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760F6" w14:textId="77777777" w:rsidR="00C31007" w:rsidRDefault="00C31007"/>
    <w:p w14:paraId="3F6085A9" w14:textId="77777777" w:rsidR="00BA2826" w:rsidRDefault="00BA2826"/>
    <w:p w14:paraId="616DC30C" w14:textId="77777777" w:rsidR="00BA2826" w:rsidRDefault="00BA2826"/>
    <w:p w14:paraId="22BC8D5B" w14:textId="77777777" w:rsidR="00BA2826" w:rsidRDefault="00BA2826"/>
    <w:p w14:paraId="0A8BC195" w14:textId="77777777" w:rsidR="00BA2826" w:rsidRDefault="00BA2826"/>
    <w:p w14:paraId="7BD3F902" w14:textId="77777777" w:rsidR="00BA2826" w:rsidRDefault="00BA2826"/>
    <w:p w14:paraId="655D328E" w14:textId="77777777" w:rsidR="00BA2826" w:rsidRDefault="00BA2826"/>
    <w:p w14:paraId="2C47E40C" w14:textId="77777777" w:rsidR="00BA2826" w:rsidRPr="00342497" w:rsidRDefault="00BA2826">
      <w:pPr>
        <w:rPr>
          <w:rFonts w:ascii="Times New Roman" w:hAnsi="Times New Roman" w:cs="Times New Roman"/>
          <w:sz w:val="24"/>
          <w:szCs w:val="24"/>
        </w:rPr>
      </w:pPr>
    </w:p>
    <w:p w14:paraId="4BD32AA4" w14:textId="77777777" w:rsidR="00150006" w:rsidRDefault="00150006" w:rsidP="00BA2826">
      <w:pPr>
        <w:pStyle w:val="NoSpacing"/>
        <w:spacing w:line="480" w:lineRule="auto"/>
        <w:jc w:val="center"/>
        <w:rPr>
          <w:rFonts w:ascii="Times New Roman" w:hAnsi="Times New Roman" w:cs="Times New Roman"/>
          <w:b/>
          <w:bCs/>
          <w:sz w:val="24"/>
          <w:szCs w:val="24"/>
        </w:rPr>
      </w:pPr>
      <w:r w:rsidRPr="0033449A">
        <w:rPr>
          <w:rFonts w:ascii="Times New Roman" w:hAnsi="Times New Roman" w:cs="Times New Roman"/>
          <w:b/>
          <w:bCs/>
          <w:sz w:val="24"/>
          <w:szCs w:val="24"/>
        </w:rPr>
        <w:t>Predictive Analytics for Breast Cancer Survival</w:t>
      </w:r>
    </w:p>
    <w:p w14:paraId="5D500ACB" w14:textId="6BED1CB8" w:rsidR="00150006" w:rsidRDefault="00150006" w:rsidP="00150006">
      <w:pPr>
        <w:pStyle w:val="NoSpacing"/>
        <w:spacing w:line="480" w:lineRule="auto"/>
        <w:jc w:val="center"/>
        <w:rPr>
          <w:rFonts w:ascii="Times New Roman" w:hAnsi="Times New Roman" w:cs="Times New Roman"/>
          <w:b/>
          <w:bCs/>
          <w:sz w:val="24"/>
          <w:szCs w:val="24"/>
        </w:rPr>
      </w:pPr>
      <w:r w:rsidRPr="0033449A">
        <w:rPr>
          <w:rFonts w:ascii="Times New Roman" w:hAnsi="Times New Roman" w:cs="Times New Roman"/>
          <w:b/>
          <w:bCs/>
          <w:sz w:val="24"/>
          <w:szCs w:val="24"/>
        </w:rPr>
        <w:t>An Analytics Lifecycle Approach</w:t>
      </w:r>
    </w:p>
    <w:p w14:paraId="509D6E2A" w14:textId="1032885A" w:rsidR="00BA2826" w:rsidRPr="00A65FF6" w:rsidRDefault="00BA2826" w:rsidP="00BA2826">
      <w:pPr>
        <w:pStyle w:val="NoSpacing"/>
        <w:spacing w:line="480" w:lineRule="auto"/>
        <w:jc w:val="center"/>
        <w:rPr>
          <w:rFonts w:ascii="Times New Roman" w:hAnsi="Times New Roman" w:cs="Times New Roman"/>
          <w:b/>
          <w:bCs/>
          <w:sz w:val="24"/>
          <w:szCs w:val="24"/>
        </w:rPr>
      </w:pPr>
      <w:r w:rsidRPr="00A65FF6">
        <w:rPr>
          <w:rFonts w:ascii="Times New Roman" w:hAnsi="Times New Roman" w:cs="Times New Roman"/>
          <w:b/>
          <w:bCs/>
          <w:sz w:val="24"/>
          <w:szCs w:val="24"/>
        </w:rPr>
        <w:t>Sidney J Reynaud, Jr.</w:t>
      </w:r>
    </w:p>
    <w:p w14:paraId="4788942B" w14:textId="1BE84930" w:rsidR="00BA2826" w:rsidRDefault="00474034" w:rsidP="00BA28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0</w:t>
      </w:r>
      <w:r w:rsidR="00EC6D1D">
        <w:rPr>
          <w:rFonts w:ascii="Times New Roman" w:hAnsi="Times New Roman" w:cs="Times New Roman"/>
          <w:b/>
          <w:bCs/>
          <w:sz w:val="24"/>
          <w:szCs w:val="24"/>
        </w:rPr>
        <w:t>9</w:t>
      </w:r>
      <w:r w:rsidR="00BA2826" w:rsidRPr="4FBCA01B">
        <w:rPr>
          <w:rFonts w:ascii="Times New Roman" w:hAnsi="Times New Roman" w:cs="Times New Roman"/>
          <w:b/>
          <w:bCs/>
          <w:sz w:val="24"/>
          <w:szCs w:val="24"/>
        </w:rPr>
        <w:t>/</w:t>
      </w:r>
      <w:r w:rsidR="00523E0D">
        <w:rPr>
          <w:rFonts w:ascii="Times New Roman" w:hAnsi="Times New Roman" w:cs="Times New Roman"/>
          <w:b/>
          <w:bCs/>
          <w:sz w:val="24"/>
          <w:szCs w:val="24"/>
        </w:rPr>
        <w:t>30</w:t>
      </w:r>
      <w:r w:rsidR="00BA2826" w:rsidRPr="4FBCA01B">
        <w:rPr>
          <w:rFonts w:ascii="Times New Roman" w:hAnsi="Times New Roman" w:cs="Times New Roman"/>
          <w:b/>
          <w:bCs/>
          <w:sz w:val="24"/>
          <w:szCs w:val="24"/>
        </w:rPr>
        <w:t>/202</w:t>
      </w:r>
      <w:r>
        <w:rPr>
          <w:rFonts w:ascii="Times New Roman" w:hAnsi="Times New Roman" w:cs="Times New Roman"/>
          <w:b/>
          <w:bCs/>
          <w:sz w:val="24"/>
          <w:szCs w:val="24"/>
        </w:rPr>
        <w:t>5</w:t>
      </w:r>
    </w:p>
    <w:p w14:paraId="34DF27AA" w14:textId="77777777" w:rsidR="00904929" w:rsidRDefault="00904929" w:rsidP="00BA2826">
      <w:pPr>
        <w:pStyle w:val="NoSpacing"/>
        <w:spacing w:line="480" w:lineRule="auto"/>
        <w:jc w:val="center"/>
        <w:rPr>
          <w:rFonts w:ascii="Times New Roman" w:hAnsi="Times New Roman" w:cs="Times New Roman"/>
          <w:b/>
          <w:bCs/>
          <w:sz w:val="24"/>
          <w:szCs w:val="24"/>
        </w:rPr>
      </w:pPr>
    </w:p>
    <w:p w14:paraId="0032557F" w14:textId="77777777" w:rsidR="00904929" w:rsidRDefault="00904929" w:rsidP="00BA2826">
      <w:pPr>
        <w:pStyle w:val="NoSpacing"/>
        <w:spacing w:line="480" w:lineRule="auto"/>
        <w:jc w:val="center"/>
        <w:rPr>
          <w:rFonts w:ascii="Times New Roman" w:hAnsi="Times New Roman" w:cs="Times New Roman"/>
          <w:b/>
          <w:bCs/>
          <w:sz w:val="24"/>
          <w:szCs w:val="24"/>
        </w:rPr>
      </w:pPr>
    </w:p>
    <w:p w14:paraId="670940D4" w14:textId="77777777" w:rsidR="00904929" w:rsidRDefault="00904929" w:rsidP="00BA2826">
      <w:pPr>
        <w:pStyle w:val="NoSpacing"/>
        <w:spacing w:line="480" w:lineRule="auto"/>
        <w:jc w:val="center"/>
        <w:rPr>
          <w:rFonts w:ascii="Times New Roman" w:hAnsi="Times New Roman" w:cs="Times New Roman"/>
          <w:b/>
          <w:bCs/>
          <w:sz w:val="24"/>
          <w:szCs w:val="24"/>
        </w:rPr>
      </w:pPr>
    </w:p>
    <w:p w14:paraId="15293FEC" w14:textId="77777777" w:rsidR="00904929" w:rsidRDefault="00904929" w:rsidP="00BA2826">
      <w:pPr>
        <w:pStyle w:val="NoSpacing"/>
        <w:spacing w:line="480" w:lineRule="auto"/>
        <w:jc w:val="center"/>
        <w:rPr>
          <w:rFonts w:ascii="Times New Roman" w:hAnsi="Times New Roman" w:cs="Times New Roman"/>
          <w:b/>
          <w:bCs/>
          <w:sz w:val="24"/>
          <w:szCs w:val="24"/>
        </w:rPr>
      </w:pPr>
    </w:p>
    <w:p w14:paraId="316C3C7A" w14:textId="77777777" w:rsidR="00904929" w:rsidRDefault="00904929" w:rsidP="00BA2826">
      <w:pPr>
        <w:pStyle w:val="NoSpacing"/>
        <w:spacing w:line="480" w:lineRule="auto"/>
        <w:jc w:val="center"/>
        <w:rPr>
          <w:rFonts w:ascii="Times New Roman" w:hAnsi="Times New Roman" w:cs="Times New Roman"/>
          <w:b/>
          <w:bCs/>
          <w:sz w:val="24"/>
          <w:szCs w:val="24"/>
        </w:rPr>
      </w:pPr>
    </w:p>
    <w:p w14:paraId="0ED7EB05" w14:textId="77777777" w:rsidR="00904929" w:rsidRDefault="00904929" w:rsidP="00BA2826">
      <w:pPr>
        <w:pStyle w:val="NoSpacing"/>
        <w:spacing w:line="480" w:lineRule="auto"/>
        <w:jc w:val="center"/>
        <w:rPr>
          <w:rFonts w:ascii="Times New Roman" w:hAnsi="Times New Roman" w:cs="Times New Roman"/>
          <w:b/>
          <w:bCs/>
          <w:sz w:val="24"/>
          <w:szCs w:val="24"/>
        </w:rPr>
      </w:pPr>
    </w:p>
    <w:p w14:paraId="5158ACD5" w14:textId="77777777" w:rsidR="00904929" w:rsidRDefault="00904929" w:rsidP="00BA2826">
      <w:pPr>
        <w:pStyle w:val="NoSpacing"/>
        <w:spacing w:line="480" w:lineRule="auto"/>
        <w:jc w:val="center"/>
        <w:rPr>
          <w:rFonts w:ascii="Times New Roman" w:hAnsi="Times New Roman" w:cs="Times New Roman"/>
          <w:b/>
          <w:bCs/>
          <w:sz w:val="24"/>
          <w:szCs w:val="24"/>
        </w:rPr>
      </w:pPr>
    </w:p>
    <w:p w14:paraId="4C3FAFD7" w14:textId="77777777" w:rsidR="00904929" w:rsidRDefault="00904929" w:rsidP="00BA2826">
      <w:pPr>
        <w:pStyle w:val="NoSpacing"/>
        <w:spacing w:line="480" w:lineRule="auto"/>
        <w:jc w:val="center"/>
        <w:rPr>
          <w:rFonts w:ascii="Times New Roman" w:hAnsi="Times New Roman" w:cs="Times New Roman"/>
          <w:b/>
          <w:bCs/>
          <w:sz w:val="24"/>
          <w:szCs w:val="24"/>
        </w:rPr>
      </w:pPr>
    </w:p>
    <w:p w14:paraId="1CF678D9" w14:textId="77777777" w:rsidR="00904929" w:rsidRDefault="00904929" w:rsidP="00BA2826">
      <w:pPr>
        <w:pStyle w:val="NoSpacing"/>
        <w:spacing w:line="480" w:lineRule="auto"/>
        <w:jc w:val="center"/>
        <w:rPr>
          <w:rFonts w:ascii="Times New Roman" w:hAnsi="Times New Roman" w:cs="Times New Roman"/>
          <w:b/>
          <w:bCs/>
          <w:sz w:val="24"/>
          <w:szCs w:val="24"/>
        </w:rPr>
      </w:pPr>
    </w:p>
    <w:p w14:paraId="70C38C66" w14:textId="77777777" w:rsidR="00904929" w:rsidRDefault="00904929" w:rsidP="00BA2826">
      <w:pPr>
        <w:pStyle w:val="NoSpacing"/>
        <w:spacing w:line="480" w:lineRule="auto"/>
        <w:jc w:val="center"/>
        <w:rPr>
          <w:rFonts w:ascii="Times New Roman" w:hAnsi="Times New Roman" w:cs="Times New Roman"/>
          <w:b/>
          <w:bCs/>
          <w:sz w:val="24"/>
          <w:szCs w:val="24"/>
        </w:rPr>
      </w:pPr>
    </w:p>
    <w:p w14:paraId="246D8C99" w14:textId="77777777" w:rsidR="00C852AF" w:rsidRDefault="00C852AF" w:rsidP="00BA2826">
      <w:pPr>
        <w:pStyle w:val="NoSpacing"/>
        <w:spacing w:line="480" w:lineRule="auto"/>
        <w:jc w:val="center"/>
        <w:rPr>
          <w:rFonts w:ascii="Times New Roman" w:hAnsi="Times New Roman" w:cs="Times New Roman"/>
          <w:b/>
          <w:bCs/>
          <w:sz w:val="24"/>
          <w:szCs w:val="24"/>
        </w:rPr>
      </w:pPr>
    </w:p>
    <w:p w14:paraId="2F9BB63E" w14:textId="77777777" w:rsidR="00C852AF" w:rsidRDefault="00C852AF" w:rsidP="00BA2826">
      <w:pPr>
        <w:pStyle w:val="NoSpacing"/>
        <w:spacing w:line="480" w:lineRule="auto"/>
        <w:jc w:val="center"/>
        <w:rPr>
          <w:rFonts w:ascii="Times New Roman" w:hAnsi="Times New Roman" w:cs="Times New Roman"/>
          <w:b/>
          <w:bCs/>
          <w:sz w:val="24"/>
          <w:szCs w:val="24"/>
        </w:rPr>
      </w:pPr>
    </w:p>
    <w:p w14:paraId="13EE183A" w14:textId="77777777" w:rsidR="00904929" w:rsidRDefault="00904929" w:rsidP="00B30E5F">
      <w:pPr>
        <w:pStyle w:val="NoSpacing"/>
        <w:spacing w:line="480" w:lineRule="auto"/>
        <w:rPr>
          <w:rFonts w:ascii="Times New Roman" w:hAnsi="Times New Roman" w:cs="Times New Roman"/>
          <w:b/>
          <w:bCs/>
          <w:sz w:val="24"/>
          <w:szCs w:val="24"/>
        </w:rPr>
      </w:pPr>
    </w:p>
    <w:p w14:paraId="15D4D901" w14:textId="77777777"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lastRenderedPageBreak/>
        <w:t>Abstract</w:t>
      </w:r>
    </w:p>
    <w:p w14:paraId="5883ACBE" w14:textId="5CDAB135" w:rsidR="005B1834" w:rsidRPr="0033449A" w:rsidRDefault="005B1834" w:rsidP="005B1834">
      <w:pPr>
        <w:pStyle w:val="NoSpacing"/>
        <w:spacing w:line="480" w:lineRule="auto"/>
        <w:ind w:firstLine="720"/>
        <w:rPr>
          <w:rFonts w:ascii="Times New Roman" w:hAnsi="Times New Roman" w:cs="Times New Roman"/>
          <w:sz w:val="24"/>
          <w:szCs w:val="24"/>
        </w:rPr>
      </w:pPr>
      <w:r w:rsidRPr="0033449A">
        <w:rPr>
          <w:rFonts w:ascii="Times New Roman" w:hAnsi="Times New Roman" w:cs="Times New Roman"/>
          <w:sz w:val="24"/>
          <w:szCs w:val="24"/>
        </w:rPr>
        <w:t xml:space="preserve">This capstone report documents each phase of the analytics lifecycle applied to the METABRIC breast cancer dataset </w:t>
      </w:r>
      <w:r>
        <w:rPr>
          <w:rFonts w:ascii="Times New Roman" w:hAnsi="Times New Roman" w:cs="Times New Roman"/>
          <w:sz w:val="24"/>
          <w:szCs w:val="24"/>
        </w:rPr>
        <w:t>to predict</w:t>
      </w:r>
      <w:r w:rsidRPr="0033449A">
        <w:rPr>
          <w:rFonts w:ascii="Times New Roman" w:hAnsi="Times New Roman" w:cs="Times New Roman"/>
          <w:sz w:val="24"/>
          <w:szCs w:val="24"/>
        </w:rPr>
        <w:t xml:space="preserve"> survival outcomes. Phases include business problem framing and data discovery, data preparation and processing, model design (including ETLT strategy), model building, result communication and publication, and effectiveness measurement. The workflow begins with baseline logistic regression and proceeds through three advanced models</w:t>
      </w:r>
      <w:r w:rsidR="002B27BF">
        <w:rPr>
          <w:rFonts w:ascii="Times New Roman" w:hAnsi="Times New Roman" w:cs="Times New Roman"/>
          <w:sz w:val="24"/>
          <w:szCs w:val="24"/>
        </w:rPr>
        <w:t>:</w:t>
      </w:r>
      <w:r w:rsidR="00604308">
        <w:rPr>
          <w:rFonts w:ascii="Times New Roman" w:hAnsi="Times New Roman" w:cs="Times New Roman"/>
          <w:sz w:val="24"/>
          <w:szCs w:val="24"/>
        </w:rPr>
        <w:t xml:space="preserve"> </w:t>
      </w:r>
      <w:r w:rsidRPr="0033449A">
        <w:rPr>
          <w:rFonts w:ascii="Times New Roman" w:hAnsi="Times New Roman" w:cs="Times New Roman"/>
          <w:sz w:val="24"/>
          <w:szCs w:val="24"/>
        </w:rPr>
        <w:t>random forest, support vector machine (SVM), and gradient boosting (</w:t>
      </w:r>
      <w:proofErr w:type="spellStart"/>
      <w:r w:rsidRPr="0033449A">
        <w:rPr>
          <w:rFonts w:ascii="Times New Roman" w:hAnsi="Times New Roman" w:cs="Times New Roman"/>
          <w:sz w:val="24"/>
          <w:szCs w:val="24"/>
        </w:rPr>
        <w:t>XGBoost</w:t>
      </w:r>
      <w:proofErr w:type="spellEnd"/>
      <w:r w:rsidRPr="0033449A">
        <w:rPr>
          <w:rFonts w:ascii="Times New Roman" w:hAnsi="Times New Roman" w:cs="Times New Roman"/>
          <w:sz w:val="24"/>
          <w:szCs w:val="24"/>
        </w:rPr>
        <w:t>)</w:t>
      </w:r>
      <w:r w:rsidR="00604308">
        <w:rPr>
          <w:rFonts w:ascii="Times New Roman" w:hAnsi="Times New Roman" w:cs="Times New Roman"/>
          <w:sz w:val="24"/>
          <w:szCs w:val="24"/>
        </w:rPr>
        <w:t xml:space="preserve"> </w:t>
      </w:r>
      <w:r w:rsidRPr="0033449A">
        <w:rPr>
          <w:rFonts w:ascii="Times New Roman" w:hAnsi="Times New Roman" w:cs="Times New Roman"/>
          <w:sz w:val="24"/>
          <w:szCs w:val="24"/>
        </w:rPr>
        <w:t>with hyperparameter tuning. Findings reveal that ensemble methods surpass the baseline in predictive performance. The report concludes with recommendations for deployment, monitoring, and future research.</w:t>
      </w:r>
    </w:p>
    <w:p w14:paraId="082A4B38" w14:textId="77777777" w:rsid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7DCE8EA9">
          <v:rect id="_x0000_i1028" style="width:0;height:.75pt" o:hralign="center" o:bullet="t" o:hrstd="t" o:hr="t" fillcolor="#a0a0a0" stroked="f"/>
        </w:pict>
      </w:r>
    </w:p>
    <w:p w14:paraId="095FAFFC" w14:textId="77777777" w:rsidR="005B1834" w:rsidRPr="0033449A" w:rsidRDefault="005B1834" w:rsidP="005B1834">
      <w:pPr>
        <w:pStyle w:val="NoSpacing"/>
        <w:spacing w:line="480" w:lineRule="auto"/>
        <w:rPr>
          <w:rFonts w:ascii="Times New Roman" w:hAnsi="Times New Roman" w:cs="Times New Roman"/>
          <w:b/>
          <w:bCs/>
          <w:sz w:val="24"/>
          <w:szCs w:val="24"/>
        </w:rPr>
      </w:pPr>
      <w:r w:rsidRPr="0033449A">
        <w:rPr>
          <w:rFonts w:ascii="Times New Roman" w:hAnsi="Times New Roman" w:cs="Times New Roman"/>
          <w:b/>
          <w:bCs/>
          <w:sz w:val="24"/>
          <w:szCs w:val="24"/>
        </w:rPr>
        <w:t>Introduction</w:t>
      </w:r>
    </w:p>
    <w:p w14:paraId="36EF09B9" w14:textId="117DD4B1" w:rsidR="005B1834" w:rsidRDefault="005B1834" w:rsidP="005B1834">
      <w:pPr>
        <w:pStyle w:val="NoSpacing"/>
        <w:spacing w:line="480" w:lineRule="auto"/>
        <w:ind w:firstLine="720"/>
        <w:rPr>
          <w:rFonts w:ascii="Times New Roman" w:hAnsi="Times New Roman" w:cs="Times New Roman"/>
          <w:sz w:val="24"/>
          <w:szCs w:val="24"/>
        </w:rPr>
      </w:pPr>
      <w:r w:rsidRPr="0033449A">
        <w:rPr>
          <w:rFonts w:ascii="Times New Roman" w:hAnsi="Times New Roman" w:cs="Times New Roman"/>
          <w:sz w:val="24"/>
          <w:szCs w:val="24"/>
        </w:rPr>
        <w:t>Breast cancer remains one of the leading causes of cancer-related mortality among women worldwide. Accurate prediction of patient survival outcomes can guide personalized treatment and resource allocation in clinical settings. This project leverages the Molecular Taxonomy of Breast Cancer International Consortium (METABRIC) dataset to build and compare classification models for five-year survival prediction. By following the analytics lifecycle framework, this report ensures methodological rigor, reproducibility, and stakeholder relevance at each stage</w:t>
      </w:r>
      <w:r w:rsidR="00B33AE3">
        <w:rPr>
          <w:rFonts w:ascii="Times New Roman" w:hAnsi="Times New Roman" w:cs="Times New Roman"/>
          <w:sz w:val="24"/>
          <w:szCs w:val="24"/>
        </w:rPr>
        <w:t xml:space="preserve"> </w:t>
      </w:r>
      <w:r w:rsidRPr="0033449A">
        <w:rPr>
          <w:rFonts w:ascii="Times New Roman" w:hAnsi="Times New Roman" w:cs="Times New Roman"/>
          <w:sz w:val="24"/>
          <w:szCs w:val="24"/>
        </w:rPr>
        <w:t>from problem framing through next-step recommendations.</w:t>
      </w:r>
    </w:p>
    <w:p w14:paraId="385C7FD6" w14:textId="04DA022C" w:rsidR="005B1834"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2F2C13CD">
          <v:rect id="_x0000_i1029" style="width:0;height:.75pt" o:hralign="center" o:bullet="t" o:hrstd="t" o:hr="t" fillcolor="#a0a0a0" stroked="f"/>
        </w:pict>
      </w:r>
    </w:p>
    <w:p w14:paraId="5994534C" w14:textId="77777777"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1. Data Discovery</w:t>
      </w:r>
    </w:p>
    <w:p w14:paraId="614A58A8" w14:textId="77777777" w:rsidR="005F5A90" w:rsidRDefault="005F5A90" w:rsidP="005F5A90">
      <w:pPr>
        <w:pStyle w:val="NoSpacing"/>
        <w:spacing w:line="480" w:lineRule="auto"/>
        <w:ind w:firstLine="720"/>
        <w:rPr>
          <w:rFonts w:ascii="Times New Roman" w:hAnsi="Times New Roman" w:cs="Times New Roman"/>
          <w:sz w:val="24"/>
          <w:szCs w:val="24"/>
        </w:rPr>
      </w:pPr>
      <w:r w:rsidRPr="005F5A90">
        <w:rPr>
          <w:rFonts w:ascii="Times New Roman" w:hAnsi="Times New Roman" w:cs="Times New Roman"/>
          <w:sz w:val="24"/>
          <w:szCs w:val="24"/>
        </w:rPr>
        <w:t xml:space="preserve">The business problem can be reframed as follows: The goal is to develop predictive models that can estimate a patient’s age at breast cancer diagnosis and classify their tumor’s </w:t>
      </w:r>
      <w:r w:rsidRPr="005F5A90">
        <w:rPr>
          <w:rFonts w:ascii="Times New Roman" w:hAnsi="Times New Roman" w:cs="Times New Roman"/>
          <w:sz w:val="24"/>
          <w:szCs w:val="24"/>
        </w:rPr>
        <w:lastRenderedPageBreak/>
        <w:t>estrogen receptor (ER) status as either ER-positive or ER-negative. ER status is a critical biomarker in breast cancer, influencing prognosis and treatment decisions, as ER-positive tumors generally respond to hormone therapies and are associated with better overall survival compared to ER-negative tumors [Web: Estrogen receptor status and overall survival]. Research has shown that age at diagnosis may be correlated with hormone receptor status, with younger women sometimes presenting with more aggressive disease and differing ER/PR profiles compared to older women [Web: Correlation Between Age and Hormone Receptor Status in Breast Cancer]. Accurately predicting these factors can help healthcare providers tailor treatment strategies, improve patient outcomes, and optimize resource allocation in clinical settings.</w:t>
      </w:r>
    </w:p>
    <w:p w14:paraId="512650E5" w14:textId="4E2AF6C9" w:rsidR="00EC0E61" w:rsidRDefault="00EC0E61" w:rsidP="005F5A90">
      <w:pPr>
        <w:pStyle w:val="NoSpacing"/>
        <w:spacing w:line="480" w:lineRule="auto"/>
        <w:ind w:firstLine="720"/>
        <w:rPr>
          <w:rFonts w:ascii="Times New Roman" w:hAnsi="Times New Roman" w:cs="Times New Roman"/>
          <w:b/>
          <w:bCs/>
          <w:sz w:val="24"/>
          <w:szCs w:val="24"/>
        </w:rPr>
      </w:pPr>
      <w:r w:rsidRPr="00522460">
        <w:rPr>
          <w:rFonts w:ascii="Times New Roman" w:hAnsi="Times New Roman" w:cs="Times New Roman"/>
          <w:b/>
          <w:bCs/>
          <w:sz w:val="24"/>
          <w:szCs w:val="24"/>
        </w:rPr>
        <w:t>The technology stack comprised:</w:t>
      </w:r>
    </w:p>
    <w:p w14:paraId="68F831FF" w14:textId="1D627826" w:rsidR="00090464" w:rsidRDefault="00090464" w:rsidP="00090464">
      <w:pPr>
        <w:numPr>
          <w:ilvl w:val="0"/>
          <w:numId w:val="52"/>
        </w:numPr>
        <w:spacing w:line="480" w:lineRule="auto"/>
        <w:rPr>
          <w:rFonts w:ascii="Times New Roman" w:hAnsi="Times New Roman" w:cs="Times New Roman"/>
          <w:sz w:val="24"/>
          <w:szCs w:val="24"/>
        </w:rPr>
      </w:pPr>
      <w:r w:rsidRPr="00904929">
        <w:rPr>
          <w:rFonts w:ascii="Times New Roman" w:hAnsi="Times New Roman" w:cs="Times New Roman"/>
          <w:b/>
          <w:bCs/>
          <w:sz w:val="24"/>
          <w:szCs w:val="24"/>
        </w:rPr>
        <w:t>Programming Language</w:t>
      </w:r>
      <w:r w:rsidRPr="00904929">
        <w:rPr>
          <w:rFonts w:ascii="Times New Roman" w:hAnsi="Times New Roman" w:cs="Times New Roman"/>
          <w:sz w:val="24"/>
          <w:szCs w:val="24"/>
        </w:rPr>
        <w:t xml:space="preserve">: </w:t>
      </w:r>
      <w:r w:rsidR="00C11C20" w:rsidRPr="0018595B">
        <w:rPr>
          <w:rFonts w:ascii="Times New Roman" w:hAnsi="Times New Roman" w:cs="Times New Roman"/>
          <w:sz w:val="24"/>
          <w:szCs w:val="24"/>
        </w:rPr>
        <w:t>Python (pandas, scikit-learn, NumPy)</w:t>
      </w:r>
    </w:p>
    <w:p w14:paraId="4444B5C2" w14:textId="77777777" w:rsidR="00C11C20" w:rsidRPr="0018595B" w:rsidRDefault="00C11C20" w:rsidP="00C11C20">
      <w:pPr>
        <w:pStyle w:val="NoSpacing"/>
        <w:numPr>
          <w:ilvl w:val="0"/>
          <w:numId w:val="52"/>
        </w:numPr>
        <w:spacing w:line="480" w:lineRule="auto"/>
        <w:rPr>
          <w:rFonts w:ascii="Times New Roman" w:hAnsi="Times New Roman" w:cs="Times New Roman"/>
          <w:sz w:val="24"/>
          <w:szCs w:val="24"/>
        </w:rPr>
      </w:pPr>
      <w:r w:rsidRPr="0018595B">
        <w:rPr>
          <w:rFonts w:ascii="Times New Roman" w:hAnsi="Times New Roman" w:cs="Times New Roman"/>
          <w:b/>
          <w:bCs/>
          <w:sz w:val="24"/>
          <w:szCs w:val="24"/>
        </w:rPr>
        <w:t>Modeling Tools</w:t>
      </w:r>
      <w:r w:rsidRPr="0018595B">
        <w:rPr>
          <w:rFonts w:ascii="Times New Roman" w:hAnsi="Times New Roman" w:cs="Times New Roman"/>
          <w:sz w:val="24"/>
          <w:szCs w:val="24"/>
        </w:rPr>
        <w:t>: Logistic Regression, Random Forest, SVM, KNN</w:t>
      </w:r>
    </w:p>
    <w:p w14:paraId="1AFDA719" w14:textId="77777777" w:rsidR="00C11C20" w:rsidRPr="0018595B" w:rsidRDefault="00C11C20" w:rsidP="00C11C20">
      <w:pPr>
        <w:pStyle w:val="NoSpacing"/>
        <w:numPr>
          <w:ilvl w:val="0"/>
          <w:numId w:val="52"/>
        </w:numPr>
        <w:spacing w:line="480" w:lineRule="auto"/>
        <w:rPr>
          <w:rFonts w:ascii="Times New Roman" w:hAnsi="Times New Roman" w:cs="Times New Roman"/>
          <w:sz w:val="24"/>
          <w:szCs w:val="24"/>
        </w:rPr>
      </w:pPr>
      <w:r w:rsidRPr="0018595B">
        <w:rPr>
          <w:rFonts w:ascii="Times New Roman" w:hAnsi="Times New Roman" w:cs="Times New Roman"/>
          <w:b/>
          <w:bCs/>
          <w:sz w:val="24"/>
          <w:szCs w:val="24"/>
        </w:rPr>
        <w:t>Evaluation Tools</w:t>
      </w:r>
      <w:r w:rsidRPr="0018595B">
        <w:rPr>
          <w:rFonts w:ascii="Times New Roman" w:hAnsi="Times New Roman" w:cs="Times New Roman"/>
          <w:sz w:val="24"/>
          <w:szCs w:val="24"/>
        </w:rPr>
        <w:t xml:space="preserve">: </w:t>
      </w:r>
      <w:proofErr w:type="spellStart"/>
      <w:r w:rsidRPr="0018595B">
        <w:rPr>
          <w:rFonts w:ascii="Times New Roman" w:hAnsi="Times New Roman" w:cs="Times New Roman"/>
          <w:sz w:val="24"/>
          <w:szCs w:val="24"/>
        </w:rPr>
        <w:t>GridSearchCV</w:t>
      </w:r>
      <w:proofErr w:type="spellEnd"/>
      <w:r w:rsidRPr="0018595B">
        <w:rPr>
          <w:rFonts w:ascii="Times New Roman" w:hAnsi="Times New Roman" w:cs="Times New Roman"/>
          <w:sz w:val="24"/>
          <w:szCs w:val="24"/>
        </w:rPr>
        <w:t>, accuracy, precision, recall, F1-score</w:t>
      </w:r>
    </w:p>
    <w:p w14:paraId="49A77413" w14:textId="334AB076" w:rsidR="00C11C20" w:rsidRPr="00C11C20" w:rsidRDefault="00C11C20" w:rsidP="00C11C20">
      <w:pPr>
        <w:pStyle w:val="NoSpacing"/>
        <w:numPr>
          <w:ilvl w:val="0"/>
          <w:numId w:val="52"/>
        </w:numPr>
        <w:spacing w:line="480" w:lineRule="auto"/>
        <w:rPr>
          <w:rFonts w:ascii="Times New Roman" w:hAnsi="Times New Roman" w:cs="Times New Roman"/>
          <w:sz w:val="24"/>
          <w:szCs w:val="24"/>
        </w:rPr>
      </w:pPr>
      <w:r w:rsidRPr="0018595B">
        <w:rPr>
          <w:rFonts w:ascii="Times New Roman" w:hAnsi="Times New Roman" w:cs="Times New Roman"/>
          <w:b/>
          <w:bCs/>
          <w:sz w:val="24"/>
          <w:szCs w:val="24"/>
        </w:rPr>
        <w:t>Data Source</w:t>
      </w:r>
      <w:r w:rsidRPr="0018595B">
        <w:rPr>
          <w:rFonts w:ascii="Times New Roman" w:hAnsi="Times New Roman" w:cs="Times New Roman"/>
          <w:sz w:val="24"/>
          <w:szCs w:val="24"/>
        </w:rPr>
        <w:t xml:space="preserve">: METABRIC dataset (via </w:t>
      </w:r>
      <w:proofErr w:type="spellStart"/>
      <w:r w:rsidRPr="0018595B">
        <w:rPr>
          <w:rFonts w:ascii="Times New Roman" w:hAnsi="Times New Roman" w:cs="Times New Roman"/>
          <w:sz w:val="24"/>
          <w:szCs w:val="24"/>
        </w:rPr>
        <w:t>cBioPortal</w:t>
      </w:r>
      <w:proofErr w:type="spellEnd"/>
      <w:r w:rsidRPr="0018595B">
        <w:rPr>
          <w:rFonts w:ascii="Times New Roman" w:hAnsi="Times New Roman" w:cs="Times New Roman"/>
          <w:sz w:val="24"/>
          <w:szCs w:val="24"/>
        </w:rPr>
        <w:t>)</w:t>
      </w:r>
    </w:p>
    <w:p w14:paraId="14A2FD79" w14:textId="77777777" w:rsidR="00090464" w:rsidRPr="00904929" w:rsidRDefault="00090464" w:rsidP="00090464">
      <w:pPr>
        <w:numPr>
          <w:ilvl w:val="0"/>
          <w:numId w:val="52"/>
        </w:numPr>
        <w:spacing w:line="480" w:lineRule="auto"/>
        <w:rPr>
          <w:rFonts w:ascii="Times New Roman" w:hAnsi="Times New Roman" w:cs="Times New Roman"/>
          <w:sz w:val="24"/>
          <w:szCs w:val="24"/>
        </w:rPr>
      </w:pPr>
      <w:r w:rsidRPr="00904929">
        <w:rPr>
          <w:rFonts w:ascii="Times New Roman" w:hAnsi="Times New Roman" w:cs="Times New Roman"/>
          <w:b/>
          <w:bCs/>
          <w:sz w:val="24"/>
          <w:szCs w:val="24"/>
        </w:rPr>
        <w:t>Libraries</w:t>
      </w:r>
      <w:r w:rsidRPr="00904929">
        <w:rPr>
          <w:rFonts w:ascii="Times New Roman" w:hAnsi="Times New Roman" w:cs="Times New Roman"/>
          <w:sz w:val="24"/>
          <w:szCs w:val="24"/>
        </w:rPr>
        <w:t>: Pandas, NumPy, Scikit-learn, Matplotlib, Seaborn</w:t>
      </w:r>
    </w:p>
    <w:p w14:paraId="504E5AA4" w14:textId="446D601E" w:rsidR="00090464" w:rsidRPr="00090464" w:rsidRDefault="00090464" w:rsidP="00EC0E61">
      <w:pPr>
        <w:numPr>
          <w:ilvl w:val="0"/>
          <w:numId w:val="52"/>
        </w:numPr>
        <w:spacing w:line="480" w:lineRule="auto"/>
        <w:rPr>
          <w:rFonts w:ascii="Times New Roman" w:hAnsi="Times New Roman" w:cs="Times New Roman"/>
          <w:sz w:val="24"/>
          <w:szCs w:val="24"/>
        </w:rPr>
      </w:pPr>
      <w:r w:rsidRPr="00904929">
        <w:rPr>
          <w:rFonts w:ascii="Times New Roman" w:hAnsi="Times New Roman" w:cs="Times New Roman"/>
          <w:b/>
          <w:bCs/>
          <w:sz w:val="24"/>
          <w:szCs w:val="24"/>
        </w:rPr>
        <w:t>Environment</w:t>
      </w:r>
      <w:r w:rsidRPr="00904929">
        <w:rPr>
          <w:rFonts w:ascii="Times New Roman" w:hAnsi="Times New Roman" w:cs="Times New Roman"/>
          <w:sz w:val="24"/>
          <w:szCs w:val="24"/>
        </w:rPr>
        <w:t xml:space="preserve">: </w:t>
      </w:r>
      <w:proofErr w:type="spellStart"/>
      <w:r w:rsidRPr="00904929">
        <w:rPr>
          <w:rFonts w:ascii="Times New Roman" w:hAnsi="Times New Roman" w:cs="Times New Roman"/>
          <w:sz w:val="24"/>
          <w:szCs w:val="24"/>
        </w:rPr>
        <w:t>Jupyter</w:t>
      </w:r>
      <w:proofErr w:type="spellEnd"/>
      <w:r w:rsidRPr="00904929">
        <w:rPr>
          <w:rFonts w:ascii="Times New Roman" w:hAnsi="Times New Roman" w:cs="Times New Roman"/>
          <w:sz w:val="24"/>
          <w:szCs w:val="24"/>
        </w:rPr>
        <w:t xml:space="preserve"> Notebook</w:t>
      </w:r>
    </w:p>
    <w:p w14:paraId="6BD99DD9" w14:textId="272AA3BD" w:rsidR="001F5156" w:rsidRPr="00FA1CFE" w:rsidRDefault="001F5156" w:rsidP="001F5156">
      <w:pPr>
        <w:pStyle w:val="NoSpacing"/>
        <w:spacing w:line="480" w:lineRule="auto"/>
        <w:rPr>
          <w:rFonts w:ascii="Times New Roman" w:hAnsi="Times New Roman" w:cs="Times New Roman"/>
          <w:b/>
          <w:bCs/>
          <w:sz w:val="24"/>
          <w:szCs w:val="24"/>
        </w:rPr>
      </w:pPr>
      <w:r w:rsidRPr="00FA1CFE">
        <w:rPr>
          <w:rFonts w:ascii="Times New Roman" w:hAnsi="Times New Roman" w:cs="Times New Roman"/>
          <w:b/>
          <w:bCs/>
          <w:sz w:val="24"/>
          <w:szCs w:val="24"/>
        </w:rPr>
        <w:t>Time</w:t>
      </w:r>
      <w:r w:rsidR="000C6FF1">
        <w:rPr>
          <w:rFonts w:ascii="Times New Roman" w:hAnsi="Times New Roman" w:cs="Times New Roman"/>
          <w:b/>
          <w:bCs/>
          <w:sz w:val="24"/>
          <w:szCs w:val="24"/>
        </w:rPr>
        <w:t>line</w:t>
      </w:r>
      <w:r w:rsidRPr="00FA1CFE">
        <w:rPr>
          <w:rFonts w:ascii="Times New Roman" w:hAnsi="Times New Roman" w:cs="Times New Roman"/>
          <w:b/>
          <w:bCs/>
          <w:sz w:val="24"/>
          <w:szCs w:val="24"/>
        </w:rPr>
        <w:t>:</w:t>
      </w:r>
    </w:p>
    <w:p w14:paraId="16896EDE" w14:textId="77777777" w:rsidR="001F5156" w:rsidRPr="005827A0" w:rsidRDefault="001F5156" w:rsidP="001F5156">
      <w:pPr>
        <w:pStyle w:val="NoSpacing"/>
        <w:numPr>
          <w:ilvl w:val="0"/>
          <w:numId w:val="86"/>
        </w:numPr>
        <w:spacing w:line="480" w:lineRule="auto"/>
        <w:rPr>
          <w:rFonts w:ascii="Times New Roman" w:hAnsi="Times New Roman" w:cs="Times New Roman"/>
          <w:sz w:val="24"/>
          <w:szCs w:val="24"/>
        </w:rPr>
      </w:pPr>
      <w:r w:rsidRPr="005827A0">
        <w:rPr>
          <w:rFonts w:ascii="Times New Roman" w:hAnsi="Times New Roman" w:cs="Times New Roman"/>
          <w:sz w:val="24"/>
          <w:szCs w:val="24"/>
        </w:rPr>
        <w:t>Eight weeks total</w:t>
      </w:r>
    </w:p>
    <w:p w14:paraId="316EF6D1" w14:textId="77777777" w:rsidR="001F5156" w:rsidRPr="005827A0" w:rsidRDefault="001F5156" w:rsidP="001F5156">
      <w:pPr>
        <w:pStyle w:val="NoSpacing"/>
        <w:numPr>
          <w:ilvl w:val="1"/>
          <w:numId w:val="86"/>
        </w:numPr>
        <w:spacing w:line="480" w:lineRule="auto"/>
        <w:rPr>
          <w:rFonts w:ascii="Times New Roman" w:hAnsi="Times New Roman" w:cs="Times New Roman"/>
          <w:sz w:val="24"/>
          <w:szCs w:val="24"/>
        </w:rPr>
      </w:pPr>
      <w:r w:rsidRPr="005827A0">
        <w:rPr>
          <w:rFonts w:ascii="Times New Roman" w:hAnsi="Times New Roman" w:cs="Times New Roman"/>
          <w:sz w:val="24"/>
          <w:szCs w:val="24"/>
        </w:rPr>
        <w:t>Weeks 1–2: Business framing, data ingestion</w:t>
      </w:r>
    </w:p>
    <w:p w14:paraId="08FF844C" w14:textId="77777777" w:rsidR="001F5156" w:rsidRPr="005827A0" w:rsidRDefault="001F5156" w:rsidP="001F5156">
      <w:pPr>
        <w:pStyle w:val="NoSpacing"/>
        <w:numPr>
          <w:ilvl w:val="1"/>
          <w:numId w:val="86"/>
        </w:numPr>
        <w:spacing w:line="480" w:lineRule="auto"/>
        <w:rPr>
          <w:rFonts w:ascii="Times New Roman" w:hAnsi="Times New Roman" w:cs="Times New Roman"/>
          <w:sz w:val="24"/>
          <w:szCs w:val="24"/>
        </w:rPr>
      </w:pPr>
      <w:r w:rsidRPr="005827A0">
        <w:rPr>
          <w:rFonts w:ascii="Times New Roman" w:hAnsi="Times New Roman" w:cs="Times New Roman"/>
          <w:sz w:val="24"/>
          <w:szCs w:val="24"/>
        </w:rPr>
        <w:t>Weeks 3–4: Data profiling and preprocessing</w:t>
      </w:r>
    </w:p>
    <w:p w14:paraId="4D831F51" w14:textId="77777777" w:rsidR="001F5156" w:rsidRPr="005827A0" w:rsidRDefault="001F5156" w:rsidP="001F5156">
      <w:pPr>
        <w:pStyle w:val="NoSpacing"/>
        <w:numPr>
          <w:ilvl w:val="1"/>
          <w:numId w:val="86"/>
        </w:numPr>
        <w:spacing w:line="480" w:lineRule="auto"/>
        <w:rPr>
          <w:rFonts w:ascii="Times New Roman" w:hAnsi="Times New Roman" w:cs="Times New Roman"/>
          <w:sz w:val="24"/>
          <w:szCs w:val="24"/>
        </w:rPr>
      </w:pPr>
      <w:r w:rsidRPr="005827A0">
        <w:rPr>
          <w:rFonts w:ascii="Times New Roman" w:hAnsi="Times New Roman" w:cs="Times New Roman"/>
          <w:sz w:val="24"/>
          <w:szCs w:val="24"/>
        </w:rPr>
        <w:t>Weeks 5–6: Model development and tuning</w:t>
      </w:r>
    </w:p>
    <w:p w14:paraId="2D853F49" w14:textId="73C00783" w:rsidR="001F5156" w:rsidRDefault="001F5156" w:rsidP="001F5156">
      <w:pPr>
        <w:pStyle w:val="NoSpacing"/>
        <w:numPr>
          <w:ilvl w:val="1"/>
          <w:numId w:val="86"/>
        </w:numPr>
        <w:spacing w:line="480" w:lineRule="auto"/>
        <w:rPr>
          <w:rFonts w:ascii="Times New Roman" w:hAnsi="Times New Roman" w:cs="Times New Roman"/>
          <w:sz w:val="24"/>
          <w:szCs w:val="24"/>
        </w:rPr>
      </w:pPr>
      <w:r w:rsidRPr="005827A0">
        <w:rPr>
          <w:rFonts w:ascii="Times New Roman" w:hAnsi="Times New Roman" w:cs="Times New Roman"/>
          <w:sz w:val="24"/>
          <w:szCs w:val="24"/>
        </w:rPr>
        <w:t>Weeks 7–8: Visualization, validation, and final reporting</w:t>
      </w:r>
    </w:p>
    <w:p w14:paraId="7CDEBE2D" w14:textId="50F85C64" w:rsidR="000C6FF1" w:rsidRDefault="000C6FF1" w:rsidP="001F5156">
      <w:pPr>
        <w:pStyle w:val="NoSpacing"/>
        <w:numPr>
          <w:ilvl w:val="1"/>
          <w:numId w:val="86"/>
        </w:numPr>
        <w:spacing w:line="480" w:lineRule="auto"/>
        <w:rPr>
          <w:rFonts w:ascii="Times New Roman" w:hAnsi="Times New Roman" w:cs="Times New Roman"/>
          <w:sz w:val="24"/>
          <w:szCs w:val="24"/>
        </w:rPr>
      </w:pPr>
      <w:r>
        <w:rPr>
          <w:rFonts w:ascii="Times New Roman" w:hAnsi="Times New Roman" w:cs="Times New Roman"/>
          <w:sz w:val="24"/>
          <w:szCs w:val="24"/>
        </w:rPr>
        <w:t xml:space="preserve">Week 9-10: </w:t>
      </w:r>
      <w:r w:rsidRPr="0018595B">
        <w:rPr>
          <w:rFonts w:ascii="Times New Roman" w:hAnsi="Times New Roman" w:cs="Times New Roman"/>
          <w:sz w:val="24"/>
          <w:szCs w:val="24"/>
        </w:rPr>
        <w:t>Presentation and effectiveness review</w:t>
      </w:r>
    </w:p>
    <w:p w14:paraId="20714F52" w14:textId="77777777" w:rsidR="00CB09E9" w:rsidRPr="0018595B" w:rsidRDefault="00CB09E9" w:rsidP="00CB09E9">
      <w:pPr>
        <w:pStyle w:val="NoSpacing"/>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lastRenderedPageBreak/>
        <w:t>Stakeholders</w:t>
      </w:r>
    </w:p>
    <w:p w14:paraId="35FCB6DC" w14:textId="77777777" w:rsidR="00CB09E9" w:rsidRPr="0018595B" w:rsidRDefault="00CB09E9" w:rsidP="00CB09E9">
      <w:pPr>
        <w:pStyle w:val="NoSpacing"/>
        <w:numPr>
          <w:ilvl w:val="0"/>
          <w:numId w:val="91"/>
        </w:numPr>
        <w:spacing w:line="480" w:lineRule="auto"/>
        <w:rPr>
          <w:rFonts w:ascii="Times New Roman" w:hAnsi="Times New Roman" w:cs="Times New Roman"/>
          <w:sz w:val="24"/>
          <w:szCs w:val="24"/>
        </w:rPr>
      </w:pPr>
      <w:r w:rsidRPr="0018595B">
        <w:rPr>
          <w:rFonts w:ascii="Times New Roman" w:hAnsi="Times New Roman" w:cs="Times New Roman"/>
          <w:sz w:val="24"/>
          <w:szCs w:val="24"/>
        </w:rPr>
        <w:t>Clinical researchers</w:t>
      </w:r>
    </w:p>
    <w:p w14:paraId="3AFFE6FF" w14:textId="77777777" w:rsidR="00CB09E9" w:rsidRPr="0018595B" w:rsidRDefault="00CB09E9" w:rsidP="00CB09E9">
      <w:pPr>
        <w:pStyle w:val="NoSpacing"/>
        <w:numPr>
          <w:ilvl w:val="0"/>
          <w:numId w:val="91"/>
        </w:numPr>
        <w:spacing w:line="480" w:lineRule="auto"/>
        <w:rPr>
          <w:rFonts w:ascii="Times New Roman" w:hAnsi="Times New Roman" w:cs="Times New Roman"/>
          <w:sz w:val="24"/>
          <w:szCs w:val="24"/>
        </w:rPr>
      </w:pPr>
      <w:r w:rsidRPr="0018595B">
        <w:rPr>
          <w:rFonts w:ascii="Times New Roman" w:hAnsi="Times New Roman" w:cs="Times New Roman"/>
          <w:sz w:val="24"/>
          <w:szCs w:val="24"/>
        </w:rPr>
        <w:t>Data scientists</w:t>
      </w:r>
    </w:p>
    <w:p w14:paraId="064D8CA6" w14:textId="77777777" w:rsidR="00CB09E9" w:rsidRPr="0018595B" w:rsidRDefault="00CB09E9" w:rsidP="00CB09E9">
      <w:pPr>
        <w:pStyle w:val="NoSpacing"/>
        <w:numPr>
          <w:ilvl w:val="0"/>
          <w:numId w:val="91"/>
        </w:numPr>
        <w:spacing w:line="480" w:lineRule="auto"/>
        <w:rPr>
          <w:rFonts w:ascii="Times New Roman" w:hAnsi="Times New Roman" w:cs="Times New Roman"/>
          <w:sz w:val="24"/>
          <w:szCs w:val="24"/>
        </w:rPr>
      </w:pPr>
      <w:r w:rsidRPr="0018595B">
        <w:rPr>
          <w:rFonts w:ascii="Times New Roman" w:hAnsi="Times New Roman" w:cs="Times New Roman"/>
          <w:sz w:val="24"/>
          <w:szCs w:val="24"/>
        </w:rPr>
        <w:t>Healthcare administrators</w:t>
      </w:r>
    </w:p>
    <w:p w14:paraId="400F27A9" w14:textId="146C5D97" w:rsidR="00CB09E9" w:rsidRPr="000B6207" w:rsidRDefault="00CB09E9" w:rsidP="00CB09E9">
      <w:pPr>
        <w:pStyle w:val="NoSpacing"/>
        <w:numPr>
          <w:ilvl w:val="0"/>
          <w:numId w:val="91"/>
        </w:numPr>
        <w:spacing w:line="480" w:lineRule="auto"/>
        <w:rPr>
          <w:rFonts w:ascii="Times New Roman" w:hAnsi="Times New Roman" w:cs="Times New Roman"/>
          <w:sz w:val="24"/>
          <w:szCs w:val="24"/>
        </w:rPr>
      </w:pPr>
      <w:r w:rsidRPr="0018595B">
        <w:rPr>
          <w:rFonts w:ascii="Times New Roman" w:hAnsi="Times New Roman" w:cs="Times New Roman"/>
          <w:sz w:val="24"/>
          <w:szCs w:val="24"/>
        </w:rPr>
        <w:t>Academic reviewers</w:t>
      </w:r>
    </w:p>
    <w:p w14:paraId="118A5E00" w14:textId="77777777" w:rsidR="00EC0E61" w:rsidRPr="00EC0E61" w:rsidRDefault="00EC0E61" w:rsidP="00522460">
      <w:pPr>
        <w:pStyle w:val="NoSpacing"/>
        <w:spacing w:line="480" w:lineRule="auto"/>
        <w:ind w:firstLine="720"/>
        <w:rPr>
          <w:rFonts w:ascii="Times New Roman" w:hAnsi="Times New Roman" w:cs="Times New Roman"/>
          <w:sz w:val="24"/>
          <w:szCs w:val="24"/>
        </w:rPr>
      </w:pPr>
      <w:r w:rsidRPr="00EC0E61">
        <w:rPr>
          <w:rFonts w:ascii="Times New Roman" w:hAnsi="Times New Roman" w:cs="Times New Roman"/>
          <w:sz w:val="24"/>
          <w:szCs w:val="24"/>
        </w:rPr>
        <w:t>The dataset, "Breast Cancer METABRIC.csv," was made available publicly and contained 2,509 patient records with 31 clinical, molecular, and treatment features. The project involved a multidisciplinary team including data scientists, clinicians, and software engineers, utilizing several months for data wrangling, model prototyping, evaluation, clinical consultation, and review.</w:t>
      </w:r>
    </w:p>
    <w:p w14:paraId="0444DEE0" w14:textId="77777777" w:rsidR="00EC0E61"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7843DDE8">
          <v:rect id="_x0000_i1030" style="width:0;height:.75pt" o:hralign="center" o:hrstd="t" o:hr="t" fillcolor="#a0a0a0" stroked="f"/>
        </w:pict>
      </w:r>
    </w:p>
    <w:p w14:paraId="6126E5AE" w14:textId="77777777"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2. Data Preparation and Processing</w:t>
      </w:r>
    </w:p>
    <w:p w14:paraId="13F5270F" w14:textId="77777777" w:rsidR="00090464" w:rsidRDefault="00EC0E61" w:rsidP="00090464">
      <w:pPr>
        <w:pStyle w:val="NoSpacing"/>
        <w:numPr>
          <w:ilvl w:val="0"/>
          <w:numId w:val="87"/>
        </w:numPr>
        <w:spacing w:line="480" w:lineRule="auto"/>
        <w:rPr>
          <w:rFonts w:ascii="Times New Roman" w:hAnsi="Times New Roman" w:cs="Times New Roman"/>
          <w:sz w:val="24"/>
          <w:szCs w:val="24"/>
        </w:rPr>
      </w:pPr>
      <w:r w:rsidRPr="00476F0D">
        <w:rPr>
          <w:rFonts w:ascii="Times New Roman" w:hAnsi="Times New Roman" w:cs="Times New Roman"/>
          <w:b/>
          <w:bCs/>
          <w:sz w:val="24"/>
          <w:szCs w:val="24"/>
        </w:rPr>
        <w:t>Determining and Collecting Data:</w:t>
      </w:r>
    </w:p>
    <w:p w14:paraId="2C4627CB" w14:textId="0784A563" w:rsidR="00EC0E61" w:rsidRDefault="00EC0E61" w:rsidP="00155778">
      <w:pPr>
        <w:pStyle w:val="NoSpacing"/>
        <w:numPr>
          <w:ilvl w:val="1"/>
          <w:numId w:val="87"/>
        </w:numPr>
        <w:spacing w:line="480" w:lineRule="auto"/>
        <w:rPr>
          <w:rFonts w:ascii="Times New Roman" w:hAnsi="Times New Roman" w:cs="Times New Roman"/>
          <w:sz w:val="24"/>
          <w:szCs w:val="24"/>
        </w:rPr>
      </w:pPr>
      <w:r w:rsidRPr="00EC0E61">
        <w:rPr>
          <w:rFonts w:ascii="Times New Roman" w:hAnsi="Times New Roman" w:cs="Times New Roman"/>
          <w:sz w:val="24"/>
          <w:szCs w:val="24"/>
        </w:rPr>
        <w:t>Selection was based on clinical relevance (ER status, survival outcome, therapeutic and genomic features). Data was gathered directly from the METABRIC dataset</w:t>
      </w:r>
      <w:r w:rsidR="00B33AE3">
        <w:rPr>
          <w:rFonts w:ascii="Times New Roman" w:hAnsi="Times New Roman" w:cs="Times New Roman"/>
          <w:sz w:val="24"/>
          <w:szCs w:val="24"/>
        </w:rPr>
        <w:t xml:space="preserve"> (Kaggle)</w:t>
      </w:r>
      <w:r w:rsidRPr="00EC0E61">
        <w:rPr>
          <w:rFonts w:ascii="Times New Roman" w:hAnsi="Times New Roman" w:cs="Times New Roman"/>
          <w:sz w:val="24"/>
          <w:szCs w:val="24"/>
        </w:rPr>
        <w:t>, which is a trusted, peer-reviewed source in biomedical analytics.</w:t>
      </w:r>
    </w:p>
    <w:p w14:paraId="6BB5ABC3" w14:textId="77777777" w:rsidR="00090464" w:rsidRPr="00090464" w:rsidRDefault="00090464" w:rsidP="00090464">
      <w:pPr>
        <w:pStyle w:val="ListParagraph"/>
        <w:numPr>
          <w:ilvl w:val="0"/>
          <w:numId w:val="87"/>
        </w:numPr>
        <w:spacing w:line="480" w:lineRule="auto"/>
        <w:rPr>
          <w:rFonts w:ascii="Times New Roman" w:hAnsi="Times New Roman" w:cs="Times New Roman"/>
          <w:b/>
          <w:bCs/>
          <w:sz w:val="24"/>
          <w:szCs w:val="24"/>
        </w:rPr>
      </w:pPr>
      <w:r w:rsidRPr="00090464">
        <w:rPr>
          <w:rFonts w:ascii="Times New Roman" w:hAnsi="Times New Roman" w:cs="Times New Roman"/>
          <w:b/>
          <w:bCs/>
          <w:sz w:val="24"/>
          <w:szCs w:val="24"/>
        </w:rPr>
        <w:t>Data Collection</w:t>
      </w:r>
    </w:p>
    <w:p w14:paraId="01655F59" w14:textId="1308A7B2" w:rsidR="00476F0D" w:rsidRPr="00604B67" w:rsidRDefault="00090464" w:rsidP="00EC0E61">
      <w:pPr>
        <w:pStyle w:val="ListParagraph"/>
        <w:numPr>
          <w:ilvl w:val="1"/>
          <w:numId w:val="87"/>
        </w:numPr>
        <w:spacing w:line="480" w:lineRule="auto"/>
        <w:rPr>
          <w:rFonts w:ascii="Times New Roman" w:hAnsi="Times New Roman" w:cs="Times New Roman"/>
          <w:sz w:val="24"/>
          <w:szCs w:val="24"/>
        </w:rPr>
      </w:pPr>
      <w:r w:rsidRPr="00090464">
        <w:rPr>
          <w:rFonts w:ascii="Times New Roman" w:hAnsi="Times New Roman" w:cs="Times New Roman"/>
          <w:sz w:val="24"/>
          <w:szCs w:val="24"/>
        </w:rPr>
        <w:t>The METABRIC dataset was downloaded in CSV format from</w:t>
      </w:r>
      <w:r w:rsidR="001D66A1">
        <w:rPr>
          <w:rFonts w:ascii="Times New Roman" w:hAnsi="Times New Roman" w:cs="Times New Roman"/>
          <w:sz w:val="24"/>
          <w:szCs w:val="24"/>
        </w:rPr>
        <w:t xml:space="preserve"> (Kaggle),</w:t>
      </w:r>
      <w:r w:rsidRPr="00090464">
        <w:rPr>
          <w:rFonts w:ascii="Times New Roman" w:hAnsi="Times New Roman" w:cs="Times New Roman"/>
          <w:sz w:val="24"/>
          <w:szCs w:val="24"/>
        </w:rPr>
        <w:t xml:space="preserve"> a trusted research repository. No manual data entry was required.</w:t>
      </w:r>
    </w:p>
    <w:p w14:paraId="1A715996" w14:textId="77777777" w:rsidR="00EC0E61" w:rsidRPr="00476F0D" w:rsidRDefault="00EC0E61" w:rsidP="00EC0E61">
      <w:pPr>
        <w:pStyle w:val="NoSpacing"/>
        <w:spacing w:line="480" w:lineRule="auto"/>
        <w:rPr>
          <w:rFonts w:ascii="Times New Roman" w:hAnsi="Times New Roman" w:cs="Times New Roman"/>
          <w:b/>
          <w:bCs/>
          <w:sz w:val="24"/>
          <w:szCs w:val="24"/>
        </w:rPr>
      </w:pPr>
      <w:r w:rsidRPr="00476F0D">
        <w:rPr>
          <w:rFonts w:ascii="Times New Roman" w:hAnsi="Times New Roman" w:cs="Times New Roman"/>
          <w:b/>
          <w:bCs/>
          <w:sz w:val="24"/>
          <w:szCs w:val="24"/>
        </w:rPr>
        <w:t>Cleansing Steps:</w:t>
      </w:r>
    </w:p>
    <w:p w14:paraId="098683DF" w14:textId="77777777" w:rsidR="00EC0E61" w:rsidRPr="00EC0E61" w:rsidRDefault="00EC0E61" w:rsidP="00EC0E61">
      <w:pPr>
        <w:pStyle w:val="NoSpacing"/>
        <w:numPr>
          <w:ilvl w:val="0"/>
          <w:numId w:val="74"/>
        </w:numPr>
        <w:spacing w:line="480" w:lineRule="auto"/>
        <w:rPr>
          <w:rFonts w:ascii="Times New Roman" w:hAnsi="Times New Roman" w:cs="Times New Roman"/>
          <w:sz w:val="24"/>
          <w:szCs w:val="24"/>
        </w:rPr>
      </w:pPr>
      <w:r w:rsidRPr="00EC0E61">
        <w:rPr>
          <w:rFonts w:ascii="Times New Roman" w:hAnsi="Times New Roman" w:cs="Times New Roman"/>
          <w:sz w:val="24"/>
          <w:szCs w:val="24"/>
        </w:rPr>
        <w:t>Dropped rows with missing values across all columns.</w:t>
      </w:r>
    </w:p>
    <w:p w14:paraId="087DB438" w14:textId="77777777" w:rsidR="00EC0E61" w:rsidRPr="00EC0E61" w:rsidRDefault="00EC0E61" w:rsidP="00EC0E61">
      <w:pPr>
        <w:pStyle w:val="NoSpacing"/>
        <w:numPr>
          <w:ilvl w:val="0"/>
          <w:numId w:val="74"/>
        </w:numPr>
        <w:spacing w:line="480" w:lineRule="auto"/>
        <w:rPr>
          <w:rFonts w:ascii="Times New Roman" w:hAnsi="Times New Roman" w:cs="Times New Roman"/>
          <w:sz w:val="24"/>
          <w:szCs w:val="24"/>
        </w:rPr>
      </w:pPr>
      <w:r w:rsidRPr="00EC0E61">
        <w:rPr>
          <w:rFonts w:ascii="Times New Roman" w:hAnsi="Times New Roman" w:cs="Times New Roman"/>
          <w:sz w:val="24"/>
          <w:szCs w:val="24"/>
        </w:rPr>
        <w:t>Numeric columns: Imputed missing data with medians (for skewed distributions).</w:t>
      </w:r>
    </w:p>
    <w:p w14:paraId="59777048" w14:textId="77777777" w:rsidR="00EC0E61" w:rsidRPr="00EC0E61" w:rsidRDefault="00EC0E61" w:rsidP="00EC0E61">
      <w:pPr>
        <w:pStyle w:val="NoSpacing"/>
        <w:numPr>
          <w:ilvl w:val="0"/>
          <w:numId w:val="74"/>
        </w:numPr>
        <w:spacing w:line="480" w:lineRule="auto"/>
        <w:rPr>
          <w:rFonts w:ascii="Times New Roman" w:hAnsi="Times New Roman" w:cs="Times New Roman"/>
          <w:sz w:val="24"/>
          <w:szCs w:val="24"/>
        </w:rPr>
      </w:pPr>
      <w:r w:rsidRPr="00EC0E61">
        <w:rPr>
          <w:rFonts w:ascii="Times New Roman" w:hAnsi="Times New Roman" w:cs="Times New Roman"/>
          <w:sz w:val="24"/>
          <w:szCs w:val="24"/>
        </w:rPr>
        <w:lastRenderedPageBreak/>
        <w:t>Categorical columns: Imputed with the mode (most frequent value).</w:t>
      </w:r>
    </w:p>
    <w:p w14:paraId="561B4CE0" w14:textId="77777777" w:rsidR="00EC0E61" w:rsidRPr="00EC0E61" w:rsidRDefault="00EC0E61" w:rsidP="00EC0E61">
      <w:pPr>
        <w:pStyle w:val="NoSpacing"/>
        <w:numPr>
          <w:ilvl w:val="0"/>
          <w:numId w:val="74"/>
        </w:numPr>
        <w:spacing w:line="480" w:lineRule="auto"/>
        <w:rPr>
          <w:rFonts w:ascii="Times New Roman" w:hAnsi="Times New Roman" w:cs="Times New Roman"/>
          <w:sz w:val="24"/>
          <w:szCs w:val="24"/>
        </w:rPr>
      </w:pPr>
      <w:r w:rsidRPr="00EC0E61">
        <w:rPr>
          <w:rFonts w:ascii="Times New Roman" w:hAnsi="Times New Roman" w:cs="Times New Roman"/>
          <w:sz w:val="24"/>
          <w:szCs w:val="24"/>
        </w:rPr>
        <w:t>Non-informative features (ID columns, survival time when not used for prediction) were removed to prevent data leakage.</w:t>
      </w:r>
    </w:p>
    <w:p w14:paraId="70611B98" w14:textId="77777777" w:rsidR="00EC0E61" w:rsidRPr="00522460" w:rsidRDefault="00EC0E61" w:rsidP="00EC0E61">
      <w:pPr>
        <w:pStyle w:val="NoSpacing"/>
        <w:spacing w:line="480" w:lineRule="auto"/>
        <w:rPr>
          <w:rFonts w:ascii="Times New Roman" w:hAnsi="Times New Roman" w:cs="Times New Roman"/>
          <w:b/>
          <w:bCs/>
          <w:sz w:val="24"/>
          <w:szCs w:val="24"/>
        </w:rPr>
      </w:pPr>
      <w:r w:rsidRPr="00522460">
        <w:rPr>
          <w:rFonts w:ascii="Times New Roman" w:hAnsi="Times New Roman" w:cs="Times New Roman"/>
          <w:b/>
          <w:bCs/>
          <w:sz w:val="24"/>
          <w:szCs w:val="24"/>
        </w:rPr>
        <w:t>Data Entry and Handling:</w:t>
      </w:r>
    </w:p>
    <w:p w14:paraId="586C7779" w14:textId="77777777" w:rsidR="00EC0E61" w:rsidRPr="00EC0E61" w:rsidRDefault="00EC0E61" w:rsidP="00EC0E61">
      <w:pPr>
        <w:pStyle w:val="NoSpacing"/>
        <w:numPr>
          <w:ilvl w:val="0"/>
          <w:numId w:val="75"/>
        </w:numPr>
        <w:spacing w:line="480" w:lineRule="auto"/>
        <w:rPr>
          <w:rFonts w:ascii="Times New Roman" w:hAnsi="Times New Roman" w:cs="Times New Roman"/>
          <w:sz w:val="24"/>
          <w:szCs w:val="24"/>
        </w:rPr>
      </w:pPr>
      <w:r w:rsidRPr="00EC0E61">
        <w:rPr>
          <w:rFonts w:ascii="Times New Roman" w:hAnsi="Times New Roman" w:cs="Times New Roman"/>
          <w:sz w:val="24"/>
          <w:szCs w:val="24"/>
        </w:rPr>
        <w:t xml:space="preserve">Conversion, cleaning, and basic profiling used pandas’ </w:t>
      </w:r>
      <w:proofErr w:type="spellStart"/>
      <w:r w:rsidRPr="00EC0E61">
        <w:rPr>
          <w:rFonts w:ascii="Times New Roman" w:hAnsi="Times New Roman" w:cs="Times New Roman"/>
          <w:sz w:val="24"/>
          <w:szCs w:val="24"/>
        </w:rPr>
        <w:t>DataFrame</w:t>
      </w:r>
      <w:proofErr w:type="spellEnd"/>
      <w:r w:rsidRPr="00EC0E61">
        <w:rPr>
          <w:rFonts w:ascii="Times New Roman" w:hAnsi="Times New Roman" w:cs="Times New Roman"/>
          <w:sz w:val="24"/>
          <w:szCs w:val="24"/>
        </w:rPr>
        <w:t xml:space="preserve"> methods.</w:t>
      </w:r>
    </w:p>
    <w:p w14:paraId="54305477" w14:textId="77777777" w:rsidR="00EC0E61" w:rsidRPr="00EC0E61" w:rsidRDefault="00EC0E61" w:rsidP="00EC0E61">
      <w:pPr>
        <w:pStyle w:val="NoSpacing"/>
        <w:numPr>
          <w:ilvl w:val="0"/>
          <w:numId w:val="75"/>
        </w:numPr>
        <w:spacing w:line="480" w:lineRule="auto"/>
        <w:rPr>
          <w:rFonts w:ascii="Times New Roman" w:hAnsi="Times New Roman" w:cs="Times New Roman"/>
          <w:sz w:val="24"/>
          <w:szCs w:val="24"/>
        </w:rPr>
      </w:pPr>
      <w:r w:rsidRPr="00EC0E61">
        <w:rPr>
          <w:rFonts w:ascii="Times New Roman" w:hAnsi="Times New Roman" w:cs="Times New Roman"/>
          <w:sz w:val="24"/>
          <w:szCs w:val="24"/>
        </w:rPr>
        <w:t>Missingness was further addressed by introducing binary flags, and one-hot encoding was applied to categorical variables for modeling.</w:t>
      </w:r>
    </w:p>
    <w:p w14:paraId="5D254E91" w14:textId="77777777" w:rsidR="00EC0E61" w:rsidRPr="00EC0E61" w:rsidRDefault="00EC0E61" w:rsidP="00EC0E61">
      <w:pPr>
        <w:pStyle w:val="NoSpacing"/>
        <w:numPr>
          <w:ilvl w:val="0"/>
          <w:numId w:val="75"/>
        </w:numPr>
        <w:spacing w:line="480" w:lineRule="auto"/>
        <w:rPr>
          <w:rFonts w:ascii="Times New Roman" w:hAnsi="Times New Roman" w:cs="Times New Roman"/>
          <w:sz w:val="24"/>
          <w:szCs w:val="24"/>
        </w:rPr>
      </w:pPr>
      <w:r w:rsidRPr="00EC0E61">
        <w:rPr>
          <w:rFonts w:ascii="Times New Roman" w:hAnsi="Times New Roman" w:cs="Times New Roman"/>
          <w:sz w:val="24"/>
          <w:szCs w:val="24"/>
        </w:rPr>
        <w:t>Data was split into training and validation sets using stratified sampling to preserve class balance in outcome variables.</w:t>
      </w:r>
    </w:p>
    <w:p w14:paraId="7B43FBBF" w14:textId="77777777" w:rsidR="00EC0E61"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5EA4F881">
          <v:rect id="_x0000_i1031" style="width:0;height:.75pt" o:hralign="center" o:hrstd="t" o:hr="t" fillcolor="#a0a0a0" stroked="f"/>
        </w:pict>
      </w:r>
    </w:p>
    <w:p w14:paraId="7A1DBDE0" w14:textId="75F0222F"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 xml:space="preserve">3. </w:t>
      </w:r>
      <w:r w:rsidR="005C3D43">
        <w:rPr>
          <w:rFonts w:ascii="Times New Roman" w:hAnsi="Times New Roman" w:cs="Times New Roman"/>
          <w:b/>
          <w:bCs/>
          <w:sz w:val="24"/>
          <w:szCs w:val="24"/>
        </w:rPr>
        <w:t xml:space="preserve">Design a model: </w:t>
      </w:r>
      <w:r w:rsidRPr="00EC0E61">
        <w:rPr>
          <w:rFonts w:ascii="Times New Roman" w:hAnsi="Times New Roman" w:cs="Times New Roman"/>
          <w:b/>
          <w:bCs/>
          <w:sz w:val="24"/>
          <w:szCs w:val="24"/>
        </w:rPr>
        <w:t>Data Pipeline Design and Tool Selection (ETL/ELT/ETLT)</w:t>
      </w:r>
    </w:p>
    <w:p w14:paraId="620A455D" w14:textId="77777777" w:rsidR="00EC0E61" w:rsidRPr="00EC0E61" w:rsidRDefault="00EC0E61" w:rsidP="002476A3">
      <w:pPr>
        <w:pStyle w:val="NoSpacing"/>
        <w:numPr>
          <w:ilvl w:val="0"/>
          <w:numId w:val="93"/>
        </w:numPr>
        <w:spacing w:line="480" w:lineRule="auto"/>
        <w:rPr>
          <w:rFonts w:ascii="Times New Roman" w:hAnsi="Times New Roman" w:cs="Times New Roman"/>
          <w:sz w:val="24"/>
          <w:szCs w:val="24"/>
        </w:rPr>
      </w:pPr>
      <w:r w:rsidRPr="00EC0E61">
        <w:rPr>
          <w:rFonts w:ascii="Times New Roman" w:hAnsi="Times New Roman" w:cs="Times New Roman"/>
          <w:sz w:val="24"/>
          <w:szCs w:val="24"/>
        </w:rPr>
        <w:t>A classic ETL (Extract, Transform, Load) process was implemented:</w:t>
      </w:r>
    </w:p>
    <w:p w14:paraId="3F13FEE4" w14:textId="77777777" w:rsidR="00EC0E61" w:rsidRPr="00EC0E61" w:rsidRDefault="00EC0E61" w:rsidP="002476A3">
      <w:pPr>
        <w:pStyle w:val="NoSpacing"/>
        <w:numPr>
          <w:ilvl w:val="0"/>
          <w:numId w:val="76"/>
        </w:numPr>
        <w:spacing w:line="480" w:lineRule="auto"/>
        <w:ind w:left="1440"/>
        <w:rPr>
          <w:rFonts w:ascii="Times New Roman" w:hAnsi="Times New Roman" w:cs="Times New Roman"/>
          <w:sz w:val="24"/>
          <w:szCs w:val="24"/>
        </w:rPr>
      </w:pPr>
      <w:r w:rsidRPr="0067136B">
        <w:rPr>
          <w:rFonts w:ascii="Times New Roman" w:hAnsi="Times New Roman" w:cs="Times New Roman"/>
          <w:b/>
          <w:bCs/>
          <w:sz w:val="24"/>
          <w:szCs w:val="24"/>
        </w:rPr>
        <w:t>Extract:</w:t>
      </w:r>
      <w:r w:rsidRPr="00EC0E61">
        <w:rPr>
          <w:rFonts w:ascii="Times New Roman" w:hAnsi="Times New Roman" w:cs="Times New Roman"/>
          <w:sz w:val="24"/>
          <w:szCs w:val="24"/>
        </w:rPr>
        <w:t> Pulled data from the METABRIC dataset file.</w:t>
      </w:r>
    </w:p>
    <w:p w14:paraId="7D263F33" w14:textId="284CE75E" w:rsidR="00EC0E61" w:rsidRPr="00EC0E61" w:rsidRDefault="00EC0E61" w:rsidP="002476A3">
      <w:pPr>
        <w:pStyle w:val="NoSpacing"/>
        <w:numPr>
          <w:ilvl w:val="0"/>
          <w:numId w:val="76"/>
        </w:numPr>
        <w:spacing w:line="480" w:lineRule="auto"/>
        <w:ind w:left="1440"/>
        <w:rPr>
          <w:rFonts w:ascii="Times New Roman" w:hAnsi="Times New Roman" w:cs="Times New Roman"/>
          <w:sz w:val="24"/>
          <w:szCs w:val="24"/>
        </w:rPr>
      </w:pPr>
      <w:r w:rsidRPr="0067136B">
        <w:rPr>
          <w:rFonts w:ascii="Times New Roman" w:hAnsi="Times New Roman" w:cs="Times New Roman"/>
          <w:b/>
          <w:bCs/>
          <w:sz w:val="24"/>
          <w:szCs w:val="24"/>
        </w:rPr>
        <w:t>Transform:</w:t>
      </w:r>
      <w:r w:rsidRPr="00EC0E61">
        <w:rPr>
          <w:rFonts w:ascii="Times New Roman" w:hAnsi="Times New Roman" w:cs="Times New Roman"/>
          <w:sz w:val="24"/>
          <w:szCs w:val="24"/>
        </w:rPr>
        <w:t> Applied preprocessing (imputation, encoding, scaling</w:t>
      </w:r>
      <w:r w:rsidR="001014F0">
        <w:rPr>
          <w:rFonts w:ascii="Times New Roman" w:hAnsi="Times New Roman" w:cs="Times New Roman"/>
          <w:sz w:val="24"/>
          <w:szCs w:val="24"/>
        </w:rPr>
        <w:t xml:space="preserve">, </w:t>
      </w:r>
      <w:r w:rsidR="001014F0" w:rsidRPr="007D664B">
        <w:rPr>
          <w:rFonts w:ascii="Times New Roman" w:hAnsi="Times New Roman" w:cs="Times New Roman"/>
          <w:sz w:val="24"/>
          <w:szCs w:val="24"/>
        </w:rPr>
        <w:t>outlier handling</w:t>
      </w:r>
      <w:r w:rsidRPr="00EC0E61">
        <w:rPr>
          <w:rFonts w:ascii="Times New Roman" w:hAnsi="Times New Roman" w:cs="Times New Roman"/>
          <w:sz w:val="24"/>
          <w:szCs w:val="24"/>
        </w:rPr>
        <w:t>) within scikit-</w:t>
      </w:r>
      <w:proofErr w:type="spellStart"/>
      <w:r w:rsidRPr="00EC0E61">
        <w:rPr>
          <w:rFonts w:ascii="Times New Roman" w:hAnsi="Times New Roman" w:cs="Times New Roman"/>
          <w:sz w:val="24"/>
          <w:szCs w:val="24"/>
        </w:rPr>
        <w:t>learn’s</w:t>
      </w:r>
      <w:proofErr w:type="spellEnd"/>
      <w:r w:rsidRPr="00EC0E61">
        <w:rPr>
          <w:rFonts w:ascii="Times New Roman" w:hAnsi="Times New Roman" w:cs="Times New Roman"/>
          <w:sz w:val="24"/>
          <w:szCs w:val="24"/>
        </w:rPr>
        <w:t> Pipeline and </w:t>
      </w:r>
      <w:proofErr w:type="spellStart"/>
      <w:r w:rsidRPr="00EC0E61">
        <w:rPr>
          <w:rFonts w:ascii="Times New Roman" w:hAnsi="Times New Roman" w:cs="Times New Roman"/>
          <w:sz w:val="24"/>
          <w:szCs w:val="24"/>
        </w:rPr>
        <w:t>ColumnTransformer</w:t>
      </w:r>
      <w:proofErr w:type="spellEnd"/>
      <w:r w:rsidRPr="00EC0E61">
        <w:rPr>
          <w:rFonts w:ascii="Times New Roman" w:hAnsi="Times New Roman" w:cs="Times New Roman"/>
          <w:sz w:val="24"/>
          <w:szCs w:val="24"/>
        </w:rPr>
        <w:t> objects.</w:t>
      </w:r>
    </w:p>
    <w:p w14:paraId="3F538795" w14:textId="3070A6D6" w:rsidR="00EC0E61" w:rsidRPr="00C81FA1" w:rsidRDefault="00EC0E61" w:rsidP="00C81FA1">
      <w:pPr>
        <w:pStyle w:val="NoSpacing"/>
        <w:numPr>
          <w:ilvl w:val="0"/>
          <w:numId w:val="97"/>
        </w:numPr>
        <w:spacing w:line="480" w:lineRule="auto"/>
        <w:rPr>
          <w:rFonts w:ascii="Times New Roman" w:hAnsi="Times New Roman" w:cs="Times New Roman"/>
          <w:sz w:val="24"/>
          <w:szCs w:val="24"/>
        </w:rPr>
      </w:pPr>
      <w:r w:rsidRPr="0067136B">
        <w:rPr>
          <w:rFonts w:ascii="Times New Roman" w:hAnsi="Times New Roman" w:cs="Times New Roman"/>
          <w:b/>
          <w:bCs/>
          <w:sz w:val="24"/>
          <w:szCs w:val="24"/>
        </w:rPr>
        <w:t>Load:</w:t>
      </w:r>
      <w:r w:rsidRPr="00EC0E61">
        <w:rPr>
          <w:rFonts w:ascii="Times New Roman" w:hAnsi="Times New Roman" w:cs="Times New Roman"/>
          <w:sz w:val="24"/>
          <w:szCs w:val="24"/>
        </w:rPr>
        <w:t> Transformed features were loaded into appropriate train/test arrays for modeling.</w:t>
      </w:r>
      <w:r w:rsidR="00C81FA1">
        <w:rPr>
          <w:rFonts w:ascii="Times New Roman" w:hAnsi="Times New Roman" w:cs="Times New Roman"/>
          <w:sz w:val="24"/>
          <w:szCs w:val="24"/>
        </w:rPr>
        <w:t xml:space="preserve"> </w:t>
      </w:r>
      <w:r w:rsidR="00C81FA1" w:rsidRPr="007D664B">
        <w:rPr>
          <w:rFonts w:ascii="Times New Roman" w:hAnsi="Times New Roman" w:cs="Times New Roman"/>
          <w:sz w:val="24"/>
          <w:szCs w:val="24"/>
        </w:rPr>
        <w:t>(scikit-learn)</w:t>
      </w:r>
      <w:r w:rsidR="00C81FA1">
        <w:rPr>
          <w:rFonts w:ascii="Times New Roman" w:hAnsi="Times New Roman" w:cs="Times New Roman"/>
          <w:sz w:val="24"/>
          <w:szCs w:val="24"/>
        </w:rPr>
        <w:t>.</w:t>
      </w:r>
    </w:p>
    <w:p w14:paraId="028522F1" w14:textId="77777777" w:rsidR="00EC0E61" w:rsidRPr="00EC0E61" w:rsidRDefault="00EC0E61" w:rsidP="008570D5">
      <w:pPr>
        <w:pStyle w:val="NoSpacing"/>
        <w:numPr>
          <w:ilvl w:val="0"/>
          <w:numId w:val="94"/>
        </w:numPr>
        <w:spacing w:line="480" w:lineRule="auto"/>
        <w:rPr>
          <w:rFonts w:ascii="Times New Roman" w:hAnsi="Times New Roman" w:cs="Times New Roman"/>
          <w:sz w:val="24"/>
          <w:szCs w:val="24"/>
        </w:rPr>
      </w:pPr>
      <w:r w:rsidRPr="00EC0E61">
        <w:rPr>
          <w:rFonts w:ascii="Times New Roman" w:hAnsi="Times New Roman" w:cs="Times New Roman"/>
          <w:sz w:val="24"/>
          <w:szCs w:val="24"/>
        </w:rPr>
        <w:t>This ensures consistency and reproducibility across all modeling experiments. Advanced imputation and encoding steps were recommended for capturing complex missingness patterns.</w:t>
      </w:r>
    </w:p>
    <w:p w14:paraId="03099F8C" w14:textId="511523CD" w:rsidR="00476F0D"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79DE4400">
          <v:rect id="_x0000_i1032" style="width:0;height:.75pt" o:hralign="center" o:bullet="t" o:hrstd="t" o:hr="t" fillcolor="#a0a0a0" stroked="f"/>
        </w:pict>
      </w:r>
    </w:p>
    <w:p w14:paraId="5FA7C3BD" w14:textId="77777777"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4. Model Building</w:t>
      </w:r>
    </w:p>
    <w:p w14:paraId="420D13D5" w14:textId="77777777" w:rsidR="00EC0E61" w:rsidRPr="00A6756E" w:rsidRDefault="00EC0E61" w:rsidP="00A6756E">
      <w:pPr>
        <w:pStyle w:val="NoSpacing"/>
        <w:numPr>
          <w:ilvl w:val="0"/>
          <w:numId w:val="85"/>
        </w:numPr>
        <w:spacing w:line="480" w:lineRule="auto"/>
        <w:rPr>
          <w:rFonts w:ascii="Times New Roman" w:hAnsi="Times New Roman" w:cs="Times New Roman"/>
          <w:b/>
          <w:bCs/>
          <w:sz w:val="24"/>
          <w:szCs w:val="24"/>
        </w:rPr>
      </w:pPr>
      <w:r w:rsidRPr="00A6756E">
        <w:rPr>
          <w:rFonts w:ascii="Times New Roman" w:hAnsi="Times New Roman" w:cs="Times New Roman"/>
          <w:b/>
          <w:bCs/>
          <w:sz w:val="24"/>
          <w:szCs w:val="24"/>
        </w:rPr>
        <w:t>Developing Training, Testing, and Production Sets:</w:t>
      </w:r>
    </w:p>
    <w:p w14:paraId="0ABEBAFB" w14:textId="129367AD" w:rsidR="00EC0E61" w:rsidRPr="00EC0E61" w:rsidRDefault="00476F0D" w:rsidP="00EC0E61">
      <w:pPr>
        <w:pStyle w:val="NoSpacing"/>
        <w:numPr>
          <w:ilvl w:val="0"/>
          <w:numId w:val="7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dataset</w:t>
      </w:r>
      <w:r w:rsidR="00EC0E61" w:rsidRPr="00EC0E61">
        <w:rPr>
          <w:rFonts w:ascii="Times New Roman" w:hAnsi="Times New Roman" w:cs="Times New Roman"/>
          <w:sz w:val="24"/>
          <w:szCs w:val="24"/>
        </w:rPr>
        <w:t xml:space="preserve"> was split into training (80%) and testing (20%) sets via stratified random sampling.</w:t>
      </w:r>
    </w:p>
    <w:p w14:paraId="5217F88A" w14:textId="77777777" w:rsidR="00EC0E61" w:rsidRPr="00EC0E61" w:rsidRDefault="00EC0E61" w:rsidP="00EC0E61">
      <w:pPr>
        <w:pStyle w:val="NoSpacing"/>
        <w:numPr>
          <w:ilvl w:val="0"/>
          <w:numId w:val="77"/>
        </w:numPr>
        <w:spacing w:line="480" w:lineRule="auto"/>
        <w:rPr>
          <w:rFonts w:ascii="Times New Roman" w:hAnsi="Times New Roman" w:cs="Times New Roman"/>
          <w:sz w:val="24"/>
          <w:szCs w:val="24"/>
        </w:rPr>
      </w:pPr>
      <w:r w:rsidRPr="00EC0E61">
        <w:rPr>
          <w:rFonts w:ascii="Times New Roman" w:hAnsi="Times New Roman" w:cs="Times New Roman"/>
          <w:sz w:val="24"/>
          <w:szCs w:val="24"/>
        </w:rPr>
        <w:t>Further partitioning using k-fold cross-validation within the training set was used for hyperparameter tuning and robust assessment.</w:t>
      </w:r>
    </w:p>
    <w:p w14:paraId="19BBF46A" w14:textId="14C1AEF4" w:rsidR="001A22E8" w:rsidRPr="00184795" w:rsidRDefault="00EC0E61" w:rsidP="00184795">
      <w:pPr>
        <w:pStyle w:val="NoSpacing"/>
        <w:numPr>
          <w:ilvl w:val="0"/>
          <w:numId w:val="77"/>
        </w:numPr>
        <w:spacing w:line="480" w:lineRule="auto"/>
        <w:rPr>
          <w:rFonts w:ascii="Times New Roman" w:hAnsi="Times New Roman" w:cs="Times New Roman"/>
          <w:sz w:val="24"/>
          <w:szCs w:val="24"/>
        </w:rPr>
      </w:pPr>
      <w:r w:rsidRPr="00EC0E61">
        <w:rPr>
          <w:rFonts w:ascii="Times New Roman" w:hAnsi="Times New Roman" w:cs="Times New Roman"/>
          <w:sz w:val="24"/>
          <w:szCs w:val="24"/>
        </w:rPr>
        <w:t>Pipeline design prevented data leakage by enforcing all transformations inside cross-validation folds.</w:t>
      </w:r>
    </w:p>
    <w:p w14:paraId="1E5410A4" w14:textId="77777777" w:rsidR="00EC0E61" w:rsidRPr="00A6756E" w:rsidRDefault="00EC0E61" w:rsidP="00A6756E">
      <w:pPr>
        <w:pStyle w:val="NoSpacing"/>
        <w:numPr>
          <w:ilvl w:val="0"/>
          <w:numId w:val="84"/>
        </w:numPr>
        <w:spacing w:line="480" w:lineRule="auto"/>
        <w:rPr>
          <w:rFonts w:ascii="Times New Roman" w:hAnsi="Times New Roman" w:cs="Times New Roman"/>
          <w:b/>
          <w:bCs/>
          <w:sz w:val="24"/>
          <w:szCs w:val="24"/>
        </w:rPr>
      </w:pPr>
      <w:r w:rsidRPr="00A6756E">
        <w:rPr>
          <w:rFonts w:ascii="Times New Roman" w:hAnsi="Times New Roman" w:cs="Times New Roman"/>
          <w:b/>
          <w:bCs/>
          <w:sz w:val="24"/>
          <w:szCs w:val="24"/>
        </w:rPr>
        <w:t>Testing for Objective Achievement:</w:t>
      </w:r>
    </w:p>
    <w:p w14:paraId="1A0F2C30" w14:textId="77777777" w:rsidR="00EC0E61" w:rsidRPr="001A22E8" w:rsidRDefault="00EC0E61" w:rsidP="00EC0E61">
      <w:pPr>
        <w:pStyle w:val="NoSpacing"/>
        <w:numPr>
          <w:ilvl w:val="0"/>
          <w:numId w:val="78"/>
        </w:numPr>
        <w:spacing w:line="480" w:lineRule="auto"/>
        <w:rPr>
          <w:rFonts w:ascii="Times New Roman" w:hAnsi="Times New Roman" w:cs="Times New Roman"/>
          <w:b/>
          <w:bCs/>
          <w:sz w:val="24"/>
          <w:szCs w:val="24"/>
        </w:rPr>
      </w:pPr>
      <w:r w:rsidRPr="001A22E8">
        <w:rPr>
          <w:rFonts w:ascii="Times New Roman" w:hAnsi="Times New Roman" w:cs="Times New Roman"/>
          <w:b/>
          <w:bCs/>
          <w:sz w:val="24"/>
          <w:szCs w:val="24"/>
        </w:rPr>
        <w:t>Multiple models were deployed for classification:</w:t>
      </w:r>
    </w:p>
    <w:p w14:paraId="531EE149" w14:textId="77777777" w:rsidR="00EC0E61" w:rsidRPr="00EC0E61" w:rsidRDefault="00EC0E61" w:rsidP="00B90FAC">
      <w:pPr>
        <w:pStyle w:val="NoSpacing"/>
        <w:numPr>
          <w:ilvl w:val="1"/>
          <w:numId w:val="98"/>
        </w:numPr>
        <w:spacing w:line="480" w:lineRule="auto"/>
        <w:rPr>
          <w:rFonts w:ascii="Times New Roman" w:hAnsi="Times New Roman" w:cs="Times New Roman"/>
          <w:sz w:val="24"/>
          <w:szCs w:val="24"/>
        </w:rPr>
      </w:pPr>
      <w:r w:rsidRPr="00EC0E61">
        <w:rPr>
          <w:rFonts w:ascii="Times New Roman" w:hAnsi="Times New Roman" w:cs="Times New Roman"/>
          <w:sz w:val="24"/>
          <w:szCs w:val="24"/>
        </w:rPr>
        <w:t>Baseline Logistic Regression (for interpretability and benchmarking)</w:t>
      </w:r>
    </w:p>
    <w:p w14:paraId="62B5A208" w14:textId="77777777" w:rsidR="00EC0E61" w:rsidRPr="00EC0E61" w:rsidRDefault="00EC0E61" w:rsidP="00B90FAC">
      <w:pPr>
        <w:pStyle w:val="NoSpacing"/>
        <w:numPr>
          <w:ilvl w:val="1"/>
          <w:numId w:val="98"/>
        </w:numPr>
        <w:spacing w:line="480" w:lineRule="auto"/>
        <w:rPr>
          <w:rFonts w:ascii="Times New Roman" w:hAnsi="Times New Roman" w:cs="Times New Roman"/>
          <w:sz w:val="24"/>
          <w:szCs w:val="24"/>
        </w:rPr>
      </w:pPr>
      <w:r w:rsidRPr="00EC0E61">
        <w:rPr>
          <w:rFonts w:ascii="Times New Roman" w:hAnsi="Times New Roman" w:cs="Times New Roman"/>
          <w:sz w:val="24"/>
          <w:szCs w:val="24"/>
        </w:rPr>
        <w:t>Support Vector Machine (SVM) with kernel optimization (for flexible non-linear classification)</w:t>
      </w:r>
    </w:p>
    <w:p w14:paraId="6D15F80D" w14:textId="77777777" w:rsidR="00EC0E61" w:rsidRPr="00EC0E61" w:rsidRDefault="00EC0E61" w:rsidP="00B90FAC">
      <w:pPr>
        <w:pStyle w:val="NoSpacing"/>
        <w:numPr>
          <w:ilvl w:val="1"/>
          <w:numId w:val="98"/>
        </w:numPr>
        <w:spacing w:line="480" w:lineRule="auto"/>
        <w:rPr>
          <w:rFonts w:ascii="Times New Roman" w:hAnsi="Times New Roman" w:cs="Times New Roman"/>
          <w:sz w:val="24"/>
          <w:szCs w:val="24"/>
        </w:rPr>
      </w:pPr>
      <w:r w:rsidRPr="00EC0E61">
        <w:rPr>
          <w:rFonts w:ascii="Times New Roman" w:hAnsi="Times New Roman" w:cs="Times New Roman"/>
          <w:sz w:val="24"/>
          <w:szCs w:val="24"/>
        </w:rPr>
        <w:t>k-Nearest Neighbors (k-NN) for local pattern learning</w:t>
      </w:r>
    </w:p>
    <w:p w14:paraId="7EDA012E" w14:textId="77777777" w:rsidR="00EC0E61" w:rsidRDefault="00EC0E61" w:rsidP="00B90FAC">
      <w:pPr>
        <w:pStyle w:val="NoSpacing"/>
        <w:numPr>
          <w:ilvl w:val="1"/>
          <w:numId w:val="98"/>
        </w:numPr>
        <w:spacing w:line="480" w:lineRule="auto"/>
        <w:rPr>
          <w:rFonts w:ascii="Times New Roman" w:hAnsi="Times New Roman" w:cs="Times New Roman"/>
          <w:sz w:val="24"/>
          <w:szCs w:val="24"/>
        </w:rPr>
      </w:pPr>
      <w:r w:rsidRPr="00EC0E61">
        <w:rPr>
          <w:rFonts w:ascii="Times New Roman" w:hAnsi="Times New Roman" w:cs="Times New Roman"/>
          <w:sz w:val="24"/>
          <w:szCs w:val="24"/>
        </w:rPr>
        <w:t>Random Forest Classifier for robust ensemble predictions</w:t>
      </w:r>
    </w:p>
    <w:p w14:paraId="7EA1F39F" w14:textId="77777777" w:rsidR="00286500" w:rsidRPr="00286500" w:rsidRDefault="00286500" w:rsidP="00177EE4">
      <w:pPr>
        <w:pStyle w:val="NoSpacing"/>
        <w:numPr>
          <w:ilvl w:val="0"/>
          <w:numId w:val="84"/>
        </w:numPr>
        <w:spacing w:line="480" w:lineRule="auto"/>
        <w:rPr>
          <w:rFonts w:ascii="Times New Roman" w:hAnsi="Times New Roman" w:cs="Times New Roman"/>
          <w:b/>
          <w:bCs/>
          <w:sz w:val="24"/>
          <w:szCs w:val="24"/>
        </w:rPr>
      </w:pPr>
      <w:r w:rsidRPr="00286500">
        <w:rPr>
          <w:rFonts w:ascii="Times New Roman" w:hAnsi="Times New Roman" w:cs="Times New Roman"/>
          <w:b/>
          <w:bCs/>
          <w:sz w:val="24"/>
          <w:szCs w:val="24"/>
        </w:rPr>
        <w:t>Each model was evaluated using 5-fold cross-validation and tested on the holdout set.</w:t>
      </w:r>
    </w:p>
    <w:p w14:paraId="260C0430" w14:textId="77777777" w:rsidR="00286500" w:rsidRPr="0018595B" w:rsidRDefault="00286500" w:rsidP="00286500">
      <w:pPr>
        <w:pStyle w:val="NoSpacing"/>
        <w:numPr>
          <w:ilvl w:val="0"/>
          <w:numId w:val="78"/>
        </w:numPr>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t>Evaluation Metrics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9"/>
        <w:gridCol w:w="1053"/>
        <w:gridCol w:w="1027"/>
        <w:gridCol w:w="720"/>
        <w:gridCol w:w="995"/>
      </w:tblGrid>
      <w:tr w:rsidR="00286500" w:rsidRPr="0018595B" w14:paraId="2EFF6E52" w14:textId="77777777" w:rsidTr="00286500">
        <w:trPr>
          <w:tblHeader/>
          <w:tblCellSpacing w:w="15" w:type="dxa"/>
          <w:jc w:val="center"/>
        </w:trPr>
        <w:tc>
          <w:tcPr>
            <w:tcW w:w="0" w:type="auto"/>
            <w:vAlign w:val="center"/>
            <w:hideMark/>
          </w:tcPr>
          <w:p w14:paraId="36096ECB" w14:textId="77777777" w:rsidR="00286500" w:rsidRPr="0018595B" w:rsidRDefault="00286500" w:rsidP="00322E29">
            <w:pPr>
              <w:pStyle w:val="NoSpacing"/>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t>Model</w:t>
            </w:r>
          </w:p>
        </w:tc>
        <w:tc>
          <w:tcPr>
            <w:tcW w:w="0" w:type="auto"/>
            <w:vAlign w:val="center"/>
            <w:hideMark/>
          </w:tcPr>
          <w:p w14:paraId="22EC34EB" w14:textId="77777777" w:rsidR="00286500" w:rsidRPr="0018595B" w:rsidRDefault="00286500" w:rsidP="00322E29">
            <w:pPr>
              <w:pStyle w:val="NoSpacing"/>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t>Accuracy</w:t>
            </w:r>
          </w:p>
        </w:tc>
        <w:tc>
          <w:tcPr>
            <w:tcW w:w="0" w:type="auto"/>
            <w:vAlign w:val="center"/>
            <w:hideMark/>
          </w:tcPr>
          <w:p w14:paraId="5AB6E6AC" w14:textId="77777777" w:rsidR="00286500" w:rsidRPr="0018595B" w:rsidRDefault="00286500" w:rsidP="00322E29">
            <w:pPr>
              <w:pStyle w:val="NoSpacing"/>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t>Precision</w:t>
            </w:r>
          </w:p>
        </w:tc>
        <w:tc>
          <w:tcPr>
            <w:tcW w:w="0" w:type="auto"/>
            <w:vAlign w:val="center"/>
            <w:hideMark/>
          </w:tcPr>
          <w:p w14:paraId="35BC4361" w14:textId="77777777" w:rsidR="00286500" w:rsidRPr="0018595B" w:rsidRDefault="00286500" w:rsidP="00322E29">
            <w:pPr>
              <w:pStyle w:val="NoSpacing"/>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t>Recall</w:t>
            </w:r>
          </w:p>
        </w:tc>
        <w:tc>
          <w:tcPr>
            <w:tcW w:w="0" w:type="auto"/>
            <w:vAlign w:val="center"/>
            <w:hideMark/>
          </w:tcPr>
          <w:p w14:paraId="1271B37D" w14:textId="77777777" w:rsidR="00286500" w:rsidRPr="0018595B" w:rsidRDefault="00286500" w:rsidP="00322E29">
            <w:pPr>
              <w:pStyle w:val="NoSpacing"/>
              <w:spacing w:line="480" w:lineRule="auto"/>
              <w:rPr>
                <w:rFonts w:ascii="Times New Roman" w:hAnsi="Times New Roman" w:cs="Times New Roman"/>
                <w:b/>
                <w:bCs/>
                <w:sz w:val="24"/>
                <w:szCs w:val="24"/>
              </w:rPr>
            </w:pPr>
            <w:r w:rsidRPr="0018595B">
              <w:rPr>
                <w:rFonts w:ascii="Times New Roman" w:hAnsi="Times New Roman" w:cs="Times New Roman"/>
                <w:b/>
                <w:bCs/>
                <w:sz w:val="24"/>
                <w:szCs w:val="24"/>
              </w:rPr>
              <w:t>F1 Score</w:t>
            </w:r>
          </w:p>
        </w:tc>
      </w:tr>
      <w:tr w:rsidR="00286500" w:rsidRPr="0018595B" w14:paraId="664D2BD0" w14:textId="77777777" w:rsidTr="00286500">
        <w:trPr>
          <w:tblCellSpacing w:w="15" w:type="dxa"/>
          <w:jc w:val="center"/>
        </w:trPr>
        <w:tc>
          <w:tcPr>
            <w:tcW w:w="0" w:type="auto"/>
            <w:vAlign w:val="center"/>
            <w:hideMark/>
          </w:tcPr>
          <w:p w14:paraId="18380434"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Logistic Regression</w:t>
            </w:r>
          </w:p>
        </w:tc>
        <w:tc>
          <w:tcPr>
            <w:tcW w:w="0" w:type="auto"/>
            <w:vAlign w:val="center"/>
            <w:hideMark/>
          </w:tcPr>
          <w:p w14:paraId="3805EC26"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0.82</w:t>
            </w:r>
          </w:p>
        </w:tc>
        <w:tc>
          <w:tcPr>
            <w:tcW w:w="0" w:type="auto"/>
            <w:vAlign w:val="center"/>
            <w:hideMark/>
          </w:tcPr>
          <w:p w14:paraId="56413C8E"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0.80</w:t>
            </w:r>
          </w:p>
        </w:tc>
        <w:tc>
          <w:tcPr>
            <w:tcW w:w="0" w:type="auto"/>
            <w:vAlign w:val="center"/>
            <w:hideMark/>
          </w:tcPr>
          <w:p w14:paraId="1FBCE9C1"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0.78</w:t>
            </w:r>
          </w:p>
        </w:tc>
        <w:tc>
          <w:tcPr>
            <w:tcW w:w="0" w:type="auto"/>
            <w:vAlign w:val="center"/>
            <w:hideMark/>
          </w:tcPr>
          <w:p w14:paraId="2D60669C"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0.79</w:t>
            </w:r>
          </w:p>
        </w:tc>
      </w:tr>
      <w:tr w:rsidR="00286500" w:rsidRPr="0018595B" w14:paraId="604D11F4" w14:textId="77777777" w:rsidTr="00286500">
        <w:trPr>
          <w:tblCellSpacing w:w="15" w:type="dxa"/>
          <w:jc w:val="center"/>
        </w:trPr>
        <w:tc>
          <w:tcPr>
            <w:tcW w:w="0" w:type="auto"/>
            <w:vAlign w:val="center"/>
            <w:hideMark/>
          </w:tcPr>
          <w:p w14:paraId="3996ACCB"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Random Forest</w:t>
            </w:r>
          </w:p>
        </w:tc>
        <w:tc>
          <w:tcPr>
            <w:tcW w:w="0" w:type="auto"/>
            <w:vAlign w:val="center"/>
            <w:hideMark/>
          </w:tcPr>
          <w:p w14:paraId="646FC69A"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0.88</w:t>
            </w:r>
          </w:p>
        </w:tc>
        <w:tc>
          <w:tcPr>
            <w:tcW w:w="0" w:type="auto"/>
            <w:vAlign w:val="center"/>
            <w:hideMark/>
          </w:tcPr>
          <w:p w14:paraId="2F230080"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0.86</w:t>
            </w:r>
          </w:p>
        </w:tc>
        <w:tc>
          <w:tcPr>
            <w:tcW w:w="0" w:type="auto"/>
            <w:vAlign w:val="center"/>
            <w:hideMark/>
          </w:tcPr>
          <w:p w14:paraId="6CD70052"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0.85</w:t>
            </w:r>
          </w:p>
        </w:tc>
        <w:tc>
          <w:tcPr>
            <w:tcW w:w="0" w:type="auto"/>
            <w:vAlign w:val="center"/>
            <w:hideMark/>
          </w:tcPr>
          <w:p w14:paraId="0F34311E"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0.85</w:t>
            </w:r>
          </w:p>
        </w:tc>
      </w:tr>
      <w:tr w:rsidR="00286500" w:rsidRPr="0018595B" w14:paraId="0BD01EEE" w14:textId="77777777" w:rsidTr="00286500">
        <w:trPr>
          <w:tblCellSpacing w:w="15" w:type="dxa"/>
          <w:jc w:val="center"/>
        </w:trPr>
        <w:tc>
          <w:tcPr>
            <w:tcW w:w="0" w:type="auto"/>
            <w:vAlign w:val="center"/>
            <w:hideMark/>
          </w:tcPr>
          <w:p w14:paraId="07B6B77A"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SVM</w:t>
            </w:r>
          </w:p>
        </w:tc>
        <w:tc>
          <w:tcPr>
            <w:tcW w:w="0" w:type="auto"/>
            <w:vAlign w:val="center"/>
            <w:hideMark/>
          </w:tcPr>
          <w:p w14:paraId="07A98423"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0.87</w:t>
            </w:r>
          </w:p>
        </w:tc>
        <w:tc>
          <w:tcPr>
            <w:tcW w:w="0" w:type="auto"/>
            <w:vAlign w:val="center"/>
            <w:hideMark/>
          </w:tcPr>
          <w:p w14:paraId="0D3EEAC4"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0.85</w:t>
            </w:r>
          </w:p>
        </w:tc>
        <w:tc>
          <w:tcPr>
            <w:tcW w:w="0" w:type="auto"/>
            <w:vAlign w:val="center"/>
            <w:hideMark/>
          </w:tcPr>
          <w:p w14:paraId="41C10F95"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0.84</w:t>
            </w:r>
          </w:p>
        </w:tc>
        <w:tc>
          <w:tcPr>
            <w:tcW w:w="0" w:type="auto"/>
            <w:vAlign w:val="center"/>
            <w:hideMark/>
          </w:tcPr>
          <w:p w14:paraId="267FB1AE"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0.84</w:t>
            </w:r>
          </w:p>
        </w:tc>
      </w:tr>
      <w:tr w:rsidR="00286500" w:rsidRPr="0018595B" w14:paraId="58495F62" w14:textId="77777777" w:rsidTr="00286500">
        <w:trPr>
          <w:tblCellSpacing w:w="15" w:type="dxa"/>
          <w:jc w:val="center"/>
        </w:trPr>
        <w:tc>
          <w:tcPr>
            <w:tcW w:w="0" w:type="auto"/>
            <w:vAlign w:val="center"/>
            <w:hideMark/>
          </w:tcPr>
          <w:p w14:paraId="4A3F4536"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KNN</w:t>
            </w:r>
          </w:p>
        </w:tc>
        <w:tc>
          <w:tcPr>
            <w:tcW w:w="0" w:type="auto"/>
            <w:vAlign w:val="center"/>
            <w:hideMark/>
          </w:tcPr>
          <w:p w14:paraId="784EFDA8"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0.83</w:t>
            </w:r>
          </w:p>
        </w:tc>
        <w:tc>
          <w:tcPr>
            <w:tcW w:w="0" w:type="auto"/>
            <w:vAlign w:val="center"/>
            <w:hideMark/>
          </w:tcPr>
          <w:p w14:paraId="09661C75"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0.81</w:t>
            </w:r>
          </w:p>
        </w:tc>
        <w:tc>
          <w:tcPr>
            <w:tcW w:w="0" w:type="auto"/>
            <w:vAlign w:val="center"/>
            <w:hideMark/>
          </w:tcPr>
          <w:p w14:paraId="2D5E62E3"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0.80</w:t>
            </w:r>
          </w:p>
        </w:tc>
        <w:tc>
          <w:tcPr>
            <w:tcW w:w="0" w:type="auto"/>
            <w:vAlign w:val="center"/>
            <w:hideMark/>
          </w:tcPr>
          <w:p w14:paraId="190462A7" w14:textId="77777777" w:rsidR="00286500" w:rsidRPr="0018595B" w:rsidRDefault="00286500" w:rsidP="00322E29">
            <w:pPr>
              <w:pStyle w:val="NoSpacing"/>
              <w:spacing w:line="480" w:lineRule="auto"/>
              <w:rPr>
                <w:rFonts w:ascii="Times New Roman" w:hAnsi="Times New Roman" w:cs="Times New Roman"/>
                <w:sz w:val="24"/>
                <w:szCs w:val="24"/>
              </w:rPr>
            </w:pPr>
            <w:r w:rsidRPr="0018595B">
              <w:rPr>
                <w:rFonts w:ascii="Times New Roman" w:hAnsi="Times New Roman" w:cs="Times New Roman"/>
                <w:sz w:val="24"/>
                <w:szCs w:val="24"/>
              </w:rPr>
              <w:t>0.80</w:t>
            </w:r>
          </w:p>
        </w:tc>
      </w:tr>
    </w:tbl>
    <w:p w14:paraId="41CD7F17" w14:textId="77777777" w:rsidR="00286500" w:rsidRPr="00EC0E61" w:rsidRDefault="00286500" w:rsidP="00286500">
      <w:pPr>
        <w:pStyle w:val="NoSpacing"/>
        <w:spacing w:line="480" w:lineRule="auto"/>
        <w:rPr>
          <w:rFonts w:ascii="Times New Roman" w:hAnsi="Times New Roman" w:cs="Times New Roman"/>
          <w:sz w:val="24"/>
          <w:szCs w:val="24"/>
        </w:rPr>
      </w:pPr>
    </w:p>
    <w:p w14:paraId="0C6C48A9" w14:textId="0020F091" w:rsidR="00EC0E61" w:rsidRPr="00EC0E61" w:rsidRDefault="00EC0E61" w:rsidP="00610892">
      <w:pPr>
        <w:pStyle w:val="NoSpacing"/>
        <w:numPr>
          <w:ilvl w:val="0"/>
          <w:numId w:val="94"/>
        </w:numPr>
        <w:spacing w:line="480" w:lineRule="auto"/>
        <w:rPr>
          <w:rFonts w:ascii="Times New Roman" w:hAnsi="Times New Roman" w:cs="Times New Roman"/>
          <w:sz w:val="24"/>
          <w:szCs w:val="24"/>
        </w:rPr>
      </w:pPr>
      <w:proofErr w:type="spellStart"/>
      <w:r w:rsidRPr="00EC0E61">
        <w:rPr>
          <w:rFonts w:ascii="Times New Roman" w:hAnsi="Times New Roman" w:cs="Times New Roman"/>
          <w:sz w:val="24"/>
          <w:szCs w:val="24"/>
        </w:rPr>
        <w:lastRenderedPageBreak/>
        <w:t>GridSearchCV</w:t>
      </w:r>
      <w:proofErr w:type="spellEnd"/>
      <w:r w:rsidRPr="00EC0E61">
        <w:rPr>
          <w:rFonts w:ascii="Times New Roman" w:hAnsi="Times New Roman" w:cs="Times New Roman"/>
          <w:sz w:val="24"/>
          <w:szCs w:val="24"/>
        </w:rPr>
        <w:t xml:space="preserve"> and </w:t>
      </w:r>
      <w:proofErr w:type="spellStart"/>
      <w:r w:rsidRPr="00EC0E61">
        <w:rPr>
          <w:rFonts w:ascii="Times New Roman" w:hAnsi="Times New Roman" w:cs="Times New Roman"/>
          <w:sz w:val="24"/>
          <w:szCs w:val="24"/>
        </w:rPr>
        <w:t>RandomizedSearchCV</w:t>
      </w:r>
      <w:proofErr w:type="spellEnd"/>
      <w:r w:rsidRPr="00EC0E61">
        <w:rPr>
          <w:rFonts w:ascii="Times New Roman" w:hAnsi="Times New Roman" w:cs="Times New Roman"/>
          <w:sz w:val="24"/>
          <w:szCs w:val="24"/>
        </w:rPr>
        <w:t xml:space="preserve"> tuned hyperparameters. Metrics reported included accuracy, F1</w:t>
      </w:r>
      <w:r w:rsidR="001F151D">
        <w:rPr>
          <w:rFonts w:ascii="Times New Roman" w:hAnsi="Times New Roman" w:cs="Times New Roman"/>
          <w:sz w:val="24"/>
          <w:szCs w:val="24"/>
        </w:rPr>
        <w:t xml:space="preserve"> score, recall, ROC AUC, and confusion matrices, all of which aligned with model selection to achieve </w:t>
      </w:r>
      <w:r w:rsidRPr="00EC0E61">
        <w:rPr>
          <w:rFonts w:ascii="Times New Roman" w:hAnsi="Times New Roman" w:cs="Times New Roman"/>
          <w:sz w:val="24"/>
          <w:szCs w:val="24"/>
        </w:rPr>
        <w:t>clinical objectives.</w:t>
      </w:r>
    </w:p>
    <w:p w14:paraId="312C341E" w14:textId="77777777" w:rsidR="00EC0E61"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5EE3BDB7">
          <v:rect id="_x0000_i1033" style="width:0;height:.75pt" o:hralign="center" o:hrstd="t" o:hr="t" fillcolor="#a0a0a0" stroked="f"/>
        </w:pict>
      </w:r>
    </w:p>
    <w:p w14:paraId="07D829A2" w14:textId="77777777"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5. Result Communication and Publication</w:t>
      </w:r>
    </w:p>
    <w:p w14:paraId="0AC1F150" w14:textId="77777777" w:rsidR="00EC0E61" w:rsidRPr="001A22E8" w:rsidRDefault="00EC0E61" w:rsidP="00A6756E">
      <w:pPr>
        <w:pStyle w:val="NoSpacing"/>
        <w:numPr>
          <w:ilvl w:val="0"/>
          <w:numId w:val="84"/>
        </w:numPr>
        <w:spacing w:line="480" w:lineRule="auto"/>
        <w:rPr>
          <w:rFonts w:ascii="Times New Roman" w:hAnsi="Times New Roman" w:cs="Times New Roman"/>
          <w:b/>
          <w:bCs/>
          <w:sz w:val="24"/>
          <w:szCs w:val="24"/>
        </w:rPr>
      </w:pPr>
      <w:r w:rsidRPr="001A22E8">
        <w:rPr>
          <w:rFonts w:ascii="Times New Roman" w:hAnsi="Times New Roman" w:cs="Times New Roman"/>
          <w:b/>
          <w:bCs/>
          <w:sz w:val="24"/>
          <w:szCs w:val="24"/>
        </w:rPr>
        <w:t>Presentation of Results:</w:t>
      </w:r>
    </w:p>
    <w:p w14:paraId="4D534C26" w14:textId="77777777" w:rsidR="00EC0E61" w:rsidRPr="00EC0E61" w:rsidRDefault="00EC0E61" w:rsidP="00EC0E61">
      <w:pPr>
        <w:pStyle w:val="NoSpacing"/>
        <w:numPr>
          <w:ilvl w:val="0"/>
          <w:numId w:val="79"/>
        </w:numPr>
        <w:spacing w:line="480" w:lineRule="auto"/>
        <w:rPr>
          <w:rFonts w:ascii="Times New Roman" w:hAnsi="Times New Roman" w:cs="Times New Roman"/>
          <w:sz w:val="24"/>
          <w:szCs w:val="24"/>
        </w:rPr>
      </w:pPr>
      <w:r w:rsidRPr="00EC0E61">
        <w:rPr>
          <w:rFonts w:ascii="Times New Roman" w:hAnsi="Times New Roman" w:cs="Times New Roman"/>
          <w:sz w:val="24"/>
          <w:szCs w:val="24"/>
        </w:rPr>
        <w:t>Results communicated through visual techniques: ROC curve comparison, confusion matrices, and feature importance plots using seaborn/matplotlib.</w:t>
      </w:r>
    </w:p>
    <w:p w14:paraId="0F9D2F97" w14:textId="77777777" w:rsidR="00EC0E61" w:rsidRPr="00EC0E61" w:rsidRDefault="00EC0E61" w:rsidP="00EC0E61">
      <w:pPr>
        <w:pStyle w:val="NoSpacing"/>
        <w:numPr>
          <w:ilvl w:val="0"/>
          <w:numId w:val="79"/>
        </w:numPr>
        <w:spacing w:line="480" w:lineRule="auto"/>
        <w:rPr>
          <w:rFonts w:ascii="Times New Roman" w:hAnsi="Times New Roman" w:cs="Times New Roman"/>
          <w:sz w:val="24"/>
          <w:szCs w:val="24"/>
        </w:rPr>
      </w:pPr>
      <w:r w:rsidRPr="00EC0E61">
        <w:rPr>
          <w:rFonts w:ascii="Times New Roman" w:hAnsi="Times New Roman" w:cs="Times New Roman"/>
          <w:sz w:val="24"/>
          <w:szCs w:val="24"/>
        </w:rPr>
        <w:t>Tabular performance metrics made it easy for clinical audiences to compare recall, F1, and AUC across models.</w:t>
      </w:r>
    </w:p>
    <w:p w14:paraId="1C3768E8" w14:textId="5E94CAC3" w:rsidR="00EC0E61" w:rsidRPr="00EC0E61" w:rsidRDefault="00EC0E61" w:rsidP="00EC0E61">
      <w:pPr>
        <w:pStyle w:val="NoSpacing"/>
        <w:numPr>
          <w:ilvl w:val="0"/>
          <w:numId w:val="79"/>
        </w:numPr>
        <w:spacing w:line="480" w:lineRule="auto"/>
        <w:rPr>
          <w:rFonts w:ascii="Times New Roman" w:hAnsi="Times New Roman" w:cs="Times New Roman"/>
          <w:sz w:val="24"/>
          <w:szCs w:val="24"/>
        </w:rPr>
      </w:pPr>
      <w:r w:rsidRPr="00EC0E61">
        <w:rPr>
          <w:rFonts w:ascii="Times New Roman" w:hAnsi="Times New Roman" w:cs="Times New Roman"/>
          <w:sz w:val="24"/>
          <w:szCs w:val="24"/>
        </w:rPr>
        <w:t>SHAP (</w:t>
      </w:r>
      <w:proofErr w:type="spellStart"/>
      <w:r w:rsidRPr="00EC0E61">
        <w:rPr>
          <w:rFonts w:ascii="Times New Roman" w:hAnsi="Times New Roman" w:cs="Times New Roman"/>
          <w:sz w:val="24"/>
          <w:szCs w:val="24"/>
        </w:rPr>
        <w:t>SHapley</w:t>
      </w:r>
      <w:proofErr w:type="spellEnd"/>
      <w:r w:rsidRPr="00EC0E61">
        <w:rPr>
          <w:rFonts w:ascii="Times New Roman" w:hAnsi="Times New Roman" w:cs="Times New Roman"/>
          <w:sz w:val="24"/>
          <w:szCs w:val="24"/>
        </w:rPr>
        <w:t xml:space="preserve"> Additive </w:t>
      </w:r>
      <w:proofErr w:type="spellStart"/>
      <w:r w:rsidRPr="00EC0E61">
        <w:rPr>
          <w:rFonts w:ascii="Times New Roman" w:hAnsi="Times New Roman" w:cs="Times New Roman"/>
          <w:sz w:val="24"/>
          <w:szCs w:val="24"/>
        </w:rPr>
        <w:t>exPlanations</w:t>
      </w:r>
      <w:proofErr w:type="spellEnd"/>
      <w:r w:rsidRPr="00EC0E61">
        <w:rPr>
          <w:rFonts w:ascii="Times New Roman" w:hAnsi="Times New Roman" w:cs="Times New Roman"/>
          <w:sz w:val="24"/>
          <w:szCs w:val="24"/>
        </w:rPr>
        <w:t>) and LIME provided model interpretability for non-linear classifiers.</w:t>
      </w:r>
      <w:r w:rsidR="00A6756E">
        <w:rPr>
          <w:rFonts w:ascii="Times New Roman" w:hAnsi="Times New Roman" w:cs="Times New Roman"/>
          <w:sz w:val="24"/>
          <w:szCs w:val="24"/>
        </w:rPr>
        <w:tab/>
      </w:r>
      <w:r w:rsidR="00A6756E">
        <w:rPr>
          <w:rFonts w:ascii="Times New Roman" w:hAnsi="Times New Roman" w:cs="Times New Roman"/>
          <w:sz w:val="24"/>
          <w:szCs w:val="24"/>
        </w:rPr>
        <w:tab/>
      </w:r>
      <w:r w:rsidR="00A6756E">
        <w:rPr>
          <w:rFonts w:ascii="Times New Roman" w:hAnsi="Times New Roman" w:cs="Times New Roman"/>
          <w:sz w:val="24"/>
          <w:szCs w:val="24"/>
        </w:rPr>
        <w:tab/>
      </w:r>
      <w:r w:rsidR="00A6756E">
        <w:rPr>
          <w:rFonts w:ascii="Times New Roman" w:hAnsi="Times New Roman" w:cs="Times New Roman"/>
          <w:sz w:val="24"/>
          <w:szCs w:val="24"/>
        </w:rPr>
        <w:tab/>
      </w:r>
      <w:r w:rsidR="00A6756E">
        <w:rPr>
          <w:rFonts w:ascii="Times New Roman" w:hAnsi="Times New Roman" w:cs="Times New Roman"/>
          <w:sz w:val="24"/>
          <w:szCs w:val="24"/>
        </w:rPr>
        <w:tab/>
      </w:r>
      <w:r w:rsidR="00A6756E">
        <w:rPr>
          <w:rFonts w:ascii="Times New Roman" w:hAnsi="Times New Roman" w:cs="Times New Roman"/>
          <w:sz w:val="24"/>
          <w:szCs w:val="24"/>
        </w:rPr>
        <w:tab/>
      </w:r>
    </w:p>
    <w:p w14:paraId="14C056D6" w14:textId="77777777" w:rsidR="00EC0E61" w:rsidRPr="001A22E8" w:rsidRDefault="00EC0E61" w:rsidP="00A6756E">
      <w:pPr>
        <w:pStyle w:val="NoSpacing"/>
        <w:numPr>
          <w:ilvl w:val="0"/>
          <w:numId w:val="84"/>
        </w:numPr>
        <w:spacing w:line="480" w:lineRule="auto"/>
        <w:rPr>
          <w:rFonts w:ascii="Times New Roman" w:hAnsi="Times New Roman" w:cs="Times New Roman"/>
          <w:b/>
          <w:bCs/>
          <w:sz w:val="24"/>
          <w:szCs w:val="24"/>
        </w:rPr>
      </w:pPr>
      <w:r w:rsidRPr="001A22E8">
        <w:rPr>
          <w:rFonts w:ascii="Times New Roman" w:hAnsi="Times New Roman" w:cs="Times New Roman"/>
          <w:b/>
          <w:bCs/>
          <w:sz w:val="24"/>
          <w:szCs w:val="24"/>
        </w:rPr>
        <w:t>Tools and Technologies:</w:t>
      </w:r>
    </w:p>
    <w:p w14:paraId="31D01F51" w14:textId="77777777" w:rsidR="00EC0E61" w:rsidRPr="00EC0E61" w:rsidRDefault="00EC0E61" w:rsidP="00EC0E61">
      <w:pPr>
        <w:pStyle w:val="NoSpacing"/>
        <w:numPr>
          <w:ilvl w:val="0"/>
          <w:numId w:val="80"/>
        </w:numPr>
        <w:spacing w:line="480" w:lineRule="auto"/>
        <w:rPr>
          <w:rFonts w:ascii="Times New Roman" w:hAnsi="Times New Roman" w:cs="Times New Roman"/>
          <w:sz w:val="24"/>
          <w:szCs w:val="24"/>
        </w:rPr>
      </w:pPr>
      <w:proofErr w:type="spellStart"/>
      <w:r w:rsidRPr="00EC0E61">
        <w:rPr>
          <w:rFonts w:ascii="Times New Roman" w:hAnsi="Times New Roman" w:cs="Times New Roman"/>
          <w:sz w:val="24"/>
          <w:szCs w:val="24"/>
        </w:rPr>
        <w:t>Jupyter</w:t>
      </w:r>
      <w:proofErr w:type="spellEnd"/>
      <w:r w:rsidRPr="00EC0E61">
        <w:rPr>
          <w:rFonts w:ascii="Times New Roman" w:hAnsi="Times New Roman" w:cs="Times New Roman"/>
          <w:sz w:val="24"/>
          <w:szCs w:val="24"/>
        </w:rPr>
        <w:t xml:space="preserve"> Notebooks for live demonstrations and stakeholder engagement.</w:t>
      </w:r>
    </w:p>
    <w:p w14:paraId="184E3C85" w14:textId="77777777" w:rsidR="00EC0E61" w:rsidRPr="00EC0E61" w:rsidRDefault="00EC0E61" w:rsidP="00EC0E61">
      <w:pPr>
        <w:pStyle w:val="NoSpacing"/>
        <w:numPr>
          <w:ilvl w:val="0"/>
          <w:numId w:val="80"/>
        </w:numPr>
        <w:spacing w:line="480" w:lineRule="auto"/>
        <w:rPr>
          <w:rFonts w:ascii="Times New Roman" w:hAnsi="Times New Roman" w:cs="Times New Roman"/>
          <w:sz w:val="24"/>
          <w:szCs w:val="24"/>
        </w:rPr>
      </w:pPr>
      <w:r w:rsidRPr="00EC0E61">
        <w:rPr>
          <w:rFonts w:ascii="Times New Roman" w:hAnsi="Times New Roman" w:cs="Times New Roman"/>
          <w:sz w:val="24"/>
          <w:szCs w:val="24"/>
        </w:rPr>
        <w:t>All code and results were reproducible, version-controlled, and shareable via GitHub or institutional repositories.</w:t>
      </w:r>
    </w:p>
    <w:p w14:paraId="0C7488D8" w14:textId="77777777" w:rsidR="00EC0E61" w:rsidRPr="00EC0E61" w:rsidRDefault="00EC0E61" w:rsidP="00EC0E61">
      <w:pPr>
        <w:pStyle w:val="NoSpacing"/>
        <w:numPr>
          <w:ilvl w:val="0"/>
          <w:numId w:val="80"/>
        </w:numPr>
        <w:spacing w:line="480" w:lineRule="auto"/>
        <w:rPr>
          <w:rFonts w:ascii="Times New Roman" w:hAnsi="Times New Roman" w:cs="Times New Roman"/>
          <w:sz w:val="24"/>
          <w:szCs w:val="24"/>
        </w:rPr>
      </w:pPr>
      <w:r w:rsidRPr="00EC0E61">
        <w:rPr>
          <w:rFonts w:ascii="Times New Roman" w:hAnsi="Times New Roman" w:cs="Times New Roman"/>
          <w:sz w:val="24"/>
          <w:szCs w:val="24"/>
        </w:rPr>
        <w:t>Visuals complemented written summary tables, meeting expectations for both technical and non-technical audiences.</w:t>
      </w:r>
    </w:p>
    <w:p w14:paraId="6DB287BB" w14:textId="77777777" w:rsidR="00EC0E61"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61F21049">
          <v:rect id="_x0000_i1034" style="width:0;height:.75pt" o:hralign="center" o:hrstd="t" o:hr="t" fillcolor="#a0a0a0" stroked="f"/>
        </w:pict>
      </w:r>
    </w:p>
    <w:p w14:paraId="750DF2C9" w14:textId="77777777" w:rsidR="00EC0E61" w:rsidRP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6. Effectiveness Measurement</w:t>
      </w:r>
    </w:p>
    <w:p w14:paraId="332811EA" w14:textId="77777777" w:rsidR="00EC0E61" w:rsidRPr="001A22E8" w:rsidRDefault="00EC0E61" w:rsidP="001A22E8">
      <w:pPr>
        <w:pStyle w:val="NoSpacing"/>
        <w:numPr>
          <w:ilvl w:val="0"/>
          <w:numId w:val="88"/>
        </w:numPr>
        <w:spacing w:line="480" w:lineRule="auto"/>
        <w:rPr>
          <w:rFonts w:ascii="Times New Roman" w:hAnsi="Times New Roman" w:cs="Times New Roman"/>
          <w:b/>
          <w:bCs/>
          <w:sz w:val="24"/>
          <w:szCs w:val="24"/>
        </w:rPr>
      </w:pPr>
      <w:r w:rsidRPr="001A22E8">
        <w:rPr>
          <w:rFonts w:ascii="Times New Roman" w:hAnsi="Times New Roman" w:cs="Times New Roman"/>
          <w:b/>
          <w:bCs/>
          <w:sz w:val="24"/>
          <w:szCs w:val="24"/>
        </w:rPr>
        <w:t>Measuring Solution Effectiveness:</w:t>
      </w:r>
    </w:p>
    <w:p w14:paraId="23441274" w14:textId="77777777" w:rsidR="00EC0E61" w:rsidRPr="006F5675" w:rsidRDefault="00EC0E61" w:rsidP="00610892">
      <w:pPr>
        <w:pStyle w:val="NoSpacing"/>
        <w:numPr>
          <w:ilvl w:val="1"/>
          <w:numId w:val="84"/>
        </w:numPr>
        <w:spacing w:line="480" w:lineRule="auto"/>
        <w:rPr>
          <w:rFonts w:ascii="Times New Roman" w:hAnsi="Times New Roman" w:cs="Times New Roman"/>
          <w:b/>
          <w:bCs/>
          <w:sz w:val="24"/>
          <w:szCs w:val="24"/>
        </w:rPr>
      </w:pPr>
      <w:r w:rsidRPr="006F5675">
        <w:rPr>
          <w:rFonts w:ascii="Times New Roman" w:hAnsi="Times New Roman" w:cs="Times New Roman"/>
          <w:b/>
          <w:bCs/>
          <w:sz w:val="24"/>
          <w:szCs w:val="24"/>
        </w:rPr>
        <w:t>Effectiveness was measured using multiple criteria:</w:t>
      </w:r>
    </w:p>
    <w:p w14:paraId="0584BAD2" w14:textId="77777777" w:rsidR="00EC0E61" w:rsidRPr="00EC0E61" w:rsidRDefault="00EC0E61" w:rsidP="00610892">
      <w:pPr>
        <w:pStyle w:val="NoSpacing"/>
        <w:numPr>
          <w:ilvl w:val="0"/>
          <w:numId w:val="106"/>
        </w:numPr>
        <w:tabs>
          <w:tab w:val="clear" w:pos="1080"/>
          <w:tab w:val="num" w:pos="1800"/>
        </w:tabs>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t>Predictive accuracy (overall and per-class AUC, F1, and recall)</w:t>
      </w:r>
    </w:p>
    <w:p w14:paraId="4FFFB320" w14:textId="77777777" w:rsidR="00EC0E61" w:rsidRPr="00EC0E61" w:rsidRDefault="00EC0E61" w:rsidP="00610892">
      <w:pPr>
        <w:pStyle w:val="NoSpacing"/>
        <w:numPr>
          <w:ilvl w:val="0"/>
          <w:numId w:val="106"/>
        </w:numPr>
        <w:tabs>
          <w:tab w:val="clear" w:pos="1080"/>
          <w:tab w:val="num" w:pos="1800"/>
        </w:tabs>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lastRenderedPageBreak/>
        <w:t>Calibration plots for probability-based decisions</w:t>
      </w:r>
    </w:p>
    <w:p w14:paraId="1F87AC3E" w14:textId="77777777" w:rsidR="00EC0E61" w:rsidRPr="00EC0E61" w:rsidRDefault="00EC0E61" w:rsidP="00610892">
      <w:pPr>
        <w:pStyle w:val="NoSpacing"/>
        <w:numPr>
          <w:ilvl w:val="0"/>
          <w:numId w:val="106"/>
        </w:numPr>
        <w:tabs>
          <w:tab w:val="clear" w:pos="1080"/>
          <w:tab w:val="num" w:pos="1800"/>
        </w:tabs>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t>Cross-validation performance stability</w:t>
      </w:r>
    </w:p>
    <w:p w14:paraId="32E7834B" w14:textId="78AC031F" w:rsidR="00EC0E61" w:rsidRPr="00EC0E61" w:rsidRDefault="00EC0E61" w:rsidP="00610892">
      <w:pPr>
        <w:pStyle w:val="NoSpacing"/>
        <w:numPr>
          <w:ilvl w:val="0"/>
          <w:numId w:val="106"/>
        </w:numPr>
        <w:tabs>
          <w:tab w:val="clear" w:pos="1080"/>
          <w:tab w:val="num" w:pos="1800"/>
        </w:tabs>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t>Model interpretability (</w:t>
      </w:r>
      <w:r w:rsidR="001A22E8">
        <w:rPr>
          <w:rFonts w:ascii="Times New Roman" w:hAnsi="Times New Roman" w:cs="Times New Roman"/>
          <w:sz w:val="24"/>
          <w:szCs w:val="24"/>
        </w:rPr>
        <w:t>Cook's</w:t>
      </w:r>
      <w:r w:rsidRPr="00EC0E61">
        <w:rPr>
          <w:rFonts w:ascii="Times New Roman" w:hAnsi="Times New Roman" w:cs="Times New Roman"/>
          <w:sz w:val="24"/>
          <w:szCs w:val="24"/>
        </w:rPr>
        <w:t xml:space="preserve"> distance, SHAP plots)</w:t>
      </w:r>
    </w:p>
    <w:p w14:paraId="76A493A2" w14:textId="77777777" w:rsidR="00EC0E61" w:rsidRPr="00EC0E61" w:rsidRDefault="00EC0E61" w:rsidP="00610892">
      <w:pPr>
        <w:pStyle w:val="NoSpacing"/>
        <w:numPr>
          <w:ilvl w:val="0"/>
          <w:numId w:val="106"/>
        </w:numPr>
        <w:tabs>
          <w:tab w:val="clear" w:pos="1080"/>
          <w:tab w:val="num" w:pos="1800"/>
        </w:tabs>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t>Confusion matrices and ROC/AUC curves ensured models were balanced on sensitivity and specificity.</w:t>
      </w:r>
    </w:p>
    <w:p w14:paraId="22C0A151" w14:textId="6AA5F3E9" w:rsidR="00EC0E61" w:rsidRPr="00EC0E61" w:rsidRDefault="00EC0E61" w:rsidP="00610892">
      <w:pPr>
        <w:pStyle w:val="NoSpacing"/>
        <w:numPr>
          <w:ilvl w:val="0"/>
          <w:numId w:val="106"/>
        </w:numPr>
        <w:tabs>
          <w:tab w:val="clear" w:pos="1080"/>
          <w:tab w:val="num" w:pos="1800"/>
        </w:tabs>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t>For regression outcomes (e.g., predicting age at diagnosis as a numeric task), effectiveness was quantified via MAE, RMSE,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C0E61">
        <w:rPr>
          <w:rFonts w:ascii="Times New Roman" w:hAnsi="Times New Roman" w:cs="Times New Roman"/>
          <w:sz w:val="24"/>
          <w:szCs w:val="24"/>
        </w:rPr>
        <w:t>, and residual diagnostics.</w:t>
      </w:r>
    </w:p>
    <w:p w14:paraId="52F976D1" w14:textId="5A8F0E79" w:rsidR="00EC0E61" w:rsidRPr="00EC0E61" w:rsidRDefault="00EC0E61" w:rsidP="00610892">
      <w:pPr>
        <w:pStyle w:val="NoSpacing"/>
        <w:numPr>
          <w:ilvl w:val="0"/>
          <w:numId w:val="95"/>
        </w:numPr>
        <w:spacing w:line="480" w:lineRule="auto"/>
        <w:ind w:left="1800"/>
        <w:rPr>
          <w:rFonts w:ascii="Times New Roman" w:hAnsi="Times New Roman" w:cs="Times New Roman"/>
          <w:sz w:val="24"/>
          <w:szCs w:val="24"/>
        </w:rPr>
      </w:pPr>
      <w:r w:rsidRPr="00EC0E61">
        <w:rPr>
          <w:rFonts w:ascii="Times New Roman" w:hAnsi="Times New Roman" w:cs="Times New Roman"/>
          <w:sz w:val="24"/>
          <w:szCs w:val="24"/>
        </w:rPr>
        <w:t>During presentations, key metric tables, ROC curves, and calibrated decision thresholds were explained</w:t>
      </w:r>
      <w:r w:rsidR="001A22E8">
        <w:rPr>
          <w:rFonts w:ascii="Times New Roman" w:hAnsi="Times New Roman" w:cs="Times New Roman"/>
          <w:sz w:val="24"/>
          <w:szCs w:val="24"/>
        </w:rPr>
        <w:t xml:space="preserve">, </w:t>
      </w:r>
      <w:r w:rsidRPr="00EC0E61">
        <w:rPr>
          <w:rFonts w:ascii="Times New Roman" w:hAnsi="Times New Roman" w:cs="Times New Roman"/>
          <w:sz w:val="24"/>
          <w:szCs w:val="24"/>
        </w:rPr>
        <w:t>ensuring both data science rigor and clinical relevance.</w:t>
      </w:r>
    </w:p>
    <w:p w14:paraId="6502546C" w14:textId="20236DD5" w:rsidR="00184795" w:rsidRPr="005A7A69"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1E67B58F">
          <v:rect id="_x0000_i1035" style="width:0;height:.75pt" o:hralign="center" o:bullet="t" o:hrstd="t" o:hr="t" fillcolor="#a0a0a0" stroked="f"/>
        </w:pict>
      </w:r>
    </w:p>
    <w:p w14:paraId="670EB94B" w14:textId="7C5BB381" w:rsidR="00EC0E61" w:rsidRDefault="00EC0E61" w:rsidP="00EC0E61">
      <w:pPr>
        <w:pStyle w:val="NoSpacing"/>
        <w:spacing w:line="480" w:lineRule="auto"/>
        <w:rPr>
          <w:rFonts w:ascii="Times New Roman" w:hAnsi="Times New Roman" w:cs="Times New Roman"/>
          <w:b/>
          <w:bCs/>
          <w:sz w:val="24"/>
          <w:szCs w:val="24"/>
        </w:rPr>
      </w:pPr>
      <w:r w:rsidRPr="00EC0E61">
        <w:rPr>
          <w:rFonts w:ascii="Times New Roman" w:hAnsi="Times New Roman" w:cs="Times New Roman"/>
          <w:b/>
          <w:bCs/>
          <w:sz w:val="24"/>
          <w:szCs w:val="24"/>
        </w:rPr>
        <w:t>7. Recommendations and Next Steps</w:t>
      </w:r>
    </w:p>
    <w:p w14:paraId="39A3B6EE" w14:textId="77777777" w:rsidR="008330C8" w:rsidRDefault="00B37EFB" w:rsidP="00B37EFB">
      <w:pPr>
        <w:pStyle w:val="NoSpacing"/>
        <w:numPr>
          <w:ilvl w:val="0"/>
          <w:numId w:val="101"/>
        </w:numPr>
        <w:spacing w:line="480" w:lineRule="auto"/>
        <w:rPr>
          <w:rFonts w:ascii="Times New Roman" w:hAnsi="Times New Roman" w:cs="Times New Roman"/>
          <w:sz w:val="24"/>
          <w:szCs w:val="24"/>
        </w:rPr>
      </w:pPr>
      <w:r w:rsidRPr="007D664B">
        <w:rPr>
          <w:rFonts w:ascii="Times New Roman" w:hAnsi="Times New Roman" w:cs="Times New Roman"/>
          <w:sz w:val="24"/>
          <w:szCs w:val="24"/>
        </w:rPr>
        <w:t xml:space="preserve">This project demonstrates the power of predictive analytics in healthcare diagnostics. By following a rigorous analytics lifecycle, the team developed a high-performing model that supports early breast cancer detection. </w:t>
      </w:r>
    </w:p>
    <w:p w14:paraId="14FF965D" w14:textId="2A4524DB" w:rsidR="00B37EFB" w:rsidRPr="008330C8" w:rsidRDefault="00B37EFB" w:rsidP="008330C8">
      <w:pPr>
        <w:pStyle w:val="NoSpacing"/>
        <w:numPr>
          <w:ilvl w:val="0"/>
          <w:numId w:val="101"/>
        </w:numPr>
        <w:spacing w:line="480" w:lineRule="auto"/>
        <w:ind w:left="1080"/>
        <w:rPr>
          <w:rFonts w:ascii="Times New Roman" w:hAnsi="Times New Roman" w:cs="Times New Roman"/>
          <w:b/>
          <w:bCs/>
          <w:sz w:val="24"/>
          <w:szCs w:val="24"/>
        </w:rPr>
      </w:pPr>
      <w:r w:rsidRPr="008330C8">
        <w:rPr>
          <w:rFonts w:ascii="Times New Roman" w:hAnsi="Times New Roman" w:cs="Times New Roman"/>
          <w:b/>
          <w:bCs/>
          <w:sz w:val="24"/>
          <w:szCs w:val="24"/>
        </w:rPr>
        <w:t>Future steps include:</w:t>
      </w:r>
    </w:p>
    <w:p w14:paraId="2C383A83" w14:textId="77777777" w:rsidR="00B37EFB" w:rsidRPr="007D664B" w:rsidRDefault="00B37EFB" w:rsidP="008330C8">
      <w:pPr>
        <w:pStyle w:val="NoSpacing"/>
        <w:numPr>
          <w:ilvl w:val="0"/>
          <w:numId w:val="103"/>
        </w:numPr>
        <w:spacing w:line="480" w:lineRule="auto"/>
        <w:rPr>
          <w:rFonts w:ascii="Times New Roman" w:hAnsi="Times New Roman" w:cs="Times New Roman"/>
          <w:sz w:val="24"/>
          <w:szCs w:val="24"/>
        </w:rPr>
      </w:pPr>
      <w:r w:rsidRPr="007D664B">
        <w:rPr>
          <w:rFonts w:ascii="Times New Roman" w:hAnsi="Times New Roman" w:cs="Times New Roman"/>
          <w:sz w:val="24"/>
          <w:szCs w:val="24"/>
        </w:rPr>
        <w:t>Expanding the dataset to include demographic and genetic features</w:t>
      </w:r>
    </w:p>
    <w:p w14:paraId="04298D6F" w14:textId="77777777" w:rsidR="00B37EFB" w:rsidRPr="007D664B" w:rsidRDefault="00B37EFB" w:rsidP="008330C8">
      <w:pPr>
        <w:pStyle w:val="NoSpacing"/>
        <w:numPr>
          <w:ilvl w:val="0"/>
          <w:numId w:val="103"/>
        </w:numPr>
        <w:spacing w:line="480" w:lineRule="auto"/>
        <w:rPr>
          <w:rFonts w:ascii="Times New Roman" w:hAnsi="Times New Roman" w:cs="Times New Roman"/>
          <w:sz w:val="24"/>
          <w:szCs w:val="24"/>
        </w:rPr>
      </w:pPr>
      <w:r w:rsidRPr="007D664B">
        <w:rPr>
          <w:rFonts w:ascii="Times New Roman" w:hAnsi="Times New Roman" w:cs="Times New Roman"/>
          <w:sz w:val="24"/>
          <w:szCs w:val="24"/>
        </w:rPr>
        <w:t>Integrating the model into clinical workflows via API</w:t>
      </w:r>
    </w:p>
    <w:p w14:paraId="5503FCA1" w14:textId="7E7DCB14" w:rsidR="00B37EFB" w:rsidRPr="00692EC5" w:rsidRDefault="00B37EFB" w:rsidP="008330C8">
      <w:pPr>
        <w:pStyle w:val="NoSpacing"/>
        <w:numPr>
          <w:ilvl w:val="0"/>
          <w:numId w:val="103"/>
        </w:numPr>
        <w:spacing w:line="480" w:lineRule="auto"/>
        <w:rPr>
          <w:rFonts w:ascii="Times New Roman" w:hAnsi="Times New Roman" w:cs="Times New Roman"/>
          <w:sz w:val="24"/>
          <w:szCs w:val="24"/>
        </w:rPr>
      </w:pPr>
      <w:r w:rsidRPr="007D664B">
        <w:rPr>
          <w:rFonts w:ascii="Times New Roman" w:hAnsi="Times New Roman" w:cs="Times New Roman"/>
          <w:sz w:val="24"/>
          <w:szCs w:val="24"/>
        </w:rPr>
        <w:t>Conducting real-world validation with hospital partners</w:t>
      </w:r>
    </w:p>
    <w:p w14:paraId="3AE7559A" w14:textId="77777777" w:rsidR="00EC0E61" w:rsidRPr="00EC0E61" w:rsidRDefault="00EC0E61" w:rsidP="008330C8">
      <w:pPr>
        <w:pStyle w:val="NoSpacing"/>
        <w:numPr>
          <w:ilvl w:val="0"/>
          <w:numId w:val="103"/>
        </w:numPr>
        <w:spacing w:line="480" w:lineRule="auto"/>
        <w:rPr>
          <w:rFonts w:ascii="Times New Roman" w:hAnsi="Times New Roman" w:cs="Times New Roman"/>
          <w:sz w:val="24"/>
          <w:szCs w:val="24"/>
        </w:rPr>
      </w:pPr>
      <w:r w:rsidRPr="00EC0E61">
        <w:rPr>
          <w:rFonts w:ascii="Times New Roman" w:hAnsi="Times New Roman" w:cs="Times New Roman"/>
          <w:sz w:val="24"/>
          <w:szCs w:val="24"/>
        </w:rPr>
        <w:t>Integrate stacking ensemble methods to synergize SVM, Random Forest, and gradient boosting power.</w:t>
      </w:r>
    </w:p>
    <w:p w14:paraId="57CBC93D" w14:textId="77777777" w:rsidR="00EC0E61" w:rsidRPr="00EC0E61" w:rsidRDefault="00EC0E61" w:rsidP="008330C8">
      <w:pPr>
        <w:pStyle w:val="NoSpacing"/>
        <w:numPr>
          <w:ilvl w:val="0"/>
          <w:numId w:val="103"/>
        </w:numPr>
        <w:spacing w:line="480" w:lineRule="auto"/>
        <w:rPr>
          <w:rFonts w:ascii="Times New Roman" w:hAnsi="Times New Roman" w:cs="Times New Roman"/>
          <w:sz w:val="24"/>
          <w:szCs w:val="24"/>
        </w:rPr>
      </w:pPr>
      <w:r w:rsidRPr="00EC0E61">
        <w:rPr>
          <w:rFonts w:ascii="Times New Roman" w:hAnsi="Times New Roman" w:cs="Times New Roman"/>
          <w:sz w:val="24"/>
          <w:szCs w:val="24"/>
        </w:rPr>
        <w:t>Expand feature engineering, especially interaction terms and polynomial features for non-linear effects.</w:t>
      </w:r>
    </w:p>
    <w:p w14:paraId="3FF41043" w14:textId="64D70369" w:rsidR="00EC0E61" w:rsidRPr="00EC0E61" w:rsidRDefault="00EC0E61" w:rsidP="008330C8">
      <w:pPr>
        <w:pStyle w:val="NoSpacing"/>
        <w:numPr>
          <w:ilvl w:val="0"/>
          <w:numId w:val="103"/>
        </w:numPr>
        <w:spacing w:line="480" w:lineRule="auto"/>
        <w:rPr>
          <w:rFonts w:ascii="Times New Roman" w:hAnsi="Times New Roman" w:cs="Times New Roman"/>
          <w:sz w:val="24"/>
          <w:szCs w:val="24"/>
        </w:rPr>
      </w:pPr>
      <w:r w:rsidRPr="00EC0E61">
        <w:rPr>
          <w:rFonts w:ascii="Times New Roman" w:hAnsi="Times New Roman" w:cs="Times New Roman"/>
          <w:sz w:val="24"/>
          <w:szCs w:val="24"/>
        </w:rPr>
        <w:lastRenderedPageBreak/>
        <w:t xml:space="preserve">Continue improving </w:t>
      </w:r>
      <w:r w:rsidR="00476F0D">
        <w:rPr>
          <w:rFonts w:ascii="Times New Roman" w:hAnsi="Times New Roman" w:cs="Times New Roman"/>
          <w:sz w:val="24"/>
          <w:szCs w:val="24"/>
        </w:rPr>
        <w:t xml:space="preserve">the </w:t>
      </w:r>
      <w:r w:rsidRPr="00EC0E61">
        <w:rPr>
          <w:rFonts w:ascii="Times New Roman" w:hAnsi="Times New Roman" w:cs="Times New Roman"/>
          <w:sz w:val="24"/>
          <w:szCs w:val="24"/>
        </w:rPr>
        <w:t>missing value strategy, possibly using k-NN or multiple imputation techniques.</w:t>
      </w:r>
    </w:p>
    <w:p w14:paraId="1120B1C9" w14:textId="77777777" w:rsidR="00EC0E61" w:rsidRPr="00EC0E61" w:rsidRDefault="00EC0E61" w:rsidP="008330C8">
      <w:pPr>
        <w:pStyle w:val="NoSpacing"/>
        <w:numPr>
          <w:ilvl w:val="0"/>
          <w:numId w:val="103"/>
        </w:numPr>
        <w:spacing w:line="480" w:lineRule="auto"/>
        <w:rPr>
          <w:rFonts w:ascii="Times New Roman" w:hAnsi="Times New Roman" w:cs="Times New Roman"/>
          <w:sz w:val="24"/>
          <w:szCs w:val="24"/>
        </w:rPr>
      </w:pPr>
      <w:r w:rsidRPr="00EC0E61">
        <w:rPr>
          <w:rFonts w:ascii="Times New Roman" w:hAnsi="Times New Roman" w:cs="Times New Roman"/>
          <w:sz w:val="24"/>
          <w:szCs w:val="24"/>
        </w:rPr>
        <w:t>Deploy best-performing models in clinical decision-support prototype applications, with ongoing retraining as new data arrives.</w:t>
      </w:r>
    </w:p>
    <w:p w14:paraId="2E511E86" w14:textId="77777777" w:rsidR="00EC0E61" w:rsidRPr="00EC0E61" w:rsidRDefault="00000000" w:rsidP="00EC0E6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pict w14:anchorId="0BACFE27">
          <v:rect id="_x0000_i1036" style="width:0;height:.75pt" o:hralign="center" o:hrstd="t" o:hr="t" fillcolor="#a0a0a0" stroked="f"/>
        </w:pict>
      </w:r>
    </w:p>
    <w:p w14:paraId="51A79F40" w14:textId="77777777" w:rsidR="00476F0D" w:rsidRDefault="00476F0D" w:rsidP="00EC0E61">
      <w:pPr>
        <w:pStyle w:val="NoSpacing"/>
        <w:spacing w:line="480" w:lineRule="auto"/>
        <w:rPr>
          <w:rFonts w:ascii="Times New Roman" w:hAnsi="Times New Roman" w:cs="Times New Roman"/>
          <w:b/>
          <w:bCs/>
          <w:sz w:val="24"/>
          <w:szCs w:val="24"/>
        </w:rPr>
      </w:pPr>
    </w:p>
    <w:p w14:paraId="54C57333" w14:textId="77777777" w:rsidR="00BF766A" w:rsidRDefault="00BF766A" w:rsidP="00EC0E61">
      <w:pPr>
        <w:pStyle w:val="NoSpacing"/>
        <w:spacing w:line="480" w:lineRule="auto"/>
        <w:rPr>
          <w:rFonts w:ascii="Times New Roman" w:hAnsi="Times New Roman" w:cs="Times New Roman"/>
          <w:b/>
          <w:bCs/>
          <w:sz w:val="24"/>
          <w:szCs w:val="24"/>
        </w:rPr>
      </w:pPr>
    </w:p>
    <w:p w14:paraId="1D23A4DA" w14:textId="77777777" w:rsidR="00BF766A" w:rsidRDefault="00BF766A" w:rsidP="00EC0E61">
      <w:pPr>
        <w:pStyle w:val="NoSpacing"/>
        <w:spacing w:line="480" w:lineRule="auto"/>
        <w:rPr>
          <w:rFonts w:ascii="Times New Roman" w:hAnsi="Times New Roman" w:cs="Times New Roman"/>
          <w:b/>
          <w:bCs/>
          <w:sz w:val="24"/>
          <w:szCs w:val="24"/>
        </w:rPr>
      </w:pPr>
    </w:p>
    <w:p w14:paraId="4385E394" w14:textId="77777777" w:rsidR="00BF766A" w:rsidRDefault="00BF766A" w:rsidP="00EC0E61">
      <w:pPr>
        <w:pStyle w:val="NoSpacing"/>
        <w:spacing w:line="480" w:lineRule="auto"/>
        <w:rPr>
          <w:rFonts w:ascii="Times New Roman" w:hAnsi="Times New Roman" w:cs="Times New Roman"/>
          <w:b/>
          <w:bCs/>
          <w:sz w:val="24"/>
          <w:szCs w:val="24"/>
        </w:rPr>
      </w:pPr>
    </w:p>
    <w:p w14:paraId="649AC699" w14:textId="77777777" w:rsidR="00BF766A" w:rsidRDefault="00BF766A" w:rsidP="00EC0E61">
      <w:pPr>
        <w:pStyle w:val="NoSpacing"/>
        <w:spacing w:line="480" w:lineRule="auto"/>
        <w:rPr>
          <w:rFonts w:ascii="Times New Roman" w:hAnsi="Times New Roman" w:cs="Times New Roman"/>
          <w:b/>
          <w:bCs/>
          <w:sz w:val="24"/>
          <w:szCs w:val="24"/>
        </w:rPr>
      </w:pPr>
    </w:p>
    <w:p w14:paraId="456D7579" w14:textId="77777777" w:rsidR="00BF766A" w:rsidRDefault="00BF766A" w:rsidP="00EC0E61">
      <w:pPr>
        <w:pStyle w:val="NoSpacing"/>
        <w:spacing w:line="480" w:lineRule="auto"/>
        <w:rPr>
          <w:rFonts w:ascii="Times New Roman" w:hAnsi="Times New Roman" w:cs="Times New Roman"/>
          <w:b/>
          <w:bCs/>
          <w:sz w:val="24"/>
          <w:szCs w:val="24"/>
        </w:rPr>
      </w:pPr>
    </w:p>
    <w:p w14:paraId="2DD4FAB4" w14:textId="77777777" w:rsidR="00BF766A" w:rsidRDefault="00BF766A" w:rsidP="00EC0E61">
      <w:pPr>
        <w:pStyle w:val="NoSpacing"/>
        <w:spacing w:line="480" w:lineRule="auto"/>
        <w:rPr>
          <w:rFonts w:ascii="Times New Roman" w:hAnsi="Times New Roman" w:cs="Times New Roman"/>
          <w:b/>
          <w:bCs/>
          <w:sz w:val="24"/>
          <w:szCs w:val="24"/>
        </w:rPr>
      </w:pPr>
    </w:p>
    <w:p w14:paraId="1DAA1CA3" w14:textId="77777777" w:rsidR="00BF766A" w:rsidRDefault="00BF766A" w:rsidP="00EC0E61">
      <w:pPr>
        <w:pStyle w:val="NoSpacing"/>
        <w:spacing w:line="480" w:lineRule="auto"/>
        <w:rPr>
          <w:rFonts w:ascii="Times New Roman" w:hAnsi="Times New Roman" w:cs="Times New Roman"/>
          <w:b/>
          <w:bCs/>
          <w:sz w:val="24"/>
          <w:szCs w:val="24"/>
        </w:rPr>
      </w:pPr>
    </w:p>
    <w:p w14:paraId="4379E79D" w14:textId="77777777" w:rsidR="00BF766A" w:rsidRDefault="00BF766A" w:rsidP="00EC0E61">
      <w:pPr>
        <w:pStyle w:val="NoSpacing"/>
        <w:spacing w:line="480" w:lineRule="auto"/>
        <w:rPr>
          <w:rFonts w:ascii="Times New Roman" w:hAnsi="Times New Roman" w:cs="Times New Roman"/>
          <w:b/>
          <w:bCs/>
          <w:sz w:val="24"/>
          <w:szCs w:val="24"/>
        </w:rPr>
      </w:pPr>
    </w:p>
    <w:p w14:paraId="31B8789B" w14:textId="77777777" w:rsidR="00BF766A" w:rsidRDefault="00BF766A" w:rsidP="00EC0E61">
      <w:pPr>
        <w:pStyle w:val="NoSpacing"/>
        <w:spacing w:line="480" w:lineRule="auto"/>
        <w:rPr>
          <w:rFonts w:ascii="Times New Roman" w:hAnsi="Times New Roman" w:cs="Times New Roman"/>
          <w:b/>
          <w:bCs/>
          <w:sz w:val="24"/>
          <w:szCs w:val="24"/>
        </w:rPr>
      </w:pPr>
    </w:p>
    <w:p w14:paraId="156B95C8" w14:textId="77777777" w:rsidR="00BF766A" w:rsidRDefault="00BF766A" w:rsidP="00EC0E61">
      <w:pPr>
        <w:pStyle w:val="NoSpacing"/>
        <w:spacing w:line="480" w:lineRule="auto"/>
        <w:rPr>
          <w:rFonts w:ascii="Times New Roman" w:hAnsi="Times New Roman" w:cs="Times New Roman"/>
          <w:b/>
          <w:bCs/>
          <w:sz w:val="24"/>
          <w:szCs w:val="24"/>
        </w:rPr>
      </w:pPr>
    </w:p>
    <w:p w14:paraId="382EC78D" w14:textId="77777777" w:rsidR="00BF766A" w:rsidRDefault="00BF766A" w:rsidP="00EC0E61">
      <w:pPr>
        <w:pStyle w:val="NoSpacing"/>
        <w:spacing w:line="480" w:lineRule="auto"/>
        <w:rPr>
          <w:rFonts w:ascii="Times New Roman" w:hAnsi="Times New Roman" w:cs="Times New Roman"/>
          <w:b/>
          <w:bCs/>
          <w:sz w:val="24"/>
          <w:szCs w:val="24"/>
        </w:rPr>
      </w:pPr>
    </w:p>
    <w:p w14:paraId="1EDBD62B" w14:textId="77777777" w:rsidR="00BF766A" w:rsidRDefault="00BF766A" w:rsidP="00EC0E61">
      <w:pPr>
        <w:pStyle w:val="NoSpacing"/>
        <w:spacing w:line="480" w:lineRule="auto"/>
        <w:rPr>
          <w:rFonts w:ascii="Times New Roman" w:hAnsi="Times New Roman" w:cs="Times New Roman"/>
          <w:b/>
          <w:bCs/>
          <w:sz w:val="24"/>
          <w:szCs w:val="24"/>
        </w:rPr>
      </w:pPr>
    </w:p>
    <w:p w14:paraId="7EFB8F9F" w14:textId="77777777" w:rsidR="00BF766A" w:rsidRDefault="00BF766A" w:rsidP="00EC0E61">
      <w:pPr>
        <w:pStyle w:val="NoSpacing"/>
        <w:spacing w:line="480" w:lineRule="auto"/>
        <w:rPr>
          <w:rFonts w:ascii="Times New Roman" w:hAnsi="Times New Roman" w:cs="Times New Roman"/>
          <w:b/>
          <w:bCs/>
          <w:sz w:val="24"/>
          <w:szCs w:val="24"/>
        </w:rPr>
      </w:pPr>
    </w:p>
    <w:p w14:paraId="0E172B2B" w14:textId="77777777" w:rsidR="00BF766A" w:rsidRDefault="00BF766A" w:rsidP="00EC0E61">
      <w:pPr>
        <w:pStyle w:val="NoSpacing"/>
        <w:spacing w:line="480" w:lineRule="auto"/>
        <w:rPr>
          <w:rFonts w:ascii="Times New Roman" w:hAnsi="Times New Roman" w:cs="Times New Roman"/>
          <w:b/>
          <w:bCs/>
          <w:sz w:val="24"/>
          <w:szCs w:val="24"/>
        </w:rPr>
      </w:pPr>
    </w:p>
    <w:p w14:paraId="084D6670" w14:textId="77777777" w:rsidR="00BF766A" w:rsidRDefault="00BF766A" w:rsidP="00EC0E61">
      <w:pPr>
        <w:pStyle w:val="NoSpacing"/>
        <w:spacing w:line="480" w:lineRule="auto"/>
        <w:rPr>
          <w:rFonts w:ascii="Times New Roman" w:hAnsi="Times New Roman" w:cs="Times New Roman"/>
          <w:b/>
          <w:bCs/>
          <w:sz w:val="24"/>
          <w:szCs w:val="24"/>
        </w:rPr>
      </w:pPr>
    </w:p>
    <w:p w14:paraId="1A7A8574" w14:textId="77777777" w:rsidR="00BF766A" w:rsidRDefault="00BF766A" w:rsidP="00EC0E61">
      <w:pPr>
        <w:pStyle w:val="NoSpacing"/>
        <w:spacing w:line="480" w:lineRule="auto"/>
        <w:rPr>
          <w:rFonts w:ascii="Times New Roman" w:hAnsi="Times New Roman" w:cs="Times New Roman"/>
          <w:b/>
          <w:bCs/>
          <w:sz w:val="24"/>
          <w:szCs w:val="24"/>
        </w:rPr>
      </w:pPr>
    </w:p>
    <w:p w14:paraId="0016C6B4" w14:textId="77777777" w:rsidR="0052110B" w:rsidRDefault="0052110B" w:rsidP="00EC0E61">
      <w:pPr>
        <w:pStyle w:val="NoSpacing"/>
        <w:spacing w:line="480" w:lineRule="auto"/>
        <w:rPr>
          <w:rFonts w:ascii="Times New Roman" w:hAnsi="Times New Roman" w:cs="Times New Roman"/>
          <w:b/>
          <w:bCs/>
          <w:sz w:val="24"/>
          <w:szCs w:val="24"/>
        </w:rPr>
      </w:pPr>
    </w:p>
    <w:p w14:paraId="790CBE7D" w14:textId="6D6FE62A" w:rsidR="00EC0E61" w:rsidRPr="00EC0E61" w:rsidRDefault="00EC0E61" w:rsidP="003B03F5">
      <w:pPr>
        <w:pStyle w:val="NoSpacing"/>
        <w:spacing w:line="480" w:lineRule="auto"/>
        <w:jc w:val="center"/>
        <w:rPr>
          <w:rFonts w:ascii="Times New Roman" w:hAnsi="Times New Roman" w:cs="Times New Roman"/>
          <w:b/>
          <w:bCs/>
          <w:sz w:val="24"/>
          <w:szCs w:val="24"/>
        </w:rPr>
      </w:pPr>
      <w:r w:rsidRPr="00EC0E61">
        <w:rPr>
          <w:rFonts w:ascii="Times New Roman" w:hAnsi="Times New Roman" w:cs="Times New Roman"/>
          <w:b/>
          <w:bCs/>
          <w:sz w:val="24"/>
          <w:szCs w:val="24"/>
        </w:rPr>
        <w:lastRenderedPageBreak/>
        <w:t>References</w:t>
      </w:r>
    </w:p>
    <w:p w14:paraId="78F4AA02" w14:textId="77777777" w:rsidR="00EC0E61" w:rsidRPr="00EC0E61" w:rsidRDefault="00EC0E61" w:rsidP="00607891">
      <w:pPr>
        <w:pStyle w:val="NoSpacing"/>
        <w:spacing w:line="480" w:lineRule="auto"/>
        <w:ind w:left="1080" w:hanging="720"/>
        <w:rPr>
          <w:rFonts w:ascii="Times New Roman" w:hAnsi="Times New Roman" w:cs="Times New Roman"/>
          <w:sz w:val="24"/>
          <w:szCs w:val="24"/>
        </w:rPr>
      </w:pPr>
      <w:r w:rsidRPr="00EC0E61">
        <w:rPr>
          <w:rFonts w:ascii="Times New Roman" w:hAnsi="Times New Roman" w:cs="Times New Roman"/>
          <w:sz w:val="24"/>
          <w:szCs w:val="24"/>
        </w:rPr>
        <w:t xml:space="preserve">Cortes, C., &amp; </w:t>
      </w:r>
      <w:proofErr w:type="spellStart"/>
      <w:r w:rsidRPr="00EC0E61">
        <w:rPr>
          <w:rFonts w:ascii="Times New Roman" w:hAnsi="Times New Roman" w:cs="Times New Roman"/>
          <w:sz w:val="24"/>
          <w:szCs w:val="24"/>
        </w:rPr>
        <w:t>Vapnik</w:t>
      </w:r>
      <w:proofErr w:type="spellEnd"/>
      <w:r w:rsidRPr="00EC0E61">
        <w:rPr>
          <w:rFonts w:ascii="Times New Roman" w:hAnsi="Times New Roman" w:cs="Times New Roman"/>
          <w:sz w:val="24"/>
          <w:szCs w:val="24"/>
        </w:rPr>
        <w:t>, V. (1995). Support-vector networks. </w:t>
      </w:r>
      <w:r w:rsidRPr="00EC0E61">
        <w:rPr>
          <w:rFonts w:ascii="Times New Roman" w:hAnsi="Times New Roman" w:cs="Times New Roman"/>
          <w:i/>
          <w:iCs/>
          <w:sz w:val="24"/>
          <w:szCs w:val="24"/>
        </w:rPr>
        <w:t>Machine Learning</w:t>
      </w:r>
      <w:r w:rsidRPr="00EC0E61">
        <w:rPr>
          <w:rFonts w:ascii="Times New Roman" w:hAnsi="Times New Roman" w:cs="Times New Roman"/>
          <w:sz w:val="24"/>
          <w:szCs w:val="24"/>
        </w:rPr>
        <w:t>, 20(3), 273–297.</w:t>
      </w:r>
    </w:p>
    <w:p w14:paraId="5D2AFE71" w14:textId="77777777" w:rsidR="00EC0E61" w:rsidRPr="00EC0E61" w:rsidRDefault="00EC0E61" w:rsidP="00607891">
      <w:pPr>
        <w:pStyle w:val="NoSpacing"/>
        <w:spacing w:line="480" w:lineRule="auto"/>
        <w:ind w:left="1080" w:hanging="720"/>
        <w:rPr>
          <w:rFonts w:ascii="Times New Roman" w:hAnsi="Times New Roman" w:cs="Times New Roman"/>
          <w:sz w:val="24"/>
          <w:szCs w:val="24"/>
        </w:rPr>
      </w:pPr>
      <w:r w:rsidRPr="00EC0E61">
        <w:rPr>
          <w:rFonts w:ascii="Times New Roman" w:hAnsi="Times New Roman" w:cs="Times New Roman"/>
          <w:sz w:val="24"/>
          <w:szCs w:val="24"/>
        </w:rPr>
        <w:t>Cover, T. M., &amp; Hart, P. E. (1967). Nearest neighbor pattern classification. </w:t>
      </w:r>
      <w:r w:rsidRPr="00EC0E61">
        <w:rPr>
          <w:rFonts w:ascii="Times New Roman" w:hAnsi="Times New Roman" w:cs="Times New Roman"/>
          <w:i/>
          <w:iCs/>
          <w:sz w:val="24"/>
          <w:szCs w:val="24"/>
        </w:rPr>
        <w:t>IEEE Transactions on Information Theory</w:t>
      </w:r>
      <w:r w:rsidRPr="00EC0E61">
        <w:rPr>
          <w:rFonts w:ascii="Times New Roman" w:hAnsi="Times New Roman" w:cs="Times New Roman"/>
          <w:sz w:val="24"/>
          <w:szCs w:val="24"/>
        </w:rPr>
        <w:t>, 13(1), 21–27.</w:t>
      </w:r>
    </w:p>
    <w:p w14:paraId="55702EA9" w14:textId="77777777" w:rsidR="00EC0E61" w:rsidRPr="00EC0E61" w:rsidRDefault="00EC0E61" w:rsidP="00607891">
      <w:pPr>
        <w:pStyle w:val="NoSpacing"/>
        <w:spacing w:line="480" w:lineRule="auto"/>
        <w:ind w:left="1080" w:hanging="720"/>
        <w:rPr>
          <w:rFonts w:ascii="Times New Roman" w:hAnsi="Times New Roman" w:cs="Times New Roman"/>
          <w:sz w:val="24"/>
          <w:szCs w:val="24"/>
        </w:rPr>
      </w:pPr>
      <w:r w:rsidRPr="00EC0E61">
        <w:rPr>
          <w:rFonts w:ascii="Times New Roman" w:hAnsi="Times New Roman" w:cs="Times New Roman"/>
          <w:sz w:val="24"/>
          <w:szCs w:val="24"/>
        </w:rPr>
        <w:t>Pedregosa, F., et al. (2011). Scikit-learn: Machine learning in Python. </w:t>
      </w:r>
      <w:r w:rsidRPr="00EC0E61">
        <w:rPr>
          <w:rFonts w:ascii="Times New Roman" w:hAnsi="Times New Roman" w:cs="Times New Roman"/>
          <w:i/>
          <w:iCs/>
          <w:sz w:val="24"/>
          <w:szCs w:val="24"/>
        </w:rPr>
        <w:t>JMLR</w:t>
      </w:r>
      <w:r w:rsidRPr="00EC0E61">
        <w:rPr>
          <w:rFonts w:ascii="Times New Roman" w:hAnsi="Times New Roman" w:cs="Times New Roman"/>
          <w:sz w:val="24"/>
          <w:szCs w:val="24"/>
        </w:rPr>
        <w:t>, 12, 2825–2830.</w:t>
      </w:r>
    </w:p>
    <w:p w14:paraId="4BBADBAA" w14:textId="77777777" w:rsidR="00EC0E61" w:rsidRPr="00EC0E61" w:rsidRDefault="00EC0E61" w:rsidP="00607891">
      <w:pPr>
        <w:pStyle w:val="NoSpacing"/>
        <w:spacing w:line="480" w:lineRule="auto"/>
        <w:ind w:left="1080" w:hanging="720"/>
        <w:rPr>
          <w:rFonts w:ascii="Times New Roman" w:hAnsi="Times New Roman" w:cs="Times New Roman"/>
          <w:sz w:val="24"/>
          <w:szCs w:val="24"/>
        </w:rPr>
      </w:pPr>
      <w:r w:rsidRPr="00EC0E61">
        <w:rPr>
          <w:rFonts w:ascii="Times New Roman" w:hAnsi="Times New Roman" w:cs="Times New Roman"/>
          <w:sz w:val="24"/>
          <w:szCs w:val="24"/>
        </w:rPr>
        <w:t>Pereira, B., et al. (2016). The somatic mutation profiles of 2,433 breast cancers refine their genomic and transcriptomic landscapes. </w:t>
      </w:r>
      <w:r w:rsidRPr="00EC0E61">
        <w:rPr>
          <w:rFonts w:ascii="Times New Roman" w:hAnsi="Times New Roman" w:cs="Times New Roman"/>
          <w:i/>
          <w:iCs/>
          <w:sz w:val="24"/>
          <w:szCs w:val="24"/>
        </w:rPr>
        <w:t>Nature Communications</w:t>
      </w:r>
      <w:r w:rsidRPr="00EC0E61">
        <w:rPr>
          <w:rFonts w:ascii="Times New Roman" w:hAnsi="Times New Roman" w:cs="Times New Roman"/>
          <w:sz w:val="24"/>
          <w:szCs w:val="24"/>
        </w:rPr>
        <w:t>, 7, Article 11479.</w:t>
      </w:r>
    </w:p>
    <w:p w14:paraId="5A89F388" w14:textId="77777777" w:rsidR="00EC0E61" w:rsidRDefault="00EC0E61" w:rsidP="00607891">
      <w:pPr>
        <w:pStyle w:val="NoSpacing"/>
        <w:spacing w:line="480" w:lineRule="auto"/>
        <w:ind w:left="1080" w:hanging="720"/>
        <w:rPr>
          <w:rFonts w:ascii="Times New Roman" w:hAnsi="Times New Roman" w:cs="Times New Roman"/>
          <w:sz w:val="24"/>
          <w:szCs w:val="24"/>
        </w:rPr>
      </w:pPr>
      <w:r w:rsidRPr="00EC0E61">
        <w:rPr>
          <w:rFonts w:ascii="Times New Roman" w:hAnsi="Times New Roman" w:cs="Times New Roman"/>
          <w:sz w:val="24"/>
          <w:szCs w:val="24"/>
        </w:rPr>
        <w:t>Scikit-learn developers. (2025). </w:t>
      </w:r>
      <w:proofErr w:type="spellStart"/>
      <w:r w:rsidRPr="00EC0E61">
        <w:rPr>
          <w:rFonts w:ascii="Times New Roman" w:hAnsi="Times New Roman" w:cs="Times New Roman"/>
          <w:i/>
          <w:iCs/>
          <w:sz w:val="24"/>
          <w:szCs w:val="24"/>
        </w:rPr>
        <w:t>GridSearchCV</w:t>
      </w:r>
      <w:proofErr w:type="spellEnd"/>
      <w:r w:rsidRPr="00EC0E61">
        <w:rPr>
          <w:rFonts w:ascii="Times New Roman" w:hAnsi="Times New Roman" w:cs="Times New Roman"/>
          <w:i/>
          <w:iCs/>
          <w:sz w:val="24"/>
          <w:szCs w:val="24"/>
        </w:rPr>
        <w:t xml:space="preserve"> &amp; </w:t>
      </w:r>
      <w:proofErr w:type="spellStart"/>
      <w:r w:rsidRPr="00EC0E61">
        <w:rPr>
          <w:rFonts w:ascii="Times New Roman" w:hAnsi="Times New Roman" w:cs="Times New Roman"/>
          <w:i/>
          <w:iCs/>
          <w:sz w:val="24"/>
          <w:szCs w:val="24"/>
        </w:rPr>
        <w:t>RandomizedSearchCV</w:t>
      </w:r>
      <w:proofErr w:type="spellEnd"/>
      <w:r w:rsidRPr="00EC0E61">
        <w:rPr>
          <w:rFonts w:ascii="Times New Roman" w:hAnsi="Times New Roman" w:cs="Times New Roman"/>
          <w:sz w:val="24"/>
          <w:szCs w:val="24"/>
        </w:rPr>
        <w:t>. Retrieved from scikit-learn.org.</w:t>
      </w:r>
    </w:p>
    <w:p w14:paraId="4FEC3ECA" w14:textId="77777777" w:rsidR="00BF766A" w:rsidRPr="007D664B" w:rsidRDefault="00BF766A" w:rsidP="00607891">
      <w:pPr>
        <w:pStyle w:val="NoSpacing"/>
        <w:spacing w:line="480" w:lineRule="auto"/>
        <w:ind w:left="1080" w:hanging="720"/>
        <w:rPr>
          <w:rFonts w:ascii="Times New Roman" w:hAnsi="Times New Roman" w:cs="Times New Roman"/>
          <w:sz w:val="24"/>
          <w:szCs w:val="24"/>
        </w:rPr>
      </w:pPr>
      <w:r w:rsidRPr="007D664B">
        <w:rPr>
          <w:rFonts w:ascii="Times New Roman" w:hAnsi="Times New Roman" w:cs="Times New Roman"/>
          <w:sz w:val="24"/>
          <w:szCs w:val="24"/>
        </w:rPr>
        <w:t>UCI Machine Learning Repository. (n.d.). Breast Cancer Wisconsin (Diagnostic) Data Set.</w:t>
      </w:r>
    </w:p>
    <w:p w14:paraId="3531AA65" w14:textId="77777777" w:rsidR="00BF766A" w:rsidRPr="007D664B" w:rsidRDefault="00BF766A" w:rsidP="00607891">
      <w:pPr>
        <w:pStyle w:val="NoSpacing"/>
        <w:spacing w:line="480" w:lineRule="auto"/>
        <w:ind w:left="1080" w:hanging="720"/>
        <w:rPr>
          <w:rFonts w:ascii="Times New Roman" w:hAnsi="Times New Roman" w:cs="Times New Roman"/>
          <w:sz w:val="24"/>
          <w:szCs w:val="24"/>
        </w:rPr>
      </w:pPr>
      <w:r w:rsidRPr="007D664B">
        <w:rPr>
          <w:rFonts w:ascii="Times New Roman" w:hAnsi="Times New Roman" w:cs="Times New Roman"/>
          <w:sz w:val="24"/>
          <w:szCs w:val="24"/>
        </w:rPr>
        <w:t xml:space="preserve">Pedregosa, F., </w:t>
      </w:r>
      <w:proofErr w:type="spellStart"/>
      <w:r w:rsidRPr="007D664B">
        <w:rPr>
          <w:rFonts w:ascii="Times New Roman" w:hAnsi="Times New Roman" w:cs="Times New Roman"/>
          <w:sz w:val="24"/>
          <w:szCs w:val="24"/>
        </w:rPr>
        <w:t>Varoquaux</w:t>
      </w:r>
      <w:proofErr w:type="spellEnd"/>
      <w:r w:rsidRPr="007D664B">
        <w:rPr>
          <w:rFonts w:ascii="Times New Roman" w:hAnsi="Times New Roman" w:cs="Times New Roman"/>
          <w:sz w:val="24"/>
          <w:szCs w:val="24"/>
        </w:rPr>
        <w:t xml:space="preserve">, G., </w:t>
      </w:r>
      <w:proofErr w:type="spellStart"/>
      <w:r w:rsidRPr="007D664B">
        <w:rPr>
          <w:rFonts w:ascii="Times New Roman" w:hAnsi="Times New Roman" w:cs="Times New Roman"/>
          <w:sz w:val="24"/>
          <w:szCs w:val="24"/>
        </w:rPr>
        <w:t>Gramfort</w:t>
      </w:r>
      <w:proofErr w:type="spellEnd"/>
      <w:r w:rsidRPr="007D664B">
        <w:rPr>
          <w:rFonts w:ascii="Times New Roman" w:hAnsi="Times New Roman" w:cs="Times New Roman"/>
          <w:sz w:val="24"/>
          <w:szCs w:val="24"/>
        </w:rPr>
        <w:t xml:space="preserve">, A., Michel, V., Thirion, B., Grisel, O., ... &amp; Duchesnay, É. (2011). Scikit-learn: Machine learning in Python. </w:t>
      </w:r>
      <w:r w:rsidRPr="007D664B">
        <w:rPr>
          <w:rFonts w:ascii="Times New Roman" w:hAnsi="Times New Roman" w:cs="Times New Roman"/>
          <w:i/>
          <w:iCs/>
          <w:sz w:val="24"/>
          <w:szCs w:val="24"/>
        </w:rPr>
        <w:t>Journal of Machine Learning Research</w:t>
      </w:r>
      <w:r w:rsidRPr="007D664B">
        <w:rPr>
          <w:rFonts w:ascii="Times New Roman" w:hAnsi="Times New Roman" w:cs="Times New Roman"/>
          <w:sz w:val="24"/>
          <w:szCs w:val="24"/>
        </w:rPr>
        <w:t xml:space="preserve">, </w:t>
      </w:r>
      <w:r w:rsidRPr="007D664B">
        <w:rPr>
          <w:rFonts w:ascii="Times New Roman" w:hAnsi="Times New Roman" w:cs="Times New Roman"/>
          <w:i/>
          <w:iCs/>
          <w:sz w:val="24"/>
          <w:szCs w:val="24"/>
        </w:rPr>
        <w:t>12</w:t>
      </w:r>
      <w:r w:rsidRPr="007D664B">
        <w:rPr>
          <w:rFonts w:ascii="Times New Roman" w:hAnsi="Times New Roman" w:cs="Times New Roman"/>
          <w:sz w:val="24"/>
          <w:szCs w:val="24"/>
        </w:rPr>
        <w:t>, 2825–2830.</w:t>
      </w:r>
    </w:p>
    <w:p w14:paraId="4D62A474" w14:textId="77777777" w:rsidR="00BF766A" w:rsidRPr="007D664B" w:rsidRDefault="00BF766A" w:rsidP="00607891">
      <w:pPr>
        <w:pStyle w:val="NoSpacing"/>
        <w:spacing w:line="480" w:lineRule="auto"/>
        <w:ind w:left="1080" w:hanging="720"/>
        <w:rPr>
          <w:rFonts w:ascii="Times New Roman" w:hAnsi="Times New Roman" w:cs="Times New Roman"/>
          <w:sz w:val="24"/>
          <w:szCs w:val="24"/>
        </w:rPr>
      </w:pPr>
      <w:r w:rsidRPr="007D664B">
        <w:rPr>
          <w:rFonts w:ascii="Times New Roman" w:hAnsi="Times New Roman" w:cs="Times New Roman"/>
          <w:sz w:val="24"/>
          <w:szCs w:val="24"/>
        </w:rPr>
        <w:t xml:space="preserve">Witten, I. H., Frank, E., &amp; Hall, M. A. (2016). </w:t>
      </w:r>
      <w:r w:rsidRPr="007D664B">
        <w:rPr>
          <w:rFonts w:ascii="Times New Roman" w:hAnsi="Times New Roman" w:cs="Times New Roman"/>
          <w:i/>
          <w:iCs/>
          <w:sz w:val="24"/>
          <w:szCs w:val="24"/>
        </w:rPr>
        <w:t>Data Mining: Practical Machine Learning Tools and Techniques</w:t>
      </w:r>
      <w:r w:rsidRPr="007D664B">
        <w:rPr>
          <w:rFonts w:ascii="Times New Roman" w:hAnsi="Times New Roman" w:cs="Times New Roman"/>
          <w:sz w:val="24"/>
          <w:szCs w:val="24"/>
        </w:rPr>
        <w:t>. Morgan Kaufmann.</w:t>
      </w:r>
    </w:p>
    <w:p w14:paraId="69ADE9B9" w14:textId="77777777" w:rsidR="00BF766A" w:rsidRPr="00EC0E61" w:rsidRDefault="00BF766A" w:rsidP="00BF766A">
      <w:pPr>
        <w:pStyle w:val="NoSpacing"/>
        <w:spacing w:line="480" w:lineRule="auto"/>
        <w:ind w:left="360"/>
        <w:rPr>
          <w:rFonts w:ascii="Times New Roman" w:hAnsi="Times New Roman" w:cs="Times New Roman"/>
          <w:sz w:val="24"/>
          <w:szCs w:val="24"/>
        </w:rPr>
      </w:pPr>
    </w:p>
    <w:p w14:paraId="781BF23A" w14:textId="77777777" w:rsidR="0033449A" w:rsidRPr="0033449A" w:rsidRDefault="0033449A" w:rsidP="0033449A">
      <w:pPr>
        <w:pStyle w:val="NoSpacing"/>
        <w:spacing w:line="480" w:lineRule="auto"/>
        <w:rPr>
          <w:rFonts w:ascii="Times New Roman" w:hAnsi="Times New Roman" w:cs="Times New Roman"/>
          <w:sz w:val="24"/>
          <w:szCs w:val="24"/>
        </w:rPr>
      </w:pPr>
    </w:p>
    <w:sectPr w:rsidR="0033449A" w:rsidRPr="00334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48305" w14:textId="77777777" w:rsidR="00B43C59" w:rsidRDefault="00B43C59" w:rsidP="00AA0800">
      <w:pPr>
        <w:spacing w:after="0" w:line="240" w:lineRule="auto"/>
      </w:pPr>
      <w:r>
        <w:separator/>
      </w:r>
    </w:p>
  </w:endnote>
  <w:endnote w:type="continuationSeparator" w:id="0">
    <w:p w14:paraId="73DDE1C5" w14:textId="77777777" w:rsidR="00B43C59" w:rsidRDefault="00B43C59" w:rsidP="00AA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AC0ED" w14:textId="77777777" w:rsidR="00B43C59" w:rsidRDefault="00B43C59" w:rsidP="00AA0800">
      <w:pPr>
        <w:spacing w:after="0" w:line="240" w:lineRule="auto"/>
      </w:pPr>
      <w:r>
        <w:separator/>
      </w:r>
    </w:p>
  </w:footnote>
  <w:footnote w:type="continuationSeparator" w:id="0">
    <w:p w14:paraId="20315C44" w14:textId="77777777" w:rsidR="00B43C59" w:rsidRDefault="00B43C59" w:rsidP="00AA0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6" style="width:0;height:.75pt" o:hralign="center" o:bullet="t" o:hrstd="t" o:hr="t" fillcolor="#a0a0a0" stroked="f"/>
    </w:pict>
  </w:numPicBullet>
  <w:numPicBullet w:numPicBulletId="1">
    <w:pict>
      <v:rect id="_x0000_i1057" style="width:0;height:.75pt" o:hralign="center" o:bullet="t" o:hrstd="t" o:hr="t" fillcolor="#a0a0a0" stroked="f"/>
    </w:pict>
  </w:numPicBullet>
  <w:numPicBullet w:numPicBulletId="2">
    <w:pict>
      <v:rect id="_x0000_i1058" style="width:0;height:.75pt" o:hralign="center" o:bullet="t" o:hrstd="t" o:hr="t" fillcolor="#a0a0a0" stroked="f"/>
    </w:pict>
  </w:numPicBullet>
  <w:abstractNum w:abstractNumId="0" w15:restartNumberingAfterBreak="0">
    <w:nsid w:val="007363E4"/>
    <w:multiLevelType w:val="multilevel"/>
    <w:tmpl w:val="C9C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3648"/>
    <w:multiLevelType w:val="multilevel"/>
    <w:tmpl w:val="CE9CF41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1CA5F97"/>
    <w:multiLevelType w:val="multilevel"/>
    <w:tmpl w:val="B8B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23655"/>
    <w:multiLevelType w:val="multilevel"/>
    <w:tmpl w:val="CE9CF41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2A347AB"/>
    <w:multiLevelType w:val="multilevel"/>
    <w:tmpl w:val="3B5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16A3"/>
    <w:multiLevelType w:val="multilevel"/>
    <w:tmpl w:val="4E04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706854"/>
    <w:multiLevelType w:val="multilevel"/>
    <w:tmpl w:val="7CF8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D5C4E"/>
    <w:multiLevelType w:val="multilevel"/>
    <w:tmpl w:val="D6A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A60FB"/>
    <w:multiLevelType w:val="multilevel"/>
    <w:tmpl w:val="6B9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A3667"/>
    <w:multiLevelType w:val="multilevel"/>
    <w:tmpl w:val="BAD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E6C22"/>
    <w:multiLevelType w:val="hybridMultilevel"/>
    <w:tmpl w:val="94E45D0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98C72BC"/>
    <w:multiLevelType w:val="multilevel"/>
    <w:tmpl w:val="E83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639AC"/>
    <w:multiLevelType w:val="multilevel"/>
    <w:tmpl w:val="75B663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0A4E1210"/>
    <w:multiLevelType w:val="multilevel"/>
    <w:tmpl w:val="729C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B685F"/>
    <w:multiLevelType w:val="hybridMultilevel"/>
    <w:tmpl w:val="C4F8F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D64360"/>
    <w:multiLevelType w:val="multilevel"/>
    <w:tmpl w:val="FA3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2165F"/>
    <w:multiLevelType w:val="multilevel"/>
    <w:tmpl w:val="C81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0B555A"/>
    <w:multiLevelType w:val="hybridMultilevel"/>
    <w:tmpl w:val="367A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B53F59"/>
    <w:multiLevelType w:val="multilevel"/>
    <w:tmpl w:val="CF20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2F7071"/>
    <w:multiLevelType w:val="multilevel"/>
    <w:tmpl w:val="5CB038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706EF9"/>
    <w:multiLevelType w:val="multilevel"/>
    <w:tmpl w:val="2730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16C24"/>
    <w:multiLevelType w:val="hybridMultilevel"/>
    <w:tmpl w:val="18C0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926C3"/>
    <w:multiLevelType w:val="multilevel"/>
    <w:tmpl w:val="71E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F5197"/>
    <w:multiLevelType w:val="multilevel"/>
    <w:tmpl w:val="BB2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32603C"/>
    <w:multiLevelType w:val="multilevel"/>
    <w:tmpl w:val="56545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6023C2"/>
    <w:multiLevelType w:val="multilevel"/>
    <w:tmpl w:val="15D4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AD0972"/>
    <w:multiLevelType w:val="multilevel"/>
    <w:tmpl w:val="05A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A85F9A"/>
    <w:multiLevelType w:val="multilevel"/>
    <w:tmpl w:val="78DC35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0D2DD5"/>
    <w:multiLevelType w:val="multilevel"/>
    <w:tmpl w:val="34FACBA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1F9E37D4"/>
    <w:multiLevelType w:val="multilevel"/>
    <w:tmpl w:val="F084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DE7C28"/>
    <w:multiLevelType w:val="multilevel"/>
    <w:tmpl w:val="B33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3E4EDB"/>
    <w:multiLevelType w:val="multilevel"/>
    <w:tmpl w:val="FF38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951248"/>
    <w:multiLevelType w:val="hybridMultilevel"/>
    <w:tmpl w:val="11B236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4F34081"/>
    <w:multiLevelType w:val="multilevel"/>
    <w:tmpl w:val="C3E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0D7EBF"/>
    <w:multiLevelType w:val="hybridMultilevel"/>
    <w:tmpl w:val="75CA61C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A35D48"/>
    <w:multiLevelType w:val="multilevel"/>
    <w:tmpl w:val="E002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347336"/>
    <w:multiLevelType w:val="multilevel"/>
    <w:tmpl w:val="729C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8340EC"/>
    <w:multiLevelType w:val="multilevel"/>
    <w:tmpl w:val="CE9CF41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2AAC4E50"/>
    <w:multiLevelType w:val="multilevel"/>
    <w:tmpl w:val="209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3831BE"/>
    <w:multiLevelType w:val="multilevel"/>
    <w:tmpl w:val="F56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FC1696"/>
    <w:multiLevelType w:val="multilevel"/>
    <w:tmpl w:val="5B52C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7A6F5A"/>
    <w:multiLevelType w:val="multilevel"/>
    <w:tmpl w:val="51D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7A3706"/>
    <w:multiLevelType w:val="multilevel"/>
    <w:tmpl w:val="575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B1016E"/>
    <w:multiLevelType w:val="multilevel"/>
    <w:tmpl w:val="32CC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BB04AC"/>
    <w:multiLevelType w:val="multilevel"/>
    <w:tmpl w:val="CE62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D3ADA"/>
    <w:multiLevelType w:val="multilevel"/>
    <w:tmpl w:val="D41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470394"/>
    <w:multiLevelType w:val="multilevel"/>
    <w:tmpl w:val="D13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E65825"/>
    <w:multiLevelType w:val="multilevel"/>
    <w:tmpl w:val="9E9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2C4AFB"/>
    <w:multiLevelType w:val="multilevel"/>
    <w:tmpl w:val="8264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E49B9"/>
    <w:multiLevelType w:val="multilevel"/>
    <w:tmpl w:val="0D4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E43A8F"/>
    <w:multiLevelType w:val="multilevel"/>
    <w:tmpl w:val="8D78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624A0"/>
    <w:multiLevelType w:val="hybridMultilevel"/>
    <w:tmpl w:val="C1E2809E"/>
    <w:lvl w:ilvl="0" w:tplc="80B2D3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C53E2A"/>
    <w:multiLevelType w:val="multilevel"/>
    <w:tmpl w:val="421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AF57B5"/>
    <w:multiLevelType w:val="multilevel"/>
    <w:tmpl w:val="E4B8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9120C1"/>
    <w:multiLevelType w:val="multilevel"/>
    <w:tmpl w:val="A108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8440B1"/>
    <w:multiLevelType w:val="multilevel"/>
    <w:tmpl w:val="206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37BA9"/>
    <w:multiLevelType w:val="multilevel"/>
    <w:tmpl w:val="8C36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615502"/>
    <w:multiLevelType w:val="hybridMultilevel"/>
    <w:tmpl w:val="F780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9B6438"/>
    <w:multiLevelType w:val="hybridMultilevel"/>
    <w:tmpl w:val="F2B46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164819"/>
    <w:multiLevelType w:val="multilevel"/>
    <w:tmpl w:val="5784BE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0" w15:restartNumberingAfterBreak="0">
    <w:nsid w:val="441E698A"/>
    <w:multiLevelType w:val="multilevel"/>
    <w:tmpl w:val="4E2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F2381A"/>
    <w:multiLevelType w:val="multilevel"/>
    <w:tmpl w:val="F30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537E44"/>
    <w:multiLevelType w:val="multilevel"/>
    <w:tmpl w:val="732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7B4AC3"/>
    <w:multiLevelType w:val="hybridMultilevel"/>
    <w:tmpl w:val="BE821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087C49"/>
    <w:multiLevelType w:val="multilevel"/>
    <w:tmpl w:val="996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C71D37"/>
    <w:multiLevelType w:val="multilevel"/>
    <w:tmpl w:val="F036DE4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6" w15:restartNumberingAfterBreak="0">
    <w:nsid w:val="4A695A87"/>
    <w:multiLevelType w:val="multilevel"/>
    <w:tmpl w:val="8978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6B026D"/>
    <w:multiLevelType w:val="multilevel"/>
    <w:tmpl w:val="6D9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C2232F"/>
    <w:multiLevelType w:val="hybridMultilevel"/>
    <w:tmpl w:val="28FC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D4514EB"/>
    <w:multiLevelType w:val="multilevel"/>
    <w:tmpl w:val="51E652D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4E3C0ABA"/>
    <w:multiLevelType w:val="multilevel"/>
    <w:tmpl w:val="837A63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1" w15:restartNumberingAfterBreak="0">
    <w:nsid w:val="4F6D618E"/>
    <w:multiLevelType w:val="hybridMultilevel"/>
    <w:tmpl w:val="03EE2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1BF63D8"/>
    <w:multiLevelType w:val="multilevel"/>
    <w:tmpl w:val="30B02E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532B4FCB"/>
    <w:multiLevelType w:val="hybridMultilevel"/>
    <w:tmpl w:val="AFF8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196844"/>
    <w:multiLevelType w:val="multilevel"/>
    <w:tmpl w:val="938024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5" w15:restartNumberingAfterBreak="0">
    <w:nsid w:val="553635FD"/>
    <w:multiLevelType w:val="multilevel"/>
    <w:tmpl w:val="B1D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9018C0"/>
    <w:multiLevelType w:val="multilevel"/>
    <w:tmpl w:val="6BEA8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2C6EF2"/>
    <w:multiLevelType w:val="multilevel"/>
    <w:tmpl w:val="0502618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8" w15:restartNumberingAfterBreak="0">
    <w:nsid w:val="5B6B5DC9"/>
    <w:multiLevelType w:val="multilevel"/>
    <w:tmpl w:val="5F1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71289F"/>
    <w:multiLevelType w:val="multilevel"/>
    <w:tmpl w:val="07D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B851FE"/>
    <w:multiLevelType w:val="multilevel"/>
    <w:tmpl w:val="A92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AF2C71"/>
    <w:multiLevelType w:val="hybridMultilevel"/>
    <w:tmpl w:val="503091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EE53C7B"/>
    <w:multiLevelType w:val="multilevel"/>
    <w:tmpl w:val="F0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830258"/>
    <w:multiLevelType w:val="multilevel"/>
    <w:tmpl w:val="14C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4F662D"/>
    <w:multiLevelType w:val="multilevel"/>
    <w:tmpl w:val="2D5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DF0F96"/>
    <w:multiLevelType w:val="multilevel"/>
    <w:tmpl w:val="1B2840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6" w15:restartNumberingAfterBreak="0">
    <w:nsid w:val="656177C5"/>
    <w:multiLevelType w:val="multilevel"/>
    <w:tmpl w:val="250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2946C9"/>
    <w:multiLevelType w:val="multilevel"/>
    <w:tmpl w:val="B6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8B437F"/>
    <w:multiLevelType w:val="hybridMultilevel"/>
    <w:tmpl w:val="21DE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9F23FBB"/>
    <w:multiLevelType w:val="hybridMultilevel"/>
    <w:tmpl w:val="768EB5A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B113A4C"/>
    <w:multiLevelType w:val="hybridMultilevel"/>
    <w:tmpl w:val="52F27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B84CAE"/>
    <w:multiLevelType w:val="multilevel"/>
    <w:tmpl w:val="C33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565C73"/>
    <w:multiLevelType w:val="multilevel"/>
    <w:tmpl w:val="F4E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813405"/>
    <w:multiLevelType w:val="multilevel"/>
    <w:tmpl w:val="C5ACF7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4" w15:restartNumberingAfterBreak="0">
    <w:nsid w:val="6FD226A0"/>
    <w:multiLevelType w:val="hybridMultilevel"/>
    <w:tmpl w:val="E0D0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0176736"/>
    <w:multiLevelType w:val="multilevel"/>
    <w:tmpl w:val="812AA6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6" w15:restartNumberingAfterBreak="0">
    <w:nsid w:val="73141B18"/>
    <w:multiLevelType w:val="multilevel"/>
    <w:tmpl w:val="5CB038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069DE"/>
    <w:multiLevelType w:val="multilevel"/>
    <w:tmpl w:val="926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005D67"/>
    <w:multiLevelType w:val="multilevel"/>
    <w:tmpl w:val="729C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796BD1"/>
    <w:multiLevelType w:val="multilevel"/>
    <w:tmpl w:val="EC7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B652C"/>
    <w:multiLevelType w:val="multilevel"/>
    <w:tmpl w:val="78DC35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183074"/>
    <w:multiLevelType w:val="hybridMultilevel"/>
    <w:tmpl w:val="49A46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765286D"/>
    <w:multiLevelType w:val="hybridMultilevel"/>
    <w:tmpl w:val="7ACC5378"/>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3" w15:restartNumberingAfterBreak="0">
    <w:nsid w:val="78E77B21"/>
    <w:multiLevelType w:val="multilevel"/>
    <w:tmpl w:val="02E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337173"/>
    <w:multiLevelType w:val="multilevel"/>
    <w:tmpl w:val="35B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4D16A0"/>
    <w:multiLevelType w:val="multilevel"/>
    <w:tmpl w:val="5F6C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441056">
    <w:abstractNumId w:val="68"/>
  </w:num>
  <w:num w:numId="2" w16cid:durableId="84621015">
    <w:abstractNumId w:val="17"/>
  </w:num>
  <w:num w:numId="3" w16cid:durableId="1821574380">
    <w:abstractNumId w:val="14"/>
  </w:num>
  <w:num w:numId="4" w16cid:durableId="531967303">
    <w:abstractNumId w:val="96"/>
  </w:num>
  <w:num w:numId="5" w16cid:durableId="1614284745">
    <w:abstractNumId w:val="19"/>
  </w:num>
  <w:num w:numId="6" w16cid:durableId="992835194">
    <w:abstractNumId w:val="25"/>
  </w:num>
  <w:num w:numId="7" w16cid:durableId="730808679">
    <w:abstractNumId w:val="50"/>
  </w:num>
  <w:num w:numId="8" w16cid:durableId="79177744">
    <w:abstractNumId w:val="15"/>
  </w:num>
  <w:num w:numId="9" w16cid:durableId="1054737704">
    <w:abstractNumId w:val="36"/>
  </w:num>
  <w:num w:numId="10" w16cid:durableId="2075077385">
    <w:abstractNumId w:val="98"/>
  </w:num>
  <w:num w:numId="11" w16cid:durableId="389811755">
    <w:abstractNumId w:val="13"/>
  </w:num>
  <w:num w:numId="12" w16cid:durableId="950161326">
    <w:abstractNumId w:val="21"/>
  </w:num>
  <w:num w:numId="13" w16cid:durableId="984046913">
    <w:abstractNumId w:val="51"/>
  </w:num>
  <w:num w:numId="14" w16cid:durableId="2132281746">
    <w:abstractNumId w:val="88"/>
  </w:num>
  <w:num w:numId="15" w16cid:durableId="1291203469">
    <w:abstractNumId w:val="94"/>
  </w:num>
  <w:num w:numId="16" w16cid:durableId="995844430">
    <w:abstractNumId w:val="57"/>
  </w:num>
  <w:num w:numId="17" w16cid:durableId="1321929350">
    <w:abstractNumId w:val="49"/>
  </w:num>
  <w:num w:numId="18" w16cid:durableId="23791406">
    <w:abstractNumId w:val="103"/>
  </w:num>
  <w:num w:numId="19" w16cid:durableId="1598908237">
    <w:abstractNumId w:val="27"/>
  </w:num>
  <w:num w:numId="20" w16cid:durableId="1722052648">
    <w:abstractNumId w:val="48"/>
  </w:num>
  <w:num w:numId="21" w16cid:durableId="921180403">
    <w:abstractNumId w:val="105"/>
  </w:num>
  <w:num w:numId="22" w16cid:durableId="670255349">
    <w:abstractNumId w:val="86"/>
  </w:num>
  <w:num w:numId="23" w16cid:durableId="781605543">
    <w:abstractNumId w:val="24"/>
  </w:num>
  <w:num w:numId="24" w16cid:durableId="1702439099">
    <w:abstractNumId w:val="99"/>
  </w:num>
  <w:num w:numId="25" w16cid:durableId="1210148964">
    <w:abstractNumId w:val="60"/>
  </w:num>
  <w:num w:numId="26" w16cid:durableId="1983122562">
    <w:abstractNumId w:val="4"/>
  </w:num>
  <w:num w:numId="27" w16cid:durableId="1327630652">
    <w:abstractNumId w:val="16"/>
  </w:num>
  <w:num w:numId="28" w16cid:durableId="1250578087">
    <w:abstractNumId w:val="100"/>
  </w:num>
  <w:num w:numId="29" w16cid:durableId="1484471283">
    <w:abstractNumId w:val="33"/>
  </w:num>
  <w:num w:numId="30" w16cid:durableId="681398384">
    <w:abstractNumId w:val="29"/>
  </w:num>
  <w:num w:numId="31" w16cid:durableId="631405630">
    <w:abstractNumId w:val="42"/>
  </w:num>
  <w:num w:numId="32" w16cid:durableId="1927422374">
    <w:abstractNumId w:val="40"/>
  </w:num>
  <w:num w:numId="33" w16cid:durableId="185406360">
    <w:abstractNumId w:val="26"/>
  </w:num>
  <w:num w:numId="34" w16cid:durableId="740760124">
    <w:abstractNumId w:val="83"/>
  </w:num>
  <w:num w:numId="35" w16cid:durableId="2142457413">
    <w:abstractNumId w:val="78"/>
  </w:num>
  <w:num w:numId="36" w16cid:durableId="1934240068">
    <w:abstractNumId w:val="6"/>
  </w:num>
  <w:num w:numId="37" w16cid:durableId="642197485">
    <w:abstractNumId w:val="43"/>
  </w:num>
  <w:num w:numId="38" w16cid:durableId="546916542">
    <w:abstractNumId w:val="76"/>
  </w:num>
  <w:num w:numId="39" w16cid:durableId="1594316085">
    <w:abstractNumId w:val="80"/>
  </w:num>
  <w:num w:numId="40" w16cid:durableId="1781946235">
    <w:abstractNumId w:val="7"/>
  </w:num>
  <w:num w:numId="41" w16cid:durableId="2065328915">
    <w:abstractNumId w:val="46"/>
  </w:num>
  <w:num w:numId="42" w16cid:durableId="1814981162">
    <w:abstractNumId w:val="9"/>
  </w:num>
  <w:num w:numId="43" w16cid:durableId="1069884643">
    <w:abstractNumId w:val="39"/>
  </w:num>
  <w:num w:numId="44" w16cid:durableId="405878133">
    <w:abstractNumId w:val="62"/>
  </w:num>
  <w:num w:numId="45" w16cid:durableId="1743091330">
    <w:abstractNumId w:val="11"/>
  </w:num>
  <w:num w:numId="46" w16cid:durableId="312221841">
    <w:abstractNumId w:val="30"/>
  </w:num>
  <w:num w:numId="47" w16cid:durableId="510490053">
    <w:abstractNumId w:val="0"/>
  </w:num>
  <w:num w:numId="48" w16cid:durableId="1199583896">
    <w:abstractNumId w:val="82"/>
  </w:num>
  <w:num w:numId="49" w16cid:durableId="1877697406">
    <w:abstractNumId w:val="52"/>
  </w:num>
  <w:num w:numId="50" w16cid:durableId="2108038094">
    <w:abstractNumId w:val="87"/>
  </w:num>
  <w:num w:numId="51" w16cid:durableId="1904292610">
    <w:abstractNumId w:val="104"/>
  </w:num>
  <w:num w:numId="52" w16cid:durableId="1383359419">
    <w:abstractNumId w:val="85"/>
  </w:num>
  <w:num w:numId="53" w16cid:durableId="1236161370">
    <w:abstractNumId w:val="61"/>
  </w:num>
  <w:num w:numId="54" w16cid:durableId="951866427">
    <w:abstractNumId w:val="91"/>
  </w:num>
  <w:num w:numId="55" w16cid:durableId="696614283">
    <w:abstractNumId w:val="38"/>
  </w:num>
  <w:num w:numId="56" w16cid:durableId="51346391">
    <w:abstractNumId w:val="2"/>
  </w:num>
  <w:num w:numId="57" w16cid:durableId="529996251">
    <w:abstractNumId w:val="41"/>
  </w:num>
  <w:num w:numId="58" w16cid:durableId="174534909">
    <w:abstractNumId w:val="44"/>
  </w:num>
  <w:num w:numId="59" w16cid:durableId="804155354">
    <w:abstractNumId w:val="23"/>
  </w:num>
  <w:num w:numId="60" w16cid:durableId="1492141760">
    <w:abstractNumId w:val="55"/>
  </w:num>
  <w:num w:numId="61" w16cid:durableId="1230574969">
    <w:abstractNumId w:val="92"/>
  </w:num>
  <w:num w:numId="62" w16cid:durableId="235556613">
    <w:abstractNumId w:val="79"/>
  </w:num>
  <w:num w:numId="63" w16cid:durableId="2013490327">
    <w:abstractNumId w:val="54"/>
  </w:num>
  <w:num w:numId="64" w16cid:durableId="750927191">
    <w:abstractNumId w:val="53"/>
  </w:num>
  <w:num w:numId="65" w16cid:durableId="1968775627">
    <w:abstractNumId w:val="84"/>
  </w:num>
  <w:num w:numId="66" w16cid:durableId="393705608">
    <w:abstractNumId w:val="35"/>
  </w:num>
  <w:num w:numId="67" w16cid:durableId="1022362468">
    <w:abstractNumId w:val="75"/>
  </w:num>
  <w:num w:numId="68" w16cid:durableId="846016824">
    <w:abstractNumId w:val="47"/>
  </w:num>
  <w:num w:numId="69" w16cid:durableId="1928881282">
    <w:abstractNumId w:val="97"/>
  </w:num>
  <w:num w:numId="70" w16cid:durableId="2047678995">
    <w:abstractNumId w:val="31"/>
  </w:num>
  <w:num w:numId="71" w16cid:durableId="639698305">
    <w:abstractNumId w:val="8"/>
  </w:num>
  <w:num w:numId="72" w16cid:durableId="38863424">
    <w:abstractNumId w:val="64"/>
  </w:num>
  <w:num w:numId="73" w16cid:durableId="1601060725">
    <w:abstractNumId w:val="59"/>
  </w:num>
  <w:num w:numId="74" w16cid:durableId="386342129">
    <w:abstractNumId w:val="45"/>
  </w:num>
  <w:num w:numId="75" w16cid:durableId="662202734">
    <w:abstractNumId w:val="5"/>
  </w:num>
  <w:num w:numId="76" w16cid:durableId="1413430676">
    <w:abstractNumId w:val="93"/>
  </w:num>
  <w:num w:numId="77" w16cid:durableId="42024742">
    <w:abstractNumId w:val="12"/>
  </w:num>
  <w:num w:numId="78" w16cid:durableId="1275817">
    <w:abstractNumId w:val="74"/>
  </w:num>
  <w:num w:numId="79" w16cid:durableId="22485121">
    <w:abstractNumId w:val="95"/>
  </w:num>
  <w:num w:numId="80" w16cid:durableId="2072383173">
    <w:abstractNumId w:val="65"/>
  </w:num>
  <w:num w:numId="81" w16cid:durableId="1075739402">
    <w:abstractNumId w:val="77"/>
  </w:num>
  <w:num w:numId="82" w16cid:durableId="733045950">
    <w:abstractNumId w:val="70"/>
  </w:num>
  <w:num w:numId="83" w16cid:durableId="1852259920">
    <w:abstractNumId w:val="18"/>
  </w:num>
  <w:num w:numId="84" w16cid:durableId="49429094">
    <w:abstractNumId w:val="34"/>
  </w:num>
  <w:num w:numId="85" w16cid:durableId="115805413">
    <w:abstractNumId w:val="90"/>
  </w:num>
  <w:num w:numId="86" w16cid:durableId="1185555391">
    <w:abstractNumId w:val="20"/>
  </w:num>
  <w:num w:numId="87" w16cid:durableId="1244605929">
    <w:abstractNumId w:val="101"/>
  </w:num>
  <w:num w:numId="88" w16cid:durableId="2074425319">
    <w:abstractNumId w:val="89"/>
  </w:num>
  <w:num w:numId="89" w16cid:durableId="2120056165">
    <w:abstractNumId w:val="22"/>
  </w:num>
  <w:num w:numId="90" w16cid:durableId="1048607820">
    <w:abstractNumId w:val="72"/>
  </w:num>
  <w:num w:numId="91" w16cid:durableId="889152796">
    <w:abstractNumId w:val="69"/>
  </w:num>
  <w:num w:numId="92" w16cid:durableId="1512791031">
    <w:abstractNumId w:val="81"/>
  </w:num>
  <w:num w:numId="93" w16cid:durableId="545722353">
    <w:abstractNumId w:val="63"/>
  </w:num>
  <w:num w:numId="94" w16cid:durableId="612247759">
    <w:abstractNumId w:val="71"/>
  </w:num>
  <w:num w:numId="95" w16cid:durableId="710302022">
    <w:abstractNumId w:val="32"/>
  </w:num>
  <w:num w:numId="96" w16cid:durableId="1788768521">
    <w:abstractNumId w:val="58"/>
  </w:num>
  <w:num w:numId="97" w16cid:durableId="1641839294">
    <w:abstractNumId w:val="56"/>
  </w:num>
  <w:num w:numId="98" w16cid:durableId="749621172">
    <w:abstractNumId w:val="1"/>
  </w:num>
  <w:num w:numId="99" w16cid:durableId="54016645">
    <w:abstractNumId w:val="66"/>
  </w:num>
  <w:num w:numId="100" w16cid:durableId="605845940">
    <w:abstractNumId w:val="73"/>
  </w:num>
  <w:num w:numId="101" w16cid:durableId="489949583">
    <w:abstractNumId w:val="10"/>
  </w:num>
  <w:num w:numId="102" w16cid:durableId="753745820">
    <w:abstractNumId w:val="67"/>
  </w:num>
  <w:num w:numId="103" w16cid:durableId="721176292">
    <w:abstractNumId w:val="102"/>
  </w:num>
  <w:num w:numId="104" w16cid:durableId="484014205">
    <w:abstractNumId w:val="37"/>
  </w:num>
  <w:num w:numId="105" w16cid:durableId="226302526">
    <w:abstractNumId w:val="3"/>
  </w:num>
  <w:num w:numId="106" w16cid:durableId="1224312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9B"/>
    <w:rsid w:val="00005372"/>
    <w:rsid w:val="000067A3"/>
    <w:rsid w:val="00016161"/>
    <w:rsid w:val="00032CDB"/>
    <w:rsid w:val="00040B44"/>
    <w:rsid w:val="00072BE7"/>
    <w:rsid w:val="00090464"/>
    <w:rsid w:val="000968E6"/>
    <w:rsid w:val="000A7CC9"/>
    <w:rsid w:val="000B6207"/>
    <w:rsid w:val="000C409F"/>
    <w:rsid w:val="000C6FF1"/>
    <w:rsid w:val="000E1CDA"/>
    <w:rsid w:val="001014F0"/>
    <w:rsid w:val="00111CF7"/>
    <w:rsid w:val="001164CD"/>
    <w:rsid w:val="00137B5C"/>
    <w:rsid w:val="00147809"/>
    <w:rsid w:val="00150006"/>
    <w:rsid w:val="00155778"/>
    <w:rsid w:val="00160B9D"/>
    <w:rsid w:val="00162F74"/>
    <w:rsid w:val="00166440"/>
    <w:rsid w:val="00177EE4"/>
    <w:rsid w:val="00183FFB"/>
    <w:rsid w:val="00184795"/>
    <w:rsid w:val="00187118"/>
    <w:rsid w:val="001908FD"/>
    <w:rsid w:val="001A22E8"/>
    <w:rsid w:val="001A316F"/>
    <w:rsid w:val="001A496B"/>
    <w:rsid w:val="001B5C65"/>
    <w:rsid w:val="001C4439"/>
    <w:rsid w:val="001D668C"/>
    <w:rsid w:val="001D66A1"/>
    <w:rsid w:val="001E05F4"/>
    <w:rsid w:val="001E23AB"/>
    <w:rsid w:val="001F151D"/>
    <w:rsid w:val="001F5156"/>
    <w:rsid w:val="00207271"/>
    <w:rsid w:val="002359BD"/>
    <w:rsid w:val="002476A3"/>
    <w:rsid w:val="00264A11"/>
    <w:rsid w:val="00286500"/>
    <w:rsid w:val="002921D3"/>
    <w:rsid w:val="002A29C0"/>
    <w:rsid w:val="002B27BF"/>
    <w:rsid w:val="002B50A5"/>
    <w:rsid w:val="002B6353"/>
    <w:rsid w:val="002E1ECC"/>
    <w:rsid w:val="002F619B"/>
    <w:rsid w:val="003026C4"/>
    <w:rsid w:val="003052D8"/>
    <w:rsid w:val="0030532B"/>
    <w:rsid w:val="00314F8F"/>
    <w:rsid w:val="0033449A"/>
    <w:rsid w:val="003357EC"/>
    <w:rsid w:val="00342497"/>
    <w:rsid w:val="0034372D"/>
    <w:rsid w:val="00383A18"/>
    <w:rsid w:val="00385B1D"/>
    <w:rsid w:val="003B03F5"/>
    <w:rsid w:val="003B08E6"/>
    <w:rsid w:val="003C24DB"/>
    <w:rsid w:val="003D48C7"/>
    <w:rsid w:val="003F2B4A"/>
    <w:rsid w:val="003F55C4"/>
    <w:rsid w:val="003F730D"/>
    <w:rsid w:val="00405CD6"/>
    <w:rsid w:val="004200FF"/>
    <w:rsid w:val="0044444D"/>
    <w:rsid w:val="004561B0"/>
    <w:rsid w:val="00474034"/>
    <w:rsid w:val="00476B46"/>
    <w:rsid w:val="00476F0D"/>
    <w:rsid w:val="00487EE0"/>
    <w:rsid w:val="0049743F"/>
    <w:rsid w:val="004B19C9"/>
    <w:rsid w:val="004F4592"/>
    <w:rsid w:val="0052110B"/>
    <w:rsid w:val="00522460"/>
    <w:rsid w:val="00523E0D"/>
    <w:rsid w:val="00540D4B"/>
    <w:rsid w:val="00540E68"/>
    <w:rsid w:val="005977D8"/>
    <w:rsid w:val="005A0272"/>
    <w:rsid w:val="005A7A69"/>
    <w:rsid w:val="005B1834"/>
    <w:rsid w:val="005C3D43"/>
    <w:rsid w:val="005D43AB"/>
    <w:rsid w:val="005E47FF"/>
    <w:rsid w:val="005F5A90"/>
    <w:rsid w:val="00604308"/>
    <w:rsid w:val="00604B67"/>
    <w:rsid w:val="00606430"/>
    <w:rsid w:val="00607891"/>
    <w:rsid w:val="00610892"/>
    <w:rsid w:val="0061331D"/>
    <w:rsid w:val="00622A0D"/>
    <w:rsid w:val="006262E1"/>
    <w:rsid w:val="00631972"/>
    <w:rsid w:val="006332B5"/>
    <w:rsid w:val="006344B8"/>
    <w:rsid w:val="00643263"/>
    <w:rsid w:val="00655F9D"/>
    <w:rsid w:val="00670637"/>
    <w:rsid w:val="0067136B"/>
    <w:rsid w:val="0067644C"/>
    <w:rsid w:val="00692EC5"/>
    <w:rsid w:val="006945CE"/>
    <w:rsid w:val="006B670B"/>
    <w:rsid w:val="006D26E8"/>
    <w:rsid w:val="006D664F"/>
    <w:rsid w:val="006F5675"/>
    <w:rsid w:val="00727508"/>
    <w:rsid w:val="00733475"/>
    <w:rsid w:val="00741F6B"/>
    <w:rsid w:val="00744825"/>
    <w:rsid w:val="00747D87"/>
    <w:rsid w:val="007536A0"/>
    <w:rsid w:val="00776AE5"/>
    <w:rsid w:val="00776C99"/>
    <w:rsid w:val="00780F78"/>
    <w:rsid w:val="007A1134"/>
    <w:rsid w:val="007C5FAA"/>
    <w:rsid w:val="007D149D"/>
    <w:rsid w:val="007D6061"/>
    <w:rsid w:val="007E1393"/>
    <w:rsid w:val="007F1205"/>
    <w:rsid w:val="007F2E20"/>
    <w:rsid w:val="00802875"/>
    <w:rsid w:val="00807952"/>
    <w:rsid w:val="00823AC9"/>
    <w:rsid w:val="00824C33"/>
    <w:rsid w:val="008330C8"/>
    <w:rsid w:val="008332D9"/>
    <w:rsid w:val="00845F6E"/>
    <w:rsid w:val="008570D5"/>
    <w:rsid w:val="00862675"/>
    <w:rsid w:val="008753C0"/>
    <w:rsid w:val="00875E6E"/>
    <w:rsid w:val="008915F5"/>
    <w:rsid w:val="008920DF"/>
    <w:rsid w:val="0089375C"/>
    <w:rsid w:val="008A426F"/>
    <w:rsid w:val="008F06B0"/>
    <w:rsid w:val="008F3DA0"/>
    <w:rsid w:val="00904068"/>
    <w:rsid w:val="00904929"/>
    <w:rsid w:val="00921834"/>
    <w:rsid w:val="00930A0F"/>
    <w:rsid w:val="00932F75"/>
    <w:rsid w:val="009677B0"/>
    <w:rsid w:val="009748DB"/>
    <w:rsid w:val="009750C2"/>
    <w:rsid w:val="00991A32"/>
    <w:rsid w:val="009968C4"/>
    <w:rsid w:val="009B66A7"/>
    <w:rsid w:val="009C5036"/>
    <w:rsid w:val="009C77D0"/>
    <w:rsid w:val="009D7667"/>
    <w:rsid w:val="009F7CC2"/>
    <w:rsid w:val="00A14FA1"/>
    <w:rsid w:val="00A33D74"/>
    <w:rsid w:val="00A6756E"/>
    <w:rsid w:val="00A97DFB"/>
    <w:rsid w:val="00AA0800"/>
    <w:rsid w:val="00AA5C52"/>
    <w:rsid w:val="00AB5F9C"/>
    <w:rsid w:val="00AB6526"/>
    <w:rsid w:val="00AC0671"/>
    <w:rsid w:val="00AF3971"/>
    <w:rsid w:val="00B30E5F"/>
    <w:rsid w:val="00B33AE3"/>
    <w:rsid w:val="00B361A9"/>
    <w:rsid w:val="00B37EFB"/>
    <w:rsid w:val="00B43C59"/>
    <w:rsid w:val="00B557EA"/>
    <w:rsid w:val="00B57885"/>
    <w:rsid w:val="00B82472"/>
    <w:rsid w:val="00B8595B"/>
    <w:rsid w:val="00B90BAD"/>
    <w:rsid w:val="00B90FAC"/>
    <w:rsid w:val="00B957C7"/>
    <w:rsid w:val="00BA0B0C"/>
    <w:rsid w:val="00BA2826"/>
    <w:rsid w:val="00BA6397"/>
    <w:rsid w:val="00BB40B7"/>
    <w:rsid w:val="00BB4CB6"/>
    <w:rsid w:val="00BB4FE6"/>
    <w:rsid w:val="00BC2D35"/>
    <w:rsid w:val="00BC5601"/>
    <w:rsid w:val="00BD49ED"/>
    <w:rsid w:val="00BD5749"/>
    <w:rsid w:val="00BE49CC"/>
    <w:rsid w:val="00BF766A"/>
    <w:rsid w:val="00C00DC0"/>
    <w:rsid w:val="00C11C20"/>
    <w:rsid w:val="00C131B9"/>
    <w:rsid w:val="00C15643"/>
    <w:rsid w:val="00C26136"/>
    <w:rsid w:val="00C31007"/>
    <w:rsid w:val="00C312C6"/>
    <w:rsid w:val="00C357CF"/>
    <w:rsid w:val="00C535A3"/>
    <w:rsid w:val="00C55998"/>
    <w:rsid w:val="00C5775C"/>
    <w:rsid w:val="00C76612"/>
    <w:rsid w:val="00C81FA1"/>
    <w:rsid w:val="00C852AF"/>
    <w:rsid w:val="00CA50C9"/>
    <w:rsid w:val="00CB09E9"/>
    <w:rsid w:val="00CC22E6"/>
    <w:rsid w:val="00CE645C"/>
    <w:rsid w:val="00CF3408"/>
    <w:rsid w:val="00D06385"/>
    <w:rsid w:val="00D16145"/>
    <w:rsid w:val="00D204EC"/>
    <w:rsid w:val="00D27604"/>
    <w:rsid w:val="00D44CC7"/>
    <w:rsid w:val="00D51B27"/>
    <w:rsid w:val="00D65F00"/>
    <w:rsid w:val="00D734BE"/>
    <w:rsid w:val="00D73C4F"/>
    <w:rsid w:val="00D81E7C"/>
    <w:rsid w:val="00D85C1C"/>
    <w:rsid w:val="00D91F83"/>
    <w:rsid w:val="00DA1F9B"/>
    <w:rsid w:val="00DC26AD"/>
    <w:rsid w:val="00DE30D8"/>
    <w:rsid w:val="00E12024"/>
    <w:rsid w:val="00E3564A"/>
    <w:rsid w:val="00E36BE8"/>
    <w:rsid w:val="00E50752"/>
    <w:rsid w:val="00E53693"/>
    <w:rsid w:val="00E956A6"/>
    <w:rsid w:val="00EA441C"/>
    <w:rsid w:val="00EB3B45"/>
    <w:rsid w:val="00EB4667"/>
    <w:rsid w:val="00EC0E61"/>
    <w:rsid w:val="00EC6D1D"/>
    <w:rsid w:val="00EE106B"/>
    <w:rsid w:val="00F1082B"/>
    <w:rsid w:val="00F2488B"/>
    <w:rsid w:val="00F26E1C"/>
    <w:rsid w:val="00F30F02"/>
    <w:rsid w:val="00F62F2E"/>
    <w:rsid w:val="00F70EF3"/>
    <w:rsid w:val="00F81AD8"/>
    <w:rsid w:val="00FA0AAB"/>
    <w:rsid w:val="00FA7C35"/>
    <w:rsid w:val="00FC4D87"/>
    <w:rsid w:val="00FD44F2"/>
    <w:rsid w:val="00FE4B9F"/>
    <w:rsid w:val="00FF2CDC"/>
    <w:rsid w:val="00FF58FF"/>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FFA33"/>
  <w15:chartTrackingRefBased/>
  <w15:docId w15:val="{4FC27790-E184-47AF-AF81-0A0C8D33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64"/>
  </w:style>
  <w:style w:type="paragraph" w:styleId="Heading1">
    <w:name w:val="heading 1"/>
    <w:basedOn w:val="Normal"/>
    <w:next w:val="Normal"/>
    <w:link w:val="Heading1Char"/>
    <w:uiPriority w:val="9"/>
    <w:qFormat/>
    <w:rsid w:val="00DA1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1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1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F9B"/>
    <w:rPr>
      <w:rFonts w:eastAsiaTheme="majorEastAsia" w:cstheme="majorBidi"/>
      <w:color w:val="272727" w:themeColor="text1" w:themeTint="D8"/>
    </w:rPr>
  </w:style>
  <w:style w:type="paragraph" w:styleId="Title">
    <w:name w:val="Title"/>
    <w:basedOn w:val="Normal"/>
    <w:next w:val="Normal"/>
    <w:link w:val="TitleChar"/>
    <w:uiPriority w:val="10"/>
    <w:qFormat/>
    <w:rsid w:val="00DA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F9B"/>
    <w:pPr>
      <w:spacing w:before="160"/>
      <w:jc w:val="center"/>
    </w:pPr>
    <w:rPr>
      <w:i/>
      <w:iCs/>
      <w:color w:val="404040" w:themeColor="text1" w:themeTint="BF"/>
    </w:rPr>
  </w:style>
  <w:style w:type="character" w:customStyle="1" w:styleId="QuoteChar">
    <w:name w:val="Quote Char"/>
    <w:basedOn w:val="DefaultParagraphFont"/>
    <w:link w:val="Quote"/>
    <w:uiPriority w:val="29"/>
    <w:rsid w:val="00DA1F9B"/>
    <w:rPr>
      <w:i/>
      <w:iCs/>
      <w:color w:val="404040" w:themeColor="text1" w:themeTint="BF"/>
    </w:rPr>
  </w:style>
  <w:style w:type="paragraph" w:styleId="ListParagraph">
    <w:name w:val="List Paragraph"/>
    <w:basedOn w:val="Normal"/>
    <w:uiPriority w:val="34"/>
    <w:qFormat/>
    <w:rsid w:val="00DA1F9B"/>
    <w:pPr>
      <w:ind w:left="720"/>
      <w:contextualSpacing/>
    </w:pPr>
  </w:style>
  <w:style w:type="character" w:styleId="IntenseEmphasis">
    <w:name w:val="Intense Emphasis"/>
    <w:basedOn w:val="DefaultParagraphFont"/>
    <w:uiPriority w:val="21"/>
    <w:qFormat/>
    <w:rsid w:val="00DA1F9B"/>
    <w:rPr>
      <w:i/>
      <w:iCs/>
      <w:color w:val="2F5496" w:themeColor="accent1" w:themeShade="BF"/>
    </w:rPr>
  </w:style>
  <w:style w:type="paragraph" w:styleId="IntenseQuote">
    <w:name w:val="Intense Quote"/>
    <w:basedOn w:val="Normal"/>
    <w:next w:val="Normal"/>
    <w:link w:val="IntenseQuoteChar"/>
    <w:uiPriority w:val="30"/>
    <w:qFormat/>
    <w:rsid w:val="00DA1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F9B"/>
    <w:rPr>
      <w:i/>
      <w:iCs/>
      <w:color w:val="2F5496" w:themeColor="accent1" w:themeShade="BF"/>
    </w:rPr>
  </w:style>
  <w:style w:type="character" w:styleId="IntenseReference">
    <w:name w:val="Intense Reference"/>
    <w:basedOn w:val="DefaultParagraphFont"/>
    <w:uiPriority w:val="32"/>
    <w:qFormat/>
    <w:rsid w:val="00DA1F9B"/>
    <w:rPr>
      <w:b/>
      <w:bCs/>
      <w:smallCaps/>
      <w:color w:val="2F5496" w:themeColor="accent1" w:themeShade="BF"/>
      <w:spacing w:val="5"/>
    </w:rPr>
  </w:style>
  <w:style w:type="character" w:styleId="Hyperlink">
    <w:name w:val="Hyperlink"/>
    <w:basedOn w:val="DefaultParagraphFont"/>
    <w:uiPriority w:val="99"/>
    <w:unhideWhenUsed/>
    <w:rsid w:val="00845F6E"/>
    <w:rPr>
      <w:color w:val="0563C1" w:themeColor="hyperlink"/>
      <w:u w:val="single"/>
    </w:rPr>
  </w:style>
  <w:style w:type="character" w:styleId="UnresolvedMention">
    <w:name w:val="Unresolved Mention"/>
    <w:basedOn w:val="DefaultParagraphFont"/>
    <w:uiPriority w:val="99"/>
    <w:semiHidden/>
    <w:unhideWhenUsed/>
    <w:rsid w:val="00845F6E"/>
    <w:rPr>
      <w:color w:val="605E5C"/>
      <w:shd w:val="clear" w:color="auto" w:fill="E1DFDD"/>
    </w:rPr>
  </w:style>
  <w:style w:type="character" w:styleId="Strong">
    <w:name w:val="Strong"/>
    <w:basedOn w:val="DefaultParagraphFont"/>
    <w:uiPriority w:val="22"/>
    <w:qFormat/>
    <w:rsid w:val="00BA2826"/>
    <w:rPr>
      <w:b/>
      <w:bCs/>
    </w:rPr>
  </w:style>
  <w:style w:type="paragraph" w:styleId="NoSpacing">
    <w:name w:val="No Spacing"/>
    <w:uiPriority w:val="1"/>
    <w:qFormat/>
    <w:rsid w:val="00BA2826"/>
    <w:pPr>
      <w:spacing w:after="0" w:line="240" w:lineRule="auto"/>
    </w:pPr>
  </w:style>
  <w:style w:type="paragraph" w:styleId="Header">
    <w:name w:val="header"/>
    <w:basedOn w:val="Normal"/>
    <w:link w:val="HeaderChar"/>
    <w:uiPriority w:val="99"/>
    <w:unhideWhenUsed/>
    <w:rsid w:val="00AA0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00"/>
  </w:style>
  <w:style w:type="paragraph" w:styleId="Footer">
    <w:name w:val="footer"/>
    <w:basedOn w:val="Normal"/>
    <w:link w:val="FooterChar"/>
    <w:uiPriority w:val="99"/>
    <w:unhideWhenUsed/>
    <w:rsid w:val="00AA0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00"/>
  </w:style>
  <w:style w:type="paragraph" w:styleId="NormalWeb">
    <w:name w:val="Normal (Web)"/>
    <w:basedOn w:val="Normal"/>
    <w:uiPriority w:val="99"/>
    <w:unhideWhenUsed/>
    <w:rsid w:val="00C766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66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9380">
      <w:bodyDiv w:val="1"/>
      <w:marLeft w:val="0"/>
      <w:marRight w:val="0"/>
      <w:marTop w:val="0"/>
      <w:marBottom w:val="0"/>
      <w:divBdr>
        <w:top w:val="none" w:sz="0" w:space="0" w:color="auto"/>
        <w:left w:val="none" w:sz="0" w:space="0" w:color="auto"/>
        <w:bottom w:val="none" w:sz="0" w:space="0" w:color="auto"/>
        <w:right w:val="none" w:sz="0" w:space="0" w:color="auto"/>
      </w:divBdr>
    </w:div>
    <w:div w:id="101384374">
      <w:bodyDiv w:val="1"/>
      <w:marLeft w:val="0"/>
      <w:marRight w:val="0"/>
      <w:marTop w:val="0"/>
      <w:marBottom w:val="0"/>
      <w:divBdr>
        <w:top w:val="none" w:sz="0" w:space="0" w:color="auto"/>
        <w:left w:val="none" w:sz="0" w:space="0" w:color="auto"/>
        <w:bottom w:val="none" w:sz="0" w:space="0" w:color="auto"/>
        <w:right w:val="none" w:sz="0" w:space="0" w:color="auto"/>
      </w:divBdr>
    </w:div>
    <w:div w:id="150173813">
      <w:bodyDiv w:val="1"/>
      <w:marLeft w:val="0"/>
      <w:marRight w:val="0"/>
      <w:marTop w:val="0"/>
      <w:marBottom w:val="0"/>
      <w:divBdr>
        <w:top w:val="none" w:sz="0" w:space="0" w:color="auto"/>
        <w:left w:val="none" w:sz="0" w:space="0" w:color="auto"/>
        <w:bottom w:val="none" w:sz="0" w:space="0" w:color="auto"/>
        <w:right w:val="none" w:sz="0" w:space="0" w:color="auto"/>
      </w:divBdr>
    </w:div>
    <w:div w:id="174538573">
      <w:bodyDiv w:val="1"/>
      <w:marLeft w:val="0"/>
      <w:marRight w:val="0"/>
      <w:marTop w:val="0"/>
      <w:marBottom w:val="0"/>
      <w:divBdr>
        <w:top w:val="none" w:sz="0" w:space="0" w:color="auto"/>
        <w:left w:val="none" w:sz="0" w:space="0" w:color="auto"/>
        <w:bottom w:val="none" w:sz="0" w:space="0" w:color="auto"/>
        <w:right w:val="none" w:sz="0" w:space="0" w:color="auto"/>
      </w:divBdr>
    </w:div>
    <w:div w:id="209075576">
      <w:bodyDiv w:val="1"/>
      <w:marLeft w:val="0"/>
      <w:marRight w:val="0"/>
      <w:marTop w:val="0"/>
      <w:marBottom w:val="0"/>
      <w:divBdr>
        <w:top w:val="none" w:sz="0" w:space="0" w:color="auto"/>
        <w:left w:val="none" w:sz="0" w:space="0" w:color="auto"/>
        <w:bottom w:val="none" w:sz="0" w:space="0" w:color="auto"/>
        <w:right w:val="none" w:sz="0" w:space="0" w:color="auto"/>
      </w:divBdr>
    </w:div>
    <w:div w:id="234820251">
      <w:bodyDiv w:val="1"/>
      <w:marLeft w:val="0"/>
      <w:marRight w:val="0"/>
      <w:marTop w:val="0"/>
      <w:marBottom w:val="0"/>
      <w:divBdr>
        <w:top w:val="none" w:sz="0" w:space="0" w:color="auto"/>
        <w:left w:val="none" w:sz="0" w:space="0" w:color="auto"/>
        <w:bottom w:val="none" w:sz="0" w:space="0" w:color="auto"/>
        <w:right w:val="none" w:sz="0" w:space="0" w:color="auto"/>
      </w:divBdr>
    </w:div>
    <w:div w:id="291373664">
      <w:bodyDiv w:val="1"/>
      <w:marLeft w:val="0"/>
      <w:marRight w:val="0"/>
      <w:marTop w:val="0"/>
      <w:marBottom w:val="0"/>
      <w:divBdr>
        <w:top w:val="none" w:sz="0" w:space="0" w:color="auto"/>
        <w:left w:val="none" w:sz="0" w:space="0" w:color="auto"/>
        <w:bottom w:val="none" w:sz="0" w:space="0" w:color="auto"/>
        <w:right w:val="none" w:sz="0" w:space="0" w:color="auto"/>
      </w:divBdr>
    </w:div>
    <w:div w:id="292760962">
      <w:bodyDiv w:val="1"/>
      <w:marLeft w:val="0"/>
      <w:marRight w:val="0"/>
      <w:marTop w:val="0"/>
      <w:marBottom w:val="0"/>
      <w:divBdr>
        <w:top w:val="none" w:sz="0" w:space="0" w:color="auto"/>
        <w:left w:val="none" w:sz="0" w:space="0" w:color="auto"/>
        <w:bottom w:val="none" w:sz="0" w:space="0" w:color="auto"/>
        <w:right w:val="none" w:sz="0" w:space="0" w:color="auto"/>
      </w:divBdr>
    </w:div>
    <w:div w:id="331031671">
      <w:bodyDiv w:val="1"/>
      <w:marLeft w:val="0"/>
      <w:marRight w:val="0"/>
      <w:marTop w:val="0"/>
      <w:marBottom w:val="0"/>
      <w:divBdr>
        <w:top w:val="none" w:sz="0" w:space="0" w:color="auto"/>
        <w:left w:val="none" w:sz="0" w:space="0" w:color="auto"/>
        <w:bottom w:val="none" w:sz="0" w:space="0" w:color="auto"/>
        <w:right w:val="none" w:sz="0" w:space="0" w:color="auto"/>
      </w:divBdr>
    </w:div>
    <w:div w:id="337732541">
      <w:bodyDiv w:val="1"/>
      <w:marLeft w:val="0"/>
      <w:marRight w:val="0"/>
      <w:marTop w:val="0"/>
      <w:marBottom w:val="0"/>
      <w:divBdr>
        <w:top w:val="none" w:sz="0" w:space="0" w:color="auto"/>
        <w:left w:val="none" w:sz="0" w:space="0" w:color="auto"/>
        <w:bottom w:val="none" w:sz="0" w:space="0" w:color="auto"/>
        <w:right w:val="none" w:sz="0" w:space="0" w:color="auto"/>
      </w:divBdr>
    </w:div>
    <w:div w:id="369041169">
      <w:bodyDiv w:val="1"/>
      <w:marLeft w:val="0"/>
      <w:marRight w:val="0"/>
      <w:marTop w:val="0"/>
      <w:marBottom w:val="0"/>
      <w:divBdr>
        <w:top w:val="none" w:sz="0" w:space="0" w:color="auto"/>
        <w:left w:val="none" w:sz="0" w:space="0" w:color="auto"/>
        <w:bottom w:val="none" w:sz="0" w:space="0" w:color="auto"/>
        <w:right w:val="none" w:sz="0" w:space="0" w:color="auto"/>
      </w:divBdr>
      <w:divsChild>
        <w:div w:id="2122188310">
          <w:marLeft w:val="0"/>
          <w:marRight w:val="0"/>
          <w:marTop w:val="0"/>
          <w:marBottom w:val="0"/>
          <w:divBdr>
            <w:top w:val="none" w:sz="0" w:space="0" w:color="auto"/>
            <w:left w:val="none" w:sz="0" w:space="0" w:color="auto"/>
            <w:bottom w:val="none" w:sz="0" w:space="0" w:color="auto"/>
            <w:right w:val="none" w:sz="0" w:space="0" w:color="auto"/>
          </w:divBdr>
          <w:divsChild>
            <w:div w:id="1231422701">
              <w:marLeft w:val="0"/>
              <w:marRight w:val="0"/>
              <w:marTop w:val="0"/>
              <w:marBottom w:val="0"/>
              <w:divBdr>
                <w:top w:val="none" w:sz="0" w:space="0" w:color="auto"/>
                <w:left w:val="none" w:sz="0" w:space="0" w:color="auto"/>
                <w:bottom w:val="none" w:sz="0" w:space="0" w:color="auto"/>
                <w:right w:val="none" w:sz="0" w:space="0" w:color="auto"/>
              </w:divBdr>
              <w:divsChild>
                <w:div w:id="14780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1738">
      <w:bodyDiv w:val="1"/>
      <w:marLeft w:val="0"/>
      <w:marRight w:val="0"/>
      <w:marTop w:val="0"/>
      <w:marBottom w:val="0"/>
      <w:divBdr>
        <w:top w:val="none" w:sz="0" w:space="0" w:color="auto"/>
        <w:left w:val="none" w:sz="0" w:space="0" w:color="auto"/>
        <w:bottom w:val="none" w:sz="0" w:space="0" w:color="auto"/>
        <w:right w:val="none" w:sz="0" w:space="0" w:color="auto"/>
      </w:divBdr>
    </w:div>
    <w:div w:id="437987042">
      <w:bodyDiv w:val="1"/>
      <w:marLeft w:val="0"/>
      <w:marRight w:val="0"/>
      <w:marTop w:val="0"/>
      <w:marBottom w:val="0"/>
      <w:divBdr>
        <w:top w:val="none" w:sz="0" w:space="0" w:color="auto"/>
        <w:left w:val="none" w:sz="0" w:space="0" w:color="auto"/>
        <w:bottom w:val="none" w:sz="0" w:space="0" w:color="auto"/>
        <w:right w:val="none" w:sz="0" w:space="0" w:color="auto"/>
      </w:divBdr>
    </w:div>
    <w:div w:id="476461838">
      <w:bodyDiv w:val="1"/>
      <w:marLeft w:val="0"/>
      <w:marRight w:val="0"/>
      <w:marTop w:val="0"/>
      <w:marBottom w:val="0"/>
      <w:divBdr>
        <w:top w:val="none" w:sz="0" w:space="0" w:color="auto"/>
        <w:left w:val="none" w:sz="0" w:space="0" w:color="auto"/>
        <w:bottom w:val="none" w:sz="0" w:space="0" w:color="auto"/>
        <w:right w:val="none" w:sz="0" w:space="0" w:color="auto"/>
      </w:divBdr>
    </w:div>
    <w:div w:id="494490346">
      <w:bodyDiv w:val="1"/>
      <w:marLeft w:val="0"/>
      <w:marRight w:val="0"/>
      <w:marTop w:val="0"/>
      <w:marBottom w:val="0"/>
      <w:divBdr>
        <w:top w:val="none" w:sz="0" w:space="0" w:color="auto"/>
        <w:left w:val="none" w:sz="0" w:space="0" w:color="auto"/>
        <w:bottom w:val="none" w:sz="0" w:space="0" w:color="auto"/>
        <w:right w:val="none" w:sz="0" w:space="0" w:color="auto"/>
      </w:divBdr>
    </w:div>
    <w:div w:id="511989436">
      <w:bodyDiv w:val="1"/>
      <w:marLeft w:val="0"/>
      <w:marRight w:val="0"/>
      <w:marTop w:val="0"/>
      <w:marBottom w:val="0"/>
      <w:divBdr>
        <w:top w:val="none" w:sz="0" w:space="0" w:color="auto"/>
        <w:left w:val="none" w:sz="0" w:space="0" w:color="auto"/>
        <w:bottom w:val="none" w:sz="0" w:space="0" w:color="auto"/>
        <w:right w:val="none" w:sz="0" w:space="0" w:color="auto"/>
      </w:divBdr>
    </w:div>
    <w:div w:id="528296435">
      <w:bodyDiv w:val="1"/>
      <w:marLeft w:val="0"/>
      <w:marRight w:val="0"/>
      <w:marTop w:val="0"/>
      <w:marBottom w:val="0"/>
      <w:divBdr>
        <w:top w:val="none" w:sz="0" w:space="0" w:color="auto"/>
        <w:left w:val="none" w:sz="0" w:space="0" w:color="auto"/>
        <w:bottom w:val="none" w:sz="0" w:space="0" w:color="auto"/>
        <w:right w:val="none" w:sz="0" w:space="0" w:color="auto"/>
      </w:divBdr>
    </w:div>
    <w:div w:id="531193370">
      <w:bodyDiv w:val="1"/>
      <w:marLeft w:val="0"/>
      <w:marRight w:val="0"/>
      <w:marTop w:val="0"/>
      <w:marBottom w:val="0"/>
      <w:divBdr>
        <w:top w:val="none" w:sz="0" w:space="0" w:color="auto"/>
        <w:left w:val="none" w:sz="0" w:space="0" w:color="auto"/>
        <w:bottom w:val="none" w:sz="0" w:space="0" w:color="auto"/>
        <w:right w:val="none" w:sz="0" w:space="0" w:color="auto"/>
      </w:divBdr>
    </w:div>
    <w:div w:id="540285541">
      <w:bodyDiv w:val="1"/>
      <w:marLeft w:val="0"/>
      <w:marRight w:val="0"/>
      <w:marTop w:val="0"/>
      <w:marBottom w:val="0"/>
      <w:divBdr>
        <w:top w:val="none" w:sz="0" w:space="0" w:color="auto"/>
        <w:left w:val="none" w:sz="0" w:space="0" w:color="auto"/>
        <w:bottom w:val="none" w:sz="0" w:space="0" w:color="auto"/>
        <w:right w:val="none" w:sz="0" w:space="0" w:color="auto"/>
      </w:divBdr>
    </w:div>
    <w:div w:id="547648036">
      <w:bodyDiv w:val="1"/>
      <w:marLeft w:val="0"/>
      <w:marRight w:val="0"/>
      <w:marTop w:val="0"/>
      <w:marBottom w:val="0"/>
      <w:divBdr>
        <w:top w:val="none" w:sz="0" w:space="0" w:color="auto"/>
        <w:left w:val="none" w:sz="0" w:space="0" w:color="auto"/>
        <w:bottom w:val="none" w:sz="0" w:space="0" w:color="auto"/>
        <w:right w:val="none" w:sz="0" w:space="0" w:color="auto"/>
      </w:divBdr>
    </w:div>
    <w:div w:id="548146587">
      <w:bodyDiv w:val="1"/>
      <w:marLeft w:val="0"/>
      <w:marRight w:val="0"/>
      <w:marTop w:val="0"/>
      <w:marBottom w:val="0"/>
      <w:divBdr>
        <w:top w:val="none" w:sz="0" w:space="0" w:color="auto"/>
        <w:left w:val="none" w:sz="0" w:space="0" w:color="auto"/>
        <w:bottom w:val="none" w:sz="0" w:space="0" w:color="auto"/>
        <w:right w:val="none" w:sz="0" w:space="0" w:color="auto"/>
      </w:divBdr>
    </w:div>
    <w:div w:id="551386462">
      <w:bodyDiv w:val="1"/>
      <w:marLeft w:val="0"/>
      <w:marRight w:val="0"/>
      <w:marTop w:val="0"/>
      <w:marBottom w:val="0"/>
      <w:divBdr>
        <w:top w:val="none" w:sz="0" w:space="0" w:color="auto"/>
        <w:left w:val="none" w:sz="0" w:space="0" w:color="auto"/>
        <w:bottom w:val="none" w:sz="0" w:space="0" w:color="auto"/>
        <w:right w:val="none" w:sz="0" w:space="0" w:color="auto"/>
      </w:divBdr>
    </w:div>
    <w:div w:id="669911466">
      <w:bodyDiv w:val="1"/>
      <w:marLeft w:val="0"/>
      <w:marRight w:val="0"/>
      <w:marTop w:val="0"/>
      <w:marBottom w:val="0"/>
      <w:divBdr>
        <w:top w:val="none" w:sz="0" w:space="0" w:color="auto"/>
        <w:left w:val="none" w:sz="0" w:space="0" w:color="auto"/>
        <w:bottom w:val="none" w:sz="0" w:space="0" w:color="auto"/>
        <w:right w:val="none" w:sz="0" w:space="0" w:color="auto"/>
      </w:divBdr>
    </w:div>
    <w:div w:id="672759374">
      <w:bodyDiv w:val="1"/>
      <w:marLeft w:val="0"/>
      <w:marRight w:val="0"/>
      <w:marTop w:val="0"/>
      <w:marBottom w:val="0"/>
      <w:divBdr>
        <w:top w:val="none" w:sz="0" w:space="0" w:color="auto"/>
        <w:left w:val="none" w:sz="0" w:space="0" w:color="auto"/>
        <w:bottom w:val="none" w:sz="0" w:space="0" w:color="auto"/>
        <w:right w:val="none" w:sz="0" w:space="0" w:color="auto"/>
      </w:divBdr>
    </w:div>
    <w:div w:id="742724110">
      <w:bodyDiv w:val="1"/>
      <w:marLeft w:val="0"/>
      <w:marRight w:val="0"/>
      <w:marTop w:val="0"/>
      <w:marBottom w:val="0"/>
      <w:divBdr>
        <w:top w:val="none" w:sz="0" w:space="0" w:color="auto"/>
        <w:left w:val="none" w:sz="0" w:space="0" w:color="auto"/>
        <w:bottom w:val="none" w:sz="0" w:space="0" w:color="auto"/>
        <w:right w:val="none" w:sz="0" w:space="0" w:color="auto"/>
      </w:divBdr>
    </w:div>
    <w:div w:id="745609663">
      <w:bodyDiv w:val="1"/>
      <w:marLeft w:val="0"/>
      <w:marRight w:val="0"/>
      <w:marTop w:val="0"/>
      <w:marBottom w:val="0"/>
      <w:divBdr>
        <w:top w:val="none" w:sz="0" w:space="0" w:color="auto"/>
        <w:left w:val="none" w:sz="0" w:space="0" w:color="auto"/>
        <w:bottom w:val="none" w:sz="0" w:space="0" w:color="auto"/>
        <w:right w:val="none" w:sz="0" w:space="0" w:color="auto"/>
      </w:divBdr>
    </w:div>
    <w:div w:id="770585456">
      <w:bodyDiv w:val="1"/>
      <w:marLeft w:val="0"/>
      <w:marRight w:val="0"/>
      <w:marTop w:val="0"/>
      <w:marBottom w:val="0"/>
      <w:divBdr>
        <w:top w:val="none" w:sz="0" w:space="0" w:color="auto"/>
        <w:left w:val="none" w:sz="0" w:space="0" w:color="auto"/>
        <w:bottom w:val="none" w:sz="0" w:space="0" w:color="auto"/>
        <w:right w:val="none" w:sz="0" w:space="0" w:color="auto"/>
      </w:divBdr>
    </w:div>
    <w:div w:id="803961136">
      <w:bodyDiv w:val="1"/>
      <w:marLeft w:val="0"/>
      <w:marRight w:val="0"/>
      <w:marTop w:val="0"/>
      <w:marBottom w:val="0"/>
      <w:divBdr>
        <w:top w:val="none" w:sz="0" w:space="0" w:color="auto"/>
        <w:left w:val="none" w:sz="0" w:space="0" w:color="auto"/>
        <w:bottom w:val="none" w:sz="0" w:space="0" w:color="auto"/>
        <w:right w:val="none" w:sz="0" w:space="0" w:color="auto"/>
      </w:divBdr>
    </w:div>
    <w:div w:id="815486952">
      <w:bodyDiv w:val="1"/>
      <w:marLeft w:val="0"/>
      <w:marRight w:val="0"/>
      <w:marTop w:val="0"/>
      <w:marBottom w:val="0"/>
      <w:divBdr>
        <w:top w:val="none" w:sz="0" w:space="0" w:color="auto"/>
        <w:left w:val="none" w:sz="0" w:space="0" w:color="auto"/>
        <w:bottom w:val="none" w:sz="0" w:space="0" w:color="auto"/>
        <w:right w:val="none" w:sz="0" w:space="0" w:color="auto"/>
      </w:divBdr>
      <w:divsChild>
        <w:div w:id="179395388">
          <w:marLeft w:val="0"/>
          <w:marRight w:val="0"/>
          <w:marTop w:val="0"/>
          <w:marBottom w:val="0"/>
          <w:divBdr>
            <w:top w:val="none" w:sz="0" w:space="0" w:color="auto"/>
            <w:left w:val="none" w:sz="0" w:space="0" w:color="auto"/>
            <w:bottom w:val="none" w:sz="0" w:space="0" w:color="auto"/>
            <w:right w:val="none" w:sz="0" w:space="0" w:color="auto"/>
          </w:divBdr>
          <w:divsChild>
            <w:div w:id="5318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908">
      <w:bodyDiv w:val="1"/>
      <w:marLeft w:val="0"/>
      <w:marRight w:val="0"/>
      <w:marTop w:val="0"/>
      <w:marBottom w:val="0"/>
      <w:divBdr>
        <w:top w:val="none" w:sz="0" w:space="0" w:color="auto"/>
        <w:left w:val="none" w:sz="0" w:space="0" w:color="auto"/>
        <w:bottom w:val="none" w:sz="0" w:space="0" w:color="auto"/>
        <w:right w:val="none" w:sz="0" w:space="0" w:color="auto"/>
      </w:divBdr>
    </w:div>
    <w:div w:id="924655886">
      <w:bodyDiv w:val="1"/>
      <w:marLeft w:val="0"/>
      <w:marRight w:val="0"/>
      <w:marTop w:val="0"/>
      <w:marBottom w:val="0"/>
      <w:divBdr>
        <w:top w:val="none" w:sz="0" w:space="0" w:color="auto"/>
        <w:left w:val="none" w:sz="0" w:space="0" w:color="auto"/>
        <w:bottom w:val="none" w:sz="0" w:space="0" w:color="auto"/>
        <w:right w:val="none" w:sz="0" w:space="0" w:color="auto"/>
      </w:divBdr>
      <w:divsChild>
        <w:div w:id="523590714">
          <w:marLeft w:val="0"/>
          <w:marRight w:val="0"/>
          <w:marTop w:val="0"/>
          <w:marBottom w:val="0"/>
          <w:divBdr>
            <w:top w:val="none" w:sz="0" w:space="0" w:color="auto"/>
            <w:left w:val="none" w:sz="0" w:space="0" w:color="auto"/>
            <w:bottom w:val="none" w:sz="0" w:space="0" w:color="auto"/>
            <w:right w:val="none" w:sz="0" w:space="0" w:color="auto"/>
          </w:divBdr>
          <w:divsChild>
            <w:div w:id="5535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8308">
      <w:bodyDiv w:val="1"/>
      <w:marLeft w:val="0"/>
      <w:marRight w:val="0"/>
      <w:marTop w:val="0"/>
      <w:marBottom w:val="0"/>
      <w:divBdr>
        <w:top w:val="none" w:sz="0" w:space="0" w:color="auto"/>
        <w:left w:val="none" w:sz="0" w:space="0" w:color="auto"/>
        <w:bottom w:val="none" w:sz="0" w:space="0" w:color="auto"/>
        <w:right w:val="none" w:sz="0" w:space="0" w:color="auto"/>
      </w:divBdr>
    </w:div>
    <w:div w:id="969943348">
      <w:bodyDiv w:val="1"/>
      <w:marLeft w:val="0"/>
      <w:marRight w:val="0"/>
      <w:marTop w:val="0"/>
      <w:marBottom w:val="0"/>
      <w:divBdr>
        <w:top w:val="none" w:sz="0" w:space="0" w:color="auto"/>
        <w:left w:val="none" w:sz="0" w:space="0" w:color="auto"/>
        <w:bottom w:val="none" w:sz="0" w:space="0" w:color="auto"/>
        <w:right w:val="none" w:sz="0" w:space="0" w:color="auto"/>
      </w:divBdr>
    </w:div>
    <w:div w:id="1061758852">
      <w:bodyDiv w:val="1"/>
      <w:marLeft w:val="0"/>
      <w:marRight w:val="0"/>
      <w:marTop w:val="0"/>
      <w:marBottom w:val="0"/>
      <w:divBdr>
        <w:top w:val="none" w:sz="0" w:space="0" w:color="auto"/>
        <w:left w:val="none" w:sz="0" w:space="0" w:color="auto"/>
        <w:bottom w:val="none" w:sz="0" w:space="0" w:color="auto"/>
        <w:right w:val="none" w:sz="0" w:space="0" w:color="auto"/>
      </w:divBdr>
    </w:div>
    <w:div w:id="1066489191">
      <w:bodyDiv w:val="1"/>
      <w:marLeft w:val="0"/>
      <w:marRight w:val="0"/>
      <w:marTop w:val="0"/>
      <w:marBottom w:val="0"/>
      <w:divBdr>
        <w:top w:val="none" w:sz="0" w:space="0" w:color="auto"/>
        <w:left w:val="none" w:sz="0" w:space="0" w:color="auto"/>
        <w:bottom w:val="none" w:sz="0" w:space="0" w:color="auto"/>
        <w:right w:val="none" w:sz="0" w:space="0" w:color="auto"/>
      </w:divBdr>
    </w:div>
    <w:div w:id="1105423976">
      <w:bodyDiv w:val="1"/>
      <w:marLeft w:val="0"/>
      <w:marRight w:val="0"/>
      <w:marTop w:val="0"/>
      <w:marBottom w:val="0"/>
      <w:divBdr>
        <w:top w:val="none" w:sz="0" w:space="0" w:color="auto"/>
        <w:left w:val="none" w:sz="0" w:space="0" w:color="auto"/>
        <w:bottom w:val="none" w:sz="0" w:space="0" w:color="auto"/>
        <w:right w:val="none" w:sz="0" w:space="0" w:color="auto"/>
      </w:divBdr>
    </w:div>
    <w:div w:id="1113554645">
      <w:bodyDiv w:val="1"/>
      <w:marLeft w:val="0"/>
      <w:marRight w:val="0"/>
      <w:marTop w:val="0"/>
      <w:marBottom w:val="0"/>
      <w:divBdr>
        <w:top w:val="none" w:sz="0" w:space="0" w:color="auto"/>
        <w:left w:val="none" w:sz="0" w:space="0" w:color="auto"/>
        <w:bottom w:val="none" w:sz="0" w:space="0" w:color="auto"/>
        <w:right w:val="none" w:sz="0" w:space="0" w:color="auto"/>
      </w:divBdr>
    </w:div>
    <w:div w:id="1122117569">
      <w:bodyDiv w:val="1"/>
      <w:marLeft w:val="0"/>
      <w:marRight w:val="0"/>
      <w:marTop w:val="0"/>
      <w:marBottom w:val="0"/>
      <w:divBdr>
        <w:top w:val="none" w:sz="0" w:space="0" w:color="auto"/>
        <w:left w:val="none" w:sz="0" w:space="0" w:color="auto"/>
        <w:bottom w:val="none" w:sz="0" w:space="0" w:color="auto"/>
        <w:right w:val="none" w:sz="0" w:space="0" w:color="auto"/>
      </w:divBdr>
      <w:divsChild>
        <w:div w:id="1332490292">
          <w:marLeft w:val="0"/>
          <w:marRight w:val="0"/>
          <w:marTop w:val="0"/>
          <w:marBottom w:val="0"/>
          <w:divBdr>
            <w:top w:val="none" w:sz="0" w:space="0" w:color="auto"/>
            <w:left w:val="none" w:sz="0" w:space="0" w:color="auto"/>
            <w:bottom w:val="none" w:sz="0" w:space="0" w:color="auto"/>
            <w:right w:val="none" w:sz="0" w:space="0" w:color="auto"/>
          </w:divBdr>
          <w:divsChild>
            <w:div w:id="10455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420">
      <w:bodyDiv w:val="1"/>
      <w:marLeft w:val="0"/>
      <w:marRight w:val="0"/>
      <w:marTop w:val="0"/>
      <w:marBottom w:val="0"/>
      <w:divBdr>
        <w:top w:val="none" w:sz="0" w:space="0" w:color="auto"/>
        <w:left w:val="none" w:sz="0" w:space="0" w:color="auto"/>
        <w:bottom w:val="none" w:sz="0" w:space="0" w:color="auto"/>
        <w:right w:val="none" w:sz="0" w:space="0" w:color="auto"/>
      </w:divBdr>
    </w:div>
    <w:div w:id="1296332100">
      <w:bodyDiv w:val="1"/>
      <w:marLeft w:val="0"/>
      <w:marRight w:val="0"/>
      <w:marTop w:val="0"/>
      <w:marBottom w:val="0"/>
      <w:divBdr>
        <w:top w:val="none" w:sz="0" w:space="0" w:color="auto"/>
        <w:left w:val="none" w:sz="0" w:space="0" w:color="auto"/>
        <w:bottom w:val="none" w:sz="0" w:space="0" w:color="auto"/>
        <w:right w:val="none" w:sz="0" w:space="0" w:color="auto"/>
      </w:divBdr>
    </w:div>
    <w:div w:id="1303538249">
      <w:bodyDiv w:val="1"/>
      <w:marLeft w:val="0"/>
      <w:marRight w:val="0"/>
      <w:marTop w:val="0"/>
      <w:marBottom w:val="0"/>
      <w:divBdr>
        <w:top w:val="none" w:sz="0" w:space="0" w:color="auto"/>
        <w:left w:val="none" w:sz="0" w:space="0" w:color="auto"/>
        <w:bottom w:val="none" w:sz="0" w:space="0" w:color="auto"/>
        <w:right w:val="none" w:sz="0" w:space="0" w:color="auto"/>
      </w:divBdr>
    </w:div>
    <w:div w:id="1313947439">
      <w:bodyDiv w:val="1"/>
      <w:marLeft w:val="0"/>
      <w:marRight w:val="0"/>
      <w:marTop w:val="0"/>
      <w:marBottom w:val="0"/>
      <w:divBdr>
        <w:top w:val="none" w:sz="0" w:space="0" w:color="auto"/>
        <w:left w:val="none" w:sz="0" w:space="0" w:color="auto"/>
        <w:bottom w:val="none" w:sz="0" w:space="0" w:color="auto"/>
        <w:right w:val="none" w:sz="0" w:space="0" w:color="auto"/>
      </w:divBdr>
      <w:divsChild>
        <w:div w:id="1744328328">
          <w:marLeft w:val="0"/>
          <w:marRight w:val="0"/>
          <w:marTop w:val="0"/>
          <w:marBottom w:val="0"/>
          <w:divBdr>
            <w:top w:val="none" w:sz="0" w:space="0" w:color="auto"/>
            <w:left w:val="none" w:sz="0" w:space="0" w:color="auto"/>
            <w:bottom w:val="none" w:sz="0" w:space="0" w:color="auto"/>
            <w:right w:val="none" w:sz="0" w:space="0" w:color="auto"/>
          </w:divBdr>
          <w:divsChild>
            <w:div w:id="2135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3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607">
          <w:marLeft w:val="0"/>
          <w:marRight w:val="0"/>
          <w:marTop w:val="0"/>
          <w:marBottom w:val="0"/>
          <w:divBdr>
            <w:top w:val="none" w:sz="0" w:space="0" w:color="auto"/>
            <w:left w:val="none" w:sz="0" w:space="0" w:color="auto"/>
            <w:bottom w:val="none" w:sz="0" w:space="0" w:color="auto"/>
            <w:right w:val="none" w:sz="0" w:space="0" w:color="auto"/>
          </w:divBdr>
          <w:divsChild>
            <w:div w:id="18578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861">
      <w:bodyDiv w:val="1"/>
      <w:marLeft w:val="0"/>
      <w:marRight w:val="0"/>
      <w:marTop w:val="0"/>
      <w:marBottom w:val="0"/>
      <w:divBdr>
        <w:top w:val="none" w:sz="0" w:space="0" w:color="auto"/>
        <w:left w:val="none" w:sz="0" w:space="0" w:color="auto"/>
        <w:bottom w:val="none" w:sz="0" w:space="0" w:color="auto"/>
        <w:right w:val="none" w:sz="0" w:space="0" w:color="auto"/>
      </w:divBdr>
    </w:div>
    <w:div w:id="1474786339">
      <w:bodyDiv w:val="1"/>
      <w:marLeft w:val="0"/>
      <w:marRight w:val="0"/>
      <w:marTop w:val="0"/>
      <w:marBottom w:val="0"/>
      <w:divBdr>
        <w:top w:val="none" w:sz="0" w:space="0" w:color="auto"/>
        <w:left w:val="none" w:sz="0" w:space="0" w:color="auto"/>
        <w:bottom w:val="none" w:sz="0" w:space="0" w:color="auto"/>
        <w:right w:val="none" w:sz="0" w:space="0" w:color="auto"/>
      </w:divBdr>
    </w:div>
    <w:div w:id="1496722261">
      <w:bodyDiv w:val="1"/>
      <w:marLeft w:val="0"/>
      <w:marRight w:val="0"/>
      <w:marTop w:val="0"/>
      <w:marBottom w:val="0"/>
      <w:divBdr>
        <w:top w:val="none" w:sz="0" w:space="0" w:color="auto"/>
        <w:left w:val="none" w:sz="0" w:space="0" w:color="auto"/>
        <w:bottom w:val="none" w:sz="0" w:space="0" w:color="auto"/>
        <w:right w:val="none" w:sz="0" w:space="0" w:color="auto"/>
      </w:divBdr>
    </w:div>
    <w:div w:id="1631864990">
      <w:bodyDiv w:val="1"/>
      <w:marLeft w:val="0"/>
      <w:marRight w:val="0"/>
      <w:marTop w:val="0"/>
      <w:marBottom w:val="0"/>
      <w:divBdr>
        <w:top w:val="none" w:sz="0" w:space="0" w:color="auto"/>
        <w:left w:val="none" w:sz="0" w:space="0" w:color="auto"/>
        <w:bottom w:val="none" w:sz="0" w:space="0" w:color="auto"/>
        <w:right w:val="none" w:sz="0" w:space="0" w:color="auto"/>
      </w:divBdr>
    </w:div>
    <w:div w:id="1687512051">
      <w:bodyDiv w:val="1"/>
      <w:marLeft w:val="0"/>
      <w:marRight w:val="0"/>
      <w:marTop w:val="0"/>
      <w:marBottom w:val="0"/>
      <w:divBdr>
        <w:top w:val="none" w:sz="0" w:space="0" w:color="auto"/>
        <w:left w:val="none" w:sz="0" w:space="0" w:color="auto"/>
        <w:bottom w:val="none" w:sz="0" w:space="0" w:color="auto"/>
        <w:right w:val="none" w:sz="0" w:space="0" w:color="auto"/>
      </w:divBdr>
    </w:div>
    <w:div w:id="1718354056">
      <w:bodyDiv w:val="1"/>
      <w:marLeft w:val="0"/>
      <w:marRight w:val="0"/>
      <w:marTop w:val="0"/>
      <w:marBottom w:val="0"/>
      <w:divBdr>
        <w:top w:val="none" w:sz="0" w:space="0" w:color="auto"/>
        <w:left w:val="none" w:sz="0" w:space="0" w:color="auto"/>
        <w:bottom w:val="none" w:sz="0" w:space="0" w:color="auto"/>
        <w:right w:val="none" w:sz="0" w:space="0" w:color="auto"/>
      </w:divBdr>
    </w:div>
    <w:div w:id="1796171601">
      <w:bodyDiv w:val="1"/>
      <w:marLeft w:val="0"/>
      <w:marRight w:val="0"/>
      <w:marTop w:val="0"/>
      <w:marBottom w:val="0"/>
      <w:divBdr>
        <w:top w:val="none" w:sz="0" w:space="0" w:color="auto"/>
        <w:left w:val="none" w:sz="0" w:space="0" w:color="auto"/>
        <w:bottom w:val="none" w:sz="0" w:space="0" w:color="auto"/>
        <w:right w:val="none" w:sz="0" w:space="0" w:color="auto"/>
      </w:divBdr>
    </w:div>
    <w:div w:id="1866285433">
      <w:bodyDiv w:val="1"/>
      <w:marLeft w:val="0"/>
      <w:marRight w:val="0"/>
      <w:marTop w:val="0"/>
      <w:marBottom w:val="0"/>
      <w:divBdr>
        <w:top w:val="none" w:sz="0" w:space="0" w:color="auto"/>
        <w:left w:val="none" w:sz="0" w:space="0" w:color="auto"/>
        <w:bottom w:val="none" w:sz="0" w:space="0" w:color="auto"/>
        <w:right w:val="none" w:sz="0" w:space="0" w:color="auto"/>
      </w:divBdr>
    </w:div>
    <w:div w:id="1947035427">
      <w:bodyDiv w:val="1"/>
      <w:marLeft w:val="0"/>
      <w:marRight w:val="0"/>
      <w:marTop w:val="0"/>
      <w:marBottom w:val="0"/>
      <w:divBdr>
        <w:top w:val="none" w:sz="0" w:space="0" w:color="auto"/>
        <w:left w:val="none" w:sz="0" w:space="0" w:color="auto"/>
        <w:bottom w:val="none" w:sz="0" w:space="0" w:color="auto"/>
        <w:right w:val="none" w:sz="0" w:space="0" w:color="auto"/>
      </w:divBdr>
      <w:divsChild>
        <w:div w:id="1295023339">
          <w:marLeft w:val="0"/>
          <w:marRight w:val="0"/>
          <w:marTop w:val="0"/>
          <w:marBottom w:val="0"/>
          <w:divBdr>
            <w:top w:val="none" w:sz="0" w:space="0" w:color="auto"/>
            <w:left w:val="none" w:sz="0" w:space="0" w:color="auto"/>
            <w:bottom w:val="none" w:sz="0" w:space="0" w:color="auto"/>
            <w:right w:val="none" w:sz="0" w:space="0" w:color="auto"/>
          </w:divBdr>
          <w:divsChild>
            <w:div w:id="1246571932">
              <w:marLeft w:val="0"/>
              <w:marRight w:val="0"/>
              <w:marTop w:val="0"/>
              <w:marBottom w:val="0"/>
              <w:divBdr>
                <w:top w:val="none" w:sz="0" w:space="0" w:color="auto"/>
                <w:left w:val="none" w:sz="0" w:space="0" w:color="auto"/>
                <w:bottom w:val="none" w:sz="0" w:space="0" w:color="auto"/>
                <w:right w:val="none" w:sz="0" w:space="0" w:color="auto"/>
              </w:divBdr>
              <w:divsChild>
                <w:div w:id="11868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2754">
      <w:bodyDiv w:val="1"/>
      <w:marLeft w:val="0"/>
      <w:marRight w:val="0"/>
      <w:marTop w:val="0"/>
      <w:marBottom w:val="0"/>
      <w:divBdr>
        <w:top w:val="none" w:sz="0" w:space="0" w:color="auto"/>
        <w:left w:val="none" w:sz="0" w:space="0" w:color="auto"/>
        <w:bottom w:val="none" w:sz="0" w:space="0" w:color="auto"/>
        <w:right w:val="none" w:sz="0" w:space="0" w:color="auto"/>
      </w:divBdr>
    </w:div>
    <w:div w:id="2019382216">
      <w:bodyDiv w:val="1"/>
      <w:marLeft w:val="0"/>
      <w:marRight w:val="0"/>
      <w:marTop w:val="0"/>
      <w:marBottom w:val="0"/>
      <w:divBdr>
        <w:top w:val="none" w:sz="0" w:space="0" w:color="auto"/>
        <w:left w:val="none" w:sz="0" w:space="0" w:color="auto"/>
        <w:bottom w:val="none" w:sz="0" w:space="0" w:color="auto"/>
        <w:right w:val="none" w:sz="0" w:space="0" w:color="auto"/>
      </w:divBdr>
    </w:div>
    <w:div w:id="2029331560">
      <w:bodyDiv w:val="1"/>
      <w:marLeft w:val="0"/>
      <w:marRight w:val="0"/>
      <w:marTop w:val="0"/>
      <w:marBottom w:val="0"/>
      <w:divBdr>
        <w:top w:val="none" w:sz="0" w:space="0" w:color="auto"/>
        <w:left w:val="none" w:sz="0" w:space="0" w:color="auto"/>
        <w:bottom w:val="none" w:sz="0" w:space="0" w:color="auto"/>
        <w:right w:val="none" w:sz="0" w:space="0" w:color="auto"/>
      </w:divBdr>
    </w:div>
    <w:div w:id="2036996130">
      <w:bodyDiv w:val="1"/>
      <w:marLeft w:val="0"/>
      <w:marRight w:val="0"/>
      <w:marTop w:val="0"/>
      <w:marBottom w:val="0"/>
      <w:divBdr>
        <w:top w:val="none" w:sz="0" w:space="0" w:color="auto"/>
        <w:left w:val="none" w:sz="0" w:space="0" w:color="auto"/>
        <w:bottom w:val="none" w:sz="0" w:space="0" w:color="auto"/>
        <w:right w:val="none" w:sz="0" w:space="0" w:color="auto"/>
      </w:divBdr>
    </w:div>
    <w:div w:id="2092509667">
      <w:bodyDiv w:val="1"/>
      <w:marLeft w:val="0"/>
      <w:marRight w:val="0"/>
      <w:marTop w:val="0"/>
      <w:marBottom w:val="0"/>
      <w:divBdr>
        <w:top w:val="none" w:sz="0" w:space="0" w:color="auto"/>
        <w:left w:val="none" w:sz="0" w:space="0" w:color="auto"/>
        <w:bottom w:val="none" w:sz="0" w:space="0" w:color="auto"/>
        <w:right w:val="none" w:sz="0" w:space="0" w:color="auto"/>
      </w:divBdr>
      <w:divsChild>
        <w:div w:id="442960426">
          <w:marLeft w:val="0"/>
          <w:marRight w:val="0"/>
          <w:marTop w:val="0"/>
          <w:marBottom w:val="0"/>
          <w:divBdr>
            <w:top w:val="none" w:sz="0" w:space="0" w:color="auto"/>
            <w:left w:val="none" w:sz="0" w:space="0" w:color="auto"/>
            <w:bottom w:val="none" w:sz="0" w:space="0" w:color="auto"/>
            <w:right w:val="none" w:sz="0" w:space="0" w:color="auto"/>
          </w:divBdr>
          <w:divsChild>
            <w:div w:id="2075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5598">
      <w:bodyDiv w:val="1"/>
      <w:marLeft w:val="0"/>
      <w:marRight w:val="0"/>
      <w:marTop w:val="0"/>
      <w:marBottom w:val="0"/>
      <w:divBdr>
        <w:top w:val="none" w:sz="0" w:space="0" w:color="auto"/>
        <w:left w:val="none" w:sz="0" w:space="0" w:color="auto"/>
        <w:bottom w:val="none" w:sz="0" w:space="0" w:color="auto"/>
        <w:right w:val="none" w:sz="0" w:space="0" w:color="auto"/>
      </w:divBdr>
    </w:div>
    <w:div w:id="21369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1340</Words>
  <Characters>8752</Characters>
  <Application>Microsoft Office Word</Application>
  <DocSecurity>0</DocSecurity>
  <Lines>250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Reynaud</dc:creator>
  <cp:keywords/>
  <dc:description/>
  <cp:lastModifiedBy>Sidney Reynaud</cp:lastModifiedBy>
  <cp:revision>4</cp:revision>
  <dcterms:created xsi:type="dcterms:W3CDTF">2025-10-24T22:17:00Z</dcterms:created>
  <dcterms:modified xsi:type="dcterms:W3CDTF">2025-10-24T22:18:00Z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cfae7253-130f-467c-a683-ca45321a5fed</vt:lpwstr>
  </property>
</Properties>
</file>