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1</w:t>
      </w:r>
      <w:r>
        <w:rPr>
          <w:rFonts w:ascii="CMBX12" w:hAnsi="CMBX12" w:cs="CMBX12"/>
          <w:sz w:val="29"/>
          <w:szCs w:val="29"/>
        </w:rPr>
        <w:t xml:space="preserve"> </w:t>
      </w:r>
      <w:proofErr w:type="gramStart"/>
      <w:r>
        <w:rPr>
          <w:rFonts w:ascii="CMBX12" w:hAnsi="CMBX12" w:cs="CMBX12"/>
          <w:sz w:val="29"/>
          <w:szCs w:val="29"/>
        </w:rPr>
        <w:t>Goals</w:t>
      </w:r>
      <w:proofErr w:type="gramEnd"/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proofErr w:type="gramStart"/>
      <w:r>
        <w:rPr>
          <w:rFonts w:ascii="CMR10" w:hAnsi="CMR10" w:cs="CMR10"/>
          <w:sz w:val="20"/>
          <w:szCs w:val="20"/>
        </w:rPr>
        <w:t>Writing</w:t>
      </w:r>
      <w:proofErr w:type="gramEnd"/>
      <w:r>
        <w:rPr>
          <w:rFonts w:ascii="CMR10" w:hAnsi="CMR10" w:cs="CMR10"/>
          <w:sz w:val="20"/>
          <w:szCs w:val="20"/>
        </w:rPr>
        <w:t xml:space="preserve"> queries in MySQL against the world database</w:t>
      </w: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Single Table Queries</w:t>
      </w: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Multiple Table Queries (JOIN)</w:t>
      </w: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Use WHERE clause restrictions in queries</w:t>
      </w: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Use DISTINCT</w:t>
      </w: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Use LIMIT and OFFSET</w:t>
      </w: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  <w:r>
        <w:rPr>
          <w:rFonts w:ascii="CMBX12" w:hAnsi="CMBX12" w:cs="CMBX12"/>
          <w:sz w:val="29"/>
          <w:szCs w:val="29"/>
        </w:rPr>
        <w:t>2</w:t>
      </w:r>
      <w:bookmarkStart w:id="0" w:name="_GoBack"/>
      <w:bookmarkEnd w:id="0"/>
      <w:r>
        <w:rPr>
          <w:rFonts w:ascii="CMBX12" w:hAnsi="CMBX12" w:cs="CMBX12"/>
          <w:sz w:val="29"/>
          <w:szCs w:val="29"/>
        </w:rPr>
        <w:t xml:space="preserve"> Tasks</w:t>
      </w: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9"/>
          <w:szCs w:val="29"/>
        </w:rPr>
      </w:pP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  <w:r>
        <w:rPr>
          <w:rFonts w:ascii="CMBX12" w:hAnsi="CMBX12" w:cs="CMBX12"/>
          <w:sz w:val="24"/>
          <w:szCs w:val="24"/>
        </w:rPr>
        <w:t>Implementation</w:t>
      </w: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4"/>
          <w:szCs w:val="24"/>
        </w:rPr>
      </w:pP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For reference, the </w:t>
      </w:r>
      <w:r>
        <w:rPr>
          <w:rFonts w:ascii="CMR10" w:hAnsi="CMR10" w:cs="CMR10"/>
          <w:sz w:val="20"/>
          <w:szCs w:val="20"/>
        </w:rPr>
        <w:t>number of results that should be returned by each query is provided.</w:t>
      </w: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 Find the district and popula</w:t>
      </w:r>
      <w:r>
        <w:rPr>
          <w:rFonts w:ascii="CMR10" w:hAnsi="CMR10" w:cs="CMR10"/>
          <w:sz w:val="20"/>
          <w:szCs w:val="20"/>
        </w:rPr>
        <w:t>tion of all cities named Springfi</w:t>
      </w:r>
      <w:r>
        <w:rPr>
          <w:rFonts w:ascii="CMR10" w:hAnsi="CMR10" w:cs="CMR10"/>
          <w:sz w:val="20"/>
          <w:szCs w:val="20"/>
        </w:rPr>
        <w:t>eld. Sor</w:t>
      </w:r>
      <w:r>
        <w:rPr>
          <w:rFonts w:ascii="CMR10" w:hAnsi="CMR10" w:cs="CMR10"/>
          <w:sz w:val="20"/>
          <w:szCs w:val="20"/>
        </w:rPr>
        <w:t xml:space="preserve">t results from most populous to </w:t>
      </w:r>
      <w:r>
        <w:rPr>
          <w:rFonts w:ascii="CMR10" w:hAnsi="CMR10" w:cs="CMR10"/>
          <w:sz w:val="20"/>
          <w:szCs w:val="20"/>
        </w:rPr>
        <w:t>least populous. (3 results)</w:t>
      </w: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2. Find the name, district, and population of each city in Brazil (coun</w:t>
      </w:r>
      <w:r>
        <w:rPr>
          <w:rFonts w:ascii="CMR10" w:hAnsi="CMR10" w:cs="CMR10"/>
          <w:sz w:val="20"/>
          <w:szCs w:val="20"/>
        </w:rPr>
        <w:t xml:space="preserve">try code BRA). Order results by </w:t>
      </w:r>
      <w:r>
        <w:rPr>
          <w:rFonts w:ascii="CMR10" w:hAnsi="CMR10" w:cs="CMR10"/>
          <w:sz w:val="20"/>
          <w:szCs w:val="20"/>
        </w:rPr>
        <w:t>city name alphabetically. (250 results)</w:t>
      </w: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3. Find the name, continent, and surface area of the smallest countries by</w:t>
      </w:r>
      <w:r>
        <w:rPr>
          <w:rFonts w:ascii="CMR10" w:hAnsi="CMR10" w:cs="CMR10"/>
          <w:sz w:val="20"/>
          <w:szCs w:val="20"/>
        </w:rPr>
        <w:t xml:space="preserve"> surface area. Order by surface </w:t>
      </w:r>
      <w:r>
        <w:rPr>
          <w:rFonts w:ascii="CMR10" w:hAnsi="CMR10" w:cs="CMR10"/>
          <w:sz w:val="20"/>
          <w:szCs w:val="20"/>
        </w:rPr>
        <w:t>area with smallest</w:t>
      </w:r>
      <w:r>
        <w:rPr>
          <w:rFonts w:ascii="CMR10" w:hAnsi="CMR10" w:cs="CMR10"/>
          <w:sz w:val="20"/>
          <w:szCs w:val="20"/>
        </w:rPr>
        <w:t xml:space="preserve"> first</w:t>
      </w:r>
      <w:r>
        <w:rPr>
          <w:rFonts w:ascii="CMR10" w:hAnsi="CMR10" w:cs="CMR10"/>
          <w:sz w:val="20"/>
          <w:szCs w:val="20"/>
        </w:rPr>
        <w:t>. Return only 20 countries. (20 results)</w:t>
      </w: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4. Find the name, continent, form of government, and GNP of all countries having a GNP greater than</w:t>
      </w: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200,000. Sort the output by the name of the country in alphabetical order from A to Z. (23 results)</w:t>
      </w: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D4AA4" w:rsidRP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5. Find the 10 countries with the 10th through 19th best life expectancy rates. You should use </w:t>
      </w:r>
      <w:r>
        <w:rPr>
          <w:rFonts w:ascii="CMTT10" w:hAnsi="CMTT10" w:cs="CMTT10"/>
          <w:sz w:val="20"/>
          <w:szCs w:val="20"/>
        </w:rPr>
        <w:t xml:space="preserve">WHERE </w:t>
      </w:r>
      <w:r>
        <w:rPr>
          <w:rFonts w:ascii="CMTT10" w:hAnsi="CMTT10" w:cs="CMTT10"/>
          <w:sz w:val="20"/>
          <w:szCs w:val="20"/>
        </w:rPr>
        <w:t xml:space="preserve">life expectancy IS NOT NULL </w:t>
      </w:r>
      <w:r>
        <w:rPr>
          <w:rFonts w:ascii="CMR10" w:hAnsi="CMR10" w:cs="CMR10"/>
          <w:sz w:val="20"/>
          <w:szCs w:val="20"/>
        </w:rPr>
        <w:t>to remove null values when querying this table. (10 results)</w:t>
      </w: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6. Find all city names that start with the letter B and ends in the lett</w:t>
      </w:r>
      <w:r>
        <w:rPr>
          <w:rFonts w:ascii="CMR10" w:hAnsi="CMR10" w:cs="CMR10"/>
          <w:sz w:val="20"/>
          <w:szCs w:val="20"/>
        </w:rPr>
        <w:t xml:space="preserve">er s. Results should be ordered </w:t>
      </w:r>
      <w:r>
        <w:rPr>
          <w:rFonts w:ascii="CMR10" w:hAnsi="CMR10" w:cs="CMR10"/>
          <w:sz w:val="20"/>
          <w:szCs w:val="20"/>
        </w:rPr>
        <w:t>from largest to smallest population, but do not display the population. (12 results)</w:t>
      </w: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7. Return the name, name of the country, and city population of each city</w:t>
      </w:r>
      <w:r>
        <w:rPr>
          <w:rFonts w:ascii="CMR10" w:hAnsi="CMR10" w:cs="CMR10"/>
          <w:sz w:val="20"/>
          <w:szCs w:val="20"/>
        </w:rPr>
        <w:t xml:space="preserve"> in the world having population </w:t>
      </w:r>
      <w:r>
        <w:rPr>
          <w:rFonts w:ascii="CMR10" w:hAnsi="CMR10" w:cs="CMR10"/>
          <w:sz w:val="20"/>
          <w:szCs w:val="20"/>
        </w:rPr>
        <w:t>greater than 6,000,000. Order results by the city population with the most populous. (20 results)</w:t>
      </w: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8. Find the name, independence year, and region of all </w:t>
      </w:r>
      <w:r>
        <w:rPr>
          <w:rFonts w:ascii="CMR10" w:hAnsi="CMR10" w:cs="CMR10"/>
          <w:sz w:val="20"/>
          <w:szCs w:val="20"/>
        </w:rPr>
        <w:t>countries where English is an offi</w:t>
      </w:r>
      <w:r>
        <w:rPr>
          <w:rFonts w:ascii="CMR10" w:hAnsi="CMR10" w:cs="CMR10"/>
          <w:sz w:val="20"/>
          <w:szCs w:val="20"/>
        </w:rPr>
        <w:t>cial language.</w:t>
      </w: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Order results by region ascending and alphabetize the results within each region by country name.</w:t>
      </w: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(44 </w:t>
      </w:r>
      <w:r>
        <w:rPr>
          <w:rFonts w:ascii="CMR10" w:hAnsi="CMR10" w:cs="CMR10"/>
          <w:sz w:val="20"/>
          <w:szCs w:val="20"/>
        </w:rPr>
        <w:t>results)</w:t>
      </w: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9. </w:t>
      </w:r>
      <w:proofErr w:type="gramStart"/>
      <w:r>
        <w:rPr>
          <w:rFonts w:ascii="CMR10" w:hAnsi="CMR10" w:cs="CMR10"/>
          <w:sz w:val="20"/>
          <w:szCs w:val="20"/>
        </w:rPr>
        <w:t>For</w:t>
      </w:r>
      <w:proofErr w:type="gramEnd"/>
      <w:r>
        <w:rPr>
          <w:rFonts w:ascii="CMR10" w:hAnsi="CMR10" w:cs="CMR10"/>
          <w:sz w:val="20"/>
          <w:szCs w:val="20"/>
        </w:rPr>
        <w:t xml:space="preserve"> each country display the capital city name and the percentage of t</w:t>
      </w:r>
      <w:r>
        <w:rPr>
          <w:rFonts w:ascii="CMR10" w:hAnsi="CMR10" w:cs="CMR10"/>
          <w:sz w:val="20"/>
          <w:szCs w:val="20"/>
        </w:rPr>
        <w:t xml:space="preserve">he population that lives in the </w:t>
      </w:r>
      <w:r>
        <w:rPr>
          <w:rFonts w:ascii="CMR10" w:hAnsi="CMR10" w:cs="CMR10"/>
          <w:sz w:val="20"/>
          <w:szCs w:val="20"/>
        </w:rPr>
        <w:t>capital for each country. Sort the results from largest percentage to sm</w:t>
      </w:r>
      <w:r>
        <w:rPr>
          <w:rFonts w:ascii="CMR10" w:hAnsi="CMR10" w:cs="CMR10"/>
          <w:sz w:val="20"/>
          <w:szCs w:val="20"/>
        </w:rPr>
        <w:t xml:space="preserve">allest percentage. (Hint: Don't </w:t>
      </w:r>
      <w:r>
        <w:rPr>
          <w:rFonts w:ascii="CMR10" w:hAnsi="CMR10" w:cs="CMR10"/>
          <w:sz w:val="20"/>
          <w:szCs w:val="20"/>
        </w:rPr>
        <w:t>be surprised if there are some countries with a percentage greater than 100% due to errors in the data.)</w:t>
      </w: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(232 results)</w:t>
      </w: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10. Find all offi</w:t>
      </w:r>
      <w:r>
        <w:rPr>
          <w:rFonts w:ascii="CMR10" w:hAnsi="CMR10" w:cs="CMR10"/>
          <w:sz w:val="20"/>
          <w:szCs w:val="20"/>
        </w:rPr>
        <w:t>cial languages, the country for which it is spoken, and the number of speakers in that</w:t>
      </w: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country</w:t>
      </w:r>
      <w:proofErr w:type="gramEnd"/>
      <w:r>
        <w:rPr>
          <w:rFonts w:ascii="CMR10" w:hAnsi="CMR10" w:cs="CMR10"/>
          <w:sz w:val="20"/>
          <w:szCs w:val="20"/>
        </w:rPr>
        <w:t xml:space="preserve"> (number of speakers is calculated as percentage spoken times country population divided by</w:t>
      </w: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100). Order results by the total number of speakers </w:t>
      </w:r>
      <w:r>
        <w:rPr>
          <w:rFonts w:ascii="CMR10" w:hAnsi="CMR10" w:cs="CMR10"/>
          <w:sz w:val="20"/>
          <w:szCs w:val="20"/>
        </w:rPr>
        <w:t>with the most popular language fi</w:t>
      </w:r>
      <w:r>
        <w:rPr>
          <w:rFonts w:ascii="CMR10" w:hAnsi="CMR10" w:cs="CMR10"/>
          <w:sz w:val="20"/>
          <w:szCs w:val="20"/>
        </w:rPr>
        <w:t>rst. (238 results)</w:t>
      </w: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 xml:space="preserve">11. Find the name, region, GNP, old GNP, and real change in GNP for the countries </w:t>
      </w:r>
      <w:r>
        <w:rPr>
          <w:rFonts w:ascii="CMR10" w:hAnsi="CMR10" w:cs="CMR10"/>
          <w:sz w:val="20"/>
          <w:szCs w:val="20"/>
        </w:rPr>
        <w:t xml:space="preserve">that have most </w:t>
      </w:r>
      <w:r>
        <w:rPr>
          <w:rFonts w:ascii="CMR10" w:hAnsi="CMR10" w:cs="CMR10"/>
          <w:sz w:val="20"/>
          <w:szCs w:val="20"/>
        </w:rPr>
        <w:t>improved their relative wealth. The real</w:t>
      </w:r>
      <w:r>
        <w:rPr>
          <w:rFonts w:ascii="CMR10" w:hAnsi="CMR10" w:cs="CMR10"/>
          <w:sz w:val="20"/>
          <w:szCs w:val="20"/>
        </w:rPr>
        <w:t xml:space="preserve"> change in GNP is defi</w:t>
      </w:r>
      <w:r>
        <w:rPr>
          <w:rFonts w:ascii="CMR10" w:hAnsi="CMR10" w:cs="CMR10"/>
          <w:sz w:val="20"/>
          <w:szCs w:val="20"/>
        </w:rPr>
        <w:t>ned as</w:t>
      </w:r>
      <w:r>
        <w:rPr>
          <w:rFonts w:ascii="CMR10" w:hAnsi="CMR10" w:cs="CMR10"/>
          <w:sz w:val="20"/>
          <w:szCs w:val="20"/>
        </w:rPr>
        <w:t xml:space="preserve"> (</w:t>
      </w:r>
      <w:proofErr w:type="spellStart"/>
      <w:proofErr w:type="gramStart"/>
      <w:r>
        <w:rPr>
          <w:rFonts w:ascii="CMR10" w:hAnsi="CMR10" w:cs="CMR10"/>
          <w:sz w:val="20"/>
          <w:szCs w:val="20"/>
        </w:rPr>
        <w:t>gnp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- </w:t>
      </w:r>
      <w:proofErr w:type="spellStart"/>
      <w:r>
        <w:rPr>
          <w:rFonts w:ascii="CMR10" w:hAnsi="CMR10" w:cs="CMR10"/>
          <w:sz w:val="20"/>
          <w:szCs w:val="20"/>
        </w:rPr>
        <w:t>gnp</w:t>
      </w:r>
      <w:proofErr w:type="spellEnd"/>
      <w:r>
        <w:rPr>
          <w:rFonts w:ascii="CMR10" w:hAnsi="CMR10" w:cs="CMR10"/>
          <w:sz w:val="20"/>
          <w:szCs w:val="20"/>
        </w:rPr>
        <w:t xml:space="preserve"> old)/</w:t>
      </w:r>
      <w:proofErr w:type="spellStart"/>
      <w:r>
        <w:rPr>
          <w:rFonts w:ascii="CMR10" w:hAnsi="CMR10" w:cs="CMR10"/>
          <w:sz w:val="20"/>
          <w:szCs w:val="20"/>
        </w:rPr>
        <w:t>gnp</w:t>
      </w:r>
      <w:proofErr w:type="spellEnd"/>
      <w:r>
        <w:rPr>
          <w:rFonts w:ascii="CMR10" w:hAnsi="CMR10" w:cs="CMR10"/>
          <w:sz w:val="20"/>
          <w:szCs w:val="20"/>
        </w:rPr>
        <w:t xml:space="preserve"> old. Order </w:t>
      </w:r>
      <w:r>
        <w:rPr>
          <w:rFonts w:ascii="CMR10" w:hAnsi="CMR10" w:cs="CMR10"/>
          <w:sz w:val="20"/>
          <w:szCs w:val="20"/>
        </w:rPr>
        <w:t xml:space="preserve">results by real change </w:t>
      </w:r>
      <w:r>
        <w:rPr>
          <w:rFonts w:ascii="CMR10" w:hAnsi="CMR10" w:cs="CMR10"/>
          <w:sz w:val="20"/>
          <w:szCs w:val="20"/>
        </w:rPr>
        <w:t>with the most improved country fi</w:t>
      </w:r>
      <w:r>
        <w:rPr>
          <w:rFonts w:ascii="CMR10" w:hAnsi="CMR10" w:cs="CMR10"/>
          <w:sz w:val="20"/>
          <w:szCs w:val="20"/>
        </w:rPr>
        <w:t>rst. Also, this data is missing some entries for</w:t>
      </w:r>
    </w:p>
    <w:p w:rsidR="003D4AA4" w:rsidRP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proofErr w:type="spellStart"/>
      <w:proofErr w:type="gramStart"/>
      <w:r>
        <w:rPr>
          <w:rFonts w:ascii="CMR10" w:hAnsi="CMR10" w:cs="CMR10"/>
          <w:sz w:val="20"/>
          <w:szCs w:val="20"/>
        </w:rPr>
        <w:t>gnp</w:t>
      </w:r>
      <w:proofErr w:type="spellEnd"/>
      <w:proofErr w:type="gramEnd"/>
      <w:r>
        <w:rPr>
          <w:rFonts w:ascii="CMR10" w:hAnsi="CMR10" w:cs="CMR10"/>
          <w:sz w:val="20"/>
          <w:szCs w:val="20"/>
        </w:rPr>
        <w:t xml:space="preserve"> and </w:t>
      </w:r>
      <w:proofErr w:type="spellStart"/>
      <w:r>
        <w:rPr>
          <w:rFonts w:ascii="CMR10" w:hAnsi="CMR10" w:cs="CMR10"/>
          <w:sz w:val="20"/>
          <w:szCs w:val="20"/>
        </w:rPr>
        <w:t>gnp</w:t>
      </w:r>
      <w:proofErr w:type="spellEnd"/>
      <w:r>
        <w:rPr>
          <w:rFonts w:ascii="CMR10" w:hAnsi="CMR10" w:cs="CMR10"/>
          <w:sz w:val="20"/>
          <w:szCs w:val="20"/>
        </w:rPr>
        <w:t xml:space="preserve"> old. Filter these missing entries out by only returning countries where </w:t>
      </w:r>
      <w:proofErr w:type="spellStart"/>
      <w:proofErr w:type="gramStart"/>
      <w:r>
        <w:rPr>
          <w:rFonts w:ascii="CMTT10" w:hAnsi="CMTT10" w:cs="CMTT10"/>
          <w:sz w:val="20"/>
          <w:szCs w:val="20"/>
        </w:rPr>
        <w:t>gnp</w:t>
      </w:r>
      <w:proofErr w:type="spellEnd"/>
      <w:proofErr w:type="gramEnd"/>
      <w:r>
        <w:rPr>
          <w:rFonts w:ascii="CMTT10" w:hAnsi="CMTT10" w:cs="CMTT10"/>
          <w:sz w:val="20"/>
          <w:szCs w:val="20"/>
        </w:rPr>
        <w:t xml:space="preserve"> IS NO</w:t>
      </w:r>
      <w:r>
        <w:rPr>
          <w:rFonts w:ascii="CMTT10" w:hAnsi="CMTT10" w:cs="CMTT10"/>
          <w:sz w:val="20"/>
          <w:szCs w:val="20"/>
        </w:rPr>
        <w:t xml:space="preserve">T NULL </w:t>
      </w:r>
      <w:r>
        <w:rPr>
          <w:rFonts w:ascii="CMR10" w:hAnsi="CMR10" w:cs="CMR10"/>
          <w:sz w:val="20"/>
          <w:szCs w:val="20"/>
        </w:rPr>
        <w:t xml:space="preserve">and </w:t>
      </w:r>
      <w:proofErr w:type="spellStart"/>
      <w:r>
        <w:rPr>
          <w:rFonts w:ascii="CMTT10" w:hAnsi="CMTT10" w:cs="CMTT10"/>
          <w:sz w:val="20"/>
          <w:szCs w:val="20"/>
        </w:rPr>
        <w:t>gnp</w:t>
      </w:r>
      <w:proofErr w:type="spellEnd"/>
      <w:r>
        <w:rPr>
          <w:rFonts w:ascii="CMTT10" w:hAnsi="CMTT10" w:cs="CMTT10"/>
          <w:sz w:val="20"/>
          <w:szCs w:val="20"/>
        </w:rPr>
        <w:t xml:space="preserve"> old IS NOT NULL</w:t>
      </w:r>
      <w:r>
        <w:rPr>
          <w:rFonts w:ascii="CMR10" w:hAnsi="CMR10" w:cs="CMR10"/>
          <w:sz w:val="20"/>
          <w:szCs w:val="20"/>
        </w:rPr>
        <w:t xml:space="preserve">. </w:t>
      </w:r>
    </w:p>
    <w:p w:rsidR="003D4AA4" w:rsidRDefault="003D4AA4" w:rsidP="003D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(178 results)</w:t>
      </w:r>
    </w:p>
    <w:p w:rsidR="00004C64" w:rsidRDefault="00004C64" w:rsidP="003D4AA4"/>
    <w:sectPr w:rsidR="00004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AA4"/>
    <w:rsid w:val="00004C64"/>
    <w:rsid w:val="003D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richards</dc:creator>
  <cp:lastModifiedBy>sam richards</cp:lastModifiedBy>
  <cp:revision>1</cp:revision>
  <dcterms:created xsi:type="dcterms:W3CDTF">2017-10-25T18:16:00Z</dcterms:created>
  <dcterms:modified xsi:type="dcterms:W3CDTF">2017-10-25T18:22:00Z</dcterms:modified>
</cp:coreProperties>
</file>