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1A4D8" w14:textId="5A98D391" w:rsidR="00F723DE" w:rsidRDefault="001C384A" w:rsidP="001E531C">
      <w:pPr>
        <w:pStyle w:val="Title"/>
      </w:pPr>
      <w:r>
        <w:t>CS7.2 Classifier Assembly Guide</w:t>
      </w:r>
    </w:p>
    <w:p w14:paraId="00103338" w14:textId="77777777" w:rsidR="001C384A" w:rsidRDefault="001C384A"/>
    <w:p w14:paraId="6C8BC44D" w14:textId="77938421" w:rsidR="001E531C" w:rsidRDefault="001E531C" w:rsidP="001E531C">
      <w:pPr>
        <w:pStyle w:val="Heading1"/>
      </w:pPr>
      <w:r>
        <w:t>Printing the parts</w:t>
      </w:r>
    </w:p>
    <w:p w14:paraId="2073E8ED" w14:textId="2B6F6BEA" w:rsidR="001C384A" w:rsidRDefault="001C384A">
      <w:r>
        <w:t xml:space="preserve">The models for the 3d printed parts for the classifier base are available in the “Classifier” folder in the </w:t>
      </w:r>
      <w:proofErr w:type="spellStart"/>
      <w:r>
        <w:t>github</w:t>
      </w:r>
      <w:proofErr w:type="spellEnd"/>
      <w:r>
        <w:t xml:space="preserve"> CS7.2 repo.  </w:t>
      </w:r>
    </w:p>
    <w:p w14:paraId="46A1C8BA" w14:textId="2CBBCCAE" w:rsidR="001C384A" w:rsidRDefault="001C384A">
      <w:hyperlink r:id="rId4" w:history="1">
        <w:r w:rsidRPr="0045099E">
          <w:rPr>
            <w:rStyle w:val="Hyperlink"/>
          </w:rPr>
          <w:t>https://github.com/sjseth/AI-Case-Sorter-CS7.2/tree/main/Models/Classifier</w:t>
        </w:r>
      </w:hyperlink>
    </w:p>
    <w:p w14:paraId="1E332479" w14:textId="6383BBCF" w:rsidR="001C384A" w:rsidRDefault="001C384A">
      <w:r>
        <w:t xml:space="preserve">From this folder, you need to print all </w:t>
      </w:r>
      <w:r w:rsidR="001E531C">
        <w:t>models</w:t>
      </w:r>
      <w:r>
        <w:t xml:space="preserve">. </w:t>
      </w:r>
    </w:p>
    <w:p w14:paraId="5AFB8295" w14:textId="61BF3C8E" w:rsidR="001C384A" w:rsidRDefault="001C384A">
      <w:r>
        <w:t>For all parts in this folder here are the print recommendations:</w:t>
      </w:r>
    </w:p>
    <w:p w14:paraId="7ADF75DA" w14:textId="6FF86A59" w:rsidR="001C384A" w:rsidRDefault="001C384A">
      <w:r w:rsidRPr="001C384A">
        <w:rPr>
          <w:b/>
          <w:bCs/>
        </w:rPr>
        <w:t>Filament:</w:t>
      </w:r>
      <w:r>
        <w:t xml:space="preserve"> PLA+ or PETG. </w:t>
      </w:r>
    </w:p>
    <w:p w14:paraId="482982B9" w14:textId="07C6C5F8" w:rsidR="001C384A" w:rsidRPr="001C384A" w:rsidRDefault="001C384A">
      <w:r w:rsidRPr="001C384A">
        <w:rPr>
          <w:b/>
          <w:bCs/>
        </w:rPr>
        <w:t>Color:</w:t>
      </w:r>
      <w:r>
        <w:rPr>
          <w:b/>
          <w:bCs/>
        </w:rPr>
        <w:t xml:space="preserve"> </w:t>
      </w:r>
      <w:r>
        <w:t xml:space="preserve">Color </w:t>
      </w:r>
      <w:proofErr w:type="gramStart"/>
      <w:r>
        <w:t>effects</w:t>
      </w:r>
      <w:proofErr w:type="gramEnd"/>
      <w:r>
        <w:t xml:space="preserve"> the imaging quality. Best to print the classifier base, feed wheel, tension cam and light shade in black. If you choose another color, be sure to paint or black out the bottom surfaces of these parts which are visible by the camera. </w:t>
      </w:r>
    </w:p>
    <w:p w14:paraId="3CC3BEC6" w14:textId="698208FB" w:rsidR="001C384A" w:rsidRDefault="001C384A">
      <w:r w:rsidRPr="001C384A">
        <w:rPr>
          <w:b/>
          <w:bCs/>
        </w:rPr>
        <w:t>Layer Height:</w:t>
      </w:r>
      <w:r>
        <w:t xml:space="preserve"> 2.0</w:t>
      </w:r>
    </w:p>
    <w:p w14:paraId="497D55CF" w14:textId="0D8285EE" w:rsidR="001C384A" w:rsidRDefault="001C384A">
      <w:r w:rsidRPr="001C384A">
        <w:rPr>
          <w:b/>
          <w:bCs/>
        </w:rPr>
        <w:t>Support</w:t>
      </w:r>
      <w:proofErr w:type="gramStart"/>
      <w:r w:rsidRPr="001C384A">
        <w:rPr>
          <w:b/>
          <w:bCs/>
        </w:rPr>
        <w:t>:</w:t>
      </w:r>
      <w:r>
        <w:t xml:space="preserve">  Recommend</w:t>
      </w:r>
      <w:proofErr w:type="gramEnd"/>
      <w:r>
        <w:t xml:space="preserve"> using tree support for </w:t>
      </w:r>
      <w:proofErr w:type="gramStart"/>
      <w:r>
        <w:t>entire</w:t>
      </w:r>
      <w:proofErr w:type="gramEnd"/>
      <w:r>
        <w:t xml:space="preserve"> project, however, use the support mode you get the best results with on your printer. For Bambu printers, I have found these settings work well:  </w:t>
      </w:r>
      <w:r>
        <w:br/>
      </w:r>
      <w:r>
        <w:rPr>
          <w:noProof/>
        </w:rPr>
        <w:drawing>
          <wp:inline distT="0" distB="0" distL="0" distR="0" wp14:anchorId="504F4080" wp14:editId="074664B4">
            <wp:extent cx="3628571" cy="1809524"/>
            <wp:effectExtent l="0" t="0" r="0" b="635"/>
            <wp:docPr id="312732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2296" name="Picture 1" descr="A screenshot of a computer&#10;&#10;AI-generated content may be incorrect."/>
                    <pic:cNvPicPr/>
                  </pic:nvPicPr>
                  <pic:blipFill>
                    <a:blip r:embed="rId5"/>
                    <a:stretch>
                      <a:fillRect/>
                    </a:stretch>
                  </pic:blipFill>
                  <pic:spPr>
                    <a:xfrm>
                      <a:off x="0" y="0"/>
                      <a:ext cx="3628571" cy="1809524"/>
                    </a:xfrm>
                    <a:prstGeom prst="rect">
                      <a:avLst/>
                    </a:prstGeom>
                  </pic:spPr>
                </pic:pic>
              </a:graphicData>
            </a:graphic>
          </wp:inline>
        </w:drawing>
      </w:r>
    </w:p>
    <w:p w14:paraId="27322B12" w14:textId="2817BDEB" w:rsidR="001C384A" w:rsidRDefault="001C384A">
      <w:r>
        <w:t>Note that other slices such as Cura, the support angle may read 87 degrees (opposite of Bambu/Orca slicer)</w:t>
      </w:r>
    </w:p>
    <w:p w14:paraId="1CF0B855" w14:textId="7DB532EB" w:rsidR="001C384A" w:rsidRDefault="001C384A">
      <w:r w:rsidRPr="001C384A">
        <w:rPr>
          <w:b/>
          <w:bCs/>
        </w:rPr>
        <w:t>Strength</w:t>
      </w:r>
      <w:r w:rsidR="001E531C">
        <w:rPr>
          <w:b/>
          <w:bCs/>
        </w:rPr>
        <w:t>/Density</w:t>
      </w:r>
      <w:r>
        <w:rPr>
          <w:b/>
          <w:bCs/>
        </w:rPr>
        <w:t xml:space="preserve">:   </w:t>
      </w:r>
      <w:r w:rsidRPr="001E531C">
        <w:t>3 walls, 20% infil</w:t>
      </w:r>
      <w:r w:rsidR="001E531C" w:rsidRPr="001E531C">
        <w:t>l</w:t>
      </w:r>
    </w:p>
    <w:p w14:paraId="6A40F181" w14:textId="77777777" w:rsidR="001E531C" w:rsidRDefault="001E531C"/>
    <w:p w14:paraId="6C516625" w14:textId="7AEA56B9" w:rsidR="001E531C" w:rsidRDefault="00ED21C8" w:rsidP="00ED21C8">
      <w:pPr>
        <w:pStyle w:val="Heading1"/>
      </w:pPr>
      <w:r>
        <w:lastRenderedPageBreak/>
        <w:t>Assembly</w:t>
      </w:r>
    </w:p>
    <w:p w14:paraId="57FF118A" w14:textId="77777777" w:rsidR="00A300D5" w:rsidRPr="00A300D5" w:rsidRDefault="00A300D5" w:rsidP="00A300D5"/>
    <w:p w14:paraId="32046707" w14:textId="17475FC0" w:rsidR="00ED21C8" w:rsidRPr="00ED21C8" w:rsidRDefault="00A300D5" w:rsidP="00ED21C8">
      <w:r>
        <w:rPr>
          <w:noProof/>
        </w:rPr>
        <w:drawing>
          <wp:inline distT="0" distB="0" distL="0" distR="0" wp14:anchorId="2831134E" wp14:editId="3FF049AF">
            <wp:extent cx="5943600" cy="3265170"/>
            <wp:effectExtent l="0" t="0" r="0" b="0"/>
            <wp:docPr id="1106505084" name="Picture 1" descr="A drawing of a plastic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5084" name="Picture 1" descr="A drawing of a plastic object&#10;&#10;AI-generated content may be incorrect."/>
                    <pic:cNvPicPr/>
                  </pic:nvPicPr>
                  <pic:blipFill>
                    <a:blip r:embed="rId6"/>
                    <a:stretch>
                      <a:fillRect/>
                    </a:stretch>
                  </pic:blipFill>
                  <pic:spPr>
                    <a:xfrm>
                      <a:off x="0" y="0"/>
                      <a:ext cx="5943600" cy="3265170"/>
                    </a:xfrm>
                    <a:prstGeom prst="rect">
                      <a:avLst/>
                    </a:prstGeom>
                  </pic:spPr>
                </pic:pic>
              </a:graphicData>
            </a:graphic>
          </wp:inline>
        </w:drawing>
      </w:r>
    </w:p>
    <w:sectPr w:rsidR="00ED21C8" w:rsidRPr="00ED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A"/>
    <w:rsid w:val="001C384A"/>
    <w:rsid w:val="001E531C"/>
    <w:rsid w:val="00204CF9"/>
    <w:rsid w:val="005C1CFA"/>
    <w:rsid w:val="007A64D6"/>
    <w:rsid w:val="00A300D5"/>
    <w:rsid w:val="00ED21C8"/>
    <w:rsid w:val="00F7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C3DF"/>
  <w15:chartTrackingRefBased/>
  <w15:docId w15:val="{270AF808-25F3-47E4-A26F-0A2BDB77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4A"/>
    <w:rPr>
      <w:rFonts w:eastAsiaTheme="majorEastAsia" w:cstheme="majorBidi"/>
      <w:color w:val="272727" w:themeColor="text1" w:themeTint="D8"/>
    </w:rPr>
  </w:style>
  <w:style w:type="paragraph" w:styleId="Title">
    <w:name w:val="Title"/>
    <w:basedOn w:val="Normal"/>
    <w:next w:val="Normal"/>
    <w:link w:val="TitleChar"/>
    <w:uiPriority w:val="10"/>
    <w:qFormat/>
    <w:rsid w:val="001C3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4A"/>
    <w:pPr>
      <w:spacing w:before="160"/>
      <w:jc w:val="center"/>
    </w:pPr>
    <w:rPr>
      <w:i/>
      <w:iCs/>
      <w:color w:val="404040" w:themeColor="text1" w:themeTint="BF"/>
    </w:rPr>
  </w:style>
  <w:style w:type="character" w:customStyle="1" w:styleId="QuoteChar">
    <w:name w:val="Quote Char"/>
    <w:basedOn w:val="DefaultParagraphFont"/>
    <w:link w:val="Quote"/>
    <w:uiPriority w:val="29"/>
    <w:rsid w:val="001C384A"/>
    <w:rPr>
      <w:i/>
      <w:iCs/>
      <w:color w:val="404040" w:themeColor="text1" w:themeTint="BF"/>
    </w:rPr>
  </w:style>
  <w:style w:type="paragraph" w:styleId="ListParagraph">
    <w:name w:val="List Paragraph"/>
    <w:basedOn w:val="Normal"/>
    <w:uiPriority w:val="34"/>
    <w:qFormat/>
    <w:rsid w:val="001C384A"/>
    <w:pPr>
      <w:ind w:left="720"/>
      <w:contextualSpacing/>
    </w:pPr>
  </w:style>
  <w:style w:type="character" w:styleId="IntenseEmphasis">
    <w:name w:val="Intense Emphasis"/>
    <w:basedOn w:val="DefaultParagraphFont"/>
    <w:uiPriority w:val="21"/>
    <w:qFormat/>
    <w:rsid w:val="001C384A"/>
    <w:rPr>
      <w:i/>
      <w:iCs/>
      <w:color w:val="0F4761" w:themeColor="accent1" w:themeShade="BF"/>
    </w:rPr>
  </w:style>
  <w:style w:type="paragraph" w:styleId="IntenseQuote">
    <w:name w:val="Intense Quote"/>
    <w:basedOn w:val="Normal"/>
    <w:next w:val="Normal"/>
    <w:link w:val="IntenseQuoteChar"/>
    <w:uiPriority w:val="30"/>
    <w:qFormat/>
    <w:rsid w:val="001C3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4A"/>
    <w:rPr>
      <w:i/>
      <w:iCs/>
      <w:color w:val="0F4761" w:themeColor="accent1" w:themeShade="BF"/>
    </w:rPr>
  </w:style>
  <w:style w:type="character" w:styleId="IntenseReference">
    <w:name w:val="Intense Reference"/>
    <w:basedOn w:val="DefaultParagraphFont"/>
    <w:uiPriority w:val="32"/>
    <w:qFormat/>
    <w:rsid w:val="001C384A"/>
    <w:rPr>
      <w:b/>
      <w:bCs/>
      <w:smallCaps/>
      <w:color w:val="0F4761" w:themeColor="accent1" w:themeShade="BF"/>
      <w:spacing w:val="5"/>
    </w:rPr>
  </w:style>
  <w:style w:type="character" w:styleId="Hyperlink">
    <w:name w:val="Hyperlink"/>
    <w:basedOn w:val="DefaultParagraphFont"/>
    <w:uiPriority w:val="99"/>
    <w:unhideWhenUsed/>
    <w:rsid w:val="001C384A"/>
    <w:rPr>
      <w:color w:val="467886" w:themeColor="hyperlink"/>
      <w:u w:val="single"/>
    </w:rPr>
  </w:style>
  <w:style w:type="character" w:styleId="UnresolvedMention">
    <w:name w:val="Unresolved Mention"/>
    <w:basedOn w:val="DefaultParagraphFont"/>
    <w:uiPriority w:val="99"/>
    <w:semiHidden/>
    <w:unhideWhenUsed/>
    <w:rsid w:val="001C3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jseth/AI-Case-Sorter-CS7.2/tree/main/Models/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Hahner</dc:creator>
  <cp:keywords/>
  <dc:description/>
  <cp:lastModifiedBy>Seth Hahner</cp:lastModifiedBy>
  <cp:revision>2</cp:revision>
  <dcterms:created xsi:type="dcterms:W3CDTF">2025-04-12T03:07:00Z</dcterms:created>
  <dcterms:modified xsi:type="dcterms:W3CDTF">2025-04-12T03:32:00Z</dcterms:modified>
</cp:coreProperties>
</file>