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B9" w:rsidRDefault="00A76BB9" w:rsidP="00A76BB9">
      <w:pPr>
        <w:rPr>
          <w:rFonts w:ascii="Cambria" w:hAnsi="Cambria" w:cs="Times"/>
          <w:bCs/>
        </w:rPr>
      </w:pPr>
      <w:r w:rsidRPr="00A76BB9">
        <w:rPr>
          <w:rFonts w:ascii="Cambria" w:hAnsi="Cambria"/>
        </w:rPr>
        <w:t>We thank the editor for the opportunity to resubmit our revised manuscript, “</w:t>
      </w:r>
      <w:r w:rsidRPr="00A76BB9">
        <w:rPr>
          <w:rFonts w:ascii="Cambria" w:hAnsi="Cambria" w:cs="Times"/>
          <w:bCs/>
        </w:rPr>
        <w:t xml:space="preserve">Comprehensive, structurally-informed alignment and phylogeny of vertebrate biogenic amine </w:t>
      </w:r>
      <w:r>
        <w:rPr>
          <w:rFonts w:ascii="Cambria" w:hAnsi="Cambria" w:cs="Times"/>
          <w:bCs/>
        </w:rPr>
        <w:t xml:space="preserve">receptors.” </w:t>
      </w:r>
    </w:p>
    <w:p w:rsidR="00A76BB9" w:rsidRDefault="00A76BB9" w:rsidP="00A76BB9">
      <w:pPr>
        <w:rPr>
          <w:rFonts w:ascii="Cambria" w:hAnsi="Cambria" w:cs="Times"/>
          <w:bCs/>
        </w:rPr>
      </w:pPr>
    </w:p>
    <w:p w:rsidR="00A76BB9" w:rsidRDefault="00A76BB9" w:rsidP="00A76BB9">
      <w:pPr>
        <w:rPr>
          <w:rFonts w:ascii="Cambria" w:hAnsi="Cambria" w:cs="Times"/>
          <w:b/>
          <w:bCs/>
        </w:rPr>
      </w:pPr>
      <w:r>
        <w:rPr>
          <w:rFonts w:ascii="Cambria" w:hAnsi="Cambria" w:cs="Times"/>
          <w:b/>
          <w:bCs/>
        </w:rPr>
        <w:t>Response to the Associate Editor</w:t>
      </w:r>
    </w:p>
    <w:p w:rsidR="00A76BB9" w:rsidRDefault="00A76BB9" w:rsidP="00A76BB9">
      <w:pPr>
        <w:rPr>
          <w:rFonts w:ascii="Cambria" w:hAnsi="Cambria" w:cs="Times"/>
          <w:bCs/>
        </w:rPr>
      </w:pPr>
    </w:p>
    <w:p w:rsidR="00A76BB9" w:rsidRDefault="00A76BB9" w:rsidP="00A76BB9">
      <w:pPr>
        <w:rPr>
          <w:rFonts w:ascii="Cambria" w:hAnsi="Cambria" w:cs="Times"/>
          <w:bCs/>
        </w:rPr>
      </w:pPr>
      <w:r>
        <w:rPr>
          <w:rFonts w:ascii="Cambria" w:hAnsi="Cambria" w:cs="Times"/>
          <w:bCs/>
        </w:rPr>
        <w:t>Of the two revision options recommended by the associate editor, we have opted to address</w:t>
      </w:r>
      <w:bookmarkStart w:id="0" w:name="_GoBack"/>
      <w:bookmarkEnd w:id="0"/>
      <w:r>
        <w:rPr>
          <w:rFonts w:ascii="Cambria" w:hAnsi="Cambria" w:cs="Times"/>
          <w:bCs/>
        </w:rPr>
        <w:t xml:space="preserve"> the following, </w:t>
      </w:r>
    </w:p>
    <w:p w:rsidR="00A76BB9" w:rsidRPr="00A76BB9" w:rsidRDefault="00A76BB9" w:rsidP="00A76BB9">
      <w:pPr>
        <w:rPr>
          <w:rFonts w:ascii="Cambria" w:hAnsi="Cambria" w:cs="Times"/>
          <w:bCs/>
        </w:rPr>
      </w:pPr>
    </w:p>
    <w:p w:rsidR="00A76BB9" w:rsidRPr="00A76BB9" w:rsidRDefault="00A76BB9" w:rsidP="00A76BB9">
      <w:pPr>
        <w:ind w:left="720"/>
        <w:rPr>
          <w:rFonts w:ascii="Cambria" w:hAnsi="Cambria" w:cs="Times"/>
          <w:b/>
          <w:bCs/>
          <w:color w:val="0000FF"/>
        </w:rPr>
      </w:pPr>
      <w:r w:rsidRPr="00A76BB9">
        <w:rPr>
          <w:rFonts w:ascii="Cambria" w:hAnsi="Cambria" w:cs="Helvetica Neue"/>
          <w:color w:val="0000FF"/>
        </w:rPr>
        <w:t xml:space="preserve">b) </w:t>
      </w:r>
      <w:proofErr w:type="gramStart"/>
      <w:r w:rsidRPr="00A76BB9">
        <w:rPr>
          <w:rFonts w:ascii="Cambria" w:hAnsi="Cambria" w:cs="Helvetica Neue"/>
          <w:color w:val="0000FF"/>
        </w:rPr>
        <w:t>alternatively</w:t>
      </w:r>
      <w:proofErr w:type="gramEnd"/>
      <w:r w:rsidRPr="00A76BB9">
        <w:rPr>
          <w:rFonts w:ascii="Cambria" w:hAnsi="Cambria" w:cs="Helvetica Neue"/>
          <w:color w:val="0000FF"/>
        </w:rPr>
        <w:t xml:space="preserve">, you could weaken your assertions pertaining to tree and alignment quality. In particular, specifically drop claims of "high-quality" sequence alignment (several occurrences) and change your statement "our phylogeny reveals that only two ligand-based receptor classes, </w:t>
      </w:r>
      <w:proofErr w:type="spellStart"/>
      <w:r w:rsidRPr="00A76BB9">
        <w:rPr>
          <w:rFonts w:ascii="Cambria" w:hAnsi="Cambria" w:cs="Helvetica Neue"/>
          <w:color w:val="0000FF"/>
        </w:rPr>
        <w:t>mAChR</w:t>
      </w:r>
      <w:proofErr w:type="spellEnd"/>
      <w:r w:rsidRPr="00A76BB9">
        <w:rPr>
          <w:rFonts w:ascii="Cambria" w:hAnsi="Cambria" w:cs="Helvetica Neue"/>
          <w:color w:val="0000FF"/>
        </w:rPr>
        <w:t xml:space="preserve"> and TAAR, are truly monophyletic." into "our phylogeny indicates </w:t>
      </w:r>
      <w:proofErr w:type="gramStart"/>
      <w:r w:rsidRPr="00A76BB9">
        <w:rPr>
          <w:rFonts w:ascii="Cambria" w:hAnsi="Cambria" w:cs="Helvetica Neue"/>
          <w:color w:val="0000FF"/>
        </w:rPr>
        <w:t>that ...</w:t>
      </w:r>
      <w:proofErr w:type="gramEnd"/>
      <w:r w:rsidRPr="00A76BB9">
        <w:rPr>
          <w:rFonts w:ascii="Cambria" w:hAnsi="Cambria" w:cs="Helvetica Neue"/>
          <w:color w:val="0000FF"/>
        </w:rPr>
        <w:t>".</w:t>
      </w:r>
      <w:r w:rsidRPr="00A76BB9">
        <w:rPr>
          <w:rFonts w:ascii="Cambria" w:hAnsi="Cambria" w:cs="Times"/>
          <w:b/>
          <w:bCs/>
          <w:color w:val="0000FF"/>
        </w:rPr>
        <w:t xml:space="preserve"> </w:t>
      </w:r>
    </w:p>
    <w:p w:rsidR="00A76BB9" w:rsidRPr="00A76BB9" w:rsidRDefault="00A76BB9" w:rsidP="00A76BB9">
      <w:pPr>
        <w:ind w:left="720"/>
        <w:rPr>
          <w:rFonts w:ascii="Cambria" w:hAnsi="Cambria" w:cs="Times"/>
          <w:b/>
          <w:color w:val="0000FF"/>
        </w:rPr>
      </w:pPr>
    </w:p>
    <w:p w:rsidR="00A76BB9" w:rsidRPr="00A76BB9" w:rsidRDefault="00A76BB9" w:rsidP="00A76BB9">
      <w:pPr>
        <w:rPr>
          <w:rFonts w:ascii="Cambria" w:hAnsi="Cambria"/>
        </w:rPr>
      </w:pPr>
      <w:r>
        <w:rPr>
          <w:rFonts w:ascii="Cambria" w:hAnsi="Cambria"/>
        </w:rPr>
        <w:t xml:space="preserve">Accordingly, we have removed the all instances of the phrase “high-quality” from the paper, and we have written the </w:t>
      </w:r>
      <w:proofErr w:type="spellStart"/>
      <w:r>
        <w:rPr>
          <w:rFonts w:ascii="Cambria" w:hAnsi="Cambria"/>
        </w:rPr>
        <w:t>mAChR</w:t>
      </w:r>
      <w:proofErr w:type="spellEnd"/>
      <w:r>
        <w:rPr>
          <w:rFonts w:ascii="Cambria" w:hAnsi="Cambria"/>
        </w:rPr>
        <w:t xml:space="preserve">/TAAR sentence per the editor’s recommendation.  </w:t>
      </w:r>
    </w:p>
    <w:sectPr w:rsidR="00A76BB9" w:rsidRPr="00A76BB9" w:rsidSect="00A31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B9"/>
    <w:rsid w:val="00A314EE"/>
    <w:rsid w:val="00A7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7A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1</cp:revision>
  <dcterms:created xsi:type="dcterms:W3CDTF">2015-01-23T14:22:00Z</dcterms:created>
  <dcterms:modified xsi:type="dcterms:W3CDTF">2015-01-23T14:30:00Z</dcterms:modified>
</cp:coreProperties>
</file>