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0D85" w:rsidP="77C032B7" w:rsidRDefault="00C1501B" w14:paraId="1AC2CF16" w14:textId="03A0D07A">
      <w:pPr>
        <w:rPr>
          <w:rFonts w:asciiTheme="majorHAnsi" w:hAnsiTheme="majorHAnsi" w:eastAsiaTheme="majorEastAsia" w:cstheme="majorBidi"/>
          <w:color w:val="2F5496" w:themeColor="accent1" w:themeShade="BF"/>
          <w:sz w:val="26"/>
          <w:szCs w:val="26"/>
        </w:rPr>
      </w:pPr>
      <w:r>
        <w:rPr>
          <w:rFonts w:asciiTheme="majorHAnsi" w:hAnsiTheme="majorHAnsi" w:eastAsiaTheme="majorEastAsia" w:cstheme="majorBidi"/>
          <w:color w:val="2F5496" w:themeColor="accent1" w:themeShade="BF"/>
          <w:sz w:val="26"/>
          <w:szCs w:val="26"/>
        </w:rPr>
        <w:t>Feebates: Bonus or Malus?</w:t>
      </w:r>
    </w:p>
    <w:p w:rsidR="5377839E" w:rsidP="54CC0578" w:rsidRDefault="5377839E" w14:paraId="6EC99B5D" w14:textId="79A742BD">
      <w:r w:rsidRPr="65BFE421">
        <w:rPr>
          <w:b/>
          <w:bCs/>
        </w:rPr>
        <w:t xml:space="preserve">Rare is the policy that achieves so much in such a short time. </w:t>
      </w:r>
      <w:r w:rsidR="00A61C4E">
        <w:t xml:space="preserve">In </w:t>
      </w:r>
      <w:r w:rsidR="0F7B5DC3">
        <w:t>France</w:t>
      </w:r>
      <w:r w:rsidR="00A61C4E">
        <w:t>,</w:t>
      </w:r>
      <w:r w:rsidR="0F7B5DC3">
        <w:t xml:space="preserve"> </w:t>
      </w:r>
      <w:r w:rsidR="76BA56AB">
        <w:t>a tax and rebate policy</w:t>
      </w:r>
      <w:r w:rsidR="0F7B5DC3">
        <w:t xml:space="preserve"> </w:t>
      </w:r>
      <w:r w:rsidR="00BB22E1">
        <w:t>(vehicle feebate)</w:t>
      </w:r>
      <w:r w:rsidRPr="2C6AF42C" w:rsidR="00B95C34">
        <w:rPr>
          <w:rStyle w:val="FootnoteReference"/>
        </w:rPr>
        <w:footnoteReference w:id="2"/>
      </w:r>
      <w:r w:rsidR="00B95C34">
        <w:t xml:space="preserve"> </w:t>
      </w:r>
      <w:r w:rsidR="00BB22E1">
        <w:t xml:space="preserve"> </w:t>
      </w:r>
      <w:r w:rsidR="23AF5621">
        <w:t>transformed</w:t>
      </w:r>
      <w:r w:rsidR="0F7B5DC3">
        <w:t xml:space="preserve"> the </w:t>
      </w:r>
      <w:r w:rsidR="23AF5621">
        <w:t>composition</w:t>
      </w:r>
      <w:r w:rsidR="0F7B5DC3">
        <w:t xml:space="preserve"> of new </w:t>
      </w:r>
      <w:r w:rsidR="23AF5621">
        <w:t>vehicle investment</w:t>
      </w:r>
      <w:r w:rsidR="0F7B5DC3">
        <w:t xml:space="preserve"> into the </w:t>
      </w:r>
      <w:r w:rsidR="23AF5621">
        <w:t>cleanest</w:t>
      </w:r>
      <w:r w:rsidR="0F7B5DC3">
        <w:t xml:space="preserve"> in the </w:t>
      </w:r>
      <w:r w:rsidR="00BE55FA">
        <w:t xml:space="preserve">EU </w:t>
      </w:r>
      <w:r w:rsidR="0F7B5DC3">
        <w:t>after three years of implementation.</w:t>
      </w:r>
      <w:r w:rsidR="00E47CD5">
        <w:rPr>
          <w:rStyle w:val="FootnoteReference"/>
        </w:rPr>
        <w:footnoteReference w:id="3"/>
      </w:r>
      <w:r w:rsidR="0F7B5DC3">
        <w:t xml:space="preserve"> </w:t>
      </w:r>
      <w:r w:rsidRPr="00ED35DF" w:rsidR="00ED35DF">
        <w:t>In the United States, electric vehicle rebates have been a powerful weapon in driving down the price of electric cars</w:t>
      </w:r>
      <w:r w:rsidR="006855F4">
        <w:t xml:space="preserve"> such as Tesla</w:t>
      </w:r>
      <w:r w:rsidRPr="00ED35DF" w:rsidR="00ED35DF">
        <w:t>,</w:t>
      </w:r>
      <w:r w:rsidR="006855F4">
        <w:rPr>
          <w:rStyle w:val="FootnoteReference"/>
        </w:rPr>
        <w:footnoteReference w:id="4"/>
      </w:r>
      <w:r w:rsidRPr="00ED35DF" w:rsidR="00ED35DF">
        <w:t xml:space="preserve"> </w:t>
      </w:r>
      <w:r w:rsidRPr="00D945A0" w:rsidR="00D945A0">
        <w:t>enabling them to compete in the vehicle market</w:t>
      </w:r>
      <w:r w:rsidRPr="00ED35DF" w:rsidR="00ED35DF">
        <w:t>.</w:t>
      </w:r>
      <w:r w:rsidR="00ED35DF">
        <w:t xml:space="preserve"> As a result, </w:t>
      </w:r>
      <w:r w:rsidRPr="00405D93" w:rsidR="00405D93">
        <w:t>the number of new electric vehicle registrations</w:t>
      </w:r>
      <w:r w:rsidR="00ED35DF">
        <w:t xml:space="preserve"> has taken off.</w:t>
      </w:r>
      <w:r w:rsidR="00502DA1">
        <w:rPr>
          <w:rStyle w:val="FootnoteReference"/>
        </w:rPr>
        <w:footnoteReference w:id="5"/>
      </w:r>
      <w:r w:rsidR="00061848">
        <w:t xml:space="preserve"> </w:t>
      </w:r>
      <w:r w:rsidR="00ED35DF">
        <w:t xml:space="preserve">Rebates </w:t>
      </w:r>
      <w:r w:rsidR="00061848">
        <w:t>are so popular that the government is currently looking into increasing the incentive.</w:t>
      </w:r>
      <w:r w:rsidRPr="00405D93" w:rsidR="00405D93">
        <w:t xml:space="preserve"> </w:t>
      </w:r>
      <w:r w:rsidR="1545D2A2">
        <w:t>In Sweden,</w:t>
      </w:r>
      <w:r w:rsidR="76BA56AB">
        <w:t xml:space="preserve"> a similar feebate on industrial pollution </w:t>
      </w:r>
      <w:r w:rsidR="5989D3D0">
        <w:t xml:space="preserve">in the 1990s </w:t>
      </w:r>
      <w:r w:rsidR="76BA56AB">
        <w:t>cut</w:t>
      </w:r>
      <w:r w:rsidR="1545D2A2">
        <w:t xml:space="preserve"> NOx emissions by 35% in three years, achieving its target much earlier than anticipated.</w:t>
      </w:r>
      <w:r w:rsidRPr="2C6AF42C">
        <w:rPr>
          <w:rStyle w:val="FootnoteReference"/>
        </w:rPr>
        <w:footnoteReference w:id="6"/>
      </w:r>
    </w:p>
    <w:p w:rsidR="31F7C411" w:rsidP="437A9D45" w:rsidRDefault="31F7C411" w14:paraId="1EE5996F" w14:textId="6D2C9F21">
      <w:r w:rsidRPr="6F0191B6" w:rsidR="31F7C411">
        <w:rPr>
          <w:b w:val="1"/>
          <w:bCs w:val="1"/>
        </w:rPr>
        <w:t>The</w:t>
      </w:r>
      <w:r w:rsidRPr="6F0191B6" w:rsidR="3EF23CAA">
        <w:rPr>
          <w:b w:val="1"/>
          <w:bCs w:val="1"/>
        </w:rPr>
        <w:t xml:space="preserve"> </w:t>
      </w:r>
      <w:r w:rsidRPr="6F0191B6" w:rsidR="006653A1">
        <w:rPr>
          <w:b w:val="1"/>
          <w:bCs w:val="1"/>
        </w:rPr>
        <w:t xml:space="preserve">original </w:t>
      </w:r>
      <w:r w:rsidRPr="6F0191B6" w:rsidR="3EF23CAA">
        <w:rPr>
          <w:b w:val="1"/>
          <w:bCs w:val="1"/>
        </w:rPr>
        <w:t xml:space="preserve">feebate concept </w:t>
      </w:r>
      <w:r w:rsidRPr="6F0191B6" w:rsidR="31F7C411">
        <w:rPr>
          <w:b w:val="1"/>
          <w:bCs w:val="1"/>
        </w:rPr>
        <w:t>is</w:t>
      </w:r>
      <w:r w:rsidRPr="6F0191B6" w:rsidR="3EF23CAA">
        <w:rPr>
          <w:b w:val="1"/>
          <w:bCs w:val="1"/>
        </w:rPr>
        <w:t xml:space="preserve"> simple. </w:t>
      </w:r>
      <w:r w:rsidR="13FF5577">
        <w:rPr/>
        <w:t>Vehicle</w:t>
      </w:r>
      <w:r w:rsidR="769F2C3E">
        <w:rPr/>
        <w:t>s</w:t>
      </w:r>
      <w:r w:rsidR="13FF5577">
        <w:rPr/>
        <w:t xml:space="preserve"> with higher-than-average </w:t>
      </w:r>
      <w:r w:rsidR="08A8F6D9">
        <w:rPr/>
        <w:t xml:space="preserve">CO2 emissions </w:t>
      </w:r>
      <w:r w:rsidR="37FA2810">
        <w:rPr/>
        <w:t>are charged</w:t>
      </w:r>
      <w:r w:rsidR="769F2C3E">
        <w:rPr/>
        <w:t xml:space="preserve"> a </w:t>
      </w:r>
      <w:r w:rsidR="720E60C0">
        <w:rPr/>
        <w:t>surcharge (‘</w:t>
      </w:r>
      <w:r w:rsidR="4894B73A">
        <w:rPr/>
        <w:t>f</w:t>
      </w:r>
      <w:r w:rsidR="720E60C0">
        <w:rPr/>
        <w:t>ee</w:t>
      </w:r>
      <w:r w:rsidR="4894B73A">
        <w:rPr/>
        <w:t>-</w:t>
      </w:r>
      <w:r w:rsidR="720E60C0">
        <w:rPr/>
        <w:t>’).</w:t>
      </w:r>
      <w:r w:rsidR="2443FCEC">
        <w:rPr/>
        <w:t xml:space="preserve"> </w:t>
      </w:r>
      <w:r w:rsidR="5B097A4E">
        <w:rPr/>
        <w:t>Efficient vehicles</w:t>
      </w:r>
      <w:r w:rsidR="145103E9">
        <w:rPr/>
        <w:t>,</w:t>
      </w:r>
      <w:r w:rsidR="5B097A4E">
        <w:rPr/>
        <w:t xml:space="preserve"> </w:t>
      </w:r>
      <w:r w:rsidR="698034D0">
        <w:rPr/>
        <w:t xml:space="preserve">those </w:t>
      </w:r>
      <w:r w:rsidR="0C1F98D3">
        <w:rPr/>
        <w:t>with</w:t>
      </w:r>
      <w:r w:rsidR="1BE51E9F">
        <w:rPr/>
        <w:t xml:space="preserve"> zero or low CO2 emissions</w:t>
      </w:r>
      <w:r w:rsidR="58E9B607">
        <w:rPr/>
        <w:t>,</w:t>
      </w:r>
      <w:r w:rsidR="1BE51E9F">
        <w:rPr/>
        <w:t xml:space="preserve"> are granted a </w:t>
      </w:r>
      <w:r w:rsidR="09CD3CCE">
        <w:rPr/>
        <w:t>rebate (</w:t>
      </w:r>
      <w:r w:rsidR="4894B73A">
        <w:rPr/>
        <w:t xml:space="preserve">‘-bate’). </w:t>
      </w:r>
      <w:r w:rsidR="00E91C75">
        <w:rPr/>
        <w:t xml:space="preserve">For example, the U.S. </w:t>
      </w:r>
      <w:r w:rsidR="170E87FC">
        <w:rPr/>
        <w:t xml:space="preserve">federal </w:t>
      </w:r>
      <w:r w:rsidR="00E91C75">
        <w:rPr/>
        <w:t>government has imposed a tax on gas-guzzling vehicles of up to 7,700</w:t>
      </w:r>
      <w:r w:rsidR="00E91C75">
        <w:rPr/>
        <w:t xml:space="preserve"> US dollars. Almost the same amount can be granted </w:t>
      </w:r>
      <w:r w:rsidR="00D170FB">
        <w:rPr/>
        <w:t xml:space="preserve">in the form of a maximum rebate upon the purchase of </w:t>
      </w:r>
      <w:r w:rsidR="00CB1F68">
        <w:rPr/>
        <w:t xml:space="preserve">a </w:t>
      </w:r>
      <w:r w:rsidR="00D170FB">
        <w:rPr/>
        <w:t>new electric car</w:t>
      </w:r>
      <w:r w:rsidR="00E91C75">
        <w:rPr/>
        <w:t xml:space="preserve">. </w:t>
      </w:r>
      <w:r w:rsidR="4894B73A">
        <w:rPr/>
        <w:t>The sliding scale is based on emissions per distance traveled.</w:t>
      </w:r>
      <w:r w:rsidRPr="6F0191B6" w:rsidR="4894B73A">
        <w:rPr>
          <w:b w:val="1"/>
          <w:bCs w:val="1"/>
        </w:rPr>
        <w:t xml:space="preserve"> </w:t>
      </w:r>
      <w:r w:rsidR="4894B73A">
        <w:rPr/>
        <w:t>F</w:t>
      </w:r>
      <w:r w:rsidR="786E4CBF">
        <w:rPr/>
        <w:t>eebates</w:t>
      </w:r>
      <w:r w:rsidR="19D7F49D">
        <w:rPr/>
        <w:t xml:space="preserve"> </w:t>
      </w:r>
      <w:r w:rsidR="66FB50E9">
        <w:rPr/>
        <w:t>have</w:t>
      </w:r>
      <w:r w:rsidR="032798D7">
        <w:rPr/>
        <w:t xml:space="preserve"> </w:t>
      </w:r>
      <w:r w:rsidR="117244CE">
        <w:rPr/>
        <w:t>sped up the adoption and advancement of</w:t>
      </w:r>
      <w:r w:rsidR="0A8CF9EF">
        <w:rPr/>
        <w:t xml:space="preserve"> </w:t>
      </w:r>
      <w:r w:rsidR="669D4BF5">
        <w:rPr/>
        <w:t>electric</w:t>
      </w:r>
      <w:r w:rsidR="7751368F">
        <w:rPr/>
        <w:t xml:space="preserve"> </w:t>
      </w:r>
      <w:r w:rsidR="669D4BF5">
        <w:rPr/>
        <w:t>vehicles</w:t>
      </w:r>
      <w:r w:rsidR="7E9D062B">
        <w:rPr/>
        <w:t xml:space="preserve">  </w:t>
      </w:r>
      <w:r w:rsidR="7751368F">
        <w:rPr/>
        <w:t xml:space="preserve"> </w:t>
      </w:r>
      <w:r w:rsidR="1E218B51">
        <w:rPr/>
        <w:t xml:space="preserve">and </w:t>
      </w:r>
      <w:r w:rsidR="71C061EF">
        <w:rPr/>
        <w:t>disincentivized</w:t>
      </w:r>
      <w:r w:rsidR="1E218B51">
        <w:rPr/>
        <w:t xml:space="preserve"> the purchase of more </w:t>
      </w:r>
      <w:r w:rsidR="0DE43C60">
        <w:rPr/>
        <w:t>polluting vehicles</w:t>
      </w:r>
      <w:r w:rsidR="0ADB5F49">
        <w:rPr/>
        <w:t>.</w:t>
      </w:r>
      <w:r w:rsidR="003175F3">
        <w:rPr/>
        <w:t xml:space="preserve"> </w:t>
      </w:r>
      <w:r w:rsidR="005F3014">
        <w:rPr/>
        <w:t>If well designed, feebates are revenue-neutral, meaning they do not burden government budgets</w:t>
      </w:r>
      <w:r w:rsidRPr="6F0191B6" w:rsidR="005F3014">
        <w:rPr>
          <w:sz w:val="20"/>
          <w:szCs w:val="20"/>
        </w:rPr>
        <w:t>.</w:t>
      </w:r>
    </w:p>
    <w:p w:rsidR="0086632A" w:rsidP="0086632A" w:rsidRDefault="0086632A" w14:paraId="4DD5338C" w14:textId="497F1F7B">
      <w:r w:rsidRPr="437A9D45" w:rsidR="0086632A">
        <w:rPr>
          <w:b w:val="1"/>
          <w:bCs w:val="1"/>
        </w:rPr>
        <w:t>Feebates are promising to</w:t>
      </w:r>
      <w:r w:rsidRPr="65BFE421" w:rsidR="0086632A">
        <w:rPr>
          <w:b w:val="1"/>
          <w:bCs w:val="1"/>
        </w:rPr>
        <w:t xml:space="preserve"> incentivize reductions in pollution</w:t>
      </w:r>
      <w:r w:rsidR="0086632A">
        <w:rPr>
          <w:b w:val="1"/>
          <w:bCs w:val="1"/>
        </w:rPr>
        <w:t>,</w:t>
      </w:r>
      <w:r w:rsidRPr="65BFE421" w:rsidR="0086632A">
        <w:rPr>
          <w:b w:val="1"/>
          <w:bCs w:val="1"/>
        </w:rPr>
        <w:t xml:space="preserve"> fuel usage</w:t>
      </w:r>
      <w:r w:rsidRPr="65BFE421" w:rsidR="0DA7679C">
        <w:rPr>
          <w:b w:val="1"/>
          <w:bCs w:val="1"/>
        </w:rPr>
        <w:t xml:space="preserve">,</w:t>
      </w:r>
      <w:r w:rsidRPr="65BFE421" w:rsidR="0086632A">
        <w:rPr>
          <w:b w:val="1"/>
          <w:bCs w:val="1"/>
        </w:rPr>
        <w:t xml:space="preserve"> </w:t>
      </w:r>
      <w:r w:rsidR="0086632A">
        <w:rPr>
          <w:b w:val="1"/>
          <w:bCs w:val="1"/>
        </w:rPr>
        <w:t>or for greater equity</w:t>
      </w:r>
      <w:r w:rsidRPr="65BFE421" w:rsidR="0086632A">
        <w:rPr>
          <w:b w:val="1"/>
          <w:bCs w:val="1"/>
        </w:rPr>
        <w:t xml:space="preserve">. </w:t>
      </w:r>
      <w:r w:rsidR="0086632A">
        <w:rPr/>
        <w:t xml:space="preserve">Despite encouraging outcomes, vehicle feebates have been implemented in only a few countries. Feebates in other sectors </w:t>
      </w:r>
      <w:r w:rsidR="00B467F0">
        <w:rPr/>
        <w:t xml:space="preserve">than transport </w:t>
      </w:r>
      <w:r w:rsidR="0086632A">
        <w:rPr/>
        <w:t xml:space="preserve">have been even more limited, with the Swedish NOx feebate being a notable exception and </w:t>
      </w:r>
      <w:r w:rsidRPr="65BFE421" w:rsidR="0086632A">
        <w:rPr/>
        <w:t>show</w:t>
      </w:r>
      <w:r w:rsidR="0086632A">
        <w:rPr/>
        <w:t>ing that</w:t>
      </w:r>
      <w:r w:rsidRPr="65BFE421" w:rsidR="0086632A">
        <w:rPr/>
        <w:t xml:space="preserve"> feebates can also be designed for other sectors.</w:t>
      </w:r>
      <w:r w:rsidR="0086632A">
        <w:rPr/>
        <w:t xml:space="preserve"> For instance, </w:t>
      </w:r>
      <w:r w:rsidRPr="6F0191B6" w:rsidR="0086632A">
        <w:rPr>
          <w:rFonts w:ascii="Calibri" w:hAnsi="Calibri" w:eastAsia="Calibri" w:cs="Calibri"/>
        </w:rPr>
        <w:t>t</w:t>
      </w:r>
      <w:r w:rsidRPr="6F0191B6" w:rsidR="0086632A">
        <w:rPr>
          <w:rFonts w:ascii="Calibri" w:hAnsi="Calibri" w:eastAsia="Calibri" w:cs="Calibri"/>
        </w:rPr>
        <w:t xml:space="preserve">o </w:t>
      </w:r>
      <w:r w:rsidRPr="6F0191B6" w:rsidR="0086632A">
        <w:rPr>
          <w:rFonts w:ascii="Calibri" w:hAnsi="Calibri" w:eastAsia="Calibri" w:cs="Calibri"/>
        </w:rPr>
        <w:t xml:space="preserve">replace inequitable </w:t>
      </w:r>
      <w:r w:rsidRPr="6F0191B6" w:rsidR="0086632A">
        <w:rPr>
          <w:rFonts w:ascii="Calibri" w:hAnsi="Calibri" w:eastAsia="Calibri" w:cs="Calibri"/>
        </w:rPr>
        <w:t>food and energy subsidies</w:t>
      </w:r>
      <w:r w:rsidRPr="6F0191B6" w:rsidR="0086632A">
        <w:rPr>
          <w:rFonts w:ascii="Calibri" w:hAnsi="Calibri" w:eastAsia="Calibri" w:cs="Calibri"/>
        </w:rPr>
        <w:t xml:space="preserve">, </w:t>
      </w:r>
      <w:r w:rsidRPr="6F0191B6" w:rsidR="0086632A">
        <w:rPr>
          <w:rFonts w:ascii="Calibri" w:hAnsi="Calibri" w:eastAsia="Calibri" w:cs="Calibri"/>
        </w:rPr>
        <w:t>Iran introduced</w:t>
      </w:r>
      <w:r w:rsidRPr="6F0191B6" w:rsidR="0086632A">
        <w:rPr>
          <w:rFonts w:ascii="Calibri" w:hAnsi="Calibri" w:eastAsia="Calibri" w:cs="Calibri"/>
        </w:rPr>
        <w:t xml:space="preserve"> in 2010</w:t>
      </w:r>
      <w:r w:rsidRPr="6F0191B6" w:rsidR="0086632A">
        <w:rPr>
          <w:rFonts w:ascii="Calibri" w:hAnsi="Calibri" w:eastAsia="Calibri" w:cs="Calibri"/>
        </w:rPr>
        <w:t xml:space="preserve"> a mechanism </w:t>
      </w:r>
      <w:r w:rsidRPr="6F0191B6" w:rsidR="0086632A">
        <w:rPr>
          <w:rFonts w:ascii="Calibri" w:hAnsi="Calibri" w:eastAsia="Calibri" w:cs="Calibri"/>
        </w:rPr>
        <w:t xml:space="preserve">mimicking a feebate: prices </w:t>
      </w:r>
      <w:r w:rsidRPr="6F0191B6" w:rsidR="0086632A">
        <w:rPr>
          <w:rFonts w:ascii="Calibri" w:hAnsi="Calibri" w:eastAsia="Calibri" w:cs="Calibri"/>
        </w:rPr>
        <w:t>of energy and food products w</w:t>
      </w:r>
      <w:r w:rsidRPr="6F0191B6" w:rsidR="2F34E1E2">
        <w:rPr>
          <w:rFonts w:ascii="Calibri" w:hAnsi="Calibri" w:eastAsia="Calibri" w:cs="Calibri"/>
        </w:rPr>
        <w:t>ere multiplied by a factor of 2 to 9</w:t>
      </w:r>
      <w:r w:rsidRPr="6F0191B6" w:rsidR="0086632A">
        <w:rPr>
          <w:rFonts w:ascii="Calibri" w:hAnsi="Calibri" w:eastAsia="Calibri" w:cs="Calibri"/>
        </w:rPr>
        <w:t xml:space="preserve">and,</w:t>
      </w:r>
      <w:r w:rsidRPr="6F0191B6" w:rsidR="0086632A">
        <w:rPr>
          <w:rFonts w:ascii="Calibri" w:hAnsi="Calibri" w:eastAsia="Calibri" w:cs="Calibri"/>
        </w:rPr>
        <w:t xml:space="preserve"> in compensation, a per capita cash rebate was distributed to households.</w:t>
      </w:r>
      <w:r w:rsidRPr="6F0191B6">
        <w:rPr>
          <w:rStyle w:val="FootnoteReference"/>
          <w:rFonts w:ascii="Calibri" w:hAnsi="Calibri" w:eastAsia="Calibri" w:cs="Calibri"/>
        </w:rPr>
        <w:footnoteReference w:id="7"/>
      </w:r>
      <w:r w:rsidR="0086632A">
        <w:rPr/>
        <w:t xml:space="preserve"> More generally, </w:t>
      </w:r>
      <w:r w:rsidR="6679D989">
        <w:rPr/>
        <w:t xml:space="preserve">an</w:t>
      </w:r>
      <w:r w:rsidR="0086632A">
        <w:rPr/>
        <w:t xml:space="preserve"> IMF </w:t>
      </w:r>
      <w:r w:rsidR="6679D989">
        <w:rPr/>
        <w:t xml:space="preserve">paper </w:t>
      </w:r>
      <w:r w:rsidR="713664F9">
        <w:rPr/>
        <w:t xml:space="preserve">has </w:t>
      </w:r>
      <w:r w:rsidR="0086632A">
        <w:rPr/>
        <w:t xml:space="preserve">suggest</w:t>
      </w:r>
      <w:r w:rsidR="2ACEC27E">
        <w:rPr/>
        <w:t xml:space="preserve">ed</w:t>
      </w:r>
      <w:r w:rsidR="0086632A">
        <w:rPr/>
        <w:t xml:space="preserve"> feebates in relation to energy sectors</w:t>
      </w:r>
      <w:r w:rsidRPr="437A9D45">
        <w:rPr>
          <w:rStyle w:val="FootnoteReference"/>
        </w:rPr>
        <w:footnoteReference w:id="8"/>
      </w:r>
      <w:r w:rsidR="0086632A">
        <w:rPr/>
        <w:t xml:space="preserve"> and </w:t>
      </w:r>
      <w:r w:rsidR="574068AB">
        <w:rPr/>
        <w:t xml:space="preserve">a </w:t>
      </w:r>
      <w:r w:rsidR="0086632A">
        <w:rPr/>
        <w:t xml:space="preserve">World Bank </w:t>
      </w:r>
      <w:r w:rsidR="4E5D6493">
        <w:rPr/>
        <w:t xml:space="preserve">paper </w:t>
      </w:r>
      <w:r w:rsidR="0086632A">
        <w:rPr/>
        <w:t xml:space="preserve">proposes similar schemes to reduce net emissions from forestry.</w:t>
      </w:r>
      <w:r w:rsidRPr="437A9D45">
        <w:rPr>
          <w:rStyle w:val="FootnoteReference"/>
        </w:rPr>
        <w:footnoteReference w:id="9"/>
      </w:r>
      <w:r w:rsidR="0086632A">
        <w:rPr/>
        <w:t xml:space="preserve"> </w:t>
      </w:r>
    </w:p>
    <w:p w:rsidR="0075082A" w:rsidP="0075082A" w:rsidRDefault="0075082A" w14:paraId="5CA084E7" w14:textId="2354A3ED">
      <w:r w:rsidRPr="437A9D45">
        <w:rPr>
          <w:b/>
          <w:bCs/>
        </w:rPr>
        <w:lastRenderedPageBreak/>
        <w:t>Current high energy prices require a policy response with immediate effects: energy usage feebates can be designed t</w:t>
      </w:r>
      <w:r>
        <w:rPr>
          <w:b/>
          <w:bCs/>
        </w:rPr>
        <w:t xml:space="preserve">o </w:t>
      </w:r>
      <w:r w:rsidRPr="437A9D45">
        <w:rPr>
          <w:b/>
          <w:bCs/>
        </w:rPr>
        <w:t xml:space="preserve">fit the bill. </w:t>
      </w:r>
      <w:r>
        <w:t>Energy efficiency policies affect long-term energy usage, but do not act rapidly enough. Energy subsidies and consumer price caps work in the wrong direction and further exacerbate scarcity. An energy usage feebate would combine a fee on energy consumption with an offsetting rebate to industr</w:t>
      </w:r>
      <w:r w:rsidR="005C05FA">
        <w:t>ies</w:t>
      </w:r>
      <w:r>
        <w:t xml:space="preserve"> and households. </w:t>
      </w:r>
      <w:r>
        <w:rPr>
          <w:rFonts w:ascii="Calibri" w:hAnsi="Calibri" w:eastAsia="Calibri" w:cs="Calibri"/>
        </w:rPr>
        <w:t xml:space="preserve">This </w:t>
      </w:r>
      <w:r w:rsidRPr="00386FB3">
        <w:rPr>
          <w:rFonts w:ascii="Calibri" w:hAnsi="Calibri" w:eastAsia="Calibri" w:cs="Calibri"/>
        </w:rPr>
        <w:t>concept would be relevant in regions where energy scarcity is an immediate concern, such as in the context of gas supplies in Europe</w:t>
      </w:r>
      <w:r>
        <w:rPr>
          <w:rFonts w:ascii="Calibri" w:hAnsi="Calibri" w:eastAsia="Calibri" w:cs="Calibri"/>
        </w:rPr>
        <w:t xml:space="preserve"> where </w:t>
      </w:r>
      <w:r w:rsidR="00482640">
        <w:rPr>
          <w:rFonts w:ascii="Calibri" w:hAnsi="Calibri" w:eastAsia="Calibri" w:cs="Calibri"/>
        </w:rPr>
        <w:t>M</w:t>
      </w:r>
      <w:r>
        <w:rPr>
          <w:rFonts w:ascii="Calibri" w:hAnsi="Calibri" w:eastAsia="Calibri" w:cs="Calibri"/>
        </w:rPr>
        <w:t xml:space="preserve">ember States </w:t>
      </w:r>
      <w:r w:rsidRPr="00A8398D">
        <w:rPr>
          <w:rFonts w:ascii="Calibri" w:hAnsi="Calibri" w:eastAsia="Calibri" w:cs="Calibri"/>
        </w:rPr>
        <w:t>ha</w:t>
      </w:r>
      <w:r>
        <w:rPr>
          <w:rFonts w:ascii="Calibri" w:hAnsi="Calibri" w:eastAsia="Calibri" w:cs="Calibri"/>
        </w:rPr>
        <w:t>ve</w:t>
      </w:r>
      <w:r w:rsidRPr="00A8398D"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>agreed</w:t>
      </w:r>
      <w:r w:rsidRPr="00A8398D">
        <w:rPr>
          <w:rFonts w:ascii="Calibri" w:hAnsi="Calibri" w:eastAsia="Calibri" w:cs="Calibri"/>
        </w:rPr>
        <w:t xml:space="preserve"> to reduce gas demand by 15</w:t>
      </w:r>
      <w:r>
        <w:rPr>
          <w:rFonts w:ascii="Calibri" w:hAnsi="Calibri" w:eastAsia="Calibri" w:cs="Calibri"/>
        </w:rPr>
        <w:t>%.</w:t>
      </w:r>
      <w:r>
        <w:rPr>
          <w:rStyle w:val="FootnoteReference"/>
          <w:rFonts w:ascii="Calibri" w:hAnsi="Calibri" w:eastAsia="Calibri" w:cs="Calibri"/>
        </w:rPr>
        <w:footnoteReference w:id="10"/>
      </w:r>
      <w:r>
        <w:rPr>
          <w:rFonts w:ascii="Calibri" w:hAnsi="Calibri" w:eastAsia="Calibri" w:cs="Calibri"/>
        </w:rPr>
        <w:t xml:space="preserve"> </w:t>
      </w:r>
      <w:r w:rsidRPr="00386FB3">
        <w:rPr>
          <w:rFonts w:ascii="Calibri" w:hAnsi="Calibri" w:eastAsia="Calibri" w:cs="Calibri"/>
        </w:rPr>
        <w:t xml:space="preserve"> </w:t>
      </w:r>
    </w:p>
    <w:p w:rsidR="00A55327" w:rsidP="57F2EE8B" w:rsidRDefault="000801F6" w14:paraId="5C71AC60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T</w:t>
      </w:r>
      <w:r w:rsidR="00E6121C">
        <w:rPr>
          <w:rFonts w:ascii="Calibri" w:hAnsi="Calibri" w:eastAsia="Calibri" w:cs="Calibri"/>
          <w:b/>
          <w:bCs/>
        </w:rPr>
        <w:t>he f</w:t>
      </w:r>
      <w:r w:rsidRPr="437A9D45" w:rsidR="0377FFC4">
        <w:rPr>
          <w:rFonts w:ascii="Calibri" w:hAnsi="Calibri" w:eastAsia="Calibri" w:cs="Calibri"/>
          <w:b/>
          <w:bCs/>
        </w:rPr>
        <w:t>eebate</w:t>
      </w:r>
      <w:r w:rsidR="00E6121C">
        <w:rPr>
          <w:rFonts w:ascii="Calibri" w:hAnsi="Calibri" w:eastAsia="Calibri" w:cs="Calibri"/>
          <w:b/>
          <w:bCs/>
        </w:rPr>
        <w:t xml:space="preserve"> concept could </w:t>
      </w:r>
      <w:r w:rsidR="003D4718">
        <w:rPr>
          <w:rFonts w:ascii="Calibri" w:hAnsi="Calibri" w:eastAsia="Calibri" w:cs="Calibri"/>
          <w:b/>
          <w:bCs/>
        </w:rPr>
        <w:t xml:space="preserve">easily </w:t>
      </w:r>
      <w:r w:rsidRPr="003D4718" w:rsidR="003D4718">
        <w:rPr>
          <w:rFonts w:ascii="Calibri" w:hAnsi="Calibri" w:eastAsia="Calibri" w:cs="Calibri"/>
          <w:b/>
          <w:bCs/>
        </w:rPr>
        <w:t xml:space="preserve">be transferred to other sectors once its two main ingredients, the </w:t>
      </w:r>
      <w:proofErr w:type="gramStart"/>
      <w:r w:rsidRPr="003D4718" w:rsidR="003D4718">
        <w:rPr>
          <w:rFonts w:ascii="Calibri" w:hAnsi="Calibri" w:eastAsia="Calibri" w:cs="Calibri"/>
          <w:b/>
          <w:bCs/>
        </w:rPr>
        <w:t>fee</w:t>
      </w:r>
      <w:proofErr w:type="gramEnd"/>
      <w:r w:rsidRPr="003D4718" w:rsidR="003D4718">
        <w:rPr>
          <w:rFonts w:ascii="Calibri" w:hAnsi="Calibri" w:eastAsia="Calibri" w:cs="Calibri"/>
          <w:b/>
          <w:bCs/>
        </w:rPr>
        <w:t xml:space="preserve"> and the rebate, have been defined</w:t>
      </w:r>
      <w:r w:rsidR="008454C2">
        <w:rPr>
          <w:rFonts w:ascii="Calibri" w:hAnsi="Calibri" w:eastAsia="Calibri" w:cs="Calibri"/>
          <w:b/>
          <w:bCs/>
        </w:rPr>
        <w:t xml:space="preserve"> carefully</w:t>
      </w:r>
      <w:r w:rsidRPr="003D4718" w:rsidR="003D4718">
        <w:rPr>
          <w:rFonts w:ascii="Calibri" w:hAnsi="Calibri" w:eastAsia="Calibri" w:cs="Calibri"/>
          <w:b/>
          <w:bCs/>
        </w:rPr>
        <w:t>.</w:t>
      </w:r>
      <w:r w:rsidRPr="437A9D45" w:rsidR="0377FFC4">
        <w:rPr>
          <w:rFonts w:ascii="Calibri" w:hAnsi="Calibri" w:eastAsia="Calibri" w:cs="Calibri"/>
          <w:b/>
          <w:bCs/>
        </w:rPr>
        <w:t xml:space="preserve"> </w:t>
      </w:r>
      <w:r w:rsidRPr="00386FB3" w:rsidR="0377FFC4">
        <w:rPr>
          <w:rFonts w:ascii="Calibri" w:hAnsi="Calibri" w:eastAsia="Calibri" w:cs="Calibri"/>
        </w:rPr>
        <w:t>Assuming a natural gas usage feebate, a gas usage</w:t>
      </w:r>
      <w:r w:rsidRPr="3D623E51" w:rsidR="0059198E">
        <w:rPr>
          <w:rFonts w:ascii="Calibri" w:hAnsi="Calibri" w:eastAsia="Calibri" w:cs="Calibri"/>
        </w:rPr>
        <w:t xml:space="preserve"> fee would be applied </w:t>
      </w:r>
      <w:r w:rsidRPr="0B4C4A6B" w:rsidR="0059198E">
        <w:rPr>
          <w:rFonts w:ascii="Calibri" w:hAnsi="Calibri" w:eastAsia="Calibri" w:cs="Calibri"/>
        </w:rPr>
        <w:t>to</w:t>
      </w:r>
      <w:r w:rsidRPr="3D623E51" w:rsidR="0059198E">
        <w:rPr>
          <w:rFonts w:ascii="Calibri" w:hAnsi="Calibri" w:eastAsia="Calibri" w:cs="Calibri"/>
        </w:rPr>
        <w:t xml:space="preserve"> </w:t>
      </w:r>
      <w:r w:rsidRPr="3D623E51" w:rsidR="51DCDFC5">
        <w:rPr>
          <w:rFonts w:ascii="Calibri" w:hAnsi="Calibri" w:eastAsia="Calibri" w:cs="Calibri"/>
        </w:rPr>
        <w:t xml:space="preserve">natural gas consumption. The </w:t>
      </w:r>
      <w:r w:rsidRPr="3D623E51" w:rsidR="0E6A94E5">
        <w:rPr>
          <w:rFonts w:ascii="Calibri" w:hAnsi="Calibri" w:eastAsia="Calibri" w:cs="Calibri"/>
        </w:rPr>
        <w:t xml:space="preserve">rebates </w:t>
      </w:r>
      <w:r w:rsidR="00545B57">
        <w:rPr>
          <w:rFonts w:ascii="Calibri" w:hAnsi="Calibri" w:eastAsia="Calibri" w:cs="Calibri"/>
        </w:rPr>
        <w:t xml:space="preserve">would </w:t>
      </w:r>
      <w:r w:rsidRPr="3D623E51" w:rsidR="0E6A94E5">
        <w:rPr>
          <w:rFonts w:ascii="Calibri" w:hAnsi="Calibri" w:eastAsia="Calibri" w:cs="Calibri"/>
        </w:rPr>
        <w:t>vary according to the sector. In energy-intensive</w:t>
      </w:r>
      <w:r w:rsidRPr="3D623E51" w:rsidR="00A161C3">
        <w:rPr>
          <w:rFonts w:ascii="Calibri" w:hAnsi="Calibri" w:eastAsia="Calibri" w:cs="Calibri"/>
        </w:rPr>
        <w:t xml:space="preserve"> industrial </w:t>
      </w:r>
      <w:r w:rsidRPr="3D623E51" w:rsidR="10023A31">
        <w:rPr>
          <w:rFonts w:ascii="Calibri" w:hAnsi="Calibri" w:eastAsia="Calibri" w:cs="Calibri"/>
        </w:rPr>
        <w:t xml:space="preserve">and power sectors, </w:t>
      </w:r>
      <w:r w:rsidRPr="437F3E8B" w:rsidR="10023A31">
        <w:rPr>
          <w:rFonts w:ascii="Calibri" w:hAnsi="Calibri" w:eastAsia="Calibri" w:cs="Calibri"/>
        </w:rPr>
        <w:t xml:space="preserve">rebates would be paid according to physical </w:t>
      </w:r>
      <w:r w:rsidRPr="3D623E51" w:rsidR="00A161C3">
        <w:rPr>
          <w:rFonts w:ascii="Calibri" w:hAnsi="Calibri" w:eastAsia="Calibri" w:cs="Calibri"/>
        </w:rPr>
        <w:t>output</w:t>
      </w:r>
      <w:r w:rsidRPr="202D2884" w:rsidR="00A161C3">
        <w:rPr>
          <w:rFonts w:ascii="Calibri" w:hAnsi="Calibri" w:eastAsia="Calibri" w:cs="Calibri"/>
        </w:rPr>
        <w:t xml:space="preserve"> </w:t>
      </w:r>
      <w:r w:rsidRPr="437F3E8B" w:rsidR="00A161C3">
        <w:rPr>
          <w:rFonts w:ascii="Calibri" w:hAnsi="Calibri" w:eastAsia="Calibri" w:cs="Calibri"/>
        </w:rPr>
        <w:t>(</w:t>
      </w:r>
      <w:r w:rsidRPr="6ED4471B" w:rsidR="00A161C3">
        <w:rPr>
          <w:rFonts w:ascii="Calibri" w:hAnsi="Calibri" w:eastAsia="Calibri" w:cs="Calibri"/>
        </w:rPr>
        <w:t>tons</w:t>
      </w:r>
      <w:r w:rsidRPr="745EA39E" w:rsidR="00A161C3">
        <w:rPr>
          <w:rFonts w:ascii="Calibri" w:hAnsi="Calibri" w:eastAsia="Calibri" w:cs="Calibri"/>
        </w:rPr>
        <w:t xml:space="preserve"> of steel</w:t>
      </w:r>
      <w:r w:rsidRPr="29BD404D" w:rsidR="427716DB">
        <w:rPr>
          <w:rFonts w:ascii="Calibri" w:hAnsi="Calibri" w:eastAsia="Calibri" w:cs="Calibri"/>
        </w:rPr>
        <w:t>,</w:t>
      </w:r>
      <w:r w:rsidRPr="437F3E8B" w:rsidR="00A161C3">
        <w:rPr>
          <w:rFonts w:ascii="Calibri" w:hAnsi="Calibri" w:eastAsia="Calibri" w:cs="Calibri"/>
        </w:rPr>
        <w:t xml:space="preserve"> </w:t>
      </w:r>
      <w:r w:rsidRPr="17B0B9A6" w:rsidR="00A161C3">
        <w:rPr>
          <w:rFonts w:ascii="Calibri" w:hAnsi="Calibri" w:eastAsia="Calibri" w:cs="Calibri"/>
        </w:rPr>
        <w:t xml:space="preserve">or </w:t>
      </w:r>
      <w:r w:rsidRPr="17B0B9A6" w:rsidR="10023A31">
        <w:rPr>
          <w:rFonts w:ascii="Calibri" w:hAnsi="Calibri" w:eastAsia="Calibri" w:cs="Calibri"/>
        </w:rPr>
        <w:t>kWh</w:t>
      </w:r>
      <w:r w:rsidRPr="17B0B9A6" w:rsidR="00A161C3">
        <w:rPr>
          <w:rFonts w:ascii="Calibri" w:hAnsi="Calibri" w:eastAsia="Calibri" w:cs="Calibri"/>
        </w:rPr>
        <w:t xml:space="preserve"> of </w:t>
      </w:r>
      <w:r w:rsidRPr="68F02265" w:rsidR="00A161C3">
        <w:rPr>
          <w:rFonts w:ascii="Calibri" w:hAnsi="Calibri" w:eastAsia="Calibri" w:cs="Calibri"/>
        </w:rPr>
        <w:t>electricity</w:t>
      </w:r>
      <w:r w:rsidRPr="271024E1" w:rsidR="427716DB">
        <w:rPr>
          <w:rFonts w:ascii="Calibri" w:hAnsi="Calibri" w:eastAsia="Calibri" w:cs="Calibri"/>
        </w:rPr>
        <w:t xml:space="preserve"> </w:t>
      </w:r>
      <w:r w:rsidRPr="29BD404D" w:rsidR="427716DB">
        <w:rPr>
          <w:rFonts w:ascii="Calibri" w:hAnsi="Calibri" w:eastAsia="Calibri" w:cs="Calibri"/>
        </w:rPr>
        <w:t>produced</w:t>
      </w:r>
      <w:r w:rsidRPr="29BD404D" w:rsidR="5586721D">
        <w:rPr>
          <w:rFonts w:ascii="Calibri" w:hAnsi="Calibri" w:eastAsia="Calibri" w:cs="Calibri"/>
        </w:rPr>
        <w:t>). I</w:t>
      </w:r>
      <w:r w:rsidRPr="3D623E51" w:rsidR="10023A31">
        <w:rPr>
          <w:rFonts w:ascii="Calibri" w:hAnsi="Calibri" w:eastAsia="Calibri" w:cs="Calibri"/>
        </w:rPr>
        <w:t>n</w:t>
      </w:r>
      <w:r w:rsidRPr="3D623E51" w:rsidR="00A161C3">
        <w:rPr>
          <w:rFonts w:ascii="Calibri" w:hAnsi="Calibri" w:eastAsia="Calibri" w:cs="Calibri"/>
        </w:rPr>
        <w:t xml:space="preserve"> household sectors</w:t>
      </w:r>
      <w:r w:rsidRPr="3D623E51" w:rsidR="10023A31">
        <w:rPr>
          <w:rFonts w:ascii="Calibri" w:hAnsi="Calibri" w:eastAsia="Calibri" w:cs="Calibri"/>
        </w:rPr>
        <w:t xml:space="preserve">, rebates would be </w:t>
      </w:r>
      <w:r w:rsidRPr="2034336A" w:rsidR="10023A31">
        <w:rPr>
          <w:rFonts w:ascii="Calibri" w:hAnsi="Calibri" w:eastAsia="Calibri" w:cs="Calibri"/>
        </w:rPr>
        <w:t xml:space="preserve">paid </w:t>
      </w:r>
      <w:r w:rsidRPr="3D623E51" w:rsidR="00A161C3">
        <w:rPr>
          <w:rFonts w:ascii="Calibri" w:hAnsi="Calibri" w:eastAsia="Calibri" w:cs="Calibri"/>
        </w:rPr>
        <w:t>per person</w:t>
      </w:r>
      <w:r w:rsidRPr="2034336A" w:rsidR="10023A31">
        <w:rPr>
          <w:rFonts w:ascii="Calibri" w:hAnsi="Calibri" w:eastAsia="Calibri" w:cs="Calibri"/>
        </w:rPr>
        <w:t>.</w:t>
      </w:r>
      <w:r w:rsidRPr="0B4C4A6B" w:rsidR="00A161C3">
        <w:rPr>
          <w:rFonts w:ascii="Calibri" w:hAnsi="Calibri" w:eastAsia="Calibri" w:cs="Calibri"/>
        </w:rPr>
        <w:t xml:space="preserve"> </w:t>
      </w:r>
      <w:r w:rsidRPr="04066A60" w:rsidR="04066A60">
        <w:rPr>
          <w:rFonts w:ascii="Calibri" w:hAnsi="Calibri" w:eastAsia="Calibri" w:cs="Calibri"/>
        </w:rPr>
        <w:t xml:space="preserve">As consumption declines, the </w:t>
      </w:r>
      <w:r w:rsidRPr="442BDF80" w:rsidR="04066A60">
        <w:rPr>
          <w:rFonts w:ascii="Calibri" w:hAnsi="Calibri" w:eastAsia="Calibri" w:cs="Calibri"/>
        </w:rPr>
        <w:t xml:space="preserve">net </w:t>
      </w:r>
      <w:r w:rsidRPr="04066A60" w:rsidR="04066A60">
        <w:rPr>
          <w:rFonts w:ascii="Calibri" w:hAnsi="Calibri" w:eastAsia="Calibri" w:cs="Calibri"/>
        </w:rPr>
        <w:t>rebate grows</w:t>
      </w:r>
      <w:r w:rsidRPr="15D25036" w:rsidR="4A6985A9">
        <w:rPr>
          <w:rFonts w:ascii="Calibri" w:hAnsi="Calibri" w:eastAsia="Calibri" w:cs="Calibri"/>
        </w:rPr>
        <w:t xml:space="preserve">, </w:t>
      </w:r>
      <w:r w:rsidRPr="2432E3CA" w:rsidR="4A6985A9">
        <w:rPr>
          <w:rFonts w:ascii="Calibri" w:hAnsi="Calibri" w:eastAsia="Calibri" w:cs="Calibri"/>
        </w:rPr>
        <w:t xml:space="preserve">with the feebate </w:t>
      </w:r>
      <w:r w:rsidRPr="4784F9D1" w:rsidR="4A6985A9">
        <w:rPr>
          <w:rFonts w:ascii="Calibri" w:hAnsi="Calibri" w:eastAsia="Calibri" w:cs="Calibri"/>
        </w:rPr>
        <w:t xml:space="preserve">being readjusted </w:t>
      </w:r>
      <w:r w:rsidRPr="18C46291" w:rsidR="4A6985A9">
        <w:rPr>
          <w:rFonts w:ascii="Calibri" w:hAnsi="Calibri" w:eastAsia="Calibri" w:cs="Calibri"/>
        </w:rPr>
        <w:t xml:space="preserve">later </w:t>
      </w:r>
      <w:r w:rsidRPr="78645EE4" w:rsidR="4A6985A9">
        <w:rPr>
          <w:rFonts w:ascii="Calibri" w:hAnsi="Calibri" w:eastAsia="Calibri" w:cs="Calibri"/>
        </w:rPr>
        <w:t xml:space="preserve">to </w:t>
      </w:r>
      <w:r w:rsidRPr="2034336A" w:rsidR="06C3C47B">
        <w:rPr>
          <w:rFonts w:ascii="Calibri" w:hAnsi="Calibri" w:eastAsia="Calibri" w:cs="Calibri"/>
        </w:rPr>
        <w:t xml:space="preserve">retain revenue neutrality and </w:t>
      </w:r>
      <w:r w:rsidRPr="78645EE4" w:rsidR="4A6985A9">
        <w:rPr>
          <w:rFonts w:ascii="Calibri" w:hAnsi="Calibri" w:eastAsia="Calibri" w:cs="Calibri"/>
        </w:rPr>
        <w:t xml:space="preserve">further </w:t>
      </w:r>
      <w:r w:rsidRPr="1BB674EC" w:rsidR="4A6985A9">
        <w:rPr>
          <w:rFonts w:ascii="Calibri" w:hAnsi="Calibri" w:eastAsia="Calibri" w:cs="Calibri"/>
        </w:rPr>
        <w:t xml:space="preserve">drive down </w:t>
      </w:r>
      <w:r w:rsidRPr="3F088AF3" w:rsidR="4A6985A9">
        <w:rPr>
          <w:rFonts w:ascii="Calibri" w:hAnsi="Calibri" w:eastAsia="Calibri" w:cs="Calibri"/>
        </w:rPr>
        <w:t>average energy usage.</w:t>
      </w:r>
      <w:r w:rsidR="00580073">
        <w:rPr>
          <w:rFonts w:ascii="Calibri" w:hAnsi="Calibri" w:eastAsia="Calibri" w:cs="Calibri"/>
        </w:rPr>
        <w:t xml:space="preserve"> </w:t>
      </w:r>
    </w:p>
    <w:p w:rsidR="002A1C6B" w:rsidP="6F0191B6" w:rsidRDefault="00FE6928" w14:paraId="349EB8D0" w14:textId="2DF6251E">
      <w:pPr>
        <w:rPr>
          <w:rFonts w:ascii="Calibri" w:hAnsi="Calibri" w:eastAsia="Calibri" w:cs="Calibri"/>
        </w:rPr>
      </w:pPr>
      <w:r w:rsidRPr="00B31F10" w:rsidR="00FE6928">
        <w:rPr>
          <w:rFonts w:ascii="Calibri" w:hAnsi="Calibri" w:eastAsia="Calibri" w:cs="Calibri"/>
          <w:b w:val="1"/>
          <w:bCs w:val="1"/>
        </w:rPr>
        <w:t>Designing this policy option to ensure revenue neutrality is key to its success</w:t>
      </w:r>
      <w:r w:rsidRPr="00FE6928" w:rsidR="00FE6928">
        <w:rPr>
          <w:rFonts w:ascii="Calibri" w:hAnsi="Calibri" w:eastAsia="Calibri" w:cs="Calibri"/>
        </w:rPr>
        <w:t xml:space="preserve">. </w:t>
      </w:r>
      <w:r w:rsidRPr="6F0191B6" w:rsidR="00A3144C">
        <w:rPr>
          <w:rFonts w:ascii="Calibri" w:hAnsi="Calibri" w:eastAsia="Calibri" w:cs="Calibri"/>
        </w:rPr>
        <w:t>The Iranian</w:t>
      </w:r>
      <w:r w:rsidRPr="6F0191B6" w:rsidR="00EA2DE4">
        <w:rPr>
          <w:rFonts w:ascii="Calibri" w:hAnsi="Calibri" w:eastAsia="Calibri" w:cs="Calibri"/>
        </w:rPr>
        <w:t xml:space="preserve"> experience </w:t>
      </w:r>
      <w:r w:rsidRPr="6F0191B6" w:rsidR="008A16C4">
        <w:rPr>
          <w:rFonts w:ascii="Calibri" w:hAnsi="Calibri" w:eastAsia="Calibri" w:cs="Calibri"/>
        </w:rPr>
        <w:t xml:space="preserve">reflects this </w:t>
      </w:r>
      <w:r w:rsidRPr="6F0191B6" w:rsidR="00AF27EF">
        <w:rPr>
          <w:rFonts w:ascii="Calibri" w:hAnsi="Calibri" w:eastAsia="Calibri" w:cs="Calibri"/>
        </w:rPr>
        <w:t>requirement</w:t>
      </w:r>
      <w:r w:rsidRPr="6F0191B6" w:rsidR="00512DBF">
        <w:rPr>
          <w:rFonts w:ascii="Calibri" w:hAnsi="Calibri" w:eastAsia="Calibri" w:cs="Calibri"/>
        </w:rPr>
        <w:t xml:space="preserve">. </w:t>
      </w:r>
      <w:r w:rsidRPr="6F0191B6" w:rsidR="006F2070">
        <w:rPr>
          <w:rFonts w:ascii="Calibri" w:hAnsi="Calibri" w:eastAsia="Calibri" w:cs="Calibri"/>
        </w:rPr>
        <w:t xml:space="preserve">The above-mentioned </w:t>
      </w:r>
      <w:r w:rsidRPr="6F0191B6" w:rsidR="005A4CAB">
        <w:rPr>
          <w:rFonts w:ascii="Calibri" w:hAnsi="Calibri" w:eastAsia="Calibri" w:cs="Calibri"/>
        </w:rPr>
        <w:t xml:space="preserve">Iranian </w:t>
      </w:r>
      <w:r w:rsidRPr="6F0191B6" w:rsidR="006F2070">
        <w:rPr>
          <w:rFonts w:ascii="Calibri" w:hAnsi="Calibri" w:eastAsia="Calibri" w:cs="Calibri"/>
        </w:rPr>
        <w:t xml:space="preserve">reform was </w:t>
      </w:r>
      <w:r w:rsidRPr="6F0191B6" w:rsidR="00A3144C">
        <w:rPr>
          <w:rFonts w:ascii="Calibri" w:hAnsi="Calibri" w:eastAsia="Calibri" w:cs="Calibri"/>
        </w:rPr>
        <w:t xml:space="preserve">a success over the first two years, allowing prices to go through without social unrest. </w:t>
      </w:r>
      <w:r w:rsidRPr="6F0191B6" w:rsidR="00A3144C">
        <w:rPr>
          <w:rFonts w:ascii="Calibri" w:hAnsi="Calibri" w:eastAsia="Calibri" w:cs="Calibri"/>
        </w:rPr>
        <w:t xml:space="preserve">However, the government distributed cash transfers far </w:t>
      </w:r>
      <w:r w:rsidRPr="6F0191B6" w:rsidR="00A3144C">
        <w:rPr>
          <w:rFonts w:ascii="Calibri" w:hAnsi="Calibri" w:eastAsia="Calibri" w:cs="Calibri"/>
        </w:rPr>
        <w:t>in excess of</w:t>
      </w:r>
      <w:r w:rsidRPr="6F0191B6" w:rsidR="00A3144C">
        <w:rPr>
          <w:rFonts w:ascii="Calibri" w:hAnsi="Calibri" w:eastAsia="Calibri" w:cs="Calibri"/>
        </w:rPr>
        <w:t xml:space="preserve"> its revenues and relied on the creation of money to </w:t>
      </w:r>
      <w:r w:rsidRPr="6F0191B6" w:rsidR="00A3144C">
        <w:rPr>
          <w:rFonts w:ascii="Calibri" w:hAnsi="Calibri" w:eastAsia="Calibri" w:cs="Calibri"/>
        </w:rPr>
        <w:t>cover the deficits</w:t>
      </w:r>
      <w:r w:rsidRPr="6F0191B6" w:rsidR="00A3144C">
        <w:rPr>
          <w:rFonts w:ascii="Calibri" w:hAnsi="Calibri" w:eastAsia="Calibri" w:cs="Calibri"/>
        </w:rPr>
        <w:t xml:space="preserve">. Inflation kicked in, driving up </w:t>
      </w:r>
      <w:proofErr w:type="spellStart"/>
      <w:r w:rsidRPr="6F0191B6" w:rsidR="00A3144C">
        <w:rPr>
          <w:rFonts w:ascii="Calibri" w:hAnsi="Calibri" w:eastAsia="Calibri" w:cs="Calibri"/>
        </w:rPr>
        <w:t>priceseven</w:t>
      </w:r>
      <w:proofErr w:type="spellEnd"/>
      <w:r w:rsidRPr="6F0191B6" w:rsidR="00A3144C">
        <w:rPr>
          <w:rFonts w:ascii="Calibri" w:hAnsi="Calibri" w:eastAsia="Calibri" w:cs="Calibri"/>
        </w:rPr>
        <w:t xml:space="preserve"> more</w:t>
      </w:r>
      <w:r w:rsidRPr="6F0191B6" w:rsidR="00A3144C">
        <w:rPr>
          <w:rFonts w:ascii="Calibri" w:hAnsi="Calibri" w:eastAsia="Calibri" w:cs="Calibri"/>
        </w:rPr>
        <w:t>,</w:t>
      </w:r>
      <w:r w:rsidRPr="6F0191B6" w:rsidR="00A3144C">
        <w:rPr>
          <w:rFonts w:ascii="Calibri" w:hAnsi="Calibri" w:eastAsia="Calibri" w:cs="Calibri"/>
        </w:rPr>
        <w:t xml:space="preserve"> eroding public support</w:t>
      </w:r>
      <w:r w:rsidRPr="6F0191B6" w:rsidR="6CE06FED">
        <w:rPr>
          <w:rFonts w:ascii="Calibri" w:hAnsi="Calibri" w:eastAsia="Calibri" w:cs="Calibri"/>
        </w:rPr>
        <w:t xml:space="preserve">,</w:t>
      </w:r>
      <w:r w:rsidRPr="6F0191B6" w:rsidR="00A3144C">
        <w:rPr>
          <w:rFonts w:ascii="Calibri" w:hAnsi="Calibri" w:eastAsia="Calibri" w:cs="Calibri"/>
        </w:rPr>
        <w:t xml:space="preserve"> and resulting in the decision of the parliament to freeze </w:t>
      </w:r>
      <w:r w:rsidRPr="6F0191B6" w:rsidR="00D4571D">
        <w:rPr>
          <w:rFonts w:ascii="Calibri" w:hAnsi="Calibri" w:eastAsia="Calibri" w:cs="Calibri"/>
        </w:rPr>
        <w:t xml:space="preserve">energy </w:t>
      </w:r>
      <w:r w:rsidRPr="6F0191B6" w:rsidR="00A3144C">
        <w:rPr>
          <w:rFonts w:ascii="Calibri" w:hAnsi="Calibri" w:eastAsia="Calibri" w:cs="Calibri"/>
        </w:rPr>
        <w:t>prices</w:t>
      </w:r>
      <w:r w:rsidRPr="6F0191B6" w:rsidR="00A3144C">
        <w:rPr>
          <w:rFonts w:ascii="Calibri" w:hAnsi="Calibri" w:eastAsia="Calibri" w:cs="Calibri"/>
        </w:rPr>
        <w:t>.</w:t>
      </w:r>
      <w:r w:rsidRPr="6F0191B6" w:rsidR="008E03B2">
        <w:rPr>
          <w:rFonts w:ascii="Calibri" w:hAnsi="Calibri" w:eastAsia="Calibri" w:cs="Calibri"/>
        </w:rPr>
        <w:t xml:space="preserve"> </w:t>
      </w:r>
      <w:r w:rsidRPr="6F0191B6" w:rsidR="005833E2">
        <w:rPr>
          <w:rFonts w:ascii="Calibri" w:hAnsi="Calibri" w:eastAsia="Calibri" w:cs="Calibri"/>
        </w:rPr>
        <w:t xml:space="preserve">On the other side of the spectrum, vehicle feebate </w:t>
      </w:r>
      <w:r w:rsidRPr="6F0191B6" w:rsidR="00A928E1">
        <w:rPr>
          <w:rFonts w:ascii="Calibri" w:hAnsi="Calibri" w:eastAsia="Calibri" w:cs="Calibri"/>
        </w:rPr>
        <w:t>in France has been successful in encouraging EV adoption at no cost to the government.</w:t>
      </w:r>
      <w:r w:rsidRPr="6F0191B6" w:rsidR="008A5EC2">
        <w:rPr>
          <w:rStyle w:val="FootnoteReference"/>
          <w:rFonts w:ascii="Calibri" w:hAnsi="Calibri" w:eastAsia="Calibri" w:cs="Calibri"/>
        </w:rPr>
        <w:footnoteReference w:id="11"/>
      </w:r>
    </w:p>
    <w:p w:rsidR="00F310D3" w:rsidP="00F310D3" w:rsidRDefault="00F310D3" w14:paraId="5EDC8228" w14:textId="0CC00DA6">
      <w:r>
        <w:rPr>
          <w:b/>
          <w:bCs/>
        </w:rPr>
        <w:t>F</w:t>
      </w:r>
      <w:r w:rsidRPr="437A9D45">
        <w:rPr>
          <w:b/>
          <w:bCs/>
        </w:rPr>
        <w:t>eebates may be more popular</w:t>
      </w:r>
      <w:r w:rsidRPr="4539614D">
        <w:rPr>
          <w:rStyle w:val="FootnoteReference"/>
        </w:rPr>
        <w:footnoteReference w:id="12"/>
      </w:r>
      <w:r w:rsidRPr="437A9D45">
        <w:rPr>
          <w:b/>
          <w:bCs/>
        </w:rPr>
        <w:t xml:space="preserve"> than tax rises and more affordable than subsidies.</w:t>
      </w:r>
      <w:r w:rsidRPr="3F420982">
        <w:t xml:space="preserve"> </w:t>
      </w:r>
      <w:r w:rsidRPr="5E928790">
        <w:t xml:space="preserve">Raising fuel taxes can provoke popular resistance. </w:t>
      </w:r>
      <w:r w:rsidRPr="00793C4E">
        <w:rPr>
          <w:rFonts w:ascii="Calibri" w:hAnsi="Calibri" w:eastAsia="Calibri" w:cs="Calibri"/>
          <w:bCs/>
        </w:rPr>
        <w:t>Boston</w:t>
      </w:r>
      <w:r w:rsidR="00951AD0">
        <w:rPr>
          <w:rFonts w:ascii="Calibri" w:hAnsi="Calibri" w:eastAsia="Calibri" w:cs="Calibri"/>
          <w:bCs/>
        </w:rPr>
        <w:t xml:space="preserve"> Tea Party; </w:t>
      </w:r>
      <w:r w:rsidRPr="00793C4E">
        <w:rPr>
          <w:rFonts w:ascii="Calibri" w:hAnsi="Calibri" w:eastAsia="Calibri" w:cs="Calibri"/>
          <w:bCs/>
        </w:rPr>
        <w:t xml:space="preserve">Yellow vests; tax changes provoke strong emotions. </w:t>
      </w:r>
      <w:r w:rsidRPr="5E928790">
        <w:t xml:space="preserve">On the other hand, subsidizing greener options </w:t>
      </w:r>
      <w:r>
        <w:t xml:space="preserve">uses up scarce fiscal space and can favor richer households. </w:t>
      </w:r>
    </w:p>
    <w:p w:rsidR="00793C4E" w:rsidP="001D7E0F" w:rsidRDefault="00BE62BA" w14:paraId="1416DE2F" w14:textId="38E7E8C6">
      <w:pPr>
        <w:rPr>
          <w:rFonts w:ascii="Calibri" w:hAnsi="Calibri" w:eastAsia="Calibri" w:cs="Calibri"/>
          <w:bCs/>
        </w:rPr>
      </w:pPr>
      <w:r w:rsidRPr="00D35694">
        <w:rPr>
          <w:rFonts w:ascii="Calibri" w:hAnsi="Calibri" w:eastAsia="Calibri" w:cs="Calibri"/>
          <w:b/>
        </w:rPr>
        <w:t>Yet, behind the headlines, feebates have had quiet revolutionary effects</w:t>
      </w:r>
      <w:r>
        <w:rPr>
          <w:rFonts w:ascii="Calibri" w:hAnsi="Calibri" w:eastAsia="Calibri" w:cs="Calibri"/>
          <w:bCs/>
        </w:rPr>
        <w:t>.</w:t>
      </w:r>
      <w:r w:rsidRPr="5E928790">
        <w:t xml:space="preserve"> </w:t>
      </w:r>
      <w:r w:rsidR="00A43159">
        <w:t xml:space="preserve">In the face of </w:t>
      </w:r>
      <w:r w:rsidRPr="00BE62BA" w:rsidR="00A43159">
        <w:rPr>
          <w:rFonts w:ascii="Calibri" w:hAnsi="Calibri" w:eastAsia="Calibri" w:cs="Calibri"/>
          <w:lang w:val="en-GB"/>
        </w:rPr>
        <w:t>imminent gas shortages and ongoing high gas prices</w:t>
      </w:r>
      <w:r w:rsidR="00A43159">
        <w:rPr>
          <w:rFonts w:ascii="Calibri" w:hAnsi="Calibri" w:eastAsia="Calibri" w:cs="Calibri"/>
          <w:lang w:val="en-GB"/>
        </w:rPr>
        <w:t xml:space="preserve">, Europe could get inspired. </w:t>
      </w:r>
      <w:r w:rsidRPr="0049070F" w:rsidR="0049070F">
        <w:rPr>
          <w:rFonts w:ascii="Calibri" w:hAnsi="Calibri" w:eastAsia="Calibri" w:cs="Calibri"/>
        </w:rPr>
        <w:t xml:space="preserve">Well-designed energy </w:t>
      </w:r>
      <w:r w:rsidR="0049070F">
        <w:rPr>
          <w:rFonts w:ascii="Calibri" w:hAnsi="Calibri" w:eastAsia="Calibri" w:cs="Calibri"/>
        </w:rPr>
        <w:t>feebates</w:t>
      </w:r>
      <w:r w:rsidRPr="0049070F" w:rsidR="0049070F">
        <w:rPr>
          <w:rFonts w:ascii="Calibri" w:hAnsi="Calibri" w:eastAsia="Calibri" w:cs="Calibri"/>
        </w:rPr>
        <w:t xml:space="preserve"> could ration usage in the short term, helping to meet the </w:t>
      </w:r>
      <w:r w:rsidR="004F5B37">
        <w:rPr>
          <w:rFonts w:ascii="Calibri" w:hAnsi="Calibri" w:eastAsia="Calibri" w:cs="Calibri"/>
        </w:rPr>
        <w:t xml:space="preserve">ambitious </w:t>
      </w:r>
      <w:r w:rsidRPr="0049070F" w:rsidR="0049070F">
        <w:rPr>
          <w:rFonts w:ascii="Calibri" w:hAnsi="Calibri" w:eastAsia="Calibri" w:cs="Calibri"/>
        </w:rPr>
        <w:t xml:space="preserve">target set by EU </w:t>
      </w:r>
      <w:r w:rsidR="00F00653">
        <w:rPr>
          <w:rFonts w:ascii="Calibri" w:hAnsi="Calibri" w:eastAsia="Calibri" w:cs="Calibri"/>
        </w:rPr>
        <w:t>M</w:t>
      </w:r>
      <w:r w:rsidRPr="0049070F" w:rsidR="0049070F">
        <w:rPr>
          <w:rFonts w:ascii="Calibri" w:hAnsi="Calibri" w:eastAsia="Calibri" w:cs="Calibri"/>
        </w:rPr>
        <w:t xml:space="preserve">ember </w:t>
      </w:r>
      <w:r w:rsidR="00F00653">
        <w:rPr>
          <w:rFonts w:ascii="Calibri" w:hAnsi="Calibri" w:eastAsia="Calibri" w:cs="Calibri"/>
        </w:rPr>
        <w:t>S</w:t>
      </w:r>
      <w:r w:rsidRPr="0049070F" w:rsidR="0049070F">
        <w:rPr>
          <w:rFonts w:ascii="Calibri" w:hAnsi="Calibri" w:eastAsia="Calibri" w:cs="Calibri"/>
        </w:rPr>
        <w:t xml:space="preserve">tates. </w:t>
      </w:r>
      <w:r w:rsidRPr="00A5678F" w:rsidR="00A5678F">
        <w:rPr>
          <w:rFonts w:ascii="Calibri" w:hAnsi="Calibri" w:eastAsia="Calibri" w:cs="Calibri"/>
          <w:bCs/>
        </w:rPr>
        <w:t xml:space="preserve">On the path to decarbonization, this policy option could curb greenhouse gas emissions while accelerating technological change. </w:t>
      </w:r>
      <w:r w:rsidRPr="437A9D45" w:rsidR="5F1B1006">
        <w:rPr>
          <w:rFonts w:ascii="Calibri" w:hAnsi="Calibri" w:eastAsia="Calibri" w:cs="Calibri"/>
        </w:rPr>
        <w:t xml:space="preserve"> </w:t>
      </w:r>
      <w:r w:rsidRPr="002A46EB" w:rsidR="35324E46">
        <w:rPr>
          <w:rFonts w:ascii="Calibri" w:hAnsi="Calibri" w:eastAsia="Calibri" w:cs="Calibri"/>
          <w:bCs/>
        </w:rPr>
        <w:t>F</w:t>
      </w:r>
      <w:r w:rsidRPr="002A46EB" w:rsidR="427AA663">
        <w:rPr>
          <w:rFonts w:ascii="Calibri" w:hAnsi="Calibri" w:eastAsia="Calibri" w:cs="Calibri"/>
          <w:bCs/>
        </w:rPr>
        <w:t>eebates are worth a closer look</w:t>
      </w:r>
      <w:r w:rsidR="00854511">
        <w:rPr>
          <w:rFonts w:ascii="Calibri" w:hAnsi="Calibri" w:eastAsia="Calibri" w:cs="Calibri"/>
          <w:bCs/>
        </w:rPr>
        <w:t>.</w:t>
      </w:r>
    </w:p>
    <w:sectPr w:rsidR="00793C4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45A30" w:rsidP="005B2039" w:rsidRDefault="00645A30" w14:paraId="64F452BF" w14:textId="77777777">
      <w:pPr>
        <w:spacing w:after="0" w:line="240" w:lineRule="auto"/>
      </w:pPr>
      <w:r>
        <w:separator/>
      </w:r>
    </w:p>
  </w:endnote>
  <w:endnote w:type="continuationSeparator" w:id="0">
    <w:p w:rsidR="00645A30" w:rsidP="005B2039" w:rsidRDefault="00645A30" w14:paraId="78CD5C70" w14:textId="77777777">
      <w:pPr>
        <w:spacing w:after="0" w:line="240" w:lineRule="auto"/>
      </w:pPr>
      <w:r>
        <w:continuationSeparator/>
      </w:r>
    </w:p>
  </w:endnote>
  <w:endnote w:type="continuationNotice" w:id="1">
    <w:p w:rsidR="00645A30" w:rsidRDefault="00645A30" w14:paraId="7B415BE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45A30" w:rsidP="005B2039" w:rsidRDefault="00645A30" w14:paraId="245D75B2" w14:textId="77777777">
      <w:pPr>
        <w:spacing w:after="0" w:line="240" w:lineRule="auto"/>
      </w:pPr>
      <w:r>
        <w:separator/>
      </w:r>
    </w:p>
  </w:footnote>
  <w:footnote w:type="continuationSeparator" w:id="0">
    <w:p w:rsidR="00645A30" w:rsidP="005B2039" w:rsidRDefault="00645A30" w14:paraId="2ADA574D" w14:textId="77777777">
      <w:pPr>
        <w:spacing w:after="0" w:line="240" w:lineRule="auto"/>
      </w:pPr>
      <w:r>
        <w:continuationSeparator/>
      </w:r>
    </w:p>
  </w:footnote>
  <w:footnote w:type="continuationNotice" w:id="1">
    <w:p w:rsidR="00645A30" w:rsidRDefault="00645A30" w14:paraId="4EAEADE9" w14:textId="77777777">
      <w:pPr>
        <w:spacing w:after="0" w:line="240" w:lineRule="auto"/>
      </w:pPr>
    </w:p>
  </w:footnote>
  <w:footnote w:id="2">
    <w:p w:rsidR="00B95C34" w:rsidP="00B95C34" w:rsidRDefault="00B95C34" w14:paraId="5D444464" w14:textId="1CEFDE83">
      <w:pPr>
        <w:pStyle w:val="FootnoteText"/>
      </w:pPr>
      <w:r w:rsidRPr="2C6AF42C">
        <w:rPr>
          <w:rStyle w:val="FootnoteReference"/>
        </w:rPr>
        <w:footnoteRef/>
      </w:r>
      <w:r>
        <w:t xml:space="preserve"> Feebates are also known as ‘Bonus-Malus’.</w:t>
      </w:r>
    </w:p>
  </w:footnote>
  <w:footnote w:id="3">
    <w:p w:rsidRPr="00E47CD5" w:rsidR="00E47CD5" w:rsidRDefault="00E47CD5" w14:paraId="52F4C6D2" w14:textId="12A8F10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8A6F92">
        <w:t>RMI</w:t>
      </w:r>
      <w:r w:rsidR="007E699E">
        <w:t xml:space="preserve">, </w:t>
      </w:r>
      <w:r w:rsidRPr="00B630CF" w:rsidR="00B630CF">
        <w:t>Feebates: A Key to Breaking U.S. Oil Addiction</w:t>
      </w:r>
      <w:r w:rsidR="00B630CF">
        <w:t xml:space="preserve">, 2010. </w:t>
      </w:r>
      <w:hyperlink w:history="1" r:id="rId1">
        <w:r w:rsidRPr="002D2FCF" w:rsidR="00BF3C2E">
          <w:rPr>
            <w:rStyle w:val="Hyperlink"/>
          </w:rPr>
          <w:t>https://rmi.org/feebates-key-breaking-u-s-oil-addiction/</w:t>
        </w:r>
      </w:hyperlink>
      <w:r w:rsidR="009C7892">
        <w:rPr>
          <w:rStyle w:val="Hyperlink"/>
        </w:rPr>
        <w:t xml:space="preserve"> </w:t>
      </w:r>
      <w:r w:rsidR="00BF3C2E">
        <w:t xml:space="preserve"> </w:t>
      </w:r>
    </w:p>
  </w:footnote>
  <w:footnote w:id="4">
    <w:p w:rsidRPr="009C7892" w:rsidR="006855F4" w:rsidP="006855F4" w:rsidRDefault="006855F4" w14:paraId="6285DBF7" w14:textId="77777777">
      <w:pPr>
        <w:pStyle w:val="FootnoteText"/>
      </w:pPr>
      <w:r>
        <w:rPr>
          <w:rStyle w:val="FootnoteReference"/>
        </w:rPr>
        <w:footnoteRef/>
      </w:r>
      <w:r>
        <w:t xml:space="preserve"> See, for example: </w:t>
      </w:r>
      <w:hyperlink w:history="1" r:id="rId2">
        <w:r w:rsidRPr="000F683D">
          <w:rPr>
            <w:rStyle w:val="Hyperlink"/>
          </w:rPr>
          <w:t>https://www.washingtonpost.com/technology/2021/09/15/tesla-biden-administration/</w:t>
        </w:r>
      </w:hyperlink>
      <w:r>
        <w:t xml:space="preserve"> </w:t>
      </w:r>
    </w:p>
  </w:footnote>
  <w:footnote w:id="5">
    <w:p w:rsidRPr="00502DA1" w:rsidR="00502DA1" w:rsidRDefault="00502DA1" w14:paraId="61DDB439" w14:textId="3B3661A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B53BD">
        <w:t>Jenn, A. et al.</w:t>
      </w:r>
      <w:r w:rsidR="003B53BD">
        <w:t xml:space="preserve"> (2018)</w:t>
      </w:r>
      <w:r w:rsidR="003B53BD">
        <w:t xml:space="preserve"> </w:t>
      </w:r>
      <w:r w:rsidR="003B53BD">
        <w:t>find that “e</w:t>
      </w:r>
      <w:r w:rsidRPr="00502DA1">
        <w:t>very</w:t>
      </w:r>
      <w:r>
        <w:t xml:space="preserve"> US</w:t>
      </w:r>
      <w:r w:rsidR="007875D2">
        <w:t>$</w:t>
      </w:r>
      <w:r w:rsidRPr="00502DA1">
        <w:t>1000 offered as a rebate increases average sales of electric vehicles by 2.6%</w:t>
      </w:r>
      <w:r w:rsidR="00C33105">
        <w:t>”</w:t>
      </w:r>
      <w:r w:rsidR="007875D2">
        <w:t xml:space="preserve">. </w:t>
      </w:r>
      <w:r w:rsidR="007B7A0F">
        <w:t xml:space="preserve">Jenn, A. et al. </w:t>
      </w:r>
      <w:r w:rsidRPr="007B7A0F" w:rsidR="007B7A0F">
        <w:t>Effectiveness of electric vehicle incentives in the United States</w:t>
      </w:r>
      <w:r w:rsidR="007B7A0F">
        <w:t xml:space="preserve">, 2018. </w:t>
      </w:r>
      <w:r w:rsidR="00A57FD1">
        <w:t>Ener</w:t>
      </w:r>
      <w:r w:rsidR="00E570F4">
        <w:t xml:space="preserve">gy Policy. </w:t>
      </w:r>
      <w:hyperlink w:history="1" r:id="rId3">
        <w:r w:rsidRPr="000F683D" w:rsidR="00E570F4">
          <w:rPr>
            <w:rStyle w:val="Hyperlink"/>
          </w:rPr>
          <w:t>https://www.sciencedirect.com/science/article/pii/S0301421518302891</w:t>
        </w:r>
      </w:hyperlink>
    </w:p>
  </w:footnote>
  <w:footnote w:id="6">
    <w:p w:rsidR="2C6AF42C" w:rsidP="2C6AF42C" w:rsidRDefault="2C6AF42C" w14:paraId="5629240D" w14:textId="55CE62D9">
      <w:pPr>
        <w:pStyle w:val="FootnoteText"/>
      </w:pPr>
      <w:r w:rsidRPr="2C6AF42C">
        <w:rPr>
          <w:rStyle w:val="FootnoteReference"/>
        </w:rPr>
        <w:footnoteRef/>
      </w:r>
      <w:r>
        <w:t xml:space="preserve"> Kenneth C. Johnson, Feebates: An effective regulatory instrument for cost-constrained environmental policy, 2005. Energy Policy.</w:t>
      </w:r>
      <w:r w:rsidR="005C1BAC">
        <w:t xml:space="preserve"> </w:t>
      </w:r>
      <w:hyperlink w:history="1" r:id="rId4">
        <w:r w:rsidRPr="000F683D" w:rsidR="005C1BAC">
          <w:rPr>
            <w:rStyle w:val="Hyperlink"/>
          </w:rPr>
          <w:t>https://www.sciencedirect.com/science/article/pii/S0301421505002776</w:t>
        </w:r>
      </w:hyperlink>
    </w:p>
  </w:footnote>
  <w:footnote w:id="7">
    <w:p w:rsidRPr="00302346" w:rsidR="0086632A" w:rsidP="0086632A" w:rsidRDefault="0086632A" w14:paraId="0727649E" w14:textId="7777777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w:history="1" r:id="rId5">
        <w:r w:rsidRPr="002D2FCF">
          <w:rPr>
            <w:rStyle w:val="Hyperlink"/>
          </w:rPr>
          <w:t>https://erf.org.eg/publications/irans-subsidy-reform-from-promise-to-disappointment/</w:t>
        </w:r>
      </w:hyperlink>
      <w:r>
        <w:t xml:space="preserve"> </w:t>
      </w:r>
    </w:p>
  </w:footnote>
  <w:footnote w:id="8">
    <w:p w:rsidRPr="002676E3" w:rsidR="0086632A" w:rsidP="0086632A" w:rsidRDefault="0086632A" w14:paraId="0D4BC450" w14:textId="77777777">
      <w:pPr>
        <w:pStyle w:val="FootnoteText"/>
      </w:pPr>
      <w:r w:rsidRPr="437A9D45">
        <w:rPr>
          <w:rStyle w:val="FootnoteReference"/>
        </w:rPr>
        <w:footnoteRef/>
      </w:r>
      <w:r>
        <w:t xml:space="preserve"> Parry, I. </w:t>
      </w:r>
      <w:r w:rsidRPr="00257B4A">
        <w:t>Implementing the United States’ Domestic and International Climate Mitigation Goals: A Supportive Fiscal Policy Approach</w:t>
      </w:r>
      <w:r>
        <w:t xml:space="preserve">, IMF Working Paper, 2021. </w:t>
      </w:r>
      <w:hyperlink w:history="1" r:id="rId6">
        <w:r w:rsidRPr="002676E3">
          <w:rPr>
            <w:rStyle w:val="Hyperlink"/>
          </w:rPr>
          <w:t>https://www.imf.org/en/Publications/WP/Issues/2021/03/03/Implementing-the-United-States-Domestic-and-International-Climate-Mitigation-Goals-A-50073</w:t>
        </w:r>
      </w:hyperlink>
    </w:p>
  </w:footnote>
  <w:footnote w:id="9">
    <w:p w:rsidR="0086632A" w:rsidP="0086632A" w:rsidRDefault="0086632A" w14:paraId="2EB6EC68" w14:textId="77777777">
      <w:pPr>
        <w:pStyle w:val="FootnoteText"/>
      </w:pPr>
      <w:r w:rsidRPr="437A9D45">
        <w:rPr>
          <w:rStyle w:val="FootnoteReference"/>
        </w:rPr>
        <w:footnoteRef/>
      </w:r>
      <w:r>
        <w:t xml:space="preserve"> World Bank, Designing Fiscal Instruments for Sustainable Forests. </w:t>
      </w:r>
      <w:hyperlink w:history="1" r:id="rId7">
        <w:r w:rsidRPr="002D2FCF">
          <w:rPr>
            <w:rStyle w:val="Hyperlink"/>
          </w:rPr>
          <w:t>https://www.climateinvestmentfunds.org/sites/cif_enc/files/knowledge-documents/05_rationale_for_and_design_of_a_feebate_for_forest_carbon_sequestration_web_cra.pdf</w:t>
        </w:r>
      </w:hyperlink>
      <w:r>
        <w:t xml:space="preserve"> </w:t>
      </w:r>
    </w:p>
  </w:footnote>
  <w:footnote w:id="10">
    <w:p w:rsidRPr="00900E40" w:rsidR="0075082A" w:rsidP="0075082A" w:rsidRDefault="0075082A" w14:paraId="15178323" w14:textId="490D8203">
      <w:pPr>
        <w:pStyle w:val="FootnoteText"/>
      </w:pPr>
      <w:r w:rsidRPr="00900E40">
        <w:rPr>
          <w:rStyle w:val="FootnoteReference"/>
        </w:rPr>
        <w:footnoteRef/>
      </w:r>
      <w:r w:rsidRPr="00900E40">
        <w:t xml:space="preserve"> See, for instance: </w:t>
      </w:r>
      <w:hyperlink w:history="1" w:anchor="xj4y7vzkg" r:id="rId8">
        <w:r w:rsidRPr="00900E40">
          <w:rPr>
            <w:rStyle w:val="Hyperlink"/>
          </w:rPr>
          <w:t>https://www.bloomberg.com/news/articles/2022-07-26/eu-nations-reach-agreement-to-reduce-gas-use-for-next-winter#xj4y7vzkg</w:t>
        </w:r>
      </w:hyperlink>
      <w:r w:rsidRPr="00900E40">
        <w:t xml:space="preserve"> </w:t>
      </w:r>
    </w:p>
  </w:footnote>
  <w:footnote w:id="11">
    <w:p w:rsidRPr="008A5EC2" w:rsidR="008A5EC2" w:rsidRDefault="008A5EC2" w14:paraId="0A9BAC99" w14:textId="226C7281">
      <w:pPr>
        <w:pStyle w:val="FootnoteText"/>
      </w:pPr>
      <w:r>
        <w:rPr>
          <w:rStyle w:val="FootnoteReference"/>
        </w:rPr>
        <w:footnoteRef/>
      </w:r>
      <w:r>
        <w:t xml:space="preserve"> See: </w:t>
      </w:r>
      <w:hyperlink w:history="1" r:id="rId9">
        <w:r w:rsidRPr="002D2FCF">
          <w:rPr>
            <w:rStyle w:val="Hyperlink"/>
          </w:rPr>
          <w:t>https://theicct.org/magic-of-feebate-programs-jun22/</w:t>
        </w:r>
      </w:hyperlink>
      <w:r>
        <w:t xml:space="preserve"> </w:t>
      </w:r>
    </w:p>
  </w:footnote>
  <w:footnote w:id="12">
    <w:p w:rsidR="00F310D3" w:rsidP="00F310D3" w:rsidRDefault="00F310D3" w14:paraId="4C7A0F99" w14:textId="77777777">
      <w:pPr>
        <w:pStyle w:val="FootnoteText"/>
      </w:pPr>
      <w:r w:rsidRPr="0F9A6137">
        <w:rPr>
          <w:rStyle w:val="FootnoteReference"/>
        </w:rPr>
        <w:footnoteRef/>
      </w:r>
      <w:r>
        <w:t xml:space="preserve"> See, for example:</w:t>
      </w:r>
      <w:r w:rsidRPr="000B2FE3">
        <w:t xml:space="preserve"> Martin</w:t>
      </w:r>
      <w:r>
        <w:t>, E. et al. “</w:t>
      </w:r>
      <w:r w:rsidRPr="007F55D5">
        <w:t>Evaluating the public perception of a feebate policy in California through the estimation and cross-validation of an ordinal regression model</w:t>
      </w:r>
      <w:r>
        <w:t>” (2014).</w:t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ZVRclM7O" int2:invalidationBookmarkName="" int2:hashCode="jC/YRC/GWd7yz9" int2:id="yIMQhdms">
      <int2:state int2:value="Rejected" int2:type="LegacyProofing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3723D"/>
    <w:multiLevelType w:val="hybridMultilevel"/>
    <w:tmpl w:val="9B0CA1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39"/>
    <w:rsid w:val="00001631"/>
    <w:rsid w:val="00001D7C"/>
    <w:rsid w:val="00001FB0"/>
    <w:rsid w:val="00003404"/>
    <w:rsid w:val="000043CB"/>
    <w:rsid w:val="00005B01"/>
    <w:rsid w:val="000076B9"/>
    <w:rsid w:val="00016570"/>
    <w:rsid w:val="000201BB"/>
    <w:rsid w:val="000225C1"/>
    <w:rsid w:val="00023488"/>
    <w:rsid w:val="000235BB"/>
    <w:rsid w:val="00023EE2"/>
    <w:rsid w:val="000248AD"/>
    <w:rsid w:val="00024E11"/>
    <w:rsid w:val="000261EA"/>
    <w:rsid w:val="00027319"/>
    <w:rsid w:val="000303BA"/>
    <w:rsid w:val="00031F92"/>
    <w:rsid w:val="00032EDC"/>
    <w:rsid w:val="0003397D"/>
    <w:rsid w:val="00033C98"/>
    <w:rsid w:val="00034386"/>
    <w:rsid w:val="00042256"/>
    <w:rsid w:val="000423FA"/>
    <w:rsid w:val="000439FB"/>
    <w:rsid w:val="00046BB4"/>
    <w:rsid w:val="00052AC6"/>
    <w:rsid w:val="0005316E"/>
    <w:rsid w:val="00054450"/>
    <w:rsid w:val="0005452F"/>
    <w:rsid w:val="00061848"/>
    <w:rsid w:val="0006371C"/>
    <w:rsid w:val="00065C1C"/>
    <w:rsid w:val="0006678B"/>
    <w:rsid w:val="000715D5"/>
    <w:rsid w:val="000801F6"/>
    <w:rsid w:val="000812BF"/>
    <w:rsid w:val="00082245"/>
    <w:rsid w:val="00083667"/>
    <w:rsid w:val="00083FDE"/>
    <w:rsid w:val="0008594A"/>
    <w:rsid w:val="00085ED1"/>
    <w:rsid w:val="00086744"/>
    <w:rsid w:val="00086BA8"/>
    <w:rsid w:val="000904C6"/>
    <w:rsid w:val="0009063D"/>
    <w:rsid w:val="00090966"/>
    <w:rsid w:val="00090CC9"/>
    <w:rsid w:val="00091B79"/>
    <w:rsid w:val="00092344"/>
    <w:rsid w:val="00092DB6"/>
    <w:rsid w:val="00093E9B"/>
    <w:rsid w:val="00094407"/>
    <w:rsid w:val="000A1ED0"/>
    <w:rsid w:val="000A2420"/>
    <w:rsid w:val="000A3DC1"/>
    <w:rsid w:val="000A6319"/>
    <w:rsid w:val="000B2FE3"/>
    <w:rsid w:val="000B3736"/>
    <w:rsid w:val="000B3781"/>
    <w:rsid w:val="000B7CD3"/>
    <w:rsid w:val="000C173A"/>
    <w:rsid w:val="000C2357"/>
    <w:rsid w:val="000C3691"/>
    <w:rsid w:val="000C3A86"/>
    <w:rsid w:val="000C404C"/>
    <w:rsid w:val="000C4AE2"/>
    <w:rsid w:val="000C55EE"/>
    <w:rsid w:val="000C78D1"/>
    <w:rsid w:val="000D1AE4"/>
    <w:rsid w:val="000D28E1"/>
    <w:rsid w:val="000D6757"/>
    <w:rsid w:val="000D70E4"/>
    <w:rsid w:val="000E226A"/>
    <w:rsid w:val="000E29DC"/>
    <w:rsid w:val="000E39A0"/>
    <w:rsid w:val="000E3D13"/>
    <w:rsid w:val="000E4829"/>
    <w:rsid w:val="000E559E"/>
    <w:rsid w:val="000E6FBF"/>
    <w:rsid w:val="000E75A2"/>
    <w:rsid w:val="000F1150"/>
    <w:rsid w:val="000F2E23"/>
    <w:rsid w:val="000F5222"/>
    <w:rsid w:val="00100523"/>
    <w:rsid w:val="0010149D"/>
    <w:rsid w:val="00101857"/>
    <w:rsid w:val="0010295F"/>
    <w:rsid w:val="00102CA5"/>
    <w:rsid w:val="00102EBD"/>
    <w:rsid w:val="00103C71"/>
    <w:rsid w:val="00106737"/>
    <w:rsid w:val="00106BCB"/>
    <w:rsid w:val="0010EDD2"/>
    <w:rsid w:val="00110950"/>
    <w:rsid w:val="00111DB0"/>
    <w:rsid w:val="0011246B"/>
    <w:rsid w:val="00112526"/>
    <w:rsid w:val="00115352"/>
    <w:rsid w:val="00115FDD"/>
    <w:rsid w:val="00116C24"/>
    <w:rsid w:val="001271DE"/>
    <w:rsid w:val="00131417"/>
    <w:rsid w:val="001317E4"/>
    <w:rsid w:val="00131DA4"/>
    <w:rsid w:val="0013419C"/>
    <w:rsid w:val="00134EBC"/>
    <w:rsid w:val="00140D30"/>
    <w:rsid w:val="001422B2"/>
    <w:rsid w:val="001431FF"/>
    <w:rsid w:val="001449E9"/>
    <w:rsid w:val="00145072"/>
    <w:rsid w:val="00145AD0"/>
    <w:rsid w:val="00147730"/>
    <w:rsid w:val="00148CD7"/>
    <w:rsid w:val="00152370"/>
    <w:rsid w:val="00152C5D"/>
    <w:rsid w:val="00152E07"/>
    <w:rsid w:val="001536CE"/>
    <w:rsid w:val="0015421E"/>
    <w:rsid w:val="00155AD8"/>
    <w:rsid w:val="00162094"/>
    <w:rsid w:val="00165F14"/>
    <w:rsid w:val="00166C1F"/>
    <w:rsid w:val="00167B64"/>
    <w:rsid w:val="00170158"/>
    <w:rsid w:val="001708C5"/>
    <w:rsid w:val="00172702"/>
    <w:rsid w:val="0017417F"/>
    <w:rsid w:val="00176244"/>
    <w:rsid w:val="00176F48"/>
    <w:rsid w:val="00177941"/>
    <w:rsid w:val="001801FD"/>
    <w:rsid w:val="0018210B"/>
    <w:rsid w:val="001864D8"/>
    <w:rsid w:val="0018650D"/>
    <w:rsid w:val="00186DCC"/>
    <w:rsid w:val="001870AA"/>
    <w:rsid w:val="001919B9"/>
    <w:rsid w:val="0019282E"/>
    <w:rsid w:val="0019473A"/>
    <w:rsid w:val="0019570A"/>
    <w:rsid w:val="001959C2"/>
    <w:rsid w:val="00196B79"/>
    <w:rsid w:val="001A0205"/>
    <w:rsid w:val="001A2757"/>
    <w:rsid w:val="001A5D3A"/>
    <w:rsid w:val="001B379C"/>
    <w:rsid w:val="001B513F"/>
    <w:rsid w:val="001B6466"/>
    <w:rsid w:val="001B6A65"/>
    <w:rsid w:val="001B7891"/>
    <w:rsid w:val="001C0FA4"/>
    <w:rsid w:val="001C3077"/>
    <w:rsid w:val="001C499D"/>
    <w:rsid w:val="001C6E84"/>
    <w:rsid w:val="001C6E8F"/>
    <w:rsid w:val="001D1C0E"/>
    <w:rsid w:val="001D3BBF"/>
    <w:rsid w:val="001D5DD5"/>
    <w:rsid w:val="001D73EE"/>
    <w:rsid w:val="001D7E0F"/>
    <w:rsid w:val="001E05C0"/>
    <w:rsid w:val="001E0B5E"/>
    <w:rsid w:val="001E0D95"/>
    <w:rsid w:val="001E248E"/>
    <w:rsid w:val="001E2748"/>
    <w:rsid w:val="001E2849"/>
    <w:rsid w:val="001E2DF7"/>
    <w:rsid w:val="001E4DD5"/>
    <w:rsid w:val="001F1DBD"/>
    <w:rsid w:val="001F3C69"/>
    <w:rsid w:val="001F4166"/>
    <w:rsid w:val="001F41C9"/>
    <w:rsid w:val="001F603F"/>
    <w:rsid w:val="001F6781"/>
    <w:rsid w:val="001F7BB1"/>
    <w:rsid w:val="00200C5A"/>
    <w:rsid w:val="002018E3"/>
    <w:rsid w:val="00202A0D"/>
    <w:rsid w:val="0020470C"/>
    <w:rsid w:val="00207462"/>
    <w:rsid w:val="002079D9"/>
    <w:rsid w:val="00210926"/>
    <w:rsid w:val="00211422"/>
    <w:rsid w:val="00216580"/>
    <w:rsid w:val="00220DA8"/>
    <w:rsid w:val="00225E35"/>
    <w:rsid w:val="00226D9F"/>
    <w:rsid w:val="00230E33"/>
    <w:rsid w:val="00232544"/>
    <w:rsid w:val="00232824"/>
    <w:rsid w:val="00234FAB"/>
    <w:rsid w:val="00245330"/>
    <w:rsid w:val="00245797"/>
    <w:rsid w:val="002464C2"/>
    <w:rsid w:val="00247552"/>
    <w:rsid w:val="00250CB4"/>
    <w:rsid w:val="002518BD"/>
    <w:rsid w:val="002528E5"/>
    <w:rsid w:val="002571E7"/>
    <w:rsid w:val="002574AA"/>
    <w:rsid w:val="00257B4A"/>
    <w:rsid w:val="002616D8"/>
    <w:rsid w:val="00261C94"/>
    <w:rsid w:val="002647DF"/>
    <w:rsid w:val="002676E3"/>
    <w:rsid w:val="00267B81"/>
    <w:rsid w:val="00267D4D"/>
    <w:rsid w:val="0027156E"/>
    <w:rsid w:val="0027365B"/>
    <w:rsid w:val="00280661"/>
    <w:rsid w:val="002811C6"/>
    <w:rsid w:val="0028196F"/>
    <w:rsid w:val="0028338A"/>
    <w:rsid w:val="00283448"/>
    <w:rsid w:val="002838CF"/>
    <w:rsid w:val="00283BC0"/>
    <w:rsid w:val="00284A3A"/>
    <w:rsid w:val="002851E9"/>
    <w:rsid w:val="002859D6"/>
    <w:rsid w:val="00285E14"/>
    <w:rsid w:val="0028686C"/>
    <w:rsid w:val="002878E3"/>
    <w:rsid w:val="00287BC1"/>
    <w:rsid w:val="002915FD"/>
    <w:rsid w:val="002927E3"/>
    <w:rsid w:val="00293C38"/>
    <w:rsid w:val="00294D15"/>
    <w:rsid w:val="00295717"/>
    <w:rsid w:val="002A0BD9"/>
    <w:rsid w:val="002A1660"/>
    <w:rsid w:val="002A1C6B"/>
    <w:rsid w:val="002A3E61"/>
    <w:rsid w:val="002A3F1E"/>
    <w:rsid w:val="002A46EB"/>
    <w:rsid w:val="002A4805"/>
    <w:rsid w:val="002B1B25"/>
    <w:rsid w:val="002B2247"/>
    <w:rsid w:val="002B24B7"/>
    <w:rsid w:val="002B3487"/>
    <w:rsid w:val="002B67AD"/>
    <w:rsid w:val="002B708B"/>
    <w:rsid w:val="002C77F3"/>
    <w:rsid w:val="002D5F8D"/>
    <w:rsid w:val="002D7343"/>
    <w:rsid w:val="002D7612"/>
    <w:rsid w:val="002E1A55"/>
    <w:rsid w:val="002E272E"/>
    <w:rsid w:val="002E2773"/>
    <w:rsid w:val="002E536E"/>
    <w:rsid w:val="002E5587"/>
    <w:rsid w:val="002E703E"/>
    <w:rsid w:val="002F34CA"/>
    <w:rsid w:val="002F36E6"/>
    <w:rsid w:val="002F6207"/>
    <w:rsid w:val="002F78B7"/>
    <w:rsid w:val="002F7A71"/>
    <w:rsid w:val="003022AC"/>
    <w:rsid w:val="00302346"/>
    <w:rsid w:val="003029C9"/>
    <w:rsid w:val="00302A98"/>
    <w:rsid w:val="003047ED"/>
    <w:rsid w:val="003049F3"/>
    <w:rsid w:val="00305255"/>
    <w:rsid w:val="00305DBC"/>
    <w:rsid w:val="00310081"/>
    <w:rsid w:val="00311E94"/>
    <w:rsid w:val="00311F41"/>
    <w:rsid w:val="00313CBE"/>
    <w:rsid w:val="003164A4"/>
    <w:rsid w:val="0031728A"/>
    <w:rsid w:val="003175F3"/>
    <w:rsid w:val="00320D85"/>
    <w:rsid w:val="00323EED"/>
    <w:rsid w:val="0032520A"/>
    <w:rsid w:val="00325251"/>
    <w:rsid w:val="003254CE"/>
    <w:rsid w:val="0032677E"/>
    <w:rsid w:val="003276B0"/>
    <w:rsid w:val="00330DDC"/>
    <w:rsid w:val="0033305D"/>
    <w:rsid w:val="003344EA"/>
    <w:rsid w:val="00337367"/>
    <w:rsid w:val="00341B50"/>
    <w:rsid w:val="00341CC6"/>
    <w:rsid w:val="003463BF"/>
    <w:rsid w:val="003646FF"/>
    <w:rsid w:val="00365541"/>
    <w:rsid w:val="0037483B"/>
    <w:rsid w:val="00375AD2"/>
    <w:rsid w:val="00376895"/>
    <w:rsid w:val="0038146A"/>
    <w:rsid w:val="00386FB3"/>
    <w:rsid w:val="00387132"/>
    <w:rsid w:val="00390223"/>
    <w:rsid w:val="00391647"/>
    <w:rsid w:val="00393DB0"/>
    <w:rsid w:val="00394398"/>
    <w:rsid w:val="00394E6A"/>
    <w:rsid w:val="003950FD"/>
    <w:rsid w:val="00396995"/>
    <w:rsid w:val="003A0D33"/>
    <w:rsid w:val="003A11C5"/>
    <w:rsid w:val="003A2E76"/>
    <w:rsid w:val="003A3A5B"/>
    <w:rsid w:val="003A4D3C"/>
    <w:rsid w:val="003A5FB4"/>
    <w:rsid w:val="003A674B"/>
    <w:rsid w:val="003A71FF"/>
    <w:rsid w:val="003A7FB8"/>
    <w:rsid w:val="003B06DB"/>
    <w:rsid w:val="003B19EB"/>
    <w:rsid w:val="003B37EE"/>
    <w:rsid w:val="003B53BD"/>
    <w:rsid w:val="003B546C"/>
    <w:rsid w:val="003B5DDD"/>
    <w:rsid w:val="003C0ECF"/>
    <w:rsid w:val="003C2791"/>
    <w:rsid w:val="003C667F"/>
    <w:rsid w:val="003D1F0A"/>
    <w:rsid w:val="003D26EC"/>
    <w:rsid w:val="003D38D6"/>
    <w:rsid w:val="003D3908"/>
    <w:rsid w:val="003D3C21"/>
    <w:rsid w:val="003D4718"/>
    <w:rsid w:val="003D4A24"/>
    <w:rsid w:val="003D6BB6"/>
    <w:rsid w:val="003D7438"/>
    <w:rsid w:val="003E01C8"/>
    <w:rsid w:val="003E728C"/>
    <w:rsid w:val="003E789E"/>
    <w:rsid w:val="003F02C2"/>
    <w:rsid w:val="003F3035"/>
    <w:rsid w:val="003F31D1"/>
    <w:rsid w:val="003F399C"/>
    <w:rsid w:val="003F3BA5"/>
    <w:rsid w:val="003F3FF1"/>
    <w:rsid w:val="003F7078"/>
    <w:rsid w:val="00403C85"/>
    <w:rsid w:val="00404A29"/>
    <w:rsid w:val="00405D93"/>
    <w:rsid w:val="00406F81"/>
    <w:rsid w:val="00411CC7"/>
    <w:rsid w:val="00412704"/>
    <w:rsid w:val="00412AC3"/>
    <w:rsid w:val="00413F7C"/>
    <w:rsid w:val="00414CEF"/>
    <w:rsid w:val="00414D60"/>
    <w:rsid w:val="00415B89"/>
    <w:rsid w:val="004177CF"/>
    <w:rsid w:val="00417F5B"/>
    <w:rsid w:val="00423BF2"/>
    <w:rsid w:val="00424B03"/>
    <w:rsid w:val="004314D7"/>
    <w:rsid w:val="00431A21"/>
    <w:rsid w:val="00432F79"/>
    <w:rsid w:val="00434164"/>
    <w:rsid w:val="00434924"/>
    <w:rsid w:val="00437607"/>
    <w:rsid w:val="00440CCF"/>
    <w:rsid w:val="00441272"/>
    <w:rsid w:val="0044152A"/>
    <w:rsid w:val="00444A6B"/>
    <w:rsid w:val="00446B50"/>
    <w:rsid w:val="00455676"/>
    <w:rsid w:val="00461C87"/>
    <w:rsid w:val="00462B2D"/>
    <w:rsid w:val="00466DC3"/>
    <w:rsid w:val="004714DE"/>
    <w:rsid w:val="00473DA1"/>
    <w:rsid w:val="00474483"/>
    <w:rsid w:val="004747C7"/>
    <w:rsid w:val="00477470"/>
    <w:rsid w:val="00481A42"/>
    <w:rsid w:val="00481E4A"/>
    <w:rsid w:val="00482640"/>
    <w:rsid w:val="004872AC"/>
    <w:rsid w:val="004877CC"/>
    <w:rsid w:val="00487F86"/>
    <w:rsid w:val="0049070F"/>
    <w:rsid w:val="00490F03"/>
    <w:rsid w:val="0049296F"/>
    <w:rsid w:val="004938B5"/>
    <w:rsid w:val="004943B7"/>
    <w:rsid w:val="00494C42"/>
    <w:rsid w:val="00495DCA"/>
    <w:rsid w:val="0049662D"/>
    <w:rsid w:val="00496D67"/>
    <w:rsid w:val="004A057B"/>
    <w:rsid w:val="004A07AF"/>
    <w:rsid w:val="004A1402"/>
    <w:rsid w:val="004A21BF"/>
    <w:rsid w:val="004A52B0"/>
    <w:rsid w:val="004A5E31"/>
    <w:rsid w:val="004A798D"/>
    <w:rsid w:val="004B22EB"/>
    <w:rsid w:val="004B5BCB"/>
    <w:rsid w:val="004B6A98"/>
    <w:rsid w:val="004C41A9"/>
    <w:rsid w:val="004C4F7A"/>
    <w:rsid w:val="004C56D1"/>
    <w:rsid w:val="004C5AEE"/>
    <w:rsid w:val="004C76DD"/>
    <w:rsid w:val="004C7CBA"/>
    <w:rsid w:val="004D336F"/>
    <w:rsid w:val="004D35E6"/>
    <w:rsid w:val="004D441B"/>
    <w:rsid w:val="004D655B"/>
    <w:rsid w:val="004D76AC"/>
    <w:rsid w:val="004E0B3E"/>
    <w:rsid w:val="004E2B6B"/>
    <w:rsid w:val="004E3B8B"/>
    <w:rsid w:val="004E5146"/>
    <w:rsid w:val="004E6422"/>
    <w:rsid w:val="004F0526"/>
    <w:rsid w:val="004F1AC4"/>
    <w:rsid w:val="004F38A1"/>
    <w:rsid w:val="004F5B37"/>
    <w:rsid w:val="004F6D56"/>
    <w:rsid w:val="00500CE0"/>
    <w:rsid w:val="00500D85"/>
    <w:rsid w:val="0050139A"/>
    <w:rsid w:val="0050178C"/>
    <w:rsid w:val="00502DA1"/>
    <w:rsid w:val="00502FE8"/>
    <w:rsid w:val="00503052"/>
    <w:rsid w:val="00503AA9"/>
    <w:rsid w:val="00504911"/>
    <w:rsid w:val="00506E7B"/>
    <w:rsid w:val="00512162"/>
    <w:rsid w:val="00512DBF"/>
    <w:rsid w:val="00513E78"/>
    <w:rsid w:val="00521945"/>
    <w:rsid w:val="0052297A"/>
    <w:rsid w:val="00522DB0"/>
    <w:rsid w:val="00526591"/>
    <w:rsid w:val="00526B87"/>
    <w:rsid w:val="00527743"/>
    <w:rsid w:val="00527E2F"/>
    <w:rsid w:val="00530157"/>
    <w:rsid w:val="00530181"/>
    <w:rsid w:val="00531E20"/>
    <w:rsid w:val="00533256"/>
    <w:rsid w:val="00533A9F"/>
    <w:rsid w:val="005345C6"/>
    <w:rsid w:val="0053539B"/>
    <w:rsid w:val="00535A47"/>
    <w:rsid w:val="00537D8A"/>
    <w:rsid w:val="0053FFCB"/>
    <w:rsid w:val="00540358"/>
    <w:rsid w:val="0054108A"/>
    <w:rsid w:val="005416F6"/>
    <w:rsid w:val="00543CD7"/>
    <w:rsid w:val="00545B57"/>
    <w:rsid w:val="00550998"/>
    <w:rsid w:val="00555344"/>
    <w:rsid w:val="005642E9"/>
    <w:rsid w:val="00565273"/>
    <w:rsid w:val="00565FDE"/>
    <w:rsid w:val="0056613A"/>
    <w:rsid w:val="0056622A"/>
    <w:rsid w:val="00567F78"/>
    <w:rsid w:val="00572667"/>
    <w:rsid w:val="00575BB8"/>
    <w:rsid w:val="00576902"/>
    <w:rsid w:val="00577497"/>
    <w:rsid w:val="00580073"/>
    <w:rsid w:val="0058183C"/>
    <w:rsid w:val="0058192D"/>
    <w:rsid w:val="0058321E"/>
    <w:rsid w:val="005833E2"/>
    <w:rsid w:val="0058375E"/>
    <w:rsid w:val="00583BB2"/>
    <w:rsid w:val="005843E2"/>
    <w:rsid w:val="005855FE"/>
    <w:rsid w:val="0058664B"/>
    <w:rsid w:val="005876D9"/>
    <w:rsid w:val="00587F18"/>
    <w:rsid w:val="0059198E"/>
    <w:rsid w:val="00591C60"/>
    <w:rsid w:val="00595305"/>
    <w:rsid w:val="00595AD6"/>
    <w:rsid w:val="00595E71"/>
    <w:rsid w:val="00595FF3"/>
    <w:rsid w:val="00596E81"/>
    <w:rsid w:val="00597234"/>
    <w:rsid w:val="00597AE1"/>
    <w:rsid w:val="005A0027"/>
    <w:rsid w:val="005A0743"/>
    <w:rsid w:val="005A12E4"/>
    <w:rsid w:val="005A2952"/>
    <w:rsid w:val="005A3DAC"/>
    <w:rsid w:val="005A4113"/>
    <w:rsid w:val="005A4CAB"/>
    <w:rsid w:val="005A5C98"/>
    <w:rsid w:val="005A6114"/>
    <w:rsid w:val="005A6165"/>
    <w:rsid w:val="005A75FF"/>
    <w:rsid w:val="005A7D02"/>
    <w:rsid w:val="005B0885"/>
    <w:rsid w:val="005B2039"/>
    <w:rsid w:val="005B257E"/>
    <w:rsid w:val="005B4A65"/>
    <w:rsid w:val="005B5DB9"/>
    <w:rsid w:val="005C05FA"/>
    <w:rsid w:val="005C1410"/>
    <w:rsid w:val="005C1BAC"/>
    <w:rsid w:val="005C1F19"/>
    <w:rsid w:val="005C21D2"/>
    <w:rsid w:val="005C30F3"/>
    <w:rsid w:val="005C601A"/>
    <w:rsid w:val="005D18F8"/>
    <w:rsid w:val="005D4DC2"/>
    <w:rsid w:val="005D5E3C"/>
    <w:rsid w:val="005E207B"/>
    <w:rsid w:val="005E6490"/>
    <w:rsid w:val="005F1702"/>
    <w:rsid w:val="005F3014"/>
    <w:rsid w:val="005F34CA"/>
    <w:rsid w:val="005F35A0"/>
    <w:rsid w:val="005F5E27"/>
    <w:rsid w:val="005F671B"/>
    <w:rsid w:val="005FF1E3"/>
    <w:rsid w:val="00604C2C"/>
    <w:rsid w:val="00607A2A"/>
    <w:rsid w:val="00611FD9"/>
    <w:rsid w:val="00613C7F"/>
    <w:rsid w:val="00614FDA"/>
    <w:rsid w:val="00615193"/>
    <w:rsid w:val="0061590C"/>
    <w:rsid w:val="00615F48"/>
    <w:rsid w:val="00617106"/>
    <w:rsid w:val="006171D3"/>
    <w:rsid w:val="00617233"/>
    <w:rsid w:val="00617A4B"/>
    <w:rsid w:val="00617C4E"/>
    <w:rsid w:val="00624257"/>
    <w:rsid w:val="00624655"/>
    <w:rsid w:val="006268DC"/>
    <w:rsid w:val="00627458"/>
    <w:rsid w:val="006303BD"/>
    <w:rsid w:val="00635D07"/>
    <w:rsid w:val="006363AB"/>
    <w:rsid w:val="006375BA"/>
    <w:rsid w:val="00637826"/>
    <w:rsid w:val="00642502"/>
    <w:rsid w:val="00645A30"/>
    <w:rsid w:val="00650208"/>
    <w:rsid w:val="0065093D"/>
    <w:rsid w:val="00651F7F"/>
    <w:rsid w:val="00652590"/>
    <w:rsid w:val="0065298B"/>
    <w:rsid w:val="00652E04"/>
    <w:rsid w:val="00655B2D"/>
    <w:rsid w:val="00657394"/>
    <w:rsid w:val="00657505"/>
    <w:rsid w:val="006653A1"/>
    <w:rsid w:val="00665B72"/>
    <w:rsid w:val="00666F22"/>
    <w:rsid w:val="006762AD"/>
    <w:rsid w:val="0067674A"/>
    <w:rsid w:val="00676C96"/>
    <w:rsid w:val="0068010C"/>
    <w:rsid w:val="00680B3A"/>
    <w:rsid w:val="00681D15"/>
    <w:rsid w:val="00683248"/>
    <w:rsid w:val="00683EC0"/>
    <w:rsid w:val="00684238"/>
    <w:rsid w:val="006855F4"/>
    <w:rsid w:val="00685A08"/>
    <w:rsid w:val="00687D0D"/>
    <w:rsid w:val="0068A8B7"/>
    <w:rsid w:val="00691E13"/>
    <w:rsid w:val="0069557F"/>
    <w:rsid w:val="006A0ABE"/>
    <w:rsid w:val="006A0FC7"/>
    <w:rsid w:val="006A1270"/>
    <w:rsid w:val="006A1C68"/>
    <w:rsid w:val="006A64CC"/>
    <w:rsid w:val="006A67D3"/>
    <w:rsid w:val="006B18C4"/>
    <w:rsid w:val="006B32BA"/>
    <w:rsid w:val="006B32D8"/>
    <w:rsid w:val="006C09E5"/>
    <w:rsid w:val="006C0C0E"/>
    <w:rsid w:val="006C0D00"/>
    <w:rsid w:val="006C3A9B"/>
    <w:rsid w:val="006C43BC"/>
    <w:rsid w:val="006C741A"/>
    <w:rsid w:val="006D1ACA"/>
    <w:rsid w:val="006D2D0C"/>
    <w:rsid w:val="006D5242"/>
    <w:rsid w:val="006E1107"/>
    <w:rsid w:val="006E79A1"/>
    <w:rsid w:val="006E7C06"/>
    <w:rsid w:val="006F0202"/>
    <w:rsid w:val="006F2070"/>
    <w:rsid w:val="006F5E7D"/>
    <w:rsid w:val="006F71DA"/>
    <w:rsid w:val="0070034F"/>
    <w:rsid w:val="00701103"/>
    <w:rsid w:val="00701B10"/>
    <w:rsid w:val="007024FE"/>
    <w:rsid w:val="00702A40"/>
    <w:rsid w:val="00710448"/>
    <w:rsid w:val="00712560"/>
    <w:rsid w:val="00716747"/>
    <w:rsid w:val="00722200"/>
    <w:rsid w:val="007235FB"/>
    <w:rsid w:val="00723F8A"/>
    <w:rsid w:val="007249FA"/>
    <w:rsid w:val="007255BA"/>
    <w:rsid w:val="0072644C"/>
    <w:rsid w:val="0072765A"/>
    <w:rsid w:val="00741BC6"/>
    <w:rsid w:val="00743463"/>
    <w:rsid w:val="0075082A"/>
    <w:rsid w:val="007520C9"/>
    <w:rsid w:val="007536A6"/>
    <w:rsid w:val="00757305"/>
    <w:rsid w:val="0076108E"/>
    <w:rsid w:val="007610B6"/>
    <w:rsid w:val="00762A2F"/>
    <w:rsid w:val="007639B9"/>
    <w:rsid w:val="0076450E"/>
    <w:rsid w:val="007653DE"/>
    <w:rsid w:val="0076B82B"/>
    <w:rsid w:val="00771224"/>
    <w:rsid w:val="00771E4F"/>
    <w:rsid w:val="00773423"/>
    <w:rsid w:val="00773E5F"/>
    <w:rsid w:val="00774DD8"/>
    <w:rsid w:val="00775CC1"/>
    <w:rsid w:val="007805A6"/>
    <w:rsid w:val="00785D7D"/>
    <w:rsid w:val="00786113"/>
    <w:rsid w:val="00786D0B"/>
    <w:rsid w:val="007870E1"/>
    <w:rsid w:val="007871CB"/>
    <w:rsid w:val="007875D2"/>
    <w:rsid w:val="00787743"/>
    <w:rsid w:val="00793B20"/>
    <w:rsid w:val="00793C4E"/>
    <w:rsid w:val="007A0463"/>
    <w:rsid w:val="007A07B8"/>
    <w:rsid w:val="007A1DF7"/>
    <w:rsid w:val="007A40AB"/>
    <w:rsid w:val="007A4631"/>
    <w:rsid w:val="007A5233"/>
    <w:rsid w:val="007A5CB8"/>
    <w:rsid w:val="007B4320"/>
    <w:rsid w:val="007B50E2"/>
    <w:rsid w:val="007B6FB2"/>
    <w:rsid w:val="007B7A0F"/>
    <w:rsid w:val="007C0146"/>
    <w:rsid w:val="007C11BD"/>
    <w:rsid w:val="007C31A3"/>
    <w:rsid w:val="007C442A"/>
    <w:rsid w:val="007C70A7"/>
    <w:rsid w:val="007D051E"/>
    <w:rsid w:val="007D33CA"/>
    <w:rsid w:val="007E0A67"/>
    <w:rsid w:val="007E143A"/>
    <w:rsid w:val="007E1AF1"/>
    <w:rsid w:val="007E2259"/>
    <w:rsid w:val="007E2AC6"/>
    <w:rsid w:val="007E3553"/>
    <w:rsid w:val="007E4304"/>
    <w:rsid w:val="007E51B4"/>
    <w:rsid w:val="007E538E"/>
    <w:rsid w:val="007E699E"/>
    <w:rsid w:val="007F33F2"/>
    <w:rsid w:val="007F4ADB"/>
    <w:rsid w:val="007F55D5"/>
    <w:rsid w:val="007F6268"/>
    <w:rsid w:val="007F69AB"/>
    <w:rsid w:val="007F799D"/>
    <w:rsid w:val="0080591F"/>
    <w:rsid w:val="00805D03"/>
    <w:rsid w:val="008078B2"/>
    <w:rsid w:val="008117D8"/>
    <w:rsid w:val="00811961"/>
    <w:rsid w:val="00813796"/>
    <w:rsid w:val="00814B7D"/>
    <w:rsid w:val="00816F69"/>
    <w:rsid w:val="0081738D"/>
    <w:rsid w:val="00817569"/>
    <w:rsid w:val="00817952"/>
    <w:rsid w:val="00820CBB"/>
    <w:rsid w:val="008212D1"/>
    <w:rsid w:val="00821D6E"/>
    <w:rsid w:val="00822755"/>
    <w:rsid w:val="0082450A"/>
    <w:rsid w:val="0082537F"/>
    <w:rsid w:val="00826AAD"/>
    <w:rsid w:val="00830C8C"/>
    <w:rsid w:val="00830F22"/>
    <w:rsid w:val="008327A9"/>
    <w:rsid w:val="00835A54"/>
    <w:rsid w:val="00836479"/>
    <w:rsid w:val="00836CB3"/>
    <w:rsid w:val="00837DE4"/>
    <w:rsid w:val="00840402"/>
    <w:rsid w:val="00840960"/>
    <w:rsid w:val="008420CD"/>
    <w:rsid w:val="00842F53"/>
    <w:rsid w:val="008454C2"/>
    <w:rsid w:val="00847249"/>
    <w:rsid w:val="00850E05"/>
    <w:rsid w:val="008512EA"/>
    <w:rsid w:val="00852F24"/>
    <w:rsid w:val="00854511"/>
    <w:rsid w:val="008550CC"/>
    <w:rsid w:val="00856C43"/>
    <w:rsid w:val="008642B8"/>
    <w:rsid w:val="00864CBE"/>
    <w:rsid w:val="0086632A"/>
    <w:rsid w:val="00866BDF"/>
    <w:rsid w:val="00867D36"/>
    <w:rsid w:val="00872DEB"/>
    <w:rsid w:val="00872FD8"/>
    <w:rsid w:val="00874118"/>
    <w:rsid w:val="008766A7"/>
    <w:rsid w:val="008773FF"/>
    <w:rsid w:val="008775FD"/>
    <w:rsid w:val="00880D39"/>
    <w:rsid w:val="00880DC8"/>
    <w:rsid w:val="00886394"/>
    <w:rsid w:val="008917A3"/>
    <w:rsid w:val="008944ED"/>
    <w:rsid w:val="00894E32"/>
    <w:rsid w:val="00895D61"/>
    <w:rsid w:val="00896756"/>
    <w:rsid w:val="008A00C4"/>
    <w:rsid w:val="008A16C4"/>
    <w:rsid w:val="008A1CEB"/>
    <w:rsid w:val="008A3AD3"/>
    <w:rsid w:val="008A475A"/>
    <w:rsid w:val="008A4928"/>
    <w:rsid w:val="008A5827"/>
    <w:rsid w:val="008A5EC2"/>
    <w:rsid w:val="008A60C3"/>
    <w:rsid w:val="008A6D00"/>
    <w:rsid w:val="008A6F92"/>
    <w:rsid w:val="008A7960"/>
    <w:rsid w:val="008B1872"/>
    <w:rsid w:val="008B2BC8"/>
    <w:rsid w:val="008C00A3"/>
    <w:rsid w:val="008C14B3"/>
    <w:rsid w:val="008C3C35"/>
    <w:rsid w:val="008C3DCB"/>
    <w:rsid w:val="008C42DC"/>
    <w:rsid w:val="008C5F0E"/>
    <w:rsid w:val="008D54FE"/>
    <w:rsid w:val="008E03B2"/>
    <w:rsid w:val="008F02BA"/>
    <w:rsid w:val="008F0F9B"/>
    <w:rsid w:val="008F18CB"/>
    <w:rsid w:val="008F3FE3"/>
    <w:rsid w:val="008F53F3"/>
    <w:rsid w:val="008F6667"/>
    <w:rsid w:val="008F6FB4"/>
    <w:rsid w:val="00900297"/>
    <w:rsid w:val="00900E40"/>
    <w:rsid w:val="00903DBB"/>
    <w:rsid w:val="00906E97"/>
    <w:rsid w:val="0091024F"/>
    <w:rsid w:val="00912729"/>
    <w:rsid w:val="00914301"/>
    <w:rsid w:val="009144C5"/>
    <w:rsid w:val="00914702"/>
    <w:rsid w:val="00915994"/>
    <w:rsid w:val="00930496"/>
    <w:rsid w:val="00930784"/>
    <w:rsid w:val="00930E16"/>
    <w:rsid w:val="00931BF1"/>
    <w:rsid w:val="009337A4"/>
    <w:rsid w:val="00935481"/>
    <w:rsid w:val="009356B9"/>
    <w:rsid w:val="00935FD5"/>
    <w:rsid w:val="00936099"/>
    <w:rsid w:val="00937629"/>
    <w:rsid w:val="0094118D"/>
    <w:rsid w:val="0094223A"/>
    <w:rsid w:val="0094297F"/>
    <w:rsid w:val="00943A98"/>
    <w:rsid w:val="0094546D"/>
    <w:rsid w:val="0095186C"/>
    <w:rsid w:val="00951AD0"/>
    <w:rsid w:val="00952478"/>
    <w:rsid w:val="0095274A"/>
    <w:rsid w:val="00955D0C"/>
    <w:rsid w:val="009564FC"/>
    <w:rsid w:val="00957FCE"/>
    <w:rsid w:val="00961173"/>
    <w:rsid w:val="0096155B"/>
    <w:rsid w:val="00962A14"/>
    <w:rsid w:val="009644F1"/>
    <w:rsid w:val="00965A63"/>
    <w:rsid w:val="009662DF"/>
    <w:rsid w:val="00966764"/>
    <w:rsid w:val="00971364"/>
    <w:rsid w:val="00972445"/>
    <w:rsid w:val="009802C9"/>
    <w:rsid w:val="009820E5"/>
    <w:rsid w:val="009840FC"/>
    <w:rsid w:val="00987892"/>
    <w:rsid w:val="00992DA7"/>
    <w:rsid w:val="00993047"/>
    <w:rsid w:val="0099513A"/>
    <w:rsid w:val="009955B2"/>
    <w:rsid w:val="009A211F"/>
    <w:rsid w:val="009A221C"/>
    <w:rsid w:val="009A3F7D"/>
    <w:rsid w:val="009B0900"/>
    <w:rsid w:val="009B29A8"/>
    <w:rsid w:val="009B2BC6"/>
    <w:rsid w:val="009B5566"/>
    <w:rsid w:val="009B63F6"/>
    <w:rsid w:val="009B6C2B"/>
    <w:rsid w:val="009B6F62"/>
    <w:rsid w:val="009B7817"/>
    <w:rsid w:val="009B7A0E"/>
    <w:rsid w:val="009B7D05"/>
    <w:rsid w:val="009C01F6"/>
    <w:rsid w:val="009C174B"/>
    <w:rsid w:val="009C5CFF"/>
    <w:rsid w:val="009C7892"/>
    <w:rsid w:val="009C7F1A"/>
    <w:rsid w:val="009D0290"/>
    <w:rsid w:val="009D4867"/>
    <w:rsid w:val="009D55FC"/>
    <w:rsid w:val="009D7BDD"/>
    <w:rsid w:val="009E1C64"/>
    <w:rsid w:val="009E1D01"/>
    <w:rsid w:val="009E2623"/>
    <w:rsid w:val="009E2700"/>
    <w:rsid w:val="009E338D"/>
    <w:rsid w:val="009E5182"/>
    <w:rsid w:val="009E6377"/>
    <w:rsid w:val="009E7813"/>
    <w:rsid w:val="009F0CB7"/>
    <w:rsid w:val="009F6C08"/>
    <w:rsid w:val="00A0004A"/>
    <w:rsid w:val="00A01146"/>
    <w:rsid w:val="00A01478"/>
    <w:rsid w:val="00A049D6"/>
    <w:rsid w:val="00A04D81"/>
    <w:rsid w:val="00A07DF7"/>
    <w:rsid w:val="00A101FB"/>
    <w:rsid w:val="00A112A7"/>
    <w:rsid w:val="00A12340"/>
    <w:rsid w:val="00A14DC0"/>
    <w:rsid w:val="00A161C3"/>
    <w:rsid w:val="00A20004"/>
    <w:rsid w:val="00A232B6"/>
    <w:rsid w:val="00A23D84"/>
    <w:rsid w:val="00A23DFF"/>
    <w:rsid w:val="00A247E1"/>
    <w:rsid w:val="00A30DDB"/>
    <w:rsid w:val="00A3144C"/>
    <w:rsid w:val="00A32AE6"/>
    <w:rsid w:val="00A3606D"/>
    <w:rsid w:val="00A41D80"/>
    <w:rsid w:val="00A41F64"/>
    <w:rsid w:val="00A423B1"/>
    <w:rsid w:val="00A43159"/>
    <w:rsid w:val="00A4570B"/>
    <w:rsid w:val="00A5144E"/>
    <w:rsid w:val="00A52611"/>
    <w:rsid w:val="00A55327"/>
    <w:rsid w:val="00A5678F"/>
    <w:rsid w:val="00A57FD1"/>
    <w:rsid w:val="00A5FE39"/>
    <w:rsid w:val="00A611F2"/>
    <w:rsid w:val="00A61C4E"/>
    <w:rsid w:val="00A622B6"/>
    <w:rsid w:val="00A63ECA"/>
    <w:rsid w:val="00A654F7"/>
    <w:rsid w:val="00A6615C"/>
    <w:rsid w:val="00A6675B"/>
    <w:rsid w:val="00A730DE"/>
    <w:rsid w:val="00A7651F"/>
    <w:rsid w:val="00A77D8E"/>
    <w:rsid w:val="00A81E1B"/>
    <w:rsid w:val="00A82B79"/>
    <w:rsid w:val="00A82D5C"/>
    <w:rsid w:val="00A82E23"/>
    <w:rsid w:val="00A863DA"/>
    <w:rsid w:val="00A90C50"/>
    <w:rsid w:val="00A928E1"/>
    <w:rsid w:val="00A93F8A"/>
    <w:rsid w:val="00AA11D2"/>
    <w:rsid w:val="00AA21A0"/>
    <w:rsid w:val="00AA410F"/>
    <w:rsid w:val="00AA5CA5"/>
    <w:rsid w:val="00AA665C"/>
    <w:rsid w:val="00AB1726"/>
    <w:rsid w:val="00AB1A7E"/>
    <w:rsid w:val="00AB292A"/>
    <w:rsid w:val="00AB3B51"/>
    <w:rsid w:val="00AB5C44"/>
    <w:rsid w:val="00AB643D"/>
    <w:rsid w:val="00AB67EB"/>
    <w:rsid w:val="00AC0741"/>
    <w:rsid w:val="00AC11BD"/>
    <w:rsid w:val="00AC19EB"/>
    <w:rsid w:val="00AC5DB4"/>
    <w:rsid w:val="00AC6414"/>
    <w:rsid w:val="00AD1399"/>
    <w:rsid w:val="00AD3C51"/>
    <w:rsid w:val="00AD42CA"/>
    <w:rsid w:val="00AD766A"/>
    <w:rsid w:val="00AE2CB8"/>
    <w:rsid w:val="00AE3E2B"/>
    <w:rsid w:val="00AE6FA9"/>
    <w:rsid w:val="00AF0C2A"/>
    <w:rsid w:val="00AF27CA"/>
    <w:rsid w:val="00AF27EF"/>
    <w:rsid w:val="00AF297D"/>
    <w:rsid w:val="00AF3127"/>
    <w:rsid w:val="00AF4049"/>
    <w:rsid w:val="00AF7809"/>
    <w:rsid w:val="00B035C6"/>
    <w:rsid w:val="00B03782"/>
    <w:rsid w:val="00B110EE"/>
    <w:rsid w:val="00B11BA2"/>
    <w:rsid w:val="00B11D4C"/>
    <w:rsid w:val="00B13112"/>
    <w:rsid w:val="00B160A1"/>
    <w:rsid w:val="00B16755"/>
    <w:rsid w:val="00B209E5"/>
    <w:rsid w:val="00B21005"/>
    <w:rsid w:val="00B21E40"/>
    <w:rsid w:val="00B2210A"/>
    <w:rsid w:val="00B24FDB"/>
    <w:rsid w:val="00B2555E"/>
    <w:rsid w:val="00B31085"/>
    <w:rsid w:val="00B31906"/>
    <w:rsid w:val="00B31F10"/>
    <w:rsid w:val="00B37DEC"/>
    <w:rsid w:val="00B402AC"/>
    <w:rsid w:val="00B42A7B"/>
    <w:rsid w:val="00B45F2A"/>
    <w:rsid w:val="00B467F0"/>
    <w:rsid w:val="00B47727"/>
    <w:rsid w:val="00B545C3"/>
    <w:rsid w:val="00B54EAA"/>
    <w:rsid w:val="00B56A0E"/>
    <w:rsid w:val="00B61436"/>
    <w:rsid w:val="00B61E28"/>
    <w:rsid w:val="00B630CF"/>
    <w:rsid w:val="00B65667"/>
    <w:rsid w:val="00B66539"/>
    <w:rsid w:val="00B666EC"/>
    <w:rsid w:val="00B7127E"/>
    <w:rsid w:val="00B7190D"/>
    <w:rsid w:val="00B752FE"/>
    <w:rsid w:val="00B769D5"/>
    <w:rsid w:val="00B8214F"/>
    <w:rsid w:val="00B8246F"/>
    <w:rsid w:val="00B83DEB"/>
    <w:rsid w:val="00B85319"/>
    <w:rsid w:val="00B86108"/>
    <w:rsid w:val="00B86763"/>
    <w:rsid w:val="00B876F6"/>
    <w:rsid w:val="00B9437F"/>
    <w:rsid w:val="00B95010"/>
    <w:rsid w:val="00B95C34"/>
    <w:rsid w:val="00BA0636"/>
    <w:rsid w:val="00BA221A"/>
    <w:rsid w:val="00BA3517"/>
    <w:rsid w:val="00BA3FBE"/>
    <w:rsid w:val="00BA50F2"/>
    <w:rsid w:val="00BA5924"/>
    <w:rsid w:val="00BA65FE"/>
    <w:rsid w:val="00BB0894"/>
    <w:rsid w:val="00BB1AC3"/>
    <w:rsid w:val="00BB1F9C"/>
    <w:rsid w:val="00BB22E1"/>
    <w:rsid w:val="00BB3EB4"/>
    <w:rsid w:val="00BB4CD8"/>
    <w:rsid w:val="00BC0B45"/>
    <w:rsid w:val="00BC3536"/>
    <w:rsid w:val="00BC50A9"/>
    <w:rsid w:val="00BC75BC"/>
    <w:rsid w:val="00BD2483"/>
    <w:rsid w:val="00BD3704"/>
    <w:rsid w:val="00BD3E8E"/>
    <w:rsid w:val="00BD5D9A"/>
    <w:rsid w:val="00BD7D05"/>
    <w:rsid w:val="00BE348C"/>
    <w:rsid w:val="00BE40C1"/>
    <w:rsid w:val="00BE4377"/>
    <w:rsid w:val="00BE47E8"/>
    <w:rsid w:val="00BE523B"/>
    <w:rsid w:val="00BE55FA"/>
    <w:rsid w:val="00BE5E31"/>
    <w:rsid w:val="00BE62BA"/>
    <w:rsid w:val="00BE7418"/>
    <w:rsid w:val="00BF2BB5"/>
    <w:rsid w:val="00BF3C2E"/>
    <w:rsid w:val="00BF3DAB"/>
    <w:rsid w:val="00BF5392"/>
    <w:rsid w:val="00BF7805"/>
    <w:rsid w:val="00BF7C21"/>
    <w:rsid w:val="00C02FD7"/>
    <w:rsid w:val="00C044A6"/>
    <w:rsid w:val="00C06284"/>
    <w:rsid w:val="00C10027"/>
    <w:rsid w:val="00C12000"/>
    <w:rsid w:val="00C12D88"/>
    <w:rsid w:val="00C134ED"/>
    <w:rsid w:val="00C13A90"/>
    <w:rsid w:val="00C13B9E"/>
    <w:rsid w:val="00C14E5E"/>
    <w:rsid w:val="00C1501B"/>
    <w:rsid w:val="00C240D9"/>
    <w:rsid w:val="00C24A11"/>
    <w:rsid w:val="00C257A6"/>
    <w:rsid w:val="00C30135"/>
    <w:rsid w:val="00C30290"/>
    <w:rsid w:val="00C31651"/>
    <w:rsid w:val="00C32158"/>
    <w:rsid w:val="00C33105"/>
    <w:rsid w:val="00C33771"/>
    <w:rsid w:val="00C342E9"/>
    <w:rsid w:val="00C35254"/>
    <w:rsid w:val="00C352DE"/>
    <w:rsid w:val="00C35EE3"/>
    <w:rsid w:val="00C36D79"/>
    <w:rsid w:val="00C4174C"/>
    <w:rsid w:val="00C46ABA"/>
    <w:rsid w:val="00C47318"/>
    <w:rsid w:val="00C47400"/>
    <w:rsid w:val="00C5086E"/>
    <w:rsid w:val="00C51C3D"/>
    <w:rsid w:val="00C5470F"/>
    <w:rsid w:val="00C55E07"/>
    <w:rsid w:val="00C61454"/>
    <w:rsid w:val="00C62B60"/>
    <w:rsid w:val="00C63A11"/>
    <w:rsid w:val="00C65AAB"/>
    <w:rsid w:val="00C66147"/>
    <w:rsid w:val="00C66155"/>
    <w:rsid w:val="00C66260"/>
    <w:rsid w:val="00C671AA"/>
    <w:rsid w:val="00C67F4B"/>
    <w:rsid w:val="00C70DD9"/>
    <w:rsid w:val="00C733A8"/>
    <w:rsid w:val="00C749F7"/>
    <w:rsid w:val="00C82D94"/>
    <w:rsid w:val="00C83680"/>
    <w:rsid w:val="00C85037"/>
    <w:rsid w:val="00C86052"/>
    <w:rsid w:val="00C86249"/>
    <w:rsid w:val="00C864BA"/>
    <w:rsid w:val="00C86939"/>
    <w:rsid w:val="00C87D29"/>
    <w:rsid w:val="00C90D1A"/>
    <w:rsid w:val="00C90DD3"/>
    <w:rsid w:val="00C9204D"/>
    <w:rsid w:val="00C937FF"/>
    <w:rsid w:val="00C94E75"/>
    <w:rsid w:val="00C96E31"/>
    <w:rsid w:val="00CA010A"/>
    <w:rsid w:val="00CA2BA1"/>
    <w:rsid w:val="00CA3C2A"/>
    <w:rsid w:val="00CA40FF"/>
    <w:rsid w:val="00CA5E20"/>
    <w:rsid w:val="00CA7FC6"/>
    <w:rsid w:val="00CB1969"/>
    <w:rsid w:val="00CB1F68"/>
    <w:rsid w:val="00CB36F1"/>
    <w:rsid w:val="00CB4CF4"/>
    <w:rsid w:val="00CB7DCE"/>
    <w:rsid w:val="00CC3803"/>
    <w:rsid w:val="00CC6408"/>
    <w:rsid w:val="00CD1E25"/>
    <w:rsid w:val="00CD3821"/>
    <w:rsid w:val="00CD394A"/>
    <w:rsid w:val="00CE08EF"/>
    <w:rsid w:val="00CE26A3"/>
    <w:rsid w:val="00CE2FF9"/>
    <w:rsid w:val="00CE41EE"/>
    <w:rsid w:val="00CE4A78"/>
    <w:rsid w:val="00CE4AA7"/>
    <w:rsid w:val="00CE73B6"/>
    <w:rsid w:val="00CF26F5"/>
    <w:rsid w:val="00CF2A80"/>
    <w:rsid w:val="00CF3347"/>
    <w:rsid w:val="00D0121A"/>
    <w:rsid w:val="00D016F9"/>
    <w:rsid w:val="00D05FD2"/>
    <w:rsid w:val="00D06A09"/>
    <w:rsid w:val="00D07C11"/>
    <w:rsid w:val="00D10958"/>
    <w:rsid w:val="00D123EE"/>
    <w:rsid w:val="00D13C6C"/>
    <w:rsid w:val="00D156C5"/>
    <w:rsid w:val="00D170FB"/>
    <w:rsid w:val="00D178D0"/>
    <w:rsid w:val="00D2228E"/>
    <w:rsid w:val="00D23AB6"/>
    <w:rsid w:val="00D24EF0"/>
    <w:rsid w:val="00D25E68"/>
    <w:rsid w:val="00D279D3"/>
    <w:rsid w:val="00D27F0F"/>
    <w:rsid w:val="00D305EF"/>
    <w:rsid w:val="00D30ADC"/>
    <w:rsid w:val="00D30EB9"/>
    <w:rsid w:val="00D310D2"/>
    <w:rsid w:val="00D311D1"/>
    <w:rsid w:val="00D34D8F"/>
    <w:rsid w:val="00D35479"/>
    <w:rsid w:val="00D35694"/>
    <w:rsid w:val="00D36454"/>
    <w:rsid w:val="00D40672"/>
    <w:rsid w:val="00D4571D"/>
    <w:rsid w:val="00D45DBA"/>
    <w:rsid w:val="00D47E5C"/>
    <w:rsid w:val="00D5386C"/>
    <w:rsid w:val="00D6017C"/>
    <w:rsid w:val="00D60AA8"/>
    <w:rsid w:val="00D624AB"/>
    <w:rsid w:val="00D62DD6"/>
    <w:rsid w:val="00D65550"/>
    <w:rsid w:val="00D674AB"/>
    <w:rsid w:val="00D736E1"/>
    <w:rsid w:val="00D73FBF"/>
    <w:rsid w:val="00D7557A"/>
    <w:rsid w:val="00D76EC0"/>
    <w:rsid w:val="00D80BFA"/>
    <w:rsid w:val="00D813D2"/>
    <w:rsid w:val="00D81B30"/>
    <w:rsid w:val="00D86EEE"/>
    <w:rsid w:val="00D91AA6"/>
    <w:rsid w:val="00D91EA6"/>
    <w:rsid w:val="00D92154"/>
    <w:rsid w:val="00D93C3D"/>
    <w:rsid w:val="00D945A0"/>
    <w:rsid w:val="00D96401"/>
    <w:rsid w:val="00D96AE9"/>
    <w:rsid w:val="00D97A45"/>
    <w:rsid w:val="00DA3F6E"/>
    <w:rsid w:val="00DA530D"/>
    <w:rsid w:val="00DA5846"/>
    <w:rsid w:val="00DB02C7"/>
    <w:rsid w:val="00DB4726"/>
    <w:rsid w:val="00DC28E8"/>
    <w:rsid w:val="00DC350A"/>
    <w:rsid w:val="00DC3725"/>
    <w:rsid w:val="00DC547C"/>
    <w:rsid w:val="00DC5E20"/>
    <w:rsid w:val="00DD04A9"/>
    <w:rsid w:val="00DD1B6E"/>
    <w:rsid w:val="00DD7445"/>
    <w:rsid w:val="00DE03B7"/>
    <w:rsid w:val="00DE2948"/>
    <w:rsid w:val="00DE3896"/>
    <w:rsid w:val="00DE6EB7"/>
    <w:rsid w:val="00DE7F09"/>
    <w:rsid w:val="00DF11BF"/>
    <w:rsid w:val="00DF1D29"/>
    <w:rsid w:val="00DF2791"/>
    <w:rsid w:val="00DF3077"/>
    <w:rsid w:val="00DF3A59"/>
    <w:rsid w:val="00DF5284"/>
    <w:rsid w:val="00DF52B4"/>
    <w:rsid w:val="00DF5F3B"/>
    <w:rsid w:val="00DF6227"/>
    <w:rsid w:val="00DF6D45"/>
    <w:rsid w:val="00DF7456"/>
    <w:rsid w:val="00E01C8A"/>
    <w:rsid w:val="00E02650"/>
    <w:rsid w:val="00E034EB"/>
    <w:rsid w:val="00E0398F"/>
    <w:rsid w:val="00E03F95"/>
    <w:rsid w:val="00E06870"/>
    <w:rsid w:val="00E107A1"/>
    <w:rsid w:val="00E11507"/>
    <w:rsid w:val="00E14A05"/>
    <w:rsid w:val="00E17286"/>
    <w:rsid w:val="00E24F3A"/>
    <w:rsid w:val="00E35ADB"/>
    <w:rsid w:val="00E417A1"/>
    <w:rsid w:val="00E465B9"/>
    <w:rsid w:val="00E479B5"/>
    <w:rsid w:val="00E47CD5"/>
    <w:rsid w:val="00E501BA"/>
    <w:rsid w:val="00E5035E"/>
    <w:rsid w:val="00E5037E"/>
    <w:rsid w:val="00E5145E"/>
    <w:rsid w:val="00E515C9"/>
    <w:rsid w:val="00E569E9"/>
    <w:rsid w:val="00E570F4"/>
    <w:rsid w:val="00E60416"/>
    <w:rsid w:val="00E605E2"/>
    <w:rsid w:val="00E60736"/>
    <w:rsid w:val="00E6075F"/>
    <w:rsid w:val="00E6121C"/>
    <w:rsid w:val="00E624FC"/>
    <w:rsid w:val="00E63B28"/>
    <w:rsid w:val="00E63CBC"/>
    <w:rsid w:val="00E666D3"/>
    <w:rsid w:val="00E71702"/>
    <w:rsid w:val="00E71DAB"/>
    <w:rsid w:val="00E74333"/>
    <w:rsid w:val="00E74F06"/>
    <w:rsid w:val="00E75AD7"/>
    <w:rsid w:val="00E83A65"/>
    <w:rsid w:val="00E86EA8"/>
    <w:rsid w:val="00E9068E"/>
    <w:rsid w:val="00E909E4"/>
    <w:rsid w:val="00E90F3D"/>
    <w:rsid w:val="00E91C75"/>
    <w:rsid w:val="00E921D8"/>
    <w:rsid w:val="00E92DA3"/>
    <w:rsid w:val="00EA02C3"/>
    <w:rsid w:val="00EA2C5F"/>
    <w:rsid w:val="00EA2DE4"/>
    <w:rsid w:val="00EA4E41"/>
    <w:rsid w:val="00EA69CA"/>
    <w:rsid w:val="00EA6CF6"/>
    <w:rsid w:val="00EA72B1"/>
    <w:rsid w:val="00EB0221"/>
    <w:rsid w:val="00EB0E5F"/>
    <w:rsid w:val="00EB2558"/>
    <w:rsid w:val="00EB2FC1"/>
    <w:rsid w:val="00EB4546"/>
    <w:rsid w:val="00EB4B6E"/>
    <w:rsid w:val="00EB4C25"/>
    <w:rsid w:val="00EB5024"/>
    <w:rsid w:val="00EB5D00"/>
    <w:rsid w:val="00EB6335"/>
    <w:rsid w:val="00EB72F5"/>
    <w:rsid w:val="00EC1184"/>
    <w:rsid w:val="00EC2164"/>
    <w:rsid w:val="00EC3128"/>
    <w:rsid w:val="00EC414D"/>
    <w:rsid w:val="00EC7EA4"/>
    <w:rsid w:val="00ED2CD5"/>
    <w:rsid w:val="00ED35DF"/>
    <w:rsid w:val="00ED68D0"/>
    <w:rsid w:val="00EE174C"/>
    <w:rsid w:val="00EE1778"/>
    <w:rsid w:val="00EE4B8E"/>
    <w:rsid w:val="00EE5F0C"/>
    <w:rsid w:val="00EE769D"/>
    <w:rsid w:val="00EF5159"/>
    <w:rsid w:val="00EF6711"/>
    <w:rsid w:val="00F000FC"/>
    <w:rsid w:val="00F00653"/>
    <w:rsid w:val="00F01287"/>
    <w:rsid w:val="00F045C8"/>
    <w:rsid w:val="00F0718D"/>
    <w:rsid w:val="00F1044D"/>
    <w:rsid w:val="00F129CF"/>
    <w:rsid w:val="00F1412D"/>
    <w:rsid w:val="00F152A6"/>
    <w:rsid w:val="00F217F1"/>
    <w:rsid w:val="00F23D44"/>
    <w:rsid w:val="00F256AA"/>
    <w:rsid w:val="00F30F34"/>
    <w:rsid w:val="00F310D3"/>
    <w:rsid w:val="00F33422"/>
    <w:rsid w:val="00F33FCF"/>
    <w:rsid w:val="00F348D6"/>
    <w:rsid w:val="00F35AF3"/>
    <w:rsid w:val="00F376B6"/>
    <w:rsid w:val="00F408A4"/>
    <w:rsid w:val="00F41828"/>
    <w:rsid w:val="00F42A21"/>
    <w:rsid w:val="00F4301F"/>
    <w:rsid w:val="00F44052"/>
    <w:rsid w:val="00F4492F"/>
    <w:rsid w:val="00F51252"/>
    <w:rsid w:val="00F52D6F"/>
    <w:rsid w:val="00F55453"/>
    <w:rsid w:val="00F5719E"/>
    <w:rsid w:val="00F62128"/>
    <w:rsid w:val="00F6460A"/>
    <w:rsid w:val="00F6528D"/>
    <w:rsid w:val="00F705D7"/>
    <w:rsid w:val="00F70A49"/>
    <w:rsid w:val="00F70F1F"/>
    <w:rsid w:val="00F73B47"/>
    <w:rsid w:val="00F74B70"/>
    <w:rsid w:val="00F7629E"/>
    <w:rsid w:val="00F802E1"/>
    <w:rsid w:val="00F810F4"/>
    <w:rsid w:val="00F82442"/>
    <w:rsid w:val="00F82B81"/>
    <w:rsid w:val="00F82E53"/>
    <w:rsid w:val="00F9003C"/>
    <w:rsid w:val="00F91268"/>
    <w:rsid w:val="00F91579"/>
    <w:rsid w:val="00F91AE0"/>
    <w:rsid w:val="00FA0DA2"/>
    <w:rsid w:val="00FA0E6C"/>
    <w:rsid w:val="00FA1A98"/>
    <w:rsid w:val="00FA28B0"/>
    <w:rsid w:val="00FA4C57"/>
    <w:rsid w:val="00FA60E8"/>
    <w:rsid w:val="00FB030D"/>
    <w:rsid w:val="00FB0C68"/>
    <w:rsid w:val="00FB1AA8"/>
    <w:rsid w:val="00FB24F2"/>
    <w:rsid w:val="00FB26D2"/>
    <w:rsid w:val="00FB466A"/>
    <w:rsid w:val="00FC064C"/>
    <w:rsid w:val="00FC7D5C"/>
    <w:rsid w:val="00FD006F"/>
    <w:rsid w:val="00FD2F16"/>
    <w:rsid w:val="00FD441C"/>
    <w:rsid w:val="00FD6FA7"/>
    <w:rsid w:val="00FD7507"/>
    <w:rsid w:val="00FE1018"/>
    <w:rsid w:val="00FE15A6"/>
    <w:rsid w:val="00FE281B"/>
    <w:rsid w:val="00FE466D"/>
    <w:rsid w:val="00FE5475"/>
    <w:rsid w:val="00FE6928"/>
    <w:rsid w:val="00FE6C4C"/>
    <w:rsid w:val="00FE6E5F"/>
    <w:rsid w:val="00FE78C4"/>
    <w:rsid w:val="00FF038B"/>
    <w:rsid w:val="00FF08B8"/>
    <w:rsid w:val="00FF533F"/>
    <w:rsid w:val="00FF55E8"/>
    <w:rsid w:val="00FF79E4"/>
    <w:rsid w:val="01112626"/>
    <w:rsid w:val="0118392D"/>
    <w:rsid w:val="012D55B2"/>
    <w:rsid w:val="016C744A"/>
    <w:rsid w:val="01818016"/>
    <w:rsid w:val="0189A382"/>
    <w:rsid w:val="01A388F0"/>
    <w:rsid w:val="01A9AEEF"/>
    <w:rsid w:val="01AFD7A0"/>
    <w:rsid w:val="01B31A08"/>
    <w:rsid w:val="01B546FA"/>
    <w:rsid w:val="01C26458"/>
    <w:rsid w:val="01DAC444"/>
    <w:rsid w:val="01E49D98"/>
    <w:rsid w:val="01ED80ED"/>
    <w:rsid w:val="01F71C8F"/>
    <w:rsid w:val="0219F486"/>
    <w:rsid w:val="022C937C"/>
    <w:rsid w:val="0284DD55"/>
    <w:rsid w:val="029388CB"/>
    <w:rsid w:val="02970009"/>
    <w:rsid w:val="03228C16"/>
    <w:rsid w:val="032798D7"/>
    <w:rsid w:val="033E5F1D"/>
    <w:rsid w:val="0377FFC4"/>
    <w:rsid w:val="03BBC0D4"/>
    <w:rsid w:val="03F1CC7B"/>
    <w:rsid w:val="03F47EBF"/>
    <w:rsid w:val="04066A60"/>
    <w:rsid w:val="040D1FCF"/>
    <w:rsid w:val="04183C96"/>
    <w:rsid w:val="044C675E"/>
    <w:rsid w:val="044CF4E6"/>
    <w:rsid w:val="0461EFD3"/>
    <w:rsid w:val="04844861"/>
    <w:rsid w:val="0487DA50"/>
    <w:rsid w:val="048CC0D6"/>
    <w:rsid w:val="04CD808E"/>
    <w:rsid w:val="04D4DAB3"/>
    <w:rsid w:val="04DE0506"/>
    <w:rsid w:val="05012857"/>
    <w:rsid w:val="0514F168"/>
    <w:rsid w:val="051A274F"/>
    <w:rsid w:val="05496663"/>
    <w:rsid w:val="05717F03"/>
    <w:rsid w:val="05D3AAEA"/>
    <w:rsid w:val="061F0F60"/>
    <w:rsid w:val="0626ECB8"/>
    <w:rsid w:val="063B9D0E"/>
    <w:rsid w:val="066D9415"/>
    <w:rsid w:val="06830591"/>
    <w:rsid w:val="06A7BE8C"/>
    <w:rsid w:val="06C3C47B"/>
    <w:rsid w:val="071241C9"/>
    <w:rsid w:val="071A147C"/>
    <w:rsid w:val="071EFDA5"/>
    <w:rsid w:val="0748DCB6"/>
    <w:rsid w:val="07675394"/>
    <w:rsid w:val="076BD1F2"/>
    <w:rsid w:val="076F7A69"/>
    <w:rsid w:val="07A2335E"/>
    <w:rsid w:val="07C75C31"/>
    <w:rsid w:val="07C902FA"/>
    <w:rsid w:val="07CD0341"/>
    <w:rsid w:val="07E88447"/>
    <w:rsid w:val="07F33AB2"/>
    <w:rsid w:val="07FA5357"/>
    <w:rsid w:val="081A96A1"/>
    <w:rsid w:val="08239D34"/>
    <w:rsid w:val="0834C272"/>
    <w:rsid w:val="086533F3"/>
    <w:rsid w:val="087F6CA9"/>
    <w:rsid w:val="0889F819"/>
    <w:rsid w:val="08A8F6D9"/>
    <w:rsid w:val="08DF2DC0"/>
    <w:rsid w:val="08EBADD2"/>
    <w:rsid w:val="0901314A"/>
    <w:rsid w:val="09295B1F"/>
    <w:rsid w:val="092DAF69"/>
    <w:rsid w:val="095031A0"/>
    <w:rsid w:val="095408CF"/>
    <w:rsid w:val="09A59827"/>
    <w:rsid w:val="09B4EF31"/>
    <w:rsid w:val="09B51829"/>
    <w:rsid w:val="09C85EF6"/>
    <w:rsid w:val="09CD3CCE"/>
    <w:rsid w:val="09D00730"/>
    <w:rsid w:val="09D28BF3"/>
    <w:rsid w:val="09D75169"/>
    <w:rsid w:val="09DCA901"/>
    <w:rsid w:val="0A188AF7"/>
    <w:rsid w:val="0A232575"/>
    <w:rsid w:val="0A2451FF"/>
    <w:rsid w:val="0A370DE9"/>
    <w:rsid w:val="0A50681C"/>
    <w:rsid w:val="0A539BD3"/>
    <w:rsid w:val="0A8CF9EF"/>
    <w:rsid w:val="0A95C4AD"/>
    <w:rsid w:val="0AA7D465"/>
    <w:rsid w:val="0AB5DC7B"/>
    <w:rsid w:val="0AC83800"/>
    <w:rsid w:val="0AD471F1"/>
    <w:rsid w:val="0ADB5F49"/>
    <w:rsid w:val="0AEAC76A"/>
    <w:rsid w:val="0AEDF949"/>
    <w:rsid w:val="0B1F1A18"/>
    <w:rsid w:val="0B2A0884"/>
    <w:rsid w:val="0B39C534"/>
    <w:rsid w:val="0B4C4A6B"/>
    <w:rsid w:val="0B4C7D3C"/>
    <w:rsid w:val="0B8237FE"/>
    <w:rsid w:val="0B9173FC"/>
    <w:rsid w:val="0BA2F249"/>
    <w:rsid w:val="0BAE0024"/>
    <w:rsid w:val="0BD46A75"/>
    <w:rsid w:val="0BEDCC14"/>
    <w:rsid w:val="0C15C171"/>
    <w:rsid w:val="0C1F98D3"/>
    <w:rsid w:val="0C21D21B"/>
    <w:rsid w:val="0C42386D"/>
    <w:rsid w:val="0C491B1A"/>
    <w:rsid w:val="0C70A239"/>
    <w:rsid w:val="0C70D1B6"/>
    <w:rsid w:val="0C731CA5"/>
    <w:rsid w:val="0C760EFA"/>
    <w:rsid w:val="0C925940"/>
    <w:rsid w:val="0CAC37AA"/>
    <w:rsid w:val="0CB5FDDE"/>
    <w:rsid w:val="0CC7D02D"/>
    <w:rsid w:val="0D12C25B"/>
    <w:rsid w:val="0D49CBB1"/>
    <w:rsid w:val="0D6AB29C"/>
    <w:rsid w:val="0D7C2054"/>
    <w:rsid w:val="0D970C42"/>
    <w:rsid w:val="0DA7679C"/>
    <w:rsid w:val="0DB6C999"/>
    <w:rsid w:val="0DCEC85A"/>
    <w:rsid w:val="0DD0A031"/>
    <w:rsid w:val="0DE43C60"/>
    <w:rsid w:val="0E3E8F97"/>
    <w:rsid w:val="0E491861"/>
    <w:rsid w:val="0E528526"/>
    <w:rsid w:val="0E568904"/>
    <w:rsid w:val="0E60914A"/>
    <w:rsid w:val="0E6A94E5"/>
    <w:rsid w:val="0E7647BE"/>
    <w:rsid w:val="0E810168"/>
    <w:rsid w:val="0E8ADB99"/>
    <w:rsid w:val="0E9FE7B8"/>
    <w:rsid w:val="0EA4A606"/>
    <w:rsid w:val="0EC030E3"/>
    <w:rsid w:val="0EC72AFB"/>
    <w:rsid w:val="0ED1DF75"/>
    <w:rsid w:val="0ED75A6C"/>
    <w:rsid w:val="0EE21B94"/>
    <w:rsid w:val="0EFEBFD4"/>
    <w:rsid w:val="0F344AC8"/>
    <w:rsid w:val="0F3B35B5"/>
    <w:rsid w:val="0F412A2D"/>
    <w:rsid w:val="0F4EAB09"/>
    <w:rsid w:val="0F7B5DC3"/>
    <w:rsid w:val="0F904EDA"/>
    <w:rsid w:val="0F9A6137"/>
    <w:rsid w:val="0FA81039"/>
    <w:rsid w:val="0FBB761F"/>
    <w:rsid w:val="0FE670CB"/>
    <w:rsid w:val="0FE6E00A"/>
    <w:rsid w:val="0FE84AE7"/>
    <w:rsid w:val="0FF6309A"/>
    <w:rsid w:val="0FFDE7F0"/>
    <w:rsid w:val="10023A31"/>
    <w:rsid w:val="102BD6F9"/>
    <w:rsid w:val="103A682E"/>
    <w:rsid w:val="10807FE6"/>
    <w:rsid w:val="10A2C183"/>
    <w:rsid w:val="10CD0D7A"/>
    <w:rsid w:val="10E47F6A"/>
    <w:rsid w:val="10F95BF6"/>
    <w:rsid w:val="11345D19"/>
    <w:rsid w:val="113C722E"/>
    <w:rsid w:val="115DB790"/>
    <w:rsid w:val="11613F38"/>
    <w:rsid w:val="11635753"/>
    <w:rsid w:val="117244CE"/>
    <w:rsid w:val="11B71EA7"/>
    <w:rsid w:val="12152EBC"/>
    <w:rsid w:val="121EF63B"/>
    <w:rsid w:val="122F84C3"/>
    <w:rsid w:val="1231412E"/>
    <w:rsid w:val="12737725"/>
    <w:rsid w:val="12960CED"/>
    <w:rsid w:val="12AD887A"/>
    <w:rsid w:val="12B71D4B"/>
    <w:rsid w:val="12B85C9E"/>
    <w:rsid w:val="12D8F265"/>
    <w:rsid w:val="12DD2294"/>
    <w:rsid w:val="12FB050F"/>
    <w:rsid w:val="13280853"/>
    <w:rsid w:val="134B044C"/>
    <w:rsid w:val="1362951B"/>
    <w:rsid w:val="136A6827"/>
    <w:rsid w:val="137B7616"/>
    <w:rsid w:val="139EEF7E"/>
    <w:rsid w:val="13A623D0"/>
    <w:rsid w:val="13B63F5B"/>
    <w:rsid w:val="13C8EC1A"/>
    <w:rsid w:val="13CDD0C4"/>
    <w:rsid w:val="13EB6E51"/>
    <w:rsid w:val="13EFFD4B"/>
    <w:rsid w:val="13F5B6CB"/>
    <w:rsid w:val="13FF5577"/>
    <w:rsid w:val="14215387"/>
    <w:rsid w:val="145103E9"/>
    <w:rsid w:val="145641A0"/>
    <w:rsid w:val="14588D20"/>
    <w:rsid w:val="147F9CB2"/>
    <w:rsid w:val="14801571"/>
    <w:rsid w:val="14AB6110"/>
    <w:rsid w:val="14B1D7C2"/>
    <w:rsid w:val="14BEA74B"/>
    <w:rsid w:val="14BF2DB8"/>
    <w:rsid w:val="14E22F4B"/>
    <w:rsid w:val="14E53D1F"/>
    <w:rsid w:val="14F48950"/>
    <w:rsid w:val="1544ACDF"/>
    <w:rsid w:val="1545D2A2"/>
    <w:rsid w:val="154ECFFB"/>
    <w:rsid w:val="15C2117E"/>
    <w:rsid w:val="15D25036"/>
    <w:rsid w:val="15FA0613"/>
    <w:rsid w:val="15FAAFFF"/>
    <w:rsid w:val="15FC8B31"/>
    <w:rsid w:val="15FE7AD6"/>
    <w:rsid w:val="1633CD0F"/>
    <w:rsid w:val="1658B432"/>
    <w:rsid w:val="1663DB53"/>
    <w:rsid w:val="1666A7DF"/>
    <w:rsid w:val="16683146"/>
    <w:rsid w:val="16810D80"/>
    <w:rsid w:val="16874428"/>
    <w:rsid w:val="168908C5"/>
    <w:rsid w:val="169C472A"/>
    <w:rsid w:val="16CE7105"/>
    <w:rsid w:val="16D8FB6E"/>
    <w:rsid w:val="16DBCF33"/>
    <w:rsid w:val="16E3C053"/>
    <w:rsid w:val="16E6C838"/>
    <w:rsid w:val="170A11A0"/>
    <w:rsid w:val="170E87FC"/>
    <w:rsid w:val="171AE410"/>
    <w:rsid w:val="1728DA24"/>
    <w:rsid w:val="1730A8B6"/>
    <w:rsid w:val="173BB171"/>
    <w:rsid w:val="173FC154"/>
    <w:rsid w:val="176753D3"/>
    <w:rsid w:val="1791CFB6"/>
    <w:rsid w:val="17942DAD"/>
    <w:rsid w:val="17A8FEF1"/>
    <w:rsid w:val="17B0B9A6"/>
    <w:rsid w:val="17CC2242"/>
    <w:rsid w:val="17E083CB"/>
    <w:rsid w:val="17F97B65"/>
    <w:rsid w:val="182B45AD"/>
    <w:rsid w:val="18331F87"/>
    <w:rsid w:val="185395BC"/>
    <w:rsid w:val="185CD549"/>
    <w:rsid w:val="18781676"/>
    <w:rsid w:val="187A93E6"/>
    <w:rsid w:val="1892B25E"/>
    <w:rsid w:val="18C46291"/>
    <w:rsid w:val="18E6BB99"/>
    <w:rsid w:val="18EE9D8C"/>
    <w:rsid w:val="192152ED"/>
    <w:rsid w:val="193964A1"/>
    <w:rsid w:val="194BA11F"/>
    <w:rsid w:val="197FBBC0"/>
    <w:rsid w:val="198E7347"/>
    <w:rsid w:val="199B34CB"/>
    <w:rsid w:val="19AD10D0"/>
    <w:rsid w:val="19CF1283"/>
    <w:rsid w:val="19D092D3"/>
    <w:rsid w:val="19D29F90"/>
    <w:rsid w:val="19D7F49D"/>
    <w:rsid w:val="19DAB15D"/>
    <w:rsid w:val="19DB792F"/>
    <w:rsid w:val="19E492AA"/>
    <w:rsid w:val="19E87786"/>
    <w:rsid w:val="19F14D4A"/>
    <w:rsid w:val="1A2946E3"/>
    <w:rsid w:val="1A2CEB28"/>
    <w:rsid w:val="1A359DE8"/>
    <w:rsid w:val="1A66D0E1"/>
    <w:rsid w:val="1AA2CC01"/>
    <w:rsid w:val="1ABE7B26"/>
    <w:rsid w:val="1AD531DB"/>
    <w:rsid w:val="1B2F80DE"/>
    <w:rsid w:val="1B3BA269"/>
    <w:rsid w:val="1B53140E"/>
    <w:rsid w:val="1B59EA19"/>
    <w:rsid w:val="1B6709C9"/>
    <w:rsid w:val="1BA8E967"/>
    <w:rsid w:val="1BAE51B1"/>
    <w:rsid w:val="1BB674EC"/>
    <w:rsid w:val="1BDF4F21"/>
    <w:rsid w:val="1BE51E9F"/>
    <w:rsid w:val="1BEFF37B"/>
    <w:rsid w:val="1BF32271"/>
    <w:rsid w:val="1C38CA02"/>
    <w:rsid w:val="1C4B8A7F"/>
    <w:rsid w:val="1C677BB8"/>
    <w:rsid w:val="1C67DD2F"/>
    <w:rsid w:val="1C74E830"/>
    <w:rsid w:val="1CAE35DF"/>
    <w:rsid w:val="1CB71C98"/>
    <w:rsid w:val="1CBD43B6"/>
    <w:rsid w:val="1D02A8BC"/>
    <w:rsid w:val="1D292859"/>
    <w:rsid w:val="1D52CEAD"/>
    <w:rsid w:val="1D6B4762"/>
    <w:rsid w:val="1D758FDC"/>
    <w:rsid w:val="1D82C04B"/>
    <w:rsid w:val="1D880C03"/>
    <w:rsid w:val="1D9166E9"/>
    <w:rsid w:val="1D93B067"/>
    <w:rsid w:val="1DA352DB"/>
    <w:rsid w:val="1DA5B587"/>
    <w:rsid w:val="1DAD0EDD"/>
    <w:rsid w:val="1DBD2825"/>
    <w:rsid w:val="1DF86610"/>
    <w:rsid w:val="1E01F6A0"/>
    <w:rsid w:val="1E218B51"/>
    <w:rsid w:val="1E2BDB58"/>
    <w:rsid w:val="1E3AFCAB"/>
    <w:rsid w:val="1E4F617C"/>
    <w:rsid w:val="1E701165"/>
    <w:rsid w:val="1E7D8D96"/>
    <w:rsid w:val="1E99D0EB"/>
    <w:rsid w:val="1E9CC782"/>
    <w:rsid w:val="1F0577A3"/>
    <w:rsid w:val="1F1AB4AB"/>
    <w:rsid w:val="1F2328DB"/>
    <w:rsid w:val="1F2B9359"/>
    <w:rsid w:val="1F3EE9F2"/>
    <w:rsid w:val="1F4F66C0"/>
    <w:rsid w:val="1F55FD1D"/>
    <w:rsid w:val="1FBC3032"/>
    <w:rsid w:val="1FBED613"/>
    <w:rsid w:val="1FC1A5D1"/>
    <w:rsid w:val="1FC346B7"/>
    <w:rsid w:val="1FCDA96D"/>
    <w:rsid w:val="1FD11F62"/>
    <w:rsid w:val="1FDE17F0"/>
    <w:rsid w:val="1FE27AB1"/>
    <w:rsid w:val="1FEE5336"/>
    <w:rsid w:val="200B8B88"/>
    <w:rsid w:val="202D2884"/>
    <w:rsid w:val="2034336A"/>
    <w:rsid w:val="205581F8"/>
    <w:rsid w:val="2055F659"/>
    <w:rsid w:val="2056563B"/>
    <w:rsid w:val="205D59BD"/>
    <w:rsid w:val="20920F88"/>
    <w:rsid w:val="20C1B82D"/>
    <w:rsid w:val="20C4BA24"/>
    <w:rsid w:val="20D7EABA"/>
    <w:rsid w:val="20DC5692"/>
    <w:rsid w:val="20F42948"/>
    <w:rsid w:val="20FAD982"/>
    <w:rsid w:val="210777F2"/>
    <w:rsid w:val="214587C4"/>
    <w:rsid w:val="21560855"/>
    <w:rsid w:val="2171831C"/>
    <w:rsid w:val="21783CD9"/>
    <w:rsid w:val="21B93CAA"/>
    <w:rsid w:val="21BEC760"/>
    <w:rsid w:val="21E12134"/>
    <w:rsid w:val="21F789FE"/>
    <w:rsid w:val="220A7CF7"/>
    <w:rsid w:val="221DA6A3"/>
    <w:rsid w:val="2241791B"/>
    <w:rsid w:val="22769300"/>
    <w:rsid w:val="227D324D"/>
    <w:rsid w:val="22BFBBC8"/>
    <w:rsid w:val="22CAB35E"/>
    <w:rsid w:val="22D18E17"/>
    <w:rsid w:val="22EA59EE"/>
    <w:rsid w:val="231B3673"/>
    <w:rsid w:val="2321EE12"/>
    <w:rsid w:val="23450ED3"/>
    <w:rsid w:val="2360CE5E"/>
    <w:rsid w:val="236303D9"/>
    <w:rsid w:val="238160D2"/>
    <w:rsid w:val="23AF5621"/>
    <w:rsid w:val="23C8F17E"/>
    <w:rsid w:val="23CADCCA"/>
    <w:rsid w:val="23D160E2"/>
    <w:rsid w:val="23F78626"/>
    <w:rsid w:val="241FE386"/>
    <w:rsid w:val="24249069"/>
    <w:rsid w:val="242847EA"/>
    <w:rsid w:val="2432E3CA"/>
    <w:rsid w:val="243A369D"/>
    <w:rsid w:val="2443FCEC"/>
    <w:rsid w:val="245246F9"/>
    <w:rsid w:val="2456071B"/>
    <w:rsid w:val="248FB651"/>
    <w:rsid w:val="249039AF"/>
    <w:rsid w:val="24A84857"/>
    <w:rsid w:val="24C0487C"/>
    <w:rsid w:val="24ECC482"/>
    <w:rsid w:val="24F1BC97"/>
    <w:rsid w:val="251A6D30"/>
    <w:rsid w:val="25493296"/>
    <w:rsid w:val="255DE599"/>
    <w:rsid w:val="256DC43F"/>
    <w:rsid w:val="256E39EB"/>
    <w:rsid w:val="257EA983"/>
    <w:rsid w:val="2595C4E4"/>
    <w:rsid w:val="25A41F21"/>
    <w:rsid w:val="25A656EA"/>
    <w:rsid w:val="25BAB8BE"/>
    <w:rsid w:val="25EFBBB8"/>
    <w:rsid w:val="25F09DF4"/>
    <w:rsid w:val="25F4C141"/>
    <w:rsid w:val="25FB1A12"/>
    <w:rsid w:val="25FBAB90"/>
    <w:rsid w:val="261F7FDA"/>
    <w:rsid w:val="2621FAB0"/>
    <w:rsid w:val="2644A69C"/>
    <w:rsid w:val="264D7CE7"/>
    <w:rsid w:val="264EEF16"/>
    <w:rsid w:val="266A2A56"/>
    <w:rsid w:val="267646E2"/>
    <w:rsid w:val="267D7309"/>
    <w:rsid w:val="26883AD4"/>
    <w:rsid w:val="26CEC92D"/>
    <w:rsid w:val="26EC8043"/>
    <w:rsid w:val="271024E1"/>
    <w:rsid w:val="2711A66C"/>
    <w:rsid w:val="273D4407"/>
    <w:rsid w:val="27420CD2"/>
    <w:rsid w:val="27577E1D"/>
    <w:rsid w:val="275CD685"/>
    <w:rsid w:val="2775E80D"/>
    <w:rsid w:val="2781E681"/>
    <w:rsid w:val="278BA507"/>
    <w:rsid w:val="27903C0F"/>
    <w:rsid w:val="27C96C37"/>
    <w:rsid w:val="27D20AE6"/>
    <w:rsid w:val="27DAD76D"/>
    <w:rsid w:val="27E9F629"/>
    <w:rsid w:val="27F52FC9"/>
    <w:rsid w:val="2803505C"/>
    <w:rsid w:val="281EECA6"/>
    <w:rsid w:val="2871A25E"/>
    <w:rsid w:val="28803BE0"/>
    <w:rsid w:val="288948E6"/>
    <w:rsid w:val="289946D3"/>
    <w:rsid w:val="289FF002"/>
    <w:rsid w:val="28A2BC1C"/>
    <w:rsid w:val="290A4A76"/>
    <w:rsid w:val="29212786"/>
    <w:rsid w:val="2939C6F3"/>
    <w:rsid w:val="296D46CD"/>
    <w:rsid w:val="2990B481"/>
    <w:rsid w:val="29A537F0"/>
    <w:rsid w:val="29BD404D"/>
    <w:rsid w:val="29BD9735"/>
    <w:rsid w:val="29EDC322"/>
    <w:rsid w:val="29EE2B63"/>
    <w:rsid w:val="2A1E025F"/>
    <w:rsid w:val="2A292CD4"/>
    <w:rsid w:val="2A4EE8E0"/>
    <w:rsid w:val="2A5A12C4"/>
    <w:rsid w:val="2A5A485B"/>
    <w:rsid w:val="2A7B0F02"/>
    <w:rsid w:val="2ABDE7F9"/>
    <w:rsid w:val="2ABE721E"/>
    <w:rsid w:val="2AC00540"/>
    <w:rsid w:val="2ACEC27E"/>
    <w:rsid w:val="2B276159"/>
    <w:rsid w:val="2B37A592"/>
    <w:rsid w:val="2B43C976"/>
    <w:rsid w:val="2B52504B"/>
    <w:rsid w:val="2B596796"/>
    <w:rsid w:val="2B6404E3"/>
    <w:rsid w:val="2B706E9D"/>
    <w:rsid w:val="2B7A9F40"/>
    <w:rsid w:val="2B7EDB9F"/>
    <w:rsid w:val="2B7F1DC4"/>
    <w:rsid w:val="2BA2B9F7"/>
    <w:rsid w:val="2BD94B99"/>
    <w:rsid w:val="2BFC00A1"/>
    <w:rsid w:val="2C06491B"/>
    <w:rsid w:val="2C1FBAAD"/>
    <w:rsid w:val="2C3C6DAB"/>
    <w:rsid w:val="2C3DC3D9"/>
    <w:rsid w:val="2C58F9A4"/>
    <w:rsid w:val="2C6AF42C"/>
    <w:rsid w:val="2C82BAC8"/>
    <w:rsid w:val="2CC7B1B7"/>
    <w:rsid w:val="2CE14953"/>
    <w:rsid w:val="2CF76F53"/>
    <w:rsid w:val="2CF7AE2E"/>
    <w:rsid w:val="2D0C4304"/>
    <w:rsid w:val="2DA27E23"/>
    <w:rsid w:val="2DA6DFF7"/>
    <w:rsid w:val="2DB2BCDB"/>
    <w:rsid w:val="2DB6D6D1"/>
    <w:rsid w:val="2E0CEAB0"/>
    <w:rsid w:val="2E0E7DEA"/>
    <w:rsid w:val="2E1D00AE"/>
    <w:rsid w:val="2E910858"/>
    <w:rsid w:val="2EC6D60A"/>
    <w:rsid w:val="2ED18512"/>
    <w:rsid w:val="2ED5A7EE"/>
    <w:rsid w:val="2EF1B5A2"/>
    <w:rsid w:val="2F005E36"/>
    <w:rsid w:val="2F2AD710"/>
    <w:rsid w:val="2F34E1E2"/>
    <w:rsid w:val="2F3DD6D4"/>
    <w:rsid w:val="2F3FE21B"/>
    <w:rsid w:val="2F5D0687"/>
    <w:rsid w:val="2F849267"/>
    <w:rsid w:val="2F8C93BF"/>
    <w:rsid w:val="2FA4B4E3"/>
    <w:rsid w:val="2FCFB618"/>
    <w:rsid w:val="2FE116B4"/>
    <w:rsid w:val="2FF0A7E2"/>
    <w:rsid w:val="2FFC68B4"/>
    <w:rsid w:val="300813E5"/>
    <w:rsid w:val="301B79CB"/>
    <w:rsid w:val="301BC088"/>
    <w:rsid w:val="301CF4E8"/>
    <w:rsid w:val="303F5BD2"/>
    <w:rsid w:val="30537BDA"/>
    <w:rsid w:val="307085EE"/>
    <w:rsid w:val="30AB5BF6"/>
    <w:rsid w:val="30BCC8A3"/>
    <w:rsid w:val="30CA2889"/>
    <w:rsid w:val="30D4C79B"/>
    <w:rsid w:val="30FFD1EC"/>
    <w:rsid w:val="311A1E88"/>
    <w:rsid w:val="3139C482"/>
    <w:rsid w:val="314D4B62"/>
    <w:rsid w:val="314F143B"/>
    <w:rsid w:val="3177761F"/>
    <w:rsid w:val="318F0558"/>
    <w:rsid w:val="3190A59E"/>
    <w:rsid w:val="319A969F"/>
    <w:rsid w:val="31B2A751"/>
    <w:rsid w:val="31C8A91A"/>
    <w:rsid w:val="31C98BBA"/>
    <w:rsid w:val="31D4767F"/>
    <w:rsid w:val="31DD68C6"/>
    <w:rsid w:val="31DEC2A0"/>
    <w:rsid w:val="31F65643"/>
    <w:rsid w:val="31F6BC0D"/>
    <w:rsid w:val="31F7C411"/>
    <w:rsid w:val="31FB5AD7"/>
    <w:rsid w:val="32240B9E"/>
    <w:rsid w:val="32297073"/>
    <w:rsid w:val="3232DEC3"/>
    <w:rsid w:val="32407CB8"/>
    <w:rsid w:val="32490D30"/>
    <w:rsid w:val="328162E5"/>
    <w:rsid w:val="3290FFC4"/>
    <w:rsid w:val="32A0A2ED"/>
    <w:rsid w:val="32A913E6"/>
    <w:rsid w:val="32FA2640"/>
    <w:rsid w:val="330D8C26"/>
    <w:rsid w:val="333886D2"/>
    <w:rsid w:val="334D5816"/>
    <w:rsid w:val="3373B757"/>
    <w:rsid w:val="3375E3B0"/>
    <w:rsid w:val="33C3EC60"/>
    <w:rsid w:val="33F1F7A1"/>
    <w:rsid w:val="33F65A4C"/>
    <w:rsid w:val="34368EAC"/>
    <w:rsid w:val="344B71FD"/>
    <w:rsid w:val="3482B7F9"/>
    <w:rsid w:val="3497912E"/>
    <w:rsid w:val="349A258F"/>
    <w:rsid w:val="34AB03FD"/>
    <w:rsid w:val="34B2AAD3"/>
    <w:rsid w:val="34E7630A"/>
    <w:rsid w:val="34E8CE68"/>
    <w:rsid w:val="34EE084E"/>
    <w:rsid w:val="34EF51AD"/>
    <w:rsid w:val="3521075E"/>
    <w:rsid w:val="35231FD0"/>
    <w:rsid w:val="35324E46"/>
    <w:rsid w:val="3534A206"/>
    <w:rsid w:val="354BA879"/>
    <w:rsid w:val="355D8983"/>
    <w:rsid w:val="35808F01"/>
    <w:rsid w:val="35986B19"/>
    <w:rsid w:val="35C228DA"/>
    <w:rsid w:val="35E6C874"/>
    <w:rsid w:val="35E939A6"/>
    <w:rsid w:val="35F844FA"/>
    <w:rsid w:val="3622D5E7"/>
    <w:rsid w:val="3658011D"/>
    <w:rsid w:val="36A94081"/>
    <w:rsid w:val="36AE5C21"/>
    <w:rsid w:val="36BAB22A"/>
    <w:rsid w:val="36F559B2"/>
    <w:rsid w:val="371135DC"/>
    <w:rsid w:val="3730061E"/>
    <w:rsid w:val="3739A22E"/>
    <w:rsid w:val="374005D9"/>
    <w:rsid w:val="377C56EE"/>
    <w:rsid w:val="37830140"/>
    <w:rsid w:val="3798DF2C"/>
    <w:rsid w:val="37A4BD2E"/>
    <w:rsid w:val="37A8F64F"/>
    <w:rsid w:val="37BBB06F"/>
    <w:rsid w:val="37BC9249"/>
    <w:rsid w:val="37CA3EA1"/>
    <w:rsid w:val="37CF3592"/>
    <w:rsid w:val="37FA2810"/>
    <w:rsid w:val="3803EDC9"/>
    <w:rsid w:val="380CF9DA"/>
    <w:rsid w:val="381A2A25"/>
    <w:rsid w:val="382516FF"/>
    <w:rsid w:val="384FCA8C"/>
    <w:rsid w:val="3874DEBA"/>
    <w:rsid w:val="388BDB08"/>
    <w:rsid w:val="389FA197"/>
    <w:rsid w:val="38D7B499"/>
    <w:rsid w:val="39117CB9"/>
    <w:rsid w:val="39142785"/>
    <w:rsid w:val="3927F6E6"/>
    <w:rsid w:val="392A8B57"/>
    <w:rsid w:val="39399EB4"/>
    <w:rsid w:val="39861BF6"/>
    <w:rsid w:val="399C2546"/>
    <w:rsid w:val="39A5A97B"/>
    <w:rsid w:val="39AE217C"/>
    <w:rsid w:val="39B1B8B2"/>
    <w:rsid w:val="39C9BBAB"/>
    <w:rsid w:val="39E049CB"/>
    <w:rsid w:val="39EE3887"/>
    <w:rsid w:val="3A0D147C"/>
    <w:rsid w:val="3A434C28"/>
    <w:rsid w:val="3A81FE45"/>
    <w:rsid w:val="3A91D75B"/>
    <w:rsid w:val="3A9F637D"/>
    <w:rsid w:val="3A9FC416"/>
    <w:rsid w:val="3AA6B432"/>
    <w:rsid w:val="3ACB87C0"/>
    <w:rsid w:val="3AEE09F7"/>
    <w:rsid w:val="3AF9284D"/>
    <w:rsid w:val="3AFB14F8"/>
    <w:rsid w:val="3AFFD7C9"/>
    <w:rsid w:val="3B0CDEF1"/>
    <w:rsid w:val="3B1295FF"/>
    <w:rsid w:val="3B1C6749"/>
    <w:rsid w:val="3B2D0BA3"/>
    <w:rsid w:val="3B6F8B60"/>
    <w:rsid w:val="3B779CAE"/>
    <w:rsid w:val="3B89FB04"/>
    <w:rsid w:val="3B9F3AA0"/>
    <w:rsid w:val="3BB4FDB2"/>
    <w:rsid w:val="3BC3C341"/>
    <w:rsid w:val="3BC476A8"/>
    <w:rsid w:val="3C227124"/>
    <w:rsid w:val="3C40B393"/>
    <w:rsid w:val="3CB9A935"/>
    <w:rsid w:val="3CBCF26F"/>
    <w:rsid w:val="3CF63E2D"/>
    <w:rsid w:val="3CFF26D7"/>
    <w:rsid w:val="3D172044"/>
    <w:rsid w:val="3D500670"/>
    <w:rsid w:val="3D623E51"/>
    <w:rsid w:val="3D9E8904"/>
    <w:rsid w:val="3DF3F17C"/>
    <w:rsid w:val="3DFE1232"/>
    <w:rsid w:val="3E0D0E46"/>
    <w:rsid w:val="3E3C68F7"/>
    <w:rsid w:val="3E5CFC48"/>
    <w:rsid w:val="3E5DEAEC"/>
    <w:rsid w:val="3E63C4AD"/>
    <w:rsid w:val="3E68A779"/>
    <w:rsid w:val="3E75E606"/>
    <w:rsid w:val="3E9E8408"/>
    <w:rsid w:val="3EA47855"/>
    <w:rsid w:val="3EB3554C"/>
    <w:rsid w:val="3EBB7E45"/>
    <w:rsid w:val="3ED01511"/>
    <w:rsid w:val="3EDD9142"/>
    <w:rsid w:val="3EDDCF8C"/>
    <w:rsid w:val="3EF23CAA"/>
    <w:rsid w:val="3EFAFF6E"/>
    <w:rsid w:val="3F088AF3"/>
    <w:rsid w:val="3F0D4555"/>
    <w:rsid w:val="3F1DF4AA"/>
    <w:rsid w:val="3F23E349"/>
    <w:rsid w:val="3F420982"/>
    <w:rsid w:val="3F6F75C7"/>
    <w:rsid w:val="3F73DE8F"/>
    <w:rsid w:val="3F7A2555"/>
    <w:rsid w:val="3F931D39"/>
    <w:rsid w:val="3FB20DD6"/>
    <w:rsid w:val="3FC34D26"/>
    <w:rsid w:val="3FC6FE37"/>
    <w:rsid w:val="3FEA2188"/>
    <w:rsid w:val="3FF16C03"/>
    <w:rsid w:val="4009329F"/>
    <w:rsid w:val="4013AFDB"/>
    <w:rsid w:val="401ED9BF"/>
    <w:rsid w:val="40375152"/>
    <w:rsid w:val="4042FC83"/>
    <w:rsid w:val="405A44F9"/>
    <w:rsid w:val="406D2957"/>
    <w:rsid w:val="40B50212"/>
    <w:rsid w:val="40C7A5E3"/>
    <w:rsid w:val="40D4D652"/>
    <w:rsid w:val="40DAA722"/>
    <w:rsid w:val="40F20DE9"/>
    <w:rsid w:val="41096EF8"/>
    <w:rsid w:val="410CDA3B"/>
    <w:rsid w:val="412DB7C8"/>
    <w:rsid w:val="4138962E"/>
    <w:rsid w:val="4151D81C"/>
    <w:rsid w:val="41737DB9"/>
    <w:rsid w:val="4193AFE8"/>
    <w:rsid w:val="41A24647"/>
    <w:rsid w:val="41C2276C"/>
    <w:rsid w:val="41CFA39D"/>
    <w:rsid w:val="41F8B0A3"/>
    <w:rsid w:val="420FF94E"/>
    <w:rsid w:val="42341BDD"/>
    <w:rsid w:val="423B8D81"/>
    <w:rsid w:val="424781C3"/>
    <w:rsid w:val="427716DB"/>
    <w:rsid w:val="427AA663"/>
    <w:rsid w:val="42A12FA6"/>
    <w:rsid w:val="42A8AA9C"/>
    <w:rsid w:val="4302FCB0"/>
    <w:rsid w:val="430E4639"/>
    <w:rsid w:val="43133E67"/>
    <w:rsid w:val="432E5FE4"/>
    <w:rsid w:val="433D6D50"/>
    <w:rsid w:val="4347F69E"/>
    <w:rsid w:val="43485704"/>
    <w:rsid w:val="435DD4E4"/>
    <w:rsid w:val="436DC8D5"/>
    <w:rsid w:val="43736089"/>
    <w:rsid w:val="437A9D45"/>
    <w:rsid w:val="437DC3C6"/>
    <w:rsid w:val="437F3E8B"/>
    <w:rsid w:val="43859C47"/>
    <w:rsid w:val="4392E1DA"/>
    <w:rsid w:val="43BE7E96"/>
    <w:rsid w:val="43C6E8AD"/>
    <w:rsid w:val="4400A0C5"/>
    <w:rsid w:val="442BDF80"/>
    <w:rsid w:val="4435DE5D"/>
    <w:rsid w:val="44497B11"/>
    <w:rsid w:val="445DC0E1"/>
    <w:rsid w:val="449F7DF3"/>
    <w:rsid w:val="44C04A9A"/>
    <w:rsid w:val="44CE6AB3"/>
    <w:rsid w:val="44D2A632"/>
    <w:rsid w:val="44F02088"/>
    <w:rsid w:val="44F516CC"/>
    <w:rsid w:val="44F5B7AA"/>
    <w:rsid w:val="44F838BA"/>
    <w:rsid w:val="44FEBCC3"/>
    <w:rsid w:val="4539614D"/>
    <w:rsid w:val="4549A005"/>
    <w:rsid w:val="454C45E6"/>
    <w:rsid w:val="454E8A74"/>
    <w:rsid w:val="457FC150"/>
    <w:rsid w:val="4592326B"/>
    <w:rsid w:val="45B3FE31"/>
    <w:rsid w:val="45D88EE6"/>
    <w:rsid w:val="45DE6333"/>
    <w:rsid w:val="45E1E021"/>
    <w:rsid w:val="46092417"/>
    <w:rsid w:val="4611D1CF"/>
    <w:rsid w:val="4623A41E"/>
    <w:rsid w:val="4649E122"/>
    <w:rsid w:val="4654C4ED"/>
    <w:rsid w:val="465C7FA2"/>
    <w:rsid w:val="465D6C6D"/>
    <w:rsid w:val="466781B9"/>
    <w:rsid w:val="4667A986"/>
    <w:rsid w:val="46740419"/>
    <w:rsid w:val="468151C8"/>
    <w:rsid w:val="468F7310"/>
    <w:rsid w:val="46A1821F"/>
    <w:rsid w:val="46AE6F63"/>
    <w:rsid w:val="46B46A33"/>
    <w:rsid w:val="46B519E0"/>
    <w:rsid w:val="46C00377"/>
    <w:rsid w:val="46C499E2"/>
    <w:rsid w:val="46E3AAF9"/>
    <w:rsid w:val="4701C019"/>
    <w:rsid w:val="4704C2D0"/>
    <w:rsid w:val="4735AE1E"/>
    <w:rsid w:val="474E1786"/>
    <w:rsid w:val="4777EED0"/>
    <w:rsid w:val="4784F9D1"/>
    <w:rsid w:val="47917ADE"/>
    <w:rsid w:val="47A81D22"/>
    <w:rsid w:val="47B25CF5"/>
    <w:rsid w:val="47F6B022"/>
    <w:rsid w:val="480EEA3D"/>
    <w:rsid w:val="482880C6"/>
    <w:rsid w:val="48332E5D"/>
    <w:rsid w:val="483CBA19"/>
    <w:rsid w:val="484DDAFD"/>
    <w:rsid w:val="4855FBEE"/>
    <w:rsid w:val="4857B0F8"/>
    <w:rsid w:val="4867F0DB"/>
    <w:rsid w:val="4894B73A"/>
    <w:rsid w:val="48A05D71"/>
    <w:rsid w:val="48C6657E"/>
    <w:rsid w:val="48CB0E6E"/>
    <w:rsid w:val="490CCEC5"/>
    <w:rsid w:val="49320604"/>
    <w:rsid w:val="4951DAE0"/>
    <w:rsid w:val="4957C00F"/>
    <w:rsid w:val="4959BBE1"/>
    <w:rsid w:val="49649C48"/>
    <w:rsid w:val="49798037"/>
    <w:rsid w:val="497EC336"/>
    <w:rsid w:val="498D9F37"/>
    <w:rsid w:val="498E2C78"/>
    <w:rsid w:val="49D5ACA7"/>
    <w:rsid w:val="49E004DF"/>
    <w:rsid w:val="49F07BCB"/>
    <w:rsid w:val="49F3059D"/>
    <w:rsid w:val="4A182F25"/>
    <w:rsid w:val="4A1D5272"/>
    <w:rsid w:val="4A1DA982"/>
    <w:rsid w:val="4A3E964A"/>
    <w:rsid w:val="4A624404"/>
    <w:rsid w:val="4A6985A9"/>
    <w:rsid w:val="4A838D39"/>
    <w:rsid w:val="4A887F44"/>
    <w:rsid w:val="4A88B30C"/>
    <w:rsid w:val="4A90DFBE"/>
    <w:rsid w:val="4AC4C582"/>
    <w:rsid w:val="4AD92787"/>
    <w:rsid w:val="4AEDA54A"/>
    <w:rsid w:val="4AF120F4"/>
    <w:rsid w:val="4B113FC5"/>
    <w:rsid w:val="4B1C8ADF"/>
    <w:rsid w:val="4B2868E1"/>
    <w:rsid w:val="4B28746F"/>
    <w:rsid w:val="4B556663"/>
    <w:rsid w:val="4B7102AD"/>
    <w:rsid w:val="4B7D9E88"/>
    <w:rsid w:val="4B926FCC"/>
    <w:rsid w:val="4B96DDED"/>
    <w:rsid w:val="4B9A5D52"/>
    <w:rsid w:val="4B9FFBB4"/>
    <w:rsid w:val="4BB41C8C"/>
    <w:rsid w:val="4BC56A3F"/>
    <w:rsid w:val="4C425152"/>
    <w:rsid w:val="4C5447A7"/>
    <w:rsid w:val="4C553A85"/>
    <w:rsid w:val="4C6A4C20"/>
    <w:rsid w:val="4C992F44"/>
    <w:rsid w:val="4CB8FD50"/>
    <w:rsid w:val="4CCED8AD"/>
    <w:rsid w:val="4CEDA87D"/>
    <w:rsid w:val="4D0F5654"/>
    <w:rsid w:val="4D17A5E1"/>
    <w:rsid w:val="4D1AF3C6"/>
    <w:rsid w:val="4D2AB421"/>
    <w:rsid w:val="4D30A8A5"/>
    <w:rsid w:val="4D4F5C22"/>
    <w:rsid w:val="4D5A4806"/>
    <w:rsid w:val="4D698429"/>
    <w:rsid w:val="4D80BC69"/>
    <w:rsid w:val="4D87960D"/>
    <w:rsid w:val="4DB6848B"/>
    <w:rsid w:val="4DD27EB9"/>
    <w:rsid w:val="4DD8F37C"/>
    <w:rsid w:val="4DDECAA6"/>
    <w:rsid w:val="4DF4FC7C"/>
    <w:rsid w:val="4DFC6644"/>
    <w:rsid w:val="4E264DA0"/>
    <w:rsid w:val="4E3AD16E"/>
    <w:rsid w:val="4E4266BA"/>
    <w:rsid w:val="4E5D6493"/>
    <w:rsid w:val="4E769F69"/>
    <w:rsid w:val="4EA0A92A"/>
    <w:rsid w:val="4EEDA6D3"/>
    <w:rsid w:val="4EEF8422"/>
    <w:rsid w:val="4F1C8CCA"/>
    <w:rsid w:val="4F24B075"/>
    <w:rsid w:val="4F3188BE"/>
    <w:rsid w:val="4F3569E6"/>
    <w:rsid w:val="4F8FD9E0"/>
    <w:rsid w:val="4FB2CA60"/>
    <w:rsid w:val="4FD6ACEB"/>
    <w:rsid w:val="4FF45DAE"/>
    <w:rsid w:val="50045E97"/>
    <w:rsid w:val="501CA5BD"/>
    <w:rsid w:val="502768C3"/>
    <w:rsid w:val="50335F5A"/>
    <w:rsid w:val="50366321"/>
    <w:rsid w:val="5049C435"/>
    <w:rsid w:val="50594437"/>
    <w:rsid w:val="505AE50A"/>
    <w:rsid w:val="505E590B"/>
    <w:rsid w:val="50602D16"/>
    <w:rsid w:val="509F48C5"/>
    <w:rsid w:val="50A8EF60"/>
    <w:rsid w:val="50E8259C"/>
    <w:rsid w:val="50EF798C"/>
    <w:rsid w:val="5104D2E2"/>
    <w:rsid w:val="5106F30E"/>
    <w:rsid w:val="51340706"/>
    <w:rsid w:val="5146E00C"/>
    <w:rsid w:val="515E6F52"/>
    <w:rsid w:val="51805308"/>
    <w:rsid w:val="51912591"/>
    <w:rsid w:val="51B67FD5"/>
    <w:rsid w:val="51C1597B"/>
    <w:rsid w:val="51CE3492"/>
    <w:rsid w:val="51DCDFC5"/>
    <w:rsid w:val="51E3F91E"/>
    <w:rsid w:val="51FF63B0"/>
    <w:rsid w:val="5206582D"/>
    <w:rsid w:val="520BE33E"/>
    <w:rsid w:val="524F6118"/>
    <w:rsid w:val="527D26DE"/>
    <w:rsid w:val="52898267"/>
    <w:rsid w:val="52D7F1EE"/>
    <w:rsid w:val="52DD2AF8"/>
    <w:rsid w:val="52EF9869"/>
    <w:rsid w:val="52F08FC4"/>
    <w:rsid w:val="5305E8E5"/>
    <w:rsid w:val="530C2A25"/>
    <w:rsid w:val="53115BCC"/>
    <w:rsid w:val="533CFF04"/>
    <w:rsid w:val="536D8FD2"/>
    <w:rsid w:val="5377839E"/>
    <w:rsid w:val="538410A3"/>
    <w:rsid w:val="53844E4F"/>
    <w:rsid w:val="53D2078A"/>
    <w:rsid w:val="53DE2B9E"/>
    <w:rsid w:val="53DF8EAE"/>
    <w:rsid w:val="53E90C3A"/>
    <w:rsid w:val="53F54732"/>
    <w:rsid w:val="53FD71FD"/>
    <w:rsid w:val="54015325"/>
    <w:rsid w:val="540CF1FF"/>
    <w:rsid w:val="540EDEAA"/>
    <w:rsid w:val="542C0316"/>
    <w:rsid w:val="542CC2A1"/>
    <w:rsid w:val="542DEF2C"/>
    <w:rsid w:val="544BFCC2"/>
    <w:rsid w:val="546854CE"/>
    <w:rsid w:val="54725066"/>
    <w:rsid w:val="54881BD7"/>
    <w:rsid w:val="54BD1336"/>
    <w:rsid w:val="54C41E1C"/>
    <w:rsid w:val="54CC0578"/>
    <w:rsid w:val="54E070E3"/>
    <w:rsid w:val="54E2BBA5"/>
    <w:rsid w:val="54ED446F"/>
    <w:rsid w:val="55328015"/>
    <w:rsid w:val="5548D214"/>
    <w:rsid w:val="5568ADB8"/>
    <w:rsid w:val="557B175E"/>
    <w:rsid w:val="5586721D"/>
    <w:rsid w:val="559762A4"/>
    <w:rsid w:val="55AAC7DC"/>
    <w:rsid w:val="55DD4B3D"/>
    <w:rsid w:val="55E7D935"/>
    <w:rsid w:val="55F03BCE"/>
    <w:rsid w:val="55FB29ED"/>
    <w:rsid w:val="5608278B"/>
    <w:rsid w:val="5609DECE"/>
    <w:rsid w:val="566402E3"/>
    <w:rsid w:val="568B0C18"/>
    <w:rsid w:val="56D04F57"/>
    <w:rsid w:val="56E2CA2C"/>
    <w:rsid w:val="574068AB"/>
    <w:rsid w:val="5755073E"/>
    <w:rsid w:val="5759C392"/>
    <w:rsid w:val="576B87A3"/>
    <w:rsid w:val="579D8804"/>
    <w:rsid w:val="57A622AC"/>
    <w:rsid w:val="57BCC75C"/>
    <w:rsid w:val="57D413AB"/>
    <w:rsid w:val="57F2EE8B"/>
    <w:rsid w:val="58078361"/>
    <w:rsid w:val="581CF5EB"/>
    <w:rsid w:val="58513FAD"/>
    <w:rsid w:val="58778C04"/>
    <w:rsid w:val="5894AA69"/>
    <w:rsid w:val="589DFF0E"/>
    <w:rsid w:val="58BCFC4D"/>
    <w:rsid w:val="58C0428E"/>
    <w:rsid w:val="58E355DC"/>
    <w:rsid w:val="58E9B607"/>
    <w:rsid w:val="59028DA8"/>
    <w:rsid w:val="59082B0D"/>
    <w:rsid w:val="59742B31"/>
    <w:rsid w:val="5979C56F"/>
    <w:rsid w:val="5981A749"/>
    <w:rsid w:val="5986033A"/>
    <w:rsid w:val="5988FC75"/>
    <w:rsid w:val="5989D3D0"/>
    <w:rsid w:val="599C9FC4"/>
    <w:rsid w:val="59DE321C"/>
    <w:rsid w:val="5A37684A"/>
    <w:rsid w:val="5A3A5F03"/>
    <w:rsid w:val="5A65853E"/>
    <w:rsid w:val="5A6D1828"/>
    <w:rsid w:val="5A719D60"/>
    <w:rsid w:val="5A7D785B"/>
    <w:rsid w:val="5A9331AE"/>
    <w:rsid w:val="5AB1DC46"/>
    <w:rsid w:val="5ACA21E9"/>
    <w:rsid w:val="5AE28AAF"/>
    <w:rsid w:val="5B097A4E"/>
    <w:rsid w:val="5B0AA891"/>
    <w:rsid w:val="5B214B99"/>
    <w:rsid w:val="5B517144"/>
    <w:rsid w:val="5B5603D0"/>
    <w:rsid w:val="5B5AC670"/>
    <w:rsid w:val="5B710B19"/>
    <w:rsid w:val="5B76EDB6"/>
    <w:rsid w:val="5B877CA9"/>
    <w:rsid w:val="5BA1E093"/>
    <w:rsid w:val="5BAECF45"/>
    <w:rsid w:val="5BCD539A"/>
    <w:rsid w:val="5BCD6DF1"/>
    <w:rsid w:val="5BE6692F"/>
    <w:rsid w:val="5BE7DCBD"/>
    <w:rsid w:val="5BEADB58"/>
    <w:rsid w:val="5BFB0FD2"/>
    <w:rsid w:val="5BFE83AF"/>
    <w:rsid w:val="5C1B8FB9"/>
    <w:rsid w:val="5C24B5CC"/>
    <w:rsid w:val="5C3A2E6A"/>
    <w:rsid w:val="5C6AC259"/>
    <w:rsid w:val="5C759E3B"/>
    <w:rsid w:val="5C7DC203"/>
    <w:rsid w:val="5CBFF800"/>
    <w:rsid w:val="5CD831FD"/>
    <w:rsid w:val="5CF3D5DD"/>
    <w:rsid w:val="5CF780CD"/>
    <w:rsid w:val="5CF9DD13"/>
    <w:rsid w:val="5D459D7F"/>
    <w:rsid w:val="5D7BB777"/>
    <w:rsid w:val="5D7E396E"/>
    <w:rsid w:val="5D7FC702"/>
    <w:rsid w:val="5D921C52"/>
    <w:rsid w:val="5D979744"/>
    <w:rsid w:val="5D9D0751"/>
    <w:rsid w:val="5DA37CB9"/>
    <w:rsid w:val="5DBF101E"/>
    <w:rsid w:val="5DC62325"/>
    <w:rsid w:val="5E1A2B71"/>
    <w:rsid w:val="5E1D9DC7"/>
    <w:rsid w:val="5E2EC83E"/>
    <w:rsid w:val="5E401FFE"/>
    <w:rsid w:val="5E4D2AFF"/>
    <w:rsid w:val="5E50FA34"/>
    <w:rsid w:val="5E550625"/>
    <w:rsid w:val="5E6E7D50"/>
    <w:rsid w:val="5E88AE3C"/>
    <w:rsid w:val="5E928790"/>
    <w:rsid w:val="5E957541"/>
    <w:rsid w:val="5E9D4033"/>
    <w:rsid w:val="5EBCFFF4"/>
    <w:rsid w:val="5ED74B95"/>
    <w:rsid w:val="5EDC110B"/>
    <w:rsid w:val="5EE9BBD7"/>
    <w:rsid w:val="5EFFF312"/>
    <w:rsid w:val="5F1B1006"/>
    <w:rsid w:val="5F7222A1"/>
    <w:rsid w:val="5F768805"/>
    <w:rsid w:val="5F92C99A"/>
    <w:rsid w:val="5FBA5B91"/>
    <w:rsid w:val="5FEF0360"/>
    <w:rsid w:val="5FFD6563"/>
    <w:rsid w:val="60267387"/>
    <w:rsid w:val="60485434"/>
    <w:rsid w:val="6054D896"/>
    <w:rsid w:val="607DB4BE"/>
    <w:rsid w:val="607EDD6B"/>
    <w:rsid w:val="608B09B4"/>
    <w:rsid w:val="60B3C1C6"/>
    <w:rsid w:val="60B45458"/>
    <w:rsid w:val="60F09F0B"/>
    <w:rsid w:val="61255742"/>
    <w:rsid w:val="612648C9"/>
    <w:rsid w:val="613D50AF"/>
    <w:rsid w:val="6149F978"/>
    <w:rsid w:val="615F244D"/>
    <w:rsid w:val="616BAEF7"/>
    <w:rsid w:val="619FBA73"/>
    <w:rsid w:val="61A328F6"/>
    <w:rsid w:val="61AA505E"/>
    <w:rsid w:val="61EF09D9"/>
    <w:rsid w:val="61FBC3F3"/>
    <w:rsid w:val="6208A05F"/>
    <w:rsid w:val="6245CFB6"/>
    <w:rsid w:val="62557CCA"/>
    <w:rsid w:val="6281652E"/>
    <w:rsid w:val="628C96AA"/>
    <w:rsid w:val="62913457"/>
    <w:rsid w:val="62E06962"/>
    <w:rsid w:val="62F3788C"/>
    <w:rsid w:val="6319143E"/>
    <w:rsid w:val="632006D4"/>
    <w:rsid w:val="63563A59"/>
    <w:rsid w:val="635FFF78"/>
    <w:rsid w:val="63734213"/>
    <w:rsid w:val="63AC5B00"/>
    <w:rsid w:val="63D36435"/>
    <w:rsid w:val="63D7A0DD"/>
    <w:rsid w:val="64145478"/>
    <w:rsid w:val="64149F45"/>
    <w:rsid w:val="6437DC75"/>
    <w:rsid w:val="6439BA98"/>
    <w:rsid w:val="644D107D"/>
    <w:rsid w:val="6451AAE6"/>
    <w:rsid w:val="6476AC46"/>
    <w:rsid w:val="647E7306"/>
    <w:rsid w:val="64934A47"/>
    <w:rsid w:val="649A6B5A"/>
    <w:rsid w:val="64A9D0E6"/>
    <w:rsid w:val="64B92C3C"/>
    <w:rsid w:val="65143D73"/>
    <w:rsid w:val="652864BA"/>
    <w:rsid w:val="6537E211"/>
    <w:rsid w:val="654B16E6"/>
    <w:rsid w:val="655C6628"/>
    <w:rsid w:val="65B8487D"/>
    <w:rsid w:val="65BDCF04"/>
    <w:rsid w:val="65BFE421"/>
    <w:rsid w:val="65C6C81D"/>
    <w:rsid w:val="65D23B5E"/>
    <w:rsid w:val="66253D56"/>
    <w:rsid w:val="663F6882"/>
    <w:rsid w:val="665FEF47"/>
    <w:rsid w:val="66605C40"/>
    <w:rsid w:val="66628983"/>
    <w:rsid w:val="66630221"/>
    <w:rsid w:val="6679D989"/>
    <w:rsid w:val="66853B61"/>
    <w:rsid w:val="668B4843"/>
    <w:rsid w:val="669972F4"/>
    <w:rsid w:val="669D4BF5"/>
    <w:rsid w:val="66A5CD7B"/>
    <w:rsid w:val="66CEAB69"/>
    <w:rsid w:val="66E4F7E1"/>
    <w:rsid w:val="66E5FE02"/>
    <w:rsid w:val="66FB50E9"/>
    <w:rsid w:val="66FE5214"/>
    <w:rsid w:val="670185CB"/>
    <w:rsid w:val="6702BCF7"/>
    <w:rsid w:val="6718FEB4"/>
    <w:rsid w:val="672FE31D"/>
    <w:rsid w:val="6730F8BB"/>
    <w:rsid w:val="6737A5CD"/>
    <w:rsid w:val="673BF3F0"/>
    <w:rsid w:val="6741A918"/>
    <w:rsid w:val="6748AD4B"/>
    <w:rsid w:val="67720C32"/>
    <w:rsid w:val="679B272A"/>
    <w:rsid w:val="67B406F1"/>
    <w:rsid w:val="67F21E23"/>
    <w:rsid w:val="67FA3463"/>
    <w:rsid w:val="681260A1"/>
    <w:rsid w:val="6812BF52"/>
    <w:rsid w:val="681E0FE9"/>
    <w:rsid w:val="68334D50"/>
    <w:rsid w:val="684CF36C"/>
    <w:rsid w:val="6886EBB6"/>
    <w:rsid w:val="688BF65D"/>
    <w:rsid w:val="688EDDDC"/>
    <w:rsid w:val="68C17561"/>
    <w:rsid w:val="68E18060"/>
    <w:rsid w:val="68F02265"/>
    <w:rsid w:val="68F684A5"/>
    <w:rsid w:val="690573C3"/>
    <w:rsid w:val="695E7A61"/>
    <w:rsid w:val="69728846"/>
    <w:rsid w:val="6975BA25"/>
    <w:rsid w:val="698034D0"/>
    <w:rsid w:val="69894B97"/>
    <w:rsid w:val="69B3D951"/>
    <w:rsid w:val="69C61A20"/>
    <w:rsid w:val="69DD1791"/>
    <w:rsid w:val="69F39826"/>
    <w:rsid w:val="69FDAD59"/>
    <w:rsid w:val="6A03CB50"/>
    <w:rsid w:val="6A072FE7"/>
    <w:rsid w:val="6A085DDC"/>
    <w:rsid w:val="6A16AFE9"/>
    <w:rsid w:val="6A208A1A"/>
    <w:rsid w:val="6A22CFF8"/>
    <w:rsid w:val="6A2F0BB5"/>
    <w:rsid w:val="6A521B23"/>
    <w:rsid w:val="6A6D08ED"/>
    <w:rsid w:val="6A8503DB"/>
    <w:rsid w:val="6A93B5B5"/>
    <w:rsid w:val="6A9523ED"/>
    <w:rsid w:val="6A95E0A7"/>
    <w:rsid w:val="6ACDDC06"/>
    <w:rsid w:val="6ACE3DC7"/>
    <w:rsid w:val="6ADF9DAF"/>
    <w:rsid w:val="6AED0348"/>
    <w:rsid w:val="6AF70259"/>
    <w:rsid w:val="6B072C08"/>
    <w:rsid w:val="6B1C6C69"/>
    <w:rsid w:val="6B37F90D"/>
    <w:rsid w:val="6B4238EF"/>
    <w:rsid w:val="6B6235C4"/>
    <w:rsid w:val="6B900505"/>
    <w:rsid w:val="6BAA4A4E"/>
    <w:rsid w:val="6BC814BA"/>
    <w:rsid w:val="6BC96DC0"/>
    <w:rsid w:val="6BCBA7AC"/>
    <w:rsid w:val="6BF27378"/>
    <w:rsid w:val="6C02C978"/>
    <w:rsid w:val="6C114722"/>
    <w:rsid w:val="6C1FB35F"/>
    <w:rsid w:val="6C30B85F"/>
    <w:rsid w:val="6C7623B3"/>
    <w:rsid w:val="6C93D87B"/>
    <w:rsid w:val="6C945AC3"/>
    <w:rsid w:val="6C94CA02"/>
    <w:rsid w:val="6CD8C1DD"/>
    <w:rsid w:val="6CDE0950"/>
    <w:rsid w:val="6CE06FED"/>
    <w:rsid w:val="6CF3C21D"/>
    <w:rsid w:val="6CF4EFCC"/>
    <w:rsid w:val="6CFB9699"/>
    <w:rsid w:val="6D15D02C"/>
    <w:rsid w:val="6D1E89B0"/>
    <w:rsid w:val="6D413D44"/>
    <w:rsid w:val="6D52CE07"/>
    <w:rsid w:val="6D54AE1C"/>
    <w:rsid w:val="6D6A452C"/>
    <w:rsid w:val="6D6CF94C"/>
    <w:rsid w:val="6D77779E"/>
    <w:rsid w:val="6D90AC51"/>
    <w:rsid w:val="6DAD45ED"/>
    <w:rsid w:val="6DB4F183"/>
    <w:rsid w:val="6DF37846"/>
    <w:rsid w:val="6E0C8C04"/>
    <w:rsid w:val="6E11414B"/>
    <w:rsid w:val="6E2FD115"/>
    <w:rsid w:val="6E6EA0E6"/>
    <w:rsid w:val="6E79D9B1"/>
    <w:rsid w:val="6E7C2F42"/>
    <w:rsid w:val="6E818CF9"/>
    <w:rsid w:val="6E949680"/>
    <w:rsid w:val="6EAAB021"/>
    <w:rsid w:val="6EB98C22"/>
    <w:rsid w:val="6EC318B4"/>
    <w:rsid w:val="6ED4471B"/>
    <w:rsid w:val="6ED7A67D"/>
    <w:rsid w:val="6EDF70FF"/>
    <w:rsid w:val="6EE05190"/>
    <w:rsid w:val="6EF858D0"/>
    <w:rsid w:val="6F0191B6"/>
    <w:rsid w:val="6F0F57A5"/>
    <w:rsid w:val="6F2467EE"/>
    <w:rsid w:val="6F399D58"/>
    <w:rsid w:val="6F3FA708"/>
    <w:rsid w:val="6F92658A"/>
    <w:rsid w:val="6FA5230C"/>
    <w:rsid w:val="6FC0746B"/>
    <w:rsid w:val="6FCF7534"/>
    <w:rsid w:val="7032C196"/>
    <w:rsid w:val="7033BB5C"/>
    <w:rsid w:val="703DBAFC"/>
    <w:rsid w:val="708ECF7F"/>
    <w:rsid w:val="709CEF98"/>
    <w:rsid w:val="70B0D315"/>
    <w:rsid w:val="70CF3D7F"/>
    <w:rsid w:val="70D4E5AC"/>
    <w:rsid w:val="70F4B31D"/>
    <w:rsid w:val="70FE3ED2"/>
    <w:rsid w:val="71092295"/>
    <w:rsid w:val="7121E370"/>
    <w:rsid w:val="712B0983"/>
    <w:rsid w:val="71346138"/>
    <w:rsid w:val="713664F9"/>
    <w:rsid w:val="715FC1BA"/>
    <w:rsid w:val="718E99DC"/>
    <w:rsid w:val="71BF0463"/>
    <w:rsid w:val="71C061EF"/>
    <w:rsid w:val="720E60C0"/>
    <w:rsid w:val="72102395"/>
    <w:rsid w:val="72438FE5"/>
    <w:rsid w:val="72877FED"/>
    <w:rsid w:val="729BD3B0"/>
    <w:rsid w:val="72A02CAF"/>
    <w:rsid w:val="72C5311D"/>
    <w:rsid w:val="72CE8A01"/>
    <w:rsid w:val="72EE573D"/>
    <w:rsid w:val="72F8152D"/>
    <w:rsid w:val="7314EA1E"/>
    <w:rsid w:val="7318D9FF"/>
    <w:rsid w:val="73337F9F"/>
    <w:rsid w:val="737D0041"/>
    <w:rsid w:val="7380E1DA"/>
    <w:rsid w:val="73890FAF"/>
    <w:rsid w:val="739BDA3C"/>
    <w:rsid w:val="73AFE4B7"/>
    <w:rsid w:val="73D4F5F0"/>
    <w:rsid w:val="73FE0C30"/>
    <w:rsid w:val="7410C60D"/>
    <w:rsid w:val="74411385"/>
    <w:rsid w:val="7449DDE8"/>
    <w:rsid w:val="7456E8E9"/>
    <w:rsid w:val="74596D31"/>
    <w:rsid w:val="745EA39E"/>
    <w:rsid w:val="7469CD82"/>
    <w:rsid w:val="748C6E70"/>
    <w:rsid w:val="7495CDAB"/>
    <w:rsid w:val="74D179C4"/>
    <w:rsid w:val="74E91B35"/>
    <w:rsid w:val="7510C9A1"/>
    <w:rsid w:val="75136F82"/>
    <w:rsid w:val="751D16E2"/>
    <w:rsid w:val="75204A99"/>
    <w:rsid w:val="752A252E"/>
    <w:rsid w:val="7583DCCF"/>
    <w:rsid w:val="7588ECDF"/>
    <w:rsid w:val="759C8784"/>
    <w:rsid w:val="75CF3CE5"/>
    <w:rsid w:val="75D735F9"/>
    <w:rsid w:val="763EF737"/>
    <w:rsid w:val="7672F435"/>
    <w:rsid w:val="76759C3D"/>
    <w:rsid w:val="769F2C3E"/>
    <w:rsid w:val="769F2D90"/>
    <w:rsid w:val="76B0AD7D"/>
    <w:rsid w:val="76B3D72E"/>
    <w:rsid w:val="76BA56AB"/>
    <w:rsid w:val="76BE1242"/>
    <w:rsid w:val="76BE2962"/>
    <w:rsid w:val="76D44E44"/>
    <w:rsid w:val="76E387E0"/>
    <w:rsid w:val="77091BF3"/>
    <w:rsid w:val="770E723D"/>
    <w:rsid w:val="7712AE5E"/>
    <w:rsid w:val="7734A838"/>
    <w:rsid w:val="77404E87"/>
    <w:rsid w:val="774988A7"/>
    <w:rsid w:val="774F8804"/>
    <w:rsid w:val="7751368F"/>
    <w:rsid w:val="7760F4B1"/>
    <w:rsid w:val="779C06D7"/>
    <w:rsid w:val="77C032B7"/>
    <w:rsid w:val="77FEF56B"/>
    <w:rsid w:val="78125CF4"/>
    <w:rsid w:val="7815DA14"/>
    <w:rsid w:val="78163423"/>
    <w:rsid w:val="78197360"/>
    <w:rsid w:val="7820BBF7"/>
    <w:rsid w:val="784A8EAC"/>
    <w:rsid w:val="7856D35F"/>
    <w:rsid w:val="78645EE4"/>
    <w:rsid w:val="7867C37B"/>
    <w:rsid w:val="786E4CBF"/>
    <w:rsid w:val="78C8C6E4"/>
    <w:rsid w:val="78C990DC"/>
    <w:rsid w:val="78E19B34"/>
    <w:rsid w:val="78E84921"/>
    <w:rsid w:val="78ED2109"/>
    <w:rsid w:val="792E966D"/>
    <w:rsid w:val="79352BD2"/>
    <w:rsid w:val="7965D6DA"/>
    <w:rsid w:val="796D1998"/>
    <w:rsid w:val="797CFFFD"/>
    <w:rsid w:val="798D4DC0"/>
    <w:rsid w:val="7992A71D"/>
    <w:rsid w:val="799B0EC3"/>
    <w:rsid w:val="79B02F35"/>
    <w:rsid w:val="79C0CCBB"/>
    <w:rsid w:val="79F66785"/>
    <w:rsid w:val="7A1C22CE"/>
    <w:rsid w:val="7A2379D4"/>
    <w:rsid w:val="7A24E0E4"/>
    <w:rsid w:val="7A511A61"/>
    <w:rsid w:val="7A530C94"/>
    <w:rsid w:val="7A539F7F"/>
    <w:rsid w:val="7A57752D"/>
    <w:rsid w:val="7A8F3968"/>
    <w:rsid w:val="7A93926D"/>
    <w:rsid w:val="7B0E2EBB"/>
    <w:rsid w:val="7B450492"/>
    <w:rsid w:val="7B65DFAF"/>
    <w:rsid w:val="7B6A7A30"/>
    <w:rsid w:val="7B6D2D9A"/>
    <w:rsid w:val="7B799490"/>
    <w:rsid w:val="7BA355B4"/>
    <w:rsid w:val="7BB3619B"/>
    <w:rsid w:val="7BBD7F9D"/>
    <w:rsid w:val="7BEDE352"/>
    <w:rsid w:val="7C0493A9"/>
    <w:rsid w:val="7C0B70D1"/>
    <w:rsid w:val="7C5A4114"/>
    <w:rsid w:val="7C8A33D5"/>
    <w:rsid w:val="7C9064A9"/>
    <w:rsid w:val="7CA3CA8F"/>
    <w:rsid w:val="7CB6CBCE"/>
    <w:rsid w:val="7CCE405B"/>
    <w:rsid w:val="7CDB127C"/>
    <w:rsid w:val="7CE20062"/>
    <w:rsid w:val="7CEEB5CB"/>
    <w:rsid w:val="7D0EE7B4"/>
    <w:rsid w:val="7D288D6E"/>
    <w:rsid w:val="7D4D6C8F"/>
    <w:rsid w:val="7D5BBECF"/>
    <w:rsid w:val="7D8FDE60"/>
    <w:rsid w:val="7DB561EA"/>
    <w:rsid w:val="7DCB16C9"/>
    <w:rsid w:val="7DD943E8"/>
    <w:rsid w:val="7DEB97AD"/>
    <w:rsid w:val="7DEED016"/>
    <w:rsid w:val="7E03F24D"/>
    <w:rsid w:val="7E2626D1"/>
    <w:rsid w:val="7E32F390"/>
    <w:rsid w:val="7E7361A0"/>
    <w:rsid w:val="7E77A4A0"/>
    <w:rsid w:val="7E7C7D1C"/>
    <w:rsid w:val="7E930D05"/>
    <w:rsid w:val="7E93DD94"/>
    <w:rsid w:val="7E95353E"/>
    <w:rsid w:val="7E9D062B"/>
    <w:rsid w:val="7EA5AFE3"/>
    <w:rsid w:val="7EA819D7"/>
    <w:rsid w:val="7EEF6313"/>
    <w:rsid w:val="7F68E6AD"/>
    <w:rsid w:val="7F7BE0A7"/>
    <w:rsid w:val="7F85F4FC"/>
    <w:rsid w:val="7FA7BC5C"/>
    <w:rsid w:val="7FCFD80A"/>
    <w:rsid w:val="7FFB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D3B935"/>
  <w15:chartTrackingRefBased/>
  <w15:docId w15:val="{EACB28D1-915D-4168-8E55-55DB7B42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960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F141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F1412D"/>
  </w:style>
  <w:style w:type="paragraph" w:styleId="Footer">
    <w:name w:val="footer"/>
    <w:basedOn w:val="Normal"/>
    <w:link w:val="FooterChar"/>
    <w:uiPriority w:val="99"/>
    <w:semiHidden/>
    <w:unhideWhenUsed/>
    <w:rsid w:val="00F141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F1412D"/>
  </w:style>
  <w:style w:type="character" w:styleId="Heading2Char" w:customStyle="1">
    <w:name w:val="Heading 2 Char"/>
    <w:basedOn w:val="DefaultParagraphFont"/>
    <w:link w:val="Heading2"/>
    <w:uiPriority w:val="9"/>
    <w:rsid w:val="00840960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078B2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0121A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0121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0121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1E28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615C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22E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4B22E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B22E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7DF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07D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6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microsoft.com/office/2020/10/relationships/intelligence" Target="intelligence2.xml" Id="rId10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oomberg.com/news/articles/2022-07-26/eu-nations-reach-agreement-to-reduce-gas-use-for-next-winter" TargetMode="External"/><Relationship Id="rId3" Type="http://schemas.openxmlformats.org/officeDocument/2006/relationships/hyperlink" Target="https://www.sciencedirect.com/science/article/pii/S0301421518302891" TargetMode="External"/><Relationship Id="rId7" Type="http://schemas.openxmlformats.org/officeDocument/2006/relationships/hyperlink" Target="https://www.climateinvestmentfunds.org/sites/cif_enc/files/knowledge-documents/05_rationale_for_and_design_of_a_feebate_for_forest_carbon_sequestration_web_cra.pdf" TargetMode="External"/><Relationship Id="rId2" Type="http://schemas.openxmlformats.org/officeDocument/2006/relationships/hyperlink" Target="https://www.washingtonpost.com/technology/2021/09/15/tesla-biden-administration/" TargetMode="External"/><Relationship Id="rId1" Type="http://schemas.openxmlformats.org/officeDocument/2006/relationships/hyperlink" Target="https://rmi.org/feebates-key-breaking-u-s-oil-addiction/" TargetMode="External"/><Relationship Id="rId6" Type="http://schemas.openxmlformats.org/officeDocument/2006/relationships/hyperlink" Target="https://www.imf.org/en/Publications/WP/Issues/2021/03/03/Implementing-the-United-States-Domestic-and-International-Climate-Mitigation-Goals-A-50073" TargetMode="External"/><Relationship Id="rId5" Type="http://schemas.openxmlformats.org/officeDocument/2006/relationships/hyperlink" Target="https://erf.org.eg/publications/irans-subsidy-reform-from-promise-to-disappointment/" TargetMode="External"/><Relationship Id="rId4" Type="http://schemas.openxmlformats.org/officeDocument/2006/relationships/hyperlink" Target="https://www.sciencedirect.com/science/article/pii/S0301421505002776" TargetMode="External"/><Relationship Id="rId9" Type="http://schemas.openxmlformats.org/officeDocument/2006/relationships/hyperlink" Target="https://theicct.org/magic-of-feebate-programs-jun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3A3C0-D972-4FFC-9DB2-B137D5B59F2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WBG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Alexandra Andrea Maite Campmas</dc:creator>
  <keywords/>
  <dc:description/>
  <lastModifiedBy>Stephen John Stretton</lastModifiedBy>
  <revision>896</revision>
  <dcterms:created xsi:type="dcterms:W3CDTF">2022-07-28T19:30:00.0000000Z</dcterms:created>
  <dcterms:modified xsi:type="dcterms:W3CDTF">2022-09-04T18:15:21.5605058Z</dcterms:modified>
</coreProperties>
</file>