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0CC6" w14:textId="54AC2DFB" w:rsidR="009C5D7D" w:rsidRPr="00770EDD" w:rsidRDefault="00770EDD" w:rsidP="00770EDD">
      <w:pPr>
        <w:pStyle w:val="Title"/>
      </w:pPr>
      <w:r>
        <w:t>Typos and Suggested Changes</w:t>
      </w:r>
      <w:bookmarkStart w:id="0" w:name="_GoBack"/>
      <w:bookmarkEnd w:id="0"/>
    </w:p>
    <w:p w14:paraId="6CC25F98" w14:textId="2C9B65AC" w:rsidR="009C5D7D" w:rsidRDefault="009C5D7D"/>
    <w:p w14:paraId="60983633" w14:textId="77777777" w:rsidR="009C5D7D" w:rsidRDefault="009C5D7D"/>
    <w:p w14:paraId="099FE2DA" w14:textId="4A641DA4" w:rsidR="009C5D7D" w:rsidRDefault="009C5D7D">
      <w:r>
        <w:t>P17</w:t>
      </w:r>
    </w:p>
    <w:p w14:paraId="7DD1F19E" w14:textId="3A786577" w:rsidR="009C5D7D" w:rsidRPr="00E37D66" w:rsidRDefault="009C5D7D">
      <w:pPr>
        <w:rPr>
          <w:strike/>
        </w:rPr>
      </w:pPr>
      <w:r>
        <w:t>“</w:t>
      </w:r>
      <w:r w:rsidRPr="00E37D66">
        <w:rPr>
          <w:strike/>
        </w:rPr>
        <w:t>This is the essence of Tax Heaven, and the aim of the reforms we prepare in what follows”</w:t>
      </w:r>
    </w:p>
    <w:p w14:paraId="37D95881" w14:textId="113F5064" w:rsidR="009C5D7D" w:rsidRPr="00E37D66" w:rsidRDefault="009C5D7D">
      <w:pPr>
        <w:rPr>
          <w:b/>
          <w:bCs/>
          <w:strike/>
        </w:rPr>
      </w:pPr>
      <w:r w:rsidRPr="00E37D66">
        <w:rPr>
          <w:b/>
          <w:bCs/>
          <w:strike/>
        </w:rPr>
        <w:t xml:space="preserve">You haven’t explained “Tax Heaven” I think it’s a brand from your previous edition </w:t>
      </w:r>
      <w:r w:rsidR="00E37D66" w:rsidRPr="00E37D66">
        <w:rPr>
          <w:b/>
          <w:bCs/>
          <w:strike/>
        </w:rPr>
        <w:t>that</w:t>
      </w:r>
      <w:r w:rsidRPr="00E37D66">
        <w:rPr>
          <w:b/>
          <w:bCs/>
          <w:strike/>
        </w:rPr>
        <w:t xml:space="preserve"> you have since abandoned</w:t>
      </w:r>
    </w:p>
    <w:p w14:paraId="0DDEFF2E" w14:textId="3EF0424E" w:rsidR="009C5D7D" w:rsidRDefault="009C5D7D"/>
    <w:p w14:paraId="222C85D3" w14:textId="1904A675" w:rsidR="009C5D7D" w:rsidRPr="00E37D66" w:rsidRDefault="009C5D7D">
      <w:pPr>
        <w:rPr>
          <w:strike/>
        </w:rPr>
      </w:pPr>
      <w:r w:rsidRPr="00E37D66">
        <w:rPr>
          <w:strike/>
        </w:rPr>
        <w:t>P18 In the next chapter, we imagine a series of</w:t>
      </w:r>
    </w:p>
    <w:p w14:paraId="627298AA" w14:textId="78B672DA" w:rsidR="009C5D7D" w:rsidRPr="00E37D66" w:rsidRDefault="009C5D7D">
      <w:pPr>
        <w:rPr>
          <w:b/>
          <w:bCs/>
          <w:strike/>
        </w:rPr>
      </w:pPr>
      <w:r w:rsidRPr="00E37D66">
        <w:rPr>
          <w:b/>
          <w:bCs/>
          <w:strike/>
        </w:rPr>
        <w:t>What? The sentence</w:t>
      </w:r>
      <w:r w:rsidR="009F2042" w:rsidRPr="00E37D66">
        <w:rPr>
          <w:b/>
          <w:bCs/>
          <w:strike/>
        </w:rPr>
        <w:t>/paragraph</w:t>
      </w:r>
      <w:r w:rsidRPr="00E37D66">
        <w:rPr>
          <w:b/>
          <w:bCs/>
          <w:strike/>
        </w:rPr>
        <w:t xml:space="preserve"> is not complete</w:t>
      </w:r>
    </w:p>
    <w:p w14:paraId="551F7B05" w14:textId="33BF46B5" w:rsidR="009C5D7D" w:rsidRDefault="009C5D7D">
      <w:pPr>
        <w:rPr>
          <w:b/>
          <w:bCs/>
        </w:rPr>
      </w:pPr>
    </w:p>
    <w:p w14:paraId="4C086A11" w14:textId="68691AA5" w:rsidR="009C5D7D" w:rsidRDefault="009F2042">
      <w:r>
        <w:t>Back cover</w:t>
      </w:r>
    </w:p>
    <w:p w14:paraId="233028A0" w14:textId="72740CD5" w:rsidR="009F2042" w:rsidRDefault="009F2042">
      <w:r>
        <w:t xml:space="preserve">“medium-sized </w:t>
      </w:r>
      <w:proofErr w:type="spellStart"/>
      <w:r>
        <w:t>comopany</w:t>
      </w:r>
      <w:proofErr w:type="spellEnd"/>
      <w:r>
        <w:t>”</w:t>
      </w:r>
    </w:p>
    <w:p w14:paraId="691D4601" w14:textId="61175A0C" w:rsidR="009F2042" w:rsidRDefault="009F2042">
      <w:pPr>
        <w:rPr>
          <w:b/>
          <w:bCs/>
        </w:rPr>
      </w:pPr>
      <w:proofErr w:type="spellStart"/>
      <w:r>
        <w:rPr>
          <w:b/>
          <w:bCs/>
        </w:rPr>
        <w:t>Mispelt</w:t>
      </w:r>
      <w:proofErr w:type="spellEnd"/>
      <w:r>
        <w:rPr>
          <w:b/>
          <w:bCs/>
        </w:rPr>
        <w:t xml:space="preserve"> “Company”</w:t>
      </w:r>
    </w:p>
    <w:p w14:paraId="57E66E60" w14:textId="3E2547EB" w:rsidR="009F2042" w:rsidRDefault="009F2042"/>
    <w:p w14:paraId="3744E38E" w14:textId="12780FA9" w:rsidR="009F2042" w:rsidRDefault="009F2042">
      <w:r>
        <w:t>P26</w:t>
      </w:r>
    </w:p>
    <w:p w14:paraId="22FD9299" w14:textId="1E359B2F" w:rsidR="009F2042" w:rsidRDefault="009F2042">
      <w:r>
        <w:t>Hunting rabbits doesn’t necessarily make them more scarce. If by not hunting rabbits the rabbits would eat all the vegetables and die of famine – hunting rabbits in the right quantity could actually increase their abundance over the long run</w:t>
      </w:r>
    </w:p>
    <w:p w14:paraId="098F2CA6" w14:textId="54B09639" w:rsidR="009F2042" w:rsidRDefault="009F2042"/>
    <w:p w14:paraId="157FF236" w14:textId="5A553217" w:rsidR="009F2042" w:rsidRDefault="009F2042">
      <w:r>
        <w:t>P28</w:t>
      </w:r>
    </w:p>
    <w:p w14:paraId="116F7406" w14:textId="2CAFEE59" w:rsidR="009F2042" w:rsidRDefault="009F2042">
      <w:r>
        <w:t>An elegant solution to environmental issue of overhunting rabbits would be to fine people who are responsible for managing their plot the reduction in rabbit-LVT they caused divided by the interest rate.</w:t>
      </w:r>
    </w:p>
    <w:p w14:paraId="3DCD872F" w14:textId="77777777" w:rsidR="009F2042" w:rsidRDefault="009F2042">
      <w:r>
        <w:t>By holding people accountable for any LVT reduction they are responsible for, everyone will be careful not to damage the land they occupy – and natural resources could still be justly distributed.</w:t>
      </w:r>
    </w:p>
    <w:p w14:paraId="60BEDC04" w14:textId="77777777" w:rsidR="009F2042" w:rsidRDefault="009F2042"/>
    <w:p w14:paraId="4960BAE6" w14:textId="77777777" w:rsidR="009F2042" w:rsidRPr="009A7921" w:rsidRDefault="009F2042">
      <w:pPr>
        <w:rPr>
          <w:strike/>
        </w:rPr>
      </w:pPr>
      <w:r w:rsidRPr="009A7921">
        <w:rPr>
          <w:strike/>
        </w:rPr>
        <w:t>P28</w:t>
      </w:r>
    </w:p>
    <w:p w14:paraId="3E325BDD" w14:textId="77777777" w:rsidR="009F2042" w:rsidRPr="009A7921" w:rsidRDefault="009F2042">
      <w:pPr>
        <w:rPr>
          <w:strike/>
        </w:rPr>
      </w:pPr>
      <w:r w:rsidRPr="009A7921">
        <w:rPr>
          <w:strike/>
        </w:rPr>
        <w:t>Second line from bottom</w:t>
      </w:r>
    </w:p>
    <w:p w14:paraId="18E790B4" w14:textId="77777777" w:rsidR="009F2042" w:rsidRPr="009A7921" w:rsidRDefault="009F2042">
      <w:pPr>
        <w:rPr>
          <w:strike/>
        </w:rPr>
      </w:pPr>
      <w:r w:rsidRPr="009A7921">
        <w:rPr>
          <w:strike/>
        </w:rPr>
        <w:t>Replace “</w:t>
      </w:r>
      <w:proofErr w:type="spellStart"/>
      <w:r w:rsidRPr="009A7921">
        <w:rPr>
          <w:strike/>
        </w:rPr>
        <w:t>imaghined</w:t>
      </w:r>
      <w:proofErr w:type="spellEnd"/>
      <w:r w:rsidRPr="009A7921">
        <w:rPr>
          <w:strike/>
        </w:rPr>
        <w:t>” with “imagined”</w:t>
      </w:r>
    </w:p>
    <w:p w14:paraId="15F2A381" w14:textId="77777777" w:rsidR="009F2042" w:rsidRPr="009A7921" w:rsidRDefault="009F2042">
      <w:pPr>
        <w:rPr>
          <w:strike/>
        </w:rPr>
      </w:pPr>
      <w:r w:rsidRPr="009A7921">
        <w:rPr>
          <w:strike/>
        </w:rPr>
        <w:t>P38</w:t>
      </w:r>
    </w:p>
    <w:p w14:paraId="3000E7BE" w14:textId="77777777" w:rsidR="009F2042" w:rsidRPr="009A7921" w:rsidRDefault="009F2042">
      <w:pPr>
        <w:rPr>
          <w:strike/>
        </w:rPr>
      </w:pPr>
      <w:r w:rsidRPr="009A7921">
        <w:rPr>
          <w:strike/>
        </w:rPr>
        <w:t>Typo:</w:t>
      </w:r>
    </w:p>
    <w:p w14:paraId="708DAF8A" w14:textId="77777777" w:rsidR="009F2042" w:rsidRPr="009A7921" w:rsidRDefault="009F2042">
      <w:pPr>
        <w:rPr>
          <w:strike/>
        </w:rPr>
      </w:pPr>
      <w:r w:rsidRPr="009A7921">
        <w:rPr>
          <w:strike/>
        </w:rPr>
        <w:t>D * V * F &gt; D</w:t>
      </w:r>
    </w:p>
    <w:p w14:paraId="5FBA8EE9" w14:textId="77777777" w:rsidR="009F2042" w:rsidRPr="009A7921" w:rsidRDefault="009F2042">
      <w:pPr>
        <w:rPr>
          <w:strike/>
        </w:rPr>
      </w:pPr>
      <w:r w:rsidRPr="009A7921">
        <w:rPr>
          <w:strike/>
        </w:rPr>
        <w:lastRenderedPageBreak/>
        <w:t>Should be:</w:t>
      </w:r>
    </w:p>
    <w:p w14:paraId="42F53141" w14:textId="77777777" w:rsidR="009F2042" w:rsidRPr="009A7921" w:rsidRDefault="009F2042">
      <w:pPr>
        <w:rPr>
          <w:strike/>
        </w:rPr>
      </w:pPr>
      <w:r w:rsidRPr="009A7921">
        <w:rPr>
          <w:strike/>
        </w:rPr>
        <w:t>D * V * F &gt; R</w:t>
      </w:r>
    </w:p>
    <w:p w14:paraId="70DE254C" w14:textId="77777777" w:rsidR="009F2042" w:rsidRPr="009A7921" w:rsidRDefault="009F2042">
      <w:pPr>
        <w:rPr>
          <w:strike/>
        </w:rPr>
      </w:pPr>
    </w:p>
    <w:p w14:paraId="71D86A60" w14:textId="77777777" w:rsidR="009F2042" w:rsidRPr="009A7921" w:rsidRDefault="009F2042">
      <w:pPr>
        <w:rPr>
          <w:strike/>
        </w:rPr>
      </w:pPr>
      <w:r w:rsidRPr="009A7921">
        <w:rPr>
          <w:strike/>
        </w:rPr>
        <w:t>P49</w:t>
      </w:r>
    </w:p>
    <w:p w14:paraId="1B2CE9B1" w14:textId="77777777" w:rsidR="006564A8" w:rsidRPr="009A7921" w:rsidRDefault="009F2042">
      <w:pPr>
        <w:rPr>
          <w:strike/>
        </w:rPr>
      </w:pPr>
      <w:r w:rsidRPr="009A7921">
        <w:rPr>
          <w:strike/>
        </w:rPr>
        <w:t>“It seems obvious that the authors of this book</w:t>
      </w:r>
      <w:r w:rsidR="006564A8" w:rsidRPr="009A7921">
        <w:rPr>
          <w:strike/>
        </w:rPr>
        <w:t xml:space="preserve">, Tax </w:t>
      </w:r>
      <w:proofErr w:type="spellStart"/>
      <w:r w:rsidR="006564A8" w:rsidRPr="009A7921">
        <w:rPr>
          <w:strike/>
        </w:rPr>
        <w:t>Heven</w:t>
      </w:r>
      <w:proofErr w:type="spellEnd"/>
      <w:r w:rsidR="006564A8" w:rsidRPr="009A7921">
        <w:rPr>
          <w:strike/>
        </w:rPr>
        <w:t>, would be in favour of taxation</w:t>
      </w:r>
      <w:r w:rsidRPr="009A7921">
        <w:rPr>
          <w:strike/>
        </w:rPr>
        <w:t>”</w:t>
      </w:r>
    </w:p>
    <w:p w14:paraId="4827323E" w14:textId="77777777" w:rsidR="006564A8" w:rsidRPr="009A7921" w:rsidRDefault="006564A8">
      <w:pPr>
        <w:rPr>
          <w:strike/>
        </w:rPr>
      </w:pPr>
      <w:r w:rsidRPr="009A7921">
        <w:rPr>
          <w:b/>
          <w:bCs/>
          <w:strike/>
        </w:rPr>
        <w:t>The book is no longer called “Tax Heaven” the book is called “Screwed?!”</w:t>
      </w:r>
    </w:p>
    <w:p w14:paraId="1EAFC8A9" w14:textId="77777777" w:rsidR="006564A8" w:rsidRPr="009A7921" w:rsidRDefault="006564A8">
      <w:pPr>
        <w:rPr>
          <w:strike/>
        </w:rPr>
      </w:pPr>
    </w:p>
    <w:p w14:paraId="0B8B21CE" w14:textId="77777777" w:rsidR="006564A8" w:rsidRPr="009A7921" w:rsidRDefault="006564A8">
      <w:pPr>
        <w:rPr>
          <w:strike/>
        </w:rPr>
      </w:pPr>
      <w:r w:rsidRPr="009A7921">
        <w:rPr>
          <w:strike/>
        </w:rPr>
        <w:t>P62</w:t>
      </w:r>
    </w:p>
    <w:p w14:paraId="658A581C" w14:textId="77777777" w:rsidR="006564A8" w:rsidRPr="009A7921" w:rsidRDefault="006564A8">
      <w:pPr>
        <w:rPr>
          <w:strike/>
        </w:rPr>
      </w:pPr>
      <w:r w:rsidRPr="009A7921">
        <w:rPr>
          <w:strike/>
        </w:rPr>
        <w:t>4</w:t>
      </w:r>
      <w:r w:rsidRPr="009A7921">
        <w:rPr>
          <w:strike/>
          <w:vertAlign w:val="superscript"/>
        </w:rPr>
        <w:t>th</w:t>
      </w:r>
      <w:r w:rsidRPr="009A7921">
        <w:rPr>
          <w:strike/>
        </w:rPr>
        <w:t xml:space="preserve"> line from bottom</w:t>
      </w:r>
    </w:p>
    <w:p w14:paraId="15881698" w14:textId="77777777" w:rsidR="006564A8" w:rsidRPr="009A7921" w:rsidRDefault="006564A8">
      <w:pPr>
        <w:rPr>
          <w:strike/>
        </w:rPr>
      </w:pPr>
      <w:r w:rsidRPr="009A7921">
        <w:rPr>
          <w:strike/>
        </w:rPr>
        <w:t>“Tax Heaven proposes”</w:t>
      </w:r>
    </w:p>
    <w:p w14:paraId="1295500B" w14:textId="77777777" w:rsidR="006564A8" w:rsidRPr="009A7921" w:rsidRDefault="006564A8">
      <w:pPr>
        <w:rPr>
          <w:b/>
          <w:bCs/>
          <w:strike/>
        </w:rPr>
      </w:pPr>
      <w:r w:rsidRPr="009A7921">
        <w:rPr>
          <w:b/>
          <w:bCs/>
          <w:strike/>
        </w:rPr>
        <w:t>The book is now called “Screwed?!”</w:t>
      </w:r>
    </w:p>
    <w:p w14:paraId="13DCD860" w14:textId="77777777" w:rsidR="006564A8" w:rsidRDefault="006564A8">
      <w:pPr>
        <w:rPr>
          <w:b/>
          <w:bCs/>
        </w:rPr>
      </w:pPr>
    </w:p>
    <w:p w14:paraId="34EFA3BA" w14:textId="77777777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Chapter 5 General comments:</w:t>
      </w:r>
    </w:p>
    <w:p w14:paraId="74579396" w14:textId="615A5E23" w:rsidR="009F2042" w:rsidRPr="009A7921" w:rsidRDefault="006564A8">
      <w:pPr>
        <w:rPr>
          <w:color w:val="FF0000"/>
        </w:rPr>
      </w:pPr>
      <w:r w:rsidRPr="009A7921">
        <w:rPr>
          <w:color w:val="FF0000"/>
          <w:u w:val="single"/>
        </w:rPr>
        <w:t>Way</w:t>
      </w:r>
      <w:r w:rsidR="009F2042" w:rsidRPr="009A7921">
        <w:rPr>
          <w:color w:val="FF0000"/>
          <w:u w:val="single"/>
        </w:rPr>
        <w:t xml:space="preserve"> </w:t>
      </w:r>
      <w:r w:rsidRPr="009A7921">
        <w:rPr>
          <w:color w:val="FF0000"/>
        </w:rPr>
        <w:t xml:space="preserve"> too many bullet points</w:t>
      </w:r>
    </w:p>
    <w:p w14:paraId="62DA5016" w14:textId="7F173106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Very amorphous, no central focus</w:t>
      </w:r>
    </w:p>
    <w:p w14:paraId="37C09E07" w14:textId="4A30A0FD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General principles for a general system – very confusing</w:t>
      </w:r>
    </w:p>
    <w:p w14:paraId="469CDAE8" w14:textId="0A86DDB0" w:rsidR="006564A8" w:rsidRPr="009A7921" w:rsidRDefault="006564A8">
      <w:pPr>
        <w:rPr>
          <w:color w:val="FF0000"/>
        </w:rPr>
      </w:pPr>
    </w:p>
    <w:p w14:paraId="72F34F86" w14:textId="54075325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Chapter 6</w:t>
      </w:r>
    </w:p>
    <w:p w14:paraId="380D8BC2" w14:textId="4AFF9D03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Invest in colour pages for Pi charts</w:t>
      </w:r>
    </w:p>
    <w:p w14:paraId="4B376BF5" w14:textId="6BA1541E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Monochrome chart on page 72 is indecipherable</w:t>
      </w:r>
    </w:p>
    <w:p w14:paraId="2724E2BC" w14:textId="4D1B060F" w:rsidR="006564A8" w:rsidRDefault="006564A8"/>
    <w:p w14:paraId="20C45D65" w14:textId="2ABDDAB4" w:rsidR="006564A8" w:rsidRDefault="006564A8">
      <w:r>
        <w:t>P73 Behavioural change taxes are potentially very difficult to administer. How do you stop people from misrepresenting a taxable behaviour as a less taxable behaviour?</w:t>
      </w:r>
    </w:p>
    <w:p w14:paraId="507BE443" w14:textId="3BF0B302" w:rsidR="006564A8" w:rsidRDefault="006564A8"/>
    <w:p w14:paraId="1C10374F" w14:textId="57B1D11C" w:rsidR="006564A8" w:rsidRDefault="006564A8">
      <w:r>
        <w:t>P85</w:t>
      </w:r>
    </w:p>
    <w:p w14:paraId="5BAFF5F0" w14:textId="63A2E908" w:rsidR="006564A8" w:rsidRDefault="006564A8">
      <w:r>
        <w:t>Avoid putting quotation mark around the names of the people you quote ‘Laurie’, ‘Martina’, ‘Keira’ it gives the impression they are fake names and the quotes have been invented</w:t>
      </w:r>
    </w:p>
    <w:p w14:paraId="1610D0C5" w14:textId="77777777" w:rsidR="006564A8" w:rsidRDefault="006564A8"/>
    <w:p w14:paraId="2C64A83C" w14:textId="77777777" w:rsidR="006564A8" w:rsidRDefault="006564A8"/>
    <w:p w14:paraId="7BD2D52F" w14:textId="1E25D4E2" w:rsidR="006564A8" w:rsidRDefault="006564A8">
      <w:r>
        <w:t>P89</w:t>
      </w:r>
    </w:p>
    <w:p w14:paraId="432FC08C" w14:textId="2C96E03D" w:rsidR="006564A8" w:rsidRDefault="006564A8">
      <w:r>
        <w:t>Update graph to 2018?</w:t>
      </w:r>
    </w:p>
    <w:p w14:paraId="332540DA" w14:textId="3735C9FB" w:rsidR="006564A8" w:rsidRDefault="006564A8"/>
    <w:p w14:paraId="25927368" w14:textId="4F4A5379" w:rsidR="006564A8" w:rsidRDefault="006564A8">
      <w:r>
        <w:lastRenderedPageBreak/>
        <w:t>P91</w:t>
      </w:r>
    </w:p>
    <w:p w14:paraId="7171347A" w14:textId="3982BC57" w:rsidR="006564A8" w:rsidRDefault="006564A8">
      <w:r>
        <w:t>Update graph to 2018?</w:t>
      </w:r>
    </w:p>
    <w:p w14:paraId="67803476" w14:textId="3C69916C" w:rsidR="006564A8" w:rsidRDefault="006564A8"/>
    <w:p w14:paraId="38FCAE0F" w14:textId="12726003" w:rsidR="006564A8" w:rsidRPr="009A7921" w:rsidRDefault="001E228C">
      <w:pPr>
        <w:rPr>
          <w:strike/>
        </w:rPr>
      </w:pPr>
      <w:r w:rsidRPr="009A7921">
        <w:rPr>
          <w:strike/>
        </w:rPr>
        <w:t>P106</w:t>
      </w:r>
    </w:p>
    <w:p w14:paraId="48DA0D75" w14:textId="3031B9B8" w:rsidR="001E228C" w:rsidRPr="009A7921" w:rsidRDefault="001E228C">
      <w:pPr>
        <w:rPr>
          <w:strike/>
        </w:rPr>
      </w:pPr>
      <w:r w:rsidRPr="009A7921">
        <w:rPr>
          <w:strike/>
        </w:rPr>
        <w:t xml:space="preserve">“and is not intend to be </w:t>
      </w:r>
      <w:proofErr w:type="spellStart"/>
      <w:r w:rsidRPr="009A7921">
        <w:rPr>
          <w:strike/>
        </w:rPr>
        <w:t>enoough</w:t>
      </w:r>
      <w:proofErr w:type="spellEnd"/>
      <w:r w:rsidRPr="009A7921">
        <w:rPr>
          <w:strike/>
        </w:rPr>
        <w:t xml:space="preserve"> to live on”</w:t>
      </w:r>
    </w:p>
    <w:p w14:paraId="5E4399D6" w14:textId="5CD700BB" w:rsidR="001E228C" w:rsidRPr="009A7921" w:rsidRDefault="001E228C">
      <w:pPr>
        <w:rPr>
          <w:b/>
          <w:bCs/>
          <w:strike/>
        </w:rPr>
      </w:pPr>
      <w:r w:rsidRPr="009A7921">
        <w:rPr>
          <w:b/>
          <w:bCs/>
          <w:strike/>
        </w:rPr>
        <w:t>Misspelled “Enough”</w:t>
      </w:r>
    </w:p>
    <w:p w14:paraId="3F43E970" w14:textId="2B5F4FEC" w:rsidR="001E228C" w:rsidRDefault="001E228C"/>
    <w:p w14:paraId="0289C93C" w14:textId="72674F55" w:rsidR="001E228C" w:rsidRPr="009A7921" w:rsidRDefault="001E228C">
      <w:pPr>
        <w:rPr>
          <w:strike/>
        </w:rPr>
      </w:pPr>
      <w:r w:rsidRPr="009A7921">
        <w:rPr>
          <w:strike/>
        </w:rPr>
        <w:t>P109</w:t>
      </w:r>
    </w:p>
    <w:p w14:paraId="005B5E07" w14:textId="6637C131" w:rsidR="001E228C" w:rsidRPr="009A7921" w:rsidRDefault="001E228C">
      <w:pPr>
        <w:rPr>
          <w:strike/>
        </w:rPr>
      </w:pPr>
      <w:r w:rsidRPr="009A7921">
        <w:rPr>
          <w:strike/>
        </w:rPr>
        <w:t>5 lines from bottom</w:t>
      </w:r>
    </w:p>
    <w:p w14:paraId="03FB5C6E" w14:textId="0FA3F545" w:rsidR="001E228C" w:rsidRPr="009A7921" w:rsidRDefault="001E228C">
      <w:pPr>
        <w:rPr>
          <w:strike/>
        </w:rPr>
      </w:pPr>
      <w:r w:rsidRPr="009A7921">
        <w:rPr>
          <w:strike/>
        </w:rPr>
        <w:t xml:space="preserve">“23 weeks to administer </w:t>
      </w:r>
      <w:proofErr w:type="spellStart"/>
      <w:r w:rsidRPr="009A7921">
        <w:rPr>
          <w:strike/>
        </w:rPr>
        <w:t>bduring</w:t>
      </w:r>
      <w:proofErr w:type="spellEnd"/>
      <w:r w:rsidRPr="009A7921">
        <w:rPr>
          <w:strike/>
        </w:rPr>
        <w:t xml:space="preserve"> which period”</w:t>
      </w:r>
    </w:p>
    <w:p w14:paraId="3E1D5DB8" w14:textId="77777777" w:rsidR="001E228C" w:rsidRPr="009A7921" w:rsidRDefault="001E228C">
      <w:pPr>
        <w:rPr>
          <w:b/>
          <w:bCs/>
          <w:strike/>
        </w:rPr>
      </w:pPr>
      <w:r w:rsidRPr="009A7921">
        <w:rPr>
          <w:b/>
          <w:bCs/>
          <w:strike/>
        </w:rPr>
        <w:t>Misspelled “during”</w:t>
      </w:r>
    </w:p>
    <w:p w14:paraId="50A63473" w14:textId="77777777" w:rsidR="001E228C" w:rsidRDefault="001E228C"/>
    <w:p w14:paraId="750E0B01" w14:textId="77777777" w:rsidR="001E228C" w:rsidRDefault="001E228C">
      <w:r>
        <w:t>P113</w:t>
      </w:r>
    </w:p>
    <w:p w14:paraId="20051057" w14:textId="3444A9A8" w:rsidR="001E228C" w:rsidRDefault="001E228C">
      <w:pPr>
        <w:rPr>
          <w:b/>
          <w:bCs/>
        </w:rPr>
      </w:pPr>
      <w:r>
        <w:t>“Contribution record” is needlessly confusing</w:t>
      </w:r>
    </w:p>
    <w:p w14:paraId="492D6919" w14:textId="6E25C077" w:rsidR="001E228C" w:rsidRDefault="001E228C">
      <w:pPr>
        <w:rPr>
          <w:b/>
          <w:bCs/>
        </w:rPr>
      </w:pPr>
    </w:p>
    <w:p w14:paraId="4075D787" w14:textId="318952EA" w:rsidR="001E228C" w:rsidRPr="00041860" w:rsidRDefault="001E228C">
      <w:pPr>
        <w:rPr>
          <w:strike/>
        </w:rPr>
      </w:pPr>
      <w:r w:rsidRPr="00041860">
        <w:rPr>
          <w:strike/>
        </w:rPr>
        <w:t>P115</w:t>
      </w:r>
    </w:p>
    <w:p w14:paraId="7C3EAD5A" w14:textId="69BF4A78" w:rsidR="001E228C" w:rsidRPr="00041860" w:rsidRDefault="001E228C">
      <w:pPr>
        <w:rPr>
          <w:strike/>
        </w:rPr>
      </w:pPr>
      <w:r w:rsidRPr="00041860">
        <w:rPr>
          <w:strike/>
        </w:rPr>
        <w:t>“Wealth fund basic income”</w:t>
      </w:r>
    </w:p>
    <w:p w14:paraId="772FF644" w14:textId="230AD042" w:rsidR="001E228C" w:rsidRPr="00041860" w:rsidRDefault="001E228C">
      <w:pPr>
        <w:rPr>
          <w:strike/>
        </w:rPr>
      </w:pPr>
      <w:r w:rsidRPr="00041860">
        <w:rPr>
          <w:strike/>
        </w:rPr>
        <w:t>Hyphenate?</w:t>
      </w:r>
    </w:p>
    <w:p w14:paraId="70E429C6" w14:textId="21B6B830" w:rsidR="001E228C" w:rsidRPr="00041860" w:rsidRDefault="001E228C">
      <w:pPr>
        <w:rPr>
          <w:strike/>
        </w:rPr>
      </w:pPr>
      <w:r w:rsidRPr="00041860">
        <w:rPr>
          <w:strike/>
        </w:rPr>
        <w:t>Wealth-fund basic income</w:t>
      </w:r>
    </w:p>
    <w:p w14:paraId="79C4BE55" w14:textId="0BC6CC3A" w:rsidR="001E228C" w:rsidRPr="00041860" w:rsidRDefault="001E228C">
      <w:pPr>
        <w:rPr>
          <w:strike/>
        </w:rPr>
      </w:pPr>
    </w:p>
    <w:p w14:paraId="64957E99" w14:textId="4F475CE4" w:rsidR="001E228C" w:rsidRPr="00041860" w:rsidRDefault="001E228C">
      <w:pPr>
        <w:rPr>
          <w:strike/>
        </w:rPr>
      </w:pPr>
      <w:r w:rsidRPr="00041860">
        <w:rPr>
          <w:strike/>
        </w:rPr>
        <w:t>P117</w:t>
      </w:r>
    </w:p>
    <w:p w14:paraId="7FC365B9" w14:textId="0379CE0E" w:rsidR="001E228C" w:rsidRPr="00041860" w:rsidRDefault="001E228C">
      <w:pPr>
        <w:rPr>
          <w:strike/>
        </w:rPr>
      </w:pPr>
      <w:r w:rsidRPr="00041860">
        <w:rPr>
          <w:strike/>
        </w:rPr>
        <w:t>“In other words, if you don’t work,”</w:t>
      </w:r>
    </w:p>
    <w:p w14:paraId="0ADE9A44" w14:textId="17EDD6C8" w:rsidR="001E228C" w:rsidRPr="00041860" w:rsidRDefault="001E228C">
      <w:pPr>
        <w:rPr>
          <w:b/>
          <w:bCs/>
          <w:strike/>
        </w:rPr>
      </w:pPr>
      <w:r w:rsidRPr="00041860">
        <w:rPr>
          <w:b/>
          <w:bCs/>
          <w:strike/>
        </w:rPr>
        <w:t>What? No full stop</w:t>
      </w:r>
    </w:p>
    <w:p w14:paraId="1A5580EA" w14:textId="5D3F44B5" w:rsidR="001E228C" w:rsidRDefault="001E228C"/>
    <w:p w14:paraId="5F3BBA54" w14:textId="670C04C2" w:rsidR="001E228C" w:rsidRPr="00041860" w:rsidRDefault="001E228C">
      <w:pPr>
        <w:rPr>
          <w:strike/>
        </w:rPr>
      </w:pPr>
      <w:r w:rsidRPr="00041860">
        <w:rPr>
          <w:strike/>
        </w:rPr>
        <w:t>4 lines down from there</w:t>
      </w:r>
    </w:p>
    <w:p w14:paraId="531F6D94" w14:textId="77BB9E34" w:rsidR="001E228C" w:rsidRPr="00041860" w:rsidRDefault="001E228C">
      <w:pPr>
        <w:rPr>
          <w:strike/>
        </w:rPr>
      </w:pPr>
    </w:p>
    <w:p w14:paraId="73B1301E" w14:textId="1C5C2310" w:rsidR="001E228C" w:rsidRPr="00041860" w:rsidRDefault="001E228C">
      <w:pPr>
        <w:rPr>
          <w:strike/>
        </w:rPr>
      </w:pPr>
      <w:proofErr w:type="spellStart"/>
      <w:r w:rsidRPr="00041860">
        <w:rPr>
          <w:strike/>
        </w:rPr>
        <w:t>Simiplification</w:t>
      </w:r>
      <w:proofErr w:type="spellEnd"/>
    </w:p>
    <w:p w14:paraId="7CCF6A45" w14:textId="5D1CAD44" w:rsidR="001E228C" w:rsidRPr="00041860" w:rsidRDefault="001E228C">
      <w:pPr>
        <w:rPr>
          <w:b/>
          <w:bCs/>
          <w:strike/>
        </w:rPr>
      </w:pPr>
      <w:r w:rsidRPr="00041860">
        <w:rPr>
          <w:b/>
          <w:bCs/>
          <w:strike/>
        </w:rPr>
        <w:t>Misspelled “simplification”</w:t>
      </w:r>
    </w:p>
    <w:p w14:paraId="302FF2D4" w14:textId="6E13891E" w:rsidR="001E228C" w:rsidRPr="00041860" w:rsidRDefault="001E228C">
      <w:pPr>
        <w:rPr>
          <w:strike/>
        </w:rPr>
      </w:pPr>
      <w:r w:rsidRPr="00041860">
        <w:rPr>
          <w:strike/>
        </w:rPr>
        <w:t>P118</w:t>
      </w:r>
    </w:p>
    <w:p w14:paraId="7E804599" w14:textId="7772D703" w:rsidR="001E228C" w:rsidRPr="00041860" w:rsidRDefault="001E228C">
      <w:pPr>
        <w:rPr>
          <w:strike/>
        </w:rPr>
      </w:pPr>
      <w:r w:rsidRPr="00041860">
        <w:rPr>
          <w:strike/>
        </w:rPr>
        <w:t>“Now, a benefit recipient would receive a universal benefit of ?4000 per year”</w:t>
      </w:r>
    </w:p>
    <w:p w14:paraId="05C985EE" w14:textId="1F23AC8B" w:rsidR="001E228C" w:rsidRPr="00041860" w:rsidRDefault="001E228C">
      <w:pPr>
        <w:rPr>
          <w:strike/>
        </w:rPr>
      </w:pPr>
    </w:p>
    <w:p w14:paraId="369F0300" w14:textId="536237B4" w:rsidR="001E228C" w:rsidRPr="00041860" w:rsidRDefault="001E228C">
      <w:pPr>
        <w:rPr>
          <w:b/>
          <w:bCs/>
          <w:strike/>
        </w:rPr>
      </w:pPr>
      <w:r w:rsidRPr="00041860">
        <w:rPr>
          <w:b/>
          <w:bCs/>
          <w:strike/>
        </w:rPr>
        <w:lastRenderedPageBreak/>
        <w:t>Should be £4000</w:t>
      </w:r>
    </w:p>
    <w:p w14:paraId="79FFCE61" w14:textId="659D4A4F" w:rsidR="001E228C" w:rsidRDefault="001E228C"/>
    <w:p w14:paraId="5E38A844" w14:textId="708EAC6C" w:rsidR="001E228C" w:rsidRPr="00041860" w:rsidRDefault="001E228C">
      <w:pPr>
        <w:rPr>
          <w:strike/>
        </w:rPr>
      </w:pPr>
      <w:r w:rsidRPr="00041860">
        <w:rPr>
          <w:strike/>
        </w:rPr>
        <w:t>P120</w:t>
      </w:r>
    </w:p>
    <w:p w14:paraId="2C79AE96" w14:textId="79ECADAE" w:rsidR="001E228C" w:rsidRPr="00041860" w:rsidRDefault="00041860">
      <w:pPr>
        <w:rPr>
          <w:strike/>
        </w:rPr>
      </w:pPr>
      <w:r w:rsidRPr="00041860">
        <w:rPr>
          <w:strike/>
        </w:rPr>
        <w:t xml:space="preserve">receive a universal benefit </w:t>
      </w:r>
      <w:r w:rsidR="001E228C" w:rsidRPr="00041860">
        <w:rPr>
          <w:strike/>
        </w:rPr>
        <w:t>to16</w:t>
      </w:r>
    </w:p>
    <w:p w14:paraId="191208D1" w14:textId="4EF7ED49" w:rsidR="001E228C" w:rsidRPr="00041860" w:rsidRDefault="001E228C">
      <w:pPr>
        <w:rPr>
          <w:b/>
          <w:bCs/>
          <w:strike/>
        </w:rPr>
      </w:pPr>
      <w:r w:rsidRPr="00041860">
        <w:rPr>
          <w:b/>
          <w:bCs/>
          <w:strike/>
        </w:rPr>
        <w:t>Add space between “to” and “16”</w:t>
      </w:r>
    </w:p>
    <w:p w14:paraId="1856F678" w14:textId="5B3A111D" w:rsidR="001E228C" w:rsidRDefault="001E228C"/>
    <w:p w14:paraId="5DAF763A" w14:textId="256EA5D4" w:rsidR="001E228C" w:rsidRDefault="001E228C">
      <w:r>
        <w:t>P131</w:t>
      </w:r>
    </w:p>
    <w:p w14:paraId="20DC8824" w14:textId="5A8A3567" w:rsidR="001E228C" w:rsidRDefault="001E228C">
      <w:r>
        <w:t>Top right picture quite poor quality, difficult to read in places</w:t>
      </w:r>
    </w:p>
    <w:p w14:paraId="032F9520" w14:textId="5378A4E5" w:rsidR="001E228C" w:rsidRDefault="001E228C"/>
    <w:p w14:paraId="565ACED7" w14:textId="4C95117F" w:rsidR="001E228C" w:rsidRDefault="001F335E">
      <w:r>
        <w:t>P137</w:t>
      </w:r>
    </w:p>
    <w:p w14:paraId="5C6CEB74" w14:textId="77777777" w:rsidR="001F335E" w:rsidRDefault="001F335E">
      <w:r>
        <w:t>“One response would be to say that in objecting to extremes of inequality, one is not advocating equality for all”</w:t>
      </w:r>
    </w:p>
    <w:p w14:paraId="0DCD1127" w14:textId="37F1C23F" w:rsidR="001F335E" w:rsidRDefault="001F335E">
      <w:r>
        <w:t>Hayek supported state education, tax-funded public services and a minimum income for the poor.</w:t>
      </w:r>
    </w:p>
    <w:p w14:paraId="50B5BB22" w14:textId="1C9E43C4" w:rsidR="001F335E" w:rsidRDefault="001F335E">
      <w:r>
        <w:t>What Hayek objected to was price controls, a minimum wage and a command economy.</w:t>
      </w:r>
    </w:p>
    <w:p w14:paraId="7E9A6C86" w14:textId="73530E95" w:rsidR="001F335E" w:rsidRDefault="001F335E">
      <w:r>
        <w:t>Hayek is often portrayed as more right wing than he was.</w:t>
      </w:r>
    </w:p>
    <w:p w14:paraId="54637173" w14:textId="261F9B64" w:rsidR="001F335E" w:rsidRDefault="001F335E">
      <w:r>
        <w:t xml:space="preserve">For details summarizing Hayek’s position, see </w:t>
      </w:r>
      <w:r>
        <w:rPr>
          <w:i/>
          <w:iCs/>
        </w:rPr>
        <w:t>The Property Owning Democracy</w:t>
      </w:r>
      <w:r>
        <w:t xml:space="preserve"> by Gavin Kerr</w:t>
      </w:r>
    </w:p>
    <w:p w14:paraId="25991F06" w14:textId="7E47FEE5" w:rsidR="001F335E" w:rsidRDefault="001F335E"/>
    <w:p w14:paraId="2B0A8F9A" w14:textId="10A35D8E" w:rsidR="001F335E" w:rsidRDefault="001F335E">
      <w:r>
        <w:t>P140</w:t>
      </w:r>
    </w:p>
    <w:p w14:paraId="6648D478" w14:textId="7CB6D0D0" w:rsidR="001F335E" w:rsidRDefault="001F335E">
      <w:r>
        <w:t>Need colour chart</w:t>
      </w:r>
    </w:p>
    <w:p w14:paraId="0C75B686" w14:textId="1AE7E901" w:rsidR="001F335E" w:rsidRDefault="001F335E"/>
    <w:p w14:paraId="4DE2994A" w14:textId="7DC6600B" w:rsidR="001F335E" w:rsidRPr="00041860" w:rsidRDefault="001F335E">
      <w:pPr>
        <w:rPr>
          <w:strike/>
        </w:rPr>
      </w:pPr>
      <w:r w:rsidRPr="00041860">
        <w:rPr>
          <w:strike/>
        </w:rPr>
        <w:t>P147</w:t>
      </w:r>
    </w:p>
    <w:p w14:paraId="3E5F9004" w14:textId="2F7AD5CB" w:rsidR="001F335E" w:rsidRPr="00041860" w:rsidRDefault="001F335E">
      <w:pPr>
        <w:rPr>
          <w:strike/>
        </w:rPr>
      </w:pPr>
      <w:r w:rsidRPr="00041860">
        <w:rPr>
          <w:strike/>
        </w:rPr>
        <w:t xml:space="preserve">“Those who are self-employed, such those </w:t>
      </w:r>
      <w:proofErr w:type="spellStart"/>
      <w:r w:rsidRPr="00041860">
        <w:rPr>
          <w:strike/>
        </w:rPr>
        <w:t>those</w:t>
      </w:r>
      <w:proofErr w:type="spellEnd"/>
      <w:r w:rsidRPr="00041860">
        <w:rPr>
          <w:strike/>
        </w:rPr>
        <w:t xml:space="preserve"> operating as a sole trader”</w:t>
      </w:r>
    </w:p>
    <w:p w14:paraId="52D2CE34" w14:textId="1668973A" w:rsidR="001F335E" w:rsidRPr="00041860" w:rsidRDefault="001F335E">
      <w:pPr>
        <w:rPr>
          <w:strike/>
        </w:rPr>
      </w:pPr>
    </w:p>
    <w:p w14:paraId="457E54AD" w14:textId="5F69BDF8" w:rsidR="001F335E" w:rsidRPr="00041860" w:rsidRDefault="001F335E">
      <w:pPr>
        <w:rPr>
          <w:strike/>
        </w:rPr>
      </w:pPr>
      <w:r w:rsidRPr="00041860">
        <w:rPr>
          <w:b/>
          <w:bCs/>
          <w:strike/>
        </w:rPr>
        <w:t xml:space="preserve">First “those” in “those </w:t>
      </w:r>
      <w:proofErr w:type="spellStart"/>
      <w:r w:rsidRPr="00041860">
        <w:rPr>
          <w:b/>
          <w:bCs/>
          <w:strike/>
        </w:rPr>
        <w:t>those</w:t>
      </w:r>
      <w:proofErr w:type="spellEnd"/>
      <w:r w:rsidRPr="00041860">
        <w:rPr>
          <w:b/>
          <w:bCs/>
          <w:strike/>
        </w:rPr>
        <w:t>” should be “as”</w:t>
      </w:r>
    </w:p>
    <w:p w14:paraId="76A9C79B" w14:textId="6A5B7074" w:rsidR="001F335E" w:rsidRDefault="001F335E"/>
    <w:p w14:paraId="50F608C0" w14:textId="29F26078" w:rsidR="001F335E" w:rsidRDefault="001F335E">
      <w:r>
        <w:t>P153</w:t>
      </w:r>
    </w:p>
    <w:p w14:paraId="526BA7A5" w14:textId="681C65D5" w:rsidR="001F335E" w:rsidRDefault="001F335E">
      <w:r>
        <w:t>Bottom-right picture is illegible</w:t>
      </w:r>
    </w:p>
    <w:p w14:paraId="247B9551" w14:textId="341BFE59" w:rsidR="001F335E" w:rsidRDefault="001F335E"/>
    <w:p w14:paraId="30F95F78" w14:textId="279D1785" w:rsidR="001F335E" w:rsidRDefault="001F335E">
      <w:r>
        <w:t>P154</w:t>
      </w:r>
    </w:p>
    <w:p w14:paraId="61C4A559" w14:textId="77777777" w:rsidR="001F335E" w:rsidRDefault="001F335E">
      <w:r>
        <w:t xml:space="preserve">A major goal of </w:t>
      </w:r>
      <w:proofErr w:type="spellStart"/>
      <w:r>
        <w:t>Socibuild</w:t>
      </w:r>
      <w:proofErr w:type="spellEnd"/>
      <w:r>
        <w:t xml:space="preserve"> Ltd is to make land (Real Estate) an expandable investment by perfecting the process of creating </w:t>
      </w:r>
      <w:r>
        <w:rPr>
          <w:i/>
          <w:iCs/>
        </w:rPr>
        <w:t>high value</w:t>
      </w:r>
      <w:r>
        <w:t xml:space="preserve"> desirable communities in remote areas.</w:t>
      </w:r>
    </w:p>
    <w:p w14:paraId="684888F7" w14:textId="77777777" w:rsidR="001F335E" w:rsidRDefault="001F335E"/>
    <w:p w14:paraId="0384F636" w14:textId="77777777" w:rsidR="001F335E" w:rsidRPr="00041860" w:rsidRDefault="001F335E">
      <w:pPr>
        <w:rPr>
          <w:strike/>
        </w:rPr>
      </w:pPr>
      <w:r w:rsidRPr="00041860">
        <w:rPr>
          <w:strike/>
        </w:rPr>
        <w:lastRenderedPageBreak/>
        <w:t>P159</w:t>
      </w:r>
    </w:p>
    <w:p w14:paraId="23784925" w14:textId="77777777" w:rsidR="005E7E0C" w:rsidRPr="00041860" w:rsidRDefault="005E7E0C">
      <w:pPr>
        <w:rPr>
          <w:strike/>
        </w:rPr>
      </w:pPr>
      <w:r w:rsidRPr="00041860">
        <w:rPr>
          <w:strike/>
        </w:rPr>
        <w:t>Line 3 from top</w:t>
      </w:r>
    </w:p>
    <w:p w14:paraId="516D8043" w14:textId="77777777" w:rsidR="005E7E0C" w:rsidRPr="00041860" w:rsidRDefault="005E7E0C">
      <w:pPr>
        <w:rPr>
          <w:strike/>
        </w:rPr>
      </w:pPr>
      <w:r w:rsidRPr="00041860">
        <w:rPr>
          <w:strike/>
        </w:rPr>
        <w:t>“</w:t>
      </w:r>
      <w:proofErr w:type="spellStart"/>
      <w:r w:rsidRPr="00041860">
        <w:rPr>
          <w:strike/>
        </w:rPr>
        <w:t>hich</w:t>
      </w:r>
      <w:proofErr w:type="spellEnd"/>
      <w:r w:rsidRPr="00041860">
        <w:rPr>
          <w:strike/>
        </w:rPr>
        <w:t xml:space="preserve"> is paid”</w:t>
      </w:r>
    </w:p>
    <w:p w14:paraId="3C3F8416" w14:textId="77777777" w:rsidR="005E7E0C" w:rsidRPr="00041860" w:rsidRDefault="005E7E0C">
      <w:pPr>
        <w:rPr>
          <w:b/>
          <w:bCs/>
          <w:strike/>
        </w:rPr>
      </w:pPr>
      <w:r w:rsidRPr="00041860">
        <w:rPr>
          <w:b/>
          <w:bCs/>
          <w:strike/>
        </w:rPr>
        <w:t>Misspelled “which”</w:t>
      </w:r>
    </w:p>
    <w:p w14:paraId="01796D79" w14:textId="77777777" w:rsidR="005E7E0C" w:rsidRDefault="005E7E0C"/>
    <w:p w14:paraId="547C64C6" w14:textId="77777777" w:rsidR="005E7E0C" w:rsidRDefault="005E7E0C">
      <w:r>
        <w:t>P166</w:t>
      </w:r>
    </w:p>
    <w:p w14:paraId="3F3A67E5" w14:textId="77777777" w:rsidR="005E7E0C" w:rsidRDefault="005E7E0C">
      <w:r>
        <w:t>“This is forecast to decrease to £53.2 bn in 2017-2018”</w:t>
      </w:r>
    </w:p>
    <w:p w14:paraId="25C97EAD" w14:textId="77777777" w:rsidR="005E7E0C" w:rsidRDefault="005E7E0C">
      <w:r>
        <w:t>Info is 1 year out of date</w:t>
      </w:r>
    </w:p>
    <w:p w14:paraId="25519659" w14:textId="77777777" w:rsidR="005E7E0C" w:rsidRDefault="005E7E0C"/>
    <w:p w14:paraId="509C10B9" w14:textId="2DA888C2" w:rsidR="001F335E" w:rsidRDefault="005E7E0C">
      <w:r>
        <w:t>P181 have you explained why you’re calling cash flow tax “The Dyson Tax?”</w:t>
      </w:r>
      <w:r w:rsidR="001F335E">
        <w:t xml:space="preserve"> </w:t>
      </w:r>
    </w:p>
    <w:p w14:paraId="35934EFF" w14:textId="6F4A6247" w:rsidR="005E7E0C" w:rsidRDefault="005E7E0C"/>
    <w:p w14:paraId="13A92F3D" w14:textId="3DD54F6E" w:rsidR="005E7E0C" w:rsidRPr="00041860" w:rsidRDefault="005E7E0C">
      <w:pPr>
        <w:rPr>
          <w:strike/>
        </w:rPr>
      </w:pPr>
      <w:r w:rsidRPr="00041860">
        <w:rPr>
          <w:strike/>
        </w:rPr>
        <w:t>P183 Need new blank page for</w:t>
      </w:r>
    </w:p>
    <w:p w14:paraId="3B54FB50" w14:textId="1E1397B7" w:rsidR="005E7E0C" w:rsidRPr="00041860" w:rsidRDefault="005E7E0C">
      <w:pPr>
        <w:rPr>
          <w:strike/>
        </w:rPr>
      </w:pPr>
      <w:r w:rsidRPr="00041860">
        <w:rPr>
          <w:b/>
          <w:bCs/>
          <w:i/>
          <w:iCs/>
          <w:strike/>
        </w:rPr>
        <w:t>Part IV: LAND, FINANCE AND ENVIRONMENT”</w:t>
      </w:r>
    </w:p>
    <w:p w14:paraId="70B01148" w14:textId="2D93F423" w:rsidR="005E7E0C" w:rsidRDefault="005E7E0C"/>
    <w:p w14:paraId="2009BBA8" w14:textId="6A76C604" w:rsidR="005E7E0C" w:rsidRDefault="005E7E0C">
      <w:r>
        <w:t>P186</w:t>
      </w:r>
    </w:p>
    <w:p w14:paraId="69977419" w14:textId="2969B579" w:rsidR="005E7E0C" w:rsidRDefault="005E7E0C">
      <w:r>
        <w:t>Need colour graph</w:t>
      </w:r>
    </w:p>
    <w:p w14:paraId="57639E60" w14:textId="23BFA44A" w:rsidR="005E7E0C" w:rsidRDefault="005E7E0C"/>
    <w:p w14:paraId="0A0E7571" w14:textId="128F0A07" w:rsidR="005E7E0C" w:rsidRPr="00041860" w:rsidRDefault="005E7E0C">
      <w:pPr>
        <w:rPr>
          <w:strike/>
        </w:rPr>
      </w:pPr>
      <w:r w:rsidRPr="00041860">
        <w:rPr>
          <w:strike/>
        </w:rPr>
        <w:t>P190</w:t>
      </w:r>
    </w:p>
    <w:p w14:paraId="14806877" w14:textId="44A8B991" w:rsidR="005E7E0C" w:rsidRPr="00041860" w:rsidRDefault="005E7E0C">
      <w:pPr>
        <w:rPr>
          <w:strike/>
        </w:rPr>
      </w:pPr>
      <w:r w:rsidRPr="00041860">
        <w:rPr>
          <w:strike/>
        </w:rPr>
        <w:t xml:space="preserve">“If you’re not convinced, </w:t>
      </w:r>
      <w:proofErr w:type="spellStart"/>
      <w:r w:rsidRPr="00041860">
        <w:rPr>
          <w:strike/>
        </w:rPr>
        <w:t>considerFigure</w:t>
      </w:r>
      <w:proofErr w:type="spellEnd"/>
      <w:r w:rsidRPr="00041860">
        <w:rPr>
          <w:strike/>
        </w:rPr>
        <w:t>”</w:t>
      </w:r>
    </w:p>
    <w:p w14:paraId="17E3D638" w14:textId="79B4A244" w:rsidR="005E7E0C" w:rsidRPr="00041860" w:rsidRDefault="005E7E0C">
      <w:pPr>
        <w:rPr>
          <w:strike/>
        </w:rPr>
      </w:pPr>
      <w:r w:rsidRPr="00041860">
        <w:rPr>
          <w:b/>
          <w:bCs/>
          <w:strike/>
        </w:rPr>
        <w:t>Need space between “consider” and “Figure”</w:t>
      </w:r>
    </w:p>
    <w:p w14:paraId="21C1F208" w14:textId="286EE2F7" w:rsidR="005E7E0C" w:rsidRDefault="005E7E0C"/>
    <w:p w14:paraId="4105F133" w14:textId="459F1FEB" w:rsidR="005E7E0C" w:rsidRDefault="005E7E0C">
      <w:r>
        <w:t>P203</w:t>
      </w:r>
    </w:p>
    <w:p w14:paraId="04985A82" w14:textId="3A41C1C1" w:rsidR="005E7E0C" w:rsidRDefault="005E7E0C">
      <w:r>
        <w:t>“This brings us back to our London verses Scunthorpe example”</w:t>
      </w:r>
    </w:p>
    <w:p w14:paraId="07B2CDE7" w14:textId="7191C0A6" w:rsidR="005E7E0C" w:rsidRDefault="005E7E0C"/>
    <w:p w14:paraId="7F98A72C" w14:textId="0D65E250" w:rsidR="005E7E0C" w:rsidRDefault="005E7E0C">
      <w:r>
        <w:t>I don’t recall any London verses Scunthorpe example in this edition (though I remember one in the previous edition)</w:t>
      </w:r>
    </w:p>
    <w:p w14:paraId="18A7CBE4" w14:textId="78459F79" w:rsidR="005E7E0C" w:rsidRDefault="005E7E0C"/>
    <w:p w14:paraId="4F93BC4D" w14:textId="77777777" w:rsidR="005E7E0C" w:rsidRDefault="005E7E0C"/>
    <w:p w14:paraId="2203E742" w14:textId="76FFD4CD" w:rsidR="005E7E0C" w:rsidRPr="00041860" w:rsidRDefault="005E7E0C">
      <w:pPr>
        <w:rPr>
          <w:strike/>
        </w:rPr>
      </w:pPr>
      <w:r w:rsidRPr="00041860">
        <w:rPr>
          <w:strike/>
        </w:rPr>
        <w:t>P211</w:t>
      </w:r>
    </w:p>
    <w:p w14:paraId="33524A79" w14:textId="75ACDF48" w:rsidR="005E7E0C" w:rsidRPr="00041860" w:rsidRDefault="005E7E0C">
      <w:pPr>
        <w:rPr>
          <w:strike/>
        </w:rPr>
      </w:pPr>
      <w:r w:rsidRPr="00041860">
        <w:rPr>
          <w:strike/>
        </w:rPr>
        <w:t xml:space="preserve">“Rather they are parking their money somewhere – </w:t>
      </w:r>
      <w:proofErr w:type="spellStart"/>
      <w:r w:rsidRPr="00041860">
        <w:rPr>
          <w:strike/>
        </w:rPr>
        <w:t>thez</w:t>
      </w:r>
      <w:proofErr w:type="spellEnd"/>
      <w:r w:rsidRPr="00041860">
        <w:rPr>
          <w:strike/>
        </w:rPr>
        <w:t xml:space="preserve"> are making a ‘placement’”</w:t>
      </w:r>
    </w:p>
    <w:p w14:paraId="03FED5E8" w14:textId="786C20A3" w:rsidR="005E7E0C" w:rsidRPr="00041860" w:rsidRDefault="005E7E0C">
      <w:pPr>
        <w:rPr>
          <w:strike/>
        </w:rPr>
      </w:pPr>
      <w:r w:rsidRPr="00041860">
        <w:rPr>
          <w:b/>
          <w:bCs/>
          <w:strike/>
        </w:rPr>
        <w:t>Misspelled “they”</w:t>
      </w:r>
    </w:p>
    <w:p w14:paraId="672CF67D" w14:textId="42F8FB31" w:rsidR="005E7E0C" w:rsidRDefault="005E7E0C"/>
    <w:p w14:paraId="64C96236" w14:textId="04DD3673" w:rsidR="005E7E0C" w:rsidRPr="00F93E49" w:rsidRDefault="005E7E0C">
      <w:pPr>
        <w:rPr>
          <w:strike/>
        </w:rPr>
      </w:pPr>
      <w:r w:rsidRPr="00F93E49">
        <w:rPr>
          <w:strike/>
        </w:rPr>
        <w:t>P211</w:t>
      </w:r>
    </w:p>
    <w:p w14:paraId="357E9CB0" w14:textId="6F929356" w:rsidR="005E7E0C" w:rsidRPr="00F93E49" w:rsidRDefault="005E7E0C">
      <w:pPr>
        <w:rPr>
          <w:strike/>
        </w:rPr>
      </w:pPr>
      <w:r w:rsidRPr="00F93E49">
        <w:rPr>
          <w:strike/>
        </w:rPr>
        <w:t xml:space="preserve">“The result of this are policies which allow or encourage people to park their money in property rather than incentivizing them to invest it in truly productive </w:t>
      </w:r>
      <w:proofErr w:type="spellStart"/>
      <w:r w:rsidRPr="00F93E49">
        <w:rPr>
          <w:strike/>
        </w:rPr>
        <w:t>endeaviours</w:t>
      </w:r>
      <w:proofErr w:type="spellEnd"/>
      <w:r w:rsidRPr="00F93E49">
        <w:rPr>
          <w:strike/>
        </w:rPr>
        <w:t>”</w:t>
      </w:r>
    </w:p>
    <w:p w14:paraId="652B4114" w14:textId="0C8B519A" w:rsidR="005E7E0C" w:rsidRPr="00F93E49" w:rsidRDefault="005E7E0C">
      <w:pPr>
        <w:rPr>
          <w:strike/>
        </w:rPr>
      </w:pPr>
      <w:r w:rsidRPr="00F93E49">
        <w:rPr>
          <w:b/>
          <w:bCs/>
          <w:strike/>
        </w:rPr>
        <w:t>Misspelled endeavours</w:t>
      </w:r>
    </w:p>
    <w:p w14:paraId="57C64355" w14:textId="6C11EB2B" w:rsidR="005E7E0C" w:rsidRDefault="005E7E0C"/>
    <w:p w14:paraId="0677C1EB" w14:textId="39F87851" w:rsidR="005E7E0C" w:rsidRPr="00F93E49" w:rsidRDefault="005E7E0C">
      <w:pPr>
        <w:rPr>
          <w:strike/>
        </w:rPr>
      </w:pPr>
      <w:r w:rsidRPr="00F93E49">
        <w:rPr>
          <w:strike/>
        </w:rPr>
        <w:t>P213</w:t>
      </w:r>
    </w:p>
    <w:p w14:paraId="0C2C7BCB" w14:textId="67C64C60" w:rsidR="005E7E0C" w:rsidRPr="00F93E49" w:rsidRDefault="005A5DA9">
      <w:pPr>
        <w:rPr>
          <w:strike/>
        </w:rPr>
      </w:pPr>
      <w:r w:rsidRPr="00F93E49">
        <w:rPr>
          <w:strike/>
        </w:rPr>
        <w:t xml:space="preserve">“Another effect of the immobile or fixed location of land is that </w:t>
      </w:r>
      <w:r w:rsidRPr="00F93E49">
        <w:rPr>
          <w:strike/>
          <w:u w:val="single"/>
        </w:rPr>
        <w:t>is</w:t>
      </w:r>
      <w:r w:rsidRPr="00F93E49">
        <w:rPr>
          <w:strike/>
        </w:rPr>
        <w:t xml:space="preserve"> suffers externalities”</w:t>
      </w:r>
    </w:p>
    <w:p w14:paraId="3D6CF988" w14:textId="2D089C99" w:rsidR="005A5DA9" w:rsidRPr="00F93E49" w:rsidRDefault="005A5DA9">
      <w:pPr>
        <w:rPr>
          <w:strike/>
        </w:rPr>
      </w:pPr>
      <w:r w:rsidRPr="00F93E49">
        <w:rPr>
          <w:strike/>
        </w:rPr>
        <w:t>Should be “it” instead of “is”</w:t>
      </w:r>
    </w:p>
    <w:p w14:paraId="3E6C7538" w14:textId="61D9C4CD" w:rsidR="005A5DA9" w:rsidRDefault="005A5DA9"/>
    <w:p w14:paraId="7A5FD60B" w14:textId="6B2345A7" w:rsidR="005A5DA9" w:rsidRPr="00F93E49" w:rsidRDefault="005A5DA9">
      <w:pPr>
        <w:rPr>
          <w:strike/>
        </w:rPr>
      </w:pPr>
      <w:r w:rsidRPr="00F93E49">
        <w:rPr>
          <w:strike/>
        </w:rPr>
        <w:t>P221</w:t>
      </w:r>
    </w:p>
    <w:p w14:paraId="043457D2" w14:textId="77777777" w:rsidR="005A5DA9" w:rsidRPr="00F93E49" w:rsidRDefault="005A5DA9">
      <w:pPr>
        <w:rPr>
          <w:strike/>
        </w:rPr>
      </w:pPr>
      <w:r w:rsidRPr="00F93E49">
        <w:rPr>
          <w:strike/>
        </w:rPr>
        <w:t xml:space="preserve">Providing public housing is </w:t>
      </w:r>
      <w:proofErr w:type="spellStart"/>
      <w:r w:rsidRPr="00F93E49">
        <w:rPr>
          <w:strike/>
        </w:rPr>
        <w:t>ofcourse</w:t>
      </w:r>
      <w:proofErr w:type="spellEnd"/>
      <w:r w:rsidRPr="00F93E49">
        <w:rPr>
          <w:strike/>
        </w:rPr>
        <w:t xml:space="preserve"> crucial in a high=wage city with limited space</w:t>
      </w:r>
    </w:p>
    <w:p w14:paraId="4334183F" w14:textId="0BD5031B" w:rsidR="005A5DA9" w:rsidRPr="00F93E49" w:rsidRDefault="005A5DA9">
      <w:pPr>
        <w:rPr>
          <w:strike/>
        </w:rPr>
      </w:pPr>
      <w:r w:rsidRPr="00F93E49">
        <w:rPr>
          <w:strike/>
        </w:rPr>
        <w:t xml:space="preserve"> </w:t>
      </w:r>
      <w:r w:rsidRPr="00F93E49">
        <w:rPr>
          <w:b/>
          <w:bCs/>
          <w:strike/>
        </w:rPr>
        <w:t>Should be “high-wage”</w:t>
      </w:r>
    </w:p>
    <w:p w14:paraId="05E4D64A" w14:textId="36FD8031" w:rsidR="005A5DA9" w:rsidRPr="00F93E49" w:rsidRDefault="005A5DA9">
      <w:pPr>
        <w:rPr>
          <w:strike/>
        </w:rPr>
      </w:pPr>
    </w:p>
    <w:p w14:paraId="362BB131" w14:textId="1CD2A6E7" w:rsidR="005A5DA9" w:rsidRPr="00F93E49" w:rsidRDefault="005A5DA9">
      <w:pPr>
        <w:rPr>
          <w:strike/>
        </w:rPr>
      </w:pPr>
      <w:r w:rsidRPr="00F93E49">
        <w:rPr>
          <w:strike/>
        </w:rPr>
        <w:t>P222</w:t>
      </w:r>
    </w:p>
    <w:p w14:paraId="5859BD10" w14:textId="74B0B159" w:rsidR="005A5DA9" w:rsidRPr="00F93E49" w:rsidRDefault="005A5DA9">
      <w:pPr>
        <w:rPr>
          <w:strike/>
        </w:rPr>
      </w:pPr>
      <w:r w:rsidRPr="00F93E49">
        <w:rPr>
          <w:strike/>
        </w:rPr>
        <w:t xml:space="preserve">“The implementation of land value </w:t>
      </w:r>
      <w:proofErr w:type="spellStart"/>
      <w:r w:rsidRPr="00F93E49">
        <w:rPr>
          <w:strike/>
        </w:rPr>
        <w:t>captitr</w:t>
      </w:r>
      <w:proofErr w:type="spellEnd"/>
      <w:r w:rsidRPr="00F93E49">
        <w:rPr>
          <w:strike/>
        </w:rPr>
        <w:t>”</w:t>
      </w:r>
    </w:p>
    <w:p w14:paraId="3990A7E2" w14:textId="3D6B999A" w:rsidR="005A5DA9" w:rsidRPr="00F93E49" w:rsidRDefault="005A5DA9">
      <w:pPr>
        <w:rPr>
          <w:b/>
          <w:bCs/>
          <w:strike/>
        </w:rPr>
      </w:pPr>
      <w:r w:rsidRPr="00F93E49">
        <w:rPr>
          <w:b/>
          <w:bCs/>
          <w:strike/>
        </w:rPr>
        <w:t>Misspelled “capture”</w:t>
      </w:r>
    </w:p>
    <w:p w14:paraId="63F06BEE" w14:textId="19697223" w:rsidR="005A5DA9" w:rsidRDefault="005A5DA9"/>
    <w:p w14:paraId="7D4C7909" w14:textId="54C10618" w:rsidR="005A5DA9" w:rsidRPr="00F93E49" w:rsidRDefault="005A5DA9">
      <w:pPr>
        <w:rPr>
          <w:strike/>
        </w:rPr>
      </w:pPr>
      <w:r w:rsidRPr="00F93E49">
        <w:rPr>
          <w:strike/>
        </w:rPr>
        <w:t>P223</w:t>
      </w:r>
    </w:p>
    <w:p w14:paraId="0C13B278" w14:textId="49C4E3C8" w:rsidR="005A5DA9" w:rsidRPr="00F93E49" w:rsidRDefault="0007376B" w:rsidP="0007376B">
      <w:pPr>
        <w:shd w:val="clear" w:color="auto" w:fill="FFFFFF" w:themeFill="background1"/>
        <w:rPr>
          <w:strike/>
        </w:rPr>
      </w:pPr>
      <w:r w:rsidRPr="00F93E49">
        <w:rPr>
          <w:strike/>
          <w:shd w:val="clear" w:color="auto" w:fill="FFFFFF" w:themeFill="background1"/>
        </w:rPr>
        <w:t>“</w:t>
      </w:r>
      <w:r w:rsidR="005A5DA9" w:rsidRPr="00F93E49">
        <w:rPr>
          <w:strike/>
          <w:shd w:val="clear" w:color="auto" w:fill="FFFFFF" w:themeFill="background1"/>
        </w:rPr>
        <w:t>The advantage of subtracting property value is also that beautiful and historic buildings and those that contribute to the character of areas</w:t>
      </w:r>
      <w:r w:rsidRPr="00F93E49">
        <w:rPr>
          <w:strike/>
          <w:highlight w:val="red"/>
        </w:rPr>
        <w:t>,</w:t>
      </w:r>
      <w:r w:rsidRPr="00F93E49">
        <w:rPr>
          <w:strike/>
        </w:rPr>
        <w:t xml:space="preserve"> can be recognised as such”  </w:t>
      </w:r>
    </w:p>
    <w:p w14:paraId="21505DE2" w14:textId="499D2B77" w:rsidR="005A5DA9" w:rsidRPr="00F93E49" w:rsidRDefault="0007376B">
      <w:pPr>
        <w:rPr>
          <w:b/>
          <w:bCs/>
          <w:strike/>
        </w:rPr>
      </w:pPr>
      <w:r w:rsidRPr="00F93E49">
        <w:rPr>
          <w:b/>
          <w:bCs/>
          <w:strike/>
        </w:rPr>
        <w:t>Comma added in red not present in text</w:t>
      </w:r>
    </w:p>
    <w:p w14:paraId="48B0FF42" w14:textId="3243AD3E" w:rsidR="005A5DA9" w:rsidRDefault="005A5DA9"/>
    <w:p w14:paraId="695A035B" w14:textId="4BED72B3" w:rsidR="0007376B" w:rsidRPr="00F93E49" w:rsidRDefault="0007376B">
      <w:pPr>
        <w:rPr>
          <w:strike/>
        </w:rPr>
      </w:pPr>
      <w:r w:rsidRPr="00F93E49">
        <w:rPr>
          <w:strike/>
        </w:rPr>
        <w:t>P224</w:t>
      </w:r>
    </w:p>
    <w:p w14:paraId="6F561763" w14:textId="4215F508" w:rsidR="0007376B" w:rsidRPr="00F93E49" w:rsidRDefault="0007376B">
      <w:pPr>
        <w:rPr>
          <w:strike/>
        </w:rPr>
      </w:pPr>
      <w:r w:rsidRPr="00F93E49">
        <w:rPr>
          <w:strike/>
        </w:rPr>
        <w:t>It can be mitigated with a financial taxes explained here</w:t>
      </w:r>
    </w:p>
    <w:p w14:paraId="5F65FA56" w14:textId="6621C1C7" w:rsidR="0007376B" w:rsidRPr="00F93E49" w:rsidRDefault="0007376B">
      <w:pPr>
        <w:rPr>
          <w:b/>
          <w:bCs/>
          <w:strike/>
        </w:rPr>
      </w:pPr>
      <w:r w:rsidRPr="00F93E49">
        <w:rPr>
          <w:b/>
          <w:bCs/>
          <w:strike/>
        </w:rPr>
        <w:t>Should either be “a financial tax” or “financial taxes”</w:t>
      </w:r>
    </w:p>
    <w:p w14:paraId="3813D772" w14:textId="714B7FB7" w:rsidR="0007376B" w:rsidRDefault="0007376B"/>
    <w:p w14:paraId="786F70BC" w14:textId="6644D3CE" w:rsidR="0007376B" w:rsidRDefault="0007376B"/>
    <w:p w14:paraId="797E7B3F" w14:textId="77777777" w:rsidR="0007376B" w:rsidRDefault="0007376B"/>
    <w:p w14:paraId="79C293AF" w14:textId="688D8BFC" w:rsidR="0007376B" w:rsidRPr="00F93E49" w:rsidRDefault="0007376B">
      <w:pPr>
        <w:rPr>
          <w:strike/>
        </w:rPr>
      </w:pPr>
      <w:r w:rsidRPr="00F93E49">
        <w:rPr>
          <w:strike/>
        </w:rPr>
        <w:t>P239</w:t>
      </w:r>
    </w:p>
    <w:p w14:paraId="1940381D" w14:textId="69267B62" w:rsidR="0007376B" w:rsidRPr="00F93E49" w:rsidRDefault="0007376B">
      <w:pPr>
        <w:rPr>
          <w:strike/>
        </w:rPr>
      </w:pPr>
      <w:r w:rsidRPr="00F93E49">
        <w:rPr>
          <w:strike/>
        </w:rPr>
        <w:t>“It will follow the Bank on Dave model”</w:t>
      </w:r>
    </w:p>
    <w:p w14:paraId="38DD4C7D" w14:textId="755BFA50" w:rsidR="0007376B" w:rsidRPr="00F93E49" w:rsidRDefault="0007376B">
      <w:pPr>
        <w:rPr>
          <w:b/>
          <w:bCs/>
          <w:strike/>
        </w:rPr>
      </w:pPr>
      <w:r w:rsidRPr="00F93E49">
        <w:rPr>
          <w:b/>
          <w:bCs/>
          <w:strike/>
        </w:rPr>
        <w:t>Should be “Bank of Dave”</w:t>
      </w:r>
    </w:p>
    <w:p w14:paraId="603C9969" w14:textId="649ECAD8" w:rsidR="0007376B" w:rsidRDefault="0007376B"/>
    <w:p w14:paraId="3AD89D01" w14:textId="6207881E" w:rsidR="0007376B" w:rsidRPr="00F93E49" w:rsidRDefault="0007376B">
      <w:pPr>
        <w:rPr>
          <w:strike/>
        </w:rPr>
      </w:pPr>
      <w:r w:rsidRPr="00F93E49">
        <w:rPr>
          <w:strike/>
        </w:rPr>
        <w:t>P246</w:t>
      </w:r>
    </w:p>
    <w:p w14:paraId="55FDC8D4" w14:textId="52A8819B" w:rsidR="0007376B" w:rsidRPr="00F93E49" w:rsidRDefault="0007376B">
      <w:pPr>
        <w:rPr>
          <w:strike/>
        </w:rPr>
      </w:pPr>
      <w:r w:rsidRPr="00F93E49">
        <w:rPr>
          <w:strike/>
        </w:rPr>
        <w:t>“It would be almost as impossible to avoid or evade”</w:t>
      </w:r>
    </w:p>
    <w:p w14:paraId="2580F6FE" w14:textId="1B978E7E" w:rsidR="0007376B" w:rsidRPr="00F93E49" w:rsidRDefault="0007376B">
      <w:pPr>
        <w:rPr>
          <w:strike/>
        </w:rPr>
      </w:pPr>
      <w:r w:rsidRPr="00F93E49">
        <w:rPr>
          <w:strike/>
        </w:rPr>
        <w:t>What about smuggling?</w:t>
      </w:r>
    </w:p>
    <w:p w14:paraId="20423CA3" w14:textId="281CE9EC" w:rsidR="0007376B" w:rsidRPr="00F93E49" w:rsidRDefault="0007376B">
      <w:pPr>
        <w:rPr>
          <w:strike/>
        </w:rPr>
      </w:pPr>
    </w:p>
    <w:p w14:paraId="7846B8C1" w14:textId="430CC139" w:rsidR="0007376B" w:rsidRPr="00F93E49" w:rsidRDefault="0007376B">
      <w:pPr>
        <w:rPr>
          <w:strike/>
        </w:rPr>
      </w:pPr>
      <w:r w:rsidRPr="00F93E49">
        <w:rPr>
          <w:strike/>
        </w:rPr>
        <w:t>P259</w:t>
      </w:r>
    </w:p>
    <w:p w14:paraId="5B5D7183" w14:textId="14259E24" w:rsidR="0007376B" w:rsidRPr="00F93E49" w:rsidRDefault="0007376B">
      <w:pPr>
        <w:rPr>
          <w:strike/>
        </w:rPr>
      </w:pPr>
      <w:r w:rsidRPr="00F93E49">
        <w:rPr>
          <w:strike/>
        </w:rPr>
        <w:t xml:space="preserve">“in the same way demand for </w:t>
      </w:r>
      <w:proofErr w:type="spellStart"/>
      <w:r w:rsidRPr="00F93E49">
        <w:rPr>
          <w:strike/>
        </w:rPr>
        <w:t>poatoes</w:t>
      </w:r>
      <w:proofErr w:type="spellEnd"/>
      <w:r w:rsidRPr="00F93E49">
        <w:rPr>
          <w:strike/>
        </w:rPr>
        <w:t xml:space="preserve"> goes up”</w:t>
      </w:r>
    </w:p>
    <w:p w14:paraId="1CD23876" w14:textId="5470B214" w:rsidR="0007376B" w:rsidRPr="00F93E49" w:rsidRDefault="0007376B">
      <w:pPr>
        <w:rPr>
          <w:b/>
          <w:bCs/>
          <w:strike/>
        </w:rPr>
      </w:pPr>
      <w:r w:rsidRPr="00F93E49">
        <w:rPr>
          <w:b/>
          <w:bCs/>
          <w:strike/>
        </w:rPr>
        <w:t>Misspelled “Potatoes”</w:t>
      </w:r>
    </w:p>
    <w:p w14:paraId="026C8881" w14:textId="18BD6B2C" w:rsidR="0007376B" w:rsidRDefault="0007376B">
      <w:pPr>
        <w:rPr>
          <w:b/>
          <w:bCs/>
        </w:rPr>
      </w:pPr>
    </w:p>
    <w:p w14:paraId="35C53434" w14:textId="3BBE5DF6" w:rsidR="0007376B" w:rsidRPr="00F93E49" w:rsidRDefault="0007376B">
      <w:pPr>
        <w:rPr>
          <w:strike/>
        </w:rPr>
      </w:pPr>
      <w:r w:rsidRPr="00F93E49">
        <w:rPr>
          <w:strike/>
        </w:rPr>
        <w:t>P260</w:t>
      </w:r>
    </w:p>
    <w:p w14:paraId="11278022" w14:textId="5585CAA7" w:rsidR="0007376B" w:rsidRPr="00F93E49" w:rsidRDefault="0007376B">
      <w:pPr>
        <w:rPr>
          <w:strike/>
        </w:rPr>
      </w:pPr>
      <w:r w:rsidRPr="00F93E49">
        <w:rPr>
          <w:strike/>
        </w:rPr>
        <w:t xml:space="preserve">“Taxes are also said to create a deadweight loss because they prevent people from </w:t>
      </w:r>
      <w:r w:rsidR="00C56195" w:rsidRPr="00F93E49">
        <w:rPr>
          <w:strike/>
        </w:rPr>
        <w:t xml:space="preserve">engaging in purchases they would otherwise make, because the final price of the product is above the ‘equilibrium’ market price </w:t>
      </w:r>
      <w:r w:rsidR="00C56195" w:rsidRPr="00F93E49">
        <w:rPr>
          <w:strike/>
          <w:u w:val="single"/>
        </w:rPr>
        <w:t>that</w:t>
      </w:r>
      <w:r w:rsidR="00C56195" w:rsidRPr="00F93E49">
        <w:rPr>
          <w:strike/>
        </w:rPr>
        <w:t xml:space="preserve"> would obtain in a completely “free” market without distortions</w:t>
      </w:r>
      <w:r w:rsidRPr="00F93E49">
        <w:rPr>
          <w:strike/>
        </w:rPr>
        <w:t>”</w:t>
      </w:r>
    </w:p>
    <w:p w14:paraId="2B57BC61" w14:textId="446EEDF7" w:rsidR="0007376B" w:rsidRPr="00F93E49" w:rsidRDefault="00C56195">
      <w:pPr>
        <w:rPr>
          <w:strike/>
        </w:rPr>
      </w:pPr>
      <w:r w:rsidRPr="00F93E49">
        <w:rPr>
          <w:strike/>
        </w:rPr>
        <w:t>They?</w:t>
      </w:r>
    </w:p>
    <w:p w14:paraId="11477EC9" w14:textId="398D3FD3" w:rsidR="0007376B" w:rsidRDefault="0007376B"/>
    <w:p w14:paraId="7AD654AB" w14:textId="043A38C1" w:rsidR="00C56195" w:rsidRPr="00F93E49" w:rsidRDefault="00C56195">
      <w:pPr>
        <w:rPr>
          <w:strike/>
        </w:rPr>
      </w:pPr>
      <w:r w:rsidRPr="00F93E49">
        <w:rPr>
          <w:strike/>
        </w:rPr>
        <w:t>P274</w:t>
      </w:r>
    </w:p>
    <w:p w14:paraId="489FFE08" w14:textId="532A754E" w:rsidR="00C56195" w:rsidRPr="00F93E49" w:rsidRDefault="00C56195">
      <w:pPr>
        <w:rPr>
          <w:strike/>
        </w:rPr>
      </w:pPr>
      <w:r w:rsidRPr="00F93E49">
        <w:rPr>
          <w:strike/>
        </w:rPr>
        <w:t xml:space="preserve">“and could get much worse </w:t>
      </w:r>
      <w:r w:rsidRPr="00F93E49">
        <w:rPr>
          <w:strike/>
          <w:u w:val="single"/>
        </w:rPr>
        <w:t>is</w:t>
      </w:r>
      <w:r w:rsidRPr="00F93E49">
        <w:rPr>
          <w:strike/>
        </w:rPr>
        <w:t xml:space="preserve"> massive action on decarbonization isn’t taken immediately”</w:t>
      </w:r>
    </w:p>
    <w:p w14:paraId="585B16F9" w14:textId="6426934F" w:rsidR="00C56195" w:rsidRPr="00F93E49" w:rsidRDefault="00C56195">
      <w:pPr>
        <w:rPr>
          <w:b/>
          <w:bCs/>
          <w:strike/>
        </w:rPr>
      </w:pPr>
      <w:r w:rsidRPr="00F93E49">
        <w:rPr>
          <w:b/>
          <w:bCs/>
          <w:strike/>
        </w:rPr>
        <w:t>Should be “if”</w:t>
      </w:r>
    </w:p>
    <w:p w14:paraId="02065768" w14:textId="36EE3775" w:rsidR="005A5DA9" w:rsidRPr="005A5DA9" w:rsidRDefault="005A5DA9"/>
    <w:sectPr w:rsidR="005A5DA9" w:rsidRPr="005A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7D"/>
    <w:rsid w:val="00041860"/>
    <w:rsid w:val="0007376B"/>
    <w:rsid w:val="001E228C"/>
    <w:rsid w:val="001F335E"/>
    <w:rsid w:val="005A5DA9"/>
    <w:rsid w:val="005E7E0C"/>
    <w:rsid w:val="006564A8"/>
    <w:rsid w:val="00770EDD"/>
    <w:rsid w:val="009A7921"/>
    <w:rsid w:val="009C5D7D"/>
    <w:rsid w:val="009F2042"/>
    <w:rsid w:val="00C56195"/>
    <w:rsid w:val="00E37D66"/>
    <w:rsid w:val="00F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8159"/>
  <w15:chartTrackingRefBased/>
  <w15:docId w15:val="{2A5A88E5-0D6E-4466-BBDE-37E5F204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McCone</dc:creator>
  <cp:keywords/>
  <dc:description/>
  <cp:lastModifiedBy>Steve Stretton</cp:lastModifiedBy>
  <cp:revision>3</cp:revision>
  <dcterms:created xsi:type="dcterms:W3CDTF">2019-12-06T15:20:00Z</dcterms:created>
  <dcterms:modified xsi:type="dcterms:W3CDTF">2020-01-04T20:53:00Z</dcterms:modified>
</cp:coreProperties>
</file>