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331D2" w14:textId="1666AE9D" w:rsidR="002B60CA" w:rsidRDefault="002B60CA" w:rsidP="002B6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0CA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7DCE260" w14:textId="05CFEFD8" w:rsidR="002B60CA" w:rsidRDefault="002B60CA" w:rsidP="002B60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overall success of these kick starters went down, the failure rate increased.</w:t>
      </w:r>
    </w:p>
    <w:p w14:paraId="1530F31C" w14:textId="4E489069" w:rsidR="002B60CA" w:rsidRPr="002B60CA" w:rsidRDefault="002B60CA" w:rsidP="002B60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Holliday season </w:t>
      </w:r>
      <w:r w:rsidR="005F6CEC">
        <w:rPr>
          <w:rFonts w:ascii="Times New Roman" w:eastAsia="Times New Roman" w:hAnsi="Times New Roman" w:cs="Times New Roman"/>
          <w:sz w:val="24"/>
          <w:szCs w:val="24"/>
        </w:rPr>
        <w:t xml:space="preserve">might have </w:t>
      </w:r>
      <w:r>
        <w:rPr>
          <w:rFonts w:ascii="Times New Roman" w:eastAsia="Times New Roman" w:hAnsi="Times New Roman" w:cs="Times New Roman"/>
          <w:sz w:val="24"/>
          <w:szCs w:val="24"/>
        </w:rPr>
        <w:t>resulted in the failed superseding the successful categories.</w:t>
      </w:r>
    </w:p>
    <w:p w14:paraId="39D99741" w14:textId="5D2A0D50" w:rsidR="002B60CA" w:rsidRDefault="002B60CA" w:rsidP="002B60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quarter of the year yielded majority of live and successful kick starters. </w:t>
      </w:r>
    </w:p>
    <w:p w14:paraId="314DAF5F" w14:textId="3F925E17" w:rsidR="002B60CA" w:rsidRDefault="002B60CA" w:rsidP="002B60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 </w:t>
      </w:r>
      <w:r w:rsidR="005F6CEC">
        <w:rPr>
          <w:rFonts w:ascii="Times New Roman" w:eastAsia="Times New Roman" w:hAnsi="Times New Roman" w:cs="Times New Roman"/>
          <w:sz w:val="24"/>
          <w:szCs w:val="24"/>
        </w:rPr>
        <w:t>Live/Successful = 57% of Q1</w:t>
      </w:r>
    </w:p>
    <w:p w14:paraId="439F0BAC" w14:textId="50D8F7D1" w:rsidR="005F6CEC" w:rsidRDefault="005F6CEC" w:rsidP="002B60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 Failed/Cancelled = 42% of Q1</w:t>
      </w:r>
    </w:p>
    <w:p w14:paraId="2EA7E771" w14:textId="1A82DDEC" w:rsidR="005F6CEC" w:rsidRDefault="005F6CEC" w:rsidP="005F6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Journalism had no successful campaigns, all cancelled. </w:t>
      </w:r>
    </w:p>
    <w:p w14:paraId="298876E9" w14:textId="1036E5F3" w:rsidR="005F6CEC" w:rsidRPr="002B60CA" w:rsidRDefault="005F6CEC" w:rsidP="005F6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 was second in unsuccessfulness with 80% of their campaigns failing or canceling compared to their total.</w:t>
      </w:r>
    </w:p>
    <w:p w14:paraId="03B8438E" w14:textId="734689C1" w:rsidR="002B60CA" w:rsidRDefault="002B60CA" w:rsidP="002B6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0C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41FAB65" w14:textId="0E8174DF" w:rsidR="005F6CEC" w:rsidRDefault="005F6CEC" w:rsidP="005F6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limited to one year of data</w:t>
      </w:r>
      <w:r w:rsidR="004A7A1F">
        <w:rPr>
          <w:rFonts w:ascii="Times New Roman" w:eastAsia="Times New Roman" w:hAnsi="Times New Roman" w:cs="Times New Roman"/>
          <w:sz w:val="24"/>
          <w:szCs w:val="24"/>
        </w:rPr>
        <w:t xml:space="preserve"> with the way the pivots were requested. </w:t>
      </w:r>
    </w:p>
    <w:p w14:paraId="176D3BE6" w14:textId="48928CFD" w:rsidR="004A7A1F" w:rsidRDefault="004A7A1F" w:rsidP="005F6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separation in region to get a better understanding of what country was more successful in campaigns etc.</w:t>
      </w:r>
    </w:p>
    <w:p w14:paraId="3937A944" w14:textId="38D3C67A" w:rsidR="004A7A1F" w:rsidRDefault="004A7A1F" w:rsidP="005F6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plenty of data available to derive more information, one thing missing would be the market where the campaigns were launched, or platforms used to advertise. </w:t>
      </w:r>
    </w:p>
    <w:p w14:paraId="2F72085E" w14:textId="1869F345" w:rsidR="00AC4E6D" w:rsidRPr="002B60CA" w:rsidRDefault="00AC4E6D" w:rsidP="00AC4E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Unable to calculate profit or loss based on the ambiguity of the goal vs pledge amounts. </w:t>
      </w:r>
    </w:p>
    <w:p w14:paraId="4F0458A8" w14:textId="252043E4" w:rsidR="002B60CA" w:rsidRDefault="002B60CA" w:rsidP="002B6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0C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1D94689" w14:textId="1B6463F1" w:rsidR="005F6CEC" w:rsidRDefault="005F6CEC" w:rsidP="005F6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create a table and/or graph that would compare the years</w:t>
      </w:r>
      <w:r w:rsidR="004A7A1F">
        <w:rPr>
          <w:rFonts w:ascii="Times New Roman" w:eastAsia="Times New Roman" w:hAnsi="Times New Roman" w:cs="Times New Roman"/>
          <w:sz w:val="24"/>
          <w:szCs w:val="24"/>
        </w:rPr>
        <w:t xml:space="preserve"> and see if there is relation to months and successes. </w:t>
      </w:r>
    </w:p>
    <w:p w14:paraId="755AD390" w14:textId="72E885D9" w:rsidR="004A7A1F" w:rsidRDefault="004A7A1F" w:rsidP="005F6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create a table and/or graph that would compare the failure and success rates of countries. </w:t>
      </w:r>
    </w:p>
    <w:p w14:paraId="4DC64211" w14:textId="77777777" w:rsidR="00512872" w:rsidRDefault="00512872"/>
    <w:sectPr w:rsidR="0051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000F"/>
    <w:multiLevelType w:val="hybridMultilevel"/>
    <w:tmpl w:val="016E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3079"/>
    <w:multiLevelType w:val="multilevel"/>
    <w:tmpl w:val="FE7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CA"/>
    <w:rsid w:val="002B60CA"/>
    <w:rsid w:val="004A7A1F"/>
    <w:rsid w:val="00512872"/>
    <w:rsid w:val="005F6CEC"/>
    <w:rsid w:val="00AC4E6D"/>
    <w:rsid w:val="00B0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164D"/>
  <w15:chartTrackingRefBased/>
  <w15:docId w15:val="{A5ED5CCA-56DD-439E-8683-517F0F6E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 juarez</dc:creator>
  <cp:keywords/>
  <dc:description/>
  <cp:lastModifiedBy>serafin juarez</cp:lastModifiedBy>
  <cp:revision>3</cp:revision>
  <dcterms:created xsi:type="dcterms:W3CDTF">2020-09-13T04:34:00Z</dcterms:created>
  <dcterms:modified xsi:type="dcterms:W3CDTF">2020-09-13T20:08:00Z</dcterms:modified>
</cp:coreProperties>
</file>