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98303D" w14:paraId="15AD1AA5" w14:textId="77777777">
        <w:tc>
          <w:tcPr>
            <w:tcW w:w="9072" w:type="dxa"/>
            <w:tcBorders>
              <w:top w:val="single" w:sz="4" w:space="0" w:color="auto"/>
              <w:left w:val="single" w:sz="4" w:space="0" w:color="auto"/>
              <w:bottom w:val="single" w:sz="4" w:space="0" w:color="auto"/>
              <w:right w:val="single" w:sz="4" w:space="0" w:color="auto"/>
            </w:tcBorders>
          </w:tcPr>
          <w:p w14:paraId="391D63AB" w14:textId="77777777" w:rsidR="0098303D" w:rsidRDefault="0098303D">
            <w:pPr>
              <w:snapToGrid w:val="0"/>
              <w:rPr>
                <w:rFonts w:ascii="Arial" w:hAnsi="Arial" w:cs="Arial"/>
              </w:rPr>
            </w:pPr>
          </w:p>
          <w:p w14:paraId="37857382" w14:textId="77777777" w:rsidR="0098303D" w:rsidRDefault="00000000">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2CE3EC4E" w14:textId="77777777" w:rsidR="0098303D" w:rsidRDefault="0098303D">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98303D" w14:paraId="2FD51C15"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EED474D" w14:textId="77777777" w:rsidR="0098303D" w:rsidRDefault="00000000">
            <w:pPr>
              <w:spacing w:before="120" w:after="120"/>
              <w:rPr>
                <w:rFonts w:ascii="Arial" w:hAnsi="Arial" w:cs="Arial"/>
              </w:rPr>
            </w:pPr>
            <w:r>
              <w:rPr>
                <w:rFonts w:ascii="Arial" w:hAnsi="Arial" w:cs="Arial"/>
              </w:rPr>
              <w:t xml:space="preserve">NOME: Bruna </w:t>
            </w:r>
            <w:proofErr w:type="spellStart"/>
            <w:r>
              <w:rPr>
                <w:rFonts w:ascii="Arial" w:hAnsi="Arial" w:cs="Arial"/>
              </w:rPr>
              <w:t>Gabrielly</w:t>
            </w:r>
            <w:proofErr w:type="spellEnd"/>
            <w:r>
              <w:rPr>
                <w:rFonts w:ascii="Arial" w:hAnsi="Arial" w:cs="Arial"/>
              </w:rPr>
              <w:t xml:space="preserve"> Couto                                                      Nº 01</w:t>
            </w:r>
          </w:p>
        </w:tc>
      </w:tr>
      <w:tr w:rsidR="0098303D" w14:paraId="14327586"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DA31391" w14:textId="77777777" w:rsidR="0098303D" w:rsidRDefault="00000000">
            <w:pPr>
              <w:spacing w:before="120" w:after="120"/>
              <w:rPr>
                <w:rFonts w:ascii="Arial" w:hAnsi="Arial" w:cs="Arial"/>
              </w:rPr>
            </w:pPr>
            <w:r>
              <w:rPr>
                <w:rFonts w:ascii="Arial" w:hAnsi="Arial" w:cs="Arial"/>
              </w:rPr>
              <w:t xml:space="preserve">NOME: Pietro </w:t>
            </w:r>
            <w:proofErr w:type="spellStart"/>
            <w:r>
              <w:rPr>
                <w:rFonts w:ascii="Arial" w:hAnsi="Arial" w:cs="Arial"/>
              </w:rPr>
              <w:t>Anthonio</w:t>
            </w:r>
            <w:proofErr w:type="spellEnd"/>
            <w:r>
              <w:rPr>
                <w:rFonts w:ascii="Arial" w:hAnsi="Arial" w:cs="Arial"/>
              </w:rPr>
              <w:t xml:space="preserve"> Pescador Kosan                                     Nº 28                                          </w:t>
            </w:r>
          </w:p>
        </w:tc>
      </w:tr>
      <w:tr w:rsidR="0098303D" w14:paraId="3C22E443"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ED352F8" w14:textId="77777777" w:rsidR="0098303D" w:rsidRDefault="00000000">
            <w:pPr>
              <w:spacing w:before="120" w:after="120"/>
              <w:rPr>
                <w:rFonts w:ascii="Arial" w:hAnsi="Arial" w:cs="Arial"/>
              </w:rPr>
            </w:pPr>
            <w:r>
              <w:rPr>
                <w:rFonts w:ascii="Arial" w:hAnsi="Arial" w:cs="Arial"/>
              </w:rPr>
              <w:t>TELEFONE (S): +55 45 99846-7717 e +55 45 99944-9767</w:t>
            </w:r>
          </w:p>
        </w:tc>
      </w:tr>
      <w:tr w:rsidR="0098303D" w14:paraId="6D7CD3D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19BB509" w14:textId="77777777" w:rsidR="0098303D" w:rsidRDefault="00000000">
            <w:pPr>
              <w:spacing w:before="120" w:after="120"/>
              <w:rPr>
                <w:rFonts w:ascii="Arial" w:hAnsi="Arial" w:cs="Arial"/>
                <w:lang w:val="pt-PT"/>
              </w:rPr>
            </w:pPr>
            <w:r>
              <w:rPr>
                <w:rFonts w:ascii="Arial" w:hAnsi="Arial" w:cs="Arial"/>
              </w:rPr>
              <w:t xml:space="preserve">E-MAIL: </w:t>
            </w:r>
            <w:hyperlink r:id="rId8" w:history="1">
              <w:r>
                <w:rPr>
                  <w:rStyle w:val="Hyperlink"/>
                  <w:rFonts w:ascii="Arial" w:hAnsi="Arial" w:cs="Arial"/>
                </w:rPr>
                <w:t>couto.bruna@escola.pr.gov.br</w:t>
              </w:r>
            </w:hyperlink>
            <w:r>
              <w:rPr>
                <w:rFonts w:ascii="Arial" w:hAnsi="Arial" w:cs="Arial"/>
              </w:rPr>
              <w:t xml:space="preserve"> e </w:t>
            </w:r>
            <w:hyperlink r:id="rId9" w:history="1">
              <w:r>
                <w:rPr>
                  <w:rStyle w:val="Hyperlink"/>
                  <w:rFonts w:ascii="Arial" w:hAnsi="Arial" w:cs="Arial"/>
                  <w:lang w:val="pt-PT"/>
                </w:rPr>
                <w:t>pietro.kosan@escola.pr.gov.br</w:t>
              </w:r>
            </w:hyperlink>
          </w:p>
        </w:tc>
      </w:tr>
      <w:tr w:rsidR="0098303D" w14:paraId="11809C0F"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8D6BF95" w14:textId="77777777" w:rsidR="0098303D" w:rsidRDefault="00000000">
            <w:pPr>
              <w:spacing w:before="120" w:after="120"/>
              <w:rPr>
                <w:rFonts w:ascii="Arial" w:hAnsi="Arial" w:cs="Arial"/>
              </w:rPr>
            </w:pPr>
            <w:r>
              <w:rPr>
                <w:rFonts w:ascii="Arial" w:hAnsi="Arial" w:cs="Arial"/>
              </w:rPr>
              <w:t>CURSO: Informática</w:t>
            </w:r>
          </w:p>
        </w:tc>
      </w:tr>
      <w:tr w:rsidR="0098303D" w14:paraId="408AAF69"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0DEFB8A1" w14:textId="77777777" w:rsidR="0098303D" w:rsidRDefault="00000000">
            <w:pPr>
              <w:spacing w:before="120" w:after="120"/>
              <w:rPr>
                <w:rFonts w:ascii="Arial" w:hAnsi="Arial" w:cs="Arial"/>
              </w:rPr>
            </w:pPr>
            <w:r>
              <w:rPr>
                <w:rFonts w:ascii="Arial" w:hAnsi="Arial" w:cs="Arial"/>
              </w:rPr>
              <w:t>TURMA: 4°A</w:t>
            </w:r>
          </w:p>
        </w:tc>
      </w:tr>
    </w:tbl>
    <w:p w14:paraId="23782E75" w14:textId="77777777" w:rsidR="0098303D" w:rsidRPr="000D2C00" w:rsidRDefault="0098303D">
      <w:pPr>
        <w:rPr>
          <w:rFonts w:ascii="Arial" w:hAnsi="Arial" w:cs="Arial"/>
          <w:b/>
          <w:color w:val="FF0000"/>
        </w:rPr>
      </w:pPr>
    </w:p>
    <w:p w14:paraId="549AF3C7" w14:textId="77777777" w:rsidR="0098303D" w:rsidRPr="000D2C00" w:rsidRDefault="00000000">
      <w:pPr>
        <w:rPr>
          <w:rFonts w:ascii="Arial" w:hAnsi="Arial" w:cs="Arial"/>
          <w:color w:val="FF0000"/>
        </w:rPr>
      </w:pPr>
      <w:r w:rsidRPr="000D2C00">
        <w:rPr>
          <w:rFonts w:ascii="Arial" w:hAnsi="Arial" w:cs="Arial"/>
          <w:b/>
          <w:color w:val="FF0000"/>
        </w:rPr>
        <w:t>ALUNO(s) É OBRIGATÓRIO EM ANEXO AO PRÉ-PROJETO, NO MÍNIMO UMA TELA DE INTERFACE (TELA PRINCIPAL) JUNTO AO PROJETO.</w:t>
      </w:r>
    </w:p>
    <w:p w14:paraId="5786F8C0" w14:textId="77777777" w:rsidR="0098303D" w:rsidRDefault="0098303D">
      <w:pPr>
        <w:rPr>
          <w:rFonts w:ascii="Arial" w:hAnsi="Arial" w:cs="Arial"/>
          <w:b/>
        </w:rPr>
      </w:pPr>
    </w:p>
    <w:p w14:paraId="7001C752" w14:textId="77777777" w:rsidR="0098303D" w:rsidRDefault="00000000">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98303D" w14:paraId="6E240A78" w14:textId="77777777">
        <w:tc>
          <w:tcPr>
            <w:tcW w:w="9072" w:type="dxa"/>
            <w:tcBorders>
              <w:top w:val="single" w:sz="4" w:space="0" w:color="000000"/>
              <w:left w:val="single" w:sz="4" w:space="0" w:color="000000"/>
              <w:bottom w:val="single" w:sz="4" w:space="0" w:color="000000"/>
              <w:right w:val="single" w:sz="4" w:space="0" w:color="000000"/>
            </w:tcBorders>
          </w:tcPr>
          <w:p w14:paraId="0F48925F" w14:textId="4246C303" w:rsidR="0098303D" w:rsidRDefault="000D2C00">
            <w:pPr>
              <w:spacing w:before="120" w:after="120"/>
              <w:rPr>
                <w:rFonts w:ascii="Arial" w:hAnsi="Arial" w:cs="Arial"/>
              </w:rPr>
            </w:pPr>
            <w:proofErr w:type="spellStart"/>
            <w:r>
              <w:rPr>
                <w:rFonts w:ascii="Arial" w:hAnsi="Arial" w:cs="Arial"/>
              </w:rPr>
              <w:t>MOON</w:t>
            </w:r>
            <w:proofErr w:type="spellEnd"/>
            <w:r>
              <w:rPr>
                <w:rFonts w:ascii="Arial" w:hAnsi="Arial" w:cs="Arial"/>
              </w:rPr>
              <w:t xml:space="preserve"> FOREST</w:t>
            </w:r>
          </w:p>
        </w:tc>
      </w:tr>
    </w:tbl>
    <w:p w14:paraId="77B29421" w14:textId="77777777" w:rsidR="0098303D" w:rsidRDefault="0098303D">
      <w:pPr>
        <w:rPr>
          <w:rFonts w:ascii="Arial" w:hAnsi="Arial" w:cs="Arial"/>
        </w:rPr>
      </w:pPr>
    </w:p>
    <w:p w14:paraId="18E99D9E" w14:textId="77777777" w:rsidR="0098303D" w:rsidRDefault="0000000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98303D" w14:paraId="7B4822DF"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555071F7" w14:textId="4A3A6470" w:rsidR="0098303D" w:rsidRPr="00F21B8E" w:rsidRDefault="00000000" w:rsidP="00F21B8E">
            <w:pPr>
              <w:spacing w:line="360" w:lineRule="auto"/>
              <w:jc w:val="both"/>
              <w:rPr>
                <w:rFonts w:ascii="Arial" w:hAnsi="Arial" w:cs="Arial"/>
              </w:rPr>
            </w:pPr>
            <w:r w:rsidRPr="00F21B8E">
              <w:rPr>
                <w:rFonts w:ascii="Arial" w:hAnsi="Arial" w:cs="Arial"/>
              </w:rPr>
              <w:t xml:space="preserve">A proposta do </w:t>
            </w:r>
            <w:proofErr w:type="spellStart"/>
            <w:r w:rsidRPr="00F21B8E">
              <w:rPr>
                <w:rFonts w:ascii="Arial" w:hAnsi="Arial" w:cs="Arial"/>
              </w:rPr>
              <w:t>Moon</w:t>
            </w:r>
            <w:proofErr w:type="spellEnd"/>
            <w:r w:rsidRPr="00F21B8E">
              <w:rPr>
                <w:rFonts w:ascii="Arial" w:hAnsi="Arial" w:cs="Arial"/>
              </w:rPr>
              <w:t xml:space="preserve"> Forest é fazer um</w:t>
            </w:r>
            <w:r w:rsidR="000D2C00" w:rsidRPr="00F21B8E">
              <w:rPr>
                <w:rFonts w:ascii="Arial" w:hAnsi="Arial" w:cs="Arial"/>
              </w:rPr>
              <w:t xml:space="preserve"> site</w:t>
            </w:r>
            <w:r w:rsidRPr="00F21B8E">
              <w:rPr>
                <w:rFonts w:ascii="Arial" w:hAnsi="Arial" w:cs="Arial"/>
              </w:rPr>
              <w:t xml:space="preserve"> de floricultura online, com produtos </w:t>
            </w:r>
            <w:r w:rsidR="000D2C00" w:rsidRPr="00F21B8E">
              <w:rPr>
                <w:rFonts w:ascii="Arial" w:hAnsi="Arial" w:cs="Arial"/>
              </w:rPr>
              <w:t>da linha paisagismo</w:t>
            </w:r>
            <w:r w:rsidRPr="00F21B8E">
              <w:rPr>
                <w:rFonts w:ascii="Arial" w:hAnsi="Arial" w:cs="Arial"/>
              </w:rPr>
              <w:t xml:space="preserve"> </w:t>
            </w:r>
            <w:r w:rsidR="000D2C00" w:rsidRPr="00F21B8E">
              <w:rPr>
                <w:rFonts w:ascii="Arial" w:hAnsi="Arial" w:cs="Arial"/>
              </w:rPr>
              <w:t>e j</w:t>
            </w:r>
            <w:r w:rsidRPr="00F21B8E">
              <w:rPr>
                <w:rFonts w:ascii="Arial" w:hAnsi="Arial" w:cs="Arial"/>
              </w:rPr>
              <w:t>ardinagem</w:t>
            </w:r>
            <w:r w:rsidR="000D2C00" w:rsidRPr="00F21B8E">
              <w:rPr>
                <w:rFonts w:ascii="Arial" w:hAnsi="Arial" w:cs="Arial"/>
              </w:rPr>
              <w:t xml:space="preserve">, o </w:t>
            </w:r>
            <w:r w:rsidRPr="00F21B8E">
              <w:rPr>
                <w:rFonts w:ascii="Arial" w:hAnsi="Arial" w:cs="Arial"/>
              </w:rPr>
              <w:t xml:space="preserve">site que </w:t>
            </w:r>
            <w:r w:rsidR="000D2C00" w:rsidRPr="00F21B8E">
              <w:rPr>
                <w:rFonts w:ascii="Arial" w:hAnsi="Arial" w:cs="Arial"/>
              </w:rPr>
              <w:t>conectara</w:t>
            </w:r>
            <w:r w:rsidRPr="00F21B8E">
              <w:rPr>
                <w:rFonts w:ascii="Arial" w:hAnsi="Arial" w:cs="Arial"/>
              </w:rPr>
              <w:t xml:space="preserve"> os dois mundos</w:t>
            </w:r>
            <w:r w:rsidR="000D2C00" w:rsidRPr="00F21B8E">
              <w:rPr>
                <w:rFonts w:ascii="Arial" w:hAnsi="Arial" w:cs="Arial"/>
              </w:rPr>
              <w:t xml:space="preserve"> as</w:t>
            </w:r>
            <w:r w:rsidRPr="00F21B8E">
              <w:rPr>
                <w:rFonts w:ascii="Arial" w:hAnsi="Arial" w:cs="Arial"/>
              </w:rPr>
              <w:t xml:space="preserve"> plantas naturais, sementes, flores, com o mundo digital</w:t>
            </w:r>
            <w:r w:rsidR="000D2C00" w:rsidRPr="00F21B8E">
              <w:rPr>
                <w:rFonts w:ascii="Arial" w:hAnsi="Arial" w:cs="Arial"/>
              </w:rPr>
              <w:t xml:space="preserve"> o acesso fácil </w:t>
            </w:r>
            <w:r w:rsidRPr="00F21B8E">
              <w:rPr>
                <w:rFonts w:ascii="Arial" w:hAnsi="Arial" w:cs="Arial"/>
              </w:rPr>
              <w:t>que os e-commerce proporciona.</w:t>
            </w:r>
            <w:r w:rsidR="000D2C00" w:rsidRPr="00F21B8E">
              <w:rPr>
                <w:rFonts w:ascii="Arial" w:hAnsi="Arial" w:cs="Arial"/>
              </w:rPr>
              <w:t xml:space="preserve"> Para Costa (2012).</w:t>
            </w:r>
          </w:p>
          <w:p w14:paraId="62A5C4D0" w14:textId="71006F7A" w:rsidR="000D2C00" w:rsidRPr="00F21B8E" w:rsidRDefault="000D2C00" w:rsidP="00F21B8E">
            <w:pPr>
              <w:ind w:left="1455"/>
              <w:jc w:val="both"/>
              <w:rPr>
                <w:rFonts w:ascii="Arial" w:hAnsi="Arial" w:cs="Arial"/>
              </w:rPr>
            </w:pPr>
            <w:r w:rsidRPr="00F21B8E">
              <w:rPr>
                <w:rFonts w:ascii="Arial" w:hAnsi="Arial" w:cs="Arial"/>
              </w:rPr>
              <w:t>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14:paraId="0A30FA15" w14:textId="22A182B2" w:rsidR="0098303D" w:rsidRPr="00F21B8E" w:rsidRDefault="00000000" w:rsidP="00F21B8E">
            <w:pPr>
              <w:spacing w:line="360" w:lineRule="auto"/>
              <w:jc w:val="both"/>
              <w:rPr>
                <w:rFonts w:ascii="Arial" w:hAnsi="Arial" w:cs="Arial"/>
              </w:rPr>
            </w:pPr>
            <w:r w:rsidRPr="00F21B8E">
              <w:rPr>
                <w:rFonts w:ascii="Arial" w:hAnsi="Arial" w:cs="Arial"/>
              </w:rPr>
              <w:t xml:space="preserve">O </w:t>
            </w:r>
            <w:proofErr w:type="spellStart"/>
            <w:r w:rsidRPr="00F21B8E">
              <w:rPr>
                <w:rFonts w:ascii="Arial" w:hAnsi="Arial" w:cs="Arial"/>
              </w:rPr>
              <w:t>Moon</w:t>
            </w:r>
            <w:proofErr w:type="spellEnd"/>
            <w:r w:rsidRPr="00F21B8E">
              <w:rPr>
                <w:rFonts w:ascii="Arial" w:hAnsi="Arial" w:cs="Arial"/>
              </w:rPr>
              <w:t xml:space="preserve"> Forest, vai </w:t>
            </w:r>
            <w:r w:rsidR="00BF0263" w:rsidRPr="00F21B8E">
              <w:rPr>
                <w:rFonts w:ascii="Arial" w:hAnsi="Arial" w:cs="Arial"/>
              </w:rPr>
              <w:t>trabalhar</w:t>
            </w:r>
            <w:r w:rsidRPr="00F21B8E">
              <w:rPr>
                <w:rFonts w:ascii="Arial" w:hAnsi="Arial" w:cs="Arial"/>
              </w:rPr>
              <w:t xml:space="preserve"> com fornecedores </w:t>
            </w:r>
            <w:r w:rsidR="00BF0263" w:rsidRPr="00F21B8E">
              <w:rPr>
                <w:rFonts w:ascii="Arial" w:hAnsi="Arial" w:cs="Arial"/>
              </w:rPr>
              <w:t>locais</w:t>
            </w:r>
            <w:r w:rsidRPr="00F21B8E">
              <w:rPr>
                <w:rFonts w:ascii="Arial" w:hAnsi="Arial" w:cs="Arial"/>
              </w:rPr>
              <w:t xml:space="preserve">, com as opções de entrega e de retirada em loja física de acordo com a preferência e localização do cliente; será um site onde </w:t>
            </w:r>
            <w:r w:rsidR="00BF0263" w:rsidRPr="00F21B8E">
              <w:rPr>
                <w:rFonts w:ascii="Arial" w:hAnsi="Arial" w:cs="Arial"/>
              </w:rPr>
              <w:t xml:space="preserve">com a opção </w:t>
            </w:r>
            <w:r w:rsidR="00F21B8E" w:rsidRPr="00F21B8E">
              <w:rPr>
                <w:rFonts w:ascii="Arial" w:hAnsi="Arial" w:cs="Arial"/>
              </w:rPr>
              <w:t>de as</w:t>
            </w:r>
            <w:r w:rsidRPr="00F21B8E">
              <w:rPr>
                <w:rFonts w:ascii="Arial" w:hAnsi="Arial" w:cs="Arial"/>
              </w:rPr>
              <w:t xml:space="preserve"> floriculturas </w:t>
            </w:r>
            <w:r w:rsidR="00BF0263" w:rsidRPr="00F21B8E">
              <w:rPr>
                <w:rFonts w:ascii="Arial" w:hAnsi="Arial" w:cs="Arial"/>
              </w:rPr>
              <w:t xml:space="preserve">serem </w:t>
            </w:r>
            <w:r w:rsidRPr="00F21B8E">
              <w:rPr>
                <w:rFonts w:ascii="Arial" w:hAnsi="Arial" w:cs="Arial"/>
              </w:rPr>
              <w:t>fornecedoras e coloca</w:t>
            </w:r>
            <w:r w:rsidR="00BF0263" w:rsidRPr="00F21B8E">
              <w:rPr>
                <w:rFonts w:ascii="Arial" w:hAnsi="Arial" w:cs="Arial"/>
              </w:rPr>
              <w:t>ndo</w:t>
            </w:r>
            <w:r w:rsidRPr="00F21B8E">
              <w:rPr>
                <w:rFonts w:ascii="Arial" w:hAnsi="Arial" w:cs="Arial"/>
              </w:rPr>
              <w:t xml:space="preserve"> seus produtos a </w:t>
            </w:r>
            <w:r w:rsidRPr="00F21B8E">
              <w:rPr>
                <w:rFonts w:ascii="Arial" w:hAnsi="Arial" w:cs="Arial"/>
              </w:rPr>
              <w:lastRenderedPageBreak/>
              <w:t xml:space="preserve">venda, aumentando assim </w:t>
            </w:r>
            <w:r w:rsidR="00F21B8E" w:rsidRPr="00F21B8E">
              <w:rPr>
                <w:rFonts w:ascii="Arial" w:hAnsi="Arial" w:cs="Arial"/>
              </w:rPr>
              <w:t>seu rol</w:t>
            </w:r>
            <w:r w:rsidRPr="00F21B8E">
              <w:rPr>
                <w:rFonts w:ascii="Arial" w:hAnsi="Arial" w:cs="Arial"/>
              </w:rPr>
              <w:t xml:space="preserve"> de clientes.  </w:t>
            </w:r>
            <w:r w:rsidR="00BF0263" w:rsidRPr="00F21B8E">
              <w:rPr>
                <w:rFonts w:ascii="Arial" w:hAnsi="Arial" w:cs="Arial"/>
              </w:rPr>
              <w:t>Costa, sita ainda a importância do comércio eletrônico para as pequenas empresas.</w:t>
            </w:r>
          </w:p>
          <w:p w14:paraId="52F512C4" w14:textId="0279B892" w:rsidR="00BF0263" w:rsidRPr="00F21B8E" w:rsidRDefault="00BF0263" w:rsidP="00F21B8E">
            <w:pPr>
              <w:ind w:left="1455"/>
              <w:jc w:val="both"/>
              <w:rPr>
                <w:rFonts w:ascii="Arial" w:hAnsi="Arial" w:cs="Arial"/>
              </w:rPr>
            </w:pPr>
            <w:r w:rsidRPr="00F21B8E">
              <w:rPr>
                <w:rFonts w:ascii="Arial" w:hAnsi="Arial" w:cs="Arial"/>
              </w:rPr>
              <w:t>A internet e suas tecnologias associadas têm mais a oferecer para essas empresas do que os ambientes tradicionais estabelecidos de comunicação e processamento de informação. (Costa,2012)</w:t>
            </w:r>
          </w:p>
          <w:p w14:paraId="7AB519C5" w14:textId="10AAA590" w:rsidR="0098303D" w:rsidRPr="00F21B8E" w:rsidRDefault="00000000" w:rsidP="00F21B8E">
            <w:pPr>
              <w:spacing w:line="360" w:lineRule="auto"/>
              <w:jc w:val="both"/>
              <w:rPr>
                <w:rFonts w:ascii="Arial" w:hAnsi="Arial" w:cs="Arial"/>
              </w:rPr>
            </w:pPr>
            <w:r w:rsidRPr="00F21B8E">
              <w:rPr>
                <w:rFonts w:ascii="Arial" w:hAnsi="Arial" w:cs="Arial"/>
              </w:rPr>
              <w:t xml:space="preserve">A jardinagem e o paisagismo de certa forma ainda não são um </w:t>
            </w:r>
            <w:proofErr w:type="spellStart"/>
            <w:r w:rsidRPr="00F21B8E">
              <w:rPr>
                <w:rFonts w:ascii="Arial" w:hAnsi="Arial" w:cs="Arial"/>
              </w:rPr>
              <w:t>hobbie</w:t>
            </w:r>
            <w:proofErr w:type="spellEnd"/>
            <w:r w:rsidRPr="00F21B8E">
              <w:rPr>
                <w:rFonts w:ascii="Arial" w:hAnsi="Arial" w:cs="Arial"/>
              </w:rPr>
              <w:t xml:space="preserve"> muito explorado, principalmente </w:t>
            </w:r>
            <w:r w:rsidR="00BF0263" w:rsidRPr="00F21B8E">
              <w:rPr>
                <w:rFonts w:ascii="Arial" w:hAnsi="Arial" w:cs="Arial"/>
              </w:rPr>
              <w:t>pelas</w:t>
            </w:r>
            <w:r w:rsidRPr="00F21B8E">
              <w:rPr>
                <w:rFonts w:ascii="Arial" w:hAnsi="Arial" w:cs="Arial"/>
              </w:rPr>
              <w:t xml:space="preserve"> pessoas que não tem muito tempo ou disponibilidade de sair de sua casa para comprar </w:t>
            </w:r>
            <w:r w:rsidR="00BF0263" w:rsidRPr="00F21B8E">
              <w:rPr>
                <w:rFonts w:ascii="Arial" w:hAnsi="Arial" w:cs="Arial"/>
              </w:rPr>
              <w:t>esses</w:t>
            </w:r>
            <w:r w:rsidRPr="00F21B8E">
              <w:rPr>
                <w:rFonts w:ascii="Arial" w:hAnsi="Arial" w:cs="Arial"/>
              </w:rPr>
              <w:t xml:space="preserve"> itens</w:t>
            </w:r>
            <w:r w:rsidR="00BF0263" w:rsidRPr="00F21B8E">
              <w:rPr>
                <w:rFonts w:ascii="Arial" w:hAnsi="Arial" w:cs="Arial"/>
              </w:rPr>
              <w:t>. A</w:t>
            </w:r>
            <w:r w:rsidRPr="00F21B8E">
              <w:rPr>
                <w:rFonts w:ascii="Arial" w:hAnsi="Arial" w:cs="Arial"/>
              </w:rPr>
              <w:t xml:space="preserve"> maioria das floriculturas ainda são lojas físicas</w:t>
            </w:r>
            <w:r w:rsidR="00B1399D" w:rsidRPr="00F21B8E">
              <w:rPr>
                <w:rFonts w:ascii="Arial" w:hAnsi="Arial" w:cs="Arial"/>
              </w:rPr>
              <w:t>, mesmo,</w:t>
            </w:r>
            <w:r w:rsidRPr="00F21B8E">
              <w:rPr>
                <w:rFonts w:ascii="Arial" w:hAnsi="Arial" w:cs="Arial"/>
              </w:rPr>
              <w:t xml:space="preserve"> </w:t>
            </w:r>
            <w:r w:rsidR="00BF0263" w:rsidRPr="00F21B8E">
              <w:rPr>
                <w:rFonts w:ascii="Arial" w:hAnsi="Arial" w:cs="Arial"/>
              </w:rPr>
              <w:t xml:space="preserve">sendo </w:t>
            </w:r>
            <w:r w:rsidRPr="00F21B8E">
              <w:rPr>
                <w:rFonts w:ascii="Arial" w:hAnsi="Arial" w:cs="Arial"/>
              </w:rPr>
              <w:t xml:space="preserve">a jardinagem um dos passatempos mais terapêuticos e que </w:t>
            </w:r>
            <w:r w:rsidR="00BF0263" w:rsidRPr="00F21B8E">
              <w:rPr>
                <w:rFonts w:ascii="Arial" w:hAnsi="Arial" w:cs="Arial"/>
              </w:rPr>
              <w:t xml:space="preserve">colaboram na melhora </w:t>
            </w:r>
            <w:r w:rsidRPr="00F21B8E">
              <w:rPr>
                <w:rFonts w:ascii="Arial" w:hAnsi="Arial" w:cs="Arial"/>
              </w:rPr>
              <w:t>em questões psicológicas como estresse, ansiedade entre outros transtornos,</w:t>
            </w:r>
            <w:r w:rsidR="00BF0263" w:rsidRPr="00F21B8E">
              <w:rPr>
                <w:rFonts w:ascii="Arial" w:hAnsi="Arial" w:cs="Arial"/>
              </w:rPr>
              <w:t xml:space="preserve"> devido a grande quantidade de </w:t>
            </w:r>
            <w:r w:rsidRPr="00F21B8E">
              <w:rPr>
                <w:rFonts w:ascii="Arial" w:hAnsi="Arial" w:cs="Arial"/>
              </w:rPr>
              <w:t xml:space="preserve">atividades geralmente feitas ao ar livre. Além </w:t>
            </w:r>
            <w:r w:rsidR="00BF0263" w:rsidRPr="00F21B8E">
              <w:rPr>
                <w:rFonts w:ascii="Arial" w:hAnsi="Arial" w:cs="Arial"/>
              </w:rPr>
              <w:t xml:space="preserve">de ser </w:t>
            </w:r>
            <w:r w:rsidRPr="00F21B8E">
              <w:rPr>
                <w:rFonts w:ascii="Arial" w:hAnsi="Arial" w:cs="Arial"/>
              </w:rPr>
              <w:t xml:space="preserve">uma </w:t>
            </w:r>
            <w:r w:rsidR="00B1399D" w:rsidRPr="00F21B8E">
              <w:rPr>
                <w:rFonts w:ascii="Arial" w:hAnsi="Arial" w:cs="Arial"/>
              </w:rPr>
              <w:t>excelente escolha</w:t>
            </w:r>
            <w:r w:rsidRPr="00F21B8E">
              <w:rPr>
                <w:rFonts w:ascii="Arial" w:hAnsi="Arial" w:cs="Arial"/>
              </w:rPr>
              <w:t xml:space="preserve"> esteticamente</w:t>
            </w:r>
            <w:r w:rsidR="00B1399D" w:rsidRPr="00F21B8E">
              <w:rPr>
                <w:rFonts w:ascii="Arial" w:hAnsi="Arial" w:cs="Arial"/>
              </w:rPr>
              <w:t>. S</w:t>
            </w:r>
            <w:r w:rsidRPr="00F21B8E">
              <w:rPr>
                <w:rFonts w:ascii="Arial" w:hAnsi="Arial" w:cs="Arial"/>
              </w:rPr>
              <w:t>uas variedades de plantas, cores, flores, que deixam um ambiente mais decorado, leve e harmônico.</w:t>
            </w:r>
          </w:p>
          <w:p w14:paraId="13F6B9F2" w14:textId="35BC1164" w:rsidR="00B1399D" w:rsidRDefault="00B1399D" w:rsidP="00F21B8E">
            <w:pPr>
              <w:spacing w:line="360" w:lineRule="auto"/>
              <w:jc w:val="both"/>
              <w:rPr>
                <w:rFonts w:ascii="Arial" w:hAnsi="Arial" w:cs="Arial"/>
              </w:rPr>
            </w:pPr>
            <w:r w:rsidRPr="00F21B8E">
              <w:rPr>
                <w:rFonts w:ascii="Arial" w:hAnsi="Arial" w:cs="Arial"/>
              </w:rPr>
              <w:t>Matsunaga (199</w:t>
            </w:r>
            <w:r w:rsidR="007718F5" w:rsidRPr="00F21B8E">
              <w:rPr>
                <w:rFonts w:ascii="Arial" w:hAnsi="Arial" w:cs="Arial"/>
              </w:rPr>
              <w:t>5</w:t>
            </w:r>
            <w:r w:rsidRPr="00F21B8E">
              <w:rPr>
                <w:rFonts w:ascii="Arial" w:hAnsi="Arial" w:cs="Arial"/>
              </w:rPr>
              <w:t xml:space="preserve">), cita que o Brasil tem potencial enorme mercado, para um grande número de plantas como helicônias, bromélias e antúrios, que têm o chamariz de produto tropical. Neste ano era de conhecimento geral que as condições são lastreadas na tecnologia &amp; disposição do produtor: estufas com controle total das condições ambientais internas, propagação vegetativa por meio da biotecnologia, nível de conhecimentos técnicos em fisiologia e nutrição vegetal. </w:t>
            </w:r>
          </w:p>
        </w:tc>
      </w:tr>
    </w:tbl>
    <w:p w14:paraId="196EBA6D" w14:textId="77777777" w:rsidR="0098303D" w:rsidRDefault="0098303D">
      <w:pPr>
        <w:rPr>
          <w:rFonts w:ascii="Arial" w:hAnsi="Arial" w:cs="Arial"/>
        </w:rPr>
      </w:pPr>
    </w:p>
    <w:p w14:paraId="47F2B35A" w14:textId="77777777" w:rsidR="0098303D" w:rsidRDefault="00000000">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98303D" w14:paraId="284F9CAB" w14:textId="77777777">
        <w:tc>
          <w:tcPr>
            <w:tcW w:w="9072" w:type="dxa"/>
            <w:tcBorders>
              <w:top w:val="single" w:sz="4" w:space="0" w:color="000000"/>
              <w:left w:val="single" w:sz="4" w:space="0" w:color="000000"/>
              <w:bottom w:val="single" w:sz="4" w:space="0" w:color="000000"/>
              <w:right w:val="single" w:sz="4" w:space="0" w:color="000000"/>
            </w:tcBorders>
          </w:tcPr>
          <w:p w14:paraId="13185A5F" w14:textId="67466B0F" w:rsidR="0098303D" w:rsidRPr="00F21B8E" w:rsidRDefault="007718F5" w:rsidP="00F21B8E">
            <w:pPr>
              <w:spacing w:line="360" w:lineRule="auto"/>
              <w:jc w:val="both"/>
              <w:rPr>
                <w:rFonts w:ascii="Arial" w:hAnsi="Arial" w:cs="Arial"/>
              </w:rPr>
            </w:pPr>
            <w:r w:rsidRPr="00F21B8E">
              <w:rPr>
                <w:rFonts w:ascii="Arial" w:hAnsi="Arial" w:cs="Arial"/>
              </w:rPr>
              <w:t>são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w:t>
            </w:r>
            <w:proofErr w:type="spellStart"/>
            <w:r w:rsidRPr="00F21B8E">
              <w:rPr>
                <w:rFonts w:ascii="Arial" w:hAnsi="Arial" w:cs="Arial"/>
              </w:rPr>
              <w:t>hobbie</w:t>
            </w:r>
            <w:proofErr w:type="spellEnd"/>
            <w:r w:rsidRPr="00F21B8E">
              <w:rPr>
                <w:rFonts w:ascii="Arial" w:hAnsi="Arial" w:cs="Arial"/>
              </w:rPr>
              <w:t>,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tc>
      </w:tr>
    </w:tbl>
    <w:p w14:paraId="113A21C4" w14:textId="77777777" w:rsidR="0098303D" w:rsidRDefault="0098303D">
      <w:pPr>
        <w:rPr>
          <w:rFonts w:ascii="Arial" w:hAnsi="Arial" w:cs="Arial"/>
        </w:rPr>
      </w:pPr>
    </w:p>
    <w:p w14:paraId="7E2E2747" w14:textId="77777777" w:rsidR="0098303D" w:rsidRDefault="0098303D">
      <w:pPr>
        <w:rPr>
          <w:rFonts w:ascii="Arial" w:hAnsi="Arial" w:cs="Arial"/>
        </w:rPr>
      </w:pPr>
    </w:p>
    <w:p w14:paraId="4BA5CF25" w14:textId="77777777" w:rsidR="0098303D" w:rsidRDefault="0098303D">
      <w:pPr>
        <w:rPr>
          <w:rFonts w:ascii="Arial" w:hAnsi="Arial" w:cs="Arial"/>
        </w:rPr>
      </w:pPr>
    </w:p>
    <w:p w14:paraId="33089E20" w14:textId="77777777" w:rsidR="0098303D" w:rsidRDefault="00000000">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98303D" w14:paraId="1E973E78" w14:textId="77777777">
        <w:tc>
          <w:tcPr>
            <w:tcW w:w="9072" w:type="dxa"/>
            <w:tcBorders>
              <w:top w:val="single" w:sz="4" w:space="0" w:color="000000"/>
              <w:left w:val="single" w:sz="4" w:space="0" w:color="000000"/>
              <w:bottom w:val="single" w:sz="4" w:space="0" w:color="000000"/>
              <w:right w:val="single" w:sz="4" w:space="0" w:color="000000"/>
            </w:tcBorders>
          </w:tcPr>
          <w:p w14:paraId="5460AA1F" w14:textId="77777777" w:rsidR="00F21B8E" w:rsidRPr="00F21B8E" w:rsidRDefault="00F21B8E" w:rsidP="00F21B8E">
            <w:pPr>
              <w:spacing w:line="360" w:lineRule="auto"/>
              <w:jc w:val="both"/>
              <w:rPr>
                <w:rFonts w:ascii="Arial" w:hAnsi="Arial" w:cs="Arial"/>
              </w:rPr>
            </w:pPr>
            <w:r w:rsidRPr="00F21B8E">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1B6B52B6" w14:textId="77777777" w:rsidR="00F21B8E" w:rsidRPr="00F21B8E" w:rsidRDefault="00F21B8E" w:rsidP="00F21B8E">
            <w:pPr>
              <w:spacing w:line="360" w:lineRule="auto"/>
              <w:jc w:val="both"/>
              <w:rPr>
                <w:rFonts w:ascii="Arial" w:hAnsi="Arial" w:cs="Arial"/>
              </w:rPr>
            </w:pPr>
            <w:r w:rsidRPr="00F21B8E">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32849C68" w14:textId="7F50D5B9" w:rsidR="0098303D" w:rsidRPr="00F21B8E" w:rsidRDefault="00F21B8E" w:rsidP="00F21B8E">
            <w:pPr>
              <w:spacing w:line="360" w:lineRule="auto"/>
              <w:jc w:val="both"/>
              <w:rPr>
                <w:rFonts w:ascii="Arial" w:hAnsi="Arial" w:cs="Arial"/>
              </w:rPr>
            </w:pPr>
            <w:r w:rsidRPr="00F21B8E">
              <w:rPr>
                <w:rFonts w:ascii="Arial" w:hAnsi="Arial" w:cs="Arial"/>
              </w:rPr>
              <w:t xml:space="preserve">Web design: Uma página da internet - ou website - é desenvolvida pela web designer. Esse profissional é responsável tanto pelo projeto estético de um site quanto por seu projeto funcional. Ou seja, </w:t>
            </w:r>
            <w:proofErr w:type="gramStart"/>
            <w:r w:rsidRPr="00F21B8E">
              <w:rPr>
                <w:rFonts w:ascii="Arial" w:hAnsi="Arial" w:cs="Arial"/>
              </w:rPr>
              <w:t>o web</w:t>
            </w:r>
            <w:proofErr w:type="gramEnd"/>
            <w:r w:rsidRPr="00F21B8E">
              <w:rPr>
                <w:rFonts w:ascii="Arial" w:hAnsi="Arial" w:cs="Arial"/>
              </w:rPr>
              <w:t xml:space="preserve"> designer se preocupa com a aparência e com a funcionalidade de um website, pensando na navegabilidade e na interação que os usuários terão com a página da internet criada.</w:t>
            </w:r>
          </w:p>
          <w:p w14:paraId="24710345" w14:textId="77777777" w:rsidR="0098303D" w:rsidRDefault="0098303D">
            <w:pPr>
              <w:rPr>
                <w:rFonts w:ascii="Arial" w:hAnsi="Arial" w:cs="Arial"/>
              </w:rPr>
            </w:pPr>
          </w:p>
        </w:tc>
      </w:tr>
    </w:tbl>
    <w:p w14:paraId="2B443140" w14:textId="77777777" w:rsidR="0098303D" w:rsidRDefault="0098303D">
      <w:pPr>
        <w:rPr>
          <w:rFonts w:ascii="Arial" w:hAnsi="Arial" w:cs="Arial"/>
        </w:rPr>
      </w:pPr>
    </w:p>
    <w:p w14:paraId="72222BCE" w14:textId="77777777" w:rsidR="0098303D" w:rsidRDefault="0000000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98303D" w14:paraId="16E3CE39" w14:textId="77777777">
        <w:tc>
          <w:tcPr>
            <w:tcW w:w="9072" w:type="dxa"/>
            <w:tcBorders>
              <w:top w:val="single" w:sz="4" w:space="0" w:color="000000"/>
              <w:left w:val="single" w:sz="4" w:space="0" w:color="000000"/>
              <w:bottom w:val="single" w:sz="4" w:space="0" w:color="000000"/>
              <w:right w:val="single" w:sz="4" w:space="0" w:color="000000"/>
            </w:tcBorders>
          </w:tcPr>
          <w:p w14:paraId="659A5AC2" w14:textId="77777777" w:rsidR="0098303D" w:rsidRPr="007718F5" w:rsidRDefault="00000000">
            <w:pPr>
              <w:autoSpaceDE w:val="0"/>
              <w:rPr>
                <w:rFonts w:ascii="Arial" w:hAnsi="Arial" w:cs="Arial"/>
                <w:color w:val="FF0000"/>
              </w:rPr>
            </w:pPr>
            <w:r w:rsidRPr="007718F5">
              <w:rPr>
                <w:rFonts w:ascii="Arial" w:eastAsia="Calibri" w:hAnsi="Arial" w:cs="Arial"/>
                <w:color w:val="FF0000"/>
                <w:lang w:eastAsia="pt-BR"/>
              </w:rPr>
              <w:t>Determina o que se pretende realizar para obter resposta ao problema proposto, de um ponto de vista. O objetivo geral deve ser amplo e passível de ser desmembrado em objetivos específicos.</w:t>
            </w:r>
          </w:p>
          <w:p w14:paraId="6D98B850" w14:textId="77777777" w:rsidR="0098303D" w:rsidRDefault="0098303D">
            <w:pPr>
              <w:rPr>
                <w:rFonts w:ascii="Arial" w:hAnsi="Arial" w:cs="Arial"/>
              </w:rPr>
            </w:pPr>
          </w:p>
        </w:tc>
      </w:tr>
    </w:tbl>
    <w:p w14:paraId="3C6B2F9B" w14:textId="77777777" w:rsidR="0098303D" w:rsidRDefault="0000000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98303D" w14:paraId="08357B12" w14:textId="77777777">
        <w:tc>
          <w:tcPr>
            <w:tcW w:w="9072" w:type="dxa"/>
            <w:tcBorders>
              <w:top w:val="single" w:sz="4" w:space="0" w:color="000000"/>
              <w:left w:val="single" w:sz="4" w:space="0" w:color="000000"/>
              <w:bottom w:val="single" w:sz="4" w:space="0" w:color="000000"/>
              <w:right w:val="single" w:sz="4" w:space="0" w:color="000000"/>
            </w:tcBorders>
          </w:tcPr>
          <w:p w14:paraId="770E3169" w14:textId="77777777" w:rsidR="0098303D" w:rsidRDefault="0098303D">
            <w:pPr>
              <w:autoSpaceDE w:val="0"/>
              <w:rPr>
                <w:rFonts w:ascii="Arial" w:eastAsia="Calibri" w:hAnsi="Arial" w:cs="Arial"/>
                <w:lang w:eastAsia="pt-BR"/>
              </w:rPr>
            </w:pPr>
          </w:p>
          <w:p w14:paraId="768A7CC2" w14:textId="77777777" w:rsidR="0098303D" w:rsidRPr="007718F5" w:rsidRDefault="00000000">
            <w:pPr>
              <w:autoSpaceDE w:val="0"/>
              <w:rPr>
                <w:rFonts w:ascii="Arial" w:hAnsi="Arial" w:cs="Arial"/>
                <w:color w:val="FF0000"/>
              </w:rPr>
            </w:pPr>
            <w:r w:rsidRPr="007718F5">
              <w:rPr>
                <w:rFonts w:ascii="Arial" w:eastAsia="Calibri" w:hAnsi="Arial" w:cs="Arial"/>
                <w:color w:val="FF0000"/>
                <w:lang w:eastAsia="pt-BR"/>
              </w:rPr>
              <w:t>Derivam do objetivo geral e apresentam as distintas ações que devem ser necessariamente desenvolvidas para o atingimento do objetivo geral.</w:t>
            </w:r>
          </w:p>
          <w:p w14:paraId="39E102CE" w14:textId="77777777" w:rsidR="0098303D" w:rsidRDefault="0098303D">
            <w:pPr>
              <w:autoSpaceDE w:val="0"/>
              <w:rPr>
                <w:rFonts w:ascii="Arial" w:eastAsia="Calibri" w:hAnsi="Arial" w:cs="Arial"/>
                <w:lang w:eastAsia="pt-BR"/>
              </w:rPr>
            </w:pPr>
          </w:p>
        </w:tc>
      </w:tr>
    </w:tbl>
    <w:p w14:paraId="06BF1A0A" w14:textId="77777777" w:rsidR="0098303D" w:rsidRDefault="0098303D">
      <w:pPr>
        <w:rPr>
          <w:rFonts w:ascii="Arial" w:hAnsi="Arial" w:cs="Arial"/>
        </w:rPr>
      </w:pPr>
    </w:p>
    <w:p w14:paraId="6C56A375" w14:textId="77777777" w:rsidR="0098303D" w:rsidRDefault="00000000">
      <w:pPr>
        <w:spacing w:line="360" w:lineRule="auto"/>
        <w:rPr>
          <w:rFonts w:ascii="Arial" w:hAnsi="Arial" w:cs="Arial"/>
        </w:rPr>
      </w:pPr>
      <w:r>
        <w:rPr>
          <w:rFonts w:ascii="Arial" w:eastAsia="Arial" w:hAnsi="Arial" w:cs="Arial"/>
        </w:rPr>
        <w:t xml:space="preserve"> </w:t>
      </w:r>
    </w:p>
    <w:p w14:paraId="52C9B7B0" w14:textId="77777777" w:rsidR="0098303D" w:rsidRDefault="00000000">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98303D" w14:paraId="10A68066" w14:textId="77777777">
        <w:tc>
          <w:tcPr>
            <w:tcW w:w="9072" w:type="dxa"/>
            <w:tcBorders>
              <w:top w:val="single" w:sz="4" w:space="0" w:color="000000"/>
              <w:left w:val="single" w:sz="4" w:space="0" w:color="000000"/>
              <w:bottom w:val="single" w:sz="4" w:space="0" w:color="000000"/>
              <w:right w:val="single" w:sz="4" w:space="0" w:color="000000"/>
            </w:tcBorders>
          </w:tcPr>
          <w:p w14:paraId="1F98C244" w14:textId="77777777" w:rsidR="0098303D" w:rsidRDefault="00000000">
            <w:pPr>
              <w:spacing w:line="360" w:lineRule="auto"/>
              <w:rPr>
                <w:rFonts w:ascii="Arial" w:hAnsi="Arial" w:cs="Arial"/>
              </w:rPr>
            </w:pPr>
            <w:r>
              <w:rPr>
                <w:rFonts w:ascii="Arial" w:hAnsi="Arial" w:cs="Arial"/>
              </w:rPr>
              <w:lastRenderedPageBreak/>
              <w:t>Descrição dos métodos e procedimentos que nortearão a busca de informações para responder o problema de pesquisa:</w:t>
            </w:r>
          </w:p>
          <w:p w14:paraId="426170B0" w14:textId="77777777" w:rsidR="0098303D" w:rsidRDefault="00000000">
            <w:pPr>
              <w:numPr>
                <w:ilvl w:val="0"/>
                <w:numId w:val="1"/>
              </w:numPr>
              <w:spacing w:line="360" w:lineRule="auto"/>
              <w:rPr>
                <w:rFonts w:ascii="Arial" w:hAnsi="Arial" w:cs="Arial"/>
              </w:rPr>
            </w:pPr>
            <w:r>
              <w:rPr>
                <w:rFonts w:ascii="Arial" w:hAnsi="Arial" w:cs="Arial"/>
              </w:rPr>
              <w:t>Pesquisa Bibliográfica</w:t>
            </w:r>
          </w:p>
          <w:p w14:paraId="2F2CDC71" w14:textId="77777777" w:rsidR="0098303D" w:rsidRDefault="00000000">
            <w:pPr>
              <w:numPr>
                <w:ilvl w:val="0"/>
                <w:numId w:val="1"/>
              </w:numPr>
              <w:spacing w:line="360" w:lineRule="auto"/>
              <w:rPr>
                <w:rFonts w:ascii="Arial" w:hAnsi="Arial" w:cs="Arial"/>
              </w:rPr>
            </w:pPr>
            <w:r>
              <w:rPr>
                <w:rFonts w:ascii="Arial" w:hAnsi="Arial" w:cs="Arial"/>
              </w:rPr>
              <w:t>Pesquisa de campo</w:t>
            </w:r>
          </w:p>
          <w:p w14:paraId="67119FFC" w14:textId="77777777" w:rsidR="0098303D" w:rsidRDefault="00000000">
            <w:pPr>
              <w:numPr>
                <w:ilvl w:val="0"/>
                <w:numId w:val="1"/>
              </w:numPr>
              <w:spacing w:line="360" w:lineRule="auto"/>
              <w:rPr>
                <w:rFonts w:ascii="Arial" w:hAnsi="Arial" w:cs="Arial"/>
              </w:rPr>
            </w:pPr>
            <w:r>
              <w:rPr>
                <w:rFonts w:ascii="Arial" w:hAnsi="Arial" w:cs="Arial"/>
              </w:rPr>
              <w:t>Entrevista</w:t>
            </w:r>
          </w:p>
          <w:p w14:paraId="2A336495" w14:textId="77777777" w:rsidR="0098303D" w:rsidRDefault="00000000">
            <w:pPr>
              <w:numPr>
                <w:ilvl w:val="0"/>
                <w:numId w:val="1"/>
              </w:numPr>
              <w:spacing w:line="360" w:lineRule="auto"/>
              <w:rPr>
                <w:rFonts w:ascii="Arial" w:hAnsi="Arial" w:cs="Arial"/>
              </w:rPr>
            </w:pPr>
            <w:r>
              <w:rPr>
                <w:rFonts w:ascii="Arial" w:hAnsi="Arial" w:cs="Arial"/>
              </w:rPr>
              <w:t>Levantamento das necessidades</w:t>
            </w:r>
          </w:p>
        </w:tc>
      </w:tr>
    </w:tbl>
    <w:p w14:paraId="5E987B7B" w14:textId="77777777" w:rsidR="0098303D" w:rsidRDefault="0098303D">
      <w:pPr>
        <w:spacing w:line="360" w:lineRule="auto"/>
        <w:rPr>
          <w:rFonts w:ascii="Arial" w:hAnsi="Arial" w:cs="Arial"/>
        </w:rPr>
      </w:pPr>
    </w:p>
    <w:p w14:paraId="1AC600E4" w14:textId="77777777" w:rsidR="0098303D" w:rsidRDefault="00000000">
      <w:pPr>
        <w:rPr>
          <w:rFonts w:ascii="Arial" w:eastAsia="Arial" w:hAnsi="Arial" w:cs="Arial"/>
        </w:rPr>
      </w:pPr>
      <w:r>
        <w:rPr>
          <w:rFonts w:ascii="Arial" w:eastAsia="Arial" w:hAnsi="Arial" w:cs="Arial"/>
        </w:rPr>
        <w:t xml:space="preserve"> </w:t>
      </w:r>
    </w:p>
    <w:p w14:paraId="391CF130" w14:textId="77777777" w:rsidR="0098303D" w:rsidRDefault="0098303D">
      <w:pPr>
        <w:rPr>
          <w:rFonts w:ascii="Arial" w:eastAsia="Arial" w:hAnsi="Arial" w:cs="Arial"/>
        </w:rPr>
      </w:pPr>
    </w:p>
    <w:p w14:paraId="265D876B" w14:textId="77777777" w:rsidR="0098303D" w:rsidRDefault="0000000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98303D" w14:paraId="1C04E7A4" w14:textId="77777777">
        <w:tc>
          <w:tcPr>
            <w:tcW w:w="9072" w:type="dxa"/>
            <w:tcBorders>
              <w:top w:val="single" w:sz="4" w:space="0" w:color="000000"/>
              <w:left w:val="single" w:sz="4" w:space="0" w:color="000000"/>
              <w:bottom w:val="single" w:sz="4" w:space="0" w:color="000000"/>
              <w:right w:val="single" w:sz="4" w:space="0" w:color="000000"/>
            </w:tcBorders>
          </w:tcPr>
          <w:p w14:paraId="4A3FCCF4" w14:textId="77777777" w:rsidR="0098303D" w:rsidRDefault="00BF0263">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COSTA, Renato Machado et al. Ambiente interno para inovação em uma empresa de e-commerce. </w:t>
            </w:r>
            <w:proofErr w:type="spellStart"/>
            <w:r>
              <w:rPr>
                <w:rFonts w:ascii="Arial" w:hAnsi="Arial" w:cs="Arial"/>
                <w:b/>
                <w:bCs/>
                <w:color w:val="222222"/>
                <w:sz w:val="20"/>
                <w:szCs w:val="20"/>
                <w:shd w:val="clear" w:color="auto" w:fill="FFFFFF"/>
              </w:rPr>
              <w:t>RAI</w:t>
            </w:r>
            <w:proofErr w:type="spellEnd"/>
            <w:r>
              <w:rPr>
                <w:rFonts w:ascii="Arial" w:hAnsi="Arial" w:cs="Arial"/>
                <w:b/>
                <w:bCs/>
                <w:color w:val="222222"/>
                <w:sz w:val="20"/>
                <w:szCs w:val="20"/>
                <w:shd w:val="clear" w:color="auto" w:fill="FFFFFF"/>
              </w:rPr>
              <w:t xml:space="preserve"> Revista de Administração e Inovação</w:t>
            </w:r>
            <w:r>
              <w:rPr>
                <w:rFonts w:ascii="Arial" w:hAnsi="Arial" w:cs="Arial"/>
                <w:color w:val="222222"/>
                <w:sz w:val="20"/>
                <w:szCs w:val="20"/>
                <w:shd w:val="clear" w:color="auto" w:fill="FFFFFF"/>
              </w:rPr>
              <w:t>, v. 9, n. 2, p. 5-30, 2012.</w:t>
            </w:r>
          </w:p>
          <w:p w14:paraId="2ED3E7B5" w14:textId="77777777" w:rsidR="007718F5" w:rsidRDefault="007718F5">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MATSUNAGA, Minoro. Potencial da floricultura brasileira. </w:t>
            </w:r>
            <w:proofErr w:type="spellStart"/>
            <w:r>
              <w:rPr>
                <w:rFonts w:ascii="Arial" w:hAnsi="Arial" w:cs="Arial"/>
                <w:b/>
                <w:bCs/>
                <w:color w:val="222222"/>
                <w:sz w:val="20"/>
                <w:szCs w:val="20"/>
                <w:shd w:val="clear" w:color="auto" w:fill="FFFFFF"/>
              </w:rPr>
              <w:t>Agroanalysis</w:t>
            </w:r>
            <w:proofErr w:type="spellEnd"/>
            <w:r>
              <w:rPr>
                <w:rFonts w:ascii="Arial" w:hAnsi="Arial" w:cs="Arial"/>
                <w:color w:val="222222"/>
                <w:sz w:val="20"/>
                <w:szCs w:val="20"/>
                <w:shd w:val="clear" w:color="auto" w:fill="FFFFFF"/>
              </w:rPr>
              <w:t>, v. 15, n. 9, p. 56-56, 1995.</w:t>
            </w:r>
          </w:p>
          <w:p w14:paraId="74A1C2E0" w14:textId="77777777" w:rsidR="007718F5" w:rsidRDefault="007718F5">
            <w:pPr>
              <w:rPr>
                <w:rFonts w:ascii="Arial" w:hAnsi="Arial" w:cs="Arial"/>
                <w:color w:val="222222"/>
                <w:sz w:val="20"/>
                <w:szCs w:val="20"/>
                <w:shd w:val="clear" w:color="auto" w:fill="FFFFFF"/>
              </w:rPr>
            </w:pPr>
          </w:p>
          <w:p w14:paraId="1D7F302D" w14:textId="77777777" w:rsidR="007718F5" w:rsidRDefault="007718F5">
            <w:pPr>
              <w:rPr>
                <w:rFonts w:ascii="Arial" w:hAnsi="Arial" w:cs="Arial"/>
                <w:color w:val="222222"/>
                <w:sz w:val="20"/>
                <w:szCs w:val="20"/>
                <w:shd w:val="clear" w:color="auto" w:fill="FFFFFF"/>
              </w:rPr>
            </w:pPr>
          </w:p>
          <w:p w14:paraId="256B2F5E" w14:textId="7CBDEECD" w:rsidR="007718F5" w:rsidRDefault="007718F5">
            <w:pPr>
              <w:rPr>
                <w:rFonts w:ascii="Arial" w:hAnsi="Arial" w:cs="Arial"/>
              </w:rPr>
            </w:pPr>
          </w:p>
        </w:tc>
      </w:tr>
    </w:tbl>
    <w:p w14:paraId="033744CA" w14:textId="77777777" w:rsidR="0098303D" w:rsidRDefault="0098303D">
      <w:pPr>
        <w:rPr>
          <w:rFonts w:ascii="Arial" w:hAnsi="Arial" w:cs="Arial"/>
        </w:rPr>
      </w:pPr>
    </w:p>
    <w:p w14:paraId="7A56B46C" w14:textId="77777777" w:rsidR="0098303D" w:rsidRDefault="0098303D">
      <w:pPr>
        <w:rPr>
          <w:rFonts w:ascii="Arial" w:eastAsia="Arial" w:hAnsi="Arial" w:cs="Arial"/>
        </w:rPr>
      </w:pPr>
    </w:p>
    <w:p w14:paraId="6B549888" w14:textId="77777777" w:rsidR="0098303D" w:rsidRDefault="0098303D">
      <w:pPr>
        <w:rPr>
          <w:rFonts w:ascii="Arial" w:eastAsia="Arial" w:hAnsi="Arial" w:cs="Arial"/>
        </w:rPr>
      </w:pPr>
    </w:p>
    <w:p w14:paraId="276C8F92" w14:textId="77777777" w:rsidR="0098303D" w:rsidRDefault="0098303D">
      <w:pPr>
        <w:rPr>
          <w:rFonts w:ascii="Arial" w:eastAsia="Arial" w:hAnsi="Arial" w:cs="Arial"/>
        </w:rPr>
      </w:pPr>
    </w:p>
    <w:p w14:paraId="0ACC98C0" w14:textId="77777777" w:rsidR="0098303D" w:rsidRDefault="0098303D">
      <w:pPr>
        <w:rPr>
          <w:rFonts w:ascii="Arial" w:eastAsia="Arial" w:hAnsi="Arial" w:cs="Arial"/>
        </w:rPr>
      </w:pPr>
    </w:p>
    <w:p w14:paraId="660CC6E1" w14:textId="77777777" w:rsidR="0098303D" w:rsidRDefault="0098303D">
      <w:pPr>
        <w:rPr>
          <w:rFonts w:ascii="Arial" w:eastAsia="Arial" w:hAnsi="Arial" w:cs="Arial"/>
        </w:rPr>
      </w:pPr>
    </w:p>
    <w:p w14:paraId="13368A5F" w14:textId="77777777" w:rsidR="0098303D" w:rsidRDefault="0098303D">
      <w:pPr>
        <w:rPr>
          <w:rFonts w:ascii="Arial" w:eastAsia="Arial" w:hAnsi="Arial" w:cs="Arial"/>
        </w:rPr>
      </w:pPr>
    </w:p>
    <w:p w14:paraId="2E670FD1" w14:textId="77777777" w:rsidR="0098303D" w:rsidRDefault="0098303D">
      <w:pPr>
        <w:rPr>
          <w:rFonts w:ascii="Arial" w:eastAsia="Arial" w:hAnsi="Arial" w:cs="Arial"/>
        </w:rPr>
      </w:pPr>
    </w:p>
    <w:p w14:paraId="42D68C55" w14:textId="77777777" w:rsidR="0098303D" w:rsidRDefault="0098303D">
      <w:pPr>
        <w:rPr>
          <w:rFonts w:ascii="Arial" w:eastAsia="Arial" w:hAnsi="Arial" w:cs="Arial"/>
        </w:rPr>
      </w:pPr>
    </w:p>
    <w:p w14:paraId="3BD276B1" w14:textId="77777777" w:rsidR="0098303D" w:rsidRDefault="0098303D">
      <w:pPr>
        <w:rPr>
          <w:rFonts w:ascii="Arial" w:eastAsia="Arial" w:hAnsi="Arial" w:cs="Arial"/>
        </w:rPr>
      </w:pPr>
    </w:p>
    <w:p w14:paraId="142027AA" w14:textId="77777777" w:rsidR="0098303D" w:rsidRDefault="0098303D">
      <w:pPr>
        <w:rPr>
          <w:rFonts w:ascii="Arial" w:eastAsia="Arial" w:hAnsi="Arial" w:cs="Arial"/>
        </w:rPr>
      </w:pPr>
    </w:p>
    <w:p w14:paraId="309E638D" w14:textId="77777777" w:rsidR="0098303D" w:rsidRDefault="0098303D">
      <w:pPr>
        <w:rPr>
          <w:rFonts w:ascii="Arial" w:eastAsia="Arial" w:hAnsi="Arial" w:cs="Arial"/>
        </w:rPr>
      </w:pPr>
    </w:p>
    <w:p w14:paraId="475DD3F1" w14:textId="77777777" w:rsidR="0098303D" w:rsidRDefault="0098303D">
      <w:pPr>
        <w:rPr>
          <w:rFonts w:ascii="Arial" w:eastAsia="Arial" w:hAnsi="Arial" w:cs="Arial"/>
        </w:rPr>
      </w:pPr>
    </w:p>
    <w:p w14:paraId="75989578" w14:textId="77777777" w:rsidR="0098303D" w:rsidRDefault="0098303D">
      <w:pPr>
        <w:rPr>
          <w:rFonts w:ascii="Arial" w:eastAsia="Arial" w:hAnsi="Arial" w:cs="Arial"/>
        </w:rPr>
      </w:pPr>
    </w:p>
    <w:p w14:paraId="79AB2363" w14:textId="77777777" w:rsidR="0098303D" w:rsidRDefault="0098303D">
      <w:pPr>
        <w:rPr>
          <w:rFonts w:ascii="Arial" w:eastAsia="Arial" w:hAnsi="Arial" w:cs="Arial"/>
        </w:rPr>
      </w:pPr>
    </w:p>
    <w:p w14:paraId="3579847A" w14:textId="77777777" w:rsidR="0098303D" w:rsidRDefault="0098303D">
      <w:pPr>
        <w:rPr>
          <w:rFonts w:ascii="Arial" w:eastAsia="Arial" w:hAnsi="Arial" w:cs="Arial"/>
        </w:rPr>
      </w:pPr>
    </w:p>
    <w:p w14:paraId="11DC0B5F" w14:textId="21EE4E4B" w:rsidR="0098303D" w:rsidRDefault="0098303D">
      <w:pPr>
        <w:rPr>
          <w:rFonts w:ascii="Arial" w:eastAsia="Arial" w:hAnsi="Arial" w:cs="Arial"/>
        </w:rPr>
      </w:pPr>
    </w:p>
    <w:p w14:paraId="4E3E631E" w14:textId="4A6D67DD" w:rsidR="007718F5" w:rsidRDefault="007718F5">
      <w:pPr>
        <w:rPr>
          <w:rFonts w:ascii="Arial" w:eastAsia="Arial" w:hAnsi="Arial" w:cs="Arial"/>
        </w:rPr>
      </w:pPr>
    </w:p>
    <w:p w14:paraId="62366DB0" w14:textId="5D1AE20F" w:rsidR="007718F5" w:rsidRDefault="007718F5">
      <w:pPr>
        <w:rPr>
          <w:rFonts w:ascii="Arial" w:eastAsia="Arial" w:hAnsi="Arial" w:cs="Arial"/>
        </w:rPr>
      </w:pPr>
    </w:p>
    <w:p w14:paraId="6B5F5394" w14:textId="77777777" w:rsidR="007718F5" w:rsidRDefault="007718F5">
      <w:pPr>
        <w:rPr>
          <w:rFonts w:ascii="Arial" w:eastAsia="Arial" w:hAnsi="Arial" w:cs="Arial"/>
        </w:rPr>
      </w:pPr>
    </w:p>
    <w:p w14:paraId="41AD0731" w14:textId="77777777" w:rsidR="0098303D" w:rsidRDefault="0098303D">
      <w:pPr>
        <w:rPr>
          <w:rFonts w:ascii="Arial" w:eastAsia="Arial" w:hAnsi="Arial" w:cs="Arial"/>
        </w:rPr>
      </w:pPr>
    </w:p>
    <w:p w14:paraId="25F9A7D0" w14:textId="77777777" w:rsidR="0098303D" w:rsidRDefault="00000000">
      <w:pPr>
        <w:rPr>
          <w:rFonts w:ascii="Arial" w:hAnsi="Arial" w:cs="Arial"/>
        </w:rPr>
      </w:pPr>
      <w:r>
        <w:rPr>
          <w:rFonts w:ascii="Arial" w:eastAsia="Arial" w:hAnsi="Arial" w:cs="Arial"/>
        </w:rPr>
        <w:t xml:space="preserve"> </w:t>
      </w:r>
      <w:r>
        <w:rPr>
          <w:rFonts w:ascii="Arial" w:hAnsi="Arial" w:cs="Arial"/>
        </w:rPr>
        <w:t>CRONOGRAMA DE ATIVIDADES</w:t>
      </w:r>
    </w:p>
    <w:p w14:paraId="75A79533" w14:textId="77777777" w:rsidR="0098303D" w:rsidRDefault="00000000">
      <w:pPr>
        <w:rPr>
          <w:rFonts w:ascii="Arial" w:hAnsi="Arial" w:cs="Arial"/>
        </w:rPr>
      </w:pPr>
      <w:r>
        <w:rPr>
          <w:noProof/>
        </w:rPr>
        <w:drawing>
          <wp:inline distT="0" distB="0" distL="0" distR="0" wp14:anchorId="528E43C0" wp14:editId="36C9FE02">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98303D" w14:paraId="16C9CABC" w14:textId="77777777">
        <w:trPr>
          <w:jc w:val="right"/>
        </w:trPr>
        <w:tc>
          <w:tcPr>
            <w:tcW w:w="4757" w:type="dxa"/>
            <w:tcBorders>
              <w:top w:val="single" w:sz="4" w:space="0" w:color="000000"/>
              <w:left w:val="single" w:sz="4" w:space="0" w:color="000000"/>
              <w:bottom w:val="single" w:sz="4" w:space="0" w:color="000000"/>
            </w:tcBorders>
          </w:tcPr>
          <w:p w14:paraId="3913C009" w14:textId="77777777" w:rsidR="0098303D" w:rsidRDefault="00000000">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45BAF282" w14:textId="77777777" w:rsidR="0098303D" w:rsidRDefault="00000000">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2FF64BE1" w14:textId="77777777" w:rsidR="0098303D" w:rsidRDefault="00000000">
            <w:pPr>
              <w:rPr>
                <w:rFonts w:ascii="Arial" w:hAnsi="Arial" w:cs="Arial"/>
              </w:rPr>
            </w:pPr>
            <w:r>
              <w:rPr>
                <w:rFonts w:ascii="Arial" w:hAnsi="Arial" w:cs="Arial"/>
                <w:b/>
                <w:bCs/>
              </w:rPr>
              <w:t>Data</w:t>
            </w:r>
          </w:p>
        </w:tc>
      </w:tr>
      <w:tr w:rsidR="0098303D" w14:paraId="0DE44B31" w14:textId="77777777">
        <w:trPr>
          <w:jc w:val="right"/>
        </w:trPr>
        <w:tc>
          <w:tcPr>
            <w:tcW w:w="4757" w:type="dxa"/>
            <w:tcBorders>
              <w:top w:val="single" w:sz="4" w:space="0" w:color="000000"/>
              <w:left w:val="single" w:sz="4" w:space="0" w:color="000000"/>
              <w:bottom w:val="single" w:sz="4" w:space="0" w:color="000000"/>
            </w:tcBorders>
          </w:tcPr>
          <w:p w14:paraId="56735986" w14:textId="77777777" w:rsidR="0098303D" w:rsidRDefault="00000000">
            <w:pPr>
              <w:rPr>
                <w:rFonts w:ascii="Arial" w:hAnsi="Arial" w:cs="Arial"/>
              </w:rPr>
            </w:pPr>
            <w:r>
              <w:rPr>
                <w:rFonts w:ascii="Arial" w:hAnsi="Arial" w:cs="Arial"/>
              </w:rPr>
              <w:lastRenderedPageBreak/>
              <w:t>Análise de projetos e sistemas:</w:t>
            </w:r>
          </w:p>
          <w:p w14:paraId="223E519B" w14:textId="77777777" w:rsidR="0098303D" w:rsidRDefault="00000000">
            <w:pPr>
              <w:rPr>
                <w:rFonts w:ascii="Arial" w:hAnsi="Arial" w:cs="Arial"/>
              </w:rPr>
            </w:pPr>
            <w:r>
              <w:rPr>
                <w:rFonts w:ascii="Arial" w:hAnsi="Arial" w:cs="Arial"/>
              </w:rPr>
              <w:t>Banco de dados:</w:t>
            </w:r>
          </w:p>
          <w:p w14:paraId="4BCD7EAD" w14:textId="77777777" w:rsidR="0098303D" w:rsidRDefault="00000000">
            <w:pPr>
              <w:rPr>
                <w:rFonts w:ascii="Arial" w:hAnsi="Arial" w:cs="Arial"/>
              </w:rPr>
            </w:pPr>
            <w:r>
              <w:rPr>
                <w:rFonts w:ascii="Arial" w:hAnsi="Arial" w:cs="Arial"/>
              </w:rPr>
              <w:t>Web design:</w:t>
            </w:r>
          </w:p>
          <w:p w14:paraId="258184BF" w14:textId="77777777" w:rsidR="0098303D" w:rsidRDefault="0098303D">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4CE5B51" w14:textId="77777777" w:rsidR="0098303D" w:rsidRDefault="00000000">
            <w:pPr>
              <w:snapToGrid w:val="0"/>
              <w:rPr>
                <w:rFonts w:ascii="Arial" w:hAnsi="Arial" w:cs="Arial"/>
                <w:b/>
                <w:bCs/>
              </w:rPr>
            </w:pPr>
            <w:r>
              <w:rPr>
                <w:rFonts w:ascii="Arial" w:hAnsi="Arial" w:cs="Arial"/>
                <w:b/>
                <w:bCs/>
              </w:rPr>
              <w:t>Aparecida</w:t>
            </w:r>
          </w:p>
          <w:p w14:paraId="2B921AA7" w14:textId="77777777" w:rsidR="0098303D" w:rsidRDefault="00000000">
            <w:pPr>
              <w:snapToGrid w:val="0"/>
              <w:rPr>
                <w:rFonts w:ascii="Arial" w:hAnsi="Arial" w:cs="Arial"/>
                <w:b/>
                <w:bCs/>
              </w:rPr>
            </w:pPr>
            <w:r>
              <w:rPr>
                <w:rFonts w:ascii="Arial" w:hAnsi="Arial" w:cs="Arial"/>
                <w:b/>
                <w:bCs/>
              </w:rPr>
              <w:t>Célia</w:t>
            </w:r>
          </w:p>
          <w:p w14:paraId="1F15459F" w14:textId="77777777" w:rsidR="0098303D" w:rsidRDefault="00000000">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0E1CAD25" w14:textId="77777777" w:rsidR="0098303D" w:rsidRDefault="0098303D">
            <w:pPr>
              <w:snapToGrid w:val="0"/>
              <w:rPr>
                <w:rFonts w:ascii="Arial" w:hAnsi="Arial" w:cs="Arial"/>
                <w:b/>
                <w:bCs/>
              </w:rPr>
            </w:pPr>
          </w:p>
          <w:p w14:paraId="7D2B29BF" w14:textId="77777777" w:rsidR="0098303D" w:rsidRDefault="0098303D">
            <w:pPr>
              <w:snapToGrid w:val="0"/>
              <w:rPr>
                <w:rFonts w:ascii="Arial" w:hAnsi="Arial" w:cs="Arial"/>
                <w:b/>
                <w:bCs/>
              </w:rPr>
            </w:pPr>
          </w:p>
          <w:p w14:paraId="7BED8543" w14:textId="77777777" w:rsidR="0098303D" w:rsidRDefault="0098303D">
            <w:pPr>
              <w:snapToGrid w:val="0"/>
              <w:rPr>
                <w:rFonts w:ascii="Arial" w:hAnsi="Arial" w:cs="Arial"/>
                <w:b/>
                <w:bCs/>
              </w:rPr>
            </w:pPr>
          </w:p>
          <w:p w14:paraId="621E455D" w14:textId="77777777" w:rsidR="0098303D" w:rsidRDefault="0098303D">
            <w:pPr>
              <w:snapToGrid w:val="0"/>
              <w:rPr>
                <w:rFonts w:ascii="Arial" w:hAnsi="Arial" w:cs="Arial"/>
                <w:b/>
                <w:bCs/>
              </w:rPr>
            </w:pPr>
          </w:p>
          <w:p w14:paraId="3E57DB86" w14:textId="77777777" w:rsidR="0098303D" w:rsidRDefault="0098303D">
            <w:pPr>
              <w:snapToGrid w:val="0"/>
              <w:rPr>
                <w:rFonts w:ascii="Arial" w:hAnsi="Arial" w:cs="Arial"/>
                <w:b/>
                <w:bCs/>
              </w:rPr>
            </w:pPr>
          </w:p>
          <w:p w14:paraId="4B8D7C3F" w14:textId="77777777" w:rsidR="0098303D" w:rsidRDefault="0098303D">
            <w:pPr>
              <w:rPr>
                <w:rFonts w:ascii="Arial" w:hAnsi="Arial" w:cs="Arial"/>
                <w:b/>
                <w:bCs/>
              </w:rPr>
            </w:pPr>
          </w:p>
        </w:tc>
      </w:tr>
    </w:tbl>
    <w:p w14:paraId="0A254329" w14:textId="77777777" w:rsidR="0098303D" w:rsidRDefault="0098303D">
      <w:pPr>
        <w:rPr>
          <w:rFonts w:ascii="Arial" w:hAnsi="Arial" w:cs="Arial"/>
          <w:b/>
        </w:rPr>
      </w:pPr>
    </w:p>
    <w:sectPr w:rsidR="0098303D">
      <w:headerReference w:type="default" r:id="rId11"/>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0889" w14:textId="77777777" w:rsidR="00DF6910" w:rsidRDefault="00DF6910">
      <w:pPr>
        <w:spacing w:line="240" w:lineRule="auto"/>
      </w:pPr>
      <w:r>
        <w:separator/>
      </w:r>
    </w:p>
  </w:endnote>
  <w:endnote w:type="continuationSeparator" w:id="0">
    <w:p w14:paraId="75E47956" w14:textId="77777777" w:rsidR="00DF6910" w:rsidRDefault="00DF6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00000000" w:usb1="00000000" w:usb2="00000016" w:usb3="00000000" w:csb0="602E010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1CCEF" w14:textId="77777777" w:rsidR="00DF6910" w:rsidRDefault="00DF6910">
      <w:pPr>
        <w:spacing w:line="240" w:lineRule="auto"/>
      </w:pPr>
      <w:r>
        <w:separator/>
      </w:r>
    </w:p>
  </w:footnote>
  <w:footnote w:type="continuationSeparator" w:id="0">
    <w:p w14:paraId="7505FC46" w14:textId="77777777" w:rsidR="00DF6910" w:rsidRDefault="00DF6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98303D" w14:paraId="3A17BBF6" w14:textId="77777777">
      <w:trPr>
        <w:trHeight w:val="1550"/>
      </w:trPr>
      <w:tc>
        <w:tcPr>
          <w:tcW w:w="1980" w:type="dxa"/>
        </w:tcPr>
        <w:p w14:paraId="632EC7AC" w14:textId="77777777" w:rsidR="0098303D" w:rsidRDefault="00000000">
          <w:pPr>
            <w:pStyle w:val="Cabealho"/>
            <w:tabs>
              <w:tab w:val="clear" w:pos="4252"/>
              <w:tab w:val="clear" w:pos="8504"/>
              <w:tab w:val="center" w:pos="4819"/>
              <w:tab w:val="right" w:pos="9639"/>
            </w:tabs>
          </w:pPr>
          <w:r>
            <w:rPr>
              <w:noProof/>
            </w:rPr>
            <w:drawing>
              <wp:anchor distT="0" distB="0" distL="114935" distR="114935" simplePos="0" relativeHeight="251657216" behindDoc="0" locked="0" layoutInCell="1" allowOverlap="1" wp14:anchorId="7B15519E" wp14:editId="7BE91E1E">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4AF06C0" w14:textId="77777777" w:rsidR="0098303D" w:rsidRDefault="0098303D">
          <w:pPr>
            <w:pStyle w:val="Cabealho"/>
            <w:tabs>
              <w:tab w:val="clear" w:pos="4252"/>
              <w:tab w:val="clear" w:pos="8504"/>
              <w:tab w:val="center" w:pos="3960"/>
            </w:tabs>
            <w:jc w:val="center"/>
            <w:rPr>
              <w:rFonts w:cs="Arial"/>
              <w:b/>
              <w:color w:val="000000"/>
              <w:w w:val="150"/>
              <w:sz w:val="15"/>
              <w:szCs w:val="15"/>
            </w:rPr>
          </w:pPr>
        </w:p>
        <w:p w14:paraId="19A2B17E" w14:textId="77777777" w:rsidR="0098303D" w:rsidRDefault="00000000">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117FFC07" w14:textId="77777777" w:rsidR="0098303D" w:rsidRDefault="00000000">
          <w:pPr>
            <w:pStyle w:val="Cabealho"/>
            <w:jc w:val="center"/>
          </w:pPr>
          <w:r>
            <w:rPr>
              <w:rFonts w:cs="Arial"/>
              <w:b/>
              <w:color w:val="000000"/>
              <w:w w:val="150"/>
              <w:sz w:val="15"/>
              <w:szCs w:val="15"/>
            </w:rPr>
            <w:t xml:space="preserve">PEDRO </w:t>
          </w:r>
          <w:proofErr w:type="spellStart"/>
          <w:r>
            <w:rPr>
              <w:rFonts w:cs="Arial"/>
              <w:b/>
              <w:color w:val="000000"/>
              <w:w w:val="150"/>
              <w:sz w:val="15"/>
              <w:szCs w:val="15"/>
            </w:rPr>
            <w:t>BOARETTO</w:t>
          </w:r>
          <w:proofErr w:type="spellEnd"/>
          <w:r>
            <w:rPr>
              <w:rFonts w:cs="Arial"/>
              <w:b/>
              <w:color w:val="000000"/>
              <w:w w:val="150"/>
              <w:sz w:val="15"/>
              <w:szCs w:val="15"/>
            </w:rPr>
            <w:t xml:space="preserve"> NETO</w:t>
          </w:r>
        </w:p>
        <w:p w14:paraId="75F4566E" w14:textId="77777777" w:rsidR="0098303D" w:rsidRDefault="00000000">
          <w:pPr>
            <w:pStyle w:val="Cabealho"/>
            <w:jc w:val="center"/>
          </w:pPr>
          <w:r>
            <w:rPr>
              <w:rFonts w:cs="Arial"/>
              <w:b/>
              <w:color w:val="000000"/>
              <w:sz w:val="15"/>
              <w:szCs w:val="15"/>
            </w:rPr>
            <w:t>Res. Nº: 2418/01 – DOE: 26/10/2001 – Res. Rec. Nº: 6061/2011 – DOE: 02/02/2019</w:t>
          </w:r>
        </w:p>
        <w:p w14:paraId="39A4BB83" w14:textId="77777777" w:rsidR="0098303D" w:rsidRDefault="00000000">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7FBA6CAC" w14:textId="77777777" w:rsidR="0098303D" w:rsidRDefault="00000000">
          <w:pPr>
            <w:pStyle w:val="Cabealho"/>
            <w:pBdr>
              <w:top w:val="none" w:sz="0" w:space="0" w:color="000000"/>
              <w:left w:val="none" w:sz="0" w:space="0" w:color="000000"/>
              <w:bottom w:val="single" w:sz="12" w:space="1" w:color="000000"/>
              <w:right w:val="none" w:sz="0" w:space="0" w:color="000000"/>
            </w:pBdr>
            <w:jc w:val="center"/>
          </w:pPr>
          <w:hyperlink r:id="rId2" w:history="1">
            <w:r>
              <w:rPr>
                <w:rStyle w:val="Hyperlink"/>
                <w:rFonts w:cs="Arial"/>
                <w:sz w:val="15"/>
                <w:szCs w:val="15"/>
              </w:rPr>
              <w:t>http://www.ceepcascavel.com.br</w:t>
            </w:r>
          </w:hyperlink>
          <w:r>
            <w:rPr>
              <w:rFonts w:cs="Arial"/>
              <w:color w:val="000000"/>
              <w:sz w:val="15"/>
              <w:szCs w:val="15"/>
            </w:rPr>
            <w:t xml:space="preserve">  -  E-mail: </w:t>
          </w:r>
          <w:hyperlink r:id="rId3" w:history="1">
            <w:r>
              <w:rPr>
                <w:rStyle w:val="Hyperlink"/>
                <w:rFonts w:cs="Arial"/>
                <w:sz w:val="15"/>
                <w:szCs w:val="15"/>
              </w:rPr>
              <w:t>ceep@nrecascavel.com</w:t>
            </w:r>
          </w:hyperlink>
          <w:r>
            <w:rPr>
              <w:rFonts w:cs="Arial"/>
              <w:color w:val="000000"/>
              <w:sz w:val="15"/>
              <w:szCs w:val="15"/>
            </w:rPr>
            <w:t xml:space="preserve"> </w:t>
          </w:r>
        </w:p>
      </w:tc>
      <w:tc>
        <w:tcPr>
          <w:tcW w:w="1553" w:type="dxa"/>
        </w:tcPr>
        <w:p w14:paraId="2DE80BC1" w14:textId="77777777" w:rsidR="0098303D" w:rsidRDefault="00000000">
          <w:pPr>
            <w:pStyle w:val="Cabealho"/>
            <w:tabs>
              <w:tab w:val="clear" w:pos="4252"/>
              <w:tab w:val="clear" w:pos="8504"/>
              <w:tab w:val="center" w:pos="4819"/>
              <w:tab w:val="right" w:pos="9639"/>
            </w:tabs>
          </w:pPr>
          <w:r>
            <w:object w:dxaOrig="1440" w:dyaOrig="1440" w14:anchorId="39357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40320035" r:id="rId5"/>
            </w:object>
          </w:r>
        </w:p>
      </w:tc>
    </w:tr>
  </w:tbl>
  <w:p w14:paraId="3B92A5D5" w14:textId="77777777" w:rsidR="0098303D"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16cid:durableId="115818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ACAFD473"/>
    <w:rsid w:val="F75FF4A3"/>
    <w:rsid w:val="000302C5"/>
    <w:rsid w:val="000D2C00"/>
    <w:rsid w:val="00165CF7"/>
    <w:rsid w:val="002B76BF"/>
    <w:rsid w:val="00374049"/>
    <w:rsid w:val="00383643"/>
    <w:rsid w:val="005D1265"/>
    <w:rsid w:val="0065083F"/>
    <w:rsid w:val="00754D96"/>
    <w:rsid w:val="007718F5"/>
    <w:rsid w:val="00812A91"/>
    <w:rsid w:val="00895A11"/>
    <w:rsid w:val="008C7204"/>
    <w:rsid w:val="009268D2"/>
    <w:rsid w:val="00936B0F"/>
    <w:rsid w:val="00944821"/>
    <w:rsid w:val="0098303D"/>
    <w:rsid w:val="00B1399D"/>
    <w:rsid w:val="00B34B56"/>
    <w:rsid w:val="00BF0263"/>
    <w:rsid w:val="00DF6910"/>
    <w:rsid w:val="00F21B8E"/>
    <w:rsid w:val="00F32E4D"/>
    <w:rsid w:val="00FD5596"/>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EFBCE87"/>
  <w15:docId w15:val="{F3DE126D-B57A-49C7-80A9-E2F14020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table" w:styleId="Tabelacomgrade">
    <w:name w:val="Table Grid"/>
    <w:basedOn w:val="Tabe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character" w:customStyle="1" w:styleId="MenoPendente1">
    <w:name w:val="Menção Pendente1"/>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uto.bruna@escola.pr.go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ietro.kosan@escola.pr.gov.br"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904</Words>
  <Characters>4884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cp:lastModifiedBy>
  <cp:revision>3</cp:revision>
  <cp:lastPrinted>2013-03-13T13:42:00Z</cp:lastPrinted>
  <dcterms:created xsi:type="dcterms:W3CDTF">2023-03-14T00:33:00Z</dcterms:created>
  <dcterms:modified xsi:type="dcterms:W3CDTF">2023-03-14T20:27:00Z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