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4DB65" w14:textId="77777777" w:rsidR="00EE5C65" w:rsidRDefault="00000000">
      <w:pPr>
        <w:pStyle w:val="Heading1"/>
        <w:rPr>
          <w:sz w:val="36"/>
          <w:szCs w:val="36"/>
        </w:rPr>
      </w:pPr>
      <w:r>
        <w:rPr>
          <w:sz w:val="36"/>
          <w:szCs w:val="36"/>
        </w:rPr>
        <w:t>Steven Weiler</w:t>
      </w:r>
    </w:p>
    <w:p w14:paraId="77326C42" w14:textId="67E52758" w:rsidR="00FD6182" w:rsidRDefault="00000000">
      <w:r>
        <w:rPr>
          <w:b/>
        </w:rPr>
        <w:t xml:space="preserve">Email: </w:t>
      </w:r>
      <w:hyperlink r:id="rId6" w:history="1">
        <w:r w:rsidR="00FD6182">
          <w:rPr>
            <w:rStyle w:val="Hyperlink"/>
          </w:rPr>
          <w:t>sjweiler@gmail.com</w:t>
        </w:r>
      </w:hyperlink>
      <w:r>
        <w:br/>
      </w:r>
      <w:r>
        <w:rPr>
          <w:b/>
        </w:rPr>
        <w:t xml:space="preserve">Phone: </w:t>
      </w:r>
      <w:r>
        <w:t>(765) 228-4988</w:t>
      </w:r>
      <w:r>
        <w:br/>
      </w:r>
      <w:r>
        <w:rPr>
          <w:b/>
        </w:rPr>
        <w:t xml:space="preserve">Location: </w:t>
      </w:r>
      <w:r>
        <w:t>Muncie, Indiana</w:t>
      </w:r>
      <w:r>
        <w:br/>
      </w:r>
      <w:r>
        <w:rPr>
          <w:b/>
          <w:bCs/>
        </w:rPr>
        <w:t>LinkedIn:</w:t>
      </w:r>
      <w:r>
        <w:t xml:space="preserve"> </w:t>
      </w:r>
      <w:hyperlink r:id="rId7" w:history="1">
        <w:r w:rsidR="00FD6182">
          <w:rPr>
            <w:rStyle w:val="Hyperlink"/>
          </w:rPr>
          <w:t>linkedin.com/in/steve-weiler-0424031a/</w:t>
        </w:r>
      </w:hyperlink>
      <w:r>
        <w:br/>
      </w:r>
      <w:r>
        <w:rPr>
          <w:b/>
          <w:bCs/>
        </w:rPr>
        <w:t>GitHub:</w:t>
      </w:r>
      <w:r>
        <w:t xml:space="preserve"> </w:t>
      </w:r>
      <w:hyperlink r:id="rId8" w:history="1">
        <w:r w:rsidR="00FD6182">
          <w:rPr>
            <w:rStyle w:val="Hyperlink"/>
          </w:rPr>
          <w:t>github.com/sjweiler</w:t>
        </w:r>
      </w:hyperlink>
      <w:r>
        <w:br/>
      </w:r>
      <w:r>
        <w:rPr>
          <w:b/>
          <w:bCs/>
        </w:rPr>
        <w:t>Portfolio:</w:t>
      </w:r>
      <w:r>
        <w:t xml:space="preserve"> </w:t>
      </w:r>
      <w:hyperlink r:id="rId9" w:history="1">
        <w:r w:rsidR="00FD6182">
          <w:rPr>
            <w:rStyle w:val="Hyperlink"/>
          </w:rPr>
          <w:t>steveweiler.dev</w:t>
        </w:r>
      </w:hyperlink>
    </w:p>
    <w:p w14:paraId="5F02971F" w14:textId="77777777" w:rsidR="00EE5C65" w:rsidRDefault="00000000">
      <w:pPr>
        <w:pStyle w:val="Heading2"/>
      </w:pPr>
      <w:r>
        <w:t>Summary</w:t>
      </w:r>
    </w:p>
    <w:p w14:paraId="458CD565" w14:textId="77777777" w:rsidR="00EA615C" w:rsidRDefault="00EA615C">
      <w:pPr>
        <w:pStyle w:val="Heading2"/>
        <w:rPr>
          <w:rFonts w:asciiTheme="minorHAnsi" w:eastAsiaTheme="minorEastAsia" w:hAnsiTheme="minorHAnsi" w:cstheme="minorBidi"/>
          <w:b w:val="0"/>
          <w:bCs w:val="0"/>
          <w:color w:val="auto"/>
          <w:sz w:val="22"/>
          <w:szCs w:val="22"/>
        </w:rPr>
      </w:pPr>
      <w:r w:rsidRPr="00EA615C">
        <w:rPr>
          <w:rFonts w:asciiTheme="minorHAnsi" w:eastAsiaTheme="minorEastAsia" w:hAnsiTheme="minorHAnsi" w:cstheme="minorBidi"/>
          <w:color w:val="auto"/>
          <w:sz w:val="22"/>
          <w:szCs w:val="22"/>
        </w:rPr>
        <w:t>IT operations and infrastructure leader</w:t>
      </w:r>
      <w:r w:rsidRPr="00EA615C">
        <w:rPr>
          <w:rFonts w:asciiTheme="minorHAnsi" w:eastAsiaTheme="minorEastAsia" w:hAnsiTheme="minorHAnsi" w:cstheme="minorBidi"/>
          <w:b w:val="0"/>
          <w:bCs w:val="0"/>
          <w:color w:val="auto"/>
          <w:sz w:val="22"/>
          <w:szCs w:val="22"/>
        </w:rPr>
        <w:t xml:space="preserve"> with 25+ years of experience designing, implementing, and supporting enterprise technology environments across Windows, Linux, virtualization, networking, cloud services, and cybersecurity. Proven success leading complex infrastructure modernization initiatives, data center migrations, disaster recovery efforts, Microsoft 365 deployments, and enterprise automation projects. Strong background collaborating with executives, vendors, and cross-functional teams to deliver secure, scalable, and highly available technology solutions. Creator of FocalDesk, an open-source Linux desktop environment demonstrating advanced software architecture, systems engineering, and AI integration.</w:t>
      </w:r>
    </w:p>
    <w:p w14:paraId="0E73A415" w14:textId="77777777" w:rsidR="00682CF2" w:rsidRDefault="00682CF2" w:rsidP="00682CF2"/>
    <w:p w14:paraId="06A50771" w14:textId="0CB1A3E2" w:rsidR="00682CF2" w:rsidRDefault="00682CF2" w:rsidP="00682CF2">
      <w:pPr>
        <w:pStyle w:val="Heading2"/>
      </w:pPr>
      <w:r w:rsidRPr="00682CF2">
        <w:t>C</w:t>
      </w:r>
      <w:r>
        <w:t>ore</w:t>
      </w:r>
      <w:r w:rsidRPr="00682CF2">
        <w:t xml:space="preserve"> </w:t>
      </w:r>
      <w:r>
        <w:t>Competencies</w:t>
      </w:r>
      <w:r w:rsidRPr="00682CF2">
        <w:t xml:space="preserve"> </w:t>
      </w:r>
    </w:p>
    <w:p w14:paraId="5E3BFE3D" w14:textId="1749D60A" w:rsidR="00682CF2" w:rsidRPr="00682CF2" w:rsidRDefault="00682CF2" w:rsidP="00682CF2">
      <w:r w:rsidRPr="00682CF2">
        <w:t>IT Operations Leadership • Infrastructure Management • Microsoft 365 Microsoft Entra ID • Windows Server • Linux Administration VMware Virtualization • Enterprise Networking Disaster Recovery • Business Continuity Cybersecurity • Vendor Management Project Leadership • Process Automation Cloud Infrastructure • Technical Support</w:t>
      </w:r>
    </w:p>
    <w:p w14:paraId="35CEFD59" w14:textId="44EFFB69" w:rsidR="00EE5C65" w:rsidRDefault="00000000">
      <w:pPr>
        <w:pStyle w:val="Heading2"/>
      </w:pPr>
      <w:r>
        <w:t>Experience</w:t>
      </w:r>
    </w:p>
    <w:p w14:paraId="60DA2156" w14:textId="77777777" w:rsidR="00EE5C65" w:rsidRDefault="00000000">
      <w:pPr>
        <w:pStyle w:val="Heading3"/>
      </w:pPr>
      <w:r>
        <w:t>United Insurance Agencies / Acrisure — Systems Administrator (1998–2023)</w:t>
      </w:r>
    </w:p>
    <w:p w14:paraId="2A2090D1" w14:textId="77777777" w:rsidR="00EA615C" w:rsidRDefault="00EA615C">
      <w:pPr>
        <w:pStyle w:val="ListBullet"/>
      </w:pPr>
      <w:r w:rsidRPr="00EA615C">
        <w:t>Led enterprise infrastructure modernization initiatives supporting business growth and operational reliability.</w:t>
      </w:r>
    </w:p>
    <w:p w14:paraId="645E626D" w14:textId="7FB11382" w:rsidR="00EA615C" w:rsidRPr="00EA615C" w:rsidRDefault="00EA615C" w:rsidP="00EA615C">
      <w:pPr>
        <w:pStyle w:val="ListBullet"/>
      </w:pPr>
      <w:r w:rsidRPr="00EA615C">
        <w:t xml:space="preserve">Planned and executed multiple data center migration and virtualization projects with minimal downtime. </w:t>
      </w:r>
    </w:p>
    <w:p w14:paraId="7F2EAEB6" w14:textId="0FD4BAD4" w:rsidR="00EE5C65" w:rsidRDefault="00EA615C" w:rsidP="00EA615C">
      <w:pPr>
        <w:pStyle w:val="ListBullet"/>
      </w:pPr>
      <w:r w:rsidRPr="00EA615C">
        <w:t>Managed enterprise networking including Cisco, HP, Dell, Meraki, VPNs, VLANs, DNS, DHCP, and storage infrastructure.</w:t>
      </w:r>
    </w:p>
    <w:p w14:paraId="1FC34B82" w14:textId="77777777" w:rsidR="00EA615C" w:rsidRDefault="00EA615C">
      <w:pPr>
        <w:pStyle w:val="ListBullet"/>
      </w:pPr>
      <w:r w:rsidRPr="00EA615C">
        <w:t>Developed disaster recovery procedures and restored critical systems during major SAN hardware failures.</w:t>
      </w:r>
    </w:p>
    <w:p w14:paraId="54ED2ED4" w14:textId="77777777" w:rsidR="00EA615C" w:rsidRDefault="00EA615C">
      <w:pPr>
        <w:pStyle w:val="ListBullet"/>
      </w:pPr>
      <w:r w:rsidRPr="00EA615C">
        <w:t>Evaluated vendors and technology solutions to improve reliability while controlling operational costs.</w:t>
      </w:r>
    </w:p>
    <w:p w14:paraId="1CE37881" w14:textId="77777777" w:rsidR="00EA615C" w:rsidRDefault="00EA615C" w:rsidP="00EA615C">
      <w:pPr>
        <w:pStyle w:val="ListBullet"/>
      </w:pPr>
      <w:r w:rsidRPr="00EA615C">
        <w:t>Designed enterprise monitoring solutions providing proactive visibility into servers, storage, networking, VoIP, VPN, and environmental systems.</w:t>
      </w:r>
    </w:p>
    <w:p w14:paraId="30B9E848" w14:textId="2EAC23BB" w:rsidR="00EA615C" w:rsidRDefault="00EA615C" w:rsidP="00EA615C">
      <w:pPr>
        <w:pStyle w:val="ListBullet"/>
      </w:pPr>
      <w:r w:rsidRPr="00EA615C">
        <w:lastRenderedPageBreak/>
        <w:t>Automated business processes that significantly reduced manual effort and improved operational efficiency.</w:t>
      </w:r>
    </w:p>
    <w:p w14:paraId="1D2495CC" w14:textId="74A46930" w:rsidR="00682CF2" w:rsidRDefault="00682CF2" w:rsidP="00EA615C">
      <w:pPr>
        <w:pStyle w:val="ListBullet"/>
      </w:pPr>
      <w:r w:rsidRPr="00682CF2">
        <w:t>Evaluated technology solutions, controlled infrastructure costs, and provided input into IT purchasing and budget planning.</w:t>
      </w:r>
    </w:p>
    <w:p w14:paraId="30D4B7C1" w14:textId="04308654" w:rsidR="00682CF2" w:rsidRDefault="00682CF2" w:rsidP="00EA615C">
      <w:pPr>
        <w:pStyle w:val="ListBullet"/>
      </w:pPr>
      <w:r w:rsidRPr="00682CF2">
        <w:t>Partnered with business stakeholders, vendors, and technical teams to deliver enterprise technology initiatives.</w:t>
      </w:r>
    </w:p>
    <w:p w14:paraId="3CD2A62D" w14:textId="39B0D77B" w:rsidR="00A77901" w:rsidRDefault="00A77901" w:rsidP="00EA615C">
      <w:pPr>
        <w:pStyle w:val="ListBullet"/>
      </w:pPr>
      <w:r w:rsidRPr="00A77901">
        <w:t>Administered Active Directory users, groups, Group Policy, DNS, DHCP, and Windows Server infrastructure.</w:t>
      </w:r>
    </w:p>
    <w:p w14:paraId="027DA791" w14:textId="77777777" w:rsidR="00F8006F" w:rsidRDefault="00A77901" w:rsidP="00F8006F">
      <w:pPr>
        <w:pStyle w:val="ListBullet"/>
      </w:pPr>
      <w:r w:rsidRPr="00A77901">
        <w:t>Deployed, repaired, upgraded, and retired desktops, laptops, printers, and peripheral equipment across the enterprise.</w:t>
      </w:r>
    </w:p>
    <w:p w14:paraId="3F0D956D" w14:textId="2C3B8582" w:rsidR="00F8006F" w:rsidRPr="00F8006F" w:rsidRDefault="00F8006F" w:rsidP="00F8006F">
      <w:pPr>
        <w:pStyle w:val="ListBullet"/>
      </w:pPr>
      <w:r w:rsidRPr="00F8006F">
        <w:t xml:space="preserve">Managed enterprise patching and update deployment using Windows Server Update Services (WSUS). </w:t>
      </w:r>
    </w:p>
    <w:p w14:paraId="4744EAAC" w14:textId="719A1467" w:rsidR="00EE5C65" w:rsidRDefault="00000000">
      <w:pPr>
        <w:pStyle w:val="Heading3"/>
      </w:pPr>
      <w:r>
        <w:t>Acrisure — Service Desk Specialist (2023–2024)</w:t>
      </w:r>
    </w:p>
    <w:p w14:paraId="74B7BD76" w14:textId="594796C3" w:rsidR="0081681D" w:rsidRPr="0081681D" w:rsidRDefault="0081681D" w:rsidP="0081681D">
      <w:pPr>
        <w:pStyle w:val="ListBullet"/>
      </w:pPr>
      <w:r w:rsidRPr="0081681D">
        <w:t xml:space="preserve">Provided technical support and incident resolution using ServiceNow while </w:t>
      </w:r>
      <w:r w:rsidRPr="0081681D">
        <w:rPr>
          <w:b/>
          <w:bCs/>
        </w:rPr>
        <w:t>documenting troubleshooting steps, resolutions, and customer interactions</w:t>
      </w:r>
      <w:r w:rsidRPr="0081681D">
        <w:t xml:space="preserve">. </w:t>
      </w:r>
    </w:p>
    <w:p w14:paraId="47EC5D50" w14:textId="784BA5EB" w:rsidR="0081681D" w:rsidRPr="0081681D" w:rsidRDefault="0081681D" w:rsidP="0081681D">
      <w:pPr>
        <w:pStyle w:val="ListBullet"/>
      </w:pPr>
      <w:r w:rsidRPr="0081681D">
        <w:t xml:space="preserve">Authored clear support communications and translated complex Microsoft 365 and identity management issues into language understandable by non-technical users. </w:t>
      </w:r>
    </w:p>
    <w:p w14:paraId="22045B10" w14:textId="38AC5637" w:rsidR="0081681D" w:rsidRDefault="0081681D" w:rsidP="0081681D">
      <w:pPr>
        <w:pStyle w:val="ListBullet"/>
      </w:pPr>
      <w:r w:rsidRPr="0081681D">
        <w:t>Created accurate case notes and knowledge-sharing documentation to improve issue resolution consistency.</w:t>
      </w:r>
    </w:p>
    <w:p w14:paraId="1E5AC2DE" w14:textId="77777777" w:rsidR="00EE5C65" w:rsidRDefault="00000000">
      <w:pPr>
        <w:pStyle w:val="ListBullet"/>
      </w:pPr>
      <w:r>
        <w:t>Administered Microsoft 365 user accounts, licensing, password resets, and Microsoft Entra ID (Azure AD) identity management.</w:t>
      </w:r>
    </w:p>
    <w:p w14:paraId="1AF274E6" w14:textId="77777777" w:rsidR="00EE5C65" w:rsidRDefault="00000000">
      <w:pPr>
        <w:pStyle w:val="ListBullet"/>
      </w:pPr>
      <w:r>
        <w:t>Resolved authentication, account access, and workstation issues while supporting remote and on-site users.</w:t>
      </w:r>
    </w:p>
    <w:p w14:paraId="627B6283" w14:textId="77777777" w:rsidR="00EE5C65" w:rsidRDefault="00000000">
      <w:pPr>
        <w:pStyle w:val="Heading3"/>
      </w:pPr>
      <w:r>
        <w:t>Microsoft 365 Tenant Administration (steveweiler.dev)</w:t>
      </w:r>
    </w:p>
    <w:p w14:paraId="51D6168E" w14:textId="77777777" w:rsidR="00EA615C" w:rsidRDefault="00EA615C" w:rsidP="00EA615C">
      <w:pPr>
        <w:pStyle w:val="ListBullet"/>
      </w:pPr>
      <w:r w:rsidRPr="00EA615C">
        <w:t>Administer Microsoft 365 Business tenant supporting Exchange Online, Microsoft Entra ID, DNS, MFA, security policies, and identity management.</w:t>
      </w:r>
    </w:p>
    <w:p w14:paraId="084FC36E" w14:textId="702B8D3B" w:rsidR="00EA615C" w:rsidRDefault="00EA615C" w:rsidP="00EA615C">
      <w:pPr>
        <w:pStyle w:val="ListBullet"/>
      </w:pPr>
      <w:r w:rsidRPr="00EA615C">
        <w:t>Configure authentication, email security, licensing, and cloud identity services.</w:t>
      </w:r>
    </w:p>
    <w:p w14:paraId="418D60F5" w14:textId="1256DB9C" w:rsidR="00EA615C" w:rsidRPr="00EA615C" w:rsidRDefault="00EA615C" w:rsidP="00EA615C">
      <w:pPr>
        <w:pStyle w:val="ListBullet"/>
      </w:pPr>
      <w:r w:rsidRPr="00EA615C">
        <w:t>Maintain secure cloud infrastructure following Microsoft best practices.</w:t>
      </w:r>
    </w:p>
    <w:p w14:paraId="7EF0E3B0" w14:textId="2A966493" w:rsidR="005869F9" w:rsidRPr="005869F9" w:rsidRDefault="00000000" w:rsidP="005869F9">
      <w:pPr>
        <w:pStyle w:val="Heading3"/>
      </w:pPr>
      <w:r>
        <w:t>Acrisure — Account Coordinator (2024–Present)</w:t>
      </w:r>
    </w:p>
    <w:p w14:paraId="5A3F069D" w14:textId="77777777" w:rsidR="00EC0FB5" w:rsidRDefault="00EC0FB5" w:rsidP="005869F9">
      <w:pPr>
        <w:pStyle w:val="ListParagraph"/>
        <w:numPr>
          <w:ilvl w:val="0"/>
          <w:numId w:val="9"/>
        </w:numPr>
      </w:pPr>
      <w:r w:rsidRPr="00EC0FB5">
        <w:t xml:space="preserve">Support insurance professionals using </w:t>
      </w:r>
      <w:r w:rsidRPr="00EC0FB5">
        <w:rPr>
          <w:b/>
          <w:bCs/>
        </w:rPr>
        <w:t>Applied Epic and AMS360</w:t>
      </w:r>
      <w:r w:rsidRPr="00EC0FB5">
        <w:t xml:space="preserve"> to resolve workflow and policy administration issues.</w:t>
      </w:r>
    </w:p>
    <w:p w14:paraId="6E0D9C06" w14:textId="6881E51A" w:rsidR="005869F9" w:rsidRPr="005869F9" w:rsidRDefault="005869F9" w:rsidP="005869F9">
      <w:pPr>
        <w:pStyle w:val="ListParagraph"/>
        <w:numPr>
          <w:ilvl w:val="0"/>
          <w:numId w:val="9"/>
        </w:numPr>
      </w:pPr>
      <w:r w:rsidRPr="005869F9">
        <w:t>Communicate with internal stakeholders to troubleshoot operational issues and ensure timely resolution.</w:t>
      </w:r>
    </w:p>
    <w:p w14:paraId="0426C82C" w14:textId="7B11B403" w:rsidR="00EE5C65" w:rsidRDefault="005869F9" w:rsidP="005869F9">
      <w:pPr>
        <w:pStyle w:val="ListParagraph"/>
        <w:numPr>
          <w:ilvl w:val="0"/>
          <w:numId w:val="9"/>
        </w:numPr>
      </w:pPr>
      <w:r>
        <w:t>Maintain Indiana Property &amp; Casualty licensing.</w:t>
      </w:r>
    </w:p>
    <w:p w14:paraId="5ED9F329" w14:textId="77777777" w:rsidR="00EE5C65" w:rsidRDefault="00000000">
      <w:pPr>
        <w:pStyle w:val="Heading2"/>
      </w:pPr>
      <w:r>
        <w:t>Technical Projects</w:t>
      </w:r>
    </w:p>
    <w:p w14:paraId="6A52480E" w14:textId="77777777" w:rsidR="00EE5C65" w:rsidRDefault="00000000">
      <w:pPr>
        <w:pStyle w:val="Heading3"/>
      </w:pPr>
      <w:r>
        <w:t>FocalDesk — Linux Desktop Environment (Rust)</w:t>
      </w:r>
    </w:p>
    <w:p w14:paraId="71A32AF5" w14:textId="77777777" w:rsidR="00EE5C65" w:rsidRDefault="00000000">
      <w:pPr>
        <w:rPr>
          <w:i/>
          <w:iCs/>
        </w:rPr>
      </w:pPr>
      <w:r>
        <w:rPr>
          <w:i/>
          <w:iCs/>
        </w:rPr>
        <w:t>Creator &amp; Lead Developer | January 2026–Present</w:t>
      </w:r>
    </w:p>
    <w:p w14:paraId="606D5CD3" w14:textId="77777777" w:rsidR="00EA615C" w:rsidRPr="00EA615C" w:rsidRDefault="00EA615C" w:rsidP="00EA615C">
      <w:pPr>
        <w:pStyle w:val="ListBullet"/>
        <w:numPr>
          <w:ilvl w:val="0"/>
          <w:numId w:val="8"/>
        </w:numPr>
      </w:pPr>
      <w:r w:rsidRPr="00EA615C">
        <w:lastRenderedPageBreak/>
        <w:t xml:space="preserve">Architect and develop an open-source Linux desktop environment in Rust featuring a Wayland compositor, display manager, and system services. </w:t>
      </w:r>
    </w:p>
    <w:p w14:paraId="5E8EED55" w14:textId="77777777" w:rsidR="00EA615C" w:rsidRPr="00EA615C" w:rsidRDefault="00EA615C" w:rsidP="00EA615C">
      <w:pPr>
        <w:pStyle w:val="ListBullet"/>
        <w:numPr>
          <w:ilvl w:val="0"/>
          <w:numId w:val="8"/>
        </w:numPr>
      </w:pPr>
      <w:r w:rsidRPr="00EA615C">
        <w:t xml:space="preserve">Designed modular, secure system architecture utilizing systemd, IPC, GPU acceleration, and multi-monitor rendering. </w:t>
      </w:r>
    </w:p>
    <w:p w14:paraId="5F274650" w14:textId="77777777" w:rsidR="00EC0919" w:rsidRDefault="00EC0919" w:rsidP="00EA615C">
      <w:pPr>
        <w:pStyle w:val="ListBullet"/>
        <w:numPr>
          <w:ilvl w:val="0"/>
          <w:numId w:val="8"/>
        </w:numPr>
      </w:pPr>
      <w:r w:rsidRPr="00EC0919">
        <w:t>Integrated AI, voice recognition, and workflow automation into a production-quality Linux desktop platform.</w:t>
      </w:r>
    </w:p>
    <w:p w14:paraId="572DC8E7" w14:textId="51706032" w:rsidR="00EA615C" w:rsidRPr="00EA615C" w:rsidRDefault="00EA615C" w:rsidP="00EA615C">
      <w:pPr>
        <w:pStyle w:val="ListBullet"/>
        <w:numPr>
          <w:ilvl w:val="0"/>
          <w:numId w:val="8"/>
        </w:numPr>
      </w:pPr>
      <w:r w:rsidRPr="00EA615C">
        <w:t xml:space="preserve">Maintain public GitHub project with automated CI, static analysis, and modern engineering practices. </w:t>
      </w:r>
    </w:p>
    <w:p w14:paraId="47EA14ED" w14:textId="77777777" w:rsidR="00EA615C" w:rsidRDefault="00EA615C" w:rsidP="00EA615C">
      <w:pPr>
        <w:pStyle w:val="ListBullet"/>
        <w:numPr>
          <w:ilvl w:val="0"/>
          <w:numId w:val="0"/>
        </w:numPr>
        <w:ind w:left="360" w:hanging="360"/>
      </w:pPr>
    </w:p>
    <w:p w14:paraId="31781106" w14:textId="5CD872BC" w:rsidR="00153436" w:rsidRPr="00153436" w:rsidRDefault="00000000" w:rsidP="00153436">
      <w:pPr>
        <w:pStyle w:val="Heading2"/>
        <w:rPr>
          <w:rFonts w:asciiTheme="minorHAnsi" w:hAnsiTheme="minorHAnsi"/>
          <w:b w:val="0"/>
          <w:bCs w:val="0"/>
          <w:color w:val="auto"/>
          <w:sz w:val="22"/>
          <w:szCs w:val="22"/>
        </w:rPr>
      </w:pPr>
      <w:r>
        <w:t>Education</w:t>
      </w:r>
      <w:r w:rsidR="00153436">
        <w:br/>
      </w:r>
      <w:r w:rsidR="00153436">
        <w:br/>
      </w:r>
      <w:r w:rsidR="00153436" w:rsidRPr="00153436">
        <w:rPr>
          <w:rFonts w:asciiTheme="minorHAnsi" w:hAnsiTheme="minorHAnsi"/>
          <w:b w:val="0"/>
          <w:bCs w:val="0"/>
          <w:color w:val="auto"/>
          <w:sz w:val="22"/>
          <w:szCs w:val="22"/>
        </w:rPr>
        <w:t>University of the People</w:t>
      </w:r>
      <w:r w:rsidR="00153436" w:rsidRPr="00153436">
        <w:rPr>
          <w:rFonts w:asciiTheme="minorHAnsi" w:hAnsiTheme="minorHAnsi"/>
          <w:b w:val="0"/>
          <w:bCs w:val="0"/>
          <w:color w:val="auto"/>
          <w:sz w:val="22"/>
          <w:szCs w:val="22"/>
        </w:rPr>
        <w:br/>
        <w:t>Master of Science, Information Technology (In Progress)</w:t>
      </w:r>
      <w:r w:rsidR="00153436">
        <w:rPr>
          <w:rFonts w:asciiTheme="minorHAnsi" w:hAnsiTheme="minorHAnsi"/>
          <w:b w:val="0"/>
          <w:bCs w:val="0"/>
          <w:color w:val="auto"/>
          <w:sz w:val="22"/>
          <w:szCs w:val="22"/>
        </w:rPr>
        <w:br/>
      </w:r>
    </w:p>
    <w:p w14:paraId="7163C435" w14:textId="77777777" w:rsidR="00EE5C65" w:rsidRDefault="00000000">
      <w:r>
        <w:t>University of the People</w:t>
      </w:r>
      <w:r>
        <w:br/>
        <w:t>Bachelor of Science, Computer Science</w:t>
      </w:r>
      <w:r>
        <w:br/>
        <w:t xml:space="preserve">Graduated: April 2026 </w:t>
      </w:r>
      <w:r>
        <w:br/>
        <w:t xml:space="preserve">GPA: 3.28 </w:t>
      </w:r>
      <w:r>
        <w:br/>
        <w:t>Honors List (3 consecutive terms)</w:t>
      </w:r>
    </w:p>
    <w:p w14:paraId="1B6B2024" w14:textId="77777777" w:rsidR="00EE5C65" w:rsidRDefault="00000000">
      <w:pPr>
        <w:pStyle w:val="Heading2"/>
      </w:pPr>
      <w:r>
        <w:t>Skills</w:t>
      </w:r>
    </w:p>
    <w:p w14:paraId="77BCB45B" w14:textId="5BBF95A3" w:rsidR="00EE5C65" w:rsidRDefault="00000000">
      <w:r>
        <w:t>Microsoft 365 • Microsoft Entra ID (Azure AD) • Exchange Online • Active Directory • Windows Server • VMware ESXi • ServiceNow • Cisco IOS/Catalyst • Meraki • Dell PowerConnect • HP ProCurve • TCP/IP • DNS • DHCP • VPN • PowerShell • Linux • Python • Rust • C/C++ • C# • SQL</w:t>
      </w:r>
      <w:r w:rsidR="004B71C9">
        <w:t xml:space="preserve"> • WSUS</w:t>
      </w:r>
    </w:p>
    <w:p w14:paraId="1D5FF881" w14:textId="77777777" w:rsidR="00EE5C65" w:rsidRDefault="00000000">
      <w:pPr>
        <w:pStyle w:val="Heading2"/>
      </w:pPr>
      <w:r>
        <w:t>Certifications</w:t>
      </w:r>
    </w:p>
    <w:p w14:paraId="05CD20A5" w14:textId="77777777" w:rsidR="00EE5C65" w:rsidRDefault="00000000">
      <w:r>
        <w:t>CSM, CSPO, CCSK, CCZT, IBM AI Engineering, IBM Data Science</w:t>
      </w:r>
    </w:p>
    <w:sectPr w:rsidR="00EE5C65">
      <w:pgSz w:w="12240" w:h="15840"/>
      <w:pgMar w:top="1440" w:right="1800" w:bottom="1440" w:left="180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5752B0"/>
    <w:multiLevelType w:val="multilevel"/>
    <w:tmpl w:val="BE80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B31E06"/>
    <w:multiLevelType w:val="multilevel"/>
    <w:tmpl w:val="E4DEA4C0"/>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5F1009A"/>
    <w:multiLevelType w:val="multilevel"/>
    <w:tmpl w:val="A0B8505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5B2E3229"/>
    <w:multiLevelType w:val="multilevel"/>
    <w:tmpl w:val="F67EE82A"/>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763096A"/>
    <w:multiLevelType w:val="hybridMultilevel"/>
    <w:tmpl w:val="0C7E9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B62E6C"/>
    <w:multiLevelType w:val="multilevel"/>
    <w:tmpl w:val="56823620"/>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CB11E09"/>
    <w:multiLevelType w:val="multilevel"/>
    <w:tmpl w:val="CD9EA314"/>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6F962792"/>
    <w:multiLevelType w:val="multilevel"/>
    <w:tmpl w:val="9C58756A"/>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799110C6"/>
    <w:multiLevelType w:val="multilevel"/>
    <w:tmpl w:val="6D32AE88"/>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512834775">
    <w:abstractNumId w:val="5"/>
  </w:num>
  <w:num w:numId="2" w16cid:durableId="1839614307">
    <w:abstractNumId w:val="6"/>
  </w:num>
  <w:num w:numId="3" w16cid:durableId="745146652">
    <w:abstractNumId w:val="3"/>
  </w:num>
  <w:num w:numId="4" w16cid:durableId="2143843907">
    <w:abstractNumId w:val="1"/>
  </w:num>
  <w:num w:numId="5" w16cid:durableId="258757079">
    <w:abstractNumId w:val="7"/>
  </w:num>
  <w:num w:numId="6" w16cid:durableId="1081682771">
    <w:abstractNumId w:val="8"/>
  </w:num>
  <w:num w:numId="7" w16cid:durableId="131951846">
    <w:abstractNumId w:val="2"/>
  </w:num>
  <w:num w:numId="8" w16cid:durableId="1475368594">
    <w:abstractNumId w:val="0"/>
  </w:num>
  <w:num w:numId="9" w16cid:durableId="16766927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5C65"/>
    <w:rsid w:val="00153436"/>
    <w:rsid w:val="0045575D"/>
    <w:rsid w:val="004B71C9"/>
    <w:rsid w:val="005869F9"/>
    <w:rsid w:val="00682CF2"/>
    <w:rsid w:val="0071529C"/>
    <w:rsid w:val="0081681D"/>
    <w:rsid w:val="00A043E8"/>
    <w:rsid w:val="00A149B2"/>
    <w:rsid w:val="00A77901"/>
    <w:rsid w:val="00AB04FA"/>
    <w:rsid w:val="00EA615C"/>
    <w:rsid w:val="00EC0919"/>
    <w:rsid w:val="00EC0FB5"/>
    <w:rsid w:val="00EE5C65"/>
    <w:rsid w:val="00F40B7C"/>
    <w:rsid w:val="00F8006F"/>
    <w:rsid w:val="00FD6182"/>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21433"/>
  <w15:docId w15:val="{EEEFBCF4-E31D-40EB-A60F-E5E0FDE43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D6182"/>
    <w:rPr>
      <w:color w:val="0000FF" w:themeColor="hyperlink"/>
      <w:u w:val="single"/>
    </w:rPr>
  </w:style>
  <w:style w:type="character" w:styleId="UnresolvedMention">
    <w:name w:val="Unresolved Mention"/>
    <w:basedOn w:val="DefaultParagraphFont"/>
    <w:uiPriority w:val="99"/>
    <w:semiHidden/>
    <w:unhideWhenUsed/>
    <w:rsid w:val="00FD61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jweiler" TargetMode="External"/><Relationship Id="rId3" Type="http://schemas.openxmlformats.org/officeDocument/2006/relationships/styles" Target="styles.xml"/><Relationship Id="rId7" Type="http://schemas.openxmlformats.org/officeDocument/2006/relationships/hyperlink" Target="https://www.linkedin.com/in/steve-weiler-0424031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jweiler@gmai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teveweiler.dev/"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Pages>
  <Words>810</Words>
  <Characters>4617</Characters>
  <Application>Microsoft Office Word</Application>
  <DocSecurity>0</DocSecurity>
  <Lines>38</Lines>
  <Paragraphs>10</Paragraphs>
  <ScaleCrop>false</ScaleCrop>
  <Company/>
  <LinksUpToDate>false</LinksUpToDate>
  <CharactersWithSpaces>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Steven Weiler</cp:lastModifiedBy>
  <cp:revision>11</cp:revision>
  <dcterms:created xsi:type="dcterms:W3CDTF">2026-07-20T14:15:00Z</dcterms:created>
  <dcterms:modified xsi:type="dcterms:W3CDTF">2026-07-22T15:06:00Z</dcterms:modified>
  <dc:language>en-US</dc:language>
</cp:coreProperties>
</file>