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16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16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  <w:color w:val="5B9BD5"/>
              <w:kern w:val="0"/>
              <w:sz w:val="52"/>
              <w:szCs w:val="52"/>
              <w:lang w:val="en-US" w:eastAsia="zh-CN" w:bidi="ar"/>
            </w:rPr>
            <w:t>uCare</w:t>
          </w:r>
        </w:p>
        <w:p>
          <w:pPr>
            <w:pStyle w:val="16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园卡</w:t>
          </w:r>
          <w:bookmarkStart w:id="17" w:name="_GoBack"/>
          <w:bookmarkEnd w:id="17"/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管理</w:t>
          </w:r>
        </w:p>
        <w:p>
          <w:pPr>
            <w:pStyle w:val="16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tabs>
                <w:tab w:val="center" w:pos="547"/>
              </w:tabs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贾力铭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园卡激活申请（pc\yd）我的园卡、园卡管理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06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张孟强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新增二维码园卡管理、绑卡管理、PDA园卡而额外码管理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09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V1.1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19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_Toc23104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_Toc23104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_Toc7192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_Toc7192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_Toc14699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_Toc14699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_Toc9804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_Toc9804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_Toc2252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/>
              <w:lang w:val="en-US" w:eastAsia="zh-CN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_Toc2252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_Toc16087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3.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_Toc16087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_Toc14658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4.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_Toc14658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_Toc5323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eastAsia="微软雅黑" w:asciiTheme="minorAscii" w:hAnsiTheme="minorAscii" w:cstheme="majorBidi"/>
              <w:bCs/>
              <w:kern w:val="2"/>
              <w:szCs w:val="32"/>
              <w:lang w:val="en-US" w:eastAsia="zh-CN" w:bidi="ar-SA"/>
            </w:rPr>
            <w:t xml:space="preserve">5.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Pc端</w:t>
          </w:r>
          <w:r>
            <w:tab/>
          </w:r>
          <w:r>
            <w:fldChar w:fldCharType="begin"/>
          </w:r>
          <w:r>
            <w:instrText xml:space="preserve"> PAGEREF _Toc5323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5.1. 二维码园卡管理</w:t>
          </w:r>
          <w:r>
            <w:tab/>
          </w:r>
          <w:r>
            <w:fldChar w:fldCharType="begin"/>
          </w:r>
          <w:r>
            <w:instrText xml:space="preserve"> PAGEREF _Toc136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_Toc26167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eastAsia="微软雅黑" w:asciiTheme="minorAscii" w:hAnsiTheme="minorAscii" w:cstheme="minorBidi"/>
              <w:bCs/>
              <w:kern w:val="2"/>
              <w:szCs w:val="32"/>
              <w:lang w:val="en-US" w:eastAsia="zh-CN" w:bidi="ar-SA"/>
            </w:rPr>
            <w:t xml:space="preserve">5.2.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绑卡管理</w:t>
          </w:r>
          <w:r>
            <w:tab/>
          </w:r>
          <w:r>
            <w:fldChar w:fldCharType="begin"/>
          </w:r>
          <w:r>
            <w:instrText xml:space="preserve"> PAGEREF _Toc26167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_Toc3749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/>
            </w:rPr>
            <w:t xml:space="preserve">5.3.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园卡激活申请</w:t>
          </w:r>
          <w:r>
            <w:tab/>
          </w:r>
          <w:r>
            <w:fldChar w:fldCharType="begin"/>
          </w:r>
          <w:r>
            <w:instrText xml:space="preserve"> PAGEREF _Toc3749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_Toc19547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6. </w:t>
          </w:r>
          <w:r>
            <w:rPr>
              <w:rFonts w:hint="eastAsia"/>
              <w:lang w:val="en-US" w:eastAsia="zh-CN"/>
            </w:rPr>
            <w:t>移动端</w:t>
          </w:r>
          <w:r>
            <w:tab/>
          </w:r>
          <w:r>
            <w:fldChar w:fldCharType="begin"/>
          </w:r>
          <w:r>
            <w:instrText xml:space="preserve"> PAGEREF _Toc19547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_Toc25573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6.1我的园卡</w:t>
          </w:r>
          <w:r>
            <w:tab/>
          </w:r>
          <w:r>
            <w:fldChar w:fldCharType="begin"/>
          </w:r>
          <w:r>
            <w:instrText xml:space="preserve"> PAGEREF _Toc25573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_Toc2615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6.2园卡管理</w:t>
          </w:r>
          <w:r>
            <w:tab/>
          </w:r>
          <w:r>
            <w:fldChar w:fldCharType="begin"/>
          </w:r>
          <w:r>
            <w:instrText xml:space="preserve"> PAGEREF _Toc2615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_Toc29602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6.3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园卡激活申请</w:t>
          </w:r>
          <w:r>
            <w:tab/>
          </w:r>
          <w:r>
            <w:fldChar w:fldCharType="begin"/>
          </w:r>
          <w:r>
            <w:instrText xml:space="preserve"> PAGEREF _Toc29602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_Toc30889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7. </w:t>
          </w:r>
          <w:r>
            <w:rPr>
              <w:rFonts w:hint="eastAsia"/>
              <w:lang w:val="en-US" w:eastAsia="zh-CN"/>
            </w:rPr>
            <w:t>PDA园卡二维码管理</w:t>
          </w:r>
          <w:r>
            <w:tab/>
          </w:r>
          <w:r>
            <w:fldChar w:fldCharType="begin"/>
          </w:r>
          <w:r>
            <w:instrText xml:space="preserve"> PAGEREF _Toc30889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3"/>
        <w:numPr>
          <w:ilvl w:val="0"/>
          <w:numId w:val="2"/>
        </w:numPr>
        <w:bidi w:val="0"/>
      </w:pPr>
      <w:bookmarkStart w:id="0" w:name="_Toc23104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0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0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3"/>
        <w:numPr>
          <w:ilvl w:val="0"/>
          <w:numId w:val="2"/>
        </w:numPr>
        <w:bidi w:val="0"/>
      </w:pPr>
      <w:bookmarkStart w:id="2" w:name="_Toc7192"/>
      <w:r>
        <w:rPr>
          <w:rFonts w:hint="eastAsia"/>
        </w:rPr>
        <w:t>使用准备</w:t>
      </w:r>
      <w:bookmarkEnd w:id="2"/>
    </w:p>
    <w:p>
      <w:pPr>
        <w:pStyle w:val="4"/>
        <w:numPr>
          <w:ilvl w:val="1"/>
          <w:numId w:val="2"/>
        </w:numPr>
        <w:bidi w:val="0"/>
        <w:ind w:left="777" w:leftChars="0" w:firstLineChars="0"/>
      </w:pPr>
      <w:bookmarkStart w:id="3" w:name="_Toc14699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4"/>
        <w:numPr>
          <w:ilvl w:val="1"/>
          <w:numId w:val="2"/>
        </w:numPr>
        <w:bidi w:val="0"/>
        <w:ind w:left="777" w:leftChars="0" w:firstLineChars="0"/>
      </w:pPr>
      <w:bookmarkStart w:id="4" w:name="_Toc9804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4"/>
        <w:numPr>
          <w:ilvl w:val="1"/>
          <w:numId w:val="2"/>
        </w:numPr>
        <w:bidi w:val="0"/>
        <w:ind w:left="777" w:leftChars="0" w:firstLineChars="0"/>
        <w:rPr>
          <w:rFonts w:hint="default" w:eastAsia="微软雅黑"/>
          <w:lang w:val="en-US" w:eastAsia="zh-CN"/>
        </w:rPr>
      </w:pPr>
      <w:bookmarkStart w:id="5" w:name="_Toc2252"/>
      <w:r>
        <w:rPr>
          <w:rFonts w:hint="eastAsia"/>
        </w:rPr>
        <w:t>系统访问信息</w:t>
      </w:r>
      <w:bookmarkEnd w:id="5"/>
    </w:p>
    <w:p>
      <w:pPr>
        <w:spacing w:line="480" w:lineRule="auto"/>
        <w:ind w:left="420"/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http://192.168.0.173:89/cjvision4/#/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3"/>
        <w:numPr>
          <w:ilvl w:val="0"/>
          <w:numId w:val="2"/>
        </w:numPr>
        <w:bidi w:val="0"/>
        <w:rPr>
          <w:rFonts w:ascii="微软雅黑" w:hAnsi="微软雅黑" w:eastAsia="微软雅黑"/>
        </w:rPr>
      </w:pPr>
      <w:bookmarkStart w:id="6" w:name="_Toc16087"/>
      <w:r>
        <w:rPr>
          <w:rFonts w:hint="eastAsia"/>
        </w:rPr>
        <w:t>业务流程图</w:t>
      </w:r>
      <w:bookmarkEnd w:id="6"/>
    </w:p>
    <w:p>
      <w:r>
        <w:drawing>
          <wp:inline distT="0" distB="0" distL="114300" distR="114300">
            <wp:extent cx="2722245" cy="7758430"/>
            <wp:effectExtent l="0" t="0" r="1905" b="139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775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14658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角色权限</w:t>
      </w:r>
      <w:bookmarkEnd w:id="7"/>
    </w:p>
    <w:tbl>
      <w:tblPr>
        <w:tblStyle w:val="13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学生/家长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689" w:firstLineChars="328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我的园卡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操作自己数据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园卡管理员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园卡管理（pc\yd）  </w:t>
            </w:r>
          </w:p>
          <w:p>
            <w:pPr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园卡激活（yd）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48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操作所有数据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班主任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园卡管理（yd）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操作权限下数据</w:t>
            </w:r>
          </w:p>
        </w:tc>
      </w:tr>
    </w:tbl>
    <w:p/>
    <w:p>
      <w:pPr>
        <w:pStyle w:val="3"/>
        <w:numPr>
          <w:ilvl w:val="0"/>
          <w:numId w:val="2"/>
        </w:numPr>
        <w:bidi w:val="0"/>
        <w:rPr>
          <w:rFonts w:hint="eastAsia" w:eastAsia="微软雅黑" w:asciiTheme="minorAscii" w:hAnsiTheme="minorAscii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8" w:name="_Toc5323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Pc端</w:t>
      </w:r>
      <w:bookmarkEnd w:id="8"/>
    </w:p>
    <w:p>
      <w:pPr>
        <w:pStyle w:val="4"/>
        <w:numPr>
          <w:ilvl w:val="1"/>
          <w:numId w:val="2"/>
        </w:numPr>
        <w:bidi w:val="0"/>
        <w:ind w:left="777" w:leftChars="0" w:hanging="567" w:firstLineChars="0"/>
        <w:rPr>
          <w:rFonts w:hint="eastAsia"/>
          <w:lang w:val="en-US" w:eastAsia="zh-CN"/>
        </w:rPr>
      </w:pPr>
      <w:bookmarkStart w:id="9" w:name="_Toc136"/>
      <w:r>
        <w:rPr>
          <w:rFonts w:hint="eastAsia"/>
          <w:lang w:val="en-US" w:eastAsia="zh-CN"/>
        </w:rPr>
        <w:t>二维码园卡管理</w:t>
      </w:r>
      <w:bookmarkEnd w:id="9"/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5.1.1 查询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1：二维码编号，模糊搜索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2：生成时间，默认为空，可按日期范围搜索生成时间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3：园卡绑定，默认为空，可选未绑定已绑定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4：园卡编号，可模糊搜索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5：状态，默认为空，可选已激活、未激活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5.1.2重置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1：点击重置所有输入框、筛选框、下拉框内容清空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449195"/>
            <wp:effectExtent l="0" t="0" r="8255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5.1.3 生成二维码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1:点击</w:t>
      </w:r>
      <w:r>
        <w:drawing>
          <wp:inline distT="0" distB="0" distL="114300" distR="114300">
            <wp:extent cx="676275" cy="190500"/>
            <wp:effectExtent l="0" t="0" r="952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输入生成数量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，并查询页面显示生成的二维码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62475" cy="2028825"/>
            <wp:effectExtent l="0" t="0" r="9525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363980"/>
            <wp:effectExtent l="0" t="0" r="11430" b="762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5.1.4 生成记录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1：点击生成记录查看二维码导出进度条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2：生成记录中的刷新可实时查看导出进度条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108450"/>
            <wp:effectExtent l="0" t="0" r="6985" b="635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5.1.5 下载二维码</w:t>
      </w:r>
    </w:p>
    <w:p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1：复选框勾选二维码，点击</w:t>
      </w:r>
      <w:r>
        <w:drawing>
          <wp:inline distT="0" distB="0" distL="114300" distR="114300">
            <wp:extent cx="600075" cy="180975"/>
            <wp:effectExtent l="0" t="0" r="9525" b="9525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则生成zip，包含二维码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3515" cy="2364105"/>
            <wp:effectExtent l="0" t="0" r="13335" b="17145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741295"/>
            <wp:effectExtent l="0" t="0" r="7620" b="190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5.1.6 删除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1：批量删除</w:t>
      </w:r>
      <w:r>
        <w:drawing>
          <wp:inline distT="0" distB="0" distL="114300" distR="114300">
            <wp:extent cx="561975" cy="180975"/>
            <wp:effectExtent l="0" t="0" r="9525" b="9525"/>
            <wp:docPr id="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：复选框勾选已生成二维码时，可批量删除</w:t>
      </w:r>
    </w:p>
    <w:p>
      <w:pPr>
        <w:numPr>
          <w:ilvl w:val="0"/>
          <w:numId w:val="0"/>
        </w:numPr>
        <w:ind w:leftChars="0"/>
        <w:rPr>
          <w:rFonts w:ascii="Arial" w:hAnsi="Arial" w:eastAsia="Arial" w:cs="Arial"/>
          <w:i w:val="0"/>
          <w:iCs w:val="0"/>
          <w:caps w:val="0"/>
          <w:color w:val="FF0000"/>
          <w:spacing w:val="0"/>
          <w:sz w:val="19"/>
          <w:szCs w:val="19"/>
          <w:shd w:val="clear" w:fill="EFEFE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9"/>
          <w:szCs w:val="19"/>
          <w:shd w:val="clear" w:fill="EFEFEF"/>
          <w:lang w:val="en-US" w:eastAsia="zh-CN"/>
        </w:rPr>
        <w:t>注：</w:t>
      </w:r>
      <w:r>
        <w:rPr>
          <w:rFonts w:ascii="Arial" w:hAnsi="Arial" w:eastAsia="Arial" w:cs="Arial"/>
          <w:i w:val="0"/>
          <w:iCs w:val="0"/>
          <w:caps w:val="0"/>
          <w:color w:val="FF0000"/>
          <w:spacing w:val="0"/>
          <w:sz w:val="19"/>
          <w:szCs w:val="19"/>
          <w:shd w:val="clear" w:fill="EFEFEF"/>
        </w:rPr>
        <w:t>仅未绑定园卡的或已丢失的可删除</w:t>
      </w:r>
    </w:p>
    <w:p>
      <w:pPr>
        <w:numPr>
          <w:ilvl w:val="0"/>
          <w:numId w:val="0"/>
        </w:numPr>
        <w:ind w:leftChars="0"/>
        <w:rPr>
          <w:rFonts w:hint="eastAsia" w:ascii="Arial" w:hAnsi="Arial" w:eastAsia="Arial" w:cs="Arial"/>
          <w:i w:val="0"/>
          <w:iCs w:val="0"/>
          <w:caps w:val="0"/>
          <w:color w:val="FF0000"/>
          <w:spacing w:val="0"/>
          <w:sz w:val="19"/>
          <w:szCs w:val="19"/>
          <w:shd w:val="clear" w:fill="EFEFEF"/>
          <w:lang w:val="en-US" w:eastAsia="zh-CN"/>
        </w:rPr>
      </w:pPr>
      <w:r>
        <w:drawing>
          <wp:inline distT="0" distB="0" distL="114300" distR="114300">
            <wp:extent cx="5265420" cy="1200785"/>
            <wp:effectExtent l="0" t="0" r="11430" b="18415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2：单个删除</w:t>
      </w:r>
      <w:r>
        <w:drawing>
          <wp:inline distT="0" distB="0" distL="114300" distR="114300">
            <wp:extent cx="276225" cy="219075"/>
            <wp:effectExtent l="0" t="0" r="9525" b="9525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：单个二维码删除显示二维码编号</w:t>
      </w:r>
    </w:p>
    <w:p>
      <w:pPr>
        <w:numPr>
          <w:ilvl w:val="0"/>
          <w:numId w:val="0"/>
        </w:numPr>
        <w:ind w:leftChars="0"/>
        <w:rPr>
          <w:rFonts w:ascii="Arial" w:hAnsi="Arial" w:eastAsia="Arial" w:cs="Arial"/>
          <w:i w:val="0"/>
          <w:iCs w:val="0"/>
          <w:caps w:val="0"/>
          <w:color w:val="FF0000"/>
          <w:spacing w:val="0"/>
          <w:sz w:val="19"/>
          <w:szCs w:val="19"/>
          <w:shd w:val="clear" w:fill="EFEFE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9"/>
          <w:szCs w:val="19"/>
          <w:shd w:val="clear" w:fill="EFEFEF"/>
          <w:lang w:val="en-US" w:eastAsia="zh-CN"/>
        </w:rPr>
        <w:t>注：</w:t>
      </w:r>
      <w:r>
        <w:rPr>
          <w:rFonts w:ascii="Arial" w:hAnsi="Arial" w:eastAsia="Arial" w:cs="Arial"/>
          <w:i w:val="0"/>
          <w:iCs w:val="0"/>
          <w:caps w:val="0"/>
          <w:color w:val="FF0000"/>
          <w:spacing w:val="0"/>
          <w:sz w:val="19"/>
          <w:szCs w:val="19"/>
          <w:shd w:val="clear" w:fill="EFEFEF"/>
        </w:rPr>
        <w:t>仅未绑定园卡的或已丢失的显示删除按钮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EFEFEF"/>
          <w:lang w:val="en-US" w:eastAsia="zh-CN"/>
        </w:rPr>
      </w:pPr>
      <w:r>
        <w:drawing>
          <wp:inline distT="0" distB="0" distL="114300" distR="114300">
            <wp:extent cx="3971925" cy="1266825"/>
            <wp:effectExtent l="0" t="0" r="9525" b="9525"/>
            <wp:docPr id="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5.1.7 解绑园卡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1：复选框勾选二维码点击</w:t>
      </w:r>
      <w:r>
        <w:drawing>
          <wp:inline distT="0" distB="0" distL="114300" distR="114300">
            <wp:extent cx="971550" cy="333375"/>
            <wp:effectExtent l="0" t="0" r="0" b="9525"/>
            <wp:docPr id="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解绑之后，二维码不会变化，园卡绑定和状态变为空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1800860"/>
            <wp:effectExtent l="0" t="0" r="11430" b="8890"/>
            <wp:docPr id="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5.1.8 激活、停用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1：复选框勾选二维码将勾选的园卡的状态设置为激活/未激活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154555"/>
            <wp:effectExtent l="0" t="0" r="15240" b="17145"/>
            <wp:docPr id="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5.1.9 编辑</w:t>
      </w:r>
    </w:p>
    <w:p>
      <w:pPr>
        <w:numPr>
          <w:ilvl w:val="0"/>
          <w:numId w:val="0"/>
        </w:numPr>
        <w:ind w:leftChars="0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1：选择任意一张未绑定园卡的二维码 点击编辑</w:t>
      </w:r>
      <w:r>
        <w:drawing>
          <wp:inline distT="0" distB="0" distL="114300" distR="114300">
            <wp:extent cx="219075" cy="238125"/>
            <wp:effectExtent l="0" t="0" r="9525" b="9525"/>
            <wp:docPr id="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图标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333750"/>
            <wp:effectExtent l="0" t="0" r="4445" b="0"/>
            <wp:docPr id="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2：待激活、激活失败  就不可修改，如果需要调整，可以激活申请审核后再调整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2104390"/>
            <wp:effectExtent l="0" t="0" r="10795" b="10160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3：成功编辑后会显示操作记录</w:t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141220"/>
            <wp:effectExtent l="0" t="0" r="11430" b="11430"/>
            <wp:docPr id="4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bookmarkEnd w:id="1"/>
    <w:p>
      <w:pPr>
        <w:pStyle w:val="4"/>
        <w:numPr>
          <w:ilvl w:val="1"/>
          <w:numId w:val="2"/>
        </w:numPr>
        <w:bidi w:val="0"/>
        <w:ind w:left="777" w:leftChars="0" w:firstLineChars="0"/>
        <w:rPr>
          <w:rFonts w:hint="eastAsia" w:eastAsia="微软雅黑" w:asciiTheme="minorAscii" w:hAnsiTheme="minorAscii" w:cstheme="minorBidi"/>
          <w:b/>
          <w:bCs/>
          <w:kern w:val="2"/>
          <w:sz w:val="24"/>
          <w:szCs w:val="32"/>
          <w:lang w:val="en-US" w:eastAsia="zh-CN" w:bidi="ar-SA"/>
        </w:rPr>
      </w:pPr>
      <w:bookmarkStart w:id="10" w:name="_Toc26167"/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绑卡管理</w:t>
      </w:r>
      <w:bookmarkEnd w:id="10"/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 查询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1：根据学年学期、校区、年级班级、学生、绑定条件查询对应学生绑卡信息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选择年级班级是需要先选择校区</w:t>
      </w:r>
    </w:p>
    <w:p>
      <w:r>
        <w:drawing>
          <wp:inline distT="0" distB="0" distL="114300" distR="114300">
            <wp:extent cx="5266690" cy="1661795"/>
            <wp:effectExtent l="0" t="0" r="10160" b="14605"/>
            <wp:docPr id="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教师：</w:t>
      </w:r>
    </w:p>
    <w:p>
      <w:pPr>
        <w:tabs>
          <w:tab w:val="left" w:pos="527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1：跟校区、部门、教职工、绑定条件进行筛选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2：选择部门进行查询，会查询一级或者子级下的教师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1082675"/>
            <wp:effectExtent l="0" t="0" r="15875" b="3175"/>
            <wp:docPr id="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5.2.2 导入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教师、学生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1：导入Excel，导入所有学生园卡都默认属于激活状态</w:t>
      </w:r>
    </w:p>
    <w:p>
      <w:pPr>
        <w:rPr>
          <w:rFonts w:hint="eastAsia" w:eastAsia="微软雅黑"/>
          <w:lang w:val="en-US" w:eastAsia="zh-CN"/>
        </w:rPr>
      </w:pPr>
      <w:r>
        <w:drawing>
          <wp:inline distT="0" distB="0" distL="114300" distR="114300">
            <wp:extent cx="4781550" cy="3152775"/>
            <wp:effectExtent l="0" t="0" r="0" b="9525"/>
            <wp:docPr id="5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5.2.3 导出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1：点击导出，导出Excel并显示园卡状态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2：未显示状态园卡默认激活状态</w:t>
      </w:r>
    </w:p>
    <w:p>
      <w:r>
        <w:drawing>
          <wp:inline distT="0" distB="0" distL="114300" distR="114300">
            <wp:extent cx="5263515" cy="2197100"/>
            <wp:effectExtent l="0" t="0" r="13335" b="12700"/>
            <wp:docPr id="4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1：点击导出生成Excel 只显示园卡不显示状态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注：教师园卡都是激活状态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909445"/>
            <wp:effectExtent l="0" t="0" r="5715" b="14605"/>
            <wp:docPr id="5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555750"/>
            <wp:effectExtent l="0" t="0" r="8890" b="6350"/>
            <wp:docPr id="4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5.2.4 批量解绑</w:t>
      </w:r>
    </w:p>
    <w:p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1：复选框勾学生、教师点击</w:t>
      </w:r>
      <w:r>
        <w:drawing>
          <wp:inline distT="0" distB="0" distL="114300" distR="114300">
            <wp:extent cx="723900" cy="295275"/>
            <wp:effectExtent l="0" t="0" r="0" b="9525"/>
            <wp:docPr id="5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选择 是/否  决定是否接触绑定二维码关系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018030"/>
            <wp:effectExtent l="0" t="0" r="11430" b="1270"/>
            <wp:docPr id="5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2000250"/>
            <wp:effectExtent l="0" t="0" r="3810" b="0"/>
            <wp:docPr id="5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2：点击</w:t>
      </w:r>
      <w:r>
        <w:drawing>
          <wp:inline distT="0" distB="0" distL="114300" distR="114300">
            <wp:extent cx="447675" cy="381000"/>
            <wp:effectExtent l="0" t="0" r="9525" b="0"/>
            <wp:docPr id="5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可手动添加园卡并选择是否 丢失状态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764030"/>
            <wp:effectExtent l="0" t="0" r="5080" b="7620"/>
            <wp:docPr id="5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1"/>
          <w:numId w:val="2"/>
        </w:numPr>
        <w:bidi w:val="0"/>
        <w:ind w:left="777" w:leftChars="0" w:firstLineChars="0"/>
        <w:rPr>
          <w:rFonts w:hint="default"/>
          <w:lang w:val="en-US"/>
        </w:rPr>
      </w:pPr>
      <w:bookmarkStart w:id="11" w:name="_Toc3749"/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园卡激活申请</w:t>
      </w:r>
      <w:bookmarkEnd w:id="11"/>
    </w:p>
    <w:p>
      <w:pPr>
        <w:rPr>
          <w:rFonts w:hint="default"/>
          <w:lang w:val="en-US"/>
        </w:rPr>
      </w:pP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1：学年学期，默认当前学年学期，与时间筛选无关，仅用于选择年级班级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3：年级班级，按所选的学年学期选择年级班级，默认为空显示全部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4：学生，可按姓名/学号搜索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5：申请时间，默认为空，可按日期范围搜索生成时间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7：状态，默认为空，可选待激活、通过、未通过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：按申请时间倒序排序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：学生显示年级班级姓名以及班内序号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</w:p>
    <w:p>
      <w:pPr>
        <w:rPr>
          <w:rFonts w:hint="default" w:eastAsia="微软雅黑"/>
          <w:lang w:val="en-US" w:eastAsia="zh-CN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267325" cy="2108835"/>
            <wp:effectExtent l="0" t="0" r="9525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5.2.1推送设置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学生提交申请后就推送一条信息给园卡管理员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每天定时推送一条消息给园卡管理员，告知待激活的申请数量，无对应待激活申请数量为0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49880"/>
            <wp:effectExtent l="0" t="0" r="6350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5.2.2审核/批量审核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默认选择通过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批量选择时只选择待激活数据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选择不通过 需要填写不通过原因（最多30字）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234180"/>
            <wp:effectExtent l="0" t="0" r="5715" b="1397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rPr>
          <w:rFonts w:hint="eastAsia"/>
        </w:rPr>
      </w:pPr>
      <w:bookmarkStart w:id="12" w:name="_Toc19547"/>
      <w:r>
        <w:rPr>
          <w:rFonts w:hint="eastAsia"/>
          <w:lang w:val="en-US" w:eastAsia="zh-CN"/>
        </w:rPr>
        <w:t>移动端</w:t>
      </w:r>
      <w:bookmarkEnd w:id="12"/>
    </w:p>
    <w:p>
      <w:pPr>
        <w:pStyle w:val="4"/>
        <w:rPr>
          <w:rFonts w:hint="eastAsia"/>
          <w:lang w:val="en-US" w:eastAsia="zh-CN"/>
        </w:rPr>
      </w:pPr>
      <w:bookmarkStart w:id="13" w:name="_Toc25573"/>
      <w:r>
        <w:rPr>
          <w:rFonts w:hint="eastAsia"/>
          <w:lang w:val="en-US" w:eastAsia="zh-CN"/>
        </w:rPr>
        <w:t>6.1我的园卡</w:t>
      </w:r>
      <w:bookmarkEnd w:id="13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1、点击不同状态的园卡进入相应的功能选择界面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2、可模糊搜索园卡名称及园卡编号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3、状态，默认为空，可选已绑定、丢失、未激活、激活失败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绑定日期，按日期范围搜索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91025" cy="5876925"/>
            <wp:effectExtent l="0" t="0" r="9525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6.1.1新增园卡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进入二维码扫描界面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未激活园卡：</w:t>
      </w:r>
      <w:r>
        <w:rPr>
          <w:rFonts w:hint="default"/>
          <w:lang w:val="en-US" w:eastAsia="zh-CN"/>
        </w:rPr>
        <w:t>该园卡未激活，是否提交激活申请！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园卡已绑定其他学生：该园卡已被绑定，请联系班主任！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园卡已绑定自己：该园卡已绑定，无需再次绑定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二维码未绑定园卡：该园卡未完成设置，请联系班主任！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正常情况：请设置园卡名称后完成绑定！（园卡名称15字以内，学生个人园卡中名称不可重复（解绑后不限制），默认自动命名，园卡+园卡编号，若园卡编号过长超出字数限制，则取后8位。）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00500" cy="3438525"/>
            <wp:effectExtent l="0" t="0" r="0" b="952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6.1.2待激活园卡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FEFEF"/>
        <w:spacing w:before="0" w:beforeAutospacing="0" w:after="0" w:afterAutospacing="0"/>
        <w:ind w:left="0" w:right="0" w:firstLine="0"/>
        <w:rPr>
          <w:rFonts w:hint="eastAsia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1：修改名称，点击弹出设置园卡名称弹窗，自定义名称15字以内，学生个人园卡中名称不可重复（解绑后不限制）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FEFEF"/>
        <w:spacing w:before="0" w:beforeAutospacing="0" w:after="0" w:afterAutospacing="0"/>
        <w:ind w:left="0" w:right="0" w:firstLine="0"/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2：撤回激活申请，点击删除该园卡的激活申请，园卡管理员的申请列表中移除该申请，学生的园卡列表中移除该园卡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67200" cy="1514475"/>
            <wp:effectExtent l="0" t="0" r="0" b="952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6.1.3已绑定园卡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1、可修改名称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2、点击丢失：卡片状态变为不是状态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3、点击解绑：学生和卡片信息解除绑定 列表删除解绑卡片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19550" cy="2076450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6.1.4未激活园卡</w:t>
      </w:r>
    </w:p>
    <w:p>
      <w:pPr>
        <w:numPr>
          <w:ilvl w:val="0"/>
          <w:numId w:val="6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可修改名称</w:t>
      </w:r>
    </w:p>
    <w:p>
      <w:pPr>
        <w:numPr>
          <w:ilvl w:val="0"/>
          <w:numId w:val="6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点击激活申请：进入申请填报界面</w:t>
      </w:r>
    </w:p>
    <w:p>
      <w:r>
        <w:drawing>
          <wp:inline distT="0" distB="0" distL="114300" distR="114300">
            <wp:extent cx="4038600" cy="1590675"/>
            <wp:effectExtent l="0" t="0" r="0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填报</w:t>
      </w:r>
    </w:p>
    <w:p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1、当前账号对应学生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2、扫描中点击进入的显示扫描的二维码对应园卡的编号，激活失败提示页面中点击进入的显示记录对应的园卡编号</w:t>
      </w:r>
    </w:p>
    <w:p>
      <w:pPr>
        <w:numPr>
          <w:ilvl w:val="0"/>
          <w:numId w:val="6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电话:非必填，联系电话第一次填写后，下次提交可自动填充</w:t>
      </w:r>
    </w:p>
    <w:p>
      <w:pPr>
        <w:numPr>
          <w:ilvl w:val="0"/>
          <w:numId w:val="0"/>
        </w:numPr>
        <w:ind w:left="105" w:leftChars="0"/>
        <w:rPr>
          <w:rFonts w:hint="default" w:ascii="Nunito Sans" w:hAnsi="Nunito Sans" w:eastAsia="Nunito Sans" w:cs="Nunito Sans"/>
          <w:i w:val="0"/>
          <w:iCs w:val="0"/>
          <w:caps w:val="0"/>
          <w:color w:val="333333"/>
          <w:spacing w:val="0"/>
          <w:sz w:val="18"/>
          <w:szCs w:val="18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4371975" cy="3171825"/>
            <wp:effectExtent l="0" t="0" r="9525" b="952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6.1.5丢失园卡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可修改你名称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点击找回：卡片状态变为已绑定状态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点击解绑：数据解绑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38600" cy="1981200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6.1.6激活失败园卡</w:t>
      </w:r>
    </w:p>
    <w:p>
      <w:pPr>
        <w:numPr>
          <w:ilvl w:val="0"/>
          <w:numId w:val="8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点击再次提交进入提交界面</w:t>
      </w:r>
    </w:p>
    <w:p>
      <w:pPr>
        <w:numPr>
          <w:ilvl w:val="0"/>
          <w:numId w:val="8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点击删除提示后数据直接删除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95700" cy="2886075"/>
            <wp:effectExtent l="0" t="0" r="0" b="952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bookmarkStart w:id="14" w:name="_Toc2615"/>
      <w:r>
        <w:rPr>
          <w:rFonts w:hint="eastAsia"/>
          <w:lang w:val="en-US" w:eastAsia="zh-CN"/>
        </w:rPr>
        <w:t>6.2园卡管理</w:t>
      </w:r>
      <w:bookmarkEnd w:id="14"/>
    </w:p>
    <w:p>
      <w:pPr>
        <w:numPr>
          <w:ilvl w:val="0"/>
          <w:numId w:val="9"/>
        </w:numPr>
        <w:ind w:left="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可搜索学生姓名/班内序号</w:t>
      </w:r>
    </w:p>
    <w:p>
      <w:pPr>
        <w:numPr>
          <w:ilvl w:val="0"/>
          <w:numId w:val="9"/>
        </w:numPr>
        <w:ind w:left="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筛选：班级，默认权限中的第一个班级，园卡管理员可按校区年级班级选所有班级，班主任仅可选择自己负责的班级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3、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按班内序号排序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4、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每个学生显示头像、姓名，性别符号，班内序号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5、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点击查看该学生的园卡列表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19525" cy="3219450"/>
            <wp:effectExtent l="0" t="0" r="9525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6.2.1扫描园卡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1、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未配置的，提示：“该园卡未完成配置”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2、</w:t>
      </w:r>
      <w:r>
        <w:rPr>
          <w:rFonts w:hint="eastAsia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扫码非权限内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的学生的园卡提示：“该园卡绑定学生非权限内学生”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3、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已绑定的，跳转至已绑定页面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4、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丢失的，跳转至丢失页面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5、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未绑定的，跳转至未绑定页面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62300" cy="2584450"/>
            <wp:effectExtent l="0" t="0" r="0" b="635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6.2.1.1已绑定</w:t>
      </w:r>
    </w:p>
    <w:p>
      <w:pPr>
        <w:numPr>
          <w:ilvl w:val="0"/>
          <w:numId w:val="10"/>
        </w:numP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显示已绑定的学生，状态，学生自定义的园卡名称，园卡编号</w:t>
      </w:r>
    </w:p>
    <w:p>
      <w:pPr>
        <w:numPr>
          <w:ilvl w:val="0"/>
          <w:numId w:val="10"/>
        </w:numP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操作记录编辑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不可编辑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67125" cy="2914650"/>
            <wp:effectExtent l="0" t="0" r="9525" b="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cstheme="minorBidi"/>
          <w:b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kern w:val="2"/>
          <w:sz w:val="21"/>
          <w:szCs w:val="22"/>
          <w:lang w:val="en-US" w:eastAsia="zh-CN" w:bidi="ar-SA"/>
        </w:rPr>
        <w:t>6.2.1.2未绑定</w:t>
      </w:r>
    </w:p>
    <w:p>
      <w:pPr>
        <w:numPr>
          <w:ilvl w:val="0"/>
          <w:numId w:val="0"/>
        </w:numP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1、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显示已绑定的学生，状态，学生自定义的园卡名称，园卡编号</w:t>
      </w:r>
    </w:p>
    <w:p>
      <w:pPr>
        <w:numPr>
          <w:ilvl w:val="0"/>
          <w:numId w:val="0"/>
        </w:numP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2</w:t>
      </w:r>
      <w:r>
        <w:rPr>
          <w:rFonts w:hint="eastAsia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操作记录编辑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不可编辑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62275" cy="2440940"/>
            <wp:effectExtent l="0" t="0" r="9525" b="1651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cstheme="minorBidi"/>
          <w:b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kern w:val="2"/>
          <w:sz w:val="21"/>
          <w:szCs w:val="22"/>
          <w:lang w:val="en-US" w:eastAsia="zh-CN" w:bidi="ar-SA"/>
        </w:rPr>
        <w:t>6.2.1.3丢失</w:t>
      </w:r>
    </w:p>
    <w:p>
      <w:pPr>
        <w:numPr>
          <w:ilvl w:val="0"/>
          <w:numId w:val="0"/>
        </w:numP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1、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显示已绑定的学生，状态，学生自定义的园卡名称，园卡编号</w:t>
      </w:r>
    </w:p>
    <w:p>
      <w:pPr>
        <w:numPr>
          <w:ilvl w:val="0"/>
          <w:numId w:val="0"/>
        </w:numP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2、</w:t>
      </w:r>
      <w:r>
        <w:rPr>
          <w:rFonts w:hint="eastAsia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操作记录编辑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不可编辑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29050" cy="2152650"/>
            <wp:effectExtent l="0" t="0" r="0" b="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6.2.2卡号查询</w:t>
      </w:r>
    </w:p>
    <w:p>
      <w:pPr>
        <w:numPr>
          <w:ilvl w:val="0"/>
          <w:numId w:val="11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跳转和扫码跳转一致</w:t>
      </w:r>
    </w:p>
    <w:p>
      <w:pPr>
        <w:numPr>
          <w:ilvl w:val="0"/>
          <w:numId w:val="11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点击卡号查询，弹出卡号输入弹窗，可手动输入卡号进行查询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09900" cy="1428750"/>
            <wp:effectExtent l="0" t="0" r="0" b="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6.2.3新增园卡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1、和我的园卡新增一致</w:t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6.2.4学生详情</w:t>
      </w:r>
    </w:p>
    <w:p>
      <w:pPr>
        <w:numPr>
          <w:ilvl w:val="0"/>
          <w:numId w:val="1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搜索和筛选</w:t>
      </w:r>
    </w:p>
    <w:p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点击卡片进入卡片详情界面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3、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默认为空，可选已绑定、丢失、（未激活或激活失败的老师查看不显示）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3960495"/>
            <wp:effectExtent l="0" t="0" r="9525" b="190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</w:pPr>
      <w:bookmarkStart w:id="15" w:name="_Toc29602"/>
      <w:r>
        <w:rPr>
          <w:rFonts w:hint="eastAsia"/>
          <w:lang w:val="en-US" w:eastAsia="zh-CN"/>
        </w:rPr>
        <w:t>6.3</w:t>
      </w:r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园卡激活申请</w:t>
      </w:r>
      <w:bookmarkEnd w:id="15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按申请时间倒序排序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显示审核状态</w:t>
      </w:r>
    </w:p>
    <w:p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显示学生以及园卡编号</w:t>
      </w:r>
    </w:p>
    <w:p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待激活的点击进行审核</w:t>
      </w:r>
    </w:p>
    <w:p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已审核的（通过、未通过）点击可查看</w:t>
      </w:r>
    </w:p>
    <w:p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点击可查看详情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3990975" cy="3495675"/>
            <wp:effectExtent l="0" t="0" r="9525" b="952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6.3.1批量审核</w:t>
      </w:r>
    </w:p>
    <w:p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点击批量时只显示待激活数据</w:t>
      </w:r>
    </w:p>
    <w:p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默认选择通过</w:t>
      </w:r>
    </w:p>
    <w:p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选择不同需要填写不通过原因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6055" cy="3541395"/>
            <wp:effectExtent l="0" t="0" r="10795" b="190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rPr>
          <w:rFonts w:hint="eastAsia"/>
        </w:rPr>
      </w:pPr>
      <w:bookmarkStart w:id="16" w:name="_Toc30889"/>
      <w:r>
        <w:rPr>
          <w:rFonts w:hint="eastAsia"/>
          <w:lang w:val="en-US" w:eastAsia="zh-CN"/>
        </w:rPr>
        <w:t>PDA园卡二维码管理</w:t>
      </w:r>
      <w:bookmarkEnd w:id="1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1：进入晨检机需要同时拥有  </w:t>
      </w:r>
      <w:r>
        <w:rPr>
          <w:rFonts w:hint="eastAsia"/>
          <w:color w:val="FF0000"/>
          <w:lang w:val="en-US" w:eastAsia="zh-CN"/>
        </w:rPr>
        <w:t>园卡管理员、园卡PDA</w:t>
      </w:r>
      <w:r>
        <w:rPr>
          <w:rFonts w:hint="eastAsia"/>
          <w:lang w:val="en-US" w:eastAsia="zh-CN"/>
        </w:rPr>
        <w:t>权限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537210"/>
            <wp:effectExtent l="0" t="0" r="13335" b="15240"/>
            <wp:docPr id="5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2：二维码编号扫码 需进入园卡二维码管理 按键（SCAN）对准二维码聚焦 才能识别。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3：可编辑输入、清空 二维码编号、园卡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4：点击绑定记录 且切换查看 二维码、园卡中的绑定时间、操作人、园卡、二维码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5：使用NFC放置PDA 感应位置 可在园卡编号中回填 学生卡号</w:t>
      </w:r>
    </w:p>
    <w:p>
      <w:r>
        <w:drawing>
          <wp:inline distT="0" distB="0" distL="114300" distR="114300">
            <wp:extent cx="3502660" cy="4117340"/>
            <wp:effectExtent l="0" t="0" r="2540" b="16510"/>
            <wp:docPr id="6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6：输入（扫描）正确二维码后 填写园卡编号 才能进行绑定。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7：查看已配置的园卡可进行解绑操作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8：点击</w:t>
      </w:r>
      <w:r>
        <w:drawing>
          <wp:inline distT="0" distB="0" distL="114300" distR="114300">
            <wp:extent cx="375920" cy="212090"/>
            <wp:effectExtent l="0" t="0" r="5080" b="16510"/>
            <wp:docPr id="6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可清空 二维码 或 园卡 输入框中的编号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7325" cy="3997960"/>
            <wp:effectExtent l="0" t="0" r="9525" b="2540"/>
            <wp:docPr id="6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9：进入学生卡二维码管理界面点击未配置可对未绑定二维码进行操作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10：点击操作后跳转至页面 二维码编号输入框自动回填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11：输入框输入二维码编号 可进行模糊匹配搜索</w:t>
      </w:r>
    </w:p>
    <w:p>
      <w:r>
        <w:drawing>
          <wp:inline distT="0" distB="0" distL="114300" distR="114300">
            <wp:extent cx="2524125" cy="3999230"/>
            <wp:effectExtent l="0" t="0" r="9525" b="1270"/>
            <wp:docPr id="6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12：点击已配置可安条件（园卡编号、绑定日期、操作人）筛选</w:t>
      </w:r>
    </w:p>
    <w:p>
      <w:r>
        <w:drawing>
          <wp:inline distT="0" distB="0" distL="114300" distR="114300">
            <wp:extent cx="2217420" cy="2708275"/>
            <wp:effectExtent l="0" t="0" r="11430" b="15875"/>
            <wp:docPr id="6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13：在已配置中点击操作会弹出提示框 确认是否回填二维码及园卡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181985"/>
            <wp:effectExtent l="0" t="0" r="4445" b="18415"/>
            <wp:docPr id="6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uni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6364B"/>
    <w:multiLevelType w:val="singleLevel"/>
    <w:tmpl w:val="8476364B"/>
    <w:lvl w:ilvl="0" w:tentative="0">
      <w:start w:val="1"/>
      <w:numFmt w:val="decimal"/>
      <w:suff w:val="nothing"/>
      <w:lvlText w:val="%1、"/>
      <w:lvlJc w:val="left"/>
      <w:pPr>
        <w:ind w:left="105" w:leftChars="0" w:firstLine="0" w:firstLineChars="0"/>
      </w:pPr>
    </w:lvl>
  </w:abstractNum>
  <w:abstractNum w:abstractNumId="1">
    <w:nsid w:val="958C9C9D"/>
    <w:multiLevelType w:val="singleLevel"/>
    <w:tmpl w:val="958C9C9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B7C129D"/>
    <w:multiLevelType w:val="singleLevel"/>
    <w:tmpl w:val="CB7C129D"/>
    <w:lvl w:ilvl="0" w:tentative="0">
      <w:start w:val="1"/>
      <w:numFmt w:val="decimal"/>
      <w:suff w:val="nothing"/>
      <w:lvlText w:val="%1、"/>
      <w:lvlJc w:val="left"/>
      <w:pPr>
        <w:ind w:left="-105"/>
      </w:pPr>
    </w:lvl>
  </w:abstractNum>
  <w:abstractNum w:abstractNumId="3">
    <w:nsid w:val="CD4AC895"/>
    <w:multiLevelType w:val="singleLevel"/>
    <w:tmpl w:val="CD4AC895"/>
    <w:lvl w:ilvl="0" w:tentative="0">
      <w:start w:val="1"/>
      <w:numFmt w:val="decimal"/>
      <w:suff w:val="nothing"/>
      <w:lvlText w:val="%1、"/>
      <w:lvlJc w:val="left"/>
      <w:pPr>
        <w:ind w:left="105" w:leftChars="0" w:firstLine="0" w:firstLineChars="0"/>
      </w:pPr>
    </w:lvl>
  </w:abstractNum>
  <w:abstractNum w:abstractNumId="4">
    <w:nsid w:val="E3513BF4"/>
    <w:multiLevelType w:val="singleLevel"/>
    <w:tmpl w:val="E3513BF4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E482EC37"/>
    <w:multiLevelType w:val="singleLevel"/>
    <w:tmpl w:val="E482EC37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F19FDC42"/>
    <w:multiLevelType w:val="singleLevel"/>
    <w:tmpl w:val="F19FDC42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FD899E80"/>
    <w:multiLevelType w:val="singleLevel"/>
    <w:tmpl w:val="FD899E80"/>
    <w:lvl w:ilvl="0" w:tentative="0">
      <w:start w:val="1"/>
      <w:numFmt w:val="decimal"/>
      <w:suff w:val="nothing"/>
      <w:lvlText w:val="%1、"/>
      <w:lvlJc w:val="left"/>
      <w:pPr>
        <w:ind w:left="105" w:leftChars="0" w:firstLine="0" w:firstLineChars="0"/>
      </w:pPr>
    </w:lvl>
  </w:abstractNum>
  <w:abstractNum w:abstractNumId="8">
    <w:nsid w:val="01D7460D"/>
    <w:multiLevelType w:val="multilevel"/>
    <w:tmpl w:val="01D7460D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777" w:hanging="567"/>
      </w:pPr>
      <w:rPr>
        <w:sz w:val="24"/>
      </w:r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04423DE9"/>
    <w:multiLevelType w:val="singleLevel"/>
    <w:tmpl w:val="04423DE9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1">
    <w:nsid w:val="76A7F53D"/>
    <w:multiLevelType w:val="singleLevel"/>
    <w:tmpl w:val="76A7F53D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8"/>
  </w:num>
  <w:num w:numId="3">
    <w:abstractNumId w:val="10"/>
  </w:num>
  <w:num w:numId="4">
    <w:abstractNumId w:val="5"/>
  </w:num>
  <w:num w:numId="5">
    <w:abstractNumId w:val="4"/>
  </w:num>
  <w:num w:numId="6">
    <w:abstractNumId w:val="7"/>
  </w:num>
  <w:num w:numId="7">
    <w:abstractNumId w:val="11"/>
  </w:num>
  <w:num w:numId="8">
    <w:abstractNumId w:val="0"/>
  </w:num>
  <w:num w:numId="9">
    <w:abstractNumId w:val="2"/>
  </w:num>
  <w:num w:numId="10">
    <w:abstractNumId w:val="9"/>
  </w:num>
  <w:num w:numId="11">
    <w:abstractNumId w:val="3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A058C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1C0753F"/>
    <w:rsid w:val="028916DF"/>
    <w:rsid w:val="045F408F"/>
    <w:rsid w:val="04934A97"/>
    <w:rsid w:val="04D37589"/>
    <w:rsid w:val="04E63BBD"/>
    <w:rsid w:val="05790131"/>
    <w:rsid w:val="05793C8D"/>
    <w:rsid w:val="066F5090"/>
    <w:rsid w:val="0744651C"/>
    <w:rsid w:val="07D37038"/>
    <w:rsid w:val="08955F2C"/>
    <w:rsid w:val="08BD446F"/>
    <w:rsid w:val="0AFF4C34"/>
    <w:rsid w:val="0B582596"/>
    <w:rsid w:val="0B9F1F73"/>
    <w:rsid w:val="0C120997"/>
    <w:rsid w:val="0D1220E9"/>
    <w:rsid w:val="0D554FDF"/>
    <w:rsid w:val="0D73620A"/>
    <w:rsid w:val="0E7D2A40"/>
    <w:rsid w:val="0E991CA1"/>
    <w:rsid w:val="0EFE3455"/>
    <w:rsid w:val="0F643131"/>
    <w:rsid w:val="0F6634D4"/>
    <w:rsid w:val="0FF24D67"/>
    <w:rsid w:val="100131FC"/>
    <w:rsid w:val="10243A68"/>
    <w:rsid w:val="11457119"/>
    <w:rsid w:val="114710E3"/>
    <w:rsid w:val="126161D4"/>
    <w:rsid w:val="13767A5D"/>
    <w:rsid w:val="14587163"/>
    <w:rsid w:val="16273291"/>
    <w:rsid w:val="16893F4C"/>
    <w:rsid w:val="17367C2F"/>
    <w:rsid w:val="177E5132"/>
    <w:rsid w:val="178E7A6B"/>
    <w:rsid w:val="17D66D1D"/>
    <w:rsid w:val="186F6C45"/>
    <w:rsid w:val="18786026"/>
    <w:rsid w:val="18943B3F"/>
    <w:rsid w:val="18DA0A8E"/>
    <w:rsid w:val="18FC27B3"/>
    <w:rsid w:val="193A152D"/>
    <w:rsid w:val="19AF3CC9"/>
    <w:rsid w:val="19BE3F0C"/>
    <w:rsid w:val="19CC117C"/>
    <w:rsid w:val="1A772A39"/>
    <w:rsid w:val="1A811F67"/>
    <w:rsid w:val="1AE654C9"/>
    <w:rsid w:val="1B0E67CD"/>
    <w:rsid w:val="1BB27AA1"/>
    <w:rsid w:val="1BFD0D1C"/>
    <w:rsid w:val="1C60574F"/>
    <w:rsid w:val="1D0D31E0"/>
    <w:rsid w:val="1DF512A5"/>
    <w:rsid w:val="200955F2"/>
    <w:rsid w:val="205D59B9"/>
    <w:rsid w:val="20B5296A"/>
    <w:rsid w:val="21313216"/>
    <w:rsid w:val="217F0425"/>
    <w:rsid w:val="219C4B33"/>
    <w:rsid w:val="21A33EE7"/>
    <w:rsid w:val="2297354C"/>
    <w:rsid w:val="231E77CA"/>
    <w:rsid w:val="233D5EA2"/>
    <w:rsid w:val="23BC770E"/>
    <w:rsid w:val="240510B5"/>
    <w:rsid w:val="24877D1C"/>
    <w:rsid w:val="24FE5B05"/>
    <w:rsid w:val="2624159B"/>
    <w:rsid w:val="262A29DC"/>
    <w:rsid w:val="267C4F33"/>
    <w:rsid w:val="278247CB"/>
    <w:rsid w:val="2852419D"/>
    <w:rsid w:val="29097AC1"/>
    <w:rsid w:val="2940049A"/>
    <w:rsid w:val="2A7D74CC"/>
    <w:rsid w:val="2B49262D"/>
    <w:rsid w:val="2BE27F2E"/>
    <w:rsid w:val="2C246BF6"/>
    <w:rsid w:val="2C5D5807"/>
    <w:rsid w:val="2C944A5D"/>
    <w:rsid w:val="2D8D7A26"/>
    <w:rsid w:val="2E2C5491"/>
    <w:rsid w:val="2FA31782"/>
    <w:rsid w:val="2FDA5A18"/>
    <w:rsid w:val="302723B3"/>
    <w:rsid w:val="303B2760"/>
    <w:rsid w:val="30444D13"/>
    <w:rsid w:val="31141606"/>
    <w:rsid w:val="31D9592F"/>
    <w:rsid w:val="31F6203D"/>
    <w:rsid w:val="329A40D5"/>
    <w:rsid w:val="33955886"/>
    <w:rsid w:val="339F6A18"/>
    <w:rsid w:val="340547BA"/>
    <w:rsid w:val="3583008C"/>
    <w:rsid w:val="35FC1BEC"/>
    <w:rsid w:val="36B349A1"/>
    <w:rsid w:val="38F90665"/>
    <w:rsid w:val="39B34CB8"/>
    <w:rsid w:val="39D30EB6"/>
    <w:rsid w:val="3A03179B"/>
    <w:rsid w:val="3A092B2A"/>
    <w:rsid w:val="3AD153F6"/>
    <w:rsid w:val="3B64270E"/>
    <w:rsid w:val="3B7B35B3"/>
    <w:rsid w:val="3C5C1578"/>
    <w:rsid w:val="3C771FCD"/>
    <w:rsid w:val="3C8F7316"/>
    <w:rsid w:val="3CCE7035"/>
    <w:rsid w:val="3D1B32A0"/>
    <w:rsid w:val="3E907376"/>
    <w:rsid w:val="3EC51715"/>
    <w:rsid w:val="3EE20976"/>
    <w:rsid w:val="40B82BB4"/>
    <w:rsid w:val="42010CB6"/>
    <w:rsid w:val="42446DF5"/>
    <w:rsid w:val="428471F1"/>
    <w:rsid w:val="42E17197"/>
    <w:rsid w:val="42E45EE2"/>
    <w:rsid w:val="43170066"/>
    <w:rsid w:val="4416031D"/>
    <w:rsid w:val="451B08D1"/>
    <w:rsid w:val="451E392D"/>
    <w:rsid w:val="46FA3F26"/>
    <w:rsid w:val="496438D9"/>
    <w:rsid w:val="498A40E4"/>
    <w:rsid w:val="49A67191"/>
    <w:rsid w:val="4AFD5D93"/>
    <w:rsid w:val="4C435AFD"/>
    <w:rsid w:val="4C6E1A9B"/>
    <w:rsid w:val="4C9D5A7F"/>
    <w:rsid w:val="4C9E35A6"/>
    <w:rsid w:val="4E393586"/>
    <w:rsid w:val="4E4837C9"/>
    <w:rsid w:val="4E797E26"/>
    <w:rsid w:val="4F1D497A"/>
    <w:rsid w:val="4F782C31"/>
    <w:rsid w:val="50B84275"/>
    <w:rsid w:val="51481DCD"/>
    <w:rsid w:val="51F31C9E"/>
    <w:rsid w:val="53241106"/>
    <w:rsid w:val="542F4739"/>
    <w:rsid w:val="546450D5"/>
    <w:rsid w:val="548C0D99"/>
    <w:rsid w:val="54B8169C"/>
    <w:rsid w:val="55EC35D4"/>
    <w:rsid w:val="56D007FF"/>
    <w:rsid w:val="56F444EE"/>
    <w:rsid w:val="578137B9"/>
    <w:rsid w:val="579D4B86"/>
    <w:rsid w:val="582F2864"/>
    <w:rsid w:val="58313C22"/>
    <w:rsid w:val="585C30F0"/>
    <w:rsid w:val="58845D45"/>
    <w:rsid w:val="59835FFD"/>
    <w:rsid w:val="5A025174"/>
    <w:rsid w:val="5AF01470"/>
    <w:rsid w:val="5B022F52"/>
    <w:rsid w:val="5B21162A"/>
    <w:rsid w:val="5B547C51"/>
    <w:rsid w:val="5C9168AB"/>
    <w:rsid w:val="5C9522CF"/>
    <w:rsid w:val="5CBD699C"/>
    <w:rsid w:val="5D96565E"/>
    <w:rsid w:val="5EA031AD"/>
    <w:rsid w:val="5FD96977"/>
    <w:rsid w:val="600A4D82"/>
    <w:rsid w:val="605040C4"/>
    <w:rsid w:val="61004BF7"/>
    <w:rsid w:val="61630BEE"/>
    <w:rsid w:val="6198016C"/>
    <w:rsid w:val="62CA07F9"/>
    <w:rsid w:val="62EC4555"/>
    <w:rsid w:val="646507D9"/>
    <w:rsid w:val="647924D6"/>
    <w:rsid w:val="648669A1"/>
    <w:rsid w:val="64C80D68"/>
    <w:rsid w:val="64CA2D32"/>
    <w:rsid w:val="64FD4EB5"/>
    <w:rsid w:val="656C3DE9"/>
    <w:rsid w:val="6583773F"/>
    <w:rsid w:val="659766D9"/>
    <w:rsid w:val="65C32A4A"/>
    <w:rsid w:val="66012783"/>
    <w:rsid w:val="676236F6"/>
    <w:rsid w:val="677F1B64"/>
    <w:rsid w:val="683D36AD"/>
    <w:rsid w:val="69164798"/>
    <w:rsid w:val="69782D5D"/>
    <w:rsid w:val="698C4A5A"/>
    <w:rsid w:val="6A845731"/>
    <w:rsid w:val="6AB26742"/>
    <w:rsid w:val="6C027255"/>
    <w:rsid w:val="6C094140"/>
    <w:rsid w:val="6C4258A4"/>
    <w:rsid w:val="6C823EF2"/>
    <w:rsid w:val="6C866535"/>
    <w:rsid w:val="6CA83959"/>
    <w:rsid w:val="6CE34194"/>
    <w:rsid w:val="6D806684"/>
    <w:rsid w:val="6D9B34BE"/>
    <w:rsid w:val="6F285225"/>
    <w:rsid w:val="6FE74798"/>
    <w:rsid w:val="704D0E86"/>
    <w:rsid w:val="70B6778B"/>
    <w:rsid w:val="713559D7"/>
    <w:rsid w:val="718129CA"/>
    <w:rsid w:val="71CC00E9"/>
    <w:rsid w:val="720E0702"/>
    <w:rsid w:val="729D6DC9"/>
    <w:rsid w:val="72BE3E60"/>
    <w:rsid w:val="734B0AAB"/>
    <w:rsid w:val="734E2D80"/>
    <w:rsid w:val="7384000C"/>
    <w:rsid w:val="74171277"/>
    <w:rsid w:val="74A76BEC"/>
    <w:rsid w:val="752477A4"/>
    <w:rsid w:val="76A258BD"/>
    <w:rsid w:val="77C65D7B"/>
    <w:rsid w:val="77D9530E"/>
    <w:rsid w:val="781C51FB"/>
    <w:rsid w:val="78827754"/>
    <w:rsid w:val="78F9553C"/>
    <w:rsid w:val="799637CD"/>
    <w:rsid w:val="79D42231"/>
    <w:rsid w:val="79FC7D20"/>
    <w:rsid w:val="7B8A3941"/>
    <w:rsid w:val="7C2A25DC"/>
    <w:rsid w:val="7C3D6AB0"/>
    <w:rsid w:val="7E9F0934"/>
    <w:rsid w:val="7F0D2891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ind w:left="567" w:hanging="567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unhideWhenUsed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7">
    <w:name w:val="无间隔 字符"/>
    <w:basedOn w:val="14"/>
    <w:link w:val="16"/>
    <w:qFormat/>
    <w:uiPriority w:val="1"/>
    <w:rPr>
      <w:kern w:val="0"/>
      <w:sz w:val="22"/>
    </w:rPr>
  </w:style>
  <w:style w:type="character" w:customStyle="1" w:styleId="18">
    <w:name w:val="标题 1 字符"/>
    <w:basedOn w:val="14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22">
    <w:name w:val="页脚 字符"/>
    <w:basedOn w:val="14"/>
    <w:link w:val="8"/>
    <w:qFormat/>
    <w:uiPriority w:val="99"/>
    <w:rPr>
      <w:sz w:val="18"/>
      <w:szCs w:val="18"/>
    </w:rPr>
  </w:style>
  <w:style w:type="character" w:customStyle="1" w:styleId="23">
    <w:name w:val="标题 2 字符"/>
    <w:basedOn w:val="14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4">
    <w:name w:val="标题 3 字符"/>
    <w:basedOn w:val="14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25">
    <w:name w:val="标题 4 字符"/>
    <w:basedOn w:val="14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7" Type="http://schemas.openxmlformats.org/officeDocument/2006/relationships/fontTable" Target="fontTable.xml"/><Relationship Id="rId66" Type="http://schemas.openxmlformats.org/officeDocument/2006/relationships/customXml" Target="../customXml/item1.xml"/><Relationship Id="rId65" Type="http://schemas.openxmlformats.org/officeDocument/2006/relationships/numbering" Target="numbering.xml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jpe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3226</Words>
  <Characters>3543</Characters>
  <Lines>13</Lines>
  <Paragraphs>3</Paragraphs>
  <TotalTime>2</TotalTime>
  <ScaleCrop>false</ScaleCrop>
  <LinksUpToDate>false</LinksUpToDate>
  <CharactersWithSpaces>3655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史炯助</cp:lastModifiedBy>
  <dcterms:modified xsi:type="dcterms:W3CDTF">2023-05-06T02:11:05Z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4D28C02BEB8244CAA0B33EEDA1FCEE3D</vt:lpwstr>
  </property>
</Properties>
</file>