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-1152525</wp:posOffset>
            </wp:positionH>
            <wp:positionV relativeFrom="paragraph">
              <wp:posOffset>-1007745</wp:posOffset>
            </wp:positionV>
            <wp:extent cx="7689850" cy="10959465"/>
            <wp:effectExtent l="0" t="0" r="635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89850" cy="1095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1704975</wp:posOffset>
                </wp:positionH>
                <wp:positionV relativeFrom="page">
                  <wp:posOffset>1704975</wp:posOffset>
                </wp:positionV>
                <wp:extent cx="5410200" cy="2857500"/>
                <wp:effectExtent l="0" t="0" r="0" b="0"/>
                <wp:wrapSquare wrapText="bothSides"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200" cy="285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33"/>
                              <w:spacing w:after="120"/>
                              <w:ind w:right="220"/>
                              <w:jc w:val="both"/>
                              <w:rPr>
                                <w:rFonts w:hint="default" w:ascii="微软雅黑" w:hAnsi="微软雅黑" w:eastAsia="微软雅黑"/>
                                <w:color w:val="000000"/>
                                <w:sz w:val="44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ind w:firstLine="600"/>
                              <w:jc w:val="right"/>
                              <w:rPr>
                                <w:rFonts w:ascii="微软雅黑" w:hAnsi="微软雅黑" w:eastAsia="微软雅黑"/>
                                <w:color w:val="595959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44"/>
                                <w:lang w:val="en-US" w:eastAsia="zh-CN"/>
                              </w:rPr>
                              <w:t>家园之窗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44"/>
                                <w:lang w:eastAsia="zh-CN"/>
                              </w:rPr>
                              <w:t>操作手册</w:t>
                            </w:r>
                          </w:p>
                          <w:p>
                            <w:pPr>
                              <w:ind w:firstLine="600"/>
                              <w:jc w:val="right"/>
                              <w:rPr>
                                <w:rFonts w:ascii="微软雅黑" w:hAnsi="微软雅黑" w:eastAsia="微软雅黑"/>
                                <w:color w:val="595959"/>
                                <w:sz w:val="30"/>
                                <w:szCs w:val="30"/>
                              </w:rPr>
                            </w:pPr>
                          </w:p>
                          <w:p>
                            <w:pPr>
                              <w:wordWrap w:val="0"/>
                              <w:ind w:firstLine="600"/>
                              <w:jc w:val="right"/>
                              <w:rPr>
                                <w:rFonts w:ascii="微软雅黑" w:hAnsi="微软雅黑" w:eastAsia="微软雅黑"/>
                                <w:color w:val="595959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sz w:val="30"/>
                                <w:szCs w:val="30"/>
                              </w:rPr>
                              <w:t>2022年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sz w:val="30"/>
                                <w:szCs w:val="30"/>
                                <w:lang w:val="en-US" w:eastAsia="zh-CN"/>
                              </w:rPr>
                              <w:t>11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sz w:val="30"/>
                                <w:szCs w:val="30"/>
                              </w:rPr>
                              <w:t>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4.25pt;margin-top:134.25pt;height:225pt;width:426pt;mso-position-horizontal-relative:page;mso-position-vertical-relative:page;mso-wrap-distance-bottom:0pt;mso-wrap-distance-left:9pt;mso-wrap-distance-right:9pt;mso-wrap-distance-top:0pt;z-index:251660288;mso-width-relative:page;mso-height-relative:page;" filled="f" stroked="f" coordsize="21600,21600" o:gfxdata="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Olu6KXZAAAADAEAAA8AAAAAAAAAAQAgAAAA&#10;IgAAAGRycy9kb3ducmV2LnhtbFBLAQIUABQAAAAIAIdO4kAnlo5LQwIAAHcEAAAOAAAAAAAAAAEA&#10;IAAAACg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33"/>
                        <w:spacing w:after="120"/>
                        <w:ind w:right="220"/>
                        <w:jc w:val="both"/>
                        <w:rPr>
                          <w:rFonts w:hint="default" w:ascii="微软雅黑" w:hAnsi="微软雅黑" w:eastAsia="微软雅黑"/>
                          <w:color w:val="000000"/>
                          <w:sz w:val="44"/>
                          <w:lang w:val="en-US" w:eastAsia="zh-CN"/>
                        </w:rPr>
                      </w:pPr>
                    </w:p>
                    <w:p>
                      <w:pPr>
                        <w:ind w:firstLine="600"/>
                        <w:jc w:val="right"/>
                        <w:rPr>
                          <w:rFonts w:ascii="微软雅黑" w:hAnsi="微软雅黑" w:eastAsia="微软雅黑"/>
                          <w:color w:val="595959"/>
                          <w:sz w:val="30"/>
                          <w:szCs w:val="3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44"/>
                          <w:lang w:val="en-US" w:eastAsia="zh-CN"/>
                        </w:rPr>
                        <w:t>家园之窗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44"/>
                          <w:lang w:eastAsia="zh-CN"/>
                        </w:rPr>
                        <w:t>操作手册</w:t>
                      </w:r>
                    </w:p>
                    <w:p>
                      <w:pPr>
                        <w:ind w:firstLine="600"/>
                        <w:jc w:val="right"/>
                        <w:rPr>
                          <w:rFonts w:ascii="微软雅黑" w:hAnsi="微软雅黑" w:eastAsia="微软雅黑"/>
                          <w:color w:val="595959"/>
                          <w:sz w:val="30"/>
                          <w:szCs w:val="30"/>
                        </w:rPr>
                      </w:pPr>
                    </w:p>
                    <w:p>
                      <w:pPr>
                        <w:wordWrap w:val="0"/>
                        <w:ind w:firstLine="600"/>
                        <w:jc w:val="right"/>
                        <w:rPr>
                          <w:rFonts w:ascii="微软雅黑" w:hAnsi="微软雅黑" w:eastAsia="微软雅黑"/>
                          <w:color w:val="595959"/>
                          <w:sz w:val="30"/>
                          <w:szCs w:val="3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sz w:val="30"/>
                          <w:szCs w:val="30"/>
                        </w:rPr>
                        <w:t>2022年</w:t>
                      </w:r>
                      <w:r>
                        <w:rPr>
                          <w:rFonts w:hint="eastAsia" w:ascii="微软雅黑" w:hAnsi="微软雅黑" w:eastAsia="微软雅黑"/>
                          <w:color w:val="595959"/>
                          <w:sz w:val="30"/>
                          <w:szCs w:val="30"/>
                          <w:lang w:val="en-US" w:eastAsia="zh-CN"/>
                        </w:rPr>
                        <w:t>11</w:t>
                      </w:r>
                      <w:r>
                        <w:rPr>
                          <w:rFonts w:hint="eastAsia" w:ascii="微软雅黑" w:hAnsi="微软雅黑" w:eastAsia="微软雅黑"/>
                          <w:color w:val="595959"/>
                          <w:sz w:val="30"/>
                          <w:szCs w:val="30"/>
                        </w:rPr>
                        <w:t>月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0" w:firstLineChars="0"/>
        <w:rPr>
          <w:rFonts w:hint="eastAsia" w:ascii="微软雅黑" w:hAnsi="微软雅黑" w:eastAsia="微软雅黑"/>
        </w:rPr>
      </w:pPr>
    </w:p>
    <w:p>
      <w:pPr>
        <w:spacing w:before="156" w:after="156" w:line="276" w:lineRule="auto"/>
        <w:ind w:firstLine="0" w:firstLineChars="0"/>
        <w:jc w:val="center"/>
        <w:rPr>
          <w:rFonts w:ascii="微软雅黑" w:hAnsi="微软雅黑" w:eastAsia="微软雅黑"/>
          <w:b/>
          <w:bCs/>
          <w:sz w:val="30"/>
          <w:szCs w:val="30"/>
        </w:rPr>
      </w:pPr>
      <w:r>
        <w:rPr>
          <w:rFonts w:hint="eastAsia" w:ascii="微软雅黑" w:hAnsi="微软雅黑" w:eastAsia="微软雅黑"/>
          <w:b/>
          <w:bCs/>
          <w:sz w:val="30"/>
          <w:szCs w:val="30"/>
        </w:rPr>
        <w:t>文件修改记录表</w:t>
      </w:r>
    </w:p>
    <w:tbl>
      <w:tblPr>
        <w:tblStyle w:val="20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90"/>
        <w:gridCol w:w="2721"/>
        <w:gridCol w:w="1843"/>
        <w:gridCol w:w="22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4" w:hRule="atLeast"/>
        </w:trPr>
        <w:tc>
          <w:tcPr>
            <w:tcW w:w="817" w:type="dxa"/>
            <w:shd w:val="clear" w:color="auto" w:fill="D9D9D9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序</w:t>
            </w:r>
          </w:p>
        </w:tc>
        <w:tc>
          <w:tcPr>
            <w:tcW w:w="1390" w:type="dxa"/>
            <w:shd w:val="clear" w:color="auto" w:fill="D9D9D9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修改人</w:t>
            </w:r>
          </w:p>
        </w:tc>
        <w:tc>
          <w:tcPr>
            <w:tcW w:w="2721" w:type="dxa"/>
            <w:shd w:val="clear" w:color="auto" w:fill="D9D9D9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修改内容</w:t>
            </w:r>
          </w:p>
        </w:tc>
        <w:tc>
          <w:tcPr>
            <w:tcW w:w="1843" w:type="dxa"/>
            <w:shd w:val="clear" w:color="auto" w:fill="D9D9D9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日期</w:t>
            </w:r>
          </w:p>
        </w:tc>
        <w:tc>
          <w:tcPr>
            <w:tcW w:w="2268" w:type="dxa"/>
            <w:shd w:val="clear" w:color="auto" w:fill="D9D9D9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版本号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4" w:hRule="atLeast"/>
        </w:trPr>
        <w:tc>
          <w:tcPr>
            <w:tcW w:w="817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1</w:t>
            </w:r>
          </w:p>
        </w:tc>
        <w:tc>
          <w:tcPr>
            <w:tcW w:w="1390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hint="default" w:ascii="微软雅黑" w:hAnsi="微软雅黑" w:eastAsia="微软雅黑"/>
                <w:lang w:val="en-US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刘小华</w:t>
            </w:r>
          </w:p>
        </w:tc>
        <w:tc>
          <w:tcPr>
            <w:tcW w:w="2721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编写</w:t>
            </w:r>
          </w:p>
        </w:tc>
        <w:tc>
          <w:tcPr>
            <w:tcW w:w="1843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2022/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11</w:t>
            </w:r>
          </w:p>
        </w:tc>
        <w:tc>
          <w:tcPr>
            <w:tcW w:w="2268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V1.0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4" w:hRule="atLeast"/>
        </w:trPr>
        <w:tc>
          <w:tcPr>
            <w:tcW w:w="817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2</w:t>
            </w:r>
          </w:p>
        </w:tc>
        <w:tc>
          <w:tcPr>
            <w:tcW w:w="1390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</w:p>
        </w:tc>
        <w:tc>
          <w:tcPr>
            <w:tcW w:w="2721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</w:p>
        </w:tc>
        <w:tc>
          <w:tcPr>
            <w:tcW w:w="1843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</w:p>
        </w:tc>
        <w:tc>
          <w:tcPr>
            <w:tcW w:w="2268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hint="default" w:ascii="微软雅黑" w:hAnsi="微软雅黑" w:eastAsia="微软雅黑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2" w:hRule="atLeast"/>
        </w:trPr>
        <w:tc>
          <w:tcPr>
            <w:tcW w:w="817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3</w:t>
            </w:r>
          </w:p>
        </w:tc>
        <w:tc>
          <w:tcPr>
            <w:tcW w:w="1390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</w:p>
        </w:tc>
        <w:tc>
          <w:tcPr>
            <w:tcW w:w="2721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</w:p>
        </w:tc>
        <w:tc>
          <w:tcPr>
            <w:tcW w:w="1843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</w:p>
        </w:tc>
        <w:tc>
          <w:tcPr>
            <w:tcW w:w="2268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hint="default" w:ascii="微软雅黑" w:hAnsi="微软雅黑" w:eastAsia="微软雅黑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2" w:hRule="atLeast"/>
        </w:trPr>
        <w:tc>
          <w:tcPr>
            <w:tcW w:w="817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</w:t>
            </w:r>
          </w:p>
        </w:tc>
        <w:tc>
          <w:tcPr>
            <w:tcW w:w="1390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</w:p>
        </w:tc>
        <w:tc>
          <w:tcPr>
            <w:tcW w:w="2721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</w:p>
        </w:tc>
        <w:tc>
          <w:tcPr>
            <w:tcW w:w="1843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</w:p>
        </w:tc>
        <w:tc>
          <w:tcPr>
            <w:tcW w:w="2268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hint="eastAsia" w:ascii="微软雅黑" w:hAnsi="微软雅黑" w:eastAsia="微软雅黑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2" w:hRule="atLeast"/>
        </w:trPr>
        <w:tc>
          <w:tcPr>
            <w:tcW w:w="817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</w:t>
            </w:r>
          </w:p>
        </w:tc>
        <w:tc>
          <w:tcPr>
            <w:tcW w:w="1390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</w:p>
        </w:tc>
        <w:tc>
          <w:tcPr>
            <w:tcW w:w="2721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</w:p>
        </w:tc>
        <w:tc>
          <w:tcPr>
            <w:tcW w:w="1843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</w:p>
        </w:tc>
        <w:tc>
          <w:tcPr>
            <w:tcW w:w="2268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hint="eastAsia" w:ascii="微软雅黑" w:hAnsi="微软雅黑" w:eastAsia="微软雅黑"/>
                <w:lang w:val="en-US" w:eastAsia="zh-CN"/>
              </w:rPr>
            </w:pPr>
          </w:p>
        </w:tc>
      </w:tr>
    </w:tbl>
    <w:p>
      <w:pPr>
        <w:spacing w:line="276" w:lineRule="auto"/>
        <w:ind w:firstLine="600"/>
        <w:jc w:val="center"/>
        <w:rPr>
          <w:rFonts w:ascii="微软雅黑" w:hAnsi="微软雅黑" w:eastAsia="微软雅黑"/>
          <w:b/>
          <w:bCs/>
          <w:sz w:val="30"/>
          <w:szCs w:val="30"/>
        </w:rPr>
      </w:pPr>
    </w:p>
    <w:p>
      <w:pPr>
        <w:spacing w:line="276" w:lineRule="auto"/>
        <w:ind w:firstLine="600"/>
        <w:jc w:val="center"/>
        <w:rPr>
          <w:rFonts w:ascii="微软雅黑" w:hAnsi="微软雅黑" w:eastAsia="微软雅黑"/>
          <w:b/>
          <w:bCs/>
          <w:sz w:val="30"/>
          <w:szCs w:val="30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0" w:firstLineChars="0"/>
        <w:rPr>
          <w:rFonts w:hint="eastAsia" w:ascii="微软雅黑" w:hAnsi="微软雅黑" w:eastAsia="微软雅黑"/>
        </w:rPr>
      </w:pPr>
    </w:p>
    <w:sdt>
      <w:sdtPr>
        <w:rPr>
          <w:rFonts w:ascii="微软雅黑" w:hAnsi="微软雅黑" w:eastAsia="微软雅黑" w:cstheme="minorBidi"/>
          <w:color w:val="auto"/>
          <w:kern w:val="2"/>
          <w:sz w:val="24"/>
          <w:szCs w:val="22"/>
          <w:lang w:val="zh-CN"/>
        </w:rPr>
        <w:id w:val="-1016081311"/>
        <w:docPartObj>
          <w:docPartGallery w:val="Table of Contents"/>
          <w:docPartUnique/>
        </w:docPartObj>
      </w:sdtPr>
      <w:sdtEndPr>
        <w:rPr>
          <w:rFonts w:ascii="微软雅黑" w:hAnsi="微软雅黑" w:eastAsia="微软雅黑" w:cstheme="minorBidi"/>
          <w:b/>
          <w:bCs/>
          <w:color w:val="auto"/>
          <w:kern w:val="2"/>
          <w:sz w:val="24"/>
          <w:szCs w:val="22"/>
          <w:lang w:val="zh-CN"/>
        </w:rPr>
      </w:sdtEndPr>
      <w:sdtContent>
        <w:p>
          <w:pPr>
            <w:pStyle w:val="34"/>
            <w:ind w:firstLine="480"/>
            <w:jc w:val="center"/>
            <w:rPr>
              <w:rFonts w:ascii="微软雅黑" w:hAnsi="微软雅黑" w:eastAsia="微软雅黑"/>
            </w:rPr>
          </w:pPr>
          <w:r>
            <w:rPr>
              <w:rFonts w:ascii="微软雅黑" w:hAnsi="微软雅黑" w:eastAsia="微软雅黑"/>
              <w:lang w:val="zh-CN"/>
            </w:rPr>
            <w:t>目</w:t>
          </w:r>
          <w:r>
            <w:rPr>
              <w:rFonts w:hint="eastAsia" w:ascii="微软雅黑" w:hAnsi="微软雅黑" w:eastAsia="微软雅黑"/>
              <w:lang w:val="zh-CN"/>
            </w:rPr>
            <w:t xml:space="preserve">  </w:t>
          </w:r>
          <w:r>
            <w:rPr>
              <w:rFonts w:ascii="微软雅黑" w:hAnsi="微软雅黑" w:eastAsia="微软雅黑"/>
              <w:lang w:val="zh-CN"/>
            </w:rPr>
            <w:t>录</w:t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TOC \o "1-3" \h \z \u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_Toc15412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eastAsia" w:ascii="微软雅黑" w:hAnsi="微软雅黑" w:eastAsia="微软雅黑"/>
            </w:rPr>
            <w:t>业务流程图</w:t>
          </w:r>
          <w:r>
            <w:tab/>
          </w:r>
          <w:r>
            <w:fldChar w:fldCharType="begin"/>
          </w:r>
          <w:r>
            <w:instrText xml:space="preserve"> PAGEREF _Toc15412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 w:eastAsia="微软雅黑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_Toc21946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 w:eastAsia="微软雅黑" w:cs="微软雅黑"/>
            </w:rPr>
            <w:t>角色权限</w:t>
          </w:r>
          <w:r>
            <w:tab/>
          </w:r>
          <w:r>
            <w:fldChar w:fldCharType="begin"/>
          </w:r>
          <w:r>
            <w:instrText xml:space="preserve"> PAGEREF _Toc21946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_Toc22148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 w:eastAsia="微软雅黑" w:cs="微软雅黑"/>
            </w:rPr>
            <w:t xml:space="preserve">2. </w:t>
          </w:r>
          <w:r>
            <w:rPr>
              <w:rFonts w:hint="eastAsia" w:eastAsia="微软雅黑" w:cs="微软雅黑"/>
            </w:rPr>
            <w:t>功能介绍</w:t>
          </w:r>
          <w:r>
            <w:tab/>
          </w:r>
          <w:r>
            <w:fldChar w:fldCharType="begin"/>
          </w:r>
          <w:r>
            <w:instrText xml:space="preserve"> PAGEREF _Toc22148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_Toc14210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幼儿发展行为观察（平台管理员）</w:t>
          </w:r>
          <w:r>
            <w:tab/>
          </w:r>
          <w:r>
            <w:fldChar w:fldCharType="begin"/>
          </w:r>
          <w:r>
            <w:instrText xml:space="preserve"> PAGEREF _Toc14210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_Toc18469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2.1.1. </w:t>
          </w:r>
          <w:r>
            <w:rPr>
              <w:rFonts w:hint="eastAsia"/>
              <w:lang w:val="en-US" w:eastAsia="zh-CN"/>
            </w:rPr>
            <w:t>版本管理</w:t>
          </w:r>
          <w:r>
            <w:tab/>
          </w:r>
          <w:r>
            <w:fldChar w:fldCharType="begin"/>
          </w:r>
          <w:r>
            <w:instrText xml:space="preserve"> PAGEREF _Toc18469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_Toc8789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 w:asciiTheme="minorAscii" w:hAnsiTheme="minorAscii" w:eastAsiaTheme="minorEastAsia" w:cstheme="minorBidi"/>
              <w:bCs/>
              <w:kern w:val="2"/>
              <w:szCs w:val="32"/>
              <w:lang w:val="en-US" w:eastAsia="zh-CN" w:bidi="ar-SA"/>
            </w:rPr>
            <w:t xml:space="preserve">2.1.2. </w:t>
          </w:r>
          <w:r>
            <w:rPr>
              <w:rFonts w:hint="eastAsia" w:cstheme="minorBidi"/>
              <w:bCs/>
              <w:kern w:val="2"/>
              <w:szCs w:val="32"/>
              <w:lang w:val="en-US" w:eastAsia="zh-CN" w:bidi="ar-SA"/>
            </w:rPr>
            <w:t>租户使用版本</w:t>
          </w:r>
          <w:r>
            <w:tab/>
          </w:r>
          <w:r>
            <w:fldChar w:fldCharType="begin"/>
          </w:r>
          <w:r>
            <w:instrText xml:space="preserve"> PAGEREF _Toc8789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_Toc15019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 w:asciiTheme="majorHAnsi" w:hAnsiTheme="majorHAnsi" w:eastAsiaTheme="majorEastAsia" w:cstheme="majorBidi"/>
              <w:bCs/>
              <w:kern w:val="2"/>
              <w:szCs w:val="32"/>
              <w:lang w:val="en-US" w:eastAsia="zh-CN" w:bidi="ar-SA"/>
            </w:rPr>
            <w:t xml:space="preserve">2.2. </w:t>
          </w:r>
          <w:r>
            <w:rPr>
              <w:rFonts w:hint="eastAsia" w:cstheme="majorBidi"/>
              <w:bCs/>
              <w:kern w:val="2"/>
              <w:szCs w:val="32"/>
              <w:lang w:val="en-US" w:eastAsia="zh-CN" w:bidi="ar-SA"/>
            </w:rPr>
            <w:t>基础数据-幼儿发展行为观察（租户）</w:t>
          </w:r>
          <w:r>
            <w:tab/>
          </w:r>
          <w:r>
            <w:fldChar w:fldCharType="begin"/>
          </w:r>
          <w:r>
            <w:instrText xml:space="preserve"> PAGEREF _Toc15019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_Toc23401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2.3. </w:t>
          </w:r>
          <w:r>
            <w:rPr>
              <w:rFonts w:hint="eastAsia"/>
              <w:lang w:val="en-US" w:eastAsia="zh-CN"/>
            </w:rPr>
            <w:t>活动设置</w:t>
          </w:r>
          <w:r>
            <w:tab/>
          </w:r>
          <w:r>
            <w:fldChar w:fldCharType="begin"/>
          </w:r>
          <w:r>
            <w:instrText xml:space="preserve"> PAGEREF _Toc23401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_Toc24733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2.3.1. </w:t>
          </w:r>
          <w:r>
            <w:rPr>
              <w:rFonts w:hint="eastAsia"/>
              <w:lang w:val="en-US" w:eastAsia="zh-CN"/>
            </w:rPr>
            <w:t>家长志愿者</w:t>
          </w:r>
          <w:r>
            <w:tab/>
          </w:r>
          <w:r>
            <w:fldChar w:fldCharType="begin"/>
          </w:r>
          <w:r>
            <w:instrText xml:space="preserve"> PAGEREF _Toc24733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_Toc27820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2.3.2. </w:t>
          </w:r>
          <w:r>
            <w:rPr>
              <w:rFonts w:hint="eastAsia"/>
              <w:lang w:val="en-US" w:eastAsia="zh-CN"/>
            </w:rPr>
            <w:t>活跃度系数</w:t>
          </w:r>
          <w:r>
            <w:tab/>
          </w:r>
          <w:r>
            <w:fldChar w:fldCharType="begin"/>
          </w:r>
          <w:r>
            <w:instrText xml:space="preserve"> PAGEREF _Toc27820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_Toc16296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2.4. </w:t>
          </w:r>
          <w:r>
            <w:rPr>
              <w:rFonts w:hint="eastAsia"/>
              <w:lang w:val="en-US" w:eastAsia="zh-CN"/>
            </w:rPr>
            <w:t>导航页</w:t>
          </w:r>
          <w:r>
            <w:tab/>
          </w:r>
          <w:r>
            <w:fldChar w:fldCharType="begin"/>
          </w:r>
          <w:r>
            <w:instrText xml:space="preserve"> PAGEREF _Toc16296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_Toc17063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2.5. </w:t>
          </w:r>
          <w:r>
            <w:rPr>
              <w:rFonts w:hint="eastAsia"/>
              <w:lang w:val="en-US" w:eastAsia="zh-CN"/>
            </w:rPr>
            <w:t>活动</w:t>
          </w:r>
          <w:r>
            <w:rPr>
              <w:rFonts w:hint="eastAsia"/>
            </w:rPr>
            <w:t>管理</w:t>
          </w:r>
          <w:r>
            <w:tab/>
          </w:r>
          <w:r>
            <w:fldChar w:fldCharType="begin"/>
          </w:r>
          <w:r>
            <w:instrText xml:space="preserve"> PAGEREF _Toc17063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_Toc24962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2.5.1. </w:t>
          </w:r>
          <w:r>
            <w:rPr>
              <w:rFonts w:hint="eastAsia"/>
              <w:lang w:val="en-US" w:eastAsia="zh-CN"/>
            </w:rPr>
            <w:t>新增主题</w:t>
          </w:r>
          <w:r>
            <w:tab/>
          </w:r>
          <w:r>
            <w:fldChar w:fldCharType="begin"/>
          </w:r>
          <w:r>
            <w:instrText xml:space="preserve"> PAGEREF _Toc24962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_Toc31327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2.5.2. </w:t>
          </w:r>
          <w:r>
            <w:rPr>
              <w:rFonts w:hint="eastAsia"/>
              <w:lang w:val="en-US" w:eastAsia="zh-CN"/>
            </w:rPr>
            <w:t>编辑、删除主题</w:t>
          </w:r>
          <w:r>
            <w:tab/>
          </w:r>
          <w:r>
            <w:fldChar w:fldCharType="begin"/>
          </w:r>
          <w:r>
            <w:instrText xml:space="preserve"> PAGEREF _Toc31327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_Toc18610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2.5.3. </w:t>
          </w:r>
          <w:r>
            <w:rPr>
              <w:rFonts w:hint="eastAsia"/>
              <w:lang w:val="en-US" w:eastAsia="zh-CN"/>
            </w:rPr>
            <w:t>分享主题</w:t>
          </w:r>
          <w:r>
            <w:tab/>
          </w:r>
          <w:r>
            <w:fldChar w:fldCharType="begin"/>
          </w:r>
          <w:r>
            <w:instrText xml:space="preserve"> PAGEREF _Toc18610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_Toc26474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2.5.4. </w:t>
          </w:r>
          <w:r>
            <w:rPr>
              <w:rFonts w:hint="eastAsia"/>
              <w:lang w:val="en-US" w:eastAsia="zh-CN"/>
            </w:rPr>
            <w:t>关闭、开启主题</w:t>
          </w:r>
          <w:r>
            <w:tab/>
          </w:r>
          <w:r>
            <w:fldChar w:fldCharType="begin"/>
          </w:r>
          <w:r>
            <w:instrText xml:space="preserve"> PAGEREF _Toc26474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_Toc12511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2.5.5. </w:t>
          </w:r>
          <w:r>
            <w:rPr>
              <w:rFonts w:hint="eastAsia"/>
              <w:lang w:val="en-US" w:eastAsia="zh-CN"/>
            </w:rPr>
            <w:t>新增活动</w:t>
          </w:r>
          <w:r>
            <w:tab/>
          </w:r>
          <w:r>
            <w:fldChar w:fldCharType="begin"/>
          </w:r>
          <w:r>
            <w:instrText xml:space="preserve"> PAGEREF _Toc12511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_Toc23447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2.5.6. </w:t>
          </w:r>
          <w:r>
            <w:rPr>
              <w:rFonts w:hint="eastAsia"/>
              <w:lang w:val="en-US" w:eastAsia="zh-CN"/>
            </w:rPr>
            <w:t>复用活动</w:t>
          </w:r>
          <w:r>
            <w:tab/>
          </w:r>
          <w:r>
            <w:fldChar w:fldCharType="begin"/>
          </w:r>
          <w:r>
            <w:instrText xml:space="preserve"> PAGEREF _Toc23447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_Toc7766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2.5.7. </w:t>
          </w:r>
          <w:r>
            <w:rPr>
              <w:rFonts w:hint="eastAsia"/>
              <w:lang w:val="en-US" w:eastAsia="zh-CN"/>
            </w:rPr>
            <w:t>编辑、删除活动</w:t>
          </w:r>
          <w:r>
            <w:tab/>
          </w:r>
          <w:r>
            <w:fldChar w:fldCharType="begin"/>
          </w:r>
          <w:r>
            <w:instrText xml:space="preserve"> PAGEREF _Toc7766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_Toc17619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2.5.8. </w:t>
          </w:r>
          <w:r>
            <w:rPr>
              <w:rFonts w:hint="eastAsia"/>
              <w:lang w:val="en-US" w:eastAsia="zh-CN"/>
            </w:rPr>
            <w:t>分享活动</w:t>
          </w:r>
          <w:r>
            <w:tab/>
          </w:r>
          <w:r>
            <w:fldChar w:fldCharType="begin"/>
          </w:r>
          <w:r>
            <w:instrText xml:space="preserve"> PAGEREF _Toc17619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_Toc7900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2.5.9. </w:t>
          </w:r>
          <w:r>
            <w:rPr>
              <w:rFonts w:hint="eastAsia"/>
              <w:lang w:val="en-US" w:eastAsia="zh-CN"/>
            </w:rPr>
            <w:t>关闭、开启活动</w:t>
          </w:r>
          <w:r>
            <w:tab/>
          </w:r>
          <w:r>
            <w:fldChar w:fldCharType="begin"/>
          </w:r>
          <w:r>
            <w:instrText xml:space="preserve"> PAGEREF _Toc7900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_Toc6961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2.5.10. </w:t>
          </w:r>
          <w:r>
            <w:rPr>
              <w:rFonts w:hint="eastAsia"/>
              <w:lang w:val="en-US" w:eastAsia="zh-CN"/>
            </w:rPr>
            <w:t>活动详情页</w:t>
          </w:r>
          <w:r>
            <w:tab/>
          </w:r>
          <w:r>
            <w:fldChar w:fldCharType="begin"/>
          </w:r>
          <w:r>
            <w:instrText xml:space="preserve"> PAGEREF _Toc6961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_Toc28177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2.6. </w:t>
          </w:r>
          <w:r>
            <w:rPr>
              <w:rFonts w:hint="eastAsia"/>
              <w:lang w:val="en-US" w:eastAsia="zh-CN"/>
            </w:rPr>
            <w:t>活动统计</w:t>
          </w:r>
          <w:r>
            <w:tab/>
          </w:r>
          <w:r>
            <w:fldChar w:fldCharType="begin"/>
          </w:r>
          <w:r>
            <w:instrText xml:space="preserve"> PAGEREF _Toc28177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_Toc10306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2.7. </w:t>
          </w:r>
          <w:r>
            <w:rPr>
              <w:rFonts w:hint="eastAsia"/>
              <w:lang w:val="en-US" w:eastAsia="zh-CN"/>
            </w:rPr>
            <w:t>活动素材库</w:t>
          </w:r>
          <w:r>
            <w:tab/>
          </w:r>
          <w:r>
            <w:fldChar w:fldCharType="begin"/>
          </w:r>
          <w:r>
            <w:instrText xml:space="preserve"> PAGEREF _Toc10306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_Toc494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2.8. </w:t>
          </w:r>
          <w:r>
            <w:rPr>
              <w:rFonts w:hint="eastAsia"/>
              <w:lang w:val="en-US" w:eastAsia="zh-CN"/>
            </w:rPr>
            <w:t>活动管理--小程序</w:t>
          </w:r>
          <w:r>
            <w:tab/>
          </w:r>
          <w:r>
            <w:fldChar w:fldCharType="begin"/>
          </w:r>
          <w:r>
            <w:instrText xml:space="preserve"> PAGEREF _Toc494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_Toc14880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2.8.1. </w:t>
          </w:r>
          <w:r>
            <w:rPr>
              <w:rFonts w:hint="eastAsia"/>
              <w:lang w:val="en-US" w:eastAsia="zh-CN"/>
            </w:rPr>
            <w:t>创建活动主题</w:t>
          </w:r>
          <w:r>
            <w:tab/>
          </w:r>
          <w:r>
            <w:fldChar w:fldCharType="begin"/>
          </w:r>
          <w:r>
            <w:instrText xml:space="preserve"> PAGEREF _Toc14880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_Toc26654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2.9. </w:t>
          </w:r>
          <w:r>
            <w:rPr>
              <w:rFonts w:hint="eastAsia"/>
              <w:lang w:val="en-US" w:eastAsia="zh-CN"/>
            </w:rPr>
            <w:t>特色活动（移动）</w:t>
          </w:r>
          <w:r>
            <w:tab/>
          </w:r>
          <w:r>
            <w:fldChar w:fldCharType="begin"/>
          </w:r>
          <w:r>
            <w:instrText xml:space="preserve"> PAGEREF _Toc26654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_Toc10197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2.9.1. </w:t>
          </w:r>
          <w:r>
            <w:rPr>
              <w:rFonts w:hint="eastAsia"/>
              <w:lang w:val="en-US" w:eastAsia="zh-CN"/>
            </w:rPr>
            <w:t>分享活动</w:t>
          </w:r>
          <w:r>
            <w:tab/>
          </w:r>
          <w:r>
            <w:fldChar w:fldCharType="begin"/>
          </w:r>
          <w:r>
            <w:instrText xml:space="preserve"> PAGEREF _Toc10197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_Toc25419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2.9.2. </w:t>
          </w:r>
          <w:r>
            <w:rPr>
              <w:rFonts w:hint="eastAsia"/>
              <w:lang w:val="en-US" w:eastAsia="zh-CN"/>
            </w:rPr>
            <w:t>提交记录</w:t>
          </w:r>
          <w:r>
            <w:tab/>
          </w:r>
          <w:r>
            <w:fldChar w:fldCharType="begin"/>
          </w:r>
          <w:r>
            <w:instrText xml:space="preserve"> PAGEREF _Toc25419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ind w:firstLine="480"/>
            <w:rPr>
              <w:rFonts w:ascii="微软雅黑" w:hAnsi="微软雅黑" w:eastAsia="微软雅黑"/>
            </w:rPr>
          </w:pP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</w:sdtContent>
    </w:sdt>
    <w:p>
      <w:pPr>
        <w:widowControl/>
        <w:spacing w:line="240" w:lineRule="auto"/>
        <w:ind w:firstLine="0" w:firstLineChars="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br w:type="page"/>
      </w:r>
    </w:p>
    <w:p>
      <w:pPr>
        <w:pStyle w:val="2"/>
        <w:numPr>
          <w:ilvl w:val="0"/>
          <w:numId w:val="0"/>
        </w:numPr>
        <w:spacing w:before="93" w:after="93"/>
        <w:rPr>
          <w:rFonts w:hint="eastAsia" w:ascii="微软雅黑" w:hAnsi="微软雅黑" w:eastAsia="微软雅黑"/>
        </w:rPr>
      </w:pPr>
      <w:bookmarkStart w:id="0" w:name="_Toc15412"/>
      <w:r>
        <w:rPr>
          <w:rFonts w:hint="eastAsia" w:ascii="微软雅黑" w:hAnsi="微软雅黑" w:eastAsia="微软雅黑"/>
        </w:rPr>
        <w:t>业务流程图</w:t>
      </w:r>
      <w:bookmarkEnd w:id="0"/>
    </w:p>
    <w:p>
      <w:pPr>
        <w:ind w:firstLine="480"/>
        <w:jc w:val="center"/>
      </w:pPr>
      <w:r>
        <w:drawing>
          <wp:inline distT="0" distB="0" distL="114300" distR="114300">
            <wp:extent cx="5271770" cy="4487545"/>
            <wp:effectExtent l="0" t="0" r="5080" b="825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48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</w:pPr>
      <w:bookmarkStart w:id="1" w:name="_Toc21946"/>
      <w:bookmarkStart w:id="2" w:name="_Toc3882"/>
      <w:bookmarkStart w:id="3" w:name="_Toc12397"/>
      <w:bookmarkStart w:id="4" w:name="_Toc109126754"/>
      <w:bookmarkStart w:id="5" w:name="_Toc18740"/>
      <w:bookmarkStart w:id="6" w:name="_Toc23000"/>
      <w:r>
        <w:rPr>
          <w:rFonts w:hint="eastAsia" w:eastAsia="微软雅黑" w:cs="微软雅黑"/>
        </w:rPr>
        <w:t>角色权限</w:t>
      </w:r>
      <w:bookmarkEnd w:id="1"/>
      <w:bookmarkEnd w:id="2"/>
    </w:p>
    <w:p>
      <w:pPr>
        <w:ind w:left="0" w:leftChars="0" w:firstLine="0" w:firstLineChars="0"/>
      </w:pPr>
      <w:r>
        <w:drawing>
          <wp:inline distT="0" distB="0" distL="114300" distR="114300">
            <wp:extent cx="5272405" cy="4191000"/>
            <wp:effectExtent l="0" t="0" r="4445" b="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rPr>
          <w:rFonts w:hint="eastAsia" w:eastAsia="微软雅黑" w:cs="微软雅黑"/>
        </w:rPr>
      </w:pPr>
      <w:r>
        <w:rPr>
          <w:rFonts w:hint="eastAsia" w:eastAsia="微软雅黑" w:cs="微软雅黑"/>
          <w:lang w:val="en-US" w:eastAsia="zh-CN"/>
        </w:rPr>
        <w:t>推送消息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2442210"/>
            <wp:effectExtent l="0" t="0" r="2540" b="15240"/>
            <wp:docPr id="44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rPr>
          <w:rFonts w:hint="eastAsia" w:eastAsia="微软雅黑" w:cs="微软雅黑"/>
        </w:rPr>
      </w:pPr>
      <w:bookmarkStart w:id="7" w:name="_Toc22148"/>
      <w:bookmarkStart w:id="8" w:name="OLE_LINK1"/>
      <w:r>
        <w:rPr>
          <w:rFonts w:hint="eastAsia" w:eastAsia="微软雅黑" w:cs="微软雅黑"/>
          <w:lang w:val="en-US" w:eastAsia="zh-CN"/>
        </w:rPr>
        <w:t>PC端</w:t>
      </w:r>
      <w:r>
        <w:rPr>
          <w:rFonts w:hint="eastAsia" w:eastAsia="微软雅黑" w:cs="微软雅黑"/>
        </w:rPr>
        <w:t>功能介绍</w:t>
      </w:r>
      <w:bookmarkEnd w:id="3"/>
      <w:bookmarkEnd w:id="4"/>
      <w:bookmarkEnd w:id="5"/>
      <w:bookmarkEnd w:id="6"/>
      <w:bookmarkEnd w:id="7"/>
    </w:p>
    <w:bookmarkEnd w:id="8"/>
    <w:p>
      <w:pPr>
        <w:pStyle w:val="3"/>
        <w:bidi w:val="0"/>
      </w:pPr>
      <w:r>
        <w:rPr>
          <w:rFonts w:hint="eastAsia"/>
          <w:lang w:val="en-US" w:eastAsia="zh-CN"/>
        </w:rPr>
        <w:t>任务管理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新增/编辑栏目</w:t>
      </w:r>
    </w:p>
    <w:p>
      <w:pPr>
        <w:numPr>
          <w:ilvl w:val="0"/>
          <w:numId w:val="2"/>
        </w:numPr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</w:t>
      </w:r>
      <w:r>
        <w:drawing>
          <wp:inline distT="0" distB="0" distL="114300" distR="114300">
            <wp:extent cx="266700" cy="304800"/>
            <wp:effectExtent l="0" t="0" r="0" b="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按钮可新增栏目。</w:t>
      </w:r>
    </w:p>
    <w:p>
      <w:pPr>
        <w:numPr>
          <w:ilvl w:val="0"/>
          <w:numId w:val="2"/>
        </w:numPr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选择已有的栏目，点击</w:t>
      </w:r>
      <w:r>
        <w:drawing>
          <wp:inline distT="0" distB="0" distL="114300" distR="114300">
            <wp:extent cx="381000" cy="323850"/>
            <wp:effectExtent l="0" t="0" r="0" b="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按钮可编辑修改栏目。</w:t>
      </w:r>
    </w:p>
    <w:p>
      <w:pPr>
        <w:bidi w:val="0"/>
      </w:pPr>
      <w:r>
        <w:drawing>
          <wp:inline distT="0" distB="0" distL="114300" distR="114300">
            <wp:extent cx="5273040" cy="2577465"/>
            <wp:effectExtent l="0" t="0" r="3810" b="1333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7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  <w:r>
        <w:drawing>
          <wp:inline distT="0" distB="0" distL="114300" distR="114300">
            <wp:extent cx="5273040" cy="2613660"/>
            <wp:effectExtent l="0" t="0" r="3810" b="1524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</w:pPr>
      <w:r>
        <w:rPr>
          <w:rFonts w:hint="eastAsia"/>
          <w:lang w:val="en-US" w:eastAsia="zh-CN"/>
        </w:rPr>
        <w:t>删除栏目</w:t>
      </w:r>
    </w:p>
    <w:p>
      <w:pPr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选择已有的栏目，点击</w:t>
      </w:r>
      <w:r>
        <w:drawing>
          <wp:inline distT="0" distB="0" distL="114300" distR="114300">
            <wp:extent cx="304800" cy="381000"/>
            <wp:effectExtent l="0" t="0" r="0" b="0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按钮可删除栏目。</w:t>
      </w:r>
    </w:p>
    <w:p>
      <w:pPr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有任务的栏目不可删除。</w:t>
      </w:r>
    </w:p>
    <w:p>
      <w:pPr>
        <w:bidi w:val="0"/>
      </w:pPr>
      <w:r>
        <w:drawing>
          <wp:inline distT="0" distB="0" distL="114300" distR="114300">
            <wp:extent cx="5273040" cy="2580640"/>
            <wp:effectExtent l="0" t="0" r="3810" b="10160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8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新增/编辑任务</w:t>
      </w:r>
    </w:p>
    <w:p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</w:t>
      </w:r>
      <w:r>
        <w:drawing>
          <wp:inline distT="0" distB="0" distL="114300" distR="114300">
            <wp:extent cx="685800" cy="361950"/>
            <wp:effectExtent l="0" t="0" r="0" b="0"/>
            <wp:docPr id="1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按钮可新增任务，点击</w:t>
      </w:r>
      <w:r>
        <w:drawing>
          <wp:inline distT="0" distB="0" distL="114300" distR="114300">
            <wp:extent cx="209550" cy="276225"/>
            <wp:effectExtent l="0" t="0" r="0" b="9525"/>
            <wp:docPr id="1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可编辑任务。</w:t>
      </w:r>
    </w:p>
    <w:p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任务周期：任务在创建后会生成到每一周，班主任可以在任何时间对任何一周进行上传，该时间只会在到时间检测下一周班主任该栏目是否上传文件，如果没有上传文件会推送消息提醒班主任上传。</w:t>
      </w:r>
    </w:p>
    <w:p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完成时间：班主任是否设置时间内完成上传任务，在统计功能中可查看班主任是否按时完成上传。</w:t>
      </w:r>
    </w:p>
    <w:p>
      <w:pPr>
        <w:bidi w:val="0"/>
      </w:pPr>
      <w:r>
        <w:drawing>
          <wp:inline distT="0" distB="0" distL="114300" distR="114300">
            <wp:extent cx="5273040" cy="2573655"/>
            <wp:effectExtent l="0" t="0" r="3810" b="17145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7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  <w:r>
        <w:drawing>
          <wp:inline distT="0" distB="0" distL="114300" distR="114300">
            <wp:extent cx="5273040" cy="2597150"/>
            <wp:effectExtent l="0" t="0" r="3810" b="12700"/>
            <wp:docPr id="1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</w:pPr>
      <w:r>
        <w:rPr>
          <w:rFonts w:hint="eastAsia"/>
          <w:lang w:val="en-US" w:eastAsia="zh-CN"/>
        </w:rPr>
        <w:t>删除栏目</w:t>
      </w:r>
    </w:p>
    <w:p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点击删除按钮可删除任务。</w:t>
      </w:r>
    </w:p>
    <w:p>
      <w:r>
        <w:drawing>
          <wp:inline distT="0" distB="0" distL="114300" distR="114300">
            <wp:extent cx="5273040" cy="2580640"/>
            <wp:effectExtent l="0" t="0" r="3810" b="10160"/>
            <wp:docPr id="1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8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</w:pPr>
      <w:r>
        <w:rPr>
          <w:rFonts w:hint="eastAsia"/>
          <w:lang w:val="en-US" w:eastAsia="zh-CN"/>
        </w:rPr>
        <w:t>复制上学期数据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1、点击复制上学期数据按钮，将上学期的栏目和任务复制到当前学期。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2600325"/>
            <wp:effectExtent l="0" t="0" r="3810" b="9525"/>
            <wp:docPr id="2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</w:pPr>
      <w:r>
        <w:rPr>
          <w:rFonts w:hint="eastAsia"/>
          <w:lang w:val="en-US" w:eastAsia="zh-CN"/>
        </w:rPr>
        <w:t>我的任务</w:t>
      </w:r>
    </w:p>
    <w:p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</w:t>
      </w:r>
      <w:r>
        <w:drawing>
          <wp:inline distT="0" distB="0" distL="114300" distR="114300">
            <wp:extent cx="1162050" cy="466725"/>
            <wp:effectExtent l="0" t="0" r="0" b="9525"/>
            <wp:docPr id="2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按钮上传word文档，上传后，word文档转化为图片显示，审核人收到待审核消息提醒。</w:t>
      </w:r>
    </w:p>
    <w:p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班主任可上传下一周及之后周次的任务。</w:t>
      </w:r>
    </w:p>
    <w:p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2600325"/>
            <wp:effectExtent l="0" t="0" r="3810" b="9525"/>
            <wp:docPr id="2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驳回、不用审核的任务可点击重复上传word文档。</w:t>
      </w:r>
    </w:p>
    <w:p>
      <w:r>
        <w:drawing>
          <wp:inline distT="0" distB="0" distL="114300" distR="114300">
            <wp:extent cx="5273040" cy="2586990"/>
            <wp:effectExtent l="0" t="0" r="3810" b="3810"/>
            <wp:docPr id="2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8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3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任务审核</w:t>
      </w:r>
    </w:p>
    <w:p>
      <w:pPr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1、审核人勾选任务，点击</w:t>
      </w:r>
      <w:r>
        <w:drawing>
          <wp:inline distT="0" distB="0" distL="114300" distR="114300">
            <wp:extent cx="1685925" cy="400050"/>
            <wp:effectExtent l="0" t="0" r="9525" b="0"/>
            <wp:docPr id="3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按钮，输入通过/驳回意见后点击确定，审核后班主任收到消息提醒。驳回后班主任可重新上传文档。</w:t>
      </w:r>
    </w:p>
    <w:p>
      <w:r>
        <w:drawing>
          <wp:inline distT="0" distB="0" distL="114300" distR="114300">
            <wp:extent cx="5273040" cy="2586990"/>
            <wp:effectExtent l="0" t="0" r="3810" b="3810"/>
            <wp:docPr id="3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8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2580640"/>
            <wp:effectExtent l="0" t="0" r="3810" b="10160"/>
            <wp:docPr id="3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8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2、点击</w:t>
      </w:r>
      <w:r>
        <w:drawing>
          <wp:inline distT="0" distB="0" distL="114300" distR="114300">
            <wp:extent cx="342900" cy="381000"/>
            <wp:effectExtent l="0" t="0" r="0" b="0"/>
            <wp:docPr id="38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详情按钮，以图片模式查看文件详情。</w:t>
      </w:r>
    </w:p>
    <w:p>
      <w:r>
        <w:drawing>
          <wp:inline distT="0" distB="0" distL="114300" distR="114300">
            <wp:extent cx="5273040" cy="2600325"/>
            <wp:effectExtent l="0" t="0" r="3810" b="9525"/>
            <wp:docPr id="3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2573655"/>
            <wp:effectExtent l="0" t="0" r="3810" b="17145"/>
            <wp:docPr id="40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7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任务统计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1、点击</w:t>
      </w:r>
      <w:r>
        <w:drawing>
          <wp:inline distT="0" distB="0" distL="114300" distR="114300">
            <wp:extent cx="1257300" cy="342900"/>
            <wp:effectExtent l="0" t="0" r="0" b="0"/>
            <wp:docPr id="42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未上传班主任会收到推送消息提醒。</w:t>
      </w:r>
    </w:p>
    <w:p>
      <w:r>
        <w:drawing>
          <wp:inline distT="0" distB="0" distL="114300" distR="114300">
            <wp:extent cx="5273040" cy="2600325"/>
            <wp:effectExtent l="0" t="0" r="3810" b="9525"/>
            <wp:docPr id="41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2、点击</w:t>
      </w:r>
      <w:r>
        <w:drawing>
          <wp:inline distT="0" distB="0" distL="114300" distR="114300">
            <wp:extent cx="1019175" cy="361950"/>
            <wp:effectExtent l="0" t="0" r="9525" b="0"/>
            <wp:docPr id="46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3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可导出表格数据，点击</w:t>
      </w:r>
      <w:r>
        <w:drawing>
          <wp:inline distT="0" distB="0" distL="114300" distR="114300">
            <wp:extent cx="1000125" cy="342900"/>
            <wp:effectExtent l="0" t="0" r="9525" b="0"/>
            <wp:docPr id="47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3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可下载班主任上传的word文档原件。</w:t>
      </w:r>
    </w:p>
    <w:p>
      <w:r>
        <w:drawing>
          <wp:inline distT="0" distB="0" distL="114300" distR="114300">
            <wp:extent cx="5273040" cy="2593975"/>
            <wp:effectExtent l="0" t="0" r="3810" b="15875"/>
            <wp:docPr id="45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rPr>
          <w:rFonts w:hint="eastAsia" w:eastAsia="微软雅黑" w:cs="微软雅黑"/>
        </w:rPr>
      </w:pPr>
      <w:r>
        <w:rPr>
          <w:rFonts w:hint="eastAsia" w:eastAsia="微软雅黑" w:cs="微软雅黑"/>
          <w:lang w:val="en-US" w:eastAsia="zh-CN"/>
        </w:rPr>
        <w:t>移动端</w:t>
      </w:r>
      <w:r>
        <w:rPr>
          <w:rFonts w:hint="eastAsia" w:eastAsia="微软雅黑" w:cs="微软雅黑"/>
        </w:rPr>
        <w:t>功能介绍</w:t>
      </w:r>
    </w:p>
    <w:p>
      <w:pPr>
        <w:pStyle w:val="3"/>
        <w:bidi w:val="0"/>
      </w:pPr>
      <w:r>
        <w:rPr>
          <w:rFonts w:hint="eastAsia"/>
          <w:lang w:val="en-US" w:eastAsia="zh-CN"/>
        </w:rPr>
        <w:t>家长端</w:t>
      </w:r>
    </w:p>
    <w:p>
      <w:pPr>
        <w:numPr>
          <w:ilvl w:val="0"/>
          <w:numId w:val="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登录学生账号，进入家园之窗应用，选择栏目查看所属班级的内容详情。</w:t>
      </w:r>
    </w:p>
    <w:p>
      <w:pPr>
        <w:numPr>
          <w:ilvl w:val="0"/>
          <w:numId w:val="7"/>
        </w:numPr>
        <w:rPr>
          <w:rFonts w:hint="default"/>
          <w:lang w:val="en-US" w:eastAsia="zh-CN"/>
        </w:rPr>
      </w:pPr>
      <w:bookmarkStart w:id="9" w:name="OLE_LINK2"/>
      <w:r>
        <w:rPr>
          <w:rFonts w:hint="eastAsia"/>
          <w:lang w:val="en-US" w:eastAsia="zh-CN"/>
        </w:rPr>
        <w:t>栏目显示最新已上传的周次，详情页可切换周次查看。</w:t>
      </w:r>
    </w:p>
    <w:bookmarkEnd w:id="9"/>
    <w:p>
      <w:pPr>
        <w:rPr>
          <w:rFonts w:hint="eastAsia"/>
        </w:rPr>
      </w:pPr>
    </w:p>
    <w:p>
      <w:pPr>
        <w:rPr>
          <w:rFonts w:hint="eastAsia" w:eastAsia="微软雅黑"/>
          <w:lang w:val="en-US" w:eastAsia="zh-CN"/>
        </w:rPr>
      </w:pPr>
    </w:p>
    <w:p>
      <w:r>
        <w:drawing>
          <wp:inline distT="0" distB="0" distL="114300" distR="114300">
            <wp:extent cx="5267960" cy="5553710"/>
            <wp:effectExtent l="0" t="0" r="8890" b="8890"/>
            <wp:docPr id="48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35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55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</w:pPr>
      <w:r>
        <w:rPr>
          <w:rFonts w:hint="eastAsia"/>
          <w:lang w:val="en-US" w:eastAsia="zh-CN"/>
        </w:rPr>
        <w:t>班牌端</w:t>
      </w:r>
    </w:p>
    <w:p>
      <w:pPr>
        <w:numPr>
          <w:ilvl w:val="0"/>
          <w:numId w:val="8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选择栏目查看本班级的内容详情。</w:t>
      </w:r>
    </w:p>
    <w:p>
      <w:pPr>
        <w:numPr>
          <w:ilvl w:val="0"/>
          <w:numId w:val="8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栏目显示最新已上传的周次，详情页可切换周次查看。</w:t>
      </w:r>
    </w:p>
    <w:p>
      <w:pPr>
        <w:bidi w:val="0"/>
      </w:pPr>
      <w:r>
        <w:drawing>
          <wp:inline distT="0" distB="0" distL="114300" distR="114300">
            <wp:extent cx="5270500" cy="2553970"/>
            <wp:effectExtent l="0" t="0" r="6350" b="17780"/>
            <wp:docPr id="49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3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5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2696845"/>
            <wp:effectExtent l="0" t="0" r="6985" b="825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9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0" w:name="_GoBack"/>
      <w:bookmarkEnd w:id="10"/>
    </w:p>
    <w:p>
      <w:pPr>
        <w:rPr>
          <w:rFonts w:hint="eastAsia"/>
        </w:rPr>
      </w:pPr>
    </w:p>
    <w:p/>
    <w:p/>
    <w:p>
      <w:pPr>
        <w:rPr>
          <w:rFonts w:hint="default"/>
          <w:lang w:val="en-US"/>
        </w:rPr>
      </w:pPr>
    </w:p>
    <w:p/>
    <w:p>
      <w:pPr>
        <w:rPr>
          <w:rFonts w:hint="eastAsia"/>
          <w:lang w:val="en-US" w:eastAsia="zh-CN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18695504"/>
    </w:sdtPr>
    <w:sdtContent>
      <w:sdt>
        <w:sdtPr>
          <w:id w:val="-1705238520"/>
        </w:sdtPr>
        <w:sdtContent>
          <w:p>
            <w:pPr>
              <w:pStyle w:val="14"/>
              <w:ind w:firstLine="360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ind w:firstLineChars="111"/>
      <w:jc w:val="both"/>
    </w:pPr>
    <w:r>
      <w:drawing>
        <wp:inline distT="0" distB="0" distL="0" distR="0">
          <wp:extent cx="1095375" cy="238760"/>
          <wp:effectExtent l="0" t="0" r="0" b="8890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03298" cy="240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</w:t>
    </w:r>
    <w:r>
      <w:t xml:space="preserve">           </w:t>
    </w:r>
    <w:r>
      <w:rPr>
        <w:rFonts w:hint="eastAsia"/>
      </w:rPr>
      <w:t>操作手册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F2BC2B"/>
    <w:multiLevelType w:val="singleLevel"/>
    <w:tmpl w:val="87F2BC2B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E3360A11"/>
    <w:multiLevelType w:val="singleLevel"/>
    <w:tmpl w:val="E3360A11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012B8429"/>
    <w:multiLevelType w:val="singleLevel"/>
    <w:tmpl w:val="012B8429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21FBD4A4"/>
    <w:multiLevelType w:val="singleLevel"/>
    <w:tmpl w:val="21FBD4A4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34C64A23"/>
    <w:multiLevelType w:val="singleLevel"/>
    <w:tmpl w:val="34C64A23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4575BF80"/>
    <w:multiLevelType w:val="singleLevel"/>
    <w:tmpl w:val="4575BF80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4768D3DF"/>
    <w:multiLevelType w:val="singleLevel"/>
    <w:tmpl w:val="4768D3DF"/>
    <w:lvl w:ilvl="0" w:tentative="0">
      <w:start w:val="1"/>
      <w:numFmt w:val="decimal"/>
      <w:suff w:val="nothing"/>
      <w:lvlText w:val="%1、"/>
      <w:lvlJc w:val="left"/>
    </w:lvl>
  </w:abstractNum>
  <w:abstractNum w:abstractNumId="7">
    <w:nsid w:val="680C48BC"/>
    <w:multiLevelType w:val="multilevel"/>
    <w:tmpl w:val="680C48BC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7"/>
  </w:num>
  <w:num w:numId="2">
    <w:abstractNumId w:val="6"/>
  </w:num>
  <w:num w:numId="3">
    <w:abstractNumId w:val="2"/>
  </w:num>
  <w:num w:numId="4">
    <w:abstractNumId w:val="1"/>
  </w:num>
  <w:num w:numId="5">
    <w:abstractNumId w:val="0"/>
  </w:num>
  <w:num w:numId="6">
    <w:abstractNumId w:val="4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A5Njg0YTQ2NTY4NTJkMzUyODA4ZWM5ODMyMDVhYjQifQ=="/>
  </w:docVars>
  <w:rsids>
    <w:rsidRoot w:val="00120B6A"/>
    <w:rsid w:val="0000012B"/>
    <w:rsid w:val="000423CE"/>
    <w:rsid w:val="00054228"/>
    <w:rsid w:val="0007197E"/>
    <w:rsid w:val="0008445E"/>
    <w:rsid w:val="000A0C7D"/>
    <w:rsid w:val="000E03BA"/>
    <w:rsid w:val="000E3708"/>
    <w:rsid w:val="000E4059"/>
    <w:rsid w:val="00102619"/>
    <w:rsid w:val="00106691"/>
    <w:rsid w:val="00120B6A"/>
    <w:rsid w:val="0012226B"/>
    <w:rsid w:val="00132B7B"/>
    <w:rsid w:val="00135054"/>
    <w:rsid w:val="001353DE"/>
    <w:rsid w:val="00136BE0"/>
    <w:rsid w:val="0018059D"/>
    <w:rsid w:val="00194F0A"/>
    <w:rsid w:val="001B1244"/>
    <w:rsid w:val="001B2C8C"/>
    <w:rsid w:val="001B77BF"/>
    <w:rsid w:val="001C58A2"/>
    <w:rsid w:val="001E33D4"/>
    <w:rsid w:val="001F2F9B"/>
    <w:rsid w:val="001F3FFB"/>
    <w:rsid w:val="001F674A"/>
    <w:rsid w:val="002018C6"/>
    <w:rsid w:val="00202ADA"/>
    <w:rsid w:val="0023550D"/>
    <w:rsid w:val="0024278E"/>
    <w:rsid w:val="002444FD"/>
    <w:rsid w:val="00272424"/>
    <w:rsid w:val="002A3DFD"/>
    <w:rsid w:val="002B6B68"/>
    <w:rsid w:val="002C14D1"/>
    <w:rsid w:val="002E7B4B"/>
    <w:rsid w:val="00312B8B"/>
    <w:rsid w:val="00332AA8"/>
    <w:rsid w:val="0034019A"/>
    <w:rsid w:val="00340DE2"/>
    <w:rsid w:val="00350F68"/>
    <w:rsid w:val="003B7D1D"/>
    <w:rsid w:val="003C39AE"/>
    <w:rsid w:val="003F1F20"/>
    <w:rsid w:val="00415B2E"/>
    <w:rsid w:val="0042368D"/>
    <w:rsid w:val="0043620B"/>
    <w:rsid w:val="00447ECF"/>
    <w:rsid w:val="00461B48"/>
    <w:rsid w:val="004C4B39"/>
    <w:rsid w:val="004D3CFA"/>
    <w:rsid w:val="004E0800"/>
    <w:rsid w:val="004E475A"/>
    <w:rsid w:val="004F0D28"/>
    <w:rsid w:val="00515384"/>
    <w:rsid w:val="005276CC"/>
    <w:rsid w:val="005651E9"/>
    <w:rsid w:val="005703CC"/>
    <w:rsid w:val="00574214"/>
    <w:rsid w:val="005D2341"/>
    <w:rsid w:val="005D7686"/>
    <w:rsid w:val="005E02A6"/>
    <w:rsid w:val="005E2F97"/>
    <w:rsid w:val="005E4E7A"/>
    <w:rsid w:val="005E6BE6"/>
    <w:rsid w:val="00651F46"/>
    <w:rsid w:val="00682459"/>
    <w:rsid w:val="00684DB7"/>
    <w:rsid w:val="006C089D"/>
    <w:rsid w:val="006C5843"/>
    <w:rsid w:val="006C7B06"/>
    <w:rsid w:val="006D55E6"/>
    <w:rsid w:val="006E0286"/>
    <w:rsid w:val="006E434C"/>
    <w:rsid w:val="006F64A7"/>
    <w:rsid w:val="00704656"/>
    <w:rsid w:val="00716C6E"/>
    <w:rsid w:val="00723EA8"/>
    <w:rsid w:val="00724271"/>
    <w:rsid w:val="007262E8"/>
    <w:rsid w:val="00737F33"/>
    <w:rsid w:val="00753E6B"/>
    <w:rsid w:val="00755739"/>
    <w:rsid w:val="00785968"/>
    <w:rsid w:val="00785969"/>
    <w:rsid w:val="007B24A8"/>
    <w:rsid w:val="007C4CBF"/>
    <w:rsid w:val="007E16E0"/>
    <w:rsid w:val="007E7E0C"/>
    <w:rsid w:val="007F2023"/>
    <w:rsid w:val="00830CC5"/>
    <w:rsid w:val="0083449D"/>
    <w:rsid w:val="0084323D"/>
    <w:rsid w:val="00851582"/>
    <w:rsid w:val="0086731A"/>
    <w:rsid w:val="00884CF4"/>
    <w:rsid w:val="008A4F55"/>
    <w:rsid w:val="008B2198"/>
    <w:rsid w:val="008C5B4D"/>
    <w:rsid w:val="008D407C"/>
    <w:rsid w:val="00901F4A"/>
    <w:rsid w:val="0090489E"/>
    <w:rsid w:val="00912CF4"/>
    <w:rsid w:val="00924D0B"/>
    <w:rsid w:val="00961C10"/>
    <w:rsid w:val="0097698A"/>
    <w:rsid w:val="009837CF"/>
    <w:rsid w:val="00992836"/>
    <w:rsid w:val="009A3EFC"/>
    <w:rsid w:val="009A5A05"/>
    <w:rsid w:val="009B09E3"/>
    <w:rsid w:val="009C5728"/>
    <w:rsid w:val="009E3B10"/>
    <w:rsid w:val="009F4201"/>
    <w:rsid w:val="00A1116D"/>
    <w:rsid w:val="00A2332C"/>
    <w:rsid w:val="00A327BC"/>
    <w:rsid w:val="00A373FA"/>
    <w:rsid w:val="00A521CC"/>
    <w:rsid w:val="00A63E29"/>
    <w:rsid w:val="00A94898"/>
    <w:rsid w:val="00AC392C"/>
    <w:rsid w:val="00AD4EEC"/>
    <w:rsid w:val="00B10EAC"/>
    <w:rsid w:val="00B32D04"/>
    <w:rsid w:val="00B35C29"/>
    <w:rsid w:val="00B422C5"/>
    <w:rsid w:val="00B70523"/>
    <w:rsid w:val="00B728BC"/>
    <w:rsid w:val="00BD1E5A"/>
    <w:rsid w:val="00C26350"/>
    <w:rsid w:val="00C37918"/>
    <w:rsid w:val="00C41899"/>
    <w:rsid w:val="00C46829"/>
    <w:rsid w:val="00C51567"/>
    <w:rsid w:val="00C667A1"/>
    <w:rsid w:val="00C6748D"/>
    <w:rsid w:val="00CB1B9C"/>
    <w:rsid w:val="00CC1BFA"/>
    <w:rsid w:val="00CD008B"/>
    <w:rsid w:val="00CD0DAE"/>
    <w:rsid w:val="00CF330D"/>
    <w:rsid w:val="00D002B9"/>
    <w:rsid w:val="00D03D80"/>
    <w:rsid w:val="00D20AF7"/>
    <w:rsid w:val="00D21139"/>
    <w:rsid w:val="00D32D97"/>
    <w:rsid w:val="00D34D0E"/>
    <w:rsid w:val="00D44719"/>
    <w:rsid w:val="00D45C8B"/>
    <w:rsid w:val="00D765AE"/>
    <w:rsid w:val="00D85712"/>
    <w:rsid w:val="00D86FDC"/>
    <w:rsid w:val="00D875FD"/>
    <w:rsid w:val="00D96021"/>
    <w:rsid w:val="00D9715C"/>
    <w:rsid w:val="00D977F2"/>
    <w:rsid w:val="00DA0452"/>
    <w:rsid w:val="00DA2290"/>
    <w:rsid w:val="00DB45A6"/>
    <w:rsid w:val="00DB709F"/>
    <w:rsid w:val="00DC616F"/>
    <w:rsid w:val="00DD5C5F"/>
    <w:rsid w:val="00DF0825"/>
    <w:rsid w:val="00DF3142"/>
    <w:rsid w:val="00DF49D5"/>
    <w:rsid w:val="00E0347D"/>
    <w:rsid w:val="00E12001"/>
    <w:rsid w:val="00E2633C"/>
    <w:rsid w:val="00E350FB"/>
    <w:rsid w:val="00E41018"/>
    <w:rsid w:val="00E62900"/>
    <w:rsid w:val="00E93F4A"/>
    <w:rsid w:val="00EA2073"/>
    <w:rsid w:val="00EB0359"/>
    <w:rsid w:val="00EB262C"/>
    <w:rsid w:val="00EB66BA"/>
    <w:rsid w:val="00EB77B3"/>
    <w:rsid w:val="00EC1ECB"/>
    <w:rsid w:val="00EC58C2"/>
    <w:rsid w:val="00ED763F"/>
    <w:rsid w:val="00EF4A96"/>
    <w:rsid w:val="00F20660"/>
    <w:rsid w:val="00F80B2A"/>
    <w:rsid w:val="00FC1C78"/>
    <w:rsid w:val="00FC2966"/>
    <w:rsid w:val="00FF0402"/>
    <w:rsid w:val="013346B5"/>
    <w:rsid w:val="01D64301"/>
    <w:rsid w:val="025510AC"/>
    <w:rsid w:val="026542D4"/>
    <w:rsid w:val="02E23467"/>
    <w:rsid w:val="04110944"/>
    <w:rsid w:val="04186E23"/>
    <w:rsid w:val="057D26CB"/>
    <w:rsid w:val="07651B9B"/>
    <w:rsid w:val="08027315"/>
    <w:rsid w:val="0892204F"/>
    <w:rsid w:val="09385C0D"/>
    <w:rsid w:val="0A814C6F"/>
    <w:rsid w:val="0A905CA2"/>
    <w:rsid w:val="0AE47DFA"/>
    <w:rsid w:val="0AF5441C"/>
    <w:rsid w:val="0B6724C1"/>
    <w:rsid w:val="0BC1638D"/>
    <w:rsid w:val="0C3B59F3"/>
    <w:rsid w:val="0C4F6CEE"/>
    <w:rsid w:val="0CBE5FA1"/>
    <w:rsid w:val="0E2672D5"/>
    <w:rsid w:val="0E37691F"/>
    <w:rsid w:val="0F584B24"/>
    <w:rsid w:val="0F750CA6"/>
    <w:rsid w:val="0FBE2503"/>
    <w:rsid w:val="10383D02"/>
    <w:rsid w:val="10B26681"/>
    <w:rsid w:val="111D1E27"/>
    <w:rsid w:val="1120215B"/>
    <w:rsid w:val="11A261C8"/>
    <w:rsid w:val="12436DD2"/>
    <w:rsid w:val="12C56763"/>
    <w:rsid w:val="14B960BB"/>
    <w:rsid w:val="15E25C20"/>
    <w:rsid w:val="16B05D6D"/>
    <w:rsid w:val="16B81BA8"/>
    <w:rsid w:val="16E03017"/>
    <w:rsid w:val="17060BFE"/>
    <w:rsid w:val="180A78B0"/>
    <w:rsid w:val="188F3E32"/>
    <w:rsid w:val="18CC3112"/>
    <w:rsid w:val="18E22F75"/>
    <w:rsid w:val="193D2D37"/>
    <w:rsid w:val="1A36250A"/>
    <w:rsid w:val="1B1723C1"/>
    <w:rsid w:val="1B68156B"/>
    <w:rsid w:val="1B907BF8"/>
    <w:rsid w:val="1CA43B3B"/>
    <w:rsid w:val="1D19521D"/>
    <w:rsid w:val="1E1700EF"/>
    <w:rsid w:val="1E9A42CE"/>
    <w:rsid w:val="1EAE7D72"/>
    <w:rsid w:val="24895B24"/>
    <w:rsid w:val="24B81C82"/>
    <w:rsid w:val="24C53FB4"/>
    <w:rsid w:val="259C095B"/>
    <w:rsid w:val="25A90491"/>
    <w:rsid w:val="26E17233"/>
    <w:rsid w:val="27586717"/>
    <w:rsid w:val="279F4B11"/>
    <w:rsid w:val="27D4224A"/>
    <w:rsid w:val="28B46C06"/>
    <w:rsid w:val="29FF3CC3"/>
    <w:rsid w:val="2AFB7CEC"/>
    <w:rsid w:val="2B984A1F"/>
    <w:rsid w:val="2CF237F7"/>
    <w:rsid w:val="2E020414"/>
    <w:rsid w:val="3174475C"/>
    <w:rsid w:val="31A862DB"/>
    <w:rsid w:val="326814E0"/>
    <w:rsid w:val="326C64E9"/>
    <w:rsid w:val="32F55A2C"/>
    <w:rsid w:val="33BD71E0"/>
    <w:rsid w:val="35622771"/>
    <w:rsid w:val="35A54D29"/>
    <w:rsid w:val="37FD7ADF"/>
    <w:rsid w:val="38F31085"/>
    <w:rsid w:val="39B969B4"/>
    <w:rsid w:val="3A1814BE"/>
    <w:rsid w:val="3AC61D4F"/>
    <w:rsid w:val="3B115A0C"/>
    <w:rsid w:val="3B5C2683"/>
    <w:rsid w:val="3C32270C"/>
    <w:rsid w:val="3C3F3088"/>
    <w:rsid w:val="3CEF3161"/>
    <w:rsid w:val="3D1155FA"/>
    <w:rsid w:val="3E500507"/>
    <w:rsid w:val="3F6B79D7"/>
    <w:rsid w:val="3FB4058C"/>
    <w:rsid w:val="3FE774F9"/>
    <w:rsid w:val="40091C2D"/>
    <w:rsid w:val="404E158C"/>
    <w:rsid w:val="41132C26"/>
    <w:rsid w:val="41791581"/>
    <w:rsid w:val="42087DAE"/>
    <w:rsid w:val="426E4DBB"/>
    <w:rsid w:val="42881C6B"/>
    <w:rsid w:val="42DF3A23"/>
    <w:rsid w:val="434749ED"/>
    <w:rsid w:val="44D96F42"/>
    <w:rsid w:val="452B4A5F"/>
    <w:rsid w:val="454A6467"/>
    <w:rsid w:val="4622316A"/>
    <w:rsid w:val="470033BD"/>
    <w:rsid w:val="472052FD"/>
    <w:rsid w:val="472B04EB"/>
    <w:rsid w:val="472B580F"/>
    <w:rsid w:val="47C754B7"/>
    <w:rsid w:val="4A3E2A37"/>
    <w:rsid w:val="4A4044BC"/>
    <w:rsid w:val="4A520DC7"/>
    <w:rsid w:val="4AE0027D"/>
    <w:rsid w:val="4B4340FF"/>
    <w:rsid w:val="4D8358E9"/>
    <w:rsid w:val="4E221BAB"/>
    <w:rsid w:val="50644DD8"/>
    <w:rsid w:val="50B226E5"/>
    <w:rsid w:val="51BF0239"/>
    <w:rsid w:val="52F17EEB"/>
    <w:rsid w:val="53742DCB"/>
    <w:rsid w:val="53DF0783"/>
    <w:rsid w:val="53EA1965"/>
    <w:rsid w:val="54B010F3"/>
    <w:rsid w:val="55A321C9"/>
    <w:rsid w:val="55FD7DCF"/>
    <w:rsid w:val="578715AE"/>
    <w:rsid w:val="57D727B4"/>
    <w:rsid w:val="583000C0"/>
    <w:rsid w:val="598D24AD"/>
    <w:rsid w:val="5A56042E"/>
    <w:rsid w:val="5A8C79C5"/>
    <w:rsid w:val="5ACB53B5"/>
    <w:rsid w:val="5B5514A9"/>
    <w:rsid w:val="5B8C5B6C"/>
    <w:rsid w:val="5BA4114D"/>
    <w:rsid w:val="5C2762A3"/>
    <w:rsid w:val="5E0A0600"/>
    <w:rsid w:val="5E58595D"/>
    <w:rsid w:val="5F595087"/>
    <w:rsid w:val="5FE65722"/>
    <w:rsid w:val="60654D9D"/>
    <w:rsid w:val="609B38D6"/>
    <w:rsid w:val="61154C69"/>
    <w:rsid w:val="63850490"/>
    <w:rsid w:val="63D54A9A"/>
    <w:rsid w:val="648541C4"/>
    <w:rsid w:val="65EA4671"/>
    <w:rsid w:val="65F06A04"/>
    <w:rsid w:val="66335C18"/>
    <w:rsid w:val="66555C67"/>
    <w:rsid w:val="66994463"/>
    <w:rsid w:val="66F768E9"/>
    <w:rsid w:val="671E6C97"/>
    <w:rsid w:val="677735B2"/>
    <w:rsid w:val="691A7D41"/>
    <w:rsid w:val="692B3734"/>
    <w:rsid w:val="69C9575D"/>
    <w:rsid w:val="6A063A4D"/>
    <w:rsid w:val="6A133CFA"/>
    <w:rsid w:val="6A445A3A"/>
    <w:rsid w:val="6A834AAF"/>
    <w:rsid w:val="6AE86A95"/>
    <w:rsid w:val="6B2D5C00"/>
    <w:rsid w:val="6B6E2DFC"/>
    <w:rsid w:val="6C316425"/>
    <w:rsid w:val="6DE858FF"/>
    <w:rsid w:val="6EAE4557"/>
    <w:rsid w:val="6EDF73DA"/>
    <w:rsid w:val="6F355BFD"/>
    <w:rsid w:val="6F793F6F"/>
    <w:rsid w:val="6F9171D8"/>
    <w:rsid w:val="70F81758"/>
    <w:rsid w:val="727C2C8D"/>
    <w:rsid w:val="72B47EBA"/>
    <w:rsid w:val="739F1BFB"/>
    <w:rsid w:val="73A66718"/>
    <w:rsid w:val="7484384D"/>
    <w:rsid w:val="74987B41"/>
    <w:rsid w:val="74CB1610"/>
    <w:rsid w:val="75233032"/>
    <w:rsid w:val="75EC7D59"/>
    <w:rsid w:val="76DA4B12"/>
    <w:rsid w:val="76FA2961"/>
    <w:rsid w:val="76FA74A7"/>
    <w:rsid w:val="77795497"/>
    <w:rsid w:val="77BB449C"/>
    <w:rsid w:val="7A552238"/>
    <w:rsid w:val="7B013D32"/>
    <w:rsid w:val="7BFA7E6A"/>
    <w:rsid w:val="7D792CF2"/>
    <w:rsid w:val="7D7F2096"/>
    <w:rsid w:val="7D8A2D29"/>
    <w:rsid w:val="7E6B5A76"/>
    <w:rsid w:val="7F740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nhideWhenUsed="0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7"/>
    <w:qFormat/>
    <w:uiPriority w:val="9"/>
    <w:pPr>
      <w:keepNext/>
      <w:keepLines/>
      <w:numPr>
        <w:ilvl w:val="0"/>
        <w:numId w:val="1"/>
      </w:numPr>
      <w:spacing w:before="30" w:beforeLines="30" w:after="30" w:afterLines="30" w:line="240" w:lineRule="auto"/>
      <w:ind w:firstLineChars="0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28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ind w:firstLineChars="0"/>
      <w:outlineLvl w:val="1"/>
    </w:pPr>
    <w:rPr>
      <w:rFonts w:asciiTheme="majorHAnsi" w:hAnsiTheme="majorHAnsi" w:eastAsiaTheme="majorEastAsia" w:cstheme="majorBidi"/>
      <w:b/>
      <w:bCs/>
      <w:sz w:val="30"/>
      <w:szCs w:val="32"/>
    </w:rPr>
  </w:style>
  <w:style w:type="paragraph" w:styleId="4">
    <w:name w:val="heading 3"/>
    <w:basedOn w:val="1"/>
    <w:next w:val="1"/>
    <w:link w:val="29"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ind w:firstLineChars="0"/>
      <w:outlineLvl w:val="2"/>
    </w:pPr>
    <w:rPr>
      <w:rFonts w:asciiTheme="minorAscii" w:hAnsiTheme="minorAscii"/>
      <w:b/>
      <w:bCs/>
      <w:sz w:val="28"/>
      <w:szCs w:val="32"/>
    </w:rPr>
  </w:style>
  <w:style w:type="paragraph" w:styleId="5">
    <w:name w:val="heading 4"/>
    <w:basedOn w:val="1"/>
    <w:next w:val="1"/>
    <w:link w:val="30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ind w:firstLineChars="0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31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ind w:firstLineChars="0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17" w:lineRule="auto"/>
      <w:ind w:firstLineChars="0"/>
      <w:outlineLvl w:val="5"/>
    </w:pPr>
    <w:rPr>
      <w:rFonts w:ascii="Arial" w:hAnsi="Arial" w:eastAsia="黑体"/>
      <w:b/>
    </w:rPr>
  </w:style>
  <w:style w:type="paragraph" w:styleId="8">
    <w:name w:val="heading 7"/>
    <w:basedOn w:val="1"/>
    <w:next w:val="1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17" w:lineRule="auto"/>
      <w:ind w:firstLineChars="0"/>
      <w:outlineLvl w:val="6"/>
    </w:pPr>
    <w:rPr>
      <w:b/>
    </w:rPr>
  </w:style>
  <w:style w:type="paragraph" w:styleId="9">
    <w:name w:val="heading 8"/>
    <w:basedOn w:val="1"/>
    <w:next w:val="1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17" w:lineRule="auto"/>
      <w:ind w:firstLineChars="0"/>
      <w:outlineLvl w:val="7"/>
    </w:pPr>
    <w:rPr>
      <w:rFonts w:ascii="Arial" w:hAnsi="Arial" w:eastAsia="黑体"/>
    </w:rPr>
  </w:style>
  <w:style w:type="paragraph" w:styleId="10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17" w:lineRule="auto"/>
      <w:ind w:firstLineChars="0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semiHidden/>
    <w:unhideWhenUsed/>
    <w:qFormat/>
    <w:uiPriority w:val="99"/>
    <w:pPr>
      <w:jc w:val="left"/>
    </w:pPr>
  </w:style>
  <w:style w:type="paragraph" w:styleId="12">
    <w:name w:val="Body Text"/>
    <w:basedOn w:val="1"/>
    <w:unhideWhenUsed/>
    <w:qFormat/>
    <w:uiPriority w:val="0"/>
    <w:pPr>
      <w:widowControl w:val="0"/>
      <w:spacing w:after="120"/>
      <w:jc w:val="both"/>
    </w:pPr>
    <w:rPr>
      <w:rFonts w:asciiTheme="minorHAnsi" w:hAnsiTheme="minorHAnsi" w:eastAsiaTheme="minorEastAsia" w:cstheme="minorBidi"/>
      <w:kern w:val="2"/>
      <w:sz w:val="21"/>
      <w:szCs w:val="22"/>
    </w:r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footer"/>
    <w:basedOn w:val="1"/>
    <w:link w:val="2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unhideWhenUsed/>
    <w:qFormat/>
    <w:uiPriority w:val="39"/>
  </w:style>
  <w:style w:type="paragraph" w:styleId="17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8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hint="eastAsia" w:ascii="宋体" w:hAnsi="宋体"/>
      <w:kern w:val="0"/>
    </w:rPr>
  </w:style>
  <w:style w:type="paragraph" w:styleId="19">
    <w:name w:val="Body Text First Indent"/>
    <w:basedOn w:val="12"/>
    <w:qFormat/>
    <w:uiPriority w:val="0"/>
    <w:pPr>
      <w:widowControl/>
      <w:ind w:firstLine="420" w:firstLineChars="100"/>
      <w:jc w:val="left"/>
    </w:pPr>
    <w:rPr>
      <w:rFonts w:ascii="Times New Roman" w:hAnsi="Times New Roman" w:eastAsia="宋体" w:cs="Times New Roman"/>
      <w:kern w:val="0"/>
      <w:sz w:val="24"/>
      <w:szCs w:val="24"/>
    </w:rPr>
  </w:style>
  <w:style w:type="table" w:styleId="21">
    <w:name w:val="Table Grid"/>
    <w:basedOn w:val="20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Hyperlink"/>
    <w:basedOn w:val="2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24">
    <w:name w:val="annotation reference"/>
    <w:basedOn w:val="22"/>
    <w:semiHidden/>
    <w:unhideWhenUsed/>
    <w:qFormat/>
    <w:uiPriority w:val="99"/>
    <w:rPr>
      <w:sz w:val="21"/>
      <w:szCs w:val="21"/>
    </w:rPr>
  </w:style>
  <w:style w:type="character" w:customStyle="1" w:styleId="25">
    <w:name w:val="页眉 字符"/>
    <w:basedOn w:val="22"/>
    <w:link w:val="15"/>
    <w:qFormat/>
    <w:uiPriority w:val="99"/>
    <w:rPr>
      <w:sz w:val="18"/>
      <w:szCs w:val="18"/>
    </w:rPr>
  </w:style>
  <w:style w:type="character" w:customStyle="1" w:styleId="26">
    <w:name w:val="页脚 字符"/>
    <w:basedOn w:val="22"/>
    <w:link w:val="14"/>
    <w:qFormat/>
    <w:uiPriority w:val="99"/>
    <w:rPr>
      <w:sz w:val="18"/>
      <w:szCs w:val="18"/>
    </w:rPr>
  </w:style>
  <w:style w:type="character" w:customStyle="1" w:styleId="27">
    <w:name w:val="标题 1 字符"/>
    <w:basedOn w:val="22"/>
    <w:link w:val="2"/>
    <w:qFormat/>
    <w:uiPriority w:val="9"/>
    <w:rPr>
      <w:b/>
      <w:bCs/>
      <w:kern w:val="44"/>
      <w:sz w:val="32"/>
      <w:szCs w:val="44"/>
    </w:rPr>
  </w:style>
  <w:style w:type="character" w:customStyle="1" w:styleId="28">
    <w:name w:val="标题 2 字符"/>
    <w:basedOn w:val="22"/>
    <w:link w:val="3"/>
    <w:qFormat/>
    <w:uiPriority w:val="9"/>
    <w:rPr>
      <w:rFonts w:asciiTheme="majorHAnsi" w:hAnsiTheme="majorHAnsi" w:eastAsiaTheme="majorEastAsia" w:cstheme="majorBidi"/>
      <w:b/>
      <w:bCs/>
      <w:sz w:val="30"/>
      <w:szCs w:val="32"/>
    </w:rPr>
  </w:style>
  <w:style w:type="character" w:customStyle="1" w:styleId="29">
    <w:name w:val="标题 3 字符"/>
    <w:basedOn w:val="22"/>
    <w:link w:val="4"/>
    <w:qFormat/>
    <w:uiPriority w:val="9"/>
    <w:rPr>
      <w:rFonts w:asciiTheme="minorAscii" w:hAnsiTheme="minorAscii" w:eastAsiaTheme="minorEastAsia"/>
      <w:b/>
      <w:bCs/>
      <w:sz w:val="28"/>
      <w:szCs w:val="32"/>
    </w:rPr>
  </w:style>
  <w:style w:type="character" w:customStyle="1" w:styleId="30">
    <w:name w:val="标题 4 字符"/>
    <w:basedOn w:val="22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31">
    <w:name w:val="标题 5 字符"/>
    <w:basedOn w:val="22"/>
    <w:link w:val="6"/>
    <w:qFormat/>
    <w:uiPriority w:val="9"/>
    <w:rPr>
      <w:b/>
      <w:bCs/>
      <w:sz w:val="28"/>
      <w:szCs w:val="28"/>
    </w:rPr>
  </w:style>
  <w:style w:type="paragraph" w:styleId="32">
    <w:name w:val="List Paragraph"/>
    <w:basedOn w:val="1"/>
    <w:qFormat/>
    <w:uiPriority w:val="34"/>
    <w:pPr>
      <w:spacing w:line="240" w:lineRule="auto"/>
      <w:ind w:firstLine="420"/>
    </w:pPr>
    <w:rPr>
      <w:rFonts w:ascii="Calibri" w:hAnsi="Calibri" w:eastAsia="宋体" w:cs="Times New Roman"/>
      <w:sz w:val="21"/>
    </w:rPr>
  </w:style>
  <w:style w:type="paragraph" w:customStyle="1" w:styleId="33">
    <w:name w:val="Normal0"/>
    <w:qFormat/>
    <w:uiPriority w:val="0"/>
    <w:rPr>
      <w:rFonts w:ascii="Times New Roman" w:hAnsi="Times New Roman" w:eastAsia="宋体" w:cs="Times New Roman"/>
      <w:lang w:val="en-US" w:eastAsia="en-US" w:bidi="ar-SA"/>
    </w:rPr>
  </w:style>
  <w:style w:type="paragraph" w:customStyle="1" w:styleId="34">
    <w:name w:val="TOC 标题1"/>
    <w:basedOn w:val="2"/>
    <w:next w:val="1"/>
    <w:unhideWhenUsed/>
    <w:qFormat/>
    <w:uiPriority w:val="39"/>
    <w:pPr>
      <w:widowControl/>
      <w:numPr>
        <w:numId w:val="0"/>
      </w:numPr>
      <w:spacing w:before="240" w:beforeLines="0" w:after="0" w:afterLines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  <w:kern w:val="0"/>
      <w:szCs w:val="32"/>
    </w:rPr>
  </w:style>
  <w:style w:type="character" w:customStyle="1" w:styleId="35">
    <w:name w:val="正文：首行缩进2字符-指导 Char"/>
    <w:link w:val="36"/>
    <w:qFormat/>
    <w:uiPriority w:val="0"/>
    <w:rPr>
      <w:color w:val="0000FF"/>
    </w:rPr>
  </w:style>
  <w:style w:type="paragraph" w:customStyle="1" w:styleId="36">
    <w:name w:val="正文：首行缩进2字符-指导"/>
    <w:basedOn w:val="37"/>
    <w:link w:val="35"/>
    <w:qFormat/>
    <w:uiPriority w:val="0"/>
    <w:rPr>
      <w:color w:val="0000FF"/>
    </w:rPr>
  </w:style>
  <w:style w:type="paragraph" w:customStyle="1" w:styleId="37">
    <w:name w:val="正文：首行缩进2字符"/>
    <w:basedOn w:val="1"/>
    <w:qFormat/>
    <w:uiPriority w:val="0"/>
    <w:pPr>
      <w:spacing w:line="360" w:lineRule="atLeast"/>
      <w:ind w:firstLine="420"/>
    </w:pPr>
    <w:rPr>
      <w:rFonts w:ascii="Arial" w:hAnsi="Arial" w:cs="宋体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8" Type="http://schemas.openxmlformats.org/officeDocument/2006/relationships/fontTable" Target="fontTable.xml"/><Relationship Id="rId47" Type="http://schemas.openxmlformats.org/officeDocument/2006/relationships/customXml" Target="../customXml/item2.xml"/><Relationship Id="rId46" Type="http://schemas.openxmlformats.org/officeDocument/2006/relationships/numbering" Target="numbering.xml"/><Relationship Id="rId45" Type="http://schemas.openxmlformats.org/officeDocument/2006/relationships/customXml" Target="../customXml/item1.xml"/><Relationship Id="rId44" Type="http://schemas.openxmlformats.org/officeDocument/2006/relationships/image" Target="media/image34.png"/><Relationship Id="rId43" Type="http://schemas.openxmlformats.org/officeDocument/2006/relationships/image" Target="media/image33.png"/><Relationship Id="rId42" Type="http://schemas.openxmlformats.org/officeDocument/2006/relationships/image" Target="media/image32.png"/><Relationship Id="rId41" Type="http://schemas.openxmlformats.org/officeDocument/2006/relationships/image" Target="media/image31.png"/><Relationship Id="rId40" Type="http://schemas.openxmlformats.org/officeDocument/2006/relationships/image" Target="media/image30.png"/><Relationship Id="rId4" Type="http://schemas.openxmlformats.org/officeDocument/2006/relationships/endnotes" Target="endnotes.xml"/><Relationship Id="rId39" Type="http://schemas.openxmlformats.org/officeDocument/2006/relationships/image" Target="media/image29.png"/><Relationship Id="rId38" Type="http://schemas.openxmlformats.org/officeDocument/2006/relationships/image" Target="media/image28.png"/><Relationship Id="rId37" Type="http://schemas.openxmlformats.org/officeDocument/2006/relationships/image" Target="media/image27.png"/><Relationship Id="rId36" Type="http://schemas.openxmlformats.org/officeDocument/2006/relationships/image" Target="media/image26.png"/><Relationship Id="rId35" Type="http://schemas.openxmlformats.org/officeDocument/2006/relationships/image" Target="media/image25.png"/><Relationship Id="rId34" Type="http://schemas.openxmlformats.org/officeDocument/2006/relationships/image" Target="media/image24.png"/><Relationship Id="rId33" Type="http://schemas.openxmlformats.org/officeDocument/2006/relationships/image" Target="media/image23.png"/><Relationship Id="rId32" Type="http://schemas.openxmlformats.org/officeDocument/2006/relationships/image" Target="media/image22.png"/><Relationship Id="rId31" Type="http://schemas.openxmlformats.org/officeDocument/2006/relationships/image" Target="media/image21.png"/><Relationship Id="rId30" Type="http://schemas.openxmlformats.org/officeDocument/2006/relationships/image" Target="media/image20.png"/><Relationship Id="rId3" Type="http://schemas.openxmlformats.org/officeDocument/2006/relationships/footnotes" Target="footnotes.xml"/><Relationship Id="rId29" Type="http://schemas.openxmlformats.org/officeDocument/2006/relationships/image" Target="media/image19.png"/><Relationship Id="rId28" Type="http://schemas.openxmlformats.org/officeDocument/2006/relationships/image" Target="media/image18.png"/><Relationship Id="rId27" Type="http://schemas.openxmlformats.org/officeDocument/2006/relationships/image" Target="media/image17.png"/><Relationship Id="rId26" Type="http://schemas.openxmlformats.org/officeDocument/2006/relationships/image" Target="media/image16.png"/><Relationship Id="rId25" Type="http://schemas.openxmlformats.org/officeDocument/2006/relationships/image" Target="media/image15.png"/><Relationship Id="rId24" Type="http://schemas.openxmlformats.org/officeDocument/2006/relationships/image" Target="media/image14.png"/><Relationship Id="rId23" Type="http://schemas.openxmlformats.org/officeDocument/2006/relationships/image" Target="media/image13.png"/><Relationship Id="rId22" Type="http://schemas.openxmlformats.org/officeDocument/2006/relationships/image" Target="media/image12.png"/><Relationship Id="rId21" Type="http://schemas.openxmlformats.org/officeDocument/2006/relationships/image" Target="media/image11.png"/><Relationship Id="rId20" Type="http://schemas.openxmlformats.org/officeDocument/2006/relationships/image" Target="media/image10.png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jpe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y\AppData\Roaming\Microsoft\Templates\&#26060;&#20113;&#26041;&#26696;&#27169;&#26495;.dot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65DFA1D-FF12-4583-9ABE-C8603D3A752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旌云方案模板.dotm</Template>
  <Pages>16</Pages>
  <Words>886</Words>
  <Characters>1040</Characters>
  <Lines>17</Lines>
  <Paragraphs>4</Paragraphs>
  <TotalTime>24</TotalTime>
  <ScaleCrop>false</ScaleCrop>
  <LinksUpToDate>false</LinksUpToDate>
  <CharactersWithSpaces>1157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2020-07-09T02:57:00Z</dcterms:created>
  <dc:creator>luanxitao</dc:creator>
  <cp:lastModifiedBy>史炯助</cp:lastModifiedBy>
  <dcterms:modified xsi:type="dcterms:W3CDTF">2023-01-09T01:58:05Z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F158FE9B24D6464EA1B9B427FF45B4D4</vt:lpwstr>
  </property>
</Properties>
</file>