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</w:pP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1733550</wp:posOffset>
                </wp:positionH>
                <wp:positionV relativeFrom="page">
                  <wp:posOffset>2400300</wp:posOffset>
                </wp:positionV>
                <wp:extent cx="5410200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0"/>
                              <w:spacing w:after="120"/>
                              <w:ind w:firstLine="880"/>
                              <w:jc w:val="right"/>
                              <w:rPr>
                                <w:rFonts w:ascii="微软雅黑" w:hAnsi="微软雅黑" w:eastAsia="微软雅黑" w:cs="微软雅黑"/>
                                <w:color w:val="0070C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44"/>
                                <w:lang w:val="en-US" w:eastAsia="zh-CN"/>
                              </w:rPr>
                              <w:t>微信小程序、公众号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44"/>
                                <w:lang w:eastAsia="zh-CN"/>
                              </w:rPr>
                              <w:t>管理操作手册</w:t>
                            </w: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cs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cs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Songti SC" w:hAnsi="Songti SC" w:eastAsia="Songti SC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/>
                                <w:sz w:val="30"/>
                                <w:szCs w:val="30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/>
                                <w:sz w:val="30"/>
                                <w:szCs w:val="3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/>
                                <w:sz w:val="30"/>
                                <w:szCs w:val="30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/>
                                <w:sz w:val="30"/>
                                <w:szCs w:val="30"/>
                                <w:lang w:val="en-US" w:eastAsia="zh-CN"/>
                              </w:rPr>
                              <w:t>07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/>
                                <w:sz w:val="30"/>
                                <w:szCs w:val="30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5pt;margin-top:189pt;height:225pt;width:426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ZMedtsAAAAMAQAADwAAAAAAAAABACAA&#10;AAAiAAAAZHJzL2Rvd25yZXYueG1sUEsBAhQAFAAAAAgAh07iQCeWjkt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0"/>
                        <w:spacing w:after="120"/>
                        <w:ind w:firstLine="880"/>
                        <w:jc w:val="right"/>
                        <w:rPr>
                          <w:rFonts w:ascii="微软雅黑" w:hAnsi="微软雅黑" w:eastAsia="微软雅黑" w:cs="微软雅黑"/>
                          <w:color w:val="0070C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44"/>
                          <w:lang w:val="en-US" w:eastAsia="zh-CN"/>
                        </w:rPr>
                        <w:t>微信小程序、公众号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44"/>
                          <w:lang w:eastAsia="zh-CN"/>
                        </w:rPr>
                        <w:t>管理操作手册</w:t>
                      </w: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cs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cs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Songti SC" w:hAnsi="Songti SC" w:eastAsia="Songti SC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/>
                          <w:sz w:val="30"/>
                          <w:szCs w:val="30"/>
                        </w:rPr>
                        <w:t>202</w:t>
                      </w:r>
                      <w:r>
                        <w:rPr>
                          <w:rFonts w:hint="eastAsia" w:ascii="微软雅黑" w:hAnsi="微软雅黑" w:cs="微软雅黑"/>
                          <w:color w:val="595959"/>
                          <w:sz w:val="30"/>
                          <w:szCs w:val="30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cs="微软雅黑"/>
                          <w:color w:val="595959"/>
                          <w:sz w:val="30"/>
                          <w:szCs w:val="30"/>
                        </w:rPr>
                        <w:t>年</w:t>
                      </w:r>
                      <w:r>
                        <w:rPr>
                          <w:rFonts w:hint="eastAsia" w:ascii="微软雅黑" w:hAnsi="微软雅黑" w:cs="微软雅黑"/>
                          <w:color w:val="595959"/>
                          <w:sz w:val="30"/>
                          <w:szCs w:val="30"/>
                          <w:lang w:val="en-US" w:eastAsia="zh-CN"/>
                        </w:rPr>
                        <w:t>07</w:t>
                      </w:r>
                      <w:r>
                        <w:rPr>
                          <w:rFonts w:hint="eastAsia" w:ascii="微软雅黑" w:hAnsi="微软雅黑" w:cs="微软雅黑"/>
                          <w:color w:val="595959"/>
                          <w:sz w:val="30"/>
                          <w:szCs w:val="30"/>
                        </w:rPr>
                        <w:t>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-1152525</wp:posOffset>
            </wp:positionH>
            <wp:positionV relativeFrom="paragraph">
              <wp:posOffset>-1000125</wp:posOffset>
            </wp:positionV>
            <wp:extent cx="7689850" cy="10959465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0"/>
        </w:numPr>
        <w:spacing w:before="93" w:after="93"/>
        <w:jc w:val="center"/>
      </w:pPr>
      <w:bookmarkStart w:id="0" w:name="_Toc10071"/>
      <w:r>
        <w:rPr>
          <w:rFonts w:hint="eastAsia"/>
        </w:rPr>
        <w:t>文件修改记录表</w:t>
      </w:r>
      <w:bookmarkEnd w:id="0"/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3156"/>
        <w:gridCol w:w="1747"/>
        <w:gridCol w:w="15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修改人</w:t>
            </w:r>
          </w:p>
        </w:tc>
        <w:tc>
          <w:tcPr>
            <w:tcW w:w="1851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修改内容</w:t>
            </w:r>
          </w:p>
        </w:tc>
        <w:tc>
          <w:tcPr>
            <w:tcW w:w="102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日期</w:t>
            </w:r>
          </w:p>
        </w:tc>
        <w:tc>
          <w:tcPr>
            <w:tcW w:w="90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9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周小铃</w:t>
            </w:r>
          </w:p>
        </w:tc>
        <w:tc>
          <w:tcPr>
            <w:tcW w:w="1851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  <w:r>
              <w:rPr>
                <w:rFonts w:hint="eastAsia" w:ascii="微软雅黑" w:hAnsi="微软雅黑"/>
              </w:rPr>
              <w:t>编写</w:t>
            </w:r>
          </w:p>
        </w:tc>
        <w:tc>
          <w:tcPr>
            <w:tcW w:w="1025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/>
              </w:rPr>
              <w:t>202</w:t>
            </w:r>
            <w:r>
              <w:rPr>
                <w:rFonts w:hint="eastAsia" w:ascii="微软雅黑" w:hAnsi="微软雅黑"/>
                <w:lang w:val="en-US" w:eastAsia="zh-CN"/>
              </w:rPr>
              <w:t>2</w:t>
            </w:r>
            <w:r>
              <w:rPr>
                <w:rFonts w:hint="eastAsia" w:ascii="微软雅黑" w:hAnsi="微软雅黑"/>
              </w:rPr>
              <w:t>-</w:t>
            </w:r>
            <w:r>
              <w:rPr>
                <w:rFonts w:hint="eastAsia" w:ascii="微软雅黑" w:hAnsi="微软雅黑"/>
                <w:lang w:val="en-US" w:eastAsia="zh-CN"/>
              </w:rPr>
              <w:t>07</w:t>
            </w:r>
            <w:r>
              <w:rPr>
                <w:rFonts w:hint="eastAsia" w:ascii="微软雅黑" w:hAnsi="微软雅黑"/>
              </w:rPr>
              <w:t>-</w:t>
            </w:r>
            <w:r>
              <w:rPr>
                <w:rFonts w:ascii="微软雅黑" w:hAnsi="微软雅黑"/>
              </w:rPr>
              <w:t>0</w:t>
            </w:r>
            <w:r>
              <w:rPr>
                <w:rFonts w:hint="eastAsia" w:ascii="微软雅黑" w:hAnsi="微软雅黑"/>
                <w:lang w:val="en-US" w:eastAsia="zh-CN"/>
              </w:rPr>
              <w:t>7</w:t>
            </w:r>
          </w:p>
        </w:tc>
        <w:tc>
          <w:tcPr>
            <w:tcW w:w="902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</w:rPr>
            </w:pPr>
            <w:r>
              <w:rPr>
                <w:rFonts w:hint="eastAsia" w:ascii="微软雅黑" w:hAnsi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9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851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025" w:type="pct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/>
              </w:rPr>
            </w:pPr>
          </w:p>
        </w:tc>
        <w:tc>
          <w:tcPr>
            <w:tcW w:w="902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9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851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025" w:type="pct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/>
              </w:rPr>
            </w:pPr>
          </w:p>
        </w:tc>
        <w:tc>
          <w:tcPr>
            <w:tcW w:w="902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9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851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025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</w:rPr>
            </w:pPr>
          </w:p>
        </w:tc>
        <w:tc>
          <w:tcPr>
            <w:tcW w:w="902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9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851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025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</w:rPr>
            </w:pPr>
          </w:p>
        </w:tc>
        <w:tc>
          <w:tcPr>
            <w:tcW w:w="902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9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851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/>
              </w:rPr>
            </w:pPr>
          </w:p>
        </w:tc>
        <w:tc>
          <w:tcPr>
            <w:tcW w:w="1025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</w:rPr>
            </w:pPr>
          </w:p>
        </w:tc>
        <w:tc>
          <w:tcPr>
            <w:tcW w:w="902" w:type="pct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/>
              </w:rPr>
            </w:pPr>
          </w:p>
        </w:tc>
      </w:tr>
    </w:tbl>
    <w:p>
      <w:pPr>
        <w:ind w:firstLine="0" w:firstLineChars="0"/>
        <w:rPr>
          <w:rFonts w:hint="eastAsia"/>
        </w:rPr>
      </w:pPr>
    </w:p>
    <w:p>
      <w:pPr>
        <w:ind w:firstLine="0" w:firstLineChars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2"/>
          <w:lang w:val="zh-CN"/>
        </w:rPr>
        <w:id w:val="-101608131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31"/>
            <w:ind w:firstLine="480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 </w:t>
          </w:r>
          <w:r>
            <w:rPr>
              <w:lang w:val="zh-CN"/>
            </w:rPr>
            <w:t>录</w:t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_Toc10071 </w:instrText>
          </w:r>
          <w:r>
            <w:fldChar w:fldCharType="separate"/>
          </w:r>
          <w:r>
            <w:rPr>
              <w:rFonts w:hint="eastAsia"/>
            </w:rPr>
            <w:t>文件修改记录表</w:t>
          </w:r>
          <w:r>
            <w:tab/>
          </w:r>
          <w:r>
            <w:fldChar w:fldCharType="begin"/>
          </w:r>
          <w:r>
            <w:instrText xml:space="preserve"> PAGEREF _Toc10071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微信小程序管理</w:t>
          </w:r>
          <w:r>
            <w:tab/>
          </w:r>
          <w:r>
            <w:fldChar w:fldCharType="begin"/>
          </w:r>
          <w:r>
            <w:instrText xml:space="preserve"> PAGEREF _Toc2964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_Toc20992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_Toc20992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_Toc9606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新增微信小程序信息</w:t>
          </w:r>
          <w:r>
            <w:tab/>
          </w:r>
          <w:r>
            <w:fldChar w:fldCharType="begin"/>
          </w:r>
          <w:r>
            <w:instrText xml:space="preserve"> PAGEREF _Toc9606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_Toc30215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删除微信小程序信息</w:t>
          </w:r>
          <w:r>
            <w:tab/>
          </w:r>
          <w:r>
            <w:fldChar w:fldCharType="begin"/>
          </w:r>
          <w:r>
            <w:instrText xml:space="preserve"> PAGEREF _Toc30215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_Toc9462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编辑微信小程序信息</w:t>
          </w:r>
          <w:r>
            <w:tab/>
          </w:r>
          <w:r>
            <w:fldChar w:fldCharType="begin"/>
          </w:r>
          <w:r>
            <w:instrText xml:space="preserve"> PAGEREF _Toc9462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_Toc29124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关闭/开启【是否使用】</w:t>
          </w:r>
          <w:r>
            <w:tab/>
          </w:r>
          <w:r>
            <w:fldChar w:fldCharType="begin"/>
          </w:r>
          <w:r>
            <w:instrText xml:space="preserve"> PAGEREF _Toc29124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微信公众号管理</w:t>
          </w:r>
          <w:r>
            <w:tab/>
          </w:r>
          <w:r>
            <w:fldChar w:fldCharType="begin"/>
          </w:r>
          <w:r>
            <w:instrText xml:space="preserve"> PAGEREF _Toc3515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_Toc17695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_Toc17695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新增微信公众号信息</w:t>
          </w:r>
          <w:r>
            <w:tab/>
          </w:r>
          <w:r>
            <w:fldChar w:fldCharType="begin"/>
          </w:r>
          <w:r>
            <w:instrText xml:space="preserve"> PAGEREF _Toc1477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编辑微信公众号信息</w:t>
          </w:r>
          <w:r>
            <w:tab/>
          </w:r>
          <w:r>
            <w:fldChar w:fldCharType="begin"/>
          </w:r>
          <w:r>
            <w:instrText xml:space="preserve"> PAGEREF _Toc13649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菜单管理</w:t>
          </w:r>
          <w:r>
            <w:tab/>
          </w:r>
          <w:r>
            <w:fldChar w:fldCharType="begin"/>
          </w:r>
          <w:r>
            <w:instrText xml:space="preserve"> PAGEREF _Toc8291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2.4.1. </w:t>
          </w:r>
          <w:r>
            <w:rPr>
              <w:rFonts w:hint="eastAsia"/>
              <w:lang w:val="en-US" w:eastAsia="zh-CN"/>
            </w:rPr>
            <w:t>新增一级菜单</w:t>
          </w:r>
          <w:r>
            <w:tab/>
          </w:r>
          <w:r>
            <w:fldChar w:fldCharType="begin"/>
          </w:r>
          <w:r>
            <w:instrText xml:space="preserve"> PAGEREF _Toc18299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新增二级菜单</w:t>
          </w:r>
          <w:r>
            <w:tab/>
          </w:r>
          <w:r>
            <w:fldChar w:fldCharType="begin"/>
          </w:r>
          <w:r>
            <w:instrText xml:space="preserve"> PAGEREF _Toc22782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_Toc4353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2.4.3.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同步本地菜单到微信</w:t>
          </w:r>
          <w:r>
            <w:tab/>
          </w:r>
          <w:r>
            <w:fldChar w:fldCharType="begin"/>
          </w:r>
          <w:r>
            <w:instrText xml:space="preserve"> PAGEREF _Toc4353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_Toc24706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2.4.4. </w:t>
          </w:r>
          <w:r>
            <w:rPr>
              <w:rFonts w:hint="eastAsia"/>
              <w:lang w:val="en-US" w:eastAsia="zh-CN"/>
            </w:rPr>
            <w:t>同步微信菜单到本地</w:t>
          </w:r>
          <w:r>
            <w:tab/>
          </w:r>
          <w:r>
            <w:fldChar w:fldCharType="begin"/>
          </w:r>
          <w:r>
            <w:instrText xml:space="preserve"> PAGEREF _Toc24706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ind w:firstLine="480"/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spacing w:line="240" w:lineRule="auto"/>
        <w:ind w:firstLine="0" w:firstLineChars="0"/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93" w:after="93"/>
      </w:pPr>
      <w:bookmarkStart w:id="1" w:name="_Toc2964"/>
      <w:r>
        <w:rPr>
          <w:rFonts w:hint="eastAsia"/>
          <w:lang w:val="en-US" w:eastAsia="zh-CN"/>
        </w:rPr>
        <w:t>微信小程序管理</w:t>
      </w:r>
      <w:bookmarkEnd w:id="1"/>
    </w:p>
    <w:p>
      <w:pPr>
        <w:pStyle w:val="3"/>
      </w:pPr>
      <w:r>
        <w:rPr>
          <w:rFonts w:hint="eastAsia"/>
        </w:rPr>
        <w:t xml:space="preserve"> </w:t>
      </w:r>
      <w:bookmarkStart w:id="2" w:name="_Toc20992"/>
      <w:r>
        <w:rPr>
          <w:rFonts w:hint="eastAsia"/>
        </w:rPr>
        <w:t>角色权限</w:t>
      </w:r>
      <w:bookmarkEnd w:id="2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4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4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数据权限说明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平台管理员、租户均可</w:t>
            </w:r>
          </w:p>
        </w:tc>
        <w:tc>
          <w:tcPr>
            <w:tcW w:w="284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微信小程序管理</w:t>
            </w:r>
          </w:p>
        </w:tc>
        <w:tc>
          <w:tcPr>
            <w:tcW w:w="284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平台管理员或租户进行增删改等操作</w:t>
            </w:r>
          </w:p>
        </w:tc>
      </w:tr>
    </w:tbl>
    <w:p>
      <w:pPr>
        <w:pStyle w:val="3"/>
      </w:pPr>
      <w:bookmarkStart w:id="3" w:name="_Toc9606"/>
      <w:r>
        <w:rPr>
          <w:rFonts w:hint="eastAsia"/>
          <w:lang w:val="en-US" w:eastAsia="zh-CN"/>
        </w:rPr>
        <w:t>新增微信小程序信息</w:t>
      </w:r>
      <w:bookmarkEnd w:id="3"/>
    </w:p>
    <w:p>
      <w:pPr>
        <w:rPr>
          <w:rFonts w:hint="default"/>
          <w:color w:val="C00000"/>
          <w:lang w:val="en-US"/>
        </w:rPr>
      </w:pPr>
      <w:r>
        <w:rPr>
          <w:rFonts w:hint="eastAsia"/>
          <w:color w:val="C00000"/>
          <w:lang w:val="en-US" w:eastAsia="zh-CN"/>
        </w:rPr>
        <w:t>注意：uCare支持租户定制小程序，但是需要联系前端人员进行发布才可以！</w:t>
      </w:r>
      <w:bookmarkStart w:id="16" w:name="_GoBack"/>
      <w:bookmarkEnd w:id="16"/>
    </w:p>
    <w:p>
      <w:pPr>
        <w:ind w:firstLine="48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点击【新增】按钮，图1--弹出新增微信小程序信息对话框---填写必填项（应用名称、应用编码（应用编码与开发提供的一致）可以按自己需求填写。</w:t>
      </w:r>
      <w:r>
        <w:rPr>
          <w:rFonts w:hint="eastAsia"/>
          <w:color w:val="FF0000"/>
          <w:lang w:val="en-US" w:eastAsia="zh-CN"/>
        </w:rPr>
        <w:t>小程序appid和appsecre取微信公众号平台网站</w:t>
      </w:r>
      <w:r>
        <w:rPr>
          <w:rFonts w:ascii="宋体" w:hAnsi="宋体" w:eastAsia="宋体" w:cs="宋体"/>
          <w:color w:val="FF0000"/>
          <w:sz w:val="24"/>
          <w:szCs w:val="24"/>
        </w:rPr>
        <w:drawing>
          <wp:inline distT="0" distB="0" distL="114300" distR="114300">
            <wp:extent cx="190500" cy="142875"/>
            <wp:effectExtent l="0" t="0" r="0" b="9525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FF0000"/>
          <w:sz w:val="24"/>
          <w:szCs w:val="24"/>
        </w:rPr>
        <w:t>https://mp.weixin.qq.com/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下</w:t>
      </w:r>
      <w:r>
        <w:rPr>
          <w:rFonts w:hint="eastAsia"/>
          <w:color w:val="FF0000"/>
          <w:lang w:val="en-US" w:eastAsia="zh-CN"/>
        </w:rPr>
        <w:t>“开发管理-开发设置”处的appid和appsecret）如下图2----</w:t>
      </w:r>
      <w:r>
        <w:rPr>
          <w:rFonts w:hint="eastAsia"/>
          <w:lang w:val="en-US" w:eastAsia="zh-CN"/>
        </w:rPr>
        <w:t>填写好以后保存即可，如图3。</w:t>
      </w:r>
    </w:p>
    <w:p>
      <w:p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>
      <w:r>
        <w:drawing>
          <wp:inline distT="0" distB="0" distL="114300" distR="114300">
            <wp:extent cx="5262245" cy="2622550"/>
            <wp:effectExtent l="0" t="0" r="1460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微软雅黑"/>
          <w:lang w:eastAsia="zh-CN"/>
        </w:rPr>
      </w:pPr>
    </w:p>
    <w:p>
      <w:pPr>
        <w:rPr>
          <w:rFonts w:hint="eastAsia" w:eastAsia="微软雅黑"/>
          <w:lang w:eastAsia="zh-CN"/>
        </w:rPr>
      </w:pPr>
    </w:p>
    <w:p>
      <w:pPr>
        <w:rPr>
          <w:rFonts w:hint="eastAsia" w:eastAsia="微软雅黑"/>
          <w:lang w:eastAsia="zh-CN"/>
        </w:rPr>
      </w:pPr>
    </w:p>
    <w:p>
      <w:pPr>
        <w:rPr>
          <w:rFonts w:hint="eastAsia" w:eastAsia="微软雅黑"/>
          <w:lang w:eastAsia="zh-CN"/>
        </w:rPr>
      </w:pP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70500" cy="3506470"/>
            <wp:effectExtent l="0" t="0" r="6350" b="17780"/>
            <wp:docPr id="5" name="图片 5" descr="4D41N@~EFVPBX`RZA1IKAZ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D41N@~EFVPBX`RZA1IKAZ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>
      <w:r>
        <w:drawing>
          <wp:inline distT="0" distB="0" distL="114300" distR="114300">
            <wp:extent cx="5889625" cy="3947795"/>
            <wp:effectExtent l="0" t="0" r="15875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rPr>
          <w:rFonts w:hint="default"/>
          <w:lang w:val="en-US" w:eastAsia="zh-CN"/>
        </w:rPr>
      </w:pPr>
      <w:bookmarkStart w:id="4" w:name="_Toc30215"/>
      <w:r>
        <w:rPr>
          <w:rFonts w:hint="eastAsia"/>
          <w:lang w:val="en-US" w:eastAsia="zh-CN"/>
        </w:rPr>
        <w:t>删除微信小程序信息</w:t>
      </w:r>
      <w:bookmarkEnd w:id="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点击删除按钮--点击确定删除即可删除成功</w:t>
      </w:r>
    </w:p>
    <w:p>
      <w:r>
        <w:drawing>
          <wp:inline distT="0" distB="0" distL="114300" distR="114300">
            <wp:extent cx="5262880" cy="2343150"/>
            <wp:effectExtent l="0" t="0" r="1397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rPr>
          <w:rFonts w:hint="default"/>
          <w:lang w:val="en-US" w:eastAsia="zh-CN"/>
        </w:rPr>
      </w:pPr>
      <w:bookmarkStart w:id="5" w:name="_Toc9462"/>
      <w:r>
        <w:rPr>
          <w:rFonts w:hint="eastAsia"/>
          <w:lang w:val="en-US" w:eastAsia="zh-CN"/>
        </w:rPr>
        <w:t>编辑微信小程序信息</w:t>
      </w:r>
      <w:bookmarkEnd w:id="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点击下图编辑按钮，可编辑微信小程序信息</w:t>
      </w:r>
    </w:p>
    <w:p>
      <w:r>
        <w:drawing>
          <wp:inline distT="0" distB="0" distL="114300" distR="114300">
            <wp:extent cx="5273040" cy="1383030"/>
            <wp:effectExtent l="0" t="0" r="3810" b="762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rPr>
          <w:rFonts w:hint="default"/>
          <w:lang w:val="en-US" w:eastAsia="zh-CN"/>
        </w:rPr>
      </w:pPr>
      <w:bookmarkStart w:id="6" w:name="_Toc29124"/>
      <w:r>
        <w:rPr>
          <w:rFonts w:hint="eastAsia"/>
          <w:lang w:val="en-US" w:eastAsia="zh-CN"/>
        </w:rPr>
        <w:t>关闭/开启【是否使用】</w:t>
      </w:r>
      <w:bookmarkEnd w:id="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点击关闭【是否使用】按钮，此微信小程序信息对应的小程序就无法使用。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点击开启【是否使用】按钮，此微信小程序信息对应的小程序正常使用。新增默认开启。</w:t>
      </w:r>
    </w:p>
    <w:p>
      <w:r>
        <w:drawing>
          <wp:inline distT="0" distB="0" distL="114300" distR="114300">
            <wp:extent cx="5273040" cy="1298575"/>
            <wp:effectExtent l="0" t="0" r="3810" b="1587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93" w:after="93"/>
        <w:rPr>
          <w:rFonts w:hint="default"/>
          <w:lang w:val="en-US" w:eastAsia="zh-CN"/>
        </w:rPr>
      </w:pPr>
      <w:bookmarkStart w:id="7" w:name="_Toc3515"/>
      <w:r>
        <w:rPr>
          <w:rFonts w:hint="eastAsia"/>
          <w:lang w:val="en-US" w:eastAsia="zh-CN"/>
        </w:rPr>
        <w:t>微信公众号管理</w:t>
      </w:r>
      <w:bookmarkEnd w:id="7"/>
    </w:p>
    <w:p>
      <w:pPr>
        <w:pStyle w:val="3"/>
        <w:rPr>
          <w:rFonts w:hint="default"/>
          <w:b/>
          <w:bCs/>
          <w:lang w:val="en-US" w:eastAsia="zh-CN"/>
        </w:rPr>
      </w:pPr>
      <w:bookmarkStart w:id="8" w:name="_Toc17695"/>
      <w:r>
        <w:rPr>
          <w:rFonts w:hint="eastAsia"/>
          <w:lang w:val="en-US" w:eastAsia="zh-CN"/>
        </w:rPr>
        <w:t>角色权限</w:t>
      </w:r>
      <w:bookmarkEnd w:id="8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4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4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数据权限说明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平台管理员、租户均可</w:t>
            </w:r>
          </w:p>
        </w:tc>
        <w:tc>
          <w:tcPr>
            <w:tcW w:w="284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微信公众号管理</w:t>
            </w:r>
          </w:p>
        </w:tc>
        <w:tc>
          <w:tcPr>
            <w:tcW w:w="284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平台管理员或租户进行增删改等操作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  <w:bookmarkStart w:id="9" w:name="_Toc1477"/>
      <w:r>
        <w:rPr>
          <w:rFonts w:hint="eastAsia"/>
          <w:lang w:val="en-US" w:eastAsia="zh-CN"/>
        </w:rPr>
        <w:t>新增微信公众号信息</w:t>
      </w:r>
      <w:bookmarkEnd w:id="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点击【新增】按钮--填写公众号名称、编码（由开发提供，要与开发提供的编码一致）、</w:t>
      </w:r>
      <w:r>
        <w:rPr>
          <w:rFonts w:hint="eastAsia"/>
          <w:color w:val="FF0000"/>
          <w:lang w:val="en-US" w:eastAsia="zh-CN"/>
        </w:rPr>
        <w:t>微信公众号原始ID、开发者ID、开发者密码</w:t>
      </w:r>
      <w:r>
        <w:rPr>
          <w:rFonts w:hint="eastAsia"/>
          <w:lang w:val="en-US" w:eastAsia="zh-CN"/>
        </w:rPr>
        <w:t>这三个从微信公众号平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台获取（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https://mp.weixin.qq.com/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）如下图1，服务地址(取pc前端里的地址)，</w:t>
      </w:r>
      <w:r>
        <w:rPr>
          <w:rFonts w:hint="eastAsia"/>
          <w:color w:val="FF0000"/>
          <w:lang w:val="en-US" w:eastAsia="zh-CN"/>
        </w:rPr>
        <w:t>启用微信登录、自动回复</w:t>
      </w:r>
      <w:r>
        <w:rPr>
          <w:rFonts w:hint="eastAsia"/>
          <w:lang w:val="en-US" w:eastAsia="zh-CN"/>
        </w:rPr>
        <w:t>（这两个功能暂时没有用）。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340100"/>
            <wp:effectExtent l="0" t="0" r="10795" b="12700"/>
            <wp:docPr id="12" name="图片 12" descr="G48F08VDJ)P3LH3RCCM@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G48F08VDJ)P3LH3RCCM@78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246495" cy="2958465"/>
            <wp:effectExtent l="0" t="0" r="1905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2958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/>
          <w:lang w:val="en-US" w:eastAsia="zh-CN"/>
        </w:rPr>
      </w:pPr>
      <w:bookmarkStart w:id="10" w:name="_Toc13649"/>
      <w:r>
        <w:rPr>
          <w:rFonts w:hint="eastAsia"/>
          <w:lang w:val="en-US" w:eastAsia="zh-CN"/>
        </w:rPr>
        <w:t>编辑微信公众号信息</w:t>
      </w:r>
      <w:bookmarkEnd w:id="10"/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点击编辑按钮可修改微信公众号信息，</w:t>
      </w:r>
      <w:r>
        <w:rPr>
          <w:rFonts w:hint="eastAsia"/>
          <w:color w:val="FF0000"/>
          <w:lang w:val="en-US" w:eastAsia="zh-CN"/>
        </w:rPr>
        <w:t>微信公众号原始ID、开发者ID、开发者密码</w:t>
      </w:r>
      <w:r>
        <w:rPr>
          <w:rFonts w:hint="eastAsia"/>
          <w:lang w:val="en-US" w:eastAsia="zh-CN"/>
        </w:rPr>
        <w:t>与消息推送有关，所以轻易不要修改，以免改错了。</w:t>
      </w:r>
    </w:p>
    <w:p>
      <w:pPr>
        <w:pStyle w:val="3"/>
        <w:rPr>
          <w:rFonts w:hint="default"/>
          <w:lang w:val="en-US" w:eastAsia="zh-CN"/>
        </w:rPr>
      </w:pPr>
      <w:bookmarkStart w:id="11" w:name="_Toc8291"/>
      <w:r>
        <w:rPr>
          <w:rFonts w:hint="eastAsia" w:cstheme="majorBidi"/>
          <w:b/>
          <w:bCs/>
          <w:kern w:val="2"/>
          <w:sz w:val="30"/>
          <w:szCs w:val="32"/>
          <w:lang w:val="en-US" w:eastAsia="zh-CN" w:bidi="ar-SA"/>
        </w:rPr>
        <w:t>菜单管理</w:t>
      </w:r>
      <w:bookmarkEnd w:id="11"/>
    </w:p>
    <w:p>
      <w:pPr>
        <w:pStyle w:val="4"/>
      </w:pPr>
      <w:bookmarkStart w:id="12" w:name="_Toc18299"/>
      <w:r>
        <w:rPr>
          <w:rFonts w:hint="eastAsia"/>
          <w:lang w:val="en-US" w:eastAsia="zh-CN"/>
        </w:rPr>
        <w:t>新增一级菜单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点击【菜单管理】按钮--点击新增一级菜单-右侧输入菜单标题--点击保存</w:t>
      </w:r>
    </w:p>
    <w:p>
      <w:r>
        <w:drawing>
          <wp:inline distT="0" distB="0" distL="114300" distR="114300">
            <wp:extent cx="5271135" cy="1530350"/>
            <wp:effectExtent l="0" t="0" r="5715" b="1270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/>
    <w:p>
      <w:pPr>
        <w:pStyle w:val="4"/>
        <w:rPr>
          <w:rFonts w:hint="default"/>
          <w:lang w:val="en-US" w:eastAsia="zh-CN"/>
        </w:rPr>
      </w:pPr>
      <w:bookmarkStart w:id="13" w:name="_Toc22782"/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新增二级菜单</w:t>
      </w:r>
      <w:bookmarkEnd w:id="13"/>
    </w:p>
    <w:p>
      <w:pPr>
        <w:pStyle w:val="5"/>
      </w:pPr>
      <w:r>
        <w:rPr>
          <w:rFonts w:hint="eastAsia"/>
          <w:lang w:val="en-US" w:eastAsia="zh-CN"/>
        </w:rPr>
        <w:t>新增网页类型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点击添加按钮--右侧填写菜单标题、选择响应类型、填写要跳转的菜单URL（即点击后要跳转的地址）--点击保存即可新增成功</w:t>
      </w:r>
    </w:p>
    <w:p>
      <w:r>
        <w:drawing>
          <wp:inline distT="0" distB="0" distL="114300" distR="114300">
            <wp:extent cx="5265420" cy="3030855"/>
            <wp:effectExtent l="0" t="0" r="11430" b="1714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eastAsia="微软雅黑" w:asciiTheme="majorHAnsi" w:hAnsiTheme="majorHAnsi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新增小程序类型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小程序APPID为微信小程序的appid，可参考对应微信小程序管理处填写的。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小程序URL为小程序跳转页面路径，比如/pages/home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菜单URL为了兼容无法打开小程序的老版本微信，目前基本没有老版本的用户，所以此处填一个链接即可（可以填写web端系统的链接）</w:t>
      </w:r>
    </w:p>
    <w:p>
      <w:r>
        <w:drawing>
          <wp:inline distT="0" distB="0" distL="114300" distR="114300">
            <wp:extent cx="5272405" cy="2019300"/>
            <wp:effectExtent l="0" t="0" r="4445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731770"/>
            <wp:effectExtent l="0" t="0" r="9525" b="1143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eastAsia="微软雅黑" w:asciiTheme="majorHAnsi" w:hAnsiTheme="majorHAnsi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新增点击类型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点击类型处的菜单key是需要开发提供的，目前暂无具体需求，所以这个响应类型暂时没有用。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14" w:name="_Toc4353"/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同步本地菜单到微信</w:t>
      </w:r>
      <w:bookmarkEnd w:id="14"/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点击【同步本地菜单到微信】</w:t>
      </w:r>
      <w:r>
        <w:rPr>
          <w:rFonts w:hint="eastAsia"/>
          <w:lang w:val="en-US" w:eastAsia="zh-CN"/>
        </w:rPr>
        <w:t>同步新增的本地菜单到微信公众号，同步后微信公众号即可查看对应菜单。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15" w:name="_Toc24706"/>
      <w:r>
        <w:rPr>
          <w:rFonts w:hint="eastAsia"/>
          <w:lang w:val="en-US" w:eastAsia="zh-CN"/>
        </w:rPr>
        <w:t>同步微信菜单到本地</w:t>
      </w:r>
      <w:bookmarkEnd w:id="1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删除的菜单可点击同步微信菜单到本地来恢复。也可在新增或者是同步本地菜单到微信前，先将原本旧的微信公众号菜单同步下来。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注意：所有新增的菜单都要先点击保存后，再去点同步。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如果响应类型是一级菜单，那么该菜单下必须要有二级菜单，否则无法同步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565525"/>
            <wp:effectExtent l="0" t="0" r="6350" b="1587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ongti SC">
    <w:altName w:val="华文仿宋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8695504"/>
    </w:sdtPr>
    <w:sdtContent>
      <w:sdt>
        <w:sdtPr>
          <w:id w:val="-1705238520"/>
        </w:sdtPr>
        <w:sdtContent>
          <w:p>
            <w:pPr>
              <w:pStyle w:val="13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0" w:firstLineChars="0"/>
      <w:jc w:val="left"/>
    </w:pPr>
    <w:r>
      <w:drawing>
        <wp:inline distT="0" distB="0" distL="0" distR="0">
          <wp:extent cx="1265555" cy="27622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7856" cy="278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65F4B"/>
    <w:multiLevelType w:val="multilevel"/>
    <w:tmpl w:val="02065F4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120B6A"/>
    <w:rsid w:val="000423CE"/>
    <w:rsid w:val="0007197E"/>
    <w:rsid w:val="0008445E"/>
    <w:rsid w:val="000A0C7D"/>
    <w:rsid w:val="000E03BA"/>
    <w:rsid w:val="000E4059"/>
    <w:rsid w:val="00102619"/>
    <w:rsid w:val="00106691"/>
    <w:rsid w:val="00120B6A"/>
    <w:rsid w:val="0012226B"/>
    <w:rsid w:val="00132B7B"/>
    <w:rsid w:val="00135054"/>
    <w:rsid w:val="001353DE"/>
    <w:rsid w:val="00136BE0"/>
    <w:rsid w:val="0018059D"/>
    <w:rsid w:val="00194F0A"/>
    <w:rsid w:val="001B1244"/>
    <w:rsid w:val="001B2C8C"/>
    <w:rsid w:val="001B69CB"/>
    <w:rsid w:val="001B77BF"/>
    <w:rsid w:val="001C58A2"/>
    <w:rsid w:val="001E33D4"/>
    <w:rsid w:val="001F2F9B"/>
    <w:rsid w:val="001F3FFB"/>
    <w:rsid w:val="001F674A"/>
    <w:rsid w:val="002018C6"/>
    <w:rsid w:val="00202ADA"/>
    <w:rsid w:val="0023550D"/>
    <w:rsid w:val="0024278E"/>
    <w:rsid w:val="0024447C"/>
    <w:rsid w:val="002444FD"/>
    <w:rsid w:val="00272424"/>
    <w:rsid w:val="002A3DFD"/>
    <w:rsid w:val="002B6B68"/>
    <w:rsid w:val="002C14D1"/>
    <w:rsid w:val="002E7B4B"/>
    <w:rsid w:val="00312B8B"/>
    <w:rsid w:val="00332AA8"/>
    <w:rsid w:val="0034019A"/>
    <w:rsid w:val="00340DE2"/>
    <w:rsid w:val="00344B04"/>
    <w:rsid w:val="00350F68"/>
    <w:rsid w:val="003B7D1D"/>
    <w:rsid w:val="003C39AE"/>
    <w:rsid w:val="003F1F20"/>
    <w:rsid w:val="00415B2E"/>
    <w:rsid w:val="00417EF4"/>
    <w:rsid w:val="0042368D"/>
    <w:rsid w:val="0043620B"/>
    <w:rsid w:val="00447ECF"/>
    <w:rsid w:val="00461B48"/>
    <w:rsid w:val="004C4B39"/>
    <w:rsid w:val="004D3CFA"/>
    <w:rsid w:val="004E0800"/>
    <w:rsid w:val="004E475A"/>
    <w:rsid w:val="004F0D28"/>
    <w:rsid w:val="00515384"/>
    <w:rsid w:val="005276CC"/>
    <w:rsid w:val="005651E9"/>
    <w:rsid w:val="005703CC"/>
    <w:rsid w:val="00574214"/>
    <w:rsid w:val="005D2341"/>
    <w:rsid w:val="005D7686"/>
    <w:rsid w:val="005E02A6"/>
    <w:rsid w:val="005E2F97"/>
    <w:rsid w:val="005E4E7A"/>
    <w:rsid w:val="005E6BE6"/>
    <w:rsid w:val="006B454A"/>
    <w:rsid w:val="006C089D"/>
    <w:rsid w:val="006C7B06"/>
    <w:rsid w:val="006D55E6"/>
    <w:rsid w:val="006E0286"/>
    <w:rsid w:val="006E434C"/>
    <w:rsid w:val="006F64A7"/>
    <w:rsid w:val="00704656"/>
    <w:rsid w:val="00716C6E"/>
    <w:rsid w:val="00721885"/>
    <w:rsid w:val="00723EA8"/>
    <w:rsid w:val="00724271"/>
    <w:rsid w:val="007262E8"/>
    <w:rsid w:val="00753E6B"/>
    <w:rsid w:val="00755739"/>
    <w:rsid w:val="00785968"/>
    <w:rsid w:val="00785969"/>
    <w:rsid w:val="00787797"/>
    <w:rsid w:val="007B24A8"/>
    <w:rsid w:val="007C4CBF"/>
    <w:rsid w:val="007E16E0"/>
    <w:rsid w:val="007E7E0C"/>
    <w:rsid w:val="007F2023"/>
    <w:rsid w:val="0083449D"/>
    <w:rsid w:val="0084323D"/>
    <w:rsid w:val="00851582"/>
    <w:rsid w:val="0086731A"/>
    <w:rsid w:val="00884CF4"/>
    <w:rsid w:val="00885CC1"/>
    <w:rsid w:val="008A4F55"/>
    <w:rsid w:val="008B2198"/>
    <w:rsid w:val="008D407C"/>
    <w:rsid w:val="00901F4A"/>
    <w:rsid w:val="0090489E"/>
    <w:rsid w:val="00912CF4"/>
    <w:rsid w:val="0097698A"/>
    <w:rsid w:val="00992836"/>
    <w:rsid w:val="009A3EFC"/>
    <w:rsid w:val="009A5A05"/>
    <w:rsid w:val="009B09E3"/>
    <w:rsid w:val="009C5728"/>
    <w:rsid w:val="009E3B10"/>
    <w:rsid w:val="009F4201"/>
    <w:rsid w:val="00A1116D"/>
    <w:rsid w:val="00A2332C"/>
    <w:rsid w:val="00A327BC"/>
    <w:rsid w:val="00A373FA"/>
    <w:rsid w:val="00A521CC"/>
    <w:rsid w:val="00A63E29"/>
    <w:rsid w:val="00A94898"/>
    <w:rsid w:val="00AC392C"/>
    <w:rsid w:val="00AC6A7C"/>
    <w:rsid w:val="00AD4EEC"/>
    <w:rsid w:val="00B10EAC"/>
    <w:rsid w:val="00B32D04"/>
    <w:rsid w:val="00B35C29"/>
    <w:rsid w:val="00B422C5"/>
    <w:rsid w:val="00B728BC"/>
    <w:rsid w:val="00BD1E5A"/>
    <w:rsid w:val="00C26350"/>
    <w:rsid w:val="00C37918"/>
    <w:rsid w:val="00C41899"/>
    <w:rsid w:val="00C46829"/>
    <w:rsid w:val="00C51567"/>
    <w:rsid w:val="00C667A1"/>
    <w:rsid w:val="00C6748D"/>
    <w:rsid w:val="00CB1B9C"/>
    <w:rsid w:val="00CC1BFA"/>
    <w:rsid w:val="00CD008B"/>
    <w:rsid w:val="00CD0DAE"/>
    <w:rsid w:val="00CF330D"/>
    <w:rsid w:val="00D002B9"/>
    <w:rsid w:val="00D03D80"/>
    <w:rsid w:val="00D20AF7"/>
    <w:rsid w:val="00D32D97"/>
    <w:rsid w:val="00D34D0E"/>
    <w:rsid w:val="00D44719"/>
    <w:rsid w:val="00D45C8B"/>
    <w:rsid w:val="00D70AB2"/>
    <w:rsid w:val="00D765AE"/>
    <w:rsid w:val="00D85712"/>
    <w:rsid w:val="00D875FD"/>
    <w:rsid w:val="00D96021"/>
    <w:rsid w:val="00D9715C"/>
    <w:rsid w:val="00D977F2"/>
    <w:rsid w:val="00DA0452"/>
    <w:rsid w:val="00DA2290"/>
    <w:rsid w:val="00DB45A6"/>
    <w:rsid w:val="00DB709F"/>
    <w:rsid w:val="00DC616F"/>
    <w:rsid w:val="00DD5C5F"/>
    <w:rsid w:val="00DF0825"/>
    <w:rsid w:val="00DF3142"/>
    <w:rsid w:val="00DF49D5"/>
    <w:rsid w:val="00E0347D"/>
    <w:rsid w:val="00E12001"/>
    <w:rsid w:val="00E2633C"/>
    <w:rsid w:val="00E350FB"/>
    <w:rsid w:val="00E41018"/>
    <w:rsid w:val="00E62900"/>
    <w:rsid w:val="00E93F4A"/>
    <w:rsid w:val="00EA2073"/>
    <w:rsid w:val="00EB0359"/>
    <w:rsid w:val="00EB262C"/>
    <w:rsid w:val="00EB66BA"/>
    <w:rsid w:val="00EB77B3"/>
    <w:rsid w:val="00EC58C2"/>
    <w:rsid w:val="00ED763F"/>
    <w:rsid w:val="00EF4A96"/>
    <w:rsid w:val="00F20660"/>
    <w:rsid w:val="00F80B2A"/>
    <w:rsid w:val="00FC1C78"/>
    <w:rsid w:val="00FC2966"/>
    <w:rsid w:val="00FF0402"/>
    <w:rsid w:val="013346B5"/>
    <w:rsid w:val="026542D4"/>
    <w:rsid w:val="02E23467"/>
    <w:rsid w:val="04186E23"/>
    <w:rsid w:val="04F67304"/>
    <w:rsid w:val="05322502"/>
    <w:rsid w:val="055E6C4B"/>
    <w:rsid w:val="05F96B7B"/>
    <w:rsid w:val="06534FDD"/>
    <w:rsid w:val="075921CA"/>
    <w:rsid w:val="07651B9B"/>
    <w:rsid w:val="0892204F"/>
    <w:rsid w:val="099472E7"/>
    <w:rsid w:val="09C37BCC"/>
    <w:rsid w:val="0A814C6F"/>
    <w:rsid w:val="0A905CA2"/>
    <w:rsid w:val="0A9F23E7"/>
    <w:rsid w:val="0AF5441C"/>
    <w:rsid w:val="0B6724C1"/>
    <w:rsid w:val="0C4F6CEE"/>
    <w:rsid w:val="0D0B5B12"/>
    <w:rsid w:val="0E2672D5"/>
    <w:rsid w:val="0E37691F"/>
    <w:rsid w:val="0E7C659C"/>
    <w:rsid w:val="0EDB7766"/>
    <w:rsid w:val="0FBE2503"/>
    <w:rsid w:val="1032010A"/>
    <w:rsid w:val="10383D02"/>
    <w:rsid w:val="1120215B"/>
    <w:rsid w:val="11A261C8"/>
    <w:rsid w:val="123A39A4"/>
    <w:rsid w:val="14D50F2F"/>
    <w:rsid w:val="15C508E7"/>
    <w:rsid w:val="15E25C20"/>
    <w:rsid w:val="163F3E27"/>
    <w:rsid w:val="16B05D6D"/>
    <w:rsid w:val="16B81BA8"/>
    <w:rsid w:val="16E03017"/>
    <w:rsid w:val="17620A24"/>
    <w:rsid w:val="17F13B56"/>
    <w:rsid w:val="18CC3112"/>
    <w:rsid w:val="193D2D37"/>
    <w:rsid w:val="1A78055F"/>
    <w:rsid w:val="1B1723C1"/>
    <w:rsid w:val="1B68156B"/>
    <w:rsid w:val="1B907BF8"/>
    <w:rsid w:val="1CA43B3B"/>
    <w:rsid w:val="1D19521D"/>
    <w:rsid w:val="1DBE097F"/>
    <w:rsid w:val="1E1700EF"/>
    <w:rsid w:val="1EAE7D72"/>
    <w:rsid w:val="1EC71AB5"/>
    <w:rsid w:val="1FD83CCC"/>
    <w:rsid w:val="202A40A9"/>
    <w:rsid w:val="20754F4F"/>
    <w:rsid w:val="20F85190"/>
    <w:rsid w:val="21661111"/>
    <w:rsid w:val="23B720F8"/>
    <w:rsid w:val="24B81C82"/>
    <w:rsid w:val="24C53FB4"/>
    <w:rsid w:val="256736AA"/>
    <w:rsid w:val="259C095B"/>
    <w:rsid w:val="26B172D2"/>
    <w:rsid w:val="27586717"/>
    <w:rsid w:val="27787DF0"/>
    <w:rsid w:val="279F4B11"/>
    <w:rsid w:val="29313DBB"/>
    <w:rsid w:val="2B365FF8"/>
    <w:rsid w:val="2CF237F7"/>
    <w:rsid w:val="2D4F15F3"/>
    <w:rsid w:val="306A602F"/>
    <w:rsid w:val="3174475C"/>
    <w:rsid w:val="319E0453"/>
    <w:rsid w:val="31A862DB"/>
    <w:rsid w:val="326814E0"/>
    <w:rsid w:val="326C64E9"/>
    <w:rsid w:val="350F729C"/>
    <w:rsid w:val="35622771"/>
    <w:rsid w:val="385B709E"/>
    <w:rsid w:val="38832151"/>
    <w:rsid w:val="38AA1DD4"/>
    <w:rsid w:val="3AC61D4F"/>
    <w:rsid w:val="3B115A0C"/>
    <w:rsid w:val="3C3F3088"/>
    <w:rsid w:val="3D1155FA"/>
    <w:rsid w:val="3E500507"/>
    <w:rsid w:val="3E9739EC"/>
    <w:rsid w:val="3F3D0241"/>
    <w:rsid w:val="3FB4058C"/>
    <w:rsid w:val="3FE774F9"/>
    <w:rsid w:val="40091C2D"/>
    <w:rsid w:val="41791581"/>
    <w:rsid w:val="41E9571B"/>
    <w:rsid w:val="426E4DBB"/>
    <w:rsid w:val="434749ED"/>
    <w:rsid w:val="452B4A5F"/>
    <w:rsid w:val="454A6467"/>
    <w:rsid w:val="46162269"/>
    <w:rsid w:val="4622316A"/>
    <w:rsid w:val="46503FBA"/>
    <w:rsid w:val="472052FD"/>
    <w:rsid w:val="472B04EB"/>
    <w:rsid w:val="472B580F"/>
    <w:rsid w:val="47C754B7"/>
    <w:rsid w:val="480F1C53"/>
    <w:rsid w:val="484A67E7"/>
    <w:rsid w:val="4A4044BC"/>
    <w:rsid w:val="4A520DC7"/>
    <w:rsid w:val="4AE0027D"/>
    <w:rsid w:val="4B4340FF"/>
    <w:rsid w:val="4CB52948"/>
    <w:rsid w:val="4D2E2B7B"/>
    <w:rsid w:val="4D8358E9"/>
    <w:rsid w:val="50644DD8"/>
    <w:rsid w:val="50B226E5"/>
    <w:rsid w:val="513B7615"/>
    <w:rsid w:val="51BF0239"/>
    <w:rsid w:val="51D57A6A"/>
    <w:rsid w:val="53742DCB"/>
    <w:rsid w:val="53B4545D"/>
    <w:rsid w:val="53DF0783"/>
    <w:rsid w:val="53EA1965"/>
    <w:rsid w:val="55A321C9"/>
    <w:rsid w:val="578715AE"/>
    <w:rsid w:val="598D24AD"/>
    <w:rsid w:val="5B5514A9"/>
    <w:rsid w:val="5C2762A3"/>
    <w:rsid w:val="5CE60D7D"/>
    <w:rsid w:val="5DD60DF1"/>
    <w:rsid w:val="5DD9443E"/>
    <w:rsid w:val="5E0A0600"/>
    <w:rsid w:val="5E58595D"/>
    <w:rsid w:val="5F595087"/>
    <w:rsid w:val="5FE65722"/>
    <w:rsid w:val="60395667"/>
    <w:rsid w:val="60654D9D"/>
    <w:rsid w:val="609B38D6"/>
    <w:rsid w:val="62353C0D"/>
    <w:rsid w:val="62922E0D"/>
    <w:rsid w:val="63850490"/>
    <w:rsid w:val="63D54A9A"/>
    <w:rsid w:val="65EA4671"/>
    <w:rsid w:val="66335C18"/>
    <w:rsid w:val="66555C67"/>
    <w:rsid w:val="66F768E9"/>
    <w:rsid w:val="671E6C97"/>
    <w:rsid w:val="677735B2"/>
    <w:rsid w:val="67CB74B9"/>
    <w:rsid w:val="6922313D"/>
    <w:rsid w:val="692B3734"/>
    <w:rsid w:val="69C9575D"/>
    <w:rsid w:val="6A063A4D"/>
    <w:rsid w:val="6A834AAF"/>
    <w:rsid w:val="6B39651C"/>
    <w:rsid w:val="6B4F21E3"/>
    <w:rsid w:val="6BA8211F"/>
    <w:rsid w:val="6C316425"/>
    <w:rsid w:val="6F793F6F"/>
    <w:rsid w:val="6F9171D8"/>
    <w:rsid w:val="70F81758"/>
    <w:rsid w:val="727C2C8D"/>
    <w:rsid w:val="72B47EBA"/>
    <w:rsid w:val="74987B41"/>
    <w:rsid w:val="74CB1610"/>
    <w:rsid w:val="76DA4B12"/>
    <w:rsid w:val="776942B0"/>
    <w:rsid w:val="77795497"/>
    <w:rsid w:val="786C2A7A"/>
    <w:rsid w:val="78E33AA6"/>
    <w:rsid w:val="7A4D1FE3"/>
    <w:rsid w:val="7B013D32"/>
    <w:rsid w:val="7BB87930"/>
    <w:rsid w:val="7CE704CD"/>
    <w:rsid w:val="7D792CF2"/>
    <w:rsid w:val="7E6B5A76"/>
    <w:rsid w:val="7EFB3DBC"/>
    <w:rsid w:val="7F475253"/>
    <w:rsid w:val="7F74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微软雅黑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firstLineChars="0"/>
      <w:outlineLvl w:val="1"/>
    </w:pPr>
    <w:rPr>
      <w:rFonts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/>
      <w:b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basedOn w:val="19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19"/>
    <w:link w:val="13"/>
    <w:qFormat/>
    <w:uiPriority w:val="99"/>
    <w:rPr>
      <w:sz w:val="18"/>
      <w:szCs w:val="18"/>
    </w:rPr>
  </w:style>
  <w:style w:type="character" w:customStyle="1" w:styleId="24">
    <w:name w:val="标题 1 字符"/>
    <w:basedOn w:val="19"/>
    <w:link w:val="2"/>
    <w:qFormat/>
    <w:uiPriority w:val="9"/>
    <w:rPr>
      <w:b/>
      <w:bCs/>
      <w:kern w:val="44"/>
      <w:sz w:val="32"/>
      <w:szCs w:val="44"/>
    </w:rPr>
  </w:style>
  <w:style w:type="character" w:customStyle="1" w:styleId="25">
    <w:name w:val="标题 2 字符"/>
    <w:basedOn w:val="19"/>
    <w:link w:val="3"/>
    <w:qFormat/>
    <w:uiPriority w:val="9"/>
    <w:rPr>
      <w:rFonts w:eastAsia="微软雅黑" w:asciiTheme="majorHAnsi" w:hAnsiTheme="majorHAnsi" w:cstheme="majorBidi"/>
      <w:b/>
      <w:bCs/>
      <w:sz w:val="30"/>
      <w:szCs w:val="32"/>
    </w:rPr>
  </w:style>
  <w:style w:type="character" w:customStyle="1" w:styleId="26">
    <w:name w:val="标题 3 字符"/>
    <w:basedOn w:val="19"/>
    <w:link w:val="4"/>
    <w:qFormat/>
    <w:uiPriority w:val="9"/>
    <w:rPr>
      <w:b/>
      <w:bCs/>
      <w:sz w:val="32"/>
      <w:szCs w:val="32"/>
    </w:rPr>
  </w:style>
  <w:style w:type="character" w:customStyle="1" w:styleId="27">
    <w:name w:val="标题 4 字符"/>
    <w:basedOn w:val="19"/>
    <w:link w:val="5"/>
    <w:qFormat/>
    <w:uiPriority w:val="9"/>
    <w:rPr>
      <w:rFonts w:eastAsia="微软雅黑" w:asciiTheme="majorHAnsi" w:hAnsiTheme="majorHAnsi" w:cstheme="majorBidi"/>
      <w:b/>
      <w:bCs/>
      <w:sz w:val="28"/>
      <w:szCs w:val="28"/>
    </w:rPr>
  </w:style>
  <w:style w:type="character" w:customStyle="1" w:styleId="28">
    <w:name w:val="标题 5 字符"/>
    <w:basedOn w:val="19"/>
    <w:link w:val="6"/>
    <w:qFormat/>
    <w:uiPriority w:val="9"/>
    <w:rPr>
      <w:b/>
      <w:bCs/>
      <w:sz w:val="28"/>
      <w:szCs w:val="28"/>
    </w:rPr>
  </w:style>
  <w:style w:type="paragraph" w:styleId="29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</w:rPr>
  </w:style>
  <w:style w:type="paragraph" w:customStyle="1" w:styleId="30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32">
    <w:name w:val="正文：首行缩进2字符-指导 Char"/>
    <w:link w:val="33"/>
    <w:qFormat/>
    <w:uiPriority w:val="0"/>
    <w:rPr>
      <w:color w:val="0000FF"/>
    </w:rPr>
  </w:style>
  <w:style w:type="paragraph" w:customStyle="1" w:styleId="33">
    <w:name w:val="正文：首行缩进2字符-指导"/>
    <w:basedOn w:val="34"/>
    <w:link w:val="32"/>
    <w:qFormat/>
    <w:uiPriority w:val="0"/>
    <w:rPr>
      <w:color w:val="0000FF"/>
    </w:rPr>
  </w:style>
  <w:style w:type="paragraph" w:customStyle="1" w:styleId="34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A4EF9E-0538-407E-B4B4-79AA4FEAE2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12</Pages>
  <Words>1212</Words>
  <Characters>1393</Characters>
  <Lines>4</Lines>
  <Paragraphs>1</Paragraphs>
  <TotalTime>15</TotalTime>
  <ScaleCrop>false</ScaleCrop>
  <LinksUpToDate>false</LinksUpToDate>
  <CharactersWithSpaces>1463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史炯助</cp:lastModifiedBy>
  <dcterms:modified xsi:type="dcterms:W3CDTF">2023-08-02T06:29:59Z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F158FE9B24D6464EA1B9B427FF45B4D4</vt:lpwstr>
  </property>
</Properties>
</file>