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TRABALHO REALIZADO PARA CP4</w:t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POR JOÃO ROQUE, LICINIO FELICIANO E PEDRO VIANA</w:t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TURMA TI35-NS</w:t>
      </w:r>
      <w:r>
        <w:br w:type="page"/>
      </w:r>
    </w:p>
    <w:p>
      <w:pPr>
        <w:pStyle w:val="Heading1"/>
        <w:numPr>
          <w:ilvl w:val="0"/>
          <w:numId w:val="0"/>
        </w:numPr>
        <w:bidi w:val="0"/>
        <w:ind w:start="0" w:hanging="0"/>
        <w:jc w:val="center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start="0" w:hanging="0"/>
        <w:jc w:val="center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star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594360</wp:posOffset>
            </wp:positionV>
            <wp:extent cx="6120130" cy="36385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0"/>
        </w:numPr>
        <w:bidi w:val="0"/>
        <w:ind w:start="0" w:hanging="0"/>
        <w:jc w:val="center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start="0" w:hanging="0"/>
        <w:jc w:val="center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start="0" w:hanging="0"/>
        <w:jc w:val="center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start="0" w:hanging="0"/>
        <w:jc w:val="center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start="0" w:hanging="0"/>
        <w:jc w:val="center"/>
        <w:rPr/>
      </w:pPr>
      <w:r>
        <w:rPr/>
        <w:t>Introdução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No trilho da história, a Europa tem sido um continente de constante evolução, moldado por uma diversidade cultural rica e uma variedade de influências ao longo dos séculos. À medida que o mundo globalizado avança, a necessidade de uma nova identidade europeia surge, uma identidade que celebre não apenas as tradições ancestrais, mas também a riqueza das multiculturalidades e da diversidade que passam pelas suas fronteiras. </w:t>
      </w:r>
      <w:r>
        <w:rPr/>
        <w:t>E</w:t>
      </w:r>
      <w:r>
        <w:rPr/>
        <w:t>xploraremos o papel das multiculturalidades e da diversidade na construção desta nova identidade europeia, destacando a importância de preservar e valorizar o património cultural como um legado partilhado da humanidade. Para ilustrar esse conceito, examinaremos de perto um exemplo emblemático de patrimonio da humanidade em Portugal: a Torre de Belém.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ind w:start="0" w:hanging="0"/>
        <w:jc w:val="center"/>
        <w:rPr/>
      </w:pPr>
      <w:r>
        <w:rPr/>
        <w:t>O papel das Multiculturalidades e da Diversidade na Construção da Nova Identidade Europeia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 Europa é um mosaico de culturas, línguas e tradições que se entrelaçam ao longo dos séculos. Desde os tempos antigos até aos dias actuais, o continente tem sido um ponto de encontro de diferentes povos, resultando numa riqueza inigualável de experiências e perspectivas. Essa diversidade é não apenas um testemunho da história europeia, mas também um recurso valioso na construção de uma nova identidade europeia. Ao reconhecer e valorizar as diferentes culturas que coexistem dentro das suas fronteiras, a Europa pode abraçar uma identidade inclusiva que celebra a pluralidade e promove a coesão.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 diversidade é uma fonte de criatividade e inovação, impulsionando o progresso e a prosperidade em todas as áreas da vida europeia, desde a arte e a música até a ciência e a tecnologia. Ao incentivar a troca de ideias e o intercâmbio cultural, a Europa pode fortalecer os seus laços internos e posicionar-se como um modelo de convivência pacífica e respeito mútuo. A construção de uma nova identidade europeia baseada nas multiculturalidades e na diversidade não apenas enriquece a vida dos cidadãos europeus, mas também fortalece a posição global do continente como um exemplo de tolerância e compreensão.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ind w:start="0" w:hanging="0"/>
        <w:jc w:val="center"/>
        <w:rPr/>
      </w:pPr>
      <w:r>
        <w:rPr/>
        <w:t>O Conceito de Património da Humanidade e a Importância da Torre de Belém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 conceito de património da humanidade, conforme estabelecido pela UNESCO, reconhece a importância de preservar e proteger locais de valor cultural e histórico para as gerações futuras. Esses locais não são apenas testemunhos da história da humanidade, mas também símbolos de identidade. Em Portugal, um exemplo notável deste património é a majestosa Torre de Belém, localizada às margens do Rio Tejo, em Lisboa.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Construída durante o século XVI, a Torre de Belém é um ícone da arquitectura manuelina e um testemunho do passado marítimo de Portugal. A torre foi originalmente concebida como uma fortificação para proteger a entrada do porto de Lisboa e como um símbolo do poderio naval português durante a Era dos Descobrimentos. Com a sua intrincada ornamentação e detalhes arquitectónicos, a Torre de Belém é um exemplo impressionante da fusão de estilos artísticos e influências culturais que caracterizam a identidade portuguesa.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Além do seu valor histórico e arquitectónico, a Torre de Belém desempenha um papel crucial na promoção do turismo e da educação cultural em Portugal. Como um dos monumentos mais visitados do país, a torre atrai milhares de turistas todos os anos, oferecendo uma janela para o passado de Portugal e inspirando uma apreciação mais profunda da história e da cultura do país.</w:t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bidi w:val="0"/>
        <w:ind w:start="0" w:hanging="0"/>
        <w:jc w:val="center"/>
        <w:rPr/>
      </w:pPr>
      <w:r>
        <w:rPr>
          <w:rStyle w:val="Strong"/>
          <w:b/>
          <w:bCs/>
        </w:rPr>
        <w:t>Conclusão</w:t>
      </w:r>
    </w:p>
    <w:p>
      <w:pPr>
        <w:pStyle w:val="TextBody"/>
        <w:bidi w:val="0"/>
        <w:jc w:val="center"/>
        <w:rPr>
          <w:rStyle w:val="Strong"/>
        </w:rPr>
      </w:pPr>
      <w:r>
        <w:rPr/>
      </w:r>
    </w:p>
    <w:p>
      <w:pPr>
        <w:pStyle w:val="TextBody"/>
        <w:bidi w:val="0"/>
        <w:jc w:val="both"/>
        <w:rPr/>
      </w:pPr>
      <w:r>
        <w:rPr/>
        <w:t>À medida que a Europa navega pelo século XXI, enfrenta desafios e oportunidades sem precedentes. Nesse contexto, a construção de uma nova identidade europeia baseada nas multiculturalidades e na diversidade surge como uma necessidade moral. Celebrar e valorizar a diversidade cultural dentro das fronteiras europeias não apenas fortalece os laços entre os países membros, mas também posiciona a Europa como um modelo de coexistência pacífica e respeito mútuo num mundo cada vez mais interconectado.</w:t>
      </w:r>
    </w:p>
    <w:p>
      <w:pPr>
        <w:pStyle w:val="TextBody"/>
        <w:bidi w:val="0"/>
        <w:jc w:val="both"/>
        <w:rPr/>
      </w:pPr>
      <w:r>
        <w:rPr/>
        <w:t>O património cultural desempenha um papel crucial nesse processo, servindo como uma ponte entre o passado e o futuro, e a Torre de Belém em Portugal é um exemplo desse legado compartilhado da humanidade. Como um ícone da arquitectura e história portuguesas, a Torre de Belém é mais do que apenas um monumento - é um símbolo de identidade nacional e um testemunho do espírito de exploração e descoberta que caracteriza a história de Portugal.</w:t>
      </w:r>
    </w:p>
    <w:p>
      <w:pPr>
        <w:pStyle w:val="TextBody"/>
        <w:bidi w:val="0"/>
        <w:jc w:val="both"/>
        <w:rPr/>
      </w:pPr>
      <w:r>
        <w:rPr/>
        <w:t>Ao preservar e proteger locais como a Torre de Belém, a Europa pode não apenas enriquecer a sua própria herança cultural, mas também contribuir para o património cultural global da humanidade. Através do diálogo intercultural e da promoção da diversidade, a Europa pode construir uma identidade inclusiva e resiliente que reflecte verdadeiramente a riqueza e complexidade da sua história e herança.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LibreOffice/7.4.7.2$Linux_X86_64 LibreOffice_project/40$Build-2</Application>
  <AppVersion>15.0000</AppVersion>
  <Pages>4</Pages>
  <Words>768</Words>
  <Characters>4140</Characters>
  <CharactersWithSpaces>4892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2024-04-12T09:52:16Z</dcterms:created>
  <dc:creator/>
  <dc:description/>
  <dc:language>en-GB</dc:language>
  <cp:lastModifiedBy/>
  <dcterms:modified xsi:type="dcterms:W3CDTF">2024-04-18T11:35:23Z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