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3"/>
      </w:tblGrid>
      <w:tr w:rsidR="00803E45" w:rsidRPr="00803E45" w:rsidTr="00166B67">
        <w:tc>
          <w:tcPr>
            <w:tcW w:w="9573" w:type="dxa"/>
          </w:tcPr>
          <w:p w:rsidR="00803E45" w:rsidRPr="00803E45" w:rsidRDefault="0086052E" w:rsidP="007F0AD3">
            <w:pPr>
              <w:pStyle w:val="DocumentTitle"/>
              <w:rPr>
                <w:szCs w:val="56"/>
              </w:rPr>
            </w:pPr>
            <w:r>
              <w:rPr>
                <w:szCs w:val="56"/>
              </w:rPr>
              <w:t>NCR</w:t>
            </w:r>
            <w:r w:rsidR="007F0AD3">
              <w:rPr>
                <w:szCs w:val="56"/>
              </w:rPr>
              <w:t>WMS</w:t>
            </w:r>
          </w:p>
        </w:tc>
      </w:tr>
      <w:tr w:rsidR="00803E45" w:rsidRPr="00803E45" w:rsidTr="00166B67">
        <w:tc>
          <w:tcPr>
            <w:tcW w:w="9573" w:type="dxa"/>
          </w:tcPr>
          <w:p w:rsidR="00803E45" w:rsidRPr="00F1592D" w:rsidRDefault="002D7060" w:rsidP="00F1592D">
            <w:pPr>
              <w:pStyle w:val="DocumentTitle"/>
              <w:jc w:val="right"/>
              <w:rPr>
                <w:noProof/>
                <w:sz w:val="20"/>
                <w:szCs w:val="20"/>
                <w:lang w:bidi="he-IL"/>
              </w:rPr>
            </w:pPr>
            <w:r>
              <w:rPr>
                <w:noProof/>
                <w:sz w:val="20"/>
                <w:szCs w:val="20"/>
              </w:rPr>
              <w:drawing>
                <wp:inline distT="0" distB="0" distL="0" distR="0" wp14:anchorId="17733E95" wp14:editId="3B34928D">
                  <wp:extent cx="5336088" cy="15055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y Divider - cropped.jpg"/>
                          <pic:cNvPicPr/>
                        </pic:nvPicPr>
                        <pic:blipFill>
                          <a:blip r:embed="rId9">
                            <a:extLst>
                              <a:ext uri="{28A0092B-C50C-407E-A947-70E740481C1C}">
                                <a14:useLocalDpi xmlns:a14="http://schemas.microsoft.com/office/drawing/2010/main" val="0"/>
                              </a:ext>
                            </a:extLst>
                          </a:blip>
                          <a:stretch>
                            <a:fillRect/>
                          </a:stretch>
                        </pic:blipFill>
                        <pic:spPr>
                          <a:xfrm>
                            <a:off x="0" y="0"/>
                            <a:ext cx="5354811" cy="151081"/>
                          </a:xfrm>
                          <a:prstGeom prst="rect">
                            <a:avLst/>
                          </a:prstGeom>
                        </pic:spPr>
                      </pic:pic>
                    </a:graphicData>
                  </a:graphic>
                </wp:inline>
              </w:drawing>
            </w:r>
          </w:p>
        </w:tc>
      </w:tr>
      <w:tr w:rsidR="00803E45" w:rsidRPr="00803E45" w:rsidTr="00166B67">
        <w:trPr>
          <w:trHeight w:val="607"/>
        </w:trPr>
        <w:tc>
          <w:tcPr>
            <w:tcW w:w="9573" w:type="dxa"/>
          </w:tcPr>
          <w:p w:rsidR="00803E45" w:rsidRPr="00803E45" w:rsidRDefault="00C00CEB" w:rsidP="00C00CEB">
            <w:pPr>
              <w:pStyle w:val="DocumentSubheading"/>
              <w:rPr>
                <w:rStyle w:val="StyleManualSubtitleComplexVerdanaComplex18pt1Char"/>
                <w:rFonts w:ascii="HelveticaNeueLT Pro 55 Roman" w:hAnsi="HelveticaNeueLT Pro 55 Roman" w:cs="Verdana"/>
                <w:b w:val="0"/>
                <w:bCs/>
                <w:sz w:val="52"/>
                <w:szCs w:val="52"/>
              </w:rPr>
            </w:pPr>
            <w:r>
              <w:t>Warehouse Management System</w:t>
            </w:r>
          </w:p>
        </w:tc>
      </w:tr>
      <w:tr w:rsidR="00166B67" w:rsidRPr="00803E45" w:rsidTr="00166B67">
        <w:trPr>
          <w:trHeight w:val="607"/>
        </w:trPr>
        <w:tc>
          <w:tcPr>
            <w:tcW w:w="9573" w:type="dxa"/>
          </w:tcPr>
          <w:p w:rsidR="00166B67" w:rsidRPr="00803E45" w:rsidRDefault="00166B67" w:rsidP="00803E45">
            <w:pPr>
              <w:pStyle w:val="DocumentSubheading"/>
              <w:rPr>
                <w:b/>
                <w:bCs w:val="0"/>
                <w:szCs w:val="52"/>
              </w:rPr>
            </w:pPr>
          </w:p>
        </w:tc>
      </w:tr>
      <w:tr w:rsidR="00166B67" w:rsidRPr="00803E45" w:rsidTr="00166B67">
        <w:trPr>
          <w:trHeight w:val="607"/>
        </w:trPr>
        <w:tc>
          <w:tcPr>
            <w:tcW w:w="9573" w:type="dxa"/>
          </w:tcPr>
          <w:p w:rsidR="00166B67" w:rsidRPr="00803E45" w:rsidRDefault="00EB2385" w:rsidP="00803E45">
            <w:pPr>
              <w:pStyle w:val="DocumentSubheading"/>
              <w:rPr>
                <w:b/>
                <w:bCs w:val="0"/>
                <w:szCs w:val="52"/>
              </w:rPr>
            </w:pPr>
            <w:r>
              <w:rPr>
                <w:b/>
                <w:bCs w:val="0"/>
                <w:noProof/>
                <w:szCs w:val="52"/>
              </w:rPr>
              <w:drawing>
                <wp:anchor distT="0" distB="0" distL="114300" distR="114300" simplePos="0" relativeHeight="251658240" behindDoc="1" locked="0" layoutInCell="1" allowOverlap="1" wp14:anchorId="6AE6FC71" wp14:editId="3A6F775C">
                  <wp:simplePos x="0" y="0"/>
                  <wp:positionH relativeFrom="column">
                    <wp:posOffset>-895985</wp:posOffset>
                  </wp:positionH>
                  <wp:positionV relativeFrom="paragraph">
                    <wp:posOffset>-1270</wp:posOffset>
                  </wp:positionV>
                  <wp:extent cx="7562088" cy="5496394"/>
                  <wp:effectExtent l="0" t="0" r="127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alix Kaleido with Logo - Blue.jpg"/>
                          <pic:cNvPicPr/>
                        </pic:nvPicPr>
                        <pic:blipFill>
                          <a:blip r:embed="rId10">
                            <a:extLst>
                              <a:ext uri="{28A0092B-C50C-407E-A947-70E740481C1C}">
                                <a14:useLocalDpi xmlns:a14="http://schemas.microsoft.com/office/drawing/2010/main" val="0"/>
                              </a:ext>
                            </a:extLst>
                          </a:blip>
                          <a:stretch>
                            <a:fillRect/>
                          </a:stretch>
                        </pic:blipFill>
                        <pic:spPr>
                          <a:xfrm>
                            <a:off x="0" y="0"/>
                            <a:ext cx="7562088" cy="5496394"/>
                          </a:xfrm>
                          <a:prstGeom prst="rect">
                            <a:avLst/>
                          </a:prstGeom>
                        </pic:spPr>
                      </pic:pic>
                    </a:graphicData>
                  </a:graphic>
                  <wp14:sizeRelH relativeFrom="page">
                    <wp14:pctWidth>0</wp14:pctWidth>
                  </wp14:sizeRelH>
                  <wp14:sizeRelV relativeFrom="page">
                    <wp14:pctHeight>0</wp14:pctHeight>
                  </wp14:sizeRelV>
                </wp:anchor>
              </w:drawing>
            </w:r>
          </w:p>
        </w:tc>
      </w:tr>
    </w:tbl>
    <w:p w:rsidR="005175FB" w:rsidRPr="001D5ACB" w:rsidRDefault="005175FB" w:rsidP="00F6638F">
      <w:pPr>
        <w:rPr>
          <w:lang w:bidi="he-IL"/>
        </w:rPr>
      </w:pPr>
    </w:p>
    <w:p w:rsidR="003C00B1" w:rsidRDefault="003C00B1">
      <w:pPr>
        <w:spacing w:before="0" w:line="240" w:lineRule="auto"/>
        <w:jc w:val="left"/>
        <w:rPr>
          <w:lang w:bidi="he-IL"/>
        </w:rPr>
      </w:pPr>
      <w:r>
        <w:rPr>
          <w:lang w:bidi="he-IL"/>
        </w:rPr>
        <w:br w:type="page"/>
      </w:r>
    </w:p>
    <w:p w:rsidR="003C00B1" w:rsidRPr="003C00B1" w:rsidRDefault="003C00B1" w:rsidP="003C00B1">
      <w:pPr>
        <w:pStyle w:val="Normal-Left-aligned"/>
        <w:rPr>
          <w:b/>
          <w:bCs/>
        </w:rPr>
      </w:pPr>
      <w:r w:rsidRPr="003C00B1">
        <w:rPr>
          <w:b/>
          <w:bCs/>
        </w:rPr>
        <w:lastRenderedPageBreak/>
        <w:t xml:space="preserve">Copyright </w:t>
      </w:r>
      <w:r w:rsidR="00FE0C29" w:rsidRPr="003C00B1">
        <w:rPr>
          <w:b/>
          <w:bCs/>
        </w:rPr>
        <w:t>© 201</w:t>
      </w:r>
      <w:r w:rsidR="00FB0F6A" w:rsidRPr="003C00B1">
        <w:rPr>
          <w:b/>
          <w:bCs/>
        </w:rPr>
        <w:t>2</w:t>
      </w:r>
      <w:r w:rsidR="00FE0C29" w:rsidRPr="003C00B1">
        <w:rPr>
          <w:b/>
          <w:bCs/>
        </w:rPr>
        <w:t xml:space="preserve"> </w:t>
      </w:r>
      <w:r w:rsidR="00CE284B" w:rsidRPr="003C00B1">
        <w:rPr>
          <w:b/>
          <w:bCs/>
        </w:rPr>
        <w:t>Retalix Ltd.</w:t>
      </w:r>
      <w:r w:rsidRPr="003C00B1">
        <w:rPr>
          <w:b/>
          <w:bCs/>
        </w:rPr>
        <w:br/>
        <w:t>All rights reserved.</w:t>
      </w:r>
    </w:p>
    <w:p w:rsidR="003C00B1" w:rsidRDefault="003C00B1" w:rsidP="003C00B1">
      <w:pPr>
        <w:pStyle w:val="Normal-Left-aligned"/>
        <w:sectPr w:rsidR="003C00B1" w:rsidSect="00AF4D14">
          <w:headerReference w:type="even" r:id="rId11"/>
          <w:headerReference w:type="default" r:id="rId12"/>
          <w:footerReference w:type="even" r:id="rId13"/>
          <w:footerReference w:type="default" r:id="rId14"/>
          <w:headerReference w:type="first" r:id="rId15"/>
          <w:footerReference w:type="first" r:id="rId16"/>
          <w:endnotePr>
            <w:numFmt w:val="lowerLetter"/>
          </w:endnotePr>
          <w:pgSz w:w="11906" w:h="16838" w:code="9"/>
          <w:pgMar w:top="1138" w:right="1138" w:bottom="1138" w:left="1411" w:header="720" w:footer="1008" w:gutter="0"/>
          <w:pgNumType w:start="1"/>
          <w:cols w:space="720"/>
          <w:titlePg/>
          <w:rtlGutter/>
        </w:sectPr>
      </w:pPr>
    </w:p>
    <w:p w:rsidR="003C00B1" w:rsidRDefault="003C00B1" w:rsidP="003C00B1">
      <w:pPr>
        <w:pStyle w:val="Normal-Left-aligned"/>
      </w:pPr>
      <w:r w:rsidRPr="003C00B1">
        <w:rPr>
          <w:b/>
          <w:bCs/>
        </w:rPr>
        <w:lastRenderedPageBreak/>
        <w:t>Israel</w:t>
      </w:r>
    </w:p>
    <w:p w:rsidR="003C00B1" w:rsidRDefault="00C90E71" w:rsidP="003C00B1">
      <w:pPr>
        <w:pStyle w:val="Normal-Left-aligned"/>
      </w:pPr>
      <w:r>
        <w:t>10 Zarhin Street</w:t>
      </w:r>
      <w:r w:rsidR="003C00B1" w:rsidRPr="003C00B1">
        <w:br/>
        <w:t>P.O. Box 2282</w:t>
      </w:r>
      <w:r w:rsidR="003C00B1">
        <w:br/>
      </w:r>
      <w:r w:rsidR="003C00B1" w:rsidRPr="003C00B1">
        <w:t>Ra’anana 43000, Israel</w:t>
      </w:r>
      <w:r w:rsidR="003C00B1" w:rsidRPr="003C00B1">
        <w:br/>
        <w:t>Tel</w:t>
      </w:r>
      <w:r w:rsidR="003C00B1">
        <w:t>.</w:t>
      </w:r>
      <w:r w:rsidR="003C00B1" w:rsidRPr="003C00B1">
        <w:t>: +972 9 7766677</w:t>
      </w:r>
      <w:r w:rsidR="003C00B1" w:rsidRPr="003C00B1">
        <w:br/>
        <w:t>Fax: +972 9 7400471</w:t>
      </w:r>
      <w:r w:rsidR="003C00B1" w:rsidRPr="003C00B1">
        <w:br/>
        <w:t>Web</w:t>
      </w:r>
      <w:r w:rsidR="003C00B1">
        <w:t xml:space="preserve"> </w:t>
      </w:r>
      <w:r w:rsidR="003C00B1" w:rsidRPr="003C00B1">
        <w:t>site: http://www.retalix.com</w:t>
      </w:r>
    </w:p>
    <w:p w:rsidR="003C00B1" w:rsidRPr="003C00B1" w:rsidRDefault="003C00B1" w:rsidP="003C00B1">
      <w:pPr>
        <w:pStyle w:val="Normal-Left-aligned"/>
        <w:rPr>
          <w:b/>
          <w:bCs/>
        </w:rPr>
      </w:pPr>
      <w:r>
        <w:rPr>
          <w:b/>
          <w:bCs/>
        </w:rPr>
        <w:br w:type="column"/>
      </w:r>
      <w:r w:rsidRPr="003C00B1">
        <w:rPr>
          <w:b/>
          <w:bCs/>
        </w:rPr>
        <w:lastRenderedPageBreak/>
        <w:t>USA</w:t>
      </w:r>
    </w:p>
    <w:p w:rsidR="003C00B1" w:rsidRDefault="003C00B1" w:rsidP="00C90E71">
      <w:pPr>
        <w:pStyle w:val="Normal-Left-aligned"/>
      </w:pPr>
      <w:r>
        <w:t>6100 Tennyson Parkway</w:t>
      </w:r>
      <w:r>
        <w:br/>
        <w:t>Suite 150, Plano, TX 75024 USA</w:t>
      </w:r>
      <w:r>
        <w:br/>
        <w:t xml:space="preserve">Tel.: </w:t>
      </w:r>
      <w:r w:rsidR="00C90E71">
        <w:t xml:space="preserve">+1 </w:t>
      </w:r>
      <w:r>
        <w:t>469</w:t>
      </w:r>
      <w:r w:rsidR="00C90E71">
        <w:t xml:space="preserve"> </w:t>
      </w:r>
      <w:r>
        <w:t>241</w:t>
      </w:r>
      <w:r w:rsidR="00C90E71">
        <w:t xml:space="preserve"> </w:t>
      </w:r>
      <w:r>
        <w:t>8400</w:t>
      </w:r>
      <w:r>
        <w:br/>
        <w:t>Web site: http://www.retalix.com</w:t>
      </w:r>
    </w:p>
    <w:p w:rsidR="003C00B1" w:rsidRDefault="003C00B1" w:rsidP="003C00B1">
      <w:pPr>
        <w:pStyle w:val="Normal-Left-aligned"/>
      </w:pPr>
    </w:p>
    <w:p w:rsidR="003C00B1" w:rsidRDefault="003C00B1" w:rsidP="003C00B1">
      <w:pPr>
        <w:pStyle w:val="Normal-Left-aligned"/>
        <w:sectPr w:rsidR="003C00B1" w:rsidSect="003C00B1">
          <w:endnotePr>
            <w:numFmt w:val="lowerLetter"/>
          </w:endnotePr>
          <w:type w:val="continuous"/>
          <w:pgSz w:w="11906" w:h="16838" w:code="9"/>
          <w:pgMar w:top="1138" w:right="1138" w:bottom="1138" w:left="1411" w:header="720" w:footer="1008" w:gutter="0"/>
          <w:cols w:num="2" w:space="720"/>
          <w:titlePg/>
          <w:rtlGutter/>
        </w:sectPr>
      </w:pPr>
    </w:p>
    <w:p w:rsidR="003C00B1" w:rsidRPr="003C00B1" w:rsidRDefault="003C00B1" w:rsidP="003C00B1">
      <w:pPr>
        <w:pStyle w:val="Normal-Left-aligned"/>
      </w:pPr>
    </w:p>
    <w:p w:rsidR="003C00B1" w:rsidRPr="003C00B1" w:rsidRDefault="003C00B1" w:rsidP="00A708E1">
      <w:pPr>
        <w:rPr>
          <w:lang w:bidi="he-IL"/>
        </w:rPr>
      </w:pPr>
      <w:r w:rsidRPr="003C00B1">
        <w:rPr>
          <w:lang w:bidi="he-IL"/>
        </w:rPr>
        <w:t xml:space="preserve">Retalix technical documentation and the product(s) described herein are protected by one or more U.S. copyrights, patents, foreign patents, or pending applications. No part of this publication may be reproduced or transmitted into any human or computer language in any form or by any means, stored in a retrieval system, transmitted, redistributed, translated or disclosed to third parties, or de-compiled in any way including, but not limited to, </w:t>
      </w:r>
      <w:r w:rsidRPr="00A708E1">
        <w:t>photo</w:t>
      </w:r>
      <w:r w:rsidR="00A708E1">
        <w:t>c</w:t>
      </w:r>
      <w:r w:rsidRPr="00A708E1">
        <w:t>copy</w:t>
      </w:r>
      <w:r w:rsidRPr="003C00B1">
        <w:rPr>
          <w:lang w:bidi="he-IL"/>
        </w:rPr>
        <w:t>, photograph, electronic, mechanical, magnetic or manual without the expressed written permission of Retalix Ltd., or its licensors, if any. All copies, so authorized, shall contain a full copy of this copyright notice.</w:t>
      </w:r>
    </w:p>
    <w:p w:rsidR="003C00B1" w:rsidRPr="003C00B1" w:rsidRDefault="003C00B1" w:rsidP="003C00B1">
      <w:pPr>
        <w:rPr>
          <w:sz w:val="16"/>
          <w:szCs w:val="16"/>
          <w:lang w:bidi="he-IL"/>
        </w:rPr>
      </w:pPr>
      <w:r w:rsidRPr="003C00B1">
        <w:rPr>
          <w:sz w:val="16"/>
          <w:szCs w:val="16"/>
          <w:lang w:bidi="he-IL"/>
        </w:rPr>
        <w:t>Retalix products are licensed products. The product licenses convey the right to use only those specific products, components, modules, features and/or functions specified in the license agreement or contract. This publication may mention or reference products, components, modules, features and/or functions that are not part of a particular license agreement. The customer is not entitled to the receipt of, or use of, any other products, components, modules, features and/or functions that may be referenced in any documentation provided to customer unless additional license fees are paid and an appropriate license agreement is duly executed. Retalix’s obligations with respect to its products and services are governed solely by the agreements under which they are provided.</w:t>
      </w:r>
    </w:p>
    <w:p w:rsidR="003C00B1" w:rsidRPr="003C00B1" w:rsidRDefault="003C00B1" w:rsidP="003C00B1">
      <w:pPr>
        <w:rPr>
          <w:sz w:val="16"/>
          <w:szCs w:val="16"/>
          <w:lang w:bidi="he-IL"/>
        </w:rPr>
      </w:pPr>
      <w:r w:rsidRPr="003C00B1">
        <w:rPr>
          <w:sz w:val="16"/>
          <w:szCs w:val="16"/>
          <w:lang w:bidi="he-IL"/>
        </w:rPr>
        <w:t>U.S. Government Users Restricted Rights: If the Customer is a United States Government entity, the Retalix products described herein are “commercial computer software” as defined by current Federal Acquisition Regulation (“FAR”), Department of Defense Federal Acquisition Regulation Supplement (“DFAR”), or other applicable Agency regulation provisions.  If the Retalix products described herein are other than “commercial computer software,” then the United States Government Customer shall receive no greater than Restricted Rights, as defined in the currently applicable version of the FAR, DFAR, or other applicable Agency regulation.  In the event that alternative regulatory rights allocation provisions are available to the parties, the provision which provides the Customer with the narrowest rights allocation permitted by law and regulation shall apply.  For Civilian Agencies: Restricted Rights. Use, reproduction or disclosure is subject to restrictions set forth in subparagraph (a) through (d) of the Commercial Computer Software Restricted Rights clause at 52.227-19, as applicable, and the limitations set forth in standard Retalix license agreements for software and technical documentation.</w:t>
      </w:r>
    </w:p>
    <w:p w:rsidR="003C00B1" w:rsidRPr="003C00B1" w:rsidRDefault="003C00B1" w:rsidP="003C00B1">
      <w:pPr>
        <w:rPr>
          <w:sz w:val="16"/>
          <w:szCs w:val="16"/>
          <w:lang w:bidi="he-IL"/>
        </w:rPr>
      </w:pPr>
      <w:r w:rsidRPr="003C00B1">
        <w:rPr>
          <w:sz w:val="16"/>
          <w:szCs w:val="16"/>
          <w:lang w:bidi="he-IL"/>
        </w:rPr>
        <w:t xml:space="preserve">This publication is furnished for informational use only and should not be construed as a commitment by Retalix. The information could include technical inaccuracies or typographical errors. Every effort has been made to make this publication as complete and accurate as possible, but it is provided “as is” without warranty of any kind either expressed or implied, including, but not limited to, the implied warranties of merchantability, fitness for a particular purpose, or non-infringement. Retalix may make improvements and/or changes in the program(s), product(s), and/or applications described in this publication at any time without notice. Due to continuous development of Retalix Ltd. products, information published in this document may become obsolete. </w:t>
      </w:r>
    </w:p>
    <w:p w:rsidR="003C00B1" w:rsidRPr="003C00B1" w:rsidRDefault="003C00B1" w:rsidP="003C00B1">
      <w:pPr>
        <w:rPr>
          <w:sz w:val="16"/>
          <w:szCs w:val="16"/>
          <w:lang w:bidi="he-IL"/>
        </w:rPr>
      </w:pPr>
      <w:r w:rsidRPr="003C00B1">
        <w:rPr>
          <w:sz w:val="16"/>
          <w:szCs w:val="16"/>
          <w:lang w:bidi="he-IL"/>
        </w:rPr>
        <w:t>Third-party products, services, or company names referenced in this document may be trademarked or copyrighted by their respective owners, and are for identification purposes only.</w:t>
      </w:r>
    </w:p>
    <w:p w:rsidR="00C0377B" w:rsidRPr="001D5ACB" w:rsidRDefault="003C00B1" w:rsidP="003C00B1">
      <w:pPr>
        <w:rPr>
          <w:sz w:val="16"/>
          <w:szCs w:val="16"/>
          <w:lang w:bidi="he-IL"/>
        </w:rPr>
      </w:pPr>
      <w:r w:rsidRPr="003C00B1">
        <w:rPr>
          <w:sz w:val="16"/>
          <w:szCs w:val="16"/>
          <w:lang w:bidi="he-IL"/>
        </w:rPr>
        <w:t>Copyrights, trademarks and license agreements shall be governed and construed in accordance with the laws of the State of Texas and the Federal Arbitration Act, and shall benefit Retalix, its successors, and assigns.</w:t>
      </w:r>
    </w:p>
    <w:p w:rsidR="00FE0C29" w:rsidRDefault="00FE0C29" w:rsidP="00FE0C29">
      <w:pPr>
        <w:rPr>
          <w:sz w:val="16"/>
          <w:szCs w:val="16"/>
          <w:lang w:bidi="he-IL"/>
        </w:rPr>
      </w:pPr>
    </w:p>
    <w:p w:rsidR="003C00B1" w:rsidRPr="003C00B1" w:rsidRDefault="003C00B1" w:rsidP="00F962AF">
      <w:pPr>
        <w:spacing w:before="0" w:line="240" w:lineRule="auto"/>
        <w:jc w:val="left"/>
        <w:rPr>
          <w:b/>
          <w:bCs/>
          <w:sz w:val="16"/>
          <w:szCs w:val="16"/>
          <w:lang w:bidi="he-IL"/>
        </w:rPr>
      </w:pPr>
      <w:r>
        <w:rPr>
          <w:b/>
          <w:bCs/>
          <w:sz w:val="16"/>
          <w:szCs w:val="16"/>
          <w:lang w:bidi="he-IL"/>
        </w:rPr>
        <w:t>Revision</w:t>
      </w:r>
      <w:r w:rsidRPr="003C00B1">
        <w:rPr>
          <w:b/>
          <w:bCs/>
          <w:sz w:val="16"/>
          <w:szCs w:val="16"/>
          <w:lang w:bidi="he-IL"/>
        </w:rPr>
        <w:t xml:space="preserve"> History</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4"/>
        <w:gridCol w:w="2874"/>
        <w:gridCol w:w="1710"/>
        <w:gridCol w:w="1440"/>
        <w:gridCol w:w="1635"/>
      </w:tblGrid>
      <w:tr w:rsidR="003C00B1" w:rsidTr="009C6E9A">
        <w:trPr>
          <w:cantSplit/>
          <w:trHeight w:val="571"/>
          <w:tblHeader/>
        </w:trPr>
        <w:tc>
          <w:tcPr>
            <w:tcW w:w="1914" w:type="dxa"/>
            <w:shd w:val="clear" w:color="auto" w:fill="F2F2F2" w:themeFill="background1" w:themeFillShade="F2"/>
            <w:vAlign w:val="bottom"/>
          </w:tcPr>
          <w:p w:rsidR="003C00B1" w:rsidRPr="00E155D4" w:rsidRDefault="003C00B1" w:rsidP="00F23E75">
            <w:pPr>
              <w:jc w:val="left"/>
              <w:rPr>
                <w:b/>
                <w:bCs/>
                <w:sz w:val="16"/>
                <w:szCs w:val="16"/>
                <w:lang w:bidi="he-IL"/>
              </w:rPr>
            </w:pPr>
            <w:r w:rsidRPr="00E155D4">
              <w:rPr>
                <w:b/>
                <w:bCs/>
                <w:sz w:val="16"/>
                <w:szCs w:val="16"/>
                <w:lang w:bidi="he-IL"/>
              </w:rPr>
              <w:t>Date</w:t>
            </w:r>
          </w:p>
        </w:tc>
        <w:tc>
          <w:tcPr>
            <w:tcW w:w="2874" w:type="dxa"/>
            <w:shd w:val="clear" w:color="auto" w:fill="F2F2F2" w:themeFill="background1" w:themeFillShade="F2"/>
            <w:vAlign w:val="bottom"/>
          </w:tcPr>
          <w:p w:rsidR="003C00B1" w:rsidRPr="00E155D4" w:rsidRDefault="003C00B1" w:rsidP="00F23E75">
            <w:pPr>
              <w:jc w:val="left"/>
              <w:rPr>
                <w:b/>
                <w:bCs/>
                <w:sz w:val="16"/>
                <w:szCs w:val="16"/>
                <w:lang w:bidi="he-IL"/>
              </w:rPr>
            </w:pPr>
            <w:r w:rsidRPr="00E155D4">
              <w:rPr>
                <w:b/>
                <w:bCs/>
                <w:sz w:val="16"/>
                <w:szCs w:val="16"/>
                <w:lang w:bidi="he-IL"/>
              </w:rPr>
              <w:t>Change</w:t>
            </w:r>
          </w:p>
        </w:tc>
        <w:tc>
          <w:tcPr>
            <w:tcW w:w="1710" w:type="dxa"/>
            <w:shd w:val="clear" w:color="auto" w:fill="F2F2F2" w:themeFill="background1" w:themeFillShade="F2"/>
            <w:vAlign w:val="bottom"/>
          </w:tcPr>
          <w:p w:rsidR="003C00B1" w:rsidRPr="00E155D4" w:rsidRDefault="003C00B1" w:rsidP="00F23E75">
            <w:pPr>
              <w:jc w:val="left"/>
              <w:rPr>
                <w:b/>
                <w:bCs/>
                <w:sz w:val="16"/>
                <w:szCs w:val="16"/>
                <w:lang w:bidi="he-IL"/>
              </w:rPr>
            </w:pPr>
            <w:r w:rsidRPr="00E155D4">
              <w:rPr>
                <w:b/>
                <w:bCs/>
                <w:sz w:val="16"/>
                <w:szCs w:val="16"/>
                <w:lang w:bidi="he-IL"/>
              </w:rPr>
              <w:t>Document Version</w:t>
            </w:r>
          </w:p>
        </w:tc>
        <w:tc>
          <w:tcPr>
            <w:tcW w:w="1440" w:type="dxa"/>
            <w:shd w:val="clear" w:color="auto" w:fill="F2F2F2" w:themeFill="background1" w:themeFillShade="F2"/>
            <w:vAlign w:val="bottom"/>
          </w:tcPr>
          <w:p w:rsidR="003C00B1" w:rsidRPr="00E155D4" w:rsidRDefault="003C00B1" w:rsidP="00F23E75">
            <w:pPr>
              <w:jc w:val="left"/>
              <w:rPr>
                <w:b/>
                <w:bCs/>
                <w:sz w:val="16"/>
                <w:szCs w:val="16"/>
                <w:lang w:bidi="he-IL"/>
              </w:rPr>
            </w:pPr>
            <w:r w:rsidRPr="00E155D4">
              <w:rPr>
                <w:b/>
                <w:bCs/>
                <w:sz w:val="16"/>
                <w:szCs w:val="16"/>
                <w:lang w:bidi="he-IL"/>
              </w:rPr>
              <w:t>Changed By</w:t>
            </w:r>
          </w:p>
        </w:tc>
        <w:tc>
          <w:tcPr>
            <w:tcW w:w="1635" w:type="dxa"/>
            <w:shd w:val="clear" w:color="auto" w:fill="F2F2F2" w:themeFill="background1" w:themeFillShade="F2"/>
            <w:vAlign w:val="bottom"/>
          </w:tcPr>
          <w:p w:rsidR="003C00B1" w:rsidRPr="00E155D4" w:rsidRDefault="003C00B1" w:rsidP="00F23E75">
            <w:pPr>
              <w:jc w:val="left"/>
              <w:rPr>
                <w:b/>
                <w:bCs/>
                <w:sz w:val="16"/>
                <w:szCs w:val="16"/>
                <w:lang w:bidi="he-IL"/>
              </w:rPr>
            </w:pPr>
            <w:r w:rsidRPr="00E155D4">
              <w:rPr>
                <w:b/>
                <w:bCs/>
                <w:sz w:val="16"/>
                <w:szCs w:val="16"/>
                <w:lang w:bidi="he-IL"/>
              </w:rPr>
              <w:t>Approved By</w:t>
            </w:r>
          </w:p>
        </w:tc>
      </w:tr>
      <w:tr w:rsidR="003C00B1" w:rsidTr="009C6E9A">
        <w:trPr>
          <w:cantSplit/>
        </w:trPr>
        <w:tc>
          <w:tcPr>
            <w:tcW w:w="1914" w:type="dxa"/>
          </w:tcPr>
          <w:p w:rsidR="003C00B1" w:rsidRDefault="00721C64" w:rsidP="00721C64">
            <w:pPr>
              <w:rPr>
                <w:sz w:val="16"/>
                <w:szCs w:val="16"/>
                <w:lang w:bidi="he-IL"/>
              </w:rPr>
            </w:pPr>
            <w:r>
              <w:rPr>
                <w:sz w:val="16"/>
                <w:szCs w:val="16"/>
                <w:lang w:bidi="he-IL"/>
              </w:rPr>
              <w:t>06</w:t>
            </w:r>
            <w:r w:rsidR="00314F58">
              <w:rPr>
                <w:sz w:val="16"/>
                <w:szCs w:val="16"/>
                <w:lang w:bidi="he-IL"/>
              </w:rPr>
              <w:t>/</w:t>
            </w:r>
            <w:r w:rsidR="005F02B7">
              <w:rPr>
                <w:sz w:val="16"/>
                <w:szCs w:val="16"/>
                <w:lang w:bidi="he-IL"/>
              </w:rPr>
              <w:t>2</w:t>
            </w:r>
            <w:r>
              <w:rPr>
                <w:sz w:val="16"/>
                <w:szCs w:val="16"/>
                <w:lang w:bidi="he-IL"/>
              </w:rPr>
              <w:t>6</w:t>
            </w:r>
            <w:r w:rsidR="00314F58">
              <w:rPr>
                <w:sz w:val="16"/>
                <w:szCs w:val="16"/>
                <w:lang w:bidi="he-IL"/>
              </w:rPr>
              <w:t>/</w:t>
            </w:r>
            <w:r w:rsidR="005F02B7">
              <w:rPr>
                <w:sz w:val="16"/>
                <w:szCs w:val="16"/>
                <w:lang w:bidi="he-IL"/>
              </w:rPr>
              <w:t>2014</w:t>
            </w:r>
          </w:p>
        </w:tc>
        <w:tc>
          <w:tcPr>
            <w:tcW w:w="2874" w:type="dxa"/>
          </w:tcPr>
          <w:p w:rsidR="003C00B1" w:rsidRDefault="00314F58" w:rsidP="00FE0C29">
            <w:pPr>
              <w:rPr>
                <w:sz w:val="16"/>
                <w:szCs w:val="16"/>
                <w:lang w:bidi="he-IL"/>
              </w:rPr>
            </w:pPr>
            <w:r>
              <w:rPr>
                <w:sz w:val="16"/>
                <w:szCs w:val="16"/>
                <w:lang w:bidi="he-IL"/>
              </w:rPr>
              <w:t>Original Document</w:t>
            </w:r>
          </w:p>
        </w:tc>
        <w:tc>
          <w:tcPr>
            <w:tcW w:w="1710" w:type="dxa"/>
          </w:tcPr>
          <w:p w:rsidR="003C00B1" w:rsidRDefault="00CF62B5" w:rsidP="0002654E">
            <w:pPr>
              <w:rPr>
                <w:sz w:val="16"/>
                <w:szCs w:val="16"/>
                <w:lang w:bidi="he-IL"/>
              </w:rPr>
            </w:pPr>
            <w:r>
              <w:rPr>
                <w:sz w:val="16"/>
                <w:szCs w:val="16"/>
                <w:lang w:bidi="he-IL"/>
              </w:rPr>
              <w:t>0.0</w:t>
            </w:r>
          </w:p>
        </w:tc>
        <w:tc>
          <w:tcPr>
            <w:tcW w:w="1440" w:type="dxa"/>
          </w:tcPr>
          <w:p w:rsidR="003C00B1" w:rsidRDefault="005044C2" w:rsidP="00FE0C29">
            <w:pPr>
              <w:rPr>
                <w:sz w:val="16"/>
                <w:szCs w:val="16"/>
                <w:lang w:bidi="he-IL"/>
              </w:rPr>
            </w:pPr>
            <w:r>
              <w:rPr>
                <w:sz w:val="16"/>
                <w:szCs w:val="16"/>
                <w:lang w:bidi="he-IL"/>
              </w:rPr>
              <w:t>Sanjay Sadanandan</w:t>
            </w:r>
          </w:p>
        </w:tc>
        <w:tc>
          <w:tcPr>
            <w:tcW w:w="1635" w:type="dxa"/>
          </w:tcPr>
          <w:p w:rsidR="003C00B1" w:rsidRDefault="003C00B1" w:rsidP="00FE0C29">
            <w:pPr>
              <w:rPr>
                <w:sz w:val="16"/>
                <w:szCs w:val="16"/>
                <w:lang w:bidi="he-IL"/>
              </w:rPr>
            </w:pPr>
          </w:p>
        </w:tc>
      </w:tr>
      <w:tr w:rsidR="006D4EC0" w:rsidTr="009C6E9A">
        <w:trPr>
          <w:cantSplit/>
        </w:trPr>
        <w:tc>
          <w:tcPr>
            <w:tcW w:w="1914" w:type="dxa"/>
          </w:tcPr>
          <w:p w:rsidR="006D4EC0" w:rsidRDefault="006D4EC0" w:rsidP="005044C2">
            <w:pPr>
              <w:rPr>
                <w:sz w:val="16"/>
                <w:szCs w:val="16"/>
                <w:lang w:bidi="he-IL"/>
              </w:rPr>
            </w:pPr>
          </w:p>
        </w:tc>
        <w:tc>
          <w:tcPr>
            <w:tcW w:w="2874" w:type="dxa"/>
          </w:tcPr>
          <w:p w:rsidR="006D4EC0" w:rsidRDefault="006D4EC0" w:rsidP="006D4EC0">
            <w:pPr>
              <w:rPr>
                <w:sz w:val="16"/>
                <w:szCs w:val="16"/>
                <w:lang w:bidi="he-IL"/>
              </w:rPr>
            </w:pPr>
          </w:p>
        </w:tc>
        <w:tc>
          <w:tcPr>
            <w:tcW w:w="1710" w:type="dxa"/>
          </w:tcPr>
          <w:p w:rsidR="006D4EC0" w:rsidRDefault="006D4EC0" w:rsidP="006D4EC0">
            <w:pPr>
              <w:rPr>
                <w:sz w:val="16"/>
                <w:szCs w:val="16"/>
                <w:lang w:bidi="he-IL"/>
              </w:rPr>
            </w:pPr>
          </w:p>
        </w:tc>
        <w:tc>
          <w:tcPr>
            <w:tcW w:w="1440" w:type="dxa"/>
          </w:tcPr>
          <w:p w:rsidR="006D4EC0" w:rsidRDefault="006D4EC0" w:rsidP="006D4EC0">
            <w:pPr>
              <w:rPr>
                <w:sz w:val="16"/>
                <w:szCs w:val="16"/>
                <w:lang w:bidi="he-IL"/>
              </w:rPr>
            </w:pPr>
          </w:p>
        </w:tc>
        <w:tc>
          <w:tcPr>
            <w:tcW w:w="1635" w:type="dxa"/>
          </w:tcPr>
          <w:p w:rsidR="006D4EC0" w:rsidRDefault="006D4EC0" w:rsidP="006D4EC0">
            <w:pPr>
              <w:rPr>
                <w:sz w:val="16"/>
                <w:szCs w:val="16"/>
                <w:lang w:bidi="he-IL"/>
              </w:rPr>
            </w:pPr>
          </w:p>
        </w:tc>
      </w:tr>
    </w:tbl>
    <w:p w:rsidR="003C00B1" w:rsidRPr="001D5ACB" w:rsidRDefault="003C00B1" w:rsidP="00FE0C29">
      <w:pPr>
        <w:rPr>
          <w:sz w:val="16"/>
          <w:szCs w:val="16"/>
          <w:lang w:bidi="he-IL"/>
        </w:rPr>
      </w:pPr>
    </w:p>
    <w:p w:rsidR="00FE0C29" w:rsidRPr="001D5ACB" w:rsidRDefault="00FE0C29" w:rsidP="00FE0C29">
      <w:pPr>
        <w:rPr>
          <w:sz w:val="16"/>
          <w:szCs w:val="16"/>
          <w:lang w:bidi="he-IL"/>
        </w:rPr>
      </w:pPr>
    </w:p>
    <w:p w:rsidR="005175FB" w:rsidRPr="001D5ACB" w:rsidRDefault="005175FB" w:rsidP="00F6638F">
      <w:pPr>
        <w:rPr>
          <w:b/>
          <w:bCs/>
          <w:lang w:bidi="he-IL"/>
        </w:rPr>
        <w:sectPr w:rsidR="005175FB" w:rsidRPr="001D5ACB" w:rsidSect="003C00B1">
          <w:endnotePr>
            <w:numFmt w:val="lowerLetter"/>
          </w:endnotePr>
          <w:type w:val="continuous"/>
          <w:pgSz w:w="11906" w:h="16838" w:code="9"/>
          <w:pgMar w:top="1138" w:right="1138" w:bottom="1138" w:left="1411" w:header="720" w:footer="1008" w:gutter="0"/>
          <w:cols w:space="720"/>
          <w:titlePg/>
          <w:rtlGutter/>
        </w:sectPr>
      </w:pPr>
    </w:p>
    <w:p w:rsidR="005175FB" w:rsidRPr="001D5ACB" w:rsidRDefault="005175FB" w:rsidP="00473A5A">
      <w:pPr>
        <w:pStyle w:val="RetalixTOC"/>
      </w:pPr>
      <w:r w:rsidRPr="001D5ACB">
        <w:lastRenderedPageBreak/>
        <w:t>Table of Contents</w:t>
      </w:r>
      <w:r w:rsidR="005F02B7">
        <w:t xml:space="preserve"> </w:t>
      </w:r>
    </w:p>
    <w:p w:rsidR="00BD67DC" w:rsidRDefault="00C51A1E">
      <w:pPr>
        <w:pStyle w:val="TOC1"/>
        <w:rPr>
          <w:rFonts w:asciiTheme="minorHAnsi" w:eastAsiaTheme="minorEastAsia" w:hAnsiTheme="minorHAnsi" w:cstheme="minorBidi"/>
          <w:b w:val="0"/>
          <w:noProof/>
          <w:szCs w:val="22"/>
        </w:rPr>
      </w:pPr>
      <w:r>
        <w:rPr>
          <w:rFonts w:ascii="Arial" w:hAnsi="Arial" w:cs="Arial"/>
          <w:b w:val="0"/>
          <w:sz w:val="20"/>
          <w:szCs w:val="20"/>
        </w:rPr>
        <w:fldChar w:fldCharType="begin"/>
      </w:r>
      <w:r>
        <w:rPr>
          <w:rFonts w:ascii="Arial" w:hAnsi="Arial" w:cs="Arial"/>
        </w:rPr>
        <w:instrText xml:space="preserve"> TOC \h \z \t "Heading 1,1,Heading 2,2,Heading 3,3" </w:instrText>
      </w:r>
      <w:r>
        <w:rPr>
          <w:rFonts w:ascii="Arial" w:hAnsi="Arial" w:cs="Arial"/>
          <w:b w:val="0"/>
          <w:sz w:val="20"/>
          <w:szCs w:val="20"/>
        </w:rPr>
        <w:fldChar w:fldCharType="separate"/>
      </w:r>
      <w:hyperlink w:anchor="_Toc383532653" w:history="1">
        <w:r w:rsidR="00BD67DC" w:rsidRPr="005124F0">
          <w:rPr>
            <w:rStyle w:val="Hyperlink"/>
            <w:noProof/>
            <w:lang w:bidi="he-IL"/>
          </w:rPr>
          <w:t>About this document</w:t>
        </w:r>
        <w:r w:rsidR="00BD67DC">
          <w:rPr>
            <w:noProof/>
            <w:webHidden/>
          </w:rPr>
          <w:tab/>
        </w:r>
        <w:r w:rsidR="00BD67DC">
          <w:rPr>
            <w:noProof/>
            <w:webHidden/>
          </w:rPr>
          <w:fldChar w:fldCharType="begin"/>
        </w:r>
        <w:r w:rsidR="00BD67DC">
          <w:rPr>
            <w:noProof/>
            <w:webHidden/>
          </w:rPr>
          <w:instrText xml:space="preserve"> PAGEREF _Toc383532653 \h </w:instrText>
        </w:r>
        <w:r w:rsidR="00BD67DC">
          <w:rPr>
            <w:noProof/>
            <w:webHidden/>
          </w:rPr>
        </w:r>
        <w:r w:rsidR="00BD67DC">
          <w:rPr>
            <w:noProof/>
            <w:webHidden/>
          </w:rPr>
          <w:fldChar w:fldCharType="separate"/>
        </w:r>
        <w:r w:rsidR="00BD67DC">
          <w:rPr>
            <w:noProof/>
            <w:webHidden/>
          </w:rPr>
          <w:t>6</w:t>
        </w:r>
        <w:r w:rsidR="00BD67DC">
          <w:rPr>
            <w:noProof/>
            <w:webHidden/>
          </w:rPr>
          <w:fldChar w:fldCharType="end"/>
        </w:r>
      </w:hyperlink>
    </w:p>
    <w:p w:rsidR="00BD67DC" w:rsidRDefault="00F26EEE">
      <w:pPr>
        <w:pStyle w:val="TOC2"/>
        <w:rPr>
          <w:rFonts w:asciiTheme="minorHAnsi" w:eastAsiaTheme="minorEastAsia" w:hAnsiTheme="minorHAnsi" w:cstheme="minorBidi"/>
          <w:noProof/>
          <w:sz w:val="22"/>
          <w:szCs w:val="22"/>
        </w:rPr>
      </w:pPr>
      <w:hyperlink w:anchor="_Toc383532654" w:history="1">
        <w:r w:rsidR="00BD67DC" w:rsidRPr="005124F0">
          <w:rPr>
            <w:rStyle w:val="Hyperlink"/>
            <w:noProof/>
            <w:lang w:bidi="he-IL"/>
          </w:rPr>
          <w:t>Intended Audiences</w:t>
        </w:r>
        <w:r w:rsidR="00BD67DC">
          <w:rPr>
            <w:noProof/>
            <w:webHidden/>
          </w:rPr>
          <w:tab/>
        </w:r>
        <w:r w:rsidR="00BD67DC">
          <w:rPr>
            <w:noProof/>
            <w:webHidden/>
          </w:rPr>
          <w:fldChar w:fldCharType="begin"/>
        </w:r>
        <w:r w:rsidR="00BD67DC">
          <w:rPr>
            <w:noProof/>
            <w:webHidden/>
          </w:rPr>
          <w:instrText xml:space="preserve"> PAGEREF _Toc383532654 \h </w:instrText>
        </w:r>
        <w:r w:rsidR="00BD67DC">
          <w:rPr>
            <w:noProof/>
            <w:webHidden/>
          </w:rPr>
        </w:r>
        <w:r w:rsidR="00BD67DC">
          <w:rPr>
            <w:noProof/>
            <w:webHidden/>
          </w:rPr>
          <w:fldChar w:fldCharType="separate"/>
        </w:r>
        <w:r w:rsidR="00BD67DC">
          <w:rPr>
            <w:noProof/>
            <w:webHidden/>
          </w:rPr>
          <w:t>6</w:t>
        </w:r>
        <w:r w:rsidR="00BD67DC">
          <w:rPr>
            <w:noProof/>
            <w:webHidden/>
          </w:rPr>
          <w:fldChar w:fldCharType="end"/>
        </w:r>
      </w:hyperlink>
    </w:p>
    <w:p w:rsidR="00C027A3" w:rsidRDefault="00C51A1E" w:rsidP="00C51A1E">
      <w:pPr>
        <w:rPr>
          <w:noProof/>
          <w:webHidden/>
        </w:rPr>
      </w:pPr>
      <w:r>
        <w:rPr>
          <w:rFonts w:ascii="Arial" w:hAnsi="Arial" w:cs="Arial"/>
          <w:b/>
          <w:sz w:val="22"/>
          <w:szCs w:val="36"/>
        </w:rPr>
        <w:fldChar w:fldCharType="end"/>
      </w:r>
      <w:r w:rsidR="00516FF8">
        <w:rPr>
          <w:rFonts w:ascii="Arial" w:hAnsi="Arial" w:cs="Arial"/>
          <w:b/>
          <w:sz w:val="22"/>
          <w:szCs w:val="36"/>
        </w:rPr>
        <w:t xml:space="preserve">       </w:t>
      </w:r>
      <w:r w:rsidR="00354BC9">
        <w:rPr>
          <w:rFonts w:ascii="Arial" w:hAnsi="Arial" w:cs="Arial"/>
          <w:b/>
          <w:sz w:val="22"/>
          <w:szCs w:val="36"/>
        </w:rPr>
        <w:t xml:space="preserve"> </w:t>
      </w:r>
      <w:r w:rsidR="00354BC9">
        <w:rPr>
          <w:rFonts w:cs="Times New Roman"/>
          <w:noProof/>
          <w:lang w:bidi="he-IL"/>
        </w:rPr>
        <w:t>Introduction</w:t>
      </w:r>
      <w:r w:rsidR="00721C64">
        <w:rPr>
          <w:rFonts w:cs="Times New Roman"/>
          <w:noProof/>
          <w:lang w:bidi="he-IL"/>
        </w:rPr>
        <w:t xml:space="preserve"> </w:t>
      </w:r>
      <w:r w:rsidR="00B9779C">
        <w:rPr>
          <w:rFonts w:cs="Times New Roman"/>
          <w:noProof/>
          <w:lang w:bidi="he-IL"/>
        </w:rPr>
        <w:t>…………..</w:t>
      </w:r>
      <w:r w:rsidR="00613BE5">
        <w:rPr>
          <w:rFonts w:cs="Times New Roman"/>
          <w:noProof/>
          <w:lang w:bidi="he-IL"/>
        </w:rPr>
        <w:t>……</w:t>
      </w:r>
      <w:r w:rsidR="00613BE5">
        <w:rPr>
          <w:noProof/>
          <w:webHidden/>
        </w:rPr>
        <w:t>…..………</w:t>
      </w:r>
      <w:r w:rsidR="00516FF8">
        <w:rPr>
          <w:noProof/>
          <w:webHidden/>
        </w:rPr>
        <w:t>….</w:t>
      </w:r>
      <w:r w:rsidR="00613BE5">
        <w:rPr>
          <w:noProof/>
          <w:webHidden/>
        </w:rPr>
        <w:t>……………………………</w:t>
      </w:r>
      <w:r w:rsidR="00354BC9">
        <w:rPr>
          <w:noProof/>
          <w:webHidden/>
        </w:rPr>
        <w:t>……………………….</w:t>
      </w:r>
      <w:r w:rsidR="00650DDA">
        <w:rPr>
          <w:noProof/>
          <w:webHidden/>
        </w:rPr>
        <w:t>6</w:t>
      </w:r>
    </w:p>
    <w:p w:rsidR="00354BC9" w:rsidRDefault="00354BC9" w:rsidP="00C51A1E">
      <w:pPr>
        <w:rPr>
          <w:noProof/>
          <w:webHidden/>
        </w:rPr>
      </w:pPr>
      <w:r>
        <w:rPr>
          <w:noProof/>
          <w:webHidden/>
        </w:rPr>
        <w:t xml:space="preserve">         Installation and Configuration………………………………………………………………….</w:t>
      </w:r>
      <w:r w:rsidR="005129FD">
        <w:rPr>
          <w:noProof/>
          <w:webHidden/>
        </w:rPr>
        <w:t>7</w:t>
      </w:r>
    </w:p>
    <w:p w:rsidR="00354BC9" w:rsidRDefault="00354BC9" w:rsidP="00C51A1E">
      <w:pPr>
        <w:rPr>
          <w:noProof/>
          <w:webHidden/>
        </w:rPr>
      </w:pPr>
      <w:r>
        <w:rPr>
          <w:noProof/>
          <w:webHidden/>
        </w:rPr>
        <w:t xml:space="preserve">         Managing Retention Period…………………………………………………………………….</w:t>
      </w:r>
      <w:r w:rsidR="003E0962">
        <w:rPr>
          <w:noProof/>
          <w:webHidden/>
        </w:rPr>
        <w:t>15</w:t>
      </w:r>
    </w:p>
    <w:p w:rsidR="00354BC9" w:rsidRDefault="00354BC9" w:rsidP="00C51A1E">
      <w:pPr>
        <w:rPr>
          <w:noProof/>
          <w:webHidden/>
        </w:rPr>
      </w:pPr>
      <w:r>
        <w:rPr>
          <w:noProof/>
          <w:webHidden/>
        </w:rPr>
        <w:t xml:space="preserve">         Managing Job Type……………………………………………………………………………...</w:t>
      </w:r>
      <w:r w:rsidR="003E0962">
        <w:rPr>
          <w:noProof/>
          <w:webHidden/>
        </w:rPr>
        <w:t>16</w:t>
      </w:r>
    </w:p>
    <w:p w:rsidR="009107CE" w:rsidRDefault="009107CE" w:rsidP="00C51A1E">
      <w:pPr>
        <w:rPr>
          <w:noProof/>
          <w:webHidden/>
        </w:rPr>
      </w:pPr>
      <w:r>
        <w:rPr>
          <w:noProof/>
          <w:webHidden/>
        </w:rPr>
        <w:t xml:space="preserve">         Managing Log Level……………………………………………………………………………..</w:t>
      </w:r>
      <w:r w:rsidR="003E0962">
        <w:rPr>
          <w:noProof/>
          <w:webHidden/>
        </w:rPr>
        <w:t>16</w:t>
      </w:r>
      <w:bookmarkStart w:id="0" w:name="_GoBack"/>
      <w:bookmarkEnd w:id="0"/>
    </w:p>
    <w:p w:rsidR="003C3E2D" w:rsidRDefault="003C3E2D" w:rsidP="00C51A1E">
      <w:pPr>
        <w:rPr>
          <w:rFonts w:ascii="Arial" w:hAnsi="Arial" w:cs="Arial"/>
          <w:b/>
          <w:sz w:val="22"/>
          <w:szCs w:val="36"/>
        </w:rPr>
      </w:pPr>
      <w:r>
        <w:rPr>
          <w:noProof/>
          <w:webHidden/>
        </w:rPr>
        <w:tab/>
      </w:r>
    </w:p>
    <w:p w:rsidR="00C027A3" w:rsidRDefault="00C027A3">
      <w:pPr>
        <w:spacing w:before="0" w:line="240" w:lineRule="auto"/>
        <w:jc w:val="left"/>
        <w:rPr>
          <w:rFonts w:ascii="Arial" w:hAnsi="Arial" w:cs="Arial"/>
          <w:b/>
          <w:sz w:val="22"/>
          <w:szCs w:val="36"/>
        </w:rPr>
      </w:pPr>
      <w:r>
        <w:rPr>
          <w:rFonts w:ascii="Arial" w:hAnsi="Arial" w:cs="Arial"/>
          <w:b/>
          <w:sz w:val="22"/>
          <w:szCs w:val="36"/>
        </w:rPr>
        <w:br w:type="page"/>
      </w:r>
    </w:p>
    <w:p w:rsidR="005F02B7" w:rsidRDefault="00314F58" w:rsidP="005F02B7">
      <w:pPr>
        <w:pStyle w:val="Heading1"/>
        <w:rPr>
          <w:lang w:bidi="he-IL"/>
        </w:rPr>
      </w:pPr>
      <w:bookmarkStart w:id="1" w:name="_Toc383532653"/>
      <w:r>
        <w:rPr>
          <w:lang w:bidi="he-IL"/>
        </w:rPr>
        <w:lastRenderedPageBreak/>
        <w:t>About this document</w:t>
      </w:r>
      <w:bookmarkEnd w:id="1"/>
    </w:p>
    <w:p w:rsidR="005F02B7" w:rsidRPr="005F02B7" w:rsidRDefault="005F02B7" w:rsidP="005F02B7">
      <w:pPr>
        <w:rPr>
          <w:lang w:bidi="he-IL"/>
        </w:rPr>
      </w:pPr>
      <w:r>
        <w:rPr>
          <w:lang w:bidi="he-IL"/>
        </w:rPr>
        <w:t xml:space="preserve">This document briefs you about </w:t>
      </w:r>
      <w:r w:rsidR="00F671E7">
        <w:rPr>
          <w:lang w:bidi="he-IL"/>
        </w:rPr>
        <w:t>the data archival strategy for RWMS</w:t>
      </w:r>
      <w:r>
        <w:rPr>
          <w:lang w:bidi="he-IL"/>
        </w:rPr>
        <w:t>.</w:t>
      </w:r>
    </w:p>
    <w:p w:rsidR="00C00CEB" w:rsidRPr="00396852" w:rsidRDefault="00C00CEB" w:rsidP="00C00CEB"/>
    <w:p w:rsidR="009D0873" w:rsidRDefault="009D0873" w:rsidP="009D0873">
      <w:pPr>
        <w:pStyle w:val="Heading2"/>
        <w:rPr>
          <w:lang w:bidi="he-IL"/>
        </w:rPr>
      </w:pPr>
      <w:bookmarkStart w:id="2" w:name="_Toc383532654"/>
      <w:r>
        <w:rPr>
          <w:lang w:bidi="he-IL"/>
        </w:rPr>
        <w:t>Intended Audiences</w:t>
      </w:r>
      <w:bookmarkEnd w:id="2"/>
    </w:p>
    <w:p w:rsidR="009D0873" w:rsidRDefault="009D0873" w:rsidP="009D0873">
      <w:pPr>
        <w:rPr>
          <w:lang w:bidi="he-IL"/>
        </w:rPr>
      </w:pPr>
      <w:r>
        <w:rPr>
          <w:lang w:bidi="he-IL"/>
        </w:rPr>
        <w:t>The intended audiences f</w:t>
      </w:r>
      <w:r w:rsidR="009A554B">
        <w:rPr>
          <w:lang w:bidi="he-IL"/>
        </w:rPr>
        <w:t>or this document are as follows:</w:t>
      </w:r>
      <w:r w:rsidR="00860C4E">
        <w:rPr>
          <w:lang w:bidi="he-IL"/>
        </w:rPr>
        <w:t xml:space="preserve"> </w:t>
      </w:r>
    </w:p>
    <w:p w:rsidR="00721C64" w:rsidRDefault="00F671E7" w:rsidP="00721C64">
      <w:pPr>
        <w:rPr>
          <w:lang w:bidi="he-IL"/>
        </w:rPr>
      </w:pPr>
      <w:r>
        <w:rPr>
          <w:lang w:bidi="he-IL"/>
        </w:rPr>
        <w:t xml:space="preserve">RWMS </w:t>
      </w:r>
      <w:r w:rsidR="00721C64">
        <w:rPr>
          <w:lang w:bidi="he-IL"/>
        </w:rPr>
        <w:t>DBA</w:t>
      </w:r>
    </w:p>
    <w:p w:rsidR="00860C4E" w:rsidRDefault="00860C4E" w:rsidP="009D0873">
      <w:pPr>
        <w:rPr>
          <w:lang w:bidi="he-IL"/>
        </w:rPr>
      </w:pPr>
    </w:p>
    <w:p w:rsidR="00B361C1" w:rsidRDefault="00B361C1" w:rsidP="00B361C1">
      <w:pPr>
        <w:pStyle w:val="Heading2"/>
        <w:rPr>
          <w:lang w:bidi="he-IL"/>
        </w:rPr>
      </w:pPr>
      <w:r>
        <w:rPr>
          <w:lang w:bidi="he-IL"/>
        </w:rPr>
        <w:t>Current Scenario and Requirements</w:t>
      </w:r>
    </w:p>
    <w:p w:rsidR="00B361C1" w:rsidRDefault="004E5F06" w:rsidP="00B361C1">
      <w:pPr>
        <w:rPr>
          <w:lang w:bidi="he-IL"/>
        </w:rPr>
      </w:pPr>
      <w:r>
        <w:rPr>
          <w:lang w:bidi="he-IL"/>
        </w:rPr>
        <w:t xml:space="preserve">The amount of data determines the speed of query execution. With increasing amount of data, it becomes imperative to prune and maintain a small subset of data which will culminate in faster execution times for queries running against the RWMS database. The existing mechanism of archival and purging is outdated, clumsy and difficult to maintain. </w:t>
      </w:r>
      <w:r w:rsidR="00104101">
        <w:rPr>
          <w:lang w:bidi="he-IL"/>
        </w:rPr>
        <w:t>Thus there is a need to create a better strategy for maintaining a small subset of only required data for queries to run against.</w:t>
      </w:r>
    </w:p>
    <w:p w:rsidR="009C66A8" w:rsidRDefault="009C66A8">
      <w:pPr>
        <w:spacing w:before="0" w:line="240" w:lineRule="auto"/>
        <w:jc w:val="left"/>
        <w:rPr>
          <w:lang w:bidi="he-IL"/>
        </w:rPr>
      </w:pPr>
    </w:p>
    <w:p w:rsidR="009C66A8" w:rsidRDefault="009C66A8">
      <w:pPr>
        <w:spacing w:before="0" w:line="240" w:lineRule="auto"/>
        <w:jc w:val="left"/>
        <w:rPr>
          <w:lang w:bidi="he-IL"/>
        </w:rPr>
      </w:pPr>
    </w:p>
    <w:p w:rsidR="009C66A8" w:rsidRDefault="009C66A8" w:rsidP="00FF3247">
      <w:pPr>
        <w:pStyle w:val="Heading2"/>
      </w:pPr>
      <w:r>
        <w:t>Prerequisites:</w:t>
      </w:r>
    </w:p>
    <w:p w:rsidR="009C66A8" w:rsidRDefault="008A7A36" w:rsidP="009C66A8">
      <w:r>
        <w:t xml:space="preserve">The user should have </w:t>
      </w:r>
      <w:r w:rsidR="005814D7">
        <w:t xml:space="preserve">administrator </w:t>
      </w:r>
      <w:r>
        <w:t xml:space="preserve">access to the </w:t>
      </w:r>
      <w:r w:rsidR="00DE0CE3">
        <w:t>RWMS</w:t>
      </w:r>
      <w:r w:rsidR="00952D4C">
        <w:t xml:space="preserve"> </w:t>
      </w:r>
      <w:r w:rsidR="008E73EA">
        <w:t xml:space="preserve">production </w:t>
      </w:r>
      <w:r>
        <w:t>database.</w:t>
      </w:r>
    </w:p>
    <w:p w:rsidR="009C66A8" w:rsidRDefault="009C66A8" w:rsidP="009C66A8"/>
    <w:p w:rsidR="00C027A3" w:rsidRDefault="00952D4C" w:rsidP="00952D4C">
      <w:pPr>
        <w:pStyle w:val="Heading2"/>
      </w:pPr>
      <w:r>
        <w:t>Description :</w:t>
      </w:r>
    </w:p>
    <w:p w:rsidR="00F47324" w:rsidRDefault="00F47324" w:rsidP="00F47324">
      <w:pPr>
        <w:rPr>
          <w:lang w:bidi="he-IL"/>
        </w:rPr>
      </w:pPr>
      <w:r>
        <w:rPr>
          <w:lang w:bidi="he-IL"/>
        </w:rPr>
        <w:t xml:space="preserve">The amount of data determines the speed of query execution. With increasing amount of data, it becomes imperative to prune and maintain a small subset of data which will culminate in faster execution times for queries running against the RWMS database. The existing mechanism of archival and purging is outdated, clumsy and difficult to maintain. The revamped archival and purging strategy is easy to maintain and </w:t>
      </w:r>
      <w:r w:rsidR="00243D03">
        <w:rPr>
          <w:lang w:bidi="he-IL"/>
        </w:rPr>
        <w:t xml:space="preserve">allows easy </w:t>
      </w:r>
      <w:r>
        <w:rPr>
          <w:lang w:bidi="he-IL"/>
        </w:rPr>
        <w:t xml:space="preserve">tweak </w:t>
      </w:r>
      <w:r w:rsidR="00243D03">
        <w:rPr>
          <w:lang w:bidi="he-IL"/>
        </w:rPr>
        <w:t xml:space="preserve">for </w:t>
      </w:r>
      <w:r>
        <w:rPr>
          <w:lang w:bidi="he-IL"/>
        </w:rPr>
        <w:t>configuration settings like retention period, job type and log level.</w:t>
      </w:r>
    </w:p>
    <w:p w:rsidR="00B66693" w:rsidRDefault="00B66693" w:rsidP="00F47324">
      <w:pPr>
        <w:rPr>
          <w:lang w:bidi="he-IL"/>
        </w:rPr>
      </w:pPr>
    </w:p>
    <w:p w:rsidR="006E318B" w:rsidRDefault="006E318B" w:rsidP="006E318B"/>
    <w:p w:rsidR="0087089A" w:rsidRDefault="0087089A" w:rsidP="006E318B"/>
    <w:p w:rsidR="0087089A" w:rsidRDefault="0087089A" w:rsidP="006E318B"/>
    <w:p w:rsidR="0087089A" w:rsidRDefault="0087089A" w:rsidP="0087089A">
      <w:pPr>
        <w:pStyle w:val="Heading2"/>
      </w:pPr>
      <w:r>
        <w:lastRenderedPageBreak/>
        <w:t>Installation and Configuration :</w:t>
      </w:r>
    </w:p>
    <w:p w:rsidR="0065328B" w:rsidRDefault="0065328B" w:rsidP="0065328B"/>
    <w:p w:rsidR="0065328B" w:rsidRDefault="0065328B" w:rsidP="0065328B">
      <w:r w:rsidRPr="0065328B">
        <w:t>The following items need to be in place for successful installation/implementation of Archival and Purging.</w:t>
      </w:r>
    </w:p>
    <w:p w:rsidR="0065328B" w:rsidRDefault="0065328B" w:rsidP="0065328B"/>
    <w:p w:rsidR="009D1D44" w:rsidRDefault="009D1D44" w:rsidP="009D1D44">
      <w:r>
        <w:t>1. SQL Server 2008 Standard/Enterprise Edition on both Source and Target machines</w:t>
      </w:r>
    </w:p>
    <w:p w:rsidR="009D1D44" w:rsidRDefault="009D1D44" w:rsidP="009D1D44">
      <w:r>
        <w:tab/>
        <w:t xml:space="preserve">&gt;&gt; Run the command on both machines and verify if they are same. </w:t>
      </w:r>
    </w:p>
    <w:p w:rsidR="0065328B" w:rsidRDefault="009D1D44" w:rsidP="009D1D44">
      <w:r>
        <w:tab/>
      </w:r>
      <w:r>
        <w:tab/>
        <w:t>SELECT @@version;</w:t>
      </w:r>
    </w:p>
    <w:p w:rsidR="000F6FFB" w:rsidRDefault="000F6FFB" w:rsidP="009D1D44"/>
    <w:p w:rsidR="009B6E8F" w:rsidRDefault="009B6E8F" w:rsidP="009D1D44"/>
    <w:p w:rsidR="000F6FFB" w:rsidRDefault="000F6FFB" w:rsidP="000F6FFB">
      <w:r>
        <w:t>2. Both Source and Target machines should be on the same domain</w:t>
      </w:r>
    </w:p>
    <w:p w:rsidR="000F6FFB" w:rsidRDefault="000F6FFB" w:rsidP="000F6FFB">
      <w:r>
        <w:tab/>
        <w:t xml:space="preserve">&gt;&gt; Run the command on both machines and verify if they are same. </w:t>
      </w:r>
    </w:p>
    <w:p w:rsidR="000F6FFB" w:rsidRDefault="000F6FFB" w:rsidP="000F6FFB">
      <w:r>
        <w:tab/>
      </w:r>
      <w:r>
        <w:tab/>
        <w:t>SELECT DEFAULT_DOMAIN();</w:t>
      </w:r>
    </w:p>
    <w:p w:rsidR="000F6FFB" w:rsidRDefault="000F6FFB" w:rsidP="000F6FFB"/>
    <w:p w:rsidR="009B6E8F" w:rsidRDefault="009B6E8F" w:rsidP="000F6FFB"/>
    <w:p w:rsidR="000F6FFB" w:rsidRDefault="000F6FFB" w:rsidP="000F6FFB">
      <w:r>
        <w:t>3. The Target machine should contain sufficient space to store the archive data.</w:t>
      </w:r>
    </w:p>
    <w:p w:rsidR="000F6FFB" w:rsidRDefault="000F6FFB" w:rsidP="000F6FFB">
      <w:r>
        <w:tab/>
        <w:t xml:space="preserve">&gt;&gt; Run the command at the Target </w:t>
      </w:r>
    </w:p>
    <w:p w:rsidR="000F6FFB" w:rsidRDefault="000F6FFB" w:rsidP="000F6FFB">
      <w:r>
        <w:tab/>
      </w:r>
      <w:r>
        <w:tab/>
        <w:t>EXEC master..xp_fixeddrives;</w:t>
      </w:r>
    </w:p>
    <w:p w:rsidR="000F6FFB" w:rsidRDefault="000F6FFB" w:rsidP="000F6FFB">
      <w:r>
        <w:tab/>
      </w:r>
    </w:p>
    <w:p w:rsidR="000F6FFB" w:rsidRPr="0065328B" w:rsidRDefault="000F6FFB" w:rsidP="00FD70E1">
      <w:pPr>
        <w:ind w:left="1440"/>
      </w:pPr>
      <w:r>
        <w:t>From the result, make sure the drive on which the archive database resides has sufficient storage space to grow.</w:t>
      </w:r>
    </w:p>
    <w:p w:rsidR="0087089A" w:rsidRDefault="0087089A" w:rsidP="006E318B"/>
    <w:p w:rsidR="009B6E8F" w:rsidRDefault="009B6E8F" w:rsidP="006E318B"/>
    <w:p w:rsidR="003B69DC" w:rsidRDefault="003B69DC" w:rsidP="006E318B">
      <w:r w:rsidRPr="003B69DC">
        <w:t xml:space="preserve">4. An identical SQL Server domain account login should exist on both Source and Target machines with </w:t>
      </w:r>
    </w:p>
    <w:p w:rsidR="003B69DC" w:rsidRDefault="003B69DC" w:rsidP="003B69DC">
      <w:r>
        <w:t xml:space="preserve">      </w:t>
      </w:r>
      <w:r w:rsidRPr="003B69DC">
        <w:t>the db_owner database role on the RWMS and RWMS_SYS databases.</w:t>
      </w:r>
    </w:p>
    <w:p w:rsidR="003B69DC" w:rsidRDefault="00D70EFA" w:rsidP="003B69DC">
      <w:r>
        <w:t>1.Right click on security tab-new-login</w:t>
      </w:r>
    </w:p>
    <w:p w:rsidR="009B6E8F" w:rsidRDefault="00A20E45" w:rsidP="003B69DC">
      <w:r>
        <w:rPr>
          <w:noProof/>
        </w:rPr>
        <w:drawing>
          <wp:inline distT="0" distB="0" distL="0" distR="0">
            <wp:extent cx="3855720" cy="1164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5720" cy="1164590"/>
                    </a:xfrm>
                    <a:prstGeom prst="rect">
                      <a:avLst/>
                    </a:prstGeom>
                    <a:noFill/>
                    <a:ln>
                      <a:noFill/>
                    </a:ln>
                  </pic:spPr>
                </pic:pic>
              </a:graphicData>
            </a:graphic>
          </wp:inline>
        </w:drawing>
      </w:r>
    </w:p>
    <w:p w:rsidR="00D70EFA" w:rsidRDefault="00D70EFA" w:rsidP="003B69DC">
      <w:r>
        <w:lastRenderedPageBreak/>
        <w:t>2.Use SQL authentication ,type the Loginname and password</w:t>
      </w:r>
    </w:p>
    <w:p w:rsidR="00A20E45" w:rsidRDefault="00A20E45" w:rsidP="003B69DC">
      <w:r>
        <w:rPr>
          <w:noProof/>
        </w:rPr>
        <w:drawing>
          <wp:inline distT="0" distB="0" distL="0" distR="0">
            <wp:extent cx="4408098" cy="31718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8098" cy="3171853"/>
                    </a:xfrm>
                    <a:prstGeom prst="rect">
                      <a:avLst/>
                    </a:prstGeom>
                    <a:noFill/>
                    <a:ln>
                      <a:noFill/>
                    </a:ln>
                  </pic:spPr>
                </pic:pic>
              </a:graphicData>
            </a:graphic>
          </wp:inline>
        </w:drawing>
      </w:r>
    </w:p>
    <w:p w:rsidR="00D70EFA" w:rsidRDefault="00D70EFA" w:rsidP="003B69DC"/>
    <w:p w:rsidR="00D70EFA" w:rsidRDefault="00D70EFA" w:rsidP="003B69DC"/>
    <w:p w:rsidR="00D70EFA" w:rsidRDefault="00D70EFA" w:rsidP="003B69DC"/>
    <w:p w:rsidR="00D70EFA" w:rsidRDefault="00D70EFA" w:rsidP="003B69DC"/>
    <w:p w:rsidR="00D70EFA" w:rsidRDefault="00D70EFA" w:rsidP="003B69DC">
      <w:r>
        <w:t>3.Go to User Mapping option and click on source/target db , provide the db_owner permission by checking the membership option.</w:t>
      </w:r>
    </w:p>
    <w:p w:rsidR="00A20E45" w:rsidRDefault="00A20E45" w:rsidP="003B69DC">
      <w:r>
        <w:rPr>
          <w:noProof/>
        </w:rPr>
        <w:lastRenderedPageBreak/>
        <w:drawing>
          <wp:inline distT="0" distB="0" distL="0" distR="0">
            <wp:extent cx="5943600" cy="4459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rsidR="009B6E8F" w:rsidRDefault="009B6E8F" w:rsidP="003B69DC"/>
    <w:p w:rsidR="009B6E8F" w:rsidRDefault="009B6E8F" w:rsidP="003B69DC"/>
    <w:p w:rsidR="009B6E8F" w:rsidRDefault="009B6E8F" w:rsidP="003B69DC"/>
    <w:p w:rsidR="00FB5B09" w:rsidRDefault="00FB5B09" w:rsidP="00FB5B09">
      <w:r>
        <w:t>5. Distributed Transaction Coordinator (MSTDC) must be up and running on both Source and Target machines.</w:t>
      </w:r>
    </w:p>
    <w:p w:rsidR="00FB5B09" w:rsidRDefault="00FB5B09" w:rsidP="00FB5B09">
      <w:r>
        <w:tab/>
      </w:r>
    </w:p>
    <w:p w:rsidR="00FB5B09" w:rsidRDefault="00FB5B09" w:rsidP="009B6E8F">
      <w:pPr>
        <w:pStyle w:val="ListParagraph"/>
        <w:numPr>
          <w:ilvl w:val="0"/>
          <w:numId w:val="42"/>
        </w:numPr>
      </w:pPr>
      <w:r>
        <w:t>Go to the Run wizard and type, "services.msc"</w:t>
      </w:r>
    </w:p>
    <w:p w:rsidR="009B6E8F" w:rsidRDefault="009B6E8F" w:rsidP="009B6E8F">
      <w:pPr>
        <w:ind w:left="720"/>
      </w:pPr>
      <w:r>
        <w:rPr>
          <w:noProof/>
        </w:rPr>
        <w:lastRenderedPageBreak/>
        <w:drawing>
          <wp:inline distT="0" distB="0" distL="0" distR="0" wp14:anchorId="2DB0F867" wp14:editId="6E3063CF">
            <wp:extent cx="4067175" cy="2238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175" cy="2238375"/>
                    </a:xfrm>
                    <a:prstGeom prst="rect">
                      <a:avLst/>
                    </a:prstGeom>
                  </pic:spPr>
                </pic:pic>
              </a:graphicData>
            </a:graphic>
          </wp:inline>
        </w:drawing>
      </w:r>
    </w:p>
    <w:p w:rsidR="00FB5B09" w:rsidRDefault="00FB5B09" w:rsidP="005F02B3">
      <w:pPr>
        <w:pStyle w:val="ListParagraph"/>
        <w:numPr>
          <w:ilvl w:val="0"/>
          <w:numId w:val="42"/>
        </w:numPr>
      </w:pPr>
      <w:r>
        <w:t>Click on "Distribution Transaction Coordinator" -&gt; Start, if the service is stopped.</w:t>
      </w:r>
    </w:p>
    <w:p w:rsidR="005F02B3" w:rsidRDefault="005F02B3" w:rsidP="005F02B3">
      <w:pPr>
        <w:pStyle w:val="ListParagraph"/>
        <w:ind w:left="1080"/>
      </w:pPr>
    </w:p>
    <w:p w:rsidR="005F02B3" w:rsidRDefault="005F02B3" w:rsidP="005F02B3">
      <w:pPr>
        <w:pStyle w:val="ListParagraph"/>
        <w:ind w:left="1080"/>
      </w:pPr>
      <w:r>
        <w:rPr>
          <w:noProof/>
        </w:rPr>
        <w:drawing>
          <wp:inline distT="0" distB="0" distL="0" distR="0" wp14:anchorId="7EC43D40" wp14:editId="7BD82B5E">
            <wp:extent cx="5941695" cy="3193415"/>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695" cy="3193415"/>
                    </a:xfrm>
                    <a:prstGeom prst="rect">
                      <a:avLst/>
                    </a:prstGeom>
                  </pic:spPr>
                </pic:pic>
              </a:graphicData>
            </a:graphic>
          </wp:inline>
        </w:drawing>
      </w:r>
    </w:p>
    <w:p w:rsidR="005F02B3" w:rsidRDefault="005F02B3" w:rsidP="005F02B3">
      <w:pPr>
        <w:ind w:left="720"/>
      </w:pPr>
      <w:r>
        <w:rPr>
          <w:noProof/>
        </w:rPr>
        <w:drawing>
          <wp:inline distT="0" distB="0" distL="0" distR="0" wp14:anchorId="6F54FFF4" wp14:editId="11275E80">
            <wp:extent cx="3752850" cy="1743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2850" cy="1743075"/>
                    </a:xfrm>
                    <a:prstGeom prst="rect">
                      <a:avLst/>
                    </a:prstGeom>
                  </pic:spPr>
                </pic:pic>
              </a:graphicData>
            </a:graphic>
          </wp:inline>
        </w:drawing>
      </w:r>
    </w:p>
    <w:p w:rsidR="00FB5B09" w:rsidRDefault="00FB5B09" w:rsidP="00070CD9">
      <w:pPr>
        <w:pStyle w:val="ListParagraph"/>
        <w:numPr>
          <w:ilvl w:val="0"/>
          <w:numId w:val="42"/>
        </w:numPr>
      </w:pPr>
      <w:r>
        <w:t>Go to the Run wizard and type, "control admintools"</w:t>
      </w:r>
    </w:p>
    <w:p w:rsidR="00070CD9" w:rsidRDefault="00070CD9" w:rsidP="00070CD9">
      <w:pPr>
        <w:ind w:left="720"/>
      </w:pPr>
      <w:r>
        <w:rPr>
          <w:noProof/>
        </w:rPr>
        <w:lastRenderedPageBreak/>
        <w:drawing>
          <wp:inline distT="0" distB="0" distL="0" distR="0" wp14:anchorId="79107270" wp14:editId="5BA7B2CA">
            <wp:extent cx="4067175" cy="2238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7175" cy="2238375"/>
                    </a:xfrm>
                    <a:prstGeom prst="rect">
                      <a:avLst/>
                    </a:prstGeom>
                  </pic:spPr>
                </pic:pic>
              </a:graphicData>
            </a:graphic>
          </wp:inline>
        </w:drawing>
      </w:r>
    </w:p>
    <w:p w:rsidR="00FB5B09" w:rsidRDefault="00FB5B09" w:rsidP="00C5407A">
      <w:pPr>
        <w:pStyle w:val="ListParagraph"/>
        <w:numPr>
          <w:ilvl w:val="0"/>
          <w:numId w:val="42"/>
        </w:numPr>
      </w:pPr>
      <w:r>
        <w:t>Double-click on "Component Services". Scroll down to Console Root -&gt; Component Services -&gt; Computers -&gt; My Computer -&gt; Distributed Transaction Coordinator. Select "Local DTC".</w:t>
      </w:r>
    </w:p>
    <w:p w:rsidR="00C5407A" w:rsidRDefault="00C5407A" w:rsidP="00C5407A">
      <w:pPr>
        <w:ind w:left="720"/>
      </w:pPr>
      <w:r>
        <w:rPr>
          <w:noProof/>
        </w:rPr>
        <w:drawing>
          <wp:inline distT="0" distB="0" distL="0" distR="0" wp14:anchorId="4F07A555" wp14:editId="26DF0CAA">
            <wp:extent cx="5941695" cy="356489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695" cy="3564890"/>
                    </a:xfrm>
                    <a:prstGeom prst="rect">
                      <a:avLst/>
                    </a:prstGeom>
                  </pic:spPr>
                </pic:pic>
              </a:graphicData>
            </a:graphic>
          </wp:inline>
        </w:drawing>
      </w:r>
    </w:p>
    <w:p w:rsidR="00C5407A" w:rsidRDefault="00C5407A" w:rsidP="00C5407A">
      <w:pPr>
        <w:ind w:left="720"/>
      </w:pPr>
      <w:r>
        <w:rPr>
          <w:noProof/>
        </w:rPr>
        <w:lastRenderedPageBreak/>
        <w:drawing>
          <wp:inline distT="0" distB="0" distL="0" distR="0" wp14:anchorId="55AB912F" wp14:editId="6FA8721C">
            <wp:extent cx="5941695" cy="415163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695" cy="4151630"/>
                    </a:xfrm>
                    <a:prstGeom prst="rect">
                      <a:avLst/>
                    </a:prstGeom>
                  </pic:spPr>
                </pic:pic>
              </a:graphicData>
            </a:graphic>
          </wp:inline>
        </w:drawing>
      </w:r>
    </w:p>
    <w:p w:rsidR="00FB5B09" w:rsidRDefault="00FB5B09" w:rsidP="00A276DA">
      <w:pPr>
        <w:pStyle w:val="ListParagraph"/>
        <w:numPr>
          <w:ilvl w:val="0"/>
          <w:numId w:val="42"/>
        </w:numPr>
      </w:pPr>
      <w:r>
        <w:t>Right click on "Local DTC". Select "Properties"</w:t>
      </w:r>
    </w:p>
    <w:p w:rsidR="00A276DA" w:rsidRDefault="00A81611" w:rsidP="00A276DA">
      <w:pPr>
        <w:ind w:left="720"/>
      </w:pPr>
      <w:r>
        <w:rPr>
          <w:noProof/>
        </w:rPr>
        <w:lastRenderedPageBreak/>
        <w:drawing>
          <wp:inline distT="0" distB="0" distL="0" distR="0" wp14:anchorId="693D2180" wp14:editId="61D67B71">
            <wp:extent cx="4400550" cy="4810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0550" cy="4810125"/>
                    </a:xfrm>
                    <a:prstGeom prst="rect">
                      <a:avLst/>
                    </a:prstGeom>
                  </pic:spPr>
                </pic:pic>
              </a:graphicData>
            </a:graphic>
          </wp:inline>
        </w:drawing>
      </w:r>
    </w:p>
    <w:p w:rsidR="00FB5B09" w:rsidRDefault="00FB5B09" w:rsidP="00B4472E">
      <w:pPr>
        <w:pStyle w:val="ListParagraph"/>
        <w:numPr>
          <w:ilvl w:val="0"/>
          <w:numId w:val="42"/>
        </w:numPr>
      </w:pPr>
      <w:r>
        <w:t>Go to the "Security" tab. Check all the boxes.</w:t>
      </w:r>
    </w:p>
    <w:p w:rsidR="00B4472E" w:rsidRDefault="00D44DF0" w:rsidP="00B4472E">
      <w:pPr>
        <w:ind w:left="720"/>
      </w:pPr>
      <w:r>
        <w:rPr>
          <w:noProof/>
        </w:rPr>
        <w:lastRenderedPageBreak/>
        <w:drawing>
          <wp:inline distT="0" distB="0" distL="0" distR="0" wp14:anchorId="649A39F1" wp14:editId="1EBFC388">
            <wp:extent cx="4400550" cy="4810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0550" cy="4810125"/>
                    </a:xfrm>
                    <a:prstGeom prst="rect">
                      <a:avLst/>
                    </a:prstGeom>
                  </pic:spPr>
                </pic:pic>
              </a:graphicData>
            </a:graphic>
          </wp:inline>
        </w:drawing>
      </w:r>
    </w:p>
    <w:p w:rsidR="00FB5B09" w:rsidRDefault="00FB5B09" w:rsidP="00FB5B09">
      <w:r>
        <w:tab/>
        <w:t>7. Select "No Authentication Required" radio button.</w:t>
      </w:r>
    </w:p>
    <w:p w:rsidR="003B69DC" w:rsidRDefault="00FB5B09" w:rsidP="00FB5B09">
      <w:r>
        <w:tab/>
        <w:t xml:space="preserve">8. Make sure the DTC logon account runs under </w:t>
      </w:r>
      <w:r w:rsidR="00DB3566">
        <w:t>“</w:t>
      </w:r>
      <w:r>
        <w:t>NetworkService</w:t>
      </w:r>
      <w:r w:rsidR="00DB3566">
        <w:t>”</w:t>
      </w:r>
      <w:r>
        <w:t>.</w:t>
      </w:r>
    </w:p>
    <w:p w:rsidR="00136D8D" w:rsidRDefault="00136D8D" w:rsidP="00136D8D"/>
    <w:p w:rsidR="00136D8D" w:rsidRDefault="00136D8D" w:rsidP="00136D8D"/>
    <w:p w:rsidR="00136D8D" w:rsidRDefault="00136D8D" w:rsidP="00136D8D">
      <w:r>
        <w:t>6. The Target machine should contain an identical but empty RWMS database structure of the Source machine.</w:t>
      </w:r>
    </w:p>
    <w:p w:rsidR="00A20E45" w:rsidRDefault="00A20E45" w:rsidP="00136D8D">
      <w:r>
        <w:rPr>
          <w:noProof/>
        </w:rPr>
        <w:drawing>
          <wp:inline distT="0" distB="0" distL="0" distR="0">
            <wp:extent cx="2855344" cy="203872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5494" cy="2038831"/>
                    </a:xfrm>
                    <a:prstGeom prst="rect">
                      <a:avLst/>
                    </a:prstGeom>
                    <a:noFill/>
                    <a:ln>
                      <a:noFill/>
                    </a:ln>
                  </pic:spPr>
                </pic:pic>
              </a:graphicData>
            </a:graphic>
          </wp:inline>
        </w:drawing>
      </w:r>
    </w:p>
    <w:p w:rsidR="00A20E45" w:rsidRDefault="00A20E45" w:rsidP="00136D8D">
      <w:r>
        <w:rPr>
          <w:noProof/>
        </w:rPr>
        <w:lastRenderedPageBreak/>
        <w:drawing>
          <wp:inline distT="0" distB="0" distL="0" distR="0">
            <wp:extent cx="5934075"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rsidR="00136D8D" w:rsidRDefault="00136D8D" w:rsidP="00136D8D"/>
    <w:p w:rsidR="00136D8D" w:rsidRDefault="00136D8D" w:rsidP="00136D8D">
      <w:r>
        <w:t>7. The SQL Server Agent service should be up and running on the Source machine. It is recommended to have a domain login account run the service.</w:t>
      </w:r>
    </w:p>
    <w:p w:rsidR="00CD05AF" w:rsidRDefault="00CD05AF" w:rsidP="00136D8D"/>
    <w:p w:rsidR="00CD05AF" w:rsidRDefault="00CD05AF" w:rsidP="00136D8D"/>
    <w:p w:rsidR="00CD05AF" w:rsidRDefault="00CD05AF" w:rsidP="00136D8D"/>
    <w:p w:rsidR="00CD05AF" w:rsidRDefault="00CD05AF" w:rsidP="00136D8D"/>
    <w:p w:rsidR="00CD05AF" w:rsidRDefault="00D156D1" w:rsidP="00CD05AF">
      <w:pPr>
        <w:pStyle w:val="Heading2"/>
      </w:pPr>
      <w:r>
        <w:t>Managing Retention Period</w:t>
      </w:r>
      <w:r w:rsidR="00CD05AF">
        <w:t>:</w:t>
      </w:r>
    </w:p>
    <w:p w:rsidR="00D156D1" w:rsidRDefault="00D156D1" w:rsidP="00D156D1">
      <w:r>
        <w:t xml:space="preserve">The retention period for individual tables can be tweaked to decrease/increase the number of days through the RWMS_ARCHIVAL_DETAIL table. </w:t>
      </w:r>
    </w:p>
    <w:p w:rsidR="00D156D1" w:rsidRDefault="00D156D1" w:rsidP="00D156D1"/>
    <w:p w:rsidR="00D156D1" w:rsidRDefault="00D156D1" w:rsidP="00D156D1">
      <w:r>
        <w:t>For example, to update the default retention period of 31 days to 99 days for a particular table, run the below command in SQL Server Management Studio.</w:t>
      </w:r>
    </w:p>
    <w:p w:rsidR="00D156D1" w:rsidRDefault="00D156D1" w:rsidP="00D156D1"/>
    <w:p w:rsidR="00D156D1" w:rsidRDefault="00D156D1" w:rsidP="00D156D1">
      <w:r>
        <w:t>Command :</w:t>
      </w:r>
    </w:p>
    <w:p w:rsidR="00D86172" w:rsidRDefault="00D156D1" w:rsidP="00D156D1">
      <w:r>
        <w:t>UPDATE RWMS_SYS.dbo.RWMS_ARCHIVAL_DETAIL SET retention_period = 99 WHERE [PREFIX_CODE] = 'AUDIT';</w:t>
      </w:r>
    </w:p>
    <w:p w:rsidR="00A82677" w:rsidRDefault="00A82677" w:rsidP="00D156D1"/>
    <w:p w:rsidR="00A82677" w:rsidRDefault="00A82677" w:rsidP="00A82677">
      <w:pPr>
        <w:pStyle w:val="Heading2"/>
      </w:pPr>
      <w:r>
        <w:lastRenderedPageBreak/>
        <w:t>Managing Job Type:</w:t>
      </w:r>
    </w:p>
    <w:p w:rsidR="001471AF" w:rsidRDefault="001471AF" w:rsidP="001471AF">
      <w:r>
        <w:t>Also, the job type ( A - Archival, P - Purging , B - Both ) can tweaked as well. See the example below.</w:t>
      </w:r>
    </w:p>
    <w:p w:rsidR="001471AF" w:rsidRDefault="001471AF" w:rsidP="001471AF"/>
    <w:p w:rsidR="001471AF" w:rsidRDefault="001471AF" w:rsidP="001471AF">
      <w:r>
        <w:t xml:space="preserve">Command : </w:t>
      </w:r>
    </w:p>
    <w:p w:rsidR="001471AF" w:rsidRDefault="001471AF" w:rsidP="001471AF">
      <w:r>
        <w:t>UPDATE RWMS_SYS.dbo.RWMS_ARCHIVAL_DETAIL SET JOB_TYPE = 'A' WHERE [PREFIX_CODE] = 'AUDIT';</w:t>
      </w:r>
    </w:p>
    <w:p w:rsidR="001471AF" w:rsidRDefault="001471AF" w:rsidP="001471AF"/>
    <w:p w:rsidR="001471AF" w:rsidRDefault="001471AF" w:rsidP="001471AF">
      <w:pPr>
        <w:pStyle w:val="Heading2"/>
      </w:pPr>
      <w:r>
        <w:t>Managing Log Level:</w:t>
      </w:r>
    </w:p>
    <w:p w:rsidR="00F01A57" w:rsidRDefault="00F01A57" w:rsidP="00F01A57">
      <w:r>
        <w:t>Similarly, the log level ( E - Error messages only , M - All informational, debug and error messages , D  - Debug messages only ) can be tweaked at the table level as well. See below.</w:t>
      </w:r>
    </w:p>
    <w:p w:rsidR="00F01A57" w:rsidRDefault="00F01A57" w:rsidP="00F01A57"/>
    <w:p w:rsidR="00F01A57" w:rsidRDefault="00F01A57" w:rsidP="00F01A57">
      <w:r>
        <w:t xml:space="preserve">Command : </w:t>
      </w:r>
    </w:p>
    <w:p w:rsidR="00F01A57" w:rsidRDefault="00F01A57" w:rsidP="00F01A57">
      <w:r>
        <w:t>UPDATE RWMS_SYS.dbo.RWMS_ARCHIVAL_DETAIL SET LOGLEVEL = 'D' WHERE [PREFIX_CODE] = 'AUDIT';</w:t>
      </w:r>
    </w:p>
    <w:p w:rsidR="00F01A57" w:rsidRPr="00F01A57" w:rsidRDefault="00F01A57" w:rsidP="00F01A57"/>
    <w:p w:rsidR="00A82677" w:rsidRDefault="00A82677" w:rsidP="00D156D1"/>
    <w:p w:rsidR="00D86172" w:rsidRDefault="00D86172" w:rsidP="00136D8D"/>
    <w:p w:rsidR="00D86172" w:rsidRDefault="00D86172" w:rsidP="00136D8D"/>
    <w:p w:rsidR="00D86172" w:rsidRPr="006E318B" w:rsidRDefault="00D86172" w:rsidP="00136D8D"/>
    <w:sectPr w:rsidR="00D86172" w:rsidRPr="006E318B" w:rsidSect="00C027A3">
      <w:headerReference w:type="even" r:id="rId30"/>
      <w:headerReference w:type="default" r:id="rId31"/>
      <w:footerReference w:type="even" r:id="rId32"/>
      <w:footerReference w:type="default" r:id="rId33"/>
      <w:endnotePr>
        <w:numFmt w:val="lowerLetter"/>
      </w:endnotePr>
      <w:pgSz w:w="11906" w:h="16838" w:code="9"/>
      <w:pgMar w:top="1138" w:right="1138" w:bottom="1138" w:left="1411" w:header="720" w:footer="1008" w:gutter="0"/>
      <w:pgNumType w:start="5"/>
      <w:cols w:space="720"/>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6EEE" w:rsidRDefault="00F26EEE">
      <w:pPr>
        <w:rPr>
          <w:lang w:bidi="he-IL"/>
        </w:rPr>
      </w:pPr>
      <w:r>
        <w:rPr>
          <w:lang w:bidi="he-IL"/>
        </w:rPr>
        <w:separator/>
      </w:r>
    </w:p>
  </w:endnote>
  <w:endnote w:type="continuationSeparator" w:id="0">
    <w:p w:rsidR="00F26EEE" w:rsidRDefault="00F26EEE">
      <w:pPr>
        <w:rPr>
          <w:lang w:bidi="he-IL"/>
        </w:rPr>
      </w:pPr>
      <w:r>
        <w:rPr>
          <w:lang w:bidi="he-I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HelveticaNeueLT Pro 55 Roman">
    <w:altName w:val="Arial"/>
    <w:panose1 w:val="00000000000000000000"/>
    <w:charset w:val="00"/>
    <w:family w:val="swiss"/>
    <w:notTrueType/>
    <w:pitch w:val="variable"/>
    <w:sig w:usb0="00000001"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254" w:rsidRPr="004635DA" w:rsidRDefault="00B91254" w:rsidP="0007438A">
    <w:pPr>
      <w:pStyle w:val="Footer"/>
      <w:pBdr>
        <w:top w:val="none" w:sz="0" w:space="0" w:color="auto"/>
      </w:pBdr>
      <w:tabs>
        <w:tab w:val="clear" w:pos="4153"/>
        <w:tab w:val="clear" w:pos="8306"/>
        <w:tab w:val="right" w:pos="9356"/>
      </w:tabs>
      <w:ind w:right="-3" w:firstLine="360"/>
      <w:rPr>
        <w:lang w:bidi="he-I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254" w:rsidRPr="004635DA" w:rsidRDefault="00B91254" w:rsidP="003350B9">
    <w:pPr>
      <w:pStyle w:val="Footer"/>
      <w:pBdr>
        <w:top w:val="single" w:sz="4" w:space="1" w:color="808080" w:themeColor="background1" w:themeShade="80"/>
      </w:pBdr>
      <w:tabs>
        <w:tab w:val="clear" w:pos="8306"/>
        <w:tab w:val="right" w:pos="9356"/>
      </w:tabs>
      <w:ind w:right="-2"/>
      <w:rPr>
        <w:lang w:bidi="he-I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254" w:rsidRPr="004635DA" w:rsidRDefault="00B91254">
    <w:pPr>
      <w:pStyle w:val="Footer"/>
      <w:pBdr>
        <w:top w:val="none" w:sz="0" w:space="0" w:color="auto"/>
      </w:pBdr>
      <w:ind w:right="360" w:firstLine="360"/>
      <w:rPr>
        <w:lang w:bidi="he-I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254" w:rsidRPr="002D00FD" w:rsidRDefault="00B91254" w:rsidP="009D718D">
    <w:pPr>
      <w:pStyle w:val="Footer"/>
      <w:pBdr>
        <w:top w:val="none" w:sz="0" w:space="0" w:color="auto"/>
      </w:pBdr>
      <w:tabs>
        <w:tab w:val="clear" w:pos="4153"/>
        <w:tab w:val="clear" w:pos="8306"/>
        <w:tab w:val="right" w:pos="9356"/>
      </w:tabs>
      <w:ind w:right="-3" w:firstLine="360"/>
      <w:rPr>
        <w:lang w:bidi="he-IL"/>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254" w:rsidRDefault="00B91254" w:rsidP="00D97B1E">
    <w:pPr>
      <w:pStyle w:val="Footer"/>
    </w:pPr>
    <w:r>
      <w:t xml:space="preserve">NCR/Retalix Confidential </w:t>
    </w:r>
    <w:r>
      <w:tab/>
    </w:r>
    <w:sdt>
      <w:sdtPr>
        <w:id w:val="1986656490"/>
        <w:docPartObj>
          <w:docPartGallery w:val="Page Numbers (Bottom of Page)"/>
          <w:docPartUnique/>
        </w:docPartObj>
      </w:sdtPr>
      <w:sdtEndPr/>
      <w:sdtContent>
        <w:sdt>
          <w:sdtPr>
            <w:id w:val="-1485228007"/>
            <w:docPartObj>
              <w:docPartGallery w:val="Page Numbers (Top of Page)"/>
              <w:docPartUnique/>
            </w:docPartObj>
          </w:sdtPr>
          <w:sdtEndPr/>
          <w:sdtContent>
            <w:r>
              <w:t xml:space="preserve">Page </w:t>
            </w:r>
            <w:r>
              <w:rPr>
                <w:b w:val="0"/>
              </w:rPr>
              <w:fldChar w:fldCharType="begin"/>
            </w:r>
            <w:r>
              <w:instrText xml:space="preserve"> PAGE  \* Arabic  \* MERGEFORMAT </w:instrText>
            </w:r>
            <w:r>
              <w:rPr>
                <w:b w:val="0"/>
              </w:rPr>
              <w:fldChar w:fldCharType="separate"/>
            </w:r>
            <w:r w:rsidR="003E0962">
              <w:rPr>
                <w:noProof/>
              </w:rPr>
              <w:t>5</w:t>
            </w:r>
            <w:r>
              <w:rPr>
                <w:b w:val="0"/>
              </w:rPr>
              <w:fldChar w:fldCharType="end"/>
            </w:r>
            <w:r>
              <w:t xml:space="preserve"> of </w:t>
            </w:r>
            <w:r w:rsidR="00F26EEE">
              <w:fldChar w:fldCharType="begin"/>
            </w:r>
            <w:r w:rsidR="00F26EEE">
              <w:instrText xml:space="preserve"> NUMPAGES  \* Arabic  \* MERGEFORMAT </w:instrText>
            </w:r>
            <w:r w:rsidR="00F26EEE">
              <w:fldChar w:fldCharType="separate"/>
            </w:r>
            <w:r w:rsidR="003E0962">
              <w:rPr>
                <w:noProof/>
              </w:rPr>
              <w:t>16</w:t>
            </w:r>
            <w:r w:rsidR="00F26EEE">
              <w:rPr>
                <w:noProof/>
              </w:rPr>
              <w:fldChar w:fldCharType="end"/>
            </w:r>
            <w:r>
              <w:rPr>
                <w:b w:val="0"/>
                <w:bCs w:val="0"/>
                <w:sz w:val="24"/>
              </w:rPr>
              <w:tab/>
            </w:r>
            <w:r>
              <w:t>Version 0.1</w:t>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6EEE" w:rsidRDefault="00F26EEE">
      <w:pPr>
        <w:rPr>
          <w:lang w:bidi="he-IL"/>
        </w:rPr>
      </w:pPr>
      <w:r>
        <w:rPr>
          <w:lang w:bidi="he-IL"/>
        </w:rPr>
        <w:separator/>
      </w:r>
    </w:p>
  </w:footnote>
  <w:footnote w:type="continuationSeparator" w:id="0">
    <w:p w:rsidR="00F26EEE" w:rsidRDefault="00F26EEE">
      <w:pPr>
        <w:rPr>
          <w:lang w:bidi="he-IL"/>
        </w:rPr>
      </w:pPr>
      <w:r>
        <w:rPr>
          <w:lang w:bidi="he-IL"/>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254" w:rsidRPr="0007438A" w:rsidRDefault="00B91254" w:rsidP="0007438A">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254" w:rsidRDefault="00B91254" w:rsidP="003350B9">
    <w:pPr>
      <w:pStyle w:val="Header"/>
      <w:pBdr>
        <w:bottom w:val="single" w:sz="4" w:space="1" w:color="808080" w:themeColor="background1" w:themeShade="80"/>
      </w:pBdr>
      <w:tabs>
        <w:tab w:val="clear" w:pos="4153"/>
        <w:tab w:val="clear" w:pos="8306"/>
        <w:tab w:val="left" w:pos="7174"/>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254" w:rsidRPr="004635DA" w:rsidRDefault="00B91254">
    <w:pPr>
      <w:pStyle w:val="Header"/>
      <w:pBdr>
        <w:bottom w:val="none" w:sz="0" w:space="0" w:color="auto"/>
      </w:pBdr>
      <w:rPr>
        <w:lang w:bidi="he-IL"/>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254" w:rsidRPr="009D718D" w:rsidRDefault="00B91254" w:rsidP="009D718D">
    <w:pPr>
      <w:pStyle w:val="Header"/>
      <w:pBdr>
        <w:bottom w:val="none" w:sz="0" w:space="0" w:color="auto"/>
      </w:pBdr>
      <w:rPr>
        <w:lang w:bidi="he-IL"/>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254" w:rsidRPr="0059137C" w:rsidRDefault="00B91254" w:rsidP="0059137C">
    <w:pPr>
      <w:pStyle w:val="Header"/>
      <w:pBdr>
        <w:bottom w:val="single" w:sz="4" w:space="1" w:color="808080" w:themeColor="background1" w:themeShade="80"/>
      </w:pBdr>
      <w:jc w:val="center"/>
      <w:rPr>
        <w:sz w:val="34"/>
        <w:lang w:bidi="he-IL"/>
      </w:rPr>
    </w:pPr>
    <w:r w:rsidRPr="0059137C">
      <w:rPr>
        <w:sz w:val="34"/>
        <w:lang w:bidi="he-IL"/>
      </w:rPr>
      <w:t xml:space="preserve">NCRWMS </w:t>
    </w:r>
    <w:r w:rsidR="003C3E2D">
      <w:rPr>
        <w:sz w:val="34"/>
        <w:lang w:bidi="he-IL"/>
      </w:rPr>
      <w:t>Archival and Purging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F0839D2"/>
    <w:lvl w:ilvl="0">
      <w:start w:val="1"/>
      <w:numFmt w:val="decimal"/>
      <w:pStyle w:val="ListNumber5"/>
      <w:lvlText w:val="%1."/>
      <w:lvlJc w:val="left"/>
      <w:pPr>
        <w:tabs>
          <w:tab w:val="num" w:pos="1800"/>
        </w:tabs>
        <w:ind w:left="1800" w:hanging="360"/>
      </w:pPr>
      <w:rPr>
        <w:rFonts w:cs="Times New Roman"/>
      </w:rPr>
    </w:lvl>
  </w:abstractNum>
  <w:abstractNum w:abstractNumId="1">
    <w:nsid w:val="FFFFFF7D"/>
    <w:multiLevelType w:val="singleLevel"/>
    <w:tmpl w:val="480ED8DE"/>
    <w:lvl w:ilvl="0">
      <w:start w:val="1"/>
      <w:numFmt w:val="decimal"/>
      <w:pStyle w:val="ListNumber4"/>
      <w:lvlText w:val="%1."/>
      <w:lvlJc w:val="left"/>
      <w:pPr>
        <w:tabs>
          <w:tab w:val="num" w:pos="1440"/>
        </w:tabs>
        <w:ind w:left="1440" w:hanging="360"/>
      </w:pPr>
      <w:rPr>
        <w:rFonts w:cs="Times New Roman"/>
      </w:rPr>
    </w:lvl>
  </w:abstractNum>
  <w:abstractNum w:abstractNumId="2">
    <w:nsid w:val="FFFFFF7E"/>
    <w:multiLevelType w:val="singleLevel"/>
    <w:tmpl w:val="7B8E6492"/>
    <w:lvl w:ilvl="0">
      <w:start w:val="1"/>
      <w:numFmt w:val="decimal"/>
      <w:pStyle w:val="ListNumber3"/>
      <w:lvlText w:val="%1."/>
      <w:lvlJc w:val="left"/>
      <w:pPr>
        <w:tabs>
          <w:tab w:val="num" w:pos="1080"/>
        </w:tabs>
        <w:ind w:left="1080" w:hanging="360"/>
      </w:pPr>
      <w:rPr>
        <w:rFonts w:cs="Times New Roman"/>
      </w:rPr>
    </w:lvl>
  </w:abstractNum>
  <w:abstractNum w:abstractNumId="3">
    <w:nsid w:val="FFFFFF7F"/>
    <w:multiLevelType w:val="singleLevel"/>
    <w:tmpl w:val="136C5BEA"/>
    <w:lvl w:ilvl="0">
      <w:start w:val="1"/>
      <w:numFmt w:val="decimal"/>
      <w:pStyle w:val="ListNumber2"/>
      <w:lvlText w:val="%1."/>
      <w:lvlJc w:val="left"/>
      <w:pPr>
        <w:tabs>
          <w:tab w:val="num" w:pos="720"/>
        </w:tabs>
        <w:ind w:left="720" w:hanging="360"/>
      </w:pPr>
      <w:rPr>
        <w:rFonts w:cs="Times New Roman"/>
      </w:rPr>
    </w:lvl>
  </w:abstractNum>
  <w:abstractNum w:abstractNumId="4">
    <w:nsid w:val="FFFFFF80"/>
    <w:multiLevelType w:val="singleLevel"/>
    <w:tmpl w:val="9DB490D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ACDC161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94AE6A3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5A6884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DF41376"/>
    <w:lvl w:ilvl="0">
      <w:start w:val="1"/>
      <w:numFmt w:val="decimal"/>
      <w:pStyle w:val="ListNumber"/>
      <w:lvlText w:val="%1."/>
      <w:lvlJc w:val="left"/>
      <w:pPr>
        <w:tabs>
          <w:tab w:val="num" w:pos="360"/>
        </w:tabs>
        <w:ind w:left="360" w:hanging="360"/>
      </w:pPr>
      <w:rPr>
        <w:rFonts w:cs="Times New Roman"/>
      </w:rPr>
    </w:lvl>
  </w:abstractNum>
  <w:abstractNum w:abstractNumId="9">
    <w:nsid w:val="FFFFFF89"/>
    <w:multiLevelType w:val="singleLevel"/>
    <w:tmpl w:val="3C68B7F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F90C89"/>
    <w:multiLevelType w:val="hybridMultilevel"/>
    <w:tmpl w:val="06F4F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1EA0F37"/>
    <w:multiLevelType w:val="hybridMultilevel"/>
    <w:tmpl w:val="D326E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2663C93"/>
    <w:multiLevelType w:val="hybridMultilevel"/>
    <w:tmpl w:val="11DA5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0AD12AA8"/>
    <w:multiLevelType w:val="hybridMultilevel"/>
    <w:tmpl w:val="675A5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B1325A"/>
    <w:multiLevelType w:val="singleLevel"/>
    <w:tmpl w:val="B734F46E"/>
    <w:lvl w:ilvl="0">
      <w:start w:val="1"/>
      <w:numFmt w:val="bullet"/>
      <w:pStyle w:val="Bullets"/>
      <w:lvlText w:val=""/>
      <w:lvlJc w:val="left"/>
      <w:pPr>
        <w:ind w:left="360" w:hanging="360"/>
      </w:pPr>
      <w:rPr>
        <w:rFonts w:ascii="Wingdings" w:hAnsi="Wingdings" w:cs="Wingdings" w:hint="default"/>
        <w:color w:val="114C72"/>
      </w:rPr>
    </w:lvl>
  </w:abstractNum>
  <w:abstractNum w:abstractNumId="15">
    <w:nsid w:val="0EB911D4"/>
    <w:multiLevelType w:val="hybridMultilevel"/>
    <w:tmpl w:val="286285D4"/>
    <w:lvl w:ilvl="0" w:tplc="8B7460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0F5D15B8"/>
    <w:multiLevelType w:val="singleLevel"/>
    <w:tmpl w:val="63368A68"/>
    <w:lvl w:ilvl="0">
      <w:start w:val="1"/>
      <w:numFmt w:val="chosung"/>
      <w:pStyle w:val="TableBullets"/>
      <w:lvlText w:val=""/>
      <w:lvlJc w:val="center"/>
      <w:pPr>
        <w:tabs>
          <w:tab w:val="num" w:pos="624"/>
        </w:tabs>
        <w:ind w:left="624" w:hanging="454"/>
      </w:pPr>
      <w:rPr>
        <w:rFonts w:ascii="Wingdings" w:hAnsi="Wingdings" w:cs="Times New Roman" w:hint="default"/>
      </w:rPr>
    </w:lvl>
  </w:abstractNum>
  <w:abstractNum w:abstractNumId="17">
    <w:nsid w:val="2D264818"/>
    <w:multiLevelType w:val="hybridMultilevel"/>
    <w:tmpl w:val="26BC4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F12098"/>
    <w:multiLevelType w:val="singleLevel"/>
    <w:tmpl w:val="3ED60C82"/>
    <w:lvl w:ilvl="0">
      <w:start w:val="1"/>
      <w:numFmt w:val="decimal"/>
      <w:pStyle w:val="TableNumberedList"/>
      <w:lvlText w:val="%1."/>
      <w:lvlJc w:val="center"/>
      <w:pPr>
        <w:tabs>
          <w:tab w:val="num" w:pos="624"/>
        </w:tabs>
        <w:ind w:left="624" w:hanging="454"/>
      </w:pPr>
      <w:rPr>
        <w:rFonts w:cs="Times New Roman"/>
      </w:rPr>
    </w:lvl>
  </w:abstractNum>
  <w:abstractNum w:abstractNumId="19">
    <w:nsid w:val="33755ED4"/>
    <w:multiLevelType w:val="hybridMultilevel"/>
    <w:tmpl w:val="45FEA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D4337F"/>
    <w:multiLevelType w:val="hybridMultilevel"/>
    <w:tmpl w:val="95E6F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4D6041"/>
    <w:multiLevelType w:val="hybridMultilevel"/>
    <w:tmpl w:val="D3CA6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6757E3"/>
    <w:multiLevelType w:val="hybridMultilevel"/>
    <w:tmpl w:val="E842CD48"/>
    <w:lvl w:ilvl="0" w:tplc="0C44C7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2185CA7"/>
    <w:multiLevelType w:val="multilevel"/>
    <w:tmpl w:val="E62E21AE"/>
    <w:lvl w:ilvl="0">
      <w:start w:val="1"/>
      <w:numFmt w:val="decimal"/>
      <w:lvlText w:val="%1."/>
      <w:lvlJc w:val="left"/>
      <w:pPr>
        <w:tabs>
          <w:tab w:val="num" w:pos="360"/>
        </w:tabs>
        <w:ind w:left="360" w:hanging="360"/>
      </w:pPr>
      <w:rPr>
        <w:rFonts w:cs="Times New Roman" w:hint="default"/>
        <w:b w:val="0"/>
        <w:i w:val="0"/>
      </w:rPr>
    </w:lvl>
    <w:lvl w:ilvl="1">
      <w:start w:val="1"/>
      <w:numFmt w:val="decimal"/>
      <w:lvlText w:val="%1.%2"/>
      <w:lvlJc w:val="left"/>
      <w:pPr>
        <w:tabs>
          <w:tab w:val="num" w:pos="576"/>
        </w:tabs>
        <w:ind w:left="576" w:hanging="576"/>
      </w:pPr>
      <w:rPr>
        <w:rFonts w:cs="Times New Roman" w:hint="default"/>
      </w:rPr>
    </w:lvl>
    <w:lvl w:ilvl="2">
      <w:start w:val="1"/>
      <w:numFmt w:val="decimal"/>
      <w:pStyle w:val="StyleHeading3Verdana"/>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4">
    <w:nsid w:val="43723230"/>
    <w:multiLevelType w:val="singleLevel"/>
    <w:tmpl w:val="019AF38A"/>
    <w:lvl w:ilvl="0">
      <w:start w:val="1"/>
      <w:numFmt w:val="decimal"/>
      <w:pStyle w:val="NumberedList"/>
      <w:lvlText w:val="%1."/>
      <w:lvlJc w:val="left"/>
      <w:pPr>
        <w:ind w:left="360" w:hanging="360"/>
      </w:pPr>
      <w:rPr>
        <w:rFonts w:hint="default"/>
        <w:color w:val="114C72"/>
      </w:rPr>
    </w:lvl>
  </w:abstractNum>
  <w:abstractNum w:abstractNumId="25">
    <w:nsid w:val="4A22386E"/>
    <w:multiLevelType w:val="hybridMultilevel"/>
    <w:tmpl w:val="0EB0FA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7F6367"/>
    <w:multiLevelType w:val="hybridMultilevel"/>
    <w:tmpl w:val="6A90B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701295"/>
    <w:multiLevelType w:val="multilevel"/>
    <w:tmpl w:val="60E48274"/>
    <w:styleLink w:val="111111"/>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8">
    <w:nsid w:val="5506206E"/>
    <w:multiLevelType w:val="hybridMultilevel"/>
    <w:tmpl w:val="51602424"/>
    <w:lvl w:ilvl="0" w:tplc="04090005">
      <w:start w:val="1"/>
      <w:numFmt w:val="bullet"/>
      <w:pStyle w:val="Bulleted"/>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B16282C"/>
    <w:multiLevelType w:val="hybridMultilevel"/>
    <w:tmpl w:val="D5664B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244D56"/>
    <w:multiLevelType w:val="multilevel"/>
    <w:tmpl w:val="6BE2542C"/>
    <w:styleLink w:val="UListTable"/>
    <w:lvl w:ilvl="0">
      <w:start w:val="1"/>
      <w:numFmt w:val="decimal"/>
      <w:lvlText w:val="%1."/>
      <w:lvlJc w:val="left"/>
      <w:pPr>
        <w:tabs>
          <w:tab w:val="num" w:pos="0"/>
        </w:tabs>
        <w:ind w:left="360" w:hanging="360"/>
      </w:pPr>
      <w:rPr>
        <w:rFonts w:hint="default"/>
      </w:rPr>
    </w:lvl>
    <w:lvl w:ilvl="1">
      <w:start w:val="1"/>
      <w:numFmt w:val="lowerLetter"/>
      <w:lvlText w:val="%2."/>
      <w:lvlJc w:val="left"/>
      <w:pPr>
        <w:tabs>
          <w:tab w:val="num" w:pos="0"/>
        </w:tabs>
        <w:ind w:left="720" w:hanging="360"/>
      </w:pPr>
      <w:rPr>
        <w:rFonts w:hint="default"/>
      </w:rPr>
    </w:lvl>
    <w:lvl w:ilvl="2">
      <w:start w:val="1"/>
      <w:numFmt w:val="lowerRoman"/>
      <w:lvlText w:val="%3."/>
      <w:lvlJc w:val="left"/>
      <w:pPr>
        <w:tabs>
          <w:tab w:val="num" w:pos="0"/>
        </w:tabs>
        <w:ind w:left="1080" w:hanging="360"/>
      </w:pPr>
      <w:rPr>
        <w:rFonts w:hint="default"/>
      </w:rPr>
    </w:lvl>
    <w:lvl w:ilvl="3">
      <w:start w:val="1"/>
      <w:numFmt w:val="decimal"/>
      <w:lvlText w:val="(%4)"/>
      <w:lvlJc w:val="left"/>
      <w:pPr>
        <w:tabs>
          <w:tab w:val="num" w:pos="0"/>
        </w:tabs>
        <w:ind w:left="1440" w:hanging="360"/>
      </w:pPr>
      <w:rPr>
        <w:rFonts w:hint="default"/>
      </w:rPr>
    </w:lvl>
    <w:lvl w:ilvl="4">
      <w:start w:val="1"/>
      <w:numFmt w:val="lowerLetter"/>
      <w:lvlText w:val="(%5)"/>
      <w:lvlJc w:val="left"/>
      <w:pPr>
        <w:tabs>
          <w:tab w:val="num" w:pos="0"/>
        </w:tabs>
        <w:ind w:left="1800" w:hanging="360"/>
      </w:pPr>
      <w:rPr>
        <w:rFonts w:hint="default"/>
      </w:rPr>
    </w:lvl>
    <w:lvl w:ilvl="5">
      <w:start w:val="1"/>
      <w:numFmt w:val="lowerRoman"/>
      <w:lvlText w:val="(%6)"/>
      <w:lvlJc w:val="left"/>
      <w:pPr>
        <w:tabs>
          <w:tab w:val="num" w:pos="0"/>
        </w:tabs>
        <w:ind w:left="2160" w:hanging="360"/>
      </w:pPr>
      <w:rPr>
        <w:rFonts w:hint="default"/>
      </w:rPr>
    </w:lvl>
    <w:lvl w:ilvl="6">
      <w:start w:val="1"/>
      <w:numFmt w:val="decimal"/>
      <w:lvlText w:val="%7."/>
      <w:lvlJc w:val="left"/>
      <w:pPr>
        <w:tabs>
          <w:tab w:val="num" w:pos="0"/>
        </w:tabs>
        <w:ind w:left="2520" w:hanging="360"/>
      </w:pPr>
      <w:rPr>
        <w:rFonts w:hint="default"/>
      </w:rPr>
    </w:lvl>
    <w:lvl w:ilvl="7">
      <w:start w:val="1"/>
      <w:numFmt w:val="lowerLetter"/>
      <w:lvlText w:val="%8."/>
      <w:lvlJc w:val="left"/>
      <w:pPr>
        <w:tabs>
          <w:tab w:val="num" w:pos="0"/>
        </w:tabs>
        <w:ind w:left="2880" w:hanging="360"/>
      </w:pPr>
      <w:rPr>
        <w:rFonts w:hint="default"/>
      </w:rPr>
    </w:lvl>
    <w:lvl w:ilvl="8">
      <w:start w:val="1"/>
      <w:numFmt w:val="lowerRoman"/>
      <w:lvlText w:val="%9."/>
      <w:lvlJc w:val="left"/>
      <w:pPr>
        <w:tabs>
          <w:tab w:val="num" w:pos="0"/>
        </w:tabs>
        <w:ind w:left="3240" w:hanging="360"/>
      </w:pPr>
      <w:rPr>
        <w:rFonts w:hint="default"/>
      </w:rPr>
    </w:lvl>
  </w:abstractNum>
  <w:abstractNum w:abstractNumId="31">
    <w:nsid w:val="65F24619"/>
    <w:multiLevelType w:val="hybridMultilevel"/>
    <w:tmpl w:val="E5AEF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0D03D5"/>
    <w:multiLevelType w:val="hybridMultilevel"/>
    <w:tmpl w:val="BA3869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F8682A"/>
    <w:multiLevelType w:val="hybridMultilevel"/>
    <w:tmpl w:val="9FFE7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ED33B1"/>
    <w:multiLevelType w:val="hybridMultilevel"/>
    <w:tmpl w:val="8EBC2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922086"/>
    <w:multiLevelType w:val="hybridMultilevel"/>
    <w:tmpl w:val="DE32D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4937E3"/>
    <w:multiLevelType w:val="hybridMultilevel"/>
    <w:tmpl w:val="618A54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B9342C"/>
    <w:multiLevelType w:val="hybridMultilevel"/>
    <w:tmpl w:val="609E2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DA242A"/>
    <w:multiLevelType w:val="hybridMultilevel"/>
    <w:tmpl w:val="3B303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A9280D"/>
    <w:multiLevelType w:val="hybridMultilevel"/>
    <w:tmpl w:val="3E0CD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B01ECC"/>
    <w:multiLevelType w:val="hybridMultilevel"/>
    <w:tmpl w:val="5C104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24"/>
  </w:num>
  <w:num w:numId="4">
    <w:abstractNumId w:val="18"/>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8"/>
  </w:num>
  <w:num w:numId="16">
    <w:abstractNumId w:val="23"/>
  </w:num>
  <w:num w:numId="17">
    <w:abstractNumId w:val="27"/>
  </w:num>
  <w:num w:numId="18">
    <w:abstractNumId w:val="30"/>
  </w:num>
  <w:num w:numId="19">
    <w:abstractNumId w:val="24"/>
    <w:lvlOverride w:ilvl="0">
      <w:startOverride w:val="1"/>
    </w:lvlOverride>
  </w:num>
  <w:num w:numId="20">
    <w:abstractNumId w:val="20"/>
  </w:num>
  <w:num w:numId="21">
    <w:abstractNumId w:val="21"/>
  </w:num>
  <w:num w:numId="22">
    <w:abstractNumId w:val="11"/>
  </w:num>
  <w:num w:numId="23">
    <w:abstractNumId w:val="10"/>
  </w:num>
  <w:num w:numId="24">
    <w:abstractNumId w:val="35"/>
  </w:num>
  <w:num w:numId="25">
    <w:abstractNumId w:val="13"/>
  </w:num>
  <w:num w:numId="26">
    <w:abstractNumId w:val="31"/>
  </w:num>
  <w:num w:numId="27">
    <w:abstractNumId w:val="33"/>
  </w:num>
  <w:num w:numId="28">
    <w:abstractNumId w:val="12"/>
  </w:num>
  <w:num w:numId="29">
    <w:abstractNumId w:val="19"/>
  </w:num>
  <w:num w:numId="30">
    <w:abstractNumId w:val="26"/>
  </w:num>
  <w:num w:numId="31">
    <w:abstractNumId w:val="38"/>
  </w:num>
  <w:num w:numId="32">
    <w:abstractNumId w:val="17"/>
  </w:num>
  <w:num w:numId="33">
    <w:abstractNumId w:val="40"/>
  </w:num>
  <w:num w:numId="34">
    <w:abstractNumId w:val="25"/>
  </w:num>
  <w:num w:numId="35">
    <w:abstractNumId w:val="34"/>
  </w:num>
  <w:num w:numId="36">
    <w:abstractNumId w:val="36"/>
  </w:num>
  <w:num w:numId="37">
    <w:abstractNumId w:val="39"/>
  </w:num>
  <w:num w:numId="38">
    <w:abstractNumId w:val="29"/>
  </w:num>
  <w:num w:numId="39">
    <w:abstractNumId w:val="32"/>
  </w:num>
  <w:num w:numId="40">
    <w:abstractNumId w:val="37"/>
  </w:num>
  <w:num w:numId="41">
    <w:abstractNumId w:val="15"/>
  </w:num>
  <w:num w:numId="42">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mirrorMargins/>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numFmt w:val="lowerLette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35DA"/>
    <w:rsid w:val="000001FA"/>
    <w:rsid w:val="00000204"/>
    <w:rsid w:val="00000322"/>
    <w:rsid w:val="00000487"/>
    <w:rsid w:val="00000E68"/>
    <w:rsid w:val="00001275"/>
    <w:rsid w:val="00001663"/>
    <w:rsid w:val="00001D5D"/>
    <w:rsid w:val="00004D7C"/>
    <w:rsid w:val="00005D18"/>
    <w:rsid w:val="00007156"/>
    <w:rsid w:val="00007DCF"/>
    <w:rsid w:val="000107DC"/>
    <w:rsid w:val="00011435"/>
    <w:rsid w:val="000119DA"/>
    <w:rsid w:val="00012CCD"/>
    <w:rsid w:val="000135B8"/>
    <w:rsid w:val="000135F4"/>
    <w:rsid w:val="00013BEC"/>
    <w:rsid w:val="00014793"/>
    <w:rsid w:val="00015FED"/>
    <w:rsid w:val="00016332"/>
    <w:rsid w:val="00016393"/>
    <w:rsid w:val="0001663E"/>
    <w:rsid w:val="0001679F"/>
    <w:rsid w:val="00020DEB"/>
    <w:rsid w:val="0002182C"/>
    <w:rsid w:val="00021A39"/>
    <w:rsid w:val="00021F16"/>
    <w:rsid w:val="0002279F"/>
    <w:rsid w:val="00022A9C"/>
    <w:rsid w:val="00022AFA"/>
    <w:rsid w:val="00022FA8"/>
    <w:rsid w:val="00023599"/>
    <w:rsid w:val="00023A35"/>
    <w:rsid w:val="00023D95"/>
    <w:rsid w:val="00024AAC"/>
    <w:rsid w:val="00024F2A"/>
    <w:rsid w:val="00026038"/>
    <w:rsid w:val="0002609A"/>
    <w:rsid w:val="00026126"/>
    <w:rsid w:val="0002654E"/>
    <w:rsid w:val="00026922"/>
    <w:rsid w:val="00027079"/>
    <w:rsid w:val="00030748"/>
    <w:rsid w:val="00031163"/>
    <w:rsid w:val="0003232E"/>
    <w:rsid w:val="00032ACF"/>
    <w:rsid w:val="00032F90"/>
    <w:rsid w:val="00033F01"/>
    <w:rsid w:val="000347CE"/>
    <w:rsid w:val="00034888"/>
    <w:rsid w:val="00035C29"/>
    <w:rsid w:val="00037C1C"/>
    <w:rsid w:val="00037D61"/>
    <w:rsid w:val="000411F9"/>
    <w:rsid w:val="00042982"/>
    <w:rsid w:val="0004459C"/>
    <w:rsid w:val="00044B31"/>
    <w:rsid w:val="00044B51"/>
    <w:rsid w:val="00045322"/>
    <w:rsid w:val="00045EB3"/>
    <w:rsid w:val="000469A8"/>
    <w:rsid w:val="00050160"/>
    <w:rsid w:val="00050729"/>
    <w:rsid w:val="000534B7"/>
    <w:rsid w:val="00054532"/>
    <w:rsid w:val="00054D6B"/>
    <w:rsid w:val="00054E2A"/>
    <w:rsid w:val="00057C61"/>
    <w:rsid w:val="0006018C"/>
    <w:rsid w:val="00062380"/>
    <w:rsid w:val="00062B63"/>
    <w:rsid w:val="00062C25"/>
    <w:rsid w:val="00063369"/>
    <w:rsid w:val="00063FAC"/>
    <w:rsid w:val="00064AAE"/>
    <w:rsid w:val="00065BC5"/>
    <w:rsid w:val="00065CED"/>
    <w:rsid w:val="00065EC4"/>
    <w:rsid w:val="0006604F"/>
    <w:rsid w:val="00066822"/>
    <w:rsid w:val="00066DF3"/>
    <w:rsid w:val="00067BCF"/>
    <w:rsid w:val="00067FE6"/>
    <w:rsid w:val="00070CD9"/>
    <w:rsid w:val="00072163"/>
    <w:rsid w:val="00072979"/>
    <w:rsid w:val="00074208"/>
    <w:rsid w:val="0007438A"/>
    <w:rsid w:val="00075067"/>
    <w:rsid w:val="000770E9"/>
    <w:rsid w:val="00081EC9"/>
    <w:rsid w:val="00082240"/>
    <w:rsid w:val="00083BD7"/>
    <w:rsid w:val="00084507"/>
    <w:rsid w:val="00084913"/>
    <w:rsid w:val="00084C22"/>
    <w:rsid w:val="0009016F"/>
    <w:rsid w:val="000911C6"/>
    <w:rsid w:val="00091D5B"/>
    <w:rsid w:val="00091F06"/>
    <w:rsid w:val="00092C31"/>
    <w:rsid w:val="00093CD0"/>
    <w:rsid w:val="00093D52"/>
    <w:rsid w:val="0009480C"/>
    <w:rsid w:val="00095C36"/>
    <w:rsid w:val="000966F4"/>
    <w:rsid w:val="000A1A77"/>
    <w:rsid w:val="000A1CBE"/>
    <w:rsid w:val="000A49AA"/>
    <w:rsid w:val="000A5327"/>
    <w:rsid w:val="000A5C6B"/>
    <w:rsid w:val="000A6D75"/>
    <w:rsid w:val="000B19B2"/>
    <w:rsid w:val="000B1A03"/>
    <w:rsid w:val="000B50F8"/>
    <w:rsid w:val="000B5DBA"/>
    <w:rsid w:val="000B60F4"/>
    <w:rsid w:val="000B67B5"/>
    <w:rsid w:val="000B76AA"/>
    <w:rsid w:val="000C003A"/>
    <w:rsid w:val="000C1552"/>
    <w:rsid w:val="000C1C82"/>
    <w:rsid w:val="000C30E0"/>
    <w:rsid w:val="000C3772"/>
    <w:rsid w:val="000C3F41"/>
    <w:rsid w:val="000C58F9"/>
    <w:rsid w:val="000C5D4B"/>
    <w:rsid w:val="000C5E5E"/>
    <w:rsid w:val="000C6F7E"/>
    <w:rsid w:val="000C742A"/>
    <w:rsid w:val="000D6F6A"/>
    <w:rsid w:val="000D776B"/>
    <w:rsid w:val="000D7D26"/>
    <w:rsid w:val="000E173D"/>
    <w:rsid w:val="000E17C5"/>
    <w:rsid w:val="000E197E"/>
    <w:rsid w:val="000E1C2D"/>
    <w:rsid w:val="000E3A4F"/>
    <w:rsid w:val="000E3F6F"/>
    <w:rsid w:val="000E4854"/>
    <w:rsid w:val="000E4998"/>
    <w:rsid w:val="000E53E1"/>
    <w:rsid w:val="000E5FAD"/>
    <w:rsid w:val="000E6414"/>
    <w:rsid w:val="000E730A"/>
    <w:rsid w:val="000F1C00"/>
    <w:rsid w:val="000F338F"/>
    <w:rsid w:val="000F35CB"/>
    <w:rsid w:val="000F3BBE"/>
    <w:rsid w:val="000F4173"/>
    <w:rsid w:val="000F4D76"/>
    <w:rsid w:val="000F57F9"/>
    <w:rsid w:val="000F5CB3"/>
    <w:rsid w:val="000F6FFB"/>
    <w:rsid w:val="00100784"/>
    <w:rsid w:val="00100B2E"/>
    <w:rsid w:val="001018A5"/>
    <w:rsid w:val="00102287"/>
    <w:rsid w:val="00104101"/>
    <w:rsid w:val="001056FA"/>
    <w:rsid w:val="00106477"/>
    <w:rsid w:val="00106ED1"/>
    <w:rsid w:val="00107354"/>
    <w:rsid w:val="001073A1"/>
    <w:rsid w:val="00112249"/>
    <w:rsid w:val="00113AC5"/>
    <w:rsid w:val="00113FC3"/>
    <w:rsid w:val="00115B37"/>
    <w:rsid w:val="00116ACA"/>
    <w:rsid w:val="0011771A"/>
    <w:rsid w:val="00120F3A"/>
    <w:rsid w:val="00121C13"/>
    <w:rsid w:val="00121FA2"/>
    <w:rsid w:val="0012231F"/>
    <w:rsid w:val="00122754"/>
    <w:rsid w:val="001247E0"/>
    <w:rsid w:val="00126060"/>
    <w:rsid w:val="00127271"/>
    <w:rsid w:val="001278FD"/>
    <w:rsid w:val="00127ABE"/>
    <w:rsid w:val="00130089"/>
    <w:rsid w:val="001307B9"/>
    <w:rsid w:val="00131844"/>
    <w:rsid w:val="00131B10"/>
    <w:rsid w:val="00131C2C"/>
    <w:rsid w:val="0013214A"/>
    <w:rsid w:val="00132C91"/>
    <w:rsid w:val="00133396"/>
    <w:rsid w:val="00135084"/>
    <w:rsid w:val="0013664E"/>
    <w:rsid w:val="00136D8D"/>
    <w:rsid w:val="001404D1"/>
    <w:rsid w:val="001416C5"/>
    <w:rsid w:val="00141B7E"/>
    <w:rsid w:val="00141C5C"/>
    <w:rsid w:val="00143127"/>
    <w:rsid w:val="001445C0"/>
    <w:rsid w:val="00145381"/>
    <w:rsid w:val="00145B63"/>
    <w:rsid w:val="001471AF"/>
    <w:rsid w:val="00147D8C"/>
    <w:rsid w:val="00150E72"/>
    <w:rsid w:val="001511FF"/>
    <w:rsid w:val="00151AB7"/>
    <w:rsid w:val="00153137"/>
    <w:rsid w:val="00155266"/>
    <w:rsid w:val="00155678"/>
    <w:rsid w:val="001563D9"/>
    <w:rsid w:val="001616B5"/>
    <w:rsid w:val="001666CA"/>
    <w:rsid w:val="00166B67"/>
    <w:rsid w:val="00166FD0"/>
    <w:rsid w:val="00170083"/>
    <w:rsid w:val="00170601"/>
    <w:rsid w:val="00170917"/>
    <w:rsid w:val="00171EC1"/>
    <w:rsid w:val="001728DC"/>
    <w:rsid w:val="00172B8D"/>
    <w:rsid w:val="0017495D"/>
    <w:rsid w:val="0017535E"/>
    <w:rsid w:val="00176646"/>
    <w:rsid w:val="0018130A"/>
    <w:rsid w:val="001814EA"/>
    <w:rsid w:val="001837BE"/>
    <w:rsid w:val="001864AD"/>
    <w:rsid w:val="00187DB7"/>
    <w:rsid w:val="0019050F"/>
    <w:rsid w:val="00190ABC"/>
    <w:rsid w:val="001912BF"/>
    <w:rsid w:val="00192869"/>
    <w:rsid w:val="00192B01"/>
    <w:rsid w:val="0019330D"/>
    <w:rsid w:val="00193AD7"/>
    <w:rsid w:val="00193F62"/>
    <w:rsid w:val="00195E64"/>
    <w:rsid w:val="001975BE"/>
    <w:rsid w:val="00197771"/>
    <w:rsid w:val="001A1A6D"/>
    <w:rsid w:val="001A26B1"/>
    <w:rsid w:val="001A33FB"/>
    <w:rsid w:val="001A5AD6"/>
    <w:rsid w:val="001A63B7"/>
    <w:rsid w:val="001B0796"/>
    <w:rsid w:val="001B102C"/>
    <w:rsid w:val="001B5C11"/>
    <w:rsid w:val="001B69A4"/>
    <w:rsid w:val="001B6FEF"/>
    <w:rsid w:val="001B75F6"/>
    <w:rsid w:val="001B766D"/>
    <w:rsid w:val="001C027C"/>
    <w:rsid w:val="001C109E"/>
    <w:rsid w:val="001C4CA2"/>
    <w:rsid w:val="001C5F5A"/>
    <w:rsid w:val="001C63A4"/>
    <w:rsid w:val="001C7A04"/>
    <w:rsid w:val="001D0EA5"/>
    <w:rsid w:val="001D2E86"/>
    <w:rsid w:val="001D5ACB"/>
    <w:rsid w:val="001E05C5"/>
    <w:rsid w:val="001E1314"/>
    <w:rsid w:val="001E316F"/>
    <w:rsid w:val="001E451F"/>
    <w:rsid w:val="001E4A6E"/>
    <w:rsid w:val="001E4C2D"/>
    <w:rsid w:val="001E4F41"/>
    <w:rsid w:val="001E551F"/>
    <w:rsid w:val="001E6986"/>
    <w:rsid w:val="001F22D6"/>
    <w:rsid w:val="001F3326"/>
    <w:rsid w:val="001F3607"/>
    <w:rsid w:val="001F39D5"/>
    <w:rsid w:val="001F3F3D"/>
    <w:rsid w:val="001F4E29"/>
    <w:rsid w:val="001F5D9D"/>
    <w:rsid w:val="001F6805"/>
    <w:rsid w:val="001F6A7D"/>
    <w:rsid w:val="001F6E65"/>
    <w:rsid w:val="001F7000"/>
    <w:rsid w:val="001F76EA"/>
    <w:rsid w:val="00200FF0"/>
    <w:rsid w:val="00203CF6"/>
    <w:rsid w:val="00204EB7"/>
    <w:rsid w:val="00205E76"/>
    <w:rsid w:val="00207105"/>
    <w:rsid w:val="00210080"/>
    <w:rsid w:val="00210B14"/>
    <w:rsid w:val="00212CBA"/>
    <w:rsid w:val="002145DC"/>
    <w:rsid w:val="00216128"/>
    <w:rsid w:val="002164EA"/>
    <w:rsid w:val="00217374"/>
    <w:rsid w:val="0021784F"/>
    <w:rsid w:val="00217EEF"/>
    <w:rsid w:val="00220B7F"/>
    <w:rsid w:val="00221A62"/>
    <w:rsid w:val="00221A97"/>
    <w:rsid w:val="00221BD3"/>
    <w:rsid w:val="00222865"/>
    <w:rsid w:val="00223AA7"/>
    <w:rsid w:val="00223D76"/>
    <w:rsid w:val="002255B2"/>
    <w:rsid w:val="00225D95"/>
    <w:rsid w:val="00226BBF"/>
    <w:rsid w:val="002275E3"/>
    <w:rsid w:val="002311FC"/>
    <w:rsid w:val="00231720"/>
    <w:rsid w:val="002321C3"/>
    <w:rsid w:val="00232D76"/>
    <w:rsid w:val="0023355A"/>
    <w:rsid w:val="00234560"/>
    <w:rsid w:val="00235A5D"/>
    <w:rsid w:val="00235E62"/>
    <w:rsid w:val="00241E76"/>
    <w:rsid w:val="002421B3"/>
    <w:rsid w:val="00242515"/>
    <w:rsid w:val="00242A6B"/>
    <w:rsid w:val="00243D03"/>
    <w:rsid w:val="00243F72"/>
    <w:rsid w:val="00244F42"/>
    <w:rsid w:val="00254E4A"/>
    <w:rsid w:val="0025592B"/>
    <w:rsid w:val="0025601B"/>
    <w:rsid w:val="00257A6D"/>
    <w:rsid w:val="0026048E"/>
    <w:rsid w:val="00260683"/>
    <w:rsid w:val="002613BB"/>
    <w:rsid w:val="00261957"/>
    <w:rsid w:val="00262C24"/>
    <w:rsid w:val="002635D4"/>
    <w:rsid w:val="00264256"/>
    <w:rsid w:val="00267635"/>
    <w:rsid w:val="00267789"/>
    <w:rsid w:val="00267DB3"/>
    <w:rsid w:val="002718A8"/>
    <w:rsid w:val="00272FAD"/>
    <w:rsid w:val="00273161"/>
    <w:rsid w:val="002738E1"/>
    <w:rsid w:val="00273CEF"/>
    <w:rsid w:val="00274017"/>
    <w:rsid w:val="002742DE"/>
    <w:rsid w:val="00274B58"/>
    <w:rsid w:val="00275298"/>
    <w:rsid w:val="00276967"/>
    <w:rsid w:val="00276BA3"/>
    <w:rsid w:val="00280269"/>
    <w:rsid w:val="002808F3"/>
    <w:rsid w:val="00280D76"/>
    <w:rsid w:val="00282648"/>
    <w:rsid w:val="00283DC6"/>
    <w:rsid w:val="002857DB"/>
    <w:rsid w:val="00285FB7"/>
    <w:rsid w:val="00286596"/>
    <w:rsid w:val="00286BBD"/>
    <w:rsid w:val="00287212"/>
    <w:rsid w:val="002873FB"/>
    <w:rsid w:val="002874C1"/>
    <w:rsid w:val="002908E5"/>
    <w:rsid w:val="0029100F"/>
    <w:rsid w:val="00292788"/>
    <w:rsid w:val="002941EF"/>
    <w:rsid w:val="00294D6A"/>
    <w:rsid w:val="0029505D"/>
    <w:rsid w:val="00295C15"/>
    <w:rsid w:val="0029614E"/>
    <w:rsid w:val="00296F4D"/>
    <w:rsid w:val="00297E04"/>
    <w:rsid w:val="002A0031"/>
    <w:rsid w:val="002A03A6"/>
    <w:rsid w:val="002A0999"/>
    <w:rsid w:val="002A1DE7"/>
    <w:rsid w:val="002A3D72"/>
    <w:rsid w:val="002A484D"/>
    <w:rsid w:val="002A6AE7"/>
    <w:rsid w:val="002A6C92"/>
    <w:rsid w:val="002A7349"/>
    <w:rsid w:val="002B0B26"/>
    <w:rsid w:val="002B194F"/>
    <w:rsid w:val="002B1AFF"/>
    <w:rsid w:val="002B2979"/>
    <w:rsid w:val="002B6B0E"/>
    <w:rsid w:val="002B790B"/>
    <w:rsid w:val="002B7E69"/>
    <w:rsid w:val="002C0074"/>
    <w:rsid w:val="002C07D6"/>
    <w:rsid w:val="002C152A"/>
    <w:rsid w:val="002C1B27"/>
    <w:rsid w:val="002C33FF"/>
    <w:rsid w:val="002C3BD1"/>
    <w:rsid w:val="002C3C5D"/>
    <w:rsid w:val="002C4352"/>
    <w:rsid w:val="002C5AD3"/>
    <w:rsid w:val="002C64FF"/>
    <w:rsid w:val="002C6C2A"/>
    <w:rsid w:val="002D00FD"/>
    <w:rsid w:val="002D387F"/>
    <w:rsid w:val="002D3B3C"/>
    <w:rsid w:val="002D54AD"/>
    <w:rsid w:val="002D7060"/>
    <w:rsid w:val="002E03FE"/>
    <w:rsid w:val="002E0772"/>
    <w:rsid w:val="002E09CF"/>
    <w:rsid w:val="002E0B02"/>
    <w:rsid w:val="002E2224"/>
    <w:rsid w:val="002E2D4B"/>
    <w:rsid w:val="002E4229"/>
    <w:rsid w:val="002E4741"/>
    <w:rsid w:val="002E6F74"/>
    <w:rsid w:val="002E7107"/>
    <w:rsid w:val="002F00E5"/>
    <w:rsid w:val="002F09A1"/>
    <w:rsid w:val="002F0CBD"/>
    <w:rsid w:val="002F13C6"/>
    <w:rsid w:val="002F1E61"/>
    <w:rsid w:val="002F207C"/>
    <w:rsid w:val="002F3836"/>
    <w:rsid w:val="002F5D06"/>
    <w:rsid w:val="002F7E61"/>
    <w:rsid w:val="003002E2"/>
    <w:rsid w:val="00300DAB"/>
    <w:rsid w:val="00301800"/>
    <w:rsid w:val="00302299"/>
    <w:rsid w:val="00302775"/>
    <w:rsid w:val="00302EDF"/>
    <w:rsid w:val="003044F8"/>
    <w:rsid w:val="00307132"/>
    <w:rsid w:val="003107AB"/>
    <w:rsid w:val="00310C35"/>
    <w:rsid w:val="00310DF9"/>
    <w:rsid w:val="00311453"/>
    <w:rsid w:val="00311B2B"/>
    <w:rsid w:val="00311FA9"/>
    <w:rsid w:val="00312E03"/>
    <w:rsid w:val="0031362F"/>
    <w:rsid w:val="003142C1"/>
    <w:rsid w:val="00314F58"/>
    <w:rsid w:val="0031569A"/>
    <w:rsid w:val="00315FC4"/>
    <w:rsid w:val="00317C8F"/>
    <w:rsid w:val="00320858"/>
    <w:rsid w:val="00321DAB"/>
    <w:rsid w:val="003265EB"/>
    <w:rsid w:val="00326DDE"/>
    <w:rsid w:val="00330137"/>
    <w:rsid w:val="00331949"/>
    <w:rsid w:val="0033298D"/>
    <w:rsid w:val="00332FFF"/>
    <w:rsid w:val="00333ECA"/>
    <w:rsid w:val="003350B9"/>
    <w:rsid w:val="00335678"/>
    <w:rsid w:val="00335734"/>
    <w:rsid w:val="00336A80"/>
    <w:rsid w:val="00337387"/>
    <w:rsid w:val="0033768A"/>
    <w:rsid w:val="0034218A"/>
    <w:rsid w:val="00343E81"/>
    <w:rsid w:val="00346C44"/>
    <w:rsid w:val="00347B4E"/>
    <w:rsid w:val="00350165"/>
    <w:rsid w:val="003501B5"/>
    <w:rsid w:val="00350224"/>
    <w:rsid w:val="00350656"/>
    <w:rsid w:val="003509DE"/>
    <w:rsid w:val="00351118"/>
    <w:rsid w:val="0035179A"/>
    <w:rsid w:val="00352298"/>
    <w:rsid w:val="0035264B"/>
    <w:rsid w:val="003539C7"/>
    <w:rsid w:val="00354BC9"/>
    <w:rsid w:val="00354F8A"/>
    <w:rsid w:val="00355F3D"/>
    <w:rsid w:val="00356868"/>
    <w:rsid w:val="00360121"/>
    <w:rsid w:val="00361038"/>
    <w:rsid w:val="00361C8B"/>
    <w:rsid w:val="003626C4"/>
    <w:rsid w:val="0036314C"/>
    <w:rsid w:val="00363AE0"/>
    <w:rsid w:val="003641E1"/>
    <w:rsid w:val="0036473B"/>
    <w:rsid w:val="00366CA6"/>
    <w:rsid w:val="003679F2"/>
    <w:rsid w:val="0037009A"/>
    <w:rsid w:val="003756F3"/>
    <w:rsid w:val="00375E9B"/>
    <w:rsid w:val="00376848"/>
    <w:rsid w:val="003769D3"/>
    <w:rsid w:val="00376F87"/>
    <w:rsid w:val="00377217"/>
    <w:rsid w:val="0037762D"/>
    <w:rsid w:val="00381A18"/>
    <w:rsid w:val="003838F5"/>
    <w:rsid w:val="00383BB6"/>
    <w:rsid w:val="0038423C"/>
    <w:rsid w:val="0038428F"/>
    <w:rsid w:val="00384790"/>
    <w:rsid w:val="00385C9F"/>
    <w:rsid w:val="003869B0"/>
    <w:rsid w:val="00386A2E"/>
    <w:rsid w:val="00387F77"/>
    <w:rsid w:val="0039079A"/>
    <w:rsid w:val="00390871"/>
    <w:rsid w:val="0039272D"/>
    <w:rsid w:val="003928FE"/>
    <w:rsid w:val="00392AC2"/>
    <w:rsid w:val="00392BF6"/>
    <w:rsid w:val="0039495B"/>
    <w:rsid w:val="00394D5C"/>
    <w:rsid w:val="003A057C"/>
    <w:rsid w:val="003A05E1"/>
    <w:rsid w:val="003A0691"/>
    <w:rsid w:val="003A0E0B"/>
    <w:rsid w:val="003A3720"/>
    <w:rsid w:val="003A431E"/>
    <w:rsid w:val="003A4F53"/>
    <w:rsid w:val="003A6970"/>
    <w:rsid w:val="003A6BA8"/>
    <w:rsid w:val="003A6F7C"/>
    <w:rsid w:val="003A7521"/>
    <w:rsid w:val="003A7A01"/>
    <w:rsid w:val="003B0AD7"/>
    <w:rsid w:val="003B113E"/>
    <w:rsid w:val="003B1E10"/>
    <w:rsid w:val="003B482E"/>
    <w:rsid w:val="003B4899"/>
    <w:rsid w:val="003B4AEE"/>
    <w:rsid w:val="003B5152"/>
    <w:rsid w:val="003B5803"/>
    <w:rsid w:val="003B5DF8"/>
    <w:rsid w:val="003B69DC"/>
    <w:rsid w:val="003B7B82"/>
    <w:rsid w:val="003C00B1"/>
    <w:rsid w:val="003C0A5D"/>
    <w:rsid w:val="003C158E"/>
    <w:rsid w:val="003C28EC"/>
    <w:rsid w:val="003C313B"/>
    <w:rsid w:val="003C38F2"/>
    <w:rsid w:val="003C3E2D"/>
    <w:rsid w:val="003C44A6"/>
    <w:rsid w:val="003C4633"/>
    <w:rsid w:val="003C4831"/>
    <w:rsid w:val="003C4E26"/>
    <w:rsid w:val="003C59AF"/>
    <w:rsid w:val="003C616F"/>
    <w:rsid w:val="003C6D2F"/>
    <w:rsid w:val="003C771F"/>
    <w:rsid w:val="003C7CB9"/>
    <w:rsid w:val="003C7D2F"/>
    <w:rsid w:val="003D22DC"/>
    <w:rsid w:val="003D236B"/>
    <w:rsid w:val="003D3CC1"/>
    <w:rsid w:val="003D4AB6"/>
    <w:rsid w:val="003E01FE"/>
    <w:rsid w:val="003E0962"/>
    <w:rsid w:val="003E1A3A"/>
    <w:rsid w:val="003E1CD3"/>
    <w:rsid w:val="003E2360"/>
    <w:rsid w:val="003E2B6B"/>
    <w:rsid w:val="003E3DF7"/>
    <w:rsid w:val="003E4210"/>
    <w:rsid w:val="003E5171"/>
    <w:rsid w:val="003E5259"/>
    <w:rsid w:val="003F0009"/>
    <w:rsid w:val="003F0DD9"/>
    <w:rsid w:val="003F0F46"/>
    <w:rsid w:val="003F1A7C"/>
    <w:rsid w:val="003F246D"/>
    <w:rsid w:val="003F28F8"/>
    <w:rsid w:val="003F2E6C"/>
    <w:rsid w:val="003F36B1"/>
    <w:rsid w:val="003F3E1A"/>
    <w:rsid w:val="003F4762"/>
    <w:rsid w:val="003F5ADD"/>
    <w:rsid w:val="003F693D"/>
    <w:rsid w:val="004005F5"/>
    <w:rsid w:val="0040147E"/>
    <w:rsid w:val="004019B1"/>
    <w:rsid w:val="0040204A"/>
    <w:rsid w:val="00405006"/>
    <w:rsid w:val="00405EFC"/>
    <w:rsid w:val="00406369"/>
    <w:rsid w:val="0040763C"/>
    <w:rsid w:val="0040785B"/>
    <w:rsid w:val="00410735"/>
    <w:rsid w:val="00412626"/>
    <w:rsid w:val="00412786"/>
    <w:rsid w:val="00412857"/>
    <w:rsid w:val="004132E0"/>
    <w:rsid w:val="00413C0F"/>
    <w:rsid w:val="00413E04"/>
    <w:rsid w:val="00414078"/>
    <w:rsid w:val="004147D5"/>
    <w:rsid w:val="004149B8"/>
    <w:rsid w:val="00414A56"/>
    <w:rsid w:val="00414F11"/>
    <w:rsid w:val="0041565A"/>
    <w:rsid w:val="00416021"/>
    <w:rsid w:val="0041623D"/>
    <w:rsid w:val="0041696C"/>
    <w:rsid w:val="00416A27"/>
    <w:rsid w:val="00416D4C"/>
    <w:rsid w:val="00417A8E"/>
    <w:rsid w:val="00420D01"/>
    <w:rsid w:val="00420EEF"/>
    <w:rsid w:val="004213B3"/>
    <w:rsid w:val="004222D0"/>
    <w:rsid w:val="00423075"/>
    <w:rsid w:val="00423ED2"/>
    <w:rsid w:val="00423F44"/>
    <w:rsid w:val="00427CEB"/>
    <w:rsid w:val="00431DC8"/>
    <w:rsid w:val="00432D86"/>
    <w:rsid w:val="0043561D"/>
    <w:rsid w:val="00435AEA"/>
    <w:rsid w:val="00435CE1"/>
    <w:rsid w:val="00437836"/>
    <w:rsid w:val="004378B5"/>
    <w:rsid w:val="00437A2D"/>
    <w:rsid w:val="004405A9"/>
    <w:rsid w:val="00440C1A"/>
    <w:rsid w:val="00440E4F"/>
    <w:rsid w:val="0044350D"/>
    <w:rsid w:val="004448E8"/>
    <w:rsid w:val="00445694"/>
    <w:rsid w:val="00445BE9"/>
    <w:rsid w:val="004467C4"/>
    <w:rsid w:val="00447A7D"/>
    <w:rsid w:val="00450733"/>
    <w:rsid w:val="00450BDA"/>
    <w:rsid w:val="00451018"/>
    <w:rsid w:val="00451739"/>
    <w:rsid w:val="00451E0A"/>
    <w:rsid w:val="0045393C"/>
    <w:rsid w:val="00453C49"/>
    <w:rsid w:val="00454A28"/>
    <w:rsid w:val="0045681C"/>
    <w:rsid w:val="00456B1E"/>
    <w:rsid w:val="0046052F"/>
    <w:rsid w:val="00460845"/>
    <w:rsid w:val="00460B6F"/>
    <w:rsid w:val="00461BE5"/>
    <w:rsid w:val="00462DB0"/>
    <w:rsid w:val="004635DA"/>
    <w:rsid w:val="00464D65"/>
    <w:rsid w:val="00465D61"/>
    <w:rsid w:val="004663F4"/>
    <w:rsid w:val="00471EF7"/>
    <w:rsid w:val="00471F73"/>
    <w:rsid w:val="00472500"/>
    <w:rsid w:val="00472EF5"/>
    <w:rsid w:val="00473A5A"/>
    <w:rsid w:val="0047459A"/>
    <w:rsid w:val="00474BF9"/>
    <w:rsid w:val="00476147"/>
    <w:rsid w:val="00477254"/>
    <w:rsid w:val="00477BE9"/>
    <w:rsid w:val="00483185"/>
    <w:rsid w:val="00483C6A"/>
    <w:rsid w:val="00485257"/>
    <w:rsid w:val="004852F7"/>
    <w:rsid w:val="00485E9E"/>
    <w:rsid w:val="00486272"/>
    <w:rsid w:val="00486C33"/>
    <w:rsid w:val="00487ADC"/>
    <w:rsid w:val="00490331"/>
    <w:rsid w:val="00490754"/>
    <w:rsid w:val="00491664"/>
    <w:rsid w:val="004920DA"/>
    <w:rsid w:val="004950AB"/>
    <w:rsid w:val="00495F04"/>
    <w:rsid w:val="00496286"/>
    <w:rsid w:val="00496343"/>
    <w:rsid w:val="00496F34"/>
    <w:rsid w:val="00497C2A"/>
    <w:rsid w:val="004A13E7"/>
    <w:rsid w:val="004A1CB9"/>
    <w:rsid w:val="004A1EE6"/>
    <w:rsid w:val="004A2C1C"/>
    <w:rsid w:val="004A2C2E"/>
    <w:rsid w:val="004A2EE7"/>
    <w:rsid w:val="004A4DB4"/>
    <w:rsid w:val="004B065D"/>
    <w:rsid w:val="004B20B1"/>
    <w:rsid w:val="004B3169"/>
    <w:rsid w:val="004B558A"/>
    <w:rsid w:val="004B663F"/>
    <w:rsid w:val="004B7561"/>
    <w:rsid w:val="004C0284"/>
    <w:rsid w:val="004C0365"/>
    <w:rsid w:val="004C0F86"/>
    <w:rsid w:val="004C188E"/>
    <w:rsid w:val="004C1DD8"/>
    <w:rsid w:val="004C22F6"/>
    <w:rsid w:val="004C256F"/>
    <w:rsid w:val="004C470E"/>
    <w:rsid w:val="004C477F"/>
    <w:rsid w:val="004C52BB"/>
    <w:rsid w:val="004C5DF6"/>
    <w:rsid w:val="004C6E99"/>
    <w:rsid w:val="004C6F45"/>
    <w:rsid w:val="004C6FF0"/>
    <w:rsid w:val="004C72DE"/>
    <w:rsid w:val="004C7DE1"/>
    <w:rsid w:val="004D0110"/>
    <w:rsid w:val="004D0E57"/>
    <w:rsid w:val="004D459D"/>
    <w:rsid w:val="004D498D"/>
    <w:rsid w:val="004D6EB5"/>
    <w:rsid w:val="004D7066"/>
    <w:rsid w:val="004E015F"/>
    <w:rsid w:val="004E073C"/>
    <w:rsid w:val="004E168F"/>
    <w:rsid w:val="004E265E"/>
    <w:rsid w:val="004E278E"/>
    <w:rsid w:val="004E28B0"/>
    <w:rsid w:val="004E2A09"/>
    <w:rsid w:val="004E39DB"/>
    <w:rsid w:val="004E4A89"/>
    <w:rsid w:val="004E5F06"/>
    <w:rsid w:val="004E6EC0"/>
    <w:rsid w:val="004E7675"/>
    <w:rsid w:val="004F0509"/>
    <w:rsid w:val="004F17DC"/>
    <w:rsid w:val="004F321E"/>
    <w:rsid w:val="004F3283"/>
    <w:rsid w:val="004F5608"/>
    <w:rsid w:val="004F5F50"/>
    <w:rsid w:val="004F743C"/>
    <w:rsid w:val="004F761D"/>
    <w:rsid w:val="00500501"/>
    <w:rsid w:val="005016DC"/>
    <w:rsid w:val="00503E59"/>
    <w:rsid w:val="005044C2"/>
    <w:rsid w:val="0050457F"/>
    <w:rsid w:val="0050480F"/>
    <w:rsid w:val="00504A11"/>
    <w:rsid w:val="0050590F"/>
    <w:rsid w:val="00505B1D"/>
    <w:rsid w:val="00505F5A"/>
    <w:rsid w:val="005064B3"/>
    <w:rsid w:val="00506DBB"/>
    <w:rsid w:val="005070CD"/>
    <w:rsid w:val="005107F6"/>
    <w:rsid w:val="00512184"/>
    <w:rsid w:val="005123E6"/>
    <w:rsid w:val="005128D3"/>
    <w:rsid w:val="005129FD"/>
    <w:rsid w:val="00513E33"/>
    <w:rsid w:val="005141E3"/>
    <w:rsid w:val="00514589"/>
    <w:rsid w:val="00514B15"/>
    <w:rsid w:val="00516010"/>
    <w:rsid w:val="0051672E"/>
    <w:rsid w:val="00516FF8"/>
    <w:rsid w:val="005175FB"/>
    <w:rsid w:val="005176E2"/>
    <w:rsid w:val="005204C7"/>
    <w:rsid w:val="00520DAE"/>
    <w:rsid w:val="005229D9"/>
    <w:rsid w:val="0052302C"/>
    <w:rsid w:val="0052332D"/>
    <w:rsid w:val="005233E8"/>
    <w:rsid w:val="005243F7"/>
    <w:rsid w:val="00524CA0"/>
    <w:rsid w:val="00524CDD"/>
    <w:rsid w:val="0052651B"/>
    <w:rsid w:val="00526AD5"/>
    <w:rsid w:val="00527128"/>
    <w:rsid w:val="005271E4"/>
    <w:rsid w:val="0052776F"/>
    <w:rsid w:val="00527858"/>
    <w:rsid w:val="00527BE0"/>
    <w:rsid w:val="00527FC0"/>
    <w:rsid w:val="0053088B"/>
    <w:rsid w:val="005311DD"/>
    <w:rsid w:val="00531804"/>
    <w:rsid w:val="00532A71"/>
    <w:rsid w:val="00532CE1"/>
    <w:rsid w:val="00533B77"/>
    <w:rsid w:val="00537C89"/>
    <w:rsid w:val="0054072B"/>
    <w:rsid w:val="00540A39"/>
    <w:rsid w:val="0054292D"/>
    <w:rsid w:val="0054413C"/>
    <w:rsid w:val="00545BCB"/>
    <w:rsid w:val="00545CD2"/>
    <w:rsid w:val="00545E27"/>
    <w:rsid w:val="00546748"/>
    <w:rsid w:val="005471DD"/>
    <w:rsid w:val="00547215"/>
    <w:rsid w:val="00550256"/>
    <w:rsid w:val="005508A0"/>
    <w:rsid w:val="0055143A"/>
    <w:rsid w:val="00551C1A"/>
    <w:rsid w:val="0055397B"/>
    <w:rsid w:val="0055571D"/>
    <w:rsid w:val="00556226"/>
    <w:rsid w:val="00556787"/>
    <w:rsid w:val="00556A08"/>
    <w:rsid w:val="00557A41"/>
    <w:rsid w:val="00557AB4"/>
    <w:rsid w:val="00560316"/>
    <w:rsid w:val="00561282"/>
    <w:rsid w:val="0056191C"/>
    <w:rsid w:val="005620F6"/>
    <w:rsid w:val="005644CC"/>
    <w:rsid w:val="00565CE2"/>
    <w:rsid w:val="00566B52"/>
    <w:rsid w:val="00566F5D"/>
    <w:rsid w:val="00567537"/>
    <w:rsid w:val="00567D85"/>
    <w:rsid w:val="0057028B"/>
    <w:rsid w:val="00570A38"/>
    <w:rsid w:val="00570F79"/>
    <w:rsid w:val="00571181"/>
    <w:rsid w:val="00571803"/>
    <w:rsid w:val="0057397B"/>
    <w:rsid w:val="0057399A"/>
    <w:rsid w:val="00573B0E"/>
    <w:rsid w:val="0057448A"/>
    <w:rsid w:val="005751E8"/>
    <w:rsid w:val="005754E1"/>
    <w:rsid w:val="0057627B"/>
    <w:rsid w:val="00576759"/>
    <w:rsid w:val="005802FC"/>
    <w:rsid w:val="0058096C"/>
    <w:rsid w:val="005814D7"/>
    <w:rsid w:val="00582A6F"/>
    <w:rsid w:val="00582BD6"/>
    <w:rsid w:val="005842CF"/>
    <w:rsid w:val="00585D51"/>
    <w:rsid w:val="00585DC4"/>
    <w:rsid w:val="0059059F"/>
    <w:rsid w:val="0059137C"/>
    <w:rsid w:val="005915AB"/>
    <w:rsid w:val="00591B13"/>
    <w:rsid w:val="00592E17"/>
    <w:rsid w:val="005935D7"/>
    <w:rsid w:val="00593C16"/>
    <w:rsid w:val="00593F20"/>
    <w:rsid w:val="005940A2"/>
    <w:rsid w:val="005948BF"/>
    <w:rsid w:val="0059507D"/>
    <w:rsid w:val="00596977"/>
    <w:rsid w:val="00597B68"/>
    <w:rsid w:val="00597BAE"/>
    <w:rsid w:val="005A0E95"/>
    <w:rsid w:val="005A5612"/>
    <w:rsid w:val="005A5BD2"/>
    <w:rsid w:val="005A6C96"/>
    <w:rsid w:val="005A7106"/>
    <w:rsid w:val="005A7435"/>
    <w:rsid w:val="005B0715"/>
    <w:rsid w:val="005B2F07"/>
    <w:rsid w:val="005B33C5"/>
    <w:rsid w:val="005B3630"/>
    <w:rsid w:val="005B378F"/>
    <w:rsid w:val="005B4714"/>
    <w:rsid w:val="005B4853"/>
    <w:rsid w:val="005B53E8"/>
    <w:rsid w:val="005B608C"/>
    <w:rsid w:val="005B68C6"/>
    <w:rsid w:val="005B7875"/>
    <w:rsid w:val="005C09C8"/>
    <w:rsid w:val="005C1DB0"/>
    <w:rsid w:val="005C1FBF"/>
    <w:rsid w:val="005C2212"/>
    <w:rsid w:val="005C6CFE"/>
    <w:rsid w:val="005C793F"/>
    <w:rsid w:val="005D0245"/>
    <w:rsid w:val="005D0BD3"/>
    <w:rsid w:val="005D10AA"/>
    <w:rsid w:val="005D17AF"/>
    <w:rsid w:val="005D3DCB"/>
    <w:rsid w:val="005D535C"/>
    <w:rsid w:val="005D5AEF"/>
    <w:rsid w:val="005D62E7"/>
    <w:rsid w:val="005D6AFC"/>
    <w:rsid w:val="005D6D10"/>
    <w:rsid w:val="005D7C4A"/>
    <w:rsid w:val="005E043B"/>
    <w:rsid w:val="005E1165"/>
    <w:rsid w:val="005E2792"/>
    <w:rsid w:val="005E2B19"/>
    <w:rsid w:val="005E2DAA"/>
    <w:rsid w:val="005E384B"/>
    <w:rsid w:val="005E4266"/>
    <w:rsid w:val="005E481F"/>
    <w:rsid w:val="005E5E1C"/>
    <w:rsid w:val="005E634C"/>
    <w:rsid w:val="005E7031"/>
    <w:rsid w:val="005E703F"/>
    <w:rsid w:val="005E7659"/>
    <w:rsid w:val="005E780B"/>
    <w:rsid w:val="005E7A63"/>
    <w:rsid w:val="005E7CF7"/>
    <w:rsid w:val="005F00F3"/>
    <w:rsid w:val="005F02B3"/>
    <w:rsid w:val="005F02B7"/>
    <w:rsid w:val="005F031C"/>
    <w:rsid w:val="005F12DB"/>
    <w:rsid w:val="005F1750"/>
    <w:rsid w:val="005F2E76"/>
    <w:rsid w:val="005F3685"/>
    <w:rsid w:val="005F4152"/>
    <w:rsid w:val="005F4FBE"/>
    <w:rsid w:val="005F5AB8"/>
    <w:rsid w:val="005F65A8"/>
    <w:rsid w:val="00600FEA"/>
    <w:rsid w:val="00601777"/>
    <w:rsid w:val="006017EE"/>
    <w:rsid w:val="00601F3F"/>
    <w:rsid w:val="0060373B"/>
    <w:rsid w:val="0060504F"/>
    <w:rsid w:val="006105D3"/>
    <w:rsid w:val="00610796"/>
    <w:rsid w:val="00612A82"/>
    <w:rsid w:val="00613BE5"/>
    <w:rsid w:val="006164CC"/>
    <w:rsid w:val="00616774"/>
    <w:rsid w:val="00617A05"/>
    <w:rsid w:val="00620452"/>
    <w:rsid w:val="006207F2"/>
    <w:rsid w:val="00620F4A"/>
    <w:rsid w:val="00623B47"/>
    <w:rsid w:val="00624891"/>
    <w:rsid w:val="006253BB"/>
    <w:rsid w:val="00634FCD"/>
    <w:rsid w:val="00635AB1"/>
    <w:rsid w:val="00640501"/>
    <w:rsid w:val="00640FA8"/>
    <w:rsid w:val="00641837"/>
    <w:rsid w:val="006430CA"/>
    <w:rsid w:val="00643B7D"/>
    <w:rsid w:val="006444E0"/>
    <w:rsid w:val="006454B1"/>
    <w:rsid w:val="00646910"/>
    <w:rsid w:val="00646D88"/>
    <w:rsid w:val="00650DDA"/>
    <w:rsid w:val="00651DA3"/>
    <w:rsid w:val="006524B7"/>
    <w:rsid w:val="00652D00"/>
    <w:rsid w:val="0065328B"/>
    <w:rsid w:val="006542A6"/>
    <w:rsid w:val="006548D1"/>
    <w:rsid w:val="006549A3"/>
    <w:rsid w:val="00655683"/>
    <w:rsid w:val="00657A4C"/>
    <w:rsid w:val="00657B65"/>
    <w:rsid w:val="00660DC5"/>
    <w:rsid w:val="006614F1"/>
    <w:rsid w:val="00663247"/>
    <w:rsid w:val="006639A1"/>
    <w:rsid w:val="00665686"/>
    <w:rsid w:val="006660DD"/>
    <w:rsid w:val="00671004"/>
    <w:rsid w:val="00671715"/>
    <w:rsid w:val="006729D7"/>
    <w:rsid w:val="00672C29"/>
    <w:rsid w:val="00672FC0"/>
    <w:rsid w:val="00673473"/>
    <w:rsid w:val="006745FF"/>
    <w:rsid w:val="00675A7B"/>
    <w:rsid w:val="00675D17"/>
    <w:rsid w:val="00675EFF"/>
    <w:rsid w:val="00676A32"/>
    <w:rsid w:val="0067797E"/>
    <w:rsid w:val="00687BB2"/>
    <w:rsid w:val="00690F9A"/>
    <w:rsid w:val="00692C9C"/>
    <w:rsid w:val="00692F2D"/>
    <w:rsid w:val="00693A1E"/>
    <w:rsid w:val="006940BA"/>
    <w:rsid w:val="00695FE4"/>
    <w:rsid w:val="0069626A"/>
    <w:rsid w:val="00697817"/>
    <w:rsid w:val="006A05CF"/>
    <w:rsid w:val="006A13A7"/>
    <w:rsid w:val="006A16BF"/>
    <w:rsid w:val="006A3FB4"/>
    <w:rsid w:val="006A422B"/>
    <w:rsid w:val="006A6149"/>
    <w:rsid w:val="006A7544"/>
    <w:rsid w:val="006B3C79"/>
    <w:rsid w:val="006B3C8C"/>
    <w:rsid w:val="006B59C7"/>
    <w:rsid w:val="006B614B"/>
    <w:rsid w:val="006B65D6"/>
    <w:rsid w:val="006B698B"/>
    <w:rsid w:val="006C23B2"/>
    <w:rsid w:val="006C3F24"/>
    <w:rsid w:val="006C46C1"/>
    <w:rsid w:val="006C4C23"/>
    <w:rsid w:val="006C6A80"/>
    <w:rsid w:val="006C7603"/>
    <w:rsid w:val="006C78A6"/>
    <w:rsid w:val="006D0DD7"/>
    <w:rsid w:val="006D0F38"/>
    <w:rsid w:val="006D1139"/>
    <w:rsid w:val="006D1FCE"/>
    <w:rsid w:val="006D3BA0"/>
    <w:rsid w:val="006D3F41"/>
    <w:rsid w:val="006D4EC0"/>
    <w:rsid w:val="006D530B"/>
    <w:rsid w:val="006D553B"/>
    <w:rsid w:val="006D5A66"/>
    <w:rsid w:val="006D5AA2"/>
    <w:rsid w:val="006D5F33"/>
    <w:rsid w:val="006D79CD"/>
    <w:rsid w:val="006E02C5"/>
    <w:rsid w:val="006E1FFB"/>
    <w:rsid w:val="006E318B"/>
    <w:rsid w:val="006E3432"/>
    <w:rsid w:val="006E538D"/>
    <w:rsid w:val="006E6372"/>
    <w:rsid w:val="006F0012"/>
    <w:rsid w:val="006F023B"/>
    <w:rsid w:val="006F06FB"/>
    <w:rsid w:val="006F3A76"/>
    <w:rsid w:val="006F4E88"/>
    <w:rsid w:val="006F60F6"/>
    <w:rsid w:val="006F7ACB"/>
    <w:rsid w:val="00703C68"/>
    <w:rsid w:val="0070470F"/>
    <w:rsid w:val="007068CC"/>
    <w:rsid w:val="00707D75"/>
    <w:rsid w:val="00710619"/>
    <w:rsid w:val="00711725"/>
    <w:rsid w:val="0071271C"/>
    <w:rsid w:val="00712B15"/>
    <w:rsid w:val="0071301D"/>
    <w:rsid w:val="00720E08"/>
    <w:rsid w:val="007219A6"/>
    <w:rsid w:val="00721C64"/>
    <w:rsid w:val="00721CE4"/>
    <w:rsid w:val="0072212F"/>
    <w:rsid w:val="00723989"/>
    <w:rsid w:val="007242B2"/>
    <w:rsid w:val="00724815"/>
    <w:rsid w:val="00724B39"/>
    <w:rsid w:val="00724B3E"/>
    <w:rsid w:val="007302F0"/>
    <w:rsid w:val="007337DB"/>
    <w:rsid w:val="007337F5"/>
    <w:rsid w:val="00733ADA"/>
    <w:rsid w:val="00733B61"/>
    <w:rsid w:val="007350D2"/>
    <w:rsid w:val="0074071C"/>
    <w:rsid w:val="00740FA9"/>
    <w:rsid w:val="0074193F"/>
    <w:rsid w:val="00741C0D"/>
    <w:rsid w:val="00743501"/>
    <w:rsid w:val="00743784"/>
    <w:rsid w:val="007442A7"/>
    <w:rsid w:val="00747BC0"/>
    <w:rsid w:val="007512B8"/>
    <w:rsid w:val="00751400"/>
    <w:rsid w:val="0075268B"/>
    <w:rsid w:val="00752751"/>
    <w:rsid w:val="00753DA4"/>
    <w:rsid w:val="007544D9"/>
    <w:rsid w:val="0075629C"/>
    <w:rsid w:val="0076019A"/>
    <w:rsid w:val="00764E12"/>
    <w:rsid w:val="0076529C"/>
    <w:rsid w:val="0076557F"/>
    <w:rsid w:val="0076635E"/>
    <w:rsid w:val="007676AE"/>
    <w:rsid w:val="007676C5"/>
    <w:rsid w:val="0076772A"/>
    <w:rsid w:val="00771277"/>
    <w:rsid w:val="00771689"/>
    <w:rsid w:val="007726A6"/>
    <w:rsid w:val="0077369B"/>
    <w:rsid w:val="007756B8"/>
    <w:rsid w:val="00776B70"/>
    <w:rsid w:val="00776BFC"/>
    <w:rsid w:val="007804D6"/>
    <w:rsid w:val="00780745"/>
    <w:rsid w:val="007810AE"/>
    <w:rsid w:val="00781FD1"/>
    <w:rsid w:val="00782154"/>
    <w:rsid w:val="0078358A"/>
    <w:rsid w:val="00783AE7"/>
    <w:rsid w:val="007852CE"/>
    <w:rsid w:val="00785FA7"/>
    <w:rsid w:val="0079079F"/>
    <w:rsid w:val="007926F9"/>
    <w:rsid w:val="00792DA1"/>
    <w:rsid w:val="00793891"/>
    <w:rsid w:val="00793BCB"/>
    <w:rsid w:val="007947B8"/>
    <w:rsid w:val="007A10C0"/>
    <w:rsid w:val="007A25B0"/>
    <w:rsid w:val="007A2881"/>
    <w:rsid w:val="007A42E6"/>
    <w:rsid w:val="007A480B"/>
    <w:rsid w:val="007A493A"/>
    <w:rsid w:val="007A5219"/>
    <w:rsid w:val="007A58D2"/>
    <w:rsid w:val="007A678E"/>
    <w:rsid w:val="007A6D76"/>
    <w:rsid w:val="007A710F"/>
    <w:rsid w:val="007A7CFA"/>
    <w:rsid w:val="007B0769"/>
    <w:rsid w:val="007B104D"/>
    <w:rsid w:val="007B18B3"/>
    <w:rsid w:val="007B1D47"/>
    <w:rsid w:val="007B2267"/>
    <w:rsid w:val="007B73D8"/>
    <w:rsid w:val="007B761A"/>
    <w:rsid w:val="007C07CE"/>
    <w:rsid w:val="007C18E8"/>
    <w:rsid w:val="007C2818"/>
    <w:rsid w:val="007C29E4"/>
    <w:rsid w:val="007C372E"/>
    <w:rsid w:val="007C3E90"/>
    <w:rsid w:val="007C4B70"/>
    <w:rsid w:val="007C4D42"/>
    <w:rsid w:val="007C55E1"/>
    <w:rsid w:val="007C67A3"/>
    <w:rsid w:val="007C7E34"/>
    <w:rsid w:val="007C7E3A"/>
    <w:rsid w:val="007C7F55"/>
    <w:rsid w:val="007D065D"/>
    <w:rsid w:val="007D0C86"/>
    <w:rsid w:val="007D0CEA"/>
    <w:rsid w:val="007D321C"/>
    <w:rsid w:val="007D354D"/>
    <w:rsid w:val="007D5884"/>
    <w:rsid w:val="007D7AF0"/>
    <w:rsid w:val="007D7EA8"/>
    <w:rsid w:val="007E0507"/>
    <w:rsid w:val="007E0B1A"/>
    <w:rsid w:val="007E115C"/>
    <w:rsid w:val="007E199E"/>
    <w:rsid w:val="007E2C15"/>
    <w:rsid w:val="007E2E5B"/>
    <w:rsid w:val="007E3418"/>
    <w:rsid w:val="007E3A2D"/>
    <w:rsid w:val="007E5E2D"/>
    <w:rsid w:val="007E63DA"/>
    <w:rsid w:val="007E73EA"/>
    <w:rsid w:val="007E7565"/>
    <w:rsid w:val="007E7A3A"/>
    <w:rsid w:val="007E7F22"/>
    <w:rsid w:val="007F044B"/>
    <w:rsid w:val="007F08DD"/>
    <w:rsid w:val="007F0AD3"/>
    <w:rsid w:val="007F0C90"/>
    <w:rsid w:val="007F1489"/>
    <w:rsid w:val="007F1AA8"/>
    <w:rsid w:val="007F228D"/>
    <w:rsid w:val="007F47E6"/>
    <w:rsid w:val="007F4961"/>
    <w:rsid w:val="007F50E4"/>
    <w:rsid w:val="007F5694"/>
    <w:rsid w:val="007F575E"/>
    <w:rsid w:val="007F6155"/>
    <w:rsid w:val="007F6592"/>
    <w:rsid w:val="007F6825"/>
    <w:rsid w:val="007F7983"/>
    <w:rsid w:val="0080296E"/>
    <w:rsid w:val="008033E7"/>
    <w:rsid w:val="00803E45"/>
    <w:rsid w:val="0080502A"/>
    <w:rsid w:val="0080582E"/>
    <w:rsid w:val="0080651D"/>
    <w:rsid w:val="00806821"/>
    <w:rsid w:val="00807186"/>
    <w:rsid w:val="008075A8"/>
    <w:rsid w:val="00810E25"/>
    <w:rsid w:val="0081141B"/>
    <w:rsid w:val="00812BB0"/>
    <w:rsid w:val="008134E4"/>
    <w:rsid w:val="008136FA"/>
    <w:rsid w:val="008151AB"/>
    <w:rsid w:val="00816A84"/>
    <w:rsid w:val="0081775F"/>
    <w:rsid w:val="00820284"/>
    <w:rsid w:val="008204EE"/>
    <w:rsid w:val="008209D6"/>
    <w:rsid w:val="00821638"/>
    <w:rsid w:val="008216C2"/>
    <w:rsid w:val="00826B07"/>
    <w:rsid w:val="00826C04"/>
    <w:rsid w:val="00827631"/>
    <w:rsid w:val="00827900"/>
    <w:rsid w:val="0083190A"/>
    <w:rsid w:val="00833459"/>
    <w:rsid w:val="008338B5"/>
    <w:rsid w:val="00833910"/>
    <w:rsid w:val="008349FF"/>
    <w:rsid w:val="00835104"/>
    <w:rsid w:val="00836512"/>
    <w:rsid w:val="00837C4B"/>
    <w:rsid w:val="0084167B"/>
    <w:rsid w:val="00842AB4"/>
    <w:rsid w:val="00842ADF"/>
    <w:rsid w:val="00843E4C"/>
    <w:rsid w:val="00844239"/>
    <w:rsid w:val="00846E44"/>
    <w:rsid w:val="0084786F"/>
    <w:rsid w:val="00847FFC"/>
    <w:rsid w:val="00850DAB"/>
    <w:rsid w:val="00852086"/>
    <w:rsid w:val="008524C7"/>
    <w:rsid w:val="008546A3"/>
    <w:rsid w:val="00854CFE"/>
    <w:rsid w:val="008573DC"/>
    <w:rsid w:val="0086052E"/>
    <w:rsid w:val="00860C4E"/>
    <w:rsid w:val="00861529"/>
    <w:rsid w:val="008622B5"/>
    <w:rsid w:val="00863AD5"/>
    <w:rsid w:val="0086423A"/>
    <w:rsid w:val="00865155"/>
    <w:rsid w:val="0086520A"/>
    <w:rsid w:val="00865A5D"/>
    <w:rsid w:val="00865CA3"/>
    <w:rsid w:val="00867CA8"/>
    <w:rsid w:val="0087089A"/>
    <w:rsid w:val="00872363"/>
    <w:rsid w:val="00874BD5"/>
    <w:rsid w:val="008753B5"/>
    <w:rsid w:val="008755A6"/>
    <w:rsid w:val="00877256"/>
    <w:rsid w:val="008777D8"/>
    <w:rsid w:val="00880FE8"/>
    <w:rsid w:val="00881613"/>
    <w:rsid w:val="00882524"/>
    <w:rsid w:val="00882738"/>
    <w:rsid w:val="008846C2"/>
    <w:rsid w:val="00884EF0"/>
    <w:rsid w:val="0088644C"/>
    <w:rsid w:val="00886ED0"/>
    <w:rsid w:val="00890A87"/>
    <w:rsid w:val="0089123D"/>
    <w:rsid w:val="008918E9"/>
    <w:rsid w:val="00895D48"/>
    <w:rsid w:val="00896467"/>
    <w:rsid w:val="008972D1"/>
    <w:rsid w:val="008A2644"/>
    <w:rsid w:val="008A405F"/>
    <w:rsid w:val="008A6459"/>
    <w:rsid w:val="008A7469"/>
    <w:rsid w:val="008A7A36"/>
    <w:rsid w:val="008A7B78"/>
    <w:rsid w:val="008A7EFF"/>
    <w:rsid w:val="008B0EFF"/>
    <w:rsid w:val="008B2F68"/>
    <w:rsid w:val="008B354A"/>
    <w:rsid w:val="008B3D59"/>
    <w:rsid w:val="008B4490"/>
    <w:rsid w:val="008B4703"/>
    <w:rsid w:val="008B4F66"/>
    <w:rsid w:val="008B52A2"/>
    <w:rsid w:val="008B6B09"/>
    <w:rsid w:val="008B6FE7"/>
    <w:rsid w:val="008C086C"/>
    <w:rsid w:val="008C1390"/>
    <w:rsid w:val="008C1F5B"/>
    <w:rsid w:val="008C2ACD"/>
    <w:rsid w:val="008C435D"/>
    <w:rsid w:val="008C46A4"/>
    <w:rsid w:val="008C46E2"/>
    <w:rsid w:val="008C4A1A"/>
    <w:rsid w:val="008C4B7D"/>
    <w:rsid w:val="008C4C78"/>
    <w:rsid w:val="008C5D9B"/>
    <w:rsid w:val="008D0369"/>
    <w:rsid w:val="008D1B1A"/>
    <w:rsid w:val="008D2578"/>
    <w:rsid w:val="008D3E19"/>
    <w:rsid w:val="008D69BF"/>
    <w:rsid w:val="008D6C6B"/>
    <w:rsid w:val="008E1090"/>
    <w:rsid w:val="008E1783"/>
    <w:rsid w:val="008E1FD4"/>
    <w:rsid w:val="008E23C2"/>
    <w:rsid w:val="008E307B"/>
    <w:rsid w:val="008E406C"/>
    <w:rsid w:val="008E4AA9"/>
    <w:rsid w:val="008E4B8B"/>
    <w:rsid w:val="008E73EA"/>
    <w:rsid w:val="008F1F6B"/>
    <w:rsid w:val="008F3AE9"/>
    <w:rsid w:val="008F4466"/>
    <w:rsid w:val="008F719C"/>
    <w:rsid w:val="008F778B"/>
    <w:rsid w:val="008F7B95"/>
    <w:rsid w:val="00900862"/>
    <w:rsid w:val="00900C01"/>
    <w:rsid w:val="00902541"/>
    <w:rsid w:val="00905E31"/>
    <w:rsid w:val="00906509"/>
    <w:rsid w:val="00907C21"/>
    <w:rsid w:val="00907C2D"/>
    <w:rsid w:val="00907C45"/>
    <w:rsid w:val="009107CE"/>
    <w:rsid w:val="0091102C"/>
    <w:rsid w:val="00911038"/>
    <w:rsid w:val="00911120"/>
    <w:rsid w:val="00914664"/>
    <w:rsid w:val="00915835"/>
    <w:rsid w:val="00915E4E"/>
    <w:rsid w:val="00916BB9"/>
    <w:rsid w:val="009218B7"/>
    <w:rsid w:val="00922D64"/>
    <w:rsid w:val="009238CC"/>
    <w:rsid w:val="009239E9"/>
    <w:rsid w:val="00924333"/>
    <w:rsid w:val="00931117"/>
    <w:rsid w:val="00931E0A"/>
    <w:rsid w:val="00932632"/>
    <w:rsid w:val="009335BE"/>
    <w:rsid w:val="0093377C"/>
    <w:rsid w:val="00933AD3"/>
    <w:rsid w:val="0093603E"/>
    <w:rsid w:val="00936C12"/>
    <w:rsid w:val="0093700B"/>
    <w:rsid w:val="0093763D"/>
    <w:rsid w:val="00937BFB"/>
    <w:rsid w:val="009442A0"/>
    <w:rsid w:val="00944CAE"/>
    <w:rsid w:val="00945141"/>
    <w:rsid w:val="00945990"/>
    <w:rsid w:val="00946EEB"/>
    <w:rsid w:val="00947080"/>
    <w:rsid w:val="009472BE"/>
    <w:rsid w:val="00947BCF"/>
    <w:rsid w:val="009514F5"/>
    <w:rsid w:val="00952635"/>
    <w:rsid w:val="00952D4C"/>
    <w:rsid w:val="009552D5"/>
    <w:rsid w:val="009553DE"/>
    <w:rsid w:val="00956205"/>
    <w:rsid w:val="0095651A"/>
    <w:rsid w:val="00956B0D"/>
    <w:rsid w:val="009579D4"/>
    <w:rsid w:val="00963A04"/>
    <w:rsid w:val="00964065"/>
    <w:rsid w:val="0096422B"/>
    <w:rsid w:val="00964EA2"/>
    <w:rsid w:val="0096755B"/>
    <w:rsid w:val="00972DC5"/>
    <w:rsid w:val="00974301"/>
    <w:rsid w:val="00974CB6"/>
    <w:rsid w:val="009769CF"/>
    <w:rsid w:val="00977311"/>
    <w:rsid w:val="00977971"/>
    <w:rsid w:val="009801C5"/>
    <w:rsid w:val="00980329"/>
    <w:rsid w:val="0098146C"/>
    <w:rsid w:val="009816AC"/>
    <w:rsid w:val="00982391"/>
    <w:rsid w:val="00983613"/>
    <w:rsid w:val="009847C2"/>
    <w:rsid w:val="00984FAB"/>
    <w:rsid w:val="00985387"/>
    <w:rsid w:val="00985491"/>
    <w:rsid w:val="00985D08"/>
    <w:rsid w:val="0098625B"/>
    <w:rsid w:val="00991B2A"/>
    <w:rsid w:val="009928A9"/>
    <w:rsid w:val="00994297"/>
    <w:rsid w:val="0099796A"/>
    <w:rsid w:val="00997FF4"/>
    <w:rsid w:val="009A0160"/>
    <w:rsid w:val="009A212C"/>
    <w:rsid w:val="009A23A6"/>
    <w:rsid w:val="009A2885"/>
    <w:rsid w:val="009A2D10"/>
    <w:rsid w:val="009A330D"/>
    <w:rsid w:val="009A3700"/>
    <w:rsid w:val="009A49E6"/>
    <w:rsid w:val="009A51BE"/>
    <w:rsid w:val="009A554B"/>
    <w:rsid w:val="009A5609"/>
    <w:rsid w:val="009A5E26"/>
    <w:rsid w:val="009A6513"/>
    <w:rsid w:val="009A6C6A"/>
    <w:rsid w:val="009A73F5"/>
    <w:rsid w:val="009A771A"/>
    <w:rsid w:val="009B0C60"/>
    <w:rsid w:val="009B1737"/>
    <w:rsid w:val="009B3D77"/>
    <w:rsid w:val="009B4806"/>
    <w:rsid w:val="009B60FE"/>
    <w:rsid w:val="009B6E8F"/>
    <w:rsid w:val="009B7856"/>
    <w:rsid w:val="009C0545"/>
    <w:rsid w:val="009C1ADE"/>
    <w:rsid w:val="009C2EC6"/>
    <w:rsid w:val="009C5771"/>
    <w:rsid w:val="009C66A8"/>
    <w:rsid w:val="009C6E9A"/>
    <w:rsid w:val="009C7ED5"/>
    <w:rsid w:val="009D0671"/>
    <w:rsid w:val="009D0873"/>
    <w:rsid w:val="009D0DBC"/>
    <w:rsid w:val="009D0F70"/>
    <w:rsid w:val="009D1D44"/>
    <w:rsid w:val="009D20E9"/>
    <w:rsid w:val="009D33F6"/>
    <w:rsid w:val="009D4E86"/>
    <w:rsid w:val="009D69CB"/>
    <w:rsid w:val="009D6F69"/>
    <w:rsid w:val="009D718D"/>
    <w:rsid w:val="009E09E6"/>
    <w:rsid w:val="009E2ABE"/>
    <w:rsid w:val="009E4119"/>
    <w:rsid w:val="009E427A"/>
    <w:rsid w:val="009E5000"/>
    <w:rsid w:val="009E584B"/>
    <w:rsid w:val="009E68CB"/>
    <w:rsid w:val="009E6A21"/>
    <w:rsid w:val="009E77B0"/>
    <w:rsid w:val="009E7B64"/>
    <w:rsid w:val="009F27BE"/>
    <w:rsid w:val="009F2E01"/>
    <w:rsid w:val="009F32BE"/>
    <w:rsid w:val="009F35C6"/>
    <w:rsid w:val="009F3B06"/>
    <w:rsid w:val="009F5F6A"/>
    <w:rsid w:val="009F6D25"/>
    <w:rsid w:val="009F6FED"/>
    <w:rsid w:val="00A00951"/>
    <w:rsid w:val="00A020FA"/>
    <w:rsid w:val="00A03770"/>
    <w:rsid w:val="00A0530B"/>
    <w:rsid w:val="00A0536D"/>
    <w:rsid w:val="00A05B49"/>
    <w:rsid w:val="00A05DC7"/>
    <w:rsid w:val="00A06727"/>
    <w:rsid w:val="00A07257"/>
    <w:rsid w:val="00A07D5D"/>
    <w:rsid w:val="00A10489"/>
    <w:rsid w:val="00A11134"/>
    <w:rsid w:val="00A13EED"/>
    <w:rsid w:val="00A174A0"/>
    <w:rsid w:val="00A20E45"/>
    <w:rsid w:val="00A23695"/>
    <w:rsid w:val="00A239FB"/>
    <w:rsid w:val="00A26250"/>
    <w:rsid w:val="00A26698"/>
    <w:rsid w:val="00A26DAA"/>
    <w:rsid w:val="00A2730B"/>
    <w:rsid w:val="00A2762A"/>
    <w:rsid w:val="00A276DA"/>
    <w:rsid w:val="00A30C1D"/>
    <w:rsid w:val="00A3122D"/>
    <w:rsid w:val="00A326FF"/>
    <w:rsid w:val="00A3436C"/>
    <w:rsid w:val="00A34558"/>
    <w:rsid w:val="00A34AB8"/>
    <w:rsid w:val="00A35749"/>
    <w:rsid w:val="00A37752"/>
    <w:rsid w:val="00A37D43"/>
    <w:rsid w:val="00A411A2"/>
    <w:rsid w:val="00A42A22"/>
    <w:rsid w:val="00A42C21"/>
    <w:rsid w:val="00A45680"/>
    <w:rsid w:val="00A4647F"/>
    <w:rsid w:val="00A46AC4"/>
    <w:rsid w:val="00A47E8A"/>
    <w:rsid w:val="00A51ADA"/>
    <w:rsid w:val="00A52121"/>
    <w:rsid w:val="00A529A0"/>
    <w:rsid w:val="00A52B9A"/>
    <w:rsid w:val="00A52D19"/>
    <w:rsid w:val="00A55618"/>
    <w:rsid w:val="00A5573F"/>
    <w:rsid w:val="00A55EA3"/>
    <w:rsid w:val="00A56293"/>
    <w:rsid w:val="00A56755"/>
    <w:rsid w:val="00A57DDE"/>
    <w:rsid w:val="00A603A2"/>
    <w:rsid w:val="00A60BE0"/>
    <w:rsid w:val="00A63AEF"/>
    <w:rsid w:val="00A649A6"/>
    <w:rsid w:val="00A64A93"/>
    <w:rsid w:val="00A64D9E"/>
    <w:rsid w:val="00A653F5"/>
    <w:rsid w:val="00A6607C"/>
    <w:rsid w:val="00A66648"/>
    <w:rsid w:val="00A67E45"/>
    <w:rsid w:val="00A708E1"/>
    <w:rsid w:val="00A71C2A"/>
    <w:rsid w:val="00A731EF"/>
    <w:rsid w:val="00A7382D"/>
    <w:rsid w:val="00A75A80"/>
    <w:rsid w:val="00A76A81"/>
    <w:rsid w:val="00A81611"/>
    <w:rsid w:val="00A82677"/>
    <w:rsid w:val="00A84293"/>
    <w:rsid w:val="00A851B5"/>
    <w:rsid w:val="00A8682A"/>
    <w:rsid w:val="00A86B0A"/>
    <w:rsid w:val="00A86DD8"/>
    <w:rsid w:val="00A871D8"/>
    <w:rsid w:val="00A9048D"/>
    <w:rsid w:val="00A90584"/>
    <w:rsid w:val="00A92E55"/>
    <w:rsid w:val="00A935A4"/>
    <w:rsid w:val="00A94068"/>
    <w:rsid w:val="00A94362"/>
    <w:rsid w:val="00A948C9"/>
    <w:rsid w:val="00A95162"/>
    <w:rsid w:val="00A95759"/>
    <w:rsid w:val="00A9675B"/>
    <w:rsid w:val="00A970ED"/>
    <w:rsid w:val="00A979F9"/>
    <w:rsid w:val="00AA06DD"/>
    <w:rsid w:val="00AA0F87"/>
    <w:rsid w:val="00AA135D"/>
    <w:rsid w:val="00AA1C71"/>
    <w:rsid w:val="00AA6162"/>
    <w:rsid w:val="00AA76E1"/>
    <w:rsid w:val="00AA7C94"/>
    <w:rsid w:val="00AB27E0"/>
    <w:rsid w:val="00AB3873"/>
    <w:rsid w:val="00AB47B7"/>
    <w:rsid w:val="00AB5F05"/>
    <w:rsid w:val="00AB6999"/>
    <w:rsid w:val="00AB761A"/>
    <w:rsid w:val="00AC1620"/>
    <w:rsid w:val="00AC1D87"/>
    <w:rsid w:val="00AC3F57"/>
    <w:rsid w:val="00AC710D"/>
    <w:rsid w:val="00AD25FC"/>
    <w:rsid w:val="00AD28FB"/>
    <w:rsid w:val="00AD34FD"/>
    <w:rsid w:val="00AD5218"/>
    <w:rsid w:val="00AD5C37"/>
    <w:rsid w:val="00AD68C6"/>
    <w:rsid w:val="00AD722E"/>
    <w:rsid w:val="00AD764A"/>
    <w:rsid w:val="00AE0B66"/>
    <w:rsid w:val="00AE0BEC"/>
    <w:rsid w:val="00AE0DF6"/>
    <w:rsid w:val="00AE188F"/>
    <w:rsid w:val="00AE19C4"/>
    <w:rsid w:val="00AE373F"/>
    <w:rsid w:val="00AE4802"/>
    <w:rsid w:val="00AE62F4"/>
    <w:rsid w:val="00AE67CF"/>
    <w:rsid w:val="00AE6CE4"/>
    <w:rsid w:val="00AE6F15"/>
    <w:rsid w:val="00AE71A6"/>
    <w:rsid w:val="00AE758A"/>
    <w:rsid w:val="00AF0786"/>
    <w:rsid w:val="00AF1998"/>
    <w:rsid w:val="00AF1B3A"/>
    <w:rsid w:val="00AF1B48"/>
    <w:rsid w:val="00AF215B"/>
    <w:rsid w:val="00AF383B"/>
    <w:rsid w:val="00AF422F"/>
    <w:rsid w:val="00AF4D14"/>
    <w:rsid w:val="00AF51A7"/>
    <w:rsid w:val="00AF5324"/>
    <w:rsid w:val="00AF5666"/>
    <w:rsid w:val="00AF5669"/>
    <w:rsid w:val="00AF61A2"/>
    <w:rsid w:val="00AF62BE"/>
    <w:rsid w:val="00AF7357"/>
    <w:rsid w:val="00AF7755"/>
    <w:rsid w:val="00B00272"/>
    <w:rsid w:val="00B003F4"/>
    <w:rsid w:val="00B006AF"/>
    <w:rsid w:val="00B01048"/>
    <w:rsid w:val="00B01F36"/>
    <w:rsid w:val="00B03619"/>
    <w:rsid w:val="00B04972"/>
    <w:rsid w:val="00B05282"/>
    <w:rsid w:val="00B05E18"/>
    <w:rsid w:val="00B064B2"/>
    <w:rsid w:val="00B06E6E"/>
    <w:rsid w:val="00B07186"/>
    <w:rsid w:val="00B115B1"/>
    <w:rsid w:val="00B13749"/>
    <w:rsid w:val="00B140CF"/>
    <w:rsid w:val="00B179AF"/>
    <w:rsid w:val="00B17D4A"/>
    <w:rsid w:val="00B204CB"/>
    <w:rsid w:val="00B20B91"/>
    <w:rsid w:val="00B216A4"/>
    <w:rsid w:val="00B22FC3"/>
    <w:rsid w:val="00B23D59"/>
    <w:rsid w:val="00B24A0C"/>
    <w:rsid w:val="00B251BD"/>
    <w:rsid w:val="00B27465"/>
    <w:rsid w:val="00B27B04"/>
    <w:rsid w:val="00B30380"/>
    <w:rsid w:val="00B3084D"/>
    <w:rsid w:val="00B326BC"/>
    <w:rsid w:val="00B32A1E"/>
    <w:rsid w:val="00B33E2F"/>
    <w:rsid w:val="00B33F57"/>
    <w:rsid w:val="00B346C6"/>
    <w:rsid w:val="00B35B60"/>
    <w:rsid w:val="00B361C1"/>
    <w:rsid w:val="00B3625B"/>
    <w:rsid w:val="00B36704"/>
    <w:rsid w:val="00B40446"/>
    <w:rsid w:val="00B423DB"/>
    <w:rsid w:val="00B42D49"/>
    <w:rsid w:val="00B4339C"/>
    <w:rsid w:val="00B4472E"/>
    <w:rsid w:val="00B4767E"/>
    <w:rsid w:val="00B5269F"/>
    <w:rsid w:val="00B52A21"/>
    <w:rsid w:val="00B53AB9"/>
    <w:rsid w:val="00B53F4F"/>
    <w:rsid w:val="00B54A5B"/>
    <w:rsid w:val="00B55E08"/>
    <w:rsid w:val="00B56FC5"/>
    <w:rsid w:val="00B572AE"/>
    <w:rsid w:val="00B57943"/>
    <w:rsid w:val="00B60AE4"/>
    <w:rsid w:val="00B61285"/>
    <w:rsid w:val="00B61FC2"/>
    <w:rsid w:val="00B62DC3"/>
    <w:rsid w:val="00B63C8A"/>
    <w:rsid w:val="00B63D24"/>
    <w:rsid w:val="00B6597D"/>
    <w:rsid w:val="00B65DC7"/>
    <w:rsid w:val="00B66689"/>
    <w:rsid w:val="00B66693"/>
    <w:rsid w:val="00B67092"/>
    <w:rsid w:val="00B675C0"/>
    <w:rsid w:val="00B75911"/>
    <w:rsid w:val="00B75C7C"/>
    <w:rsid w:val="00B76A25"/>
    <w:rsid w:val="00B77DD8"/>
    <w:rsid w:val="00B80104"/>
    <w:rsid w:val="00B8135F"/>
    <w:rsid w:val="00B823FA"/>
    <w:rsid w:val="00B828DC"/>
    <w:rsid w:val="00B87694"/>
    <w:rsid w:val="00B87984"/>
    <w:rsid w:val="00B87EEB"/>
    <w:rsid w:val="00B91254"/>
    <w:rsid w:val="00B924AE"/>
    <w:rsid w:val="00B94B96"/>
    <w:rsid w:val="00B96277"/>
    <w:rsid w:val="00B965E9"/>
    <w:rsid w:val="00B9693F"/>
    <w:rsid w:val="00B97430"/>
    <w:rsid w:val="00B9766E"/>
    <w:rsid w:val="00B9779C"/>
    <w:rsid w:val="00B97C09"/>
    <w:rsid w:val="00B97EE0"/>
    <w:rsid w:val="00BA089D"/>
    <w:rsid w:val="00BA26ED"/>
    <w:rsid w:val="00BA36BA"/>
    <w:rsid w:val="00BA3E13"/>
    <w:rsid w:val="00BA512F"/>
    <w:rsid w:val="00BA59AE"/>
    <w:rsid w:val="00BA6149"/>
    <w:rsid w:val="00BA781F"/>
    <w:rsid w:val="00BB0AEA"/>
    <w:rsid w:val="00BB0B30"/>
    <w:rsid w:val="00BB0C03"/>
    <w:rsid w:val="00BB136F"/>
    <w:rsid w:val="00BB143E"/>
    <w:rsid w:val="00BB347A"/>
    <w:rsid w:val="00BB3F98"/>
    <w:rsid w:val="00BB5EFA"/>
    <w:rsid w:val="00BB5FD5"/>
    <w:rsid w:val="00BC06E3"/>
    <w:rsid w:val="00BC19F1"/>
    <w:rsid w:val="00BC2849"/>
    <w:rsid w:val="00BC363E"/>
    <w:rsid w:val="00BC36E3"/>
    <w:rsid w:val="00BC39D7"/>
    <w:rsid w:val="00BC4591"/>
    <w:rsid w:val="00BC46A6"/>
    <w:rsid w:val="00BC611C"/>
    <w:rsid w:val="00BC6F69"/>
    <w:rsid w:val="00BD0D6C"/>
    <w:rsid w:val="00BD1166"/>
    <w:rsid w:val="00BD39F6"/>
    <w:rsid w:val="00BD48CA"/>
    <w:rsid w:val="00BD67DC"/>
    <w:rsid w:val="00BD6DB6"/>
    <w:rsid w:val="00BD7748"/>
    <w:rsid w:val="00BE02CD"/>
    <w:rsid w:val="00BE03B9"/>
    <w:rsid w:val="00BE0F34"/>
    <w:rsid w:val="00BE181E"/>
    <w:rsid w:val="00BE21E6"/>
    <w:rsid w:val="00BE38EE"/>
    <w:rsid w:val="00BE5377"/>
    <w:rsid w:val="00BE6220"/>
    <w:rsid w:val="00BE696A"/>
    <w:rsid w:val="00BE7032"/>
    <w:rsid w:val="00BE730C"/>
    <w:rsid w:val="00BE78AE"/>
    <w:rsid w:val="00BE7B5B"/>
    <w:rsid w:val="00BF08D0"/>
    <w:rsid w:val="00BF16F2"/>
    <w:rsid w:val="00BF1968"/>
    <w:rsid w:val="00BF21F8"/>
    <w:rsid w:val="00BF569E"/>
    <w:rsid w:val="00BF6966"/>
    <w:rsid w:val="00BF78A8"/>
    <w:rsid w:val="00C00199"/>
    <w:rsid w:val="00C00CEB"/>
    <w:rsid w:val="00C01085"/>
    <w:rsid w:val="00C027A3"/>
    <w:rsid w:val="00C0377B"/>
    <w:rsid w:val="00C04C83"/>
    <w:rsid w:val="00C04E59"/>
    <w:rsid w:val="00C075C4"/>
    <w:rsid w:val="00C07713"/>
    <w:rsid w:val="00C07983"/>
    <w:rsid w:val="00C11581"/>
    <w:rsid w:val="00C123E7"/>
    <w:rsid w:val="00C15DFF"/>
    <w:rsid w:val="00C15FB0"/>
    <w:rsid w:val="00C160EA"/>
    <w:rsid w:val="00C16D9D"/>
    <w:rsid w:val="00C21F7D"/>
    <w:rsid w:val="00C227BA"/>
    <w:rsid w:val="00C25336"/>
    <w:rsid w:val="00C25810"/>
    <w:rsid w:val="00C26990"/>
    <w:rsid w:val="00C27FCB"/>
    <w:rsid w:val="00C310BA"/>
    <w:rsid w:val="00C3143B"/>
    <w:rsid w:val="00C31735"/>
    <w:rsid w:val="00C31D34"/>
    <w:rsid w:val="00C32E2E"/>
    <w:rsid w:val="00C335A7"/>
    <w:rsid w:val="00C34839"/>
    <w:rsid w:val="00C35138"/>
    <w:rsid w:val="00C35C5B"/>
    <w:rsid w:val="00C37985"/>
    <w:rsid w:val="00C37BAF"/>
    <w:rsid w:val="00C41912"/>
    <w:rsid w:val="00C42FEB"/>
    <w:rsid w:val="00C43007"/>
    <w:rsid w:val="00C43CC6"/>
    <w:rsid w:val="00C4474E"/>
    <w:rsid w:val="00C45923"/>
    <w:rsid w:val="00C45C84"/>
    <w:rsid w:val="00C46058"/>
    <w:rsid w:val="00C46F98"/>
    <w:rsid w:val="00C50739"/>
    <w:rsid w:val="00C519EC"/>
    <w:rsid w:val="00C51A1E"/>
    <w:rsid w:val="00C51C2B"/>
    <w:rsid w:val="00C521FC"/>
    <w:rsid w:val="00C532F7"/>
    <w:rsid w:val="00C5407A"/>
    <w:rsid w:val="00C54227"/>
    <w:rsid w:val="00C548C5"/>
    <w:rsid w:val="00C54D66"/>
    <w:rsid w:val="00C54FBA"/>
    <w:rsid w:val="00C55E27"/>
    <w:rsid w:val="00C57414"/>
    <w:rsid w:val="00C578BD"/>
    <w:rsid w:val="00C61B59"/>
    <w:rsid w:val="00C65BB2"/>
    <w:rsid w:val="00C6799B"/>
    <w:rsid w:val="00C71183"/>
    <w:rsid w:val="00C72A92"/>
    <w:rsid w:val="00C72AC6"/>
    <w:rsid w:val="00C72BAF"/>
    <w:rsid w:val="00C74115"/>
    <w:rsid w:val="00C748A4"/>
    <w:rsid w:val="00C7567D"/>
    <w:rsid w:val="00C75C93"/>
    <w:rsid w:val="00C7642B"/>
    <w:rsid w:val="00C773CD"/>
    <w:rsid w:val="00C84EB3"/>
    <w:rsid w:val="00C858B5"/>
    <w:rsid w:val="00C86257"/>
    <w:rsid w:val="00C87467"/>
    <w:rsid w:val="00C90E71"/>
    <w:rsid w:val="00C94059"/>
    <w:rsid w:val="00C9463F"/>
    <w:rsid w:val="00C9522E"/>
    <w:rsid w:val="00C96160"/>
    <w:rsid w:val="00C96E87"/>
    <w:rsid w:val="00CA1C69"/>
    <w:rsid w:val="00CA1F2C"/>
    <w:rsid w:val="00CA21D0"/>
    <w:rsid w:val="00CA2FD8"/>
    <w:rsid w:val="00CA3FFB"/>
    <w:rsid w:val="00CA46F0"/>
    <w:rsid w:val="00CA4CEF"/>
    <w:rsid w:val="00CA4DD9"/>
    <w:rsid w:val="00CA5D56"/>
    <w:rsid w:val="00CA7603"/>
    <w:rsid w:val="00CB15C8"/>
    <w:rsid w:val="00CB1957"/>
    <w:rsid w:val="00CB1EEE"/>
    <w:rsid w:val="00CB2C5D"/>
    <w:rsid w:val="00CB3FB8"/>
    <w:rsid w:val="00CB4F3C"/>
    <w:rsid w:val="00CB64A5"/>
    <w:rsid w:val="00CB64CB"/>
    <w:rsid w:val="00CB7926"/>
    <w:rsid w:val="00CC2080"/>
    <w:rsid w:val="00CC35F7"/>
    <w:rsid w:val="00CC3B62"/>
    <w:rsid w:val="00CC3F54"/>
    <w:rsid w:val="00CC4D40"/>
    <w:rsid w:val="00CC611F"/>
    <w:rsid w:val="00CC6E4D"/>
    <w:rsid w:val="00CC7DCD"/>
    <w:rsid w:val="00CD0047"/>
    <w:rsid w:val="00CD04D4"/>
    <w:rsid w:val="00CD04F1"/>
    <w:rsid w:val="00CD05AF"/>
    <w:rsid w:val="00CD0AB3"/>
    <w:rsid w:val="00CD0F33"/>
    <w:rsid w:val="00CD284D"/>
    <w:rsid w:val="00CD2A98"/>
    <w:rsid w:val="00CD301F"/>
    <w:rsid w:val="00CD3099"/>
    <w:rsid w:val="00CD437B"/>
    <w:rsid w:val="00CD634B"/>
    <w:rsid w:val="00CD6EDF"/>
    <w:rsid w:val="00CE04AB"/>
    <w:rsid w:val="00CE08A4"/>
    <w:rsid w:val="00CE12A1"/>
    <w:rsid w:val="00CE206C"/>
    <w:rsid w:val="00CE27D3"/>
    <w:rsid w:val="00CE284B"/>
    <w:rsid w:val="00CE2DA9"/>
    <w:rsid w:val="00CE486E"/>
    <w:rsid w:val="00CE4BE4"/>
    <w:rsid w:val="00CE561D"/>
    <w:rsid w:val="00CE6AF1"/>
    <w:rsid w:val="00CE7677"/>
    <w:rsid w:val="00CE7840"/>
    <w:rsid w:val="00CE7C5F"/>
    <w:rsid w:val="00CF0208"/>
    <w:rsid w:val="00CF139A"/>
    <w:rsid w:val="00CF13AC"/>
    <w:rsid w:val="00CF1943"/>
    <w:rsid w:val="00CF29D3"/>
    <w:rsid w:val="00CF2DA4"/>
    <w:rsid w:val="00CF35D7"/>
    <w:rsid w:val="00CF62B5"/>
    <w:rsid w:val="00CF7B2B"/>
    <w:rsid w:val="00D005F8"/>
    <w:rsid w:val="00D01547"/>
    <w:rsid w:val="00D02F64"/>
    <w:rsid w:val="00D047DB"/>
    <w:rsid w:val="00D0536C"/>
    <w:rsid w:val="00D057D9"/>
    <w:rsid w:val="00D07806"/>
    <w:rsid w:val="00D079C6"/>
    <w:rsid w:val="00D10214"/>
    <w:rsid w:val="00D10DBF"/>
    <w:rsid w:val="00D1199D"/>
    <w:rsid w:val="00D122E3"/>
    <w:rsid w:val="00D12C5A"/>
    <w:rsid w:val="00D12C95"/>
    <w:rsid w:val="00D12DFE"/>
    <w:rsid w:val="00D145C2"/>
    <w:rsid w:val="00D14843"/>
    <w:rsid w:val="00D14951"/>
    <w:rsid w:val="00D156D1"/>
    <w:rsid w:val="00D156E8"/>
    <w:rsid w:val="00D156FD"/>
    <w:rsid w:val="00D16C05"/>
    <w:rsid w:val="00D17004"/>
    <w:rsid w:val="00D17675"/>
    <w:rsid w:val="00D208AB"/>
    <w:rsid w:val="00D22563"/>
    <w:rsid w:val="00D244FF"/>
    <w:rsid w:val="00D26206"/>
    <w:rsid w:val="00D263A2"/>
    <w:rsid w:val="00D26ACB"/>
    <w:rsid w:val="00D31587"/>
    <w:rsid w:val="00D31ABF"/>
    <w:rsid w:val="00D33D31"/>
    <w:rsid w:val="00D34213"/>
    <w:rsid w:val="00D3441B"/>
    <w:rsid w:val="00D34AF9"/>
    <w:rsid w:val="00D35755"/>
    <w:rsid w:val="00D35E24"/>
    <w:rsid w:val="00D364C1"/>
    <w:rsid w:val="00D367F5"/>
    <w:rsid w:val="00D41DF0"/>
    <w:rsid w:val="00D42151"/>
    <w:rsid w:val="00D446D0"/>
    <w:rsid w:val="00D44DF0"/>
    <w:rsid w:val="00D45BEF"/>
    <w:rsid w:val="00D467F3"/>
    <w:rsid w:val="00D46F64"/>
    <w:rsid w:val="00D50630"/>
    <w:rsid w:val="00D51FE2"/>
    <w:rsid w:val="00D52258"/>
    <w:rsid w:val="00D52362"/>
    <w:rsid w:val="00D52F74"/>
    <w:rsid w:val="00D5494F"/>
    <w:rsid w:val="00D55D2B"/>
    <w:rsid w:val="00D573A2"/>
    <w:rsid w:val="00D57F2D"/>
    <w:rsid w:val="00D57F66"/>
    <w:rsid w:val="00D600BF"/>
    <w:rsid w:val="00D6057B"/>
    <w:rsid w:val="00D6062B"/>
    <w:rsid w:val="00D621ED"/>
    <w:rsid w:val="00D63412"/>
    <w:rsid w:val="00D645BA"/>
    <w:rsid w:val="00D648A3"/>
    <w:rsid w:val="00D64CD6"/>
    <w:rsid w:val="00D66275"/>
    <w:rsid w:val="00D6651A"/>
    <w:rsid w:val="00D666D8"/>
    <w:rsid w:val="00D66972"/>
    <w:rsid w:val="00D66E30"/>
    <w:rsid w:val="00D70464"/>
    <w:rsid w:val="00D70D30"/>
    <w:rsid w:val="00D70D51"/>
    <w:rsid w:val="00D70EFA"/>
    <w:rsid w:val="00D71822"/>
    <w:rsid w:val="00D7188A"/>
    <w:rsid w:val="00D71A72"/>
    <w:rsid w:val="00D743DC"/>
    <w:rsid w:val="00D74BAD"/>
    <w:rsid w:val="00D74F38"/>
    <w:rsid w:val="00D7512C"/>
    <w:rsid w:val="00D75618"/>
    <w:rsid w:val="00D75AC8"/>
    <w:rsid w:val="00D76518"/>
    <w:rsid w:val="00D77D67"/>
    <w:rsid w:val="00D8008F"/>
    <w:rsid w:val="00D816CF"/>
    <w:rsid w:val="00D823A5"/>
    <w:rsid w:val="00D83881"/>
    <w:rsid w:val="00D83C20"/>
    <w:rsid w:val="00D843B0"/>
    <w:rsid w:val="00D860AA"/>
    <w:rsid w:val="00D86172"/>
    <w:rsid w:val="00D902FB"/>
    <w:rsid w:val="00D92EA9"/>
    <w:rsid w:val="00D936F5"/>
    <w:rsid w:val="00D938D3"/>
    <w:rsid w:val="00D94625"/>
    <w:rsid w:val="00D95138"/>
    <w:rsid w:val="00D959E7"/>
    <w:rsid w:val="00D95D7C"/>
    <w:rsid w:val="00D97B1E"/>
    <w:rsid w:val="00DA0162"/>
    <w:rsid w:val="00DA19BE"/>
    <w:rsid w:val="00DA1F62"/>
    <w:rsid w:val="00DA43FF"/>
    <w:rsid w:val="00DA53AA"/>
    <w:rsid w:val="00DA56A4"/>
    <w:rsid w:val="00DA579D"/>
    <w:rsid w:val="00DA6D16"/>
    <w:rsid w:val="00DA6EF9"/>
    <w:rsid w:val="00DA7709"/>
    <w:rsid w:val="00DA7B00"/>
    <w:rsid w:val="00DA7D40"/>
    <w:rsid w:val="00DB17A9"/>
    <w:rsid w:val="00DB18C5"/>
    <w:rsid w:val="00DB3566"/>
    <w:rsid w:val="00DB51E8"/>
    <w:rsid w:val="00DB5D96"/>
    <w:rsid w:val="00DB771E"/>
    <w:rsid w:val="00DC0F08"/>
    <w:rsid w:val="00DC1A10"/>
    <w:rsid w:val="00DC2CE0"/>
    <w:rsid w:val="00DC3222"/>
    <w:rsid w:val="00DC4555"/>
    <w:rsid w:val="00DC542C"/>
    <w:rsid w:val="00DC6574"/>
    <w:rsid w:val="00DC6897"/>
    <w:rsid w:val="00DC79B3"/>
    <w:rsid w:val="00DD1E73"/>
    <w:rsid w:val="00DD2AD0"/>
    <w:rsid w:val="00DD3A04"/>
    <w:rsid w:val="00DD42AF"/>
    <w:rsid w:val="00DD49AE"/>
    <w:rsid w:val="00DD535F"/>
    <w:rsid w:val="00DD5909"/>
    <w:rsid w:val="00DD5D11"/>
    <w:rsid w:val="00DD6D6D"/>
    <w:rsid w:val="00DD725D"/>
    <w:rsid w:val="00DD7C23"/>
    <w:rsid w:val="00DE0120"/>
    <w:rsid w:val="00DE0614"/>
    <w:rsid w:val="00DE0CE3"/>
    <w:rsid w:val="00DE2513"/>
    <w:rsid w:val="00DE2FEB"/>
    <w:rsid w:val="00DE309E"/>
    <w:rsid w:val="00DE3DF1"/>
    <w:rsid w:val="00DE4778"/>
    <w:rsid w:val="00DE7272"/>
    <w:rsid w:val="00DE78EF"/>
    <w:rsid w:val="00DF0749"/>
    <w:rsid w:val="00DF081E"/>
    <w:rsid w:val="00DF2165"/>
    <w:rsid w:val="00DF25B2"/>
    <w:rsid w:val="00DF2848"/>
    <w:rsid w:val="00DF483C"/>
    <w:rsid w:val="00DF4D52"/>
    <w:rsid w:val="00DF67FA"/>
    <w:rsid w:val="00DF6B6C"/>
    <w:rsid w:val="00DF738E"/>
    <w:rsid w:val="00E01552"/>
    <w:rsid w:val="00E01769"/>
    <w:rsid w:val="00E01E46"/>
    <w:rsid w:val="00E03167"/>
    <w:rsid w:val="00E04904"/>
    <w:rsid w:val="00E0561A"/>
    <w:rsid w:val="00E05B1E"/>
    <w:rsid w:val="00E07058"/>
    <w:rsid w:val="00E07477"/>
    <w:rsid w:val="00E07570"/>
    <w:rsid w:val="00E12691"/>
    <w:rsid w:val="00E13D7F"/>
    <w:rsid w:val="00E14764"/>
    <w:rsid w:val="00E153CC"/>
    <w:rsid w:val="00E155D4"/>
    <w:rsid w:val="00E1683F"/>
    <w:rsid w:val="00E16D82"/>
    <w:rsid w:val="00E1701E"/>
    <w:rsid w:val="00E1776F"/>
    <w:rsid w:val="00E179C0"/>
    <w:rsid w:val="00E226E1"/>
    <w:rsid w:val="00E230F5"/>
    <w:rsid w:val="00E23898"/>
    <w:rsid w:val="00E23FE1"/>
    <w:rsid w:val="00E24BD1"/>
    <w:rsid w:val="00E24E65"/>
    <w:rsid w:val="00E31154"/>
    <w:rsid w:val="00E31279"/>
    <w:rsid w:val="00E3204C"/>
    <w:rsid w:val="00E326AB"/>
    <w:rsid w:val="00E32CF2"/>
    <w:rsid w:val="00E33B88"/>
    <w:rsid w:val="00E353F8"/>
    <w:rsid w:val="00E35CF1"/>
    <w:rsid w:val="00E365F3"/>
    <w:rsid w:val="00E36C86"/>
    <w:rsid w:val="00E40183"/>
    <w:rsid w:val="00E42004"/>
    <w:rsid w:val="00E423D1"/>
    <w:rsid w:val="00E4270C"/>
    <w:rsid w:val="00E43CF7"/>
    <w:rsid w:val="00E4484F"/>
    <w:rsid w:val="00E471DD"/>
    <w:rsid w:val="00E4743B"/>
    <w:rsid w:val="00E47C8D"/>
    <w:rsid w:val="00E5014D"/>
    <w:rsid w:val="00E50457"/>
    <w:rsid w:val="00E5225E"/>
    <w:rsid w:val="00E5270E"/>
    <w:rsid w:val="00E528AD"/>
    <w:rsid w:val="00E529CE"/>
    <w:rsid w:val="00E52D8D"/>
    <w:rsid w:val="00E52E79"/>
    <w:rsid w:val="00E5351B"/>
    <w:rsid w:val="00E5416F"/>
    <w:rsid w:val="00E54C6E"/>
    <w:rsid w:val="00E60343"/>
    <w:rsid w:val="00E60467"/>
    <w:rsid w:val="00E621BD"/>
    <w:rsid w:val="00E635FB"/>
    <w:rsid w:val="00E6379D"/>
    <w:rsid w:val="00E64F42"/>
    <w:rsid w:val="00E6577B"/>
    <w:rsid w:val="00E6611C"/>
    <w:rsid w:val="00E664DB"/>
    <w:rsid w:val="00E6683A"/>
    <w:rsid w:val="00E66FB2"/>
    <w:rsid w:val="00E6746C"/>
    <w:rsid w:val="00E70D22"/>
    <w:rsid w:val="00E70FDD"/>
    <w:rsid w:val="00E71557"/>
    <w:rsid w:val="00E715ED"/>
    <w:rsid w:val="00E71C55"/>
    <w:rsid w:val="00E73444"/>
    <w:rsid w:val="00E74EF9"/>
    <w:rsid w:val="00E752DA"/>
    <w:rsid w:val="00E75F83"/>
    <w:rsid w:val="00E80D90"/>
    <w:rsid w:val="00E84FFF"/>
    <w:rsid w:val="00E85F92"/>
    <w:rsid w:val="00E8674D"/>
    <w:rsid w:val="00E86E87"/>
    <w:rsid w:val="00E873CE"/>
    <w:rsid w:val="00E902EC"/>
    <w:rsid w:val="00E90382"/>
    <w:rsid w:val="00E90C4C"/>
    <w:rsid w:val="00E924D2"/>
    <w:rsid w:val="00E92A8C"/>
    <w:rsid w:val="00E92D89"/>
    <w:rsid w:val="00E93AEB"/>
    <w:rsid w:val="00E93AEC"/>
    <w:rsid w:val="00E93C50"/>
    <w:rsid w:val="00E93E3B"/>
    <w:rsid w:val="00E9459F"/>
    <w:rsid w:val="00E94999"/>
    <w:rsid w:val="00E9535C"/>
    <w:rsid w:val="00E96455"/>
    <w:rsid w:val="00E96626"/>
    <w:rsid w:val="00E96C21"/>
    <w:rsid w:val="00E97275"/>
    <w:rsid w:val="00EA10FB"/>
    <w:rsid w:val="00EA1245"/>
    <w:rsid w:val="00EA161C"/>
    <w:rsid w:val="00EA1A96"/>
    <w:rsid w:val="00EA1C51"/>
    <w:rsid w:val="00EA38CB"/>
    <w:rsid w:val="00EA3DF3"/>
    <w:rsid w:val="00EA632B"/>
    <w:rsid w:val="00EA6D11"/>
    <w:rsid w:val="00EA6F1C"/>
    <w:rsid w:val="00EB07FB"/>
    <w:rsid w:val="00EB0EE0"/>
    <w:rsid w:val="00EB0F49"/>
    <w:rsid w:val="00EB1724"/>
    <w:rsid w:val="00EB2385"/>
    <w:rsid w:val="00EB262C"/>
    <w:rsid w:val="00EB3D7A"/>
    <w:rsid w:val="00EB5456"/>
    <w:rsid w:val="00EB75BE"/>
    <w:rsid w:val="00EB7BC1"/>
    <w:rsid w:val="00EC2264"/>
    <w:rsid w:val="00EC2EDD"/>
    <w:rsid w:val="00EC4906"/>
    <w:rsid w:val="00EC4A3F"/>
    <w:rsid w:val="00EC57AA"/>
    <w:rsid w:val="00EC7095"/>
    <w:rsid w:val="00EC7D14"/>
    <w:rsid w:val="00ED158A"/>
    <w:rsid w:val="00ED1915"/>
    <w:rsid w:val="00ED323C"/>
    <w:rsid w:val="00ED38F0"/>
    <w:rsid w:val="00ED3CFC"/>
    <w:rsid w:val="00ED4F9B"/>
    <w:rsid w:val="00ED781F"/>
    <w:rsid w:val="00EE0746"/>
    <w:rsid w:val="00EE0D81"/>
    <w:rsid w:val="00EE17EC"/>
    <w:rsid w:val="00EE1C64"/>
    <w:rsid w:val="00EF12F1"/>
    <w:rsid w:val="00EF300B"/>
    <w:rsid w:val="00EF3586"/>
    <w:rsid w:val="00EF397B"/>
    <w:rsid w:val="00EF43C2"/>
    <w:rsid w:val="00EF4556"/>
    <w:rsid w:val="00EF478B"/>
    <w:rsid w:val="00EF52B6"/>
    <w:rsid w:val="00EF5A48"/>
    <w:rsid w:val="00EF5B32"/>
    <w:rsid w:val="00EF5E03"/>
    <w:rsid w:val="00EF7250"/>
    <w:rsid w:val="00F01395"/>
    <w:rsid w:val="00F01552"/>
    <w:rsid w:val="00F018DD"/>
    <w:rsid w:val="00F01A57"/>
    <w:rsid w:val="00F02126"/>
    <w:rsid w:val="00F0442A"/>
    <w:rsid w:val="00F05DC0"/>
    <w:rsid w:val="00F06093"/>
    <w:rsid w:val="00F0666B"/>
    <w:rsid w:val="00F07147"/>
    <w:rsid w:val="00F07826"/>
    <w:rsid w:val="00F10768"/>
    <w:rsid w:val="00F10C02"/>
    <w:rsid w:val="00F11A90"/>
    <w:rsid w:val="00F11F97"/>
    <w:rsid w:val="00F1259D"/>
    <w:rsid w:val="00F1592D"/>
    <w:rsid w:val="00F15A16"/>
    <w:rsid w:val="00F15F2A"/>
    <w:rsid w:val="00F16043"/>
    <w:rsid w:val="00F178B3"/>
    <w:rsid w:val="00F239DF"/>
    <w:rsid w:val="00F23E75"/>
    <w:rsid w:val="00F246FB"/>
    <w:rsid w:val="00F247E1"/>
    <w:rsid w:val="00F2548B"/>
    <w:rsid w:val="00F263D3"/>
    <w:rsid w:val="00F26EEE"/>
    <w:rsid w:val="00F27938"/>
    <w:rsid w:val="00F27B31"/>
    <w:rsid w:val="00F321D4"/>
    <w:rsid w:val="00F33573"/>
    <w:rsid w:val="00F33679"/>
    <w:rsid w:val="00F3372C"/>
    <w:rsid w:val="00F33BE7"/>
    <w:rsid w:val="00F360C4"/>
    <w:rsid w:val="00F36302"/>
    <w:rsid w:val="00F4061D"/>
    <w:rsid w:val="00F413B8"/>
    <w:rsid w:val="00F42135"/>
    <w:rsid w:val="00F42545"/>
    <w:rsid w:val="00F440A8"/>
    <w:rsid w:val="00F45155"/>
    <w:rsid w:val="00F466BC"/>
    <w:rsid w:val="00F47324"/>
    <w:rsid w:val="00F4755B"/>
    <w:rsid w:val="00F476A4"/>
    <w:rsid w:val="00F4788B"/>
    <w:rsid w:val="00F506C9"/>
    <w:rsid w:val="00F51301"/>
    <w:rsid w:val="00F51FFE"/>
    <w:rsid w:val="00F53328"/>
    <w:rsid w:val="00F541A5"/>
    <w:rsid w:val="00F61852"/>
    <w:rsid w:val="00F620BD"/>
    <w:rsid w:val="00F639EC"/>
    <w:rsid w:val="00F63F88"/>
    <w:rsid w:val="00F6424E"/>
    <w:rsid w:val="00F64750"/>
    <w:rsid w:val="00F65EEF"/>
    <w:rsid w:val="00F6638F"/>
    <w:rsid w:val="00F671E7"/>
    <w:rsid w:val="00F67621"/>
    <w:rsid w:val="00F67CDA"/>
    <w:rsid w:val="00F67FC9"/>
    <w:rsid w:val="00F70A36"/>
    <w:rsid w:val="00F7313B"/>
    <w:rsid w:val="00F74A0C"/>
    <w:rsid w:val="00F751A1"/>
    <w:rsid w:val="00F75707"/>
    <w:rsid w:val="00F76A66"/>
    <w:rsid w:val="00F76FF1"/>
    <w:rsid w:val="00F82771"/>
    <w:rsid w:val="00F827FD"/>
    <w:rsid w:val="00F83706"/>
    <w:rsid w:val="00F84189"/>
    <w:rsid w:val="00F85BC8"/>
    <w:rsid w:val="00F86D33"/>
    <w:rsid w:val="00F90645"/>
    <w:rsid w:val="00F921C9"/>
    <w:rsid w:val="00F927EE"/>
    <w:rsid w:val="00F92CA2"/>
    <w:rsid w:val="00F92DE1"/>
    <w:rsid w:val="00F930FD"/>
    <w:rsid w:val="00F946F8"/>
    <w:rsid w:val="00F95407"/>
    <w:rsid w:val="00F962AF"/>
    <w:rsid w:val="00F9726B"/>
    <w:rsid w:val="00FA128D"/>
    <w:rsid w:val="00FA196A"/>
    <w:rsid w:val="00FA1DBF"/>
    <w:rsid w:val="00FA2771"/>
    <w:rsid w:val="00FA3235"/>
    <w:rsid w:val="00FA578E"/>
    <w:rsid w:val="00FA6DBE"/>
    <w:rsid w:val="00FA750B"/>
    <w:rsid w:val="00FB0F6A"/>
    <w:rsid w:val="00FB27E3"/>
    <w:rsid w:val="00FB282F"/>
    <w:rsid w:val="00FB5B09"/>
    <w:rsid w:val="00FB67A8"/>
    <w:rsid w:val="00FB7BAB"/>
    <w:rsid w:val="00FB7D4E"/>
    <w:rsid w:val="00FC0E5C"/>
    <w:rsid w:val="00FC10C0"/>
    <w:rsid w:val="00FC10FF"/>
    <w:rsid w:val="00FC3A00"/>
    <w:rsid w:val="00FC4782"/>
    <w:rsid w:val="00FC53A7"/>
    <w:rsid w:val="00FC569A"/>
    <w:rsid w:val="00FC5D8B"/>
    <w:rsid w:val="00FC6C88"/>
    <w:rsid w:val="00FC73C3"/>
    <w:rsid w:val="00FC7465"/>
    <w:rsid w:val="00FD316E"/>
    <w:rsid w:val="00FD366A"/>
    <w:rsid w:val="00FD456D"/>
    <w:rsid w:val="00FD4B78"/>
    <w:rsid w:val="00FD70E1"/>
    <w:rsid w:val="00FD740C"/>
    <w:rsid w:val="00FD7B75"/>
    <w:rsid w:val="00FE0857"/>
    <w:rsid w:val="00FE0C29"/>
    <w:rsid w:val="00FE11E1"/>
    <w:rsid w:val="00FE13C1"/>
    <w:rsid w:val="00FE2442"/>
    <w:rsid w:val="00FE2615"/>
    <w:rsid w:val="00FE30C2"/>
    <w:rsid w:val="00FE4EA1"/>
    <w:rsid w:val="00FE6183"/>
    <w:rsid w:val="00FE7A75"/>
    <w:rsid w:val="00FE7E1B"/>
    <w:rsid w:val="00FF1699"/>
    <w:rsid w:val="00FF182D"/>
    <w:rsid w:val="00FF1BB8"/>
    <w:rsid w:val="00FF2C5D"/>
    <w:rsid w:val="00FF2D38"/>
    <w:rsid w:val="00FF3247"/>
    <w:rsid w:val="00FF326D"/>
    <w:rsid w:val="00FF3588"/>
    <w:rsid w:val="00FF5E0C"/>
    <w:rsid w:val="00FF633C"/>
    <w:rsid w:val="00FF75F9"/>
    <w:rsid w:val="00FF75FA"/>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C7923B8-0C3F-496F-B65F-54E2D5FF8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7060"/>
    <w:pPr>
      <w:spacing w:before="120" w:line="360" w:lineRule="auto"/>
      <w:jc w:val="both"/>
    </w:pPr>
    <w:rPr>
      <w:rFonts w:ascii="HelveticaNeueLT Pro 55 Roman" w:hAnsi="HelveticaNeueLT Pro 55 Roman"/>
      <w:lang w:bidi="ar-SA"/>
    </w:rPr>
  </w:style>
  <w:style w:type="paragraph" w:styleId="Heading1">
    <w:name w:val="heading 1"/>
    <w:basedOn w:val="Normal"/>
    <w:next w:val="Normal"/>
    <w:qFormat/>
    <w:rsid w:val="00EB2385"/>
    <w:pPr>
      <w:keepNext/>
      <w:spacing w:before="360" w:after="480" w:line="240" w:lineRule="auto"/>
      <w:jc w:val="left"/>
      <w:outlineLvl w:val="0"/>
    </w:pPr>
    <w:rPr>
      <w:b/>
      <w:bCs/>
      <w:color w:val="114C72"/>
      <w:kern w:val="28"/>
      <w:sz w:val="32"/>
      <w:szCs w:val="28"/>
    </w:rPr>
  </w:style>
  <w:style w:type="paragraph" w:styleId="Heading2">
    <w:name w:val="heading 2"/>
    <w:basedOn w:val="Heading1"/>
    <w:next w:val="Normal"/>
    <w:link w:val="Heading2Char"/>
    <w:qFormat/>
    <w:rsid w:val="00B064B2"/>
    <w:pPr>
      <w:tabs>
        <w:tab w:val="left" w:pos="216"/>
      </w:tabs>
      <w:spacing w:before="480" w:after="240"/>
      <w:outlineLvl w:val="1"/>
    </w:pPr>
    <w:rPr>
      <w:rFonts w:cs="Times New Roman"/>
      <w:bCs w:val="0"/>
      <w:sz w:val="28"/>
      <w:szCs w:val="32"/>
    </w:rPr>
  </w:style>
  <w:style w:type="paragraph" w:styleId="Heading3">
    <w:name w:val="heading 3"/>
    <w:basedOn w:val="Heading2"/>
    <w:next w:val="Normal"/>
    <w:qFormat/>
    <w:rsid w:val="00B064B2"/>
    <w:pPr>
      <w:tabs>
        <w:tab w:val="clear" w:pos="216"/>
        <w:tab w:val="left" w:pos="864"/>
      </w:tabs>
      <w:spacing w:before="360" w:after="120"/>
      <w:outlineLvl w:val="2"/>
    </w:pPr>
    <w:rPr>
      <w:bCs/>
      <w:sz w:val="24"/>
      <w:szCs w:val="24"/>
    </w:rPr>
  </w:style>
  <w:style w:type="paragraph" w:styleId="Heading4">
    <w:name w:val="heading 4"/>
    <w:basedOn w:val="Heading3"/>
    <w:next w:val="Normal"/>
    <w:qFormat/>
    <w:rsid w:val="00B064B2"/>
    <w:pPr>
      <w:tabs>
        <w:tab w:val="num" w:pos="864"/>
      </w:tabs>
      <w:spacing w:before="240"/>
      <w:ind w:left="864" w:hanging="864"/>
      <w:outlineLvl w:val="3"/>
    </w:pPr>
    <w:rPr>
      <w:bCs w:val="0"/>
      <w:sz w:val="20"/>
      <w:szCs w:val="22"/>
    </w:rPr>
  </w:style>
  <w:style w:type="paragraph" w:styleId="Heading5">
    <w:name w:val="heading 5"/>
    <w:basedOn w:val="Heading4"/>
    <w:next w:val="Normal"/>
    <w:qFormat/>
    <w:rsid w:val="00AC1620"/>
    <w:pPr>
      <w:numPr>
        <w:ilvl w:val="4"/>
      </w:numPr>
      <w:tabs>
        <w:tab w:val="num" w:pos="864"/>
      </w:tabs>
      <w:spacing w:after="60"/>
      <w:ind w:left="864" w:hanging="864"/>
      <w:outlineLvl w:val="4"/>
    </w:pPr>
    <w:rPr>
      <w:rFonts w:ascii="Arial" w:hAnsi="Arial"/>
    </w:rPr>
  </w:style>
  <w:style w:type="paragraph" w:styleId="Heading6">
    <w:name w:val="heading 6"/>
    <w:basedOn w:val="Normal"/>
    <w:next w:val="Normal"/>
    <w:qFormat/>
    <w:rsid w:val="00AC1620"/>
    <w:pPr>
      <w:tabs>
        <w:tab w:val="num" w:pos="360"/>
      </w:tabs>
      <w:spacing w:before="240" w:after="60"/>
      <w:outlineLvl w:val="5"/>
    </w:pPr>
    <w:rPr>
      <w:rFonts w:hAnsi="Bookman Old Style"/>
      <w:i/>
      <w:iCs/>
      <w:szCs w:val="22"/>
    </w:rPr>
  </w:style>
  <w:style w:type="paragraph" w:styleId="Heading7">
    <w:name w:val="heading 7"/>
    <w:basedOn w:val="Normal"/>
    <w:next w:val="Normal"/>
    <w:qFormat/>
    <w:rsid w:val="00AC1620"/>
    <w:pPr>
      <w:tabs>
        <w:tab w:val="num" w:pos="1296"/>
      </w:tabs>
      <w:spacing w:before="360" w:after="480"/>
      <w:ind w:left="1296" w:hanging="1296"/>
      <w:outlineLvl w:val="6"/>
    </w:pPr>
    <w:rPr>
      <w:rFonts w:ascii="Arial" w:hAnsi="Arial"/>
      <w:b/>
      <w:sz w:val="36"/>
      <w:szCs w:val="22"/>
    </w:rPr>
  </w:style>
  <w:style w:type="paragraph" w:styleId="Heading8">
    <w:name w:val="heading 8"/>
    <w:basedOn w:val="Normal"/>
    <w:next w:val="Normal"/>
    <w:qFormat/>
    <w:rsid w:val="00AC1620"/>
    <w:pPr>
      <w:tabs>
        <w:tab w:val="num" w:pos="1440"/>
      </w:tabs>
      <w:spacing w:before="240" w:after="60"/>
      <w:ind w:left="1440" w:hanging="1440"/>
      <w:outlineLvl w:val="7"/>
    </w:pPr>
    <w:rPr>
      <w:rFonts w:ascii="Arial" w:hAnsi="Arial"/>
      <w:b/>
      <w:bCs/>
      <w:szCs w:val="22"/>
    </w:rPr>
  </w:style>
  <w:style w:type="paragraph" w:styleId="Heading9">
    <w:name w:val="heading 9"/>
    <w:basedOn w:val="Normal"/>
    <w:next w:val="Normal"/>
    <w:qFormat/>
    <w:rsid w:val="00AC1620"/>
    <w:pPr>
      <w:tabs>
        <w:tab w:val="num" w:pos="1584"/>
      </w:tabs>
      <w:spacing w:before="240" w:after="60"/>
      <w:ind w:left="1584" w:hanging="1584"/>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nualTitle">
    <w:name w:val="Manual Title"/>
    <w:basedOn w:val="Normal"/>
    <w:rsid w:val="002E7107"/>
    <w:pPr>
      <w:spacing w:before="1440"/>
      <w:jc w:val="center"/>
    </w:pPr>
    <w:rPr>
      <w:b/>
      <w:bCs/>
      <w:sz w:val="56"/>
      <w:szCs w:val="56"/>
    </w:rPr>
  </w:style>
  <w:style w:type="paragraph" w:customStyle="1" w:styleId="ManualSubtitle">
    <w:name w:val="Manual Subtitle"/>
    <w:basedOn w:val="Normal"/>
    <w:link w:val="ManualSubtitleChar"/>
    <w:rsid w:val="00D66972"/>
    <w:pPr>
      <w:spacing w:before="240"/>
      <w:jc w:val="center"/>
    </w:pPr>
    <w:rPr>
      <w:rFonts w:ascii="Arial" w:hAnsi="Arial"/>
      <w:b/>
      <w:bCs/>
      <w:sz w:val="36"/>
    </w:rPr>
  </w:style>
  <w:style w:type="paragraph" w:customStyle="1" w:styleId="FrontPageLogo">
    <w:name w:val="FrontPageLogo"/>
    <w:basedOn w:val="Normal"/>
    <w:rsid w:val="002E7107"/>
    <w:pPr>
      <w:jc w:val="center"/>
    </w:pPr>
  </w:style>
  <w:style w:type="paragraph" w:customStyle="1" w:styleId="Bullets">
    <w:name w:val="Bullets"/>
    <w:basedOn w:val="Normal"/>
    <w:link w:val="BulletsChar"/>
    <w:rsid w:val="00EB2385"/>
    <w:pPr>
      <w:numPr>
        <w:numId w:val="1"/>
      </w:numPr>
      <w:tabs>
        <w:tab w:val="left" w:pos="288"/>
      </w:tabs>
      <w:jc w:val="left"/>
    </w:pPr>
    <w:rPr>
      <w:szCs w:val="24"/>
    </w:rPr>
  </w:style>
  <w:style w:type="paragraph" w:customStyle="1" w:styleId="NumberedList">
    <w:name w:val="Numbered List"/>
    <w:basedOn w:val="Normal"/>
    <w:rsid w:val="00EB2385"/>
    <w:pPr>
      <w:numPr>
        <w:numId w:val="3"/>
      </w:numPr>
      <w:tabs>
        <w:tab w:val="left" w:pos="288"/>
      </w:tabs>
    </w:pPr>
    <w:rPr>
      <w:szCs w:val="24"/>
    </w:rPr>
  </w:style>
  <w:style w:type="paragraph" w:customStyle="1" w:styleId="Graphic">
    <w:name w:val="Graphic"/>
    <w:basedOn w:val="Normal"/>
    <w:rsid w:val="002E7107"/>
    <w:pPr>
      <w:spacing w:after="60"/>
      <w:jc w:val="center"/>
    </w:pPr>
    <w:rPr>
      <w:rFonts w:hAnsi="Bookman Old Style"/>
      <w:szCs w:val="22"/>
    </w:rPr>
  </w:style>
  <w:style w:type="paragraph" w:customStyle="1" w:styleId="Note">
    <w:name w:val="Note"/>
    <w:basedOn w:val="Normal"/>
    <w:rsid w:val="009A212C"/>
    <w:pPr>
      <w:spacing w:before="80" w:after="40"/>
    </w:pPr>
    <w:rPr>
      <w:bCs/>
      <w:szCs w:val="22"/>
    </w:rPr>
  </w:style>
  <w:style w:type="paragraph" w:customStyle="1" w:styleId="TabletextHdr">
    <w:name w:val="Table text Hdr"/>
    <w:basedOn w:val="Normal"/>
    <w:rsid w:val="002E7107"/>
    <w:pPr>
      <w:spacing w:after="60"/>
    </w:pPr>
    <w:rPr>
      <w:rFonts w:ascii="Arial" w:hAnsi="Arial"/>
      <w:b/>
      <w:bCs/>
      <w:szCs w:val="22"/>
    </w:rPr>
  </w:style>
  <w:style w:type="paragraph" w:customStyle="1" w:styleId="TableText">
    <w:name w:val="Table Text"/>
    <w:basedOn w:val="Normal"/>
    <w:rsid w:val="002E7107"/>
    <w:pPr>
      <w:spacing w:before="60" w:after="60"/>
    </w:pPr>
    <w:rPr>
      <w:rFonts w:ascii="Arial" w:hAnsi="Arial"/>
      <w:szCs w:val="22"/>
    </w:rPr>
  </w:style>
  <w:style w:type="paragraph" w:customStyle="1" w:styleId="TableBullets">
    <w:name w:val="Table Bullets"/>
    <w:basedOn w:val="Normal"/>
    <w:rsid w:val="002E7107"/>
    <w:pPr>
      <w:numPr>
        <w:numId w:val="2"/>
      </w:numPr>
      <w:tabs>
        <w:tab w:val="clear" w:pos="624"/>
        <w:tab w:val="left" w:pos="427"/>
      </w:tabs>
      <w:ind w:left="425" w:hanging="358"/>
    </w:pPr>
    <w:rPr>
      <w:szCs w:val="24"/>
    </w:rPr>
  </w:style>
  <w:style w:type="paragraph" w:customStyle="1" w:styleId="Label">
    <w:name w:val="Label"/>
    <w:basedOn w:val="Normal"/>
    <w:rsid w:val="002E7107"/>
    <w:pPr>
      <w:spacing w:before="60" w:after="60"/>
    </w:pPr>
    <w:rPr>
      <w:rFonts w:ascii="Arial" w:hAnsi="Arial"/>
      <w:smallCaps/>
      <w:szCs w:val="22"/>
    </w:rPr>
  </w:style>
  <w:style w:type="paragraph" w:styleId="Caption">
    <w:name w:val="caption"/>
    <w:basedOn w:val="Normal"/>
    <w:next w:val="Normal"/>
    <w:qFormat/>
    <w:rsid w:val="002635D4"/>
    <w:pPr>
      <w:spacing w:after="120" w:line="240" w:lineRule="auto"/>
      <w:jc w:val="center"/>
    </w:pPr>
    <w:rPr>
      <w:iCs/>
    </w:rPr>
  </w:style>
  <w:style w:type="paragraph" w:customStyle="1" w:styleId="Instructions">
    <w:name w:val="Instructions"/>
    <w:basedOn w:val="Normal"/>
    <w:rsid w:val="00D66972"/>
    <w:pPr>
      <w:spacing w:before="480" w:after="240"/>
    </w:pPr>
    <w:rPr>
      <w:rFonts w:ascii="Arial" w:hAnsi="Arial"/>
      <w:b/>
      <w:bCs/>
    </w:rPr>
  </w:style>
  <w:style w:type="paragraph" w:customStyle="1" w:styleId="TableNumberedList">
    <w:name w:val="Table Numbered List"/>
    <w:basedOn w:val="TableBullets"/>
    <w:rsid w:val="002E7107"/>
    <w:pPr>
      <w:numPr>
        <w:numId w:val="4"/>
      </w:numPr>
      <w:tabs>
        <w:tab w:val="clear" w:pos="427"/>
        <w:tab w:val="clear" w:pos="624"/>
        <w:tab w:val="num" w:pos="488"/>
      </w:tabs>
      <w:ind w:left="488" w:hanging="360"/>
    </w:pPr>
  </w:style>
  <w:style w:type="paragraph" w:styleId="Header">
    <w:name w:val="header"/>
    <w:basedOn w:val="Normal"/>
    <w:rsid w:val="00EB2385"/>
    <w:pPr>
      <w:pBdr>
        <w:bottom w:val="single" w:sz="4" w:space="1" w:color="auto"/>
      </w:pBdr>
      <w:tabs>
        <w:tab w:val="center" w:pos="4153"/>
        <w:tab w:val="right" w:pos="8306"/>
      </w:tabs>
      <w:spacing w:after="240" w:line="240" w:lineRule="auto"/>
      <w:jc w:val="left"/>
    </w:pPr>
    <w:rPr>
      <w:b/>
      <w:bCs/>
      <w:color w:val="114C72"/>
    </w:rPr>
  </w:style>
  <w:style w:type="paragraph" w:styleId="Footer">
    <w:name w:val="footer"/>
    <w:basedOn w:val="Normal"/>
    <w:link w:val="FooterChar"/>
    <w:uiPriority w:val="99"/>
    <w:rsid w:val="00EB2385"/>
    <w:pPr>
      <w:pBdr>
        <w:top w:val="single" w:sz="4" w:space="1" w:color="C0C0C0"/>
      </w:pBdr>
      <w:tabs>
        <w:tab w:val="center" w:pos="4153"/>
        <w:tab w:val="right" w:pos="8306"/>
      </w:tabs>
      <w:ind w:right="-52"/>
    </w:pPr>
    <w:rPr>
      <w:b/>
      <w:bCs/>
      <w:color w:val="114C72"/>
      <w:szCs w:val="24"/>
    </w:rPr>
  </w:style>
  <w:style w:type="paragraph" w:styleId="TOC3">
    <w:name w:val="toc 3"/>
    <w:basedOn w:val="Normal"/>
    <w:next w:val="Normal"/>
    <w:autoRedefine/>
    <w:uiPriority w:val="39"/>
    <w:rsid w:val="00E621BD"/>
    <w:pPr>
      <w:tabs>
        <w:tab w:val="right" w:leader="dot" w:pos="8302"/>
      </w:tabs>
      <w:spacing w:after="120"/>
      <w:ind w:left="1077" w:firstLine="3"/>
    </w:pPr>
    <w:rPr>
      <w:szCs w:val="28"/>
    </w:rPr>
  </w:style>
  <w:style w:type="paragraph" w:styleId="TOC1">
    <w:name w:val="toc 1"/>
    <w:basedOn w:val="Normal"/>
    <w:next w:val="Normal"/>
    <w:autoRedefine/>
    <w:uiPriority w:val="39"/>
    <w:rsid w:val="00A6607C"/>
    <w:pPr>
      <w:tabs>
        <w:tab w:val="left" w:pos="482"/>
        <w:tab w:val="right" w:leader="dot" w:pos="8302"/>
      </w:tabs>
      <w:spacing w:after="120"/>
      <w:ind w:left="450" w:hanging="450"/>
      <w:jc w:val="left"/>
    </w:pPr>
    <w:rPr>
      <w:rFonts w:cs="Times New Roman"/>
      <w:b/>
      <w:sz w:val="22"/>
      <w:szCs w:val="36"/>
    </w:rPr>
  </w:style>
  <w:style w:type="paragraph" w:styleId="TOC2">
    <w:name w:val="toc 2"/>
    <w:basedOn w:val="Normal"/>
    <w:next w:val="Normal"/>
    <w:autoRedefine/>
    <w:uiPriority w:val="39"/>
    <w:rsid w:val="00A6607C"/>
    <w:pPr>
      <w:tabs>
        <w:tab w:val="right" w:leader="dot" w:pos="8302"/>
      </w:tabs>
      <w:ind w:left="482"/>
    </w:pPr>
    <w:rPr>
      <w:rFonts w:cs="Times New Roman"/>
      <w:szCs w:val="32"/>
    </w:rPr>
  </w:style>
  <w:style w:type="paragraph" w:styleId="TOC4">
    <w:name w:val="toc 4"/>
    <w:basedOn w:val="Normal"/>
    <w:next w:val="Normal"/>
    <w:autoRedefine/>
    <w:semiHidden/>
    <w:rsid w:val="002E7107"/>
    <w:pPr>
      <w:ind w:left="720"/>
    </w:pPr>
  </w:style>
  <w:style w:type="paragraph" w:styleId="TOC5">
    <w:name w:val="toc 5"/>
    <w:basedOn w:val="Normal"/>
    <w:next w:val="Normal"/>
    <w:autoRedefine/>
    <w:semiHidden/>
    <w:rsid w:val="002E7107"/>
    <w:pPr>
      <w:ind w:left="960"/>
    </w:pPr>
  </w:style>
  <w:style w:type="paragraph" w:styleId="TOC6">
    <w:name w:val="toc 6"/>
    <w:basedOn w:val="Normal"/>
    <w:next w:val="Normal"/>
    <w:autoRedefine/>
    <w:semiHidden/>
    <w:rsid w:val="002E7107"/>
    <w:pPr>
      <w:ind w:left="1200"/>
    </w:pPr>
  </w:style>
  <w:style w:type="paragraph" w:styleId="TOC7">
    <w:name w:val="toc 7"/>
    <w:basedOn w:val="Normal"/>
    <w:next w:val="Normal"/>
    <w:autoRedefine/>
    <w:semiHidden/>
    <w:rsid w:val="002E7107"/>
    <w:pPr>
      <w:ind w:left="1440"/>
    </w:pPr>
  </w:style>
  <w:style w:type="paragraph" w:styleId="TOC8">
    <w:name w:val="toc 8"/>
    <w:basedOn w:val="Normal"/>
    <w:next w:val="Normal"/>
    <w:autoRedefine/>
    <w:semiHidden/>
    <w:rsid w:val="002E7107"/>
    <w:pPr>
      <w:ind w:left="1680"/>
    </w:pPr>
  </w:style>
  <w:style w:type="paragraph" w:styleId="TOC9">
    <w:name w:val="toc 9"/>
    <w:basedOn w:val="Normal"/>
    <w:next w:val="Normal"/>
    <w:autoRedefine/>
    <w:semiHidden/>
    <w:rsid w:val="002E7107"/>
    <w:pPr>
      <w:ind w:left="1920"/>
    </w:pPr>
  </w:style>
  <w:style w:type="character" w:styleId="PageNumber">
    <w:name w:val="page number"/>
    <w:basedOn w:val="DefaultParagraphFont"/>
    <w:rsid w:val="002E7107"/>
    <w:rPr>
      <w:rFonts w:cs="Times New Roman"/>
    </w:rPr>
  </w:style>
  <w:style w:type="paragraph" w:styleId="TOCHeading">
    <w:name w:val="TOC Heading"/>
    <w:basedOn w:val="TOC1"/>
    <w:qFormat/>
    <w:rsid w:val="00FF326D"/>
    <w:pPr>
      <w:spacing w:before="360" w:after="360"/>
    </w:pPr>
    <w:rPr>
      <w:rFonts w:cs="Miriam"/>
      <w:sz w:val="36"/>
    </w:rPr>
  </w:style>
  <w:style w:type="paragraph" w:customStyle="1" w:styleId="Bullets-Table">
    <w:name w:val="Bullets-Table"/>
    <w:basedOn w:val="Bullets"/>
    <w:rsid w:val="002E7107"/>
    <w:pPr>
      <w:keepNext/>
      <w:keepLines/>
      <w:tabs>
        <w:tab w:val="right" w:pos="8505"/>
      </w:tabs>
      <w:spacing w:before="60" w:after="80"/>
      <w:ind w:left="738" w:hanging="454"/>
    </w:pPr>
    <w:rPr>
      <w:rFonts w:ascii="Arial" w:hAnsi="Arial"/>
      <w:sz w:val="22"/>
      <w:szCs w:val="22"/>
    </w:rPr>
  </w:style>
  <w:style w:type="paragraph" w:styleId="TableofFigures">
    <w:name w:val="table of figures"/>
    <w:basedOn w:val="Normal"/>
    <w:next w:val="Normal"/>
    <w:semiHidden/>
    <w:rsid w:val="00911038"/>
    <w:pPr>
      <w:tabs>
        <w:tab w:val="right" w:pos="1080"/>
        <w:tab w:val="right" w:leader="dot" w:pos="8280"/>
      </w:tabs>
      <w:ind w:left="1080" w:hanging="1080"/>
      <w:jc w:val="left"/>
    </w:pPr>
    <w:rPr>
      <w:rFonts w:ascii="Arial" w:hAnsi="Arial"/>
      <w:sz w:val="22"/>
    </w:rPr>
  </w:style>
  <w:style w:type="character" w:styleId="Hyperlink">
    <w:name w:val="Hyperlink"/>
    <w:basedOn w:val="DefaultParagraphFont"/>
    <w:uiPriority w:val="99"/>
    <w:rsid w:val="00E155D4"/>
    <w:rPr>
      <w:rFonts w:ascii="HelveticaNeueLT Pro 55 Roman" w:hAnsi="HelveticaNeueLT Pro 55 Roman" w:cs="Times New Roman"/>
      <w:color w:val="0000FF"/>
      <w:u w:val="single"/>
    </w:rPr>
  </w:style>
  <w:style w:type="paragraph" w:customStyle="1" w:styleId="ContactHeading">
    <w:name w:val="Contact Heading"/>
    <w:basedOn w:val="Heading1"/>
    <w:rsid w:val="0075268B"/>
  </w:style>
  <w:style w:type="character" w:styleId="FollowedHyperlink">
    <w:name w:val="FollowedHyperlink"/>
    <w:basedOn w:val="DefaultParagraphFont"/>
    <w:rsid w:val="002E7107"/>
    <w:rPr>
      <w:rFonts w:cs="Times New Roman"/>
      <w:color w:val="800080"/>
      <w:u w:val="single"/>
    </w:rPr>
  </w:style>
  <w:style w:type="paragraph" w:styleId="BodyText2">
    <w:name w:val="Body Text 2"/>
    <w:basedOn w:val="Normal"/>
    <w:rsid w:val="002E7107"/>
    <w:pPr>
      <w:spacing w:before="0"/>
      <w:jc w:val="center"/>
    </w:pPr>
    <w:rPr>
      <w:rFonts w:cs="Times New Roman"/>
      <w:b/>
      <w:bCs/>
      <w:sz w:val="28"/>
      <w:szCs w:val="24"/>
    </w:rPr>
  </w:style>
  <w:style w:type="paragraph" w:styleId="BodyText3">
    <w:name w:val="Body Text 3"/>
    <w:basedOn w:val="Normal"/>
    <w:rsid w:val="002E7107"/>
    <w:pPr>
      <w:spacing w:before="0"/>
      <w:jc w:val="center"/>
    </w:pPr>
    <w:rPr>
      <w:rFonts w:cs="Times New Roman"/>
      <w:b/>
      <w:bCs/>
      <w:szCs w:val="24"/>
    </w:rPr>
  </w:style>
  <w:style w:type="paragraph" w:customStyle="1" w:styleId="Indentedtext">
    <w:name w:val="Indented text"/>
    <w:basedOn w:val="Bullets"/>
    <w:rsid w:val="000B5DBA"/>
    <w:pPr>
      <w:numPr>
        <w:numId w:val="0"/>
      </w:numPr>
      <w:ind w:left="288"/>
    </w:pPr>
  </w:style>
  <w:style w:type="paragraph" w:styleId="BodyText">
    <w:name w:val="Body Text"/>
    <w:basedOn w:val="Normal"/>
    <w:rsid w:val="002E7107"/>
    <w:pPr>
      <w:spacing w:before="0"/>
    </w:pPr>
    <w:rPr>
      <w:rFonts w:cs="Times New Roman"/>
      <w:szCs w:val="24"/>
    </w:rPr>
  </w:style>
  <w:style w:type="paragraph" w:styleId="BlockText">
    <w:name w:val="Block Text"/>
    <w:basedOn w:val="Normal"/>
    <w:rsid w:val="002E7107"/>
    <w:pPr>
      <w:spacing w:after="120"/>
      <w:ind w:left="1440" w:right="1440"/>
    </w:pPr>
  </w:style>
  <w:style w:type="paragraph" w:styleId="BodyTextFirstIndent">
    <w:name w:val="Body Text First Indent"/>
    <w:basedOn w:val="BodyText"/>
    <w:rsid w:val="002E7107"/>
    <w:pPr>
      <w:spacing w:before="120" w:after="120"/>
      <w:ind w:firstLine="210"/>
    </w:pPr>
    <w:rPr>
      <w:rFonts w:cs="Miriam"/>
      <w:noProof/>
      <w:sz w:val="24"/>
      <w:szCs w:val="20"/>
    </w:rPr>
  </w:style>
  <w:style w:type="paragraph" w:styleId="BodyTextIndent">
    <w:name w:val="Body Text Indent"/>
    <w:basedOn w:val="Normal"/>
    <w:rsid w:val="002E7107"/>
    <w:pPr>
      <w:spacing w:after="120"/>
      <w:ind w:left="360"/>
    </w:pPr>
  </w:style>
  <w:style w:type="paragraph" w:styleId="BodyTextFirstIndent2">
    <w:name w:val="Body Text First Indent 2"/>
    <w:basedOn w:val="BodyTextIndent"/>
    <w:rsid w:val="002E7107"/>
    <w:pPr>
      <w:ind w:firstLine="210"/>
    </w:pPr>
  </w:style>
  <w:style w:type="paragraph" w:styleId="BodyTextIndent2">
    <w:name w:val="Body Text Indent 2"/>
    <w:basedOn w:val="Normal"/>
    <w:rsid w:val="002E7107"/>
    <w:pPr>
      <w:spacing w:after="120" w:line="480" w:lineRule="auto"/>
      <w:ind w:left="360"/>
    </w:pPr>
  </w:style>
  <w:style w:type="paragraph" w:styleId="BodyTextIndent3">
    <w:name w:val="Body Text Indent 3"/>
    <w:basedOn w:val="Normal"/>
    <w:rsid w:val="002E7107"/>
    <w:pPr>
      <w:spacing w:after="120"/>
      <w:ind w:left="360"/>
    </w:pPr>
    <w:rPr>
      <w:sz w:val="16"/>
      <w:szCs w:val="16"/>
    </w:rPr>
  </w:style>
  <w:style w:type="paragraph" w:styleId="Closing">
    <w:name w:val="Closing"/>
    <w:basedOn w:val="Normal"/>
    <w:rsid w:val="002E7107"/>
    <w:pPr>
      <w:ind w:left="4320"/>
    </w:pPr>
  </w:style>
  <w:style w:type="paragraph" w:styleId="CommentText">
    <w:name w:val="annotation text"/>
    <w:basedOn w:val="Normal"/>
    <w:link w:val="CommentTextChar"/>
    <w:semiHidden/>
    <w:rsid w:val="002E7107"/>
  </w:style>
  <w:style w:type="paragraph" w:styleId="Date">
    <w:name w:val="Date"/>
    <w:basedOn w:val="Normal"/>
    <w:next w:val="Normal"/>
    <w:rsid w:val="002E7107"/>
  </w:style>
  <w:style w:type="paragraph" w:styleId="DocumentMap">
    <w:name w:val="Document Map"/>
    <w:basedOn w:val="Normal"/>
    <w:semiHidden/>
    <w:rsid w:val="002E7107"/>
    <w:pPr>
      <w:shd w:val="clear" w:color="auto" w:fill="000080"/>
    </w:pPr>
    <w:rPr>
      <w:rFonts w:ascii="Tahoma" w:hAnsi="Tahoma" w:cs="Tahoma"/>
    </w:rPr>
  </w:style>
  <w:style w:type="paragraph" w:styleId="E-mailSignature">
    <w:name w:val="E-mail Signature"/>
    <w:basedOn w:val="Normal"/>
    <w:rsid w:val="002E7107"/>
  </w:style>
  <w:style w:type="paragraph" w:styleId="EndnoteText">
    <w:name w:val="endnote text"/>
    <w:basedOn w:val="Normal"/>
    <w:semiHidden/>
    <w:rsid w:val="002E7107"/>
  </w:style>
  <w:style w:type="paragraph" w:styleId="EnvelopeAddress">
    <w:name w:val="envelope address"/>
    <w:basedOn w:val="Normal"/>
    <w:rsid w:val="002E7107"/>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sid w:val="002E7107"/>
    <w:rPr>
      <w:rFonts w:ascii="Arial" w:hAnsi="Arial" w:cs="Arial"/>
    </w:rPr>
  </w:style>
  <w:style w:type="paragraph" w:styleId="FootnoteText">
    <w:name w:val="footnote text"/>
    <w:basedOn w:val="Normal"/>
    <w:link w:val="FootnoteTextChar"/>
    <w:semiHidden/>
    <w:rsid w:val="002E7107"/>
  </w:style>
  <w:style w:type="paragraph" w:styleId="HTMLAddress">
    <w:name w:val="HTML Address"/>
    <w:basedOn w:val="Normal"/>
    <w:rsid w:val="002E7107"/>
    <w:rPr>
      <w:i/>
      <w:iCs/>
    </w:rPr>
  </w:style>
  <w:style w:type="paragraph" w:styleId="HTMLPreformatted">
    <w:name w:val="HTML Preformatted"/>
    <w:basedOn w:val="Normal"/>
    <w:rsid w:val="002E7107"/>
    <w:rPr>
      <w:rFonts w:ascii="Courier New" w:hAnsi="Courier New" w:cs="Courier New"/>
    </w:rPr>
  </w:style>
  <w:style w:type="paragraph" w:styleId="Index1">
    <w:name w:val="index 1"/>
    <w:basedOn w:val="Normal"/>
    <w:next w:val="Normal"/>
    <w:autoRedefine/>
    <w:semiHidden/>
    <w:rsid w:val="002E7107"/>
    <w:pPr>
      <w:ind w:left="240" w:hanging="240"/>
    </w:pPr>
  </w:style>
  <w:style w:type="paragraph" w:styleId="Index2">
    <w:name w:val="index 2"/>
    <w:basedOn w:val="Normal"/>
    <w:next w:val="Normal"/>
    <w:autoRedefine/>
    <w:semiHidden/>
    <w:rsid w:val="002E7107"/>
    <w:pPr>
      <w:ind w:left="480" w:hanging="240"/>
    </w:pPr>
  </w:style>
  <w:style w:type="paragraph" w:styleId="Index3">
    <w:name w:val="index 3"/>
    <w:basedOn w:val="Normal"/>
    <w:next w:val="Normal"/>
    <w:autoRedefine/>
    <w:semiHidden/>
    <w:rsid w:val="002E7107"/>
    <w:pPr>
      <w:ind w:left="720" w:hanging="240"/>
    </w:pPr>
  </w:style>
  <w:style w:type="paragraph" w:styleId="Index4">
    <w:name w:val="index 4"/>
    <w:basedOn w:val="Normal"/>
    <w:next w:val="Normal"/>
    <w:autoRedefine/>
    <w:semiHidden/>
    <w:rsid w:val="002E7107"/>
    <w:pPr>
      <w:ind w:left="960" w:hanging="240"/>
    </w:pPr>
  </w:style>
  <w:style w:type="paragraph" w:styleId="Index5">
    <w:name w:val="index 5"/>
    <w:basedOn w:val="Normal"/>
    <w:next w:val="Normal"/>
    <w:autoRedefine/>
    <w:semiHidden/>
    <w:rsid w:val="002E7107"/>
    <w:pPr>
      <w:ind w:left="1200" w:hanging="240"/>
    </w:pPr>
  </w:style>
  <w:style w:type="paragraph" w:styleId="Index6">
    <w:name w:val="index 6"/>
    <w:basedOn w:val="Normal"/>
    <w:next w:val="Normal"/>
    <w:autoRedefine/>
    <w:semiHidden/>
    <w:rsid w:val="002E7107"/>
    <w:pPr>
      <w:ind w:left="1440" w:hanging="240"/>
    </w:pPr>
  </w:style>
  <w:style w:type="paragraph" w:styleId="Index7">
    <w:name w:val="index 7"/>
    <w:basedOn w:val="Normal"/>
    <w:next w:val="Normal"/>
    <w:autoRedefine/>
    <w:semiHidden/>
    <w:rsid w:val="002E7107"/>
    <w:pPr>
      <w:ind w:left="1680" w:hanging="240"/>
    </w:pPr>
  </w:style>
  <w:style w:type="paragraph" w:styleId="Index8">
    <w:name w:val="index 8"/>
    <w:basedOn w:val="Normal"/>
    <w:next w:val="Normal"/>
    <w:autoRedefine/>
    <w:semiHidden/>
    <w:rsid w:val="002E7107"/>
    <w:pPr>
      <w:ind w:left="1920" w:hanging="240"/>
    </w:pPr>
  </w:style>
  <w:style w:type="paragraph" w:styleId="Index9">
    <w:name w:val="index 9"/>
    <w:basedOn w:val="Normal"/>
    <w:next w:val="Normal"/>
    <w:autoRedefine/>
    <w:semiHidden/>
    <w:rsid w:val="002E7107"/>
    <w:pPr>
      <w:ind w:left="2160" w:hanging="240"/>
    </w:pPr>
  </w:style>
  <w:style w:type="paragraph" w:styleId="IndexHeading">
    <w:name w:val="index heading"/>
    <w:basedOn w:val="Normal"/>
    <w:next w:val="Index1"/>
    <w:semiHidden/>
    <w:rsid w:val="002E7107"/>
    <w:rPr>
      <w:rFonts w:ascii="Arial" w:hAnsi="Arial" w:cs="Arial"/>
      <w:b/>
      <w:bCs/>
    </w:rPr>
  </w:style>
  <w:style w:type="paragraph" w:styleId="List">
    <w:name w:val="List"/>
    <w:basedOn w:val="Normal"/>
    <w:rsid w:val="002E7107"/>
    <w:pPr>
      <w:ind w:left="360" w:hanging="360"/>
    </w:pPr>
  </w:style>
  <w:style w:type="paragraph" w:styleId="List2">
    <w:name w:val="List 2"/>
    <w:basedOn w:val="Normal"/>
    <w:rsid w:val="002E7107"/>
    <w:pPr>
      <w:ind w:left="720" w:hanging="360"/>
    </w:pPr>
  </w:style>
  <w:style w:type="paragraph" w:styleId="List3">
    <w:name w:val="List 3"/>
    <w:basedOn w:val="Normal"/>
    <w:rsid w:val="002E7107"/>
    <w:pPr>
      <w:ind w:left="1080" w:hanging="360"/>
    </w:pPr>
  </w:style>
  <w:style w:type="paragraph" w:styleId="List4">
    <w:name w:val="List 4"/>
    <w:basedOn w:val="Normal"/>
    <w:rsid w:val="002E7107"/>
    <w:pPr>
      <w:ind w:left="1440" w:hanging="360"/>
    </w:pPr>
  </w:style>
  <w:style w:type="paragraph" w:styleId="List5">
    <w:name w:val="List 5"/>
    <w:basedOn w:val="Normal"/>
    <w:rsid w:val="002E7107"/>
    <w:pPr>
      <w:ind w:left="1800" w:hanging="360"/>
    </w:pPr>
  </w:style>
  <w:style w:type="paragraph" w:styleId="ListBullet">
    <w:name w:val="List Bullet"/>
    <w:basedOn w:val="Normal"/>
    <w:autoRedefine/>
    <w:rsid w:val="002E7107"/>
    <w:pPr>
      <w:numPr>
        <w:numId w:val="5"/>
      </w:numPr>
    </w:pPr>
  </w:style>
  <w:style w:type="paragraph" w:styleId="ListBullet2">
    <w:name w:val="List Bullet 2"/>
    <w:basedOn w:val="Normal"/>
    <w:autoRedefine/>
    <w:rsid w:val="002E7107"/>
    <w:pPr>
      <w:numPr>
        <w:numId w:val="6"/>
      </w:numPr>
    </w:pPr>
  </w:style>
  <w:style w:type="paragraph" w:styleId="ListBullet3">
    <w:name w:val="List Bullet 3"/>
    <w:basedOn w:val="Normal"/>
    <w:autoRedefine/>
    <w:rsid w:val="002E7107"/>
    <w:pPr>
      <w:numPr>
        <w:numId w:val="7"/>
      </w:numPr>
    </w:pPr>
  </w:style>
  <w:style w:type="paragraph" w:styleId="ListBullet4">
    <w:name w:val="List Bullet 4"/>
    <w:basedOn w:val="Normal"/>
    <w:autoRedefine/>
    <w:rsid w:val="002E7107"/>
    <w:pPr>
      <w:numPr>
        <w:numId w:val="8"/>
      </w:numPr>
    </w:pPr>
  </w:style>
  <w:style w:type="paragraph" w:styleId="ListBullet5">
    <w:name w:val="List Bullet 5"/>
    <w:basedOn w:val="Normal"/>
    <w:autoRedefine/>
    <w:rsid w:val="002E7107"/>
    <w:pPr>
      <w:numPr>
        <w:numId w:val="9"/>
      </w:numPr>
    </w:pPr>
  </w:style>
  <w:style w:type="paragraph" w:styleId="ListContinue">
    <w:name w:val="List Continue"/>
    <w:basedOn w:val="Normal"/>
    <w:rsid w:val="002E7107"/>
    <w:pPr>
      <w:spacing w:after="120"/>
      <w:ind w:left="360"/>
    </w:pPr>
  </w:style>
  <w:style w:type="paragraph" w:styleId="ListContinue2">
    <w:name w:val="List Continue 2"/>
    <w:basedOn w:val="Normal"/>
    <w:rsid w:val="002E7107"/>
    <w:pPr>
      <w:spacing w:after="120"/>
      <w:ind w:left="720"/>
    </w:pPr>
  </w:style>
  <w:style w:type="paragraph" w:styleId="ListContinue3">
    <w:name w:val="List Continue 3"/>
    <w:basedOn w:val="Normal"/>
    <w:rsid w:val="002E7107"/>
    <w:pPr>
      <w:spacing w:after="120"/>
      <w:ind w:left="1080"/>
    </w:pPr>
  </w:style>
  <w:style w:type="paragraph" w:styleId="ListContinue4">
    <w:name w:val="List Continue 4"/>
    <w:basedOn w:val="Normal"/>
    <w:rsid w:val="002E7107"/>
    <w:pPr>
      <w:spacing w:after="120"/>
      <w:ind w:left="1440"/>
    </w:pPr>
  </w:style>
  <w:style w:type="paragraph" w:styleId="ListContinue5">
    <w:name w:val="List Continue 5"/>
    <w:basedOn w:val="Normal"/>
    <w:rsid w:val="002E7107"/>
    <w:pPr>
      <w:spacing w:after="120"/>
      <w:ind w:left="1800"/>
    </w:pPr>
  </w:style>
  <w:style w:type="paragraph" w:styleId="ListNumber">
    <w:name w:val="List Number"/>
    <w:basedOn w:val="Normal"/>
    <w:rsid w:val="002E7107"/>
    <w:pPr>
      <w:numPr>
        <w:numId w:val="10"/>
      </w:numPr>
    </w:pPr>
  </w:style>
  <w:style w:type="paragraph" w:styleId="ListNumber2">
    <w:name w:val="List Number 2"/>
    <w:basedOn w:val="Normal"/>
    <w:rsid w:val="002E7107"/>
    <w:pPr>
      <w:numPr>
        <w:numId w:val="11"/>
      </w:numPr>
    </w:pPr>
  </w:style>
  <w:style w:type="paragraph" w:styleId="ListNumber3">
    <w:name w:val="List Number 3"/>
    <w:basedOn w:val="Normal"/>
    <w:rsid w:val="002E7107"/>
    <w:pPr>
      <w:numPr>
        <w:numId w:val="12"/>
      </w:numPr>
    </w:pPr>
  </w:style>
  <w:style w:type="paragraph" w:styleId="ListNumber4">
    <w:name w:val="List Number 4"/>
    <w:basedOn w:val="Normal"/>
    <w:rsid w:val="002E7107"/>
    <w:pPr>
      <w:numPr>
        <w:numId w:val="13"/>
      </w:numPr>
    </w:pPr>
  </w:style>
  <w:style w:type="paragraph" w:styleId="ListNumber5">
    <w:name w:val="List Number 5"/>
    <w:basedOn w:val="Normal"/>
    <w:rsid w:val="002E7107"/>
    <w:pPr>
      <w:numPr>
        <w:numId w:val="14"/>
      </w:numPr>
    </w:pPr>
  </w:style>
  <w:style w:type="paragraph" w:styleId="MacroText">
    <w:name w:val="macro"/>
    <w:semiHidden/>
    <w:rsid w:val="002E7107"/>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noProof/>
      <w:lang w:bidi="ar-SA"/>
    </w:rPr>
  </w:style>
  <w:style w:type="paragraph" w:styleId="MessageHeader">
    <w:name w:val="Message Header"/>
    <w:basedOn w:val="Normal"/>
    <w:rsid w:val="002E710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rsid w:val="002E7107"/>
    <w:rPr>
      <w:rFonts w:cs="Times New Roman"/>
      <w:szCs w:val="24"/>
    </w:rPr>
  </w:style>
  <w:style w:type="paragraph" w:styleId="NormalIndent">
    <w:name w:val="Normal Indent"/>
    <w:basedOn w:val="Normal"/>
    <w:rsid w:val="002E7107"/>
    <w:pPr>
      <w:ind w:left="720"/>
    </w:pPr>
  </w:style>
  <w:style w:type="paragraph" w:styleId="NoteHeading">
    <w:name w:val="Note Heading"/>
    <w:basedOn w:val="Normal"/>
    <w:next w:val="Normal"/>
    <w:rsid w:val="002E7107"/>
  </w:style>
  <w:style w:type="paragraph" w:styleId="PlainText">
    <w:name w:val="Plain Text"/>
    <w:basedOn w:val="Normal"/>
    <w:rsid w:val="002E7107"/>
    <w:rPr>
      <w:rFonts w:ascii="Courier New" w:hAnsi="Courier New" w:cs="Courier New"/>
    </w:rPr>
  </w:style>
  <w:style w:type="paragraph" w:styleId="Salutation">
    <w:name w:val="Salutation"/>
    <w:basedOn w:val="Normal"/>
    <w:next w:val="Normal"/>
    <w:rsid w:val="002E7107"/>
  </w:style>
  <w:style w:type="paragraph" w:styleId="Signature">
    <w:name w:val="Signature"/>
    <w:basedOn w:val="Normal"/>
    <w:rsid w:val="002E7107"/>
    <w:pPr>
      <w:ind w:left="4320"/>
    </w:pPr>
  </w:style>
  <w:style w:type="paragraph" w:styleId="Subtitle">
    <w:name w:val="Subtitle"/>
    <w:basedOn w:val="Normal"/>
    <w:qFormat/>
    <w:rsid w:val="002E7107"/>
    <w:pPr>
      <w:spacing w:after="60"/>
      <w:jc w:val="center"/>
      <w:outlineLvl w:val="1"/>
    </w:pPr>
    <w:rPr>
      <w:rFonts w:ascii="Arial" w:hAnsi="Arial" w:cs="Arial"/>
      <w:szCs w:val="24"/>
    </w:rPr>
  </w:style>
  <w:style w:type="paragraph" w:styleId="TableofAuthorities">
    <w:name w:val="table of authorities"/>
    <w:basedOn w:val="Normal"/>
    <w:next w:val="Normal"/>
    <w:semiHidden/>
    <w:rsid w:val="002E7107"/>
    <w:pPr>
      <w:ind w:left="240" w:hanging="240"/>
    </w:pPr>
  </w:style>
  <w:style w:type="paragraph" w:styleId="Title">
    <w:name w:val="Title"/>
    <w:basedOn w:val="Normal"/>
    <w:qFormat/>
    <w:rsid w:val="002E7107"/>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2E7107"/>
    <w:rPr>
      <w:rFonts w:ascii="Arial" w:hAnsi="Arial" w:cs="Arial"/>
      <w:b/>
      <w:bCs/>
      <w:szCs w:val="24"/>
    </w:rPr>
  </w:style>
  <w:style w:type="paragraph" w:customStyle="1" w:styleId="StyleManualSubtitleComplexVerdanaComplex18pt">
    <w:name w:val="Style Manual Subtitle + (Complex) Verdana (Complex) 18 pt"/>
    <w:basedOn w:val="ManualSubtitle"/>
    <w:rsid w:val="002E7107"/>
    <w:rPr>
      <w:rFonts w:cs="Verdana"/>
      <w:sz w:val="32"/>
      <w:szCs w:val="36"/>
    </w:rPr>
  </w:style>
  <w:style w:type="paragraph" w:customStyle="1" w:styleId="StyleBulletsBold">
    <w:name w:val="Style Bullets + Bold"/>
    <w:basedOn w:val="Bullets"/>
    <w:rsid w:val="002E7107"/>
    <w:rPr>
      <w:b/>
      <w:bCs/>
    </w:rPr>
  </w:style>
  <w:style w:type="paragraph" w:customStyle="1" w:styleId="StyleBulletsBold1">
    <w:name w:val="Style Bullets + Bold1"/>
    <w:basedOn w:val="Bullets"/>
    <w:rsid w:val="002E7107"/>
    <w:pPr>
      <w:ind w:left="446"/>
    </w:pPr>
    <w:rPr>
      <w:b/>
      <w:bCs/>
    </w:rPr>
  </w:style>
  <w:style w:type="paragraph" w:styleId="BalloonText">
    <w:name w:val="Balloon Text"/>
    <w:basedOn w:val="Normal"/>
    <w:semiHidden/>
    <w:rsid w:val="002E7107"/>
    <w:rPr>
      <w:rFonts w:ascii="Tahoma" w:hAnsi="Tahoma" w:cs="Tahoma"/>
      <w:sz w:val="16"/>
      <w:szCs w:val="16"/>
    </w:rPr>
  </w:style>
  <w:style w:type="paragraph" w:customStyle="1" w:styleId="StyleManualSubtitleComplexVerdanaComplex18pt1">
    <w:name w:val="Style Manual Subtitle + (Complex) Verdana (Complex) 18 pt1"/>
    <w:basedOn w:val="ManualSubtitle"/>
    <w:link w:val="StyleManualSubtitleComplexVerdanaComplex18pt1Char"/>
    <w:rsid w:val="00D66972"/>
    <w:rPr>
      <w:rFonts w:cs="Arial"/>
      <w:szCs w:val="36"/>
    </w:rPr>
  </w:style>
  <w:style w:type="character" w:customStyle="1" w:styleId="ManualSubtitleChar">
    <w:name w:val="Manual Subtitle Char"/>
    <w:basedOn w:val="DefaultParagraphFont"/>
    <w:link w:val="ManualSubtitle"/>
    <w:locked/>
    <w:rsid w:val="00D66972"/>
    <w:rPr>
      <w:rFonts w:ascii="Arial" w:hAnsi="Arial" w:cs="Miriam"/>
      <w:b/>
      <w:bCs/>
      <w:sz w:val="36"/>
      <w:lang w:val="en-US" w:eastAsia="en-US" w:bidi="ar-SA"/>
    </w:rPr>
  </w:style>
  <w:style w:type="character" w:customStyle="1" w:styleId="StyleManualSubtitleComplexVerdanaComplex18pt1Char">
    <w:name w:val="Style Manual Subtitle + (Complex) Verdana (Complex) 18 pt1 Char"/>
    <w:basedOn w:val="ManualSubtitleChar"/>
    <w:link w:val="StyleManualSubtitleComplexVerdanaComplex18pt1"/>
    <w:locked/>
    <w:rsid w:val="00D66972"/>
    <w:rPr>
      <w:rFonts w:ascii="Arial" w:hAnsi="Arial" w:cs="Arial"/>
      <w:b/>
      <w:bCs/>
      <w:sz w:val="36"/>
      <w:szCs w:val="36"/>
      <w:lang w:val="en-US" w:eastAsia="en-US" w:bidi="ar-SA"/>
    </w:rPr>
  </w:style>
  <w:style w:type="paragraph" w:customStyle="1" w:styleId="StyleStyleManualSubtitleComplexVerdanaComplex18pt1">
    <w:name w:val="Style Style Manual Subtitle + (Complex) Verdana (Complex) 18 pt + 1..."/>
    <w:basedOn w:val="StyleManualSubtitleComplexVerdanaComplex18pt"/>
    <w:rsid w:val="00C50739"/>
    <w:pPr>
      <w:ind w:left="1418" w:right="1702"/>
    </w:pPr>
    <w:rPr>
      <w:rFonts w:ascii="Verdana" w:hAnsi="Verdana" w:cs="Arial"/>
      <w:sz w:val="20"/>
      <w:szCs w:val="20"/>
    </w:rPr>
  </w:style>
  <w:style w:type="paragraph" w:customStyle="1" w:styleId="StyleStyleManualSubtitleComplexVerdanaComplex18pt11">
    <w:name w:val="Style Style Manual Subtitle + (Complex) Verdana (Complex) 18 pt + 1...1"/>
    <w:basedOn w:val="StyleManualSubtitleComplexVerdanaComplex18pt"/>
    <w:rsid w:val="00D66972"/>
    <w:pPr>
      <w:ind w:left="1418" w:right="1702"/>
    </w:pPr>
    <w:rPr>
      <w:rFonts w:cs="Arial"/>
      <w:b w:val="0"/>
      <w:bCs w:val="0"/>
      <w:sz w:val="28"/>
      <w:szCs w:val="28"/>
    </w:rPr>
  </w:style>
  <w:style w:type="paragraph" w:customStyle="1" w:styleId="StyleStyleManualSubtitleComplexVerdanaComplex18pt2">
    <w:name w:val="Style Style Manual Subtitle + (Complex) Verdana (Complex) 18 pt + 2..."/>
    <w:basedOn w:val="StyleManualSubtitleComplexVerdanaComplex18pt"/>
    <w:rsid w:val="00C50739"/>
    <w:pPr>
      <w:ind w:left="1418" w:right="1702"/>
    </w:pPr>
    <w:rPr>
      <w:rFonts w:ascii="Verdana" w:hAnsi="Verdana" w:cs="Arial"/>
      <w:b w:val="0"/>
      <w:bCs w:val="0"/>
      <w:sz w:val="40"/>
      <w:szCs w:val="40"/>
    </w:rPr>
  </w:style>
  <w:style w:type="paragraph" w:customStyle="1" w:styleId="StyleHeading1ComplexArial14pt">
    <w:name w:val="Style Heading 1 + (Complex) Arial 14 pt"/>
    <w:basedOn w:val="Heading1"/>
    <w:rsid w:val="00483185"/>
    <w:rPr>
      <w:rFonts w:cs="Arial"/>
    </w:rPr>
  </w:style>
  <w:style w:type="table" w:styleId="TableGrid">
    <w:name w:val="Table Grid"/>
    <w:basedOn w:val="TableNormal"/>
    <w:rsid w:val="00AE62F4"/>
    <w:pPr>
      <w:spacing w:before="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Bullets">
    <w:name w:val="Note Bullets"/>
    <w:basedOn w:val="Bullets"/>
    <w:rsid w:val="005D535C"/>
    <w:pPr>
      <w:tabs>
        <w:tab w:val="clear" w:pos="288"/>
        <w:tab w:val="left" w:pos="279"/>
      </w:tabs>
      <w:ind w:left="279" w:hanging="193"/>
    </w:pPr>
  </w:style>
  <w:style w:type="paragraph" w:customStyle="1" w:styleId="Bullets-indented">
    <w:name w:val="Bullets - indented"/>
    <w:basedOn w:val="Bullets"/>
    <w:rsid w:val="00376848"/>
    <w:pPr>
      <w:ind w:left="576"/>
    </w:pPr>
  </w:style>
  <w:style w:type="paragraph" w:customStyle="1" w:styleId="Bullets-indented-level2">
    <w:name w:val="Bullets - indented - level 2"/>
    <w:basedOn w:val="Bullets-indented"/>
    <w:rsid w:val="00392AC2"/>
    <w:pPr>
      <w:tabs>
        <w:tab w:val="left" w:pos="864"/>
      </w:tabs>
      <w:ind w:left="864"/>
    </w:pPr>
    <w:rPr>
      <w:rFonts w:cs="Times New Roman"/>
    </w:rPr>
  </w:style>
  <w:style w:type="table" w:customStyle="1" w:styleId="TableStyle1">
    <w:name w:val="Table Style1"/>
    <w:basedOn w:val="TableGrid"/>
    <w:rsid w:val="00EC2EDD"/>
    <w:pPr>
      <w:spacing w:before="0"/>
      <w:jc w:val="left"/>
    </w:pPr>
    <w:rPr>
      <w:rFonts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108" w:type="dxa"/>
        <w:bottom w:w="57" w:type="dxa"/>
        <w:right w:w="108" w:type="dxa"/>
      </w:tblCellMar>
    </w:tblPr>
    <w:tblStylePr w:type="firstRow">
      <w:rPr>
        <w:rFonts w:cs="Arial"/>
        <w:sz w:val="20"/>
        <w:szCs w:val="20"/>
      </w:rPr>
      <w:tblPr/>
      <w:tcPr>
        <w:tcBorders>
          <w:top w:val="sing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E6E6E6"/>
      </w:tcPr>
    </w:tblStylePr>
  </w:style>
  <w:style w:type="paragraph" w:customStyle="1" w:styleId="Bulleted">
    <w:name w:val="Bulleted"/>
    <w:basedOn w:val="Normal"/>
    <w:link w:val="BulletedCharChar"/>
    <w:rsid w:val="00ED1915"/>
    <w:pPr>
      <w:numPr>
        <w:numId w:val="15"/>
      </w:numPr>
      <w:tabs>
        <w:tab w:val="clear" w:pos="720"/>
        <w:tab w:val="left" w:pos="360"/>
      </w:tabs>
      <w:ind w:left="360"/>
      <w:jc w:val="left"/>
    </w:pPr>
    <w:rPr>
      <w:szCs w:val="24"/>
    </w:rPr>
  </w:style>
  <w:style w:type="character" w:customStyle="1" w:styleId="BulletedCharChar">
    <w:name w:val="Bulleted Char Char"/>
    <w:basedOn w:val="DefaultParagraphFont"/>
    <w:link w:val="Bulleted"/>
    <w:locked/>
    <w:rsid w:val="00ED1915"/>
    <w:rPr>
      <w:rFonts w:ascii="HelveticaNeueLT Pro 55 Roman" w:hAnsi="HelveticaNeueLT Pro 55 Roman"/>
      <w:noProof/>
      <w:szCs w:val="24"/>
      <w:lang w:bidi="ar-SA"/>
    </w:rPr>
  </w:style>
  <w:style w:type="paragraph" w:customStyle="1" w:styleId="body10pt">
    <w:name w:val="body 10pt"/>
    <w:rsid w:val="00CF7B2B"/>
    <w:rPr>
      <w:rFonts w:ascii="Garamond" w:hAnsi="Garamond" w:cs="Times New Roman"/>
      <w:szCs w:val="24"/>
      <w:lang w:bidi="ar-SA"/>
    </w:rPr>
  </w:style>
  <w:style w:type="character" w:styleId="Strong">
    <w:name w:val="Strong"/>
    <w:basedOn w:val="DefaultParagraphFont"/>
    <w:qFormat/>
    <w:rsid w:val="00634FCD"/>
    <w:rPr>
      <w:rFonts w:cs="Times New Roman"/>
      <w:b/>
      <w:bCs/>
    </w:rPr>
  </w:style>
  <w:style w:type="paragraph" w:customStyle="1" w:styleId="Code">
    <w:name w:val="Code"/>
    <w:basedOn w:val="NoSpacing"/>
    <w:qFormat/>
    <w:rsid w:val="007F575E"/>
    <w:pPr>
      <w:shd w:val="solid" w:color="DBE5F1" w:themeColor="accent1" w:themeTint="33" w:fill="DBE5F1" w:themeFill="accent1" w:themeFillTint="33"/>
      <w:jc w:val="left"/>
    </w:pPr>
    <w:rPr>
      <w:rFonts w:ascii="Courier New" w:hAnsi="Courier New" w:cs="Courier New"/>
      <w:sz w:val="16"/>
    </w:rPr>
  </w:style>
  <w:style w:type="paragraph" w:customStyle="1" w:styleId="StyleHeading3Verdana">
    <w:name w:val="Style Heading 3 + Verdana"/>
    <w:basedOn w:val="Heading3"/>
    <w:rsid w:val="00A63AEF"/>
    <w:pPr>
      <w:numPr>
        <w:ilvl w:val="2"/>
        <w:numId w:val="16"/>
      </w:numPr>
    </w:pPr>
  </w:style>
  <w:style w:type="paragraph" w:customStyle="1" w:styleId="StyleHeading3Verdana1">
    <w:name w:val="Style Heading 3 + Verdana1"/>
    <w:basedOn w:val="Heading2"/>
    <w:rsid w:val="00EE0D81"/>
    <w:rPr>
      <w:sz w:val="20"/>
    </w:rPr>
  </w:style>
  <w:style w:type="paragraph" w:customStyle="1" w:styleId="StyleStyleManualSubtitleComplexVerdanaComplex18pt21">
    <w:name w:val="Style Style Manual Subtitle + (Complex) Verdana (Complex) 18 pt + 2...1"/>
    <w:basedOn w:val="StyleManualSubtitleComplexVerdanaComplex18pt"/>
    <w:rsid w:val="00C50739"/>
    <w:rPr>
      <w:rFonts w:ascii="Verdana" w:hAnsi="Verdana"/>
      <w:sz w:val="40"/>
      <w:szCs w:val="40"/>
    </w:rPr>
  </w:style>
  <w:style w:type="paragraph" w:customStyle="1" w:styleId="StyleManualSubtitleComplexVerdanaComplex18pt2">
    <w:name w:val="Style Manual Subtitle + (Complex) Verdana (Complex) 18 pt2"/>
    <w:basedOn w:val="ManualSubtitle"/>
    <w:rsid w:val="00C50739"/>
    <w:rPr>
      <w:rFonts w:ascii="Verdana" w:hAnsi="Verdana" w:cs="Verdana"/>
      <w:szCs w:val="36"/>
    </w:rPr>
  </w:style>
  <w:style w:type="paragraph" w:customStyle="1" w:styleId="StyleTOCHeadingComplexArial12pt">
    <w:name w:val="Style TOC Heading + (Complex) Arial 12 pt"/>
    <w:basedOn w:val="TOCHeading"/>
    <w:rsid w:val="00C50739"/>
    <w:rPr>
      <w:rFonts w:ascii="Verdana" w:hAnsi="Verdana" w:cs="Arial"/>
      <w:sz w:val="24"/>
      <w:szCs w:val="24"/>
    </w:rPr>
  </w:style>
  <w:style w:type="character" w:customStyle="1" w:styleId="StyleLatinArialComplexArial12ptBold">
    <w:name w:val="Style (Latin) Arial (Complex) Arial 12 pt Bold"/>
    <w:basedOn w:val="DefaultParagraphFont"/>
    <w:rsid w:val="007B18B3"/>
    <w:rPr>
      <w:rFonts w:asciiTheme="minorHAnsi" w:hAnsiTheme="minorHAnsi" w:cs="Arial"/>
      <w:b/>
      <w:bCs/>
      <w:sz w:val="24"/>
      <w:szCs w:val="24"/>
    </w:rPr>
  </w:style>
  <w:style w:type="character" w:styleId="CommentReference">
    <w:name w:val="annotation reference"/>
    <w:basedOn w:val="DefaultParagraphFont"/>
    <w:semiHidden/>
    <w:rsid w:val="00273161"/>
    <w:rPr>
      <w:rFonts w:cs="Times New Roman"/>
      <w:sz w:val="16"/>
      <w:szCs w:val="16"/>
    </w:rPr>
  </w:style>
  <w:style w:type="paragraph" w:styleId="CommentSubject">
    <w:name w:val="annotation subject"/>
    <w:basedOn w:val="CommentText"/>
    <w:next w:val="CommentText"/>
    <w:semiHidden/>
    <w:rsid w:val="00273161"/>
    <w:rPr>
      <w:b/>
      <w:bCs/>
    </w:rPr>
  </w:style>
  <w:style w:type="paragraph" w:customStyle="1" w:styleId="StyleTableofFiguresLeftBefore0Hanging075">
    <w:name w:val="Style Table of Figures + Left Before:  0&quot; Hanging:  0.75&quot;"/>
    <w:basedOn w:val="TableofFigures"/>
    <w:rsid w:val="00911038"/>
  </w:style>
  <w:style w:type="paragraph" w:customStyle="1" w:styleId="DocumentTitle">
    <w:name w:val="Document Title"/>
    <w:basedOn w:val="StyleManualSubtitleComplexVerdanaComplex18pt2"/>
    <w:rsid w:val="00EB2385"/>
    <w:pPr>
      <w:spacing w:before="0" w:line="240" w:lineRule="auto"/>
    </w:pPr>
    <w:rPr>
      <w:rFonts w:ascii="HelveticaNeueLT Pro 55 Roman" w:hAnsi="HelveticaNeueLT Pro 55 Roman"/>
      <w:color w:val="114C72"/>
      <w:sz w:val="56"/>
      <w:szCs w:val="40"/>
    </w:rPr>
  </w:style>
  <w:style w:type="paragraph" w:customStyle="1" w:styleId="DocumentSubheading">
    <w:name w:val="Document Subheading"/>
    <w:basedOn w:val="StyleStyleManualSubtitleComplexVerdanaComplex18pt21"/>
    <w:rsid w:val="0052302C"/>
    <w:pPr>
      <w:spacing w:before="0"/>
    </w:pPr>
    <w:rPr>
      <w:rFonts w:ascii="HelveticaNeueLT Pro 55 Roman" w:hAnsi="HelveticaNeueLT Pro 55 Roman"/>
      <w:b w:val="0"/>
      <w:color w:val="808080" w:themeColor="background1" w:themeShade="80"/>
      <w:sz w:val="52"/>
      <w:szCs w:val="36"/>
    </w:rPr>
  </w:style>
  <w:style w:type="paragraph" w:customStyle="1" w:styleId="CoverLogo">
    <w:name w:val="Cover Logo"/>
    <w:basedOn w:val="StyleStyleManualSubtitleComplexVerdanaComplex18pt2"/>
    <w:rsid w:val="007B18B3"/>
    <w:pPr>
      <w:spacing w:before="1320"/>
      <w:ind w:left="1411" w:right="1699"/>
    </w:pPr>
    <w:rPr>
      <w:rFonts w:asciiTheme="minorHAnsi" w:hAnsiTheme="minorHAnsi"/>
    </w:rPr>
  </w:style>
  <w:style w:type="paragraph" w:customStyle="1" w:styleId="CoverDate">
    <w:name w:val="Cover Date"/>
    <w:basedOn w:val="StyleStyleManualSubtitleComplexVerdanaComplex18pt2"/>
    <w:rsid w:val="007B18B3"/>
    <w:pPr>
      <w:spacing w:before="720"/>
      <w:ind w:left="1411" w:right="1699"/>
    </w:pPr>
    <w:rPr>
      <w:rFonts w:asciiTheme="minorHAnsi" w:hAnsiTheme="minorHAnsi"/>
      <w:b/>
      <w:sz w:val="32"/>
    </w:rPr>
  </w:style>
  <w:style w:type="paragraph" w:customStyle="1" w:styleId="RetalixTOC">
    <w:name w:val="Retalix TOC"/>
    <w:basedOn w:val="StyleTOCHeadingComplexArial12pt"/>
    <w:rsid w:val="00EB2385"/>
    <w:rPr>
      <w:rFonts w:ascii="HelveticaNeueLT Pro 55 Roman" w:hAnsi="HelveticaNeueLT Pro 55 Roman"/>
      <w:color w:val="114C72"/>
    </w:rPr>
  </w:style>
  <w:style w:type="paragraph" w:customStyle="1" w:styleId="RetalixTOF">
    <w:name w:val="Retalix  TOF"/>
    <w:basedOn w:val="StyleTOCHeadingComplexArial12pt"/>
    <w:rsid w:val="00CE7840"/>
    <w:pPr>
      <w:spacing w:before="960"/>
      <w:ind w:left="446" w:hanging="446"/>
    </w:pPr>
    <w:rPr>
      <w:rFonts w:asciiTheme="minorHAnsi" w:hAnsiTheme="minorHAnsi"/>
      <w:color w:val="1776BA"/>
    </w:rPr>
  </w:style>
  <w:style w:type="character" w:styleId="FootnoteReference">
    <w:name w:val="footnote reference"/>
    <w:basedOn w:val="DefaultParagraphFont"/>
    <w:semiHidden/>
    <w:rsid w:val="00223D76"/>
    <w:rPr>
      <w:rFonts w:cs="Times New Roman"/>
      <w:vertAlign w:val="superscript"/>
    </w:rPr>
  </w:style>
  <w:style w:type="paragraph" w:customStyle="1" w:styleId="Addressblocks">
    <w:name w:val="Address blocks"/>
    <w:basedOn w:val="Normal"/>
    <w:rsid w:val="00E873CE"/>
    <w:pPr>
      <w:spacing w:line="240" w:lineRule="auto"/>
      <w:jc w:val="left"/>
    </w:pPr>
  </w:style>
  <w:style w:type="paragraph" w:styleId="ListParagraph">
    <w:name w:val="List Paragraph"/>
    <w:basedOn w:val="Normal"/>
    <w:uiPriority w:val="34"/>
    <w:qFormat/>
    <w:rsid w:val="00F53328"/>
    <w:pPr>
      <w:ind w:left="720"/>
      <w:contextualSpacing/>
    </w:pPr>
  </w:style>
  <w:style w:type="numbering" w:styleId="111111">
    <w:name w:val="Outline List 2"/>
    <w:basedOn w:val="NoList"/>
    <w:rsid w:val="0056615B"/>
    <w:pPr>
      <w:numPr>
        <w:numId w:val="17"/>
      </w:numPr>
    </w:pPr>
  </w:style>
  <w:style w:type="character" w:customStyle="1" w:styleId="Style8pt">
    <w:name w:val="Style 8 pt"/>
    <w:basedOn w:val="DefaultParagraphFont"/>
    <w:rsid w:val="007B18B3"/>
    <w:rPr>
      <w:rFonts w:asciiTheme="minorHAnsi" w:hAnsiTheme="minorHAnsi"/>
      <w:sz w:val="16"/>
      <w:szCs w:val="16"/>
    </w:rPr>
  </w:style>
  <w:style w:type="paragraph" w:customStyle="1" w:styleId="Style12ptBoldCentered">
    <w:name w:val="Style 12 pt Bold Centered"/>
    <w:basedOn w:val="Normal"/>
    <w:rsid w:val="007B18B3"/>
    <w:pPr>
      <w:jc w:val="center"/>
    </w:pPr>
    <w:rPr>
      <w:b/>
      <w:bCs/>
      <w:sz w:val="24"/>
      <w:szCs w:val="24"/>
    </w:rPr>
  </w:style>
  <w:style w:type="paragraph" w:customStyle="1" w:styleId="CompanySnapshotBullets">
    <w:name w:val="Company Snapshot Bullets"/>
    <w:basedOn w:val="Bullets"/>
    <w:link w:val="CompanySnapshotBulletsChar"/>
    <w:qFormat/>
    <w:rsid w:val="00F76A66"/>
    <w:pPr>
      <w:tabs>
        <w:tab w:val="clear" w:pos="288"/>
        <w:tab w:val="left" w:pos="270"/>
      </w:tabs>
      <w:ind w:left="1800" w:hanging="1800"/>
    </w:pPr>
    <w:rPr>
      <w:lang w:bidi="he-IL"/>
    </w:rPr>
  </w:style>
  <w:style w:type="character" w:customStyle="1" w:styleId="BulletsChar">
    <w:name w:val="Bullets Char"/>
    <w:basedOn w:val="DefaultParagraphFont"/>
    <w:link w:val="Bullets"/>
    <w:rsid w:val="00EB2385"/>
    <w:rPr>
      <w:rFonts w:ascii="HelveticaNeueLT Pro 55 Roman" w:hAnsi="HelveticaNeueLT Pro 55 Roman"/>
      <w:noProof/>
      <w:szCs w:val="24"/>
      <w:lang w:bidi="ar-SA"/>
    </w:rPr>
  </w:style>
  <w:style w:type="character" w:customStyle="1" w:styleId="CompanySnapshotBulletsChar">
    <w:name w:val="Company Snapshot Bullets Char"/>
    <w:basedOn w:val="BulletsChar"/>
    <w:link w:val="CompanySnapshotBullets"/>
    <w:rsid w:val="00F76A66"/>
    <w:rPr>
      <w:rFonts w:ascii="HelveticaNeueLT Pro 55 Roman" w:hAnsi="HelveticaNeueLT Pro 55 Roman"/>
      <w:noProof/>
      <w:szCs w:val="24"/>
      <w:lang w:bidi="ar-SA"/>
    </w:rPr>
  </w:style>
  <w:style w:type="paragraph" w:customStyle="1" w:styleId="Profile">
    <w:name w:val="Profile"/>
    <w:rsid w:val="00FE0C29"/>
    <w:pPr>
      <w:spacing w:before="80"/>
    </w:pPr>
    <w:rPr>
      <w:rFonts w:cs="Times New Roman"/>
    </w:rPr>
  </w:style>
  <w:style w:type="paragraph" w:customStyle="1" w:styleId="ProfileField">
    <w:name w:val="Profile Field"/>
    <w:rsid w:val="00FE0C29"/>
    <w:pPr>
      <w:spacing w:before="80"/>
    </w:pPr>
    <w:rPr>
      <w:rFonts w:cs="Times New Roman"/>
      <w:b/>
      <w:bCs/>
    </w:rPr>
  </w:style>
  <w:style w:type="numbering" w:customStyle="1" w:styleId="UListTable">
    <w:name w:val="UList Table"/>
    <w:basedOn w:val="NoList"/>
    <w:rsid w:val="00FE0C29"/>
    <w:pPr>
      <w:numPr>
        <w:numId w:val="18"/>
      </w:numPr>
    </w:pPr>
  </w:style>
  <w:style w:type="character" w:customStyle="1" w:styleId="FooterChar">
    <w:name w:val="Footer Char"/>
    <w:basedOn w:val="DefaultParagraphFont"/>
    <w:link w:val="Footer"/>
    <w:uiPriority w:val="99"/>
    <w:rsid w:val="00EB2385"/>
    <w:rPr>
      <w:rFonts w:ascii="HelveticaNeueLT Pro 55 Roman" w:hAnsi="HelveticaNeueLT Pro 55 Roman"/>
      <w:b/>
      <w:bCs/>
      <w:noProof/>
      <w:color w:val="114C72"/>
      <w:szCs w:val="24"/>
      <w:lang w:bidi="ar-SA"/>
    </w:rPr>
  </w:style>
  <w:style w:type="paragraph" w:customStyle="1" w:styleId="Footnote">
    <w:name w:val="Footnote"/>
    <w:basedOn w:val="FootnoteText"/>
    <w:link w:val="FootnoteChar"/>
    <w:qFormat/>
    <w:rsid w:val="00044B51"/>
    <w:pPr>
      <w:spacing w:before="0" w:after="120" w:line="240" w:lineRule="auto"/>
      <w:ind w:left="216" w:hanging="216"/>
      <w:jc w:val="left"/>
    </w:pPr>
  </w:style>
  <w:style w:type="character" w:customStyle="1" w:styleId="FootnoteTextChar">
    <w:name w:val="Footnote Text Char"/>
    <w:basedOn w:val="DefaultParagraphFont"/>
    <w:link w:val="FootnoteText"/>
    <w:semiHidden/>
    <w:rsid w:val="00044B51"/>
    <w:rPr>
      <w:rFonts w:asciiTheme="minorHAnsi" w:hAnsiTheme="minorHAnsi"/>
      <w:noProof/>
      <w:lang w:bidi="ar-SA"/>
    </w:rPr>
  </w:style>
  <w:style w:type="character" w:customStyle="1" w:styleId="FootnoteChar">
    <w:name w:val="Footnote Char"/>
    <w:basedOn w:val="FootnoteTextChar"/>
    <w:link w:val="Footnote"/>
    <w:rsid w:val="00044B51"/>
    <w:rPr>
      <w:rFonts w:asciiTheme="minorHAnsi" w:hAnsiTheme="minorHAnsi"/>
      <w:noProof/>
      <w:lang w:bidi="ar-SA"/>
    </w:rPr>
  </w:style>
  <w:style w:type="paragraph" w:styleId="Revision">
    <w:name w:val="Revision"/>
    <w:hidden/>
    <w:uiPriority w:val="99"/>
    <w:semiHidden/>
    <w:rsid w:val="00AA76E1"/>
    <w:rPr>
      <w:rFonts w:asciiTheme="minorHAnsi" w:hAnsiTheme="minorHAnsi"/>
      <w:noProof/>
      <w:lang w:bidi="ar-SA"/>
    </w:rPr>
  </w:style>
  <w:style w:type="character" w:customStyle="1" w:styleId="CommentTextChar">
    <w:name w:val="Comment Text Char"/>
    <w:basedOn w:val="DefaultParagraphFont"/>
    <w:link w:val="CommentText"/>
    <w:semiHidden/>
    <w:rsid w:val="0041696C"/>
    <w:rPr>
      <w:rFonts w:asciiTheme="minorHAnsi" w:hAnsiTheme="minorHAnsi"/>
      <w:noProof/>
      <w:lang w:bidi="ar-SA"/>
    </w:rPr>
  </w:style>
  <w:style w:type="character" w:customStyle="1" w:styleId="Heading2Char">
    <w:name w:val="Heading 2 Char"/>
    <w:basedOn w:val="DefaultParagraphFont"/>
    <w:link w:val="Heading2"/>
    <w:rsid w:val="00C773CD"/>
    <w:rPr>
      <w:rFonts w:asciiTheme="minorHAnsi" w:hAnsiTheme="minorHAnsi" w:cs="Times New Roman"/>
      <w:b/>
      <w:color w:val="1776BA"/>
      <w:kern w:val="28"/>
      <w:sz w:val="28"/>
      <w:szCs w:val="32"/>
      <w:lang w:bidi="ar-SA"/>
    </w:rPr>
  </w:style>
  <w:style w:type="paragraph" w:customStyle="1" w:styleId="Normal-Left-aligned">
    <w:name w:val="Normal - Left-aligned"/>
    <w:basedOn w:val="Normal"/>
    <w:link w:val="Normal-Left-alignedChar"/>
    <w:qFormat/>
    <w:rsid w:val="003C00B1"/>
    <w:pPr>
      <w:jc w:val="left"/>
    </w:pPr>
    <w:rPr>
      <w:sz w:val="16"/>
      <w:szCs w:val="16"/>
      <w:lang w:bidi="he-IL"/>
    </w:rPr>
  </w:style>
  <w:style w:type="character" w:customStyle="1" w:styleId="Normal-Left-alignedChar">
    <w:name w:val="Normal - Left-aligned Char"/>
    <w:basedOn w:val="DefaultParagraphFont"/>
    <w:link w:val="Normal-Left-aligned"/>
    <w:rsid w:val="003C00B1"/>
    <w:rPr>
      <w:rFonts w:ascii="HelveticaNeueLT Pro 55 Roman" w:hAnsi="HelveticaNeueLT Pro 55 Roman"/>
      <w:sz w:val="16"/>
      <w:szCs w:val="16"/>
    </w:rPr>
  </w:style>
  <w:style w:type="paragraph" w:customStyle="1" w:styleId="TableHeading">
    <w:name w:val="Table Heading"/>
    <w:basedOn w:val="Normal"/>
    <w:link w:val="TableHeadingChar"/>
    <w:qFormat/>
    <w:rsid w:val="002635D4"/>
    <w:pPr>
      <w:jc w:val="left"/>
    </w:pPr>
    <w:rPr>
      <w:b/>
      <w:bCs/>
      <w:sz w:val="16"/>
      <w:szCs w:val="16"/>
      <w:lang w:bidi="he-IL"/>
    </w:rPr>
  </w:style>
  <w:style w:type="character" w:customStyle="1" w:styleId="TableHeadingChar">
    <w:name w:val="Table Heading Char"/>
    <w:basedOn w:val="DefaultParagraphFont"/>
    <w:link w:val="TableHeading"/>
    <w:rsid w:val="002635D4"/>
    <w:rPr>
      <w:rFonts w:ascii="HelveticaNeueLT Pro 55 Roman" w:hAnsi="HelveticaNeueLT Pro 55 Roman"/>
      <w:b/>
      <w:bCs/>
      <w:sz w:val="16"/>
      <w:szCs w:val="16"/>
    </w:rPr>
  </w:style>
  <w:style w:type="paragraph" w:styleId="NoSpacing">
    <w:name w:val="No Spacing"/>
    <w:uiPriority w:val="1"/>
    <w:qFormat/>
    <w:rsid w:val="00A708E1"/>
    <w:pPr>
      <w:jc w:val="both"/>
    </w:pPr>
    <w:rPr>
      <w:rFonts w:ascii="HelveticaNeueLT Pro 55 Roman" w:hAnsi="HelveticaNeueLT Pro 55 Roman"/>
      <w:lang w:bidi="ar-SA"/>
    </w:rPr>
  </w:style>
  <w:style w:type="paragraph" w:customStyle="1" w:styleId="Default">
    <w:name w:val="Default"/>
    <w:rsid w:val="00E54C6E"/>
    <w:pPr>
      <w:autoSpaceDE w:val="0"/>
      <w:autoSpaceDN w:val="0"/>
      <w:adjustRightInd w:val="0"/>
    </w:pPr>
    <w:rPr>
      <w:rFonts w:ascii="Arial" w:hAnsi="Arial" w:cs="Arial"/>
      <w:color w:val="00000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
      <w:marLeft w:val="0"/>
      <w:marRight w:val="0"/>
      <w:marTop w:val="0"/>
      <w:marBottom w:val="0"/>
      <w:divBdr>
        <w:top w:val="none" w:sz="0" w:space="0" w:color="auto"/>
        <w:left w:val="none" w:sz="0" w:space="0" w:color="auto"/>
        <w:bottom w:val="none" w:sz="0" w:space="0" w:color="auto"/>
        <w:right w:val="none" w:sz="0" w:space="0" w:color="auto"/>
      </w:divBdr>
    </w:div>
    <w:div w:id="19168105">
      <w:bodyDiv w:val="1"/>
      <w:marLeft w:val="0"/>
      <w:marRight w:val="0"/>
      <w:marTop w:val="0"/>
      <w:marBottom w:val="0"/>
      <w:divBdr>
        <w:top w:val="none" w:sz="0" w:space="0" w:color="auto"/>
        <w:left w:val="none" w:sz="0" w:space="0" w:color="auto"/>
        <w:bottom w:val="none" w:sz="0" w:space="0" w:color="auto"/>
        <w:right w:val="none" w:sz="0" w:space="0" w:color="auto"/>
      </w:divBdr>
      <w:divsChild>
        <w:div w:id="204293828">
          <w:marLeft w:val="0"/>
          <w:marRight w:val="0"/>
          <w:marTop w:val="0"/>
          <w:marBottom w:val="0"/>
          <w:divBdr>
            <w:top w:val="none" w:sz="0" w:space="0" w:color="auto"/>
            <w:left w:val="none" w:sz="0" w:space="0" w:color="auto"/>
            <w:bottom w:val="none" w:sz="0" w:space="0" w:color="auto"/>
            <w:right w:val="none" w:sz="0" w:space="0" w:color="auto"/>
          </w:divBdr>
        </w:div>
        <w:div w:id="955410859">
          <w:marLeft w:val="0"/>
          <w:marRight w:val="0"/>
          <w:marTop w:val="0"/>
          <w:marBottom w:val="0"/>
          <w:divBdr>
            <w:top w:val="none" w:sz="0" w:space="0" w:color="auto"/>
            <w:left w:val="none" w:sz="0" w:space="0" w:color="auto"/>
            <w:bottom w:val="none" w:sz="0" w:space="0" w:color="auto"/>
            <w:right w:val="none" w:sz="0" w:space="0" w:color="auto"/>
          </w:divBdr>
        </w:div>
        <w:div w:id="1574050962">
          <w:marLeft w:val="0"/>
          <w:marRight w:val="0"/>
          <w:marTop w:val="0"/>
          <w:marBottom w:val="0"/>
          <w:divBdr>
            <w:top w:val="none" w:sz="0" w:space="0" w:color="auto"/>
            <w:left w:val="none" w:sz="0" w:space="0" w:color="auto"/>
            <w:bottom w:val="none" w:sz="0" w:space="0" w:color="auto"/>
            <w:right w:val="none" w:sz="0" w:space="0" w:color="auto"/>
          </w:divBdr>
        </w:div>
        <w:div w:id="1777366534">
          <w:marLeft w:val="0"/>
          <w:marRight w:val="0"/>
          <w:marTop w:val="0"/>
          <w:marBottom w:val="0"/>
          <w:divBdr>
            <w:top w:val="none" w:sz="0" w:space="0" w:color="auto"/>
            <w:left w:val="none" w:sz="0" w:space="0" w:color="auto"/>
            <w:bottom w:val="none" w:sz="0" w:space="0" w:color="auto"/>
            <w:right w:val="none" w:sz="0" w:space="0" w:color="auto"/>
          </w:divBdr>
        </w:div>
        <w:div w:id="2064326209">
          <w:marLeft w:val="0"/>
          <w:marRight w:val="0"/>
          <w:marTop w:val="0"/>
          <w:marBottom w:val="0"/>
          <w:divBdr>
            <w:top w:val="none" w:sz="0" w:space="0" w:color="auto"/>
            <w:left w:val="none" w:sz="0" w:space="0" w:color="auto"/>
            <w:bottom w:val="none" w:sz="0" w:space="0" w:color="auto"/>
            <w:right w:val="none" w:sz="0" w:space="0" w:color="auto"/>
          </w:divBdr>
          <w:divsChild>
            <w:div w:id="7251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1821">
      <w:bodyDiv w:val="1"/>
      <w:marLeft w:val="0"/>
      <w:marRight w:val="0"/>
      <w:marTop w:val="0"/>
      <w:marBottom w:val="0"/>
      <w:divBdr>
        <w:top w:val="none" w:sz="0" w:space="0" w:color="auto"/>
        <w:left w:val="none" w:sz="0" w:space="0" w:color="auto"/>
        <w:bottom w:val="none" w:sz="0" w:space="0" w:color="auto"/>
        <w:right w:val="none" w:sz="0" w:space="0" w:color="auto"/>
      </w:divBdr>
      <w:divsChild>
        <w:div w:id="1281449054">
          <w:marLeft w:val="288"/>
          <w:marRight w:val="0"/>
          <w:marTop w:val="0"/>
          <w:marBottom w:val="0"/>
          <w:divBdr>
            <w:top w:val="none" w:sz="0" w:space="0" w:color="auto"/>
            <w:left w:val="none" w:sz="0" w:space="0" w:color="auto"/>
            <w:bottom w:val="none" w:sz="0" w:space="0" w:color="auto"/>
            <w:right w:val="none" w:sz="0" w:space="0" w:color="auto"/>
          </w:divBdr>
        </w:div>
        <w:div w:id="733506013">
          <w:marLeft w:val="288"/>
          <w:marRight w:val="0"/>
          <w:marTop w:val="0"/>
          <w:marBottom w:val="0"/>
          <w:divBdr>
            <w:top w:val="none" w:sz="0" w:space="0" w:color="auto"/>
            <w:left w:val="none" w:sz="0" w:space="0" w:color="auto"/>
            <w:bottom w:val="none" w:sz="0" w:space="0" w:color="auto"/>
            <w:right w:val="none" w:sz="0" w:space="0" w:color="auto"/>
          </w:divBdr>
        </w:div>
        <w:div w:id="2007320898">
          <w:marLeft w:val="288"/>
          <w:marRight w:val="0"/>
          <w:marTop w:val="0"/>
          <w:marBottom w:val="0"/>
          <w:divBdr>
            <w:top w:val="none" w:sz="0" w:space="0" w:color="auto"/>
            <w:left w:val="none" w:sz="0" w:space="0" w:color="auto"/>
            <w:bottom w:val="none" w:sz="0" w:space="0" w:color="auto"/>
            <w:right w:val="none" w:sz="0" w:space="0" w:color="auto"/>
          </w:divBdr>
        </w:div>
      </w:divsChild>
    </w:div>
    <w:div w:id="33890820">
      <w:bodyDiv w:val="1"/>
      <w:marLeft w:val="0"/>
      <w:marRight w:val="0"/>
      <w:marTop w:val="0"/>
      <w:marBottom w:val="0"/>
      <w:divBdr>
        <w:top w:val="none" w:sz="0" w:space="0" w:color="auto"/>
        <w:left w:val="none" w:sz="0" w:space="0" w:color="auto"/>
        <w:bottom w:val="none" w:sz="0" w:space="0" w:color="auto"/>
        <w:right w:val="none" w:sz="0" w:space="0" w:color="auto"/>
      </w:divBdr>
      <w:divsChild>
        <w:div w:id="141318777">
          <w:marLeft w:val="418"/>
          <w:marRight w:val="0"/>
          <w:marTop w:val="240"/>
          <w:marBottom w:val="0"/>
          <w:divBdr>
            <w:top w:val="none" w:sz="0" w:space="0" w:color="auto"/>
            <w:left w:val="none" w:sz="0" w:space="0" w:color="auto"/>
            <w:bottom w:val="none" w:sz="0" w:space="0" w:color="auto"/>
            <w:right w:val="none" w:sz="0" w:space="0" w:color="auto"/>
          </w:divBdr>
        </w:div>
      </w:divsChild>
    </w:div>
    <w:div w:id="240333327">
      <w:bodyDiv w:val="1"/>
      <w:marLeft w:val="0"/>
      <w:marRight w:val="0"/>
      <w:marTop w:val="0"/>
      <w:marBottom w:val="0"/>
      <w:divBdr>
        <w:top w:val="none" w:sz="0" w:space="0" w:color="auto"/>
        <w:left w:val="none" w:sz="0" w:space="0" w:color="auto"/>
        <w:bottom w:val="none" w:sz="0" w:space="0" w:color="auto"/>
        <w:right w:val="none" w:sz="0" w:space="0" w:color="auto"/>
      </w:divBdr>
    </w:div>
    <w:div w:id="252132062">
      <w:bodyDiv w:val="1"/>
      <w:marLeft w:val="0"/>
      <w:marRight w:val="0"/>
      <w:marTop w:val="0"/>
      <w:marBottom w:val="0"/>
      <w:divBdr>
        <w:top w:val="none" w:sz="0" w:space="0" w:color="auto"/>
        <w:left w:val="none" w:sz="0" w:space="0" w:color="auto"/>
        <w:bottom w:val="none" w:sz="0" w:space="0" w:color="auto"/>
        <w:right w:val="none" w:sz="0" w:space="0" w:color="auto"/>
      </w:divBdr>
      <w:divsChild>
        <w:div w:id="25839923">
          <w:marLeft w:val="418"/>
          <w:marRight w:val="0"/>
          <w:marTop w:val="240"/>
          <w:marBottom w:val="0"/>
          <w:divBdr>
            <w:top w:val="none" w:sz="0" w:space="0" w:color="auto"/>
            <w:left w:val="none" w:sz="0" w:space="0" w:color="auto"/>
            <w:bottom w:val="none" w:sz="0" w:space="0" w:color="auto"/>
            <w:right w:val="none" w:sz="0" w:space="0" w:color="auto"/>
          </w:divBdr>
        </w:div>
        <w:div w:id="2134638965">
          <w:marLeft w:val="418"/>
          <w:marRight w:val="0"/>
          <w:marTop w:val="240"/>
          <w:marBottom w:val="0"/>
          <w:divBdr>
            <w:top w:val="none" w:sz="0" w:space="0" w:color="auto"/>
            <w:left w:val="none" w:sz="0" w:space="0" w:color="auto"/>
            <w:bottom w:val="none" w:sz="0" w:space="0" w:color="auto"/>
            <w:right w:val="none" w:sz="0" w:space="0" w:color="auto"/>
          </w:divBdr>
        </w:div>
        <w:div w:id="2127038460">
          <w:marLeft w:val="418"/>
          <w:marRight w:val="0"/>
          <w:marTop w:val="240"/>
          <w:marBottom w:val="0"/>
          <w:divBdr>
            <w:top w:val="none" w:sz="0" w:space="0" w:color="auto"/>
            <w:left w:val="none" w:sz="0" w:space="0" w:color="auto"/>
            <w:bottom w:val="none" w:sz="0" w:space="0" w:color="auto"/>
            <w:right w:val="none" w:sz="0" w:space="0" w:color="auto"/>
          </w:divBdr>
        </w:div>
        <w:div w:id="1374378878">
          <w:marLeft w:val="418"/>
          <w:marRight w:val="0"/>
          <w:marTop w:val="240"/>
          <w:marBottom w:val="0"/>
          <w:divBdr>
            <w:top w:val="none" w:sz="0" w:space="0" w:color="auto"/>
            <w:left w:val="none" w:sz="0" w:space="0" w:color="auto"/>
            <w:bottom w:val="none" w:sz="0" w:space="0" w:color="auto"/>
            <w:right w:val="none" w:sz="0" w:space="0" w:color="auto"/>
          </w:divBdr>
        </w:div>
      </w:divsChild>
    </w:div>
    <w:div w:id="287398880">
      <w:bodyDiv w:val="1"/>
      <w:marLeft w:val="0"/>
      <w:marRight w:val="0"/>
      <w:marTop w:val="0"/>
      <w:marBottom w:val="0"/>
      <w:divBdr>
        <w:top w:val="none" w:sz="0" w:space="0" w:color="auto"/>
        <w:left w:val="none" w:sz="0" w:space="0" w:color="auto"/>
        <w:bottom w:val="none" w:sz="0" w:space="0" w:color="auto"/>
        <w:right w:val="none" w:sz="0" w:space="0" w:color="auto"/>
      </w:divBdr>
      <w:divsChild>
        <w:div w:id="563639224">
          <w:marLeft w:val="418"/>
          <w:marRight w:val="0"/>
          <w:marTop w:val="240"/>
          <w:marBottom w:val="0"/>
          <w:divBdr>
            <w:top w:val="none" w:sz="0" w:space="0" w:color="auto"/>
            <w:left w:val="none" w:sz="0" w:space="0" w:color="auto"/>
            <w:bottom w:val="none" w:sz="0" w:space="0" w:color="auto"/>
            <w:right w:val="none" w:sz="0" w:space="0" w:color="auto"/>
          </w:divBdr>
        </w:div>
      </w:divsChild>
    </w:div>
    <w:div w:id="365328845">
      <w:bodyDiv w:val="1"/>
      <w:marLeft w:val="0"/>
      <w:marRight w:val="0"/>
      <w:marTop w:val="0"/>
      <w:marBottom w:val="0"/>
      <w:divBdr>
        <w:top w:val="none" w:sz="0" w:space="0" w:color="auto"/>
        <w:left w:val="none" w:sz="0" w:space="0" w:color="auto"/>
        <w:bottom w:val="none" w:sz="0" w:space="0" w:color="auto"/>
        <w:right w:val="none" w:sz="0" w:space="0" w:color="auto"/>
      </w:divBdr>
    </w:div>
    <w:div w:id="450055974">
      <w:bodyDiv w:val="1"/>
      <w:marLeft w:val="0"/>
      <w:marRight w:val="0"/>
      <w:marTop w:val="0"/>
      <w:marBottom w:val="0"/>
      <w:divBdr>
        <w:top w:val="none" w:sz="0" w:space="0" w:color="auto"/>
        <w:left w:val="none" w:sz="0" w:space="0" w:color="auto"/>
        <w:bottom w:val="none" w:sz="0" w:space="0" w:color="auto"/>
        <w:right w:val="none" w:sz="0" w:space="0" w:color="auto"/>
      </w:divBdr>
      <w:divsChild>
        <w:div w:id="273100841">
          <w:marLeft w:val="274"/>
          <w:marRight w:val="0"/>
          <w:marTop w:val="0"/>
          <w:marBottom w:val="61"/>
          <w:divBdr>
            <w:top w:val="none" w:sz="0" w:space="0" w:color="auto"/>
            <w:left w:val="none" w:sz="0" w:space="0" w:color="auto"/>
            <w:bottom w:val="none" w:sz="0" w:space="0" w:color="auto"/>
            <w:right w:val="none" w:sz="0" w:space="0" w:color="auto"/>
          </w:divBdr>
        </w:div>
      </w:divsChild>
    </w:div>
    <w:div w:id="493496181">
      <w:bodyDiv w:val="1"/>
      <w:marLeft w:val="0"/>
      <w:marRight w:val="0"/>
      <w:marTop w:val="0"/>
      <w:marBottom w:val="0"/>
      <w:divBdr>
        <w:top w:val="none" w:sz="0" w:space="0" w:color="auto"/>
        <w:left w:val="none" w:sz="0" w:space="0" w:color="auto"/>
        <w:bottom w:val="none" w:sz="0" w:space="0" w:color="auto"/>
        <w:right w:val="none" w:sz="0" w:space="0" w:color="auto"/>
      </w:divBdr>
      <w:divsChild>
        <w:div w:id="547185742">
          <w:marLeft w:val="418"/>
          <w:marRight w:val="0"/>
          <w:marTop w:val="240"/>
          <w:marBottom w:val="0"/>
          <w:divBdr>
            <w:top w:val="none" w:sz="0" w:space="0" w:color="auto"/>
            <w:left w:val="none" w:sz="0" w:space="0" w:color="auto"/>
            <w:bottom w:val="none" w:sz="0" w:space="0" w:color="auto"/>
            <w:right w:val="none" w:sz="0" w:space="0" w:color="auto"/>
          </w:divBdr>
        </w:div>
      </w:divsChild>
    </w:div>
    <w:div w:id="514924767">
      <w:bodyDiv w:val="1"/>
      <w:marLeft w:val="0"/>
      <w:marRight w:val="0"/>
      <w:marTop w:val="0"/>
      <w:marBottom w:val="0"/>
      <w:divBdr>
        <w:top w:val="none" w:sz="0" w:space="0" w:color="auto"/>
        <w:left w:val="none" w:sz="0" w:space="0" w:color="auto"/>
        <w:bottom w:val="none" w:sz="0" w:space="0" w:color="auto"/>
        <w:right w:val="none" w:sz="0" w:space="0" w:color="auto"/>
      </w:divBdr>
      <w:divsChild>
        <w:div w:id="1904830182">
          <w:marLeft w:val="418"/>
          <w:marRight w:val="0"/>
          <w:marTop w:val="240"/>
          <w:marBottom w:val="0"/>
          <w:divBdr>
            <w:top w:val="none" w:sz="0" w:space="0" w:color="auto"/>
            <w:left w:val="none" w:sz="0" w:space="0" w:color="auto"/>
            <w:bottom w:val="none" w:sz="0" w:space="0" w:color="auto"/>
            <w:right w:val="none" w:sz="0" w:space="0" w:color="auto"/>
          </w:divBdr>
        </w:div>
      </w:divsChild>
    </w:div>
    <w:div w:id="598412878">
      <w:bodyDiv w:val="1"/>
      <w:marLeft w:val="0"/>
      <w:marRight w:val="0"/>
      <w:marTop w:val="0"/>
      <w:marBottom w:val="0"/>
      <w:divBdr>
        <w:top w:val="none" w:sz="0" w:space="0" w:color="auto"/>
        <w:left w:val="none" w:sz="0" w:space="0" w:color="auto"/>
        <w:bottom w:val="none" w:sz="0" w:space="0" w:color="auto"/>
        <w:right w:val="none" w:sz="0" w:space="0" w:color="auto"/>
      </w:divBdr>
      <w:divsChild>
        <w:div w:id="720709273">
          <w:marLeft w:val="418"/>
          <w:marRight w:val="0"/>
          <w:marTop w:val="240"/>
          <w:marBottom w:val="0"/>
          <w:divBdr>
            <w:top w:val="none" w:sz="0" w:space="0" w:color="auto"/>
            <w:left w:val="none" w:sz="0" w:space="0" w:color="auto"/>
            <w:bottom w:val="none" w:sz="0" w:space="0" w:color="auto"/>
            <w:right w:val="none" w:sz="0" w:space="0" w:color="auto"/>
          </w:divBdr>
        </w:div>
        <w:div w:id="1104111719">
          <w:marLeft w:val="850"/>
          <w:marRight w:val="0"/>
          <w:marTop w:val="120"/>
          <w:marBottom w:val="0"/>
          <w:divBdr>
            <w:top w:val="none" w:sz="0" w:space="0" w:color="auto"/>
            <w:left w:val="none" w:sz="0" w:space="0" w:color="auto"/>
            <w:bottom w:val="none" w:sz="0" w:space="0" w:color="auto"/>
            <w:right w:val="none" w:sz="0" w:space="0" w:color="auto"/>
          </w:divBdr>
        </w:div>
        <w:div w:id="1352953490">
          <w:marLeft w:val="418"/>
          <w:marRight w:val="0"/>
          <w:marTop w:val="240"/>
          <w:marBottom w:val="0"/>
          <w:divBdr>
            <w:top w:val="none" w:sz="0" w:space="0" w:color="auto"/>
            <w:left w:val="none" w:sz="0" w:space="0" w:color="auto"/>
            <w:bottom w:val="none" w:sz="0" w:space="0" w:color="auto"/>
            <w:right w:val="none" w:sz="0" w:space="0" w:color="auto"/>
          </w:divBdr>
        </w:div>
        <w:div w:id="1895919818">
          <w:marLeft w:val="850"/>
          <w:marRight w:val="0"/>
          <w:marTop w:val="120"/>
          <w:marBottom w:val="0"/>
          <w:divBdr>
            <w:top w:val="none" w:sz="0" w:space="0" w:color="auto"/>
            <w:left w:val="none" w:sz="0" w:space="0" w:color="auto"/>
            <w:bottom w:val="none" w:sz="0" w:space="0" w:color="auto"/>
            <w:right w:val="none" w:sz="0" w:space="0" w:color="auto"/>
          </w:divBdr>
        </w:div>
        <w:div w:id="528765723">
          <w:marLeft w:val="418"/>
          <w:marRight w:val="0"/>
          <w:marTop w:val="240"/>
          <w:marBottom w:val="0"/>
          <w:divBdr>
            <w:top w:val="none" w:sz="0" w:space="0" w:color="auto"/>
            <w:left w:val="none" w:sz="0" w:space="0" w:color="auto"/>
            <w:bottom w:val="none" w:sz="0" w:space="0" w:color="auto"/>
            <w:right w:val="none" w:sz="0" w:space="0" w:color="auto"/>
          </w:divBdr>
        </w:div>
        <w:div w:id="1316569779">
          <w:marLeft w:val="850"/>
          <w:marRight w:val="0"/>
          <w:marTop w:val="120"/>
          <w:marBottom w:val="0"/>
          <w:divBdr>
            <w:top w:val="none" w:sz="0" w:space="0" w:color="auto"/>
            <w:left w:val="none" w:sz="0" w:space="0" w:color="auto"/>
            <w:bottom w:val="none" w:sz="0" w:space="0" w:color="auto"/>
            <w:right w:val="none" w:sz="0" w:space="0" w:color="auto"/>
          </w:divBdr>
        </w:div>
        <w:div w:id="1817454312">
          <w:marLeft w:val="850"/>
          <w:marRight w:val="0"/>
          <w:marTop w:val="120"/>
          <w:marBottom w:val="0"/>
          <w:divBdr>
            <w:top w:val="none" w:sz="0" w:space="0" w:color="auto"/>
            <w:left w:val="none" w:sz="0" w:space="0" w:color="auto"/>
            <w:bottom w:val="none" w:sz="0" w:space="0" w:color="auto"/>
            <w:right w:val="none" w:sz="0" w:space="0" w:color="auto"/>
          </w:divBdr>
        </w:div>
        <w:div w:id="454955296">
          <w:marLeft w:val="850"/>
          <w:marRight w:val="0"/>
          <w:marTop w:val="120"/>
          <w:marBottom w:val="0"/>
          <w:divBdr>
            <w:top w:val="none" w:sz="0" w:space="0" w:color="auto"/>
            <w:left w:val="none" w:sz="0" w:space="0" w:color="auto"/>
            <w:bottom w:val="none" w:sz="0" w:space="0" w:color="auto"/>
            <w:right w:val="none" w:sz="0" w:space="0" w:color="auto"/>
          </w:divBdr>
        </w:div>
        <w:div w:id="408239277">
          <w:marLeft w:val="850"/>
          <w:marRight w:val="0"/>
          <w:marTop w:val="120"/>
          <w:marBottom w:val="0"/>
          <w:divBdr>
            <w:top w:val="none" w:sz="0" w:space="0" w:color="auto"/>
            <w:left w:val="none" w:sz="0" w:space="0" w:color="auto"/>
            <w:bottom w:val="none" w:sz="0" w:space="0" w:color="auto"/>
            <w:right w:val="none" w:sz="0" w:space="0" w:color="auto"/>
          </w:divBdr>
        </w:div>
        <w:div w:id="1383939632">
          <w:marLeft w:val="418"/>
          <w:marRight w:val="0"/>
          <w:marTop w:val="240"/>
          <w:marBottom w:val="0"/>
          <w:divBdr>
            <w:top w:val="none" w:sz="0" w:space="0" w:color="auto"/>
            <w:left w:val="none" w:sz="0" w:space="0" w:color="auto"/>
            <w:bottom w:val="none" w:sz="0" w:space="0" w:color="auto"/>
            <w:right w:val="none" w:sz="0" w:space="0" w:color="auto"/>
          </w:divBdr>
        </w:div>
        <w:div w:id="1293634608">
          <w:marLeft w:val="850"/>
          <w:marRight w:val="0"/>
          <w:marTop w:val="120"/>
          <w:marBottom w:val="0"/>
          <w:divBdr>
            <w:top w:val="none" w:sz="0" w:space="0" w:color="auto"/>
            <w:left w:val="none" w:sz="0" w:space="0" w:color="auto"/>
            <w:bottom w:val="none" w:sz="0" w:space="0" w:color="auto"/>
            <w:right w:val="none" w:sz="0" w:space="0" w:color="auto"/>
          </w:divBdr>
        </w:div>
        <w:div w:id="1939634212">
          <w:marLeft w:val="850"/>
          <w:marRight w:val="0"/>
          <w:marTop w:val="120"/>
          <w:marBottom w:val="0"/>
          <w:divBdr>
            <w:top w:val="none" w:sz="0" w:space="0" w:color="auto"/>
            <w:left w:val="none" w:sz="0" w:space="0" w:color="auto"/>
            <w:bottom w:val="none" w:sz="0" w:space="0" w:color="auto"/>
            <w:right w:val="none" w:sz="0" w:space="0" w:color="auto"/>
          </w:divBdr>
        </w:div>
      </w:divsChild>
    </w:div>
    <w:div w:id="617562544">
      <w:bodyDiv w:val="1"/>
      <w:marLeft w:val="0"/>
      <w:marRight w:val="0"/>
      <w:marTop w:val="0"/>
      <w:marBottom w:val="0"/>
      <w:divBdr>
        <w:top w:val="none" w:sz="0" w:space="0" w:color="auto"/>
        <w:left w:val="none" w:sz="0" w:space="0" w:color="auto"/>
        <w:bottom w:val="none" w:sz="0" w:space="0" w:color="auto"/>
        <w:right w:val="none" w:sz="0" w:space="0" w:color="auto"/>
      </w:divBdr>
      <w:divsChild>
        <w:div w:id="211159317">
          <w:marLeft w:val="1440"/>
          <w:marRight w:val="0"/>
          <w:marTop w:val="120"/>
          <w:marBottom w:val="120"/>
          <w:divBdr>
            <w:top w:val="none" w:sz="0" w:space="0" w:color="auto"/>
            <w:left w:val="none" w:sz="0" w:space="0" w:color="auto"/>
            <w:bottom w:val="none" w:sz="0" w:space="0" w:color="auto"/>
            <w:right w:val="none" w:sz="0" w:space="0" w:color="auto"/>
          </w:divBdr>
        </w:div>
        <w:div w:id="2125883523">
          <w:marLeft w:val="1440"/>
          <w:marRight w:val="0"/>
          <w:marTop w:val="120"/>
          <w:marBottom w:val="120"/>
          <w:divBdr>
            <w:top w:val="none" w:sz="0" w:space="0" w:color="auto"/>
            <w:left w:val="none" w:sz="0" w:space="0" w:color="auto"/>
            <w:bottom w:val="none" w:sz="0" w:space="0" w:color="auto"/>
            <w:right w:val="none" w:sz="0" w:space="0" w:color="auto"/>
          </w:divBdr>
        </w:div>
        <w:div w:id="463081824">
          <w:marLeft w:val="1440"/>
          <w:marRight w:val="0"/>
          <w:marTop w:val="120"/>
          <w:marBottom w:val="120"/>
          <w:divBdr>
            <w:top w:val="none" w:sz="0" w:space="0" w:color="auto"/>
            <w:left w:val="none" w:sz="0" w:space="0" w:color="auto"/>
            <w:bottom w:val="none" w:sz="0" w:space="0" w:color="auto"/>
            <w:right w:val="none" w:sz="0" w:space="0" w:color="auto"/>
          </w:divBdr>
        </w:div>
      </w:divsChild>
    </w:div>
    <w:div w:id="641082323">
      <w:bodyDiv w:val="1"/>
      <w:marLeft w:val="0"/>
      <w:marRight w:val="0"/>
      <w:marTop w:val="0"/>
      <w:marBottom w:val="0"/>
      <w:divBdr>
        <w:top w:val="none" w:sz="0" w:space="0" w:color="auto"/>
        <w:left w:val="none" w:sz="0" w:space="0" w:color="auto"/>
        <w:bottom w:val="none" w:sz="0" w:space="0" w:color="auto"/>
        <w:right w:val="none" w:sz="0" w:space="0" w:color="auto"/>
      </w:divBdr>
      <w:divsChild>
        <w:div w:id="758985884">
          <w:marLeft w:val="288"/>
          <w:marRight w:val="0"/>
          <w:marTop w:val="0"/>
          <w:marBottom w:val="0"/>
          <w:divBdr>
            <w:top w:val="none" w:sz="0" w:space="0" w:color="auto"/>
            <w:left w:val="none" w:sz="0" w:space="0" w:color="auto"/>
            <w:bottom w:val="none" w:sz="0" w:space="0" w:color="auto"/>
            <w:right w:val="none" w:sz="0" w:space="0" w:color="auto"/>
          </w:divBdr>
        </w:div>
        <w:div w:id="1728917332">
          <w:marLeft w:val="288"/>
          <w:marRight w:val="0"/>
          <w:marTop w:val="0"/>
          <w:marBottom w:val="0"/>
          <w:divBdr>
            <w:top w:val="none" w:sz="0" w:space="0" w:color="auto"/>
            <w:left w:val="none" w:sz="0" w:space="0" w:color="auto"/>
            <w:bottom w:val="none" w:sz="0" w:space="0" w:color="auto"/>
            <w:right w:val="none" w:sz="0" w:space="0" w:color="auto"/>
          </w:divBdr>
        </w:div>
        <w:div w:id="790711843">
          <w:marLeft w:val="288"/>
          <w:marRight w:val="0"/>
          <w:marTop w:val="0"/>
          <w:marBottom w:val="0"/>
          <w:divBdr>
            <w:top w:val="none" w:sz="0" w:space="0" w:color="auto"/>
            <w:left w:val="none" w:sz="0" w:space="0" w:color="auto"/>
            <w:bottom w:val="none" w:sz="0" w:space="0" w:color="auto"/>
            <w:right w:val="none" w:sz="0" w:space="0" w:color="auto"/>
          </w:divBdr>
        </w:div>
        <w:div w:id="673385564">
          <w:marLeft w:val="288"/>
          <w:marRight w:val="0"/>
          <w:marTop w:val="0"/>
          <w:marBottom w:val="0"/>
          <w:divBdr>
            <w:top w:val="none" w:sz="0" w:space="0" w:color="auto"/>
            <w:left w:val="none" w:sz="0" w:space="0" w:color="auto"/>
            <w:bottom w:val="none" w:sz="0" w:space="0" w:color="auto"/>
            <w:right w:val="none" w:sz="0" w:space="0" w:color="auto"/>
          </w:divBdr>
        </w:div>
      </w:divsChild>
    </w:div>
    <w:div w:id="666439538">
      <w:bodyDiv w:val="1"/>
      <w:marLeft w:val="0"/>
      <w:marRight w:val="0"/>
      <w:marTop w:val="0"/>
      <w:marBottom w:val="0"/>
      <w:divBdr>
        <w:top w:val="none" w:sz="0" w:space="0" w:color="auto"/>
        <w:left w:val="none" w:sz="0" w:space="0" w:color="auto"/>
        <w:bottom w:val="none" w:sz="0" w:space="0" w:color="auto"/>
        <w:right w:val="none" w:sz="0" w:space="0" w:color="auto"/>
      </w:divBdr>
      <w:divsChild>
        <w:div w:id="754058808">
          <w:marLeft w:val="0"/>
          <w:marRight w:val="0"/>
          <w:marTop w:val="0"/>
          <w:marBottom w:val="0"/>
          <w:divBdr>
            <w:top w:val="none" w:sz="0" w:space="0" w:color="auto"/>
            <w:left w:val="none" w:sz="0" w:space="0" w:color="auto"/>
            <w:bottom w:val="none" w:sz="0" w:space="0" w:color="auto"/>
            <w:right w:val="none" w:sz="0" w:space="0" w:color="auto"/>
          </w:divBdr>
          <w:divsChild>
            <w:div w:id="714089082">
              <w:marLeft w:val="0"/>
              <w:marRight w:val="0"/>
              <w:marTop w:val="0"/>
              <w:marBottom w:val="0"/>
              <w:divBdr>
                <w:top w:val="none" w:sz="0" w:space="0" w:color="auto"/>
                <w:left w:val="none" w:sz="0" w:space="0" w:color="auto"/>
                <w:bottom w:val="none" w:sz="0" w:space="0" w:color="auto"/>
                <w:right w:val="none" w:sz="0" w:space="0" w:color="auto"/>
              </w:divBdr>
              <w:divsChild>
                <w:div w:id="244843164">
                  <w:marLeft w:val="0"/>
                  <w:marRight w:val="0"/>
                  <w:marTop w:val="0"/>
                  <w:marBottom w:val="0"/>
                  <w:divBdr>
                    <w:top w:val="none" w:sz="0" w:space="0" w:color="auto"/>
                    <w:left w:val="none" w:sz="0" w:space="0" w:color="auto"/>
                    <w:bottom w:val="none" w:sz="0" w:space="0" w:color="auto"/>
                    <w:right w:val="none" w:sz="0" w:space="0" w:color="auto"/>
                  </w:divBdr>
                </w:div>
                <w:div w:id="156494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279800">
      <w:bodyDiv w:val="1"/>
      <w:marLeft w:val="0"/>
      <w:marRight w:val="0"/>
      <w:marTop w:val="0"/>
      <w:marBottom w:val="0"/>
      <w:divBdr>
        <w:top w:val="none" w:sz="0" w:space="0" w:color="auto"/>
        <w:left w:val="none" w:sz="0" w:space="0" w:color="auto"/>
        <w:bottom w:val="none" w:sz="0" w:space="0" w:color="auto"/>
        <w:right w:val="none" w:sz="0" w:space="0" w:color="auto"/>
      </w:divBdr>
    </w:div>
    <w:div w:id="723338093">
      <w:bodyDiv w:val="1"/>
      <w:marLeft w:val="0"/>
      <w:marRight w:val="0"/>
      <w:marTop w:val="0"/>
      <w:marBottom w:val="0"/>
      <w:divBdr>
        <w:top w:val="none" w:sz="0" w:space="0" w:color="auto"/>
        <w:left w:val="none" w:sz="0" w:space="0" w:color="auto"/>
        <w:bottom w:val="none" w:sz="0" w:space="0" w:color="auto"/>
        <w:right w:val="none" w:sz="0" w:space="0" w:color="auto"/>
      </w:divBdr>
    </w:div>
    <w:div w:id="728188789">
      <w:bodyDiv w:val="1"/>
      <w:marLeft w:val="0"/>
      <w:marRight w:val="0"/>
      <w:marTop w:val="0"/>
      <w:marBottom w:val="0"/>
      <w:divBdr>
        <w:top w:val="none" w:sz="0" w:space="0" w:color="auto"/>
        <w:left w:val="none" w:sz="0" w:space="0" w:color="auto"/>
        <w:bottom w:val="none" w:sz="0" w:space="0" w:color="auto"/>
        <w:right w:val="none" w:sz="0" w:space="0" w:color="auto"/>
      </w:divBdr>
      <w:divsChild>
        <w:div w:id="696394642">
          <w:marLeft w:val="418"/>
          <w:marRight w:val="0"/>
          <w:marTop w:val="240"/>
          <w:marBottom w:val="0"/>
          <w:divBdr>
            <w:top w:val="none" w:sz="0" w:space="0" w:color="auto"/>
            <w:left w:val="none" w:sz="0" w:space="0" w:color="auto"/>
            <w:bottom w:val="none" w:sz="0" w:space="0" w:color="auto"/>
            <w:right w:val="none" w:sz="0" w:space="0" w:color="auto"/>
          </w:divBdr>
        </w:div>
        <w:div w:id="403335241">
          <w:marLeft w:val="418"/>
          <w:marRight w:val="0"/>
          <w:marTop w:val="240"/>
          <w:marBottom w:val="0"/>
          <w:divBdr>
            <w:top w:val="none" w:sz="0" w:space="0" w:color="auto"/>
            <w:left w:val="none" w:sz="0" w:space="0" w:color="auto"/>
            <w:bottom w:val="none" w:sz="0" w:space="0" w:color="auto"/>
            <w:right w:val="none" w:sz="0" w:space="0" w:color="auto"/>
          </w:divBdr>
        </w:div>
        <w:div w:id="1825782930">
          <w:marLeft w:val="850"/>
          <w:marRight w:val="0"/>
          <w:marTop w:val="120"/>
          <w:marBottom w:val="0"/>
          <w:divBdr>
            <w:top w:val="none" w:sz="0" w:space="0" w:color="auto"/>
            <w:left w:val="none" w:sz="0" w:space="0" w:color="auto"/>
            <w:bottom w:val="none" w:sz="0" w:space="0" w:color="auto"/>
            <w:right w:val="none" w:sz="0" w:space="0" w:color="auto"/>
          </w:divBdr>
        </w:div>
        <w:div w:id="1283269548">
          <w:marLeft w:val="850"/>
          <w:marRight w:val="0"/>
          <w:marTop w:val="120"/>
          <w:marBottom w:val="0"/>
          <w:divBdr>
            <w:top w:val="none" w:sz="0" w:space="0" w:color="auto"/>
            <w:left w:val="none" w:sz="0" w:space="0" w:color="auto"/>
            <w:bottom w:val="none" w:sz="0" w:space="0" w:color="auto"/>
            <w:right w:val="none" w:sz="0" w:space="0" w:color="auto"/>
          </w:divBdr>
        </w:div>
        <w:div w:id="365369553">
          <w:marLeft w:val="850"/>
          <w:marRight w:val="0"/>
          <w:marTop w:val="120"/>
          <w:marBottom w:val="0"/>
          <w:divBdr>
            <w:top w:val="none" w:sz="0" w:space="0" w:color="auto"/>
            <w:left w:val="none" w:sz="0" w:space="0" w:color="auto"/>
            <w:bottom w:val="none" w:sz="0" w:space="0" w:color="auto"/>
            <w:right w:val="none" w:sz="0" w:space="0" w:color="auto"/>
          </w:divBdr>
        </w:div>
        <w:div w:id="262806792">
          <w:marLeft w:val="850"/>
          <w:marRight w:val="0"/>
          <w:marTop w:val="120"/>
          <w:marBottom w:val="0"/>
          <w:divBdr>
            <w:top w:val="none" w:sz="0" w:space="0" w:color="auto"/>
            <w:left w:val="none" w:sz="0" w:space="0" w:color="auto"/>
            <w:bottom w:val="none" w:sz="0" w:space="0" w:color="auto"/>
            <w:right w:val="none" w:sz="0" w:space="0" w:color="auto"/>
          </w:divBdr>
        </w:div>
        <w:div w:id="1580168590">
          <w:marLeft w:val="850"/>
          <w:marRight w:val="0"/>
          <w:marTop w:val="120"/>
          <w:marBottom w:val="0"/>
          <w:divBdr>
            <w:top w:val="none" w:sz="0" w:space="0" w:color="auto"/>
            <w:left w:val="none" w:sz="0" w:space="0" w:color="auto"/>
            <w:bottom w:val="none" w:sz="0" w:space="0" w:color="auto"/>
            <w:right w:val="none" w:sz="0" w:space="0" w:color="auto"/>
          </w:divBdr>
        </w:div>
        <w:div w:id="108135787">
          <w:marLeft w:val="418"/>
          <w:marRight w:val="0"/>
          <w:marTop w:val="240"/>
          <w:marBottom w:val="0"/>
          <w:divBdr>
            <w:top w:val="none" w:sz="0" w:space="0" w:color="auto"/>
            <w:left w:val="none" w:sz="0" w:space="0" w:color="auto"/>
            <w:bottom w:val="none" w:sz="0" w:space="0" w:color="auto"/>
            <w:right w:val="none" w:sz="0" w:space="0" w:color="auto"/>
          </w:divBdr>
        </w:div>
        <w:div w:id="1650359787">
          <w:marLeft w:val="418"/>
          <w:marRight w:val="0"/>
          <w:marTop w:val="240"/>
          <w:marBottom w:val="0"/>
          <w:divBdr>
            <w:top w:val="none" w:sz="0" w:space="0" w:color="auto"/>
            <w:left w:val="none" w:sz="0" w:space="0" w:color="auto"/>
            <w:bottom w:val="none" w:sz="0" w:space="0" w:color="auto"/>
            <w:right w:val="none" w:sz="0" w:space="0" w:color="auto"/>
          </w:divBdr>
        </w:div>
        <w:div w:id="1597783926">
          <w:marLeft w:val="418"/>
          <w:marRight w:val="0"/>
          <w:marTop w:val="240"/>
          <w:marBottom w:val="0"/>
          <w:divBdr>
            <w:top w:val="none" w:sz="0" w:space="0" w:color="auto"/>
            <w:left w:val="none" w:sz="0" w:space="0" w:color="auto"/>
            <w:bottom w:val="none" w:sz="0" w:space="0" w:color="auto"/>
            <w:right w:val="none" w:sz="0" w:space="0" w:color="auto"/>
          </w:divBdr>
        </w:div>
      </w:divsChild>
    </w:div>
    <w:div w:id="863130687">
      <w:bodyDiv w:val="1"/>
      <w:marLeft w:val="0"/>
      <w:marRight w:val="0"/>
      <w:marTop w:val="0"/>
      <w:marBottom w:val="0"/>
      <w:divBdr>
        <w:top w:val="none" w:sz="0" w:space="0" w:color="auto"/>
        <w:left w:val="none" w:sz="0" w:space="0" w:color="auto"/>
        <w:bottom w:val="none" w:sz="0" w:space="0" w:color="auto"/>
        <w:right w:val="none" w:sz="0" w:space="0" w:color="auto"/>
      </w:divBdr>
      <w:divsChild>
        <w:div w:id="1897547204">
          <w:marLeft w:val="418"/>
          <w:marRight w:val="0"/>
          <w:marTop w:val="240"/>
          <w:marBottom w:val="0"/>
          <w:divBdr>
            <w:top w:val="none" w:sz="0" w:space="0" w:color="auto"/>
            <w:left w:val="none" w:sz="0" w:space="0" w:color="auto"/>
            <w:bottom w:val="none" w:sz="0" w:space="0" w:color="auto"/>
            <w:right w:val="none" w:sz="0" w:space="0" w:color="auto"/>
          </w:divBdr>
        </w:div>
        <w:div w:id="205682446">
          <w:marLeft w:val="418"/>
          <w:marRight w:val="0"/>
          <w:marTop w:val="240"/>
          <w:marBottom w:val="0"/>
          <w:divBdr>
            <w:top w:val="none" w:sz="0" w:space="0" w:color="auto"/>
            <w:left w:val="none" w:sz="0" w:space="0" w:color="auto"/>
            <w:bottom w:val="none" w:sz="0" w:space="0" w:color="auto"/>
            <w:right w:val="none" w:sz="0" w:space="0" w:color="auto"/>
          </w:divBdr>
        </w:div>
        <w:div w:id="213278551">
          <w:marLeft w:val="418"/>
          <w:marRight w:val="0"/>
          <w:marTop w:val="240"/>
          <w:marBottom w:val="0"/>
          <w:divBdr>
            <w:top w:val="none" w:sz="0" w:space="0" w:color="auto"/>
            <w:left w:val="none" w:sz="0" w:space="0" w:color="auto"/>
            <w:bottom w:val="none" w:sz="0" w:space="0" w:color="auto"/>
            <w:right w:val="none" w:sz="0" w:space="0" w:color="auto"/>
          </w:divBdr>
        </w:div>
        <w:div w:id="868109671">
          <w:marLeft w:val="418"/>
          <w:marRight w:val="0"/>
          <w:marTop w:val="240"/>
          <w:marBottom w:val="0"/>
          <w:divBdr>
            <w:top w:val="none" w:sz="0" w:space="0" w:color="auto"/>
            <w:left w:val="none" w:sz="0" w:space="0" w:color="auto"/>
            <w:bottom w:val="none" w:sz="0" w:space="0" w:color="auto"/>
            <w:right w:val="none" w:sz="0" w:space="0" w:color="auto"/>
          </w:divBdr>
        </w:div>
        <w:div w:id="54360247">
          <w:marLeft w:val="418"/>
          <w:marRight w:val="0"/>
          <w:marTop w:val="240"/>
          <w:marBottom w:val="0"/>
          <w:divBdr>
            <w:top w:val="none" w:sz="0" w:space="0" w:color="auto"/>
            <w:left w:val="none" w:sz="0" w:space="0" w:color="auto"/>
            <w:bottom w:val="none" w:sz="0" w:space="0" w:color="auto"/>
            <w:right w:val="none" w:sz="0" w:space="0" w:color="auto"/>
          </w:divBdr>
        </w:div>
      </w:divsChild>
    </w:div>
    <w:div w:id="886986414">
      <w:bodyDiv w:val="1"/>
      <w:marLeft w:val="0"/>
      <w:marRight w:val="0"/>
      <w:marTop w:val="0"/>
      <w:marBottom w:val="0"/>
      <w:divBdr>
        <w:top w:val="none" w:sz="0" w:space="0" w:color="auto"/>
        <w:left w:val="none" w:sz="0" w:space="0" w:color="auto"/>
        <w:bottom w:val="none" w:sz="0" w:space="0" w:color="auto"/>
        <w:right w:val="none" w:sz="0" w:space="0" w:color="auto"/>
      </w:divBdr>
      <w:divsChild>
        <w:div w:id="1918442853">
          <w:marLeft w:val="418"/>
          <w:marRight w:val="0"/>
          <w:marTop w:val="240"/>
          <w:marBottom w:val="0"/>
          <w:divBdr>
            <w:top w:val="none" w:sz="0" w:space="0" w:color="auto"/>
            <w:left w:val="none" w:sz="0" w:space="0" w:color="auto"/>
            <w:bottom w:val="none" w:sz="0" w:space="0" w:color="auto"/>
            <w:right w:val="none" w:sz="0" w:space="0" w:color="auto"/>
          </w:divBdr>
        </w:div>
        <w:div w:id="1051424298">
          <w:marLeft w:val="850"/>
          <w:marRight w:val="0"/>
          <w:marTop w:val="120"/>
          <w:marBottom w:val="0"/>
          <w:divBdr>
            <w:top w:val="none" w:sz="0" w:space="0" w:color="auto"/>
            <w:left w:val="none" w:sz="0" w:space="0" w:color="auto"/>
            <w:bottom w:val="none" w:sz="0" w:space="0" w:color="auto"/>
            <w:right w:val="none" w:sz="0" w:space="0" w:color="auto"/>
          </w:divBdr>
        </w:div>
        <w:div w:id="1378315685">
          <w:marLeft w:val="850"/>
          <w:marRight w:val="0"/>
          <w:marTop w:val="120"/>
          <w:marBottom w:val="0"/>
          <w:divBdr>
            <w:top w:val="none" w:sz="0" w:space="0" w:color="auto"/>
            <w:left w:val="none" w:sz="0" w:space="0" w:color="auto"/>
            <w:bottom w:val="none" w:sz="0" w:space="0" w:color="auto"/>
            <w:right w:val="none" w:sz="0" w:space="0" w:color="auto"/>
          </w:divBdr>
        </w:div>
        <w:div w:id="185026773">
          <w:marLeft w:val="850"/>
          <w:marRight w:val="0"/>
          <w:marTop w:val="120"/>
          <w:marBottom w:val="0"/>
          <w:divBdr>
            <w:top w:val="none" w:sz="0" w:space="0" w:color="auto"/>
            <w:left w:val="none" w:sz="0" w:space="0" w:color="auto"/>
            <w:bottom w:val="none" w:sz="0" w:space="0" w:color="auto"/>
            <w:right w:val="none" w:sz="0" w:space="0" w:color="auto"/>
          </w:divBdr>
        </w:div>
        <w:div w:id="858928459">
          <w:marLeft w:val="850"/>
          <w:marRight w:val="0"/>
          <w:marTop w:val="120"/>
          <w:marBottom w:val="0"/>
          <w:divBdr>
            <w:top w:val="none" w:sz="0" w:space="0" w:color="auto"/>
            <w:left w:val="none" w:sz="0" w:space="0" w:color="auto"/>
            <w:bottom w:val="none" w:sz="0" w:space="0" w:color="auto"/>
            <w:right w:val="none" w:sz="0" w:space="0" w:color="auto"/>
          </w:divBdr>
        </w:div>
        <w:div w:id="472865839">
          <w:marLeft w:val="850"/>
          <w:marRight w:val="0"/>
          <w:marTop w:val="120"/>
          <w:marBottom w:val="0"/>
          <w:divBdr>
            <w:top w:val="none" w:sz="0" w:space="0" w:color="auto"/>
            <w:left w:val="none" w:sz="0" w:space="0" w:color="auto"/>
            <w:bottom w:val="none" w:sz="0" w:space="0" w:color="auto"/>
            <w:right w:val="none" w:sz="0" w:space="0" w:color="auto"/>
          </w:divBdr>
        </w:div>
        <w:div w:id="641741055">
          <w:marLeft w:val="850"/>
          <w:marRight w:val="0"/>
          <w:marTop w:val="120"/>
          <w:marBottom w:val="0"/>
          <w:divBdr>
            <w:top w:val="none" w:sz="0" w:space="0" w:color="auto"/>
            <w:left w:val="none" w:sz="0" w:space="0" w:color="auto"/>
            <w:bottom w:val="none" w:sz="0" w:space="0" w:color="auto"/>
            <w:right w:val="none" w:sz="0" w:space="0" w:color="auto"/>
          </w:divBdr>
        </w:div>
        <w:div w:id="921329840">
          <w:marLeft w:val="850"/>
          <w:marRight w:val="0"/>
          <w:marTop w:val="120"/>
          <w:marBottom w:val="0"/>
          <w:divBdr>
            <w:top w:val="none" w:sz="0" w:space="0" w:color="auto"/>
            <w:left w:val="none" w:sz="0" w:space="0" w:color="auto"/>
            <w:bottom w:val="none" w:sz="0" w:space="0" w:color="auto"/>
            <w:right w:val="none" w:sz="0" w:space="0" w:color="auto"/>
          </w:divBdr>
        </w:div>
        <w:div w:id="1696955522">
          <w:marLeft w:val="418"/>
          <w:marRight w:val="0"/>
          <w:marTop w:val="240"/>
          <w:marBottom w:val="0"/>
          <w:divBdr>
            <w:top w:val="none" w:sz="0" w:space="0" w:color="auto"/>
            <w:left w:val="none" w:sz="0" w:space="0" w:color="auto"/>
            <w:bottom w:val="none" w:sz="0" w:space="0" w:color="auto"/>
            <w:right w:val="none" w:sz="0" w:space="0" w:color="auto"/>
          </w:divBdr>
        </w:div>
      </w:divsChild>
    </w:div>
    <w:div w:id="945387594">
      <w:bodyDiv w:val="1"/>
      <w:marLeft w:val="0"/>
      <w:marRight w:val="0"/>
      <w:marTop w:val="0"/>
      <w:marBottom w:val="0"/>
      <w:divBdr>
        <w:top w:val="none" w:sz="0" w:space="0" w:color="auto"/>
        <w:left w:val="none" w:sz="0" w:space="0" w:color="auto"/>
        <w:bottom w:val="none" w:sz="0" w:space="0" w:color="auto"/>
        <w:right w:val="none" w:sz="0" w:space="0" w:color="auto"/>
      </w:divBdr>
      <w:divsChild>
        <w:div w:id="2131121187">
          <w:marLeft w:val="418"/>
          <w:marRight w:val="0"/>
          <w:marTop w:val="240"/>
          <w:marBottom w:val="0"/>
          <w:divBdr>
            <w:top w:val="none" w:sz="0" w:space="0" w:color="auto"/>
            <w:left w:val="none" w:sz="0" w:space="0" w:color="auto"/>
            <w:bottom w:val="none" w:sz="0" w:space="0" w:color="auto"/>
            <w:right w:val="none" w:sz="0" w:space="0" w:color="auto"/>
          </w:divBdr>
        </w:div>
        <w:div w:id="1522553291">
          <w:marLeft w:val="418"/>
          <w:marRight w:val="0"/>
          <w:marTop w:val="240"/>
          <w:marBottom w:val="0"/>
          <w:divBdr>
            <w:top w:val="none" w:sz="0" w:space="0" w:color="auto"/>
            <w:left w:val="none" w:sz="0" w:space="0" w:color="auto"/>
            <w:bottom w:val="none" w:sz="0" w:space="0" w:color="auto"/>
            <w:right w:val="none" w:sz="0" w:space="0" w:color="auto"/>
          </w:divBdr>
        </w:div>
        <w:div w:id="2101753755">
          <w:marLeft w:val="850"/>
          <w:marRight w:val="0"/>
          <w:marTop w:val="120"/>
          <w:marBottom w:val="0"/>
          <w:divBdr>
            <w:top w:val="none" w:sz="0" w:space="0" w:color="auto"/>
            <w:left w:val="none" w:sz="0" w:space="0" w:color="auto"/>
            <w:bottom w:val="none" w:sz="0" w:space="0" w:color="auto"/>
            <w:right w:val="none" w:sz="0" w:space="0" w:color="auto"/>
          </w:divBdr>
        </w:div>
        <w:div w:id="1131364754">
          <w:marLeft w:val="850"/>
          <w:marRight w:val="0"/>
          <w:marTop w:val="120"/>
          <w:marBottom w:val="0"/>
          <w:divBdr>
            <w:top w:val="none" w:sz="0" w:space="0" w:color="auto"/>
            <w:left w:val="none" w:sz="0" w:space="0" w:color="auto"/>
            <w:bottom w:val="none" w:sz="0" w:space="0" w:color="auto"/>
            <w:right w:val="none" w:sz="0" w:space="0" w:color="auto"/>
          </w:divBdr>
        </w:div>
        <w:div w:id="677007629">
          <w:marLeft w:val="850"/>
          <w:marRight w:val="0"/>
          <w:marTop w:val="120"/>
          <w:marBottom w:val="0"/>
          <w:divBdr>
            <w:top w:val="none" w:sz="0" w:space="0" w:color="auto"/>
            <w:left w:val="none" w:sz="0" w:space="0" w:color="auto"/>
            <w:bottom w:val="none" w:sz="0" w:space="0" w:color="auto"/>
            <w:right w:val="none" w:sz="0" w:space="0" w:color="auto"/>
          </w:divBdr>
        </w:div>
        <w:div w:id="28727192">
          <w:marLeft w:val="850"/>
          <w:marRight w:val="0"/>
          <w:marTop w:val="120"/>
          <w:marBottom w:val="0"/>
          <w:divBdr>
            <w:top w:val="none" w:sz="0" w:space="0" w:color="auto"/>
            <w:left w:val="none" w:sz="0" w:space="0" w:color="auto"/>
            <w:bottom w:val="none" w:sz="0" w:space="0" w:color="auto"/>
            <w:right w:val="none" w:sz="0" w:space="0" w:color="auto"/>
          </w:divBdr>
        </w:div>
        <w:div w:id="19359152">
          <w:marLeft w:val="850"/>
          <w:marRight w:val="0"/>
          <w:marTop w:val="120"/>
          <w:marBottom w:val="0"/>
          <w:divBdr>
            <w:top w:val="none" w:sz="0" w:space="0" w:color="auto"/>
            <w:left w:val="none" w:sz="0" w:space="0" w:color="auto"/>
            <w:bottom w:val="none" w:sz="0" w:space="0" w:color="auto"/>
            <w:right w:val="none" w:sz="0" w:space="0" w:color="auto"/>
          </w:divBdr>
        </w:div>
        <w:div w:id="639846061">
          <w:marLeft w:val="418"/>
          <w:marRight w:val="0"/>
          <w:marTop w:val="240"/>
          <w:marBottom w:val="0"/>
          <w:divBdr>
            <w:top w:val="none" w:sz="0" w:space="0" w:color="auto"/>
            <w:left w:val="none" w:sz="0" w:space="0" w:color="auto"/>
            <w:bottom w:val="none" w:sz="0" w:space="0" w:color="auto"/>
            <w:right w:val="none" w:sz="0" w:space="0" w:color="auto"/>
          </w:divBdr>
        </w:div>
        <w:div w:id="109131872">
          <w:marLeft w:val="418"/>
          <w:marRight w:val="0"/>
          <w:marTop w:val="240"/>
          <w:marBottom w:val="0"/>
          <w:divBdr>
            <w:top w:val="none" w:sz="0" w:space="0" w:color="auto"/>
            <w:left w:val="none" w:sz="0" w:space="0" w:color="auto"/>
            <w:bottom w:val="none" w:sz="0" w:space="0" w:color="auto"/>
            <w:right w:val="none" w:sz="0" w:space="0" w:color="auto"/>
          </w:divBdr>
        </w:div>
        <w:div w:id="1419865037">
          <w:marLeft w:val="418"/>
          <w:marRight w:val="0"/>
          <w:marTop w:val="240"/>
          <w:marBottom w:val="0"/>
          <w:divBdr>
            <w:top w:val="none" w:sz="0" w:space="0" w:color="auto"/>
            <w:left w:val="none" w:sz="0" w:space="0" w:color="auto"/>
            <w:bottom w:val="none" w:sz="0" w:space="0" w:color="auto"/>
            <w:right w:val="none" w:sz="0" w:space="0" w:color="auto"/>
          </w:divBdr>
        </w:div>
      </w:divsChild>
    </w:div>
    <w:div w:id="952177296">
      <w:bodyDiv w:val="1"/>
      <w:marLeft w:val="0"/>
      <w:marRight w:val="0"/>
      <w:marTop w:val="0"/>
      <w:marBottom w:val="0"/>
      <w:divBdr>
        <w:top w:val="none" w:sz="0" w:space="0" w:color="auto"/>
        <w:left w:val="none" w:sz="0" w:space="0" w:color="auto"/>
        <w:bottom w:val="none" w:sz="0" w:space="0" w:color="auto"/>
        <w:right w:val="none" w:sz="0" w:space="0" w:color="auto"/>
      </w:divBdr>
      <w:divsChild>
        <w:div w:id="1033577870">
          <w:marLeft w:val="418"/>
          <w:marRight w:val="0"/>
          <w:marTop w:val="240"/>
          <w:marBottom w:val="0"/>
          <w:divBdr>
            <w:top w:val="none" w:sz="0" w:space="0" w:color="auto"/>
            <w:left w:val="none" w:sz="0" w:space="0" w:color="auto"/>
            <w:bottom w:val="none" w:sz="0" w:space="0" w:color="auto"/>
            <w:right w:val="none" w:sz="0" w:space="0" w:color="auto"/>
          </w:divBdr>
        </w:div>
        <w:div w:id="1130321943">
          <w:marLeft w:val="850"/>
          <w:marRight w:val="0"/>
          <w:marTop w:val="120"/>
          <w:marBottom w:val="0"/>
          <w:divBdr>
            <w:top w:val="none" w:sz="0" w:space="0" w:color="auto"/>
            <w:left w:val="none" w:sz="0" w:space="0" w:color="auto"/>
            <w:bottom w:val="none" w:sz="0" w:space="0" w:color="auto"/>
            <w:right w:val="none" w:sz="0" w:space="0" w:color="auto"/>
          </w:divBdr>
        </w:div>
        <w:div w:id="276714455">
          <w:marLeft w:val="850"/>
          <w:marRight w:val="0"/>
          <w:marTop w:val="120"/>
          <w:marBottom w:val="0"/>
          <w:divBdr>
            <w:top w:val="none" w:sz="0" w:space="0" w:color="auto"/>
            <w:left w:val="none" w:sz="0" w:space="0" w:color="auto"/>
            <w:bottom w:val="none" w:sz="0" w:space="0" w:color="auto"/>
            <w:right w:val="none" w:sz="0" w:space="0" w:color="auto"/>
          </w:divBdr>
        </w:div>
        <w:div w:id="12997270">
          <w:marLeft w:val="850"/>
          <w:marRight w:val="0"/>
          <w:marTop w:val="120"/>
          <w:marBottom w:val="0"/>
          <w:divBdr>
            <w:top w:val="none" w:sz="0" w:space="0" w:color="auto"/>
            <w:left w:val="none" w:sz="0" w:space="0" w:color="auto"/>
            <w:bottom w:val="none" w:sz="0" w:space="0" w:color="auto"/>
            <w:right w:val="none" w:sz="0" w:space="0" w:color="auto"/>
          </w:divBdr>
        </w:div>
        <w:div w:id="1766799356">
          <w:marLeft w:val="418"/>
          <w:marRight w:val="0"/>
          <w:marTop w:val="240"/>
          <w:marBottom w:val="0"/>
          <w:divBdr>
            <w:top w:val="none" w:sz="0" w:space="0" w:color="auto"/>
            <w:left w:val="none" w:sz="0" w:space="0" w:color="auto"/>
            <w:bottom w:val="none" w:sz="0" w:space="0" w:color="auto"/>
            <w:right w:val="none" w:sz="0" w:space="0" w:color="auto"/>
          </w:divBdr>
        </w:div>
        <w:div w:id="1454326181">
          <w:marLeft w:val="850"/>
          <w:marRight w:val="0"/>
          <w:marTop w:val="120"/>
          <w:marBottom w:val="0"/>
          <w:divBdr>
            <w:top w:val="none" w:sz="0" w:space="0" w:color="auto"/>
            <w:left w:val="none" w:sz="0" w:space="0" w:color="auto"/>
            <w:bottom w:val="none" w:sz="0" w:space="0" w:color="auto"/>
            <w:right w:val="none" w:sz="0" w:space="0" w:color="auto"/>
          </w:divBdr>
        </w:div>
        <w:div w:id="1889805896">
          <w:marLeft w:val="418"/>
          <w:marRight w:val="0"/>
          <w:marTop w:val="240"/>
          <w:marBottom w:val="0"/>
          <w:divBdr>
            <w:top w:val="none" w:sz="0" w:space="0" w:color="auto"/>
            <w:left w:val="none" w:sz="0" w:space="0" w:color="auto"/>
            <w:bottom w:val="none" w:sz="0" w:space="0" w:color="auto"/>
            <w:right w:val="none" w:sz="0" w:space="0" w:color="auto"/>
          </w:divBdr>
        </w:div>
        <w:div w:id="993295880">
          <w:marLeft w:val="850"/>
          <w:marRight w:val="0"/>
          <w:marTop w:val="120"/>
          <w:marBottom w:val="0"/>
          <w:divBdr>
            <w:top w:val="none" w:sz="0" w:space="0" w:color="auto"/>
            <w:left w:val="none" w:sz="0" w:space="0" w:color="auto"/>
            <w:bottom w:val="none" w:sz="0" w:space="0" w:color="auto"/>
            <w:right w:val="none" w:sz="0" w:space="0" w:color="auto"/>
          </w:divBdr>
        </w:div>
        <w:div w:id="915094293">
          <w:marLeft w:val="1267"/>
          <w:marRight w:val="0"/>
          <w:marTop w:val="120"/>
          <w:marBottom w:val="0"/>
          <w:divBdr>
            <w:top w:val="none" w:sz="0" w:space="0" w:color="auto"/>
            <w:left w:val="none" w:sz="0" w:space="0" w:color="auto"/>
            <w:bottom w:val="none" w:sz="0" w:space="0" w:color="auto"/>
            <w:right w:val="none" w:sz="0" w:space="0" w:color="auto"/>
          </w:divBdr>
        </w:div>
        <w:div w:id="543758505">
          <w:marLeft w:val="850"/>
          <w:marRight w:val="0"/>
          <w:marTop w:val="120"/>
          <w:marBottom w:val="0"/>
          <w:divBdr>
            <w:top w:val="none" w:sz="0" w:space="0" w:color="auto"/>
            <w:left w:val="none" w:sz="0" w:space="0" w:color="auto"/>
            <w:bottom w:val="none" w:sz="0" w:space="0" w:color="auto"/>
            <w:right w:val="none" w:sz="0" w:space="0" w:color="auto"/>
          </w:divBdr>
        </w:div>
        <w:div w:id="740179080">
          <w:marLeft w:val="1267"/>
          <w:marRight w:val="0"/>
          <w:marTop w:val="120"/>
          <w:marBottom w:val="0"/>
          <w:divBdr>
            <w:top w:val="none" w:sz="0" w:space="0" w:color="auto"/>
            <w:left w:val="none" w:sz="0" w:space="0" w:color="auto"/>
            <w:bottom w:val="none" w:sz="0" w:space="0" w:color="auto"/>
            <w:right w:val="none" w:sz="0" w:space="0" w:color="auto"/>
          </w:divBdr>
        </w:div>
        <w:div w:id="962612047">
          <w:marLeft w:val="850"/>
          <w:marRight w:val="0"/>
          <w:marTop w:val="120"/>
          <w:marBottom w:val="0"/>
          <w:divBdr>
            <w:top w:val="none" w:sz="0" w:space="0" w:color="auto"/>
            <w:left w:val="none" w:sz="0" w:space="0" w:color="auto"/>
            <w:bottom w:val="none" w:sz="0" w:space="0" w:color="auto"/>
            <w:right w:val="none" w:sz="0" w:space="0" w:color="auto"/>
          </w:divBdr>
        </w:div>
      </w:divsChild>
    </w:div>
    <w:div w:id="1006396726">
      <w:bodyDiv w:val="1"/>
      <w:marLeft w:val="0"/>
      <w:marRight w:val="0"/>
      <w:marTop w:val="0"/>
      <w:marBottom w:val="0"/>
      <w:divBdr>
        <w:top w:val="none" w:sz="0" w:space="0" w:color="auto"/>
        <w:left w:val="none" w:sz="0" w:space="0" w:color="auto"/>
        <w:bottom w:val="none" w:sz="0" w:space="0" w:color="auto"/>
        <w:right w:val="none" w:sz="0" w:space="0" w:color="auto"/>
      </w:divBdr>
      <w:divsChild>
        <w:div w:id="1161845207">
          <w:marLeft w:val="418"/>
          <w:marRight w:val="0"/>
          <w:marTop w:val="240"/>
          <w:marBottom w:val="0"/>
          <w:divBdr>
            <w:top w:val="none" w:sz="0" w:space="0" w:color="auto"/>
            <w:left w:val="none" w:sz="0" w:space="0" w:color="auto"/>
            <w:bottom w:val="none" w:sz="0" w:space="0" w:color="auto"/>
            <w:right w:val="none" w:sz="0" w:space="0" w:color="auto"/>
          </w:divBdr>
        </w:div>
        <w:div w:id="667946696">
          <w:marLeft w:val="418"/>
          <w:marRight w:val="0"/>
          <w:marTop w:val="240"/>
          <w:marBottom w:val="0"/>
          <w:divBdr>
            <w:top w:val="none" w:sz="0" w:space="0" w:color="auto"/>
            <w:left w:val="none" w:sz="0" w:space="0" w:color="auto"/>
            <w:bottom w:val="none" w:sz="0" w:space="0" w:color="auto"/>
            <w:right w:val="none" w:sz="0" w:space="0" w:color="auto"/>
          </w:divBdr>
        </w:div>
        <w:div w:id="338194140">
          <w:marLeft w:val="418"/>
          <w:marRight w:val="0"/>
          <w:marTop w:val="240"/>
          <w:marBottom w:val="0"/>
          <w:divBdr>
            <w:top w:val="none" w:sz="0" w:space="0" w:color="auto"/>
            <w:left w:val="none" w:sz="0" w:space="0" w:color="auto"/>
            <w:bottom w:val="none" w:sz="0" w:space="0" w:color="auto"/>
            <w:right w:val="none" w:sz="0" w:space="0" w:color="auto"/>
          </w:divBdr>
        </w:div>
        <w:div w:id="248125674">
          <w:marLeft w:val="850"/>
          <w:marRight w:val="0"/>
          <w:marTop w:val="120"/>
          <w:marBottom w:val="0"/>
          <w:divBdr>
            <w:top w:val="none" w:sz="0" w:space="0" w:color="auto"/>
            <w:left w:val="none" w:sz="0" w:space="0" w:color="auto"/>
            <w:bottom w:val="none" w:sz="0" w:space="0" w:color="auto"/>
            <w:right w:val="none" w:sz="0" w:space="0" w:color="auto"/>
          </w:divBdr>
        </w:div>
        <w:div w:id="1553074247">
          <w:marLeft w:val="850"/>
          <w:marRight w:val="0"/>
          <w:marTop w:val="120"/>
          <w:marBottom w:val="0"/>
          <w:divBdr>
            <w:top w:val="none" w:sz="0" w:space="0" w:color="auto"/>
            <w:left w:val="none" w:sz="0" w:space="0" w:color="auto"/>
            <w:bottom w:val="none" w:sz="0" w:space="0" w:color="auto"/>
            <w:right w:val="none" w:sz="0" w:space="0" w:color="auto"/>
          </w:divBdr>
        </w:div>
        <w:div w:id="505441153">
          <w:marLeft w:val="418"/>
          <w:marRight w:val="0"/>
          <w:marTop w:val="240"/>
          <w:marBottom w:val="0"/>
          <w:divBdr>
            <w:top w:val="none" w:sz="0" w:space="0" w:color="auto"/>
            <w:left w:val="none" w:sz="0" w:space="0" w:color="auto"/>
            <w:bottom w:val="none" w:sz="0" w:space="0" w:color="auto"/>
            <w:right w:val="none" w:sz="0" w:space="0" w:color="auto"/>
          </w:divBdr>
        </w:div>
        <w:div w:id="1499229386">
          <w:marLeft w:val="850"/>
          <w:marRight w:val="0"/>
          <w:marTop w:val="120"/>
          <w:marBottom w:val="0"/>
          <w:divBdr>
            <w:top w:val="none" w:sz="0" w:space="0" w:color="auto"/>
            <w:left w:val="none" w:sz="0" w:space="0" w:color="auto"/>
            <w:bottom w:val="none" w:sz="0" w:space="0" w:color="auto"/>
            <w:right w:val="none" w:sz="0" w:space="0" w:color="auto"/>
          </w:divBdr>
        </w:div>
        <w:div w:id="713582543">
          <w:marLeft w:val="850"/>
          <w:marRight w:val="0"/>
          <w:marTop w:val="120"/>
          <w:marBottom w:val="0"/>
          <w:divBdr>
            <w:top w:val="none" w:sz="0" w:space="0" w:color="auto"/>
            <w:left w:val="none" w:sz="0" w:space="0" w:color="auto"/>
            <w:bottom w:val="none" w:sz="0" w:space="0" w:color="auto"/>
            <w:right w:val="none" w:sz="0" w:space="0" w:color="auto"/>
          </w:divBdr>
        </w:div>
        <w:div w:id="678389865">
          <w:marLeft w:val="418"/>
          <w:marRight w:val="0"/>
          <w:marTop w:val="240"/>
          <w:marBottom w:val="0"/>
          <w:divBdr>
            <w:top w:val="none" w:sz="0" w:space="0" w:color="auto"/>
            <w:left w:val="none" w:sz="0" w:space="0" w:color="auto"/>
            <w:bottom w:val="none" w:sz="0" w:space="0" w:color="auto"/>
            <w:right w:val="none" w:sz="0" w:space="0" w:color="auto"/>
          </w:divBdr>
        </w:div>
      </w:divsChild>
    </w:div>
    <w:div w:id="1071852886">
      <w:bodyDiv w:val="1"/>
      <w:marLeft w:val="0"/>
      <w:marRight w:val="0"/>
      <w:marTop w:val="0"/>
      <w:marBottom w:val="0"/>
      <w:divBdr>
        <w:top w:val="none" w:sz="0" w:space="0" w:color="auto"/>
        <w:left w:val="none" w:sz="0" w:space="0" w:color="auto"/>
        <w:bottom w:val="none" w:sz="0" w:space="0" w:color="auto"/>
        <w:right w:val="none" w:sz="0" w:space="0" w:color="auto"/>
      </w:divBdr>
      <w:divsChild>
        <w:div w:id="1217474138">
          <w:marLeft w:val="418"/>
          <w:marRight w:val="0"/>
          <w:marTop w:val="240"/>
          <w:marBottom w:val="0"/>
          <w:divBdr>
            <w:top w:val="none" w:sz="0" w:space="0" w:color="auto"/>
            <w:left w:val="none" w:sz="0" w:space="0" w:color="auto"/>
            <w:bottom w:val="none" w:sz="0" w:space="0" w:color="auto"/>
            <w:right w:val="none" w:sz="0" w:space="0" w:color="auto"/>
          </w:divBdr>
        </w:div>
        <w:div w:id="1079131612">
          <w:marLeft w:val="418"/>
          <w:marRight w:val="0"/>
          <w:marTop w:val="240"/>
          <w:marBottom w:val="0"/>
          <w:divBdr>
            <w:top w:val="none" w:sz="0" w:space="0" w:color="auto"/>
            <w:left w:val="none" w:sz="0" w:space="0" w:color="auto"/>
            <w:bottom w:val="none" w:sz="0" w:space="0" w:color="auto"/>
            <w:right w:val="none" w:sz="0" w:space="0" w:color="auto"/>
          </w:divBdr>
        </w:div>
        <w:div w:id="673534015">
          <w:marLeft w:val="418"/>
          <w:marRight w:val="0"/>
          <w:marTop w:val="240"/>
          <w:marBottom w:val="0"/>
          <w:divBdr>
            <w:top w:val="none" w:sz="0" w:space="0" w:color="auto"/>
            <w:left w:val="none" w:sz="0" w:space="0" w:color="auto"/>
            <w:bottom w:val="none" w:sz="0" w:space="0" w:color="auto"/>
            <w:right w:val="none" w:sz="0" w:space="0" w:color="auto"/>
          </w:divBdr>
        </w:div>
        <w:div w:id="305552709">
          <w:marLeft w:val="418"/>
          <w:marRight w:val="0"/>
          <w:marTop w:val="240"/>
          <w:marBottom w:val="0"/>
          <w:divBdr>
            <w:top w:val="none" w:sz="0" w:space="0" w:color="auto"/>
            <w:left w:val="none" w:sz="0" w:space="0" w:color="auto"/>
            <w:bottom w:val="none" w:sz="0" w:space="0" w:color="auto"/>
            <w:right w:val="none" w:sz="0" w:space="0" w:color="auto"/>
          </w:divBdr>
        </w:div>
      </w:divsChild>
    </w:div>
    <w:div w:id="1113674118">
      <w:bodyDiv w:val="1"/>
      <w:marLeft w:val="0"/>
      <w:marRight w:val="0"/>
      <w:marTop w:val="0"/>
      <w:marBottom w:val="0"/>
      <w:divBdr>
        <w:top w:val="none" w:sz="0" w:space="0" w:color="auto"/>
        <w:left w:val="none" w:sz="0" w:space="0" w:color="auto"/>
        <w:bottom w:val="none" w:sz="0" w:space="0" w:color="auto"/>
        <w:right w:val="none" w:sz="0" w:space="0" w:color="auto"/>
      </w:divBdr>
      <w:divsChild>
        <w:div w:id="1442993793">
          <w:marLeft w:val="1166"/>
          <w:marRight w:val="0"/>
          <w:marTop w:val="115"/>
          <w:marBottom w:val="0"/>
          <w:divBdr>
            <w:top w:val="none" w:sz="0" w:space="0" w:color="auto"/>
            <w:left w:val="none" w:sz="0" w:space="0" w:color="auto"/>
            <w:bottom w:val="none" w:sz="0" w:space="0" w:color="auto"/>
            <w:right w:val="none" w:sz="0" w:space="0" w:color="auto"/>
          </w:divBdr>
        </w:div>
        <w:div w:id="716585189">
          <w:marLeft w:val="1166"/>
          <w:marRight w:val="0"/>
          <w:marTop w:val="115"/>
          <w:marBottom w:val="0"/>
          <w:divBdr>
            <w:top w:val="none" w:sz="0" w:space="0" w:color="auto"/>
            <w:left w:val="none" w:sz="0" w:space="0" w:color="auto"/>
            <w:bottom w:val="none" w:sz="0" w:space="0" w:color="auto"/>
            <w:right w:val="none" w:sz="0" w:space="0" w:color="auto"/>
          </w:divBdr>
        </w:div>
      </w:divsChild>
    </w:div>
    <w:div w:id="1220362590">
      <w:bodyDiv w:val="1"/>
      <w:marLeft w:val="0"/>
      <w:marRight w:val="0"/>
      <w:marTop w:val="0"/>
      <w:marBottom w:val="0"/>
      <w:divBdr>
        <w:top w:val="none" w:sz="0" w:space="0" w:color="auto"/>
        <w:left w:val="none" w:sz="0" w:space="0" w:color="auto"/>
        <w:bottom w:val="none" w:sz="0" w:space="0" w:color="auto"/>
        <w:right w:val="none" w:sz="0" w:space="0" w:color="auto"/>
      </w:divBdr>
      <w:divsChild>
        <w:div w:id="842823210">
          <w:marLeft w:val="850"/>
          <w:marRight w:val="0"/>
          <w:marTop w:val="120"/>
          <w:marBottom w:val="0"/>
          <w:divBdr>
            <w:top w:val="none" w:sz="0" w:space="0" w:color="auto"/>
            <w:left w:val="none" w:sz="0" w:space="0" w:color="auto"/>
            <w:bottom w:val="none" w:sz="0" w:space="0" w:color="auto"/>
            <w:right w:val="none" w:sz="0" w:space="0" w:color="auto"/>
          </w:divBdr>
        </w:div>
      </w:divsChild>
    </w:div>
    <w:div w:id="1221282988">
      <w:bodyDiv w:val="1"/>
      <w:marLeft w:val="0"/>
      <w:marRight w:val="0"/>
      <w:marTop w:val="0"/>
      <w:marBottom w:val="0"/>
      <w:divBdr>
        <w:top w:val="none" w:sz="0" w:space="0" w:color="auto"/>
        <w:left w:val="none" w:sz="0" w:space="0" w:color="auto"/>
        <w:bottom w:val="none" w:sz="0" w:space="0" w:color="auto"/>
        <w:right w:val="none" w:sz="0" w:space="0" w:color="auto"/>
      </w:divBdr>
      <w:divsChild>
        <w:div w:id="1524898579">
          <w:marLeft w:val="418"/>
          <w:marRight w:val="0"/>
          <w:marTop w:val="240"/>
          <w:marBottom w:val="0"/>
          <w:divBdr>
            <w:top w:val="none" w:sz="0" w:space="0" w:color="auto"/>
            <w:left w:val="none" w:sz="0" w:space="0" w:color="auto"/>
            <w:bottom w:val="none" w:sz="0" w:space="0" w:color="auto"/>
            <w:right w:val="none" w:sz="0" w:space="0" w:color="auto"/>
          </w:divBdr>
        </w:div>
        <w:div w:id="706100417">
          <w:marLeft w:val="850"/>
          <w:marRight w:val="0"/>
          <w:marTop w:val="120"/>
          <w:marBottom w:val="0"/>
          <w:divBdr>
            <w:top w:val="none" w:sz="0" w:space="0" w:color="auto"/>
            <w:left w:val="none" w:sz="0" w:space="0" w:color="auto"/>
            <w:bottom w:val="none" w:sz="0" w:space="0" w:color="auto"/>
            <w:right w:val="none" w:sz="0" w:space="0" w:color="auto"/>
          </w:divBdr>
        </w:div>
        <w:div w:id="1419207536">
          <w:marLeft w:val="850"/>
          <w:marRight w:val="0"/>
          <w:marTop w:val="120"/>
          <w:marBottom w:val="0"/>
          <w:divBdr>
            <w:top w:val="none" w:sz="0" w:space="0" w:color="auto"/>
            <w:left w:val="none" w:sz="0" w:space="0" w:color="auto"/>
            <w:bottom w:val="none" w:sz="0" w:space="0" w:color="auto"/>
            <w:right w:val="none" w:sz="0" w:space="0" w:color="auto"/>
          </w:divBdr>
        </w:div>
        <w:div w:id="1780300132">
          <w:marLeft w:val="850"/>
          <w:marRight w:val="0"/>
          <w:marTop w:val="120"/>
          <w:marBottom w:val="0"/>
          <w:divBdr>
            <w:top w:val="none" w:sz="0" w:space="0" w:color="auto"/>
            <w:left w:val="none" w:sz="0" w:space="0" w:color="auto"/>
            <w:bottom w:val="none" w:sz="0" w:space="0" w:color="auto"/>
            <w:right w:val="none" w:sz="0" w:space="0" w:color="auto"/>
          </w:divBdr>
        </w:div>
        <w:div w:id="1390609928">
          <w:marLeft w:val="850"/>
          <w:marRight w:val="0"/>
          <w:marTop w:val="120"/>
          <w:marBottom w:val="0"/>
          <w:divBdr>
            <w:top w:val="none" w:sz="0" w:space="0" w:color="auto"/>
            <w:left w:val="none" w:sz="0" w:space="0" w:color="auto"/>
            <w:bottom w:val="none" w:sz="0" w:space="0" w:color="auto"/>
            <w:right w:val="none" w:sz="0" w:space="0" w:color="auto"/>
          </w:divBdr>
        </w:div>
        <w:div w:id="1884440938">
          <w:marLeft w:val="850"/>
          <w:marRight w:val="0"/>
          <w:marTop w:val="120"/>
          <w:marBottom w:val="0"/>
          <w:divBdr>
            <w:top w:val="none" w:sz="0" w:space="0" w:color="auto"/>
            <w:left w:val="none" w:sz="0" w:space="0" w:color="auto"/>
            <w:bottom w:val="none" w:sz="0" w:space="0" w:color="auto"/>
            <w:right w:val="none" w:sz="0" w:space="0" w:color="auto"/>
          </w:divBdr>
        </w:div>
        <w:div w:id="1940991933">
          <w:marLeft w:val="850"/>
          <w:marRight w:val="0"/>
          <w:marTop w:val="120"/>
          <w:marBottom w:val="0"/>
          <w:divBdr>
            <w:top w:val="none" w:sz="0" w:space="0" w:color="auto"/>
            <w:left w:val="none" w:sz="0" w:space="0" w:color="auto"/>
            <w:bottom w:val="none" w:sz="0" w:space="0" w:color="auto"/>
            <w:right w:val="none" w:sz="0" w:space="0" w:color="auto"/>
          </w:divBdr>
        </w:div>
        <w:div w:id="2023775885">
          <w:marLeft w:val="850"/>
          <w:marRight w:val="0"/>
          <w:marTop w:val="120"/>
          <w:marBottom w:val="0"/>
          <w:divBdr>
            <w:top w:val="none" w:sz="0" w:space="0" w:color="auto"/>
            <w:left w:val="none" w:sz="0" w:space="0" w:color="auto"/>
            <w:bottom w:val="none" w:sz="0" w:space="0" w:color="auto"/>
            <w:right w:val="none" w:sz="0" w:space="0" w:color="auto"/>
          </w:divBdr>
        </w:div>
        <w:div w:id="1778523140">
          <w:marLeft w:val="418"/>
          <w:marRight w:val="0"/>
          <w:marTop w:val="240"/>
          <w:marBottom w:val="0"/>
          <w:divBdr>
            <w:top w:val="none" w:sz="0" w:space="0" w:color="auto"/>
            <w:left w:val="none" w:sz="0" w:space="0" w:color="auto"/>
            <w:bottom w:val="none" w:sz="0" w:space="0" w:color="auto"/>
            <w:right w:val="none" w:sz="0" w:space="0" w:color="auto"/>
          </w:divBdr>
        </w:div>
      </w:divsChild>
    </w:div>
    <w:div w:id="1231815806">
      <w:bodyDiv w:val="1"/>
      <w:marLeft w:val="0"/>
      <w:marRight w:val="0"/>
      <w:marTop w:val="0"/>
      <w:marBottom w:val="0"/>
      <w:divBdr>
        <w:top w:val="none" w:sz="0" w:space="0" w:color="auto"/>
        <w:left w:val="none" w:sz="0" w:space="0" w:color="auto"/>
        <w:bottom w:val="none" w:sz="0" w:space="0" w:color="auto"/>
        <w:right w:val="none" w:sz="0" w:space="0" w:color="auto"/>
      </w:divBdr>
    </w:div>
    <w:div w:id="1313829262">
      <w:bodyDiv w:val="1"/>
      <w:marLeft w:val="0"/>
      <w:marRight w:val="0"/>
      <w:marTop w:val="0"/>
      <w:marBottom w:val="0"/>
      <w:divBdr>
        <w:top w:val="none" w:sz="0" w:space="0" w:color="auto"/>
        <w:left w:val="none" w:sz="0" w:space="0" w:color="auto"/>
        <w:bottom w:val="none" w:sz="0" w:space="0" w:color="auto"/>
        <w:right w:val="none" w:sz="0" w:space="0" w:color="auto"/>
      </w:divBdr>
      <w:divsChild>
        <w:div w:id="433936705">
          <w:marLeft w:val="418"/>
          <w:marRight w:val="0"/>
          <w:marTop w:val="240"/>
          <w:marBottom w:val="0"/>
          <w:divBdr>
            <w:top w:val="none" w:sz="0" w:space="0" w:color="auto"/>
            <w:left w:val="none" w:sz="0" w:space="0" w:color="auto"/>
            <w:bottom w:val="none" w:sz="0" w:space="0" w:color="auto"/>
            <w:right w:val="none" w:sz="0" w:space="0" w:color="auto"/>
          </w:divBdr>
        </w:div>
        <w:div w:id="1083065209">
          <w:marLeft w:val="418"/>
          <w:marRight w:val="0"/>
          <w:marTop w:val="240"/>
          <w:marBottom w:val="0"/>
          <w:divBdr>
            <w:top w:val="none" w:sz="0" w:space="0" w:color="auto"/>
            <w:left w:val="none" w:sz="0" w:space="0" w:color="auto"/>
            <w:bottom w:val="none" w:sz="0" w:space="0" w:color="auto"/>
            <w:right w:val="none" w:sz="0" w:space="0" w:color="auto"/>
          </w:divBdr>
        </w:div>
        <w:div w:id="398212683">
          <w:marLeft w:val="850"/>
          <w:marRight w:val="0"/>
          <w:marTop w:val="120"/>
          <w:marBottom w:val="0"/>
          <w:divBdr>
            <w:top w:val="none" w:sz="0" w:space="0" w:color="auto"/>
            <w:left w:val="none" w:sz="0" w:space="0" w:color="auto"/>
            <w:bottom w:val="none" w:sz="0" w:space="0" w:color="auto"/>
            <w:right w:val="none" w:sz="0" w:space="0" w:color="auto"/>
          </w:divBdr>
        </w:div>
        <w:div w:id="1827235214">
          <w:marLeft w:val="850"/>
          <w:marRight w:val="0"/>
          <w:marTop w:val="120"/>
          <w:marBottom w:val="0"/>
          <w:divBdr>
            <w:top w:val="none" w:sz="0" w:space="0" w:color="auto"/>
            <w:left w:val="none" w:sz="0" w:space="0" w:color="auto"/>
            <w:bottom w:val="none" w:sz="0" w:space="0" w:color="auto"/>
            <w:right w:val="none" w:sz="0" w:space="0" w:color="auto"/>
          </w:divBdr>
        </w:div>
        <w:div w:id="603612491">
          <w:marLeft w:val="850"/>
          <w:marRight w:val="0"/>
          <w:marTop w:val="120"/>
          <w:marBottom w:val="0"/>
          <w:divBdr>
            <w:top w:val="none" w:sz="0" w:space="0" w:color="auto"/>
            <w:left w:val="none" w:sz="0" w:space="0" w:color="auto"/>
            <w:bottom w:val="none" w:sz="0" w:space="0" w:color="auto"/>
            <w:right w:val="none" w:sz="0" w:space="0" w:color="auto"/>
          </w:divBdr>
        </w:div>
        <w:div w:id="474957226">
          <w:marLeft w:val="850"/>
          <w:marRight w:val="0"/>
          <w:marTop w:val="120"/>
          <w:marBottom w:val="0"/>
          <w:divBdr>
            <w:top w:val="none" w:sz="0" w:space="0" w:color="auto"/>
            <w:left w:val="none" w:sz="0" w:space="0" w:color="auto"/>
            <w:bottom w:val="none" w:sz="0" w:space="0" w:color="auto"/>
            <w:right w:val="none" w:sz="0" w:space="0" w:color="auto"/>
          </w:divBdr>
        </w:div>
        <w:div w:id="729496677">
          <w:marLeft w:val="850"/>
          <w:marRight w:val="0"/>
          <w:marTop w:val="120"/>
          <w:marBottom w:val="0"/>
          <w:divBdr>
            <w:top w:val="none" w:sz="0" w:space="0" w:color="auto"/>
            <w:left w:val="none" w:sz="0" w:space="0" w:color="auto"/>
            <w:bottom w:val="none" w:sz="0" w:space="0" w:color="auto"/>
            <w:right w:val="none" w:sz="0" w:space="0" w:color="auto"/>
          </w:divBdr>
        </w:div>
        <w:div w:id="216939220">
          <w:marLeft w:val="418"/>
          <w:marRight w:val="0"/>
          <w:marTop w:val="240"/>
          <w:marBottom w:val="0"/>
          <w:divBdr>
            <w:top w:val="none" w:sz="0" w:space="0" w:color="auto"/>
            <w:left w:val="none" w:sz="0" w:space="0" w:color="auto"/>
            <w:bottom w:val="none" w:sz="0" w:space="0" w:color="auto"/>
            <w:right w:val="none" w:sz="0" w:space="0" w:color="auto"/>
          </w:divBdr>
        </w:div>
        <w:div w:id="2114207379">
          <w:marLeft w:val="418"/>
          <w:marRight w:val="0"/>
          <w:marTop w:val="240"/>
          <w:marBottom w:val="0"/>
          <w:divBdr>
            <w:top w:val="none" w:sz="0" w:space="0" w:color="auto"/>
            <w:left w:val="none" w:sz="0" w:space="0" w:color="auto"/>
            <w:bottom w:val="none" w:sz="0" w:space="0" w:color="auto"/>
            <w:right w:val="none" w:sz="0" w:space="0" w:color="auto"/>
          </w:divBdr>
        </w:div>
        <w:div w:id="505362902">
          <w:marLeft w:val="418"/>
          <w:marRight w:val="0"/>
          <w:marTop w:val="240"/>
          <w:marBottom w:val="0"/>
          <w:divBdr>
            <w:top w:val="none" w:sz="0" w:space="0" w:color="auto"/>
            <w:left w:val="none" w:sz="0" w:space="0" w:color="auto"/>
            <w:bottom w:val="none" w:sz="0" w:space="0" w:color="auto"/>
            <w:right w:val="none" w:sz="0" w:space="0" w:color="auto"/>
          </w:divBdr>
        </w:div>
      </w:divsChild>
    </w:div>
    <w:div w:id="1341347521">
      <w:bodyDiv w:val="1"/>
      <w:marLeft w:val="0"/>
      <w:marRight w:val="0"/>
      <w:marTop w:val="0"/>
      <w:marBottom w:val="0"/>
      <w:divBdr>
        <w:top w:val="none" w:sz="0" w:space="0" w:color="auto"/>
        <w:left w:val="none" w:sz="0" w:space="0" w:color="auto"/>
        <w:bottom w:val="none" w:sz="0" w:space="0" w:color="auto"/>
        <w:right w:val="none" w:sz="0" w:space="0" w:color="auto"/>
      </w:divBdr>
      <w:divsChild>
        <w:div w:id="16782033">
          <w:marLeft w:val="418"/>
          <w:marRight w:val="0"/>
          <w:marTop w:val="240"/>
          <w:marBottom w:val="0"/>
          <w:divBdr>
            <w:top w:val="none" w:sz="0" w:space="0" w:color="auto"/>
            <w:left w:val="none" w:sz="0" w:space="0" w:color="auto"/>
            <w:bottom w:val="none" w:sz="0" w:space="0" w:color="auto"/>
            <w:right w:val="none" w:sz="0" w:space="0" w:color="auto"/>
          </w:divBdr>
        </w:div>
        <w:div w:id="1980381031">
          <w:marLeft w:val="418"/>
          <w:marRight w:val="0"/>
          <w:marTop w:val="240"/>
          <w:marBottom w:val="0"/>
          <w:divBdr>
            <w:top w:val="none" w:sz="0" w:space="0" w:color="auto"/>
            <w:left w:val="none" w:sz="0" w:space="0" w:color="auto"/>
            <w:bottom w:val="none" w:sz="0" w:space="0" w:color="auto"/>
            <w:right w:val="none" w:sz="0" w:space="0" w:color="auto"/>
          </w:divBdr>
        </w:div>
        <w:div w:id="220404828">
          <w:marLeft w:val="850"/>
          <w:marRight w:val="0"/>
          <w:marTop w:val="120"/>
          <w:marBottom w:val="0"/>
          <w:divBdr>
            <w:top w:val="none" w:sz="0" w:space="0" w:color="auto"/>
            <w:left w:val="none" w:sz="0" w:space="0" w:color="auto"/>
            <w:bottom w:val="none" w:sz="0" w:space="0" w:color="auto"/>
            <w:right w:val="none" w:sz="0" w:space="0" w:color="auto"/>
          </w:divBdr>
        </w:div>
        <w:div w:id="1974870364">
          <w:marLeft w:val="850"/>
          <w:marRight w:val="0"/>
          <w:marTop w:val="120"/>
          <w:marBottom w:val="0"/>
          <w:divBdr>
            <w:top w:val="none" w:sz="0" w:space="0" w:color="auto"/>
            <w:left w:val="none" w:sz="0" w:space="0" w:color="auto"/>
            <w:bottom w:val="none" w:sz="0" w:space="0" w:color="auto"/>
            <w:right w:val="none" w:sz="0" w:space="0" w:color="auto"/>
          </w:divBdr>
        </w:div>
        <w:div w:id="1354503012">
          <w:marLeft w:val="850"/>
          <w:marRight w:val="0"/>
          <w:marTop w:val="120"/>
          <w:marBottom w:val="0"/>
          <w:divBdr>
            <w:top w:val="none" w:sz="0" w:space="0" w:color="auto"/>
            <w:left w:val="none" w:sz="0" w:space="0" w:color="auto"/>
            <w:bottom w:val="none" w:sz="0" w:space="0" w:color="auto"/>
            <w:right w:val="none" w:sz="0" w:space="0" w:color="auto"/>
          </w:divBdr>
        </w:div>
        <w:div w:id="1670676444">
          <w:marLeft w:val="850"/>
          <w:marRight w:val="0"/>
          <w:marTop w:val="120"/>
          <w:marBottom w:val="0"/>
          <w:divBdr>
            <w:top w:val="none" w:sz="0" w:space="0" w:color="auto"/>
            <w:left w:val="none" w:sz="0" w:space="0" w:color="auto"/>
            <w:bottom w:val="none" w:sz="0" w:space="0" w:color="auto"/>
            <w:right w:val="none" w:sz="0" w:space="0" w:color="auto"/>
          </w:divBdr>
        </w:div>
        <w:div w:id="928270517">
          <w:marLeft w:val="850"/>
          <w:marRight w:val="0"/>
          <w:marTop w:val="120"/>
          <w:marBottom w:val="0"/>
          <w:divBdr>
            <w:top w:val="none" w:sz="0" w:space="0" w:color="auto"/>
            <w:left w:val="none" w:sz="0" w:space="0" w:color="auto"/>
            <w:bottom w:val="none" w:sz="0" w:space="0" w:color="auto"/>
            <w:right w:val="none" w:sz="0" w:space="0" w:color="auto"/>
          </w:divBdr>
        </w:div>
        <w:div w:id="1932199369">
          <w:marLeft w:val="850"/>
          <w:marRight w:val="0"/>
          <w:marTop w:val="120"/>
          <w:marBottom w:val="0"/>
          <w:divBdr>
            <w:top w:val="none" w:sz="0" w:space="0" w:color="auto"/>
            <w:left w:val="none" w:sz="0" w:space="0" w:color="auto"/>
            <w:bottom w:val="none" w:sz="0" w:space="0" w:color="auto"/>
            <w:right w:val="none" w:sz="0" w:space="0" w:color="auto"/>
          </w:divBdr>
        </w:div>
        <w:div w:id="1875535147">
          <w:marLeft w:val="418"/>
          <w:marRight w:val="0"/>
          <w:marTop w:val="240"/>
          <w:marBottom w:val="0"/>
          <w:divBdr>
            <w:top w:val="none" w:sz="0" w:space="0" w:color="auto"/>
            <w:left w:val="none" w:sz="0" w:space="0" w:color="auto"/>
            <w:bottom w:val="none" w:sz="0" w:space="0" w:color="auto"/>
            <w:right w:val="none" w:sz="0" w:space="0" w:color="auto"/>
          </w:divBdr>
        </w:div>
      </w:divsChild>
    </w:div>
    <w:div w:id="1391339973">
      <w:bodyDiv w:val="1"/>
      <w:marLeft w:val="0"/>
      <w:marRight w:val="0"/>
      <w:marTop w:val="0"/>
      <w:marBottom w:val="0"/>
      <w:divBdr>
        <w:top w:val="none" w:sz="0" w:space="0" w:color="auto"/>
        <w:left w:val="none" w:sz="0" w:space="0" w:color="auto"/>
        <w:bottom w:val="none" w:sz="0" w:space="0" w:color="auto"/>
        <w:right w:val="none" w:sz="0" w:space="0" w:color="auto"/>
      </w:divBdr>
      <w:divsChild>
        <w:div w:id="684140110">
          <w:marLeft w:val="850"/>
          <w:marRight w:val="0"/>
          <w:marTop w:val="120"/>
          <w:marBottom w:val="0"/>
          <w:divBdr>
            <w:top w:val="none" w:sz="0" w:space="0" w:color="auto"/>
            <w:left w:val="none" w:sz="0" w:space="0" w:color="auto"/>
            <w:bottom w:val="none" w:sz="0" w:space="0" w:color="auto"/>
            <w:right w:val="none" w:sz="0" w:space="0" w:color="auto"/>
          </w:divBdr>
        </w:div>
        <w:div w:id="540945922">
          <w:marLeft w:val="1267"/>
          <w:marRight w:val="0"/>
          <w:marTop w:val="120"/>
          <w:marBottom w:val="0"/>
          <w:divBdr>
            <w:top w:val="none" w:sz="0" w:space="0" w:color="auto"/>
            <w:left w:val="none" w:sz="0" w:space="0" w:color="auto"/>
            <w:bottom w:val="none" w:sz="0" w:space="0" w:color="auto"/>
            <w:right w:val="none" w:sz="0" w:space="0" w:color="auto"/>
          </w:divBdr>
        </w:div>
        <w:div w:id="610206982">
          <w:marLeft w:val="850"/>
          <w:marRight w:val="0"/>
          <w:marTop w:val="120"/>
          <w:marBottom w:val="0"/>
          <w:divBdr>
            <w:top w:val="none" w:sz="0" w:space="0" w:color="auto"/>
            <w:left w:val="none" w:sz="0" w:space="0" w:color="auto"/>
            <w:bottom w:val="none" w:sz="0" w:space="0" w:color="auto"/>
            <w:right w:val="none" w:sz="0" w:space="0" w:color="auto"/>
          </w:divBdr>
        </w:div>
        <w:div w:id="888761579">
          <w:marLeft w:val="1267"/>
          <w:marRight w:val="0"/>
          <w:marTop w:val="120"/>
          <w:marBottom w:val="0"/>
          <w:divBdr>
            <w:top w:val="none" w:sz="0" w:space="0" w:color="auto"/>
            <w:left w:val="none" w:sz="0" w:space="0" w:color="auto"/>
            <w:bottom w:val="none" w:sz="0" w:space="0" w:color="auto"/>
            <w:right w:val="none" w:sz="0" w:space="0" w:color="auto"/>
          </w:divBdr>
        </w:div>
        <w:div w:id="238516171">
          <w:marLeft w:val="850"/>
          <w:marRight w:val="0"/>
          <w:marTop w:val="120"/>
          <w:marBottom w:val="0"/>
          <w:divBdr>
            <w:top w:val="none" w:sz="0" w:space="0" w:color="auto"/>
            <w:left w:val="none" w:sz="0" w:space="0" w:color="auto"/>
            <w:bottom w:val="none" w:sz="0" w:space="0" w:color="auto"/>
            <w:right w:val="none" w:sz="0" w:space="0" w:color="auto"/>
          </w:divBdr>
        </w:div>
      </w:divsChild>
    </w:div>
    <w:div w:id="1469976843">
      <w:bodyDiv w:val="1"/>
      <w:marLeft w:val="0"/>
      <w:marRight w:val="0"/>
      <w:marTop w:val="0"/>
      <w:marBottom w:val="0"/>
      <w:divBdr>
        <w:top w:val="none" w:sz="0" w:space="0" w:color="auto"/>
        <w:left w:val="none" w:sz="0" w:space="0" w:color="auto"/>
        <w:bottom w:val="none" w:sz="0" w:space="0" w:color="auto"/>
        <w:right w:val="none" w:sz="0" w:space="0" w:color="auto"/>
      </w:divBdr>
    </w:div>
    <w:div w:id="1485658715">
      <w:bodyDiv w:val="1"/>
      <w:marLeft w:val="0"/>
      <w:marRight w:val="0"/>
      <w:marTop w:val="0"/>
      <w:marBottom w:val="0"/>
      <w:divBdr>
        <w:top w:val="none" w:sz="0" w:space="0" w:color="auto"/>
        <w:left w:val="none" w:sz="0" w:space="0" w:color="auto"/>
        <w:bottom w:val="none" w:sz="0" w:space="0" w:color="auto"/>
        <w:right w:val="none" w:sz="0" w:space="0" w:color="auto"/>
      </w:divBdr>
      <w:divsChild>
        <w:div w:id="1903712308">
          <w:marLeft w:val="418"/>
          <w:marRight w:val="0"/>
          <w:marTop w:val="240"/>
          <w:marBottom w:val="0"/>
          <w:divBdr>
            <w:top w:val="none" w:sz="0" w:space="0" w:color="auto"/>
            <w:left w:val="none" w:sz="0" w:space="0" w:color="auto"/>
            <w:bottom w:val="none" w:sz="0" w:space="0" w:color="auto"/>
            <w:right w:val="none" w:sz="0" w:space="0" w:color="auto"/>
          </w:divBdr>
        </w:div>
        <w:div w:id="1678338010">
          <w:marLeft w:val="850"/>
          <w:marRight w:val="0"/>
          <w:marTop w:val="120"/>
          <w:marBottom w:val="0"/>
          <w:divBdr>
            <w:top w:val="none" w:sz="0" w:space="0" w:color="auto"/>
            <w:left w:val="none" w:sz="0" w:space="0" w:color="auto"/>
            <w:bottom w:val="none" w:sz="0" w:space="0" w:color="auto"/>
            <w:right w:val="none" w:sz="0" w:space="0" w:color="auto"/>
          </w:divBdr>
        </w:div>
        <w:div w:id="756437236">
          <w:marLeft w:val="850"/>
          <w:marRight w:val="0"/>
          <w:marTop w:val="120"/>
          <w:marBottom w:val="0"/>
          <w:divBdr>
            <w:top w:val="none" w:sz="0" w:space="0" w:color="auto"/>
            <w:left w:val="none" w:sz="0" w:space="0" w:color="auto"/>
            <w:bottom w:val="none" w:sz="0" w:space="0" w:color="auto"/>
            <w:right w:val="none" w:sz="0" w:space="0" w:color="auto"/>
          </w:divBdr>
        </w:div>
        <w:div w:id="1025255843">
          <w:marLeft w:val="850"/>
          <w:marRight w:val="0"/>
          <w:marTop w:val="120"/>
          <w:marBottom w:val="0"/>
          <w:divBdr>
            <w:top w:val="none" w:sz="0" w:space="0" w:color="auto"/>
            <w:left w:val="none" w:sz="0" w:space="0" w:color="auto"/>
            <w:bottom w:val="none" w:sz="0" w:space="0" w:color="auto"/>
            <w:right w:val="none" w:sz="0" w:space="0" w:color="auto"/>
          </w:divBdr>
        </w:div>
        <w:div w:id="1520004001">
          <w:marLeft w:val="418"/>
          <w:marRight w:val="0"/>
          <w:marTop w:val="240"/>
          <w:marBottom w:val="0"/>
          <w:divBdr>
            <w:top w:val="none" w:sz="0" w:space="0" w:color="auto"/>
            <w:left w:val="none" w:sz="0" w:space="0" w:color="auto"/>
            <w:bottom w:val="none" w:sz="0" w:space="0" w:color="auto"/>
            <w:right w:val="none" w:sz="0" w:space="0" w:color="auto"/>
          </w:divBdr>
        </w:div>
        <w:div w:id="728457816">
          <w:marLeft w:val="850"/>
          <w:marRight w:val="0"/>
          <w:marTop w:val="120"/>
          <w:marBottom w:val="0"/>
          <w:divBdr>
            <w:top w:val="none" w:sz="0" w:space="0" w:color="auto"/>
            <w:left w:val="none" w:sz="0" w:space="0" w:color="auto"/>
            <w:bottom w:val="none" w:sz="0" w:space="0" w:color="auto"/>
            <w:right w:val="none" w:sz="0" w:space="0" w:color="auto"/>
          </w:divBdr>
        </w:div>
        <w:div w:id="1967394546">
          <w:marLeft w:val="850"/>
          <w:marRight w:val="0"/>
          <w:marTop w:val="120"/>
          <w:marBottom w:val="0"/>
          <w:divBdr>
            <w:top w:val="none" w:sz="0" w:space="0" w:color="auto"/>
            <w:left w:val="none" w:sz="0" w:space="0" w:color="auto"/>
            <w:bottom w:val="none" w:sz="0" w:space="0" w:color="auto"/>
            <w:right w:val="none" w:sz="0" w:space="0" w:color="auto"/>
          </w:divBdr>
        </w:div>
        <w:div w:id="1701927575">
          <w:marLeft w:val="850"/>
          <w:marRight w:val="0"/>
          <w:marTop w:val="120"/>
          <w:marBottom w:val="0"/>
          <w:divBdr>
            <w:top w:val="none" w:sz="0" w:space="0" w:color="auto"/>
            <w:left w:val="none" w:sz="0" w:space="0" w:color="auto"/>
            <w:bottom w:val="none" w:sz="0" w:space="0" w:color="auto"/>
            <w:right w:val="none" w:sz="0" w:space="0" w:color="auto"/>
          </w:divBdr>
        </w:div>
        <w:div w:id="2037924866">
          <w:marLeft w:val="850"/>
          <w:marRight w:val="0"/>
          <w:marTop w:val="120"/>
          <w:marBottom w:val="0"/>
          <w:divBdr>
            <w:top w:val="none" w:sz="0" w:space="0" w:color="auto"/>
            <w:left w:val="none" w:sz="0" w:space="0" w:color="auto"/>
            <w:bottom w:val="none" w:sz="0" w:space="0" w:color="auto"/>
            <w:right w:val="none" w:sz="0" w:space="0" w:color="auto"/>
          </w:divBdr>
        </w:div>
        <w:div w:id="389350980">
          <w:marLeft w:val="850"/>
          <w:marRight w:val="0"/>
          <w:marTop w:val="120"/>
          <w:marBottom w:val="0"/>
          <w:divBdr>
            <w:top w:val="none" w:sz="0" w:space="0" w:color="auto"/>
            <w:left w:val="none" w:sz="0" w:space="0" w:color="auto"/>
            <w:bottom w:val="none" w:sz="0" w:space="0" w:color="auto"/>
            <w:right w:val="none" w:sz="0" w:space="0" w:color="auto"/>
          </w:divBdr>
        </w:div>
      </w:divsChild>
    </w:div>
    <w:div w:id="1520002983">
      <w:bodyDiv w:val="1"/>
      <w:marLeft w:val="0"/>
      <w:marRight w:val="0"/>
      <w:marTop w:val="0"/>
      <w:marBottom w:val="0"/>
      <w:divBdr>
        <w:top w:val="none" w:sz="0" w:space="0" w:color="auto"/>
        <w:left w:val="none" w:sz="0" w:space="0" w:color="auto"/>
        <w:bottom w:val="none" w:sz="0" w:space="0" w:color="auto"/>
        <w:right w:val="none" w:sz="0" w:space="0" w:color="auto"/>
      </w:divBdr>
      <w:divsChild>
        <w:div w:id="2112242281">
          <w:marLeft w:val="418"/>
          <w:marRight w:val="0"/>
          <w:marTop w:val="240"/>
          <w:marBottom w:val="0"/>
          <w:divBdr>
            <w:top w:val="none" w:sz="0" w:space="0" w:color="auto"/>
            <w:left w:val="none" w:sz="0" w:space="0" w:color="auto"/>
            <w:bottom w:val="none" w:sz="0" w:space="0" w:color="auto"/>
            <w:right w:val="none" w:sz="0" w:space="0" w:color="auto"/>
          </w:divBdr>
        </w:div>
      </w:divsChild>
    </w:div>
    <w:div w:id="1609434748">
      <w:bodyDiv w:val="1"/>
      <w:marLeft w:val="0"/>
      <w:marRight w:val="0"/>
      <w:marTop w:val="0"/>
      <w:marBottom w:val="0"/>
      <w:divBdr>
        <w:top w:val="none" w:sz="0" w:space="0" w:color="auto"/>
        <w:left w:val="none" w:sz="0" w:space="0" w:color="auto"/>
        <w:bottom w:val="none" w:sz="0" w:space="0" w:color="auto"/>
        <w:right w:val="none" w:sz="0" w:space="0" w:color="auto"/>
      </w:divBdr>
    </w:div>
    <w:div w:id="1622613197">
      <w:bodyDiv w:val="1"/>
      <w:marLeft w:val="0"/>
      <w:marRight w:val="0"/>
      <w:marTop w:val="0"/>
      <w:marBottom w:val="0"/>
      <w:divBdr>
        <w:top w:val="none" w:sz="0" w:space="0" w:color="auto"/>
        <w:left w:val="none" w:sz="0" w:space="0" w:color="auto"/>
        <w:bottom w:val="none" w:sz="0" w:space="0" w:color="auto"/>
        <w:right w:val="none" w:sz="0" w:space="0" w:color="auto"/>
      </w:divBdr>
      <w:divsChild>
        <w:div w:id="1377467049">
          <w:marLeft w:val="0"/>
          <w:marRight w:val="0"/>
          <w:marTop w:val="0"/>
          <w:marBottom w:val="0"/>
          <w:divBdr>
            <w:top w:val="none" w:sz="0" w:space="0" w:color="auto"/>
            <w:left w:val="none" w:sz="0" w:space="0" w:color="auto"/>
            <w:bottom w:val="none" w:sz="0" w:space="0" w:color="auto"/>
            <w:right w:val="none" w:sz="0" w:space="0" w:color="auto"/>
          </w:divBdr>
          <w:divsChild>
            <w:div w:id="171725778">
              <w:marLeft w:val="0"/>
              <w:marRight w:val="0"/>
              <w:marTop w:val="0"/>
              <w:marBottom w:val="0"/>
              <w:divBdr>
                <w:top w:val="none" w:sz="0" w:space="0" w:color="auto"/>
                <w:left w:val="none" w:sz="0" w:space="0" w:color="auto"/>
                <w:bottom w:val="none" w:sz="0" w:space="0" w:color="auto"/>
                <w:right w:val="none" w:sz="0" w:space="0" w:color="auto"/>
              </w:divBdr>
              <w:divsChild>
                <w:div w:id="1037201960">
                  <w:marLeft w:val="0"/>
                  <w:marRight w:val="448"/>
                  <w:marTop w:val="0"/>
                  <w:marBottom w:val="0"/>
                  <w:divBdr>
                    <w:top w:val="none" w:sz="0" w:space="0" w:color="auto"/>
                    <w:left w:val="none" w:sz="0" w:space="0" w:color="auto"/>
                    <w:bottom w:val="none" w:sz="0" w:space="0" w:color="auto"/>
                    <w:right w:val="none" w:sz="0" w:space="0" w:color="auto"/>
                  </w:divBdr>
                  <w:divsChild>
                    <w:div w:id="135025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976631">
      <w:bodyDiv w:val="1"/>
      <w:marLeft w:val="0"/>
      <w:marRight w:val="0"/>
      <w:marTop w:val="0"/>
      <w:marBottom w:val="0"/>
      <w:divBdr>
        <w:top w:val="none" w:sz="0" w:space="0" w:color="auto"/>
        <w:left w:val="none" w:sz="0" w:space="0" w:color="auto"/>
        <w:bottom w:val="none" w:sz="0" w:space="0" w:color="auto"/>
        <w:right w:val="none" w:sz="0" w:space="0" w:color="auto"/>
      </w:divBdr>
      <w:divsChild>
        <w:div w:id="391467868">
          <w:marLeft w:val="418"/>
          <w:marRight w:val="0"/>
          <w:marTop w:val="240"/>
          <w:marBottom w:val="0"/>
          <w:divBdr>
            <w:top w:val="none" w:sz="0" w:space="0" w:color="auto"/>
            <w:left w:val="none" w:sz="0" w:space="0" w:color="auto"/>
            <w:bottom w:val="none" w:sz="0" w:space="0" w:color="auto"/>
            <w:right w:val="none" w:sz="0" w:space="0" w:color="auto"/>
          </w:divBdr>
        </w:div>
        <w:div w:id="577790917">
          <w:marLeft w:val="418"/>
          <w:marRight w:val="0"/>
          <w:marTop w:val="240"/>
          <w:marBottom w:val="0"/>
          <w:divBdr>
            <w:top w:val="none" w:sz="0" w:space="0" w:color="auto"/>
            <w:left w:val="none" w:sz="0" w:space="0" w:color="auto"/>
            <w:bottom w:val="none" w:sz="0" w:space="0" w:color="auto"/>
            <w:right w:val="none" w:sz="0" w:space="0" w:color="auto"/>
          </w:divBdr>
        </w:div>
        <w:div w:id="734279576">
          <w:marLeft w:val="418"/>
          <w:marRight w:val="0"/>
          <w:marTop w:val="240"/>
          <w:marBottom w:val="0"/>
          <w:divBdr>
            <w:top w:val="none" w:sz="0" w:space="0" w:color="auto"/>
            <w:left w:val="none" w:sz="0" w:space="0" w:color="auto"/>
            <w:bottom w:val="none" w:sz="0" w:space="0" w:color="auto"/>
            <w:right w:val="none" w:sz="0" w:space="0" w:color="auto"/>
          </w:divBdr>
        </w:div>
        <w:div w:id="1605990088">
          <w:marLeft w:val="850"/>
          <w:marRight w:val="0"/>
          <w:marTop w:val="120"/>
          <w:marBottom w:val="0"/>
          <w:divBdr>
            <w:top w:val="none" w:sz="0" w:space="0" w:color="auto"/>
            <w:left w:val="none" w:sz="0" w:space="0" w:color="auto"/>
            <w:bottom w:val="none" w:sz="0" w:space="0" w:color="auto"/>
            <w:right w:val="none" w:sz="0" w:space="0" w:color="auto"/>
          </w:divBdr>
        </w:div>
        <w:div w:id="94523889">
          <w:marLeft w:val="850"/>
          <w:marRight w:val="0"/>
          <w:marTop w:val="120"/>
          <w:marBottom w:val="0"/>
          <w:divBdr>
            <w:top w:val="none" w:sz="0" w:space="0" w:color="auto"/>
            <w:left w:val="none" w:sz="0" w:space="0" w:color="auto"/>
            <w:bottom w:val="none" w:sz="0" w:space="0" w:color="auto"/>
            <w:right w:val="none" w:sz="0" w:space="0" w:color="auto"/>
          </w:divBdr>
        </w:div>
        <w:div w:id="575895665">
          <w:marLeft w:val="418"/>
          <w:marRight w:val="0"/>
          <w:marTop w:val="240"/>
          <w:marBottom w:val="0"/>
          <w:divBdr>
            <w:top w:val="none" w:sz="0" w:space="0" w:color="auto"/>
            <w:left w:val="none" w:sz="0" w:space="0" w:color="auto"/>
            <w:bottom w:val="none" w:sz="0" w:space="0" w:color="auto"/>
            <w:right w:val="none" w:sz="0" w:space="0" w:color="auto"/>
          </w:divBdr>
        </w:div>
        <w:div w:id="560823219">
          <w:marLeft w:val="418"/>
          <w:marRight w:val="0"/>
          <w:marTop w:val="240"/>
          <w:marBottom w:val="0"/>
          <w:divBdr>
            <w:top w:val="none" w:sz="0" w:space="0" w:color="auto"/>
            <w:left w:val="none" w:sz="0" w:space="0" w:color="auto"/>
            <w:bottom w:val="none" w:sz="0" w:space="0" w:color="auto"/>
            <w:right w:val="none" w:sz="0" w:space="0" w:color="auto"/>
          </w:divBdr>
        </w:div>
        <w:div w:id="779296045">
          <w:marLeft w:val="418"/>
          <w:marRight w:val="0"/>
          <w:marTop w:val="240"/>
          <w:marBottom w:val="0"/>
          <w:divBdr>
            <w:top w:val="none" w:sz="0" w:space="0" w:color="auto"/>
            <w:left w:val="none" w:sz="0" w:space="0" w:color="auto"/>
            <w:bottom w:val="none" w:sz="0" w:space="0" w:color="auto"/>
            <w:right w:val="none" w:sz="0" w:space="0" w:color="auto"/>
          </w:divBdr>
        </w:div>
      </w:divsChild>
    </w:div>
    <w:div w:id="1691956373">
      <w:bodyDiv w:val="1"/>
      <w:marLeft w:val="0"/>
      <w:marRight w:val="0"/>
      <w:marTop w:val="0"/>
      <w:marBottom w:val="0"/>
      <w:divBdr>
        <w:top w:val="none" w:sz="0" w:space="0" w:color="auto"/>
        <w:left w:val="none" w:sz="0" w:space="0" w:color="auto"/>
        <w:bottom w:val="none" w:sz="0" w:space="0" w:color="auto"/>
        <w:right w:val="none" w:sz="0" w:space="0" w:color="auto"/>
      </w:divBdr>
      <w:divsChild>
        <w:div w:id="1415081181">
          <w:marLeft w:val="418"/>
          <w:marRight w:val="0"/>
          <w:marTop w:val="240"/>
          <w:marBottom w:val="0"/>
          <w:divBdr>
            <w:top w:val="none" w:sz="0" w:space="0" w:color="auto"/>
            <w:left w:val="none" w:sz="0" w:space="0" w:color="auto"/>
            <w:bottom w:val="none" w:sz="0" w:space="0" w:color="auto"/>
            <w:right w:val="none" w:sz="0" w:space="0" w:color="auto"/>
          </w:divBdr>
        </w:div>
        <w:div w:id="126052080">
          <w:marLeft w:val="418"/>
          <w:marRight w:val="0"/>
          <w:marTop w:val="240"/>
          <w:marBottom w:val="0"/>
          <w:divBdr>
            <w:top w:val="none" w:sz="0" w:space="0" w:color="auto"/>
            <w:left w:val="none" w:sz="0" w:space="0" w:color="auto"/>
            <w:bottom w:val="none" w:sz="0" w:space="0" w:color="auto"/>
            <w:right w:val="none" w:sz="0" w:space="0" w:color="auto"/>
          </w:divBdr>
        </w:div>
        <w:div w:id="475799141">
          <w:marLeft w:val="418"/>
          <w:marRight w:val="0"/>
          <w:marTop w:val="240"/>
          <w:marBottom w:val="0"/>
          <w:divBdr>
            <w:top w:val="none" w:sz="0" w:space="0" w:color="auto"/>
            <w:left w:val="none" w:sz="0" w:space="0" w:color="auto"/>
            <w:bottom w:val="none" w:sz="0" w:space="0" w:color="auto"/>
            <w:right w:val="none" w:sz="0" w:space="0" w:color="auto"/>
          </w:divBdr>
        </w:div>
        <w:div w:id="454757150">
          <w:marLeft w:val="850"/>
          <w:marRight w:val="0"/>
          <w:marTop w:val="120"/>
          <w:marBottom w:val="0"/>
          <w:divBdr>
            <w:top w:val="none" w:sz="0" w:space="0" w:color="auto"/>
            <w:left w:val="none" w:sz="0" w:space="0" w:color="auto"/>
            <w:bottom w:val="none" w:sz="0" w:space="0" w:color="auto"/>
            <w:right w:val="none" w:sz="0" w:space="0" w:color="auto"/>
          </w:divBdr>
        </w:div>
        <w:div w:id="69233483">
          <w:marLeft w:val="418"/>
          <w:marRight w:val="0"/>
          <w:marTop w:val="240"/>
          <w:marBottom w:val="0"/>
          <w:divBdr>
            <w:top w:val="none" w:sz="0" w:space="0" w:color="auto"/>
            <w:left w:val="none" w:sz="0" w:space="0" w:color="auto"/>
            <w:bottom w:val="none" w:sz="0" w:space="0" w:color="auto"/>
            <w:right w:val="none" w:sz="0" w:space="0" w:color="auto"/>
          </w:divBdr>
        </w:div>
        <w:div w:id="1263145151">
          <w:marLeft w:val="850"/>
          <w:marRight w:val="0"/>
          <w:marTop w:val="120"/>
          <w:marBottom w:val="0"/>
          <w:divBdr>
            <w:top w:val="none" w:sz="0" w:space="0" w:color="auto"/>
            <w:left w:val="none" w:sz="0" w:space="0" w:color="auto"/>
            <w:bottom w:val="none" w:sz="0" w:space="0" w:color="auto"/>
            <w:right w:val="none" w:sz="0" w:space="0" w:color="auto"/>
          </w:divBdr>
        </w:div>
        <w:div w:id="2105763432">
          <w:marLeft w:val="418"/>
          <w:marRight w:val="0"/>
          <w:marTop w:val="240"/>
          <w:marBottom w:val="0"/>
          <w:divBdr>
            <w:top w:val="none" w:sz="0" w:space="0" w:color="auto"/>
            <w:left w:val="none" w:sz="0" w:space="0" w:color="auto"/>
            <w:bottom w:val="none" w:sz="0" w:space="0" w:color="auto"/>
            <w:right w:val="none" w:sz="0" w:space="0" w:color="auto"/>
          </w:divBdr>
        </w:div>
        <w:div w:id="1467549707">
          <w:marLeft w:val="418"/>
          <w:marRight w:val="0"/>
          <w:marTop w:val="240"/>
          <w:marBottom w:val="0"/>
          <w:divBdr>
            <w:top w:val="none" w:sz="0" w:space="0" w:color="auto"/>
            <w:left w:val="none" w:sz="0" w:space="0" w:color="auto"/>
            <w:bottom w:val="none" w:sz="0" w:space="0" w:color="auto"/>
            <w:right w:val="none" w:sz="0" w:space="0" w:color="auto"/>
          </w:divBdr>
        </w:div>
        <w:div w:id="124469162">
          <w:marLeft w:val="850"/>
          <w:marRight w:val="0"/>
          <w:marTop w:val="120"/>
          <w:marBottom w:val="0"/>
          <w:divBdr>
            <w:top w:val="none" w:sz="0" w:space="0" w:color="auto"/>
            <w:left w:val="none" w:sz="0" w:space="0" w:color="auto"/>
            <w:bottom w:val="none" w:sz="0" w:space="0" w:color="auto"/>
            <w:right w:val="none" w:sz="0" w:space="0" w:color="auto"/>
          </w:divBdr>
        </w:div>
        <w:div w:id="1979919733">
          <w:marLeft w:val="850"/>
          <w:marRight w:val="0"/>
          <w:marTop w:val="120"/>
          <w:marBottom w:val="0"/>
          <w:divBdr>
            <w:top w:val="none" w:sz="0" w:space="0" w:color="auto"/>
            <w:left w:val="none" w:sz="0" w:space="0" w:color="auto"/>
            <w:bottom w:val="none" w:sz="0" w:space="0" w:color="auto"/>
            <w:right w:val="none" w:sz="0" w:space="0" w:color="auto"/>
          </w:divBdr>
        </w:div>
      </w:divsChild>
    </w:div>
    <w:div w:id="1703281746">
      <w:bodyDiv w:val="1"/>
      <w:marLeft w:val="0"/>
      <w:marRight w:val="0"/>
      <w:marTop w:val="0"/>
      <w:marBottom w:val="0"/>
      <w:divBdr>
        <w:top w:val="none" w:sz="0" w:space="0" w:color="auto"/>
        <w:left w:val="none" w:sz="0" w:space="0" w:color="auto"/>
        <w:bottom w:val="none" w:sz="0" w:space="0" w:color="auto"/>
        <w:right w:val="none" w:sz="0" w:space="0" w:color="auto"/>
      </w:divBdr>
    </w:div>
    <w:div w:id="1798985142">
      <w:bodyDiv w:val="1"/>
      <w:marLeft w:val="0"/>
      <w:marRight w:val="0"/>
      <w:marTop w:val="0"/>
      <w:marBottom w:val="0"/>
      <w:divBdr>
        <w:top w:val="none" w:sz="0" w:space="0" w:color="auto"/>
        <w:left w:val="none" w:sz="0" w:space="0" w:color="auto"/>
        <w:bottom w:val="none" w:sz="0" w:space="0" w:color="auto"/>
        <w:right w:val="none" w:sz="0" w:space="0" w:color="auto"/>
      </w:divBdr>
    </w:div>
    <w:div w:id="1897543843">
      <w:bodyDiv w:val="1"/>
      <w:marLeft w:val="0"/>
      <w:marRight w:val="0"/>
      <w:marTop w:val="0"/>
      <w:marBottom w:val="0"/>
      <w:divBdr>
        <w:top w:val="none" w:sz="0" w:space="0" w:color="auto"/>
        <w:left w:val="none" w:sz="0" w:space="0" w:color="auto"/>
        <w:bottom w:val="none" w:sz="0" w:space="0" w:color="auto"/>
        <w:right w:val="none" w:sz="0" w:space="0" w:color="auto"/>
      </w:divBdr>
      <w:divsChild>
        <w:div w:id="1204487062">
          <w:marLeft w:val="418"/>
          <w:marRight w:val="0"/>
          <w:marTop w:val="240"/>
          <w:marBottom w:val="0"/>
          <w:divBdr>
            <w:top w:val="none" w:sz="0" w:space="0" w:color="auto"/>
            <w:left w:val="none" w:sz="0" w:space="0" w:color="auto"/>
            <w:bottom w:val="none" w:sz="0" w:space="0" w:color="auto"/>
            <w:right w:val="none" w:sz="0" w:space="0" w:color="auto"/>
          </w:divBdr>
        </w:div>
        <w:div w:id="653729040">
          <w:marLeft w:val="850"/>
          <w:marRight w:val="0"/>
          <w:marTop w:val="120"/>
          <w:marBottom w:val="0"/>
          <w:divBdr>
            <w:top w:val="none" w:sz="0" w:space="0" w:color="auto"/>
            <w:left w:val="none" w:sz="0" w:space="0" w:color="auto"/>
            <w:bottom w:val="none" w:sz="0" w:space="0" w:color="auto"/>
            <w:right w:val="none" w:sz="0" w:space="0" w:color="auto"/>
          </w:divBdr>
        </w:div>
        <w:div w:id="269704481">
          <w:marLeft w:val="850"/>
          <w:marRight w:val="0"/>
          <w:marTop w:val="120"/>
          <w:marBottom w:val="0"/>
          <w:divBdr>
            <w:top w:val="none" w:sz="0" w:space="0" w:color="auto"/>
            <w:left w:val="none" w:sz="0" w:space="0" w:color="auto"/>
            <w:bottom w:val="none" w:sz="0" w:space="0" w:color="auto"/>
            <w:right w:val="none" w:sz="0" w:space="0" w:color="auto"/>
          </w:divBdr>
        </w:div>
        <w:div w:id="1377583711">
          <w:marLeft w:val="418"/>
          <w:marRight w:val="0"/>
          <w:marTop w:val="480"/>
          <w:marBottom w:val="0"/>
          <w:divBdr>
            <w:top w:val="none" w:sz="0" w:space="0" w:color="auto"/>
            <w:left w:val="none" w:sz="0" w:space="0" w:color="auto"/>
            <w:bottom w:val="none" w:sz="0" w:space="0" w:color="auto"/>
            <w:right w:val="none" w:sz="0" w:space="0" w:color="auto"/>
          </w:divBdr>
        </w:div>
        <w:div w:id="1061294263">
          <w:marLeft w:val="850"/>
          <w:marRight w:val="0"/>
          <w:marTop w:val="120"/>
          <w:marBottom w:val="0"/>
          <w:divBdr>
            <w:top w:val="none" w:sz="0" w:space="0" w:color="auto"/>
            <w:left w:val="none" w:sz="0" w:space="0" w:color="auto"/>
            <w:bottom w:val="none" w:sz="0" w:space="0" w:color="auto"/>
            <w:right w:val="none" w:sz="0" w:space="0" w:color="auto"/>
          </w:divBdr>
        </w:div>
        <w:div w:id="1324621703">
          <w:marLeft w:val="850"/>
          <w:marRight w:val="0"/>
          <w:marTop w:val="120"/>
          <w:marBottom w:val="0"/>
          <w:divBdr>
            <w:top w:val="none" w:sz="0" w:space="0" w:color="auto"/>
            <w:left w:val="none" w:sz="0" w:space="0" w:color="auto"/>
            <w:bottom w:val="none" w:sz="0" w:space="0" w:color="auto"/>
            <w:right w:val="none" w:sz="0" w:space="0" w:color="auto"/>
          </w:divBdr>
        </w:div>
        <w:div w:id="135419457">
          <w:marLeft w:val="850"/>
          <w:marRight w:val="0"/>
          <w:marTop w:val="120"/>
          <w:marBottom w:val="0"/>
          <w:divBdr>
            <w:top w:val="none" w:sz="0" w:space="0" w:color="auto"/>
            <w:left w:val="none" w:sz="0" w:space="0" w:color="auto"/>
            <w:bottom w:val="none" w:sz="0" w:space="0" w:color="auto"/>
            <w:right w:val="none" w:sz="0" w:space="0" w:color="auto"/>
          </w:divBdr>
        </w:div>
        <w:div w:id="239217609">
          <w:marLeft w:val="418"/>
          <w:marRight w:val="0"/>
          <w:marTop w:val="480"/>
          <w:marBottom w:val="0"/>
          <w:divBdr>
            <w:top w:val="none" w:sz="0" w:space="0" w:color="auto"/>
            <w:left w:val="none" w:sz="0" w:space="0" w:color="auto"/>
            <w:bottom w:val="none" w:sz="0" w:space="0" w:color="auto"/>
            <w:right w:val="none" w:sz="0" w:space="0" w:color="auto"/>
          </w:divBdr>
        </w:div>
        <w:div w:id="1128087375">
          <w:marLeft w:val="850"/>
          <w:marRight w:val="0"/>
          <w:marTop w:val="120"/>
          <w:marBottom w:val="0"/>
          <w:divBdr>
            <w:top w:val="none" w:sz="0" w:space="0" w:color="auto"/>
            <w:left w:val="none" w:sz="0" w:space="0" w:color="auto"/>
            <w:bottom w:val="none" w:sz="0" w:space="0" w:color="auto"/>
            <w:right w:val="none" w:sz="0" w:space="0" w:color="auto"/>
          </w:divBdr>
        </w:div>
        <w:div w:id="1165511983">
          <w:marLeft w:val="850"/>
          <w:marRight w:val="0"/>
          <w:marTop w:val="120"/>
          <w:marBottom w:val="0"/>
          <w:divBdr>
            <w:top w:val="none" w:sz="0" w:space="0" w:color="auto"/>
            <w:left w:val="none" w:sz="0" w:space="0" w:color="auto"/>
            <w:bottom w:val="none" w:sz="0" w:space="0" w:color="auto"/>
            <w:right w:val="none" w:sz="0" w:space="0" w:color="auto"/>
          </w:divBdr>
        </w:div>
        <w:div w:id="533538196">
          <w:marLeft w:val="850"/>
          <w:marRight w:val="0"/>
          <w:marTop w:val="120"/>
          <w:marBottom w:val="0"/>
          <w:divBdr>
            <w:top w:val="none" w:sz="0" w:space="0" w:color="auto"/>
            <w:left w:val="none" w:sz="0" w:space="0" w:color="auto"/>
            <w:bottom w:val="none" w:sz="0" w:space="0" w:color="auto"/>
            <w:right w:val="none" w:sz="0" w:space="0" w:color="auto"/>
          </w:divBdr>
        </w:div>
        <w:div w:id="1026830215">
          <w:marLeft w:val="850"/>
          <w:marRight w:val="0"/>
          <w:marTop w:val="120"/>
          <w:marBottom w:val="0"/>
          <w:divBdr>
            <w:top w:val="none" w:sz="0" w:space="0" w:color="auto"/>
            <w:left w:val="none" w:sz="0" w:space="0" w:color="auto"/>
            <w:bottom w:val="none" w:sz="0" w:space="0" w:color="auto"/>
            <w:right w:val="none" w:sz="0" w:space="0" w:color="auto"/>
          </w:divBdr>
        </w:div>
      </w:divsChild>
    </w:div>
    <w:div w:id="1901865895">
      <w:bodyDiv w:val="1"/>
      <w:marLeft w:val="0"/>
      <w:marRight w:val="0"/>
      <w:marTop w:val="0"/>
      <w:marBottom w:val="0"/>
      <w:divBdr>
        <w:top w:val="none" w:sz="0" w:space="0" w:color="auto"/>
        <w:left w:val="none" w:sz="0" w:space="0" w:color="auto"/>
        <w:bottom w:val="none" w:sz="0" w:space="0" w:color="auto"/>
        <w:right w:val="none" w:sz="0" w:space="0" w:color="auto"/>
      </w:divBdr>
    </w:div>
    <w:div w:id="1969117388">
      <w:bodyDiv w:val="1"/>
      <w:marLeft w:val="0"/>
      <w:marRight w:val="0"/>
      <w:marTop w:val="0"/>
      <w:marBottom w:val="0"/>
      <w:divBdr>
        <w:top w:val="none" w:sz="0" w:space="0" w:color="auto"/>
        <w:left w:val="none" w:sz="0" w:space="0" w:color="auto"/>
        <w:bottom w:val="none" w:sz="0" w:space="0" w:color="auto"/>
        <w:right w:val="none" w:sz="0" w:space="0" w:color="auto"/>
      </w:divBdr>
      <w:divsChild>
        <w:div w:id="910891123">
          <w:marLeft w:val="274"/>
          <w:marRight w:val="0"/>
          <w:marTop w:val="0"/>
          <w:marBottom w:val="61"/>
          <w:divBdr>
            <w:top w:val="none" w:sz="0" w:space="0" w:color="auto"/>
            <w:left w:val="none" w:sz="0" w:space="0" w:color="auto"/>
            <w:bottom w:val="none" w:sz="0" w:space="0" w:color="auto"/>
            <w:right w:val="none" w:sz="0" w:space="0" w:color="auto"/>
          </w:divBdr>
        </w:div>
      </w:divsChild>
    </w:div>
    <w:div w:id="212533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jpg"/><Relationship Id="rId19" Type="http://schemas.openxmlformats.org/officeDocument/2006/relationships/image" Target="media/image5.png"/><Relationship Id="rId31"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2693A9-D4E0-4D3A-AB8D-33D53F9F3D4E}">
  <ds:schemaRefs>
    <ds:schemaRef ds:uri="http://schemas.openxmlformats.org/officeDocument/2006/bibliography"/>
  </ds:schemaRefs>
</ds:datastoreItem>
</file>

<file path=customXml/itemProps2.xml><?xml version="1.0" encoding="utf-8"?>
<ds:datastoreItem xmlns:ds="http://schemas.openxmlformats.org/officeDocument/2006/customXml" ds:itemID="{B1EE7A2A-033E-40BF-A4E8-4EC8B6B3E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1381</Words>
  <Characters>7877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Retalix 10 Store and Sales Channel Suite - Product Positioning Document</vt:lpstr>
    </vt:vector>
  </TitlesOfParts>
  <Company>Retalix</Company>
  <LinksUpToDate>false</LinksUpToDate>
  <CharactersWithSpaces>9240</CharactersWithSpaces>
  <SharedDoc>false</SharedDoc>
  <HLinks>
    <vt:vector size="66" baseType="variant">
      <vt:variant>
        <vt:i4>1245236</vt:i4>
      </vt:variant>
      <vt:variant>
        <vt:i4>62</vt:i4>
      </vt:variant>
      <vt:variant>
        <vt:i4>0</vt:i4>
      </vt:variant>
      <vt:variant>
        <vt:i4>5</vt:i4>
      </vt:variant>
      <vt:variant>
        <vt:lpwstr/>
      </vt:variant>
      <vt:variant>
        <vt:lpwstr>_Toc254603243</vt:lpwstr>
      </vt:variant>
      <vt:variant>
        <vt:i4>1245236</vt:i4>
      </vt:variant>
      <vt:variant>
        <vt:i4>56</vt:i4>
      </vt:variant>
      <vt:variant>
        <vt:i4>0</vt:i4>
      </vt:variant>
      <vt:variant>
        <vt:i4>5</vt:i4>
      </vt:variant>
      <vt:variant>
        <vt:lpwstr/>
      </vt:variant>
      <vt:variant>
        <vt:lpwstr>_Toc254603242</vt:lpwstr>
      </vt:variant>
      <vt:variant>
        <vt:i4>1245236</vt:i4>
      </vt:variant>
      <vt:variant>
        <vt:i4>50</vt:i4>
      </vt:variant>
      <vt:variant>
        <vt:i4>0</vt:i4>
      </vt:variant>
      <vt:variant>
        <vt:i4>5</vt:i4>
      </vt:variant>
      <vt:variant>
        <vt:lpwstr/>
      </vt:variant>
      <vt:variant>
        <vt:lpwstr>_Toc254603241</vt:lpwstr>
      </vt:variant>
      <vt:variant>
        <vt:i4>1245236</vt:i4>
      </vt:variant>
      <vt:variant>
        <vt:i4>44</vt:i4>
      </vt:variant>
      <vt:variant>
        <vt:i4>0</vt:i4>
      </vt:variant>
      <vt:variant>
        <vt:i4>5</vt:i4>
      </vt:variant>
      <vt:variant>
        <vt:lpwstr/>
      </vt:variant>
      <vt:variant>
        <vt:lpwstr>_Toc254603240</vt:lpwstr>
      </vt:variant>
      <vt:variant>
        <vt:i4>1310772</vt:i4>
      </vt:variant>
      <vt:variant>
        <vt:i4>38</vt:i4>
      </vt:variant>
      <vt:variant>
        <vt:i4>0</vt:i4>
      </vt:variant>
      <vt:variant>
        <vt:i4>5</vt:i4>
      </vt:variant>
      <vt:variant>
        <vt:lpwstr/>
      </vt:variant>
      <vt:variant>
        <vt:lpwstr>_Toc254603239</vt:lpwstr>
      </vt:variant>
      <vt:variant>
        <vt:i4>1310772</vt:i4>
      </vt:variant>
      <vt:variant>
        <vt:i4>32</vt:i4>
      </vt:variant>
      <vt:variant>
        <vt:i4>0</vt:i4>
      </vt:variant>
      <vt:variant>
        <vt:i4>5</vt:i4>
      </vt:variant>
      <vt:variant>
        <vt:lpwstr/>
      </vt:variant>
      <vt:variant>
        <vt:lpwstr>_Toc254603238</vt:lpwstr>
      </vt:variant>
      <vt:variant>
        <vt:i4>1310772</vt:i4>
      </vt:variant>
      <vt:variant>
        <vt:i4>26</vt:i4>
      </vt:variant>
      <vt:variant>
        <vt:i4>0</vt:i4>
      </vt:variant>
      <vt:variant>
        <vt:i4>5</vt:i4>
      </vt:variant>
      <vt:variant>
        <vt:lpwstr/>
      </vt:variant>
      <vt:variant>
        <vt:lpwstr>_Toc254603237</vt:lpwstr>
      </vt:variant>
      <vt:variant>
        <vt:i4>1310772</vt:i4>
      </vt:variant>
      <vt:variant>
        <vt:i4>20</vt:i4>
      </vt:variant>
      <vt:variant>
        <vt:i4>0</vt:i4>
      </vt:variant>
      <vt:variant>
        <vt:i4>5</vt:i4>
      </vt:variant>
      <vt:variant>
        <vt:lpwstr/>
      </vt:variant>
      <vt:variant>
        <vt:lpwstr>_Toc254603236</vt:lpwstr>
      </vt:variant>
      <vt:variant>
        <vt:i4>1310772</vt:i4>
      </vt:variant>
      <vt:variant>
        <vt:i4>14</vt:i4>
      </vt:variant>
      <vt:variant>
        <vt:i4>0</vt:i4>
      </vt:variant>
      <vt:variant>
        <vt:i4>5</vt:i4>
      </vt:variant>
      <vt:variant>
        <vt:lpwstr/>
      </vt:variant>
      <vt:variant>
        <vt:lpwstr>_Toc254603235</vt:lpwstr>
      </vt:variant>
      <vt:variant>
        <vt:i4>1310772</vt:i4>
      </vt:variant>
      <vt:variant>
        <vt:i4>8</vt:i4>
      </vt:variant>
      <vt:variant>
        <vt:i4>0</vt:i4>
      </vt:variant>
      <vt:variant>
        <vt:i4>5</vt:i4>
      </vt:variant>
      <vt:variant>
        <vt:lpwstr/>
      </vt:variant>
      <vt:variant>
        <vt:lpwstr>_Toc254603234</vt:lpwstr>
      </vt:variant>
      <vt:variant>
        <vt:i4>1310772</vt:i4>
      </vt:variant>
      <vt:variant>
        <vt:i4>2</vt:i4>
      </vt:variant>
      <vt:variant>
        <vt:i4>0</vt:i4>
      </vt:variant>
      <vt:variant>
        <vt:i4>5</vt:i4>
      </vt:variant>
      <vt:variant>
        <vt:lpwstr/>
      </vt:variant>
      <vt:variant>
        <vt:lpwstr>_Toc254603233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Retalix 10 Store and Sales Channel Suite - Product Positioning Document</dc:title>
  <dc:creator>Guy Offer, Siterix Communications</dc:creator>
  <cp:lastModifiedBy>Diwakar Marappan</cp:lastModifiedBy>
  <cp:revision>4</cp:revision>
  <cp:lastPrinted>2013-04-16T19:36:00Z</cp:lastPrinted>
  <dcterms:created xsi:type="dcterms:W3CDTF">2014-09-09T11:48:00Z</dcterms:created>
  <dcterms:modified xsi:type="dcterms:W3CDTF">2014-09-10T10:15:00Z</dcterms:modified>
</cp:coreProperties>
</file>