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736E185A" w14:textId="03571E9B" w:rsidR="00553383" w:rsidRDefault="00C405B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6AE55B95"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0.881) indicates that there is a strong positive relationship, 95% confidence </w:t>
      </w:r>
      <w:r w:rsidRPr="00C7358E">
        <w:rPr>
          <w:rFonts w:ascii="Times New Roman" w:eastAsia="Times New Roman" w:hAnsi="Times New Roman" w:cs="Times New Roman"/>
          <w:color w:val="222222"/>
          <w:kern w:val="0"/>
          <w:sz w:val="26"/>
          <w14:ligatures w14:val="none"/>
        </w:rPr>
        <w:lastRenderedPageBreak/>
        <w:t>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217FCE" w:rsidRDefault="6019D57F" w:rsidP="185412CB">
      <w:pPr>
        <w:pStyle w:val="ListParagraph"/>
        <w:numPr>
          <w:ilvl w:val="1"/>
          <w:numId w:val="32"/>
        </w:numPr>
        <w:ind w:hanging="720"/>
        <w:rPr>
          <w:rFonts w:ascii="Times New Roman" w:eastAsia="Times New Roman" w:hAnsi="Times New Roman" w:cs="Times New Roman"/>
          <w:i/>
          <w:iCs/>
        </w:rPr>
      </w:pPr>
      <w:r w:rsidRPr="00252146">
        <w:rPr>
          <w:rFonts w:ascii="Times New Roman" w:eastAsia="Times New Roman" w:hAnsi="Times New Roman" w:cs="Times New Roman"/>
        </w:rPr>
        <w:t>The null hypothesis is rejected /not rejected based on the p-value</w:t>
      </w:r>
      <w:r w:rsidR="01BE979F" w:rsidRPr="00252146">
        <w:rPr>
          <w:rFonts w:ascii="Times New Roman" w:eastAsia="Times New Roman" w:hAnsi="Times New Roman" w:cs="Times New Roman"/>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34CD9811"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E4F9B2B" w14:textId="77777777" w:rsidR="006F4949" w:rsidRDefault="006F4949" w:rsidP="006F4949">
      <w:pPr>
        <w:pStyle w:val="ListParagraph"/>
        <w:rPr>
          <w:rFonts w:ascii="Times New Roman" w:eastAsia="Times New Roman" w:hAnsi="Times New Roman" w:cs="Times New Roman"/>
        </w:rPr>
      </w:pPr>
    </w:p>
    <w:p w14:paraId="244A59AC" w14:textId="7DA784C6" w:rsidR="008D0E04" w:rsidRPr="00A57680" w:rsidRDefault="5D5E0517" w:rsidP="0096687B">
      <w:pPr>
        <w:pStyle w:val="ListParagraph"/>
        <w:numPr>
          <w:ilvl w:val="1"/>
          <w:numId w:val="32"/>
        </w:numPr>
        <w:ind w:hanging="720"/>
        <w:rPr>
          <w:rFonts w:ascii="Times New Roman" w:eastAsia="Times New Roman" w:hAnsi="Times New Roman" w:cs="Times New Roman"/>
        </w:rPr>
      </w:pPr>
      <w:r w:rsidRPr="00A57680">
        <w:rPr>
          <w:rFonts w:ascii="Times New Roman" w:eastAsia="Times New Roman" w:hAnsi="Times New Roman" w:cs="Times New Roman"/>
        </w:rPr>
        <w:t>What went well</w:t>
      </w:r>
      <w:r w:rsidR="6F7AE538" w:rsidRPr="00A57680">
        <w:rPr>
          <w:rFonts w:ascii="Times New Roman" w:eastAsia="Times New Roman" w:hAnsi="Times New Roman" w:cs="Times New Roman"/>
        </w:rPr>
        <w:t xml:space="preserve"> </w:t>
      </w:r>
    </w:p>
    <w:p w14:paraId="4D717AC6" w14:textId="6A3B007F" w:rsidR="0003325C" w:rsidRDefault="008D0E04" w:rsidP="0003325C">
      <w:pPr>
        <w:pStyle w:val="ListParagraph"/>
        <w:shd w:val="clear" w:color="auto" w:fill="FFFFFF"/>
        <w:spacing w:before="12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78A66A4C" w14:textId="6A3B007F" w:rsidR="00CA7627" w:rsidRPr="00A57680" w:rsidRDefault="5D5E0517" w:rsidP="0003325C">
      <w:pPr>
        <w:pStyle w:val="ListParagraph"/>
        <w:numPr>
          <w:ilvl w:val="1"/>
          <w:numId w:val="32"/>
        </w:numPr>
        <w:ind w:hanging="720"/>
        <w:rPr>
          <w:rFonts w:ascii="Times New Roman" w:eastAsia="Times New Roman" w:hAnsi="Times New Roman" w:cs="Times New Roman"/>
          <w:b/>
          <w:bCs/>
        </w:rPr>
      </w:pPr>
      <w:r w:rsidRPr="00A57680">
        <w:rPr>
          <w:rFonts w:ascii="Times New Roman" w:eastAsia="Times New Roman" w:hAnsi="Times New Roman" w:cs="Times New Roman"/>
        </w:rPr>
        <w:t>Points for improvement</w:t>
      </w:r>
      <w:r w:rsidR="64BA3E26" w:rsidRPr="00A57680">
        <w:rPr>
          <w:rFonts w:ascii="Times New Roman" w:eastAsia="Times New Roman" w:hAnsi="Times New Roman" w:cs="Times New Roman"/>
        </w:rPr>
        <w:t xml:space="preserve"> </w:t>
      </w:r>
    </w:p>
    <w:p w14:paraId="2F48F1D3" w14:textId="4212AB80" w:rsidR="00CA7627" w:rsidRDefault="00CA7627" w:rsidP="0003325C">
      <w:pPr>
        <w:shd w:val="clear" w:color="auto" w:fill="FFFFFF"/>
        <w:spacing w:after="160" w:line="330" w:lineRule="atLeast"/>
        <w:ind w:left="720"/>
        <w:jc w:val="both"/>
        <w:rPr>
          <w:rFonts w:ascii="Times New Roman" w:eastAsia="Times New Roman" w:hAnsi="Times New Roman" w:cs="Times New Roman"/>
        </w:rPr>
      </w:pPr>
      <w:r w:rsidRPr="00CA7627">
        <w:rPr>
          <w:rFonts w:ascii="Times" w:eastAsia="Times New Roman" w:hAnsi="Times" w:cs="Times"/>
          <w:color w:val="222222"/>
          <w:kern w:val="0"/>
          <w14:ligatures w14:val="none"/>
        </w:rPr>
        <w:t>Some delays were brought about by preliminary confusion with the formatting of datasets. The efficiency would have been better with better planning of version control and standardisation of code style. Further analysis of visualisations before submission would increase clarity. Earlier allocation of the analysis tasks and schedules might help minimize the overlaps and focus more on statistical testing. Peer review should be structured in future projects to provide consistency and accuracy.</w:t>
      </w:r>
    </w:p>
    <w:p w14:paraId="7388D003" w14:textId="2ABFE94C" w:rsidR="00F66855" w:rsidRPr="00A57680" w:rsidRDefault="000F7A9B" w:rsidP="00ED75B7">
      <w:pPr>
        <w:pStyle w:val="ListParagraph"/>
        <w:numPr>
          <w:ilvl w:val="1"/>
          <w:numId w:val="32"/>
        </w:numPr>
        <w:ind w:hanging="720"/>
        <w:rPr>
          <w:rFonts w:ascii="Times New Roman" w:eastAsia="Times New Roman" w:hAnsi="Times New Roman" w:cs="Times New Roman"/>
          <w:b/>
        </w:rPr>
      </w:pPr>
      <w:r w:rsidRPr="00A57680">
        <w:rPr>
          <w:rFonts w:ascii="Times New Roman" w:eastAsia="Times New Roman" w:hAnsi="Times New Roman" w:cs="Times New Roman"/>
        </w:rPr>
        <w:t xml:space="preserve">Group’s time management </w:t>
      </w:r>
    </w:p>
    <w:p w14:paraId="245BCD4C" w14:textId="760EF9BA" w:rsidR="002327B5" w:rsidRDefault="00F66855" w:rsidP="0003325C">
      <w:pPr>
        <w:shd w:val="clear" w:color="auto" w:fill="FFFFFF"/>
        <w:spacing w:after="160" w:line="330" w:lineRule="atLeast"/>
        <w:ind w:left="720"/>
        <w:jc w:val="both"/>
        <w:rPr>
          <w:rFonts w:ascii="Times New Roman" w:eastAsia="Times New Roman" w:hAnsi="Times New Roman" w:cs="Times New Roman"/>
        </w:rPr>
      </w:pPr>
      <w:r w:rsidRPr="00F66855">
        <w:rPr>
          <w:rFonts w:ascii="Times" w:eastAsia="Times New Roman" w:hAnsi="Times" w:cs="Times"/>
          <w:color w:val="222222"/>
          <w:kern w:val="0"/>
          <w14:ligatures w14:val="none"/>
        </w:rPr>
        <w:t>Time was taken care of by frequent meetings and allocation of individual tasks. The team met deadlines in preparing datasets, coding, and analysis, drafting of report. There were minor delays caused by the difficulty of cleaning the data but generally the group had adequate buffer time to revisit and complete outputs prior to submission.</w:t>
      </w:r>
    </w:p>
    <w:p w14:paraId="30325961" w14:textId="5C42D3C4" w:rsidR="002327B5" w:rsidRPr="00A57680" w:rsidRDefault="000F7A9B" w:rsidP="00182995">
      <w:pPr>
        <w:pStyle w:val="ListParagraph"/>
        <w:numPr>
          <w:ilvl w:val="1"/>
          <w:numId w:val="32"/>
        </w:numPr>
        <w:ind w:hanging="720"/>
        <w:rPr>
          <w:rFonts w:ascii="Times New Roman" w:eastAsia="Times New Roman" w:hAnsi="Times New Roman" w:cs="Times New Roman"/>
          <w:b/>
        </w:rPr>
      </w:pPr>
      <w:r w:rsidRPr="00A57680">
        <w:rPr>
          <w:rFonts w:ascii="Times New Roman" w:eastAsia="Times New Roman" w:hAnsi="Times New Roman" w:cs="Times New Roman"/>
        </w:rPr>
        <w:t xml:space="preserve">Project’s overall judgement </w:t>
      </w:r>
    </w:p>
    <w:p w14:paraId="530E2349" w14:textId="77777777" w:rsidR="002327B5" w:rsidRPr="002327B5" w:rsidRDefault="002327B5" w:rsidP="002327B5">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327B5">
        <w:rPr>
          <w:rFonts w:ascii="Times" w:eastAsia="Times New Roman" w:hAnsi="Times" w:cs="Times"/>
          <w:color w:val="222222"/>
          <w:kern w:val="0"/>
          <w14:ligatures w14:val="none"/>
        </w:rPr>
        <w:t>The RQ was sufficiently answered by the project whereby there is clear evidence that supports the idea of positive correlation between production and exports. Outputs were of academic quality such as statistical testing, visualisation, and reports. The team had good teamwork, technical skills and had the capability to interpret outcomes in the sugar industry context.</w:t>
      </w:r>
    </w:p>
    <w:p w14:paraId="25794993" w14:textId="77777777" w:rsidR="002327B5" w:rsidRPr="003B4A49" w:rsidRDefault="002327B5" w:rsidP="002327B5">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lastRenderedPageBreak/>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50C2126B" w14:textId="5F53F2A7" w:rsidR="5D5E0517" w:rsidRPr="00761B17" w:rsidRDefault="21505D56" w:rsidP="00EF4516">
      <w:pPr>
        <w:pStyle w:val="ListParagraph"/>
        <w:numPr>
          <w:ilvl w:val="0"/>
          <w:numId w:val="2"/>
        </w:numPr>
        <w:spacing w:before="240" w:after="240"/>
        <w:ind w:left="1440"/>
        <w:rPr>
          <w:rFonts w:ascii="Times New Roman" w:eastAsia="Times New Roman" w:hAnsi="Times New Roman" w:cs="Times New Roman"/>
        </w:rPr>
      </w:pPr>
      <w:r w:rsidRPr="00761B17">
        <w:rPr>
          <w:rFonts w:ascii="Times New Roman" w:eastAsia="Times New Roman" w:hAnsi="Times New Roman" w:cs="Times New Roman"/>
          <w:b/>
          <w:bCs/>
          <w:i/>
          <w:iCs/>
          <w:highlight w:val="yellow"/>
        </w:rPr>
        <w:t>Commit Message:</w:t>
      </w:r>
      <w:r w:rsidRPr="00761B17">
        <w:rPr>
          <w:rFonts w:ascii="Times New Roman" w:eastAsia="Times New Roman" w:hAnsi="Times New Roman" w:cs="Times New Roman"/>
          <w:i/>
          <w:iCs/>
          <w:highlight w:val="yellow"/>
        </w:rPr>
        <w:t xml:space="preserve"> [Insert Commit Message] Brief explanation of the </w:t>
      </w:r>
      <w:r w:rsidR="554C2D8A" w:rsidRPr="00761B17">
        <w:rPr>
          <w:rFonts w:ascii="Times New Roman" w:eastAsia="Times New Roman" w:hAnsi="Times New Roman" w:cs="Times New Roman"/>
          <w:i/>
          <w:iCs/>
          <w:highlight w:val="yellow"/>
        </w:rPr>
        <w:t>broader impact of the change</w:t>
      </w:r>
      <w:r w:rsidR="5D5E0517" w:rsidRPr="00761B17">
        <w:rPr>
          <w:rFonts w:ascii="Times New Roman" w:eastAsia="Times New Roman" w:hAnsi="Times New Roman" w:cs="Times New Roman"/>
        </w:rPr>
        <w:t xml:space="preserve"> </w:t>
      </w:r>
    </w:p>
    <w:p w14:paraId="55716F88" w14:textId="5227A488"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5DFCA86" w14:textId="77777777" w:rsidR="00761B17" w:rsidRDefault="00761B17" w:rsidP="00761B17">
      <w:pPr>
        <w:pStyle w:val="ListParagraph"/>
        <w:rPr>
          <w:rFonts w:ascii="Times New Roman" w:eastAsia="Times New Roman" w:hAnsi="Times New Roman" w:cs="Times New Roman"/>
        </w:rPr>
      </w:pPr>
    </w:p>
    <w:p w14:paraId="109B3EB7" w14:textId="48C9EACA" w:rsidR="00A57680" w:rsidRPr="00761B17" w:rsidRDefault="5D5E0517" w:rsidP="004C3EEE">
      <w:pPr>
        <w:pStyle w:val="ListParagraph"/>
        <w:numPr>
          <w:ilvl w:val="1"/>
          <w:numId w:val="32"/>
        </w:numPr>
        <w:ind w:hanging="720"/>
        <w:rPr>
          <w:rFonts w:ascii="Times New Roman" w:eastAsia="Times New Roman" w:hAnsi="Times New Roman" w:cs="Times New Roman"/>
        </w:rPr>
      </w:pPr>
      <w:r w:rsidRPr="00761B17">
        <w:rPr>
          <w:rFonts w:ascii="Times New Roman" w:eastAsia="Times New Roman" w:hAnsi="Times New Roman" w:cs="Times New Roman"/>
        </w:rPr>
        <w:t>Results explained</w:t>
      </w:r>
    </w:p>
    <w:p w14:paraId="10D2176C" w14:textId="39CE886B" w:rsidR="00BE1066" w:rsidRPr="00BE1066" w:rsidRDefault="00BE1066" w:rsidP="00291A5B">
      <w:pPr>
        <w:pStyle w:val="ListParagraph"/>
        <w:shd w:val="clear" w:color="auto" w:fill="FFFFFF"/>
        <w:spacing w:before="120" w:after="160" w:line="330" w:lineRule="atLeast"/>
        <w:ind w:left="1440"/>
        <w:jc w:val="both"/>
        <w:rPr>
          <w:rFonts w:ascii="Times New Roman" w:eastAsia="Times New Roman" w:hAnsi="Times New Roman" w:cs="Times New Roman"/>
        </w:rPr>
      </w:pPr>
      <w:r w:rsidRPr="00BE1066">
        <w:rPr>
          <w:rFonts w:ascii="Times" w:eastAsia="Times New Roman" w:hAnsi="Times" w:cs="Times"/>
          <w:color w:val="222222"/>
          <w:kern w:val="0"/>
          <w:lang/>
          <w14:ligatures w14:val="none"/>
        </w:rPr>
        <w:t>It is analysed that there is a high positive correlation between world production of sugar and exports from year 2018/19 to May2023/24. The statistical test confirms the relationship to be significant and with the growth in production, the number of exports also increases. These results are supported by visualisation, where trend tendencies and linear relationship between variables are demonstrated, and the ends of the RQ are achieved.</w:t>
      </w:r>
    </w:p>
    <w:p w14:paraId="562ABF0E" w14:textId="77777777" w:rsidR="00BE1066" w:rsidRDefault="00BE1066" w:rsidP="00BE1066">
      <w:pPr>
        <w:pStyle w:val="ListParagraph"/>
        <w:ind w:left="1440"/>
        <w:rPr>
          <w:rFonts w:ascii="Times New Roman" w:eastAsia="Times New Roman" w:hAnsi="Times New Roman" w:cs="Times New Roman"/>
        </w:rPr>
      </w:pPr>
    </w:p>
    <w:p w14:paraId="76D94CA6" w14:textId="6F09BE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p>
    <w:p w14:paraId="5D97C738" w14:textId="752CB902" w:rsidR="00291A5B" w:rsidRDefault="00291A5B" w:rsidP="00291A5B">
      <w:pPr>
        <w:pStyle w:val="ListParagraph"/>
        <w:shd w:val="clear" w:color="auto" w:fill="FFFFFF"/>
        <w:spacing w:after="160" w:line="330" w:lineRule="atLeast"/>
        <w:ind w:left="1440"/>
        <w:jc w:val="both"/>
        <w:rPr>
          <w:rFonts w:ascii="Times" w:eastAsia="Times New Roman" w:hAnsi="Times" w:cs="Times"/>
          <w:color w:val="222222"/>
          <w:kern w:val="0"/>
          <w:lang/>
          <w14:ligatures w14:val="none"/>
        </w:rPr>
      </w:pPr>
      <w:r w:rsidRPr="00291A5B">
        <w:rPr>
          <w:rFonts w:ascii="Times" w:eastAsia="Times New Roman" w:hAnsi="Times" w:cs="Times"/>
          <w:color w:val="222222"/>
          <w:kern w:val="0"/>
          <w:lang/>
          <w14:ligatures w14:val="none"/>
        </w:rPr>
        <w:t>The findings show that planning production is important to the export performance. Production forecasts can be used to optimise trade strategies by the stakeholders. The correlation is high to indicate that interventions that will impact on production will have direct effects on exports. The insights can be valuable to the policymakers, producers, and global trade analysts who are interested in knowing the dynamics in the sugar industry to enhance the allocation of resources.</w:t>
      </w:r>
    </w:p>
    <w:p w14:paraId="4FC26741" w14:textId="77777777" w:rsidR="00291A5B" w:rsidRPr="00291A5B" w:rsidRDefault="00291A5B" w:rsidP="00291A5B">
      <w:pPr>
        <w:pStyle w:val="ListParagraph"/>
        <w:shd w:val="clear" w:color="auto" w:fill="FFFFFF"/>
        <w:spacing w:after="160" w:line="330" w:lineRule="atLeast"/>
        <w:ind w:left="1440"/>
        <w:jc w:val="both"/>
        <w:rPr>
          <w:rFonts w:ascii="Calibri" w:eastAsia="Times New Roman" w:hAnsi="Calibri" w:cs="Calibri"/>
          <w:color w:val="222222"/>
          <w:kern w:val="0"/>
          <w:sz w:val="22"/>
          <w:szCs w:val="22"/>
          <w:lang w:val="en-US"/>
          <w14:ligatures w14:val="none"/>
        </w:rPr>
      </w:pPr>
    </w:p>
    <w:p w14:paraId="2113606D" w14:textId="0D2BD0EE"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64FAEC49" w14:textId="77777777" w:rsidR="00761B17" w:rsidRPr="00761B17" w:rsidRDefault="00761B17" w:rsidP="00761B17">
      <w:pPr>
        <w:pStyle w:val="ListParagraph"/>
        <w:ind w:left="1440"/>
        <w:rPr>
          <w:rFonts w:ascii="Times New Roman" w:eastAsia="Times New Roman" w:hAnsi="Times New Roman" w:cs="Times New Roman"/>
        </w:rPr>
      </w:pPr>
    </w:p>
    <w:p w14:paraId="121863A8" w14:textId="16C10482" w:rsidR="00761B17" w:rsidRDefault="00761B17" w:rsidP="00302702">
      <w:pPr>
        <w:pStyle w:val="ListParagraph"/>
        <w:shd w:val="clear" w:color="auto" w:fill="FFFFFF"/>
        <w:spacing w:before="120"/>
        <w:ind w:left="1440"/>
        <w:jc w:val="both"/>
        <w:rPr>
          <w:rFonts w:ascii="Times New Roman" w:eastAsia="Times New Roman" w:hAnsi="Times New Roman" w:cs="Times New Roman"/>
        </w:rPr>
      </w:pPr>
      <w:r w:rsidRPr="00761B17">
        <w:rPr>
          <w:rFonts w:ascii="Times" w:eastAsia="Times New Roman" w:hAnsi="Times" w:cs="Times"/>
          <w:color w:val="222222"/>
          <w:kern w:val="0"/>
          <w:lang/>
          <w14:ligatures w14:val="none"/>
        </w:rPr>
        <w:t>This study has limited research by the brief period of investigation (six years) and the resilience of global data thus concealing local country differences. Further studies may encompass more time series, country-specific relationships and other variables like consum</w:t>
      </w:r>
      <w:r w:rsidR="00302702">
        <w:rPr>
          <w:rFonts w:ascii="Times" w:eastAsia="Times New Roman" w:hAnsi="Times" w:cs="Times"/>
          <w:color w:val="222222"/>
          <w:kern w:val="0"/>
          <w:lang/>
          <w14:ligatures w14:val="none"/>
        </w:rPr>
        <w:t>ption and policy interventions</w:t>
      </w:r>
      <w:r w:rsidR="00302702">
        <w:rPr>
          <w:rFonts w:ascii="Times" w:eastAsia="Times New Roman" w:hAnsi="Times" w:cs="Times"/>
          <w:color w:val="222222"/>
          <w:kern w:val="0"/>
          <w:lang w:val="en-US"/>
          <w14:ligatures w14:val="none"/>
        </w:rPr>
        <w:t xml:space="preserve">. </w:t>
      </w:r>
      <w:r w:rsidRPr="00761B17">
        <w:rPr>
          <w:rFonts w:ascii="Times" w:eastAsia="Times New Roman" w:hAnsi="Times" w:cs="Times"/>
          <w:color w:val="222222"/>
          <w:kern w:val="0"/>
          <w:lang/>
          <w14:ligatures w14:val="none"/>
        </w:rPr>
        <w:t>The methodology gives a basis of predictive modelling and trade optimisation.</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bookmarkStart w:id="0" w:name="_GoBack"/>
      <w:bookmarkEnd w:id="0"/>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lastRenderedPageBreak/>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86574F" w14:textId="77777777" w:rsidR="00B54CB9" w:rsidRDefault="00B54CB9" w:rsidP="000F7A9B">
      <w:r>
        <w:separator/>
      </w:r>
    </w:p>
  </w:endnote>
  <w:endnote w:type="continuationSeparator" w:id="0">
    <w:p w14:paraId="4BA4022B" w14:textId="77777777" w:rsidR="00B54CB9" w:rsidRDefault="00B54CB9" w:rsidP="000F7A9B">
      <w:r>
        <w:continuationSeparator/>
      </w:r>
    </w:p>
  </w:endnote>
  <w:endnote w:type="continuationNotice" w:id="1">
    <w:p w14:paraId="44406006" w14:textId="77777777" w:rsidR="00B54CB9" w:rsidRDefault="00B54C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19265212"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02702">
          <w:rPr>
            <w:rStyle w:val="PageNumber"/>
            <w:noProof/>
          </w:rPr>
          <w:t>10</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56BFE2" w14:textId="77777777" w:rsidR="00B54CB9" w:rsidRDefault="00B54CB9" w:rsidP="000F7A9B">
      <w:r>
        <w:separator/>
      </w:r>
    </w:p>
  </w:footnote>
  <w:footnote w:type="continuationSeparator" w:id="0">
    <w:p w14:paraId="35F18993" w14:textId="77777777" w:rsidR="00B54CB9" w:rsidRDefault="00B54CB9" w:rsidP="000F7A9B">
      <w:r>
        <w:continuationSeparator/>
      </w:r>
    </w:p>
  </w:footnote>
  <w:footnote w:type="continuationNotice" w:id="1">
    <w:p w14:paraId="05174B0C" w14:textId="77777777" w:rsidR="00B54CB9" w:rsidRDefault="00B54CB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3325C"/>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327B5"/>
    <w:rsid w:val="00252146"/>
    <w:rsid w:val="00253CA7"/>
    <w:rsid w:val="002647FF"/>
    <w:rsid w:val="002876A1"/>
    <w:rsid w:val="00291A5B"/>
    <w:rsid w:val="002A135E"/>
    <w:rsid w:val="002A3C39"/>
    <w:rsid w:val="002B1352"/>
    <w:rsid w:val="002C071C"/>
    <w:rsid w:val="002C602E"/>
    <w:rsid w:val="00302702"/>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235B7"/>
    <w:rsid w:val="00637EB8"/>
    <w:rsid w:val="00666934"/>
    <w:rsid w:val="006911B0"/>
    <w:rsid w:val="00695C53"/>
    <w:rsid w:val="006D24B0"/>
    <w:rsid w:val="006E14BD"/>
    <w:rsid w:val="006F4949"/>
    <w:rsid w:val="00701391"/>
    <w:rsid w:val="00702B37"/>
    <w:rsid w:val="00761B1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921D9"/>
    <w:rsid w:val="0099493C"/>
    <w:rsid w:val="009A4C41"/>
    <w:rsid w:val="009C0DCB"/>
    <w:rsid w:val="009C2821"/>
    <w:rsid w:val="009E4512"/>
    <w:rsid w:val="009F760B"/>
    <w:rsid w:val="00A315D2"/>
    <w:rsid w:val="00A508EB"/>
    <w:rsid w:val="00A57680"/>
    <w:rsid w:val="00A57CD8"/>
    <w:rsid w:val="00A766EC"/>
    <w:rsid w:val="00A851A2"/>
    <w:rsid w:val="00AA0F0D"/>
    <w:rsid w:val="00AA3BB5"/>
    <w:rsid w:val="00AA5C86"/>
    <w:rsid w:val="00B3092F"/>
    <w:rsid w:val="00B34F0E"/>
    <w:rsid w:val="00B54CB9"/>
    <w:rsid w:val="00B66084"/>
    <w:rsid w:val="00B70B58"/>
    <w:rsid w:val="00B775F1"/>
    <w:rsid w:val="00B97D7C"/>
    <w:rsid w:val="00BC47D0"/>
    <w:rsid w:val="00BC4CBB"/>
    <w:rsid w:val="00BC4DE6"/>
    <w:rsid w:val="00BE1066"/>
    <w:rsid w:val="00C1477A"/>
    <w:rsid w:val="00C32043"/>
    <w:rsid w:val="00C3563B"/>
    <w:rsid w:val="00C405B3"/>
    <w:rsid w:val="00C46A88"/>
    <w:rsid w:val="00C60F51"/>
    <w:rsid w:val="00C7358E"/>
    <w:rsid w:val="00C825A1"/>
    <w:rsid w:val="00CA7627"/>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855"/>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0855845">
      <w:bodyDiv w:val="1"/>
      <w:marLeft w:val="0"/>
      <w:marRight w:val="0"/>
      <w:marTop w:val="0"/>
      <w:marBottom w:val="0"/>
      <w:divBdr>
        <w:top w:val="none" w:sz="0" w:space="0" w:color="auto"/>
        <w:left w:val="none" w:sz="0" w:space="0" w:color="auto"/>
        <w:bottom w:val="none" w:sz="0" w:space="0" w:color="auto"/>
        <w:right w:val="none" w:sz="0" w:space="0" w:color="auto"/>
      </w:divBdr>
      <w:divsChild>
        <w:div w:id="1480071266">
          <w:marLeft w:val="0"/>
          <w:marRight w:val="0"/>
          <w:marTop w:val="0"/>
          <w:marBottom w:val="0"/>
          <w:divBdr>
            <w:top w:val="none" w:sz="0" w:space="0" w:color="auto"/>
            <w:left w:val="none" w:sz="0" w:space="0" w:color="auto"/>
            <w:bottom w:val="none" w:sz="0" w:space="0" w:color="auto"/>
            <w:right w:val="none" w:sz="0" w:space="0" w:color="auto"/>
          </w:divBdr>
          <w:divsChild>
            <w:div w:id="2012290469">
              <w:marLeft w:val="0"/>
              <w:marRight w:val="0"/>
              <w:marTop w:val="0"/>
              <w:marBottom w:val="0"/>
              <w:divBdr>
                <w:top w:val="none" w:sz="0" w:space="0" w:color="auto"/>
                <w:left w:val="none" w:sz="0" w:space="0" w:color="auto"/>
                <w:bottom w:val="none" w:sz="0" w:space="0" w:color="auto"/>
                <w:right w:val="none" w:sz="0" w:space="0" w:color="auto"/>
              </w:divBdr>
              <w:divsChild>
                <w:div w:id="722558565">
                  <w:marLeft w:val="0"/>
                  <w:marRight w:val="0"/>
                  <w:marTop w:val="120"/>
                  <w:marBottom w:val="0"/>
                  <w:divBdr>
                    <w:top w:val="none" w:sz="0" w:space="0" w:color="auto"/>
                    <w:left w:val="none" w:sz="0" w:space="0" w:color="auto"/>
                    <w:bottom w:val="none" w:sz="0" w:space="0" w:color="auto"/>
                    <w:right w:val="none" w:sz="0" w:space="0" w:color="auto"/>
                  </w:divBdr>
                  <w:divsChild>
                    <w:div w:id="1073743506">
                      <w:marLeft w:val="0"/>
                      <w:marRight w:val="0"/>
                      <w:marTop w:val="0"/>
                      <w:marBottom w:val="0"/>
                      <w:divBdr>
                        <w:top w:val="none" w:sz="0" w:space="0" w:color="auto"/>
                        <w:left w:val="none" w:sz="0" w:space="0" w:color="auto"/>
                        <w:bottom w:val="none" w:sz="0" w:space="0" w:color="auto"/>
                        <w:right w:val="none" w:sz="0" w:space="0" w:color="auto"/>
                      </w:divBdr>
                      <w:divsChild>
                        <w:div w:id="1764372461">
                          <w:marLeft w:val="0"/>
                          <w:marRight w:val="0"/>
                          <w:marTop w:val="0"/>
                          <w:marBottom w:val="0"/>
                          <w:divBdr>
                            <w:top w:val="none" w:sz="0" w:space="0" w:color="auto"/>
                            <w:left w:val="none" w:sz="0" w:space="0" w:color="auto"/>
                            <w:bottom w:val="none" w:sz="0" w:space="0" w:color="auto"/>
                            <w:right w:val="none" w:sz="0" w:space="0" w:color="auto"/>
                          </w:divBdr>
                          <w:divsChild>
                            <w:div w:id="181456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83818">
      <w:bodyDiv w:val="1"/>
      <w:marLeft w:val="0"/>
      <w:marRight w:val="0"/>
      <w:marTop w:val="0"/>
      <w:marBottom w:val="0"/>
      <w:divBdr>
        <w:top w:val="none" w:sz="0" w:space="0" w:color="auto"/>
        <w:left w:val="none" w:sz="0" w:space="0" w:color="auto"/>
        <w:bottom w:val="none" w:sz="0" w:space="0" w:color="auto"/>
        <w:right w:val="none" w:sz="0" w:space="0" w:color="auto"/>
      </w:divBdr>
    </w:div>
    <w:div w:id="263153961">
      <w:bodyDiv w:val="1"/>
      <w:marLeft w:val="0"/>
      <w:marRight w:val="0"/>
      <w:marTop w:val="0"/>
      <w:marBottom w:val="0"/>
      <w:divBdr>
        <w:top w:val="none" w:sz="0" w:space="0" w:color="auto"/>
        <w:left w:val="none" w:sz="0" w:space="0" w:color="auto"/>
        <w:bottom w:val="none" w:sz="0" w:space="0" w:color="auto"/>
        <w:right w:val="none" w:sz="0" w:space="0" w:color="auto"/>
      </w:divBdr>
      <w:divsChild>
        <w:div w:id="1236429899">
          <w:marLeft w:val="0"/>
          <w:marRight w:val="0"/>
          <w:marTop w:val="0"/>
          <w:marBottom w:val="0"/>
          <w:divBdr>
            <w:top w:val="none" w:sz="0" w:space="0" w:color="auto"/>
            <w:left w:val="none" w:sz="0" w:space="0" w:color="auto"/>
            <w:bottom w:val="none" w:sz="0" w:space="0" w:color="auto"/>
            <w:right w:val="none" w:sz="0" w:space="0" w:color="auto"/>
          </w:divBdr>
          <w:divsChild>
            <w:div w:id="1965455410">
              <w:marLeft w:val="0"/>
              <w:marRight w:val="0"/>
              <w:marTop w:val="0"/>
              <w:marBottom w:val="0"/>
              <w:divBdr>
                <w:top w:val="none" w:sz="0" w:space="0" w:color="auto"/>
                <w:left w:val="none" w:sz="0" w:space="0" w:color="auto"/>
                <w:bottom w:val="none" w:sz="0" w:space="0" w:color="auto"/>
                <w:right w:val="none" w:sz="0" w:space="0" w:color="auto"/>
              </w:divBdr>
              <w:divsChild>
                <w:div w:id="2050839958">
                  <w:marLeft w:val="0"/>
                  <w:marRight w:val="0"/>
                  <w:marTop w:val="120"/>
                  <w:marBottom w:val="0"/>
                  <w:divBdr>
                    <w:top w:val="none" w:sz="0" w:space="0" w:color="auto"/>
                    <w:left w:val="none" w:sz="0" w:space="0" w:color="auto"/>
                    <w:bottom w:val="none" w:sz="0" w:space="0" w:color="auto"/>
                    <w:right w:val="none" w:sz="0" w:space="0" w:color="auto"/>
                  </w:divBdr>
                  <w:divsChild>
                    <w:div w:id="462843698">
                      <w:marLeft w:val="0"/>
                      <w:marRight w:val="0"/>
                      <w:marTop w:val="0"/>
                      <w:marBottom w:val="0"/>
                      <w:divBdr>
                        <w:top w:val="none" w:sz="0" w:space="0" w:color="auto"/>
                        <w:left w:val="none" w:sz="0" w:space="0" w:color="auto"/>
                        <w:bottom w:val="none" w:sz="0" w:space="0" w:color="auto"/>
                        <w:right w:val="none" w:sz="0" w:space="0" w:color="auto"/>
                      </w:divBdr>
                      <w:divsChild>
                        <w:div w:id="212009715">
                          <w:marLeft w:val="0"/>
                          <w:marRight w:val="0"/>
                          <w:marTop w:val="0"/>
                          <w:marBottom w:val="0"/>
                          <w:divBdr>
                            <w:top w:val="none" w:sz="0" w:space="0" w:color="auto"/>
                            <w:left w:val="none" w:sz="0" w:space="0" w:color="auto"/>
                            <w:bottom w:val="none" w:sz="0" w:space="0" w:color="auto"/>
                            <w:right w:val="none" w:sz="0" w:space="0" w:color="auto"/>
                          </w:divBdr>
                          <w:divsChild>
                            <w:div w:id="3542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625874">
      <w:bodyDiv w:val="1"/>
      <w:marLeft w:val="0"/>
      <w:marRight w:val="0"/>
      <w:marTop w:val="0"/>
      <w:marBottom w:val="0"/>
      <w:divBdr>
        <w:top w:val="none" w:sz="0" w:space="0" w:color="auto"/>
        <w:left w:val="none" w:sz="0" w:space="0" w:color="auto"/>
        <w:bottom w:val="none" w:sz="0" w:space="0" w:color="auto"/>
        <w:right w:val="none" w:sz="0" w:space="0" w:color="auto"/>
      </w:divBdr>
      <w:divsChild>
        <w:div w:id="1239948030">
          <w:marLeft w:val="0"/>
          <w:marRight w:val="0"/>
          <w:marTop w:val="0"/>
          <w:marBottom w:val="0"/>
          <w:divBdr>
            <w:top w:val="none" w:sz="0" w:space="0" w:color="auto"/>
            <w:left w:val="none" w:sz="0" w:space="0" w:color="auto"/>
            <w:bottom w:val="none" w:sz="0" w:space="0" w:color="auto"/>
            <w:right w:val="none" w:sz="0" w:space="0" w:color="auto"/>
          </w:divBdr>
          <w:divsChild>
            <w:div w:id="1035277712">
              <w:marLeft w:val="0"/>
              <w:marRight w:val="0"/>
              <w:marTop w:val="0"/>
              <w:marBottom w:val="0"/>
              <w:divBdr>
                <w:top w:val="none" w:sz="0" w:space="0" w:color="auto"/>
                <w:left w:val="none" w:sz="0" w:space="0" w:color="auto"/>
                <w:bottom w:val="none" w:sz="0" w:space="0" w:color="auto"/>
                <w:right w:val="none" w:sz="0" w:space="0" w:color="auto"/>
              </w:divBdr>
              <w:divsChild>
                <w:div w:id="833763157">
                  <w:marLeft w:val="0"/>
                  <w:marRight w:val="0"/>
                  <w:marTop w:val="120"/>
                  <w:marBottom w:val="0"/>
                  <w:divBdr>
                    <w:top w:val="none" w:sz="0" w:space="0" w:color="auto"/>
                    <w:left w:val="none" w:sz="0" w:space="0" w:color="auto"/>
                    <w:bottom w:val="none" w:sz="0" w:space="0" w:color="auto"/>
                    <w:right w:val="none" w:sz="0" w:space="0" w:color="auto"/>
                  </w:divBdr>
                  <w:divsChild>
                    <w:div w:id="1727021812">
                      <w:marLeft w:val="0"/>
                      <w:marRight w:val="0"/>
                      <w:marTop w:val="0"/>
                      <w:marBottom w:val="0"/>
                      <w:divBdr>
                        <w:top w:val="none" w:sz="0" w:space="0" w:color="auto"/>
                        <w:left w:val="none" w:sz="0" w:space="0" w:color="auto"/>
                        <w:bottom w:val="none" w:sz="0" w:space="0" w:color="auto"/>
                        <w:right w:val="none" w:sz="0" w:space="0" w:color="auto"/>
                      </w:divBdr>
                      <w:divsChild>
                        <w:div w:id="132328917">
                          <w:marLeft w:val="0"/>
                          <w:marRight w:val="0"/>
                          <w:marTop w:val="0"/>
                          <w:marBottom w:val="0"/>
                          <w:divBdr>
                            <w:top w:val="none" w:sz="0" w:space="0" w:color="auto"/>
                            <w:left w:val="none" w:sz="0" w:space="0" w:color="auto"/>
                            <w:bottom w:val="none" w:sz="0" w:space="0" w:color="auto"/>
                            <w:right w:val="none" w:sz="0" w:space="0" w:color="auto"/>
                          </w:divBdr>
                          <w:divsChild>
                            <w:div w:id="936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979187543">
      <w:bodyDiv w:val="1"/>
      <w:marLeft w:val="0"/>
      <w:marRight w:val="0"/>
      <w:marTop w:val="0"/>
      <w:marBottom w:val="0"/>
      <w:divBdr>
        <w:top w:val="none" w:sz="0" w:space="0" w:color="auto"/>
        <w:left w:val="none" w:sz="0" w:space="0" w:color="auto"/>
        <w:bottom w:val="none" w:sz="0" w:space="0" w:color="auto"/>
        <w:right w:val="none" w:sz="0" w:space="0" w:color="auto"/>
      </w:divBdr>
      <w:divsChild>
        <w:div w:id="1534270280">
          <w:marLeft w:val="0"/>
          <w:marRight w:val="0"/>
          <w:marTop w:val="0"/>
          <w:marBottom w:val="0"/>
          <w:divBdr>
            <w:top w:val="none" w:sz="0" w:space="0" w:color="auto"/>
            <w:left w:val="none" w:sz="0" w:space="0" w:color="auto"/>
            <w:bottom w:val="none" w:sz="0" w:space="0" w:color="auto"/>
            <w:right w:val="none" w:sz="0" w:space="0" w:color="auto"/>
          </w:divBdr>
          <w:divsChild>
            <w:div w:id="1628119338">
              <w:marLeft w:val="0"/>
              <w:marRight w:val="0"/>
              <w:marTop w:val="0"/>
              <w:marBottom w:val="0"/>
              <w:divBdr>
                <w:top w:val="none" w:sz="0" w:space="0" w:color="auto"/>
                <w:left w:val="none" w:sz="0" w:space="0" w:color="auto"/>
                <w:bottom w:val="none" w:sz="0" w:space="0" w:color="auto"/>
                <w:right w:val="none" w:sz="0" w:space="0" w:color="auto"/>
              </w:divBdr>
              <w:divsChild>
                <w:div w:id="289096751">
                  <w:marLeft w:val="0"/>
                  <w:marRight w:val="0"/>
                  <w:marTop w:val="120"/>
                  <w:marBottom w:val="0"/>
                  <w:divBdr>
                    <w:top w:val="none" w:sz="0" w:space="0" w:color="auto"/>
                    <w:left w:val="none" w:sz="0" w:space="0" w:color="auto"/>
                    <w:bottom w:val="none" w:sz="0" w:space="0" w:color="auto"/>
                    <w:right w:val="none" w:sz="0" w:space="0" w:color="auto"/>
                  </w:divBdr>
                  <w:divsChild>
                    <w:div w:id="493617579">
                      <w:marLeft w:val="0"/>
                      <w:marRight w:val="0"/>
                      <w:marTop w:val="0"/>
                      <w:marBottom w:val="0"/>
                      <w:divBdr>
                        <w:top w:val="none" w:sz="0" w:space="0" w:color="auto"/>
                        <w:left w:val="none" w:sz="0" w:space="0" w:color="auto"/>
                        <w:bottom w:val="none" w:sz="0" w:space="0" w:color="auto"/>
                        <w:right w:val="none" w:sz="0" w:space="0" w:color="auto"/>
                      </w:divBdr>
                      <w:divsChild>
                        <w:div w:id="987973354">
                          <w:marLeft w:val="0"/>
                          <w:marRight w:val="0"/>
                          <w:marTop w:val="0"/>
                          <w:marBottom w:val="0"/>
                          <w:divBdr>
                            <w:top w:val="none" w:sz="0" w:space="0" w:color="auto"/>
                            <w:left w:val="none" w:sz="0" w:space="0" w:color="auto"/>
                            <w:bottom w:val="none" w:sz="0" w:space="0" w:color="auto"/>
                            <w:right w:val="none" w:sz="0" w:space="0" w:color="auto"/>
                          </w:divBdr>
                          <w:divsChild>
                            <w:div w:id="51441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447658">
      <w:bodyDiv w:val="1"/>
      <w:marLeft w:val="0"/>
      <w:marRight w:val="0"/>
      <w:marTop w:val="0"/>
      <w:marBottom w:val="0"/>
      <w:divBdr>
        <w:top w:val="none" w:sz="0" w:space="0" w:color="auto"/>
        <w:left w:val="none" w:sz="0" w:space="0" w:color="auto"/>
        <w:bottom w:val="none" w:sz="0" w:space="0" w:color="auto"/>
        <w:right w:val="none" w:sz="0" w:space="0" w:color="auto"/>
      </w:divBdr>
      <w:divsChild>
        <w:div w:id="1059092466">
          <w:marLeft w:val="0"/>
          <w:marRight w:val="0"/>
          <w:marTop w:val="0"/>
          <w:marBottom w:val="0"/>
          <w:divBdr>
            <w:top w:val="none" w:sz="0" w:space="0" w:color="auto"/>
            <w:left w:val="none" w:sz="0" w:space="0" w:color="auto"/>
            <w:bottom w:val="none" w:sz="0" w:space="0" w:color="auto"/>
            <w:right w:val="none" w:sz="0" w:space="0" w:color="auto"/>
          </w:divBdr>
          <w:divsChild>
            <w:div w:id="808399160">
              <w:marLeft w:val="0"/>
              <w:marRight w:val="0"/>
              <w:marTop w:val="0"/>
              <w:marBottom w:val="0"/>
              <w:divBdr>
                <w:top w:val="none" w:sz="0" w:space="0" w:color="auto"/>
                <w:left w:val="none" w:sz="0" w:space="0" w:color="auto"/>
                <w:bottom w:val="none" w:sz="0" w:space="0" w:color="auto"/>
                <w:right w:val="none" w:sz="0" w:space="0" w:color="auto"/>
              </w:divBdr>
              <w:divsChild>
                <w:div w:id="304315929">
                  <w:marLeft w:val="0"/>
                  <w:marRight w:val="0"/>
                  <w:marTop w:val="120"/>
                  <w:marBottom w:val="0"/>
                  <w:divBdr>
                    <w:top w:val="none" w:sz="0" w:space="0" w:color="auto"/>
                    <w:left w:val="none" w:sz="0" w:space="0" w:color="auto"/>
                    <w:bottom w:val="none" w:sz="0" w:space="0" w:color="auto"/>
                    <w:right w:val="none" w:sz="0" w:space="0" w:color="auto"/>
                  </w:divBdr>
                  <w:divsChild>
                    <w:div w:id="822045664">
                      <w:marLeft w:val="0"/>
                      <w:marRight w:val="0"/>
                      <w:marTop w:val="0"/>
                      <w:marBottom w:val="0"/>
                      <w:divBdr>
                        <w:top w:val="none" w:sz="0" w:space="0" w:color="auto"/>
                        <w:left w:val="none" w:sz="0" w:space="0" w:color="auto"/>
                        <w:bottom w:val="none" w:sz="0" w:space="0" w:color="auto"/>
                        <w:right w:val="none" w:sz="0" w:space="0" w:color="auto"/>
                      </w:divBdr>
                      <w:divsChild>
                        <w:div w:id="1386569142">
                          <w:marLeft w:val="0"/>
                          <w:marRight w:val="0"/>
                          <w:marTop w:val="0"/>
                          <w:marBottom w:val="0"/>
                          <w:divBdr>
                            <w:top w:val="none" w:sz="0" w:space="0" w:color="auto"/>
                            <w:left w:val="none" w:sz="0" w:space="0" w:color="auto"/>
                            <w:bottom w:val="none" w:sz="0" w:space="0" w:color="auto"/>
                            <w:right w:val="none" w:sz="0" w:space="0" w:color="auto"/>
                          </w:divBdr>
                          <w:divsChild>
                            <w:div w:id="8217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6192977">
      <w:bodyDiv w:val="1"/>
      <w:marLeft w:val="0"/>
      <w:marRight w:val="0"/>
      <w:marTop w:val="0"/>
      <w:marBottom w:val="0"/>
      <w:divBdr>
        <w:top w:val="none" w:sz="0" w:space="0" w:color="auto"/>
        <w:left w:val="none" w:sz="0" w:space="0" w:color="auto"/>
        <w:bottom w:val="none" w:sz="0" w:space="0" w:color="auto"/>
        <w:right w:val="none" w:sz="0" w:space="0" w:color="auto"/>
      </w:divBdr>
      <w:divsChild>
        <w:div w:id="1668366919">
          <w:marLeft w:val="0"/>
          <w:marRight w:val="0"/>
          <w:marTop w:val="0"/>
          <w:marBottom w:val="0"/>
          <w:divBdr>
            <w:top w:val="none" w:sz="0" w:space="0" w:color="auto"/>
            <w:left w:val="none" w:sz="0" w:space="0" w:color="auto"/>
            <w:bottom w:val="none" w:sz="0" w:space="0" w:color="auto"/>
            <w:right w:val="none" w:sz="0" w:space="0" w:color="auto"/>
          </w:divBdr>
          <w:divsChild>
            <w:div w:id="577331142">
              <w:marLeft w:val="0"/>
              <w:marRight w:val="0"/>
              <w:marTop w:val="0"/>
              <w:marBottom w:val="0"/>
              <w:divBdr>
                <w:top w:val="none" w:sz="0" w:space="0" w:color="auto"/>
                <w:left w:val="none" w:sz="0" w:space="0" w:color="auto"/>
                <w:bottom w:val="none" w:sz="0" w:space="0" w:color="auto"/>
                <w:right w:val="none" w:sz="0" w:space="0" w:color="auto"/>
              </w:divBdr>
              <w:divsChild>
                <w:div w:id="346906211">
                  <w:marLeft w:val="0"/>
                  <w:marRight w:val="0"/>
                  <w:marTop w:val="120"/>
                  <w:marBottom w:val="0"/>
                  <w:divBdr>
                    <w:top w:val="none" w:sz="0" w:space="0" w:color="auto"/>
                    <w:left w:val="none" w:sz="0" w:space="0" w:color="auto"/>
                    <w:bottom w:val="none" w:sz="0" w:space="0" w:color="auto"/>
                    <w:right w:val="none" w:sz="0" w:space="0" w:color="auto"/>
                  </w:divBdr>
                  <w:divsChild>
                    <w:div w:id="1983344888">
                      <w:marLeft w:val="0"/>
                      <w:marRight w:val="0"/>
                      <w:marTop w:val="0"/>
                      <w:marBottom w:val="0"/>
                      <w:divBdr>
                        <w:top w:val="none" w:sz="0" w:space="0" w:color="auto"/>
                        <w:left w:val="none" w:sz="0" w:space="0" w:color="auto"/>
                        <w:bottom w:val="none" w:sz="0" w:space="0" w:color="auto"/>
                        <w:right w:val="none" w:sz="0" w:space="0" w:color="auto"/>
                      </w:divBdr>
                      <w:divsChild>
                        <w:div w:id="993334677">
                          <w:marLeft w:val="0"/>
                          <w:marRight w:val="0"/>
                          <w:marTop w:val="0"/>
                          <w:marBottom w:val="0"/>
                          <w:divBdr>
                            <w:top w:val="none" w:sz="0" w:space="0" w:color="auto"/>
                            <w:left w:val="none" w:sz="0" w:space="0" w:color="auto"/>
                            <w:bottom w:val="none" w:sz="0" w:space="0" w:color="auto"/>
                            <w:right w:val="none" w:sz="0" w:space="0" w:color="auto"/>
                          </w:divBdr>
                          <w:divsChild>
                            <w:div w:id="84157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TotalTime>
  <Pages>10</Pages>
  <Words>1981</Words>
  <Characters>11296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41</cp:revision>
  <dcterms:created xsi:type="dcterms:W3CDTF">2025-10-31T11:57:00Z</dcterms:created>
  <dcterms:modified xsi:type="dcterms:W3CDTF">2025-12-10T23:15:00Z</dcterms:modified>
</cp:coreProperties>
</file>