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Dr. Saviour - Final Year Project Report</w:t>
      </w:r>
    </w:p>
    <w:p>
      <w:pPr>
        <w:pStyle w:val="Heading1"/>
      </w:pPr>
      <w:r>
        <w:t>Chapter 10: Conclusion</w:t>
      </w:r>
    </w:p>
    <w:p>
      <w:pPr>
        <w:spacing w:after="240"/>
      </w:pPr>
      <w:r>
        <w:rPr>
          <w:b w:val="0"/>
          <w:i w:val="0"/>
        </w:rPr>
        <w:t>10.1 Overview</w:t>
      </w:r>
    </w:p>
    <w:p>
      <w:pPr>
        <w:spacing w:after="240"/>
      </w:pPr>
      <w:r>
        <w:rPr>
          <w:b w:val="0"/>
          <w:i w:val="0"/>
        </w:rPr>
        <w:t>This project report has detailed the design, development, and implementation of Dr. Saviour, an intelligent, role-based healthcare management system built using the MERN (MongoDB, Express.js, React.js, Node.js) stack. The system facilitates appointment booking, prescription management, and secure interactions among patients, doctors, and administrators within a single unified platform.</w:t>
      </w:r>
    </w:p>
    <w:p>
      <w:pPr>
        <w:spacing w:after="240"/>
      </w:pPr>
      <w:r>
        <w:rPr>
          <w:b w:val="0"/>
          <w:i w:val="0"/>
        </w:rPr>
        <w:t>10.2 Summary of Achievements</w:t>
      </w:r>
    </w:p>
    <w:p>
      <w:pPr>
        <w:spacing w:after="240"/>
      </w:pPr>
      <w:r>
        <w:rPr>
          <w:b w:val="0"/>
          <w:i w:val="0"/>
        </w:rPr>
        <w:t>The Dr. Saviour platform has successfully implemented several critical features:</w:t>
      </w:r>
    </w:p>
    <w:p>
      <w:pPr>
        <w:spacing w:after="240"/>
      </w:pPr>
      <w:r>
        <w:rPr>
          <w:b w:val="0"/>
          <w:i w:val="0"/>
        </w:rPr>
        <w:t>- Secure User Authentication</w:t>
      </w:r>
    </w:p>
    <w:p>
      <w:pPr>
        <w:spacing w:after="240"/>
      </w:pPr>
      <w:r>
        <w:rPr>
          <w:b w:val="0"/>
          <w:i w:val="0"/>
        </w:rPr>
        <w:t>- Role-Based Dashboards</w:t>
      </w:r>
    </w:p>
    <w:p>
      <w:pPr>
        <w:spacing w:after="240"/>
      </w:pPr>
      <w:r>
        <w:rPr>
          <w:b w:val="0"/>
          <w:i w:val="0"/>
        </w:rPr>
        <w:t>- Appointment Booking System</w:t>
      </w:r>
    </w:p>
    <w:p>
      <w:pPr>
        <w:spacing w:after="240"/>
      </w:pPr>
      <w:r>
        <w:rPr>
          <w:b w:val="0"/>
          <w:i w:val="0"/>
        </w:rPr>
        <w:t>- Prescription Management</w:t>
      </w:r>
    </w:p>
    <w:p>
      <w:pPr>
        <w:spacing w:after="240"/>
      </w:pPr>
      <w:r>
        <w:rPr>
          <w:b w:val="0"/>
          <w:i w:val="0"/>
        </w:rPr>
        <w:t>- Admin Controls</w:t>
      </w:r>
    </w:p>
    <w:p>
      <w:pPr>
        <w:spacing w:after="240"/>
      </w:pPr>
      <w:r>
        <w:rPr>
          <w:b w:val="0"/>
          <w:i w:val="0"/>
        </w:rPr>
        <w:t>- Modern UI</w:t>
      </w:r>
    </w:p>
    <w:p>
      <w:pPr>
        <w:spacing w:after="240"/>
      </w:pPr>
      <w:r>
        <w:rPr>
          <w:b w:val="0"/>
          <w:i w:val="0"/>
        </w:rPr>
        <w:t>- Efficient Backend Services</w:t>
      </w:r>
    </w:p>
    <w:p>
      <w:pPr>
        <w:spacing w:after="240"/>
      </w:pPr>
      <w:r>
        <w:rPr>
          <w:b w:val="0"/>
          <w:i w:val="0"/>
        </w:rPr>
        <w:t>10.3 Knowledge and Skills Gained</w:t>
      </w:r>
    </w:p>
    <w:p>
      <w:pPr>
        <w:spacing w:after="240"/>
      </w:pPr>
      <w:r>
        <w:rPr>
          <w:b w:val="0"/>
          <w:i w:val="0"/>
        </w:rPr>
        <w:t>Working on this project offered a comprehensive full-stack development experience. Key areas of learning include frontend framework mastery, backend API development, database modeling, secure authentication, testing and debugging, deployment, and project management.</w:t>
      </w:r>
    </w:p>
    <w:p>
      <w:pPr>
        <w:spacing w:after="240"/>
      </w:pPr>
      <w:r>
        <w:rPr>
          <w:b w:val="0"/>
          <w:i w:val="0"/>
        </w:rPr>
        <w:t>10.4 Personal Reflection</w:t>
      </w:r>
    </w:p>
    <w:p>
      <w:pPr>
        <w:spacing w:after="240"/>
      </w:pPr>
      <w:r>
        <w:rPr>
          <w:b w:val="0"/>
          <w:i w:val="0"/>
        </w:rPr>
        <w:t>Completing this project was both challenging and rewarding. Managing three user roles, ensuring secure interactions, and delivering a smooth user experience required disciplined problem-solving and creative thinking.</w:t>
      </w:r>
    </w:p>
    <w:p>
      <w:pPr>
        <w:spacing w:after="240"/>
      </w:pPr>
      <w:r>
        <w:rPr>
          <w:b w:val="0"/>
          <w:i w:val="0"/>
        </w:rPr>
        <w:t>10.5 Final Thoughts</w:t>
      </w:r>
    </w:p>
    <w:p>
      <w:pPr>
        <w:spacing w:after="240"/>
      </w:pPr>
      <w:r>
        <w:rPr>
          <w:b w:val="0"/>
          <w:i w:val="0"/>
        </w:rPr>
        <w:t>Dr. Saviour stands as a proof-of-concept for how modern technology can streamline healthcare service delivery. Its modular, scalable architecture allows it to be adopted and extended by clinics, telemedicine providers, or hospitals looking to digitize their operations.</w:t>
      </w:r>
    </w:p>
    <w:p>
      <w:pPr>
        <w:pStyle w:val="Heading1"/>
      </w:pPr>
      <w:r>
        <w:t>References</w:t>
      </w:r>
    </w:p>
    <w:p>
      <w:pPr>
        <w:spacing w:after="240"/>
      </w:pPr>
      <w:r>
        <w:rPr>
          <w:b w:val="0"/>
          <w:i w:val="0"/>
        </w:rPr>
        <w:t>Grinberg, M. (2018). Flask Web Development: Developing Web Applications with Python. O'Reilly Media.</w:t>
      </w:r>
    </w:p>
    <w:p>
      <w:pPr>
        <w:spacing w:after="240"/>
      </w:pPr>
      <w:r>
        <w:rPr>
          <w:b w:val="0"/>
          <w:i w:val="0"/>
        </w:rPr>
        <w:t>Eich, B. (2021). JavaScript: The Definitive Guide (7th Edition). O’Reilly Media.</w:t>
      </w:r>
    </w:p>
    <w:p>
      <w:pPr>
        <w:spacing w:after="240"/>
      </w:pPr>
      <w:r>
        <w:rPr>
          <w:b w:val="0"/>
          <w:i w:val="0"/>
        </w:rPr>
        <w:t>MongoDB Inc. (2022). MongoDB Documentation. Retrieved from https://www.mongodb.com/docs/</w:t>
      </w:r>
    </w:p>
    <w:p>
      <w:pPr>
        <w:spacing w:after="240"/>
      </w:pPr>
      <w:r>
        <w:rPr>
          <w:b w:val="0"/>
          <w:i w:val="0"/>
        </w:rPr>
        <w:t>Meta. (2022). React Documentation. Retrieved from https://reactjs.org/docs/getting-started.html</w:t>
      </w:r>
    </w:p>
    <w:p>
      <w:pPr>
        <w:spacing w:after="240"/>
      </w:pPr>
      <w:r>
        <w:rPr>
          <w:b w:val="0"/>
          <w:i w:val="0"/>
        </w:rPr>
        <w:t>Express.js Team. (2022). Express Documentation. Retrieved from https://expressjs.com/</w:t>
      </w:r>
    </w:p>
    <w:p>
      <w:pPr>
        <w:spacing w:after="240"/>
      </w:pPr>
      <w:r>
        <w:rPr>
          <w:b w:val="0"/>
          <w:i w:val="0"/>
        </w:rPr>
        <w:t>Postman, Inc. (2022). Postman API Testing Guide. Retrieved from https://learning.postman.com/</w:t>
      </w:r>
    </w:p>
    <w:p>
      <w:pPr>
        <w:spacing w:after="240"/>
      </w:pPr>
      <w:r>
        <w:rPr>
          <w:b w:val="0"/>
          <w:i w:val="0"/>
        </w:rPr>
        <w:t>Tailwind Labs. (2023). Tailwind CSS Documentation. Retrieved from https://tailwindcss.com/docs</w:t>
      </w:r>
    </w:p>
    <w:p>
      <w:pPr>
        <w:spacing w:after="240"/>
      </w:pPr>
      <w:r>
        <w:rPr>
          <w:b w:val="0"/>
          <w:i w:val="0"/>
        </w:rPr>
        <w:t>OpenJS Foundation. (2023). Node.js Documentation. Retrieved from https://nodejs.org/en/docs</w:t>
      </w:r>
    </w:p>
    <w:p>
      <w:pPr>
        <w:spacing w:after="240"/>
      </w:pPr>
      <w:r>
        <w:rPr>
          <w:b w:val="0"/>
          <w:i w:val="0"/>
        </w:rPr>
        <w:t>Mozilla Foundation. (2022). WebSockets and WebRTC APIs. Retrieved from https://developer.mozilla.org/</w:t>
      </w:r>
    </w:p>
    <w:p>
      <w:pPr>
        <w:spacing w:after="240"/>
      </w:pPr>
      <w:r>
        <w:rPr>
          <w:b w:val="0"/>
          <w:i w:val="0"/>
        </w:rPr>
        <w:t>Stripe Inc. (2023). Stripe API Documentation. Retrieved from https://stripe.com/docs</w:t>
      </w:r>
    </w:p>
    <w:p>
      <w:pPr>
        <w:pStyle w:val="Heading1"/>
      </w:pPr>
      <w:r>
        <w:t>Appendices</w:t>
      </w:r>
    </w:p>
    <w:p>
      <w:pPr>
        <w:spacing w:after="240"/>
      </w:pPr>
      <w:r>
        <w:rPr>
          <w:b w:val="0"/>
          <w:i w:val="0"/>
        </w:rPr>
        <w:t>Appendix A: API Endpoints</w:t>
      </w:r>
    </w:p>
    <w:p>
      <w:pPr>
        <w:spacing w:after="240"/>
      </w:pPr>
      <w:r>
        <w:rPr>
          <w:b w:val="0"/>
          <w:i w:val="0"/>
        </w:rPr>
        <w:t>Appendix B: Source Code Structure</w:t>
      </w:r>
    </w:p>
    <w:p>
      <w:pPr>
        <w:spacing w:after="240"/>
      </w:pPr>
      <w:r>
        <w:rPr>
          <w:b w:val="0"/>
          <w:i w:val="0"/>
        </w:rPr>
        <w:t>Appendix C: Screenshots Gallery</w:t>
      </w:r>
    </w:p>
    <w:p>
      <w:pPr>
        <w:spacing w:after="240"/>
      </w:pPr>
      <w:r>
        <w:rPr>
          <w:b w:val="0"/>
          <w:i w:val="0"/>
        </w:rPr>
        <w:t>Appendix D: Sample Prescription Format</w:t>
      </w:r>
    </w:p>
    <w:p>
      <w:pPr>
        <w:spacing w:after="240"/>
      </w:pPr>
      <w:r>
        <w:rPr>
          <w:b w:val="0"/>
          <w:i w:val="0"/>
        </w:rPr>
        <w:t>Appendix E: Test Case Table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