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BB34" w14:textId="77777777" w:rsidR="007753D7" w:rsidRPr="00E426B5" w:rsidRDefault="00000000" w:rsidP="00E426B5">
      <w:pPr>
        <w:pStyle w:val="a3"/>
        <w:spacing w:line="216" w:lineRule="auto"/>
        <w:jc w:val="center"/>
        <w:rPr>
          <w:rFonts w:ascii="맑은 고딕" w:eastAsia="맑은 고딕" w:hAnsi="맑은 고딕"/>
          <w:color w:val="0070C0"/>
          <w:sz w:val="28"/>
          <w:szCs w:val="28"/>
        </w:rPr>
      </w:pPr>
      <w:bookmarkStart w:id="0" w:name="_9i5n3ob5fs37" w:colFirst="0" w:colLast="0"/>
      <w:bookmarkEnd w:id="0"/>
      <w:proofErr w:type="spellStart"/>
      <w:r w:rsidRPr="00E426B5">
        <w:rPr>
          <w:rFonts w:ascii="맑은 고딕" w:eastAsia="맑은 고딕" w:hAnsi="맑은 고딕"/>
          <w:color w:val="0070C0"/>
          <w:sz w:val="28"/>
          <w:szCs w:val="28"/>
        </w:rPr>
        <w:t>Pandas</w:t>
      </w:r>
      <w:proofErr w:type="spellEnd"/>
      <w:r w:rsidRPr="00E426B5">
        <w:rPr>
          <w:rFonts w:ascii="맑은 고딕" w:eastAsia="맑은 고딕" w:hAnsi="맑은 고딕"/>
          <w:color w:val="0070C0"/>
          <w:sz w:val="28"/>
          <w:szCs w:val="28"/>
        </w:rPr>
        <w:t xml:space="preserve"> 라이브러리 함수 정리 및 </w:t>
      </w:r>
      <w:proofErr w:type="spellStart"/>
      <w:r w:rsidRPr="00E426B5">
        <w:rPr>
          <w:rFonts w:ascii="맑은 고딕" w:eastAsia="맑은 고딕" w:hAnsi="맑은 고딕"/>
          <w:color w:val="0070C0"/>
          <w:sz w:val="28"/>
          <w:szCs w:val="28"/>
        </w:rPr>
        <w:t>map</w:t>
      </w:r>
      <w:proofErr w:type="spellEnd"/>
      <w:r w:rsidRPr="00E426B5">
        <w:rPr>
          <w:rFonts w:ascii="맑은 고딕" w:eastAsia="맑은 고딕" w:hAnsi="맑은 고딕"/>
          <w:color w:val="0070C0"/>
          <w:sz w:val="28"/>
          <w:szCs w:val="28"/>
        </w:rPr>
        <w:t xml:space="preserve">, </w:t>
      </w:r>
      <w:proofErr w:type="spellStart"/>
      <w:r w:rsidRPr="00E426B5">
        <w:rPr>
          <w:rFonts w:ascii="맑은 고딕" w:eastAsia="맑은 고딕" w:hAnsi="맑은 고딕"/>
          <w:color w:val="0070C0"/>
          <w:sz w:val="28"/>
          <w:szCs w:val="28"/>
        </w:rPr>
        <w:t>apply</w:t>
      </w:r>
      <w:proofErr w:type="spellEnd"/>
      <w:r w:rsidRPr="00E426B5">
        <w:rPr>
          <w:rFonts w:ascii="맑은 고딕" w:eastAsia="맑은 고딕" w:hAnsi="맑은 고딕"/>
          <w:color w:val="0070C0"/>
          <w:sz w:val="28"/>
          <w:szCs w:val="28"/>
        </w:rPr>
        <w:t xml:space="preserve">, </w:t>
      </w:r>
      <w:proofErr w:type="spellStart"/>
      <w:r w:rsidRPr="00E426B5">
        <w:rPr>
          <w:rFonts w:ascii="맑은 고딕" w:eastAsia="맑은 고딕" w:hAnsi="맑은 고딕"/>
          <w:color w:val="0070C0"/>
          <w:sz w:val="28"/>
          <w:szCs w:val="28"/>
        </w:rPr>
        <w:t>transform</w:t>
      </w:r>
      <w:proofErr w:type="spellEnd"/>
      <w:r w:rsidRPr="00E426B5">
        <w:rPr>
          <w:rFonts w:ascii="맑은 고딕" w:eastAsia="맑은 고딕" w:hAnsi="맑은 고딕"/>
          <w:color w:val="0070C0"/>
          <w:sz w:val="28"/>
          <w:szCs w:val="28"/>
        </w:rPr>
        <w:t xml:space="preserve"> 핵심 가이드</w:t>
      </w:r>
    </w:p>
    <w:p w14:paraId="719AA3B0" w14:textId="77777777" w:rsidR="007753D7" w:rsidRPr="000767EF" w:rsidRDefault="00000000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/>
          <w:sz w:val="24"/>
          <w:szCs w:val="24"/>
        </w:rPr>
        <w:t>Pandas의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핵심 함수 목록과 데이터 처리에 필수적인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map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apply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transform의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명확한 비교 및 실무 예제를 정리한 레퍼런스 가이드입니다.</w:t>
      </w:r>
    </w:p>
    <w:p w14:paraId="5486830F" w14:textId="77777777" w:rsidR="007753D7" w:rsidRPr="000767EF" w:rsidRDefault="00000000" w:rsidP="000767EF">
      <w:pPr>
        <w:pStyle w:val="1"/>
        <w:spacing w:line="216" w:lineRule="auto"/>
        <w:rPr>
          <w:rFonts w:ascii="맑은 고딕" w:eastAsia="맑은 고딕" w:hAnsi="맑은 고딕"/>
          <w:sz w:val="24"/>
          <w:szCs w:val="24"/>
        </w:rPr>
      </w:pPr>
      <w:bookmarkStart w:id="1" w:name="_4ckg9cdii057" w:colFirst="0" w:colLast="0"/>
      <w:bookmarkEnd w:id="1"/>
      <w:r w:rsidRPr="000767EF">
        <w:rPr>
          <w:rFonts w:ascii="맑은 고딕" w:eastAsia="맑은 고딕" w:hAnsi="맑은 고딕"/>
          <w:sz w:val="24"/>
          <w:szCs w:val="24"/>
        </w:rPr>
        <w:t xml:space="preserve">1. 이미지 목차 기반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Pandas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함수 종합 정리</w:t>
      </w:r>
    </w:p>
    <w:p w14:paraId="475EB47C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2" w:name="_y4dharmbyd7j" w:colFirst="0" w:colLast="0"/>
      <w:bookmarkEnd w:id="2"/>
      <w:r w:rsidRPr="000767EF">
        <w:rPr>
          <w:rFonts w:ascii="맑은 고딕" w:eastAsia="맑은 고딕" w:hAnsi="맑은 고딕"/>
        </w:rPr>
        <w:t>1.1 데이터 추출 및 인덱스 제어</w:t>
      </w:r>
    </w:p>
    <w:tbl>
      <w:tblPr>
        <w:tblStyle w:val="a5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1838"/>
        <w:gridCol w:w="1559"/>
        <w:gridCol w:w="1560"/>
        <w:gridCol w:w="5249"/>
      </w:tblGrid>
      <w:tr w:rsidR="007753D7" w:rsidRPr="000767EF" w14:paraId="6C262445" w14:textId="77777777" w:rsidTr="0007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</w:tcPr>
          <w:p w14:paraId="173ED151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함수명</w:t>
            </w:r>
            <w:proofErr w:type="spellEnd"/>
          </w:p>
        </w:tc>
        <w:tc>
          <w:tcPr>
            <w:tcW w:w="1559" w:type="dxa"/>
          </w:tcPr>
          <w:p w14:paraId="5FF0C2D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적용 대상</w:t>
            </w:r>
          </w:p>
        </w:tc>
        <w:tc>
          <w:tcPr>
            <w:tcW w:w="1560" w:type="dxa"/>
          </w:tcPr>
          <w:p w14:paraId="3270086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기본 축 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  <w:tc>
          <w:tcPr>
            <w:tcW w:w="5249" w:type="dxa"/>
          </w:tcPr>
          <w:p w14:paraId="0EFF1DC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설명 및 특징</w:t>
            </w:r>
          </w:p>
        </w:tc>
      </w:tr>
      <w:tr w:rsidR="007753D7" w:rsidRPr="000767EF" w14:paraId="2C479FBC" w14:textId="77777777" w:rsidTr="000767EF">
        <w:tc>
          <w:tcPr>
            <w:tcW w:w="1838" w:type="dxa"/>
          </w:tcPr>
          <w:p w14:paraId="0E4A6820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loc</w:t>
            </w:r>
            <w:proofErr w:type="spellEnd"/>
          </w:p>
        </w:tc>
        <w:tc>
          <w:tcPr>
            <w:tcW w:w="1559" w:type="dxa"/>
          </w:tcPr>
          <w:p w14:paraId="57894D3E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408205260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4965378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854477203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4B0F7D52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라벨 기반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인덱서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. 행/열 라벨을 기준으로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슬라이싱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(끝점 포함) 및 조건 필터링</w:t>
            </w:r>
          </w:p>
        </w:tc>
      </w:tr>
      <w:tr w:rsidR="007753D7" w:rsidRPr="000767EF" w14:paraId="7B2A0732" w14:textId="77777777" w:rsidTr="000767EF">
        <w:tc>
          <w:tcPr>
            <w:tcW w:w="1838" w:type="dxa"/>
          </w:tcPr>
          <w:p w14:paraId="52C7CD2E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iloc</w:t>
            </w:r>
            <w:proofErr w:type="spellEnd"/>
          </w:p>
        </w:tc>
        <w:tc>
          <w:tcPr>
            <w:tcW w:w="1559" w:type="dxa"/>
          </w:tcPr>
          <w:p w14:paraId="56174E6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186830561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5727A67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211148715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27296C3C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정수 위치 기반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인덱서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. 0부터 시작하는 위치 인덱스 기준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슬라이싱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(끝점 미포함)</w:t>
            </w:r>
          </w:p>
        </w:tc>
      </w:tr>
      <w:tr w:rsidR="007753D7" w:rsidRPr="000767EF" w14:paraId="133C342F" w14:textId="77777777" w:rsidTr="000767EF">
        <w:tc>
          <w:tcPr>
            <w:tcW w:w="1838" w:type="dxa"/>
          </w:tcPr>
          <w:p w14:paraId="1662FB5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drop</w:t>
            </w:r>
            <w:proofErr w:type="spellEnd"/>
          </w:p>
        </w:tc>
        <w:tc>
          <w:tcPr>
            <w:tcW w:w="1559" w:type="dxa"/>
          </w:tcPr>
          <w:p w14:paraId="6E51A500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348131155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4D33F420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312652582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5D2944AB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레이블 기반 행 또는 열 삭제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=0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: 행 삭제,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=1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: 열 삭제)</w:t>
            </w:r>
          </w:p>
        </w:tc>
      </w:tr>
      <w:tr w:rsidR="007753D7" w:rsidRPr="000767EF" w14:paraId="0A2EDAFC" w14:textId="77777777" w:rsidTr="000767EF">
        <w:tc>
          <w:tcPr>
            <w:tcW w:w="1838" w:type="dxa"/>
          </w:tcPr>
          <w:p w14:paraId="07AA9D4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filter</w:t>
            </w:r>
            <w:proofErr w:type="spellEnd"/>
          </w:p>
        </w:tc>
        <w:tc>
          <w:tcPr>
            <w:tcW w:w="1559" w:type="dxa"/>
          </w:tcPr>
          <w:p w14:paraId="376195F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773616701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35C2523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2072022339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axis=1 (열)</w:t>
                </w:r>
              </w:sdtContent>
            </w:sdt>
          </w:p>
        </w:tc>
        <w:tc>
          <w:tcPr>
            <w:tcW w:w="5249" w:type="dxa"/>
          </w:tcPr>
          <w:p w14:paraId="7AD9A228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이름(레이블) 기준 필터링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items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like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regex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지원)</w:t>
            </w:r>
          </w:p>
        </w:tc>
      </w:tr>
      <w:tr w:rsidR="007753D7" w:rsidRPr="000767EF" w14:paraId="4049599D" w14:textId="77777777" w:rsidTr="000767EF">
        <w:tc>
          <w:tcPr>
            <w:tcW w:w="1838" w:type="dxa"/>
          </w:tcPr>
          <w:p w14:paraId="4293B22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select_dtypes</w:t>
            </w:r>
            <w:proofErr w:type="spellEnd"/>
          </w:p>
        </w:tc>
        <w:tc>
          <w:tcPr>
            <w:tcW w:w="1559" w:type="dxa"/>
          </w:tcPr>
          <w:p w14:paraId="3726CD1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429429986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DataFrame</w:t>
                </w:r>
              </w:sdtContent>
            </w:sdt>
          </w:p>
        </w:tc>
        <w:tc>
          <w:tcPr>
            <w:tcW w:w="1560" w:type="dxa"/>
          </w:tcPr>
          <w:p w14:paraId="6696273E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327075900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296C7175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데이터 타입을 기준으로 특정 열 선택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include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exclude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매개변수 사용)</w:t>
            </w:r>
          </w:p>
        </w:tc>
      </w:tr>
      <w:tr w:rsidR="007753D7" w:rsidRPr="000767EF" w14:paraId="5114DE9B" w14:textId="77777777" w:rsidTr="000767EF">
        <w:tc>
          <w:tcPr>
            <w:tcW w:w="1838" w:type="dxa"/>
          </w:tcPr>
          <w:p w14:paraId="58FFBA25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set_</w:t>
            </w:r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index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reset_index</w:t>
            </w:r>
            <w:proofErr w:type="spellEnd"/>
          </w:p>
        </w:tc>
        <w:tc>
          <w:tcPr>
            <w:tcW w:w="1559" w:type="dxa"/>
          </w:tcPr>
          <w:p w14:paraId="6594FCA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404488076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DataFrame</w:t>
                </w:r>
              </w:sdtContent>
            </w:sdt>
          </w:p>
        </w:tc>
        <w:tc>
          <w:tcPr>
            <w:tcW w:w="1560" w:type="dxa"/>
          </w:tcPr>
          <w:p w14:paraId="1FAE4D85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455606247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7CE0A488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특정 열을 인덱스로 설정하거나, 기존 인덱스를 일반 열로 리셋</w:t>
            </w:r>
          </w:p>
        </w:tc>
      </w:tr>
      <w:tr w:rsidR="007753D7" w:rsidRPr="000767EF" w14:paraId="0B87AA27" w14:textId="77777777" w:rsidTr="000767EF">
        <w:tc>
          <w:tcPr>
            <w:tcW w:w="1838" w:type="dxa"/>
          </w:tcPr>
          <w:p w14:paraId="28ACBB0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reindex</w:t>
            </w:r>
            <w:proofErr w:type="spellEnd"/>
          </w:p>
        </w:tc>
        <w:tc>
          <w:tcPr>
            <w:tcW w:w="1559" w:type="dxa"/>
          </w:tcPr>
          <w:p w14:paraId="059093EE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264031863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1687B96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363426469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6FE050C6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새 인덱스 기준으로 데이터 재배열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=0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: 행,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=1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: 열)</w:t>
            </w:r>
          </w:p>
        </w:tc>
      </w:tr>
      <w:tr w:rsidR="007753D7" w:rsidRPr="000767EF" w14:paraId="3C990A16" w14:textId="77777777" w:rsidTr="000767EF">
        <w:tc>
          <w:tcPr>
            <w:tcW w:w="1838" w:type="dxa"/>
          </w:tcPr>
          <w:p w14:paraId="6E975522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rename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rename_axis</w:t>
            </w:r>
            <w:proofErr w:type="spellEnd"/>
          </w:p>
        </w:tc>
        <w:tc>
          <w:tcPr>
            <w:tcW w:w="1559" w:type="dxa"/>
          </w:tcPr>
          <w:p w14:paraId="3EA9F7AE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59309040"/>
                <w:dropDownList>
                  <w:listItem w:displayText="DataFrame" w:value="DataFrame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198FB1A5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604775942"/>
                <w:dropDownList>
                  <w:listItem w:displayText="N/A" w:value="N/A"/>
                  <w:listItem w:displayText="axis=0 (행)" w:value="axis=0 (행)"/>
                  <w:listItem w:displayText="axis=0 / axis=1" w:value="axis=0 / axis=1"/>
                  <w:listItem w:displayText="axis=1 (열)" w:value="axis=1 (열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/ axis=1</w:t>
                </w:r>
              </w:sdtContent>
            </w:sdt>
          </w:p>
        </w:tc>
        <w:tc>
          <w:tcPr>
            <w:tcW w:w="5249" w:type="dxa"/>
          </w:tcPr>
          <w:p w14:paraId="389EBBD7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컬럼/인덱스 라벨 이름 변경 또는 축 자체의 이름 변경</w:t>
            </w:r>
          </w:p>
        </w:tc>
      </w:tr>
    </w:tbl>
    <w:p w14:paraId="5624C5CF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3" w:name="_mzwlh0axuzng" w:colFirst="0" w:colLast="0"/>
      <w:bookmarkEnd w:id="3"/>
      <w:r w:rsidRPr="000767EF">
        <w:rPr>
          <w:rFonts w:ascii="맑은 고딕" w:eastAsia="맑은 고딕" w:hAnsi="맑은 고딕"/>
        </w:rPr>
        <w:lastRenderedPageBreak/>
        <w:t xml:space="preserve">1.2 데이터 정제 및 </w:t>
      </w:r>
      <w:proofErr w:type="spellStart"/>
      <w:r w:rsidRPr="000767EF">
        <w:rPr>
          <w:rFonts w:ascii="맑은 고딕" w:eastAsia="맑은 고딕" w:hAnsi="맑은 고딕"/>
        </w:rPr>
        <w:t>결측치</w:t>
      </w:r>
      <w:proofErr w:type="spellEnd"/>
      <w:r w:rsidRPr="000767EF">
        <w:rPr>
          <w:rFonts w:ascii="맑은 고딕" w:eastAsia="맑은 고딕" w:hAnsi="맑은 고딕"/>
        </w:rPr>
        <w:t>/중복 처리</w:t>
      </w:r>
    </w:p>
    <w:tbl>
      <w:tblPr>
        <w:tblStyle w:val="a6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1838"/>
        <w:gridCol w:w="1559"/>
        <w:gridCol w:w="1560"/>
        <w:gridCol w:w="5249"/>
      </w:tblGrid>
      <w:tr w:rsidR="007753D7" w:rsidRPr="000767EF" w14:paraId="652652B8" w14:textId="77777777" w:rsidTr="0007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</w:tcPr>
          <w:p w14:paraId="5BC56B8B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함수명</w:t>
            </w:r>
            <w:proofErr w:type="spellEnd"/>
          </w:p>
        </w:tc>
        <w:tc>
          <w:tcPr>
            <w:tcW w:w="1559" w:type="dxa"/>
          </w:tcPr>
          <w:p w14:paraId="3FBB8911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적용 대상</w:t>
            </w:r>
          </w:p>
        </w:tc>
        <w:tc>
          <w:tcPr>
            <w:tcW w:w="1560" w:type="dxa"/>
          </w:tcPr>
          <w:p w14:paraId="1886154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기본 축 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  <w:tc>
          <w:tcPr>
            <w:tcW w:w="5249" w:type="dxa"/>
          </w:tcPr>
          <w:p w14:paraId="6AEB6FA1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설명 및 특징</w:t>
            </w:r>
          </w:p>
        </w:tc>
      </w:tr>
      <w:tr w:rsidR="007753D7" w:rsidRPr="000767EF" w14:paraId="6916E467" w14:textId="77777777" w:rsidTr="000767EF">
        <w:tc>
          <w:tcPr>
            <w:tcW w:w="1838" w:type="dxa"/>
          </w:tcPr>
          <w:p w14:paraId="0A4057F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sort_values</w:t>
            </w:r>
            <w:proofErr w:type="spellEnd"/>
          </w:p>
        </w:tc>
        <w:tc>
          <w:tcPr>
            <w:tcW w:w="1559" w:type="dxa"/>
          </w:tcPr>
          <w:p w14:paraId="617AEFD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664469733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444F56BB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41523119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32BF1F0C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지정한 컬럼의 값 기준으로 정렬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ascending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으로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오름/내림차순 제어)</w:t>
            </w:r>
          </w:p>
        </w:tc>
      </w:tr>
      <w:tr w:rsidR="007753D7" w:rsidRPr="000767EF" w14:paraId="54EC9335" w14:textId="77777777" w:rsidTr="000767EF">
        <w:tc>
          <w:tcPr>
            <w:tcW w:w="1838" w:type="dxa"/>
          </w:tcPr>
          <w:p w14:paraId="2E45237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isna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isnull</w:t>
            </w:r>
            <w:proofErr w:type="spellEnd"/>
          </w:p>
        </w:tc>
        <w:tc>
          <w:tcPr>
            <w:tcW w:w="1559" w:type="dxa"/>
          </w:tcPr>
          <w:p w14:paraId="2D6ED3E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736242395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0FC4949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919532203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03865EB9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결측치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여부를 확인하여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Boolean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마스크 반환</w:t>
            </w:r>
          </w:p>
        </w:tc>
      </w:tr>
      <w:tr w:rsidR="007753D7" w:rsidRPr="000767EF" w14:paraId="54D6195D" w14:textId="77777777" w:rsidTr="000767EF">
        <w:tc>
          <w:tcPr>
            <w:tcW w:w="1838" w:type="dxa"/>
          </w:tcPr>
          <w:p w14:paraId="12D83458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dropna</w:t>
            </w:r>
            <w:proofErr w:type="spellEnd"/>
          </w:p>
        </w:tc>
        <w:tc>
          <w:tcPr>
            <w:tcW w:w="1559" w:type="dxa"/>
          </w:tcPr>
          <w:p w14:paraId="0B5CD08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1778656234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02B80271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521123217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68425C26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결측치를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포함한 행 또는 열 삭제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=0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: 행,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=1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: 열)</w:t>
            </w:r>
          </w:p>
        </w:tc>
      </w:tr>
      <w:tr w:rsidR="007753D7" w:rsidRPr="000767EF" w14:paraId="771946EF" w14:textId="77777777" w:rsidTr="000767EF">
        <w:tc>
          <w:tcPr>
            <w:tcW w:w="1838" w:type="dxa"/>
          </w:tcPr>
          <w:p w14:paraId="3497E36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fillna</w:t>
            </w:r>
            <w:proofErr w:type="spellEnd"/>
          </w:p>
        </w:tc>
        <w:tc>
          <w:tcPr>
            <w:tcW w:w="1559" w:type="dxa"/>
          </w:tcPr>
          <w:p w14:paraId="41FC6985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424393223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0B68F181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875102723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5405A1B4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결측치를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특정 값 또는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ffill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/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bfill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방식으로 대체</w:t>
            </w:r>
          </w:p>
        </w:tc>
      </w:tr>
      <w:tr w:rsidR="007753D7" w:rsidRPr="000767EF" w14:paraId="2EE0C7A2" w14:textId="77777777" w:rsidTr="000767EF">
        <w:tc>
          <w:tcPr>
            <w:tcW w:w="1838" w:type="dxa"/>
          </w:tcPr>
          <w:p w14:paraId="1FC34925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interpolate</w:t>
            </w:r>
            <w:proofErr w:type="spellEnd"/>
          </w:p>
        </w:tc>
        <w:tc>
          <w:tcPr>
            <w:tcW w:w="1559" w:type="dxa"/>
          </w:tcPr>
          <w:p w14:paraId="21D9CFE8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1459900805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3C09CB5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42862224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5ECB0DE4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선형 또는 다양한 수치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보간법을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사용하여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결측치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대체</w:t>
            </w:r>
          </w:p>
        </w:tc>
      </w:tr>
      <w:tr w:rsidR="007753D7" w:rsidRPr="000767EF" w14:paraId="4337CA0A" w14:textId="77777777" w:rsidTr="000767EF">
        <w:tc>
          <w:tcPr>
            <w:tcW w:w="1838" w:type="dxa"/>
          </w:tcPr>
          <w:p w14:paraId="00576999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clip</w:t>
            </w:r>
            <w:proofErr w:type="spellEnd"/>
          </w:p>
        </w:tc>
        <w:tc>
          <w:tcPr>
            <w:tcW w:w="1559" w:type="dxa"/>
          </w:tcPr>
          <w:p w14:paraId="347ABA98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823303785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635532E8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2024726695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(행)</w:t>
                </w:r>
              </w:sdtContent>
            </w:sdt>
          </w:p>
        </w:tc>
        <w:tc>
          <w:tcPr>
            <w:tcW w:w="5249" w:type="dxa"/>
          </w:tcPr>
          <w:p w14:paraId="568EE6C4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지정한 상/하한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임계값을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벗어나는 수치 데이터를 제한(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클리핑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</w:tr>
      <w:tr w:rsidR="007753D7" w:rsidRPr="000767EF" w14:paraId="729FC271" w14:textId="77777777" w:rsidTr="000767EF">
        <w:tc>
          <w:tcPr>
            <w:tcW w:w="1838" w:type="dxa"/>
          </w:tcPr>
          <w:p w14:paraId="4E4EBD7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duplicated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drop_duplicates</w:t>
            </w:r>
            <w:proofErr w:type="spellEnd"/>
          </w:p>
        </w:tc>
        <w:tc>
          <w:tcPr>
            <w:tcW w:w="1559" w:type="dxa"/>
          </w:tcPr>
          <w:p w14:paraId="3DC87F2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453132093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4FC23EED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516516401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</w:t>
                </w:r>
              </w:sdtContent>
            </w:sdt>
          </w:p>
        </w:tc>
        <w:tc>
          <w:tcPr>
            <w:tcW w:w="5249" w:type="dxa"/>
          </w:tcPr>
          <w:p w14:paraId="69F4E270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중복 데이터 식별 및 중복 행 제거</w:t>
            </w:r>
          </w:p>
        </w:tc>
      </w:tr>
      <w:tr w:rsidR="007753D7" w:rsidRPr="000767EF" w14:paraId="7D9401AF" w14:textId="77777777" w:rsidTr="000767EF">
        <w:tc>
          <w:tcPr>
            <w:tcW w:w="1838" w:type="dxa"/>
          </w:tcPr>
          <w:p w14:paraId="75F36E7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astype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to_numeric</w:t>
            </w:r>
            <w:proofErr w:type="spellEnd"/>
          </w:p>
        </w:tc>
        <w:tc>
          <w:tcPr>
            <w:tcW w:w="1559" w:type="dxa"/>
          </w:tcPr>
          <w:p w14:paraId="16E2EB4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866698414"/>
                <w:dropDownList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560" w:type="dxa"/>
          </w:tcPr>
          <w:p w14:paraId="1A6A023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480495361"/>
                <w:dropDownList>
                  <w:listItem w:displayText="N/A" w:value="N/A"/>
                  <w:listItem w:displayText="axis=0" w:value="axis=0"/>
                  <w:listItem w:displayText="axis=0 (행)" w:value="axis=0 (행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6FE349D2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데이터 타입 명시적 변환 및 수치형 타입 안전 변환</w:t>
            </w:r>
          </w:p>
        </w:tc>
      </w:tr>
    </w:tbl>
    <w:p w14:paraId="32119547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4" w:name="_veh0sljyadl9" w:colFirst="0" w:colLast="0"/>
      <w:bookmarkEnd w:id="4"/>
      <w:r w:rsidRPr="000767EF">
        <w:rPr>
          <w:rFonts w:ascii="맑은 고딕" w:eastAsia="맑은 고딕" w:hAnsi="맑은 고딕"/>
        </w:rPr>
        <w:t>1.3 데이터 결합, 변환 및 가공</w:t>
      </w:r>
    </w:p>
    <w:tbl>
      <w:tblPr>
        <w:tblStyle w:val="a7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1980"/>
        <w:gridCol w:w="1559"/>
        <w:gridCol w:w="1418"/>
        <w:gridCol w:w="5249"/>
      </w:tblGrid>
      <w:tr w:rsidR="007753D7" w:rsidRPr="000767EF" w14:paraId="03444C7B" w14:textId="77777777" w:rsidTr="0007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98A4A0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함수명</w:t>
            </w:r>
            <w:proofErr w:type="spellEnd"/>
          </w:p>
        </w:tc>
        <w:tc>
          <w:tcPr>
            <w:tcW w:w="1559" w:type="dxa"/>
          </w:tcPr>
          <w:p w14:paraId="65F0742D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적용 대상</w:t>
            </w:r>
          </w:p>
        </w:tc>
        <w:tc>
          <w:tcPr>
            <w:tcW w:w="1418" w:type="dxa"/>
          </w:tcPr>
          <w:p w14:paraId="54A5CB52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기본 축 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  <w:tc>
          <w:tcPr>
            <w:tcW w:w="5249" w:type="dxa"/>
          </w:tcPr>
          <w:p w14:paraId="7775F4F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설명 및 특징</w:t>
            </w:r>
          </w:p>
        </w:tc>
      </w:tr>
      <w:tr w:rsidR="007753D7" w:rsidRPr="000767EF" w14:paraId="26521D81" w14:textId="77777777" w:rsidTr="000767EF">
        <w:tc>
          <w:tcPr>
            <w:tcW w:w="1980" w:type="dxa"/>
          </w:tcPr>
          <w:p w14:paraId="6E36B192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concat</w:t>
            </w:r>
            <w:proofErr w:type="spellEnd"/>
          </w:p>
        </w:tc>
        <w:tc>
          <w:tcPr>
            <w:tcW w:w="1559" w:type="dxa"/>
          </w:tcPr>
          <w:p w14:paraId="4347124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013940490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418" w:type="dxa"/>
          </w:tcPr>
          <w:p w14:paraId="1895B98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619940385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axis=0 (세로)</w:t>
                </w:r>
              </w:sdtContent>
            </w:sdt>
          </w:p>
        </w:tc>
        <w:tc>
          <w:tcPr>
            <w:tcW w:w="5249" w:type="dxa"/>
          </w:tcPr>
          <w:p w14:paraId="42FAB081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여러 데이터프레임/시리즈를 물리적으로 결합 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axis</w:t>
            </w:r>
            <w:proofErr w:type="spellEnd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=1</w:t>
            </w: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: 가로 결합)</w:t>
            </w:r>
          </w:p>
        </w:tc>
      </w:tr>
      <w:tr w:rsidR="007753D7" w:rsidRPr="000767EF" w14:paraId="31E26325" w14:textId="77777777" w:rsidTr="000767EF">
        <w:tc>
          <w:tcPr>
            <w:tcW w:w="1980" w:type="dxa"/>
          </w:tcPr>
          <w:p w14:paraId="3742B322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merge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merge_asof</w:t>
            </w:r>
            <w:proofErr w:type="spellEnd"/>
          </w:p>
        </w:tc>
        <w:tc>
          <w:tcPr>
            <w:tcW w:w="1559" w:type="dxa"/>
          </w:tcPr>
          <w:p w14:paraId="14DEEDF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299190754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DataFrame</w:t>
                </w:r>
              </w:sdtContent>
            </w:sdt>
          </w:p>
        </w:tc>
        <w:tc>
          <w:tcPr>
            <w:tcW w:w="1418" w:type="dxa"/>
          </w:tcPr>
          <w:p w14:paraId="475B71D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660113666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1A2C55C0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공통 키 기준 병합 또는 시계열/수치 정렬 기준 가장 가까운 값 병합</w:t>
            </w:r>
          </w:p>
        </w:tc>
      </w:tr>
      <w:tr w:rsidR="007753D7" w:rsidRPr="000767EF" w14:paraId="7B212E90" w14:textId="77777777" w:rsidTr="000767EF">
        <w:tc>
          <w:tcPr>
            <w:tcW w:w="1980" w:type="dxa"/>
          </w:tcPr>
          <w:p w14:paraId="5502455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lastRenderedPageBreak/>
              <w:t>combine_first</w:t>
            </w:r>
            <w:proofErr w:type="spellEnd"/>
          </w:p>
        </w:tc>
        <w:tc>
          <w:tcPr>
            <w:tcW w:w="1559" w:type="dxa"/>
          </w:tcPr>
          <w:p w14:paraId="532B6F6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1944938013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418" w:type="dxa"/>
          </w:tcPr>
          <w:p w14:paraId="445D96DD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448795821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55716AF5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첫 번째 객체의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결측치를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두 번째 객체의 동일 위치 값으로 채움</w:t>
            </w:r>
          </w:p>
        </w:tc>
      </w:tr>
      <w:tr w:rsidR="007753D7" w:rsidRPr="000767EF" w14:paraId="6F6DBA5B" w14:textId="77777777" w:rsidTr="000767EF">
        <w:tc>
          <w:tcPr>
            <w:tcW w:w="1980" w:type="dxa"/>
          </w:tcPr>
          <w:p w14:paraId="43044A4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pipe</w:t>
            </w:r>
            <w:proofErr w:type="spellEnd"/>
          </w:p>
        </w:tc>
        <w:tc>
          <w:tcPr>
            <w:tcW w:w="1559" w:type="dxa"/>
          </w:tcPr>
          <w:p w14:paraId="16A2DC04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1559066572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418" w:type="dxa"/>
          </w:tcPr>
          <w:p w14:paraId="00DF44D9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742641787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1060DF93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연속적인 사용자 정의 함수를 메서드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체이닝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방식으로 연결</w:t>
            </w:r>
          </w:p>
        </w:tc>
      </w:tr>
      <w:tr w:rsidR="007753D7" w:rsidRPr="000767EF" w14:paraId="40F14D26" w14:textId="77777777" w:rsidTr="000767EF">
        <w:tc>
          <w:tcPr>
            <w:tcW w:w="1980" w:type="dxa"/>
          </w:tcPr>
          <w:p w14:paraId="5F9323FD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explode</w:t>
            </w:r>
            <w:proofErr w:type="spellEnd"/>
          </w:p>
        </w:tc>
        <w:tc>
          <w:tcPr>
            <w:tcW w:w="1559" w:type="dxa"/>
          </w:tcPr>
          <w:p w14:paraId="2AD88AEF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285606498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DataFrame</w:t>
                </w:r>
              </w:sdtContent>
            </w:sdt>
          </w:p>
        </w:tc>
        <w:tc>
          <w:tcPr>
            <w:tcW w:w="1418" w:type="dxa"/>
          </w:tcPr>
          <w:p w14:paraId="5056CD7D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238841354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2D160602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리스트 형태의 원소를 풀어 여러 행으로 전개</w:t>
            </w:r>
          </w:p>
        </w:tc>
      </w:tr>
      <w:tr w:rsidR="007753D7" w:rsidRPr="000767EF" w14:paraId="02E3DB82" w14:textId="77777777" w:rsidTr="000767EF">
        <w:tc>
          <w:tcPr>
            <w:tcW w:w="1980" w:type="dxa"/>
          </w:tcPr>
          <w:p w14:paraId="04297D28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pivot_table</w:t>
            </w:r>
            <w:proofErr w:type="spellEnd"/>
          </w:p>
        </w:tc>
        <w:tc>
          <w:tcPr>
            <w:tcW w:w="1559" w:type="dxa"/>
          </w:tcPr>
          <w:p w14:paraId="46B30C8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918692222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DataFrame</w:t>
                </w:r>
              </w:sdtContent>
            </w:sdt>
          </w:p>
        </w:tc>
        <w:tc>
          <w:tcPr>
            <w:tcW w:w="1418" w:type="dxa"/>
          </w:tcPr>
          <w:p w14:paraId="5DF5265B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-1652261217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20CD668C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행, 열, 집계 함수를 지정하여 요약 피벗 테이블 생성</w:t>
            </w:r>
          </w:p>
        </w:tc>
      </w:tr>
      <w:tr w:rsidR="007753D7" w:rsidRPr="000767EF" w14:paraId="05922E4A" w14:textId="77777777" w:rsidTr="000767EF">
        <w:tc>
          <w:tcPr>
            <w:tcW w:w="1980" w:type="dxa"/>
          </w:tcPr>
          <w:p w14:paraId="7A68CB1C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stack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unstack</w:t>
            </w:r>
            <w:proofErr w:type="spellEnd"/>
          </w:p>
        </w:tc>
        <w:tc>
          <w:tcPr>
            <w:tcW w:w="1559" w:type="dxa"/>
          </w:tcPr>
          <w:p w14:paraId="2144FCEB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946634617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Series, DataFrame</w:t>
                </w:r>
              </w:sdtContent>
            </w:sdt>
          </w:p>
        </w:tc>
        <w:tc>
          <w:tcPr>
            <w:tcW w:w="1418" w:type="dxa"/>
          </w:tcPr>
          <w:p w14:paraId="6EA784A2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1484216850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2B981CB6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컬럼 구조와 인덱스 레벨 간 계층 구조 재배치(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피벗팅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</w:tr>
      <w:tr w:rsidR="007753D7" w:rsidRPr="000767EF" w14:paraId="4CEAB3DF" w14:textId="77777777" w:rsidTr="000767EF">
        <w:tc>
          <w:tcPr>
            <w:tcW w:w="1980" w:type="dxa"/>
          </w:tcPr>
          <w:p w14:paraId="54067AE3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cut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qcut</w:t>
            </w:r>
            <w:proofErr w:type="spellEnd"/>
          </w:p>
        </w:tc>
        <w:tc>
          <w:tcPr>
            <w:tcW w:w="1559" w:type="dxa"/>
          </w:tcPr>
          <w:p w14:paraId="17A5448A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적용 대상"/>
                <w:id w:val="-1576475818"/>
                <w:dropDownList>
                  <w:listItem w:displayText="DataFrame" w:value="DataFrame"/>
                  <w:listItem w:displayText="Series" w:value="Series"/>
                  <w:listItem w:displayText="Series, DataFrame" w:value="Series, DataFrame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Series</w:t>
                </w:r>
              </w:sdtContent>
            </w:sdt>
          </w:p>
        </w:tc>
        <w:tc>
          <w:tcPr>
            <w:tcW w:w="1418" w:type="dxa"/>
          </w:tcPr>
          <w:p w14:paraId="3A430F17" w14:textId="77777777" w:rsidR="007753D7" w:rsidRPr="000767EF" w:rsidRDefault="00000000" w:rsidP="000767E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기본 축 (Axis)"/>
                <w:id w:val="698926478"/>
                <w:dropDownList>
                  <w:listItem w:displayText="N/A" w:value="N/A"/>
                  <w:listItem w:displayText="axis=0 (세로)" w:value="axis=0 (세로)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sz w:val="24"/>
                    <w:szCs w:val="24"/>
                  </w:rPr>
                  <w:t>N/A</w:t>
                </w:r>
              </w:sdtContent>
            </w:sdt>
          </w:p>
        </w:tc>
        <w:tc>
          <w:tcPr>
            <w:tcW w:w="5249" w:type="dxa"/>
          </w:tcPr>
          <w:p w14:paraId="39A6BE99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동일 간격(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cut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) 또는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분위수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기준(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qcut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)으로 수치형 데이터 범주화</w:t>
            </w:r>
          </w:p>
        </w:tc>
      </w:tr>
    </w:tbl>
    <w:p w14:paraId="63034601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5" w:name="_wvcib2lbaegz" w:colFirst="0" w:colLast="0"/>
      <w:bookmarkEnd w:id="5"/>
      <w:r w:rsidRPr="000767EF">
        <w:rPr>
          <w:rFonts w:ascii="맑은 고딕" w:eastAsia="맑은 고딕" w:hAnsi="맑은 고딕"/>
        </w:rPr>
        <w:t>1.4 시계열 및 문자열 특수 함수</w:t>
      </w:r>
    </w:p>
    <w:tbl>
      <w:tblPr>
        <w:tblStyle w:val="a8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1555"/>
        <w:gridCol w:w="2551"/>
        <w:gridCol w:w="6100"/>
      </w:tblGrid>
      <w:tr w:rsidR="007753D7" w:rsidRPr="000767EF" w14:paraId="1CC852E5" w14:textId="77777777" w:rsidTr="00676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</w:tcPr>
          <w:p w14:paraId="0FA185F5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구분</w:t>
            </w:r>
          </w:p>
        </w:tc>
        <w:tc>
          <w:tcPr>
            <w:tcW w:w="2551" w:type="dxa"/>
          </w:tcPr>
          <w:p w14:paraId="429CC991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함수/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접근자</w:t>
            </w:r>
            <w:proofErr w:type="spellEnd"/>
          </w:p>
        </w:tc>
        <w:tc>
          <w:tcPr>
            <w:tcW w:w="6100" w:type="dxa"/>
          </w:tcPr>
          <w:p w14:paraId="13ED970C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설명 및 특징</w:t>
            </w:r>
          </w:p>
        </w:tc>
      </w:tr>
      <w:tr w:rsidR="007753D7" w:rsidRPr="000767EF" w14:paraId="5399644B" w14:textId="77777777" w:rsidTr="0067626A">
        <w:tc>
          <w:tcPr>
            <w:tcW w:w="1555" w:type="dxa"/>
          </w:tcPr>
          <w:p w14:paraId="4C20E31F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구분"/>
                <w:id w:val="853555492"/>
                <w:dropDownList>
                  <w:listItem w:displayText="날짜/시간" w:value="날짜/시간"/>
                  <w:listItem w:displayText="문자열" w:value="문자열"/>
                  <w:listItem w:displayText="시계열" w:value="시계열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b/>
                    <w:bCs/>
                    <w:sz w:val="24"/>
                    <w:szCs w:val="24"/>
                  </w:rPr>
                  <w:t>시계열</w:t>
                </w:r>
              </w:sdtContent>
            </w:sdt>
          </w:p>
        </w:tc>
        <w:tc>
          <w:tcPr>
            <w:tcW w:w="2551" w:type="dxa"/>
          </w:tcPr>
          <w:p w14:paraId="24B6047D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resample</w:t>
            </w:r>
            <w:proofErr w:type="spellEnd"/>
          </w:p>
        </w:tc>
        <w:tc>
          <w:tcPr>
            <w:tcW w:w="6100" w:type="dxa"/>
          </w:tcPr>
          <w:p w14:paraId="75D6FC49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DatetimeIndex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기반 시계열 주기를 변경하여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리샘플링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및 그룹 집계</w:t>
            </w:r>
          </w:p>
        </w:tc>
      </w:tr>
      <w:tr w:rsidR="007753D7" w:rsidRPr="000767EF" w14:paraId="7FEB9EA4" w14:textId="77777777" w:rsidTr="0067626A">
        <w:tc>
          <w:tcPr>
            <w:tcW w:w="1555" w:type="dxa"/>
          </w:tcPr>
          <w:p w14:paraId="3EA9811D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구분"/>
                <w:id w:val="-1568952666"/>
                <w:dropDownList>
                  <w:listItem w:displayText="날짜/시간" w:value="날짜/시간"/>
                  <w:listItem w:displayText="문자열" w:value="문자열"/>
                  <w:listItem w:displayText="시계열" w:value="시계열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b/>
                    <w:bCs/>
                    <w:sz w:val="24"/>
                    <w:szCs w:val="24"/>
                  </w:rPr>
                  <w:t>시계열</w:t>
                </w:r>
              </w:sdtContent>
            </w:sdt>
          </w:p>
        </w:tc>
        <w:tc>
          <w:tcPr>
            <w:tcW w:w="2551" w:type="dxa"/>
          </w:tcPr>
          <w:p w14:paraId="07CB16A5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rolling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/</w:t>
            </w:r>
            <w:proofErr w:type="gram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expanding</w:t>
            </w:r>
            <w:proofErr w:type="spellEnd"/>
          </w:p>
        </w:tc>
        <w:tc>
          <w:tcPr>
            <w:tcW w:w="6100" w:type="dxa"/>
          </w:tcPr>
          <w:p w14:paraId="15307B01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이동평균, 누적 합계 등 지정된 윈도우 크기 기반 통계 계산</w:t>
            </w:r>
          </w:p>
        </w:tc>
      </w:tr>
      <w:tr w:rsidR="007753D7" w:rsidRPr="000767EF" w14:paraId="7928C17E" w14:textId="77777777" w:rsidTr="0067626A">
        <w:tc>
          <w:tcPr>
            <w:tcW w:w="1555" w:type="dxa"/>
          </w:tcPr>
          <w:p w14:paraId="0D31EC26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구분"/>
                <w:id w:val="-1265083455"/>
                <w:dropDownList>
                  <w:listItem w:displayText="날짜/시간" w:value="날짜/시간"/>
                  <w:listItem w:displayText="문자열" w:value="문자열"/>
                  <w:listItem w:displayText="시계열" w:value="시계열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b/>
                    <w:bCs/>
                    <w:sz w:val="24"/>
                    <w:szCs w:val="24"/>
                  </w:rPr>
                  <w:t>문자열</w:t>
                </w:r>
              </w:sdtContent>
            </w:sdt>
          </w:p>
        </w:tc>
        <w:tc>
          <w:tcPr>
            <w:tcW w:w="2551" w:type="dxa"/>
          </w:tcPr>
          <w:p w14:paraId="4F3D16F1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str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접근자</w:t>
            </w:r>
            <w:proofErr w:type="spellEnd"/>
          </w:p>
        </w:tc>
        <w:tc>
          <w:tcPr>
            <w:tcW w:w="6100" w:type="dxa"/>
          </w:tcPr>
          <w:p w14:paraId="75A5EAAC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str.contains</w:t>
            </w:r>
            <w:proofErr w:type="spellEnd"/>
            <w:proofErr w:type="gram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str.extract</w:t>
            </w:r>
            <w:proofErr w:type="spellEnd"/>
            <w:proofErr w:type="gram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str.split</w:t>
            </w:r>
            <w:proofErr w:type="spellEnd"/>
            <w:proofErr w:type="gram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등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내 원소별 문자열 처리</w:t>
            </w:r>
          </w:p>
        </w:tc>
      </w:tr>
      <w:tr w:rsidR="007753D7" w:rsidRPr="000767EF" w14:paraId="56A0ED0E" w14:textId="77777777" w:rsidTr="0067626A">
        <w:tc>
          <w:tcPr>
            <w:tcW w:w="1555" w:type="dxa"/>
          </w:tcPr>
          <w:p w14:paraId="2B93E61A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  <w:sz w:val="24"/>
                  <w:szCs w:val="24"/>
                </w:rPr>
                <w:alias w:val="구분"/>
                <w:id w:val="1167798980"/>
                <w:dropDownList>
                  <w:listItem w:displayText="날짜/시간" w:value="날짜/시간"/>
                  <w:listItem w:displayText="문자열" w:value="문자열"/>
                  <w:listItem w:displayText="시계열" w:value="시계열"/>
                </w:dropDownList>
              </w:sdtPr>
              <w:sdtContent>
                <w:r w:rsidRPr="000767EF">
                  <w:rPr>
                    <w:rFonts w:ascii="맑은 고딕" w:eastAsia="맑은 고딕" w:hAnsi="맑은 고딕"/>
                    <w:b/>
                    <w:bCs/>
                    <w:sz w:val="24"/>
                    <w:szCs w:val="24"/>
                  </w:rPr>
                  <w:t>날짜/시간</w:t>
                </w:r>
              </w:sdtContent>
            </w:sdt>
          </w:p>
        </w:tc>
        <w:tc>
          <w:tcPr>
            <w:tcW w:w="2551" w:type="dxa"/>
          </w:tcPr>
          <w:p w14:paraId="63EF3980" w14:textId="77777777" w:rsidR="007753D7" w:rsidRPr="000767EF" w:rsidRDefault="00000000" w:rsidP="0067626A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dt</w:t>
            </w:r>
            <w:proofErr w:type="spellEnd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접근자</w:t>
            </w:r>
            <w:proofErr w:type="spellEnd"/>
          </w:p>
        </w:tc>
        <w:tc>
          <w:tcPr>
            <w:tcW w:w="6100" w:type="dxa"/>
          </w:tcPr>
          <w:p w14:paraId="6B7DDD55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proofErr w:type="gram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dt.strftime</w:t>
            </w:r>
            <w:proofErr w:type="spellEnd"/>
            <w:proofErr w:type="gram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dt.year</w:t>
            </w:r>
            <w:proofErr w:type="spellEnd"/>
            <w:proofErr w:type="gram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 w:cs="Roboto Mono"/>
                <w:color w:val="188038"/>
                <w:sz w:val="24"/>
                <w:szCs w:val="24"/>
              </w:rPr>
              <w:t>dt.day_name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등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Datetime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속성 추출 및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포맷팅</w:t>
            </w:r>
            <w:proofErr w:type="spellEnd"/>
          </w:p>
        </w:tc>
      </w:tr>
    </w:tbl>
    <w:p w14:paraId="76B31091" w14:textId="77777777" w:rsidR="007753D7" w:rsidRPr="000767EF" w:rsidRDefault="00000000" w:rsidP="000767EF">
      <w:pPr>
        <w:pStyle w:val="1"/>
        <w:spacing w:line="216" w:lineRule="auto"/>
        <w:rPr>
          <w:rFonts w:ascii="맑은 고딕" w:eastAsia="맑은 고딕" w:hAnsi="맑은 고딕"/>
          <w:sz w:val="24"/>
          <w:szCs w:val="24"/>
        </w:rPr>
      </w:pPr>
      <w:bookmarkStart w:id="6" w:name="_tlv8bal7261a" w:colFirst="0" w:colLast="0"/>
      <w:bookmarkEnd w:id="6"/>
      <w:r w:rsidRPr="000767EF">
        <w:rPr>
          <w:rFonts w:ascii="맑은 고딕" w:eastAsia="맑은 고딕" w:hAnsi="맑은 고딕"/>
          <w:sz w:val="24"/>
          <w:szCs w:val="24"/>
        </w:rPr>
        <w:lastRenderedPageBreak/>
        <w:t xml:space="preserve">2.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map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apply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transform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핵심 비교 및 구분 기준</w:t>
      </w:r>
    </w:p>
    <w:p w14:paraId="4E8F8CC0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7" w:name="_qm0v2u1isdhu" w:colFirst="0" w:colLast="0"/>
      <w:bookmarkEnd w:id="7"/>
      <w:r w:rsidRPr="000767EF">
        <w:rPr>
          <w:rFonts w:ascii="맑은 고딕" w:eastAsia="맑은 고딕" w:hAnsi="맑은 고딕"/>
        </w:rPr>
        <w:t>2.1 개념 및 특성 비교</w:t>
      </w:r>
    </w:p>
    <w:tbl>
      <w:tblPr>
        <w:tblStyle w:val="a9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1555"/>
        <w:gridCol w:w="2835"/>
        <w:gridCol w:w="3118"/>
        <w:gridCol w:w="2698"/>
      </w:tblGrid>
      <w:tr w:rsidR="007753D7" w:rsidRPr="000767EF" w14:paraId="76B41FBF" w14:textId="77777777" w:rsidTr="00176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</w:tcPr>
          <w:p w14:paraId="7417882D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구분</w:t>
            </w:r>
          </w:p>
        </w:tc>
        <w:tc>
          <w:tcPr>
            <w:tcW w:w="2835" w:type="dxa"/>
          </w:tcPr>
          <w:p w14:paraId="45D00BCD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3118" w:type="dxa"/>
          </w:tcPr>
          <w:p w14:paraId="59618F36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apply</w:t>
            </w:r>
            <w:proofErr w:type="spellEnd"/>
          </w:p>
        </w:tc>
        <w:tc>
          <w:tcPr>
            <w:tcW w:w="2698" w:type="dxa"/>
          </w:tcPr>
          <w:p w14:paraId="0EBFFF5C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transform</w:t>
            </w:r>
            <w:proofErr w:type="spellEnd"/>
          </w:p>
        </w:tc>
      </w:tr>
      <w:tr w:rsidR="007753D7" w:rsidRPr="000767EF" w14:paraId="7B5B28F4" w14:textId="77777777" w:rsidTr="001760AF">
        <w:tc>
          <w:tcPr>
            <w:tcW w:w="1555" w:type="dxa"/>
          </w:tcPr>
          <w:p w14:paraId="7732CC7B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적용 대상</w:t>
            </w:r>
          </w:p>
        </w:tc>
        <w:tc>
          <w:tcPr>
            <w:tcW w:w="2835" w:type="dxa"/>
          </w:tcPr>
          <w:p w14:paraId="72DB92AD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전용</w:t>
            </w:r>
          </w:p>
        </w:tc>
        <w:tc>
          <w:tcPr>
            <w:tcW w:w="3118" w:type="dxa"/>
          </w:tcPr>
          <w:p w14:paraId="6C96EAC2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DataFrame</w:t>
            </w:r>
            <w:proofErr w:type="spellEnd"/>
          </w:p>
        </w:tc>
        <w:tc>
          <w:tcPr>
            <w:tcW w:w="2698" w:type="dxa"/>
          </w:tcPr>
          <w:p w14:paraId="74B914AD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DataFrame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GroupBy</w:t>
            </w:r>
            <w:proofErr w:type="spellEnd"/>
          </w:p>
        </w:tc>
      </w:tr>
      <w:tr w:rsidR="007753D7" w:rsidRPr="000767EF" w14:paraId="19B3419C" w14:textId="77777777" w:rsidTr="001760AF">
        <w:tc>
          <w:tcPr>
            <w:tcW w:w="1555" w:type="dxa"/>
          </w:tcPr>
          <w:p w14:paraId="733F1F6F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주요 기능</w:t>
            </w:r>
          </w:p>
        </w:tc>
        <w:tc>
          <w:tcPr>
            <w:tcW w:w="2835" w:type="dxa"/>
          </w:tcPr>
          <w:p w14:paraId="57A5DCD5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원소별 1:1 매핑 및 단순 치환</w:t>
            </w:r>
          </w:p>
        </w:tc>
        <w:tc>
          <w:tcPr>
            <w:tcW w:w="3118" w:type="dxa"/>
          </w:tcPr>
          <w:p w14:paraId="1115CCCB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다중 열 참조, 복잡한 로직 처리</w:t>
            </w:r>
          </w:p>
        </w:tc>
        <w:tc>
          <w:tcPr>
            <w:tcW w:w="2698" w:type="dxa"/>
          </w:tcPr>
          <w:p w14:paraId="0C5E536D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원본 크기(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Shape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 유지 연산 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Broadcasting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</w:tr>
      <w:tr w:rsidR="007753D7" w:rsidRPr="000767EF" w14:paraId="6CF092B3" w14:textId="77777777" w:rsidTr="001760AF">
        <w:tc>
          <w:tcPr>
            <w:tcW w:w="1555" w:type="dxa"/>
          </w:tcPr>
          <w:p w14:paraId="0CE8BC51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전달 인자</w:t>
            </w:r>
          </w:p>
        </w:tc>
        <w:tc>
          <w:tcPr>
            <w:tcW w:w="2835" w:type="dxa"/>
          </w:tcPr>
          <w:p w14:paraId="578D1D35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  <w:lang w:val="en-US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dict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single-arg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function</w:t>
            </w:r>
            <w:proofErr w:type="spellEnd"/>
          </w:p>
        </w:tc>
        <w:tc>
          <w:tcPr>
            <w:tcW w:w="3118" w:type="dxa"/>
          </w:tcPr>
          <w:p w14:paraId="5BA6536B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function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extra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args</w:t>
            </w:r>
            <w:proofErr w:type="spellEnd"/>
          </w:p>
        </w:tc>
        <w:tc>
          <w:tcPr>
            <w:tcW w:w="2698" w:type="dxa"/>
          </w:tcPr>
          <w:p w14:paraId="16DB0F8F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  <w:lang w:val="en-US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function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string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e.g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., '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mean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  <w:lang w:val="en-US"/>
              </w:rPr>
              <w:t>')</w:t>
            </w:r>
          </w:p>
        </w:tc>
      </w:tr>
      <w:tr w:rsidR="007753D7" w:rsidRPr="000767EF" w14:paraId="764D7702" w14:textId="77777777" w:rsidTr="001760AF">
        <w:tc>
          <w:tcPr>
            <w:tcW w:w="1555" w:type="dxa"/>
          </w:tcPr>
          <w:p w14:paraId="6438CE3E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반환 형태</w:t>
            </w:r>
          </w:p>
        </w:tc>
        <w:tc>
          <w:tcPr>
            <w:tcW w:w="2835" w:type="dxa"/>
          </w:tcPr>
          <w:p w14:paraId="724D0C0B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</w:p>
        </w:tc>
        <w:tc>
          <w:tcPr>
            <w:tcW w:w="3118" w:type="dxa"/>
          </w:tcPr>
          <w:p w14:paraId="10D3F4F0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DataFrame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Scalar</w:t>
            </w:r>
            <w:proofErr w:type="spellEnd"/>
          </w:p>
        </w:tc>
        <w:tc>
          <w:tcPr>
            <w:tcW w:w="2698" w:type="dxa"/>
          </w:tcPr>
          <w:p w14:paraId="2E68673E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원본과 동일한 차원의 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Series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/</w:t>
            </w: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DataFrame</w:t>
            </w:r>
            <w:proofErr w:type="spellEnd"/>
          </w:p>
        </w:tc>
      </w:tr>
      <w:tr w:rsidR="007753D7" w:rsidRPr="000767EF" w14:paraId="002159B7" w14:textId="77777777" w:rsidTr="001760AF">
        <w:tc>
          <w:tcPr>
            <w:tcW w:w="1555" w:type="dxa"/>
          </w:tcPr>
          <w:p w14:paraId="14DB7E7E" w14:textId="77777777" w:rsidR="007753D7" w:rsidRPr="000767EF" w:rsidRDefault="00000000" w:rsidP="001760AF">
            <w:pPr>
              <w:spacing w:line="216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성능/특징</w:t>
            </w:r>
          </w:p>
        </w:tc>
        <w:tc>
          <w:tcPr>
            <w:tcW w:w="2835" w:type="dxa"/>
          </w:tcPr>
          <w:p w14:paraId="43905781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가장 가볍고 속도가 빠름</w:t>
            </w:r>
          </w:p>
        </w:tc>
        <w:tc>
          <w:tcPr>
            <w:tcW w:w="3118" w:type="dxa"/>
          </w:tcPr>
          <w:p w14:paraId="1379BE64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유연성이 높으나 상대적으로 속도가 느림</w:t>
            </w:r>
          </w:p>
        </w:tc>
        <w:tc>
          <w:tcPr>
            <w:tcW w:w="2698" w:type="dxa"/>
          </w:tcPr>
          <w:p w14:paraId="4089C397" w14:textId="77777777" w:rsidR="007753D7" w:rsidRPr="000767EF" w:rsidRDefault="00000000" w:rsidP="000767EF">
            <w:pPr>
              <w:spacing w:line="216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>GroupBy와</w:t>
            </w:r>
            <w:proofErr w:type="spellEnd"/>
            <w:r w:rsidRPr="000767EF">
              <w:rPr>
                <w:rFonts w:ascii="맑은 고딕" w:eastAsia="맑은 고딕" w:hAnsi="맑은 고딕"/>
                <w:sz w:val="24"/>
                <w:szCs w:val="24"/>
              </w:rPr>
              <w:t xml:space="preserve"> 연계하여 그룹 통계량 반영 시 필수</w:t>
            </w:r>
          </w:p>
        </w:tc>
      </w:tr>
    </w:tbl>
    <w:p w14:paraId="1A7B7D80" w14:textId="77777777" w:rsidR="007753D7" w:rsidRPr="000767EF" w:rsidRDefault="00000000" w:rsidP="000767EF">
      <w:pPr>
        <w:pStyle w:val="1"/>
        <w:spacing w:line="216" w:lineRule="auto"/>
        <w:rPr>
          <w:rFonts w:ascii="맑은 고딕" w:eastAsia="맑은 고딕" w:hAnsi="맑은 고딕"/>
          <w:sz w:val="24"/>
          <w:szCs w:val="24"/>
        </w:rPr>
      </w:pPr>
      <w:bookmarkStart w:id="8" w:name="_y2g76ul9jwgj" w:colFirst="0" w:colLast="0"/>
      <w:bookmarkEnd w:id="8"/>
      <w:r w:rsidRPr="000767EF">
        <w:rPr>
          <w:rFonts w:ascii="맑은 고딕" w:eastAsia="맑은 고딕" w:hAnsi="맑은 고딕"/>
          <w:sz w:val="24"/>
          <w:szCs w:val="24"/>
        </w:rPr>
        <w:t xml:space="preserve">3.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map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apply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transform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활용 예제 (각 10선)</w:t>
      </w:r>
    </w:p>
    <w:p w14:paraId="0E8A5DF0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9" w:name="_cohku3vo9e1c" w:colFirst="0" w:colLast="0"/>
      <w:bookmarkEnd w:id="9"/>
      <w:r w:rsidRPr="000767EF">
        <w:rPr>
          <w:rFonts w:ascii="맑은 고딕" w:eastAsia="맑은 고딕" w:hAnsi="맑은 고딕"/>
        </w:rPr>
        <w:t xml:space="preserve">3.1 </w:t>
      </w:r>
      <w:proofErr w:type="spellStart"/>
      <w:r w:rsidRPr="000767EF">
        <w:rPr>
          <w:rFonts w:ascii="맑은 고딕" w:eastAsia="맑은 고딕" w:hAnsi="맑은 고딕"/>
        </w:rPr>
        <w:t>map</w:t>
      </w:r>
      <w:proofErr w:type="spellEnd"/>
      <w:r w:rsidRPr="000767EF">
        <w:rPr>
          <w:rFonts w:ascii="맑은 고딕" w:eastAsia="맑은 고딕" w:hAnsi="맑은 고딕"/>
        </w:rPr>
        <w:t xml:space="preserve"> 함수 활용 예제 10선</w:t>
      </w:r>
    </w:p>
    <w:p w14:paraId="6D427823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이진 분류 인코딩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({'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male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': 0,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female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': 1})</w:t>
      </w:r>
    </w:p>
    <w:p w14:paraId="2A07D2B4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레이블 명칭 변경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({1: 'First', 2: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Second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3: 'Third'})</w:t>
      </w:r>
    </w:p>
    <w:p w14:paraId="092B1657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결측치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>/기본값 처리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pclass_map.get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,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Normal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'))</w:t>
      </w:r>
    </w:p>
    <w:p w14:paraId="5504BE01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수치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포맷팅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"{x:.2f}$")</w:t>
      </w:r>
    </w:p>
    <w:p w14:paraId="31FA0142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단위 접미사 추가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age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f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"{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int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)}세")</w:t>
      </w:r>
    </w:p>
    <w:p w14:paraId="5F0F1319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특정 약어 치환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embarked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({'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Southampton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'C':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Cherbourg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Q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Queenstown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'})</w:t>
      </w:r>
    </w:p>
    <w:p w14:paraId="605C82EB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불리언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텍스트 변환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survived</w:t>
      </w:r>
      <w:proofErr w:type="spell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Arial Unicode MS"/>
          <w:color w:val="188038"/>
          <w:sz w:val="24"/>
          <w:szCs w:val="24"/>
        </w:rPr>
        <w:t>({0: '사망', 1: '생존'})</w:t>
      </w:r>
    </w:p>
    <w:p w14:paraId="58174D3B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대문자/소문자 변환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x.upper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</w:t>
      </w:r>
    </w:p>
    <w:p w14:paraId="10FAC4CD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카테고리 단순화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({1: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High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2: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Low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3: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Low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'})</w:t>
      </w:r>
    </w:p>
    <w:p w14:paraId="7F5CA351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단위 환율 곱셈 스케일링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* 1300)</w:t>
      </w:r>
    </w:p>
    <w:p w14:paraId="1FF25922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0" w:name="_fzgi2x1eu76v" w:colFirst="0" w:colLast="0"/>
      <w:bookmarkEnd w:id="10"/>
      <w:r w:rsidRPr="000767EF">
        <w:rPr>
          <w:rFonts w:ascii="맑은 고딕" w:eastAsia="맑은 고딕" w:hAnsi="맑은 고딕"/>
        </w:rPr>
        <w:lastRenderedPageBreak/>
        <w:t xml:space="preserve">3.2 </w:t>
      </w:r>
      <w:proofErr w:type="spellStart"/>
      <w:r w:rsidRPr="000767EF">
        <w:rPr>
          <w:rFonts w:ascii="맑은 고딕" w:eastAsia="맑은 고딕" w:hAnsi="맑은 고딕"/>
        </w:rPr>
        <w:t>apply</w:t>
      </w:r>
      <w:proofErr w:type="spellEnd"/>
      <w:r w:rsidRPr="000767EF">
        <w:rPr>
          <w:rFonts w:ascii="맑은 고딕" w:eastAsia="맑은 고딕" w:hAnsi="맑은 고딕"/>
        </w:rPr>
        <w:t xml:space="preserve"> 함수 활용 예제 10선</w:t>
      </w:r>
    </w:p>
    <w:p w14:paraId="2F5226D3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다중 조건 파생 변수 (</w:t>
      </w:r>
      <w:proofErr w:type="spellStart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axis</w:t>
      </w:r>
      <w:proofErr w:type="spellEnd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=1</w:t>
      </w:r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>: 나이와 성별 조건 결합 분류</w:t>
      </w:r>
    </w:p>
    <w:p w14:paraId="7DA82C57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행 단위 수치 연산 (</w:t>
      </w:r>
      <w:proofErr w:type="spellStart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axis</w:t>
      </w:r>
      <w:proofErr w:type="spellEnd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=1</w:t>
      </w:r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df.apply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 /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'],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axis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=1)</w:t>
      </w:r>
    </w:p>
    <w:p w14:paraId="37B9EE95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수치 로그 변환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apply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np.log1p(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)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if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&gt;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0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else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0)</w:t>
      </w:r>
    </w:p>
    <w:p w14:paraId="73029009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문자열 조건부 매핑 함수 적용</w:t>
      </w:r>
      <w:r w:rsidRPr="000767EF">
        <w:rPr>
          <w:rFonts w:ascii="맑은 고딕" w:eastAsia="맑은 고딕" w:hAnsi="맑은 고딕"/>
          <w:sz w:val="24"/>
          <w:szCs w:val="24"/>
        </w:rPr>
        <w:t>: 복합 텍스트 파싱 및 분류 함수 적용</w:t>
      </w:r>
    </w:p>
    <w:p w14:paraId="445C952B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외부 파라미터 전달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apply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check_expensive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,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threshold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=100)</w:t>
      </w:r>
    </w:p>
    <w:p w14:paraId="2ED35BAD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데이터 유효성 검사</w:t>
      </w:r>
      <w:r w:rsidRPr="000767EF">
        <w:rPr>
          <w:rFonts w:ascii="맑은 고딕" w:eastAsia="맑은 고딕" w:hAnsi="맑은 고딕"/>
          <w:sz w:val="24"/>
          <w:szCs w:val="24"/>
        </w:rPr>
        <w:t>: 각 원소의 정수/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유효값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여부 확인</w:t>
      </w:r>
    </w:p>
    <w:p w14:paraId="7D70D981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문자열 길이 계산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apply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len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)</w:t>
      </w:r>
    </w:p>
    <w:p w14:paraId="6D552C03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다중 조건 이상치 탐지 (</w:t>
      </w:r>
      <w:proofErr w:type="spellStart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axis</w:t>
      </w:r>
      <w:proofErr w:type="spellEnd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=1</w:t>
      </w:r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>: 여러 열의 신호 지표를 조합한 이상치 검출</w:t>
      </w:r>
    </w:p>
    <w:p w14:paraId="77865C8F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복잡한 수치 구간 사용자 정의 함수 적용</w:t>
      </w:r>
      <w:r w:rsidRPr="000767EF">
        <w:rPr>
          <w:rFonts w:ascii="맑은 고딕" w:eastAsia="맑은 고딕" w:hAnsi="맑은 고딕"/>
          <w:sz w:val="24"/>
          <w:szCs w:val="24"/>
        </w:rPr>
        <w:t>: 사용자 정의 비선형 구간 분할</w:t>
      </w:r>
    </w:p>
    <w:p w14:paraId="7899C252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다중 열 가중치 종합 점수 산출 (</w:t>
      </w:r>
      <w:proofErr w:type="spellStart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axis</w:t>
      </w:r>
      <w:proofErr w:type="spellEnd"/>
      <w:r w:rsidRPr="000767EF">
        <w:rPr>
          <w:rFonts w:ascii="맑은 고딕" w:eastAsia="맑은 고딕" w:hAnsi="맑은 고딕" w:cs="Roboto Mono"/>
          <w:b/>
          <w:bCs/>
          <w:color w:val="188038"/>
          <w:sz w:val="24"/>
          <w:szCs w:val="24"/>
        </w:rPr>
        <w:t>=1</w:t>
      </w:r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>: 각 컬럼별 가중치를 적용한 종합 스코어 계산</w:t>
      </w:r>
    </w:p>
    <w:p w14:paraId="3DC0C50A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1" w:name="_jv1l5yxs55qa" w:colFirst="0" w:colLast="0"/>
      <w:bookmarkEnd w:id="11"/>
      <w:r w:rsidRPr="000767EF">
        <w:rPr>
          <w:rFonts w:ascii="맑은 고딕" w:eastAsia="맑은 고딕" w:hAnsi="맑은 고딕"/>
        </w:rPr>
        <w:t xml:space="preserve">3.3 </w:t>
      </w:r>
      <w:proofErr w:type="spellStart"/>
      <w:r w:rsidRPr="000767EF">
        <w:rPr>
          <w:rFonts w:ascii="맑은 고딕" w:eastAsia="맑은 고딕" w:hAnsi="맑은 고딕"/>
        </w:rPr>
        <w:t>transform</w:t>
      </w:r>
      <w:proofErr w:type="spellEnd"/>
      <w:r w:rsidRPr="000767EF">
        <w:rPr>
          <w:rFonts w:ascii="맑은 고딕" w:eastAsia="맑은 고딕" w:hAnsi="맑은 고딕"/>
        </w:rPr>
        <w:t xml:space="preserve"> 함수 활용 예제 10선</w:t>
      </w:r>
    </w:p>
    <w:p w14:paraId="2753F736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평균과의 차이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-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x.mean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</w:t>
      </w:r>
    </w:p>
    <w:p w14:paraId="5B3F9FA4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그룹 평균으로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결측치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채우기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age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fillna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', 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'])['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age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mean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'))</w:t>
      </w:r>
    </w:p>
    <w:p w14:paraId="32DC4C4B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내 비중 계산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/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x.sum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</w:t>
      </w:r>
    </w:p>
    <w:p w14:paraId="48679A6F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그룹 내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Z-Score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표준화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-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x.mean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) /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x.std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</w:t>
      </w:r>
    </w:p>
    <w:p w14:paraId="499C6F36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그룹 내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Min-Max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스케일링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age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-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x.min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) /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x.max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() -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x.min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()))</w:t>
      </w:r>
    </w:p>
    <w:p w14:paraId="1163511F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데이터 개수(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Count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>) 표시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embarked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embarked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count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</w:t>
      </w:r>
    </w:p>
    <w:p w14:paraId="2A2BD852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내 누적 합계 (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Cumsum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cumsum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</w:t>
      </w:r>
    </w:p>
    <w:p w14:paraId="6F169542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중앙값 대비 크기 비교 플래그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sex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&gt;</w:t>
      </w:r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x.median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())</w:t>
      </w:r>
    </w:p>
    <w:p w14:paraId="5068EC27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내 최댓값과의 편차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pclass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age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x.max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() -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)</w:t>
      </w:r>
    </w:p>
    <w:p w14:paraId="643872A7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b/>
          <w:bCs/>
          <w:sz w:val="24"/>
          <w:szCs w:val="24"/>
        </w:rPr>
        <w:t>그룹 내 백분위 순위 (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Percentile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Rank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>)</w:t>
      </w:r>
      <w:r w:rsidRPr="000767EF">
        <w:rPr>
          <w:rFonts w:ascii="맑은 고딕" w:eastAsia="맑은 고딕" w:hAnsi="맑은 고딕"/>
          <w:sz w:val="24"/>
          <w:szCs w:val="24"/>
        </w:rPr>
        <w:t xml:space="preserve">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df.groupby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embarked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fare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transform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 xml:space="preserve"> x: </w:t>
      </w: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x.rank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pct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=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True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))</w:t>
      </w:r>
    </w:p>
    <w:p w14:paraId="64934C61" w14:textId="77777777" w:rsidR="007753D7" w:rsidRPr="000767EF" w:rsidRDefault="00000000" w:rsidP="000767EF">
      <w:pPr>
        <w:pStyle w:val="1"/>
        <w:spacing w:line="216" w:lineRule="auto"/>
        <w:rPr>
          <w:rFonts w:ascii="맑은 고딕" w:eastAsia="맑은 고딕" w:hAnsi="맑은 고딕"/>
          <w:sz w:val="24"/>
          <w:szCs w:val="24"/>
        </w:rPr>
      </w:pPr>
      <w:bookmarkStart w:id="12" w:name="_79708id735wk" w:colFirst="0" w:colLast="0"/>
      <w:bookmarkEnd w:id="12"/>
      <w:r w:rsidRPr="000767EF">
        <w:rPr>
          <w:rFonts w:ascii="맑은 고딕" w:eastAsia="맑은 고딕" w:hAnsi="맑은 고딕"/>
          <w:sz w:val="24"/>
          <w:szCs w:val="24"/>
        </w:rPr>
        <w:lastRenderedPageBreak/>
        <w:t xml:space="preserve">4.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groupby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및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lambda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연계 활용 정리</w:t>
      </w:r>
    </w:p>
    <w:p w14:paraId="01E60BAB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3" w:name="_bd68pxgzln4v" w:colFirst="0" w:colLast="0"/>
      <w:bookmarkEnd w:id="13"/>
      <w:r w:rsidRPr="000767EF">
        <w:rPr>
          <w:rFonts w:ascii="맑은 고딕" w:eastAsia="맑은 고딕" w:hAnsi="맑은 고딕"/>
        </w:rPr>
        <w:t xml:space="preserve">4.1 </w:t>
      </w:r>
      <w:proofErr w:type="spellStart"/>
      <w:r w:rsidRPr="000767EF">
        <w:rPr>
          <w:rFonts w:ascii="맑은 고딕" w:eastAsia="맑은 고딕" w:hAnsi="맑은 고딕"/>
        </w:rPr>
        <w:t>groupby</w:t>
      </w:r>
      <w:proofErr w:type="spellEnd"/>
      <w:r w:rsidRPr="000767EF">
        <w:rPr>
          <w:rFonts w:ascii="맑은 고딕" w:eastAsia="맑은 고딕" w:hAnsi="맑은 고딕"/>
        </w:rPr>
        <w:t xml:space="preserve"> + </w:t>
      </w:r>
      <w:proofErr w:type="spellStart"/>
      <w:r w:rsidRPr="000767EF">
        <w:rPr>
          <w:rFonts w:ascii="맑은 고딕" w:eastAsia="맑은 고딕" w:hAnsi="맑은 고딕"/>
        </w:rPr>
        <w:t>transform</w:t>
      </w:r>
      <w:proofErr w:type="spellEnd"/>
      <w:r w:rsidRPr="000767EF">
        <w:rPr>
          <w:rFonts w:ascii="맑은 고딕" w:eastAsia="맑은 고딕" w:hAnsi="맑은 고딕"/>
        </w:rPr>
        <w:t xml:space="preserve"> + </w:t>
      </w:r>
      <w:proofErr w:type="spellStart"/>
      <w:r w:rsidRPr="000767EF">
        <w:rPr>
          <w:rFonts w:ascii="맑은 고딕" w:eastAsia="맑은 고딕" w:hAnsi="맑은 고딕"/>
        </w:rPr>
        <w:t>lambda</w:t>
      </w:r>
      <w:proofErr w:type="spellEnd"/>
    </w:p>
    <w:p w14:paraId="715A5E35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r w:rsidRPr="000767EF">
        <w:rPr>
          <w:rFonts w:ascii="맑은 고딕" w:eastAsia="맑은 고딕" w:hAnsi="맑은 고딕"/>
          <w:sz w:val="24"/>
          <w:szCs w:val="24"/>
        </w:rPr>
        <w:t>는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그룹별로 분할된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Series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전체</w:t>
      </w:r>
      <w:r w:rsidRPr="000767EF">
        <w:rPr>
          <w:rFonts w:ascii="맑은 고딕" w:eastAsia="맑은 고딕" w:hAnsi="맑은 고딕"/>
          <w:sz w:val="24"/>
          <w:szCs w:val="24"/>
        </w:rPr>
        <w:t>를 의미합니다.</w:t>
      </w:r>
    </w:p>
    <w:p w14:paraId="32DD1536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sz w:val="24"/>
          <w:szCs w:val="24"/>
        </w:rPr>
        <w:t xml:space="preserve">원본 데이터의 행 길이를 그대로 유지하면서 그룹 통계량 기반의 정규화, 편차 계산, 특정 그룹 평균 기반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결측치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채우기에 사용됩니다.</w:t>
      </w:r>
    </w:p>
    <w:p w14:paraId="6683900E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4" w:name="_or5e2os69tsr" w:colFirst="0" w:colLast="0"/>
      <w:bookmarkEnd w:id="14"/>
      <w:r w:rsidRPr="000767EF">
        <w:rPr>
          <w:rFonts w:ascii="맑은 고딕" w:eastAsia="맑은 고딕" w:hAnsi="맑은 고딕"/>
        </w:rPr>
        <w:t xml:space="preserve">4.2 </w:t>
      </w:r>
      <w:proofErr w:type="spellStart"/>
      <w:r w:rsidRPr="000767EF">
        <w:rPr>
          <w:rFonts w:ascii="맑은 고딕" w:eastAsia="맑은 고딕" w:hAnsi="맑은 고딕"/>
        </w:rPr>
        <w:t>groupby</w:t>
      </w:r>
      <w:proofErr w:type="spellEnd"/>
      <w:r w:rsidRPr="000767EF">
        <w:rPr>
          <w:rFonts w:ascii="맑은 고딕" w:eastAsia="맑은 고딕" w:hAnsi="맑은 고딕"/>
        </w:rPr>
        <w:t xml:space="preserve"> + </w:t>
      </w:r>
      <w:proofErr w:type="spellStart"/>
      <w:r w:rsidRPr="000767EF">
        <w:rPr>
          <w:rFonts w:ascii="맑은 고딕" w:eastAsia="맑은 고딕" w:hAnsi="맑은 고딕"/>
        </w:rPr>
        <w:t>apply</w:t>
      </w:r>
      <w:proofErr w:type="spellEnd"/>
      <w:r w:rsidRPr="000767EF">
        <w:rPr>
          <w:rFonts w:ascii="맑은 고딕" w:eastAsia="맑은 고딕" w:hAnsi="맑은 고딕"/>
        </w:rPr>
        <w:t xml:space="preserve"> + </w:t>
      </w:r>
      <w:proofErr w:type="spellStart"/>
      <w:r w:rsidRPr="000767EF">
        <w:rPr>
          <w:rFonts w:ascii="맑은 고딕" w:eastAsia="맑은 고딕" w:hAnsi="맑은 고딕"/>
        </w:rPr>
        <w:t>lambda</w:t>
      </w:r>
      <w:proofErr w:type="spellEnd"/>
    </w:p>
    <w:p w14:paraId="603A6850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x</w:t>
      </w:r>
      <w:r w:rsidRPr="000767EF">
        <w:rPr>
          <w:rFonts w:ascii="맑은 고딕" w:eastAsia="맑은 고딕" w:hAnsi="맑은 고딕"/>
          <w:sz w:val="24"/>
          <w:szCs w:val="24"/>
        </w:rPr>
        <w:t>는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각 그룹 단위의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DataFrame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또는 </w:t>
      </w:r>
      <w:proofErr w:type="spellStart"/>
      <w:r w:rsidRPr="000767EF">
        <w:rPr>
          <w:rFonts w:ascii="맑은 고딕" w:eastAsia="맑은 고딕" w:hAnsi="맑은 고딕"/>
          <w:b/>
          <w:bCs/>
          <w:sz w:val="24"/>
          <w:szCs w:val="24"/>
        </w:rPr>
        <w:t>Series</w:t>
      </w:r>
      <w:proofErr w:type="spellEnd"/>
      <w:r w:rsidRPr="000767EF">
        <w:rPr>
          <w:rFonts w:ascii="맑은 고딕" w:eastAsia="맑은 고딕" w:hAnsi="맑은 고딕"/>
          <w:b/>
          <w:bCs/>
          <w:sz w:val="24"/>
          <w:szCs w:val="24"/>
        </w:rPr>
        <w:t xml:space="preserve"> 덩어리</w:t>
      </w:r>
      <w:r w:rsidRPr="000767EF">
        <w:rPr>
          <w:rFonts w:ascii="맑은 고딕" w:eastAsia="맑은 고딕" w:hAnsi="맑은 고딕"/>
          <w:sz w:val="24"/>
          <w:szCs w:val="24"/>
        </w:rPr>
        <w:t>를 나타냅니다.</w:t>
      </w:r>
    </w:p>
    <w:p w14:paraId="3BC0AF3D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sz w:val="24"/>
          <w:szCs w:val="24"/>
        </w:rPr>
        <w:t xml:space="preserve">그룹별 상위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N개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추출(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nlargest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>), 복합 지표 계산, 그룹별 가중 평균 계산 등 차원이 변경되거나 복잡한 연산에 매우 유용합니다.</w:t>
      </w:r>
    </w:p>
    <w:p w14:paraId="6A0F7965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5" w:name="_spq62zlaz6mt" w:colFirst="0" w:colLast="0"/>
      <w:bookmarkEnd w:id="15"/>
      <w:r w:rsidRPr="000767EF">
        <w:rPr>
          <w:rFonts w:ascii="맑은 고딕" w:eastAsia="맑은 고딕" w:hAnsi="맑은 고딕"/>
        </w:rPr>
        <w:t xml:space="preserve">4.3 </w:t>
      </w:r>
      <w:proofErr w:type="spellStart"/>
      <w:r w:rsidRPr="000767EF">
        <w:rPr>
          <w:rFonts w:ascii="맑은 고딕" w:eastAsia="맑은 고딕" w:hAnsi="맑은 고딕"/>
        </w:rPr>
        <w:t>groupby</w:t>
      </w:r>
      <w:proofErr w:type="spellEnd"/>
      <w:r w:rsidRPr="000767EF">
        <w:rPr>
          <w:rFonts w:ascii="맑은 고딕" w:eastAsia="맑은 고딕" w:hAnsi="맑은 고딕"/>
        </w:rPr>
        <w:t xml:space="preserve"> 집계 결과 + </w:t>
      </w:r>
      <w:proofErr w:type="spellStart"/>
      <w:r w:rsidRPr="000767EF">
        <w:rPr>
          <w:rFonts w:ascii="맑은 고딕" w:eastAsia="맑은 고딕" w:hAnsi="맑은 고딕"/>
        </w:rPr>
        <w:t>map</w:t>
      </w:r>
      <w:proofErr w:type="spellEnd"/>
      <w:r w:rsidRPr="000767EF">
        <w:rPr>
          <w:rFonts w:ascii="맑은 고딕" w:eastAsia="맑은 고딕" w:hAnsi="맑은 고딕"/>
        </w:rPr>
        <w:t xml:space="preserve"> + </w:t>
      </w:r>
      <w:proofErr w:type="spellStart"/>
      <w:r w:rsidRPr="000767EF">
        <w:rPr>
          <w:rFonts w:ascii="맑은 고딕" w:eastAsia="맑은 고딕" w:hAnsi="맑은 고딕"/>
        </w:rPr>
        <w:t>lambda</w:t>
      </w:r>
      <w:proofErr w:type="spellEnd"/>
    </w:p>
    <w:p w14:paraId="6EB10768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groupby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객체 자체에는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메서드가 직접 존재하지 않습니다.</w:t>
      </w:r>
    </w:p>
    <w:p w14:paraId="18761A51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sz w:val="24"/>
          <w:szCs w:val="24"/>
        </w:rPr>
        <w:t xml:space="preserve">따라서 사전 계산된 그룹 통계량을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to_dict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</w:t>
      </w:r>
      <w:r w:rsidRPr="000767EF">
        <w:rPr>
          <w:rFonts w:ascii="맑은 고딕" w:eastAsia="맑은 고딕" w:hAnsi="맑은 고딕"/>
          <w:sz w:val="24"/>
          <w:szCs w:val="24"/>
        </w:rPr>
        <w:t xml:space="preserve">로 변환한 뒤, 원본 컬럼에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map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</w:t>
      </w:r>
      <w:r w:rsidRPr="000767EF">
        <w:rPr>
          <w:rFonts w:ascii="맑은 고딕" w:eastAsia="맑은 고딕" w:hAnsi="맑은 고딕"/>
          <w:sz w:val="24"/>
          <w:szCs w:val="24"/>
        </w:rPr>
        <w:t>을 통해 주입합니다. 외부 참조 통계량 매핑 시 빠른 연산 속도를 보장합니다.</w:t>
      </w:r>
    </w:p>
    <w:p w14:paraId="05DC60E2" w14:textId="77777777" w:rsidR="007753D7" w:rsidRPr="000767EF" w:rsidRDefault="00000000" w:rsidP="000767EF">
      <w:pPr>
        <w:pStyle w:val="1"/>
        <w:spacing w:line="216" w:lineRule="auto"/>
        <w:rPr>
          <w:rFonts w:ascii="맑은 고딕" w:eastAsia="맑은 고딕" w:hAnsi="맑은 고딕"/>
          <w:sz w:val="24"/>
          <w:szCs w:val="24"/>
        </w:rPr>
      </w:pPr>
      <w:bookmarkStart w:id="16" w:name="_uk3nbaq9zdh6" w:colFirst="0" w:colLast="0"/>
      <w:bookmarkEnd w:id="16"/>
      <w:r w:rsidRPr="000767EF">
        <w:rPr>
          <w:rFonts w:ascii="맑은 고딕" w:eastAsia="맑은 고딕" w:hAnsi="맑은 고딕"/>
          <w:sz w:val="24"/>
          <w:szCs w:val="24"/>
        </w:rPr>
        <w:t xml:space="preserve">5.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pandas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버전 호환 팁: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Categorical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groupby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FutureWarning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해결</w:t>
      </w:r>
    </w:p>
    <w:p w14:paraId="727D6E34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7" w:name="_9ds8ccjwd95g" w:colFirst="0" w:colLast="0"/>
      <w:bookmarkEnd w:id="17"/>
      <w:r w:rsidRPr="000767EF">
        <w:rPr>
          <w:rFonts w:ascii="맑은 고딕" w:eastAsia="맑은 고딕" w:hAnsi="맑은 고딕"/>
        </w:rPr>
        <w:t>5.1 문제 현상</w:t>
      </w:r>
    </w:p>
    <w:p w14:paraId="50F9B242" w14:textId="77777777" w:rsidR="007753D7" w:rsidRPr="000767EF" w:rsidRDefault="00000000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  <w:proofErr w:type="spellStart"/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tips.groupby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day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')['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total_bill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'</w:t>
      </w:r>
      <w:proofErr w:type="gram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].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mean</w:t>
      </w:r>
      <w:proofErr w:type="spellEnd"/>
      <w:proofErr w:type="gram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()</w:t>
      </w:r>
      <w:r w:rsidRPr="000767EF">
        <w:rPr>
          <w:rFonts w:ascii="맑은 고딕" w:eastAsia="맑은 고딕" w:hAnsi="맑은 고딕"/>
          <w:sz w:val="24"/>
          <w:szCs w:val="24"/>
        </w:rPr>
        <w:t xml:space="preserve"> 실행 시 아래와 같은 경고 메시지가 발생할 수 있습니다.</w:t>
      </w:r>
    </w:p>
    <w:p w14:paraId="16386113" w14:textId="77777777" w:rsidR="007753D7" w:rsidRPr="000767EF" w:rsidRDefault="007753D7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</w:p>
    <w:p w14:paraId="0BF0DA3E" w14:textId="77777777" w:rsidR="007753D7" w:rsidRPr="000767EF" w:rsidRDefault="00000000" w:rsidP="000767EF">
      <w:pPr>
        <w:numPr>
          <w:ilvl w:val="0"/>
          <w:numId w:val="1"/>
        </w:numPr>
        <w:spacing w:line="216" w:lineRule="auto"/>
        <w:rPr>
          <w:rFonts w:ascii="맑은 고딕" w:eastAsia="맑은 고딕" w:hAnsi="맑은 고딕"/>
          <w:sz w:val="24"/>
          <w:szCs w:val="24"/>
          <w:lang w:val="en-US"/>
        </w:rPr>
      </w:pP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FutureWarning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 xml:space="preserve">: The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default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 xml:space="preserve"> of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observed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=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False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 xml:space="preserve">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is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 xml:space="preserve">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deprecated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  <w:lang w:val="en-US"/>
        </w:rPr>
        <w:t>...</w:t>
      </w:r>
    </w:p>
    <w:p w14:paraId="31F122D0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8" w:name="_j8kgmbdv0k5d" w:colFirst="0" w:colLast="0"/>
      <w:bookmarkEnd w:id="18"/>
      <w:r w:rsidRPr="000767EF">
        <w:rPr>
          <w:rFonts w:ascii="맑은 고딕" w:eastAsia="맑은 고딕" w:hAnsi="맑은 고딕"/>
        </w:rPr>
        <w:t>5.2 발생 원인</w:t>
      </w:r>
    </w:p>
    <w:p w14:paraId="0AD15870" w14:textId="77777777" w:rsidR="007753D7" w:rsidRPr="000767EF" w:rsidRDefault="00000000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sz w:val="24"/>
          <w:szCs w:val="24"/>
        </w:rPr>
        <w:t>범주형(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Categorical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>) 변수로 그룹화할 때, 데이터에 실제 존재하지 않는 범주까지 그룹에 포함할지 여부(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observed</w:t>
      </w:r>
      <w:proofErr w:type="spellEnd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=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False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)의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Pandas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기본값이 향후 버전에서 </w:t>
      </w:r>
      <w:proofErr w:type="spellStart"/>
      <w:r w:rsidRPr="000767EF">
        <w:rPr>
          <w:rFonts w:ascii="맑은 고딕" w:eastAsia="맑은 고딕" w:hAnsi="맑은 고딕" w:cs="Roboto Mono"/>
          <w:color w:val="188038"/>
          <w:sz w:val="24"/>
          <w:szCs w:val="24"/>
        </w:rPr>
        <w:t>True</w:t>
      </w:r>
      <w:r w:rsidRPr="000767EF">
        <w:rPr>
          <w:rFonts w:ascii="맑은 고딕" w:eastAsia="맑은 고딕" w:hAnsi="맑은 고딕"/>
          <w:sz w:val="24"/>
          <w:szCs w:val="24"/>
        </w:rPr>
        <w:t>로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전환될 예정이기 때문입니다.</w:t>
      </w:r>
    </w:p>
    <w:p w14:paraId="1C3A701F" w14:textId="77777777" w:rsidR="007753D7" w:rsidRPr="000767EF" w:rsidRDefault="00000000" w:rsidP="000767EF">
      <w:pPr>
        <w:pStyle w:val="2"/>
        <w:spacing w:line="216" w:lineRule="auto"/>
        <w:rPr>
          <w:rFonts w:ascii="맑은 고딕" w:eastAsia="맑은 고딕" w:hAnsi="맑은 고딕"/>
        </w:rPr>
      </w:pPr>
      <w:bookmarkStart w:id="19" w:name="_pe6w0snnngeo" w:colFirst="0" w:colLast="0"/>
      <w:bookmarkEnd w:id="19"/>
      <w:r w:rsidRPr="000767EF">
        <w:rPr>
          <w:rFonts w:ascii="맑은 고딕" w:eastAsia="맑은 고딕" w:hAnsi="맑은 고딕"/>
        </w:rPr>
        <w:t>5.3 해결책</w:t>
      </w:r>
    </w:p>
    <w:p w14:paraId="08EC07EB" w14:textId="77777777" w:rsidR="007753D7" w:rsidRPr="000767EF" w:rsidRDefault="00000000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  <w:r w:rsidRPr="000767EF">
        <w:rPr>
          <w:rFonts w:ascii="맑은 고딕" w:eastAsia="맑은 고딕" w:hAnsi="맑은 고딕"/>
          <w:sz w:val="24"/>
          <w:szCs w:val="24"/>
        </w:rPr>
        <w:t xml:space="preserve">그룹화 시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observed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옵션을 명시적으로 전달하여 경고를 방지하고 동일한 동작을 유지할 수 </w:t>
      </w:r>
      <w:proofErr w:type="gramStart"/>
      <w:r w:rsidRPr="000767EF">
        <w:rPr>
          <w:rFonts w:ascii="맑은 고딕" w:eastAsia="맑은 고딕" w:hAnsi="맑은 고딕"/>
          <w:sz w:val="24"/>
          <w:szCs w:val="24"/>
        </w:rPr>
        <w:t>있습니다.#</w:t>
      </w:r>
      <w:proofErr w:type="gramEnd"/>
      <w:r w:rsidRPr="000767EF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0767EF">
        <w:rPr>
          <w:rFonts w:ascii="맑은 고딕" w:eastAsia="맑은 고딕" w:hAnsi="맑은 고딕"/>
          <w:sz w:val="24"/>
          <w:szCs w:val="24"/>
        </w:rPr>
        <w:t>observed</w:t>
      </w:r>
      <w:proofErr w:type="spellEnd"/>
      <w:r w:rsidRPr="000767EF">
        <w:rPr>
          <w:rFonts w:ascii="맑은 고딕" w:eastAsia="맑은 고딕" w:hAnsi="맑은 고딕"/>
          <w:sz w:val="24"/>
          <w:szCs w:val="24"/>
        </w:rPr>
        <w:t xml:space="preserve"> 옵션을 명시적으로 지정하여 경고 차단</w:t>
      </w:r>
    </w:p>
    <w:p w14:paraId="61F86DC1" w14:textId="77777777" w:rsidR="007753D7" w:rsidRPr="000767EF" w:rsidRDefault="007753D7" w:rsidP="000767EF">
      <w:pPr>
        <w:spacing w:line="216" w:lineRule="auto"/>
        <w:rPr>
          <w:rFonts w:ascii="맑은 고딕" w:eastAsia="맑은 고딕" w:hAnsi="맑은 고딕"/>
          <w:sz w:val="24"/>
          <w:szCs w:val="24"/>
        </w:rPr>
      </w:pPr>
    </w:p>
    <w:p w14:paraId="551C9D0F" w14:textId="016EB102" w:rsidR="007753D7" w:rsidRPr="000767EF" w:rsidRDefault="00000000" w:rsidP="000767EF">
      <w:pPr>
        <w:spacing w:line="216" w:lineRule="auto"/>
        <w:rPr>
          <w:rFonts w:ascii="맑은 고딕" w:eastAsia="맑은 고딕" w:hAnsi="맑은 고딕"/>
          <w:sz w:val="24"/>
          <w:szCs w:val="24"/>
          <w:lang w:val="en-US"/>
        </w:rPr>
      </w:pPr>
      <w:proofErr w:type="spellStart"/>
      <w:proofErr w:type="gramStart"/>
      <w:r w:rsidRPr="000767EF">
        <w:rPr>
          <w:rFonts w:ascii="맑은 고딕" w:eastAsia="맑은 고딕" w:hAnsi="맑은 고딕"/>
          <w:sz w:val="24"/>
          <w:szCs w:val="24"/>
          <w:lang w:val="en-US"/>
        </w:rPr>
        <w:t>tips.groupby</w:t>
      </w:r>
      <w:proofErr w:type="spellEnd"/>
      <w:proofErr w:type="gramEnd"/>
      <w:r w:rsidRPr="000767EF">
        <w:rPr>
          <w:rFonts w:ascii="맑은 고딕" w:eastAsia="맑은 고딕" w:hAnsi="맑은 고딕"/>
          <w:sz w:val="24"/>
          <w:szCs w:val="24"/>
          <w:lang w:val="en-US"/>
        </w:rPr>
        <w:t>('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day</w:t>
      </w:r>
      <w:proofErr w:type="spellEnd"/>
      <w:r w:rsidRPr="000767EF">
        <w:rPr>
          <w:rFonts w:ascii="맑은 고딕" w:eastAsia="맑은 고딕" w:hAnsi="맑은 고딕"/>
          <w:sz w:val="24"/>
          <w:szCs w:val="24"/>
          <w:lang w:val="en-US"/>
        </w:rPr>
        <w:t xml:space="preserve">', 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observed</w:t>
      </w:r>
      <w:proofErr w:type="spellEnd"/>
      <w:r w:rsidRPr="000767EF">
        <w:rPr>
          <w:rFonts w:ascii="맑은 고딕" w:eastAsia="맑은 고딕" w:hAnsi="맑은 고딕"/>
          <w:sz w:val="24"/>
          <w:szCs w:val="24"/>
          <w:lang w:val="en-US"/>
        </w:rPr>
        <w:t>=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False</w:t>
      </w:r>
      <w:proofErr w:type="spellEnd"/>
      <w:r w:rsidRPr="000767EF">
        <w:rPr>
          <w:rFonts w:ascii="맑은 고딕" w:eastAsia="맑은 고딕" w:hAnsi="맑은 고딕"/>
          <w:sz w:val="24"/>
          <w:szCs w:val="24"/>
          <w:lang w:val="en-US"/>
        </w:rPr>
        <w:t>)['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total_bill</w:t>
      </w:r>
      <w:proofErr w:type="spellEnd"/>
      <w:r w:rsidRPr="000767EF">
        <w:rPr>
          <w:rFonts w:ascii="맑은 고딕" w:eastAsia="맑은 고딕" w:hAnsi="맑은 고딕"/>
          <w:sz w:val="24"/>
          <w:szCs w:val="24"/>
          <w:lang w:val="en-US"/>
        </w:rPr>
        <w:t>'</w:t>
      </w:r>
      <w:proofErr w:type="gramStart"/>
      <w:r w:rsidRPr="000767EF">
        <w:rPr>
          <w:rFonts w:ascii="맑은 고딕" w:eastAsia="맑은 고딕" w:hAnsi="맑은 고딕"/>
          <w:sz w:val="24"/>
          <w:szCs w:val="24"/>
          <w:lang w:val="en-US"/>
        </w:rPr>
        <w:t>].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mean</w:t>
      </w:r>
      <w:proofErr w:type="spellEnd"/>
      <w:proofErr w:type="gramEnd"/>
      <w:r w:rsidRPr="000767EF">
        <w:rPr>
          <w:rFonts w:ascii="맑은 고딕" w:eastAsia="맑은 고딕" w:hAnsi="맑은 고딕"/>
          <w:sz w:val="24"/>
          <w:szCs w:val="24"/>
          <w:lang w:val="en-US"/>
        </w:rPr>
        <w:t>().</w:t>
      </w:r>
      <w:proofErr w:type="spellStart"/>
      <w:r w:rsidRPr="000767EF">
        <w:rPr>
          <w:rFonts w:ascii="맑은 고딕" w:eastAsia="맑은 고딕" w:hAnsi="맑은 고딕"/>
          <w:sz w:val="24"/>
          <w:szCs w:val="24"/>
          <w:lang w:val="en-US"/>
        </w:rPr>
        <w:t>to_dict</w:t>
      </w:r>
      <w:proofErr w:type="spellEnd"/>
      <w:r w:rsidRPr="000767EF">
        <w:rPr>
          <w:rFonts w:ascii="맑은 고딕" w:eastAsia="맑은 고딕" w:hAnsi="맑은 고딕"/>
          <w:sz w:val="24"/>
          <w:szCs w:val="24"/>
          <w:lang w:val="en-US"/>
        </w:rPr>
        <w:t>()</w:t>
      </w:r>
    </w:p>
    <w:sectPr w:rsidR="007753D7" w:rsidRPr="000767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A7F6869D-8C1F-45F6-AEE5-C08C997A2FB3}"/>
    <w:embedBold r:id="rId2" w:fontKey="{9FAA93E0-2264-4089-BA4E-40C2A254383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9F9C143C-3D53-4831-BE72-0FC510720D84}"/>
    <w:embedBold r:id="rId4" w:subsetted="1" w:fontKey="{FA369A95-A663-4976-B594-AF002B4658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BC762A24-B6B1-422B-8351-75B18F05737A}"/>
    <w:embedBold r:id="rId6" w:fontKey="{86EC496B-78E9-4BF7-A3C2-9D300D779E4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82BD18F-02A8-4766-B85A-F76951340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75A5282-50E4-44A9-832B-335C14E0E8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233C"/>
    <w:multiLevelType w:val="multilevel"/>
    <w:tmpl w:val="4C6AEB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61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3D7"/>
    <w:rsid w:val="000767EF"/>
    <w:rsid w:val="001760AF"/>
    <w:rsid w:val="00322D52"/>
    <w:rsid w:val="0067626A"/>
    <w:rsid w:val="007753D7"/>
    <w:rsid w:val="00E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07BC"/>
  <w15:docId w15:val="{35053E7E-36D1-49AB-8BFE-6F26B6A8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EastAsia" w:hAnsi="Inter" w:cs="Inter"/>
        <w:color w:val="334155"/>
        <w:lang w:val="ko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rFonts w:eastAsia="Inter"/>
      <w:b/>
      <w:bCs/>
      <w:color w:val="1E293B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eastAsia="Inter"/>
      <w:b/>
      <w:bCs/>
      <w:color w:val="2563EB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eastAsia="Inter"/>
      <w:b/>
      <w:bCs/>
      <w:color w:val="475569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rFonts w:eastAsia="Inter"/>
      <w:b/>
      <w:bCs/>
      <w:color w:val="0F172A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eastAsia="Inter"/>
      <w:color w:val="64748B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5</cp:revision>
  <dcterms:created xsi:type="dcterms:W3CDTF">2026-10-23T14:27:00Z</dcterms:created>
  <dcterms:modified xsi:type="dcterms:W3CDTF">2026-10-23T14:41:00Z</dcterms:modified>
</cp:coreProperties>
</file>