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43BD49D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Operators :</w:t>
      </w:r>
    </w:p>
    <w:p w14:paraId="25F636E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What is an Operator?</w:t>
      </w:r>
    </w:p>
    <w:p w14:paraId="088F52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operator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a special symbol used to perform operations on values or variables. For example: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+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*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etc.</w:t>
      </w:r>
    </w:p>
    <w:p w14:paraId="115FB1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en-IN"/>
        </w:rPr>
        <w:t>Types :</w:t>
      </w:r>
    </w:p>
    <w:p w14:paraId="40078A25">
      <w:pPr>
        <w:pStyle w:val="9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Arithmetic Operators</w:t>
      </w:r>
    </w:p>
    <w:p w14:paraId="679779B0">
      <w:pPr>
        <w:pStyle w:val="9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Assignment Operators</w:t>
      </w:r>
    </w:p>
    <w:p w14:paraId="5858C6AD">
      <w:pPr>
        <w:pStyle w:val="9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Comparison Operators</w:t>
      </w:r>
    </w:p>
    <w:p w14:paraId="6740C067">
      <w:pPr>
        <w:pStyle w:val="9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Logical Operators</w:t>
      </w:r>
    </w:p>
    <w:p w14:paraId="10A493CE">
      <w:pPr>
        <w:pStyle w:val="9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Ternary Operators</w:t>
      </w:r>
    </w:p>
    <w:p w14:paraId="3D4367B9">
      <w:pPr>
        <w:pStyle w:val="3"/>
      </w:pPr>
      <w:r>
        <w:rPr>
          <w:rStyle w:val="7"/>
          <w:b w:val="0"/>
          <w:bCs w:val="0"/>
        </w:rPr>
        <w:t>6. Bitwise Operators</w:t>
      </w:r>
      <w:r>
        <w:t xml:space="preserve"> (Optional if advanced)</w:t>
      </w:r>
    </w:p>
    <w:p w14:paraId="6A45AF6E">
      <w:pPr>
        <w:numPr>
          <w:ilvl w:val="0"/>
          <w:numId w:val="2"/>
        </w:numPr>
        <w:spacing w:before="100" w:beforeAutospacing="1" w:after="100" w:afterAutospacing="1" w:line="240" w:lineRule="auto"/>
        <w:rPr>
          <w:rStyle w:val="6"/>
          <w:rFonts w:asciiTheme="minorHAnsi" w:hAnsiTheme="minorHAnsi" w:eastAsiaTheme="minorHAnsi" w:cstheme="minorBidi"/>
          <w:b/>
          <w:sz w:val="36"/>
          <w:szCs w:val="36"/>
        </w:rPr>
      </w:pPr>
      <w:r>
        <w:rPr>
          <w:rStyle w:val="6"/>
          <w:rFonts w:eastAsiaTheme="minorHAnsi"/>
          <w:b/>
          <w:sz w:val="36"/>
          <w:szCs w:val="36"/>
        </w:rPr>
        <w:t>&amp;</w:t>
      </w:r>
      <w:bookmarkStart w:id="0" w:name="_GoBack"/>
      <w:bookmarkEnd w:id="0"/>
      <w:r>
        <w:rPr>
          <w:b/>
          <w:sz w:val="36"/>
          <w:szCs w:val="36"/>
        </w:rPr>
        <w:t xml:space="preserve">, </w:t>
      </w:r>
      <w:r>
        <w:rPr>
          <w:rStyle w:val="6"/>
          <w:rFonts w:eastAsiaTheme="minorHAnsi"/>
          <w:b/>
          <w:sz w:val="36"/>
          <w:szCs w:val="36"/>
        </w:rPr>
        <w:t>|</w:t>
      </w:r>
      <w:r>
        <w:rPr>
          <w:b/>
          <w:sz w:val="36"/>
          <w:szCs w:val="36"/>
        </w:rPr>
        <w:t xml:space="preserve">, </w:t>
      </w:r>
      <w:r>
        <w:rPr>
          <w:rStyle w:val="6"/>
          <w:rFonts w:eastAsiaTheme="minorHAnsi"/>
          <w:b/>
          <w:sz w:val="36"/>
          <w:szCs w:val="36"/>
        </w:rPr>
        <w:t>^</w:t>
      </w:r>
      <w:r>
        <w:rPr>
          <w:b/>
          <w:sz w:val="36"/>
          <w:szCs w:val="36"/>
        </w:rPr>
        <w:t xml:space="preserve">, </w:t>
      </w:r>
      <w:r>
        <w:rPr>
          <w:rStyle w:val="6"/>
          <w:rFonts w:eastAsiaTheme="minorHAnsi"/>
          <w:b/>
          <w:sz w:val="36"/>
          <w:szCs w:val="36"/>
        </w:rPr>
        <w:t>~</w:t>
      </w:r>
      <w:r>
        <w:rPr>
          <w:b/>
          <w:sz w:val="36"/>
          <w:szCs w:val="36"/>
        </w:rPr>
        <w:t xml:space="preserve">, </w:t>
      </w:r>
      <w:r>
        <w:rPr>
          <w:rStyle w:val="6"/>
          <w:rFonts w:eastAsiaTheme="minorHAnsi"/>
          <w:b/>
          <w:sz w:val="36"/>
          <w:szCs w:val="36"/>
        </w:rPr>
        <w:t>&lt;&lt;</w:t>
      </w:r>
      <w:r>
        <w:rPr>
          <w:b/>
          <w:sz w:val="36"/>
          <w:szCs w:val="36"/>
        </w:rPr>
        <w:t xml:space="preserve">, </w:t>
      </w:r>
      <w:r>
        <w:rPr>
          <w:rStyle w:val="6"/>
          <w:rFonts w:eastAsiaTheme="minorHAnsi"/>
          <w:b/>
          <w:sz w:val="36"/>
          <w:szCs w:val="36"/>
        </w:rPr>
        <w:t>&gt;&gt;</w:t>
      </w:r>
    </w:p>
    <w:p w14:paraId="7A123C5A">
      <w:pPr>
        <w:spacing w:before="100" w:beforeAutospacing="1" w:after="100" w:afterAutospacing="1" w:line="240" w:lineRule="auto"/>
        <w:rPr>
          <w:b/>
          <w:sz w:val="36"/>
          <w:szCs w:val="36"/>
        </w:rPr>
      </w:pPr>
      <w:r>
        <w:t xml:space="preserve">7. </w:t>
      </w:r>
      <w:r>
        <w:rPr>
          <w:b/>
          <w:sz w:val="32"/>
          <w:szCs w:val="32"/>
        </w:rPr>
        <w:t>Optional: Nullish Coalescing (</w:t>
      </w:r>
      <w:r>
        <w:rPr>
          <w:rStyle w:val="6"/>
          <w:rFonts w:eastAsiaTheme="minorHAnsi"/>
          <w:b/>
          <w:sz w:val="32"/>
          <w:szCs w:val="32"/>
        </w:rPr>
        <w:t>??</w:t>
      </w:r>
      <w:r>
        <w:rPr>
          <w:b/>
          <w:sz w:val="32"/>
          <w:szCs w:val="32"/>
        </w:rPr>
        <w:t>) &amp; Optional Chaining (</w:t>
      </w:r>
      <w:r>
        <w:rPr>
          <w:rStyle w:val="6"/>
          <w:rFonts w:eastAsiaTheme="minorHAnsi"/>
          <w:b/>
          <w:sz w:val="32"/>
          <w:szCs w:val="32"/>
        </w:rPr>
        <w:t>?.</w:t>
      </w:r>
      <w:r>
        <w:rPr>
          <w:b/>
          <w:sz w:val="32"/>
          <w:szCs w:val="32"/>
        </w:rPr>
        <w:t>)</w:t>
      </w:r>
    </w:p>
    <w:p w14:paraId="71290563">
      <w:pPr>
        <w:rPr>
          <w:b/>
          <w:sz w:val="28"/>
          <w:szCs w:val="28"/>
          <w:lang w:val="en-US"/>
        </w:rPr>
      </w:pPr>
    </w:p>
    <w:p w14:paraId="1B02F7EF">
      <w:pPr>
        <w:rPr>
          <w:b/>
          <w:sz w:val="28"/>
          <w:szCs w:val="28"/>
          <w:lang w:val="en-US"/>
        </w:rPr>
      </w:pPr>
    </w:p>
    <w:p w14:paraId="1EBBC792">
      <w:pPr>
        <w:rPr>
          <w:b/>
          <w:sz w:val="28"/>
          <w:szCs w:val="28"/>
          <w:lang w:val="en-US"/>
        </w:rPr>
      </w:pPr>
    </w:p>
    <w:p w14:paraId="3C2C09C7">
      <w:pPr>
        <w:rPr>
          <w:b/>
          <w:sz w:val="28"/>
          <w:szCs w:val="28"/>
          <w:lang w:val="en-US"/>
        </w:rPr>
      </w:pPr>
    </w:p>
    <w:p w14:paraId="6A9CB2DF">
      <w:pPr>
        <w:rPr>
          <w:b/>
          <w:sz w:val="28"/>
          <w:szCs w:val="28"/>
          <w:lang w:val="en-US"/>
        </w:rPr>
      </w:pPr>
    </w:p>
    <w:p w14:paraId="0234D83E">
      <w:pPr>
        <w:rPr>
          <w:b/>
          <w:sz w:val="28"/>
          <w:szCs w:val="28"/>
          <w:lang w:val="en-US"/>
        </w:rPr>
      </w:pPr>
    </w:p>
    <w:p w14:paraId="00D46100">
      <w:pPr>
        <w:rPr>
          <w:b/>
          <w:sz w:val="28"/>
          <w:szCs w:val="28"/>
          <w:lang w:val="en-US"/>
        </w:rPr>
      </w:pPr>
    </w:p>
    <w:p w14:paraId="7DCD3768">
      <w:pPr>
        <w:rPr>
          <w:b/>
          <w:sz w:val="28"/>
          <w:szCs w:val="28"/>
          <w:lang w:val="en-US"/>
        </w:rPr>
      </w:pPr>
    </w:p>
    <w:p w14:paraId="1328E8D8">
      <w:pPr>
        <w:rPr>
          <w:b/>
          <w:sz w:val="28"/>
          <w:szCs w:val="28"/>
          <w:lang w:val="en-US"/>
        </w:rPr>
      </w:pPr>
    </w:p>
    <w:p w14:paraId="0446A476">
      <w:pPr>
        <w:rPr>
          <w:b/>
          <w:sz w:val="28"/>
          <w:szCs w:val="28"/>
          <w:lang w:val="en-US"/>
        </w:rPr>
      </w:pPr>
    </w:p>
    <w:p w14:paraId="40D716E9">
      <w:pPr>
        <w:rPr>
          <w:b/>
          <w:sz w:val="28"/>
          <w:szCs w:val="28"/>
          <w:lang w:val="en-US"/>
        </w:rPr>
      </w:pPr>
    </w:p>
    <w:p w14:paraId="1AEB7BCF">
      <w:pPr>
        <w:rPr>
          <w:b/>
          <w:sz w:val="28"/>
          <w:szCs w:val="28"/>
          <w:lang w:val="en-US"/>
        </w:rPr>
      </w:pPr>
    </w:p>
    <w:p w14:paraId="6DB39E96">
      <w:pPr>
        <w:rPr>
          <w:b/>
          <w:sz w:val="28"/>
          <w:szCs w:val="28"/>
          <w:lang w:val="en-US"/>
        </w:rPr>
      </w:pPr>
    </w:p>
    <w:p w14:paraId="19B32EE2">
      <w:pPr>
        <w:rPr>
          <w:b/>
          <w:sz w:val="28"/>
          <w:szCs w:val="28"/>
          <w:lang w:val="en-US"/>
        </w:rPr>
      </w:pPr>
    </w:p>
    <w:p w14:paraId="3D1289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1. Arithmetic Operators</w:t>
      </w:r>
    </w:p>
    <w:p w14:paraId="09241C1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Used to perform mathematical operations.</w:t>
      </w:r>
    </w:p>
    <w:p w14:paraId="53E63B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6143625" cy="4648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D2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B7E9E4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C95F5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4A13C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585C9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0671A7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5E2DA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E6C2F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3C851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00EF96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2. Comparison Operators</w:t>
      </w:r>
    </w:p>
    <w:p w14:paraId="364E2CC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Used to compare two values.</w:t>
      </w:r>
    </w:p>
    <w:p w14:paraId="37B236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6248400" cy="453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01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68F0ED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D934DD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92221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A46FFF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45A28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B00CD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8292E1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57FA4A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57C83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EA6CA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EE456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09CE2F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3. Logical Operators</w:t>
      </w:r>
    </w:p>
    <w:p w14:paraId="3489FC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Used to combine or invert boolean values.</w:t>
      </w:r>
    </w:p>
    <w:p w14:paraId="1E523C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912485" cy="2124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37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4649B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3463F2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A40A3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157AE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CE31BE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A8B7F8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69A737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BB8CD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DFC5D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111FB1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49850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95D0BF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474F6F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0978E6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4. Assignment Operators</w:t>
      </w:r>
    </w:p>
    <w:p w14:paraId="21F049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Used to assign values to variables.</w:t>
      </w:r>
    </w:p>
    <w:p w14:paraId="04B2579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drawing>
          <wp:inline distT="0" distB="0" distL="0" distR="0">
            <wp:extent cx="5960110" cy="33432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7F69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5. Ternary Operators : </w:t>
      </w:r>
    </w:p>
    <w:p w14:paraId="6DEFC3BD">
      <w:pPr>
        <w:spacing w:before="100" w:beforeAutospacing="1" w:after="100" w:afterAutospacing="1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Syntax : </w:t>
      </w:r>
    </w:p>
    <w:p w14:paraId="1BF852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32"/>
          <w:szCs w:val="32"/>
          <w:lang w:eastAsia="en-IN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eastAsia="en-IN"/>
        </w:rPr>
        <w:t>condition ? expression_if_true : expression_if_false;</w:t>
      </w:r>
    </w:p>
    <w:p w14:paraId="318AF8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32"/>
          <w:szCs w:val="32"/>
          <w:lang w:eastAsia="en-IN"/>
        </w:rPr>
      </w:pPr>
    </w:p>
    <w:p w14:paraId="1F1F496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32"/>
          <w:szCs w:val="32"/>
          <w:lang w:eastAsia="en-IN"/>
        </w:rPr>
      </w:pPr>
    </w:p>
    <w:p w14:paraId="2D81C2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623F9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0651BEDB">
      <w:pPr>
        <w:rPr>
          <w:b/>
          <w:sz w:val="28"/>
          <w:szCs w:val="28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C75474"/>
    <w:multiLevelType w:val="multilevel"/>
    <w:tmpl w:val="4BC754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C412D72"/>
    <w:multiLevelType w:val="multilevel"/>
    <w:tmpl w:val="4C412D7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3E5"/>
    <w:rsid w:val="00097C0E"/>
    <w:rsid w:val="000E5DBF"/>
    <w:rsid w:val="001006B7"/>
    <w:rsid w:val="00147224"/>
    <w:rsid w:val="004363E5"/>
    <w:rsid w:val="004523FB"/>
    <w:rsid w:val="00467347"/>
    <w:rsid w:val="00A95EF9"/>
    <w:rsid w:val="00D44DCE"/>
    <w:rsid w:val="00EC63A3"/>
    <w:rsid w:val="576F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3"/>
    <w:basedOn w:val="1"/>
    <w:link w:val="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3">
    <w:name w:val="heading 5"/>
    <w:basedOn w:val="1"/>
    <w:next w:val="1"/>
    <w:link w:val="10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character" w:customStyle="1" w:styleId="8">
    <w:name w:val="Heading 3 Char"/>
    <w:basedOn w:val="4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Heading 5 Char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114</Words>
  <Characters>654</Characters>
  <Lines>5</Lines>
  <Paragraphs>1</Paragraphs>
  <TotalTime>344</TotalTime>
  <ScaleCrop>false</ScaleCrop>
  <LinksUpToDate>false</LinksUpToDate>
  <CharactersWithSpaces>767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2025-04-11T12:24:00Z</dcterms:created>
  <dc:creator>Microsoft account</dc:creator>
  <cp:lastModifiedBy>HP</cp:lastModifiedBy>
  <dcterms:modified xsi:type="dcterms:W3CDTF">2025-04-19T07:00:24Z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98CC53EACFA540A0A7566CBE1F15DF0E_12</vt:lpwstr>
  </property>
</Properties>
</file>