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e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widowControl w:val="off"/>
        <w:wordWrap/>
        <w:jc w:val="center"/>
      </w:pPr>
      <w:bookmarkStart w:id="1" w:name="_top"/>
      <w:bookmarkEnd w:id="1"/>
      <w:r>
        <w:rPr>
          <w:rFonts w:ascii="한양견고딕" w:eastAsia="한양견고딕"/>
          <w:b/>
          <w:color w:val="282828"/>
          <w:sz w:val="36"/>
        </w:rPr>
        <w:t>목   차</w:t>
      </w:r>
    </w:p>
    <w:p>
      <w:pPr>
        <w:pStyle w:val="a0"/>
        <w:ind w:left="582"/>
        <w:widowControl w:val="off"/>
        <w:spacing w:line="360" w:lineRule="auto"/>
        <w:rPr>
          <w:rFonts w:ascii="한양견고딕" w:eastAsia="한양견고딕"/>
          <w:i/>
          <w:color w:val="FF00FF"/>
          <w:u w:val="single" w:color="auto"/>
        </w:rPr>
      </w:pPr>
    </w:p>
    <w:p>
      <w:pPr>
        <w:pStyle w:val="a0"/>
        <w:ind w:left="282" w:hanging="282"/>
        <w:widowControl w:val="off"/>
        <w:rPr>
          <w:rFonts w:ascii="한양견고딕" w:eastAsia="한양견고딕"/>
          <w:b/>
          <w:color w:val="000000"/>
        </w:rPr>
      </w:pPr>
    </w:p>
    <w:p>
      <w:pPr>
        <w:pStyle w:val="a0"/>
        <w:ind w:left="2000"/>
        <w:widowControl w:val="off"/>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pPr>
      <w:r>
        <w:rPr>
          <w:rFonts w:ascii="한양견고딕" w:eastAsia="한양견고딕"/>
          <w:b/>
          <w:sz w:val="24"/>
        </w:rPr>
        <w:t>제1장 정관. 기획. 감사규정</w:t>
      </w:r>
    </w:p>
    <w:p>
      <w:pPr>
        <w:pStyle w:val="a0"/>
        <w:ind w:left="2000"/>
        <w:widowControl w:val="off"/>
      </w:pPr>
      <w:r>
        <mc:AlternateContent>
          <mc:Choice Requires="wps">
            <w:drawing>
              <wp:anchor distT="0" distB="0" distL="114300" distR="114300" behindDoc="0" locked="0" layoutInCell="0" simplePos="0" relativeHeight="251660288" allowOverlap="1" hidden="0">
                <wp:simplePos x="0" y="0"/>
                <wp:positionH relativeFrom="column">
                  <wp:posOffset>0</wp:posOffset>
                </wp:positionH>
                <wp:positionV relativeFrom="paragraph">
                  <wp:posOffset>0</wp:posOffset>
                </wp:positionV>
                <wp:extent cx="1361948" cy="185928"/>
                <wp:effectExtent l="0" t="0" r="0" b="0"/>
                <wp:wrapTopAndBottom/>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1948" cy="185928"/>
                        </a:xfrm>
                        <a:prstGeom prst="rect">
                          <a:avLst/>
                        </a:prstGeom>
                      </wps:spPr>
                      <wps:txbx>
                        <w:txbxContent>
                          <w:p>
                            <w:pPr>
                              <w:pStyle w:val="a0"/>
                              <w:widowControl w:val="off"/>
                            </w:pPr>
                            <w:r>
                              <w:rPr>
                                <w:rFonts w:ascii="굴림체" w:eastAsia="굴림체"/>
                              </w:rPr>
                              <w:t>6. 윤리경영 운영규정</w:t>
                            </w:r>
                          </w:p>
                        </w:txbxContent>
                      </wps:txbx>
                      <wps:bodyPr rot="0" vert="horz" wrap="square" lIns="0" tIns="0" rIns="0" bIns="0" anchor="ctr" upright="1">
                        <a:noAutofit/>
                      </wps:bodyPr>
                    </wps:wsp>
                  </a:graphicData>
                </a:graphic>
              </wp:anchor>
            </w:drawing>
          </mc:Choice>
          <mc:Fallback>
            <w:pict>
              <v:rect id="1025" style="position:absolute;margin-left:0pt;margin-top:0pt;width:107.24pt;height:14.64pt;mso-position-horizontal-relative:column;mso-position-vertical-relative:line;v-text-anchor:middle;mso-wrap-style:square;z-index:251660288" o:allowincell="f" filled="f" stroked="f">
                <w10:wrap type="topAndBottom"/>
                <v:textbox inset="0.0mm,0.0mm,0.0mm,0.0mm">
                  <w:txbxContent>
                    <w:p>
                      <w:pPr>
                        <w:pStyle w:val="a0"/>
                        <w:widowControl w:val="off"/>
                      </w:pPr>
                      <w:r>
                        <w:rPr>
                          <w:rFonts w:ascii="굴림체" w:eastAsia="굴림체"/>
                        </w:rPr>
                        <w:t>6. 윤리경영 운영규정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1312" allowOverlap="1" hidden="0">
                <wp:simplePos x="0" y="0"/>
                <wp:positionH relativeFrom="column">
                  <wp:posOffset>0</wp:posOffset>
                </wp:positionH>
                <wp:positionV relativeFrom="paragraph">
                  <wp:posOffset>0</wp:posOffset>
                </wp:positionV>
                <wp:extent cx="784860" cy="185928"/>
                <wp:effectExtent l="0" t="0" r="0" b="0"/>
                <wp:wrapTopAndBottom/>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4860" cy="185928"/>
                        </a:xfrm>
                        <a:prstGeom prst="rect">
                          <a:avLst/>
                        </a:prstGeom>
                      </wps:spPr>
                      <wps:txbx>
                        <w:txbxContent>
                          <w:p>
                            <w:pPr>
                              <w:pStyle w:val="a0"/>
                              <w:widowControl w:val="off"/>
                            </w:pPr>
                            <w:r>
                              <w:rPr>
                                <w:rFonts w:ascii="굴림체" w:eastAsia="굴림체"/>
                              </w:rPr>
                              <w:t>7. 예산규정</w:t>
                            </w:r>
                          </w:p>
                        </w:txbxContent>
                      </wps:txbx>
                      <wps:bodyPr rot="0" vert="horz" wrap="square" lIns="0" tIns="0" rIns="0" bIns="0" anchor="ctr" upright="1">
                        <a:noAutofit/>
                      </wps:bodyPr>
                    </wps:wsp>
                  </a:graphicData>
                </a:graphic>
              </wp:anchor>
            </w:drawing>
          </mc:Choice>
          <mc:Fallback>
            <w:pict>
              <v:rect id="1026" style="position:absolute;margin-left:0pt;margin-top:0pt;width:61.8pt;height:14.64pt;mso-position-horizontal-relative:column;mso-position-vertical-relative:line;v-text-anchor:middle;mso-wrap-style:square;z-index:251661312" o:allowincell="f" filled="f" stroked="f">
                <w10:wrap type="topAndBottom"/>
                <v:textbox inset="0.0mm,0.0mm,0.0mm,0.0mm">
                  <w:txbxContent>
                    <w:p>
                      <w:pPr>
                        <w:pStyle w:val="a0"/>
                        <w:widowControl w:val="off"/>
                      </w:pPr>
                      <w:r>
                        <w:rPr>
                          <w:rFonts w:ascii="굴림체" w:eastAsia="굴림체"/>
                        </w:rPr>
                        <w:t>7. 예산규정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2336" allowOverlap="1" hidden="0">
                <wp:simplePos x="0" y="0"/>
                <wp:positionH relativeFrom="column">
                  <wp:posOffset>0</wp:posOffset>
                </wp:positionH>
                <wp:positionV relativeFrom="paragraph">
                  <wp:posOffset>0</wp:posOffset>
                </wp:positionV>
                <wp:extent cx="1073404" cy="185928"/>
                <wp:effectExtent l="0" t="0" r="0" b="0"/>
                <wp:wrapTopAndBottom/>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404" cy="185928"/>
                        </a:xfrm>
                        <a:prstGeom prst="rect">
                          <a:avLst/>
                        </a:prstGeom>
                      </wps:spPr>
                      <wps:txbx>
                        <w:txbxContent>
                          <w:p>
                            <w:pPr>
                              <w:pStyle w:val="a0"/>
                              <w:widowControl w:val="off"/>
                            </w:pPr>
                            <w:r>
                              <w:rPr>
                                <w:rFonts w:ascii="굴림체" w:eastAsia="굴림체"/>
                              </w:rPr>
                              <w:t>24. 감사규정</w:t>
                            </w:r>
                          </w:p>
                        </w:txbxContent>
                      </wps:txbx>
                      <wps:bodyPr rot="0" vert="horz" wrap="square" lIns="0" tIns="0" rIns="0" bIns="0" anchor="ctr" upright="1">
                        <a:noAutofit/>
                      </wps:bodyPr>
                    </wps:wsp>
                  </a:graphicData>
                </a:graphic>
              </wp:anchor>
            </w:drawing>
          </mc:Choice>
          <mc:Fallback>
            <w:pict>
              <v:rect id="1027" style="position:absolute;margin-left:0pt;margin-top:0pt;width:84.52pt;height:14.64pt;mso-position-horizontal-relative:column;mso-position-vertical-relative:line;v-text-anchor:middle;mso-wrap-style:square;z-index:251662336" o:allowincell="f" filled="f" stroked="f">
                <w10:wrap type="topAndBottom"/>
                <v:textbox inset="0.0mm,0.0mm,0.0mm,0.0mm">
                  <w:txbxContent>
                    <w:p>
                      <w:pPr>
                        <w:pStyle w:val="a0"/>
                        <w:widowControl w:val="off"/>
                      </w:pPr>
                      <w:r>
                        <w:rPr>
                          <w:rFonts w:ascii="굴림체" w:eastAsia="굴림체"/>
                        </w:rPr>
                        <w:t>24. 감사규정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3360" allowOverlap="1" hidden="0">
                <wp:simplePos x="0" y="0"/>
                <wp:positionH relativeFrom="column">
                  <wp:posOffset>0</wp:posOffset>
                </wp:positionH>
                <wp:positionV relativeFrom="paragraph">
                  <wp:posOffset>0</wp:posOffset>
                </wp:positionV>
                <wp:extent cx="1542288" cy="185928"/>
                <wp:effectExtent l="0" t="0" r="0" b="0"/>
                <wp:wrapTopAndBottom/>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2288" cy="185928"/>
                        </a:xfrm>
                        <a:prstGeom prst="rect">
                          <a:avLst/>
                        </a:prstGeom>
                      </wps:spPr>
                      <wps:txbx>
                        <w:txbxContent>
                          <w:p>
                            <w:pPr>
                              <w:pStyle w:val="a0"/>
                              <w:widowControl w:val="off"/>
                            </w:pPr>
                            <w:r>
                              <w:rPr>
                                <w:rFonts w:ascii="굴림체" w:eastAsia="굴림체"/>
                              </w:rPr>
                              <w:t>27. 내부신고제도 규정</w:t>
                            </w:r>
                          </w:p>
                        </w:txbxContent>
                      </wps:txbx>
                      <wps:bodyPr rot="0" vert="horz" wrap="square" lIns="0" tIns="0" rIns="0" bIns="0" anchor="ctr" upright="1">
                        <a:noAutofit/>
                      </wps:bodyPr>
                    </wps:wsp>
                  </a:graphicData>
                </a:graphic>
              </wp:anchor>
            </w:drawing>
          </mc:Choice>
          <mc:Fallback>
            <w:pict>
              <v:rect id="1028" style="position:absolute;margin-left:0pt;margin-top:0pt;width:121.44pt;height:14.64pt;mso-position-horizontal-relative:column;mso-position-vertical-relative:line;v-text-anchor:middle;mso-wrap-style:square;z-index:251663360" o:allowincell="f" filled="f" stroked="f">
                <w10:wrap type="topAndBottom"/>
                <v:textbox inset="0.0mm,0.0mm,0.0mm,0.0mm">
                  <w:txbxContent>
                    <w:p>
                      <w:pPr>
                        <w:pStyle w:val="a0"/>
                        <w:widowControl w:val="off"/>
                      </w:pPr>
                      <w:r>
                        <w:rPr>
                          <w:rFonts w:ascii="굴림체" w:eastAsia="굴림체"/>
                        </w:rPr>
                        <w:t>27. 내부신고제도 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제2장 / 조직. 직무권한규정</w:t>
      </w:r>
    </w:p>
    <w:p>
      <w:pPr>
        <w:pStyle w:val="a0"/>
        <w:ind w:left="2000"/>
        <w:widowControl w:val="off"/>
      </w:pPr>
      <w:r>
        <mc:AlternateContent>
          <mc:Choice Requires="wps">
            <w:drawing>
              <wp:anchor distT="0" distB="0" distL="114300" distR="114300" behindDoc="0" locked="0" layoutInCell="0" simplePos="0" relativeHeight="251664384" allowOverlap="1" hidden="0">
                <wp:simplePos x="0" y="0"/>
                <wp:positionH relativeFrom="column">
                  <wp:posOffset>0</wp:posOffset>
                </wp:positionH>
                <wp:positionV relativeFrom="paragraph">
                  <wp:posOffset>0</wp:posOffset>
                </wp:positionV>
                <wp:extent cx="810260" cy="200660"/>
                <wp:effectExtent l="0" t="0" r="0" b="0"/>
                <wp:wrapTopAndBottom/>
                <wp:docPr id="1029" name="shape102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260" cy="200660"/>
                        </a:xfrm>
                        <a:prstGeom prst="rect">
                          <a:avLst/>
                        </a:prstGeom>
                      </wps:spPr>
                      <wps:txbx>
                        <w:txbxContent>
                          <w:p>
                            <w:pPr>
                              <w:pStyle w:val="a0"/>
                              <w:widowControl w:val="off"/>
                            </w:pPr>
                            <w:r>
                              <w:rPr>
                                <w:rFonts w:ascii="굴림체" w:eastAsia="굴림체"/>
                              </w:rPr>
                              <w:t>1. 조직규정</w:t>
                            </w:r>
                          </w:p>
                        </w:txbxContent>
                      </wps:txbx>
                      <wps:bodyPr rot="0" vert="horz" wrap="square" lIns="0" tIns="0" rIns="0" bIns="0" anchor="ctr" upright="1">
                        <a:noAutofit/>
                      </wps:bodyPr>
                    </wps:wsp>
                  </a:graphicData>
                </a:graphic>
              </wp:anchor>
            </w:drawing>
          </mc:Choice>
          <mc:Fallback>
            <w:pict>
              <v:rect id="1029" style="position:absolute;margin-left:0pt;margin-top:0pt;width:63.8pt;height:15.8pt;mso-position-horizontal-relative:column;mso-position-vertical-relative:line;v-text-anchor:middle;mso-wrap-style:square;z-index:251664384" o:allowincell="f" filled="f" stroked="f">
                <w10:wrap type="topAndBottom"/>
                <v:textbox inset="0.0mm,0.0mm,0.0mm,0.0mm">
                  <w:txbxContent>
                    <w:p>
                      <w:pPr>
                        <w:pStyle w:val="a0"/>
                        <w:widowControl w:val="off"/>
                      </w:pPr>
                      <w:r>
                        <w:rPr>
                          <w:rFonts w:ascii="굴림체" w:eastAsia="굴림체"/>
                        </w:rPr>
                        <w:t>1. 조직규정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5408" allowOverlap="1" hidden="0">
                <wp:simplePos x="0" y="0"/>
                <wp:positionH relativeFrom="column">
                  <wp:posOffset>0</wp:posOffset>
                </wp:positionH>
                <wp:positionV relativeFrom="paragraph">
                  <wp:posOffset>0</wp:posOffset>
                </wp:positionV>
                <wp:extent cx="1084580" cy="200660"/>
                <wp:effectExtent l="0" t="0" r="0" b="0"/>
                <wp:wrapTopAndBottom/>
                <wp:docPr id="1030" name="shape103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4580" cy="200660"/>
                        </a:xfrm>
                        <a:prstGeom prst="rect">
                          <a:avLst/>
                        </a:prstGeom>
                      </wps:spPr>
                      <wps:txbx>
                        <w:txbxContent>
                          <w:p>
                            <w:pPr>
                              <w:pStyle w:val="a0"/>
                              <w:widowControl w:val="off"/>
                            </w:pPr>
                            <w:r>
                              <w:rPr>
                                <w:rFonts w:ascii="굴림체" w:eastAsia="굴림체"/>
                              </w:rPr>
                              <w:t>2. 직무권한규정</w:t>
                            </w:r>
                          </w:p>
                        </w:txbxContent>
                      </wps:txbx>
                      <wps:bodyPr rot="0" vert="horz" wrap="square" lIns="0" tIns="0" rIns="0" bIns="0" anchor="ctr" upright="1">
                        <a:noAutofit/>
                      </wps:bodyPr>
                    </wps:wsp>
                  </a:graphicData>
                </a:graphic>
              </wp:anchor>
            </w:drawing>
          </mc:Choice>
          <mc:Fallback>
            <w:pict>
              <v:rect id="1030" style="position:absolute;margin-left:0pt;margin-top:0pt;width:85.4pt;height:15.8pt;mso-position-horizontal-relative:column;mso-position-vertical-relative:line;v-text-anchor:middle;mso-wrap-style:square;z-index:251665408" o:allowincell="f" filled="f" stroked="f">
                <w10:wrap type="topAndBottom"/>
                <v:textbox inset="0.0mm,0.0mm,0.0mm,0.0mm">
                  <w:txbxContent>
                    <w:p>
                      <w:pPr>
                        <w:pStyle w:val="a0"/>
                        <w:widowControl w:val="off"/>
                      </w:pPr>
                      <w:r>
                        <w:rPr>
                          <w:rFonts w:ascii="굴림체" w:eastAsia="굴림체"/>
                        </w:rPr>
                        <w:t>2. 직무권한규정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6432" allowOverlap="1" hidden="0">
                <wp:simplePos x="0" y="0"/>
                <wp:positionH relativeFrom="column">
                  <wp:posOffset>0</wp:posOffset>
                </wp:positionH>
                <wp:positionV relativeFrom="paragraph">
                  <wp:posOffset>0</wp:posOffset>
                </wp:positionV>
                <wp:extent cx="1115060" cy="200660"/>
                <wp:effectExtent l="0" t="0" r="0" b="0"/>
                <wp:wrapTopAndBottom/>
                <wp:docPr id="1031" name="shape103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5060" cy="200660"/>
                        </a:xfrm>
                        <a:prstGeom prst="rect">
                          <a:avLst/>
                        </a:prstGeom>
                      </wps:spPr>
                      <wps:txbx>
                        <w:txbxContent>
                          <w:p>
                            <w:pPr>
                              <w:pStyle w:val="a0"/>
                              <w:widowControl w:val="off"/>
                            </w:pPr>
                            <w:r>
                              <w:rPr>
                                <w:rFonts w:ascii="굴림체" w:eastAsia="굴림체"/>
                              </w:rPr>
                              <w:t>4. 위임전결규정</w:t>
                            </w:r>
                          </w:p>
                        </w:txbxContent>
                      </wps:txbx>
                      <wps:bodyPr rot="0" vert="horz" wrap="square" lIns="0" tIns="0" rIns="0" bIns="0" anchor="ctr" upright="1">
                        <a:noAutofit/>
                      </wps:bodyPr>
                    </wps:wsp>
                  </a:graphicData>
                </a:graphic>
              </wp:anchor>
            </w:drawing>
          </mc:Choice>
          <mc:Fallback>
            <w:pict>
              <v:rect id="1031" style="position:absolute;margin-left:0pt;margin-top:0pt;width:87.8pt;height:15.8pt;mso-position-horizontal-relative:column;mso-position-vertical-relative:line;v-text-anchor:middle;mso-wrap-style:square;z-index:251666432" o:allowincell="f" filled="f" stroked="f">
                <w10:wrap type="topAndBottom"/>
                <v:textbox inset="0.0mm,0.0mm,0.0mm,0.0mm">
                  <w:txbxContent>
                    <w:p>
                      <w:pPr>
                        <w:pStyle w:val="a0"/>
                        <w:widowControl w:val="off"/>
                      </w:pPr>
                      <w:r>
                        <w:rPr>
                          <w:rFonts w:ascii="굴림체" w:eastAsia="굴림체"/>
                        </w:rPr>
                        <w:t>4. 위임전결규정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7456" allowOverlap="1" hidden="0">
                <wp:simplePos x="0" y="0"/>
                <wp:positionH relativeFrom="column">
                  <wp:posOffset>0</wp:posOffset>
                </wp:positionH>
                <wp:positionV relativeFrom="paragraph">
                  <wp:posOffset>0</wp:posOffset>
                </wp:positionV>
                <wp:extent cx="1542288" cy="185928"/>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2288" cy="185928"/>
                        </a:xfrm>
                        <a:prstGeom prst="rect">
                          <a:avLst/>
                        </a:prstGeom>
                      </wps:spPr>
                      <wps:txbx>
                        <w:txbxContent>
                          <w:p>
                            <w:pPr>
                              <w:pStyle w:val="a0"/>
                              <w:widowControl w:val="off"/>
                            </w:pPr>
                            <w:r>
                              <w:rPr>
                                <w:rFonts w:ascii="굴림체" w:eastAsia="굴림체"/>
                              </w:rPr>
                              <w:t>7. 임직원 행동강령 규정</w:t>
                            </w:r>
                          </w:p>
                        </w:txbxContent>
                      </wps:txbx>
                      <wps:bodyPr rot="0" vert="horz" wrap="square" lIns="0" tIns="0" rIns="0" bIns="0" anchor="ctr" upright="1">
                        <a:noAutofit/>
                      </wps:bodyPr>
                    </wps:wsp>
                  </a:graphicData>
                </a:graphic>
              </wp:anchor>
            </w:drawing>
          </mc:Choice>
          <mc:Fallback>
            <w:pict>
              <v:rect id="1032" style="position:absolute;margin-left:0pt;margin-top:0pt;width:121.44pt;height:14.64pt;mso-position-horizontal-relative:column;mso-position-vertical-relative:line;v-text-anchor:middle;mso-wrap-style:square;z-index:251667456" o:allowincell="f" filled="f" stroked="f">
                <w10:wrap type="topAndBottom"/>
                <v:textbox inset="0.0mm,0.0mm,0.0mm,0.0mm">
                  <w:txbxContent>
                    <w:p>
                      <w:pPr>
                        <w:pStyle w:val="a0"/>
                        <w:widowControl w:val="off"/>
                      </w:pPr>
                      <w:r>
                        <w:rPr>
                          <w:rFonts w:ascii="굴림체" w:eastAsia="굴림체"/>
                        </w:rPr>
                        <w:t>7. 임직원 행동강령 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제4장 / 총무. 서무관리규정</w:t>
      </w:r>
    </w:p>
    <w:p>
      <w:pPr>
        <w:pStyle w:val="a0"/>
        <w:ind w:left="2000"/>
        <w:widowControl w:val="off"/>
      </w:pPr>
      <w:r>
        <mc:AlternateContent>
          <mc:Choice Requires="wps">
            <w:drawing>
              <wp:anchor distT="0" distB="0" distL="114300" distR="114300" behindDoc="0" locked="0" layoutInCell="0" simplePos="0" relativeHeight="251668480" allowOverlap="1" hidden="0">
                <wp:simplePos x="0" y="0"/>
                <wp:positionH relativeFrom="column">
                  <wp:posOffset>0</wp:posOffset>
                </wp:positionH>
                <wp:positionV relativeFrom="paragraph">
                  <wp:posOffset>0</wp:posOffset>
                </wp:positionV>
                <wp:extent cx="1107440" cy="200660"/>
                <wp:effectExtent l="0" t="0" r="0" b="0"/>
                <wp:wrapTopAndBottom/>
                <wp:docPr id="1033" name="shape103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7440" cy="200660"/>
                        </a:xfrm>
                        <a:prstGeom prst="rect">
                          <a:avLst/>
                        </a:prstGeom>
                      </wps:spPr>
                      <wps:txbx>
                        <w:txbxContent>
                          <w:p>
                            <w:pPr>
                              <w:pStyle w:val="a0"/>
                              <w:widowControl w:val="off"/>
                            </w:pPr>
                            <w:r>
                              <w:rPr>
                                <w:rFonts w:ascii="굴림체" w:eastAsia="굴림체"/>
                              </w:rPr>
                              <w:t>1. 자산관리규정</w:t>
                            </w:r>
                          </w:p>
                        </w:txbxContent>
                      </wps:txbx>
                      <wps:bodyPr rot="0" vert="horz" wrap="square" lIns="0" tIns="0" rIns="0" bIns="0" anchor="ctr" upright="1">
                        <a:noAutofit/>
                      </wps:bodyPr>
                    </wps:wsp>
                  </a:graphicData>
                </a:graphic>
              </wp:anchor>
            </w:drawing>
          </mc:Choice>
          <mc:Fallback>
            <w:pict>
              <v:rect id="1033" style="position:absolute;margin-left:0pt;margin-top:0pt;width:87.2pt;height:15.8pt;mso-position-horizontal-relative:column;mso-position-vertical-relative:line;v-text-anchor:middle;mso-wrap-style:square;z-index:251668480" o:allowincell="f" filled="f" stroked="f">
                <w10:wrap type="topAndBottom"/>
                <v:textbox inset="0.0mm,0.0mm,0.0mm,0.0mm">
                  <w:txbxContent>
                    <w:p>
                      <w:pPr>
                        <w:pStyle w:val="a0"/>
                        <w:widowControl w:val="off"/>
                      </w:pPr>
                      <w:r>
                        <w:rPr>
                          <w:rFonts w:ascii="굴림체" w:eastAsia="굴림체"/>
                        </w:rPr>
                        <w:t>1. 자산관리규정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69504" allowOverlap="1" hidden="0">
                <wp:simplePos x="0" y="0"/>
                <wp:positionH relativeFrom="column">
                  <wp:posOffset>0</wp:posOffset>
                </wp:positionH>
                <wp:positionV relativeFrom="paragraph">
                  <wp:posOffset>0</wp:posOffset>
                </wp:positionV>
                <wp:extent cx="1001267" cy="185928"/>
                <wp:effectExtent l="0" t="0" r="0" b="0"/>
                <wp:wrapTopAndBottom/>
                <wp:docPr id="1034" name="shape103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267" cy="185928"/>
                        </a:xfrm>
                        <a:prstGeom prst="rect">
                          <a:avLst/>
                        </a:prstGeom>
                      </wps:spPr>
                      <wps:txbx>
                        <w:txbxContent>
                          <w:p>
                            <w:pPr>
                              <w:pStyle w:val="a0"/>
                              <w:widowControl w:val="off"/>
                            </w:pPr>
                            <w:r>
                              <w:rPr>
                                <w:rFonts w:ascii="굴림체" w:eastAsia="굴림체"/>
                              </w:rPr>
                              <w:t>7. 사원증규정</w:t>
                            </w:r>
                          </w:p>
                        </w:txbxContent>
                      </wps:txbx>
                      <wps:bodyPr rot="0" vert="horz" wrap="square" lIns="0" tIns="0" rIns="0" bIns="0" anchor="ctr" upright="1">
                        <a:noAutofit/>
                      </wps:bodyPr>
                    </wps:wsp>
                  </a:graphicData>
                </a:graphic>
              </wp:anchor>
            </w:drawing>
          </mc:Choice>
          <mc:Fallback>
            <w:pict>
              <v:rect id="1034" style="position:absolute;margin-left:0pt;margin-top:0pt;width:78.84pt;height:14.64pt;mso-position-horizontal-relative:column;mso-position-vertical-relative:line;v-text-anchor:middle;mso-wrap-style:square;z-index:251669504" o:allowincell="f" filled="f" stroked="f">
                <w10:wrap type="topAndBottom"/>
                <v:textbox inset="0.0mm,0.0mm,0.0mm,0.0mm">
                  <w:txbxContent>
                    <w:p>
                      <w:pPr>
                        <w:pStyle w:val="a0"/>
                        <w:widowControl w:val="off"/>
                      </w:pPr>
                      <w:r>
                        <w:rPr>
                          <w:rFonts w:ascii="굴림체" w:eastAsia="굴림체"/>
                        </w:rPr>
                        <w:t>7. 사원증규정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0528" allowOverlap="1" hidden="0">
                <wp:simplePos x="0" y="0"/>
                <wp:positionH relativeFrom="column">
                  <wp:posOffset>0</wp:posOffset>
                </wp:positionH>
                <wp:positionV relativeFrom="paragraph">
                  <wp:posOffset>0</wp:posOffset>
                </wp:positionV>
                <wp:extent cx="1001267" cy="185928"/>
                <wp:effectExtent l="0" t="0" r="0" b="0"/>
                <wp:wrapTopAndBottom/>
                <wp:docPr id="1035" name="shape103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267" cy="185928"/>
                        </a:xfrm>
                        <a:prstGeom prst="rect">
                          <a:avLst/>
                        </a:prstGeom>
                      </wps:spPr>
                      <wps:txbx>
                        <w:txbxContent>
                          <w:p>
                            <w:pPr>
                              <w:pStyle w:val="a0"/>
                              <w:widowControl w:val="off"/>
                            </w:pPr>
                            <w:r>
                              <w:rPr>
                                <w:rFonts w:ascii="굴림체" w:eastAsia="굴림체"/>
                              </w:rPr>
                              <w:t>8. 인장관리규정</w:t>
                            </w:r>
                          </w:p>
                        </w:txbxContent>
                      </wps:txbx>
                      <wps:bodyPr rot="0" vert="horz" wrap="square" lIns="0" tIns="0" rIns="0" bIns="0" anchor="ctr" upright="1">
                        <a:noAutofit/>
                      </wps:bodyPr>
                    </wps:wsp>
                  </a:graphicData>
                </a:graphic>
              </wp:anchor>
            </w:drawing>
          </mc:Choice>
          <mc:Fallback>
            <w:pict>
              <v:rect id="1035" style="position:absolute;margin-left:0pt;margin-top:0pt;width:78.84pt;height:14.64pt;mso-position-horizontal-relative:column;mso-position-vertical-relative:line;v-text-anchor:middle;mso-wrap-style:square;z-index:251670528" o:allowincell="f" filled="f" stroked="f">
                <w10:wrap type="topAndBottom"/>
                <v:textbox inset="0.0mm,0.0mm,0.0mm,0.0mm">
                  <w:txbxContent>
                    <w:p>
                      <w:pPr>
                        <w:pStyle w:val="a0"/>
                        <w:widowControl w:val="off"/>
                      </w:pPr>
                      <w:r>
                        <w:rPr>
                          <w:rFonts w:ascii="굴림체" w:eastAsia="굴림체"/>
                        </w:rPr>
                        <w:t>8. 인장관리규정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1552" allowOverlap="1" hidden="0">
                <wp:simplePos x="0" y="0"/>
                <wp:positionH relativeFrom="column">
                  <wp:posOffset>0</wp:posOffset>
                </wp:positionH>
                <wp:positionV relativeFrom="paragraph">
                  <wp:posOffset>0</wp:posOffset>
                </wp:positionV>
                <wp:extent cx="1073404" cy="185928"/>
                <wp:effectExtent l="0" t="0" r="0" b="0"/>
                <wp:wrapTopAndBottom/>
                <wp:docPr id="1036" name="shape103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404" cy="185928"/>
                        </a:xfrm>
                        <a:prstGeom prst="rect">
                          <a:avLst/>
                        </a:prstGeom>
                      </wps:spPr>
                      <wps:txbx>
                        <w:txbxContent>
                          <w:p>
                            <w:pPr>
                              <w:pStyle w:val="a0"/>
                              <w:widowControl w:val="off"/>
                            </w:pPr>
                            <w:r>
                              <w:rPr>
                                <w:rFonts w:ascii="굴림체" w:eastAsia="굴림체"/>
                              </w:rPr>
                              <w:t>10. 문서관리규정</w:t>
                            </w:r>
                          </w:p>
                        </w:txbxContent>
                      </wps:txbx>
                      <wps:bodyPr rot="0" vert="horz" wrap="square" lIns="0" tIns="0" rIns="0" bIns="0" anchor="ctr" upright="1">
                        <a:noAutofit/>
                      </wps:bodyPr>
                    </wps:wsp>
                  </a:graphicData>
                </a:graphic>
              </wp:anchor>
            </w:drawing>
          </mc:Choice>
          <mc:Fallback>
            <w:pict>
              <v:rect id="1036" style="position:absolute;margin-left:0pt;margin-top:0pt;width:84.52pt;height:14.64pt;mso-position-horizontal-relative:column;mso-position-vertical-relative:line;v-text-anchor:middle;mso-wrap-style:square;z-index:251671552" o:allowincell="f" filled="f" stroked="f">
                <w10:wrap type="topAndBottom"/>
                <v:textbox inset="0.0mm,0.0mm,0.0mm,0.0mm">
                  <w:txbxContent>
                    <w:p>
                      <w:pPr>
                        <w:pStyle w:val="a0"/>
                        <w:widowControl w:val="off"/>
                      </w:pPr>
                      <w:r>
                        <w:rPr>
                          <w:rFonts w:ascii="굴림체" w:eastAsia="굴림체"/>
                        </w:rPr>
                        <w:t>10. 문서관리규정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2576" allowOverlap="1" hidden="0">
                <wp:simplePos x="0" y="0"/>
                <wp:positionH relativeFrom="column">
                  <wp:posOffset>0</wp:posOffset>
                </wp:positionH>
                <wp:positionV relativeFrom="paragraph">
                  <wp:posOffset>0</wp:posOffset>
                </wp:positionV>
                <wp:extent cx="1073404" cy="185928"/>
                <wp:effectExtent l="0" t="0" r="0" b="0"/>
                <wp:wrapTopAndBottom/>
                <wp:docPr id="1037" name="shape103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404" cy="185928"/>
                        </a:xfrm>
                        <a:prstGeom prst="rect">
                          <a:avLst/>
                        </a:prstGeom>
                      </wps:spPr>
                      <wps:txbx>
                        <w:txbxContent>
                          <w:p>
                            <w:pPr>
                              <w:pStyle w:val="a0"/>
                              <w:widowControl w:val="off"/>
                            </w:pPr>
                            <w:r>
                              <w:rPr>
                                <w:rFonts w:ascii="굴림체" w:eastAsia="굴림체"/>
                              </w:rPr>
                              <w:t>11. 사규관리규정</w:t>
                            </w:r>
                          </w:p>
                        </w:txbxContent>
                      </wps:txbx>
                      <wps:bodyPr rot="0" vert="horz" wrap="square" lIns="0" tIns="0" rIns="0" bIns="0" anchor="ctr" upright="1">
                        <a:noAutofit/>
                      </wps:bodyPr>
                    </wps:wsp>
                  </a:graphicData>
                </a:graphic>
              </wp:anchor>
            </w:drawing>
          </mc:Choice>
          <mc:Fallback>
            <w:pict>
              <v:rect id="1037" style="position:absolute;margin-left:0pt;margin-top:0pt;width:84.52pt;height:14.64pt;mso-position-horizontal-relative:column;mso-position-vertical-relative:line;v-text-anchor:middle;mso-wrap-style:square;z-index:251672576" o:allowincell="f" filled="f" stroked="f">
                <w10:wrap type="topAndBottom"/>
                <v:textbox inset="0.0mm,0.0mm,0.0mm,0.0mm">
                  <w:txbxContent>
                    <w:p>
                      <w:pPr>
                        <w:pStyle w:val="a0"/>
                        <w:widowControl w:val="off"/>
                      </w:pPr>
                      <w:r>
                        <w:rPr>
                          <w:rFonts w:ascii="굴림체" w:eastAsia="굴림체"/>
                        </w:rPr>
                        <w:t>11. 사규관리규정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3600" allowOverlap="1" hidden="0">
                <wp:simplePos x="0" y="0"/>
                <wp:positionH relativeFrom="column">
                  <wp:posOffset>0</wp:posOffset>
                </wp:positionH>
                <wp:positionV relativeFrom="paragraph">
                  <wp:posOffset>0</wp:posOffset>
                </wp:positionV>
                <wp:extent cx="1866900" cy="185928"/>
                <wp:effectExtent l="0" t="0" r="0" b="0"/>
                <wp:wrapTopAndBottom/>
                <wp:docPr id="1038" name="shape103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17. 민방위 및 예비군 운영규정</w:t>
                            </w:r>
                          </w:p>
                        </w:txbxContent>
                      </wps:txbx>
                      <wps:bodyPr rot="0" vert="horz" wrap="square" lIns="0" tIns="0" rIns="0" bIns="0" anchor="ctr" upright="1">
                        <a:noAutofit/>
                      </wps:bodyPr>
                    </wps:wsp>
                  </a:graphicData>
                </a:graphic>
              </wp:anchor>
            </w:drawing>
          </mc:Choice>
          <mc:Fallback>
            <w:pict>
              <v:rect id="1038" style="position:absolute;margin-left:0pt;margin-top:0pt;width:147pt;height:14.64pt;mso-position-horizontal-relative:column;mso-position-vertical-relative:line;v-text-anchor:middle;mso-wrap-style:square;z-index:251673600" o:allowincell="f" filled="f" stroked="f">
                <w10:wrap type="topAndBottom"/>
                <v:textbox inset="0.0mm,0.0mm,0.0mm,0.0mm">
                  <w:txbxContent>
                    <w:p>
                      <w:pPr>
                        <w:pStyle w:val="a0"/>
                        <w:widowControl w:val="off"/>
                      </w:pPr>
                      <w:r>
                        <w:rPr>
                          <w:rFonts w:ascii="굴림체" w:eastAsia="굴림체"/>
                        </w:rPr>
                        <w:t>17. 민방위 및 예비군 운영규정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4624" allowOverlap="1" hidden="0">
                <wp:simplePos x="0" y="0"/>
                <wp:positionH relativeFrom="column">
                  <wp:posOffset>0</wp:posOffset>
                </wp:positionH>
                <wp:positionV relativeFrom="paragraph">
                  <wp:posOffset>0</wp:posOffset>
                </wp:positionV>
                <wp:extent cx="1866900" cy="185928"/>
                <wp:effectExtent l="0" t="0" r="0" b="0"/>
                <wp:wrapTopAndBottom/>
                <wp:docPr id="1039" name="shape103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22. 외부인 출입규정</w:t>
                            </w:r>
                          </w:p>
                        </w:txbxContent>
                      </wps:txbx>
                      <wps:bodyPr rot="0" vert="horz" wrap="square" lIns="0" tIns="0" rIns="0" bIns="0" anchor="ctr" upright="1">
                        <a:noAutofit/>
                      </wps:bodyPr>
                    </wps:wsp>
                  </a:graphicData>
                </a:graphic>
              </wp:anchor>
            </w:drawing>
          </mc:Choice>
          <mc:Fallback>
            <w:pict>
              <v:rect id="1039" style="position:absolute;margin-left:0pt;margin-top:0pt;width:147pt;height:14.64pt;mso-position-horizontal-relative:column;mso-position-vertical-relative:line;v-text-anchor:middle;mso-wrap-style:square;z-index:251674624" o:allowincell="f" filled="f" stroked="f">
                <w10:wrap type="topAndBottom"/>
                <v:textbox inset="0.0mm,0.0mm,0.0mm,0.0mm">
                  <w:txbxContent>
                    <w:p>
                      <w:pPr>
                        <w:pStyle w:val="a0"/>
                        <w:widowControl w:val="off"/>
                      </w:pPr>
                      <w:r>
                        <w:rPr>
                          <w:rFonts w:ascii="굴림체" w:eastAsia="굴림체"/>
                        </w:rPr>
                        <w:t>22. 외부인 출입규정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5648" allowOverlap="1" hidden="0">
                <wp:simplePos x="0" y="0"/>
                <wp:positionH relativeFrom="column">
                  <wp:posOffset>0</wp:posOffset>
                </wp:positionH>
                <wp:positionV relativeFrom="paragraph">
                  <wp:posOffset>0</wp:posOffset>
                </wp:positionV>
                <wp:extent cx="1866900" cy="185928"/>
                <wp:effectExtent l="0" t="0" r="0" b="0"/>
                <wp:wrapTopAndBottom/>
                <wp:docPr id="1040" name="shape104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23. 지적재산권 관리규정</w:t>
                            </w:r>
                          </w:p>
                        </w:txbxContent>
                      </wps:txbx>
                      <wps:bodyPr rot="0" vert="horz" wrap="square" lIns="0" tIns="0" rIns="0" bIns="0" anchor="ctr" upright="1">
                        <a:noAutofit/>
                      </wps:bodyPr>
                    </wps:wsp>
                  </a:graphicData>
                </a:graphic>
              </wp:anchor>
            </w:drawing>
          </mc:Choice>
          <mc:Fallback>
            <w:pict>
              <v:rect id="1040" style="position:absolute;margin-left:0pt;margin-top:0pt;width:147pt;height:14.64pt;mso-position-horizontal-relative:column;mso-position-vertical-relative:line;v-text-anchor:middle;mso-wrap-style:square;z-index:251675648" o:allowincell="f" filled="f" stroked="f">
                <w10:wrap type="topAndBottom"/>
                <v:textbox inset="0.0mm,0.0mm,0.0mm,0.0mm">
                  <w:txbxContent>
                    <w:p>
                      <w:pPr>
                        <w:pStyle w:val="a0"/>
                        <w:widowControl w:val="off"/>
                      </w:pPr>
                      <w:r>
                        <w:rPr>
                          <w:rFonts w:ascii="굴림체" w:eastAsia="굴림체"/>
                        </w:rPr>
                        <w:t>23. 지적재산권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6672" allowOverlap="1" hidden="0">
                <wp:simplePos x="0" y="0"/>
                <wp:positionH relativeFrom="column">
                  <wp:posOffset>0</wp:posOffset>
                </wp:positionH>
                <wp:positionV relativeFrom="paragraph">
                  <wp:posOffset>0</wp:posOffset>
                </wp:positionV>
                <wp:extent cx="1866900" cy="185928"/>
                <wp:effectExtent l="0" t="0" r="0" b="0"/>
                <wp:wrapTopAndBottom/>
                <wp:docPr id="1041" name="shape104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24. 출입통제 관리규정</w:t>
                            </w:r>
                          </w:p>
                        </w:txbxContent>
                      </wps:txbx>
                      <wps:bodyPr rot="0" vert="horz" wrap="square" lIns="0" tIns="0" rIns="0" bIns="0" anchor="ctr" upright="1">
                        <a:noAutofit/>
                      </wps:bodyPr>
                    </wps:wsp>
                  </a:graphicData>
                </a:graphic>
              </wp:anchor>
            </w:drawing>
          </mc:Choice>
          <mc:Fallback>
            <w:pict>
              <v:rect id="1041" style="position:absolute;margin-left:0pt;margin-top:0pt;width:147pt;height:14.64pt;mso-position-horizontal-relative:column;mso-position-vertical-relative:line;v-text-anchor:middle;mso-wrap-style:square;z-index:251676672" o:allowincell="f" filled="f" stroked="f">
                <w10:wrap type="topAndBottom"/>
                <v:textbox inset="0.0mm,0.0mm,0.0mm,0.0mm">
                  <w:txbxContent>
                    <w:p>
                      <w:pPr>
                        <w:pStyle w:val="a0"/>
                        <w:widowControl w:val="off"/>
                      </w:pPr>
                      <w:r>
                        <w:rPr>
                          <w:rFonts w:ascii="굴림체" w:eastAsia="굴림체"/>
                        </w:rPr>
                        <w:t>24. 출입통제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7696" allowOverlap="1" hidden="0">
                <wp:simplePos x="0" y="0"/>
                <wp:positionH relativeFrom="column">
                  <wp:posOffset>0</wp:posOffset>
                </wp:positionH>
                <wp:positionV relativeFrom="paragraph">
                  <wp:posOffset>0</wp:posOffset>
                </wp:positionV>
                <wp:extent cx="1866900" cy="185928"/>
                <wp:effectExtent l="0" t="0" r="0" b="0"/>
                <wp:wrapTopAndBottom/>
                <wp:docPr id="1042" name="shape104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26. 주차장 운영규정</w:t>
                            </w:r>
                          </w:p>
                        </w:txbxContent>
                      </wps:txbx>
                      <wps:bodyPr rot="0" vert="horz" wrap="square" lIns="0" tIns="0" rIns="0" bIns="0" anchor="ctr" upright="1">
                        <a:noAutofit/>
                      </wps:bodyPr>
                    </wps:wsp>
                  </a:graphicData>
                </a:graphic>
              </wp:anchor>
            </w:drawing>
          </mc:Choice>
          <mc:Fallback>
            <w:pict>
              <v:rect id="1042" style="position:absolute;margin-left:0pt;margin-top:0pt;width:147pt;height:14.64pt;mso-position-horizontal-relative:column;mso-position-vertical-relative:line;v-text-anchor:middle;mso-wrap-style:square;z-index:251677696" o:allowincell="f" filled="f" stroked="f">
                <w10:wrap type="topAndBottom"/>
                <v:textbox inset="0.0mm,0.0mm,0.0mm,0.0mm">
                  <w:txbxContent>
                    <w:p>
                      <w:pPr>
                        <w:pStyle w:val="a0"/>
                        <w:widowControl w:val="off"/>
                      </w:pPr>
                      <w:r>
                        <w:rPr>
                          <w:rFonts w:ascii="굴림체" w:eastAsia="굴림체"/>
                        </w:rPr>
                        <w:t>26. 주차장 운영규정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78720" allowOverlap="1" hidden="0">
                <wp:simplePos x="0" y="0"/>
                <wp:positionH relativeFrom="column">
                  <wp:posOffset>0</wp:posOffset>
                </wp:positionH>
                <wp:positionV relativeFrom="paragraph">
                  <wp:posOffset>0</wp:posOffset>
                </wp:positionV>
                <wp:extent cx="1866900" cy="185928"/>
                <wp:effectExtent l="0" t="0" r="0" b="0"/>
                <wp:wrapTopAndBottom/>
                <wp:docPr id="1043" name="shape104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28. 품의규정</w:t>
                            </w:r>
                          </w:p>
                        </w:txbxContent>
                      </wps:txbx>
                      <wps:bodyPr rot="0" vert="horz" wrap="square" lIns="0" tIns="0" rIns="0" bIns="0" anchor="ctr" upright="1">
                        <a:noAutofit/>
                      </wps:bodyPr>
                    </wps:wsp>
                  </a:graphicData>
                </a:graphic>
              </wp:anchor>
            </w:drawing>
          </mc:Choice>
          <mc:Fallback>
            <w:pict>
              <v:rect id="1043" style="position:absolute;margin-left:0pt;margin-top:0pt;width:147pt;height:14.64pt;mso-position-horizontal-relative:column;mso-position-vertical-relative:line;v-text-anchor:middle;mso-wrap-style:square;z-index:251678720" o:allowincell="f" filled="f" stroked="f">
                <w10:wrap type="topAndBottom"/>
                <v:textbox inset="0.0mm,0.0mm,0.0mm,0.0mm">
                  <w:txbxContent>
                    <w:p>
                      <w:pPr>
                        <w:pStyle w:val="a0"/>
                        <w:widowControl w:val="off"/>
                      </w:pPr>
                      <w:r>
                        <w:rPr>
                          <w:rFonts w:ascii="굴림체" w:eastAsia="굴림체"/>
                        </w:rPr>
                        <w:t>28. 품의규정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제5장 / 채용. 교육. 상벌규정</w:t>
      </w:r>
    </w:p>
    <w:p>
      <w:pPr>
        <w:pStyle w:val="a0"/>
        <w:ind w:left="2000"/>
        <w:widowControl w:val="off"/>
      </w:pPr>
      <w:r>
        <mc:AlternateContent>
          <mc:Choice Requires="wps">
            <w:drawing>
              <wp:anchor distT="0" distB="0" distL="114300" distR="114300" behindDoc="0" locked="0" layoutInCell="0" simplePos="0" relativeHeight="251679744" allowOverlap="1" hidden="0">
                <wp:simplePos x="0" y="0"/>
                <wp:positionH relativeFrom="column">
                  <wp:posOffset>0</wp:posOffset>
                </wp:positionH>
                <wp:positionV relativeFrom="paragraph">
                  <wp:posOffset>0</wp:posOffset>
                </wp:positionV>
                <wp:extent cx="1866900" cy="185928"/>
                <wp:effectExtent l="0" t="0" r="0" b="0"/>
                <wp:wrapTopAndBottom/>
                <wp:docPr id="1044" name="shape104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1. 표준취업규칙</w:t>
                            </w:r>
                          </w:p>
                        </w:txbxContent>
                      </wps:txbx>
                      <wps:bodyPr rot="0" vert="horz" wrap="square" lIns="0" tIns="0" rIns="0" bIns="0" anchor="ctr" upright="1">
                        <a:noAutofit/>
                      </wps:bodyPr>
                    </wps:wsp>
                  </a:graphicData>
                </a:graphic>
              </wp:anchor>
            </w:drawing>
          </mc:Choice>
          <mc:Fallback>
            <w:pict>
              <v:rect id="1044" style="position:absolute;margin-left:0pt;margin-top:0pt;width:147pt;height:14.64pt;mso-position-horizontal-relative:column;mso-position-vertical-relative:line;v-text-anchor:middle;mso-wrap-style:square;z-index:251679744" o:allowincell="f" filled="f" stroked="f">
                <w10:wrap type="topAndBottom"/>
                <v:textbox inset="0.0mm,0.0mm,0.0mm,0.0mm">
                  <w:txbxContent>
                    <w:p>
                      <w:pPr>
                        <w:pStyle w:val="a0"/>
                        <w:widowControl w:val="off"/>
                      </w:pPr>
                      <w:r>
                        <w:rPr>
                          <w:rFonts w:ascii="굴림체" w:eastAsia="굴림체"/>
                        </w:rPr>
                        <w:t>1. 표준취업규칙</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0768" allowOverlap="1" hidden="0">
                <wp:simplePos x="0" y="0"/>
                <wp:positionH relativeFrom="column">
                  <wp:posOffset>0</wp:posOffset>
                </wp:positionH>
                <wp:positionV relativeFrom="paragraph">
                  <wp:posOffset>0</wp:posOffset>
                </wp:positionV>
                <wp:extent cx="1109472" cy="185928"/>
                <wp:effectExtent l="0" t="0" r="0" b="0"/>
                <wp:wrapTopAndBottom/>
                <wp:docPr id="1045" name="shape104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9472" cy="185928"/>
                        </a:xfrm>
                        <a:prstGeom prst="rect">
                          <a:avLst/>
                        </a:prstGeom>
                      </wps:spPr>
                      <wps:txbx>
                        <w:txbxContent>
                          <w:p>
                            <w:pPr>
                              <w:pStyle w:val="a0"/>
                              <w:widowControl w:val="off"/>
                            </w:pPr>
                            <w:r>
                              <w:rPr>
                                <w:rFonts w:ascii="굴림체" w:eastAsia="굴림체"/>
                              </w:rPr>
                              <w:t>9. 교육기본규정</w:t>
                            </w:r>
                          </w:p>
                        </w:txbxContent>
                      </wps:txbx>
                      <wps:bodyPr rot="0" vert="horz" wrap="square" lIns="0" tIns="0" rIns="0" bIns="0" anchor="ctr" upright="1">
                        <a:noAutofit/>
                      </wps:bodyPr>
                    </wps:wsp>
                  </a:graphicData>
                </a:graphic>
              </wp:anchor>
            </w:drawing>
          </mc:Choice>
          <mc:Fallback>
            <w:pict>
              <v:rect id="1045" style="position:absolute;margin-left:0pt;margin-top:0pt;width:87.36pt;height:14.64pt;mso-position-horizontal-relative:column;mso-position-vertical-relative:line;v-text-anchor:middle;mso-wrap-style:square;z-index:251680768" o:allowincell="f" filled="f" stroked="f">
                <w10:wrap type="topAndBottom"/>
                <v:textbox inset="0.0mm,0.0mm,0.0mm,0.0mm">
                  <w:txbxContent>
                    <w:p>
                      <w:pPr>
                        <w:pStyle w:val="a0"/>
                        <w:widowControl w:val="off"/>
                      </w:pPr>
                      <w:r>
                        <w:rPr>
                          <w:rFonts w:ascii="굴림체" w:eastAsia="굴림체"/>
                        </w:rPr>
                        <w:t>9. 교육기본규정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1792" allowOverlap="1" hidden="0">
                <wp:simplePos x="0" y="0"/>
                <wp:positionH relativeFrom="column">
                  <wp:posOffset>0</wp:posOffset>
                </wp:positionH>
                <wp:positionV relativeFrom="paragraph">
                  <wp:posOffset>0</wp:posOffset>
                </wp:positionV>
                <wp:extent cx="1073404" cy="185928"/>
                <wp:effectExtent l="0" t="0" r="0" b="0"/>
                <wp:wrapTopAndBottom/>
                <wp:docPr id="1046" name="shape104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404" cy="185928"/>
                        </a:xfrm>
                        <a:prstGeom prst="rect">
                          <a:avLst/>
                        </a:prstGeom>
                      </wps:spPr>
                      <wps:txbx>
                        <w:txbxContent>
                          <w:p>
                            <w:pPr>
                              <w:pStyle w:val="a0"/>
                              <w:widowControl w:val="off"/>
                            </w:pPr>
                            <w:r>
                              <w:rPr>
                                <w:rFonts w:ascii="굴림체" w:eastAsia="굴림체"/>
                              </w:rPr>
                              <w:t>13. 교육연수규정</w:t>
                            </w:r>
                          </w:p>
                        </w:txbxContent>
                      </wps:txbx>
                      <wps:bodyPr rot="0" vert="horz" wrap="square" lIns="0" tIns="0" rIns="0" bIns="0" anchor="ctr" upright="1">
                        <a:noAutofit/>
                      </wps:bodyPr>
                    </wps:wsp>
                  </a:graphicData>
                </a:graphic>
              </wp:anchor>
            </w:drawing>
          </mc:Choice>
          <mc:Fallback>
            <w:pict>
              <v:rect id="1046" style="position:absolute;margin-left:0pt;margin-top:0pt;width:84.52pt;height:14.64pt;mso-position-horizontal-relative:column;mso-position-vertical-relative:line;v-text-anchor:middle;mso-wrap-style:square;z-index:251681792" o:allowincell="f" filled="f" stroked="f">
                <w10:wrap type="topAndBottom"/>
                <v:textbox inset="0.0mm,0.0mm,0.0mm,0.0mm">
                  <w:txbxContent>
                    <w:p>
                      <w:pPr>
                        <w:pStyle w:val="a0"/>
                        <w:widowControl w:val="off"/>
                      </w:pPr>
                      <w:r>
                        <w:rPr>
                          <w:rFonts w:ascii="굴림체" w:eastAsia="굴림체"/>
                        </w:rPr>
                        <w:t>13. 교육연수규정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2816" allowOverlap="1" hidden="0">
                <wp:simplePos x="0" y="0"/>
                <wp:positionH relativeFrom="column">
                  <wp:posOffset>0</wp:posOffset>
                </wp:positionH>
                <wp:positionV relativeFrom="paragraph">
                  <wp:posOffset>0</wp:posOffset>
                </wp:positionV>
                <wp:extent cx="929132" cy="185928"/>
                <wp:effectExtent l="0" t="0" r="0" b="0"/>
                <wp:wrapTopAndBottom/>
                <wp:docPr id="1047" name="shape104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132" cy="185928"/>
                        </a:xfrm>
                        <a:prstGeom prst="rect">
                          <a:avLst/>
                        </a:prstGeom>
                      </wps:spPr>
                      <wps:txbx>
                        <w:txbxContent>
                          <w:p>
                            <w:pPr>
                              <w:pStyle w:val="a0"/>
                              <w:widowControl w:val="off"/>
                            </w:pPr>
                            <w:r>
                              <w:rPr>
                                <w:rFonts w:ascii="굴림체" w:eastAsia="굴림체"/>
                              </w:rPr>
                              <w:t>16. 상벌규정</w:t>
                            </w:r>
                          </w:p>
                        </w:txbxContent>
                      </wps:txbx>
                      <wps:bodyPr rot="0" vert="horz" wrap="square" lIns="0" tIns="0" rIns="0" bIns="0" anchor="ctr" upright="1">
                        <a:noAutofit/>
                      </wps:bodyPr>
                    </wps:wsp>
                  </a:graphicData>
                </a:graphic>
              </wp:anchor>
            </w:drawing>
          </mc:Choice>
          <mc:Fallback>
            <w:pict>
              <v:rect id="1047" style="position:absolute;margin-left:0pt;margin-top:0pt;width:73.16pt;height:14.64pt;mso-position-horizontal-relative:column;mso-position-vertical-relative:line;v-text-anchor:middle;mso-wrap-style:square;z-index:251682816" o:allowincell="f" filled="f" stroked="f">
                <w10:wrap type="topAndBottom"/>
                <v:textbox inset="0.0mm,0.0mm,0.0mm,0.0mm">
                  <w:txbxContent>
                    <w:p>
                      <w:pPr>
                        <w:pStyle w:val="a0"/>
                        <w:widowControl w:val="off"/>
                      </w:pPr>
                      <w:r>
                        <w:rPr>
                          <w:rFonts w:ascii="굴림체" w:eastAsia="굴림체"/>
                        </w:rPr>
                        <w:t>16. 상벌규정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3840" allowOverlap="1" hidden="0">
                <wp:simplePos x="0" y="0"/>
                <wp:positionH relativeFrom="column">
                  <wp:posOffset>0</wp:posOffset>
                </wp:positionH>
                <wp:positionV relativeFrom="paragraph">
                  <wp:posOffset>0</wp:posOffset>
                </wp:positionV>
                <wp:extent cx="929132" cy="185928"/>
                <wp:effectExtent l="0" t="0" r="0" b="0"/>
                <wp:wrapTopAndBottom/>
                <wp:docPr id="1048" name="shape104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132" cy="185928"/>
                        </a:xfrm>
                        <a:prstGeom prst="rect">
                          <a:avLst/>
                        </a:prstGeom>
                      </wps:spPr>
                      <wps:txbx>
                        <w:txbxContent>
                          <w:p>
                            <w:pPr>
                              <w:pStyle w:val="a0"/>
                              <w:widowControl w:val="off"/>
                            </w:pPr>
                            <w:r>
                              <w:rPr>
                                <w:rFonts w:ascii="굴림체" w:eastAsia="굴림체"/>
                              </w:rPr>
                              <w:t>17. 포상규정</w:t>
                            </w:r>
                          </w:p>
                        </w:txbxContent>
                      </wps:txbx>
                      <wps:bodyPr rot="0" vert="horz" wrap="square" lIns="0" tIns="0" rIns="0" bIns="0" anchor="ctr" upright="1">
                        <a:noAutofit/>
                      </wps:bodyPr>
                    </wps:wsp>
                  </a:graphicData>
                </a:graphic>
              </wp:anchor>
            </w:drawing>
          </mc:Choice>
          <mc:Fallback>
            <w:pict>
              <v:rect id="1048" style="position:absolute;margin-left:0pt;margin-top:0pt;width:73.16pt;height:14.64pt;mso-position-horizontal-relative:column;mso-position-vertical-relative:line;v-text-anchor:middle;mso-wrap-style:square;z-index:251683840" o:allowincell="f" filled="f" stroked="f">
                <w10:wrap type="topAndBottom"/>
                <v:textbox inset="0.0mm,0.0mm,0.0mm,0.0mm">
                  <w:txbxContent>
                    <w:p>
                      <w:pPr>
                        <w:pStyle w:val="a0"/>
                        <w:widowControl w:val="off"/>
                      </w:pPr>
                      <w:r>
                        <w:rPr>
                          <w:rFonts w:ascii="굴림체" w:eastAsia="굴림체"/>
                        </w:rPr>
                        <w:t>17. 포상규정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4864" allowOverlap="1" hidden="0">
                <wp:simplePos x="0" y="0"/>
                <wp:positionH relativeFrom="column">
                  <wp:posOffset>0</wp:posOffset>
                </wp:positionH>
                <wp:positionV relativeFrom="paragraph">
                  <wp:posOffset>0</wp:posOffset>
                </wp:positionV>
                <wp:extent cx="1866900" cy="185928"/>
                <wp:effectExtent l="0" t="0" r="0" b="0"/>
                <wp:wrapTopAndBottom/>
                <wp:docPr id="1049" name="shape1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85928"/>
                        </a:xfrm>
                        <a:prstGeom prst="rect">
                          <a:avLst/>
                        </a:prstGeom>
                      </wps:spPr>
                      <wps:txbx>
                        <w:txbxContent>
                          <w:p>
                            <w:pPr>
                              <w:pStyle w:val="a0"/>
                              <w:widowControl w:val="off"/>
                            </w:pPr>
                            <w:r>
                              <w:rPr>
                                <w:rFonts w:ascii="굴림체" w:eastAsia="굴림체"/>
                              </w:rPr>
                              <w:t>24. 사내자격제도 관리규정</w:t>
                            </w:r>
                          </w:p>
                        </w:txbxContent>
                      </wps:txbx>
                      <wps:bodyPr rot="0" vert="horz" wrap="square" lIns="0" tIns="0" rIns="0" bIns="0" anchor="ctr" upright="1">
                        <a:noAutofit/>
                      </wps:bodyPr>
                    </wps:wsp>
                  </a:graphicData>
                </a:graphic>
              </wp:anchor>
            </w:drawing>
          </mc:Choice>
          <mc:Fallback>
            <w:pict>
              <v:rect id="1049" style="position:absolute;margin-left:0pt;margin-top:0pt;width:147pt;height:14.64pt;mso-position-horizontal-relative:column;mso-position-vertical-relative:line;v-text-anchor:middle;mso-wrap-style:square;z-index:251684864" o:allowincell="f" filled="f" stroked="f">
                <w10:wrap type="topAndBottom"/>
                <v:textbox inset="0.0mm,0.0mm,0.0mm,0.0mm">
                  <w:txbxContent>
                    <w:p>
                      <w:pPr>
                        <w:pStyle w:val="a0"/>
                        <w:widowControl w:val="off"/>
                      </w:pPr>
                      <w:r>
                        <w:rPr>
                          <w:rFonts w:ascii="굴림체" w:eastAsia="굴림체"/>
                        </w:rPr>
                        <w:t>24. 사내자격제도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5888" allowOverlap="1" hidden="0">
                <wp:simplePos x="0" y="0"/>
                <wp:positionH relativeFrom="column">
                  <wp:posOffset>0</wp:posOffset>
                </wp:positionH>
                <wp:positionV relativeFrom="paragraph">
                  <wp:posOffset>0</wp:posOffset>
                </wp:positionV>
                <wp:extent cx="2260727" cy="157734"/>
                <wp:effectExtent l="0" t="0" r="0" b="0"/>
                <wp:wrapTopAndBottom/>
                <wp:docPr id="1050" name="shape1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727" cy="157734"/>
                        </a:xfrm>
                        <a:prstGeom prst="rect">
                          <a:avLst/>
                        </a:prstGeom>
                      </wps:spPr>
                      <wps:txbx>
                        <w:txbxContent>
                          <w:p>
                            <w:pPr>
                              <w:pStyle w:val="a0"/>
                              <w:widowControl w:val="off"/>
                            </w:pPr>
                            <w:r>
                              <w:rPr>
                                <w:rFonts w:ascii="굴림체" w:eastAsia="굴림체"/>
                              </w:rPr>
                              <w:t>27. 직장 내 성희롱 예방 및 대응규정</w:t>
                            </w:r>
                          </w:p>
                        </w:txbxContent>
                      </wps:txbx>
                      <wps:bodyPr rot="0" vert="horz" wrap="square" lIns="0" tIns="0" rIns="0" bIns="0" anchor="ctr" upright="1">
                        <a:spAutoFit/>
                      </wps:bodyPr>
                    </wps:wsp>
                  </a:graphicData>
                </a:graphic>
              </wp:anchor>
            </w:drawing>
          </mc:Choice>
          <mc:Fallback>
            <w:pict>
              <v:rect id="1050" style="position:absolute;margin-left:0pt;margin-top:0pt;width:178.01pt;height:12.42pt;mso-position-horizontal-relative:column;mso-position-vertical-relative:line;v-text-anchor:middle;mso-wrap-style:square;z-index:251685888" o:allowincell="f" filled="f" stroked="f">
                <w10:wrap type="topAndBottom"/>
                <v:textbox style="mso-fit-shape-to-text:t" inset="0.0mm,0.0mm,0.0mm,0.0mm">
                  <w:txbxContent>
                    <w:p>
                      <w:pPr>
                        <w:pStyle w:val="a0"/>
                        <w:widowControl w:val="off"/>
                      </w:pPr>
                      <w:r>
                        <w:rPr>
                          <w:rFonts w:ascii="굴림체" w:eastAsia="굴림체"/>
                        </w:rPr>
                        <w:t>27. 직장 내 성희롱 예방 및 대응규정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6912" allowOverlap="1" hidden="0">
                <wp:simplePos x="0" y="0"/>
                <wp:positionH relativeFrom="column">
                  <wp:posOffset>0</wp:posOffset>
                </wp:positionH>
                <wp:positionV relativeFrom="paragraph">
                  <wp:posOffset>0</wp:posOffset>
                </wp:positionV>
                <wp:extent cx="2260727" cy="180467"/>
                <wp:effectExtent l="0" t="0" r="0" b="0"/>
                <wp:wrapTopAndBottom/>
                <wp:docPr id="1051" name="shape105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727" cy="180467"/>
                        </a:xfrm>
                        <a:prstGeom prst="rect">
                          <a:avLst/>
                        </a:prstGeom>
                      </wps:spPr>
                      <wps:txbx>
                        <w:txbxContent>
                          <w:p>
                            <w:pPr>
                              <w:pStyle w:val="a0"/>
                              <w:widowControl w:val="off"/>
                            </w:pPr>
                            <w:r>
                              <w:rPr>
                                <w:rFonts w:ascii="굴림체" w:eastAsia="굴림체"/>
                              </w:rPr>
                              <w:t>28. 직장 내 괴롭힘 예방 및 대응규정</w:t>
                            </w:r>
                          </w:p>
                        </w:txbxContent>
                      </wps:txbx>
                      <wps:bodyPr rot="0" vert="horz" wrap="square" lIns="0" tIns="0" rIns="0" bIns="0" anchor="ctr" upright="1">
                        <a:spAutoFit/>
                      </wps:bodyPr>
                    </wps:wsp>
                  </a:graphicData>
                </a:graphic>
              </wp:anchor>
            </w:drawing>
          </mc:Choice>
          <mc:Fallback>
            <w:pict>
              <v:rect id="1051" style="position:absolute;margin-left:0pt;margin-top:0pt;width:178.01pt;height:14.21pt;mso-position-horizontal-relative:column;mso-position-vertical-relative:line;v-text-anchor:middle;mso-wrap-style:square;z-index:251686912" o:allowincell="f" filled="f" stroked="f">
                <w10:wrap type="topAndBottom"/>
                <v:textbox style="mso-fit-shape-to-text:t" inset="0.0mm,0.0mm,0.0mm,0.0mm">
                  <w:txbxContent>
                    <w:p>
                      <w:pPr>
                        <w:pStyle w:val="a0"/>
                        <w:widowControl w:val="off"/>
                      </w:pPr>
                      <w:r>
                        <w:rPr>
                          <w:rFonts w:ascii="굴림체" w:eastAsia="굴림체"/>
                        </w:rPr>
                        <w:t>28. 직장 내 괴롭힘 예방 및 대응규정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제6장 / 인사. 급여. 퇴직규정</w:t>
      </w:r>
    </w:p>
    <w:p>
      <w:pPr>
        <w:pStyle w:val="a0"/>
        <w:ind w:left="2000"/>
        <w:widowControl w:val="off"/>
      </w:pPr>
      <w:r>
        <mc:AlternateContent>
          <mc:Choice Requires="wps">
            <w:drawing>
              <wp:anchor distT="0" distB="0" distL="114300" distR="114300" behindDoc="0" locked="0" layoutInCell="0" simplePos="0" relativeHeight="251687936" allowOverlap="1" hidden="0">
                <wp:simplePos x="0" y="0"/>
                <wp:positionH relativeFrom="column">
                  <wp:posOffset>0</wp:posOffset>
                </wp:positionH>
                <wp:positionV relativeFrom="paragraph">
                  <wp:posOffset>0</wp:posOffset>
                </wp:positionV>
                <wp:extent cx="1076960" cy="200660"/>
                <wp:effectExtent l="0" t="0" r="0" b="0"/>
                <wp:wrapTopAndBottom/>
                <wp:docPr id="1052" name="shape105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960" cy="200660"/>
                        </a:xfrm>
                        <a:prstGeom prst="rect">
                          <a:avLst/>
                        </a:prstGeom>
                      </wps:spPr>
                      <wps:txbx>
                        <w:txbxContent>
                          <w:p>
                            <w:pPr>
                              <w:pStyle w:val="a0"/>
                              <w:widowControl w:val="off"/>
                            </w:pPr>
                            <w:r>
                              <w:rPr>
                                <w:rFonts w:ascii="굴림체" w:eastAsia="굴림체"/>
                              </w:rPr>
                              <w:t>1. 인사규정</w:t>
                            </w:r>
                          </w:p>
                        </w:txbxContent>
                      </wps:txbx>
                      <wps:bodyPr rot="0" vert="horz" wrap="square" lIns="0" tIns="0" rIns="0" bIns="0" anchor="ctr" upright="1">
                        <a:noAutofit/>
                      </wps:bodyPr>
                    </wps:wsp>
                  </a:graphicData>
                </a:graphic>
              </wp:anchor>
            </w:drawing>
          </mc:Choice>
          <mc:Fallback>
            <w:pict>
              <v:rect id="1052" style="position:absolute;margin-left:0pt;margin-top:0pt;width:84.8pt;height:15.8pt;mso-position-horizontal-relative:column;mso-position-vertical-relative:line;v-text-anchor:middle;mso-wrap-style:square;z-index:251687936" o:allowincell="f" filled="f" stroked="f">
                <w10:wrap type="topAndBottom"/>
                <v:textbox inset="0.0mm,0.0mm,0.0mm,0.0mm">
                  <w:txbxContent>
                    <w:p>
                      <w:pPr>
                        <w:pStyle w:val="a0"/>
                        <w:widowControl w:val="off"/>
                      </w:pPr>
                      <w:r>
                        <w:rPr>
                          <w:rFonts w:ascii="굴림체" w:eastAsia="굴림체"/>
                        </w:rPr>
                        <w:t>1. 인사규정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8960" allowOverlap="1" hidden="0">
                <wp:simplePos x="0" y="0"/>
                <wp:positionH relativeFrom="column">
                  <wp:posOffset>0</wp:posOffset>
                </wp:positionH>
                <wp:positionV relativeFrom="paragraph">
                  <wp:posOffset>0</wp:posOffset>
                </wp:positionV>
                <wp:extent cx="1290320" cy="200660"/>
                <wp:effectExtent l="0" t="0" r="0" b="0"/>
                <wp:wrapTopAndBottom/>
                <wp:docPr id="1053" name="shape105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320" cy="200660"/>
                        </a:xfrm>
                        <a:prstGeom prst="rect">
                          <a:avLst/>
                        </a:prstGeom>
                      </wps:spPr>
                      <wps:txbx>
                        <w:txbxContent>
                          <w:p>
                            <w:pPr>
                              <w:pStyle w:val="a0"/>
                              <w:widowControl w:val="off"/>
                            </w:pPr>
                            <w:r>
                              <w:rPr>
                                <w:rFonts w:ascii="굴림체" w:eastAsia="굴림체"/>
                              </w:rPr>
                              <w:t>7. 수당규정</w:t>
                            </w:r>
                          </w:p>
                        </w:txbxContent>
                      </wps:txbx>
                      <wps:bodyPr rot="0" vert="horz" wrap="square" lIns="0" tIns="0" rIns="0" bIns="0" anchor="ctr" upright="1">
                        <a:noAutofit/>
                      </wps:bodyPr>
                    </wps:wsp>
                  </a:graphicData>
                </a:graphic>
              </wp:anchor>
            </w:drawing>
          </mc:Choice>
          <mc:Fallback>
            <w:pict>
              <v:rect id="1053" style="position:absolute;margin-left:0pt;margin-top:0pt;width:101.6pt;height:15.8pt;mso-position-horizontal-relative:column;mso-position-vertical-relative:line;v-text-anchor:middle;mso-wrap-style:square;z-index:251688960" o:allowincell="f" filled="f" stroked="f">
                <w10:wrap type="topAndBottom"/>
                <v:textbox inset="0.0mm,0.0mm,0.0mm,0.0mm">
                  <w:txbxContent>
                    <w:p>
                      <w:pPr>
                        <w:pStyle w:val="a0"/>
                        <w:widowControl w:val="off"/>
                      </w:pPr>
                      <w:r>
                        <w:rPr>
                          <w:rFonts w:ascii="굴림체" w:eastAsia="굴림체"/>
                        </w:rPr>
                        <w:t>7. 수당규정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89984" allowOverlap="1" hidden="0">
                <wp:simplePos x="0" y="0"/>
                <wp:positionH relativeFrom="column">
                  <wp:posOffset>0</wp:posOffset>
                </wp:positionH>
                <wp:positionV relativeFrom="paragraph">
                  <wp:posOffset>0</wp:posOffset>
                </wp:positionV>
                <wp:extent cx="1099820" cy="200660"/>
                <wp:effectExtent l="0" t="0" r="0" b="0"/>
                <wp:wrapTopAndBottom/>
                <wp:docPr id="1054" name="shape105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9820" cy="200660"/>
                        </a:xfrm>
                        <a:prstGeom prst="rect">
                          <a:avLst/>
                        </a:prstGeom>
                      </wps:spPr>
                      <wps:txbx>
                        <w:txbxContent>
                          <w:p>
                            <w:pPr>
                              <w:pStyle w:val="a0"/>
                              <w:widowControl w:val="off"/>
                            </w:pPr>
                            <w:r>
                              <w:rPr>
                                <w:rFonts w:ascii="굴림체" w:eastAsia="굴림체"/>
                              </w:rPr>
                              <w:t>9. 승진관리규정</w:t>
                            </w:r>
                          </w:p>
                        </w:txbxContent>
                      </wps:txbx>
                      <wps:bodyPr rot="0" vert="horz" wrap="square" lIns="0" tIns="0" rIns="0" bIns="0" anchor="ctr" upright="1">
                        <a:noAutofit/>
                      </wps:bodyPr>
                    </wps:wsp>
                  </a:graphicData>
                </a:graphic>
              </wp:anchor>
            </w:drawing>
          </mc:Choice>
          <mc:Fallback>
            <w:pict>
              <v:rect id="1054" style="position:absolute;margin-left:0pt;margin-top:0pt;width:86.6pt;height:15.8pt;mso-position-horizontal-relative:column;mso-position-vertical-relative:line;v-text-anchor:middle;mso-wrap-style:square;z-index:251689984" o:allowincell="f" filled="f" stroked="f">
                <w10:wrap type="topAndBottom"/>
                <v:textbox inset="0.0mm,0.0mm,0.0mm,0.0mm">
                  <w:txbxContent>
                    <w:p>
                      <w:pPr>
                        <w:pStyle w:val="a0"/>
                        <w:widowControl w:val="off"/>
                      </w:pPr>
                      <w:r>
                        <w:rPr>
                          <w:rFonts w:ascii="굴림체" w:eastAsia="굴림체"/>
                        </w:rPr>
                        <w:t>9. 승진관리규정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1008" allowOverlap="1" hidden="0">
                <wp:simplePos x="0" y="0"/>
                <wp:positionH relativeFrom="column">
                  <wp:posOffset>0</wp:posOffset>
                </wp:positionH>
                <wp:positionV relativeFrom="paragraph">
                  <wp:posOffset>0</wp:posOffset>
                </wp:positionV>
                <wp:extent cx="1181608" cy="185928"/>
                <wp:effectExtent l="0" t="0" r="0" b="0"/>
                <wp:wrapTopAndBottom/>
                <wp:docPr id="1055" name="shape105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608" cy="185928"/>
                        </a:xfrm>
                        <a:prstGeom prst="rect">
                          <a:avLst/>
                        </a:prstGeom>
                      </wps:spPr>
                      <wps:txbx>
                        <w:txbxContent>
                          <w:p>
                            <w:pPr>
                              <w:pStyle w:val="a0"/>
                              <w:widowControl w:val="off"/>
                            </w:pPr>
                            <w:r>
                              <w:rPr>
                                <w:rFonts w:ascii="굴림체" w:eastAsia="굴림체"/>
                              </w:rPr>
                              <w:t>11. 퇴직금지급규정</w:t>
                            </w:r>
                          </w:p>
                        </w:txbxContent>
                      </wps:txbx>
                      <wps:bodyPr rot="0" vert="horz" wrap="square" lIns="0" tIns="0" rIns="0" bIns="0" anchor="ctr" upright="1">
                        <a:noAutofit/>
                      </wps:bodyPr>
                    </wps:wsp>
                  </a:graphicData>
                </a:graphic>
              </wp:anchor>
            </w:drawing>
          </mc:Choice>
          <mc:Fallback>
            <w:pict>
              <v:rect id="1055" style="position:absolute;margin-left:0pt;margin-top:0pt;width:93.04pt;height:14.64pt;mso-position-horizontal-relative:column;mso-position-vertical-relative:line;v-text-anchor:middle;mso-wrap-style:square;z-index:251691008" o:allowincell="f" filled="f" stroked="f">
                <w10:wrap type="topAndBottom"/>
                <v:textbox inset="0.0mm,0.0mm,0.0mm,0.0mm">
                  <w:txbxContent>
                    <w:p>
                      <w:pPr>
                        <w:pStyle w:val="a0"/>
                        <w:widowControl w:val="off"/>
                      </w:pPr>
                      <w:r>
                        <w:rPr>
                          <w:rFonts w:ascii="굴림체" w:eastAsia="굴림체"/>
                        </w:rPr>
                        <w:t>11. 퇴직금지급규정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2032" allowOverlap="1" hidden="0">
                <wp:simplePos x="0" y="0"/>
                <wp:positionH relativeFrom="column">
                  <wp:posOffset>0</wp:posOffset>
                </wp:positionH>
                <wp:positionV relativeFrom="paragraph">
                  <wp:posOffset>0</wp:posOffset>
                </wp:positionV>
                <wp:extent cx="2260727" cy="180467"/>
                <wp:effectExtent l="0" t="0" r="0" b="0"/>
                <wp:wrapTopAndBottom/>
                <wp:docPr id="1056" name="shape105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727" cy="180467"/>
                        </a:xfrm>
                        <a:prstGeom prst="rect">
                          <a:avLst/>
                        </a:prstGeom>
                      </wps:spPr>
                      <wps:txbx>
                        <w:txbxContent>
                          <w:p>
                            <w:pPr>
                              <w:pStyle w:val="a0"/>
                              <w:widowControl w:val="off"/>
                            </w:pPr>
                            <w:r>
                              <w:rPr>
                                <w:rFonts w:ascii="굴림체" w:eastAsia="굴림체"/>
                              </w:rPr>
                              <w:t>24. 인센티브 평가보상제도 운영규정</w:t>
                            </w:r>
                          </w:p>
                        </w:txbxContent>
                      </wps:txbx>
                      <wps:bodyPr rot="0" vert="horz" wrap="square" lIns="0" tIns="0" rIns="0" bIns="0" anchor="ctr" upright="1">
                        <a:spAutoFit/>
                      </wps:bodyPr>
                    </wps:wsp>
                  </a:graphicData>
                </a:graphic>
              </wp:anchor>
            </w:drawing>
          </mc:Choice>
          <mc:Fallback>
            <w:pict>
              <v:rect id="1056" style="position:absolute;margin-left:0pt;margin-top:0pt;width:178.01pt;height:14.21pt;mso-position-horizontal-relative:column;mso-position-vertical-relative:line;v-text-anchor:middle;mso-wrap-style:square;z-index:251692032" o:allowincell="f" filled="f" stroked="f">
                <w10:wrap type="topAndBottom"/>
                <v:textbox style="mso-fit-shape-to-text:t" inset="0.0mm,0.0mm,0.0mm,0.0mm">
                  <w:txbxContent>
                    <w:p>
                      <w:pPr>
                        <w:pStyle w:val="a0"/>
                        <w:widowControl w:val="off"/>
                      </w:pPr>
                      <w:r>
                        <w:rPr>
                          <w:rFonts w:ascii="굴림체" w:eastAsia="굴림체"/>
                        </w:rPr>
                        <w:t>24. 인센티브 평가보상제도 운영규정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제7장 / 휴가. 복리후생규정</w:t>
      </w:r>
    </w:p>
    <w:p>
      <w:pPr>
        <w:pStyle w:val="a0"/>
        <w:ind w:left="2000"/>
        <w:widowControl w:val="off"/>
      </w:pPr>
      <w:r>
        <mc:AlternateContent>
          <mc:Choice Requires="wps">
            <w:drawing>
              <wp:anchor distT="0" distB="0" distL="114300" distR="114300" behindDoc="0" locked="0" layoutInCell="0" simplePos="0" relativeHeight="251693056" allowOverlap="1" hidden="0">
                <wp:simplePos x="0" y="0"/>
                <wp:positionH relativeFrom="column">
                  <wp:posOffset>0</wp:posOffset>
                </wp:positionH>
                <wp:positionV relativeFrom="paragraph">
                  <wp:posOffset>0</wp:posOffset>
                </wp:positionV>
                <wp:extent cx="1313180" cy="200660"/>
                <wp:effectExtent l="0" t="0" r="0" b="0"/>
                <wp:wrapTopAndBottom/>
                <wp:docPr id="1057" name="shape105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3180" cy="200660"/>
                        </a:xfrm>
                        <a:prstGeom prst="rect">
                          <a:avLst/>
                        </a:prstGeom>
                      </wps:spPr>
                      <wps:txbx>
                        <w:txbxContent>
                          <w:p>
                            <w:pPr>
                              <w:pStyle w:val="a0"/>
                              <w:widowControl w:val="off"/>
                            </w:pPr>
                            <w:r>
                              <w:rPr>
                                <w:rFonts w:ascii="굴림체" w:eastAsia="굴림체"/>
                              </w:rPr>
                              <w:t>1. 복리후생관리규정</w:t>
                            </w:r>
                          </w:p>
                        </w:txbxContent>
                      </wps:txbx>
                      <wps:bodyPr rot="0" vert="horz" wrap="square" lIns="0" tIns="0" rIns="0" bIns="0" anchor="ctr" upright="1">
                        <a:noAutofit/>
                      </wps:bodyPr>
                    </wps:wsp>
                  </a:graphicData>
                </a:graphic>
              </wp:anchor>
            </w:drawing>
          </mc:Choice>
          <mc:Fallback>
            <w:pict>
              <v:rect id="1057" style="position:absolute;margin-left:0pt;margin-top:0pt;width:103.4pt;height:15.8pt;mso-position-horizontal-relative:column;mso-position-vertical-relative:line;v-text-anchor:middle;mso-wrap-style:square;z-index:251693056" o:allowincell="f" filled="f" stroked="f">
                <w10:wrap type="topAndBottom"/>
                <v:textbox inset="0.0mm,0.0mm,0.0mm,0.0mm">
                  <w:txbxContent>
                    <w:p>
                      <w:pPr>
                        <w:pStyle w:val="a0"/>
                        <w:widowControl w:val="off"/>
                      </w:pPr>
                      <w:r>
                        <w:rPr>
                          <w:rFonts w:ascii="굴림체" w:eastAsia="굴림체"/>
                        </w:rPr>
                        <w:t>1. 복리후생관리규정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4080" allowOverlap="1" hidden="0">
                <wp:simplePos x="0" y="0"/>
                <wp:positionH relativeFrom="column">
                  <wp:posOffset>0</wp:posOffset>
                </wp:positionH>
                <wp:positionV relativeFrom="paragraph">
                  <wp:posOffset>0</wp:posOffset>
                </wp:positionV>
                <wp:extent cx="1198880" cy="200660"/>
                <wp:effectExtent l="0" t="0" r="0" b="0"/>
                <wp:wrapTopAndBottom/>
                <wp:docPr id="1058" name="shape105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8880" cy="200660"/>
                        </a:xfrm>
                        <a:prstGeom prst="rect">
                          <a:avLst/>
                        </a:prstGeom>
                      </wps:spPr>
                      <wps:txbx>
                        <w:txbxContent>
                          <w:p>
                            <w:pPr>
                              <w:pStyle w:val="a0"/>
                              <w:widowControl w:val="off"/>
                            </w:pPr>
                            <w:r>
                              <w:rPr>
                                <w:rFonts w:ascii="굴림체" w:eastAsia="굴림체"/>
                              </w:rPr>
                              <w:t>3. 경조금지급규정</w:t>
                            </w:r>
                          </w:p>
                        </w:txbxContent>
                      </wps:txbx>
                      <wps:bodyPr rot="0" vert="horz" wrap="square" lIns="0" tIns="0" rIns="0" bIns="0" anchor="ctr" upright="1">
                        <a:noAutofit/>
                      </wps:bodyPr>
                    </wps:wsp>
                  </a:graphicData>
                </a:graphic>
              </wp:anchor>
            </w:drawing>
          </mc:Choice>
          <mc:Fallback>
            <w:pict>
              <v:rect id="1058" style="position:absolute;margin-left:0pt;margin-top:0pt;width:94.4pt;height:15.8pt;mso-position-horizontal-relative:column;mso-position-vertical-relative:line;v-text-anchor:middle;mso-wrap-style:square;z-index:251694080" o:allowincell="f" filled="f" stroked="f">
                <w10:wrap type="topAndBottom"/>
                <v:textbox inset="0.0mm,0.0mm,0.0mm,0.0mm">
                  <w:txbxContent>
                    <w:p>
                      <w:pPr>
                        <w:pStyle w:val="a0"/>
                        <w:widowControl w:val="off"/>
                      </w:pPr>
                      <w:r>
                        <w:rPr>
                          <w:rFonts w:ascii="굴림체" w:eastAsia="굴림체"/>
                        </w:rPr>
                        <w:t>3. 경조금지급규정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5104" allowOverlap="1" hidden="0">
                <wp:simplePos x="0" y="0"/>
                <wp:positionH relativeFrom="column">
                  <wp:posOffset>0</wp:posOffset>
                </wp:positionH>
                <wp:positionV relativeFrom="paragraph">
                  <wp:posOffset>0</wp:posOffset>
                </wp:positionV>
                <wp:extent cx="1633220" cy="200660"/>
                <wp:effectExtent l="0" t="0" r="0" b="0"/>
                <wp:wrapTopAndBottom/>
                <wp:docPr id="1059" name="shape105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3220" cy="200660"/>
                        </a:xfrm>
                        <a:prstGeom prst="rect">
                          <a:avLst/>
                        </a:prstGeom>
                      </wps:spPr>
                      <wps:txbx>
                        <w:txbxContent>
                          <w:p>
                            <w:pPr>
                              <w:pStyle w:val="a0"/>
                              <w:widowControl w:val="off"/>
                            </w:pPr>
                            <w:r>
                              <w:rPr>
                                <w:rFonts w:ascii="굴림체" w:eastAsia="굴림체"/>
                              </w:rPr>
                              <w:t>6. 직원주택자금 대출규정</w:t>
                            </w:r>
                          </w:p>
                        </w:txbxContent>
                      </wps:txbx>
                      <wps:bodyPr rot="0" vert="horz" wrap="square" lIns="0" tIns="0" rIns="0" bIns="0" anchor="ctr" upright="1">
                        <a:noAutofit/>
                      </wps:bodyPr>
                    </wps:wsp>
                  </a:graphicData>
                </a:graphic>
              </wp:anchor>
            </w:drawing>
          </mc:Choice>
          <mc:Fallback>
            <w:pict>
              <v:rect id="1059" style="position:absolute;margin-left:0pt;margin-top:0pt;width:128.6pt;height:15.8pt;mso-position-horizontal-relative:column;mso-position-vertical-relative:line;v-text-anchor:middle;mso-wrap-style:square;z-index:251695104" o:allowincell="f" filled="f" stroked="f">
                <w10:wrap type="topAndBottom"/>
                <v:textbox inset="0.0mm,0.0mm,0.0mm,0.0mm">
                  <w:txbxContent>
                    <w:p>
                      <w:pPr>
                        <w:pStyle w:val="a0"/>
                        <w:widowControl w:val="off"/>
                      </w:pPr>
                      <w:r>
                        <w:rPr>
                          <w:rFonts w:ascii="굴림체" w:eastAsia="굴림체"/>
                        </w:rPr>
                        <w:t>6. 직원주택자금 대출규정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6128" allowOverlap="1" hidden="0">
                <wp:simplePos x="0" y="0"/>
                <wp:positionH relativeFrom="column">
                  <wp:posOffset>0</wp:posOffset>
                </wp:positionH>
                <wp:positionV relativeFrom="paragraph">
                  <wp:posOffset>0</wp:posOffset>
                </wp:positionV>
                <wp:extent cx="1506220" cy="185928"/>
                <wp:effectExtent l="0" t="0" r="0" b="0"/>
                <wp:wrapTopAndBottom/>
                <wp:docPr id="1060" name="shape106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6220" cy="185928"/>
                        </a:xfrm>
                        <a:prstGeom prst="rect">
                          <a:avLst/>
                        </a:prstGeom>
                      </wps:spPr>
                      <wps:txbx>
                        <w:txbxContent>
                          <w:p>
                            <w:pPr>
                              <w:pStyle w:val="a0"/>
                              <w:widowControl w:val="off"/>
                            </w:pPr>
                            <w:r>
                              <w:rPr>
                                <w:rFonts w:ascii="굴림체" w:eastAsia="굴림체"/>
                              </w:rPr>
                              <w:t>9. 사내동호회 운영규정</w:t>
                            </w:r>
                          </w:p>
                        </w:txbxContent>
                      </wps:txbx>
                      <wps:bodyPr rot="0" vert="horz" wrap="square" lIns="0" tIns="0" rIns="0" bIns="0" anchor="ctr" upright="1">
                        <a:noAutofit/>
                      </wps:bodyPr>
                    </wps:wsp>
                  </a:graphicData>
                </a:graphic>
              </wp:anchor>
            </w:drawing>
          </mc:Choice>
          <mc:Fallback>
            <w:pict>
              <v:rect id="1060" style="position:absolute;margin-left:0pt;margin-top:0pt;width:118.6pt;height:14.64pt;mso-position-horizontal-relative:column;mso-position-vertical-relative:line;v-text-anchor:middle;mso-wrap-style:square;z-index:251696128" o:allowincell="f" filled="f" stroked="f">
                <w10:wrap type="topAndBottom"/>
                <v:textbox inset="0.0mm,0.0mm,0.0mm,0.0mm">
                  <w:txbxContent>
                    <w:p>
                      <w:pPr>
                        <w:pStyle w:val="a0"/>
                        <w:widowControl w:val="off"/>
                      </w:pPr>
                      <w:r>
                        <w:rPr>
                          <w:rFonts w:ascii="굴림체" w:eastAsia="굴림체"/>
                        </w:rPr>
                        <w:t>9. 사내동호회 운영규정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7152" allowOverlap="1" hidden="0">
                <wp:simplePos x="0" y="0"/>
                <wp:positionH relativeFrom="column">
                  <wp:posOffset>0</wp:posOffset>
                </wp:positionH>
                <wp:positionV relativeFrom="paragraph">
                  <wp:posOffset>0</wp:posOffset>
                </wp:positionV>
                <wp:extent cx="820928" cy="185928"/>
                <wp:effectExtent l="0" t="0" r="0" b="0"/>
                <wp:wrapTopAndBottom/>
                <wp:docPr id="1061" name="shape106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0928" cy="185928"/>
                        </a:xfrm>
                        <a:prstGeom prst="rect">
                          <a:avLst/>
                        </a:prstGeom>
                      </wps:spPr>
                      <wps:txbx>
                        <w:txbxContent>
                          <w:p>
                            <w:pPr>
                              <w:pStyle w:val="a0"/>
                              <w:widowControl w:val="off"/>
                            </w:pPr>
                            <w:r>
                              <w:rPr>
                                <w:rFonts w:ascii="굴림체" w:eastAsia="굴림체"/>
                              </w:rPr>
                              <w:t>10. 휴가규정</w:t>
                            </w:r>
                          </w:p>
                        </w:txbxContent>
                      </wps:txbx>
                      <wps:bodyPr rot="0" vert="horz" wrap="square" lIns="0" tIns="0" rIns="0" bIns="0" anchor="ctr" upright="1">
                        <a:noAutofit/>
                      </wps:bodyPr>
                    </wps:wsp>
                  </a:graphicData>
                </a:graphic>
              </wp:anchor>
            </w:drawing>
          </mc:Choice>
          <mc:Fallback>
            <w:pict>
              <v:rect id="1061" style="position:absolute;margin-left:0pt;margin-top:0pt;width:64.64pt;height:14.64pt;mso-position-horizontal-relative:column;mso-position-vertical-relative:line;v-text-anchor:middle;mso-wrap-style:square;z-index:251697152" o:allowincell="f" filled="f" stroked="f">
                <w10:wrap type="topAndBottom"/>
                <v:textbox inset="0.0mm,0.0mm,0.0mm,0.0mm">
                  <w:txbxContent>
                    <w:p>
                      <w:pPr>
                        <w:pStyle w:val="a0"/>
                        <w:widowControl w:val="off"/>
                      </w:pPr>
                      <w:r>
                        <w:rPr>
                          <w:rFonts w:ascii="굴림체" w:eastAsia="굴림체"/>
                        </w:rPr>
                        <w:t>10. 휴가규정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8176" allowOverlap="1" hidden="0">
                <wp:simplePos x="0" y="0"/>
                <wp:positionH relativeFrom="column">
                  <wp:posOffset>0</wp:posOffset>
                </wp:positionH>
                <wp:positionV relativeFrom="paragraph">
                  <wp:posOffset>0</wp:posOffset>
                </wp:positionV>
                <wp:extent cx="1506220" cy="185928"/>
                <wp:effectExtent l="0" t="0" r="0" b="0"/>
                <wp:wrapTopAndBottom/>
                <wp:docPr id="1062" name="shape106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6220" cy="185928"/>
                        </a:xfrm>
                        <a:prstGeom prst="rect">
                          <a:avLst/>
                        </a:prstGeom>
                      </wps:spPr>
                      <wps:txbx>
                        <w:txbxContent>
                          <w:p>
                            <w:pPr>
                              <w:pStyle w:val="a0"/>
                              <w:widowControl w:val="off"/>
                            </w:pPr>
                            <w:r>
                              <w:rPr>
                                <w:rFonts w:ascii="굴림체" w:eastAsia="굴림체"/>
                              </w:rPr>
                              <w:t>13. 안전보건 관리규정</w:t>
                            </w:r>
                          </w:p>
                        </w:txbxContent>
                      </wps:txbx>
                      <wps:bodyPr rot="0" vert="horz" wrap="square" lIns="0" tIns="0" rIns="0" bIns="0" anchor="ctr" upright="1">
                        <a:noAutofit/>
                      </wps:bodyPr>
                    </wps:wsp>
                  </a:graphicData>
                </a:graphic>
              </wp:anchor>
            </w:drawing>
          </mc:Choice>
          <mc:Fallback>
            <w:pict>
              <v:rect id="1062" style="position:absolute;margin-left:0pt;margin-top:0pt;width:118.6pt;height:14.64pt;mso-position-horizontal-relative:column;mso-position-vertical-relative:line;v-text-anchor:middle;mso-wrap-style:square;z-index:251698176" o:allowincell="f" filled="f" stroked="f">
                <w10:wrap type="topAndBottom"/>
                <v:textbox inset="0.0mm,0.0mm,0.0mm,0.0mm">
                  <w:txbxContent>
                    <w:p>
                      <w:pPr>
                        <w:pStyle w:val="a0"/>
                        <w:widowControl w:val="off"/>
                      </w:pPr>
                      <w:r>
                        <w:rPr>
                          <w:rFonts w:ascii="굴림체" w:eastAsia="굴림체"/>
                        </w:rPr>
                        <w:t>13. 안전보건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699200" allowOverlap="1" hidden="0">
                <wp:simplePos x="0" y="0"/>
                <wp:positionH relativeFrom="column">
                  <wp:posOffset>0</wp:posOffset>
                </wp:positionH>
                <wp:positionV relativeFrom="paragraph">
                  <wp:posOffset>0</wp:posOffset>
                </wp:positionV>
                <wp:extent cx="1506220" cy="185928"/>
                <wp:effectExtent l="0" t="0" r="0" b="0"/>
                <wp:wrapTopAndBottom/>
                <wp:docPr id="1063" name="shape106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6220" cy="185928"/>
                        </a:xfrm>
                        <a:prstGeom prst="rect">
                          <a:avLst/>
                        </a:prstGeom>
                      </wps:spPr>
                      <wps:txbx>
                        <w:txbxContent>
                          <w:p>
                            <w:pPr>
                              <w:pStyle w:val="a0"/>
                              <w:widowControl w:val="off"/>
                            </w:pPr>
                            <w:r>
                              <w:rPr>
                                <w:rFonts w:ascii="굴림체" w:eastAsia="굴림체"/>
                              </w:rPr>
                              <w:t>19. 어학 수당 지급규정</w:t>
                            </w:r>
                          </w:p>
                        </w:txbxContent>
                      </wps:txbx>
                      <wps:bodyPr rot="0" vert="horz" wrap="square" lIns="0" tIns="0" rIns="0" bIns="0" anchor="ctr" upright="1">
                        <a:noAutofit/>
                      </wps:bodyPr>
                    </wps:wsp>
                  </a:graphicData>
                </a:graphic>
              </wp:anchor>
            </w:drawing>
          </mc:Choice>
          <mc:Fallback>
            <w:pict>
              <v:rect id="1063" style="position:absolute;margin-left:0pt;margin-top:0pt;width:118.6pt;height:14.64pt;mso-position-horizontal-relative:column;mso-position-vertical-relative:line;v-text-anchor:middle;mso-wrap-style:square;z-index:251699200" o:allowincell="f" filled="f" stroked="f">
                <w10:wrap type="topAndBottom"/>
                <v:textbox inset="0.0mm,0.0mm,0.0mm,0.0mm">
                  <w:txbxContent>
                    <w:p>
                      <w:pPr>
                        <w:pStyle w:val="a0"/>
                        <w:widowControl w:val="off"/>
                      </w:pPr>
                      <w:r>
                        <w:rPr>
                          <w:rFonts w:ascii="굴림체" w:eastAsia="굴림체"/>
                        </w:rPr>
                        <w:t>19. 어학 수당 지급규정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0224" allowOverlap="1" hidden="0">
                <wp:simplePos x="0" y="0"/>
                <wp:positionH relativeFrom="column">
                  <wp:posOffset>0</wp:posOffset>
                </wp:positionH>
                <wp:positionV relativeFrom="paragraph">
                  <wp:posOffset>0</wp:posOffset>
                </wp:positionV>
                <wp:extent cx="1506220" cy="185928"/>
                <wp:effectExtent l="0" t="0" r="0" b="0"/>
                <wp:wrapTopAndBottom/>
                <wp:docPr id="1064" name="shape106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6220" cy="185928"/>
                        </a:xfrm>
                        <a:prstGeom prst="rect">
                          <a:avLst/>
                        </a:prstGeom>
                      </wps:spPr>
                      <wps:txbx>
                        <w:txbxContent>
                          <w:p>
                            <w:pPr>
                              <w:pStyle w:val="a0"/>
                              <w:widowControl w:val="off"/>
                            </w:pPr>
                            <w:r>
                              <w:rPr>
                                <w:rFonts w:ascii="굴림체" w:eastAsia="굴림체"/>
                              </w:rPr>
                              <w:t>20. 자기개발비 규정</w:t>
                            </w:r>
                          </w:p>
                        </w:txbxContent>
                      </wps:txbx>
                      <wps:bodyPr rot="0" vert="horz" wrap="square" lIns="0" tIns="0" rIns="0" bIns="0" anchor="ctr" upright="1">
                        <a:noAutofit/>
                      </wps:bodyPr>
                    </wps:wsp>
                  </a:graphicData>
                </a:graphic>
              </wp:anchor>
            </w:drawing>
          </mc:Choice>
          <mc:Fallback>
            <w:pict>
              <v:rect id="1064" style="position:absolute;margin-left:0pt;margin-top:0pt;width:118.6pt;height:14.64pt;mso-position-horizontal-relative:column;mso-position-vertical-relative:line;v-text-anchor:middle;mso-wrap-style:square;z-index:251700224" o:allowincell="f" filled="f" stroked="f">
                <w10:wrap type="topAndBottom"/>
                <v:textbox inset="0.0mm,0.0mm,0.0mm,0.0mm">
                  <w:txbxContent>
                    <w:p>
                      <w:pPr>
                        <w:pStyle w:val="a0"/>
                        <w:widowControl w:val="off"/>
                      </w:pPr>
                      <w:r>
                        <w:rPr>
                          <w:rFonts w:ascii="굴림체" w:eastAsia="굴림체"/>
                        </w:rPr>
                        <w:t>20. 자기개발비 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1248" allowOverlap="1" hidden="0">
                <wp:simplePos x="0" y="0"/>
                <wp:positionH relativeFrom="column">
                  <wp:posOffset>0</wp:posOffset>
                </wp:positionH>
                <wp:positionV relativeFrom="paragraph">
                  <wp:posOffset>0</wp:posOffset>
                </wp:positionV>
                <wp:extent cx="1633220" cy="200660"/>
                <wp:effectExtent l="0" t="0" r="0" b="0"/>
                <wp:wrapTopAndBottom/>
                <wp:docPr id="1065" name="shape106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3220" cy="200660"/>
                        </a:xfrm>
                        <a:prstGeom prst="rect">
                          <a:avLst/>
                        </a:prstGeom>
                      </wps:spPr>
                      <wps:txbx>
                        <w:txbxContent>
                          <w:p>
                            <w:pPr>
                              <w:pStyle w:val="a0"/>
                              <w:widowControl w:val="off"/>
                            </w:pPr>
                            <w:r>
                              <w:rPr>
                                <w:rFonts w:ascii="굴림체" w:eastAsia="굴림체"/>
                              </w:rPr>
                              <w:t>21. 휴직 및 복직 업무규정</w:t>
                            </w:r>
                          </w:p>
                        </w:txbxContent>
                      </wps:txbx>
                      <wps:bodyPr rot="0" vert="horz" wrap="square" lIns="0" tIns="0" rIns="0" bIns="0" anchor="ctr" upright="1">
                        <a:noAutofit/>
                      </wps:bodyPr>
                    </wps:wsp>
                  </a:graphicData>
                </a:graphic>
              </wp:anchor>
            </w:drawing>
          </mc:Choice>
          <mc:Fallback>
            <w:pict>
              <v:rect id="1065" style="position:absolute;margin-left:0pt;margin-top:0pt;width:128.6pt;height:15.8pt;mso-position-horizontal-relative:column;mso-position-vertical-relative:line;v-text-anchor:middle;mso-wrap-style:square;z-index:251701248" o:allowincell="f" filled="f" stroked="f">
                <w10:wrap type="topAndBottom"/>
                <v:textbox inset="0.0mm,0.0mm,0.0mm,0.0mm">
                  <w:txbxContent>
                    <w:p>
                      <w:pPr>
                        <w:pStyle w:val="a0"/>
                        <w:widowControl w:val="off"/>
                      </w:pPr>
                      <w:r>
                        <w:rPr>
                          <w:rFonts w:ascii="굴림체" w:eastAsia="굴림체"/>
                        </w:rPr>
                        <w:t>21. 휴직 및 복직 업무규정</w:t>
                      </w:r>
                    </w:p>
                  </w:txbxContent>
                </v:textbox>
              </v:rect>
            </w:pict>
          </mc:Fallback>
        </mc:AlternateContent>
      </w:r>
    </w:p>
    <w:p>
      <w:pPr>
        <w:pStyle w:val="a0"/>
        <w:widowControl w:val="off"/>
        <w:rPr>
          <w:rFonts w:ascii="한양견고딕" w:eastAsia="한양견고딕"/>
          <w:color w:val="000000"/>
        </w:rPr>
      </w:pPr>
    </w:p>
    <w:p>
      <w:pPr>
        <w:pStyle w:val="a0"/>
        <w:ind w:left="2000"/>
        <w:widowControl w:val="off"/>
      </w:pPr>
      <w:r>
        <w:rPr>
          <w:rFonts w:ascii="한양견고딕" w:eastAsia="한양견고딕"/>
          <w:b/>
          <w:sz w:val="24"/>
        </w:rPr>
        <w:t>제8장 / 경리. 세무. 회계규정</w:t>
      </w:r>
    </w:p>
    <w:p>
      <w:pPr>
        <w:pStyle w:val="a0"/>
        <w:ind w:left="2000"/>
        <w:widowControl w:val="off"/>
      </w:pPr>
      <w:r>
        <mc:AlternateContent>
          <mc:Choice Requires="wps">
            <w:drawing>
              <wp:anchor distT="0" distB="0" distL="114300" distR="114300" behindDoc="0" locked="0" layoutInCell="0" simplePos="0" relativeHeight="251702272" allowOverlap="1" hidden="0">
                <wp:simplePos x="0" y="0"/>
                <wp:positionH relativeFrom="column">
                  <wp:posOffset>0</wp:posOffset>
                </wp:positionH>
                <wp:positionV relativeFrom="paragraph">
                  <wp:posOffset>0</wp:posOffset>
                </wp:positionV>
                <wp:extent cx="1084580" cy="200660"/>
                <wp:effectExtent l="0" t="0" r="0" b="0"/>
                <wp:wrapTopAndBottom/>
                <wp:docPr id="1066" name="shape106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4580" cy="200660"/>
                        </a:xfrm>
                        <a:prstGeom prst="rect">
                          <a:avLst/>
                        </a:prstGeom>
                      </wps:spPr>
                      <wps:txbx>
                        <w:txbxContent>
                          <w:p>
                            <w:pPr>
                              <w:pStyle w:val="a0"/>
                              <w:widowControl w:val="off"/>
                            </w:pPr>
                            <w:r>
                              <w:rPr>
                                <w:rFonts w:ascii="굴림체" w:eastAsia="굴림체"/>
                              </w:rPr>
                              <w:t>3. 회계관리규정</w:t>
                            </w:r>
                          </w:p>
                        </w:txbxContent>
                      </wps:txbx>
                      <wps:bodyPr rot="0" vert="horz" wrap="square" lIns="0" tIns="0" rIns="0" bIns="0" anchor="ctr" upright="1">
                        <a:noAutofit/>
                      </wps:bodyPr>
                    </wps:wsp>
                  </a:graphicData>
                </a:graphic>
              </wp:anchor>
            </w:drawing>
          </mc:Choice>
          <mc:Fallback>
            <w:pict>
              <v:rect id="1066" style="position:absolute;margin-left:0pt;margin-top:0pt;width:85.4pt;height:15.8pt;mso-position-horizontal-relative:column;mso-position-vertical-relative:line;v-text-anchor:middle;mso-wrap-style:square;z-index:251702272" o:allowincell="f" filled="f" stroked="f">
                <w10:wrap type="topAndBottom"/>
                <v:textbox inset="0.0mm,0.0mm,0.0mm,0.0mm">
                  <w:txbxContent>
                    <w:p>
                      <w:pPr>
                        <w:pStyle w:val="a0"/>
                        <w:widowControl w:val="off"/>
                      </w:pPr>
                      <w:r>
                        <w:rPr>
                          <w:rFonts w:ascii="굴림체" w:eastAsia="굴림체"/>
                        </w:rPr>
                        <w:t>3. 회계관리규정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3296" allowOverlap="1" hidden="0">
                <wp:simplePos x="0" y="0"/>
                <wp:positionH relativeFrom="column">
                  <wp:posOffset>0</wp:posOffset>
                </wp:positionH>
                <wp:positionV relativeFrom="paragraph">
                  <wp:posOffset>0</wp:posOffset>
                </wp:positionV>
                <wp:extent cx="1275080" cy="200660"/>
                <wp:effectExtent l="0" t="0" r="0" b="0"/>
                <wp:wrapTopAndBottom/>
                <wp:docPr id="1067" name="shape106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5080" cy="200660"/>
                        </a:xfrm>
                        <a:prstGeom prst="rect">
                          <a:avLst/>
                        </a:prstGeom>
                      </wps:spPr>
                      <wps:txbx>
                        <w:txbxContent>
                          <w:p>
                            <w:pPr>
                              <w:pStyle w:val="a0"/>
                              <w:widowControl w:val="off"/>
                            </w:pPr>
                            <w:r>
                              <w:rPr>
                                <w:rFonts w:ascii="굴림체" w:eastAsia="굴림체"/>
                              </w:rPr>
                              <w:t>4. 접대비 지급규정</w:t>
                            </w:r>
                          </w:p>
                        </w:txbxContent>
                      </wps:txbx>
                      <wps:bodyPr rot="0" vert="horz" wrap="square" lIns="0" tIns="0" rIns="0" bIns="0" anchor="ctr" upright="1">
                        <a:noAutofit/>
                      </wps:bodyPr>
                    </wps:wsp>
                  </a:graphicData>
                </a:graphic>
              </wp:anchor>
            </w:drawing>
          </mc:Choice>
          <mc:Fallback>
            <w:pict>
              <v:rect id="1067" style="position:absolute;margin-left:0pt;margin-top:0pt;width:100.4pt;height:15.8pt;mso-position-horizontal-relative:column;mso-position-vertical-relative:line;v-text-anchor:middle;mso-wrap-style:square;z-index:251703296" o:allowincell="f" filled="f" stroked="f">
                <w10:wrap type="topAndBottom"/>
                <v:textbox inset="0.0mm,0.0mm,0.0mm,0.0mm">
                  <w:txbxContent>
                    <w:p>
                      <w:pPr>
                        <w:pStyle w:val="a0"/>
                        <w:widowControl w:val="off"/>
                      </w:pPr>
                      <w:r>
                        <w:rPr>
                          <w:rFonts w:ascii="굴림체" w:eastAsia="굴림체"/>
                        </w:rPr>
                        <w:t>4. 접대비 지급규정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4320" allowOverlap="1" hidden="0">
                <wp:simplePos x="0" y="0"/>
                <wp:positionH relativeFrom="column">
                  <wp:posOffset>0</wp:posOffset>
                </wp:positionH>
                <wp:positionV relativeFrom="paragraph">
                  <wp:posOffset>0</wp:posOffset>
                </wp:positionV>
                <wp:extent cx="1389380" cy="200660"/>
                <wp:effectExtent l="0" t="0" r="0" b="0"/>
                <wp:wrapTopAndBottom/>
                <wp:docPr id="1068" name="shape106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9380" cy="200660"/>
                        </a:xfrm>
                        <a:prstGeom prst="rect">
                          <a:avLst/>
                        </a:prstGeom>
                      </wps:spPr>
                      <wps:txbx>
                        <w:txbxContent>
                          <w:p>
                            <w:pPr>
                              <w:pStyle w:val="a0"/>
                              <w:widowControl w:val="off"/>
                            </w:pPr>
                            <w:r>
                              <w:rPr>
                                <w:rFonts w:ascii="굴림체" w:eastAsia="굴림체"/>
                              </w:rPr>
                              <w:t>13. 출장여비지급규정</w:t>
                            </w:r>
                          </w:p>
                        </w:txbxContent>
                      </wps:txbx>
                      <wps:bodyPr rot="0" vert="horz" wrap="square" lIns="0" tIns="0" rIns="0" bIns="0" anchor="ctr" upright="1">
                        <a:noAutofit/>
                      </wps:bodyPr>
                    </wps:wsp>
                  </a:graphicData>
                </a:graphic>
              </wp:anchor>
            </w:drawing>
          </mc:Choice>
          <mc:Fallback>
            <w:pict>
              <v:rect id="1068" style="position:absolute;margin-left:0pt;margin-top:0pt;width:109.4pt;height:15.8pt;mso-position-horizontal-relative:column;mso-position-vertical-relative:line;v-text-anchor:middle;mso-wrap-style:square;z-index:251704320" o:allowincell="f" filled="f" stroked="f">
                <w10:wrap type="topAndBottom"/>
                <v:textbox inset="0.0mm,0.0mm,0.0mm,0.0mm">
                  <w:txbxContent>
                    <w:p>
                      <w:pPr>
                        <w:pStyle w:val="a0"/>
                        <w:widowControl w:val="off"/>
                      </w:pPr>
                      <w:r>
                        <w:rPr>
                          <w:rFonts w:ascii="굴림체" w:eastAsia="굴림체"/>
                        </w:rPr>
                        <w:t>13. 출장여비지급규정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5344" allowOverlap="1" hidden="0">
                <wp:simplePos x="0" y="0"/>
                <wp:positionH relativeFrom="column">
                  <wp:posOffset>0</wp:posOffset>
                </wp:positionH>
                <wp:positionV relativeFrom="paragraph">
                  <wp:posOffset>0</wp:posOffset>
                </wp:positionV>
                <wp:extent cx="1480820" cy="200660"/>
                <wp:effectExtent l="0" t="0" r="0" b="0"/>
                <wp:wrapTopAndBottom/>
                <wp:docPr id="1069" name="shape106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0820" cy="200660"/>
                        </a:xfrm>
                        <a:prstGeom prst="rect">
                          <a:avLst/>
                        </a:prstGeom>
                      </wps:spPr>
                      <wps:txbx>
                        <w:txbxContent>
                          <w:p>
                            <w:pPr>
                              <w:pStyle w:val="a0"/>
                              <w:widowControl w:val="off"/>
                            </w:pPr>
                            <w:r>
                              <w:rPr>
                                <w:rFonts w:ascii="굴림체" w:eastAsia="굴림체"/>
                              </w:rPr>
                              <w:t>16. 법인카드 관리규정</w:t>
                            </w:r>
                          </w:p>
                        </w:txbxContent>
                      </wps:txbx>
                      <wps:bodyPr rot="0" vert="horz" wrap="square" lIns="0" tIns="0" rIns="0" bIns="0" anchor="ctr" upright="1">
                        <a:noAutofit/>
                      </wps:bodyPr>
                    </wps:wsp>
                  </a:graphicData>
                </a:graphic>
              </wp:anchor>
            </w:drawing>
          </mc:Choice>
          <mc:Fallback>
            <w:pict>
              <v:rect id="1069" style="position:absolute;margin-left:0pt;margin-top:0pt;width:116.6pt;height:15.8pt;mso-position-horizontal-relative:column;mso-position-vertical-relative:line;v-text-anchor:middle;mso-wrap-style:square;z-index:251705344" o:allowincell="f" filled="f" stroked="f">
                <w10:wrap type="topAndBottom"/>
                <v:textbox inset="0.0mm,0.0mm,0.0mm,0.0mm">
                  <w:txbxContent>
                    <w:p>
                      <w:pPr>
                        <w:pStyle w:val="a0"/>
                        <w:widowControl w:val="off"/>
                      </w:pPr>
                      <w:r>
                        <w:rPr>
                          <w:rFonts w:ascii="굴림체" w:eastAsia="굴림체"/>
                        </w:rPr>
                        <w:t>16. 법인카드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6368" allowOverlap="1" hidden="0">
                <wp:simplePos x="0" y="0"/>
                <wp:positionH relativeFrom="column">
                  <wp:posOffset>0</wp:posOffset>
                </wp:positionH>
                <wp:positionV relativeFrom="paragraph">
                  <wp:posOffset>0</wp:posOffset>
                </wp:positionV>
                <wp:extent cx="1275080" cy="200660"/>
                <wp:effectExtent l="0" t="0" r="0" b="0"/>
                <wp:wrapTopAndBottom/>
                <wp:docPr id="1070" name="shape107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5080" cy="200660"/>
                        </a:xfrm>
                        <a:prstGeom prst="rect">
                          <a:avLst/>
                        </a:prstGeom>
                      </wps:spPr>
                      <wps:txbx>
                        <w:txbxContent>
                          <w:p>
                            <w:pPr>
                              <w:pStyle w:val="a0"/>
                              <w:widowControl w:val="off"/>
                            </w:pPr>
                            <w:r>
                              <w:rPr>
                                <w:rFonts w:ascii="굴림체" w:eastAsia="굴림체"/>
                              </w:rPr>
                              <w:t>19. 팀 운영비 규정</w:t>
                            </w:r>
                          </w:p>
                        </w:txbxContent>
                      </wps:txbx>
                      <wps:bodyPr rot="0" vert="horz" wrap="square" lIns="0" tIns="0" rIns="0" bIns="0" anchor="ctr" upright="1">
                        <a:noAutofit/>
                      </wps:bodyPr>
                    </wps:wsp>
                  </a:graphicData>
                </a:graphic>
              </wp:anchor>
            </w:drawing>
          </mc:Choice>
          <mc:Fallback>
            <w:pict>
              <v:rect id="1070" style="position:absolute;margin-left:0pt;margin-top:0pt;width:100.4pt;height:15.8pt;mso-position-horizontal-relative:column;mso-position-vertical-relative:line;v-text-anchor:middle;mso-wrap-style:square;z-index:251706368" o:allowincell="f" filled="f" stroked="f">
                <w10:wrap type="topAndBottom"/>
                <v:textbox inset="0.0mm,0.0mm,0.0mm,0.0mm">
                  <w:txbxContent>
                    <w:p>
                      <w:pPr>
                        <w:pStyle w:val="a0"/>
                        <w:widowControl w:val="off"/>
                      </w:pPr>
                      <w:r>
                        <w:rPr>
                          <w:rFonts w:ascii="굴림체" w:eastAsia="굴림체"/>
                        </w:rPr>
                        <w:t>19. 팀 운영비 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rPr>
          <w:rFonts w:ascii="한양견고딕" w:eastAsia="한양견고딕"/>
          <w:color w:val="000000"/>
        </w:rPr>
      </w:pPr>
    </w:p>
    <w:p>
      <w:pPr>
        <w:pStyle w:val="a0"/>
        <w:ind w:left="2000"/>
        <w:widowControl w:val="off"/>
        <w:rPr>
          <w:rFonts w:ascii="한양견고딕" w:eastAsia="한양견고딕"/>
          <w:color w:val="000000"/>
        </w:rPr>
      </w:pPr>
    </w:p>
    <w:p>
      <w:pPr>
        <w:pStyle w:val="a0"/>
        <w:ind w:left="2000"/>
        <w:widowControl w:val="off"/>
      </w:pPr>
      <w:r>
        <w:rPr>
          <w:rFonts w:ascii="한양견고딕" w:eastAsia="한양견고딕"/>
          <w:b/>
          <w:sz w:val="24"/>
        </w:rPr>
        <w:t>제10장 / 품질. 생산. 개발규정</w:t>
      </w:r>
    </w:p>
    <w:p>
      <w:pPr>
        <w:pStyle w:val="a0"/>
        <w:ind w:left="2000"/>
        <w:widowControl w:val="off"/>
      </w:pPr>
      <w:r>
        <mc:AlternateContent>
          <mc:Choice Requires="wps">
            <w:drawing>
              <wp:anchor distT="0" distB="0" distL="114300" distR="114300" behindDoc="0" locked="0" layoutInCell="0" simplePos="0" relativeHeight="251707392" allowOverlap="1" hidden="0">
                <wp:simplePos x="0" y="0"/>
                <wp:positionH relativeFrom="column">
                  <wp:posOffset>0</wp:posOffset>
                </wp:positionH>
                <wp:positionV relativeFrom="paragraph">
                  <wp:posOffset>0</wp:posOffset>
                </wp:positionV>
                <wp:extent cx="1076960" cy="200660"/>
                <wp:effectExtent l="0" t="0" r="0" b="0"/>
                <wp:wrapTopAndBottom/>
                <wp:docPr id="1071" name="shape107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960" cy="200660"/>
                        </a:xfrm>
                        <a:prstGeom prst="rect">
                          <a:avLst/>
                        </a:prstGeom>
                      </wps:spPr>
                      <wps:txbx>
                        <w:txbxContent>
                          <w:p>
                            <w:pPr>
                              <w:pStyle w:val="a0"/>
                              <w:widowControl w:val="off"/>
                            </w:pPr>
                            <w:r>
                              <w:rPr>
                                <w:rFonts w:ascii="굴림체" w:eastAsia="굴림체"/>
                              </w:rPr>
                              <w:t>2. 품질관리규정</w:t>
                            </w:r>
                          </w:p>
                        </w:txbxContent>
                      </wps:txbx>
                      <wps:bodyPr rot="0" vert="horz" wrap="square" lIns="0" tIns="0" rIns="0" bIns="0" anchor="ctr" upright="1">
                        <a:noAutofit/>
                      </wps:bodyPr>
                    </wps:wsp>
                  </a:graphicData>
                </a:graphic>
              </wp:anchor>
            </w:drawing>
          </mc:Choice>
          <mc:Fallback>
            <w:pict>
              <v:rect id="1071" style="position:absolute;margin-left:0pt;margin-top:0pt;width:84.8pt;height:15.8pt;mso-position-horizontal-relative:column;mso-position-vertical-relative:line;v-text-anchor:middle;mso-wrap-style:square;z-index:251707392" o:allowincell="f" filled="f" stroked="f">
                <w10:wrap type="topAndBottom"/>
                <v:textbox inset="0.0mm,0.0mm,0.0mm,0.0mm">
                  <w:txbxContent>
                    <w:p>
                      <w:pPr>
                        <w:pStyle w:val="a0"/>
                        <w:widowControl w:val="off"/>
                      </w:pPr>
                      <w:r>
                        <w:rPr>
                          <w:rFonts w:ascii="굴림체" w:eastAsia="굴림체"/>
                        </w:rPr>
                        <w:t>2. 품질관리규정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8416" allowOverlap="1" hidden="0">
                <wp:simplePos x="0" y="0"/>
                <wp:positionH relativeFrom="column">
                  <wp:posOffset>0</wp:posOffset>
                </wp:positionH>
                <wp:positionV relativeFrom="paragraph">
                  <wp:posOffset>0</wp:posOffset>
                </wp:positionV>
                <wp:extent cx="1001267" cy="185928"/>
                <wp:effectExtent l="0" t="0" r="0" b="0"/>
                <wp:wrapTopAndBottom/>
                <wp:docPr id="1072" name="shape107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267" cy="185928"/>
                        </a:xfrm>
                        <a:prstGeom prst="rect">
                          <a:avLst/>
                        </a:prstGeom>
                      </wps:spPr>
                      <wps:txbx>
                        <w:txbxContent>
                          <w:p>
                            <w:pPr>
                              <w:pStyle w:val="a0"/>
                              <w:widowControl w:val="off"/>
                            </w:pPr>
                            <w:r>
                              <w:rPr>
                                <w:rFonts w:ascii="굴림체" w:eastAsia="굴림체"/>
                              </w:rPr>
                              <w:t>6. 개발업무규정</w:t>
                            </w:r>
                          </w:p>
                        </w:txbxContent>
                      </wps:txbx>
                      <wps:bodyPr rot="0" vert="horz" wrap="square" lIns="0" tIns="0" rIns="0" bIns="0" anchor="ctr" upright="1">
                        <a:noAutofit/>
                      </wps:bodyPr>
                    </wps:wsp>
                  </a:graphicData>
                </a:graphic>
              </wp:anchor>
            </w:drawing>
          </mc:Choice>
          <mc:Fallback>
            <w:pict>
              <v:rect id="1072" style="position:absolute;margin-left:0pt;margin-top:0pt;width:78.84pt;height:14.64pt;mso-position-horizontal-relative:column;mso-position-vertical-relative:line;v-text-anchor:middle;mso-wrap-style:square;z-index:251708416" o:allowincell="f" filled="f" stroked="f">
                <w10:wrap type="topAndBottom"/>
                <v:textbox inset="0.0mm,0.0mm,0.0mm,0.0mm">
                  <w:txbxContent>
                    <w:p>
                      <w:pPr>
                        <w:pStyle w:val="a0"/>
                        <w:widowControl w:val="off"/>
                      </w:pPr>
                      <w:r>
                        <w:rPr>
                          <w:rFonts w:ascii="굴림체" w:eastAsia="굴림체"/>
                        </w:rPr>
                        <w:t>6. 개발업무규정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09440" allowOverlap="1" hidden="0">
                <wp:simplePos x="0" y="0"/>
                <wp:positionH relativeFrom="column">
                  <wp:posOffset>0</wp:posOffset>
                </wp:positionH>
                <wp:positionV relativeFrom="paragraph">
                  <wp:posOffset>0</wp:posOffset>
                </wp:positionV>
                <wp:extent cx="1361948" cy="185928"/>
                <wp:effectExtent l="0" t="0" r="0" b="0"/>
                <wp:wrapTopAndBottom/>
                <wp:docPr id="1073" name="shape107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1948" cy="185928"/>
                        </a:xfrm>
                        <a:prstGeom prst="rect">
                          <a:avLst/>
                        </a:prstGeom>
                      </wps:spPr>
                      <wps:txbx>
                        <w:txbxContent>
                          <w:p>
                            <w:pPr>
                              <w:pStyle w:val="a0"/>
                              <w:widowControl w:val="off"/>
                            </w:pPr>
                            <w:r>
                              <w:rPr>
                                <w:rFonts w:ascii="굴림체" w:eastAsia="굴림체"/>
                              </w:rPr>
                              <w:t>10. 외주관리규정</w:t>
                            </w:r>
                          </w:p>
                        </w:txbxContent>
                      </wps:txbx>
                      <wps:bodyPr rot="0" vert="horz" wrap="square" lIns="0" tIns="0" rIns="0" bIns="0" anchor="ctr" upright="1">
                        <a:noAutofit/>
                      </wps:bodyPr>
                    </wps:wsp>
                  </a:graphicData>
                </a:graphic>
              </wp:anchor>
            </w:drawing>
          </mc:Choice>
          <mc:Fallback>
            <w:pict>
              <v:rect id="1073" style="position:absolute;margin-left:0pt;margin-top:0pt;width:107.24pt;height:14.64pt;mso-position-horizontal-relative:column;mso-position-vertical-relative:line;v-text-anchor:middle;mso-wrap-style:square;z-index:251709440" o:allowincell="f" filled="f" stroked="f">
                <w10:wrap type="topAndBottom"/>
                <v:textbox inset="0.0mm,0.0mm,0.0mm,0.0mm">
                  <w:txbxContent>
                    <w:p>
                      <w:pPr>
                        <w:pStyle w:val="a0"/>
                        <w:widowControl w:val="off"/>
                      </w:pPr>
                      <w:r>
                        <w:rPr>
                          <w:rFonts w:ascii="굴림체" w:eastAsia="굴림체"/>
                        </w:rPr>
                        <w:t>10. 외주관리규정</w:t>
                      </w:r>
                    </w:p>
                  </w:txbxContent>
                </v:textbox>
              </v:rect>
            </w:pict>
          </mc:Fallback>
        </mc:AlternateContent>
      </w:r>
    </w:p>
    <w:p>
      <w:pPr>
        <w:pStyle w:val="a0"/>
        <w:widowControl w:val="off"/>
        <w:rPr>
          <w:rFonts w:ascii="한양견고딕" w:eastAsia="한양견고딕"/>
          <w:color w:val="000000"/>
        </w:rPr>
      </w:pPr>
    </w:p>
    <w:p>
      <w:pPr>
        <w:pStyle w:val="a0"/>
        <w:ind w:left="2000"/>
        <w:widowControl w:val="off"/>
      </w:pPr>
      <w:r>
        <w:rPr>
          <w:rFonts w:ascii="한양견고딕" w:eastAsia="한양견고딕"/>
          <w:b/>
          <w:sz w:val="24"/>
        </w:rPr>
        <w:t>제11장 / 영업. 판매. 마케팅규정</w:t>
      </w:r>
    </w:p>
    <w:p>
      <w:pPr>
        <w:pStyle w:val="a0"/>
        <w:ind w:left="2000"/>
        <w:widowControl w:val="off"/>
      </w:pPr>
      <w:r>
        <mc:AlternateContent>
          <mc:Choice Requires="wps">
            <w:drawing>
              <wp:anchor distT="0" distB="0" distL="114300" distR="114300" behindDoc="0" locked="0" layoutInCell="0" simplePos="0" relativeHeight="251710464" allowOverlap="1" hidden="0">
                <wp:simplePos x="0" y="0"/>
                <wp:positionH relativeFrom="column">
                  <wp:posOffset>0</wp:posOffset>
                </wp:positionH>
                <wp:positionV relativeFrom="paragraph">
                  <wp:posOffset>0</wp:posOffset>
                </wp:positionV>
                <wp:extent cx="1137920" cy="200660"/>
                <wp:effectExtent l="0" t="0" r="0" b="0"/>
                <wp:wrapTopAndBottom/>
                <wp:docPr id="1074" name="shape107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7920" cy="200660"/>
                        </a:xfrm>
                        <a:prstGeom prst="rect">
                          <a:avLst/>
                        </a:prstGeom>
                      </wps:spPr>
                      <wps:txbx>
                        <w:txbxContent>
                          <w:p>
                            <w:pPr>
                              <w:pStyle w:val="a0"/>
                              <w:widowControl w:val="off"/>
                            </w:pPr>
                            <w:r>
                              <w:rPr>
                                <w:rFonts w:ascii="굴림체" w:eastAsia="굴림체"/>
                              </w:rPr>
                              <w:t>3. 홍보업무규정</w:t>
                            </w:r>
                          </w:p>
                        </w:txbxContent>
                      </wps:txbx>
                      <wps:bodyPr rot="0" vert="horz" wrap="square" lIns="0" tIns="0" rIns="0" bIns="0" anchor="ctr" upright="1">
                        <a:noAutofit/>
                      </wps:bodyPr>
                    </wps:wsp>
                  </a:graphicData>
                </a:graphic>
              </wp:anchor>
            </w:drawing>
          </mc:Choice>
          <mc:Fallback>
            <w:pict>
              <v:rect id="1074" style="position:absolute;margin-left:0pt;margin-top:0pt;width:89.6pt;height:15.8pt;mso-position-horizontal-relative:column;mso-position-vertical-relative:line;v-text-anchor:middle;mso-wrap-style:square;z-index:251710464" o:allowincell="f" filled="f" stroked="f">
                <w10:wrap type="topAndBottom"/>
                <v:textbox inset="0.0mm,0.0mm,0.0mm,0.0mm">
                  <w:txbxContent>
                    <w:p>
                      <w:pPr>
                        <w:pStyle w:val="a0"/>
                        <w:widowControl w:val="off"/>
                      </w:pPr>
                      <w:r>
                        <w:rPr>
                          <w:rFonts w:ascii="굴림체" w:eastAsia="굴림체"/>
                        </w:rPr>
                        <w:t>3. 홍보업무규정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11488" allowOverlap="1" hidden="0">
                <wp:simplePos x="0" y="0"/>
                <wp:positionH relativeFrom="column">
                  <wp:posOffset>0</wp:posOffset>
                </wp:positionH>
                <wp:positionV relativeFrom="paragraph">
                  <wp:posOffset>0</wp:posOffset>
                </wp:positionV>
                <wp:extent cx="1351280" cy="200660"/>
                <wp:effectExtent l="0" t="0" r="0" b="0"/>
                <wp:wrapTopAndBottom/>
                <wp:docPr id="1075" name="shape107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1280" cy="200660"/>
                        </a:xfrm>
                        <a:prstGeom prst="rect">
                          <a:avLst/>
                        </a:prstGeom>
                      </wps:spPr>
                      <wps:txbx>
                        <w:txbxContent>
                          <w:p>
                            <w:pPr>
                              <w:pStyle w:val="a0"/>
                              <w:widowControl w:val="off"/>
                            </w:pPr>
                            <w:r>
                              <w:rPr>
                                <w:rFonts w:ascii="굴림체" w:eastAsia="굴림체"/>
                              </w:rPr>
                              <w:t>6. 고객불만처리규정</w:t>
                            </w:r>
                          </w:p>
                        </w:txbxContent>
                      </wps:txbx>
                      <wps:bodyPr rot="0" vert="horz" wrap="square" lIns="0" tIns="0" rIns="0" bIns="0" anchor="ctr" upright="1">
                        <a:noAutofit/>
                      </wps:bodyPr>
                    </wps:wsp>
                  </a:graphicData>
                </a:graphic>
              </wp:anchor>
            </w:drawing>
          </mc:Choice>
          <mc:Fallback>
            <w:pict>
              <v:rect id="1075" style="position:absolute;margin-left:0pt;margin-top:0pt;width:106.4pt;height:15.8pt;mso-position-horizontal-relative:column;mso-position-vertical-relative:line;v-text-anchor:middle;mso-wrap-style:square;z-index:251711488" o:allowincell="f" filled="f" stroked="f">
                <w10:wrap type="topAndBottom"/>
                <v:textbox inset="0.0mm,0.0mm,0.0mm,0.0mm">
                  <w:txbxContent>
                    <w:p>
                      <w:pPr>
                        <w:pStyle w:val="a0"/>
                        <w:widowControl w:val="off"/>
                      </w:pPr>
                      <w:r>
                        <w:rPr>
                          <w:rFonts w:ascii="굴림체" w:eastAsia="굴림체"/>
                        </w:rPr>
                        <w:t>6. 고객불만처리규정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12512" allowOverlap="1" hidden="0">
                <wp:simplePos x="0" y="0"/>
                <wp:positionH relativeFrom="column">
                  <wp:posOffset>0</wp:posOffset>
                </wp:positionH>
                <wp:positionV relativeFrom="paragraph">
                  <wp:posOffset>0</wp:posOffset>
                </wp:positionV>
                <wp:extent cx="1328420" cy="200660"/>
                <wp:effectExtent l="0" t="0" r="0" b="0"/>
                <wp:wrapTopAndBottom/>
                <wp:docPr id="1076" name="shape107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8420" cy="200660"/>
                        </a:xfrm>
                        <a:prstGeom prst="rect">
                          <a:avLst/>
                        </a:prstGeom>
                      </wps:spPr>
                      <wps:txbx>
                        <w:txbxContent>
                          <w:p>
                            <w:pPr>
                              <w:pStyle w:val="a0"/>
                              <w:widowControl w:val="off"/>
                            </w:pPr>
                            <w:r>
                              <w:rPr>
                                <w:rFonts w:ascii="굴림체" w:eastAsia="굴림체"/>
                              </w:rPr>
                              <w:t>10. 영업 업무규정</w:t>
                            </w:r>
                          </w:p>
                        </w:txbxContent>
                      </wps:txbx>
                      <wps:bodyPr rot="0" vert="horz" wrap="square" lIns="0" tIns="0" rIns="0" bIns="0" anchor="ctr" upright="1">
                        <a:noAutofit/>
                      </wps:bodyPr>
                    </wps:wsp>
                  </a:graphicData>
                </a:graphic>
              </wp:anchor>
            </w:drawing>
          </mc:Choice>
          <mc:Fallback>
            <w:pict>
              <v:rect id="1076" style="position:absolute;margin-left:0pt;margin-top:0pt;width:104.6pt;height:15.8pt;mso-position-horizontal-relative:column;mso-position-vertical-relative:line;v-text-anchor:middle;mso-wrap-style:square;z-index:251712512" o:allowincell="f" filled="f" stroked="f">
                <w10:wrap type="topAndBottom"/>
                <v:textbox inset="0.0mm,0.0mm,0.0mm,0.0mm">
                  <w:txbxContent>
                    <w:p>
                      <w:pPr>
                        <w:pStyle w:val="a0"/>
                        <w:widowControl w:val="off"/>
                      </w:pPr>
                      <w:r>
                        <w:rPr>
                          <w:rFonts w:ascii="굴림체" w:eastAsia="굴림체"/>
                        </w:rPr>
                        <w:t>10. 영업 업무규정</w:t>
                      </w:r>
                    </w:p>
                  </w:txbxContent>
                </v:textbox>
              </v:rect>
            </w:pict>
          </mc:Fallback>
        </mc:AlternateContent>
      </w:r>
    </w:p>
    <w:p>
      <w:pPr>
        <w:pStyle w:val="a0"/>
        <w:widowControl w:val="off"/>
        <w:rPr>
          <w:rFonts w:ascii="한양견고딕" w:eastAsia="한양견고딕"/>
          <w:color w:val="000000"/>
        </w:rPr>
      </w:pPr>
    </w:p>
    <w:p>
      <w:pPr>
        <w:pStyle w:val="a0"/>
        <w:ind w:left="2000"/>
        <w:widowControl w:val="off"/>
      </w:pPr>
      <w:r>
        <w:rPr>
          <w:rFonts w:ascii="한양견고딕" w:eastAsia="한양견고딕"/>
          <w:b/>
          <w:sz w:val="24"/>
        </w:rPr>
        <w:t>제12장 / 전산. 정보관리규정</w:t>
      </w:r>
    </w:p>
    <w:p>
      <w:pPr>
        <w:pStyle w:val="a0"/>
        <w:ind w:left="2000"/>
        <w:widowControl w:val="off"/>
      </w:pPr>
      <w:r>
        <mc:AlternateContent>
          <mc:Choice Requires="wps">
            <w:drawing>
              <wp:anchor distT="0" distB="0" distL="114300" distR="114300" behindDoc="0" locked="0" layoutInCell="0" simplePos="0" relativeHeight="251713536" allowOverlap="1" hidden="0">
                <wp:simplePos x="0" y="0"/>
                <wp:positionH relativeFrom="column">
                  <wp:posOffset>0</wp:posOffset>
                </wp:positionH>
                <wp:positionV relativeFrom="paragraph">
                  <wp:posOffset>0</wp:posOffset>
                </wp:positionV>
                <wp:extent cx="833120" cy="200660"/>
                <wp:effectExtent l="0" t="0" r="0" b="0"/>
                <wp:wrapTopAndBottom/>
                <wp:docPr id="1077" name="shape107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3120" cy="200660"/>
                        </a:xfrm>
                        <a:prstGeom prst="rect">
                          <a:avLst/>
                        </a:prstGeom>
                      </wps:spPr>
                      <wps:txbx>
                        <w:txbxContent>
                          <w:p>
                            <w:pPr>
                              <w:pStyle w:val="a0"/>
                              <w:widowControl w:val="off"/>
                            </w:pPr>
                            <w:r>
                              <w:rPr>
                                <w:rFonts w:ascii="굴림체" w:eastAsia="굴림체"/>
                              </w:rPr>
                              <w:t>1. 전산규정</w:t>
                            </w:r>
                          </w:p>
                        </w:txbxContent>
                      </wps:txbx>
                      <wps:bodyPr rot="0" vert="horz" wrap="square" lIns="0" tIns="0" rIns="0" bIns="0" anchor="ctr" upright="1">
                        <a:noAutofit/>
                      </wps:bodyPr>
                    </wps:wsp>
                  </a:graphicData>
                </a:graphic>
              </wp:anchor>
            </w:drawing>
          </mc:Choice>
          <mc:Fallback>
            <w:pict>
              <v:rect id="1077" style="position:absolute;margin-left:0pt;margin-top:0pt;width:65.6pt;height:15.8pt;mso-position-horizontal-relative:column;mso-position-vertical-relative:line;v-text-anchor:middle;mso-wrap-style:square;z-index:251713536" o:allowincell="f" filled="f" stroked="f">
                <w10:wrap type="topAndBottom"/>
                <v:textbox inset="0.0mm,0.0mm,0.0mm,0.0mm">
                  <w:txbxContent>
                    <w:p>
                      <w:pPr>
                        <w:pStyle w:val="a0"/>
                        <w:widowControl w:val="off"/>
                      </w:pPr>
                      <w:r>
                        <w:rPr>
                          <w:rFonts w:ascii="굴림체" w:eastAsia="굴림체"/>
                        </w:rPr>
                        <w:t>1. 전산규정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14560" allowOverlap="1" hidden="0">
                <wp:simplePos x="0" y="0"/>
                <wp:positionH relativeFrom="column">
                  <wp:posOffset>0</wp:posOffset>
                </wp:positionH>
                <wp:positionV relativeFrom="paragraph">
                  <wp:posOffset>0</wp:posOffset>
                </wp:positionV>
                <wp:extent cx="1001267" cy="185928"/>
                <wp:effectExtent l="0" t="0" r="0" b="0"/>
                <wp:wrapTopAndBottom/>
                <wp:docPr id="1078" name="shape107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267" cy="185928"/>
                        </a:xfrm>
                        <a:prstGeom prst="rect">
                          <a:avLst/>
                        </a:prstGeom>
                      </wps:spPr>
                      <wps:txbx>
                        <w:txbxContent>
                          <w:p>
                            <w:pPr>
                              <w:pStyle w:val="a0"/>
                              <w:widowControl w:val="off"/>
                            </w:pPr>
                            <w:r>
                              <w:rPr>
                                <w:rFonts w:ascii="굴림체" w:eastAsia="굴림체"/>
                              </w:rPr>
                              <w:t>5. 정보보안규정</w:t>
                            </w:r>
                          </w:p>
                        </w:txbxContent>
                      </wps:txbx>
                      <wps:bodyPr rot="0" vert="horz" wrap="square" lIns="0" tIns="0" rIns="0" bIns="0" anchor="ctr" upright="1">
                        <a:noAutofit/>
                      </wps:bodyPr>
                    </wps:wsp>
                  </a:graphicData>
                </a:graphic>
              </wp:anchor>
            </w:drawing>
          </mc:Choice>
          <mc:Fallback>
            <w:pict>
              <v:rect id="1078" style="position:absolute;margin-left:0pt;margin-top:0pt;width:78.84pt;height:14.64pt;mso-position-horizontal-relative:column;mso-position-vertical-relative:line;v-text-anchor:middle;mso-wrap-style:square;z-index:251714560" o:allowincell="f" filled="f" stroked="f">
                <w10:wrap type="topAndBottom"/>
                <v:textbox inset="0.0mm,0.0mm,0.0mm,0.0mm">
                  <w:txbxContent>
                    <w:p>
                      <w:pPr>
                        <w:pStyle w:val="a0"/>
                        <w:widowControl w:val="off"/>
                      </w:pPr>
                      <w:r>
                        <w:rPr>
                          <w:rFonts w:ascii="굴림체" w:eastAsia="굴림체"/>
                        </w:rPr>
                        <w:t>5. 정보보안규정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15584" allowOverlap="1" hidden="0">
                <wp:simplePos x="0" y="0"/>
                <wp:positionH relativeFrom="column">
                  <wp:posOffset>0</wp:posOffset>
                </wp:positionH>
                <wp:positionV relativeFrom="paragraph">
                  <wp:posOffset>0</wp:posOffset>
                </wp:positionV>
                <wp:extent cx="1633220" cy="200660"/>
                <wp:effectExtent l="0" t="0" r="0" b="0"/>
                <wp:wrapTopAndBottom/>
                <wp:docPr id="1079" name="shape107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3220" cy="200660"/>
                        </a:xfrm>
                        <a:prstGeom prst="rect">
                          <a:avLst/>
                        </a:prstGeom>
                      </wps:spPr>
                      <wps:txbx>
                        <w:txbxContent>
                          <w:p>
                            <w:pPr>
                              <w:pStyle w:val="a0"/>
                              <w:widowControl w:val="off"/>
                            </w:pPr>
                            <w:r>
                              <w:rPr>
                                <w:rFonts w:ascii="굴림체" w:eastAsia="굴림체"/>
                              </w:rPr>
                              <w:t>10. 소프트웨어 관리규정</w:t>
                            </w:r>
                          </w:p>
                        </w:txbxContent>
                      </wps:txbx>
                      <wps:bodyPr rot="0" vert="horz" wrap="square" lIns="0" tIns="0" rIns="0" bIns="0" anchor="ctr" upright="1">
                        <a:noAutofit/>
                      </wps:bodyPr>
                    </wps:wsp>
                  </a:graphicData>
                </a:graphic>
              </wp:anchor>
            </w:drawing>
          </mc:Choice>
          <mc:Fallback>
            <w:pict>
              <v:rect id="1079" style="position:absolute;margin-left:0pt;margin-top:0pt;width:128.6pt;height:15.8pt;mso-position-horizontal-relative:column;mso-position-vertical-relative:line;v-text-anchor:middle;mso-wrap-style:square;z-index:251715584" o:allowincell="f" filled="f" stroked="f">
                <w10:wrap type="topAndBottom"/>
                <v:textbox inset="0.0mm,0.0mm,0.0mm,0.0mm">
                  <w:txbxContent>
                    <w:p>
                      <w:pPr>
                        <w:pStyle w:val="a0"/>
                        <w:widowControl w:val="off"/>
                      </w:pPr>
                      <w:r>
                        <w:rPr>
                          <w:rFonts w:ascii="굴림체" w:eastAsia="굴림체"/>
                        </w:rPr>
                        <w:t>10. 소프트웨어 관리규정</w:t>
                      </w:r>
                    </w:p>
                  </w:txbxContent>
                </v:textbox>
              </v:rect>
            </w:pict>
          </mc:Fallback>
        </mc:AlternateContent>
      </w:r>
    </w:p>
    <w:p>
      <w:pPr>
        <w:pStyle w:val="a0"/>
        <w:ind w:left="2000"/>
        <w:widowControl w:val="off"/>
      </w:pPr>
      <w:r>
        <mc:AlternateContent>
          <mc:Choice Requires="wps">
            <w:drawing>
              <wp:anchor distT="0" distB="0" distL="114300" distR="114300" behindDoc="0" locked="0" layoutInCell="0" simplePos="0" relativeHeight="251716608" allowOverlap="1" hidden="0">
                <wp:simplePos x="0" y="0"/>
                <wp:positionH relativeFrom="column">
                  <wp:posOffset>0</wp:posOffset>
                </wp:positionH>
                <wp:positionV relativeFrom="paragraph">
                  <wp:posOffset>0</wp:posOffset>
                </wp:positionV>
                <wp:extent cx="1633220" cy="200660"/>
                <wp:effectExtent l="0" t="0" r="0" b="0"/>
                <wp:wrapTopAndBottom/>
                <wp:docPr id="1080" name="shape108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3220" cy="200660"/>
                        </a:xfrm>
                        <a:prstGeom prst="rect">
                          <a:avLst/>
                        </a:prstGeom>
                      </wps:spPr>
                      <wps:txbx>
                        <w:txbxContent>
                          <w:p>
                            <w:pPr>
                              <w:pStyle w:val="a0"/>
                              <w:widowControl w:val="off"/>
                            </w:pPr>
                            <w:r>
                              <w:rPr>
                                <w:rFonts w:ascii="굴림체" w:eastAsia="굴림체"/>
                              </w:rPr>
                              <w:t>12. 개인정보보호 관리규정</w:t>
                            </w:r>
                          </w:p>
                        </w:txbxContent>
                      </wps:txbx>
                      <wps:bodyPr rot="0" vert="horz" wrap="square" lIns="0" tIns="0" rIns="0" bIns="0" anchor="ctr" upright="1">
                        <a:noAutofit/>
                      </wps:bodyPr>
                    </wps:wsp>
                  </a:graphicData>
                </a:graphic>
              </wp:anchor>
            </w:drawing>
          </mc:Choice>
          <mc:Fallback>
            <w:pict>
              <v:rect id="1080" style="position:absolute;margin-left:0pt;margin-top:0pt;width:128.6pt;height:15.8pt;mso-position-horizontal-relative:column;mso-position-vertical-relative:line;v-text-anchor:middle;mso-wrap-style:square;z-index:251716608" o:allowincell="f" filled="f" stroked="f">
                <w10:wrap type="topAndBottom"/>
                <v:textbox inset="0.0mm,0.0mm,0.0mm,0.0mm">
                  <w:txbxContent>
                    <w:p>
                      <w:pPr>
                        <w:pStyle w:val="a0"/>
                        <w:widowControl w:val="off"/>
                      </w:pPr>
                      <w:r>
                        <w:rPr>
                          <w:rFonts w:ascii="굴림체" w:eastAsia="굴림체"/>
                        </w:rPr>
                        <w:t>12. 개인정보보호 관리규정</w:t>
                      </w:r>
                    </w:p>
                  </w:txbxContent>
                </v:textbox>
              </v:rect>
            </w:pict>
          </mc:Fallback>
        </mc:AlternateContent>
      </w:r>
    </w:p>
    <w:p>
      <w:pPr>
        <w:pStyle w:val="a0"/>
        <w:ind w:left="2000"/>
        <w:widowControl w:val="off"/>
        <w:rPr>
          <w:rFonts w:ascii="한양견고딕" w:eastAsia="한양견고딕"/>
          <w:color w:val="000000"/>
        </w:rPr>
      </w:pPr>
    </w:p>
    <w:p>
      <w:pPr>
        <w:pStyle w:val="a0"/>
        <w:ind w:left="2000"/>
        <w:widowControl w:val="off"/>
        <w:rPr>
          <w:rFonts w:ascii="한양견고딕" w:eastAsia="한양견고딕"/>
          <w:color w:val="000000"/>
        </w:rPr>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pPr>
            <w:r>
              <w:rPr>
                <w:rFonts w:ascii="굴림체" w:eastAsia="굴림체"/>
                <w:b/>
                <w:sz w:val="32"/>
              </w:rPr>
              <w:t>제1장 / 정관. 기획. 감사규정</w: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498"/>
              <w:widowControl w:val="off"/>
              <w:spacing w:line="480" w:lineRule="auto"/>
            </w:pPr>
            <w:r>
              <w:rPr>
                <w:rFonts w:ascii="굴림체" w:eastAsia="굴림체"/>
                <w:b/>
              </w:rPr>
              <w:t>6. 윤리경영규정</w:t>
            </w:r>
          </w:p>
          <w:p>
            <w:pPr>
              <w:pStyle w:val="a0"/>
              <w:ind w:left="4498"/>
              <w:widowControl w:val="off"/>
              <w:spacing w:line="480" w:lineRule="auto"/>
            </w:pPr>
            <w:r>
              <w:rPr>
                <w:rFonts w:ascii="굴림체" w:eastAsia="굴림체"/>
                <w:b/>
              </w:rPr>
              <w:t>7. 예산규정</w:t>
            </w:r>
          </w:p>
          <w:p>
            <w:pPr>
              <w:pStyle w:val="a0"/>
              <w:ind w:left="4498"/>
              <w:widowControl w:val="off"/>
              <w:spacing w:line="480" w:lineRule="auto"/>
            </w:pPr>
            <w:r>
              <w:rPr>
                <w:rFonts w:ascii="굴림체" w:eastAsia="굴림체"/>
                <w:b/>
              </w:rPr>
              <w:t>24. 감사규정</w:t>
            </w:r>
          </w:p>
          <w:p>
            <w:pPr>
              <w:pStyle w:val="a0"/>
              <w:ind w:left="4498"/>
              <w:widowControl w:val="off"/>
              <w:spacing w:line="480" w:lineRule="auto"/>
            </w:pPr>
            <w:r>
              <w:rPr>
                <w:rFonts w:ascii="굴림체" w:eastAsia="굴림체"/>
                <w:b/>
              </w:rPr>
              <w:t>27. 내부신고제도 규정</w:t>
            </w:r>
          </w:p>
        </w:tc>
      </w:tr>
    </w:tbl>
    <w:p>
      <w:pPr>
        <w:pStyle w:val="a0"/>
        <w:widowControl w:val="off"/>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pPr>
      <w:bookmarkStart w:id="2" w:name="1. 정   관"/>
      <w:bookmarkEnd w:id="2"/>
    </w:p>
    <w:p>
      <w:pPr>
        <w:pStyle w:val="a0"/>
        <w:widowControl w:val="off"/>
        <w:wordWrap/>
        <w:jc w:val="center"/>
        <w:rPr>
          <w:rFonts w:ascii="굴림체" w:eastAsia="굴림체"/>
          <w:b/>
          <w:color w:val="000000"/>
          <w:sz w:val="36"/>
        </w:rPr>
      </w:pPr>
    </w:p>
    <w:p>
      <w:r>
        <w:br w:type="page"/>
      </w:r>
    </w:p>
    <w:p>
      <w:pPr>
        <w:pStyle w:val="a0"/>
        <w:widowControl w:val="off"/>
        <w:wordWrap/>
        <w:jc w:val="center"/>
      </w:pPr>
      <w:bookmarkStart w:id="3" w:name="6.윤리경영 규정"/>
      <w:bookmarkEnd w:id="3"/>
      <w:r>
        <w:rPr>
          <w:rFonts w:ascii="굴림체" w:eastAsia="굴림체"/>
          <w:b/>
          <w:sz w:val="36"/>
        </w:rPr>
        <w:t>윤리경영 규정</w: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b/>
          <w:sz w:val="28"/>
        </w:rPr>
        <w:t xml:space="preserve">제 1 장 총 칙 </w:t>
      </w:r>
    </w:p>
    <w:p>
      <w:pPr>
        <w:pStyle w:val="a0"/>
        <w:widowControl w:val="off"/>
        <w:rPr>
          <w:rFonts w:ascii="굴림체" w:eastAsia="굴림체"/>
          <w:color w:val="000000"/>
        </w:rPr>
      </w:pPr>
    </w:p>
    <w:p>
      <w:pPr>
        <w:pStyle w:val="a0"/>
        <w:widowControl w:val="off"/>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 xml:space="preserve">이 규정은 </w:t>
      </w:r>
      <w:r>
        <w:rPr>
          <w:rFonts w:ascii="굴림체" w:eastAsia="굴림체"/>
        </w:rPr>
        <w:t>○○주식회사</w:t>
      </w:r>
      <w:r>
        <w:rPr>
          <w:rFonts w:ascii="굴림체" w:eastAsia="굴림체"/>
        </w:rPr>
        <w:t>(이하</w:t>
      </w:r>
      <w:r>
        <w:rPr>
          <w:rFonts w:ascii="굴림체" w:eastAsia="굴림체"/>
        </w:rPr>
        <w:t>󰡒회사󰡓라고</w:t>
      </w:r>
      <w:r>
        <w:rPr>
          <w:rFonts w:ascii="굴림체" w:eastAsia="굴림체"/>
        </w:rPr>
        <w:t xml:space="preserve"> 한다)의 임직원(이 규정에서 </w:t>
      </w:r>
      <w:r>
        <w:rPr>
          <w:rFonts w:ascii="굴림체" w:eastAsia="굴림체"/>
        </w:rPr>
        <w:t>「임직원」</w:t>
      </w:r>
      <w:r>
        <w:rPr>
          <w:rFonts w:ascii="굴림체" w:eastAsia="굴림체"/>
        </w:rPr>
        <w:t xml:space="preserve"> 이라 함은 당행 업무에 종사하는 모든 자를 말한다.) 이 윤리적 기초 위에서 제반법규를 준수하여 윤리적 기업문화를 형성하고 투명경영과 책임경영 실현에 필요한 사항을 정함을 그 목적으로 한다.</w:t>
      </w:r>
    </w:p>
    <w:p>
      <w:pPr>
        <w:pStyle w:val="a0"/>
        <w:widowControl w:val="off"/>
      </w:pPr>
      <w:r>
        <w:rPr>
          <w:rFonts w:ascii="굴림체" w:eastAsia="굴림체"/>
          <w:b/>
        </w:rPr>
        <w:t xml:space="preserve">제 2 조 </w:t>
      </w:r>
      <w:r>
        <w:rPr>
          <w:rFonts w:ascii="굴림체"/>
          <w:b/>
        </w:rPr>
        <w:t>【</w:t>
      </w:r>
      <w:r>
        <w:rPr>
          <w:rFonts w:ascii="굴림체" w:eastAsia="굴림체"/>
          <w:b/>
        </w:rPr>
        <w:t xml:space="preserve"> 용어의 정의 </w:t>
      </w:r>
      <w:r>
        <w:rPr>
          <w:rFonts w:ascii="굴림체"/>
          <w:b/>
        </w:rPr>
        <w:t>】</w:t>
      </w:r>
    </w:p>
    <w:p>
      <w:pPr>
        <w:pStyle w:val="a0"/>
        <w:widowControl w:val="off"/>
      </w:pPr>
      <w:r>
        <w:tab/>
      </w:r>
      <w:r>
        <w:rPr>
          <w:rFonts w:ascii="굴림체" w:eastAsia="굴림체"/>
        </w:rPr>
        <w:t>이 규정 등에서 사용하는 용어의 정의는 다음과 같다.</w:t>
      </w:r>
    </w:p>
    <w:p>
      <w:pPr>
        <w:pStyle w:val="a0"/>
        <w:ind w:left="800" w:hanging="800"/>
        <w:widowControl w:val="off"/>
      </w:pPr>
      <w:r>
        <w:tab/>
      </w:r>
      <w:r>
        <w:rPr>
          <w:rFonts w:ascii="굴림체" w:eastAsia="굴림체"/>
        </w:rPr>
        <w:t>1. "윤리"란 행위의 옳고 그름과 선악을 구분하는 원칙이면서 행동의 기준이 되는 가치체계로 인간으로서 마땅히 행하거나 지켜야 할 도리를 말한다.</w:t>
      </w:r>
    </w:p>
    <w:p>
      <w:pPr>
        <w:pStyle w:val="a0"/>
        <w:widowControl w:val="off"/>
      </w:pPr>
      <w:r>
        <w:tab/>
      </w:r>
      <w:r>
        <w:rPr>
          <w:rFonts w:ascii="굴림체" w:eastAsia="굴림체"/>
        </w:rPr>
        <w:t>2. 윤리경영</w:t>
      </w:r>
      <w:r>
        <w:rPr>
          <w:rFonts w:ascii="굴림체" w:eastAsia="굴림체"/>
        </w:rPr>
        <w:t>󰡓이라</w:t>
      </w:r>
      <w:r>
        <w:rPr>
          <w:rFonts w:ascii="굴림체" w:eastAsia="굴림체"/>
        </w:rPr>
        <w:t xml:space="preserve"> 함은 다음 사항이 적극 반영된 경영을 말한다.</w:t>
      </w:r>
    </w:p>
    <w:p>
      <w:pPr>
        <w:pStyle w:val="a0"/>
        <w:ind w:left="1211" w:hanging="1211"/>
        <w:widowControl w:val="off"/>
      </w:pPr>
      <w:r>
        <w:tab/>
      </w:r>
      <w:r>
        <w:rPr>
          <w:rFonts w:ascii="굴림체" w:eastAsia="굴림체"/>
        </w:rPr>
        <w:t xml:space="preserve"> 1) 회사의 제반 경영활동이 법률뿐만 아니라 사회통념에 의하여 형성 된 윤리적 기준을 자발적으로 지켜 나아가는 경영</w:t>
      </w:r>
    </w:p>
    <w:p>
      <w:pPr>
        <w:pStyle w:val="a0"/>
        <w:ind w:left="1230" w:hanging="1230"/>
        <w:widowControl w:val="off"/>
      </w:pPr>
      <w:r>
        <w:tab/>
      </w:r>
      <w:r>
        <w:rPr>
          <w:rFonts w:ascii="굴림체" w:eastAsia="굴림체"/>
        </w:rPr>
        <w:t xml:space="preserve"> 2) 회사내의 모든 의사결정과 임직원들의 행동이 윤리적이며 합법적인 활동이 되기 위한 내부통제 실행 시스템 및 제도적 장치가 마련된 경영</w:t>
      </w:r>
    </w:p>
    <w:p>
      <w:pPr>
        <w:pStyle w:val="a0"/>
        <w:widowControl w:val="off"/>
      </w:pPr>
      <w:r>
        <w:tab/>
      </w:r>
      <w:r>
        <w:rPr>
          <w:rFonts w:ascii="굴림체" w:eastAsia="굴림체"/>
        </w:rPr>
        <w:t xml:space="preserve"> 3) 비윤리적 행위나 위법행위 등을 방지하기 위한 자기단속체계가 구축된 경영</w:t>
      </w:r>
    </w:p>
    <w:p>
      <w:pPr>
        <w:pStyle w:val="a0"/>
        <w:ind w:left="800" w:hanging="800"/>
        <w:widowControl w:val="off"/>
      </w:pPr>
      <w:r>
        <w:tab/>
      </w:r>
      <w:r>
        <w:rPr>
          <w:rFonts w:ascii="굴림체" w:eastAsia="굴림체"/>
        </w:rPr>
        <w:t>3. 윤리강령</w:t>
      </w:r>
      <w:r>
        <w:rPr>
          <w:rFonts w:ascii="굴림체" w:eastAsia="굴림체"/>
        </w:rPr>
        <w:t>󰡓이라</w:t>
      </w:r>
      <w:r>
        <w:rPr>
          <w:rFonts w:ascii="굴림체" w:eastAsia="굴림체"/>
        </w:rPr>
        <w:t xml:space="preserve"> 함은 은행의 공공성과 신뢰를 구축하기 위하여 추구해 야 할 가치와 지향목표로써 경영전반에 대한 기본정신과 가치판단의 기준을 말한다.</w:t>
      </w:r>
    </w:p>
    <w:p>
      <w:pPr>
        <w:pStyle w:val="a0"/>
        <w:widowControl w:val="off"/>
      </w:pPr>
      <w:r>
        <w:rPr>
          <w:rFonts w:ascii="굴림체" w:eastAsia="굴림체"/>
          <w:b/>
        </w:rPr>
        <w:t xml:space="preserve">제 3 조 </w:t>
      </w:r>
      <w:r>
        <w:rPr>
          <w:rFonts w:ascii="굴림체"/>
          <w:b/>
        </w:rPr>
        <w:t>【</w:t>
      </w:r>
      <w:r>
        <w:rPr>
          <w:rFonts w:ascii="굴림체" w:eastAsia="굴림체"/>
          <w:b/>
        </w:rPr>
        <w:t xml:space="preserve"> 원  칙 </w:t>
      </w:r>
      <w:r>
        <w:rPr>
          <w:rFonts w:ascii="굴림체"/>
          <w:b/>
        </w:rPr>
        <w:t>】</w:t>
      </w:r>
    </w:p>
    <w:p>
      <w:pPr>
        <w:pStyle w:val="a0"/>
        <w:widowControl w:val="off"/>
      </w:pPr>
      <w:r>
        <w:tab/>
      </w:r>
      <w:r>
        <w:rPr>
          <w:rFonts w:ascii="굴림체" w:eastAsia="굴림체"/>
        </w:rPr>
        <w:t>임직원은 모든 일을 행함에 있어 법규를 준수하여야 하고 윤리적이어야 한다.</w:t>
      </w:r>
    </w:p>
    <w:p>
      <w:pPr>
        <w:pStyle w:val="a0"/>
        <w:widowControl w:val="off"/>
      </w:pPr>
      <w:r>
        <w:rPr>
          <w:rFonts w:ascii="굴림체" w:eastAsia="굴림체"/>
          <w:b/>
        </w:rPr>
        <w:t xml:space="preserve">제 4 조 </w:t>
      </w:r>
      <w:r>
        <w:rPr>
          <w:rFonts w:ascii="굴림체"/>
          <w:b/>
        </w:rPr>
        <w:t>【</w:t>
      </w:r>
      <w:r>
        <w:rPr>
          <w:rFonts w:ascii="굴림체" w:eastAsia="굴림체"/>
          <w:b/>
        </w:rPr>
        <w:t xml:space="preserve"> 적용범위 등 </w:t>
      </w:r>
      <w:r>
        <w:rPr>
          <w:rFonts w:ascii="굴림체"/>
          <w:b/>
        </w:rPr>
        <w:t>】</w:t>
      </w:r>
    </w:p>
    <w:p>
      <w:pPr>
        <w:pStyle w:val="a0"/>
        <w:widowControl w:val="off"/>
      </w:pPr>
      <w:r>
        <w:tab/>
      </w:r>
      <w:r>
        <w:rPr>
          <w:rFonts w:ascii="굴림체" w:eastAsia="굴림체"/>
        </w:rPr>
        <w:t>1. 임직원은 이 규정에서 정하는 사항을 철저히 준수하여야 한다.</w:t>
      </w:r>
    </w:p>
    <w:p>
      <w:pPr>
        <w:pStyle w:val="a0"/>
        <w:ind w:left="800" w:hanging="800"/>
        <w:widowControl w:val="off"/>
      </w:pPr>
      <w:r>
        <w:tab/>
      </w:r>
      <w:r>
        <w:rPr>
          <w:rFonts w:ascii="굴림체" w:eastAsia="굴림체"/>
        </w:rPr>
        <w:t>2. 회사는 이 규정 등에서 정하는 바에 따라 윤리경영에 필요한 조직과 제도를 구축</w:t>
      </w:r>
      <w:r>
        <w:rPr>
          <w:rFonts w:ascii="굴림체" w:eastAsia="굴림체"/>
        </w:rPr>
        <w:t>․운영하여야</w:t>
      </w:r>
      <w:r>
        <w:rPr>
          <w:rFonts w:ascii="굴림체" w:eastAsia="굴림체"/>
        </w:rPr>
        <w:t xml:space="preserve"> 하고, 관련 내규 등을 제정</w:t>
      </w:r>
      <w:r>
        <w:rPr>
          <w:rFonts w:ascii="굴림체" w:eastAsia="굴림체"/>
        </w:rPr>
        <w:t>․시행하여야</w:t>
      </w:r>
      <w:r>
        <w:rPr>
          <w:rFonts w:ascii="굴림체" w:eastAsia="굴림체"/>
        </w:rPr>
        <w:t xml:space="preserve"> 한다. </w:t>
      </w:r>
    </w:p>
    <w:p>
      <w:pPr>
        <w:pStyle w:val="a0"/>
        <w:widowControl w:val="off"/>
      </w:pPr>
      <w:r>
        <w:rPr>
          <w:rFonts w:ascii="굴림체" w:eastAsia="굴림체"/>
          <w:b/>
        </w:rPr>
        <w:t xml:space="preserve">제 5 조 </w:t>
      </w:r>
      <w:r>
        <w:rPr>
          <w:rFonts w:ascii="굴림체"/>
          <w:b/>
        </w:rPr>
        <w:t>【</w:t>
      </w:r>
      <w:r>
        <w:rPr>
          <w:rFonts w:ascii="굴림체" w:eastAsia="굴림체"/>
          <w:b/>
        </w:rPr>
        <w:t xml:space="preserve"> 윤리강령 등 </w:t>
      </w:r>
      <w:r>
        <w:rPr>
          <w:rFonts w:ascii="굴림체"/>
          <w:b/>
        </w:rPr>
        <w:t>】</w:t>
      </w:r>
    </w:p>
    <w:p>
      <w:pPr>
        <w:pStyle w:val="a0"/>
        <w:ind w:left="800" w:hanging="800"/>
        <w:widowControl w:val="off"/>
      </w:pPr>
      <w:r>
        <w:tab/>
      </w:r>
      <w:r>
        <w:rPr>
          <w:rFonts w:ascii="굴림체" w:eastAsia="굴림체"/>
        </w:rPr>
        <w:t>1. 회사의 윤리강령은 그룹사의 윤리강령을 공동 적용하며, 그룹사의 윤리강령이 있을 경우에는  별지로 따로 공시한다.</w:t>
      </w:r>
    </w:p>
    <w:p>
      <w:pPr>
        <w:pStyle w:val="a0"/>
        <w:ind w:left="800" w:hanging="800"/>
        <w:widowControl w:val="off"/>
      </w:pPr>
      <w:r>
        <w:tab/>
      </w:r>
      <w:r>
        <w:rPr>
          <w:rFonts w:ascii="굴림체" w:eastAsia="굴림체"/>
        </w:rPr>
        <w:t>2. 윤리경영위원회는 윤리강령을 실현하기 위한 행동규범을 정하고 그 세부 행동기준을 별도로   정하여야 한다.</w:t>
      </w:r>
    </w:p>
    <w:p>
      <w:pPr>
        <w:pStyle w:val="a0"/>
        <w:widowControl w:val="off"/>
        <w:rPr>
          <w:rFonts w:ascii="굴림체" w:eastAsia="굴림체"/>
          <w:color w:val="000000"/>
        </w:rPr>
      </w:pPr>
    </w:p>
    <w:p>
      <w:pPr>
        <w:pStyle w:val="a0"/>
        <w:widowControl w:val="off"/>
        <w:wordWrap/>
        <w:jc w:val="center"/>
      </w:pPr>
      <w:r>
        <w:rPr>
          <w:rFonts w:ascii="굴림체" w:eastAsia="굴림체"/>
          <w:b/>
          <w:sz w:val="28"/>
        </w:rPr>
        <w:t xml:space="preserve">제 2 장 조직 및 교육 </w:t>
      </w:r>
    </w:p>
    <w:p>
      <w:pPr>
        <w:pStyle w:val="a0"/>
        <w:widowControl w:val="off"/>
        <w:rPr>
          <w:rFonts w:ascii="굴림체" w:eastAsia="굴림체"/>
          <w:color w:val="000000"/>
        </w:rPr>
      </w:pPr>
    </w:p>
    <w:p>
      <w:pPr>
        <w:pStyle w:val="a0"/>
        <w:widowControl w:val="off"/>
      </w:pPr>
      <w:r>
        <w:rPr>
          <w:rFonts w:ascii="굴림체" w:eastAsia="굴림체"/>
          <w:b/>
        </w:rPr>
        <w:t>제 6 조</w:t>
      </w:r>
      <w:r>
        <w:rPr>
          <w:rFonts w:ascii="굴림체"/>
          <w:b/>
        </w:rPr>
        <w:t>【</w:t>
      </w:r>
      <w:r>
        <w:rPr>
          <w:rFonts w:ascii="굴림체" w:eastAsia="굴림체"/>
          <w:b/>
        </w:rPr>
        <w:t xml:space="preserve"> 조직 등 </w:t>
      </w:r>
      <w:r>
        <w:rPr>
          <w:rFonts w:ascii="굴림체"/>
          <w:b/>
        </w:rPr>
        <w:t>】</w:t>
      </w:r>
    </w:p>
    <w:p>
      <w:pPr>
        <w:pStyle w:val="a0"/>
        <w:ind w:left="800" w:hanging="800"/>
        <w:widowControl w:val="off"/>
      </w:pPr>
      <w:r>
        <w:tab/>
      </w:r>
      <w:r>
        <w:rPr>
          <w:rFonts w:ascii="굴림체" w:eastAsia="굴림체"/>
        </w:rPr>
        <w:t>1. 회사는 윤리경영 정책결정 및 관련 제반 규정 등을 제정하는 등 윤리경영 전반을 관장하는 윤리경영위원회를 설치하여야 한다.</w:t>
      </w:r>
    </w:p>
    <w:p>
      <w:pPr>
        <w:pStyle w:val="a0"/>
        <w:ind w:left="800" w:hanging="800"/>
        <w:widowControl w:val="off"/>
      </w:pPr>
      <w:r>
        <w:tab/>
      </w:r>
      <w:r>
        <w:rPr>
          <w:rFonts w:ascii="굴림체" w:eastAsia="굴림체"/>
        </w:rPr>
        <w:t>2. 전항의 윤리경영위원회의 업무처리를 보조하기 위하여 준법감시인 및 윤리경영사무국으로 준법지원실을 두며, 준법지원실에는 전문지식을 보유 한 윤리경영 담당자 약간 명을 두어야 한다.</w:t>
      </w:r>
    </w:p>
    <w:p>
      <w:pPr>
        <w:pStyle w:val="a0"/>
        <w:widowControl w:val="off"/>
      </w:pPr>
      <w:r>
        <w:tab/>
      </w:r>
      <w:r>
        <w:rPr>
          <w:rFonts w:ascii="굴림체" w:eastAsia="굴림체"/>
        </w:rPr>
        <w:t>3. 전항의 준법감시인 및 준법지원실은 윤리경영과 관련 다음 각 호의 업무를 수행한다.</w:t>
      </w:r>
    </w:p>
    <w:p>
      <w:pPr>
        <w:pStyle w:val="a0"/>
        <w:widowControl w:val="off"/>
      </w:pPr>
      <w:r>
        <w:tab/>
      </w:r>
      <w:r>
        <w:rPr>
          <w:rFonts w:ascii="굴림체" w:eastAsia="굴림체"/>
        </w:rPr>
        <w:t xml:space="preserve"> 1) 윤리경영 추진계획의 수립 및 집행</w:t>
      </w:r>
    </w:p>
    <w:p>
      <w:pPr>
        <w:pStyle w:val="a0"/>
        <w:widowControl w:val="off"/>
      </w:pPr>
      <w:r>
        <w:tab/>
      </w:r>
      <w:r>
        <w:rPr>
          <w:rFonts w:ascii="굴림체" w:eastAsia="굴림체"/>
        </w:rPr>
        <w:t xml:space="preserve"> 2) 윤리경영 매뉴얼(가이드 북 등) 발간 배포</w:t>
      </w:r>
    </w:p>
    <w:p>
      <w:pPr>
        <w:pStyle w:val="a0"/>
        <w:widowControl w:val="off"/>
      </w:pPr>
      <w:r>
        <w:tab/>
      </w:r>
      <w:r>
        <w:rPr>
          <w:rFonts w:ascii="굴림체" w:eastAsia="굴림체"/>
        </w:rPr>
        <w:t xml:space="preserve"> 3) 윤리경영 교육 계획 수립 및 실시</w:t>
      </w:r>
    </w:p>
    <w:p>
      <w:pPr>
        <w:pStyle w:val="a0"/>
        <w:widowControl w:val="off"/>
      </w:pPr>
      <w:r>
        <w:tab/>
      </w:r>
      <w:r>
        <w:rPr>
          <w:rFonts w:ascii="굴림체" w:eastAsia="굴림체"/>
        </w:rPr>
        <w:t xml:space="preserve"> 4) 윤리경영관련 제안 및 신고센터 운영</w:t>
      </w:r>
    </w:p>
    <w:p>
      <w:pPr>
        <w:pStyle w:val="a0"/>
        <w:widowControl w:val="off"/>
      </w:pPr>
      <w:r>
        <w:tab/>
      </w:r>
      <w:r>
        <w:rPr>
          <w:rFonts w:ascii="굴림체" w:eastAsia="굴림체"/>
        </w:rPr>
        <w:t xml:space="preserve"> 5) 위반행위 신고사항의 처리 및 위반자에 대한 처벌 요구</w:t>
      </w:r>
    </w:p>
    <w:p>
      <w:pPr>
        <w:pStyle w:val="a0"/>
        <w:widowControl w:val="off"/>
      </w:pPr>
      <w:r>
        <w:tab/>
      </w:r>
      <w:r>
        <w:rPr>
          <w:rFonts w:ascii="굴림체" w:eastAsia="굴림체"/>
        </w:rPr>
        <w:t xml:space="preserve"> 6) 윤리경영 의문사항에 대한 상담, 자문 역할 수행</w:t>
      </w:r>
    </w:p>
    <w:p>
      <w:pPr>
        <w:pStyle w:val="a0"/>
        <w:widowControl w:val="off"/>
      </w:pPr>
      <w:r>
        <w:tab/>
      </w:r>
      <w:r>
        <w:rPr>
          <w:rFonts w:ascii="굴림체" w:eastAsia="굴림체"/>
        </w:rPr>
        <w:t xml:space="preserve"> 7) 기타 윤리경영위원회가 필요하다고 인정하는 사항</w:t>
      </w:r>
    </w:p>
    <w:p>
      <w:pPr>
        <w:pStyle w:val="a0"/>
        <w:widowControl w:val="off"/>
      </w:pPr>
      <w:r>
        <w:tab/>
      </w:r>
      <w:r>
        <w:rPr>
          <w:rFonts w:ascii="굴림체" w:eastAsia="굴림체"/>
        </w:rPr>
        <w:t>4. 각 지점에는 윤리경영 활동을 촉진하는 업무를 담당하는 윤리경영담당자를 둔다.</w:t>
      </w:r>
    </w:p>
    <w:p>
      <w:pPr>
        <w:pStyle w:val="a0"/>
        <w:widowControl w:val="off"/>
      </w:pPr>
      <w:r>
        <w:rPr>
          <w:rFonts w:ascii="굴림체" w:eastAsia="굴림체"/>
          <w:b/>
        </w:rPr>
        <w:t xml:space="preserve">제 7 조 </w:t>
      </w:r>
      <w:r>
        <w:rPr>
          <w:rFonts w:ascii="굴림체"/>
          <w:b/>
        </w:rPr>
        <w:t>【</w:t>
      </w:r>
      <w:r>
        <w:rPr>
          <w:rFonts w:ascii="굴림체" w:eastAsia="굴림체"/>
          <w:b/>
        </w:rPr>
        <w:t xml:space="preserve"> 교육훈련 </w:t>
      </w:r>
      <w:r>
        <w:rPr>
          <w:rFonts w:ascii="굴림체"/>
          <w:b/>
        </w:rPr>
        <w:t>】</w:t>
      </w:r>
    </w:p>
    <w:p>
      <w:pPr>
        <w:pStyle w:val="a0"/>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회사는 임직원이 윤리경영 내용을 이해하고, 업무관련 주요 법규와 준수사항을 숙지할 수 있도록 교육을 실시하여야 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t xml:space="preserve">제 3 장 내부통제 등 </w:t>
      </w:r>
    </w:p>
    <w:p>
      <w:pPr>
        <w:pStyle w:val="a0"/>
        <w:widowControl w:val="off"/>
        <w:rPr>
          <w:rFonts w:ascii="굴림체" w:eastAsia="굴림체"/>
          <w:color w:val="000000"/>
        </w:rPr>
      </w:pPr>
    </w:p>
    <w:p>
      <w:pPr>
        <w:pStyle w:val="a0"/>
        <w:widowControl w:val="off"/>
      </w:pPr>
      <w:r>
        <w:rPr>
          <w:rFonts w:ascii="굴림체" w:eastAsia="굴림체"/>
          <w:b/>
        </w:rPr>
        <w:t xml:space="preserve">제 8 조 </w:t>
      </w:r>
      <w:r>
        <w:rPr>
          <w:rFonts w:ascii="굴림체"/>
          <w:b/>
        </w:rPr>
        <w:t>【</w:t>
      </w:r>
      <w:r>
        <w:rPr>
          <w:rFonts w:ascii="굴림체" w:eastAsia="굴림체"/>
          <w:b/>
        </w:rPr>
        <w:t xml:space="preserve"> 내부통제 </w:t>
      </w:r>
      <w:r>
        <w:rPr>
          <w:rFonts w:ascii="굴림체"/>
          <w:b/>
        </w:rPr>
        <w:t>】</w:t>
      </w:r>
    </w:p>
    <w:p>
      <w:pPr>
        <w:pStyle w:val="a0"/>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회사는 임직원이 윤리경영관련 규정 등을 준수토록 하고, 위반 행위를 예방 또는 조기 발견할 수 있는 내부통제체제를 운영하여야 한다.</w:t>
      </w:r>
    </w:p>
    <w:p>
      <w:pPr>
        <w:pStyle w:val="a0"/>
        <w:widowControl w:val="off"/>
      </w:pPr>
      <w:r>
        <w:rPr>
          <w:rFonts w:ascii="굴림체" w:eastAsia="굴림체"/>
          <w:b/>
        </w:rPr>
        <w:t xml:space="preserve">제 9 조 </w:t>
      </w:r>
      <w:r>
        <w:rPr>
          <w:rFonts w:ascii="굴림체"/>
          <w:b/>
        </w:rPr>
        <w:t>【</w:t>
      </w:r>
      <w:r>
        <w:rPr>
          <w:rFonts w:ascii="굴림체" w:eastAsia="굴림체"/>
          <w:b/>
        </w:rPr>
        <w:t xml:space="preserve"> 위반행위 등 신고 및 처리 </w:t>
      </w:r>
      <w:r>
        <w:rPr>
          <w:rFonts w:ascii="굴림체"/>
          <w:b/>
        </w:rPr>
        <w:t>】</w:t>
      </w:r>
    </w:p>
    <w:p>
      <w:pPr>
        <w:pStyle w:val="a0"/>
        <w:ind w:left="800" w:hanging="800"/>
        <w:widowControl w:val="off"/>
      </w:pPr>
      <w:r>
        <w:tab/>
      </w:r>
      <w:r>
        <w:rPr>
          <w:rFonts w:ascii="굴림체" w:eastAsia="굴림체"/>
        </w:rPr>
        <w:t>1. 임직원은 임직원이 윤리경영에 위반되는 행위를 한 사실을 알게 된 때에는 이를 즉시 준법감시인에게 신고하여야 하며, 위반할 우려가 있다고 판단되는 경우에는 그 내용을 정보로 제공할 수 있다.</w:t>
      </w:r>
    </w:p>
    <w:p>
      <w:pPr>
        <w:pStyle w:val="a0"/>
        <w:ind w:left="800" w:hanging="800"/>
        <w:widowControl w:val="off"/>
      </w:pPr>
      <w:r>
        <w:tab/>
      </w:r>
      <w:r>
        <w:rPr>
          <w:rFonts w:ascii="굴림체" w:eastAsia="굴림체"/>
        </w:rPr>
        <w:t>2. 위반행위를 신고하고자 하는 자는 신고자의 인적사항과 신고대상자, 위반행위 및 그 증거 등을 함께 제시하여야 한다.</w:t>
      </w:r>
    </w:p>
    <w:p>
      <w:pPr>
        <w:pStyle w:val="a0"/>
        <w:ind w:left="800" w:hanging="800"/>
        <w:widowControl w:val="off"/>
      </w:pPr>
      <w:r>
        <w:tab/>
      </w:r>
      <w:r>
        <w:rPr>
          <w:rFonts w:ascii="굴림체" w:eastAsia="굴림체"/>
        </w:rPr>
        <w:t>3. 준법감시인은 신고 받은 내용을 조사</w:t>
      </w:r>
      <w:r>
        <w:rPr>
          <w:rFonts w:ascii="굴림체" w:eastAsia="굴림체"/>
        </w:rPr>
        <w:t>․확인하여</w:t>
      </w:r>
      <w:r>
        <w:rPr>
          <w:rFonts w:ascii="굴림체" w:eastAsia="굴림체"/>
        </w:rPr>
        <w:t xml:space="preserve"> 처벌, 제도개선 등 적절한 조치를 취하여야 한다.</w:t>
      </w:r>
    </w:p>
    <w:p>
      <w:pPr>
        <w:pStyle w:val="a0"/>
        <w:ind w:left="800" w:hanging="800"/>
        <w:widowControl w:val="off"/>
      </w:pPr>
      <w:r>
        <w:tab/>
      </w:r>
      <w:r>
        <w:rPr>
          <w:rFonts w:ascii="굴림체" w:eastAsia="굴림체"/>
        </w:rPr>
        <w:t>4. 위반행위 신고자가 불이익이 없도록 보호하여야 하며, 필요한 경우 포상 등 우대조치를 할 수 있다.</w:t>
      </w:r>
    </w:p>
    <w:p>
      <w:pPr>
        <w:pStyle w:val="a0"/>
        <w:widowControl w:val="off"/>
      </w:pPr>
      <w:r>
        <w:rPr>
          <w:rFonts w:ascii="굴림체" w:eastAsia="굴림체"/>
          <w:b/>
        </w:rPr>
        <w:t xml:space="preserve">제10조 </w:t>
      </w:r>
      <w:r>
        <w:rPr>
          <w:rFonts w:ascii="굴림체"/>
          <w:b/>
        </w:rPr>
        <w:t>【</w:t>
      </w:r>
      <w:r>
        <w:rPr>
          <w:rFonts w:ascii="굴림체" w:eastAsia="굴림체"/>
          <w:b/>
        </w:rPr>
        <w:t xml:space="preserve"> 점검 및 조사 </w:t>
      </w:r>
      <w:r>
        <w:rPr>
          <w:rFonts w:ascii="굴림체"/>
          <w:b/>
        </w:rPr>
        <w:t>】</w:t>
      </w:r>
    </w:p>
    <w:p>
      <w:pPr>
        <w:pStyle w:val="a0"/>
        <w:ind w:left="800" w:hanging="800"/>
        <w:widowControl w:val="off"/>
      </w:pPr>
      <w:r>
        <w:tab/>
      </w:r>
      <w:r>
        <w:rPr>
          <w:rFonts w:ascii="굴림체" w:eastAsia="굴림체"/>
        </w:rPr>
        <w:t>1. 준법감시인은 임직원이 윤리경영에 위반되는 행위와 관련 규정 등을 위반하였는지에 대하여 점검 및 조사 할 수 있다.</w:t>
      </w:r>
    </w:p>
    <w:p>
      <w:pPr>
        <w:pStyle w:val="a0"/>
        <w:ind w:left="800" w:hanging="800"/>
        <w:widowControl w:val="off"/>
      </w:pPr>
      <w:r>
        <w:tab/>
      </w:r>
      <w:r>
        <w:rPr>
          <w:rFonts w:ascii="굴림체" w:eastAsia="굴림체"/>
        </w:rPr>
        <w:t>2. 점검 및 조사 실시와 이에 대한 처분 등은 내부통제관련 제반 내규에 서 정하는 바에 따른다.</w:t>
      </w:r>
    </w:p>
    <w:p>
      <w:pPr>
        <w:pStyle w:val="a0"/>
        <w:widowControl w:val="off"/>
      </w:pPr>
      <w:r>
        <w:rPr>
          <w:rFonts w:ascii="굴림체" w:eastAsia="굴림체"/>
          <w:b/>
        </w:rPr>
        <w:t xml:space="preserve">제11조 </w:t>
      </w:r>
      <w:r>
        <w:rPr>
          <w:rFonts w:ascii="굴림체"/>
          <w:b/>
        </w:rPr>
        <w:t>【</w:t>
      </w:r>
      <w:r>
        <w:rPr>
          <w:rFonts w:ascii="굴림체" w:eastAsia="굴림체"/>
          <w:b/>
        </w:rPr>
        <w:t xml:space="preserve"> 평  가 </w:t>
      </w:r>
      <w:r>
        <w:rPr>
          <w:rFonts w:ascii="굴림체"/>
          <w:b/>
        </w:rPr>
        <w:t>】</w:t>
      </w:r>
    </w:p>
    <w:p>
      <w:pPr>
        <w:pStyle w:val="a0"/>
        <w:ind w:left="800" w:hanging="800"/>
        <w:widowControl w:val="off"/>
      </w:pPr>
      <w:r>
        <w:tab/>
      </w:r>
      <w:r>
        <w:rPr>
          <w:rFonts w:ascii="굴림체" w:eastAsia="굴림체"/>
        </w:rPr>
        <w:t>1. 윤리경영위원회는 매년 1회 이상 은행의 윤리경영체제를 평가하여 이사회에 보고하여야 한다.</w:t>
      </w:r>
    </w:p>
    <w:p>
      <w:pPr>
        <w:pStyle w:val="a0"/>
        <w:ind w:left="800" w:hanging="800"/>
        <w:widowControl w:val="off"/>
      </w:pPr>
      <w:r>
        <w:tab/>
      </w:r>
      <w:r>
        <w:rPr>
          <w:rFonts w:ascii="굴림체" w:eastAsia="굴림체"/>
        </w:rPr>
        <w:t>2. 준법감시인은 각 지점의 윤리경영실태를 평가하고, 이를 영업점 및 본부 경영성과 평가에 반영토록 요청할 수 있다.</w:t>
      </w:r>
    </w:p>
    <w:p>
      <w:pPr>
        <w:pStyle w:val="a0"/>
        <w:widowControl w:val="off"/>
      </w:pPr>
      <w:r>
        <w:rPr>
          <w:rFonts w:ascii="굴림체" w:eastAsia="굴림체"/>
          <w:b/>
        </w:rPr>
        <w:t xml:space="preserve">제12조 </w:t>
      </w:r>
      <w:r>
        <w:rPr>
          <w:rFonts w:ascii="굴림체"/>
          <w:b/>
        </w:rPr>
        <w:t>【</w:t>
      </w:r>
      <w:r>
        <w:rPr>
          <w:rFonts w:ascii="굴림체" w:eastAsia="굴림체"/>
          <w:b/>
        </w:rPr>
        <w:t xml:space="preserve"> 위반자 조치 </w:t>
      </w:r>
      <w:r>
        <w:rPr>
          <w:rFonts w:ascii="굴림체"/>
          <w:b/>
        </w:rPr>
        <w:t>】</w:t>
      </w:r>
    </w:p>
    <w:p>
      <w:pPr>
        <w:pStyle w:val="a0"/>
        <w:ind w:left="800" w:hanging="800"/>
        <w:widowControl w:val="off"/>
      </w:pPr>
      <w:r>
        <w:tab/>
      </w:r>
      <w:r>
        <w:rPr>
          <w:rFonts w:ascii="굴림체" w:eastAsia="굴림체"/>
        </w:rPr>
        <w:t>1. 직원이 윤리경영에 위반되는 행위를 하거나, 이 규정 등을 위반한 경우에는 인사규정 및 인사규칙 등에서 정하는 바에 따라 징계 등의 조치를 할 수 있다.</w:t>
      </w:r>
    </w:p>
    <w:p>
      <w:pPr>
        <w:pStyle w:val="a0"/>
        <w:widowControl w:val="off"/>
      </w:pPr>
      <w:r>
        <w:tab/>
      </w:r>
      <w:r>
        <w:rPr>
          <w:rFonts w:ascii="굴림체" w:eastAsia="굴림체"/>
        </w:rPr>
        <w:t>2. 임원(부사장 및 이사진 포함)이 전항에 해당하는 경우 지주회사에 보고 할 수 있다.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t>제 4 장 윤리경영위원회</w:t>
      </w:r>
    </w:p>
    <w:p>
      <w:pPr>
        <w:pStyle w:val="a0"/>
        <w:widowControl w:val="off"/>
        <w:rPr>
          <w:rFonts w:ascii="굴림체" w:eastAsia="굴림체"/>
          <w:color w:val="000000"/>
        </w:rPr>
      </w:pPr>
    </w:p>
    <w:p>
      <w:pPr>
        <w:pStyle w:val="a0"/>
        <w:widowControl w:val="off"/>
      </w:pPr>
      <w:r>
        <w:rPr>
          <w:rFonts w:ascii="굴림체" w:eastAsia="굴림체"/>
          <w:b/>
        </w:rPr>
        <w:t xml:space="preserve">제13조 </w:t>
      </w:r>
      <w:r>
        <w:rPr>
          <w:rFonts w:ascii="굴림체"/>
          <w:b/>
        </w:rPr>
        <w:t>【</w:t>
      </w:r>
      <w:r>
        <w:rPr>
          <w:rFonts w:ascii="굴림체" w:eastAsia="굴림체"/>
          <w:b/>
        </w:rPr>
        <w:t xml:space="preserve"> 역  할 </w:t>
      </w:r>
      <w:r>
        <w:rPr>
          <w:rFonts w:ascii="굴림체"/>
          <w:b/>
        </w:rPr>
        <w:t>】</w:t>
      </w:r>
    </w:p>
    <w:p>
      <w:pPr>
        <w:pStyle w:val="a0"/>
        <w:ind w:left="800" w:hanging="800"/>
        <w:widowControl w:val="off"/>
      </w:pPr>
      <w:r>
        <w:tab/>
      </w:r>
      <w:r>
        <w:rPr>
          <w:rFonts w:ascii="굴림체" w:eastAsia="굴림체"/>
        </w:rPr>
        <w:t>윤리경영위원회(이하</w:t>
      </w:r>
      <w:r>
        <w:rPr>
          <w:rFonts w:ascii="굴림체" w:eastAsia="굴림체"/>
        </w:rPr>
        <w:t>「위원회」라</w:t>
      </w:r>
      <w:r>
        <w:rPr>
          <w:rFonts w:ascii="굴림체" w:eastAsia="굴림체"/>
        </w:rPr>
        <w:t xml:space="preserve"> 한다)는 윤리경영 실행의 최고의사 결정기구로서 윤리적 기업문화를 형성하고 은행의 윤리경영 정책 결정과 평가 등을 관리하는 역할을 수행한다.</w:t>
      </w:r>
    </w:p>
    <w:p>
      <w:pPr>
        <w:pStyle w:val="a0"/>
        <w:widowControl w:val="off"/>
      </w:pPr>
      <w:r>
        <w:rPr>
          <w:rFonts w:ascii="굴림체" w:eastAsia="굴림체"/>
          <w:b/>
        </w:rPr>
        <w:t xml:space="preserve">제14조 </w:t>
      </w:r>
      <w:r>
        <w:rPr>
          <w:rFonts w:ascii="굴림체"/>
          <w:b/>
        </w:rPr>
        <w:t>【</w:t>
      </w:r>
      <w:r>
        <w:rPr>
          <w:rFonts w:ascii="굴림체" w:eastAsia="굴림체"/>
          <w:b/>
        </w:rPr>
        <w:t xml:space="preserve"> 구  성 </w:t>
      </w:r>
      <w:r>
        <w:rPr>
          <w:rFonts w:ascii="굴림체"/>
          <w:b/>
        </w:rPr>
        <w:t>】</w:t>
      </w:r>
    </w:p>
    <w:p>
      <w:pPr>
        <w:pStyle w:val="a0"/>
        <w:ind w:left="800" w:hanging="800"/>
        <w:widowControl w:val="off"/>
      </w:pPr>
      <w:r>
        <w:tab/>
      </w:r>
      <w:r>
        <w:rPr>
          <w:rFonts w:ascii="굴림체" w:eastAsia="굴림체"/>
        </w:rPr>
        <w:t>1. 위원회는 대표이사, 전무이사, 상무이사, 이사, 이사보, 본부장 및 준법감시인으로 구성한다.</w:t>
      </w:r>
    </w:p>
    <w:p>
      <w:pPr>
        <w:pStyle w:val="a0"/>
        <w:widowControl w:val="off"/>
      </w:pPr>
      <w:r>
        <w:tab/>
      </w:r>
      <w:r>
        <w:rPr>
          <w:rFonts w:ascii="굴림체" w:eastAsia="굴림체"/>
        </w:rPr>
        <w:t>2. 위원장은 사장으로 한다.</w:t>
      </w:r>
    </w:p>
    <w:p>
      <w:pPr>
        <w:pStyle w:val="a0"/>
        <w:widowControl w:val="off"/>
      </w:pPr>
      <w:r>
        <w:tab/>
      </w:r>
      <w:r>
        <w:rPr>
          <w:rFonts w:ascii="굴림체" w:eastAsia="굴림체"/>
        </w:rPr>
        <w:t>3. 위원장 유고시는 위원회에서 정한 순위에 따라 그 직무를 대행한다.</w:t>
      </w:r>
    </w:p>
    <w:p>
      <w:pPr>
        <w:pStyle w:val="a0"/>
        <w:widowControl w:val="off"/>
      </w:pPr>
      <w:r>
        <w:rPr>
          <w:rFonts w:ascii="굴림체" w:eastAsia="굴림체"/>
          <w:b/>
        </w:rPr>
        <w:t xml:space="preserve">제15조 </w:t>
      </w:r>
      <w:r>
        <w:rPr>
          <w:rFonts w:ascii="굴림체"/>
          <w:b/>
        </w:rPr>
        <w:t>【</w:t>
      </w:r>
      <w:r>
        <w:rPr>
          <w:rFonts w:ascii="굴림체" w:eastAsia="굴림체"/>
          <w:b/>
        </w:rPr>
        <w:t xml:space="preserve"> 직  무 </w:t>
      </w:r>
      <w:r>
        <w:rPr>
          <w:rFonts w:ascii="굴림체"/>
          <w:b/>
        </w:rPr>
        <w:t>】</w:t>
      </w:r>
    </w:p>
    <w:p>
      <w:pPr>
        <w:pStyle w:val="a0"/>
        <w:widowControl w:val="off"/>
      </w:pPr>
      <w:r>
        <w:tab/>
      </w:r>
      <w:r>
        <w:rPr>
          <w:rFonts w:ascii="굴림체" w:eastAsia="굴림체"/>
        </w:rPr>
        <w:t>위원회는 다음 사항을 심의</w:t>
      </w:r>
      <w:r>
        <w:rPr>
          <w:rFonts w:ascii="굴림체" w:eastAsia="굴림체"/>
        </w:rPr>
        <w:t>․의결한다</w:t>
      </w:r>
      <w:r>
        <w:rPr>
          <w:rFonts w:ascii="굴림체"/>
        </w:rPr>
        <w:t>.</w:t>
      </w:r>
    </w:p>
    <w:p>
      <w:pPr>
        <w:pStyle w:val="a0"/>
        <w:widowControl w:val="off"/>
      </w:pPr>
      <w:r>
        <w:tab/>
      </w:r>
      <w:r>
        <w:rPr>
          <w:rFonts w:ascii="굴림체" w:eastAsia="굴림체"/>
        </w:rPr>
        <w:t>1. 윤리경영 정책 결정</w:t>
      </w:r>
    </w:p>
    <w:p>
      <w:pPr>
        <w:pStyle w:val="a0"/>
        <w:widowControl w:val="off"/>
      </w:pPr>
      <w:r>
        <w:tab/>
      </w:r>
      <w:r>
        <w:rPr>
          <w:rFonts w:ascii="굴림체" w:eastAsia="굴림체"/>
        </w:rPr>
        <w:t>2. 윤리강령에 따른 행동규범 및 행동기준 제정 및 개폐</w:t>
      </w:r>
    </w:p>
    <w:p>
      <w:pPr>
        <w:pStyle w:val="a0"/>
        <w:widowControl w:val="off"/>
      </w:pPr>
      <w:r>
        <w:tab/>
      </w:r>
      <w:r>
        <w:rPr>
          <w:rFonts w:ascii="굴림체" w:eastAsia="굴림체"/>
        </w:rPr>
        <w:t>3. 이 규정 시행과 관련한 세부규칙의 제정 및 개폐</w:t>
      </w:r>
    </w:p>
    <w:p>
      <w:pPr>
        <w:pStyle w:val="a0"/>
        <w:widowControl w:val="off"/>
      </w:pPr>
      <w:r>
        <w:tab/>
      </w:r>
      <w:r>
        <w:rPr>
          <w:rFonts w:ascii="굴림체" w:eastAsia="굴림체"/>
        </w:rPr>
        <w:t>4. 윤리경영실태 평가에 관한 사항</w:t>
      </w:r>
    </w:p>
    <w:p>
      <w:pPr>
        <w:pStyle w:val="a0"/>
        <w:widowControl w:val="off"/>
      </w:pPr>
      <w:r>
        <w:tab/>
      </w:r>
      <w:r>
        <w:rPr>
          <w:rFonts w:ascii="굴림체" w:eastAsia="굴림체"/>
        </w:rPr>
        <w:t>5. 기타 이사회 또는 위원회가 필요하다고 인정한 사항</w:t>
      </w:r>
    </w:p>
    <w:p>
      <w:pPr>
        <w:pStyle w:val="a0"/>
        <w:widowControl w:val="off"/>
      </w:pPr>
      <w:r>
        <w:rPr>
          <w:rFonts w:ascii="굴림체" w:eastAsia="굴림체"/>
          <w:b/>
        </w:rPr>
        <w:t xml:space="preserve">제16조 </w:t>
      </w:r>
      <w:r>
        <w:rPr>
          <w:rFonts w:ascii="굴림체"/>
          <w:b/>
        </w:rPr>
        <w:t>【</w:t>
      </w:r>
      <w:r>
        <w:rPr>
          <w:rFonts w:ascii="굴림체" w:eastAsia="굴림체"/>
          <w:b/>
        </w:rPr>
        <w:t xml:space="preserve"> 회  의 </w:t>
      </w:r>
      <w:r>
        <w:rPr>
          <w:rFonts w:ascii="굴림체"/>
          <w:b/>
        </w:rPr>
        <w:t>】</w:t>
      </w:r>
    </w:p>
    <w:p>
      <w:pPr>
        <w:pStyle w:val="a0"/>
        <w:ind w:left="800" w:hanging="800"/>
        <w:widowControl w:val="off"/>
      </w:pPr>
      <w:r>
        <w:tab/>
      </w:r>
      <w:r>
        <w:rPr>
          <w:rFonts w:ascii="굴림체" w:eastAsia="굴림체"/>
        </w:rPr>
        <w:t>위원회는 반기1회 이상 개최하는 것을 원칙으로 한다. 다만 위원장이 필요하다고 인정할 경우에는 수시로 소집할 수 있다.</w:t>
      </w:r>
    </w:p>
    <w:p>
      <w:pPr>
        <w:pStyle w:val="a0"/>
        <w:widowControl w:val="off"/>
      </w:pPr>
      <w:r>
        <w:rPr>
          <w:rFonts w:ascii="굴림체" w:eastAsia="굴림체"/>
          <w:b/>
        </w:rPr>
        <w:t xml:space="preserve">제17조 </w:t>
      </w:r>
      <w:r>
        <w:rPr>
          <w:rFonts w:ascii="굴림체"/>
          <w:b/>
        </w:rPr>
        <w:t>【</w:t>
      </w:r>
      <w:r>
        <w:rPr>
          <w:rFonts w:ascii="굴림체" w:eastAsia="굴림체"/>
          <w:b/>
        </w:rPr>
        <w:t xml:space="preserve"> 결의방법 </w:t>
      </w:r>
      <w:r>
        <w:rPr>
          <w:rFonts w:ascii="굴림체"/>
          <w:b/>
        </w:rPr>
        <w:t>】</w:t>
      </w:r>
    </w:p>
    <w:p>
      <w:pPr>
        <w:pStyle w:val="a0"/>
        <w:widowControl w:val="off"/>
      </w:pPr>
      <w:r>
        <w:tab/>
      </w:r>
      <w:r>
        <w:rPr>
          <w:rFonts w:ascii="굴림체" w:eastAsia="굴림체"/>
        </w:rPr>
        <w:t>1. 위원회의 결의는 재적의원 과반수의 출석과 출석위원 과반수의 찬성으로 한다.</w:t>
      </w:r>
    </w:p>
    <w:p>
      <w:pPr>
        <w:pStyle w:val="a0"/>
        <w:widowControl w:val="off"/>
      </w:pPr>
      <w:r>
        <w:tab/>
      </w:r>
      <w:r>
        <w:rPr>
          <w:rFonts w:ascii="굴림체" w:eastAsia="굴림체"/>
        </w:rPr>
        <w:t>2. 위원회의 결의사항은 이사회에 보고하여야 한다.</w:t>
      </w:r>
    </w:p>
    <w:p>
      <w:pPr>
        <w:pStyle w:val="a0"/>
        <w:widowControl w:val="off"/>
      </w:pPr>
      <w:r>
        <w:rPr>
          <w:rFonts w:ascii="굴림체" w:eastAsia="굴림체"/>
          <w:b/>
        </w:rPr>
        <w:t xml:space="preserve">제18조 </w:t>
      </w:r>
      <w:r>
        <w:rPr>
          <w:rFonts w:ascii="굴림체"/>
          <w:b/>
        </w:rPr>
        <w:t>【</w:t>
      </w:r>
      <w:r>
        <w:rPr>
          <w:rFonts w:ascii="굴림체" w:eastAsia="굴림체"/>
          <w:b/>
        </w:rPr>
        <w:t xml:space="preserve"> 관계인의 출석 등 </w:t>
      </w:r>
      <w:r>
        <w:rPr>
          <w:rFonts w:ascii="굴림체"/>
          <w:b/>
        </w:rPr>
        <w:t>】</w:t>
      </w:r>
    </w:p>
    <w:p>
      <w:pPr>
        <w:pStyle w:val="a0"/>
        <w:ind w:left="800" w:hanging="800"/>
        <w:widowControl w:val="off"/>
      </w:pPr>
      <w:r>
        <w:tab/>
      </w:r>
      <w:r>
        <w:rPr>
          <w:rFonts w:ascii="굴림체" w:eastAsia="굴림체"/>
        </w:rPr>
        <w:t>1. 위원장이 필요하다고 인정할 경우에는 임직원 또는 외부인사를 위원회에 출석시켜 의견을 청취할 수 있다.</w:t>
      </w:r>
    </w:p>
    <w:p>
      <w:pPr>
        <w:pStyle w:val="a0"/>
        <w:widowControl w:val="off"/>
      </w:pPr>
      <w:r>
        <w:tab/>
      </w:r>
      <w:r>
        <w:rPr>
          <w:rFonts w:ascii="굴림체" w:eastAsia="굴림체"/>
        </w:rPr>
        <w:t>2. 위원회 부의 사항에 대하여 이해관계가 있는 위원은 회의에 참석하지 못한다.</w:t>
      </w:r>
    </w:p>
    <w:p>
      <w:pPr>
        <w:pStyle w:val="a0"/>
        <w:widowControl w:val="off"/>
      </w:pPr>
      <w:r>
        <w:rPr>
          <w:rFonts w:ascii="굴림체" w:eastAsia="굴림체"/>
          <w:b/>
        </w:rPr>
        <w:t xml:space="preserve">제19조 </w:t>
      </w:r>
      <w:r>
        <w:rPr>
          <w:rFonts w:ascii="굴림체"/>
          <w:b/>
        </w:rPr>
        <w:t>【</w:t>
      </w:r>
      <w:r>
        <w:rPr>
          <w:rFonts w:ascii="굴림체" w:eastAsia="굴림체"/>
          <w:b/>
        </w:rPr>
        <w:t xml:space="preserve"> 간  사 </w:t>
      </w:r>
      <w:r>
        <w:rPr>
          <w:rFonts w:ascii="굴림체"/>
          <w:b/>
        </w:rPr>
        <w:t>】</w:t>
      </w:r>
    </w:p>
    <w:p>
      <w:pPr>
        <w:pStyle w:val="a0"/>
        <w:ind w:left="800" w:hanging="800"/>
        <w:widowControl w:val="off"/>
      </w:pPr>
      <w:r>
        <w:tab/>
      </w:r>
      <w:r>
        <w:rPr>
          <w:rFonts w:ascii="굴림체" w:eastAsia="굴림체"/>
        </w:rPr>
        <w:t>위원회의 간사는 준법감시인이 되며 위원회의 개최와 관련한 준비를 총괄하고 의사진행에 관하여 위원장을 보좌한다.</w:t>
      </w:r>
    </w:p>
    <w:p>
      <w:pPr>
        <w:pStyle w:val="a0"/>
        <w:widowControl w:val="off"/>
      </w:pPr>
      <w:r>
        <w:rPr>
          <w:rFonts w:ascii="굴림체" w:eastAsia="굴림체"/>
          <w:b/>
        </w:rPr>
        <w:t xml:space="preserve">제20조 </w:t>
      </w:r>
      <w:r>
        <w:rPr>
          <w:rFonts w:ascii="굴림체"/>
          <w:b/>
        </w:rPr>
        <w:t>【</w:t>
      </w:r>
      <w:r>
        <w:rPr>
          <w:rFonts w:ascii="굴림체" w:eastAsia="굴림체"/>
          <w:b/>
        </w:rPr>
        <w:t xml:space="preserve"> 의사록 </w:t>
      </w:r>
      <w:r>
        <w:rPr>
          <w:rFonts w:ascii="굴림체"/>
          <w:b/>
        </w:rPr>
        <w:t>】</w:t>
      </w:r>
    </w:p>
    <w:p>
      <w:pPr>
        <w:pStyle w:val="a0"/>
        <w:widowControl w:val="off"/>
      </w:pPr>
      <w:r>
        <w:tab/>
      </w:r>
      <w:r>
        <w:rPr>
          <w:rFonts w:ascii="굴림체" w:eastAsia="굴림체"/>
        </w:rPr>
        <w:t>1. 위원회 의사록은 준법감시실장이 작성하여야 한다.</w:t>
      </w:r>
    </w:p>
    <w:p>
      <w:pPr>
        <w:pStyle w:val="a0"/>
        <w:ind w:left="800" w:hanging="800"/>
        <w:widowControl w:val="off"/>
      </w:pPr>
      <w:r>
        <w:tab/>
      </w:r>
      <w:r>
        <w:rPr>
          <w:rFonts w:ascii="굴림체" w:eastAsia="굴림체"/>
        </w:rPr>
        <w:t>2. 의사록에는 의사의 안건, 경과요령, 그 결과를 기재하고 출석한 위원이 기명날인 또는 서명하여야 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t>제 5 장 보 칙</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rPr>
        <w:t xml:space="preserve">제21조 </w:t>
      </w:r>
      <w:r>
        <w:rPr>
          <w:rFonts w:ascii="굴림체"/>
          <w:b/>
        </w:rPr>
        <w:t>【</w:t>
      </w:r>
      <w:r>
        <w:rPr>
          <w:rFonts w:ascii="굴림체" w:eastAsia="굴림체"/>
          <w:b/>
        </w:rPr>
        <w:t xml:space="preserve"> 지주사 협조 </w:t>
      </w:r>
      <w:r>
        <w:rPr>
          <w:rFonts w:ascii="굴림체"/>
          <w:b/>
        </w:rPr>
        <w:t>】</w:t>
      </w:r>
    </w:p>
    <w:p>
      <w:pPr>
        <w:pStyle w:val="a0"/>
        <w:ind w:left="800" w:hanging="800"/>
        <w:widowControl w:val="off"/>
      </w:pPr>
      <w:r>
        <w:tab/>
      </w:r>
      <w:r>
        <w:rPr>
          <w:rFonts w:ascii="굴림체" w:eastAsia="굴림체"/>
        </w:rPr>
        <w:t>1. 윤리경영관련 규정 등을 제정 또는 개정하는 경우에는 지주회사 감사실에 통보하여야 한다.</w:t>
      </w:r>
    </w:p>
    <w:p>
      <w:pPr>
        <w:pStyle w:val="a0"/>
        <w:ind w:left="800" w:hanging="800"/>
        <w:widowControl w:val="off"/>
      </w:pPr>
      <w:r>
        <w:tab/>
      </w:r>
      <w:r>
        <w:rPr>
          <w:rFonts w:ascii="굴림체" w:eastAsia="굴림체"/>
        </w:rPr>
        <w:t xml:space="preserve">2. 회사는 윤리경영계획 및 윤리경영 검사결과 등 지주회사가 요청하는 자료를 제출하여야 한다. </w:t>
      </w:r>
    </w:p>
    <w:p>
      <w:pPr>
        <w:pStyle w:val="a0"/>
        <w:widowControl w:val="off"/>
      </w:pPr>
      <w:r>
        <w:rPr>
          <w:rFonts w:ascii="굴림체" w:eastAsia="굴림체"/>
          <w:b/>
        </w:rPr>
        <w:t xml:space="preserve">제22조 </w:t>
      </w:r>
      <w:r>
        <w:rPr>
          <w:rFonts w:ascii="굴림체"/>
          <w:b/>
        </w:rPr>
        <w:t>【</w:t>
      </w:r>
      <w:r>
        <w:rPr>
          <w:rFonts w:ascii="굴림체" w:eastAsia="굴림체"/>
          <w:b/>
        </w:rPr>
        <w:t xml:space="preserve"> 규칙 등 제정 </w:t>
      </w:r>
      <w:r>
        <w:rPr>
          <w:rFonts w:ascii="굴림체"/>
          <w:b/>
        </w:rPr>
        <w:t>】</w:t>
      </w:r>
    </w:p>
    <w:p>
      <w:pPr>
        <w:pStyle w:val="a0"/>
        <w:ind w:left="800" w:hanging="800"/>
        <w:widowControl w:val="off"/>
      </w:pPr>
      <w:r>
        <w:tab/>
      </w:r>
      <w:r>
        <w:rPr>
          <w:rFonts w:ascii="굴림체" w:eastAsia="굴림체"/>
        </w:rPr>
        <w:t>이 규정 시행에 관한 세부사항은 윤리경영위원회에서 정하며, 이 규정 및 윤리경영위원회에서 위임한 사항과 기타 윤리경영 실천을 위한 사항 등은 준법감시인이 별도로 정한다.</w:t>
      </w:r>
    </w:p>
    <w:p>
      <w:pPr>
        <w:pStyle w:val="a0"/>
        <w:widowControl w:val="off"/>
      </w:pPr>
      <w:r>
        <w:rPr>
          <w:rFonts w:ascii="굴림체" w:eastAsia="굴림체"/>
          <w:b/>
        </w:rPr>
        <w:t xml:space="preserve">제23조 </w:t>
      </w:r>
      <w:r>
        <w:rPr>
          <w:rFonts w:ascii="굴림체"/>
          <w:b/>
        </w:rPr>
        <w:t>【</w:t>
      </w:r>
      <w:r>
        <w:rPr>
          <w:rFonts w:ascii="굴림체" w:eastAsia="굴림체"/>
          <w:b/>
        </w:rPr>
        <w:t xml:space="preserve"> 제정 및 개정 </w:t>
      </w:r>
      <w:r>
        <w:rPr>
          <w:rFonts w:ascii="굴림체"/>
          <w:b/>
        </w:rPr>
        <w:t>】</w:t>
      </w:r>
    </w:p>
    <w:p>
      <w:pPr>
        <w:pStyle w:val="a0"/>
        <w:ind w:left="800" w:hanging="800"/>
        <w:widowControl w:val="off"/>
      </w:pPr>
      <w:r>
        <w:tab/>
      </w:r>
      <w:r>
        <w:rPr>
          <w:rFonts w:ascii="굴림체" w:eastAsia="굴림체"/>
        </w:rPr>
        <w:t>이 규정을 제정하거나 변경하고자 할 때에는 이사회의 결의를 얻어야 한다. 다만, 법령 및 내규의 개정에 따른 용어변경, 단순한 조직 체계의 변경, 기타 체제변경이나 자구수정등 실질적인 내용 변경을 수반하지 않는 개정의 경우에는 대표이사가 개정할 수 있다.</w:t>
      </w:r>
    </w:p>
    <w:p>
      <w:pPr>
        <w:pStyle w:val="a0"/>
        <w:widowControl w:val="off"/>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r>
        <w:br w:type="page"/>
      </w:r>
    </w:p>
    <w:p>
      <w:pPr>
        <w:pStyle w:val="b2"/>
        <w:widowControl w:val="off"/>
        <w:spacing w:line="384" w:lineRule="auto"/>
      </w:pPr>
      <w:bookmarkStart w:id="4" w:name="6. 예산규정"/>
      <w:bookmarkEnd w:id="4"/>
      <w:r>
        <w:rPr>
          <w:rFonts w:eastAsia="굴림체"/>
          <w:b/>
          <w:w w:val="100"/>
          <w:sz w:val="36"/>
        </w:rPr>
        <w:t>예산규정</w: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이 규정은 </w:t>
      </w:r>
      <w:r>
        <w:rPr>
          <w:rFonts w:ascii="굴림체" w:eastAsia="굴림체"/>
        </w:rPr>
        <w:t>○○주식회사</w:t>
      </w:r>
      <w:r>
        <w:rPr>
          <w:rFonts w:ascii="굴림체" w:eastAsia="굴림체"/>
        </w:rPr>
        <w:t>(이하 “회사”라고 한다)의 경영방침에 의한 제반계획을 구체적     으로 실행하고 각 부문의 이익책임을 명확히 하고 경영활동전반의 조정을 도모하기 위     하여 예산의 편성과 통제에 관한 원칙과 그 절차를 정함을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회사 예산의 편성 등에 관하여 다른 규정에서 특별히 정함이 없는 경우에는 이 규정을    적용한다.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예산의 정의 </w:t>
      </w:r>
      <w:r>
        <w:rPr>
          <w:rFonts w:ascii="굴림체"/>
          <w:b/>
        </w:rPr>
        <w:t>】</w:t>
      </w:r>
      <w:r>
        <w:rPr>
          <w:rFonts w:ascii="굴림체"/>
          <w:b/>
        </w:rPr>
        <w:t xml:space="preserve"> </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예산이라 함은 회계기간 중 각 부분의 활동을 통일적</w:t>
      </w:r>
      <w:r>
        <w:rPr>
          <w:rFonts w:ascii="굴림체" w:eastAsia="굴림체"/>
        </w:rPr>
        <w:t>․유기적으로</w:t>
      </w:r>
      <w:r>
        <w:rPr>
          <w:rFonts w:ascii="굴림체" w:eastAsia="굴림체"/>
        </w:rPr>
        <w:t xml:space="preserve"> 수행하여 경영효율을  높이기 위한 계수적 경영계획을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4 조 </w:t>
      </w:r>
      <w:r>
        <w:rPr>
          <w:rFonts w:ascii="굴림체"/>
          <w:b/>
        </w:rPr>
        <w:t>【</w:t>
      </w:r>
      <w:r>
        <w:rPr>
          <w:rFonts w:ascii="굴림체" w:eastAsia="굴림체"/>
          <w:b/>
        </w:rPr>
        <w:t xml:space="preserve"> 예산기간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예산기간은 회계연도와 일치하며, 월간 예산기간에 있어서는 매월 초일부터 말일까지로  한다.</w:t>
      </w:r>
    </w:p>
    <w:p>
      <w:pPr>
        <w:pStyle w:val="a0"/>
        <w:ind w:left="842" w:hanging="84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5 조 </w:t>
      </w:r>
      <w:r>
        <w:rPr>
          <w:rFonts w:ascii="굴림체"/>
          <w:b/>
        </w:rPr>
        <w:t>【</w:t>
      </w:r>
      <w:r>
        <w:rPr>
          <w:rFonts w:ascii="굴림체" w:eastAsia="굴림체"/>
          <w:b/>
        </w:rPr>
        <w:t xml:space="preserve"> 예산의 전용 </w:t>
      </w:r>
      <w:r>
        <w:rPr>
          <w:rFonts w:ascii="굴림체"/>
          <w:b/>
        </w:rPr>
        <w:t>】</w:t>
      </w:r>
      <w:r>
        <w:rPr>
          <w:rFonts w:ascii="굴림체"/>
          <w:b/>
        </w:rPr>
        <w:t xml:space="preserve"> </w:t>
      </w:r>
    </w:p>
    <w:p>
      <w:pPr>
        <w:pStyle w:val="a0"/>
        <w:ind w:left="815"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경리담당부서장은 예산집행상 불가피하다고 인정되는 경우에는 사장의 승인을 얻어 예      산을 전용할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6 조 </w:t>
      </w:r>
      <w:r>
        <w:rPr>
          <w:rFonts w:ascii="굴림체"/>
          <w:b/>
        </w:rPr>
        <w:t>【</w:t>
      </w:r>
      <w:r>
        <w:rPr>
          <w:rFonts w:ascii="굴림체" w:eastAsia="굴림체"/>
          <w:b/>
        </w:rPr>
        <w:t xml:space="preserve"> 예산의 이월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예산은 다음 회계연도에 이월하여 사용 할 수 없다. 다만, 수년에 걸쳐 공사, 제조 중     에 있는 예산은 그러하지 아니하다.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7 조 </w:t>
      </w:r>
      <w:r>
        <w:rPr>
          <w:rFonts w:ascii="굴림체"/>
          <w:b/>
        </w:rPr>
        <w:t>【</w:t>
      </w:r>
      <w:r>
        <w:rPr>
          <w:rFonts w:ascii="굴림체" w:eastAsia="굴림체"/>
          <w:b/>
        </w:rPr>
        <w:t xml:space="preserve"> 예산관리책임자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예산은 관리책임자는 경리담당 부서장이 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eastAsia="굴림체"/>
          <w:b/>
        </w:rPr>
        <w:t xml:space="preserve"> 예산편성지침 및 예산요구서제출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예산관리책임자는 매회계년도 개시 </w:t>
      </w:r>
      <w:r>
        <w:rPr>
          <w:rFonts w:ascii="굴림체" w:eastAsia="굴림체"/>
        </w:rPr>
        <w:t>○○개월</w:t>
      </w:r>
      <w:r>
        <w:rPr>
          <w:rFonts w:ascii="굴림체" w:eastAsia="굴림체"/>
        </w:rPr>
        <w:t xml:space="preserve"> 전까지 예산편성지침을 작성하여 사장     의 승인을 얻어 각 부문 예산관리자 및 예산담당자에게 송부하여야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부분예산관리자 및 예산담당자는 제 1 항의 편성지침에 따라 예산요구서</w:t>
      </w:r>
      <w:r>
        <w:rPr>
          <w:rFonts w:ascii="굴림체" w:eastAsia="굴림체"/>
          <w:color w:val="0000FF"/>
        </w:rPr>
        <w:t>(별지서식 제1호)</w:t>
      </w:r>
      <w:r>
        <w:rPr>
          <w:rFonts w:ascii="굴림체" w:eastAsia="굴림체"/>
        </w:rPr>
        <w:t xml:space="preserve">를 작성하여  매회계연도 개시 </w:t>
      </w:r>
      <w:r>
        <w:rPr>
          <w:rFonts w:ascii="굴림체" w:eastAsia="굴림체"/>
        </w:rPr>
        <w:t>○○개월</w:t>
      </w:r>
      <w:r>
        <w:rPr>
          <w:rFonts w:ascii="굴림체" w:eastAsia="굴림체"/>
        </w:rPr>
        <w:t xml:space="preserve"> 전에 예산관리책임자에게 제출하여야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eastAsia="굴림체"/>
          <w:b/>
        </w:rPr>
        <w:t xml:space="preserve"> 예산의 성립</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예산은 예산관리책임자가 각 부문별 예산계획서</w:t>
      </w:r>
      <w:r>
        <w:rPr>
          <w:rFonts w:ascii="굴림체" w:eastAsia="굴림체"/>
          <w:color w:val="0000FF"/>
        </w:rPr>
        <w:t>(별지서식 제2호)</w:t>
      </w:r>
      <w:r>
        <w:rPr>
          <w:rFonts w:ascii="굴림체" w:eastAsia="굴림체"/>
        </w:rPr>
        <w:t>를 종합 심의조정하여 예산을 편성한 후  이사회의 승인을 얻음으로써 성립한다.</w:t>
      </w:r>
    </w:p>
    <w:p>
      <w:pPr>
        <w:pStyle w:val="a0"/>
        <w:ind w:left="829" w:hanging="829"/>
        <w:widowControl w:val="off"/>
        <w:tabs>
          <w:tab w:val="left" w:pos="80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제10조 </w:t>
      </w:r>
      <w:r>
        <w:rPr>
          <w:rFonts w:ascii="굴림체"/>
          <w:b/>
        </w:rPr>
        <w:t>【</w:t>
      </w:r>
      <w:r>
        <w:rPr>
          <w:rFonts w:ascii="굴림체" w:eastAsia="굴림체"/>
          <w:b/>
        </w:rPr>
        <w:t xml:space="preserve"> 추가경정예산 </w:t>
      </w:r>
      <w:r>
        <w:rPr>
          <w:rFonts w:ascii="굴림체"/>
          <w:b/>
        </w:rPr>
        <w:t>】</w:t>
      </w:r>
      <w:r>
        <w:rPr>
          <w:rFonts w:ascii="굴림체"/>
          <w:b/>
        </w:rPr>
        <w:t xml:space="preserve"> </w:t>
      </w:r>
    </w:p>
    <w:p>
      <w:pPr>
        <w:pStyle w:val="a0"/>
        <w:ind w:left="829" w:hanging="829"/>
        <w:widowControl w:val="off"/>
        <w:tabs>
          <w:tab w:val="left" w:pos="80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예산이 성립한 후의 사업계획의 변경 또는 기타 불가피한 사유로 이미 성립된 예산      을 변경할 필요가 있을 때에는 추가경정예산을 편성할 수 있다.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제1항의 추가경정예산의 편성 및 집행절차는 본예산에 준한다.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제11조 </w:t>
      </w:r>
      <w:r>
        <w:rPr>
          <w:rFonts w:ascii="굴림체"/>
          <w:b/>
        </w:rPr>
        <w:t>【</w:t>
      </w:r>
      <w:r>
        <w:rPr>
          <w:rFonts w:ascii="굴림체" w:eastAsia="굴림체"/>
          <w:b/>
        </w:rPr>
        <w:t xml:space="preserve"> 예산불성립시의 예산집행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예산이 부득이한 사유로 인하여 회계연도 개시전까지 성립되지 아니한 때에는 다음 각호의 경우에는 전년도 예산에 준하여 집행할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사원의 급여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회사의 경영활동에 필요한 기본경비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3) 회사시설의 유지비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제1항에 의하여 집행된 예산은 당해연도 예산이 성립되면 그 성립된 예산에 의하여    집행된 것으로 본다.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제12조 </w:t>
      </w:r>
      <w:r>
        <w:rPr>
          <w:rFonts w:ascii="굴림체"/>
          <w:b/>
        </w:rPr>
        <w:t>【</w:t>
      </w:r>
      <w:r>
        <w:rPr>
          <w:rFonts w:ascii="굴림체" w:eastAsia="굴림체"/>
          <w:b/>
        </w:rPr>
        <w:t xml:space="preserve"> 예산의 수정 </w:t>
      </w:r>
      <w:r>
        <w:rPr>
          <w:rFonts w:ascii="굴림체"/>
          <w:b/>
        </w:rPr>
        <w:t>】</w:t>
      </w:r>
      <w:r>
        <w:rPr>
          <w:rFonts w:ascii="굴림체"/>
          <w:b/>
        </w:rPr>
        <w:t xml:space="preserve">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성립확정 된 예산은 수정할 수 없다. 다만, 사업계획의 변경, 경제여건의 변동, 천재지   변, 정부의 정책변경, 자금사정 기타 불가피한 사유가 발생하였을 경우에는 그러하지      아니하다.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제13조 </w:t>
      </w:r>
      <w:r>
        <w:rPr>
          <w:rFonts w:ascii="굴림체"/>
          <w:b/>
        </w:rPr>
        <w:t>【</w:t>
      </w:r>
      <w:r>
        <w:rPr>
          <w:rFonts w:ascii="굴림체" w:eastAsia="굴림체"/>
          <w:b/>
        </w:rPr>
        <w:t xml:space="preserve"> 예산통제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예산관리책임자는 각 부문의 사업시행을 필요에 따라 통제할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예산통제는 금액통제를 원칙으로 하나 사업의 성격에 따라 사업항목, 물량 또는 단      가단위로 통제할 수 있다.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3. 부문예산관리자는 소관부문에 대하여 예산담당자의 사업시행을 통제할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제14조 </w:t>
      </w:r>
      <w:r>
        <w:rPr>
          <w:rFonts w:ascii="굴림체"/>
          <w:b/>
        </w:rPr>
        <w:t>【</w:t>
      </w:r>
      <w:r>
        <w:rPr>
          <w:rFonts w:ascii="굴림체" w:eastAsia="굴림체"/>
          <w:b/>
        </w:rPr>
        <w:t xml:space="preserve"> 예산관리부의 비치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예산관리책임자는 성립된 예산을 사장의 승인을 얻어 사업의 성격에 따라 분기별로 부     문예산관리자 및 예산담당자에게 배정한다.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제15조 </w:t>
      </w:r>
      <w:r>
        <w:rPr>
          <w:rFonts w:ascii="굴림체"/>
          <w:b/>
        </w:rPr>
        <w:t>【</w:t>
      </w:r>
      <w:r>
        <w:rPr>
          <w:rFonts w:ascii="굴림체" w:eastAsia="굴림체"/>
          <w:b/>
        </w:rPr>
        <w:t xml:space="preserve"> 예산의 배정 </w:t>
      </w:r>
      <w:r>
        <w:rPr>
          <w:rFonts w:ascii="굴림체"/>
          <w:b/>
        </w:rPr>
        <w:t>】</w:t>
      </w:r>
      <w:r>
        <w:rPr>
          <w:rFonts w:ascii="굴림체"/>
          <w:b/>
        </w:rPr>
        <w:t xml:space="preserve">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예산관리책임자는 성립된 예산을 사장의 승인을 얻어 사업의 성격에 따라 분기별로 부     문예산관리자 및 예산담당자에게 배정한다.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제16조 </w:t>
      </w:r>
      <w:r>
        <w:rPr>
          <w:rFonts w:ascii="굴림체"/>
          <w:b/>
        </w:rPr>
        <w:t>【</w:t>
      </w:r>
      <w:r>
        <w:rPr>
          <w:rFonts w:ascii="굴림체" w:eastAsia="굴림체"/>
          <w:b/>
        </w:rPr>
        <w:t xml:space="preserve"> 예산집행실적보고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부문예산관리자는 매월 말일을 기준으로 하여 배정액과 대비한 집행실적을 다음 달    </w:t>
      </w:r>
      <w:r>
        <w:rPr>
          <w:rFonts w:ascii="굴림체" w:eastAsia="굴림체"/>
        </w:rPr>
        <w:t>○○일까지</w:t>
      </w:r>
      <w:r>
        <w:rPr>
          <w:rFonts w:ascii="굴림체" w:eastAsia="굴림체"/>
        </w:rPr>
        <w:t xml:space="preserve"> 예산관리책임자에게 보고하여야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예산관리책임자는 제1항의 예산집행실적보고</w:t>
      </w:r>
      <w:r>
        <w:rPr>
          <w:rFonts w:ascii="굴림체" w:eastAsia="굴림체"/>
          <w:color w:val="0000FF"/>
        </w:rPr>
        <w:t>(별지서식 제3호)</w:t>
      </w:r>
      <w:r>
        <w:rPr>
          <w:rFonts w:ascii="굴림체" w:eastAsia="굴림체"/>
        </w:rPr>
        <w:t>를 사장에게 의견서를 첨부하여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제17조 </w:t>
      </w:r>
      <w:r>
        <w:rPr>
          <w:rFonts w:ascii="굴림체"/>
          <w:b/>
        </w:rPr>
        <w:t>【</w:t>
      </w:r>
      <w:r>
        <w:rPr>
          <w:rFonts w:ascii="굴림체" w:eastAsia="굴림체"/>
          <w:b/>
        </w:rPr>
        <w:t xml:space="preserve"> 예산의 평가분석 </w:t>
      </w:r>
      <w:r>
        <w:rPr>
          <w:rFonts w:ascii="굴림체"/>
          <w:b/>
        </w:rPr>
        <w:t>】</w:t>
      </w:r>
      <w:r>
        <w:rPr>
          <w:rFonts w:ascii="굴림체"/>
          <w:b/>
        </w:rPr>
        <w:t xml:space="preserve"> </w:t>
      </w:r>
    </w:p>
    <w:p>
      <w:pPr>
        <w:pStyle w:val="a0"/>
        <w:ind w:left="829" w:hanging="829"/>
        <w:widowControl w:val="off"/>
        <w:tabs>
          <w:tab w:val="left" w:pos="80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예산관리책임자는 부문별 예산초과 또는 미집행 원인을 분석하여 예산의 효율적 운용을   기하기 위하여 월별 또는 기별로 분석한다.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제18조 </w:t>
      </w:r>
      <w:r>
        <w:rPr>
          <w:rFonts w:ascii="굴림체"/>
          <w:b/>
        </w:rPr>
        <w:t>【</w:t>
      </w:r>
      <w:r>
        <w:rPr>
          <w:rFonts w:ascii="굴림체" w:eastAsia="굴림체"/>
          <w:b/>
        </w:rPr>
        <w:t xml:space="preserve"> 분석 후 조치 </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예산의 평가분석 후 그 차이가 현저하여 예산집행에 무리가 있을 경우에는 예산관리책     임자는 구체적인 조치방안을 마련하여 사장에게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r>
        <w:rPr>
          <w:rFonts w:ascii="굴림체"/>
          <w:b/>
        </w:rPr>
        <w:t xml:space="preserve">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이 규정은 2025 년 11월 1일부터 시행한다.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eastAsia="굴림체"/>
        </w:rPr>
        <w:t>】예산요구서</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제2호</w:t>
      </w:r>
      <w:r>
        <w:rPr>
          <w:rFonts w:ascii="굴림체" w:eastAsia="굴림체"/>
        </w:rPr>
        <w:t>】예산계획서</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】예산실적보고서</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rPr>
        <w:t>】</w:t>
      </w:r>
    </w:p>
    <w:tbl>
      <w:tblPr>
        <w:tblOverlap w:val="never"/>
        <w:tblW w:w="310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104"/>
      </w:tblGrid>
      <w:tr>
        <w:trPr>
          <w:trHeight w:val="546" w:hRule="atLeast"/>
        </w:trPr>
        <w:tc>
          <w:tcPr>
            <w:tcW w:w="3104"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t>예 산 요 구 서</w:t>
            </w:r>
          </w:p>
        </w:tc>
      </w:tr>
    </w:tbl>
    <w:p>
      <w:pPr>
        <w:pStyle w:val="a0"/>
        <w:widowControl w:val="off"/>
        <w:wordWrap/>
        <w:jc w:val="center"/>
      </w:pPr>
    </w:p>
    <w:p>
      <w:pPr>
        <w:pStyle w:val="a0"/>
        <w:widowControl w:val="off"/>
        <w:wordWrap/>
        <w:jc w:val="center"/>
        <w:rPr>
          <w:rFonts w:ascii="굴림체" w:eastAsia="굴림체"/>
          <w:color w:val="000000"/>
        </w:rPr>
      </w:pPr>
    </w:p>
    <w:tbl>
      <w:tblPr>
        <w:tblOverlap w:val="never"/>
        <w:tblW w:w="90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466"/>
        <w:gridCol w:w="466"/>
        <w:gridCol w:w="466"/>
        <w:gridCol w:w="1910"/>
        <w:gridCol w:w="865"/>
        <w:gridCol w:w="1942"/>
        <w:gridCol w:w="863"/>
        <w:gridCol w:w="2023"/>
      </w:tblGrid>
      <w:tr>
        <w:trPr>
          <w:trHeight w:val="497" w:hRule="atLeast"/>
        </w:trPr>
        <w:tc>
          <w:tcPr>
            <w:tcW w:w="1398" w:type="dxa"/>
            <w:gridSpan w:val="3"/>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예산과목</w:t>
            </w:r>
          </w:p>
        </w:tc>
        <w:tc>
          <w:tcPr>
            <w:tcW w:w="1910"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전년도</w:t>
            </w:r>
          </w:p>
          <w:p>
            <w:pPr>
              <w:pStyle w:val="a0"/>
              <w:widowControl w:val="off"/>
              <w:wordWrap/>
              <w:jc w:val="center"/>
            </w:pPr>
            <w:r>
              <w:rPr>
                <w:rFonts w:eastAsia="굴림체"/>
              </w:rPr>
              <w:t>예산액</w:t>
            </w:r>
          </w:p>
        </w:tc>
        <w:tc>
          <w:tcPr>
            <w:tcW w:w="3670" w:type="dxa"/>
            <w:gridSpan w:val="3"/>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금년도 예산</w:t>
            </w:r>
          </w:p>
        </w:tc>
        <w:tc>
          <w:tcPr>
            <w:tcW w:w="2023" w:type="dxa"/>
            <w:vMerge w:val="restart"/>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t>조정예산</w:t>
            </w:r>
          </w:p>
        </w:tc>
      </w:tr>
      <w:tr>
        <w:trPr>
          <w:trHeight w:val="497" w:hRule="atLeast"/>
        </w:trPr>
        <w:tc>
          <w:tcPr>
            <w:tcW w:w="466"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관</w:t>
            </w:r>
          </w:p>
        </w:tc>
        <w:tc>
          <w:tcPr>
            <w:tcW w:w="466"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항</w:t>
            </w:r>
          </w:p>
        </w:tc>
        <w:tc>
          <w:tcPr>
            <w:tcW w:w="466"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목</w:t>
            </w:r>
          </w:p>
        </w:tc>
        <w:tc>
          <w:tcPr>
            <w:tcW w:w="1910" w:type="dxa"/>
            <w:vMerge w:val="continue"/>
            <w:tcBorders>
              <w:top w:val="single" w:sz="9" w:space="0" w:color="000000"/>
              <w:left w:val="single" w:sz="3" w:space="0" w:color="000000"/>
              <w:bottom w:val="single" w:sz="3" w:space="0" w:color="000000"/>
              <w:right w:val="single" w:sz="3" w:space="0" w:color="000000"/>
            </w:tcBorders>
          </w:tcPr>
          <w:p/>
        </w:tc>
        <w:tc>
          <w:tcPr>
            <w:tcW w:w="865"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요구액</w:t>
            </w:r>
          </w:p>
        </w:tc>
        <w:tc>
          <w:tcPr>
            <w:tcW w:w="1942"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산출근거</w:t>
            </w:r>
          </w:p>
        </w:tc>
        <w:tc>
          <w:tcPr>
            <w:tcW w:w="863"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증감</w:t>
            </w:r>
          </w:p>
        </w:tc>
        <w:tc>
          <w:tcPr>
            <w:tcW w:w="2023" w:type="dxa"/>
            <w:vMerge w:val="continue"/>
            <w:tcBorders>
              <w:top w:val="single" w:sz="9" w:space="0" w:color="000000"/>
              <w:left w:val="single" w:sz="3" w:space="0" w:color="000000"/>
              <w:bottom w:val="single" w:sz="3" w:space="0" w:color="000000"/>
              <w:right w:val="single" w:sz="9" w:space="0" w:color="000000"/>
            </w:tcBorders>
          </w:tcPr>
          <w:p/>
        </w:tc>
      </w:tr>
      <w:tr>
        <w:trPr>
          <w:trHeight w:val="10550" w:hRule="atLeast"/>
        </w:trPr>
        <w:tc>
          <w:tcPr>
            <w:tcW w:w="466"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6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6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91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6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942"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6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023"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pPr>
      <w:r>
        <w:rPr>
          <w:rFonts w:ascii="굴림체"/>
        </w:rPr>
        <w:t xml:space="preserve"> </w:t>
      </w:r>
    </w:p>
    <w:p>
      <w:pPr>
        <w:pStyle w:val="a0"/>
        <w:widowControl w:val="off"/>
      </w:pPr>
      <w:r>
        <w:rPr>
          <w:rFonts w:ascii="굴림체" w:eastAsia="굴림체"/>
        </w:rPr>
        <w:t>【별지서식</w:t>
      </w:r>
      <w:r>
        <w:rPr>
          <w:rFonts w:ascii="굴림체" w:eastAsia="굴림체"/>
        </w:rPr>
        <w:t xml:space="preserve"> 제2호</w:t>
      </w:r>
      <w:r>
        <w:rPr>
          <w:rFonts w:ascii="굴림체"/>
        </w:rPr>
        <w:t>】</w:t>
      </w:r>
    </w:p>
    <w:tbl>
      <w:tblPr>
        <w:tblOverlap w:val="never"/>
        <w:tblW w:w="90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616"/>
        <w:gridCol w:w="1444"/>
        <w:gridCol w:w="1444"/>
        <w:gridCol w:w="1444"/>
        <w:gridCol w:w="1444"/>
        <w:gridCol w:w="1614"/>
      </w:tblGrid>
      <w:tr>
        <w:trPr>
          <w:trHeight w:val="1146" w:hRule="atLeast"/>
        </w:trPr>
        <w:tc>
          <w:tcPr>
            <w:tcW w:w="9006" w:type="dxa"/>
            <w:gridSpan w:val="6"/>
            <w:tcBorders>
              <w:top w:val="single" w:sz="9" w:space="0" w:color="000000"/>
              <w:left w:val="single" w:sz="9" w:space="0" w:color="000000"/>
              <w:bottom w:val="none" w:sz="2" w:space="0" w:color="000000"/>
              <w:right w:val="single" w:sz="9" w:space="0" w:color="000000"/>
            </w:tcBorders>
            <w:vAlign w:val="center"/>
          </w:tcPr>
          <w:p>
            <w:pPr>
              <w:pStyle w:val="a0"/>
              <w:widowControl w:val="off"/>
              <w:wordWrap/>
              <w:jc w:val="center"/>
              <w:spacing w:line="312" w:lineRule="auto"/>
            </w:pPr>
            <w:r>
              <w:rPr>
                <w:rFonts w:ascii="굴림체" w:eastAsia="굴림체"/>
                <w:b/>
                <w:sz w:val="36"/>
              </w:rPr>
              <w:t>예 산 계 획 서</w:t>
            </w:r>
          </w:p>
        </w:tc>
      </w:tr>
      <w:tr>
        <w:trPr>
          <w:trHeight w:val="413" w:hRule="atLeast"/>
        </w:trPr>
        <w:tc>
          <w:tcPr>
            <w:tcW w:w="1616"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eastAsia="굴림체"/>
              </w:rPr>
              <w:t>사업명</w:t>
            </w:r>
          </w:p>
        </w:tc>
        <w:tc>
          <w:tcPr>
            <w:tcW w:w="5776" w:type="dxa"/>
            <w:gridSpan w:val="4"/>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eastAsia="굴림체"/>
              </w:rPr>
              <w:t>연         도</w:t>
            </w:r>
          </w:p>
        </w:tc>
        <w:tc>
          <w:tcPr>
            <w:tcW w:w="1614" w:type="dxa"/>
            <w:vMerge w:val="restart"/>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spacing w:line="312" w:lineRule="auto"/>
            </w:pPr>
            <w:r>
              <w:rPr>
                <w:rFonts w:ascii="굴림체" w:eastAsia="굴림체"/>
              </w:rPr>
              <w:t>합 계</w:t>
            </w:r>
          </w:p>
        </w:tc>
      </w:tr>
      <w:tr>
        <w:trPr>
          <w:trHeight w:val="413" w:hRule="atLeast"/>
        </w:trPr>
        <w:tc>
          <w:tcPr>
            <w:tcW w:w="1616" w:type="dxa"/>
            <w:vMerge w:val="continue"/>
            <w:tcBorders>
              <w:top w:val="single" w:sz="3" w:space="0" w:color="000000"/>
              <w:left w:val="single" w:sz="9" w:space="0" w:color="000000"/>
              <w:bottom w:val="single" w:sz="3" w:space="0" w:color="000000"/>
              <w:right w:val="single" w:sz="3" w:space="0" w:color="000000"/>
            </w:tcBorders>
          </w:tcPr>
          <w:p/>
        </w:tc>
        <w:tc>
          <w:tcPr>
            <w:tcW w:w="144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rPr>
              <w:t>1/4</w:t>
            </w:r>
          </w:p>
        </w:tc>
        <w:tc>
          <w:tcPr>
            <w:tcW w:w="144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rPr>
              <w:t>2/4</w:t>
            </w:r>
          </w:p>
        </w:tc>
        <w:tc>
          <w:tcPr>
            <w:tcW w:w="144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rPr>
              <w:t>3/4</w:t>
            </w:r>
          </w:p>
        </w:tc>
        <w:tc>
          <w:tcPr>
            <w:tcW w:w="144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rPr>
              <w:t>4/4</w:t>
            </w:r>
          </w:p>
        </w:tc>
        <w:tc>
          <w:tcPr>
            <w:tcW w:w="1614" w:type="dxa"/>
            <w:vMerge w:val="continue"/>
            <w:tcBorders>
              <w:top w:val="single" w:sz="3" w:space="0" w:color="000000"/>
              <w:left w:val="single" w:sz="3" w:space="0" w:color="000000"/>
              <w:bottom w:val="single" w:sz="3" w:space="0" w:color="000000"/>
              <w:right w:val="single" w:sz="9" w:space="0" w:color="000000"/>
            </w:tcBorders>
          </w:tcPr>
          <w:p/>
        </w:tc>
      </w:tr>
      <w:tr>
        <w:trPr>
          <w:trHeight w:val="9683" w:hRule="atLeast"/>
        </w:trPr>
        <w:tc>
          <w:tcPr>
            <w:tcW w:w="161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61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rPr>
                <w:rFonts w:ascii="굴림체" w:eastAsia="굴림체"/>
                <w:color w:val="000000"/>
              </w:rPr>
            </w:pPr>
          </w:p>
        </w:tc>
      </w:tr>
      <w:tr>
        <w:trPr>
          <w:trHeight w:val="711" w:hRule="atLeast"/>
        </w:trPr>
        <w:tc>
          <w:tcPr>
            <w:tcW w:w="1616"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eastAsia="굴림체"/>
              </w:rPr>
              <w:t>합   계</w:t>
            </w:r>
          </w:p>
        </w:tc>
        <w:tc>
          <w:tcPr>
            <w:tcW w:w="144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44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61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12" w:lineRule="auto"/>
              <w:rPr>
                <w:rFonts w:ascii="굴림체" w:eastAsia="굴림체"/>
                <w:color w:val="000000"/>
              </w:rPr>
            </w:pPr>
          </w:p>
        </w:tc>
      </w:tr>
    </w:tbl>
    <w:p>
      <w:pPr>
        <w:pStyle w:val="a0"/>
        <w:widowControl w:val="off"/>
      </w:pPr>
    </w:p>
    <w:p>
      <w:pPr>
        <w:pStyle w:val="a0"/>
        <w:widowControl w:val="off"/>
        <w:wordWrap/>
        <w:jc w:val="center"/>
        <w:rPr>
          <w:rFonts w:ascii="굴림체" w:eastAsia="굴림체"/>
          <w:b/>
          <w:color w:val="000000"/>
          <w:sz w:val="22"/>
        </w:rPr>
      </w:pPr>
    </w:p>
    <w:p>
      <w:pPr>
        <w:pStyle w:val="a0"/>
        <w:widowControl w:val="off"/>
      </w:pPr>
      <w:r>
        <w:rPr>
          <w:rFonts w:ascii="굴림체" w:eastAsia="굴림체"/>
        </w:rPr>
        <w:t>【별지서식</w:t>
      </w:r>
      <w:r>
        <w:rPr>
          <w:rFonts w:ascii="굴림체" w:eastAsia="굴림체"/>
        </w:rPr>
        <w:t xml:space="preserve"> 제3호</w:t>
      </w:r>
      <w:r>
        <w:rPr>
          <w:rFonts w:ascii="굴림체"/>
        </w:rPr>
        <w:t>】</w:t>
      </w:r>
    </w:p>
    <w:tbl>
      <w:tblPr>
        <w:tblOverlap w:val="never"/>
        <w:tblW w:w="901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424"/>
        <w:gridCol w:w="970"/>
        <w:gridCol w:w="4"/>
        <w:gridCol w:w="909"/>
        <w:gridCol w:w="970"/>
        <w:gridCol w:w="913"/>
        <w:gridCol w:w="970"/>
        <w:gridCol w:w="511"/>
        <w:gridCol w:w="458"/>
        <w:gridCol w:w="913"/>
        <w:gridCol w:w="970"/>
      </w:tblGrid>
      <w:tr>
        <w:trPr>
          <w:trHeight w:val="570" w:hRule="atLeast"/>
        </w:trPr>
        <w:tc>
          <w:tcPr>
            <w:tcW w:w="2398"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spacing w:line="216" w:lineRule="auto"/>
              <w:rPr>
                <w:rFonts w:ascii="굴림체" w:eastAsia="굴림체"/>
                <w:color w:val="000000"/>
              </w:rPr>
            </w:pPr>
          </w:p>
        </w:tc>
        <w:tc>
          <w:tcPr>
            <w:tcW w:w="4272" w:type="dxa"/>
            <w:gridSpan w:val="5"/>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spacing w:line="216" w:lineRule="auto"/>
            </w:pPr>
            <w:r>
              <w:rPr>
                <w:rFonts w:ascii="굴림체" w:eastAsia="굴림체"/>
                <w:b/>
                <w:sz w:val="36"/>
              </w:rPr>
              <w:t>예 산 실 적 보 고 서</w:t>
            </w:r>
          </w:p>
        </w:tc>
        <w:tc>
          <w:tcPr>
            <w:tcW w:w="2341"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b/>
                <w:color w:val="000000"/>
                <w:sz w:val="32"/>
              </w:rPr>
            </w:pPr>
          </w:p>
        </w:tc>
      </w:tr>
      <w:tr>
        <w:trPr>
          <w:trHeight w:val="494" w:hRule="atLeast"/>
        </w:trPr>
        <w:tc>
          <w:tcPr>
            <w:tcW w:w="9010" w:type="dxa"/>
            <w:gridSpan w:val="11"/>
            <w:tcBorders>
              <w:top w:val="none" w:sz="2" w:space="0" w:color="000000"/>
              <w:left w:val="none" w:sz="2" w:space="0" w:color="000000"/>
              <w:bottom w:val="single" w:sz="9" w:space="0" w:color="000000"/>
              <w:right w:val="none" w:sz="2" w:space="0" w:color="000000"/>
            </w:tcBorders>
            <w:vAlign w:val="top"/>
          </w:tcPr>
          <w:p>
            <w:pPr>
              <w:pStyle w:val="a0"/>
              <w:widowControl w:val="off"/>
              <w:rPr>
                <w:rFonts w:ascii="굴림체" w:eastAsia="굴림체"/>
                <w:b/>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l2br w:val="single" w:sz="3" w:space="0" w:color="000000"/>
            </w:tcBorders>
            <w:shd w:val="clear" w:color="auto" w:fill="E5E5E5"/>
            <w:vAlign w:val="center"/>
          </w:tcPr>
          <w:p>
            <w:pPr>
              <w:pStyle w:val="a0"/>
              <w:widowControl w:val="off"/>
              <w:spacing w:line="600" w:lineRule="auto"/>
            </w:pPr>
            <w:r>
              <w:rPr>
                <w:rFonts w:ascii="굴림체" w:eastAsia="굴림체"/>
              </w:rPr>
              <w:t xml:space="preserve">       과목별</w:t>
            </w:r>
          </w:p>
          <w:p>
            <w:pPr>
              <w:pStyle w:val="a0"/>
              <w:widowControl w:val="off"/>
            </w:pPr>
            <w:r>
              <w:rPr>
                <w:rFonts w:eastAsia="굴림체"/>
              </w:rPr>
              <w:t>부서별</w:t>
            </w:r>
          </w:p>
        </w:tc>
        <w:tc>
          <w:tcPr>
            <w:tcW w:w="970" w:type="dxa"/>
            <w:vMerge w:val="restart"/>
            <w:tcBorders>
              <w:top w:val="single" w:sz="9"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ascii="굴림체" w:eastAsia="굴림체"/>
              </w:rPr>
              <w:t>매 출 액</w:t>
            </w:r>
          </w:p>
        </w:tc>
        <w:tc>
          <w:tcPr>
            <w:tcW w:w="1882" w:type="dxa"/>
            <w:gridSpan w:val="3"/>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t>변 동 비</w:t>
            </w:r>
          </w:p>
        </w:tc>
        <w:tc>
          <w:tcPr>
            <w:tcW w:w="1882" w:type="dxa"/>
            <w:gridSpan w:val="2"/>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t>한 계 이 익</w:t>
            </w:r>
          </w:p>
        </w:tc>
        <w:tc>
          <w:tcPr>
            <w:tcW w:w="970" w:type="dxa"/>
            <w:gridSpan w:val="2"/>
            <w:vMerge w:val="restart"/>
            <w:tcBorders>
              <w:top w:val="single" w:sz="9" w:space="0" w:color="000000"/>
              <w:left w:val="single" w:sz="3" w:space="0" w:color="000000"/>
              <w:bottom w:val="single" w:sz="9" w:space="0" w:color="000000"/>
              <w:right w:val="single" w:sz="9" w:space="0" w:color="000000"/>
            </w:tcBorders>
            <w:shd w:val="clear" w:color="auto" w:fill="E5E5E5"/>
            <w:vAlign w:val="center"/>
          </w:tcPr>
          <w:p>
            <w:pPr>
              <w:pStyle w:val="a0"/>
              <w:widowControl w:val="off"/>
              <w:wordWrap/>
              <w:jc w:val="center"/>
            </w:pPr>
            <w:r>
              <w:rPr>
                <w:rFonts w:ascii="굴림체" w:eastAsia="굴림체"/>
              </w:rPr>
              <w:t>고 정 비</w:t>
            </w:r>
          </w:p>
        </w:tc>
        <w:tc>
          <w:tcPr>
            <w:tcW w:w="1882" w:type="dxa"/>
            <w:gridSpan w:val="2"/>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t>직 접 손 익</w:t>
            </w:r>
          </w:p>
        </w:tc>
      </w:tr>
      <w:tr>
        <w:trPr>
          <w:trHeight w:val="470" w:hRule="atLeast"/>
        </w:trPr>
        <w:tc>
          <w:tcPr>
            <w:tcW w:w="1424" w:type="dxa"/>
            <w:vMerge w:val="continue"/>
            <w:tcBorders>
              <w:top w:val="single" w:sz="9" w:space="0" w:color="000000"/>
              <w:left w:val="single" w:sz="9" w:space="0" w:color="000000"/>
              <w:bottom w:val="single" w:sz="9" w:space="0" w:color="000000"/>
              <w:right w:val="single" w:sz="9" w:space="0" w:color="000000"/>
              <w:tl2br w:val="single" w:sz="3" w:space="0" w:color="000000"/>
            </w:tcBorders>
          </w:tcPr>
          <w:p/>
        </w:tc>
        <w:tc>
          <w:tcPr>
            <w:tcW w:w="970" w:type="dxa"/>
            <w:vMerge w:val="continue"/>
            <w:tcBorders>
              <w:top w:val="single" w:sz="9" w:space="0" w:color="000000"/>
              <w:left w:val="single" w:sz="9" w:space="0" w:color="000000"/>
              <w:bottom w:val="single" w:sz="9" w:space="0" w:color="000000"/>
              <w:right w:val="single" w:sz="3" w:space="0" w:color="000000"/>
            </w:tcBorders>
          </w:tcPr>
          <w:p/>
        </w:tc>
        <w:tc>
          <w:tcPr>
            <w:tcW w:w="913" w:type="dxa"/>
            <w:gridSpan w:val="2"/>
            <w:tcBorders>
              <w:top w:val="single" w:sz="3" w:space="0" w:color="000000"/>
              <w:left w:val="single" w:sz="3" w:space="0" w:color="000000"/>
              <w:bottom w:val="single" w:sz="9" w:space="0" w:color="000000"/>
              <w:right w:val="single" w:sz="3" w:space="0" w:color="000000"/>
            </w:tcBorders>
            <w:shd w:val="clear" w:color="auto" w:fill="E5E5E5"/>
            <w:vAlign w:val="center"/>
          </w:tcPr>
          <w:p>
            <w:pPr>
              <w:pStyle w:val="a0"/>
              <w:widowControl w:val="off"/>
              <w:wordWrap/>
              <w:jc w:val="center"/>
            </w:pPr>
            <w:r>
              <w:rPr>
                <w:rFonts w:ascii="굴림체" w:eastAsia="굴림체"/>
              </w:rPr>
              <w:t xml:space="preserve"> 금  액</w:t>
            </w:r>
          </w:p>
        </w:tc>
        <w:tc>
          <w:tcPr>
            <w:tcW w:w="970" w:type="dxa"/>
            <w:tcBorders>
              <w:top w:val="single" w:sz="3" w:space="0" w:color="000000"/>
              <w:left w:val="single" w:sz="3" w:space="0" w:color="000000"/>
              <w:bottom w:val="single" w:sz="9" w:space="0" w:color="000000"/>
              <w:right w:val="single" w:sz="9" w:space="0" w:color="000000"/>
            </w:tcBorders>
            <w:shd w:val="clear" w:color="auto" w:fill="E5E5E5"/>
            <w:vAlign w:val="center"/>
          </w:tcPr>
          <w:p>
            <w:pPr>
              <w:pStyle w:val="a0"/>
              <w:widowControl w:val="off"/>
              <w:wordWrap/>
              <w:jc w:val="center"/>
            </w:pPr>
            <w:r>
              <w:rPr>
                <w:rFonts w:eastAsia="굴림체"/>
              </w:rPr>
              <w:t>매상비율</w:t>
            </w:r>
          </w:p>
        </w:tc>
        <w:tc>
          <w:tcPr>
            <w:tcW w:w="913" w:type="dxa"/>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ascii="굴림체" w:eastAsia="굴림체"/>
              </w:rPr>
              <w:t xml:space="preserve"> 금  액</w:t>
            </w:r>
          </w:p>
        </w:tc>
        <w:tc>
          <w:tcPr>
            <w:tcW w:w="970" w:type="dxa"/>
            <w:tcBorders>
              <w:top w:val="single" w:sz="3" w:space="0" w:color="000000"/>
              <w:left w:val="single" w:sz="3" w:space="0" w:color="000000"/>
              <w:bottom w:val="single" w:sz="9" w:space="0" w:color="000000"/>
              <w:right w:val="single" w:sz="9" w:space="0" w:color="000000"/>
            </w:tcBorders>
            <w:shd w:val="clear" w:color="auto" w:fill="E5E5E5"/>
            <w:vAlign w:val="center"/>
          </w:tcPr>
          <w:p>
            <w:pPr>
              <w:pStyle w:val="a0"/>
              <w:widowControl w:val="off"/>
              <w:wordWrap/>
              <w:jc w:val="center"/>
            </w:pPr>
            <w:r>
              <w:rPr>
                <w:rFonts w:eastAsia="굴림체"/>
              </w:rPr>
              <w:t>매상비율</w:t>
            </w:r>
          </w:p>
        </w:tc>
        <w:tc>
          <w:tcPr>
            <w:tcW w:w="970" w:type="dxa"/>
            <w:gridSpan w:val="2"/>
            <w:vMerge w:val="continue"/>
            <w:tcBorders>
              <w:top w:val="single" w:sz="9" w:space="0" w:color="000000"/>
              <w:left w:val="single" w:sz="3" w:space="0" w:color="000000"/>
              <w:bottom w:val="single" w:sz="9" w:space="0" w:color="000000"/>
              <w:right w:val="single" w:sz="9" w:space="0" w:color="000000"/>
            </w:tcBorders>
          </w:tcPr>
          <w:p/>
        </w:tc>
        <w:tc>
          <w:tcPr>
            <w:tcW w:w="913" w:type="dxa"/>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ascii="굴림체" w:eastAsia="굴림체"/>
              </w:rPr>
              <w:t xml:space="preserve"> 금  액</w:t>
            </w:r>
          </w:p>
        </w:tc>
        <w:tc>
          <w:tcPr>
            <w:tcW w:w="970" w:type="dxa"/>
            <w:tcBorders>
              <w:top w:val="single" w:sz="3" w:space="0" w:color="000000"/>
              <w:left w:val="single" w:sz="3" w:space="0" w:color="000000"/>
              <w:bottom w:val="single" w:sz="9" w:space="0" w:color="000000"/>
              <w:right w:val="single" w:sz="9" w:space="0" w:color="000000"/>
            </w:tcBorders>
            <w:shd w:val="clear" w:color="auto" w:fill="E5E5E5"/>
            <w:vAlign w:val="center"/>
          </w:tcPr>
          <w:p>
            <w:pPr>
              <w:pStyle w:val="a0"/>
              <w:widowControl w:val="off"/>
              <w:wordWrap/>
              <w:jc w:val="center"/>
            </w:pPr>
            <w:r>
              <w:rPr>
                <w:rFonts w:eastAsia="굴림체"/>
              </w:rPr>
              <w:t>매상비율</w:t>
            </w:r>
          </w:p>
        </w:tc>
      </w:tr>
      <w:tr>
        <w:trPr>
          <w:trHeight w:val="540"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예  산</w:t>
            </w:r>
          </w:p>
        </w:tc>
        <w:tc>
          <w:tcPr>
            <w:tcW w:w="913" w:type="dxa"/>
            <w:gridSpan w:val="2"/>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single" w:sz="9"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single" w:sz="9"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single" w:sz="9"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pPr>
            <w:r>
              <w:rPr>
                <w:rFonts w:ascii="굴림체" w:eastAsia="굴림체"/>
              </w:rPr>
              <w:t>실  적</w:t>
            </w:r>
          </w:p>
        </w:tc>
        <w:tc>
          <w:tcPr>
            <w:tcW w:w="913" w:type="dxa"/>
            <w:gridSpan w:val="2"/>
            <w:tcBorders>
              <w:top w:val="dotted" w:sz="3" w:space="0" w:color="000000"/>
              <w:left w:val="single" w:sz="3"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dotted" w:sz="3"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dotted"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424" w:type="dxa"/>
            <w:vMerge w:val="continue"/>
            <w:tcBorders>
              <w:top w:val="single" w:sz="9" w:space="0" w:color="000000"/>
              <w:left w:val="single" w:sz="9" w:space="0" w:color="000000"/>
              <w:bottom w:val="single" w:sz="9" w:space="0" w:color="000000"/>
              <w:right w:val="single" w:sz="9" w:space="0" w:color="000000"/>
            </w:tcBorders>
          </w:tcPr>
          <w:p/>
        </w:tc>
        <w:tc>
          <w:tcPr>
            <w:tcW w:w="970"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달성율</w:t>
            </w:r>
          </w:p>
        </w:tc>
        <w:tc>
          <w:tcPr>
            <w:tcW w:w="913" w:type="dxa"/>
            <w:gridSpan w:val="2"/>
            <w:tcBorders>
              <w:top w:val="dotted"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70" w:type="dxa"/>
            <w:gridSpan w:val="2"/>
            <w:tcBorders>
              <w:top w:val="dotted" w:sz="3" w:space="0" w:color="000000"/>
              <w:left w:val="single" w:sz="9"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13" w:type="dxa"/>
            <w:tcBorders>
              <w:top w:val="dotted"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70" w:type="dxa"/>
            <w:tcBorders>
              <w:top w:val="dotted"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bookmarkStart w:id="5" w:name="7. 예산 및 운영계획규정"/>
      <w:bookmarkEnd w:id="5"/>
    </w:p>
    <w:p>
      <w:r>
        <w:br w:type="page"/>
      </w:r>
    </w:p>
    <w:p>
      <w:pPr>
        <w:pStyle w:val="b2"/>
        <w:widowControl w:val="off"/>
        <w:spacing w:line="384" w:lineRule="auto"/>
      </w:pPr>
      <w:bookmarkStart w:id="6" w:name="9. 내부감사규정"/>
      <w:bookmarkEnd w:id="6"/>
      <w:r>
        <w:rPr>
          <w:rFonts w:eastAsia="굴림체"/>
          <w:b/>
          <w:w w:val="100"/>
          <w:sz w:val="36"/>
        </w:rPr>
        <w:t>감사규정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(이하 “회사”라 한다)의 내부경영관리체계를 점검하고, 회사의 경영목적에 입각한 감사의 직무수행 기준과 절차를 정함으로써 감사기능을 강화하고, 경리 및 업무활동 전반에 대한 조사를 통하여 업무수행의 비능률성과 비합리적인 요소를 제거하며, 경영개선과 업무·경영능률의 향상 및 경영관리의 합리화를 도모함을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이 규정은 회사의 본사 각 부서, 지사 및 현장과 관계회사 등 회사의 모든 조직단위가 수행하는 모든 업무에 대하여 적용한다.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전항의 대상에 대한 모든 감사는 이 규정이 정하는 바에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감사의 구분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감사의 범위는 다음과 같다.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shd w:val="clear" w:color="999999" w:fill="auto"/>
        </w:rPr>
        <w:t>회사의 회계와 재산 및 업무집행 상황</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shd w:val="clear" w:color="999999" w:fill="auto"/>
        </w:rPr>
        <w:t>감독기관 또는 사장이 감사 요청한 사항</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shd w:val="clear" w:color="999999" w:fill="auto"/>
        </w:rPr>
        <w:t>회사 임직원의 업무와 관련된 부정 및 비리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shd w:val="clear" w:color="999999" w:fill="auto"/>
        </w:rPr>
        <w:t>기타 관계 법령, 정관 및 회사 제규정이 정하는 사항</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4 조 </w:t>
      </w:r>
      <w:r>
        <w:rPr>
          <w:rFonts w:ascii="굴림체"/>
          <w:b/>
        </w:rPr>
        <w:t>【</w:t>
      </w:r>
      <w:r>
        <w:rPr>
          <w:rFonts w:ascii="굴림체" w:eastAsia="굴림체"/>
          <w:b/>
        </w:rPr>
        <w:t xml:space="preserve"> 감사의 구분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감사는 그 기준에 따라 정기감사, 수시감사 및 특별감사로 구분한다.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정기감사는 연간 감사계획에 의하여 정기적으로 실시한다.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수시감사는 감사가 필요하다고 인정되는 경우에 실시한다.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특별감사는 사장의 요청이 있는 경우 및 감독기관의 지시 또는 위임이 있는 경우에 실시한다.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5조 </w:t>
      </w:r>
      <w:r>
        <w:rPr>
          <w:rFonts w:ascii="굴림체"/>
          <w:b/>
        </w:rPr>
        <w:t>【</w:t>
      </w:r>
      <w:r>
        <w:rPr>
          <w:rFonts w:ascii="굴림체"/>
          <w:b/>
        </w:rPr>
        <w:t xml:space="preserve"> </w:t>
      </w:r>
      <w:r>
        <w:rPr>
          <w:rFonts w:ascii="굴림체" w:eastAsia="굴림체"/>
          <w:b/>
        </w:rPr>
        <w:t>감사의 주관</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감사는 회사 조직상의 감사부서에서 주관·실시함을 원칙으로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감사부서가 설치되어 있지 아니한 경우에는 사장의 명에 따라 다른 부서를 감사 주관부서로 지정하여 실시할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감사부서의 인력이 부족하거나, 특수부문의 능력이 부족하여 인원의 충원이 필요할 때에는 사장의 승인을 받아 타 부서의 직원을 임시로 동원할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감사에 있어서 회사 내부의 능력으로 파악할 수 없는 특수한 부분이 있는 경우에는 사장의 승인을 얻어 외부 전문기관에 감사 또는 조사 업무를 의뢰할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6조 </w:t>
      </w:r>
      <w:r>
        <w:rPr>
          <w:rFonts w:ascii="굴림체"/>
          <w:b/>
        </w:rPr>
        <w:t>【</w:t>
      </w:r>
      <w:r>
        <w:rPr>
          <w:rFonts w:ascii="굴림체" w:eastAsia="굴림체"/>
          <w:b/>
        </w:rPr>
        <w:t xml:space="preserve"> 감사원칙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감사는 다음 원칙에 따라 수행한다.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shd w:val="clear" w:color="999999" w:fill="auto"/>
        </w:rPr>
        <w:t>감사는 공정하고 적시에 이루어져야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shd w:val="clear" w:color="999999" w:fill="auto"/>
        </w:rPr>
        <w:t>감사는 감사계획에 따라 예방활동을 위주로 이루어져야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shd w:val="clear" w:color="999999" w:fill="auto"/>
        </w:rPr>
        <w:t>감사는 제도개선과 경제적 효율성의 제고에 중점을 두어야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7 조 </w:t>
      </w:r>
      <w:r>
        <w:rPr>
          <w:rFonts w:ascii="굴림체"/>
          <w:b/>
          <w:sz w:val="20"/>
        </w:rPr>
        <w:t>【</w:t>
      </w:r>
      <w:r>
        <w:rPr>
          <w:rFonts w:ascii="굴림체" w:eastAsia="굴림체"/>
          <w:b/>
          <w:sz w:val="20"/>
        </w:rPr>
        <w:t xml:space="preserve"> 감사의 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감사의 방법은 현지(실지)감사를 원칙으로 하며, 필요한 경우에 한하여 서면감사로 대신할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감사의 효율성과 회사 사정을 고려하여 서면감사와 현지감사를 병행할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2 장  감사계획</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eastAsia="굴림체"/>
          <w:b/>
        </w:rPr>
        <w:t xml:space="preserve"> 감사계획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감사계획이란 감사에 관한 방침과 범위, 대상, 일정, 인원 및 방법 등을 사전에 수립하는 것을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eastAsia="굴림체"/>
          <w:b/>
        </w:rPr>
        <w:t xml:space="preserve"> 감사계획의 수립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155"/>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감사인은 매 회계연도 개시 전에 회사가 정하는 기한까지 차년도 감사계획서(별지 제1호 서식)를 작성하여 감사부서의 관리자를 거쳐 사장의 승인을 받아야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전항의 감사계획서를 사장이 승인한 경우에는 해당 연도 감사실시가 승인된 것으로 본다.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감사계획 수립 시 회사의 경영환경, 주요 리스크, 전기 감사결과 및 내부통제 수준 등을 종합적으로 고려하여야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10조 </w:t>
      </w:r>
      <w:r>
        <w:rPr>
          <w:rFonts w:ascii="굴림체"/>
          <w:b/>
        </w:rPr>
        <w:t>【</w:t>
      </w:r>
      <w:r>
        <w:rPr>
          <w:rFonts w:ascii="굴림체" w:eastAsia="굴림체"/>
          <w:b/>
        </w:rPr>
        <w:t xml:space="preserve"> 감사계획서의 내용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감사계획서에는 다음의 사항을 포함하여야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shd w:val="clear" w:color="999999" w:fill="auto"/>
        </w:rPr>
        <w:t>감사대상 및 감사범위</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shd w:val="clear" w:color="999999" w:fill="auto"/>
        </w:rPr>
        <w:t>피감사부서 및 관련부서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shd w:val="clear" w:color="999999" w:fill="auto"/>
        </w:rPr>
        <w:t>감사의 기준 및 주요 감사항목</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shd w:val="clear" w:color="999999" w:fill="auto"/>
        </w:rPr>
        <w:t>감사인의 성명 및 역할분담</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5. </w:t>
      </w:r>
      <w:r>
        <w:rPr>
          <w:rFonts w:ascii="굴림체" w:eastAsia="굴림체"/>
          <w:sz w:val="20"/>
          <w:shd w:val="clear" w:color="999999" w:fill="auto"/>
        </w:rPr>
        <w:t>감사기간 및 일정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11조 </w:t>
      </w:r>
      <w:r>
        <w:rPr>
          <w:rFonts w:ascii="굴림체"/>
          <w:b/>
        </w:rPr>
        <w:t>【</w:t>
      </w:r>
      <w:r>
        <w:rPr>
          <w:rFonts w:ascii="굴림체"/>
          <w:b/>
        </w:rPr>
        <w:t xml:space="preserve"> </w:t>
      </w:r>
      <w:r>
        <w:rPr>
          <w:rFonts w:eastAsia="굴림체"/>
          <w:b/>
        </w:rPr>
        <w:t>감사지시서</w:t>
      </w:r>
      <w:r>
        <w:rPr>
          <w:rFonts w:ascii="굴림체"/>
          <w:b/>
        </w:rPr>
        <w:t xml:space="preserve"> </w:t>
      </w:r>
      <w:r>
        <w:rPr>
          <w:rFonts w:ascii="굴림체"/>
          <w:b/>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감사인은 감사를 실시함에 있어 감사지시서를 휴대하여야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감사지시서에는 감사의 목적, 대상, 인원, 기간, 주요 감사항목 등 필요한 사항을 기재한다.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감사인은 감사지시서를 피감사부서 또는 피감사인에게 제시한 후 감사를 실시하여야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12조 </w:t>
      </w:r>
      <w:r>
        <w:rPr>
          <w:rFonts w:ascii="굴림체"/>
          <w:b/>
        </w:rPr>
        <w:t>【</w:t>
      </w:r>
      <w:r>
        <w:rPr>
          <w:rFonts w:ascii="굴림체"/>
          <w:b/>
        </w:rPr>
        <w:t xml:space="preserve"> </w:t>
      </w:r>
      <w:r>
        <w:rPr>
          <w:rFonts w:ascii="굴림체" w:eastAsia="굴림체"/>
          <w:b/>
        </w:rPr>
        <w:t>감사의 통보 및 실시</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정기감사의 경우 감사부서는 감사의 시기, 범위 및 준비사항 등을 감사지시서에 따라 피감사부서에 사전에 통보함을 원칙으로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수시감사 및 특별감사의 경우 감사목적 달성을 위하여 필요한 때에는 사전 통보 없이 감사를 실시할 수 있다. 이 경우 감사 이후 지체 없이 감사 실시 사실을 피감사부서에 통지하여야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감사는 서면감사 또는 현지감사로 실시하되, 감사의 성격·효율성을 고려하여 적절한 방법을 선택한다.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정기감사의 실시는 매년 실시함을 원칙으로 하되, 사장이 필요하다고 인정하는 경우에는 그 실시를 유보할 수 있다.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3 장  감 사 인</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제13조 </w:t>
      </w:r>
      <w:r>
        <w:rPr>
          <w:rFonts w:ascii="굴림체"/>
          <w:b/>
        </w:rPr>
        <w:t>【</w:t>
      </w:r>
      <w:r>
        <w:rPr>
          <w:rFonts w:ascii="굴림체" w:eastAsia="굴림체"/>
          <w:b/>
        </w:rPr>
        <w:t xml:space="preserve"> 감사인의 구성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감사인은 사장이 감사에 필요한 수만큼 선정한다.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감사책임자는 감사부서의 장(감사실장 등)으로 하며, 감사계획 수립·시행 및 감사결과 보고를 총괄한다.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감사부서의 인력이 부족하거나 감사대상의 특수성으로 인해 추가 인력 투입이 필요하다고 인정되는 경우, 사장은 타 부서 직원을 감사인으로 임시 지정할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회사 내부의 능력으로 파악하기 어려운 특수 분야에 대해서는 제5조 제4항에 따라 외부 전문기관에 감사 또는 조사 업무를 의뢰할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제14조 </w:t>
      </w:r>
      <w:r>
        <w:rPr>
          <w:rFonts w:ascii="굴림체"/>
          <w:b/>
          <w:sz w:val="20"/>
        </w:rPr>
        <w:t>【</w:t>
      </w:r>
      <w:r>
        <w:rPr>
          <w:rFonts w:ascii="굴림체" w:eastAsia="굴림체"/>
          <w:b/>
          <w:sz w:val="20"/>
        </w:rPr>
        <w:t xml:space="preserve"> 감사인의 지위 와 독립성</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감사인은 감사업무의 수행, 감사보고서 작성 및 감사보고에 있어 독립성을 가지며, 그 직무수행 및 감사보고에 따른 책임은 사장에 대하여서만 부담한다.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rPr>
        <w:t>감사인은 법령 및 회사 규정을 위반한 경우를 제외하고는 감사업무 수행을 이유로 신분상 불이익한 처분을 받지 아니한다.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감사인은 집행부와 독립된 위치에서 공정하게 그 직무를 수행하여야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사장은 감사인의 직무수행상 필요한 요청에 대하여 적극 협력하고, 감사에 필요한 예산과 인원 및 장비 등을 지원하여야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제15조 </w:t>
      </w:r>
      <w:r>
        <w:rPr>
          <w:rFonts w:ascii="굴림체"/>
          <w:b/>
          <w:sz w:val="20"/>
        </w:rPr>
        <w:t>【</w:t>
      </w:r>
      <w:r>
        <w:rPr>
          <w:rFonts w:ascii="굴림체" w:eastAsia="굴림체"/>
          <w:b/>
          <w:sz w:val="20"/>
        </w:rPr>
        <w:t xml:space="preserve"> 감사인의 의무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감사인은 감사업무를 수행함에 있어 다음의 사항을 준수하여야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shd w:val="clear" w:color="999999" w:fill="auto"/>
        </w:rPr>
        <w:t>관계법령, 정관 및 회사 제규정과 총회의 의결 내용을 준수하여야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shd w:val="clear" w:color="999999" w:fill="auto"/>
        </w:rPr>
        <w:t>독립적·객관적인 자세를 유지하고, 사실과 증거에 기초하여 성실하고 공정하게 감사를 수행하여야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shd w:val="clear" w:color="999999" w:fill="auto"/>
        </w:rPr>
        <w:t>피감사부서의 과실, 오류 및 부정·위법·부당사항을 묵인하거나 고의로</w:t>
      </w:r>
      <w:r>
        <w:rPr>
          <w:rFonts w:ascii="굴림체" w:eastAsia="굴림체"/>
          <w:sz w:val="20"/>
        </w:rPr>
        <w:t xml:space="preserve"> 은폐하여서는 아니된다.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shd w:val="clear" w:color="999999" w:fill="auto"/>
        </w:rPr>
        <w:t>감사에 관하여 지득한 일체의 기밀사항을 정당한 이유 없이 공개하거나 목적 외로 사용하여서는 아니된다.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5. </w:t>
      </w:r>
      <w:r>
        <w:rPr>
          <w:rFonts w:ascii="굴림체" w:eastAsia="굴림체"/>
          <w:sz w:val="20"/>
          <w:shd w:val="clear" w:color="999999" w:fill="auto"/>
        </w:rPr>
        <w:t xml:space="preserve">감사를 실시함에 있어 피감사부서 또는 피감사인의 업무상 창의와 활동기능이 불필요하게 위축 </w:t>
      </w:r>
      <w:r>
        <w:rPr>
          <w:rFonts w:ascii="굴림체" w:eastAsia="굴림체"/>
          <w:sz w:val="20"/>
        </w:rPr>
        <w:t xml:space="preserve">또는 침체되지 않도록 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제16조 </w:t>
      </w:r>
      <w:r>
        <w:rPr>
          <w:rFonts w:ascii="굴림체"/>
          <w:b/>
        </w:rPr>
        <w:t>【</w:t>
      </w:r>
      <w:r>
        <w:rPr>
          <w:rFonts w:ascii="굴림체" w:eastAsia="굴림체"/>
          <w:b/>
        </w:rPr>
        <w:t xml:space="preserve"> 감사인의 권한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감사인은 감사업무를 수행함에 있어서 다음의 권한을 갖는다.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shd w:val="clear" w:color="999999" w:fill="auto"/>
        </w:rPr>
        <w:t>감사에 필요한 제 장부, 증빙서, 물품 및 관계서류</w:t>
      </w:r>
      <w:r>
        <w:rPr>
          <w:rFonts w:ascii="굴림체" w:eastAsia="굴림체"/>
          <w:sz w:val="20"/>
        </w:rPr>
        <w:t>의 제출요구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shd w:val="clear" w:color="999999" w:fill="auto"/>
        </w:rPr>
        <w:t>관계자의 출석, 답변, 입회 및 확인서 또는 조서</w:t>
      </w:r>
      <w:r>
        <w:rPr>
          <w:rFonts w:ascii="굴림체" w:eastAsia="굴림체"/>
          <w:sz w:val="20"/>
        </w:rPr>
        <w:t xml:space="preserve"> 작성요구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shd w:val="clear" w:color="999999" w:fill="auto"/>
        </w:rPr>
        <w:t>필요 시 거래처 등 외부 관련자에 대한 확인 및 조사자료의 징구 요구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shd w:val="clear" w:color="999999" w:fill="auto"/>
        </w:rPr>
        <w:t>감사 대상 창고, 금고, 장부, 물품, 서류 등에 대하여 필요 시 봉인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5. </w:t>
      </w:r>
      <w:r>
        <w:rPr>
          <w:rFonts w:ascii="굴림체" w:eastAsia="굴림체"/>
          <w:sz w:val="20"/>
          <w:shd w:val="clear" w:color="999999" w:fill="auto"/>
        </w:rPr>
        <w:t>감사결과 위법·부당하거나 개선이 필요한 사항에 대하여 시정 또는 개선 및 관계 임직원에 대한 문책을 사장에게 요구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shd w:val="clear" w:color="999999" w:fill="auto"/>
        </w:rPr>
        <w:t>6. 감사결과 문제점에 대한 입증서류 및 피감사인의 확인서를 징구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shd w:val="clear" w:color="999999" w:fill="auto"/>
        </w:rPr>
        <w:t>7. 감사와 관련된 형사범죄 혐의 사항에 대하여 관계 기관에 고발 또는 고소</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8. 업무개선을 위한 제안, 건의 및 보고</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기타 직무수행에 필요한 사항</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4 장  피감사부서 및 관련부서</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제17조 </w:t>
      </w:r>
      <w:r>
        <w:rPr>
          <w:rFonts w:ascii="굴림체"/>
          <w:b/>
        </w:rPr>
        <w:t>【</w:t>
      </w:r>
      <w:r>
        <w:rPr>
          <w:rFonts w:ascii="굴림체" w:eastAsia="굴림체"/>
          <w:b/>
        </w:rPr>
        <w:t xml:space="preserve"> 피 감사부서의 의무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피감사부서는 감사인의 감사업무 수행에 적극 협조하여야 하며, 감사에 필요한 자료·정보를 성실히 제출하고 사실에 부합하는 설명을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피감사부서는 정당한 이유 없이 감사인의 자료제출 요구 또는 조사에 불응하거나 감사업무를 방해하여서는 아니 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제18조 </w:t>
      </w:r>
      <w:r>
        <w:rPr>
          <w:rFonts w:ascii="굴림체"/>
          <w:b/>
        </w:rPr>
        <w:t>【</w:t>
      </w:r>
      <w:r>
        <w:rPr>
          <w:rFonts w:ascii="굴림체" w:eastAsia="굴림체"/>
          <w:b/>
        </w:rPr>
        <w:t xml:space="preserve"> 관련부서의 의무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피감사부서와 관련 있는 부서는 감사인의 요구가 있는 경우 이에 적극 협조하여야 하며, 감사 목적 달성에 필요한 지원을 제공하여야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제19조 </w:t>
      </w:r>
      <w:r>
        <w:rPr>
          <w:rFonts w:ascii="굴림체"/>
          <w:b/>
        </w:rPr>
        <w:t>【</w:t>
      </w:r>
      <w:r>
        <w:rPr>
          <w:rFonts w:ascii="굴림체" w:eastAsia="굴림체"/>
          <w:b/>
        </w:rPr>
        <w:t xml:space="preserve"> 감사불응시의 조치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피감사부서 또는 관련부서가 정당한 이유 없이 감사인의 자료 제출 요구 등에 불응하거나 감사에 비협조적인 경우, 감사인은 그 사실을 감사부서의 관리자 또는 사장에게 보고하고 필요한 조치를 요구하여야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5 장  감사보고</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제20조 </w:t>
      </w:r>
      <w:r>
        <w:rPr>
          <w:rFonts w:ascii="굴림체"/>
          <w:b/>
        </w:rPr>
        <w:t>【</w:t>
      </w:r>
      <w:r>
        <w:rPr>
          <w:rFonts w:ascii="굴림체" w:eastAsia="굴림체"/>
          <w:b/>
        </w:rPr>
        <w:t xml:space="preserve"> 감사결과보고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감사인은 감사 종료 후 2주 이내에 감사결과에 대한 감사보고서(별지서식 제2호)를 작성하여 감사부서의 관리자를 거쳐 사장에게 제출하여야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감사부서의 관리자는 각 감사인의 보고서를 종합하여 사장에게 보고하여야 한다. 이 경우 감사인은 감사결과에 대한 의견서를 첨부할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감사보고서에는 다음 사항을 포함하여야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감사기간</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shd w:val="clear" w:color="999999" w:fill="auto"/>
        </w:rPr>
        <w:t>감사책임자 및 참여 감사인의 성명</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3) </w:t>
      </w:r>
      <w:r>
        <w:rPr>
          <w:rFonts w:ascii="굴림체" w:eastAsia="굴림체"/>
          <w:sz w:val="20"/>
          <w:shd w:val="clear" w:color="999999" w:fill="auto"/>
        </w:rPr>
        <w:t>주요 현황 및 확인된 문제점</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4) </w:t>
      </w:r>
      <w:r>
        <w:rPr>
          <w:rFonts w:ascii="굴림체" w:eastAsia="굴림체"/>
          <w:sz w:val="20"/>
          <w:shd w:val="clear" w:color="999999" w:fill="auto"/>
        </w:rPr>
        <w:t>필요한 시정 및 개선조치 사항</w:t>
      </w:r>
    </w:p>
    <w:p>
      <w:pPr>
        <w:pStyle w:val="b4"/>
        <w:ind w:left="509" w:hanging="509"/>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sz w:val="20"/>
        </w:rPr>
        <w:t xml:space="preserve">                5) </w:t>
      </w:r>
      <w:r>
        <w:rPr>
          <w:rFonts w:ascii="굴림체" w:eastAsia="굴림체"/>
          <w:sz w:val="20"/>
          <w:shd w:val="clear" w:color="999999" w:fill="auto"/>
        </w:rPr>
        <w:t>감사소견 및 기타 참고사항</w:t>
      </w:r>
    </w:p>
    <w:p>
      <w:pPr>
        <w:pStyle w:val="b4"/>
        <w:ind w:left="509" w:hanging="509"/>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shd w:val="clear" w:color="999999" w:fill="auto"/>
        </w:rPr>
        <w:t>4</w:t>
      </w:r>
      <w:r>
        <w:rPr>
          <w:rFonts w:ascii="굴림체"/>
          <w:sz w:val="20"/>
        </w:rPr>
        <w:t xml:space="preserve">. </w:t>
      </w:r>
      <w:r>
        <w:rPr>
          <w:rFonts w:ascii="굴림체" w:eastAsia="굴림체"/>
          <w:sz w:val="20"/>
        </w:rPr>
        <w:t>사장은 필요하다고 인정하는 경우 감사보고서를 인사위원회 기타 적절한 의사결정기구에 회부하여 후속조치를 결정할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제22조 </w:t>
      </w:r>
      <w:r>
        <w:rPr>
          <w:rFonts w:ascii="굴림체"/>
          <w:b/>
        </w:rPr>
        <w:t>【</w:t>
      </w:r>
      <w:r>
        <w:rPr>
          <w:rFonts w:ascii="굴림체" w:eastAsia="굴림체"/>
          <w:b/>
        </w:rPr>
        <w:t xml:space="preserve"> 긴급보고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감사인은 감사기간 중 고의 또는 중대한 과실로 회사에 현저한 손해가 발생하였거나 발생이 예상되는 경우, 또는 중대한 위법·위규·부당사항이 발생하여 긴급한 대응조치가 필요하다고 판단되는 경우에는 지체 없이 그 내용을 감사부서의 관리자 또는 사장에게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감사부서의 관리자는 전항에 따른 보고를 받은 때에는 즉시 사장에게 보고하고, 사장의 지시에 따라 필요한 조치를 취하여야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6 장  감사결과의 처리 및 사후관리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제23조 </w:t>
      </w:r>
      <w:r>
        <w:rPr>
          <w:rFonts w:ascii="굴림체"/>
          <w:b/>
        </w:rPr>
        <w:t>【</w:t>
      </w:r>
      <w:r>
        <w:rPr>
          <w:rFonts w:ascii="굴림체" w:eastAsia="굴림체"/>
          <w:b/>
        </w:rPr>
        <w:t xml:space="preserve"> 감사결과의 통보 </w:t>
      </w:r>
      <w:r>
        <w:rPr>
          <w:rFonts w:ascii="굴림체"/>
          <w:b/>
        </w:rPr>
        <w:t>】</w:t>
      </w:r>
    </w:p>
    <w:p>
      <w:pPr>
        <w:pStyle w:val="a0"/>
        <w:ind w:left="826" w:hanging="82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감사부서의 관리자는 사장의 결재 또는 인사위원회 등의 결정에 의하여 확정된 감사결과사항을 피감사부서의 장에게 즉시 통보하여야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피감사부서의 장은 통보받은 감사결과에 대하여 지체 없이 시정 또는 개선조치를 시행하고, 그 결과를 문서로 작성하여 감사부서에 보고하여야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미결사항이 있는 경우 피감사부서의 장은 그 처리상황을 매월 정기적으로 정리하여 감사부서에 보고하여야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제24조 </w:t>
      </w:r>
      <w:r>
        <w:rPr>
          <w:rFonts w:ascii="굴림체"/>
          <w:b/>
        </w:rPr>
        <w:t>【</w:t>
      </w:r>
      <w:r>
        <w:rPr>
          <w:rFonts w:ascii="굴림체" w:eastAsia="굴림체"/>
          <w:b/>
        </w:rPr>
        <w:t xml:space="preserve"> 시정요구 및 징계요구 </w:t>
      </w:r>
      <w:r>
        <w:rPr>
          <w:rFonts w:ascii="굴림체"/>
          <w:b/>
        </w:rPr>
        <w:t>】</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감사인은 감사결과 위법·부당하거나 개선이 필요한 사항에 대하여 사장에게 그 시정 또는 개선이나 관계임직원에 대한 징계조치 등을 요구할 수 있다.</w:t>
      </w:r>
      <w:r>
        <w:rPr>
          <w:rFonts w:ascii="굴림체"/>
        </w:rPr>
        <w:t xml:space="preserve">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사장은 전항의 요구를 받은 때에는 지체 없이 이를 시정 또는 개선조치하거나 관계임직원에 대한 징계 등 필요한 조치를 취하여야 하며, 그 처리결과를 감사인에게 통보하여야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감사인은 전항의 조치내용이 감사인의 요구내용과 다른 경우, 그 통보를 받은 날로부터 15일 이내에 사장에게 재심의를 요구할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사장은 정당한 사유가 없는 한 감사인의 재심요구를 받은 날로부터 1개월 이내에 이에 응하여야 한다.</w:t>
      </w:r>
    </w:p>
    <w:p>
      <w:pPr>
        <w:pStyle w:val="a0"/>
        <w:widowControl w:val="off"/>
      </w:pPr>
      <w:r>
        <w:rPr>
          <w:rFonts w:ascii="굴림체" w:eastAsia="굴림체"/>
          <w:b/>
        </w:rPr>
        <w:t>제25조</w:t>
      </w:r>
      <w:r>
        <w:rPr>
          <w:rFonts w:ascii="굴림체" w:eastAsia="굴림체"/>
          <w:b/>
        </w:rPr>
        <w:t>【시정확인】</w:t>
      </w:r>
      <w:r>
        <w:br/>
      </w:r>
      <w:r>
        <w:tab/>
      </w:r>
      <w:r>
        <w:rPr>
          <w:rFonts w:ascii="굴림체" w:eastAsia="굴림체"/>
        </w:rPr>
        <w:t>감사인은 제24조에 따른 시정요구 사항에 대하여 차기 감사 시 그 이행 여부를 확인하여</w:t>
      </w:r>
      <w:r>
        <w:tab/>
      </w:r>
      <w:r>
        <w:rPr>
          <w:rFonts w:ascii="굴림체" w:eastAsia="굴림체"/>
        </w:rPr>
        <w:t>야 한다.</w:t>
      </w:r>
    </w:p>
    <w:p>
      <w:pPr>
        <w:pStyle w:val="a0"/>
        <w:widowControl w:val="off"/>
      </w:pPr>
      <w:r>
        <w:rPr>
          <w:rFonts w:ascii="굴림체" w:eastAsia="굴림체"/>
          <w:b/>
        </w:rPr>
        <w:t>제26조</w:t>
      </w:r>
      <w:r>
        <w:rPr>
          <w:rFonts w:ascii="굴림체" w:eastAsia="굴림체"/>
          <w:b/>
        </w:rPr>
        <w:t>【감사사례</w:t>
      </w:r>
      <w:r>
        <w:rPr>
          <w:rFonts w:ascii="굴림체" w:eastAsia="굴림체"/>
          <w:b/>
        </w:rPr>
        <w:t xml:space="preserve"> 통보</w:t>
      </w:r>
      <w:r>
        <w:rPr>
          <w:rFonts w:ascii="굴림체"/>
          <w:b/>
        </w:rPr>
        <w:t>】</w:t>
      </w:r>
      <w:r>
        <w:br/>
      </w:r>
      <w:r>
        <w:tab/>
      </w:r>
      <w:r>
        <w:rPr>
          <w:rFonts w:ascii="굴림체" w:eastAsia="굴림체"/>
        </w:rPr>
        <w:t>감사부서는 감사실시 결과 적출된 주요 사례 중 전사 또는 관련부서에 참고가 필요하다</w:t>
      </w:r>
      <w:r>
        <w:tab/>
      </w:r>
      <w:r>
        <w:rPr>
          <w:rFonts w:ascii="굴림체" w:eastAsia="굴림체"/>
        </w:rPr>
        <w:t xml:space="preserve">고 인정되는 사항에 대하여 사장의 승인을 얻어 사례집을 작성하여 배포하거나 통보할 </w:t>
      </w:r>
      <w:r>
        <w:tab/>
      </w:r>
      <w:r>
        <w:rPr>
          <w:rFonts w:ascii="굴림체" w:eastAsia="굴림체"/>
        </w:rPr>
        <w:t>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제27조 </w:t>
      </w:r>
      <w:r>
        <w:rPr>
          <w:rFonts w:ascii="굴림체"/>
          <w:b/>
          <w:sz w:val="20"/>
        </w:rPr>
        <w:t>【</w:t>
      </w:r>
      <w:r>
        <w:rPr>
          <w:rFonts w:ascii="굴림체" w:eastAsia="굴림체"/>
          <w:b/>
          <w:sz w:val="20"/>
        </w:rPr>
        <w:t xml:space="preserve"> 감사보고서의 보관 </w:t>
      </w:r>
      <w:r>
        <w:rPr>
          <w:rFonts w:ascii="굴림체"/>
          <w:b/>
          <w:sz w:val="20"/>
        </w:rPr>
        <w:t>】</w:t>
      </w:r>
    </w:p>
    <w:p>
      <w:pPr>
        <w:pStyle w:val="b3"/>
        <w:ind w:left="826" w:hanging="82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 xml:space="preserve">감사보고서와 이에 부속된 서류 또는 자료는 대외비로써 </w:t>
      </w:r>
      <w:r>
        <w:rPr>
          <w:rFonts w:ascii="굴림체" w:eastAsia="굴림체"/>
          <w:sz w:val="20"/>
        </w:rPr>
        <w:t>○년간</w:t>
      </w:r>
      <w:r>
        <w:rPr>
          <w:rFonts w:ascii="굴림체" w:eastAsia="굴림체"/>
          <w:sz w:val="20"/>
        </w:rPr>
        <w:t xml:space="preserve"> 감사부서의 관리자가 취급·보관하며, 관리자의 승인 없이는 복사 및 열람을 할 수 없다.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전항의 보존기간이 경과한 후 감사보고서 및 관련 자료의 폐기 여부는 관계 법령 및 회사의 기록관리규정에 따라 사장의 승인을 얻어 결정한다.</w:t>
      </w:r>
    </w:p>
    <w:p>
      <w:pPr>
        <w:pStyle w:val="a1"/>
        <w:ind w:left="826" w:hanging="826"/>
        <w:widowControl w:val="off"/>
        <w:wordWrap w:val="off"/>
        <w:jc w:val="both"/>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56" w:hanging="85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제27조 </w:t>
      </w:r>
      <w:r>
        <w:rPr>
          <w:rFonts w:ascii="굴림체"/>
          <w:b/>
          <w:sz w:val="20"/>
        </w:rPr>
        <w:t>【</w:t>
      </w:r>
      <w:r>
        <w:rPr>
          <w:rFonts w:ascii="굴림체" w:eastAsia="굴림체"/>
          <w:b/>
          <w:sz w:val="20"/>
        </w:rPr>
        <w:t xml:space="preserve"> 경과조치 </w:t>
      </w:r>
      <w:r>
        <w:rPr>
          <w:rFonts w:ascii="굴림체"/>
          <w:b/>
          <w:sz w:val="20"/>
        </w:rPr>
        <w:t>】</w:t>
      </w:r>
    </w:p>
    <w:p>
      <w:pPr>
        <w:pStyle w:val="b3"/>
        <w:ind w:left="826" w:hanging="82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이 규정의 시행과 동시에 감사업무와 관계되는 종전의 규정은 이 규정에서 달리 정하는 바가 없는 한 그 효력을 상실한다.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다른 규정과 이 규정의 내용이 상충되는 경우 감사에 관계되는 사항에 관하여는 이 규정을 우선 적용한다.</w:t>
      </w:r>
      <w:r>
        <w:br/>
      </w:r>
      <w:r>
        <w:tab/>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eastAsia="굴림체"/>
        </w:rPr>
        <w:t>】감사계획서</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제2호</w:t>
      </w:r>
      <w:r>
        <w:rPr>
          <w:rFonts w:ascii="굴림체" w:eastAsia="굴림체"/>
        </w:rPr>
        <w:t>】감사보고서</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rPr>
        <w:t>】</w:t>
      </w:r>
    </w:p>
    <w:tbl>
      <w:tblPr>
        <w:tblOverlap w:val="never"/>
        <w:tblW w:w="898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570"/>
        <w:gridCol w:w="480"/>
        <w:gridCol w:w="985"/>
        <w:gridCol w:w="985"/>
        <w:gridCol w:w="985"/>
        <w:gridCol w:w="985"/>
      </w:tblGrid>
      <w:tr>
        <w:trPr>
          <w:trHeight w:val="353" w:hRule="atLeast"/>
        </w:trPr>
        <w:tc>
          <w:tcPr>
            <w:tcW w:w="4570" w:type="dxa"/>
            <w:vMerge w:val="restart"/>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pPr>
            <w:r>
              <w:rPr>
                <w:rFonts w:eastAsia="굴림체"/>
                <w:b/>
                <w:sz w:val="36"/>
              </w:rPr>
              <w:t>감사계획서</w:t>
            </w:r>
          </w:p>
        </w:tc>
        <w:tc>
          <w:tcPr>
            <w:tcW w:w="480"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결</w:t>
            </w:r>
          </w:p>
          <w:p>
            <w:pPr>
              <w:pStyle w:val="a0"/>
              <w:widowControl w:val="off"/>
              <w:wordWrap/>
              <w:jc w:val="center"/>
              <w:rPr>
                <w:rFonts w:ascii="굴림체" w:eastAsia="굴림체"/>
                <w:color w:val="000000"/>
              </w:rPr>
            </w:pPr>
          </w:p>
          <w:p>
            <w:pPr>
              <w:pStyle w:val="a0"/>
              <w:widowControl w:val="off"/>
              <w:wordWrap/>
              <w:jc w:val="center"/>
            </w:pPr>
            <w:r>
              <w:rPr>
                <w:rFonts w:eastAsia="굴림체"/>
              </w:rPr>
              <w:t>재</w:t>
            </w:r>
          </w:p>
        </w:tc>
        <w:tc>
          <w:tcPr>
            <w:tcW w:w="98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담  당</w:t>
            </w:r>
          </w:p>
        </w:tc>
        <w:tc>
          <w:tcPr>
            <w:tcW w:w="98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부서장</w:t>
            </w:r>
          </w:p>
        </w:tc>
        <w:tc>
          <w:tcPr>
            <w:tcW w:w="98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임  원</w:t>
            </w:r>
          </w:p>
        </w:tc>
        <w:tc>
          <w:tcPr>
            <w:tcW w:w="98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사  장</w:t>
            </w:r>
          </w:p>
        </w:tc>
      </w:tr>
      <w:tr>
        <w:trPr>
          <w:trHeight w:val="750" w:hRule="atLeast"/>
        </w:trPr>
        <w:tc>
          <w:tcPr>
            <w:tcW w:w="4570" w:type="dxa"/>
            <w:vMerge w:val="continue"/>
            <w:tcBorders>
              <w:top w:val="none" w:sz="2" w:space="0" w:color="000000"/>
              <w:left w:val="none" w:sz="2" w:space="0" w:color="000000"/>
              <w:bottom w:val="none" w:sz="2" w:space="0" w:color="000000"/>
              <w:right w:val="single" w:sz="9" w:space="0" w:color="000000"/>
            </w:tcBorders>
          </w:tcPr>
          <w:p/>
        </w:tc>
        <w:tc>
          <w:tcPr>
            <w:tcW w:w="480" w:type="dxa"/>
            <w:vMerge w:val="continue"/>
            <w:tcBorders>
              <w:top w:val="single" w:sz="9" w:space="0" w:color="000000"/>
              <w:left w:val="single" w:sz="9" w:space="0" w:color="000000"/>
              <w:bottom w:val="single" w:sz="9" w:space="0" w:color="000000"/>
              <w:right w:val="single" w:sz="3" w:space="0" w:color="000000"/>
            </w:tcBorders>
          </w:tcP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26" w:hRule="atLeast"/>
        </w:trPr>
        <w:tc>
          <w:tcPr>
            <w:tcW w:w="4570" w:type="dxa"/>
            <w:vMerge w:val="continue"/>
            <w:tcBorders>
              <w:top w:val="none" w:sz="2" w:space="0" w:color="000000"/>
              <w:left w:val="none" w:sz="2" w:space="0" w:color="000000"/>
              <w:bottom w:val="none" w:sz="2" w:space="0" w:color="000000"/>
              <w:right w:val="single" w:sz="9" w:space="0" w:color="000000"/>
            </w:tcBorders>
          </w:tcPr>
          <w:p/>
        </w:tc>
        <w:tc>
          <w:tcPr>
            <w:tcW w:w="480" w:type="dxa"/>
            <w:vMerge w:val="continue"/>
            <w:tcBorders>
              <w:top w:val="single" w:sz="9" w:space="0" w:color="000000"/>
              <w:left w:val="single" w:sz="9" w:space="0" w:color="000000"/>
              <w:bottom w:val="single" w:sz="9" w:space="0" w:color="000000"/>
              <w:right w:val="single" w:sz="3" w:space="0" w:color="000000"/>
            </w:tcBorders>
          </w:tcPr>
          <w:p/>
        </w:tc>
        <w:tc>
          <w:tcPr>
            <w:tcW w:w="98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t>/</w:t>
            </w:r>
          </w:p>
        </w:tc>
        <w:tc>
          <w:tcPr>
            <w:tcW w:w="98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t>/</w:t>
            </w:r>
          </w:p>
        </w:tc>
        <w:tc>
          <w:tcPr>
            <w:tcW w:w="98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t>/</w:t>
            </w:r>
          </w:p>
        </w:tc>
        <w:tc>
          <w:tcPr>
            <w:tcW w:w="985"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ascii="굴림체"/>
              </w:rPr>
              <w:t>/</w:t>
            </w:r>
          </w:p>
        </w:tc>
      </w:tr>
    </w:tbl>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widowControl w:val="off"/>
        <w:tabs>
          <w:tab w:val="left" w:pos="800"/>
          <w:tab w:val="left" w:pos="1600"/>
          <w:tab w:val="left" w:pos="2400"/>
          <w:tab w:val="left" w:pos="3200"/>
          <w:tab w:val="left" w:pos="4000"/>
          <w:tab w:val="left" w:pos="4800"/>
          <w:tab w:val="left" w:pos="5600"/>
          <w:tab w:val="left" w:pos="6400"/>
          <w:tab w:val="left" w:pos="7200"/>
          <w:tab w:val="left" w:pos="8000"/>
          <w:tab w:val="left" w:pos="8642"/>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z w:val="22"/>
        </w:rPr>
      </w:pPr>
    </w:p>
    <w:tbl>
      <w:tblPr>
        <w:tblOverlap w:val="never"/>
        <w:tblW w:w="897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65"/>
        <w:gridCol w:w="941"/>
        <w:gridCol w:w="486"/>
        <w:gridCol w:w="1314"/>
        <w:gridCol w:w="1366"/>
        <w:gridCol w:w="978"/>
        <w:gridCol w:w="598"/>
        <w:gridCol w:w="1966"/>
        <w:gridCol w:w="859"/>
      </w:tblGrid>
      <w:tr>
        <w:trPr>
          <w:trHeight w:val="550" w:hRule="atLeast"/>
        </w:trPr>
        <w:tc>
          <w:tcPr>
            <w:tcW w:w="1406"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감 사  대 상</w:t>
            </w:r>
          </w:p>
        </w:tc>
        <w:tc>
          <w:tcPr>
            <w:tcW w:w="3166"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75"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감 사  일 정</w:t>
            </w:r>
          </w:p>
        </w:tc>
        <w:tc>
          <w:tcPr>
            <w:tcW w:w="2825"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50" w:hRule="atLeast"/>
        </w:trPr>
        <w:tc>
          <w:tcPr>
            <w:tcW w:w="1406" w:type="dxa"/>
            <w:gridSpan w:val="2"/>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t>감 사 기 준</w:t>
            </w:r>
          </w:p>
        </w:tc>
        <w:tc>
          <w:tcPr>
            <w:tcW w:w="3166"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575"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t>페   이   지</w:t>
            </w:r>
          </w:p>
        </w:tc>
        <w:tc>
          <w:tcPr>
            <w:tcW w:w="2825"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76" w:hRule="atLeast"/>
        </w:trPr>
        <w:tc>
          <w:tcPr>
            <w:tcW w:w="1406" w:type="dxa"/>
            <w:gridSpan w:val="2"/>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sz w:val="22"/>
              </w:rPr>
            </w:pPr>
          </w:p>
        </w:tc>
        <w:tc>
          <w:tcPr>
            <w:tcW w:w="3166" w:type="dxa"/>
            <w:gridSpan w:val="3"/>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sz w:val="22"/>
              </w:rPr>
            </w:pPr>
          </w:p>
        </w:tc>
        <w:tc>
          <w:tcPr>
            <w:tcW w:w="1575" w:type="dxa"/>
            <w:gridSpan w:val="2"/>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sz w:val="22"/>
              </w:rPr>
            </w:pPr>
          </w:p>
        </w:tc>
        <w:tc>
          <w:tcPr>
            <w:tcW w:w="2825" w:type="dxa"/>
            <w:gridSpan w:val="2"/>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sz w:val="22"/>
              </w:rPr>
            </w:pPr>
          </w:p>
        </w:tc>
      </w:tr>
      <w:tr>
        <w:trPr>
          <w:trHeight w:val="390" w:hRule="atLeast"/>
        </w:trPr>
        <w:tc>
          <w:tcPr>
            <w:tcW w:w="465" w:type="dxa"/>
            <w:vMerge w:val="restart"/>
            <w:tcBorders>
              <w:top w:val="single" w:sz="9"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rPr>
              <w:t>NO</w:t>
            </w:r>
          </w:p>
        </w:tc>
        <w:tc>
          <w:tcPr>
            <w:tcW w:w="1427" w:type="dxa"/>
            <w:gridSpan w:val="2"/>
            <w:vMerge w:val="restart"/>
            <w:tcBorders>
              <w:top w:val="single" w:sz="9"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eastAsia="굴림체"/>
              </w:rPr>
              <w:t>감사항목</w:t>
            </w:r>
          </w:p>
        </w:tc>
        <w:tc>
          <w:tcPr>
            <w:tcW w:w="1314" w:type="dxa"/>
            <w:vMerge w:val="restart"/>
            <w:tcBorders>
              <w:top w:val="single" w:sz="9"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eastAsia="굴림체"/>
              </w:rPr>
              <w:t>피감사부서</w:t>
            </w:r>
          </w:p>
        </w:tc>
        <w:tc>
          <w:tcPr>
            <w:tcW w:w="1366" w:type="dxa"/>
            <w:tcBorders>
              <w:top w:val="single" w:sz="9" w:space="0" w:color="000000"/>
              <w:left w:val="single" w:sz="3" w:space="0" w:color="000000"/>
              <w:bottom w:val="dotted" w:sz="3" w:space="0" w:color="000000"/>
              <w:right w:val="single" w:sz="3" w:space="0" w:color="000000"/>
            </w:tcBorders>
            <w:vAlign w:val="center"/>
          </w:tcPr>
          <w:p>
            <w:pPr>
              <w:pStyle w:val="a0"/>
              <w:widowControl w:val="off"/>
              <w:wordWrap/>
              <w:jc w:val="center"/>
            </w:pPr>
            <w:r>
              <w:rPr>
                <w:rFonts w:eastAsia="굴림체"/>
              </w:rPr>
              <w:t>감사책임자</w:t>
            </w:r>
          </w:p>
        </w:tc>
        <w:tc>
          <w:tcPr>
            <w:tcW w:w="978" w:type="dxa"/>
            <w:vMerge w:val="restart"/>
            <w:tcBorders>
              <w:top w:val="single" w:sz="9"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eastAsia="굴림체"/>
              </w:rPr>
              <w:t>감사장소</w:t>
            </w:r>
          </w:p>
        </w:tc>
        <w:tc>
          <w:tcPr>
            <w:tcW w:w="2563" w:type="dxa"/>
            <w:gridSpan w:val="2"/>
            <w:vMerge w:val="restart"/>
            <w:tcBorders>
              <w:top w:val="single" w:sz="9"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eastAsia="굴림체"/>
              </w:rPr>
              <w:t>감사대상범위</w:t>
            </w:r>
          </w:p>
        </w:tc>
        <w:tc>
          <w:tcPr>
            <w:tcW w:w="859" w:type="dxa"/>
            <w:vMerge w:val="restart"/>
            <w:tcBorders>
              <w:top w:val="single" w:sz="9" w:space="0" w:color="000000"/>
              <w:left w:val="single" w:sz="3" w:space="0" w:color="000000"/>
              <w:bottom w:val="double" w:sz="4" w:space="0" w:color="000000"/>
              <w:right w:val="single" w:sz="9" w:space="0" w:color="000000"/>
            </w:tcBorders>
            <w:vAlign w:val="center"/>
          </w:tcPr>
          <w:p>
            <w:pPr>
              <w:pStyle w:val="a0"/>
              <w:widowControl w:val="off"/>
              <w:wordWrap/>
              <w:jc w:val="center"/>
            </w:pPr>
            <w:r>
              <w:rPr>
                <w:rFonts w:ascii="굴림체" w:eastAsia="굴림체"/>
              </w:rPr>
              <w:t>비  고</w:t>
            </w:r>
          </w:p>
        </w:tc>
      </w:tr>
      <w:tr>
        <w:trPr>
          <w:trHeight w:val="333" w:hRule="atLeast"/>
        </w:trPr>
        <w:tc>
          <w:tcPr>
            <w:tcW w:w="465" w:type="dxa"/>
            <w:vMerge w:val="continue"/>
            <w:tcBorders>
              <w:top w:val="single" w:sz="9" w:space="0" w:color="000000"/>
              <w:left w:val="single" w:sz="9" w:space="0" w:color="000000"/>
              <w:bottom w:val="double" w:sz="4" w:space="0" w:color="000000"/>
              <w:right w:val="single" w:sz="3" w:space="0" w:color="000000"/>
            </w:tcBorders>
          </w:tcPr>
          <w:p/>
        </w:tc>
        <w:tc>
          <w:tcPr>
            <w:tcW w:w="1427" w:type="dxa"/>
            <w:gridSpan w:val="2"/>
            <w:vMerge w:val="continue"/>
            <w:tcBorders>
              <w:top w:val="single" w:sz="9" w:space="0" w:color="000000"/>
              <w:left w:val="single" w:sz="3" w:space="0" w:color="000000"/>
              <w:bottom w:val="double" w:sz="4" w:space="0" w:color="000000"/>
              <w:right w:val="single" w:sz="3" w:space="0" w:color="000000"/>
            </w:tcBorders>
          </w:tcPr>
          <w:p/>
        </w:tc>
        <w:tc>
          <w:tcPr>
            <w:tcW w:w="1314" w:type="dxa"/>
            <w:vMerge w:val="continue"/>
            <w:tcBorders>
              <w:top w:val="single" w:sz="9" w:space="0" w:color="000000"/>
              <w:left w:val="single" w:sz="3" w:space="0" w:color="000000"/>
              <w:bottom w:val="double" w:sz="4" w:space="0" w:color="000000"/>
              <w:right w:val="single" w:sz="3" w:space="0" w:color="000000"/>
            </w:tcBorders>
          </w:tcPr>
          <w:p/>
        </w:tc>
        <w:tc>
          <w:tcPr>
            <w:tcW w:w="1366" w:type="dxa"/>
            <w:tcBorders>
              <w:top w:val="dotted"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감 사 원</w:t>
            </w:r>
          </w:p>
        </w:tc>
        <w:tc>
          <w:tcPr>
            <w:tcW w:w="978" w:type="dxa"/>
            <w:vMerge w:val="continue"/>
            <w:tcBorders>
              <w:top w:val="single" w:sz="9" w:space="0" w:color="000000"/>
              <w:left w:val="single" w:sz="3" w:space="0" w:color="000000"/>
              <w:bottom w:val="double" w:sz="4" w:space="0" w:color="000000"/>
              <w:right w:val="single" w:sz="3" w:space="0" w:color="000000"/>
            </w:tcBorders>
          </w:tcPr>
          <w:p/>
        </w:tc>
        <w:tc>
          <w:tcPr>
            <w:tcW w:w="2563" w:type="dxa"/>
            <w:gridSpan w:val="2"/>
            <w:vMerge w:val="continue"/>
            <w:tcBorders>
              <w:top w:val="single" w:sz="9" w:space="0" w:color="000000"/>
              <w:left w:val="single" w:sz="3" w:space="0" w:color="000000"/>
              <w:bottom w:val="double" w:sz="4" w:space="0" w:color="000000"/>
              <w:right w:val="single" w:sz="3" w:space="0" w:color="000000"/>
            </w:tcBorders>
          </w:tcPr>
          <w:p/>
        </w:tc>
        <w:tc>
          <w:tcPr>
            <w:tcW w:w="859" w:type="dxa"/>
            <w:vMerge w:val="continue"/>
            <w:tcBorders>
              <w:top w:val="single" w:sz="9" w:space="0" w:color="000000"/>
              <w:left w:val="single" w:sz="3" w:space="0" w:color="000000"/>
              <w:bottom w:val="double" w:sz="4" w:space="0" w:color="000000"/>
              <w:right w:val="single" w:sz="9" w:space="0" w:color="000000"/>
            </w:tcBorders>
          </w:tcPr>
          <w:p/>
        </w:tc>
      </w:tr>
      <w:tr>
        <w:trPr>
          <w:trHeight w:val="741" w:hRule="atLeast"/>
        </w:trPr>
        <w:tc>
          <w:tcPr>
            <w:tcW w:w="465" w:type="dxa"/>
            <w:tcBorders>
              <w:top w:val="double" w:sz="4"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double" w:sz="4"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41" w:hRule="atLeast"/>
        </w:trPr>
        <w:tc>
          <w:tcPr>
            <w:tcW w:w="46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652" w:hRule="atLeast"/>
        </w:trPr>
        <w:tc>
          <w:tcPr>
            <w:tcW w:w="8971" w:type="dxa"/>
            <w:gridSpan w:val="9"/>
            <w:tcBorders>
              <w:top w:val="single" w:sz="9" w:space="0" w:color="000000"/>
              <w:left w:val="single" w:sz="9" w:space="0" w:color="000000"/>
              <w:bottom w:val="single" w:sz="9" w:space="0" w:color="000000"/>
              <w:right w:val="single" w:sz="9" w:space="0" w:color="000000"/>
            </w:tcBorders>
            <w:vAlign w:val="top"/>
          </w:tcPr>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rPr>
                <w:rFonts w:ascii="굴림체"/>
              </w:rPr>
              <w:t>※</w:t>
            </w:r>
            <w:r>
              <w:rPr>
                <w:rFonts w:ascii="굴림체" w:eastAsia="굴림체"/>
              </w:rPr>
              <w:t xml:space="preserve"> 특기사항 :</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tc>
      </w:tr>
    </w:tbl>
    <w:p>
      <w:pPr>
        <w:pStyle w:val="a0"/>
        <w:widowControl w:val="off"/>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제2호</w:t>
      </w:r>
      <w:r>
        <w:rPr>
          <w:rFonts w:ascii="굴림체"/>
        </w:rPr>
        <w:t>】</w:t>
      </w:r>
    </w:p>
    <w:tbl>
      <w:tblPr>
        <w:tblOverlap w:val="never"/>
        <w:tblW w:w="902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226"/>
        <w:gridCol w:w="2986"/>
        <w:gridCol w:w="1339"/>
        <w:gridCol w:w="162"/>
        <w:gridCol w:w="374"/>
        <w:gridCol w:w="998"/>
        <w:gridCol w:w="998"/>
        <w:gridCol w:w="942"/>
      </w:tblGrid>
      <w:tr>
        <w:trPr>
          <w:trHeight w:val="353" w:hRule="atLeast"/>
        </w:trPr>
        <w:tc>
          <w:tcPr>
            <w:tcW w:w="5713" w:type="dxa"/>
            <w:gridSpan w:val="4"/>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sz w:val="22"/>
              </w:rPr>
            </w:pPr>
          </w:p>
        </w:tc>
        <w:tc>
          <w:tcPr>
            <w:tcW w:w="374"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결</w:t>
            </w:r>
          </w:p>
          <w:p>
            <w:pPr>
              <w:pStyle w:val="a0"/>
              <w:widowControl w:val="off"/>
              <w:wordWrap/>
              <w:jc w:val="center"/>
              <w:rPr>
                <w:rFonts w:ascii="굴림체" w:eastAsia="굴림체"/>
                <w:color w:val="000000"/>
              </w:rPr>
            </w:pPr>
          </w:p>
          <w:p>
            <w:pPr>
              <w:pStyle w:val="a0"/>
              <w:widowControl w:val="off"/>
              <w:wordWrap/>
              <w:jc w:val="center"/>
            </w:pPr>
            <w:r>
              <w:rPr>
                <w:rFonts w:eastAsia="굴림체"/>
              </w:rPr>
              <w:t>재</w:t>
            </w:r>
          </w:p>
        </w:tc>
        <w:tc>
          <w:tcPr>
            <w:tcW w:w="99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담당자</w:t>
            </w:r>
          </w:p>
        </w:tc>
        <w:tc>
          <w:tcPr>
            <w:tcW w:w="99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부서장</w:t>
            </w:r>
          </w:p>
        </w:tc>
        <w:tc>
          <w:tcPr>
            <w:tcW w:w="94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사  장</w:t>
            </w:r>
          </w:p>
        </w:tc>
      </w:tr>
      <w:tr>
        <w:trPr>
          <w:trHeight w:val="858" w:hRule="atLeast"/>
        </w:trPr>
        <w:tc>
          <w:tcPr>
            <w:tcW w:w="5713" w:type="dxa"/>
            <w:gridSpan w:val="4"/>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pPr>
            <w:r>
              <w:rPr>
                <w:rFonts w:ascii="굴림체" w:eastAsia="굴림체"/>
                <w:b/>
                <w:sz w:val="36"/>
              </w:rPr>
              <w:t>감사결과 보고서</w:t>
            </w:r>
          </w:p>
        </w:tc>
        <w:tc>
          <w:tcPr>
            <w:tcW w:w="374" w:type="dxa"/>
            <w:vMerge w:val="continue"/>
            <w:tcBorders>
              <w:top w:val="single" w:sz="9" w:space="0" w:color="000000"/>
              <w:left w:val="single" w:sz="9" w:space="0" w:color="000000"/>
              <w:bottom w:val="single" w:sz="9" w:space="0" w:color="000000"/>
              <w:right w:val="single" w:sz="3" w:space="0" w:color="000000"/>
            </w:tcBorders>
          </w:tcPr>
          <w:p/>
        </w:tc>
        <w:tc>
          <w:tcPr>
            <w:tcW w:w="99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9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4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53" w:hRule="atLeast"/>
        </w:trPr>
        <w:tc>
          <w:tcPr>
            <w:tcW w:w="5713" w:type="dxa"/>
            <w:gridSpan w:val="4"/>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sz w:val="22"/>
              </w:rPr>
            </w:pPr>
          </w:p>
        </w:tc>
        <w:tc>
          <w:tcPr>
            <w:tcW w:w="374" w:type="dxa"/>
            <w:vMerge w:val="continue"/>
            <w:tcBorders>
              <w:top w:val="single" w:sz="9" w:space="0" w:color="000000"/>
              <w:left w:val="single" w:sz="9" w:space="0" w:color="000000"/>
              <w:bottom w:val="single" w:sz="9" w:space="0" w:color="000000"/>
              <w:right w:val="single" w:sz="3" w:space="0" w:color="000000"/>
            </w:tcBorders>
          </w:tcPr>
          <w:p/>
        </w:tc>
        <w:tc>
          <w:tcPr>
            <w:tcW w:w="998" w:type="dxa"/>
            <w:tcBorders>
              <w:top w:val="single" w:sz="3" w:space="0" w:color="000000"/>
              <w:left w:val="single" w:sz="3" w:space="0" w:color="000000"/>
              <w:bottom w:val="single" w:sz="9" w:space="0" w:color="000000"/>
              <w:right w:val="single" w:sz="3" w:space="0" w:color="000000"/>
              <w:tr2bl w:val="single" w:sz="3" w:space="0" w:color="000000"/>
            </w:tcBorders>
            <w:vAlign w:val="center"/>
          </w:tcPr>
          <w:p>
            <w:pPr>
              <w:pStyle w:val="a0"/>
              <w:widowControl w:val="off"/>
              <w:wordWrap/>
              <w:jc w:val="center"/>
              <w:rPr>
                <w:rFonts w:ascii="굴림체" w:eastAsia="굴림체"/>
                <w:color w:val="000000"/>
              </w:rPr>
            </w:pPr>
          </w:p>
        </w:tc>
        <w:tc>
          <w:tcPr>
            <w:tcW w:w="998" w:type="dxa"/>
            <w:tcBorders>
              <w:top w:val="single" w:sz="3" w:space="0" w:color="000000"/>
              <w:left w:val="single" w:sz="3" w:space="0" w:color="000000"/>
              <w:bottom w:val="single" w:sz="9" w:space="0" w:color="000000"/>
              <w:right w:val="single" w:sz="3" w:space="0" w:color="000000"/>
              <w:tr2bl w:val="single" w:sz="3" w:space="0" w:color="000000"/>
            </w:tcBorders>
            <w:vAlign w:val="center"/>
          </w:tcPr>
          <w:p>
            <w:pPr>
              <w:pStyle w:val="a0"/>
              <w:widowControl w:val="off"/>
              <w:wordWrap/>
              <w:jc w:val="center"/>
              <w:rPr>
                <w:rFonts w:ascii="굴림체" w:eastAsia="굴림체"/>
                <w:color w:val="000000"/>
              </w:rPr>
            </w:pPr>
          </w:p>
        </w:tc>
        <w:tc>
          <w:tcPr>
            <w:tcW w:w="942" w:type="dxa"/>
            <w:tcBorders>
              <w:top w:val="single" w:sz="3" w:space="0" w:color="000000"/>
              <w:left w:val="single" w:sz="3" w:space="0" w:color="000000"/>
              <w:bottom w:val="single" w:sz="9" w:space="0" w:color="000000"/>
              <w:right w:val="single" w:sz="9" w:space="0" w:color="000000"/>
              <w:tr2bl w:val="single" w:sz="3" w:space="0" w:color="000000"/>
            </w:tcBorders>
            <w:vAlign w:val="center"/>
          </w:tcPr>
          <w:p>
            <w:pPr>
              <w:pStyle w:val="a0"/>
              <w:widowControl w:val="off"/>
              <w:wordWrap/>
              <w:jc w:val="center"/>
              <w:rPr>
                <w:rFonts w:ascii="굴림체" w:eastAsia="굴림체"/>
                <w:color w:val="000000"/>
              </w:rPr>
            </w:pPr>
          </w:p>
        </w:tc>
      </w:tr>
      <w:tr>
        <w:trPr>
          <w:trHeight w:val="333" w:hRule="atLeast"/>
        </w:trPr>
        <w:tc>
          <w:tcPr>
            <w:tcW w:w="5713" w:type="dxa"/>
            <w:gridSpan w:val="4"/>
            <w:tcBorders>
              <w:top w:val="none" w:sz="2" w:space="0" w:color="000000"/>
              <w:left w:val="none" w:sz="2" w:space="0" w:color="000000"/>
              <w:bottom w:val="none" w:sz="2" w:space="0" w:color="000000"/>
              <w:right w:val="none" w:sz="2" w:space="0" w:color="000000"/>
            </w:tcBorders>
            <w:vAlign w:val="center"/>
          </w:tcPr>
          <w:p>
            <w:pPr>
              <w:pStyle w:val="a0"/>
              <w:widowControl w:val="off"/>
              <w:wordWrap/>
              <w:jc w:val="left"/>
              <w:rPr>
                <w:rFonts w:ascii="굴림체" w:eastAsia="굴림체"/>
                <w:color w:val="000000"/>
                <w:sz w:val="22"/>
              </w:rPr>
            </w:pPr>
          </w:p>
        </w:tc>
        <w:tc>
          <w:tcPr>
            <w:tcW w:w="374" w:type="dxa"/>
            <w:tcBorders>
              <w:top w:val="single" w:sz="9" w:space="0" w:color="000000"/>
              <w:left w:val="none" w:sz="2" w:space="0" w:color="000000"/>
              <w:bottom w:val="single" w:sz="9" w:space="0" w:color="000000"/>
              <w:right w:val="none" w:sz="2" w:space="0" w:color="000000"/>
            </w:tcBorders>
            <w:vAlign w:val="center"/>
          </w:tcPr>
          <w:p>
            <w:pPr>
              <w:pStyle w:val="a0"/>
              <w:widowControl w:val="off"/>
              <w:wordWrap/>
              <w:jc w:val="left"/>
              <w:rPr>
                <w:rFonts w:ascii="굴림체" w:eastAsia="굴림체"/>
                <w:color w:val="000000"/>
                <w:sz w:val="22"/>
              </w:rPr>
            </w:pPr>
          </w:p>
        </w:tc>
        <w:tc>
          <w:tcPr>
            <w:tcW w:w="998" w:type="dxa"/>
            <w:tcBorders>
              <w:top w:val="single" w:sz="9" w:space="0" w:color="000000"/>
              <w:left w:val="none" w:sz="2" w:space="0" w:color="000000"/>
              <w:bottom w:val="single" w:sz="9" w:space="0" w:color="000000"/>
              <w:right w:val="none" w:sz="2" w:space="0" w:color="000000"/>
            </w:tcBorders>
            <w:vAlign w:val="center"/>
          </w:tcPr>
          <w:p>
            <w:pPr>
              <w:pStyle w:val="a0"/>
              <w:widowControl w:val="off"/>
              <w:wordWrap/>
              <w:jc w:val="left"/>
              <w:rPr>
                <w:rFonts w:ascii="굴림체" w:eastAsia="굴림체"/>
                <w:color w:val="000000"/>
                <w:sz w:val="22"/>
              </w:rPr>
            </w:pPr>
          </w:p>
        </w:tc>
        <w:tc>
          <w:tcPr>
            <w:tcW w:w="998" w:type="dxa"/>
            <w:tcBorders>
              <w:top w:val="single" w:sz="9" w:space="0" w:color="000000"/>
              <w:left w:val="none" w:sz="2" w:space="0" w:color="000000"/>
              <w:bottom w:val="single" w:sz="9" w:space="0" w:color="000000"/>
              <w:right w:val="none" w:sz="2" w:space="0" w:color="000000"/>
            </w:tcBorders>
            <w:vAlign w:val="center"/>
          </w:tcPr>
          <w:p>
            <w:pPr>
              <w:pStyle w:val="a0"/>
              <w:widowControl w:val="off"/>
              <w:wordWrap/>
              <w:jc w:val="left"/>
              <w:rPr>
                <w:rFonts w:ascii="굴림체" w:eastAsia="굴림체"/>
                <w:color w:val="000000"/>
                <w:sz w:val="22"/>
              </w:rPr>
            </w:pPr>
          </w:p>
        </w:tc>
        <w:tc>
          <w:tcPr>
            <w:tcW w:w="942" w:type="dxa"/>
            <w:tcBorders>
              <w:top w:val="single" w:sz="9" w:space="0" w:color="000000"/>
              <w:left w:val="none" w:sz="2" w:space="0" w:color="000000"/>
              <w:bottom w:val="single" w:sz="9" w:space="0" w:color="000000"/>
              <w:right w:val="none" w:sz="2" w:space="0" w:color="000000"/>
            </w:tcBorders>
            <w:vAlign w:val="center"/>
          </w:tcPr>
          <w:p>
            <w:pPr>
              <w:pStyle w:val="a0"/>
              <w:widowControl w:val="off"/>
              <w:wordWrap/>
              <w:jc w:val="left"/>
              <w:rPr>
                <w:rFonts w:ascii="굴림체" w:eastAsia="굴림체"/>
                <w:color w:val="000000"/>
                <w:sz w:val="22"/>
              </w:rPr>
            </w:pPr>
          </w:p>
        </w:tc>
      </w:tr>
      <w:tr>
        <w:trPr>
          <w:trHeight w:val="497" w:hRule="atLeast"/>
        </w:trPr>
        <w:tc>
          <w:tcPr>
            <w:tcW w:w="1226"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rPr>
                <w:rFonts w:ascii="굴림체" w:eastAsia="굴림체"/>
                <w:color w:val="000000"/>
              </w:rPr>
            </w:pPr>
          </w:p>
        </w:tc>
        <w:tc>
          <w:tcPr>
            <w:tcW w:w="2986" w:type="dxa"/>
            <w:tcBorders>
              <w:top w:val="none" w:sz="2" w:space="0" w:color="000000"/>
              <w:left w:val="none" w:sz="2"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1339"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감사책임자</w:t>
            </w:r>
          </w:p>
        </w:tc>
        <w:tc>
          <w:tcPr>
            <w:tcW w:w="3474" w:type="dxa"/>
            <w:gridSpan w:val="5"/>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97" w:hRule="atLeast"/>
        </w:trPr>
        <w:tc>
          <w:tcPr>
            <w:tcW w:w="1226"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감사부서</w:t>
            </w:r>
          </w:p>
        </w:tc>
        <w:tc>
          <w:tcPr>
            <w:tcW w:w="298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감사기간</w:t>
            </w:r>
          </w:p>
        </w:tc>
        <w:tc>
          <w:tcPr>
            <w:tcW w:w="3474"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97" w:hRule="atLeast"/>
        </w:trPr>
        <w:tc>
          <w:tcPr>
            <w:tcW w:w="122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감사구분</w:t>
            </w:r>
          </w:p>
        </w:tc>
        <w:tc>
          <w:tcPr>
            <w:tcW w:w="2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(정기)  (특별)</w:t>
            </w:r>
          </w:p>
        </w:tc>
        <w:tc>
          <w:tcPr>
            <w:tcW w:w="13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감사제목</w:t>
            </w:r>
          </w:p>
        </w:tc>
        <w:tc>
          <w:tcPr>
            <w:tcW w:w="3474"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41" w:hRule="atLeast"/>
        </w:trPr>
        <w:tc>
          <w:tcPr>
            <w:tcW w:w="9025" w:type="dxa"/>
            <w:gridSpan w:val="8"/>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left"/>
            </w:pPr>
            <w:r>
              <w:rPr>
                <w:rFonts w:ascii="굴림체"/>
              </w:rPr>
              <w:t xml:space="preserve"> </w:t>
            </w:r>
            <w:r>
              <w:rPr>
                <w:rFonts w:ascii="굴림체" w:eastAsia="굴림체"/>
              </w:rPr>
              <w:t>※감사</w:t>
            </w:r>
            <w:r>
              <w:rPr>
                <w:rFonts w:ascii="굴림체" w:eastAsia="굴림체"/>
              </w:rPr>
              <w:t xml:space="preserve"> 결과요약(현황 및 문제점, 필요한 조치사항)  </w: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tc>
      </w:tr>
      <w:tr>
        <w:trPr>
          <w:trHeight w:val="3178" w:hRule="atLeast"/>
        </w:trPr>
        <w:tc>
          <w:tcPr>
            <w:tcW w:w="9025" w:type="dxa"/>
            <w:gridSpan w:val="8"/>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left"/>
            </w:pPr>
            <w:r>
              <w:rPr>
                <w:rFonts w:ascii="굴림체"/>
              </w:rPr>
              <w:t xml:space="preserve"> </w:t>
            </w:r>
            <w:r>
              <w:rPr>
                <w:rFonts w:ascii="굴림체" w:eastAsia="굴림체"/>
              </w:rPr>
              <w:t>※감사소견</w: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tc>
      </w:tr>
      <w:tr>
        <w:trPr>
          <w:trHeight w:val="1303" w:hRule="atLeast"/>
        </w:trPr>
        <w:tc>
          <w:tcPr>
            <w:tcW w:w="9025" w:type="dxa"/>
            <w:gridSpan w:val="8"/>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left"/>
            </w:pPr>
            <w:r>
              <w:rPr>
                <w:rFonts w:ascii="굴림체"/>
              </w:rPr>
              <w:t xml:space="preserve"> </w:t>
            </w:r>
            <w:r>
              <w:rPr>
                <w:rFonts w:ascii="굴림체"/>
              </w:rPr>
              <w:t>※</w:t>
            </w:r>
            <w:r>
              <w:rPr>
                <w:rFonts w:ascii="굴림체" w:eastAsia="굴림체"/>
              </w:rPr>
              <w:t xml:space="preserve"> 첨부 : </w: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tc>
      </w:tr>
    </w:tbl>
    <w:p>
      <w:pPr>
        <w:pStyle w:val="a0"/>
        <w:widowControl w:val="off"/>
        <w:wordWrap/>
        <w:jc w:val="center"/>
      </w:pPr>
      <w:bookmarkStart w:id="7" w:name="10. 감사직무규정"/>
      <w:bookmarkEnd w:id="7"/>
    </w:p>
    <w:p>
      <w:pPr>
        <w:pStyle w:val="b2"/>
        <w:widowControl w:val="off"/>
        <w:spacing w:line="384" w:lineRule="auto"/>
      </w:pPr>
      <w:r>
        <w:rPr>
          <w:rFonts w:ascii="굴림체" w:eastAsia="굴림체"/>
          <w:b/>
          <w:w w:val="100"/>
          <w:sz w:val="36"/>
        </w:rPr>
        <w:t>내부신고제도 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내부신고제도의 운영에 필요한 사항을 정함을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회사에 속한 모든 임직원에게 적용한다.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용어의 정의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"신고자"란 내부신고 한 사람을 말한다.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"신고자등"이란 내부 신고와 관련된 조사 등에서 진술하거나 자료를 제공한 사람을 말한다.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전담자”란 내부신고 접수사항의 처리 및 신고자 보호를 총괄하는 사람을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2 장  내부신고제도의 설치 및 운영</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4 조 </w:t>
      </w:r>
      <w:r>
        <w:rPr>
          <w:rFonts w:ascii="굴림체"/>
          <w:b/>
        </w:rPr>
        <w:t>【</w:t>
      </w:r>
      <w:r>
        <w:rPr>
          <w:rFonts w:ascii="굴림체" w:eastAsia="굴림체"/>
          <w:b/>
        </w:rPr>
        <w:t xml:space="preserve"> 신고센터의 설치 및 운영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회사는 내부 신고를 활성화하기 위하여 홈페이지 및 사내 인트라넷에 신고센터를 설치·운영한다.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회사는 신고센터에 접수되는 신고사항의 처리 및 신고자 보호를 위하여 전담자를 지정한다.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전담자의 임무는 다음 각 호와 같다.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1) </w:t>
      </w:r>
      <w:r>
        <w:rPr>
          <w:rFonts w:ascii="굴림체" w:eastAsia="굴림체"/>
          <w:sz w:val="20"/>
        </w:rPr>
        <w:t>신고 접수 및 상담, 처리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rPr>
        <w:t>신고자에 대한 상담 및 절차 안내</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3) </w:t>
      </w:r>
      <w:r>
        <w:rPr>
          <w:rFonts w:ascii="굴림체" w:eastAsia="굴림체"/>
          <w:sz w:val="20"/>
        </w:rPr>
        <w:t>접수받은 신고 내역 및 신고자등이 신고 등을 이유로 불이익조치를 받았는지에 대한 조사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4) </w:t>
      </w:r>
      <w:r>
        <w:rPr>
          <w:rFonts w:ascii="굴림체" w:eastAsia="굴림체"/>
          <w:sz w:val="20"/>
        </w:rPr>
        <w:t>그 밖에 신고 및 신고자 보호 등을 위한 업무</w:t>
      </w:r>
      <w:r>
        <w:tab/>
      </w:r>
      <w:r>
        <w:rPr>
          <w:rFonts w:ascii="굴림체"/>
          <w:sz w:val="20"/>
        </w:rPr>
        <w:t xml:space="preserve">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5 조 </w:t>
      </w:r>
      <w:r>
        <w:rPr>
          <w:rFonts w:ascii="굴림체"/>
          <w:b/>
          <w:sz w:val="20"/>
        </w:rPr>
        <w:t>【</w:t>
      </w:r>
      <w:r>
        <w:rPr>
          <w:rFonts w:ascii="굴림체" w:eastAsia="굴림체"/>
          <w:b/>
          <w:sz w:val="20"/>
        </w:rPr>
        <w:t xml:space="preserve"> 내부신고대상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내부신고대상은 다음과 같다.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회사의 윤리강령 및 규정(내부회계관리규정 포함)에 위배되는 사항</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 xml:space="preserve">임직원의 직무에 관한 위법, 불법 및 범죄행위(횡령, 배임, 사기, 절도, 금품 및 향응 수수, </w:t>
      </w:r>
      <w:r>
        <w:rPr>
          <w:rFonts w:ascii="굴림체" w:eastAsia="굴림체"/>
        </w:rPr>
        <w:t>회계 분식 등)</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직위를 이용한 회사의 임직원 또는 외부 이해관계자에게 대한 위법 부당한 지시행위(청탁, 알</w:t>
      </w:r>
      <w:r>
        <w:rPr>
          <w:rFonts w:ascii="굴림체" w:eastAsia="굴림체"/>
        </w:rPr>
        <w:t>선, 강요 등)</w:t>
      </w:r>
    </w:p>
    <w:p>
      <w:pPr>
        <w:pStyle w:val="a0"/>
        <w:widowControl w:val="off"/>
        <w:wordWrap/>
        <w:jc w:val="left"/>
        <w:pBdr>
          <w:top w:val="none" w:sz="2" w:space="1" w:color="000000"/>
          <w:left w:val="none" w:sz="2" w:space="4" w:color="000000"/>
          <w:bottom w:val="none" w:sz="2" w:space="1" w:color="000000"/>
          <w:right w:val="none" w:sz="2" w:space="4" w:color="000000"/>
        </w:pBdr>
        <w:spacing w:line="240" w:lineRule="auto"/>
      </w:pPr>
      <w:r>
        <w:tab/>
      </w:r>
      <w:r>
        <w:rPr>
          <w:rFonts w:ascii="굴림체" w:eastAsia="굴림체"/>
        </w:rPr>
        <w:t>4. 기타 위 각 호의 사항이 발생할 우려가 있다고 판단되는 사항</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6 조 </w:t>
      </w:r>
      <w:r>
        <w:rPr>
          <w:rFonts w:ascii="굴림체"/>
          <w:b/>
        </w:rPr>
        <w:t>【</w:t>
      </w:r>
      <w:r>
        <w:rPr>
          <w:rFonts w:ascii="굴림체" w:eastAsia="굴림체"/>
          <w:b/>
        </w:rPr>
        <w:t xml:space="preserve"> 신고의무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임직원은 제5조에서 규정하고 있는 내부신고대상을 인지한 때에는 이를 내부신고</w:t>
      </w:r>
    </w:p>
    <w:p>
      <w:pPr>
        <w:pStyle w:val="a0"/>
        <w:widowControl w:val="off"/>
        <w:wordWrap/>
        <w:jc w:val="left"/>
        <w:pBdr>
          <w:top w:val="none" w:sz="2" w:space="1" w:color="000000"/>
          <w:left w:val="none" w:sz="2" w:space="4" w:color="000000"/>
          <w:bottom w:val="none" w:sz="2" w:space="1" w:color="000000"/>
          <w:right w:val="none" w:sz="2" w:space="4" w:color="000000"/>
        </w:pBdr>
        <w:spacing w:line="240" w:lineRule="auto"/>
      </w:pPr>
      <w:r>
        <w:tab/>
      </w:r>
      <w:r>
        <w:rPr>
          <w:rFonts w:ascii="굴림체" w:eastAsia="굴림체"/>
        </w:rPr>
        <w:t>제도 담당부서 및 담당자에게 신고하여야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3 장  신고 및 처리 절차</w:t>
      </w:r>
    </w:p>
    <w:p>
      <w:pPr>
        <w:pStyle w:val="a0"/>
        <w:widowControl w:val="off"/>
        <w:wordWrap/>
        <w:jc w:val="left"/>
        <w:pBdr>
          <w:top w:val="none" w:sz="2" w:space="1" w:color="000000"/>
          <w:left w:val="none" w:sz="2" w:space="4" w:color="000000"/>
          <w:bottom w:val="none" w:sz="2" w:space="1" w:color="000000"/>
          <w:right w:val="none" w:sz="2" w:space="4" w:color="000000"/>
        </w:pBdr>
        <w:spacing w:line="240" w:lineRule="auto"/>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7 조 </w:t>
      </w:r>
      <w:r>
        <w:rPr>
          <w:rFonts w:ascii="굴림체"/>
          <w:b/>
        </w:rPr>
        <w:t>【</w:t>
      </w:r>
      <w:r>
        <w:rPr>
          <w:rFonts w:ascii="굴림체" w:eastAsia="굴림체"/>
          <w:b/>
        </w:rPr>
        <w:t xml:space="preserve"> 신고방법</w:t>
      </w:r>
      <w:r>
        <w:rPr>
          <w:rFonts w:ascii="굴림체"/>
          <w:b/>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신고자는 다음 각 호의 사항을 적은 문서와 함께 증거 등을 첨부하여 내부신고제도 담당부서 및 담당자에게 신고하여야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1) </w:t>
      </w:r>
      <w:r>
        <w:rPr>
          <w:rFonts w:ascii="굴림체" w:eastAsia="굴림체"/>
          <w:sz w:val="20"/>
        </w:rPr>
        <w:t>신고자의 이름, 연락처 등 인적사항</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eastAsia="굴림체"/>
          <w:sz w:val="20"/>
        </w:rPr>
        <w:t>신고대상자</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3) </w:t>
      </w:r>
      <w:r>
        <w:rPr>
          <w:rFonts w:ascii="굴림체" w:eastAsia="굴림체"/>
          <w:sz w:val="20"/>
        </w:rPr>
        <w:t>신고 내용</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4) </w:t>
      </w:r>
      <w:r>
        <w:rPr>
          <w:rFonts w:ascii="굴림체" w:eastAsia="굴림체"/>
          <w:sz w:val="20"/>
        </w:rPr>
        <w:t>신고의 취지와 이유</w:t>
      </w:r>
      <w:r>
        <w:tab/>
      </w:r>
      <w:r>
        <w:rPr>
          <w:rFonts w:ascii="굴림체"/>
          <w:sz w:val="20"/>
        </w:rPr>
        <w:t xml:space="preserve"> </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1항에도 불구하고 신고서를 제출할 수 없는 특별한 사정이 있는 경우에는 구술로 신고할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제1항에도 불구하고 신고자는 자신의 인적사항을 밝히지 아니하고 신고할 수 있다. 다만 신고 내용이 합당하고 사실의 개연성이 현저하게 높은 경우에 한하여 신고처리를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제2항의 구술 신고를 받은 자는 신고서에 신고자가 말한 사항을 적은 후 신고자에게 읽어 들려주고 확인한 뒤 보관한다.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5. </w:t>
      </w:r>
      <w:r>
        <w:rPr>
          <w:rFonts w:ascii="굴림체" w:eastAsia="굴림체"/>
          <w:sz w:val="20"/>
        </w:rPr>
        <w:t>신고자는 다음 각 호에 따라 접근이 용이한 방법에 의하여 신고할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1) </w:t>
      </w:r>
      <w:r>
        <w:rPr>
          <w:rFonts w:ascii="굴림체" w:eastAsia="굴림체"/>
          <w:sz w:val="20"/>
        </w:rPr>
        <w:t>회사 홈페이지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eastAsia="굴림체"/>
          <w:sz w:val="20"/>
        </w:rPr>
        <w:t>우편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3) </w:t>
      </w:r>
      <w:r>
        <w:rPr>
          <w:rFonts w:eastAsia="굴림체"/>
          <w:sz w:val="20"/>
        </w:rPr>
        <w:t>전화</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4) </w:t>
      </w:r>
      <w:r>
        <w:rPr>
          <w:rFonts w:eastAsia="굴림체"/>
          <w:sz w:val="20"/>
        </w:rPr>
        <w:t>팩스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5) </w:t>
      </w:r>
      <w:r>
        <w:rPr>
          <w:rFonts w:eastAsia="굴림체"/>
          <w:sz w:val="20"/>
        </w:rPr>
        <w:t>이메일</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챗봇</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6. </w:t>
      </w:r>
      <w:r>
        <w:rPr>
          <w:rFonts w:ascii="굴림체" w:eastAsia="굴림체"/>
          <w:sz w:val="20"/>
        </w:rPr>
        <w:t>전담자는 제4항 및 제5항의 방법에 따라 보유ㆍ이용하는 신고서의 정보 보호를 위하여 필요한 조치를 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7. </w:t>
      </w:r>
      <w:r>
        <w:rPr>
          <w:rFonts w:ascii="굴림체" w:eastAsia="굴림체"/>
          <w:sz w:val="20"/>
        </w:rPr>
        <w:t>신고서는 서면 또는 전자적인 형태로 회사의 문서관리규정에 따른 보존기간동안 관리 및 보존하여야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eastAsia="굴림체"/>
          <w:b/>
        </w:rPr>
        <w:t xml:space="preserve"> 신고의 처리 </w:t>
      </w:r>
      <w:r>
        <w:rPr>
          <w:rFonts w:ascii="굴림체"/>
          <w:b/>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전담자는 신고를 받은 때에는 그 내용에 관하여 필요한 조사를 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전담자는 신고가 다음 각 호의 어느 하나에 해당하는 경우에는 조사를 하지 아니하거나 중단하고 끝낼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1) </w:t>
      </w:r>
      <w:r>
        <w:rPr>
          <w:rFonts w:ascii="굴림체" w:eastAsia="굴림체"/>
          <w:sz w:val="20"/>
        </w:rPr>
        <w:t>신고의 내용이 명백히 거짓인 경우</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rPr>
        <w:t>신고에 대한 처리결과를 통지받은 사항에 대하여 정당한 사유 없이 다시 신고한 경우</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3) </w:t>
      </w:r>
      <w:r>
        <w:rPr>
          <w:rFonts w:ascii="굴림체" w:eastAsia="굴림체"/>
          <w:sz w:val="20"/>
        </w:rPr>
        <w:t>신고자가 신고서나 증명자료 등에 대한 보완 요구를 2회 이상 받고도 보완 기간에 보완하지 아니한 경우</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4) </w:t>
      </w:r>
      <w:r>
        <w:rPr>
          <w:rFonts w:ascii="굴림체" w:eastAsia="굴림체"/>
          <w:sz w:val="20"/>
        </w:rPr>
        <w:t>그 밖에 조사가 필요하지 아니하다고 별도로 정하는 경우</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제2항에 따라 조사하지 아니하기로 하거나 조사를 중단하고 끝낸 때에는 바로 그 사실을 신고자에게 통보하여야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전담자는 신고에 대한 조사를 끝냈을 때에는 조사 결과를 회사 규정에 따라 인사부서 등에 인</w:t>
      </w:r>
      <w:r>
        <w:rPr>
          <w:rFonts w:eastAsia="굴림체"/>
        </w:rPr>
        <w:t>계</w:t>
      </w:r>
      <w:r>
        <w:rPr>
          <w:rFonts w:ascii="굴림체" w:eastAsia="굴림체"/>
          <w:sz w:val="20"/>
        </w:rPr>
        <w:t>하여 징계의뢰하고 중대한 사안에 대해서는 지체 없이 대표이사에게 보고한다. 또한, 그 결과를 신고자에게 통보하여야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5. </w:t>
      </w:r>
      <w:r>
        <w:rPr>
          <w:rFonts w:ascii="굴림체" w:eastAsia="굴림체"/>
          <w:sz w:val="20"/>
        </w:rPr>
        <w:t>전담자는 신고에 대한 조사 결과, 이사의 직무 수행에 관한 부정행위 또는 법령에 위반되는 중대한 사실, 재무제표 왜곡 표시 및 내부회계관리규정 위반 행위와 관련된 중요한 사안은 감사(위원회)에 보고한다.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6. </w:t>
      </w:r>
      <w:r>
        <w:rPr>
          <w:rFonts w:ascii="굴림체" w:eastAsia="굴림체"/>
          <w:sz w:val="20"/>
        </w:rPr>
        <w:t>제4항의 통지를 받은 신고자는 조사결과에 대한 이의신청을 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7. </w:t>
      </w:r>
      <w:r>
        <w:rPr>
          <w:rFonts w:ascii="굴림체" w:eastAsia="굴림체"/>
          <w:sz w:val="20"/>
        </w:rPr>
        <w:t>신고에 대한 조사결과 신고대상내용이 확인되어 종결되기 전에는 피신고자의 인적사항 등을 포</w:t>
      </w:r>
      <w:r>
        <w:rPr>
          <w:rFonts w:eastAsia="굴림체"/>
        </w:rPr>
        <w:t>함</w:t>
      </w:r>
      <w:r>
        <w:rPr>
          <w:rFonts w:ascii="굴림체" w:eastAsia="굴림체"/>
          <w:sz w:val="20"/>
        </w:rPr>
        <w:t>한 신고내용을 공개하여서는 아니 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8. </w:t>
      </w:r>
      <w:r>
        <w:rPr>
          <w:rFonts w:ascii="굴림체" w:eastAsia="굴림체"/>
          <w:sz w:val="20"/>
        </w:rPr>
        <w:t>업무 수행 상 필요하다고 인정하는 때에는 해당 대상자 및 부서에 자료의 제출, 출석 및 진술</w:t>
      </w:r>
      <w:r>
        <w:rPr>
          <w:rFonts w:ascii="굴림체" w:eastAsia="굴림체"/>
        </w:rPr>
        <w:t>을 요구</w:t>
      </w:r>
      <w:r>
        <w:rPr>
          <w:rFonts w:ascii="굴림체" w:eastAsia="굴림체"/>
          <w:sz w:val="20"/>
        </w:rPr>
        <w:t>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9. </w:t>
      </w:r>
      <w:r>
        <w:rPr>
          <w:rFonts w:ascii="굴림체" w:eastAsia="굴림체"/>
          <w:sz w:val="20"/>
        </w:rPr>
        <w:t>전담자는 제1항에 따라 보유ㆍ이용하는 조사결과의 정보 보호를 위하여 필요한 조치를 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10. </w:t>
      </w:r>
      <w:r>
        <w:rPr>
          <w:rFonts w:ascii="굴림체" w:eastAsia="굴림체"/>
          <w:sz w:val="20"/>
        </w:rPr>
        <w:t>조사결과는 서면 또는 전자적인 형태로 회사의 문서관리규정에 따른 보존기간동안 관리 및 보존하여야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4 장  신고자 보호</w:t>
      </w:r>
    </w:p>
    <w:p>
      <w:pPr>
        <w:pStyle w:val="a0"/>
        <w:widowControl w:val="off"/>
        <w:wordWrap/>
        <w:jc w:val="left"/>
        <w:pBdr>
          <w:top w:val="none" w:sz="2" w:space="1" w:color="000000"/>
          <w:left w:val="none" w:sz="2" w:space="4" w:color="000000"/>
          <w:bottom w:val="none" w:sz="2" w:space="1" w:color="000000"/>
          <w:right w:val="none" w:sz="2" w:space="4" w:color="000000"/>
        </w:pBdr>
        <w:spacing w:line="240" w:lineRule="auto"/>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eastAsia="굴림체"/>
          <w:b/>
        </w:rPr>
        <w:t xml:space="preserve"> 신고자등의 비밀보장 의무</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회사의 임직원은 신고자등이라는 사정을 알면서 그의 인적사항이나 그가 신고자등임을 미루어 알 수 있는 사실을 다른 사람에게 알려주거나 공개하여서는 아니 된다. 다만, 신고자등이 동의한 때에는 그러하지 아니하다.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제1항을 위반하여 신고자등의 인적사항이나 신고자등임을 미루어 알 수 있는 사실이 공개되었을 때에는 그 경위를 확인할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제2항에 따른 경위를 확인하는 데 필요하다고 인정하면 해당 부서에 관련 자료의 제출이나 의견의 진술 등을 요청할 수 있다. 이 경우 자료의 제출이나 의견의 진술을 요청받은 해당 부서는 특별한 사유가 없으면 그 요청에 협조하여야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제1항을 위반하여 신고자 등의 인적사항이나 신고자 등임을 미루어 알 수 있는 사실을 다른 사</w:t>
      </w:r>
      <w:r>
        <w:rPr>
          <w:rFonts w:eastAsia="굴림체"/>
        </w:rPr>
        <w:t>람</w:t>
      </w:r>
      <w:r>
        <w:rPr>
          <w:rFonts w:ascii="굴림체" w:eastAsia="굴림체"/>
          <w:sz w:val="20"/>
        </w:rPr>
        <w:t>에게 알려주거나 공개한 사람에 대한 징계 등 필요한 조치할 수 있다.</w:t>
      </w:r>
    </w:p>
    <w:p>
      <w:pPr>
        <w:pStyle w:val="a0"/>
        <w:widowControl w:val="off"/>
        <w:wordWrap/>
        <w:jc w:val="left"/>
        <w:pBdr>
          <w:top w:val="none" w:sz="2" w:space="1" w:color="000000"/>
          <w:left w:val="none" w:sz="2" w:space="4" w:color="000000"/>
          <w:bottom w:val="none" w:sz="2" w:space="1" w:color="000000"/>
          <w:right w:val="none" w:sz="2" w:space="4" w:color="000000"/>
        </w:pBdr>
        <w:spacing w:line="240" w:lineRule="auto"/>
      </w:pPr>
      <w:r>
        <w:rPr>
          <w:rFonts w:ascii="굴림체" w:eastAsia="굴림체"/>
          <w:b/>
        </w:rPr>
        <w:t xml:space="preserve">제10조 </w:t>
      </w:r>
      <w:r>
        <w:rPr>
          <w:rFonts w:ascii="굴림체"/>
          <w:b/>
        </w:rPr>
        <w:t>【</w:t>
      </w:r>
      <w:r>
        <w:rPr>
          <w:rFonts w:ascii="굴림체" w:eastAsia="굴림체"/>
          <w:b/>
        </w:rPr>
        <w:t xml:space="preserve"> 책임의 감면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신고등과 관련하여 발견된 행위 등을 이유로 신고자등에게 징계를 하거나 불리한 처분을 하는 경우 그 징계나 처분의 감경 또는 면제할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rPr>
        <w:t>신고 등의 내용에 직무상 비밀이 포함된 경우에도 신고자등은 단체협약, 취업규칙 등 내부규정에 따른 직무상 비밀 준수 의무를 위반하지 아니한 것으로 본다.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제11조 </w:t>
      </w:r>
      <w:r>
        <w:rPr>
          <w:rFonts w:ascii="굴림체"/>
          <w:b/>
          <w:sz w:val="20"/>
        </w:rPr>
        <w:t>【</w:t>
      </w:r>
      <w:r>
        <w:rPr>
          <w:rFonts w:ascii="굴림체" w:eastAsia="굴림체"/>
          <w:b/>
          <w:sz w:val="20"/>
        </w:rPr>
        <w:t xml:space="preserve"> 불이익조치 등의 금지</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회사는 신고자등에게 신고 등을 이유로 불이익조치를 하여서는 아니 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 2. </w:t>
      </w:r>
      <w:r>
        <w:rPr>
          <w:rFonts w:ascii="굴림체" w:eastAsia="굴림체"/>
          <w:sz w:val="20"/>
        </w:rPr>
        <w:t>회사는 신고 등을 하지 못하도록 방해하거나 신고자등에게 신고 등을 취소하도록 강요하여서는 아니 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제12조 </w:t>
      </w:r>
      <w:r>
        <w:rPr>
          <w:rFonts w:ascii="굴림체"/>
          <w:b/>
          <w:sz w:val="20"/>
        </w:rPr>
        <w:t>【</w:t>
      </w:r>
      <w:r>
        <w:rPr>
          <w:rFonts w:ascii="굴림체" w:eastAsia="굴림체"/>
          <w:b/>
          <w:sz w:val="20"/>
        </w:rPr>
        <w:t xml:space="preserve"> 인사조치의 우선적 고려</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회사는 신고자등이 전직 또는 전출ㆍ전입, 파견근무 등 인사에 관한 조치를 요구하는 경우 그 요구내용이 타당하다고 인정할 때에는 이를 우선적으로 고려하여야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제13조 </w:t>
      </w:r>
      <w:r>
        <w:rPr>
          <w:rFonts w:ascii="굴림체"/>
          <w:b/>
        </w:rPr>
        <w:t>【</w:t>
      </w:r>
      <w:r>
        <w:rPr>
          <w:rFonts w:ascii="굴림체" w:eastAsia="굴림체"/>
          <w:b/>
        </w:rPr>
        <w:t xml:space="preserve"> 보호조치</w:t>
      </w:r>
      <w:r>
        <w:rPr>
          <w:rFonts w:ascii="굴림체"/>
          <w:b/>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신고자등은 신고 등을 이유로 불이익조치를 받은 때에는 전담자에게 원상회복이나 그 밖에 필요한 조치를 신청할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전담자는 보호조치를 신청 받은 때에는 바로 신고자등이 신고 등을 이유로 불이익조치를 받았</w:t>
      </w:r>
      <w:r>
        <w:rPr>
          <w:rFonts w:eastAsia="굴림체"/>
        </w:rPr>
        <w:t>는</w:t>
      </w:r>
      <w:r>
        <w:rPr>
          <w:rFonts w:ascii="굴림체" w:eastAsia="굴림체"/>
          <w:sz w:val="20"/>
        </w:rPr>
        <w:t>지에 대한 조사를 시작하여야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3. </w:t>
      </w:r>
      <w:r>
        <w:rPr>
          <w:rFonts w:ascii="굴림체" w:eastAsia="굴림체"/>
          <w:sz w:val="20"/>
        </w:rPr>
        <w:t xml:space="preserve">조사 결과 보호조치 신청인이 신고 등을 이유로 불이익조치를 받았다고 인정될 때에는 회사는 </w:t>
      </w:r>
      <w:r>
        <w:rPr>
          <w:rFonts w:eastAsia="굴림체"/>
        </w:rPr>
        <w:t>보</w:t>
      </w:r>
      <w:r>
        <w:rPr>
          <w:rFonts w:ascii="굴림체" w:eastAsia="굴림체"/>
          <w:sz w:val="20"/>
        </w:rPr>
        <w:t>호조치를 취하도록 요구하는 결정을 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4. </w:t>
      </w:r>
      <w:r>
        <w:rPr>
          <w:rFonts w:ascii="굴림체" w:eastAsia="굴림체"/>
          <w:sz w:val="20"/>
        </w:rPr>
        <w:t>전담자는 보호조치결정을 하는 경우에는 신고 등을 이유로 불이익조치를 한 자에 대한 징계를 요구할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5 장  제도 지원 및 홍보</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제14조 </w:t>
      </w:r>
      <w:r>
        <w:rPr>
          <w:rFonts w:ascii="굴림체"/>
          <w:b/>
        </w:rPr>
        <w:t>【</w:t>
      </w:r>
      <w:r>
        <w:rPr>
          <w:rFonts w:ascii="굴림체" w:eastAsia="굴림체"/>
          <w:b/>
        </w:rPr>
        <w:t xml:space="preserve"> 포상 등 </w:t>
      </w:r>
      <w:r>
        <w:rPr>
          <w:rFonts w:ascii="굴림체"/>
          <w:b/>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1. </w:t>
      </w:r>
      <w:r>
        <w:rPr>
          <w:rFonts w:ascii="굴림체" w:eastAsia="굴림체"/>
          <w:sz w:val="20"/>
        </w:rPr>
        <w:t>신고 등으로 인하여 회사의 현저히 재산상 이익을 가져오거나 회사의 손실을 방지한 경우에는 포상 등을 지급할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t xml:space="preserve">2. </w:t>
      </w:r>
      <w:r>
        <w:rPr>
          <w:rFonts w:ascii="굴림체" w:eastAsia="굴림체"/>
          <w:sz w:val="20"/>
        </w:rPr>
        <w:t>제1항에 따른 포상 등의 지급기준, 지급대상, 절차 등에 관한 사항은 별도로 정한다.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제15조 </w:t>
      </w:r>
      <w:r>
        <w:rPr>
          <w:rFonts w:ascii="굴림체" w:eastAsia="굴림체"/>
          <w:b/>
        </w:rPr>
        <w:t>【임직원</w:t>
      </w:r>
      <w:r>
        <w:rPr>
          <w:rFonts w:ascii="굴림체" w:eastAsia="굴림체"/>
          <w:b/>
        </w:rPr>
        <w:t xml:space="preserve"> 및 외부관계자에게 내부발제도 홍보 및 소개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회사는 임직원 및 외부관계자들(고객, 공급업체, 아웃소싱업체 등)에게 회사의 홈페이지 등 다양한 경로로 내부고발제도를 홍보하고 소개한다.</w:t>
      </w:r>
    </w:p>
    <w:p>
      <w:pPr>
        <w:pStyle w:val="b3"/>
        <w:ind w:left="826" w:hanging="82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wordWrap w:val="off"/>
        <w:jc w:val="both"/>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56" w:hanging="85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eastAsia="굴림체"/>
        </w:rPr>
        <w:t>】감사계획서</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제2호</w:t>
      </w:r>
      <w:r>
        <w:rPr>
          <w:rFonts w:ascii="굴림체" w:eastAsia="굴림체"/>
        </w:rPr>
        <w:t>】감사결과보고서</w:t>
      </w:r>
    </w:p>
    <w:p>
      <w:r>
        <w:br w:type="page"/>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rPr>
          <w:rFonts w:ascii="굴림체" w:eastAsia="굴림체"/>
          <w:color w:val="000000"/>
          <w:sz w:val="24"/>
        </w:rPr>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ind w:left="2000"/>
              <w:widowControl w:val="off"/>
            </w:pPr>
            <w:r>
              <w:rPr>
                <w:rFonts w:ascii="굴림체" w:eastAsia="굴림체"/>
                <w:b/>
                <w:sz w:val="32"/>
              </w:rPr>
              <w:t>제2장 / 조직. 직무권한규정</w: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t>1. 조직규정</w:t>
            </w:r>
          </w:p>
          <w:p>
            <w:pPr>
              <w:pStyle w:val="a0"/>
              <w:ind w:left="4500"/>
              <w:widowControl w:val="off"/>
              <w:spacing w:line="480" w:lineRule="auto"/>
            </w:pPr>
            <w:r>
              <w:rPr>
                <w:rFonts w:ascii="굴림체" w:eastAsia="굴림체"/>
                <w:b/>
              </w:rPr>
              <w:t>2. 직무권한규정</w:t>
            </w:r>
          </w:p>
          <w:p>
            <w:pPr>
              <w:pStyle w:val="a0"/>
              <w:ind w:left="4500"/>
              <w:widowControl w:val="off"/>
              <w:spacing w:line="480" w:lineRule="auto"/>
            </w:pPr>
            <w:r>
              <w:rPr>
                <w:rFonts w:ascii="굴림체" w:eastAsia="굴림체"/>
                <w:b/>
              </w:rPr>
              <w:t>4. 위임전결규정</w:t>
            </w:r>
          </w:p>
          <w:p>
            <w:pPr>
              <w:pStyle w:val="a0"/>
              <w:ind w:left="4500"/>
              <w:widowControl w:val="off"/>
              <w:spacing w:line="480" w:lineRule="auto"/>
            </w:pPr>
            <w:r>
              <w:rPr>
                <w:rFonts w:ascii="굴림체" w:eastAsia="굴림체"/>
                <w:b/>
              </w:rPr>
              <w:t>7. 임직원 행동강령규정</w:t>
            </w:r>
          </w:p>
        </w:tc>
      </w:tr>
    </w:tbl>
    <w:p>
      <w:pPr>
        <w:pStyle w:val="a0"/>
        <w:widowControl w:val="off"/>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rPr>
          <w:rFonts w:ascii="굴림체" w:eastAsia="굴림체"/>
          <w:color w:val="000000"/>
        </w:rPr>
      </w:pPr>
    </w:p>
    <w:p>
      <w:r>
        <w:br w:type="page"/>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pPr>
      <w:bookmarkStart w:id="8" w:name="1. 조직규정"/>
      <w:bookmarkEnd w:id="8"/>
      <w:r>
        <w:rPr>
          <w:rFonts w:eastAsia="굴림체"/>
          <w:b/>
          <w:sz w:val="36"/>
        </w:rPr>
        <w:t>조직규정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1 조</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(이하 “회사”라고 한다)의 조직기구 및 직무에 관한 권한과 책임을 규정하여 업무수행의 효율화와 회사운영의 합리화를 도모함을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2 조</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회사의 조직기구와 구성원 및 직무에 관하여 별도의 정함이 있는 경우를 제외하고는 이 규정이 정하는 바에 따른다.</w:t>
      </w:r>
    </w:p>
    <w:p>
      <w:pPr>
        <w:pStyle w:val="a0"/>
        <w:ind w:left="962" w:hanging="962"/>
        <w:widowControl w:val="off"/>
        <w:tabs>
          <w:tab w:val="left" w:pos="816"/>
          <w:tab w:val="left" w:pos="85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3 조</w:t>
      </w:r>
      <w:r>
        <w:rPr>
          <w:rFonts w:ascii="굴림체"/>
          <w:b/>
        </w:rPr>
        <w:t>【</w:t>
      </w:r>
      <w:r>
        <w:rPr>
          <w:rFonts w:ascii="굴림체" w:eastAsia="굴림체"/>
          <w:b/>
        </w:rPr>
        <w:t xml:space="preserve"> 조직관리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각 기구의 장은 소관부서의 관장업무와 조직권한의 행사, 사원의 활용 등에 있어서 항상 적절한 상황을 파악하고 조직의 기능이 유효적절하고 능률적으로 발휘되도록 관리하여야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2 장  조직과 구성원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4 조</w:t>
      </w:r>
      <w:r>
        <w:rPr>
          <w:rFonts w:ascii="굴림체"/>
          <w:b/>
        </w:rPr>
        <w:t>【</w:t>
      </w:r>
      <w:r>
        <w:rPr>
          <w:rFonts w:ascii="굴림체" w:eastAsia="굴림체"/>
          <w:b/>
        </w:rPr>
        <w:t xml:space="preserve"> 조직기구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회사의 조직기구는 업무분장규정에 따라 조직된다.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전항에 정한 것 이외에 필요한 경우에는 위원회, 회의, 사무국, 해외주재소, 출장소, 임시조직을 둘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5 조</w:t>
      </w:r>
      <w:r>
        <w:rPr>
          <w:rFonts w:ascii="굴림체"/>
          <w:b/>
          <w:sz w:val="20"/>
        </w:rPr>
        <w:t>【</w:t>
      </w:r>
      <w:r>
        <w:rPr>
          <w:rFonts w:ascii="굴림체" w:eastAsia="굴림체"/>
          <w:b/>
          <w:sz w:val="20"/>
        </w:rPr>
        <w:t xml:space="preserve"> 구성원 </w:t>
      </w:r>
      <w:r>
        <w:rPr>
          <w:rFonts w:ascii="굴림체"/>
          <w:b/>
          <w:sz w:val="20"/>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회사의 구성원은 사장, 부사장, 전무이사, 상무이사, 이사, 감사 임원과 사원으로 하고, 필요에 따라 고문, 상담역 등 기타 필요한 간부를 둘 수 있다.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6 조</w:t>
      </w:r>
      <w:r>
        <w:rPr>
          <w:rFonts w:ascii="굴림체"/>
          <w:b/>
          <w:sz w:val="20"/>
        </w:rPr>
        <w:t>【</w:t>
      </w:r>
      <w:r>
        <w:rPr>
          <w:rFonts w:ascii="굴림체" w:eastAsia="굴림체"/>
          <w:b/>
          <w:sz w:val="20"/>
        </w:rPr>
        <w:t xml:space="preserve"> 업무분장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제4조 제1항에 정하는 각 조직기구가 분장하는 업무는 경영원리 및 각종 기능의 적절한 분배원칙에 따라 유기적</w:t>
      </w:r>
      <w:r>
        <w:rPr>
          <w:rFonts w:eastAsia="굴림체"/>
          <w:sz w:val="20"/>
        </w:rPr>
        <w:t>・</w:t>
      </w:r>
      <w:r>
        <w:rPr>
          <w:rFonts w:ascii="굴림체" w:eastAsia="굴림체"/>
          <w:sz w:val="20"/>
        </w:rPr>
        <w:t>계통적으로 구분하여 서로 중복 또는 간격이 생기지 않고 전 기구가 일체로서 업무목적에 유효하게 공헌하도록 정하여야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7 조</w:t>
      </w:r>
      <w:r>
        <w:rPr>
          <w:rFonts w:ascii="굴림체"/>
          <w:b/>
          <w:sz w:val="20"/>
        </w:rPr>
        <w:t>【</w:t>
      </w:r>
      <w:r>
        <w:rPr>
          <w:rFonts w:ascii="굴림체" w:eastAsia="굴림체"/>
          <w:b/>
          <w:sz w:val="20"/>
        </w:rPr>
        <w:t xml:space="preserve"> 위원회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회사의 특수업무 수행상 필요한 때는 위원회를 둘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3 장  임원과 사원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8 조</w:t>
      </w:r>
      <w:r>
        <w:rPr>
          <w:rFonts w:ascii="굴림체"/>
          <w:b/>
        </w:rPr>
        <w:t>【</w:t>
      </w:r>
      <w:r>
        <w:rPr>
          <w:rFonts w:ascii="굴림체" w:eastAsia="굴림체"/>
          <w:b/>
        </w:rPr>
        <w:t xml:space="preserve"> 이사회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회사의 업무에 대한 기본방침을 결정하는 기관으로서 이사회를 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이사회의 운영에 대하여는 따로 정하는 이사회운영규정에 따른다.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9 조</w:t>
      </w:r>
      <w:r>
        <w:rPr>
          <w:rFonts w:ascii="굴림체"/>
          <w:b/>
        </w:rPr>
        <w:t>【</w:t>
      </w:r>
      <w:r>
        <w:rPr>
          <w:rFonts w:ascii="굴림체" w:eastAsia="굴림체"/>
          <w:b/>
        </w:rPr>
        <w:t xml:space="preserve"> 사장과 부사장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사장은 업무집행의 최고 책임자로서 회사를 대표하며 이사회가 정하는 기본방침에 따라 회사업무를 통괄한다.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회사는 업무상 필요에 따라 부사장을 둘 수 있으며 부사장은 사장을 보좌하며 사장 유고시에 그 직무를 대리한다.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제10조</w:t>
      </w:r>
      <w:r>
        <w:rPr>
          <w:rFonts w:ascii="굴림체"/>
          <w:b/>
        </w:rPr>
        <w:t>【</w:t>
      </w:r>
      <w:r>
        <w:rPr>
          <w:rFonts w:ascii="굴림체" w:eastAsia="굴림체"/>
          <w:b/>
        </w:rPr>
        <w:t xml:space="preserve"> 이  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이사는 전무이사, 상무이사, 이사로 구분하며 업무와 권한 및 기타사항은 이사회규정에 따른다.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이사의 근무형태에 따라 상근이사와 비상근이사로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제11조</w:t>
      </w:r>
      <w:r>
        <w:rPr>
          <w:rFonts w:ascii="굴림체"/>
          <w:b/>
        </w:rPr>
        <w:t>【</w:t>
      </w:r>
      <w:r>
        <w:rPr>
          <w:rFonts w:ascii="굴림체" w:eastAsia="굴림체"/>
          <w:b/>
        </w:rPr>
        <w:t xml:space="preserve"> 감사 및 고문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감사는 비상근으로 하는 것을 원칙으로 하며 회사의 업무감사와 회계감사를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회사는 필요에 따라 고문을 선임할 수 있으며 고문선임과 운영에 대해서는 고문운영규정에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제12조</w:t>
      </w:r>
      <w:r>
        <w:rPr>
          <w:rFonts w:ascii="굴림체"/>
          <w:b/>
        </w:rPr>
        <w:t>【</w:t>
      </w:r>
      <w:r>
        <w:rPr>
          <w:rFonts w:ascii="굴림체" w:eastAsia="굴림체"/>
          <w:b/>
        </w:rPr>
        <w:t xml:space="preserve"> 기술연구소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회사는 필요한 경우에 기술연구소를 설립할 수 있으며 연구소장, 책임연구원, 연구원으로 구성을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연구소장은 책임연구원 및 연구원의 업무수행을 위한 조직편성을 행함에 있어 반드시 상하 수직체계에만 의하지 아니하고 필요에 따라 수평적인 체제에 의하여 업무를 효율적으로 추진하는 등 탄력적인 운영을 꾀하도록 유의하여야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책임연구원은 연구소장의 일반감독 아래 연구과제를 총괄하고 하위연구원을 지휘</w:t>
      </w:r>
      <w:r>
        <w:rPr>
          <w:rFonts w:ascii="굴림체" w:eastAsia="굴림체"/>
          <w:sz w:val="20"/>
        </w:rPr>
        <w:t>․감독하며</w:t>
      </w:r>
      <w:r>
        <w:rPr>
          <w:rFonts w:ascii="굴림체" w:eastAsia="굴림체"/>
          <w:sz w:val="20"/>
        </w:rPr>
        <w:t xml:space="preserve"> 연구의 성과에 대하여 책임을 진다.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연구원은 책임연구원의 지휘</w:t>
      </w:r>
      <w:r>
        <w:rPr>
          <w:rFonts w:ascii="굴림체" w:eastAsia="굴림체"/>
          <w:sz w:val="20"/>
        </w:rPr>
        <w:t>․감독을</w:t>
      </w:r>
      <w:r>
        <w:rPr>
          <w:rFonts w:ascii="굴림체" w:eastAsia="굴림체"/>
          <w:sz w:val="20"/>
        </w:rPr>
        <w:t xml:space="preserve"> 받으며 일정한 연구영역 또는 연구과제의 특정부분을 분담하여 연구를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제13조</w:t>
      </w:r>
      <w:r>
        <w:rPr>
          <w:rFonts w:ascii="굴림체"/>
          <w:b/>
          <w:sz w:val="20"/>
        </w:rPr>
        <w:t>【</w:t>
      </w:r>
      <w:r>
        <w:rPr>
          <w:rFonts w:ascii="굴림체" w:eastAsia="굴림체"/>
          <w:b/>
          <w:sz w:val="20"/>
        </w:rPr>
        <w:t xml:space="preserve"> 부장, 실장 또는 팀장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부의 최고 책임자로서 부장, 실장 또는 팀장을 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부장, 실장 또는 팀장은 사장이나 이사의 명을 받아 소속원을 지휘 감독하며 그 부의 업무를 관장한다.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사업소장, 현장소장, 지사장, 공장장은 부장에 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제14조</w:t>
      </w:r>
      <w:r>
        <w:rPr>
          <w:rFonts w:ascii="굴림체"/>
          <w:b/>
          <w:sz w:val="20"/>
        </w:rPr>
        <w:t>【</w:t>
      </w:r>
      <w:r>
        <w:rPr>
          <w:rFonts w:ascii="굴림체" w:eastAsia="굴림체"/>
          <w:b/>
          <w:sz w:val="20"/>
        </w:rPr>
        <w:t xml:space="preserve"> 차  장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부, 실 또는 팀에서는 필요에 따라 차장직을 두며 차장은 관리자의 직무의 일부를 보좌하여 소속사원을 지휘 감독한다.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제15조</w:t>
      </w:r>
      <w:r>
        <w:rPr>
          <w:rFonts w:ascii="굴림체"/>
          <w:b/>
          <w:sz w:val="20"/>
        </w:rPr>
        <w:t>【</w:t>
      </w:r>
      <w:r>
        <w:rPr>
          <w:rFonts w:ascii="굴림체" w:eastAsia="굴림체"/>
          <w:b/>
          <w:sz w:val="20"/>
        </w:rPr>
        <w:t xml:space="preserve"> 과장 및 대리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과의 최고책임자로 과장을 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과장은 부장 또는 실장의 명에 따라 구성원을 지휘 감독하며 그 과의 업무를 총괄한다.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과에서는 필요에 따라 대리를 두며 대리는 과장의 직무일부를 보좌한다.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제16조</w:t>
      </w:r>
      <w:r>
        <w:rPr>
          <w:rFonts w:ascii="굴림체"/>
          <w:b/>
          <w:sz w:val="20"/>
        </w:rPr>
        <w:t>【</w:t>
      </w:r>
      <w:r>
        <w:rPr>
          <w:rFonts w:ascii="굴림체" w:eastAsia="굴림체"/>
          <w:b/>
          <w:sz w:val="20"/>
        </w:rPr>
        <w:t xml:space="preserve"> 사    원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사원은 소속부서장의 지휘</w:t>
      </w:r>
      <w:r>
        <w:rPr>
          <w:rFonts w:ascii="굴림체" w:eastAsia="굴림체"/>
          <w:sz w:val="20"/>
        </w:rPr>
        <w:t>․감독에</w:t>
      </w:r>
      <w:r>
        <w:rPr>
          <w:rFonts w:ascii="굴림체" w:eastAsia="굴림체"/>
          <w:sz w:val="20"/>
        </w:rPr>
        <w:t xml:space="preserve"> 따라 수령된 업무를 수행하여 각자 부여된 고유업무를 처리한다.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제17조</w:t>
      </w:r>
      <w:r>
        <w:rPr>
          <w:rFonts w:ascii="굴림체"/>
          <w:b/>
          <w:sz w:val="20"/>
        </w:rPr>
        <w:t>【</w:t>
      </w:r>
      <w:r>
        <w:rPr>
          <w:rFonts w:ascii="굴림체" w:eastAsia="굴림체"/>
          <w:b/>
          <w:sz w:val="20"/>
        </w:rPr>
        <w:t xml:space="preserve"> 직급부여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부장, 실장 또는 팀장은 1</w:t>
      </w:r>
      <w:r>
        <w:rPr>
          <w:rFonts w:ascii="굴림체"/>
          <w:sz w:val="20"/>
        </w:rPr>
        <w:t>～</w:t>
      </w:r>
      <w:r>
        <w:rPr>
          <w:rFonts w:ascii="굴림체" w:eastAsia="굴림체"/>
          <w:sz w:val="20"/>
        </w:rPr>
        <w:t>2급, 차장은 3급, 과장은 4급, 대리는 5급, 사원은 6</w:t>
      </w:r>
      <w:r>
        <w:rPr>
          <w:rFonts w:ascii="굴림체"/>
          <w:sz w:val="20"/>
        </w:rPr>
        <w:t>～</w:t>
      </w:r>
      <w:r>
        <w:rPr>
          <w:rFonts w:ascii="굴림체" w:eastAsia="굴림체"/>
          <w:sz w:val="20"/>
        </w:rPr>
        <w:t>9급으로 직급을 부여한다.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동일 직위에서 직급의 부여는 인사위원회에서 근속년수, 경력, 인사고과 등의 평점에 따라 결정한다.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4 장  직무권한</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b5"/>
        <w:ind w:left="802" w:hanging="802"/>
        <w:widowControl w:val="off"/>
        <w:spacing w:line="384" w:lineRule="auto"/>
      </w:pPr>
      <w:r>
        <w:rPr>
          <w:rFonts w:ascii="굴림체" w:eastAsia="굴림체"/>
          <w:b/>
          <w:w w:val="100"/>
          <w:sz w:val="20"/>
          <w:spacing w:val="0"/>
        </w:rPr>
        <w:t>제18조</w:t>
      </w:r>
      <w:r>
        <w:rPr>
          <w:rFonts w:ascii="굴림체"/>
          <w:b/>
          <w:w w:val="100"/>
          <w:sz w:val="20"/>
          <w:spacing w:val="0"/>
        </w:rPr>
        <w:t>【</w:t>
      </w:r>
      <w:r>
        <w:rPr>
          <w:rFonts w:ascii="굴림체" w:eastAsia="굴림체"/>
          <w:b/>
          <w:w w:val="100"/>
          <w:sz w:val="20"/>
          <w:spacing w:val="0"/>
        </w:rPr>
        <w:t xml:space="preserve"> 직무수행 </w:t>
      </w:r>
      <w:r>
        <w:rPr>
          <w:rFonts w:ascii="굴림체"/>
          <w:b/>
          <w:w w:val="100"/>
          <w:sz w:val="20"/>
          <w:spacing w:val="0"/>
        </w:rPr>
        <w:t>】</w:t>
      </w:r>
    </w:p>
    <w:p>
      <w:pPr>
        <w:pStyle w:val="b5"/>
        <w:ind w:left="807" w:hanging="807"/>
        <w:widowControl w:val="off"/>
        <w:spacing w:line="384" w:lineRule="auto"/>
      </w:pPr>
      <w:r>
        <w:tab/>
      </w:r>
      <w:r>
        <w:rPr>
          <w:rFonts w:ascii="굴림체" w:eastAsia="굴림체"/>
          <w:w w:val="100"/>
          <w:sz w:val="20"/>
          <w:spacing w:val="0"/>
        </w:rPr>
        <w:t xml:space="preserve"> 각 직위는 주어진 직무를 수행하는데 있어 필요한 권한을 가지며 또한 권한을 수행하면    서 발생하는 결과에 책임을 진다. </w:t>
      </w:r>
    </w:p>
    <w:p>
      <w:pPr>
        <w:pStyle w:val="b5"/>
        <w:ind w:left="807" w:hanging="807"/>
        <w:widowControl w:val="off"/>
        <w:spacing w:line="384" w:lineRule="auto"/>
      </w:pPr>
      <w:r>
        <w:rPr>
          <w:rFonts w:ascii="굴림체" w:eastAsia="굴림체"/>
          <w:b/>
          <w:w w:val="100"/>
          <w:sz w:val="20"/>
          <w:spacing w:val="0"/>
        </w:rPr>
        <w:t>제19조</w:t>
      </w:r>
      <w:r>
        <w:rPr>
          <w:rFonts w:ascii="굴림체"/>
          <w:b/>
          <w:w w:val="100"/>
          <w:sz w:val="20"/>
          <w:spacing w:val="0"/>
        </w:rPr>
        <w:t>【</w:t>
      </w:r>
      <w:r>
        <w:rPr>
          <w:rFonts w:ascii="굴림체" w:eastAsia="굴림체"/>
          <w:b/>
          <w:w w:val="100"/>
          <w:sz w:val="20"/>
          <w:spacing w:val="0"/>
        </w:rPr>
        <w:t xml:space="preserve"> 직무책임 </w:t>
      </w:r>
      <w:r>
        <w:rPr>
          <w:rFonts w:ascii="굴림체"/>
          <w:b/>
          <w:w w:val="100"/>
          <w:sz w:val="20"/>
          <w:spacing w:val="0"/>
        </w:rPr>
        <w:t>】</w:t>
      </w:r>
    </w:p>
    <w:p>
      <w:pPr>
        <w:pStyle w:val="b5"/>
        <w:ind w:left="802" w:hanging="802"/>
        <w:widowControl w:val="off"/>
        <w:spacing w:line="384" w:lineRule="auto"/>
      </w:pPr>
      <w:r>
        <w:tab/>
      </w:r>
      <w:r>
        <w:rPr>
          <w:rFonts w:ascii="굴림체" w:eastAsia="굴림체"/>
          <w:w w:val="100"/>
          <w:sz w:val="20"/>
          <w:spacing w:val="0"/>
        </w:rPr>
        <w:t xml:space="preserve"> 각 직위는 회사의 경영방침과 업무분장규정 및 위임전결규정에 의거하여 다음 각호의 직  무책임을 진다.</w:t>
      </w:r>
    </w:p>
    <w:p>
      <w:pPr>
        <w:pStyle w:val="a6"/>
        <w:ind w:left="807" w:hanging="807"/>
        <w:widowControl w:val="off"/>
        <w:spacing w:line="384" w:lineRule="auto"/>
      </w:pPr>
      <w:r>
        <w:tab/>
      </w:r>
      <w:r>
        <w:rPr>
          <w:rFonts w:ascii="굴림체" w:eastAsia="굴림체"/>
          <w:w w:val="100"/>
          <w:sz w:val="20"/>
          <w:spacing w:val="0"/>
        </w:rPr>
        <w:t xml:space="preserve"> l. 분담된 직무를 적극적으로 수행할 책임</w:t>
      </w:r>
    </w:p>
    <w:p>
      <w:pPr>
        <w:pStyle w:val="a6"/>
        <w:ind w:left="807" w:hanging="807"/>
        <w:widowControl w:val="off"/>
        <w:spacing w:line="384" w:lineRule="auto"/>
      </w:pPr>
      <w:r>
        <w:tab/>
      </w:r>
      <w:r>
        <w:rPr>
          <w:rFonts w:ascii="굴림체" w:eastAsia="굴림체"/>
          <w:w w:val="100"/>
          <w:sz w:val="20"/>
          <w:spacing w:val="0"/>
        </w:rPr>
        <w:t xml:space="preserve"> 2. 직무를 수행한 결과에 대한 책임</w:t>
      </w:r>
    </w:p>
    <w:p>
      <w:pPr>
        <w:pStyle w:val="a6"/>
        <w:ind w:left="802" w:hanging="802"/>
        <w:widowControl w:val="off"/>
        <w:spacing w:line="384" w:lineRule="auto"/>
      </w:pPr>
      <w:r>
        <w:tab/>
      </w:r>
      <w:r>
        <w:rPr>
          <w:rFonts w:ascii="굴림체" w:eastAsia="굴림체"/>
          <w:w w:val="100"/>
          <w:sz w:val="20"/>
          <w:spacing w:val="0"/>
        </w:rPr>
        <w:t xml:space="preserve"> 3. 직무를 수행한 결과를 보고할 책임</w:t>
      </w:r>
    </w:p>
    <w:p>
      <w:pPr>
        <w:pStyle w:val="b5"/>
        <w:ind w:left="802" w:hanging="802"/>
        <w:widowControl w:val="off"/>
        <w:spacing w:line="384" w:lineRule="auto"/>
      </w:pPr>
      <w:r>
        <w:rPr>
          <w:rFonts w:ascii="굴림체" w:eastAsia="굴림체"/>
          <w:b/>
          <w:w w:val="100"/>
          <w:sz w:val="20"/>
          <w:spacing w:val="0"/>
        </w:rPr>
        <w:t>제20조</w:t>
      </w:r>
      <w:r>
        <w:rPr>
          <w:rFonts w:ascii="굴림체"/>
          <w:b/>
          <w:w w:val="100"/>
          <w:sz w:val="20"/>
          <w:spacing w:val="0"/>
        </w:rPr>
        <w:t>【</w:t>
      </w:r>
      <w:r>
        <w:rPr>
          <w:rFonts w:ascii="굴림체" w:eastAsia="굴림체"/>
          <w:b/>
          <w:w w:val="100"/>
          <w:sz w:val="20"/>
          <w:spacing w:val="0"/>
        </w:rPr>
        <w:t xml:space="preserve"> 직무권한 </w:t>
      </w:r>
      <w:r>
        <w:rPr>
          <w:rFonts w:ascii="굴림체"/>
          <w:b/>
          <w:w w:val="100"/>
          <w:sz w:val="20"/>
          <w:spacing w:val="0"/>
        </w:rPr>
        <w:t>】</w:t>
      </w:r>
    </w:p>
    <w:p>
      <w:pPr>
        <w:pStyle w:val="b5"/>
        <w:ind w:left="802" w:hanging="802"/>
        <w:widowControl w:val="off"/>
        <w:spacing w:line="384" w:lineRule="auto"/>
      </w:pPr>
      <w:r>
        <w:tab/>
      </w:r>
      <w:r>
        <w:rPr>
          <w:rFonts w:ascii="굴림체" w:eastAsia="굴림체"/>
          <w:w w:val="100"/>
          <w:sz w:val="20"/>
          <w:spacing w:val="0"/>
        </w:rPr>
        <w:t xml:space="preserve"> 회사의 경영방침과 업무분장규정 및 위임전결규정에 의거한 각 직위의 권한은 다음 각호  와 같다. </w:t>
      </w:r>
    </w:p>
    <w:p>
      <w:pPr>
        <w:pStyle w:val="a6"/>
        <w:ind w:left="807" w:hanging="807"/>
        <w:widowControl w:val="off"/>
        <w:spacing w:line="384" w:lineRule="auto"/>
      </w:pPr>
      <w:r>
        <w:tab/>
      </w:r>
      <w:r>
        <w:rPr>
          <w:rFonts w:ascii="굴림체" w:eastAsia="굴림체"/>
          <w:w w:val="100"/>
          <w:sz w:val="20"/>
          <w:spacing w:val="0"/>
        </w:rPr>
        <w:t xml:space="preserve"> 1. 입안하고 결재를 구하는 권한</w:t>
      </w:r>
    </w:p>
    <w:p>
      <w:pPr>
        <w:pStyle w:val="a6"/>
        <w:ind w:left="807" w:hanging="807"/>
        <w:widowControl w:val="off"/>
        <w:spacing w:line="384" w:lineRule="auto"/>
      </w:pPr>
      <w:r>
        <w:tab/>
      </w:r>
      <w:r>
        <w:rPr>
          <w:rFonts w:ascii="굴림체" w:eastAsia="굴림체"/>
          <w:w w:val="100"/>
          <w:sz w:val="20"/>
          <w:spacing w:val="0"/>
        </w:rPr>
        <w:t xml:space="preserve"> 2. 입안사항 또는 신청사항에 대하여 심의하는 권한 </w:t>
      </w:r>
    </w:p>
    <w:p>
      <w:pPr>
        <w:pStyle w:val="a6"/>
        <w:ind w:left="807" w:hanging="807"/>
        <w:widowControl w:val="off"/>
        <w:spacing w:line="384" w:lineRule="auto"/>
      </w:pPr>
      <w:r>
        <w:tab/>
      </w:r>
      <w:r>
        <w:rPr>
          <w:rFonts w:ascii="굴림체" w:eastAsia="굴림체"/>
          <w:w w:val="100"/>
          <w:sz w:val="20"/>
          <w:spacing w:val="0"/>
        </w:rPr>
        <w:t xml:space="preserve"> 3. 자유재량에 의하여 자신의 책임 아래 결정하는 권한 </w:t>
      </w:r>
    </w:p>
    <w:p>
      <w:pPr>
        <w:pStyle w:val="a6"/>
        <w:ind w:left="807" w:hanging="807"/>
        <w:widowControl w:val="off"/>
        <w:spacing w:line="384" w:lineRule="auto"/>
      </w:pPr>
      <w:r>
        <w:tab/>
      </w:r>
      <w:r>
        <w:rPr>
          <w:rFonts w:ascii="굴림체" w:eastAsia="굴림체"/>
          <w:w w:val="100"/>
          <w:sz w:val="20"/>
          <w:spacing w:val="0"/>
        </w:rPr>
        <w:t xml:space="preserve"> 4. 결정된 사항을 실시하고 하위 직위자에 대하여 지시 명령하고 실시하게 하는 권한</w:t>
      </w:r>
    </w:p>
    <w:p>
      <w:pPr>
        <w:pStyle w:val="a6"/>
        <w:ind w:left="807" w:hanging="807"/>
        <w:widowControl w:val="off"/>
        <w:spacing w:line="384" w:lineRule="auto"/>
      </w:pPr>
      <w:r>
        <w:tab/>
      </w:r>
      <w:r>
        <w:rPr>
          <w:rFonts w:ascii="굴림체" w:eastAsia="굴림체"/>
          <w:w w:val="100"/>
          <w:sz w:val="20"/>
          <w:spacing w:val="0"/>
        </w:rPr>
        <w:t xml:space="preserve"> 5. 결정</w:t>
      </w:r>
      <w:r>
        <w:rPr>
          <w:rFonts w:ascii="굴림체" w:eastAsia="굴림체"/>
          <w:w w:val="100"/>
          <w:sz w:val="20"/>
          <w:spacing w:val="0"/>
        </w:rPr>
        <w:t>․명령의</w:t>
      </w:r>
      <w:r>
        <w:rPr>
          <w:rFonts w:ascii="굴림체" w:eastAsia="굴림체"/>
          <w:w w:val="100"/>
          <w:sz w:val="20"/>
          <w:spacing w:val="0"/>
        </w:rPr>
        <w:t xml:space="preserve"> 권한이 있는 다른 직위에 대하여 소관사항의 전문적, 기술적 입장에서   조언</w:t>
      </w:r>
      <w:r>
        <w:rPr>
          <w:rFonts w:ascii="굴림체" w:eastAsia="굴림체"/>
          <w:w w:val="100"/>
          <w:sz w:val="20"/>
          <w:spacing w:val="0"/>
        </w:rPr>
        <w:t>․권고를</w:t>
      </w:r>
      <w:r>
        <w:rPr>
          <w:rFonts w:ascii="굴림체" w:eastAsia="굴림체"/>
          <w:w w:val="100"/>
          <w:sz w:val="20"/>
          <w:spacing w:val="0"/>
        </w:rPr>
        <w:t xml:space="preserve"> 하는 권한</w:t>
      </w:r>
    </w:p>
    <w:p>
      <w:pPr>
        <w:pStyle w:val="a6"/>
        <w:ind w:left="802" w:hanging="802"/>
        <w:widowControl w:val="off"/>
        <w:spacing w:line="384" w:lineRule="auto"/>
      </w:pPr>
      <w:r>
        <w:tab/>
      </w:r>
      <w:r>
        <w:rPr>
          <w:rFonts w:ascii="굴림체" w:eastAsia="굴림체"/>
          <w:w w:val="100"/>
          <w:sz w:val="20"/>
          <w:spacing w:val="0"/>
        </w:rPr>
        <w:t xml:space="preserve"> 6. 직무수행의 결과를 확인하기 위하여 보고</w:t>
      </w:r>
      <w:r>
        <w:rPr>
          <w:rFonts w:ascii="굴림체" w:eastAsia="굴림체"/>
          <w:w w:val="100"/>
          <w:sz w:val="20"/>
          <w:spacing w:val="0"/>
        </w:rPr>
        <w:t>․연락을</w:t>
      </w:r>
      <w:r>
        <w:rPr>
          <w:rFonts w:ascii="굴림체" w:eastAsia="굴림체"/>
          <w:w w:val="100"/>
          <w:sz w:val="20"/>
          <w:spacing w:val="0"/>
        </w:rPr>
        <w:t xml:space="preserve"> 하는 권한</w:t>
      </w:r>
    </w:p>
    <w:p>
      <w:pPr>
        <w:pStyle w:val="b5"/>
        <w:ind w:left="802" w:hanging="802"/>
        <w:widowControl w:val="off"/>
        <w:spacing w:line="384" w:lineRule="auto"/>
      </w:pPr>
      <w:r>
        <w:rPr>
          <w:rFonts w:ascii="굴림체" w:eastAsia="굴림체"/>
          <w:b/>
          <w:w w:val="100"/>
          <w:sz w:val="20"/>
          <w:spacing w:val="0"/>
        </w:rPr>
        <w:t>제21조</w:t>
      </w:r>
      <w:r>
        <w:rPr>
          <w:rFonts w:ascii="굴림체"/>
          <w:b/>
          <w:w w:val="100"/>
          <w:sz w:val="20"/>
          <w:spacing w:val="0"/>
        </w:rPr>
        <w:t>【</w:t>
      </w:r>
      <w:r>
        <w:rPr>
          <w:rFonts w:ascii="굴림체" w:eastAsia="굴림체"/>
          <w:b/>
          <w:w w:val="100"/>
          <w:sz w:val="20"/>
          <w:spacing w:val="0"/>
        </w:rPr>
        <w:t xml:space="preserve"> 권한의 존중 </w:t>
      </w:r>
      <w:r>
        <w:rPr>
          <w:rFonts w:ascii="굴림체"/>
          <w:b/>
          <w:w w:val="100"/>
          <w:sz w:val="20"/>
          <w:spacing w:val="0"/>
        </w:rPr>
        <w:t>】</w:t>
      </w:r>
    </w:p>
    <w:p>
      <w:pPr>
        <w:pStyle w:val="b5"/>
        <w:ind w:left="807" w:hanging="807"/>
        <w:widowControl w:val="off"/>
        <w:spacing w:line="384" w:lineRule="auto"/>
      </w:pPr>
      <w:r>
        <w:tab/>
      </w:r>
      <w:r>
        <w:rPr>
          <w:rFonts w:ascii="굴림체" w:eastAsia="굴림체"/>
          <w:w w:val="100"/>
          <w:sz w:val="20"/>
          <w:spacing w:val="0"/>
        </w:rPr>
        <w:t xml:space="preserve"> 각 직위는 서로의 직위 및 권한을 존중하고 다른 직위의 직무 및 권한을 침범하여서는     아니 된다.</w:t>
      </w:r>
    </w:p>
    <w:p>
      <w:pPr>
        <w:pStyle w:val="b5"/>
        <w:ind w:left="807" w:hanging="807"/>
        <w:widowControl w:val="off"/>
        <w:spacing w:line="384" w:lineRule="auto"/>
      </w:pPr>
      <w:r>
        <w:rPr>
          <w:rFonts w:ascii="굴림체" w:eastAsia="굴림체"/>
          <w:b/>
          <w:w w:val="100"/>
          <w:sz w:val="20"/>
          <w:spacing w:val="0"/>
        </w:rPr>
        <w:t>제22조</w:t>
      </w:r>
      <w:r>
        <w:rPr>
          <w:rFonts w:ascii="굴림체"/>
          <w:b/>
          <w:w w:val="100"/>
          <w:sz w:val="20"/>
          <w:spacing w:val="0"/>
        </w:rPr>
        <w:t>【</w:t>
      </w:r>
      <w:r>
        <w:rPr>
          <w:rFonts w:ascii="굴림체" w:eastAsia="굴림체"/>
          <w:b/>
          <w:w w:val="100"/>
          <w:sz w:val="20"/>
          <w:spacing w:val="0"/>
        </w:rPr>
        <w:t xml:space="preserve"> 권한의 행사 </w:t>
      </w:r>
      <w:r>
        <w:rPr>
          <w:rFonts w:ascii="굴림체"/>
          <w:b/>
          <w:w w:val="100"/>
          <w:sz w:val="20"/>
          <w:spacing w:val="0"/>
        </w:rPr>
        <w:t>】</w:t>
      </w:r>
    </w:p>
    <w:p>
      <w:pPr>
        <w:pStyle w:val="b5"/>
        <w:ind w:left="807" w:hanging="807"/>
        <w:widowControl w:val="off"/>
        <w:spacing w:line="384" w:lineRule="auto"/>
      </w:pPr>
      <w:r>
        <w:tab/>
      </w:r>
      <w:r>
        <w:rPr>
          <w:rFonts w:ascii="굴림체" w:eastAsia="굴림체"/>
          <w:w w:val="100"/>
          <w:sz w:val="20"/>
          <w:spacing w:val="0"/>
        </w:rPr>
        <w:t xml:space="preserve"> 권한은 원칙적으로 직무수행의 입장에 있는 직위의 자가 스스로 행사한다.</w:t>
      </w:r>
    </w:p>
    <w:p>
      <w:pPr>
        <w:pStyle w:val="b5"/>
        <w:ind w:left="807" w:hanging="807"/>
        <w:widowControl w:val="off"/>
        <w:spacing w:line="384" w:lineRule="auto"/>
      </w:pPr>
      <w:r>
        <w:rPr>
          <w:rFonts w:ascii="굴림체" w:eastAsia="굴림체"/>
          <w:b/>
          <w:w w:val="100"/>
          <w:sz w:val="20"/>
          <w:spacing w:val="0"/>
        </w:rPr>
        <w:t>제23조</w:t>
      </w:r>
      <w:r>
        <w:rPr>
          <w:rFonts w:ascii="굴림체"/>
          <w:b/>
          <w:w w:val="100"/>
          <w:sz w:val="20"/>
          <w:spacing w:val="0"/>
        </w:rPr>
        <w:t>【</w:t>
      </w:r>
      <w:r>
        <w:rPr>
          <w:rFonts w:ascii="굴림체" w:eastAsia="굴림체"/>
          <w:b/>
          <w:w w:val="100"/>
          <w:sz w:val="20"/>
          <w:spacing w:val="0"/>
        </w:rPr>
        <w:t xml:space="preserve"> 권한의 위양 </w:t>
      </w:r>
      <w:r>
        <w:rPr>
          <w:rFonts w:ascii="굴림체"/>
          <w:b/>
          <w:w w:val="100"/>
          <w:sz w:val="20"/>
          <w:spacing w:val="0"/>
        </w:rPr>
        <w:t>】</w:t>
      </w:r>
    </w:p>
    <w:p>
      <w:pPr>
        <w:pStyle w:val="b5"/>
        <w:ind w:left="802" w:hanging="802"/>
        <w:widowControl w:val="off"/>
        <w:spacing w:line="384" w:lineRule="auto"/>
      </w:pPr>
      <w:r>
        <w:tab/>
      </w:r>
      <w:r>
        <w:rPr>
          <w:rFonts w:ascii="굴림체" w:eastAsia="굴림체"/>
          <w:w w:val="100"/>
          <w:sz w:val="20"/>
          <w:spacing w:val="0"/>
        </w:rPr>
        <w:t xml:space="preserve"> 각 직위는 업무상 필요한 경우 자신의 직무 중 일부를 그 직무수행에 필요한 권한과 함    께 동급자나 하위 직위자에게 위양할 수 있다. 그러나 그 직무수행 상황 및 결과에 대한  감독책임은 있다. </w:t>
      </w:r>
    </w:p>
    <w:p>
      <w:pPr>
        <w:pStyle w:val="b3"/>
        <w:ind w:left="802" w:hanging="80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제24조</w:t>
      </w:r>
      <w:r>
        <w:rPr>
          <w:rFonts w:ascii="굴림체"/>
          <w:b/>
          <w:sz w:val="20"/>
        </w:rPr>
        <w:t>【</w:t>
      </w:r>
      <w:r>
        <w:rPr>
          <w:rFonts w:ascii="굴림체" w:eastAsia="굴림체"/>
          <w:b/>
          <w:sz w:val="20"/>
        </w:rPr>
        <w:t xml:space="preserve"> 부재대행 </w:t>
      </w:r>
      <w:r>
        <w:rPr>
          <w:rFonts w:ascii="굴림체"/>
          <w:b/>
          <w:sz w:val="20"/>
        </w:rPr>
        <w:t>】</w:t>
      </w:r>
    </w:p>
    <w:p>
      <w:pPr>
        <w:pStyle w:val="b3"/>
        <w:ind w:left="807" w:hanging="807"/>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권한을 가지는 직이 출장, 질병 기타의 사고로 그 권한을 행사하지 못하여 업무수행에  지장이 생길 우려가 있는 경우 그 직무권한은 차장직이 이를 대리하고 차장직이 없을 때는  부재중인 직의 직속상급자가 대행한다.</w:t>
      </w:r>
    </w:p>
    <w:p>
      <w:pPr>
        <w:pStyle w:val="b3"/>
        <w:ind w:left="807" w:hanging="807"/>
        <w:widowControl w:val="off"/>
        <w:tabs>
          <w:tab w:val="left" w:pos="762"/>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전항의 권한을 가지는 직이 장기간에 걸쳐 부재되는 경우는 따로 사무취급자를 임명하  여 부재직의 직무권한을 대리하게 할 수 있다.</w:t>
      </w:r>
    </w:p>
    <w:p>
      <w:pPr>
        <w:pStyle w:val="b5"/>
        <w:ind w:left="802" w:hanging="802"/>
        <w:widowControl w:val="off"/>
        <w:spacing w:line="384" w:lineRule="auto"/>
      </w:pPr>
      <w:r>
        <w:rPr>
          <w:rFonts w:ascii="굴림체" w:eastAsia="굴림체"/>
          <w:b/>
          <w:w w:val="100"/>
          <w:sz w:val="20"/>
          <w:spacing w:val="0"/>
        </w:rPr>
        <w:t>제25조</w:t>
      </w:r>
      <w:r>
        <w:rPr>
          <w:rFonts w:ascii="굴림체"/>
          <w:b/>
          <w:w w:val="100"/>
          <w:sz w:val="20"/>
          <w:spacing w:val="0"/>
        </w:rPr>
        <w:t>【</w:t>
      </w:r>
      <w:r>
        <w:rPr>
          <w:rFonts w:ascii="굴림체" w:eastAsia="굴림체"/>
          <w:b/>
          <w:w w:val="100"/>
          <w:sz w:val="20"/>
          <w:spacing w:val="0"/>
        </w:rPr>
        <w:t xml:space="preserve"> 보  고 </w:t>
      </w:r>
      <w:r>
        <w:rPr>
          <w:rFonts w:ascii="굴림체"/>
          <w:b/>
          <w:w w:val="100"/>
          <w:sz w:val="20"/>
          <w:spacing w:val="0"/>
        </w:rPr>
        <w:t>】</w:t>
      </w:r>
    </w:p>
    <w:p>
      <w:pPr>
        <w:pStyle w:val="b5"/>
        <w:ind w:left="807" w:hanging="807"/>
        <w:widowControl w:val="off"/>
        <w:spacing w:line="384" w:lineRule="auto"/>
      </w:pPr>
      <w:r>
        <w:rPr>
          <w:rFonts w:ascii="굴림체" w:eastAsia="굴림체"/>
          <w:w w:val="100"/>
          <w:sz w:val="20"/>
          <w:spacing w:val="0"/>
        </w:rPr>
        <w:t xml:space="preserve">        각 직위는 그 직무권한을 행사한 결과를 그 상위 지휘자 및 관련되는 다른 부문의 직위에 대하여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2025 년 11월 1일부터 시행한다. </w:t>
      </w:r>
      <w:bookmarkStart w:id="9" w:name="2. 임원취임규정"/>
      <w:bookmarkEnd w:id="9"/>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r>
        <w:br w:type="page"/>
      </w:r>
    </w:p>
    <w:p>
      <w:pPr>
        <w:pStyle w:val="a0"/>
        <w:widowControl w:val="off"/>
        <w:wordWrap/>
        <w:jc w:val="center"/>
        <w:tabs>
          <w:tab w:val="left" w:pos="80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bookmarkStart w:id="10" w:name="3. 직무권한규정"/>
      <w:bookmarkEnd w:id="10"/>
      <w:r>
        <w:rPr>
          <w:rFonts w:eastAsia="굴림체"/>
          <w:b/>
          <w:sz w:val="36"/>
        </w:rPr>
        <w:t>직무권한규정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1 조</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 xml:space="preserve">이 규정은 </w:t>
      </w:r>
      <w:r>
        <w:rPr>
          <w:rFonts w:ascii="굴림체" w:eastAsia="굴림체"/>
        </w:rPr>
        <w:t>○○주식회사</w:t>
      </w:r>
      <w:r>
        <w:rPr>
          <w:rFonts w:ascii="굴림체" w:eastAsia="굴림체"/>
        </w:rPr>
        <w:t>(이하 “회사”라고 한다)의 직무수행에 따르는 권한과 책임과의 관계를 명확히 하여 업무집행의 원활함과 능률적 운영을 기하고 책임경영체제를 확립하는 것을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2 조</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회사의 직무권한과 관련하여 별도의 규정에서 정하여진 것을 제외하고는 이 규정이 정하는 바에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3 조</w:t>
      </w:r>
      <w:r>
        <w:rPr>
          <w:rFonts w:ascii="굴림체"/>
          <w:b/>
        </w:rPr>
        <w:t>【</w:t>
      </w:r>
      <w:r>
        <w:rPr>
          <w:rFonts w:ascii="굴림체" w:eastAsia="굴림체"/>
          <w:b/>
        </w:rPr>
        <w:t xml:space="preserve"> 정 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이 규정에서 사용하는 용어의 정의는 다음과 같다.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직위</w:t>
      </w:r>
      <w:r>
        <w:rPr>
          <w:rFonts w:ascii="굴림체"/>
        </w:rPr>
        <w:t>：</w:t>
      </w:r>
      <w:r>
        <w:rPr>
          <w:rFonts w:ascii="굴림체" w:eastAsia="굴림체"/>
        </w:rPr>
        <w:t xml:space="preserve"> 관리조직상의 지위를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직무</w:t>
      </w:r>
      <w:r>
        <w:rPr>
          <w:rFonts w:ascii="굴림체"/>
        </w:rPr>
        <w:t>：</w:t>
      </w:r>
      <w:r>
        <w:rPr>
          <w:rFonts w:ascii="굴림체" w:eastAsia="굴림체"/>
        </w:rPr>
        <w:t xml:space="preserve"> 경영활동상 행할 업무에 관하여 각 직위에 부여된 소관업무의 범위를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3. 직무권한</w:t>
      </w:r>
      <w:r>
        <w:rPr>
          <w:rFonts w:ascii="굴림체"/>
        </w:rPr>
        <w:t>：</w:t>
      </w:r>
      <w:r>
        <w:rPr>
          <w:rFonts w:ascii="굴림체" w:eastAsia="굴림체"/>
        </w:rPr>
        <w:t xml:space="preserve"> 각 직위에 부여된 소관업무에 대하여 자기의 결정으로 직무를 수행할 수 있는 권한을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4. 책임</w:t>
      </w:r>
      <w:r>
        <w:rPr>
          <w:rFonts w:ascii="굴림체"/>
        </w:rPr>
        <w:t>：</w:t>
      </w:r>
      <w:r>
        <w:rPr>
          <w:rFonts w:ascii="굴림체" w:eastAsia="굴림체"/>
        </w:rPr>
        <w:t xml:space="preserve"> 하나의 직능에 관한 개별적인 면으로서 그 직위에 있는 개인이 수행해야 하는 직무내용, 즉 직위에 수반되는 책무를 말한다.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4 조</w:t>
      </w:r>
      <w:r>
        <w:rPr>
          <w:rFonts w:ascii="굴림체"/>
          <w:b/>
        </w:rPr>
        <w:t>【</w:t>
      </w:r>
      <w:r>
        <w:rPr>
          <w:rFonts w:ascii="굴림체" w:eastAsia="굴림체"/>
          <w:b/>
        </w:rPr>
        <w:t xml:space="preserve"> 명령계통의 통일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회사의 명령계통은 항상 통일성을 유지하여 정당한 이유 없이 이것을 문란케 하여서는 아니된다.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5 조</w:t>
      </w:r>
      <w:r>
        <w:rPr>
          <w:rFonts w:ascii="굴림체"/>
          <w:b/>
        </w:rPr>
        <w:t>【</w:t>
      </w:r>
      <w:r>
        <w:rPr>
          <w:rFonts w:ascii="굴림체" w:eastAsia="굴림체"/>
          <w:b/>
        </w:rPr>
        <w:t xml:space="preserve"> 직무권한과 책임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각 직위는 이 규정이 부여하는 직무권한의 범위 내에서 자기의 직무를 효과적으로 수행하기 위하여 필요한 권한을 가지는 동시에 그 결과에 대하여 책임을 진다. 그러나 제7조의 경우에는 당해 피대행자 및 대리자가 책임을 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직무권한의 행사는 법령, 정관 및 규정이 정하는 바에 따라 회사 전체의 이익이 최대가 되도록 이를 행사하여야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6 조</w:t>
      </w:r>
      <w:r>
        <w:rPr>
          <w:rFonts w:ascii="굴림체"/>
          <w:b/>
        </w:rPr>
        <w:t>【</w:t>
      </w:r>
      <w:r>
        <w:rPr>
          <w:rFonts w:ascii="굴림체" w:eastAsia="굴림체"/>
          <w:b/>
        </w:rPr>
        <w:t xml:space="preserve"> 직무권한의 행사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직무권한은 회사의 방침, 제 규정 등에서 정해진 기준에 따르며 당해 직위의 자는 스스로 이것을 행사하여야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직무권한을 행사하는 데 대하여 상급직위의 지휘, 감독은 당연히 행하여지며 누구도 이를 간섭할 수 없다.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7 조</w:t>
      </w:r>
      <w:r>
        <w:rPr>
          <w:rFonts w:ascii="굴림체"/>
          <w:b/>
        </w:rPr>
        <w:t>【</w:t>
      </w:r>
      <w:r>
        <w:rPr>
          <w:rFonts w:ascii="굴림체" w:eastAsia="굴림체"/>
          <w:b/>
        </w:rPr>
        <w:t xml:space="preserve"> 직무권한의 대행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업무처리상 필요하다고 인정될 때에는 상급직위의 허가를 받아 그 직무권한의 일부를 하급직위에 대행하게 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각 직위에 있는 자가 질병 기타 사유로 인하여 직무를 수행할 수 없는 경우에는 차하위 직위자가 그 직무를 대행한다.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 xml:space="preserve">3. 전항의 경우 차하위 직위자가 수인인 경우에는 권한자가 미리 지명한 자가 그 직무를 대행하며 지명이 없는 경우에는 권한자의 차상위 직위가 대행한다.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4. 권한자와 차하위 직위자 모두 권한을 행사할 수 없는 경우에는 차상위 직위가 그 직무를 대행한다.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8 조</w:t>
      </w:r>
      <w:r>
        <w:rPr>
          <w:rFonts w:ascii="굴림체"/>
          <w:b/>
        </w:rPr>
        <w:t>【</w:t>
      </w:r>
      <w:r>
        <w:rPr>
          <w:rFonts w:ascii="굴림체" w:eastAsia="굴림체"/>
          <w:b/>
        </w:rPr>
        <w:t xml:space="preserve"> 직무권한의 협의 및 협조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각 직위는 타 직위와 관련되는 사항에 관하여 타 직위와의 협의 및 협조를 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전항의 협의 및 협조가 이루어지지 않는 경우에는 다음 각호와 같이 처리한다.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쌍방의 권한자가 동일 상위직위에 소속된 경우에는 그 상위직위의 결정에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쌍방의 권한자가 다른 상위직위에 소속된 경우에는 그 상위직위간의 협의에 따른다.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 9 조</w:t>
      </w:r>
      <w:r>
        <w:rPr>
          <w:rFonts w:ascii="굴림체"/>
          <w:b/>
        </w:rPr>
        <w:t>【</w:t>
      </w:r>
      <w:r>
        <w:rPr>
          <w:rFonts w:ascii="굴림체" w:eastAsia="굴림체"/>
          <w:b/>
        </w:rPr>
        <w:t xml:space="preserve"> 긴급조치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 xml:space="preserve">각 권한자는 천재지변 기타 예상하지 못한 사태 등 긴급한 경우에 있어서는 권한 외의 사항일지라도 사태수습에 최선을 다하기 위하여 필요한 범위 내에서 권한을 행사할 수 있으며 사후에 지체없이 권한자의 승인을 받아야 한다. </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제10조</w:t>
      </w:r>
      <w:r>
        <w:rPr>
          <w:rFonts w:ascii="굴림체"/>
          <w:b/>
        </w:rPr>
        <w:t>【</w:t>
      </w:r>
      <w:r>
        <w:rPr>
          <w:rFonts w:ascii="굴림체" w:eastAsia="굴림체"/>
          <w:b/>
        </w:rPr>
        <w:t xml:space="preserve"> 보고 및 결정권한의 제한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1. 경영에 영향을 미치는 중요한 사항이거나 기본적인 방침규정에 대하여는 최상위결정권자의 결정을 받아야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2. 각 권한자는 직무권한 범위 내의 사항일지라도 전례가 없는 이례적인 사항이거나 특히 중요하다고 인정되는 사항에 대하여는 적절한 상위권한자 또는 상위부서에 사전보고하거나 승인을 받아야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3. 권한자의 상위직위자는 권한자가 집행한 사항에 관하여 보고를 요구할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rPr>
          <w:rFonts w:ascii="굴림체" w:eastAsia="굴림체"/>
          <w:color w:val="000000"/>
        </w:rPr>
      </w:pPr>
    </w:p>
    <w:p>
      <w:pPr>
        <w:pStyle w:val="a0"/>
        <w:ind w:left="829" w:hanging="829"/>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before="20"/>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rPr>
        <w:t xml:space="preserve"> 이 규정은 2025 년 11월 1일부터 시행한다.</w:t>
      </w:r>
      <w:bookmarkStart w:id="11" w:name="4. 업무분장규정"/>
      <w:bookmarkEnd w:id="11"/>
    </w:p>
    <w:p>
      <w:pPr>
        <w:pStyle w:val="b2"/>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rPr>
          <w:rFonts w:ascii="굴림체" w:eastAsia="굴림체"/>
          <w:b/>
          <w:color w:val="000000"/>
          <w:w w:val="100"/>
          <w:sz w:val="36"/>
        </w:rPr>
      </w:pPr>
    </w:p>
    <w:p>
      <w:r>
        <w:br w:type="page"/>
      </w:r>
    </w:p>
    <w:p>
      <w:pPr>
        <w:pStyle w:val="b2"/>
        <w:widowControl w:val="off"/>
        <w:spacing w:line="384" w:lineRule="auto"/>
      </w:pPr>
      <w:bookmarkStart w:id="12" w:name="5. 위임전결규정"/>
      <w:bookmarkEnd w:id="12"/>
      <w:r>
        <w:rPr>
          <w:rFonts w:eastAsia="굴림체"/>
          <w:b/>
          <w:w w:val="100"/>
          <w:sz w:val="36"/>
        </w:rPr>
        <w:t>위임전결규정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1 조</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 xml:space="preserve">(이하 “회사”라고 한다)의 직무권한을 직위별로 위임하여 업무처리의 신속화와 업무능률의 향상을 도모하고 그 직위별 권한과 책임을 다하게 함을 목적으로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2 조</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회사의 기구 조직상 모든 부서 및 임직원에게 적용한다.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3 조</w:t>
      </w:r>
      <w:r>
        <w:rPr>
          <w:rFonts w:ascii="굴림체"/>
          <w:b/>
        </w:rPr>
        <w:t>【</w:t>
      </w:r>
      <w:r>
        <w:rPr>
          <w:rFonts w:ascii="굴림체" w:eastAsia="굴림체"/>
          <w:b/>
        </w:rPr>
        <w:t xml:space="preserve"> 정 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위임전결이라 함은 회사의 경영활동이나 업무수행에 있어 의사결정을 하는 경우에 상위자의 결재를 생략하고 자신의 책임하에 최종적으로 판단을 하는 행위를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4 조</w:t>
      </w:r>
      <w:r>
        <w:rPr>
          <w:rFonts w:ascii="굴림체"/>
          <w:b/>
        </w:rPr>
        <w:t>【</w:t>
      </w:r>
      <w:r>
        <w:rPr>
          <w:rFonts w:ascii="굴림체" w:eastAsia="굴림체"/>
          <w:b/>
        </w:rPr>
        <w:t xml:space="preserve"> 위임전결사항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회사의 각급 직위는 업무처리에 있어 위임전결은 부서별 위임전결사항</w:t>
      </w:r>
      <w:r>
        <w:rPr>
          <w:rFonts w:ascii="굴림체" w:eastAsia="굴림체"/>
          <w:color w:val="0000FF"/>
        </w:rPr>
        <w:t>(별지서식 제1호)</w:t>
      </w:r>
      <w:r>
        <w:rPr>
          <w:rFonts w:ascii="굴림체" w:eastAsia="굴림체"/>
        </w:rPr>
        <w:t>에서 정한 위임전결권한을 가진다.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5 조</w:t>
      </w:r>
      <w:r>
        <w:rPr>
          <w:rFonts w:ascii="굴림체"/>
          <w:b/>
        </w:rPr>
        <w:t>【</w:t>
      </w:r>
      <w:r>
        <w:rPr>
          <w:rFonts w:ascii="굴림체" w:eastAsia="굴림체"/>
          <w:b/>
        </w:rPr>
        <w:t xml:space="preserve"> 권한행사의 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권한의 행사는 법령, 정관 및 기타 규정에서 정한 범위 내에서 권한보유자가 스스로 행함을 원칙으로 한다. 단 권한자가 출장, 휴가, 질병 기타 사유로 상당기간 권한을 행사할 수 없을 때에는 전결권자의 차상위직위자의 전결사항으로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6 조</w:t>
      </w:r>
      <w:r>
        <w:rPr>
          <w:rFonts w:ascii="굴림체"/>
          <w:b/>
        </w:rPr>
        <w:t>【</w:t>
      </w:r>
      <w:r>
        <w:rPr>
          <w:rFonts w:ascii="굴림체" w:eastAsia="굴림체"/>
          <w:b/>
        </w:rPr>
        <w:t xml:space="preserve"> 권한행사의 방법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전결권자는 규정 및 지시에 따라 그의 권한을 행사하여야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전결권자는 그의 전결사항이 타 직위와 관련이 있는 경우에는 그 타 직위와 충분히 협의를 하여 그의 권한을 행사하여야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전결권자가 그의 권한을 행사하였을 경우에 그 전결사항 중 특히 중요하거나 이례에 속하는 사항은 그의 상위 직위자에게 이를 보고하여야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전결권자를 달리하는 2 이상의 사안이 동일문서에 기재된 경우에는 그 중 상위전결권자의 전결사항으로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7 조</w:t>
      </w:r>
      <w:r>
        <w:rPr>
          <w:rFonts w:ascii="굴림체"/>
          <w:b/>
          <w:sz w:val="20"/>
        </w:rPr>
        <w:t>【</w:t>
      </w:r>
      <w:r>
        <w:rPr>
          <w:rFonts w:ascii="굴림체" w:eastAsia="굴림체"/>
          <w:b/>
          <w:sz w:val="20"/>
        </w:rPr>
        <w:t xml:space="preserve"> 비상시의 권한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각급 직위는 천재지변 기타 예상하지 못한 사유로 발생한 사안으로서 긴급을 요하는 경우에는 권한외 사항이라 할지라도 긴급처리하고 즉시 이를 상급직위에게 보고하여야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8 조</w:t>
      </w:r>
      <w:r>
        <w:rPr>
          <w:rFonts w:ascii="굴림체"/>
          <w:b/>
          <w:sz w:val="20"/>
        </w:rPr>
        <w:t>【</w:t>
      </w:r>
      <w:r>
        <w:rPr>
          <w:rFonts w:ascii="굴림체" w:eastAsia="굴림체"/>
          <w:b/>
          <w:sz w:val="20"/>
        </w:rPr>
        <w:t xml:space="preserve"> 전결사항의 하부위임과 책임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각 직위는 전결사항 중 경미하다고 인정되는 사항이나 이미 결정된 방침에 따라 반복되는 사항 등에 대한 처리권한을 자기의 책임으로 하위직위에게 위임할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권한을 위임받은 자가 그 책임수행을 다하지 못하였을 경우 위임한 전결권자는 감독상의 책임을 진다.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 9 조</w:t>
      </w:r>
      <w:r>
        <w:rPr>
          <w:rFonts w:ascii="굴림체"/>
          <w:b/>
          <w:sz w:val="20"/>
        </w:rPr>
        <w:t>【</w:t>
      </w:r>
      <w:r>
        <w:rPr>
          <w:rFonts w:ascii="굴림체" w:eastAsia="굴림체"/>
          <w:b/>
          <w:sz w:val="20"/>
        </w:rPr>
        <w:t xml:space="preserve"> 책 임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각급 직위는 위임전결사항에 관한 권한행사에 대하여 책임을 진다.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제10조</w:t>
      </w:r>
      <w:r>
        <w:rPr>
          <w:rFonts w:ascii="굴림체"/>
          <w:b/>
          <w:sz w:val="20"/>
        </w:rPr>
        <w:t>【</w:t>
      </w:r>
      <w:r>
        <w:rPr>
          <w:rFonts w:ascii="굴림체" w:eastAsia="굴림체"/>
          <w:b/>
          <w:sz w:val="20"/>
        </w:rPr>
        <w:t xml:space="preserve"> 전결효력 </w:t>
      </w:r>
      <w:r>
        <w:rPr>
          <w:rFonts w:ascii="굴림체"/>
          <w:b/>
          <w:sz w:val="20"/>
        </w:rPr>
        <w:t>】</w:t>
      </w:r>
    </w:p>
    <w:p>
      <w:pPr>
        <w:pStyle w:val="a7"/>
        <w:ind w:left="782" w:hanging="782"/>
        <w:widowControl w:val="off"/>
      </w:pPr>
      <w:r>
        <w:tab/>
      </w:r>
      <w:r>
        <w:rPr>
          <w:rFonts w:ascii="굴림체" w:eastAsia="굴림체"/>
        </w:rPr>
        <w:t>이 규정에 의하여 전결된 문서는 사장이 결재한 문서와 동일한 효력을 가지며 대외적으로는 원칙적으로 사장명의로 시행하여야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t>【별지서식</w:t>
      </w:r>
      <w:r>
        <w:rPr>
          <w:rFonts w:ascii="굴림체" w:eastAsia="굴림체"/>
        </w:rPr>
        <w:t xml:space="preserve"> 제1호</w:t>
      </w:r>
      <w:r>
        <w:rPr>
          <w:rFonts w:ascii="굴림체" w:eastAsia="굴림체"/>
        </w:rPr>
        <w:t>】부서별</w:t>
      </w:r>
      <w:r>
        <w:rPr>
          <w:rFonts w:ascii="굴림체" w:eastAsia="굴림체"/>
        </w:rPr>
        <w:t xml:space="preserve"> 위임전결사항</w:t>
      </w:r>
    </w:p>
    <w:p>
      <w:r>
        <w:br w:type="page"/>
      </w:r>
    </w:p>
    <w:p>
      <w:pPr>
        <w:pStyle w:val="a1"/>
        <w:ind w:left="826" w:hanging="826"/>
        <w:widowControl w:val="off"/>
        <w:wordWrap w:val="off"/>
        <w:jc w:val="both"/>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sz w:val="20"/>
        </w:rPr>
        <w:t xml:space="preserve"> </w:t>
      </w:r>
      <w:r>
        <w:rPr>
          <w:rFonts w:ascii="굴림체" w:eastAsia="굴림체"/>
          <w:sz w:val="20"/>
        </w:rPr>
        <w:t>【별지서식</w:t>
      </w:r>
      <w:r>
        <w:rPr>
          <w:rFonts w:ascii="굴림체" w:eastAsia="굴림체"/>
          <w:sz w:val="20"/>
        </w:rPr>
        <w:t xml:space="preserve"> 제1호</w:t>
      </w:r>
      <w:r>
        <w:rPr>
          <w:rFonts w:ascii="굴림체"/>
          <w:sz w:val="20"/>
        </w:rPr>
        <w:t>】</w:t>
      </w:r>
    </w:p>
    <w:p>
      <w:pPr>
        <w:pStyle w:val="a1"/>
        <w:ind w:left="826" w:hanging="826"/>
        <w:widowControl w:val="off"/>
        <w:wordWrap w:val="off"/>
        <w:jc w:val="both"/>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36"/>
        </w:rPr>
        <w:t>부서별 위임전결사항</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b4"/>
        <w:ind w:left="282" w:hanging="28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sz w:val="20"/>
        </w:rPr>
        <w:t>1. 위임전결에 관하여 지정되지 않은 사항은 업무의 중요도와 전례를 참고하여 처리하고 이에 대한 결정은 부서장이 행한다.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sz w:val="20"/>
        </w:rPr>
        <w:t>2. 편제가 없는 부서의 전결권은 업무의 중요도에 따라 부서장이 판단하여 전결처리를 행한다.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8577"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항</w:t>
            </w:r>
          </w:p>
        </w:tc>
        <w:tc>
          <w:tcPr>
            <w:tcW w:w="1675"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pPr>
            <w:r>
              <w:rPr>
                <w:rFonts w:ascii="굴림체" w:eastAsia="굴림체"/>
                <w:w w:val="100"/>
                <w:sz w:val="20"/>
                <w:spacing w:val="0"/>
              </w:rPr>
              <w:t>1. 경영관리</w:t>
            </w:r>
          </w:p>
          <w:p>
            <w:pPr>
              <w:pStyle w:val="a10"/>
              <w:widowControl w:val="off"/>
              <w:spacing w:line="384" w:lineRule="auto"/>
            </w:pPr>
            <w:r>
              <w:rPr>
                <w:rFonts w:ascii="굴림체" w:eastAsia="굴림체"/>
                <w:w w:val="100"/>
                <w:sz w:val="20"/>
                <w:spacing w:val="0"/>
              </w:rPr>
              <w:t>1) 업무계획</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2) 예산편성</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3) 예산관리</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4) 규정관리</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5) 심사분석</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6) 경영평가</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 연구개발</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업무개설</w:t>
            </w:r>
          </w:p>
          <w:p>
            <w:pPr>
              <w:pStyle w:val="a9"/>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eastAsia="굴림체"/>
                <w:w w:val="100"/>
                <w:sz w:val="20"/>
                <w:spacing w:val="0"/>
              </w:rPr>
              <w:t>소관업무계획수립</w:t>
            </w:r>
          </w:p>
          <w:p>
            <w:pPr>
              <w:pStyle w:val="a9"/>
              <w:widowControl w:val="off"/>
              <w:spacing w:line="384" w:lineRule="auto"/>
            </w:pPr>
            <w:r>
              <w:rPr>
                <w:rFonts w:eastAsia="굴림체"/>
                <w:w w:val="100"/>
                <w:sz w:val="20"/>
                <w:spacing w:val="0"/>
              </w:rPr>
              <w:t>・</w:t>
            </w:r>
            <w:r>
              <w:rPr>
                <w:rFonts w:ascii="굴림체" w:eastAsia="굴림체"/>
                <w:w w:val="100"/>
                <w:sz w:val="20"/>
                <w:spacing w:val="0"/>
              </w:rPr>
              <w:t>총괄업무계획의 변경</w:t>
            </w:r>
          </w:p>
          <w:p>
            <w:pPr>
              <w:pStyle w:val="a9"/>
              <w:widowControl w:val="off"/>
              <w:spacing w:line="384" w:lineRule="auto"/>
            </w:pPr>
            <w:r>
              <w:rPr>
                <w:rFonts w:eastAsia="굴림체"/>
                <w:w w:val="100"/>
                <w:sz w:val="20"/>
                <w:spacing w:val="0"/>
              </w:rPr>
              <w:t>・</w:t>
            </w:r>
            <w:r>
              <w:rPr>
                <w:rFonts w:ascii="굴림체" w:eastAsia="굴림체"/>
                <w:w w:val="100"/>
                <w:sz w:val="20"/>
                <w:spacing w:val="0"/>
              </w:rPr>
              <w:t>소관분야 장기발전 계획수립</w:t>
            </w:r>
          </w:p>
          <w:p>
            <w:pPr>
              <w:pStyle w:val="a9"/>
              <w:widowControl w:val="off"/>
              <w:spacing w:line="384" w:lineRule="auto"/>
            </w:pPr>
            <w:r>
              <w:rPr>
                <w:rFonts w:eastAsia="굴림체"/>
                <w:w w:val="100"/>
                <w:sz w:val="20"/>
                <w:spacing w:val="0"/>
              </w:rPr>
              <w:t>・</w:t>
            </w:r>
            <w:r>
              <w:rPr>
                <w:rFonts w:ascii="굴림체" w:eastAsia="굴림체"/>
                <w:w w:val="100"/>
                <w:sz w:val="20"/>
                <w:spacing w:val="0"/>
              </w:rPr>
              <w:t>소관업무의 예산요구안 작성</w:t>
            </w:r>
          </w:p>
          <w:p>
            <w:pPr>
              <w:pStyle w:val="a9"/>
              <w:widowControl w:val="off"/>
              <w:spacing w:line="384" w:lineRule="auto"/>
            </w:pPr>
            <w:r>
              <w:rPr>
                <w:rFonts w:eastAsia="굴림체"/>
                <w:w w:val="100"/>
                <w:sz w:val="20"/>
                <w:spacing w:val="0"/>
              </w:rPr>
              <w:t>・</w:t>
            </w:r>
            <w:r>
              <w:rPr>
                <w:rFonts w:ascii="굴림체" w:eastAsia="굴림체"/>
                <w:w w:val="100"/>
                <w:sz w:val="20"/>
                <w:spacing w:val="0"/>
              </w:rPr>
              <w:t>소관예산요구안 종합조정</w:t>
            </w:r>
          </w:p>
          <w:p>
            <w:pPr>
              <w:pStyle w:val="a9"/>
              <w:widowControl w:val="off"/>
              <w:spacing w:line="384" w:lineRule="auto"/>
            </w:pPr>
            <w:r>
              <w:rPr>
                <w:rFonts w:eastAsia="굴림체"/>
                <w:w w:val="100"/>
                <w:sz w:val="20"/>
                <w:spacing w:val="0"/>
              </w:rPr>
              <w:t>・</w:t>
            </w:r>
            <w:r>
              <w:rPr>
                <w:rFonts w:ascii="굴림체" w:eastAsia="굴림체"/>
                <w:w w:val="100"/>
                <w:sz w:val="20"/>
                <w:spacing w:val="0"/>
              </w:rPr>
              <w:t>소관예산 집행계획</w:t>
            </w:r>
          </w:p>
          <w:p>
            <w:pPr>
              <w:pStyle w:val="a9"/>
              <w:widowControl w:val="off"/>
              <w:spacing w:line="384" w:lineRule="auto"/>
            </w:pPr>
            <w:r>
              <w:rPr>
                <w:rFonts w:eastAsia="굴림체"/>
                <w:w w:val="100"/>
                <w:sz w:val="20"/>
                <w:spacing w:val="0"/>
              </w:rPr>
              <w:t>・</w:t>
            </w:r>
            <w:r>
              <w:rPr>
                <w:rFonts w:ascii="굴림체" w:eastAsia="굴림체"/>
                <w:w w:val="100"/>
                <w:sz w:val="20"/>
                <w:spacing w:val="0"/>
              </w:rPr>
              <w:t>소관예산요구안 종합조정</w:t>
            </w:r>
          </w:p>
          <w:p>
            <w:pPr>
              <w:pStyle w:val="a10"/>
              <w:widowControl w:val="off"/>
              <w:spacing w:line="384" w:lineRule="auto"/>
            </w:pPr>
            <w:r>
              <w:rPr>
                <w:rFonts w:ascii="굴림체" w:eastAsia="굴림체"/>
                <w:w w:val="100"/>
                <w:sz w:val="20"/>
                <w:spacing w:val="0"/>
              </w:rPr>
              <w:t>－기본결재를</w:t>
            </w:r>
            <w:r>
              <w:rPr>
                <w:rFonts w:ascii="굴림체" w:eastAsia="굴림체"/>
                <w:w w:val="100"/>
                <w:sz w:val="20"/>
                <w:spacing w:val="0"/>
              </w:rPr>
              <w:t xml:space="preserve"> 득한 사항</w:t>
            </w:r>
          </w:p>
          <w:p>
            <w:pPr>
              <w:pStyle w:val="a10"/>
              <w:widowControl w:val="off"/>
              <w:spacing w:line="384" w:lineRule="auto"/>
            </w:pPr>
            <w:r>
              <w:rPr>
                <w:rFonts w:ascii="굴림체" w:eastAsia="굴림체"/>
                <w:w w:val="100"/>
                <w:sz w:val="20"/>
                <w:spacing w:val="0"/>
              </w:rPr>
              <w:t>－중요한</w:t>
            </w:r>
            <w:r>
              <w:rPr>
                <w:rFonts w:ascii="굴림체" w:eastAsia="굴림체"/>
                <w:w w:val="100"/>
                <w:sz w:val="20"/>
                <w:spacing w:val="0"/>
              </w:rPr>
              <w:t xml:space="preserve"> 변경</w:t>
            </w:r>
          </w:p>
          <w:p>
            <w:pPr>
              <w:pStyle w:val="a10"/>
              <w:widowControl w:val="off"/>
              <w:spacing w:line="384" w:lineRule="auto"/>
            </w:pPr>
            <w:r>
              <w:rPr>
                <w:rFonts w:ascii="굴림체" w:eastAsia="굴림체"/>
                <w:w w:val="100"/>
                <w:sz w:val="20"/>
                <w:spacing w:val="0"/>
              </w:rPr>
              <w:t>－일반적인</w:t>
            </w:r>
            <w:r>
              <w:rPr>
                <w:rFonts w:ascii="굴림체" w:eastAsia="굴림체"/>
                <w:w w:val="100"/>
                <w:sz w:val="20"/>
                <w:spacing w:val="0"/>
              </w:rPr>
              <w:t xml:space="preserve"> 조정</w:t>
            </w:r>
          </w:p>
          <w:p>
            <w:pPr>
              <w:pStyle w:val="a9"/>
              <w:widowControl w:val="off"/>
              <w:spacing w:line="384" w:lineRule="auto"/>
            </w:pPr>
            <w:r>
              <w:rPr>
                <w:rFonts w:eastAsia="굴림체"/>
                <w:w w:val="100"/>
                <w:sz w:val="20"/>
                <w:spacing w:val="0"/>
              </w:rPr>
              <w:t>・</w:t>
            </w:r>
            <w:r>
              <w:rPr>
                <w:rFonts w:ascii="굴림체" w:eastAsia="굴림체"/>
                <w:w w:val="100"/>
                <w:sz w:val="20"/>
                <w:spacing w:val="0"/>
              </w:rPr>
              <w:t>사규의 제</w:t>
            </w:r>
            <w:r>
              <w:rPr>
                <w:rFonts w:eastAsia="굴림체"/>
                <w:w w:val="100"/>
                <w:sz w:val="20"/>
                <w:spacing w:val="0"/>
              </w:rPr>
              <w:t>・</w:t>
            </w:r>
            <w:r>
              <w:rPr>
                <w:rFonts w:eastAsia="굴림체"/>
                <w:w w:val="100"/>
                <w:sz w:val="20"/>
                <w:spacing w:val="0"/>
              </w:rPr>
              <w:t>개정</w:t>
            </w:r>
          </w:p>
          <w:p>
            <w:pPr>
              <w:pStyle w:val="a10"/>
              <w:widowControl w:val="off"/>
              <w:spacing w:line="384" w:lineRule="auto"/>
            </w:pPr>
            <w:r>
              <w:rPr>
                <w:rFonts w:ascii="굴림체" w:eastAsia="굴림체"/>
                <w:w w:val="100"/>
                <w:sz w:val="20"/>
                <w:spacing w:val="0"/>
              </w:rPr>
              <w:t>－이사회</w:t>
            </w:r>
            <w:r>
              <w:rPr>
                <w:rFonts w:ascii="굴림체" w:eastAsia="굴림체"/>
                <w:w w:val="100"/>
                <w:sz w:val="20"/>
                <w:spacing w:val="0"/>
              </w:rPr>
              <w:t xml:space="preserve"> 결정사규(안)</w:t>
            </w:r>
          </w:p>
          <w:p>
            <w:pPr>
              <w:pStyle w:val="a10"/>
              <w:widowControl w:val="off"/>
              <w:spacing w:line="384" w:lineRule="auto"/>
            </w:pPr>
            <w:r>
              <w:rPr>
                <w:rFonts w:ascii="굴림체" w:eastAsia="굴림체"/>
                <w:w w:val="100"/>
                <w:sz w:val="20"/>
                <w:spacing w:val="0"/>
              </w:rPr>
              <w:t>－사장결정</w:t>
            </w:r>
            <w:r>
              <w:rPr>
                <w:rFonts w:ascii="굴림체" w:eastAsia="굴림체"/>
                <w:w w:val="100"/>
                <w:sz w:val="20"/>
                <w:spacing w:val="0"/>
              </w:rPr>
              <w:t xml:space="preserve"> 사규</w:t>
            </w:r>
          </w:p>
          <w:p>
            <w:pPr>
              <w:pStyle w:val="a10"/>
              <w:widowControl w:val="off"/>
              <w:spacing w:line="384" w:lineRule="auto"/>
            </w:pPr>
            <w:r>
              <w:rPr>
                <w:rFonts w:ascii="굴림체" w:eastAsia="굴림체"/>
                <w:w w:val="100"/>
                <w:sz w:val="20"/>
                <w:spacing w:val="0"/>
              </w:rPr>
              <w:t>－예규</w:t>
            </w:r>
          </w:p>
          <w:p>
            <w:pPr>
              <w:pStyle w:val="a9"/>
              <w:widowControl w:val="off"/>
              <w:spacing w:line="384" w:lineRule="auto"/>
            </w:pPr>
            <w:r>
              <w:rPr>
                <w:rFonts w:eastAsia="굴림체"/>
                <w:w w:val="100"/>
                <w:sz w:val="20"/>
                <w:spacing w:val="0"/>
              </w:rPr>
              <w:t>・</w:t>
            </w:r>
            <w:r>
              <w:rPr>
                <w:rFonts w:ascii="굴림체" w:eastAsia="굴림체"/>
                <w:w w:val="100"/>
                <w:sz w:val="20"/>
                <w:spacing w:val="0"/>
              </w:rPr>
              <w:t>소관업무 심사분석</w:t>
            </w:r>
          </w:p>
          <w:p>
            <w:pPr>
              <w:pStyle w:val="a9"/>
              <w:widowControl w:val="off"/>
              <w:spacing w:line="384" w:lineRule="auto"/>
            </w:pPr>
            <w:r>
              <w:rPr>
                <w:rFonts w:eastAsia="굴림체"/>
                <w:w w:val="100"/>
                <w:sz w:val="20"/>
                <w:spacing w:val="0"/>
              </w:rPr>
              <w:t>・</w:t>
            </w:r>
            <w:r>
              <w:rPr>
                <w:rFonts w:ascii="굴림체" w:eastAsia="굴림체"/>
                <w:w w:val="100"/>
                <w:sz w:val="20"/>
                <w:spacing w:val="0"/>
              </w:rPr>
              <w:t>결과를 차기반영</w:t>
            </w:r>
          </w:p>
          <w:p>
            <w:pPr>
              <w:pStyle w:val="a9"/>
              <w:widowControl w:val="off"/>
              <w:spacing w:line="384" w:lineRule="auto"/>
            </w:pPr>
            <w:r>
              <w:rPr>
                <w:rFonts w:eastAsia="굴림체"/>
                <w:w w:val="100"/>
                <w:sz w:val="20"/>
                <w:spacing w:val="0"/>
              </w:rPr>
              <w:t>・</w:t>
            </w:r>
            <w:r>
              <w:rPr>
                <w:rFonts w:eastAsia="굴림체"/>
                <w:w w:val="100"/>
                <w:sz w:val="20"/>
                <w:spacing w:val="0"/>
              </w:rPr>
              <w:t>내부평가</w:t>
            </w:r>
          </w:p>
          <w:p>
            <w:pPr>
              <w:pStyle w:val="a10"/>
              <w:widowControl w:val="off"/>
              <w:spacing w:line="384" w:lineRule="auto"/>
            </w:pPr>
            <w:r>
              <w:rPr>
                <w:rFonts w:ascii="굴림체" w:eastAsia="굴림체"/>
                <w:w w:val="100"/>
                <w:sz w:val="20"/>
                <w:spacing w:val="0"/>
              </w:rPr>
              <w:t>－부서별</w:t>
            </w:r>
            <w:r>
              <w:rPr>
                <w:rFonts w:ascii="굴림체" w:eastAsia="굴림체"/>
                <w:w w:val="100"/>
                <w:sz w:val="20"/>
                <w:spacing w:val="0"/>
              </w:rPr>
              <w:t xml:space="preserve"> 평가지표 조정</w:t>
            </w:r>
          </w:p>
          <w:p>
            <w:pPr>
              <w:pStyle w:val="a10"/>
              <w:widowControl w:val="off"/>
              <w:spacing w:line="384" w:lineRule="auto"/>
            </w:pPr>
            <w:r>
              <w:rPr>
                <w:rFonts w:ascii="굴림체" w:eastAsia="굴림체"/>
                <w:w w:val="100"/>
                <w:sz w:val="20"/>
                <w:spacing w:val="0"/>
              </w:rPr>
              <w:t>－평가자료</w:t>
            </w:r>
            <w:r>
              <w:rPr>
                <w:rFonts w:ascii="굴림체" w:eastAsia="굴림체"/>
                <w:w w:val="100"/>
                <w:sz w:val="20"/>
                <w:spacing w:val="0"/>
              </w:rPr>
              <w:t xml:space="preserve"> 분석 및 제출</w:t>
            </w:r>
          </w:p>
          <w:p>
            <w:pPr>
              <w:pStyle w:val="a9"/>
              <w:widowControl w:val="off"/>
              <w:spacing w:line="384" w:lineRule="auto"/>
            </w:pPr>
            <w:r>
              <w:rPr>
                <w:rFonts w:eastAsia="굴림체"/>
                <w:w w:val="100"/>
                <w:sz w:val="20"/>
                <w:spacing w:val="0"/>
              </w:rPr>
              <w:t>・</w:t>
            </w:r>
            <w:r>
              <w:rPr>
                <w:rFonts w:ascii="굴림체" w:eastAsia="굴림체"/>
                <w:w w:val="100"/>
                <w:sz w:val="20"/>
                <w:spacing w:val="0"/>
              </w:rPr>
              <w:t>사내 연구개발</w:t>
            </w:r>
          </w:p>
          <w:p>
            <w:pPr>
              <w:pStyle w:val="a10"/>
              <w:widowControl w:val="off"/>
              <w:spacing w:line="384" w:lineRule="auto"/>
            </w:pPr>
            <w:r>
              <w:rPr>
                <w:rFonts w:ascii="굴림체" w:eastAsia="굴림체"/>
                <w:w w:val="100"/>
                <w:sz w:val="20"/>
                <w:spacing w:val="0"/>
              </w:rPr>
              <w:t>－소관사업연구</w:t>
            </w:r>
            <w:r>
              <w:rPr>
                <w:rFonts w:ascii="굴림체" w:eastAsia="굴림체"/>
                <w:w w:val="100"/>
                <w:sz w:val="20"/>
                <w:spacing w:val="0"/>
              </w:rPr>
              <w:t xml:space="preserve"> 과제안 결정</w:t>
            </w:r>
          </w:p>
          <w:p>
            <w:pPr>
              <w:pStyle w:val="a10"/>
              <w:widowControl w:val="off"/>
              <w:spacing w:line="384" w:lineRule="auto"/>
            </w:pPr>
            <w:r>
              <w:rPr>
                <w:rFonts w:ascii="굴림체" w:eastAsia="굴림체"/>
                <w:w w:val="100"/>
                <w:sz w:val="20"/>
                <w:spacing w:val="0"/>
              </w:rPr>
              <w:t>－연구개발</w:t>
            </w:r>
            <w:r>
              <w:rPr>
                <w:rFonts w:ascii="굴림체" w:eastAsia="굴림체"/>
                <w:w w:val="100"/>
                <w:sz w:val="20"/>
                <w:spacing w:val="0"/>
              </w:rPr>
              <w:t xml:space="preserve"> 활용계획 수립추진</w:t>
            </w:r>
          </w:p>
          <w:p>
            <w:pPr>
              <w:pStyle w:val="a9"/>
              <w:widowControl w:val="off"/>
              <w:spacing w:line="384" w:lineRule="auto"/>
            </w:pPr>
            <w:r>
              <w:rPr>
                <w:rFonts w:eastAsia="굴림체"/>
                <w:w w:val="100"/>
                <w:sz w:val="20"/>
                <w:spacing w:val="0"/>
              </w:rPr>
              <w:t>・</w:t>
            </w:r>
            <w:r>
              <w:rPr>
                <w:rFonts w:ascii="굴림체" w:eastAsia="굴림체"/>
                <w:w w:val="100"/>
                <w:sz w:val="20"/>
                <w:spacing w:val="0"/>
              </w:rPr>
              <w:t>소관업무전산화 계획</w:t>
            </w:r>
          </w:p>
          <w:p>
            <w:pPr>
              <w:pStyle w:val="a9"/>
              <w:widowControl w:val="off"/>
              <w:spacing w:line="384" w:lineRule="auto"/>
            </w:pPr>
            <w:r>
              <w:rPr>
                <w:rFonts w:eastAsia="굴림체"/>
                <w:w w:val="100"/>
                <w:sz w:val="20"/>
                <w:spacing w:val="0"/>
              </w:rPr>
              <w:t>・</w:t>
            </w:r>
            <w:r>
              <w:rPr>
                <w:rFonts w:ascii="굴림체" w:eastAsia="굴림체"/>
                <w:w w:val="100"/>
                <w:sz w:val="20"/>
                <w:spacing w:val="0"/>
              </w:rPr>
              <w:t>소관업무전산화 개발</w:t>
            </w:r>
          </w:p>
          <w:p>
            <w:pPr>
              <w:pStyle w:val="a9"/>
              <w:widowControl w:val="off"/>
              <w:spacing w:line="384" w:lineRule="auto"/>
            </w:pPr>
            <w:r>
              <w:rPr>
                <w:rFonts w:eastAsia="굴림체"/>
                <w:w w:val="100"/>
                <w:sz w:val="20"/>
                <w:spacing w:val="0"/>
              </w:rPr>
              <w:t>・</w:t>
            </w:r>
            <w:r>
              <w:rPr>
                <w:rFonts w:ascii="굴림체" w:eastAsia="굴림체"/>
                <w:w w:val="100"/>
                <w:sz w:val="20"/>
                <w:spacing w:val="0"/>
              </w:rPr>
              <w:t>소관분야 업무개선</w:t>
            </w: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80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789"/>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789"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789"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081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항</w:t>
            </w:r>
          </w:p>
        </w:tc>
        <w:tc>
          <w:tcPr>
            <w:tcW w:w="1789"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pPr>
            <w:r>
              <w:rPr>
                <w:rFonts w:ascii="굴림체" w:eastAsia="굴림체"/>
                <w:w w:val="100"/>
                <w:sz w:val="20"/>
                <w:spacing w:val="0"/>
              </w:rPr>
              <w:t>4. 재무관리</w:t>
            </w:r>
          </w:p>
          <w:p>
            <w:pPr>
              <w:pStyle w:val="a10"/>
              <w:widowControl w:val="off"/>
              <w:spacing w:line="384" w:lineRule="auto"/>
            </w:pPr>
            <w:r>
              <w:rPr>
                <w:rFonts w:ascii="굴림체" w:eastAsia="굴림체"/>
                <w:w w:val="100"/>
                <w:sz w:val="20"/>
                <w:spacing w:val="0"/>
              </w:rPr>
              <w:t>1) 예산운용</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2) 소관물자관</w:t>
            </w:r>
          </w:p>
          <w:p>
            <w:pPr>
              <w:pStyle w:val="a10"/>
              <w:widowControl w:val="off"/>
              <w:spacing w:line="384" w:lineRule="auto"/>
            </w:pPr>
            <w:r>
              <w:rPr>
                <w:rFonts w:ascii="굴림체" w:eastAsia="굴림체"/>
                <w:w w:val="100"/>
                <w:sz w:val="20"/>
                <w:spacing w:val="0"/>
              </w:rPr>
              <w:t xml:space="preserve">    관리</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3) 지출예산 집       행</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4)용품수급계       획</w:t>
            </w:r>
          </w:p>
          <w:p>
            <w:pPr>
              <w:pStyle w:val="a9"/>
              <w:widowControl w:val="off"/>
              <w:spacing w:line="384" w:lineRule="auto"/>
            </w:pPr>
            <w:r>
              <w:rPr>
                <w:rFonts w:ascii="굴림체" w:eastAsia="굴림체"/>
                <w:w w:val="100"/>
                <w:sz w:val="20"/>
                <w:spacing w:val="0"/>
              </w:rPr>
              <w:t>5. 일반관리</w:t>
            </w:r>
          </w:p>
          <w:p>
            <w:pPr>
              <w:pStyle w:val="a10"/>
              <w:widowControl w:val="off"/>
              <w:spacing w:line="384" w:lineRule="auto"/>
            </w:pPr>
            <w:r>
              <w:rPr>
                <w:rFonts w:ascii="굴림체" w:eastAsia="굴림체"/>
                <w:w w:val="100"/>
                <w:sz w:val="20"/>
                <w:spacing w:val="0"/>
              </w:rPr>
              <w:t>1) 총무관리</w:t>
            </w:r>
          </w:p>
          <w:p>
            <w:pPr>
              <w:pStyle w:val="a10"/>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소관분야 통계관리</w:t>
            </w:r>
          </w:p>
          <w:p>
            <w:pPr>
              <w:pStyle w:val="a9"/>
              <w:widowControl w:val="off"/>
              <w:spacing w:line="384" w:lineRule="auto"/>
            </w:pPr>
            <w:r>
              <w:rPr>
                <w:rFonts w:eastAsia="굴림체"/>
                <w:w w:val="100"/>
                <w:sz w:val="20"/>
                <w:spacing w:val="0"/>
              </w:rPr>
              <w:t>・</w:t>
            </w:r>
            <w:r>
              <w:rPr>
                <w:rFonts w:ascii="굴림체" w:eastAsia="굴림체"/>
                <w:w w:val="100"/>
                <w:sz w:val="20"/>
                <w:spacing w:val="0"/>
              </w:rPr>
              <w:t>소관분야 자료수집 및 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소관예산 집행계획</w:t>
            </w:r>
          </w:p>
          <w:p>
            <w:pPr>
              <w:pStyle w:val="a9"/>
              <w:widowControl w:val="off"/>
              <w:spacing w:line="384" w:lineRule="auto"/>
            </w:pPr>
            <w:r>
              <w:rPr>
                <w:rFonts w:eastAsia="굴림체"/>
                <w:w w:val="100"/>
                <w:sz w:val="20"/>
                <w:spacing w:val="0"/>
              </w:rPr>
              <w:t>・</w:t>
            </w:r>
            <w:r>
              <w:rPr>
                <w:rFonts w:ascii="굴림체" w:eastAsia="굴림체"/>
                <w:w w:val="100"/>
                <w:sz w:val="20"/>
                <w:spacing w:val="0"/>
              </w:rPr>
              <w:t>소관예산의 조정</w:t>
            </w:r>
          </w:p>
          <w:p>
            <w:pPr>
              <w:pStyle w:val="a9"/>
              <w:widowControl w:val="off"/>
              <w:spacing w:line="384" w:lineRule="auto"/>
            </w:pPr>
            <w:r>
              <w:rPr>
                <w:rFonts w:eastAsia="굴림체"/>
                <w:w w:val="100"/>
                <w:sz w:val="20"/>
                <w:spacing w:val="0"/>
              </w:rPr>
              <w:t>・</w:t>
            </w:r>
            <w:r>
              <w:rPr>
                <w:rFonts w:ascii="굴림체" w:eastAsia="굴림체"/>
                <w:w w:val="100"/>
                <w:sz w:val="20"/>
                <w:spacing w:val="0"/>
              </w:rPr>
              <w:t>소관예산 집행분석</w:t>
            </w:r>
          </w:p>
          <w:p>
            <w:pPr>
              <w:pStyle w:val="a9"/>
              <w:widowControl w:val="off"/>
              <w:spacing w:line="384" w:lineRule="auto"/>
            </w:pPr>
            <w:r>
              <w:rPr>
                <w:rFonts w:eastAsia="굴림체"/>
                <w:w w:val="100"/>
                <w:sz w:val="20"/>
                <w:spacing w:val="0"/>
              </w:rPr>
              <w:t>・</w:t>
            </w:r>
            <w:r>
              <w:rPr>
                <w:rFonts w:ascii="굴림체" w:eastAsia="굴림체"/>
                <w:w w:val="100"/>
                <w:sz w:val="20"/>
                <w:spacing w:val="0"/>
              </w:rPr>
              <w:t>소관물자 수급계획</w:t>
            </w:r>
          </w:p>
          <w:p>
            <w:pPr>
              <w:pStyle w:val="a9"/>
              <w:widowControl w:val="off"/>
              <w:spacing w:line="384" w:lineRule="auto"/>
            </w:pPr>
            <w:r>
              <w:rPr>
                <w:rFonts w:eastAsia="굴림체"/>
                <w:w w:val="100"/>
                <w:sz w:val="20"/>
                <w:spacing w:val="0"/>
              </w:rPr>
              <w:t>・</w:t>
            </w:r>
            <w:r>
              <w:rPr>
                <w:rFonts w:ascii="굴림체" w:eastAsia="굴림체"/>
                <w:w w:val="100"/>
                <w:sz w:val="20"/>
                <w:spacing w:val="0"/>
              </w:rPr>
              <w:t>본사주관분 구매요청</w:t>
            </w:r>
          </w:p>
          <w:p>
            <w:pPr>
              <w:pStyle w:val="a9"/>
              <w:widowControl w:val="off"/>
              <w:spacing w:line="384" w:lineRule="auto"/>
            </w:pPr>
            <w:r>
              <w:rPr>
                <w:rFonts w:eastAsia="굴림체"/>
                <w:w w:val="100"/>
                <w:sz w:val="20"/>
                <w:spacing w:val="0"/>
              </w:rPr>
              <w:t>・</w:t>
            </w:r>
            <w:r>
              <w:rPr>
                <w:rFonts w:ascii="굴림체" w:eastAsia="굴림체"/>
                <w:w w:val="100"/>
                <w:sz w:val="20"/>
                <w:spacing w:val="0"/>
              </w:rPr>
              <w:t>계약을 요하는 경비</w:t>
            </w:r>
          </w:p>
          <w:p>
            <w:pPr>
              <w:pStyle w:val="a10"/>
              <w:widowControl w:val="off"/>
              <w:spacing w:line="384" w:lineRule="auto"/>
            </w:pPr>
            <w:r>
              <w:rPr>
                <w:rFonts w:ascii="굴림체" w:eastAsia="굴림체"/>
                <w:w w:val="100"/>
                <w:sz w:val="20"/>
                <w:spacing w:val="0"/>
              </w:rPr>
              <w:t>－건당</w:t>
            </w:r>
            <w:r>
              <w:rPr>
                <w:rFonts w:ascii="굴림체" w:eastAsia="굴림체"/>
                <w:w w:val="100"/>
                <w:sz w:val="20"/>
                <w:spacing w:val="0"/>
              </w:rPr>
              <w:t xml:space="preserve"> 5,000만원 초과</w:t>
            </w:r>
          </w:p>
          <w:p>
            <w:pPr>
              <w:pStyle w:val="a10"/>
              <w:widowControl w:val="off"/>
              <w:spacing w:line="384" w:lineRule="auto"/>
            </w:pPr>
            <w:r>
              <w:rPr>
                <w:rFonts w:ascii="굴림체" w:eastAsia="굴림체"/>
                <w:w w:val="100"/>
                <w:sz w:val="20"/>
                <w:spacing w:val="0"/>
              </w:rPr>
              <w:t>－건당</w:t>
            </w:r>
            <w:r>
              <w:rPr>
                <w:rFonts w:ascii="굴림체" w:eastAsia="굴림체"/>
                <w:w w:val="100"/>
                <w:sz w:val="20"/>
                <w:spacing w:val="0"/>
              </w:rPr>
              <w:t xml:space="preserve"> 1,000만원</w:t>
            </w:r>
            <w:r>
              <w:rPr>
                <w:rFonts w:ascii="굴림체"/>
                <w:w w:val="100"/>
                <w:sz w:val="20"/>
                <w:spacing w:val="0"/>
              </w:rPr>
              <w:t>～</w:t>
            </w:r>
            <w:r>
              <w:rPr>
                <w:rFonts w:ascii="굴림체" w:eastAsia="굴림체"/>
                <w:w w:val="100"/>
                <w:sz w:val="20"/>
                <w:spacing w:val="0"/>
              </w:rPr>
              <w:t>5,000만원</w:t>
            </w:r>
          </w:p>
          <w:p>
            <w:pPr>
              <w:pStyle w:val="a10"/>
              <w:widowControl w:val="off"/>
              <w:spacing w:line="384" w:lineRule="auto"/>
            </w:pPr>
            <w:r>
              <w:rPr>
                <w:rFonts w:ascii="굴림체" w:eastAsia="굴림체"/>
                <w:w w:val="100"/>
                <w:sz w:val="20"/>
                <w:spacing w:val="0"/>
              </w:rPr>
              <w:t>－건당</w:t>
            </w:r>
            <w:r>
              <w:rPr>
                <w:rFonts w:ascii="굴림체" w:eastAsia="굴림체"/>
                <w:w w:val="100"/>
                <w:sz w:val="20"/>
                <w:spacing w:val="0"/>
              </w:rPr>
              <w:t xml:space="preserve"> 1,000만원 미만</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기준에 의해 개인에 지급되는 비용(업무추진비, 기밀비, 복리후생비 등)</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고지서, 납입통지서 등 금액이 확정된 경비(정기간행물 구독료, 공공요금, 제세공과금, 협회비)</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상호조정 및 정산에 의한 경비(지급수수료, 개발비, 출연금 등)</w:t>
            </w:r>
          </w:p>
          <w:p>
            <w:pPr>
              <w:pStyle w:val="a10"/>
              <w:widowControl w:val="off"/>
              <w:spacing w:line="384" w:lineRule="auto"/>
            </w:pPr>
            <w:r>
              <w:rPr>
                <w:rFonts w:ascii="굴림체"/>
                <w:w w:val="100"/>
                <w:sz w:val="20"/>
                <w:spacing w:val="0"/>
              </w:rPr>
              <w:t>－</w:t>
            </w:r>
            <w:r>
              <w:rPr>
                <w:rFonts w:ascii="굴림체" w:eastAsia="굴림체"/>
                <w:w w:val="100"/>
                <w:sz w:val="20"/>
                <w:spacing w:val="0"/>
              </w:rPr>
              <w:t>100만원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100만원 미만</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건별 기본결재를 요하는 접대비, 잡비 등의 내부결재</w:t>
            </w:r>
          </w:p>
          <w:p>
            <w:pPr>
              <w:pStyle w:val="a10"/>
              <w:widowControl w:val="off"/>
              <w:spacing w:line="384" w:lineRule="auto"/>
            </w:pPr>
            <w:r>
              <w:rPr>
                <w:rFonts w:ascii="굴림체"/>
                <w:w w:val="100"/>
                <w:sz w:val="20"/>
                <w:spacing w:val="0"/>
              </w:rPr>
              <w:t>－</w:t>
            </w:r>
            <w:r>
              <w:rPr>
                <w:rFonts w:ascii="굴림체" w:eastAsia="굴림체"/>
                <w:w w:val="100"/>
                <w:sz w:val="20"/>
                <w:spacing w:val="0"/>
              </w:rPr>
              <w:t>100만원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50만원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10만원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10만원 미만</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수급계획 작성 및 운용</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부사장 이상 참여행사 계획</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외국인 면담 실시</w:t>
            </w:r>
          </w:p>
          <w:p>
            <w:pPr>
              <w:pStyle w:val="a10"/>
              <w:widowControl w:val="off"/>
              <w:spacing w:line="384" w:lineRule="auto"/>
            </w:pPr>
            <w:r>
              <w:rPr>
                <w:rFonts w:ascii="굴림체" w:eastAsia="굴림체"/>
                <w:w w:val="100"/>
                <w:sz w:val="20"/>
                <w:spacing w:val="0"/>
              </w:rPr>
              <w:t>－사장</w:t>
            </w:r>
            <w:r>
              <w:rPr>
                <w:rFonts w:ascii="굴림체" w:eastAsia="굴림체"/>
                <w:w w:val="100"/>
                <w:sz w:val="20"/>
                <w:spacing w:val="0"/>
              </w:rPr>
              <w:t xml:space="preserve"> 및 부사장 면담계획안</w:t>
            </w:r>
          </w:p>
          <w:p>
            <w:pPr>
              <w:pStyle w:val="a10"/>
              <w:widowControl w:val="off"/>
              <w:spacing w:line="384" w:lineRule="auto"/>
            </w:pPr>
            <w:r>
              <w:rPr>
                <w:rFonts w:ascii="굴림체" w:eastAsia="굴림체"/>
                <w:w w:val="100"/>
                <w:sz w:val="20"/>
                <w:spacing w:val="0"/>
              </w:rPr>
              <w:t>－사장</w:t>
            </w:r>
            <w:r>
              <w:rPr>
                <w:rFonts w:ascii="굴림체" w:eastAsia="굴림체"/>
                <w:w w:val="100"/>
                <w:sz w:val="20"/>
                <w:spacing w:val="0"/>
              </w:rPr>
              <w:t xml:space="preserve"> 및 부사장 면담실시</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74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732"/>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732"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732"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0248"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항</w:t>
            </w:r>
          </w:p>
        </w:tc>
        <w:tc>
          <w:tcPr>
            <w:tcW w:w="1732" w:type="dxa"/>
            <w:tcBorders>
              <w:top w:val="single" w:sz="3" w:space="0" w:color="000000"/>
              <w:left w:val="single" w:sz="3" w:space="0" w:color="000000"/>
              <w:bottom w:val="single" w:sz="9" w:space="0" w:color="000000"/>
              <w:right w:val="single" w:sz="3" w:space="0" w:color="000000"/>
            </w:tcBorders>
            <w:vAlign w:val="center"/>
          </w:tcPr>
          <w:p>
            <w:pPr>
              <w:pStyle w:val="b4"/>
              <w:ind w:left="320" w:hanging="220"/>
              <w:widowControl w:val="off"/>
              <w:spacing w:line="384" w:lineRule="auto"/>
            </w:pPr>
            <w:r>
              <w:rPr>
                <w:rFonts w:ascii="굴림체" w:eastAsia="굴림체"/>
                <w:sz w:val="20"/>
              </w:rPr>
              <w:t>2) 복무관리</w:t>
            </w: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rPr>
                <w:rFonts w:ascii="굴림체" w:eastAsia="굴림체"/>
                <w:color w:val="000000"/>
                <w:w w:val="100"/>
                <w:sz w:val="20"/>
                <w:spacing w:val="0"/>
              </w:rPr>
            </w:pPr>
          </w:p>
          <w:p>
            <w:pPr>
              <w:pStyle w:val="a10"/>
              <w:widowControl w:val="off"/>
              <w:spacing w:line="384" w:lineRule="auto"/>
            </w:pPr>
            <w:r>
              <w:rPr>
                <w:rFonts w:ascii="굴림체" w:eastAsia="굴림체"/>
                <w:w w:val="100"/>
                <w:sz w:val="20"/>
                <w:spacing w:val="0"/>
              </w:rPr>
              <w:t>3) 일반서무</w:t>
            </w:r>
          </w:p>
          <w:p>
            <w:pPr>
              <w:pStyle w:val="a10"/>
              <w:ind w:left="361" w:hanging="210"/>
              <w:widowControl w:val="off"/>
              <w:spacing w:line="384" w:lineRule="auto"/>
            </w:pPr>
            <w:r>
              <w:rPr>
                <w:rFonts w:ascii="굴림체" w:eastAsia="굴림체"/>
                <w:w w:val="100"/>
                <w:sz w:val="20"/>
                <w:spacing w:val="0"/>
              </w:rPr>
              <w:t xml:space="preserve">4) 급여 및 </w:t>
            </w:r>
          </w:p>
          <w:p>
            <w:pPr>
              <w:pStyle w:val="a10"/>
              <w:ind w:left="361"/>
              <w:widowControl w:val="off"/>
              <w:spacing w:line="384" w:lineRule="auto"/>
            </w:pPr>
            <w:r>
              <w:rPr>
                <w:rFonts w:ascii="굴림체" w:eastAsia="굴림체"/>
                <w:w w:val="100"/>
                <w:sz w:val="20"/>
                <w:spacing w:val="0"/>
              </w:rPr>
              <w:t xml:space="preserve">  복리후생</w:t>
            </w:r>
          </w:p>
          <w:p>
            <w:pPr>
              <w:pStyle w:val="a10"/>
              <w:ind w:left="361" w:hanging="210"/>
              <w:widowControl w:val="off"/>
              <w:spacing w:line="384" w:lineRule="auto"/>
            </w:pPr>
            <w:r>
              <w:rPr>
                <w:rFonts w:ascii="굴림체" w:eastAsia="굴림체"/>
                <w:w w:val="100"/>
                <w:sz w:val="20"/>
                <w:spacing w:val="0"/>
              </w:rPr>
              <w:t xml:space="preserve">5) 기타일반 서   무         </w:t>
            </w:r>
          </w:p>
          <w:p>
            <w:pPr>
              <w:pStyle w:val="a9"/>
              <w:widowControl w:val="off"/>
              <w:spacing w:line="384" w:lineRule="auto"/>
            </w:pPr>
            <w:r>
              <w:rPr>
                <w:rFonts w:ascii="굴림체" w:eastAsia="굴림체"/>
                <w:w w:val="100"/>
                <w:sz w:val="20"/>
                <w:spacing w:val="0"/>
              </w:rPr>
              <w:t>6. 보안업무</w:t>
            </w:r>
          </w:p>
          <w:p>
            <w:pPr>
              <w:pStyle w:val="a9"/>
              <w:widowControl w:val="off"/>
              <w:spacing w:line="384" w:lineRule="auto"/>
            </w:pPr>
            <w:r>
              <w:rPr>
                <w:rFonts w:ascii="굴림체" w:eastAsia="굴림체"/>
                <w:w w:val="100"/>
                <w:sz w:val="20"/>
                <w:spacing w:val="0"/>
              </w:rPr>
              <w:t>7. 기타 업무처리</w:t>
            </w: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center"/>
          </w:tcPr>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국내출장(일일출장 포함)</w:t>
            </w:r>
          </w:p>
          <w:p>
            <w:pPr>
              <w:pStyle w:val="a10"/>
              <w:widowControl w:val="off"/>
              <w:spacing w:line="384" w:lineRule="auto"/>
            </w:pPr>
            <w:r>
              <w:rPr>
                <w:rFonts w:ascii="굴림체" w:eastAsia="굴림체"/>
                <w:w w:val="100"/>
                <w:sz w:val="20"/>
                <w:spacing w:val="0"/>
              </w:rPr>
              <w:t>－임원급</w:t>
            </w:r>
            <w:r>
              <w:rPr>
                <w:rFonts w:ascii="굴림체" w:eastAsia="굴림체"/>
                <w:w w:val="100"/>
                <w:sz w:val="20"/>
                <w:spacing w:val="0"/>
              </w:rPr>
              <w:t xml:space="preserve"> 이상</w:t>
            </w:r>
          </w:p>
          <w:p>
            <w:pPr>
              <w:pStyle w:val="a10"/>
              <w:widowControl w:val="off"/>
              <w:spacing w:line="384" w:lineRule="auto"/>
            </w:pPr>
            <w:r>
              <w:rPr>
                <w:rFonts w:ascii="굴림체"/>
                <w:w w:val="100"/>
                <w:sz w:val="20"/>
                <w:spacing w:val="0"/>
              </w:rPr>
              <w:t>－</w:t>
            </w:r>
            <w:r>
              <w:rPr>
                <w:rFonts w:ascii="굴림체" w:eastAsia="굴림체"/>
                <w:w w:val="100"/>
                <w:sz w:val="20"/>
                <w:spacing w:val="0"/>
              </w:rPr>
              <w:t>1급</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ind w:left="204" w:hanging="154"/>
              <w:widowControl w:val="off"/>
              <w:spacing w:line="384" w:lineRule="auto"/>
            </w:pPr>
            <w:r>
              <w:rPr>
                <w:rFonts w:eastAsia="굴림체"/>
                <w:w w:val="100"/>
                <w:sz w:val="20"/>
                <w:spacing w:val="0"/>
              </w:rPr>
              <w:t>・</w:t>
            </w:r>
            <w:r>
              <w:rPr>
                <w:rFonts w:eastAsia="굴림체"/>
                <w:w w:val="100"/>
                <w:sz w:val="20"/>
                <w:spacing w:val="0"/>
              </w:rPr>
              <w:t>국외파견신청</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국외파견 귀국 복명</w:t>
            </w:r>
          </w:p>
          <w:p>
            <w:pPr>
              <w:pStyle w:val="a10"/>
              <w:widowControl w:val="off"/>
              <w:spacing w:line="384" w:lineRule="auto"/>
            </w:pPr>
            <w:r>
              <w:rPr>
                <w:rFonts w:ascii="굴림체"/>
                <w:w w:val="100"/>
                <w:sz w:val="20"/>
                <w:spacing w:val="0"/>
              </w:rPr>
              <w:t>－</w:t>
            </w:r>
            <w:r>
              <w:rPr>
                <w:rFonts w:ascii="굴림체" w:eastAsia="굴림체"/>
                <w:w w:val="100"/>
                <w:sz w:val="20"/>
                <w:spacing w:val="0"/>
              </w:rPr>
              <w:t>1급</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교육파견 신청</w:t>
            </w:r>
          </w:p>
          <w:p>
            <w:pPr>
              <w:pStyle w:val="a10"/>
              <w:widowControl w:val="off"/>
              <w:spacing w:line="384" w:lineRule="auto"/>
            </w:pPr>
            <w:r>
              <w:rPr>
                <w:rFonts w:ascii="굴림체" w:eastAsia="굴림체"/>
                <w:w w:val="100"/>
                <w:sz w:val="20"/>
                <w:spacing w:val="0"/>
              </w:rPr>
              <w:t>－임원급</w:t>
            </w:r>
            <w:r>
              <w:rPr>
                <w:rFonts w:ascii="굴림체" w:eastAsia="굴림체"/>
                <w:w w:val="100"/>
                <w:sz w:val="20"/>
                <w:spacing w:val="0"/>
              </w:rPr>
              <w:t xml:space="preserve"> 이상</w:t>
            </w:r>
          </w:p>
          <w:p>
            <w:pPr>
              <w:pStyle w:val="a10"/>
              <w:widowControl w:val="off"/>
              <w:spacing w:line="384" w:lineRule="auto"/>
            </w:pPr>
            <w:r>
              <w:rPr>
                <w:rFonts w:ascii="굴림체"/>
                <w:w w:val="100"/>
                <w:sz w:val="20"/>
                <w:spacing w:val="0"/>
              </w:rPr>
              <w:t>－</w:t>
            </w:r>
            <w:r>
              <w:rPr>
                <w:rFonts w:ascii="굴림체" w:eastAsia="굴림체"/>
                <w:w w:val="100"/>
                <w:sz w:val="20"/>
                <w:spacing w:val="0"/>
              </w:rPr>
              <w:t>1급</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9"/>
              <w:ind w:left="204" w:hanging="154"/>
              <w:widowControl w:val="off"/>
              <w:spacing w:line="384" w:lineRule="auto"/>
            </w:pPr>
            <w:r>
              <w:rPr>
                <w:rFonts w:eastAsia="굴림체"/>
                <w:w w:val="100"/>
                <w:sz w:val="20"/>
                <w:spacing w:val="0"/>
              </w:rPr>
              <w:t>・</w:t>
            </w:r>
            <w:r>
              <w:rPr>
                <w:rFonts w:eastAsia="굴림체"/>
                <w:w w:val="100"/>
                <w:sz w:val="20"/>
                <w:spacing w:val="0"/>
              </w:rPr>
              <w:t>휴가신청</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 이하</w:t>
            </w:r>
          </w:p>
          <w:p>
            <w:pPr>
              <w:pStyle w:val="a9"/>
              <w:widowControl w:val="off"/>
              <w:spacing w:line="384" w:lineRule="auto"/>
            </w:pPr>
            <w:r>
              <w:rPr>
                <w:rFonts w:eastAsia="굴림체"/>
                <w:w w:val="100"/>
                <w:sz w:val="20"/>
                <w:spacing w:val="0"/>
              </w:rPr>
              <w:t>・</w:t>
            </w:r>
            <w:r>
              <w:rPr>
                <w:rFonts w:ascii="굴림체" w:eastAsia="굴림체"/>
                <w:w w:val="100"/>
                <w:sz w:val="20"/>
                <w:spacing w:val="0"/>
              </w:rPr>
              <w:t>외출 및 조퇴</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widowControl w:val="off"/>
              <w:spacing w:line="384" w:lineRule="auto"/>
            </w:pPr>
            <w:r>
              <w:rPr>
                <w:rFonts w:eastAsia="굴림체"/>
                <w:w w:val="100"/>
                <w:sz w:val="20"/>
                <w:spacing w:val="0"/>
              </w:rPr>
              <w:t>・</w:t>
            </w:r>
            <w:r>
              <w:rPr>
                <w:rFonts w:ascii="굴림체" w:eastAsia="굴림체"/>
                <w:w w:val="100"/>
                <w:sz w:val="20"/>
                <w:spacing w:val="0"/>
              </w:rPr>
              <w:t>접수문서의 선결</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eastAsia="굴림체"/>
                <w:w w:val="100"/>
                <w:sz w:val="20"/>
                <w:spacing w:val="0"/>
              </w:rPr>
              <w:t>급여관리</w:t>
            </w:r>
          </w:p>
          <w:p>
            <w:pPr>
              <w:pStyle w:val="a9"/>
              <w:widowControl w:val="off"/>
              <w:spacing w:line="384" w:lineRule="auto"/>
            </w:pPr>
            <w:r>
              <w:rPr>
                <w:rFonts w:eastAsia="굴림체"/>
                <w:w w:val="100"/>
                <w:sz w:val="20"/>
                <w:spacing w:val="0"/>
              </w:rPr>
              <w:t>・</w:t>
            </w:r>
            <w:r>
              <w:rPr>
                <w:rFonts w:eastAsia="굴림체"/>
                <w:w w:val="100"/>
                <w:sz w:val="20"/>
                <w:spacing w:val="0"/>
              </w:rPr>
              <w:t>복리후생관리</w:t>
            </w:r>
          </w:p>
          <w:p>
            <w:pPr>
              <w:pStyle w:val="a9"/>
              <w:widowControl w:val="off"/>
              <w:spacing w:line="384" w:lineRule="auto"/>
            </w:pPr>
            <w:r>
              <w:rPr>
                <w:rFonts w:eastAsia="굴림체"/>
                <w:w w:val="100"/>
                <w:sz w:val="20"/>
                <w:spacing w:val="0"/>
              </w:rPr>
              <w:t>・</w:t>
            </w:r>
            <w:r>
              <w:rPr>
                <w:rFonts w:eastAsia="굴림체"/>
                <w:w w:val="100"/>
                <w:sz w:val="20"/>
                <w:spacing w:val="0"/>
              </w:rPr>
              <w:t>중요사항</w:t>
            </w:r>
          </w:p>
          <w:p>
            <w:pPr>
              <w:pStyle w:val="a9"/>
              <w:widowControl w:val="off"/>
              <w:spacing w:line="384" w:lineRule="auto"/>
            </w:pPr>
            <w:r>
              <w:rPr>
                <w:rFonts w:eastAsia="굴림체"/>
                <w:w w:val="100"/>
                <w:sz w:val="20"/>
                <w:spacing w:val="0"/>
              </w:rPr>
              <w:t>・</w:t>
            </w:r>
            <w:r>
              <w:rPr>
                <w:rFonts w:eastAsia="굴림체"/>
                <w:w w:val="100"/>
                <w:sz w:val="20"/>
                <w:spacing w:val="0"/>
              </w:rPr>
              <w:t>일반사항</w:t>
            </w:r>
          </w:p>
          <w:p>
            <w:pPr>
              <w:pStyle w:val="a9"/>
              <w:widowControl w:val="off"/>
              <w:spacing w:line="384" w:lineRule="auto"/>
            </w:pPr>
            <w:r>
              <w:rPr>
                <w:rFonts w:eastAsia="굴림체"/>
                <w:w w:val="100"/>
                <w:sz w:val="20"/>
                <w:spacing w:val="0"/>
              </w:rPr>
              <w:t>・</w:t>
            </w:r>
            <w:r>
              <w:rPr>
                <w:rFonts w:eastAsia="굴림체"/>
                <w:w w:val="100"/>
                <w:sz w:val="20"/>
                <w:spacing w:val="0"/>
              </w:rPr>
              <w:t>비밀문서보관</w:t>
            </w:r>
          </w:p>
          <w:p>
            <w:pPr>
              <w:pStyle w:val="a9"/>
              <w:widowControl w:val="off"/>
              <w:spacing w:line="384" w:lineRule="auto"/>
            </w:pPr>
            <w:r>
              <w:rPr>
                <w:rFonts w:eastAsia="굴림체"/>
                <w:w w:val="100"/>
                <w:sz w:val="20"/>
                <w:spacing w:val="0"/>
              </w:rPr>
              <w:t>・</w:t>
            </w:r>
            <w:r>
              <w:rPr>
                <w:rFonts w:eastAsia="굴림체"/>
                <w:w w:val="100"/>
                <w:sz w:val="20"/>
                <w:spacing w:val="0"/>
              </w:rPr>
              <w:t>행사동원</w:t>
            </w:r>
          </w:p>
          <w:p>
            <w:pPr>
              <w:pStyle w:val="a9"/>
              <w:widowControl w:val="off"/>
              <w:spacing w:line="384" w:lineRule="auto"/>
            </w:pPr>
            <w:r>
              <w:rPr>
                <w:rFonts w:eastAsia="굴림체"/>
                <w:w w:val="100"/>
                <w:sz w:val="20"/>
                <w:spacing w:val="0"/>
              </w:rPr>
              <w:t>・</w:t>
            </w:r>
            <w:r>
              <w:rPr>
                <w:rFonts w:ascii="굴림체" w:eastAsia="굴림체"/>
                <w:w w:val="100"/>
                <w:sz w:val="20"/>
                <w:spacing w:val="0"/>
              </w:rPr>
              <w:t>소관 제증명, 확인증발급 및 기타사항</w:t>
            </w: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10"/>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3250"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 xml:space="preserve">공 </w:t>
            </w:r>
          </w:p>
          <w:p>
            <w:pPr>
              <w:pStyle w:val="a8"/>
              <w:widowControl w:val="off"/>
              <w:spacing w:line="384" w:lineRule="auto"/>
            </w:pPr>
            <w:r>
              <w:rPr>
                <w:rFonts w:eastAsia="굴림체"/>
                <w:w w:val="100"/>
                <w:sz w:val="20"/>
                <w:spacing w:val="0"/>
              </w:rPr>
              <w:t>통</w:t>
            </w:r>
          </w:p>
          <w:p>
            <w:pPr>
              <w:pStyle w:val="a8"/>
              <w:widowControl w:val="off"/>
              <w:spacing w:line="384" w:lineRule="auto"/>
            </w:pPr>
            <w:r>
              <w:rPr>
                <w:rFonts w:eastAsia="굴림체"/>
                <w:w w:val="100"/>
                <w:sz w:val="20"/>
                <w:spacing w:val="0"/>
              </w:rPr>
              <w:t>사</w:t>
            </w:r>
          </w:p>
          <w:p>
            <w:pPr>
              <w:pStyle w:val="a8"/>
              <w:widowControl w:val="off"/>
              <w:spacing w:line="384" w:lineRule="auto"/>
            </w:pPr>
            <w:r>
              <w:rPr>
                <w:rFonts w:eastAsia="굴림체"/>
                <w:w w:val="100"/>
                <w:sz w:val="20"/>
                <w:spacing w:val="0"/>
              </w:rPr>
              <w:t>항</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ind w:left="218" w:hanging="167"/>
              <w:widowControl w:val="off"/>
              <w:spacing w:line="384" w:lineRule="auto"/>
              <w:rPr>
                <w:rFonts w:ascii="굴림체" w:eastAsia="굴림체"/>
                <w:color w:val="000000"/>
                <w:w w:val="100"/>
                <w:sz w:val="20"/>
                <w:spacing w:val="0"/>
              </w:rPr>
            </w:pPr>
          </w:p>
          <w:p>
            <w:pPr>
              <w:pStyle w:val="a9"/>
              <w:ind w:left="218" w:hanging="167"/>
              <w:widowControl w:val="off"/>
              <w:spacing w:line="384" w:lineRule="auto"/>
            </w:pPr>
            <w:r>
              <w:rPr>
                <w:rFonts w:ascii="굴림체" w:eastAsia="굴림체"/>
                <w:w w:val="100"/>
                <w:sz w:val="20"/>
                <w:spacing w:val="0"/>
              </w:rPr>
              <w:t>8. 업무에 관한 일반지휘감독</w:t>
            </w: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입안을 위한 조사, 협조, 의뢰, 통보,    검토 및 조회</w:t>
            </w:r>
          </w:p>
          <w:p>
            <w:pPr>
              <w:pStyle w:val="a9"/>
              <w:widowControl w:val="off"/>
              <w:spacing w:line="384" w:lineRule="auto"/>
            </w:pPr>
            <w:r>
              <w:rPr>
                <w:rFonts w:eastAsia="굴림체"/>
                <w:w w:val="100"/>
                <w:sz w:val="20"/>
                <w:spacing w:val="0"/>
              </w:rPr>
              <w:t>・</w:t>
            </w:r>
            <w:r>
              <w:rPr>
                <w:rFonts w:ascii="굴림체" w:eastAsia="굴림체"/>
                <w:w w:val="100"/>
                <w:sz w:val="20"/>
                <w:spacing w:val="0"/>
              </w:rPr>
              <w:t>계획수립된 사항의 진도 파악과 종합    분석 및 평가</w:t>
            </w:r>
          </w:p>
          <w:p>
            <w:pPr>
              <w:pStyle w:val="a9"/>
              <w:widowControl w:val="off"/>
              <w:spacing w:line="384" w:lineRule="auto"/>
            </w:pPr>
            <w:r>
              <w:rPr>
                <w:rFonts w:eastAsia="굴림체"/>
                <w:w w:val="100"/>
                <w:sz w:val="20"/>
                <w:spacing w:val="0"/>
              </w:rPr>
              <w:t>・</w:t>
            </w:r>
            <w:r>
              <w:rPr>
                <w:rFonts w:ascii="굴림체" w:eastAsia="굴림체"/>
                <w:w w:val="100"/>
                <w:sz w:val="20"/>
                <w:spacing w:val="0"/>
              </w:rPr>
              <w:t>일반적인 사무처리</w:t>
            </w:r>
          </w:p>
          <w:p>
            <w:pPr>
              <w:pStyle w:val="a9"/>
              <w:widowControl w:val="off"/>
              <w:spacing w:line="384" w:lineRule="auto"/>
            </w:pPr>
            <w:r>
              <w:rPr>
                <w:rFonts w:eastAsia="굴림체"/>
                <w:w w:val="100"/>
                <w:sz w:val="20"/>
                <w:spacing w:val="0"/>
              </w:rPr>
              <w:t>・</w:t>
            </w:r>
            <w:r>
              <w:rPr>
                <w:rFonts w:ascii="굴림체" w:eastAsia="굴림체"/>
                <w:w w:val="100"/>
                <w:sz w:val="20"/>
                <w:spacing w:val="0"/>
              </w:rPr>
              <w:t>방침의 결정</w:t>
            </w:r>
          </w:p>
          <w:p>
            <w:pPr>
              <w:pStyle w:val="a9"/>
              <w:widowControl w:val="off"/>
              <w:spacing w:line="384" w:lineRule="auto"/>
            </w:pPr>
            <w:r>
              <w:rPr>
                <w:rFonts w:eastAsia="굴림체"/>
                <w:w w:val="100"/>
                <w:sz w:val="20"/>
                <w:spacing w:val="0"/>
              </w:rPr>
              <w:t>・</w:t>
            </w:r>
            <w:r>
              <w:rPr>
                <w:rFonts w:ascii="굴림체" w:eastAsia="굴림체"/>
                <w:w w:val="100"/>
                <w:sz w:val="20"/>
                <w:spacing w:val="0"/>
              </w:rPr>
              <w:t>방법의 결정</w:t>
            </w:r>
          </w:p>
          <w:p>
            <w:pPr>
              <w:pStyle w:val="a9"/>
              <w:widowControl w:val="off"/>
              <w:spacing w:line="384" w:lineRule="auto"/>
            </w:pPr>
            <w:r>
              <w:rPr>
                <w:rFonts w:eastAsia="굴림체"/>
                <w:w w:val="100"/>
                <w:sz w:val="20"/>
                <w:spacing w:val="0"/>
              </w:rPr>
              <w:t>・</w:t>
            </w:r>
            <w:r>
              <w:rPr>
                <w:rFonts w:eastAsia="굴림체"/>
                <w:w w:val="100"/>
                <w:sz w:val="20"/>
                <w:spacing w:val="0"/>
              </w:rPr>
              <w:t>보고</w:t>
            </w:r>
          </w:p>
          <w:p>
            <w:pPr>
              <w:pStyle w:val="a9"/>
              <w:widowControl w:val="off"/>
              <w:spacing w:line="384" w:lineRule="auto"/>
            </w:pPr>
            <w:r>
              <w:rPr>
                <w:rFonts w:eastAsia="굴림체"/>
                <w:w w:val="100"/>
                <w:sz w:val="20"/>
                <w:spacing w:val="0"/>
              </w:rPr>
              <w:t>・</w:t>
            </w:r>
            <w:r>
              <w:rPr>
                <w:rFonts w:ascii="굴림체" w:eastAsia="굴림체"/>
                <w:w w:val="100"/>
                <w:sz w:val="20"/>
                <w:spacing w:val="0"/>
              </w:rPr>
              <w:t>업무단위별 담당자 지정</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r>
        <w:trPr>
          <w:trHeight w:val="8555"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경</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영</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기</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획</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실</w:t>
            </w:r>
          </w:p>
        </w:tc>
        <w:tc>
          <w:tcPr>
            <w:tcW w:w="1675"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pPr>
            <w:r>
              <w:rPr>
                <w:rFonts w:ascii="굴림체" w:eastAsia="굴림체"/>
                <w:w w:val="100"/>
                <w:sz w:val="20"/>
                <w:spacing w:val="0"/>
              </w:rPr>
              <w:t>1.경영목표의      설정 및 변경</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 연도계획 조     정</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업무계획 조     정</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 재원계획 조     정</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5. 예산편성</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pPr>
            <w:r>
              <w:rPr>
                <w:rFonts w:eastAsia="굴림체"/>
                <w:w w:val="100"/>
                <w:sz w:val="20"/>
                <w:spacing w:val="0"/>
              </w:rPr>
              <w:t>・</w:t>
            </w:r>
            <w:r>
              <w:rPr>
                <w:rFonts w:ascii="굴림체" w:eastAsia="굴림체"/>
                <w:w w:val="100"/>
                <w:sz w:val="20"/>
                <w:spacing w:val="0"/>
              </w:rPr>
              <w:t>경영목표 수립자료조사 및 분석</w:t>
            </w:r>
          </w:p>
          <w:p>
            <w:pPr>
              <w:pStyle w:val="a9"/>
              <w:widowControl w:val="off"/>
              <w:spacing w:line="384" w:lineRule="auto"/>
            </w:pPr>
            <w:r>
              <w:rPr>
                <w:rFonts w:eastAsia="굴림체"/>
                <w:w w:val="100"/>
                <w:sz w:val="20"/>
                <w:spacing w:val="0"/>
              </w:rPr>
              <w:t>・</w:t>
            </w:r>
            <w:r>
              <w:rPr>
                <w:rFonts w:ascii="굴림체" w:eastAsia="굴림체"/>
                <w:w w:val="100"/>
                <w:sz w:val="20"/>
                <w:spacing w:val="0"/>
              </w:rPr>
              <w:t>경영목표(안) 종합조정</w:t>
            </w:r>
          </w:p>
          <w:p>
            <w:pPr>
              <w:pStyle w:val="a9"/>
              <w:widowControl w:val="off"/>
              <w:spacing w:line="384" w:lineRule="auto"/>
            </w:pPr>
            <w:r>
              <w:rPr>
                <w:rFonts w:eastAsia="굴림체"/>
                <w:w w:val="100"/>
                <w:sz w:val="20"/>
                <w:spacing w:val="0"/>
              </w:rPr>
              <w:t>・</w:t>
            </w:r>
            <w:r>
              <w:rPr>
                <w:rFonts w:ascii="굴림체" w:eastAsia="굴림체"/>
                <w:w w:val="100"/>
                <w:sz w:val="20"/>
                <w:spacing w:val="0"/>
              </w:rPr>
              <w:t>경영목표(안) 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목표(안) 검토 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목표 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 목표(안) 검토 조정</w:t>
            </w:r>
          </w:p>
          <w:p>
            <w:pPr>
              <w:pStyle w:val="a9"/>
              <w:widowControl w:val="off"/>
              <w:spacing w:line="384" w:lineRule="auto"/>
            </w:pPr>
            <w:r>
              <w:rPr>
                <w:rFonts w:eastAsia="굴림체"/>
                <w:w w:val="100"/>
                <w:sz w:val="20"/>
                <w:spacing w:val="0"/>
              </w:rPr>
              <w:t>・</w:t>
            </w:r>
            <w:r>
              <w:rPr>
                <w:rFonts w:ascii="굴림체" w:eastAsia="굴림체"/>
                <w:w w:val="100"/>
                <w:sz w:val="20"/>
                <w:spacing w:val="0"/>
              </w:rPr>
              <w:t>기관별 목표변경</w:t>
            </w:r>
          </w:p>
          <w:p>
            <w:pPr>
              <w:pStyle w:val="a9"/>
              <w:widowControl w:val="off"/>
              <w:spacing w:line="384" w:lineRule="auto"/>
            </w:pPr>
            <w:r>
              <w:rPr>
                <w:rFonts w:eastAsia="굴림체"/>
                <w:w w:val="100"/>
                <w:sz w:val="20"/>
                <w:spacing w:val="0"/>
              </w:rPr>
              <w:t>・</w:t>
            </w:r>
            <w:r>
              <w:rPr>
                <w:rFonts w:ascii="굴림체" w:eastAsia="굴림체"/>
                <w:w w:val="100"/>
                <w:sz w:val="20"/>
                <w:spacing w:val="0"/>
              </w:rPr>
              <w:t>경영목표의 변경</w:t>
            </w:r>
          </w:p>
          <w:p>
            <w:pPr>
              <w:pStyle w:val="a9"/>
              <w:widowControl w:val="off"/>
              <w:spacing w:line="384" w:lineRule="auto"/>
            </w:pPr>
            <w:r>
              <w:rPr>
                <w:rFonts w:eastAsia="굴림체"/>
                <w:w w:val="100"/>
                <w:sz w:val="20"/>
                <w:spacing w:val="0"/>
              </w:rPr>
              <w:t>・</w:t>
            </w:r>
            <w:r>
              <w:rPr>
                <w:rFonts w:ascii="굴림체" w:eastAsia="굴림체"/>
                <w:w w:val="100"/>
                <w:sz w:val="20"/>
                <w:spacing w:val="0"/>
              </w:rPr>
              <w:t>연도계획의 수립지침</w:t>
            </w:r>
          </w:p>
          <w:p>
            <w:pPr>
              <w:pStyle w:val="a9"/>
              <w:widowControl w:val="off"/>
              <w:spacing w:line="384" w:lineRule="auto"/>
            </w:pPr>
            <w:r>
              <w:rPr>
                <w:rFonts w:eastAsia="굴림체"/>
                <w:w w:val="100"/>
                <w:sz w:val="20"/>
                <w:spacing w:val="0"/>
              </w:rPr>
              <w:t>・</w:t>
            </w:r>
            <w:r>
              <w:rPr>
                <w:rFonts w:ascii="굴림체" w:eastAsia="굴림체"/>
                <w:w w:val="100"/>
                <w:sz w:val="20"/>
                <w:spacing w:val="0"/>
              </w:rPr>
              <w:t>연도계획(안) 종합</w:t>
            </w:r>
          </w:p>
          <w:p>
            <w:pPr>
              <w:pStyle w:val="a9"/>
              <w:widowControl w:val="off"/>
              <w:spacing w:line="384" w:lineRule="auto"/>
            </w:pPr>
            <w:r>
              <w:rPr>
                <w:rFonts w:eastAsia="굴림체"/>
                <w:w w:val="100"/>
                <w:sz w:val="20"/>
                <w:spacing w:val="0"/>
              </w:rPr>
              <w:t>・</w:t>
            </w:r>
            <w:r>
              <w:rPr>
                <w:rFonts w:ascii="굴림체" w:eastAsia="굴림체"/>
                <w:w w:val="100"/>
                <w:sz w:val="20"/>
                <w:spacing w:val="0"/>
              </w:rPr>
              <w:t>중기계획과의 연계성 검토</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연도계획(안) 조정</w:t>
            </w:r>
          </w:p>
          <w:p>
            <w:pPr>
              <w:pStyle w:val="a9"/>
              <w:widowControl w:val="off"/>
              <w:spacing w:line="384" w:lineRule="auto"/>
            </w:pPr>
            <w:r>
              <w:rPr>
                <w:rFonts w:eastAsia="굴림체"/>
                <w:w w:val="100"/>
                <w:sz w:val="20"/>
                <w:spacing w:val="0"/>
              </w:rPr>
              <w:t>・</w:t>
            </w:r>
            <w:r>
              <w:rPr>
                <w:rFonts w:ascii="굴림체" w:eastAsia="굴림체"/>
                <w:w w:val="100"/>
                <w:sz w:val="20"/>
                <w:spacing w:val="0"/>
              </w:rPr>
              <w:t>경영목표변경에 따른 연도계획 조정</w:t>
            </w:r>
          </w:p>
          <w:p>
            <w:pPr>
              <w:pStyle w:val="a9"/>
              <w:widowControl w:val="off"/>
              <w:spacing w:line="384" w:lineRule="auto"/>
            </w:pPr>
            <w:r>
              <w:rPr>
                <w:rFonts w:eastAsia="굴림체"/>
                <w:w w:val="100"/>
                <w:sz w:val="20"/>
                <w:spacing w:val="0"/>
              </w:rPr>
              <w:t>・</w:t>
            </w:r>
            <w:r>
              <w:rPr>
                <w:rFonts w:ascii="굴림체" w:eastAsia="굴림체"/>
                <w:w w:val="100"/>
                <w:sz w:val="20"/>
                <w:spacing w:val="0"/>
              </w:rPr>
              <w:t>업무계획 수립지침</w:t>
            </w:r>
          </w:p>
          <w:p>
            <w:pPr>
              <w:pStyle w:val="a9"/>
              <w:widowControl w:val="off"/>
              <w:spacing w:line="384" w:lineRule="auto"/>
            </w:pPr>
            <w:r>
              <w:rPr>
                <w:rFonts w:eastAsia="굴림체"/>
                <w:w w:val="100"/>
                <w:sz w:val="20"/>
                <w:spacing w:val="0"/>
              </w:rPr>
              <w:t>・</w:t>
            </w:r>
            <w:r>
              <w:rPr>
                <w:rFonts w:ascii="굴림체" w:eastAsia="굴림체"/>
                <w:w w:val="100"/>
                <w:sz w:val="20"/>
                <w:spacing w:val="0"/>
              </w:rPr>
              <w:t>업무계획(안) 종합</w:t>
            </w:r>
          </w:p>
          <w:p>
            <w:pPr>
              <w:pStyle w:val="a9"/>
              <w:widowControl w:val="off"/>
              <w:spacing w:line="384" w:lineRule="auto"/>
            </w:pPr>
            <w:r>
              <w:rPr>
                <w:rFonts w:eastAsia="굴림체"/>
                <w:w w:val="100"/>
                <w:sz w:val="20"/>
                <w:spacing w:val="0"/>
              </w:rPr>
              <w:t>・</w:t>
            </w:r>
            <w:r>
              <w:rPr>
                <w:rFonts w:ascii="굴림체" w:eastAsia="굴림체"/>
                <w:w w:val="100"/>
                <w:sz w:val="20"/>
                <w:spacing w:val="0"/>
              </w:rPr>
              <w:t>업무계획(안) 검토 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업무계획 결정</w:t>
            </w:r>
          </w:p>
          <w:p>
            <w:pPr>
              <w:pStyle w:val="a9"/>
              <w:widowControl w:val="off"/>
              <w:spacing w:line="384" w:lineRule="auto"/>
            </w:pPr>
            <w:r>
              <w:rPr>
                <w:rFonts w:eastAsia="굴림체"/>
                <w:w w:val="100"/>
                <w:sz w:val="20"/>
                <w:spacing w:val="0"/>
              </w:rPr>
              <w:t>・</w:t>
            </w:r>
            <w:r>
              <w:rPr>
                <w:rFonts w:ascii="굴림체" w:eastAsia="굴림체"/>
                <w:w w:val="100"/>
                <w:sz w:val="20"/>
                <w:spacing w:val="0"/>
              </w:rPr>
              <w:t>재원계획 수립지침</w:t>
            </w:r>
          </w:p>
          <w:p>
            <w:pPr>
              <w:pStyle w:val="a9"/>
              <w:widowControl w:val="off"/>
              <w:spacing w:line="384" w:lineRule="auto"/>
            </w:pPr>
            <w:r>
              <w:rPr>
                <w:rFonts w:eastAsia="굴림체"/>
                <w:w w:val="100"/>
                <w:sz w:val="20"/>
                <w:spacing w:val="0"/>
              </w:rPr>
              <w:t>・</w:t>
            </w:r>
            <w:r>
              <w:rPr>
                <w:rFonts w:ascii="굴림체" w:eastAsia="굴림체"/>
                <w:w w:val="100"/>
                <w:sz w:val="20"/>
                <w:spacing w:val="0"/>
              </w:rPr>
              <w:t>재원계획(안) 종합</w:t>
            </w:r>
          </w:p>
          <w:p>
            <w:pPr>
              <w:pStyle w:val="a9"/>
              <w:widowControl w:val="off"/>
              <w:spacing w:line="384" w:lineRule="auto"/>
            </w:pPr>
            <w:r>
              <w:rPr>
                <w:rFonts w:eastAsia="굴림체"/>
                <w:w w:val="100"/>
                <w:sz w:val="20"/>
                <w:spacing w:val="0"/>
              </w:rPr>
              <w:t>・</w:t>
            </w:r>
            <w:r>
              <w:rPr>
                <w:rFonts w:ascii="굴림체" w:eastAsia="굴림체"/>
                <w:w w:val="100"/>
                <w:sz w:val="20"/>
                <w:spacing w:val="0"/>
              </w:rPr>
              <w:t>재원계획(안) 검토 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재원계획 결정</w:t>
            </w:r>
          </w:p>
          <w:p>
            <w:pPr>
              <w:pStyle w:val="a9"/>
              <w:widowControl w:val="off"/>
              <w:spacing w:line="384" w:lineRule="auto"/>
            </w:pPr>
            <w:r>
              <w:rPr>
                <w:rFonts w:eastAsia="굴림체"/>
                <w:w w:val="100"/>
                <w:sz w:val="20"/>
                <w:spacing w:val="0"/>
              </w:rPr>
              <w:t>・</w:t>
            </w:r>
            <w:r>
              <w:rPr>
                <w:rFonts w:eastAsia="굴림체"/>
                <w:w w:val="100"/>
                <w:sz w:val="20"/>
                <w:spacing w:val="0"/>
              </w:rPr>
              <w:t>예산편성지침</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수지 목표책정</w:t>
            </w:r>
          </w:p>
          <w:p>
            <w:pPr>
              <w:pStyle w:val="a9"/>
              <w:widowControl w:val="off"/>
              <w:spacing w:line="384" w:lineRule="auto"/>
            </w:pPr>
            <w:r>
              <w:rPr>
                <w:rFonts w:eastAsia="굴림체"/>
                <w:w w:val="100"/>
                <w:sz w:val="20"/>
                <w:spacing w:val="0"/>
              </w:rPr>
              <w:t>・</w:t>
            </w:r>
            <w:r>
              <w:rPr>
                <w:rFonts w:ascii="굴림체" w:eastAsia="굴림체"/>
                <w:w w:val="100"/>
                <w:sz w:val="20"/>
                <w:spacing w:val="0"/>
              </w:rPr>
              <w:t>이사회 상정안 작성</w:t>
            </w:r>
          </w:p>
          <w:p>
            <w:pPr>
              <w:pStyle w:val="a10"/>
              <w:widowControl w:val="off"/>
              <w:spacing w:line="384" w:lineRule="auto"/>
            </w:pPr>
            <w:r>
              <w:rPr>
                <w:rFonts w:ascii="굴림체" w:eastAsia="굴림체"/>
                <w:w w:val="100"/>
                <w:sz w:val="20"/>
                <w:spacing w:val="0"/>
              </w:rPr>
              <w:t>－항목별</w:t>
            </w:r>
            <w:r>
              <w:rPr>
                <w:rFonts w:ascii="굴림체" w:eastAsia="굴림체"/>
                <w:w w:val="100"/>
                <w:sz w:val="20"/>
                <w:spacing w:val="0"/>
              </w:rPr>
              <w:t xml:space="preserve"> 명세서</w:t>
            </w:r>
          </w:p>
          <w:p>
            <w:pPr>
              <w:pStyle w:val="a10"/>
              <w:widowControl w:val="off"/>
              <w:spacing w:line="384" w:lineRule="auto"/>
            </w:pPr>
            <w:r>
              <w:rPr>
                <w:rFonts w:ascii="굴림체" w:eastAsia="굴림체"/>
                <w:w w:val="100"/>
                <w:sz w:val="20"/>
                <w:spacing w:val="0"/>
              </w:rPr>
              <w:t>－예산총칙</w:t>
            </w: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1720"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경</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영</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기</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획</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실</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예산제도</w:t>
            </w:r>
          </w:p>
          <w:p>
            <w:pPr>
              <w:pStyle w:val="a9"/>
              <w:widowControl w:val="off"/>
              <w:spacing w:line="384" w:lineRule="auto"/>
            </w:pPr>
            <w:r>
              <w:rPr>
                <w:rFonts w:ascii="굴림체" w:eastAsia="굴림체"/>
                <w:w w:val="100"/>
                <w:sz w:val="20"/>
                <w:spacing w:val="0"/>
              </w:rPr>
              <w:t>7. 예산관리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8.비용절감계      획</w:t>
            </w:r>
          </w:p>
          <w:p>
            <w:pPr>
              <w:pStyle w:val="a9"/>
              <w:widowControl w:val="off"/>
              <w:spacing w:line="384" w:lineRule="auto"/>
            </w:pPr>
            <w:r>
              <w:rPr>
                <w:rFonts w:ascii="굴림체" w:eastAsia="굴림체"/>
                <w:w w:val="100"/>
                <w:sz w:val="20"/>
                <w:spacing w:val="0"/>
              </w:rPr>
              <w:t>9. 관공서 업무     처리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10. 신규사업 추       진</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11. 소송관리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12. 법인등기</w:t>
            </w: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경영목표 변경에 따른 예산조정</w:t>
            </w:r>
          </w:p>
          <w:p>
            <w:pPr>
              <w:pStyle w:val="a9"/>
              <w:widowControl w:val="off"/>
              <w:spacing w:line="384" w:lineRule="auto"/>
            </w:pPr>
            <w:r>
              <w:rPr>
                <w:rFonts w:eastAsia="굴림체"/>
                <w:w w:val="100"/>
                <w:sz w:val="20"/>
                <w:spacing w:val="0"/>
              </w:rPr>
              <w:t>・</w:t>
            </w:r>
            <w:r>
              <w:rPr>
                <w:rFonts w:ascii="굴림체" w:eastAsia="굴림체"/>
                <w:w w:val="100"/>
                <w:sz w:val="20"/>
                <w:spacing w:val="0"/>
              </w:rPr>
              <w:t>사업소별 간접비 기관원가 부담요율    결정</w:t>
            </w:r>
          </w:p>
          <w:p>
            <w:pPr>
              <w:pStyle w:val="a9"/>
              <w:widowControl w:val="off"/>
              <w:spacing w:line="384" w:lineRule="auto"/>
            </w:pPr>
            <w:r>
              <w:rPr>
                <w:rFonts w:eastAsia="굴림체"/>
                <w:w w:val="100"/>
                <w:sz w:val="20"/>
                <w:spacing w:val="0"/>
              </w:rPr>
              <w:t>・</w:t>
            </w:r>
            <w:r>
              <w:rPr>
                <w:rFonts w:ascii="굴림체" w:eastAsia="굴림체"/>
                <w:w w:val="100"/>
                <w:sz w:val="20"/>
                <w:spacing w:val="0"/>
              </w:rPr>
              <w:t>소모성 경비 편성기준</w:t>
            </w:r>
          </w:p>
          <w:p>
            <w:pPr>
              <w:pStyle w:val="a9"/>
              <w:widowControl w:val="off"/>
              <w:spacing w:line="384" w:lineRule="auto"/>
            </w:pPr>
            <w:r>
              <w:rPr>
                <w:rFonts w:eastAsia="굴림체"/>
                <w:w w:val="100"/>
                <w:sz w:val="20"/>
                <w:spacing w:val="0"/>
              </w:rPr>
              <w:t>・</w:t>
            </w:r>
            <w:r>
              <w:rPr>
                <w:rFonts w:ascii="굴림체" w:eastAsia="굴림체"/>
                <w:w w:val="100"/>
                <w:sz w:val="20"/>
                <w:spacing w:val="0"/>
              </w:rPr>
              <w:t>예산제도의 변경</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ascii="굴림체" w:eastAsia="굴림체"/>
                <w:w w:val="100"/>
                <w:sz w:val="20"/>
                <w:spacing w:val="0"/>
              </w:rPr>
              <w:t>예비비 사용</w:t>
            </w:r>
          </w:p>
          <w:p>
            <w:pPr>
              <w:pStyle w:val="a10"/>
              <w:widowControl w:val="off"/>
              <w:spacing w:line="384" w:lineRule="auto"/>
            </w:pPr>
            <w:r>
              <w:rPr>
                <w:rFonts w:ascii="굴림체" w:eastAsia="굴림체"/>
                <w:w w:val="100"/>
                <w:sz w:val="20"/>
                <w:spacing w:val="0"/>
              </w:rPr>
              <w:t>－인센티브</w:t>
            </w:r>
            <w:r>
              <w:rPr>
                <w:rFonts w:ascii="굴림체" w:eastAsia="굴림체"/>
                <w:w w:val="100"/>
                <w:sz w:val="20"/>
                <w:spacing w:val="0"/>
              </w:rPr>
              <w:t xml:space="preserve"> 등 예산편성시 사용을 승인    받은 사항</w:t>
            </w:r>
          </w:p>
          <w:p>
            <w:pPr>
              <w:pStyle w:val="a10"/>
              <w:widowControl w:val="off"/>
              <w:spacing w:line="384" w:lineRule="auto"/>
            </w:pPr>
            <w:r>
              <w:rPr>
                <w:rFonts w:ascii="굴림체" w:eastAsia="굴림체"/>
                <w:w w:val="100"/>
                <w:sz w:val="20"/>
                <w:spacing w:val="0"/>
              </w:rPr>
              <w:t>－기타</w:t>
            </w:r>
            <w:r>
              <w:rPr>
                <w:rFonts w:ascii="굴림체" w:eastAsia="굴림체"/>
                <w:w w:val="100"/>
                <w:sz w:val="20"/>
                <w:spacing w:val="0"/>
              </w:rPr>
              <w:t xml:space="preserve"> 사안(안)</w:t>
            </w:r>
          </w:p>
          <w:p>
            <w:pPr>
              <w:pStyle w:val="a9"/>
              <w:widowControl w:val="off"/>
              <w:spacing w:line="384" w:lineRule="auto"/>
            </w:pPr>
            <w:r>
              <w:rPr>
                <w:rFonts w:eastAsia="굴림체"/>
                <w:w w:val="100"/>
                <w:sz w:val="20"/>
                <w:spacing w:val="0"/>
              </w:rPr>
              <w:t>・</w:t>
            </w:r>
            <w:r>
              <w:rPr>
                <w:rFonts w:ascii="굴림체" w:eastAsia="굴림체"/>
                <w:w w:val="100"/>
                <w:sz w:val="20"/>
                <w:spacing w:val="0"/>
              </w:rPr>
              <w:t>비용절감계획 수립 시달</w:t>
            </w:r>
          </w:p>
          <w:p>
            <w:pPr>
              <w:pStyle w:val="a9"/>
              <w:widowControl w:val="off"/>
              <w:spacing w:line="384" w:lineRule="auto"/>
            </w:pPr>
            <w:r>
              <w:rPr>
                <w:rFonts w:eastAsia="굴림체"/>
                <w:w w:val="100"/>
                <w:sz w:val="20"/>
                <w:spacing w:val="0"/>
              </w:rPr>
              <w:t>・</w:t>
            </w:r>
            <w:r>
              <w:rPr>
                <w:rFonts w:ascii="굴림체" w:eastAsia="굴림체"/>
                <w:w w:val="100"/>
                <w:sz w:val="20"/>
                <w:spacing w:val="0"/>
              </w:rPr>
              <w:t>비용절감 분석 검토</w:t>
            </w:r>
          </w:p>
          <w:p>
            <w:pPr>
              <w:pStyle w:val="a9"/>
              <w:widowControl w:val="off"/>
              <w:spacing w:line="384" w:lineRule="auto"/>
            </w:pPr>
            <w:r>
              <w:rPr>
                <w:rFonts w:eastAsia="굴림체"/>
                <w:w w:val="100"/>
                <w:sz w:val="20"/>
                <w:spacing w:val="0"/>
              </w:rPr>
              <w:t>・</w:t>
            </w:r>
            <w:r>
              <w:rPr>
                <w:rFonts w:ascii="굴림체" w:eastAsia="굴림체"/>
                <w:w w:val="100"/>
                <w:sz w:val="20"/>
                <w:spacing w:val="0"/>
              </w:rPr>
              <w:t>행정기관 등의 요구자료</w:t>
            </w:r>
          </w:p>
          <w:p>
            <w:pPr>
              <w:pStyle w:val="a10"/>
              <w:widowControl w:val="off"/>
              <w:spacing w:line="384" w:lineRule="auto"/>
            </w:pPr>
            <w:r>
              <w:rPr>
                <w:rFonts w:ascii="굴림체" w:eastAsia="굴림체"/>
                <w:w w:val="100"/>
                <w:sz w:val="20"/>
                <w:spacing w:val="0"/>
              </w:rPr>
              <w:t>－요구자료</w:t>
            </w:r>
            <w:r>
              <w:rPr>
                <w:rFonts w:ascii="굴림체" w:eastAsia="굴림체"/>
                <w:w w:val="100"/>
                <w:sz w:val="20"/>
                <w:spacing w:val="0"/>
              </w:rPr>
              <w:t xml:space="preserve"> 접수</w:t>
            </w:r>
          </w:p>
          <w:p>
            <w:pPr>
              <w:pStyle w:val="a10"/>
              <w:widowControl w:val="off"/>
              <w:spacing w:line="384" w:lineRule="auto"/>
            </w:pPr>
            <w:r>
              <w:rPr>
                <w:rFonts w:ascii="굴림체" w:eastAsia="굴림체"/>
                <w:w w:val="100"/>
                <w:sz w:val="20"/>
                <w:spacing w:val="0"/>
              </w:rPr>
              <w:t>－자료의</w:t>
            </w:r>
            <w:r>
              <w:rPr>
                <w:rFonts w:ascii="굴림체" w:eastAsia="굴림체"/>
                <w:w w:val="100"/>
                <w:sz w:val="20"/>
                <w:spacing w:val="0"/>
              </w:rPr>
              <w:t xml:space="preserve"> 종합검토</w:t>
            </w:r>
          </w:p>
          <w:p>
            <w:pPr>
              <w:pStyle w:val="a10"/>
              <w:widowControl w:val="off"/>
              <w:spacing w:line="384" w:lineRule="auto"/>
            </w:pPr>
            <w:r>
              <w:rPr>
                <w:rFonts w:ascii="굴림체" w:eastAsia="굴림체"/>
                <w:w w:val="100"/>
                <w:sz w:val="20"/>
                <w:spacing w:val="0"/>
              </w:rPr>
              <w:t>－요구자료</w:t>
            </w:r>
            <w:r>
              <w:rPr>
                <w:rFonts w:ascii="굴림체" w:eastAsia="굴림체"/>
                <w:w w:val="100"/>
                <w:sz w:val="20"/>
                <w:spacing w:val="0"/>
              </w:rPr>
              <w:t xml:space="preserve"> 제출</w:t>
            </w:r>
          </w:p>
          <w:p>
            <w:pPr>
              <w:pStyle w:val="a9"/>
              <w:widowControl w:val="off"/>
              <w:spacing w:line="384" w:lineRule="auto"/>
            </w:pPr>
            <w:r>
              <w:rPr>
                <w:rFonts w:eastAsia="굴림체"/>
                <w:w w:val="100"/>
                <w:sz w:val="20"/>
                <w:spacing w:val="0"/>
              </w:rPr>
              <w:t>・</w:t>
            </w:r>
            <w:r>
              <w:rPr>
                <w:rFonts w:ascii="굴림체" w:eastAsia="굴림체"/>
                <w:w w:val="100"/>
                <w:sz w:val="20"/>
                <w:spacing w:val="0"/>
              </w:rPr>
              <w:t>경영다각화 전략</w:t>
            </w:r>
          </w:p>
          <w:p>
            <w:pPr>
              <w:pStyle w:val="a10"/>
              <w:widowControl w:val="off"/>
              <w:spacing w:line="384" w:lineRule="auto"/>
            </w:pPr>
            <w:r>
              <w:rPr>
                <w:rFonts w:ascii="굴림체" w:eastAsia="굴림체"/>
                <w:w w:val="100"/>
                <w:sz w:val="20"/>
                <w:spacing w:val="0"/>
              </w:rPr>
              <w:t>－신규사업</w:t>
            </w:r>
            <w:r>
              <w:rPr>
                <w:rFonts w:ascii="굴림체" w:eastAsia="굴림체"/>
                <w:w w:val="100"/>
                <w:sz w:val="20"/>
                <w:spacing w:val="0"/>
              </w:rPr>
              <w:t xml:space="preserve"> 기회의 탐색</w:t>
            </w:r>
          </w:p>
          <w:p>
            <w:pPr>
              <w:pStyle w:val="a10"/>
              <w:widowControl w:val="off"/>
              <w:spacing w:line="384" w:lineRule="auto"/>
            </w:pPr>
            <w:r>
              <w:rPr>
                <w:rFonts w:ascii="굴림체" w:eastAsia="굴림체"/>
                <w:w w:val="100"/>
                <w:sz w:val="20"/>
                <w:spacing w:val="0"/>
              </w:rPr>
              <w:t>－신규서비스</w:t>
            </w:r>
            <w:r>
              <w:rPr>
                <w:rFonts w:ascii="굴림체" w:eastAsia="굴림체"/>
                <w:w w:val="100"/>
                <w:sz w:val="20"/>
                <w:spacing w:val="0"/>
              </w:rPr>
              <w:t xml:space="preserve"> 도입계획 종합</w:t>
            </w:r>
          </w:p>
          <w:p>
            <w:pPr>
              <w:pStyle w:val="a10"/>
              <w:widowControl w:val="off"/>
              <w:spacing w:line="384" w:lineRule="auto"/>
            </w:pPr>
            <w:r>
              <w:rPr>
                <w:rFonts w:ascii="굴림체" w:eastAsia="굴림체"/>
                <w:w w:val="100"/>
                <w:sz w:val="20"/>
                <w:spacing w:val="0"/>
              </w:rPr>
              <w:t>－다각환전략</w:t>
            </w:r>
            <w:r>
              <w:rPr>
                <w:rFonts w:ascii="굴림체" w:eastAsia="굴림체"/>
                <w:w w:val="100"/>
                <w:sz w:val="20"/>
                <w:spacing w:val="0"/>
              </w:rPr>
              <w:t xml:space="preserve"> 입안</w:t>
            </w:r>
          </w:p>
          <w:p>
            <w:pPr>
              <w:pStyle w:val="a10"/>
              <w:widowControl w:val="off"/>
              <w:spacing w:line="384" w:lineRule="auto"/>
            </w:pPr>
            <w:r>
              <w:rPr>
                <w:rFonts w:ascii="굴림체" w:eastAsia="굴림체"/>
                <w:w w:val="100"/>
                <w:sz w:val="20"/>
                <w:spacing w:val="0"/>
              </w:rPr>
              <w:t>－다각화전략</w:t>
            </w:r>
            <w:r>
              <w:rPr>
                <w:rFonts w:ascii="굴림체" w:eastAsia="굴림체"/>
                <w:w w:val="100"/>
                <w:sz w:val="20"/>
                <w:spacing w:val="0"/>
              </w:rPr>
              <w:t xml:space="preserve"> 결정</w:t>
            </w:r>
          </w:p>
          <w:p>
            <w:pPr>
              <w:pStyle w:val="a9"/>
              <w:widowControl w:val="off"/>
              <w:spacing w:line="384" w:lineRule="auto"/>
            </w:pPr>
            <w:r>
              <w:rPr>
                <w:rFonts w:eastAsia="굴림체"/>
                <w:w w:val="100"/>
                <w:sz w:val="20"/>
                <w:spacing w:val="0"/>
              </w:rPr>
              <w:t>・</w:t>
            </w:r>
            <w:r>
              <w:rPr>
                <w:rFonts w:ascii="굴림체" w:eastAsia="굴림체"/>
                <w:w w:val="100"/>
                <w:sz w:val="20"/>
                <w:spacing w:val="0"/>
              </w:rPr>
              <w:t>신규사업 관련제도 개선</w:t>
            </w:r>
          </w:p>
          <w:p>
            <w:pPr>
              <w:pStyle w:val="a10"/>
              <w:widowControl w:val="off"/>
              <w:spacing w:line="384" w:lineRule="auto"/>
            </w:pPr>
            <w:r>
              <w:rPr>
                <w:rFonts w:ascii="굴림체" w:eastAsia="굴림체"/>
                <w:w w:val="100"/>
                <w:sz w:val="20"/>
                <w:spacing w:val="0"/>
              </w:rPr>
              <w:t>－추진계획입안</w:t>
            </w:r>
          </w:p>
          <w:p>
            <w:pPr>
              <w:pStyle w:val="a10"/>
              <w:widowControl w:val="off"/>
              <w:spacing w:line="384" w:lineRule="auto"/>
            </w:pPr>
            <w:r>
              <w:rPr>
                <w:rFonts w:ascii="굴림체" w:eastAsia="굴림체"/>
                <w:w w:val="100"/>
                <w:sz w:val="20"/>
                <w:spacing w:val="0"/>
              </w:rPr>
              <w:t>－추진계획결정</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소송사건의 수행자(대리인)지정 및    상소여부결정</w:t>
            </w:r>
          </w:p>
          <w:p>
            <w:pPr>
              <w:pStyle w:val="a10"/>
              <w:widowControl w:val="off"/>
              <w:spacing w:line="384" w:lineRule="auto"/>
            </w:pPr>
            <w:r>
              <w:rPr>
                <w:rFonts w:ascii="굴림체" w:eastAsia="굴림체"/>
                <w:w w:val="100"/>
                <w:sz w:val="20"/>
                <w:spacing w:val="0"/>
              </w:rPr>
              <w:t>－소가</w:t>
            </w:r>
            <w:r>
              <w:rPr>
                <w:rFonts w:ascii="굴림체" w:eastAsia="굴림체"/>
                <w:w w:val="100"/>
                <w:sz w:val="20"/>
                <w:spacing w:val="0"/>
              </w:rPr>
              <w:t xml:space="preserve"> 2천만원 이상</w:t>
            </w:r>
          </w:p>
          <w:p>
            <w:pPr>
              <w:pStyle w:val="a10"/>
              <w:widowControl w:val="off"/>
              <w:spacing w:line="384" w:lineRule="auto"/>
            </w:pPr>
            <w:r>
              <w:rPr>
                <w:rFonts w:ascii="굴림체" w:eastAsia="굴림체"/>
                <w:w w:val="100"/>
                <w:sz w:val="20"/>
                <w:spacing w:val="0"/>
              </w:rPr>
              <w:t>－소가</w:t>
            </w:r>
            <w:r>
              <w:rPr>
                <w:rFonts w:ascii="굴림체" w:eastAsia="굴림체"/>
                <w:w w:val="100"/>
                <w:sz w:val="20"/>
                <w:spacing w:val="0"/>
              </w:rPr>
              <w:t xml:space="preserve"> 2천만원 미만</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소송사건의 위임보수와 소송 경비 및   손해보상금 지급</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신청사건 강제집행사건 위임 및 그 수 수료와 보수지급</w:t>
            </w:r>
          </w:p>
          <w:p>
            <w:pPr>
              <w:pStyle w:val="a9"/>
              <w:widowControl w:val="off"/>
              <w:spacing w:line="384" w:lineRule="auto"/>
            </w:pPr>
            <w:r>
              <w:rPr>
                <w:rFonts w:eastAsia="굴림체"/>
                <w:w w:val="100"/>
                <w:sz w:val="20"/>
                <w:spacing w:val="0"/>
              </w:rPr>
              <w:t>・</w:t>
            </w:r>
            <w:r>
              <w:rPr>
                <w:rFonts w:ascii="굴림체" w:eastAsia="굴림체"/>
                <w:w w:val="100"/>
                <w:sz w:val="20"/>
                <w:spacing w:val="0"/>
              </w:rPr>
              <w:t>소송사건의 지휘 및 감독</w:t>
            </w:r>
          </w:p>
          <w:p>
            <w:pPr>
              <w:pStyle w:val="a9"/>
              <w:widowControl w:val="off"/>
              <w:spacing w:line="384" w:lineRule="auto"/>
            </w:pPr>
            <w:r>
              <w:rPr>
                <w:rFonts w:eastAsia="굴림체"/>
                <w:w w:val="100"/>
                <w:sz w:val="20"/>
                <w:spacing w:val="0"/>
              </w:rPr>
              <w:t>・</w:t>
            </w:r>
            <w:r>
              <w:rPr>
                <w:rFonts w:ascii="굴림체" w:eastAsia="굴림체"/>
                <w:w w:val="100"/>
                <w:sz w:val="20"/>
                <w:spacing w:val="0"/>
              </w:rPr>
              <w:t>제3자 채무사건처리</w:t>
            </w:r>
          </w:p>
          <w:p>
            <w:pPr>
              <w:pStyle w:val="a9"/>
              <w:widowControl w:val="off"/>
              <w:spacing w:line="384" w:lineRule="auto"/>
            </w:pPr>
            <w:r>
              <w:rPr>
                <w:rFonts w:eastAsia="굴림체"/>
                <w:w w:val="100"/>
                <w:sz w:val="20"/>
                <w:spacing w:val="0"/>
              </w:rPr>
              <w:t>・</w:t>
            </w:r>
            <w:r>
              <w:rPr>
                <w:rFonts w:ascii="굴림체" w:eastAsia="굴림체"/>
                <w:w w:val="100"/>
                <w:sz w:val="20"/>
                <w:spacing w:val="0"/>
              </w:rPr>
              <w:t>등기수행(비용지급 포함)</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7880"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생</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산</w:t>
            </w:r>
          </w:p>
          <w:p>
            <w:pPr>
              <w:pStyle w:val="a8"/>
              <w:widowControl w:val="off"/>
              <w:spacing w:line="384" w:lineRule="auto"/>
            </w:pPr>
            <w:r>
              <w:rPr>
                <w:rFonts w:eastAsia="굴림체"/>
                <w:w w:val="100"/>
                <w:sz w:val="20"/>
                <w:spacing w:val="0"/>
              </w:rPr>
              <w:t>・</w:t>
            </w:r>
          </w:p>
          <w:p>
            <w:pPr>
              <w:pStyle w:val="a8"/>
              <w:widowControl w:val="off"/>
              <w:spacing w:line="384" w:lineRule="auto"/>
            </w:pPr>
            <w:r>
              <w:rPr>
                <w:rFonts w:eastAsia="굴림체"/>
                <w:w w:val="100"/>
                <w:sz w:val="20"/>
                <w:spacing w:val="0"/>
              </w:rPr>
              <w:t>기</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술</w:t>
            </w:r>
          </w:p>
          <w:p>
            <w:pPr>
              <w:pStyle w:val="a8"/>
              <w:widowControl w:val="off"/>
              <w:spacing w:line="384" w:lineRule="auto"/>
            </w:pPr>
            <w:r>
              <w:rPr>
                <w:rFonts w:eastAsia="굴림체"/>
                <w:w w:val="100"/>
                <w:sz w:val="20"/>
                <w:spacing w:val="0"/>
              </w:rPr>
              <w:t>・</w:t>
            </w:r>
            <w:r>
              <w:rPr>
                <w:rFonts w:eastAsia="굴림체"/>
                <w:w w:val="100"/>
                <w:sz w:val="20"/>
                <w:spacing w:val="0"/>
              </w:rPr>
              <w:t>공</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pPr>
            <w:r>
              <w:rPr>
                <w:rFonts w:ascii="굴림체" w:eastAsia="굴림체"/>
                <w:w w:val="100"/>
                <w:sz w:val="20"/>
                <w:spacing w:val="0"/>
              </w:rPr>
              <w:t>1.기술발전전략</w:t>
            </w:r>
          </w:p>
          <w:p>
            <w:pPr>
              <w:pStyle w:val="a9"/>
              <w:ind w:left="227" w:hanging="177"/>
              <w:widowControl w:val="off"/>
              <w:spacing w:line="384" w:lineRule="auto"/>
              <w:rPr>
                <w:rFonts w:ascii="굴림체" w:eastAsia="굴림체"/>
                <w:color w:val="000000"/>
                <w:w w:val="100"/>
                <w:sz w:val="20"/>
                <w:spacing w:val="0"/>
              </w:rPr>
            </w:pPr>
          </w:p>
          <w:p>
            <w:pPr>
              <w:pStyle w:val="a9"/>
              <w:ind w:left="269" w:hanging="218"/>
              <w:widowControl w:val="off"/>
              <w:spacing w:line="384" w:lineRule="auto"/>
            </w:pPr>
            <w:r>
              <w:rPr>
                <w:rFonts w:ascii="굴림체" w:eastAsia="굴림체"/>
                <w:w w:val="100"/>
                <w:sz w:val="20"/>
                <w:spacing w:val="0"/>
              </w:rPr>
              <w:t>2.신기술 도입 및 기종선정</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265" w:hanging="214"/>
              <w:widowControl w:val="off"/>
              <w:spacing w:line="384" w:lineRule="auto"/>
            </w:pPr>
            <w:r>
              <w:rPr>
                <w:rFonts w:ascii="굴림체" w:eastAsia="굴림체"/>
                <w:w w:val="100"/>
                <w:sz w:val="20"/>
                <w:spacing w:val="0"/>
              </w:rPr>
              <w:t>3.표준화 및 S/W 전략</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rPr>
                <w:rFonts w:ascii="굴림체" w:eastAsia="굴림체"/>
                <w:color w:val="000000"/>
                <w:w w:val="100"/>
                <w:sz w:val="20"/>
                <w:spacing w:val="0"/>
              </w:rPr>
            </w:pPr>
          </w:p>
          <w:p>
            <w:pPr>
              <w:pStyle w:val="a9"/>
              <w:ind w:left="224" w:hanging="174"/>
              <w:widowControl w:val="off"/>
              <w:spacing w:line="384" w:lineRule="auto"/>
            </w:pPr>
            <w:r>
              <w:rPr>
                <w:rFonts w:ascii="굴림체" w:eastAsia="굴림체"/>
                <w:w w:val="100"/>
                <w:sz w:val="20"/>
                <w:spacing w:val="0"/>
              </w:rPr>
              <w:t>4.표준공업, 표준품셈, 용역대가 기준</w:t>
            </w:r>
          </w:p>
          <w:p>
            <w:pPr>
              <w:pStyle w:val="a9"/>
              <w:ind w:left="224" w:hanging="174"/>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기술발전목표 설정</w:t>
            </w:r>
          </w:p>
          <w:p>
            <w:pPr>
              <w:pStyle w:val="a9"/>
              <w:widowControl w:val="off"/>
              <w:spacing w:line="384" w:lineRule="auto"/>
            </w:pPr>
            <w:r>
              <w:rPr>
                <w:rFonts w:eastAsia="굴림체"/>
                <w:w w:val="100"/>
                <w:sz w:val="20"/>
                <w:spacing w:val="0"/>
              </w:rPr>
              <w:t>・</w:t>
            </w:r>
            <w:r>
              <w:rPr>
                <w:rFonts w:ascii="굴림체" w:eastAsia="굴림체"/>
                <w:w w:val="100"/>
                <w:sz w:val="20"/>
                <w:spacing w:val="0"/>
              </w:rPr>
              <w:t>기술발전전략 입안</w:t>
            </w:r>
          </w:p>
          <w:p>
            <w:pPr>
              <w:pStyle w:val="a9"/>
              <w:widowControl w:val="off"/>
              <w:spacing w:line="384" w:lineRule="auto"/>
            </w:pPr>
            <w:r>
              <w:rPr>
                <w:rFonts w:eastAsia="굴림체"/>
                <w:w w:val="100"/>
                <w:sz w:val="20"/>
                <w:spacing w:val="0"/>
              </w:rPr>
              <w:t>・</w:t>
            </w:r>
            <w:r>
              <w:rPr>
                <w:rFonts w:ascii="굴림체" w:eastAsia="굴림체"/>
                <w:w w:val="100"/>
                <w:sz w:val="20"/>
                <w:spacing w:val="0"/>
              </w:rPr>
              <w:t>기술발전전략 결정</w:t>
            </w:r>
          </w:p>
          <w:p>
            <w:pPr>
              <w:pStyle w:val="a9"/>
              <w:widowControl w:val="off"/>
              <w:spacing w:line="384" w:lineRule="auto"/>
            </w:pPr>
            <w:r>
              <w:rPr>
                <w:rFonts w:eastAsia="굴림체"/>
                <w:w w:val="100"/>
                <w:sz w:val="20"/>
                <w:spacing w:val="0"/>
              </w:rPr>
              <w:t>・</w:t>
            </w:r>
            <w:r>
              <w:rPr>
                <w:rFonts w:ascii="굴림체" w:eastAsia="굴림체"/>
                <w:w w:val="100"/>
                <w:sz w:val="20"/>
                <w:spacing w:val="0"/>
              </w:rPr>
              <w:t>신기술 도입전략 결정</w:t>
            </w:r>
          </w:p>
          <w:p>
            <w:pPr>
              <w:pStyle w:val="a9"/>
              <w:widowControl w:val="off"/>
              <w:spacing w:line="384" w:lineRule="auto"/>
            </w:pPr>
            <w:r>
              <w:rPr>
                <w:rFonts w:eastAsia="굴림체"/>
                <w:w w:val="100"/>
                <w:sz w:val="20"/>
                <w:spacing w:val="0"/>
              </w:rPr>
              <w:t>・</w:t>
            </w:r>
            <w:r>
              <w:rPr>
                <w:rFonts w:ascii="굴림체" w:eastAsia="굴림체"/>
                <w:w w:val="100"/>
                <w:sz w:val="20"/>
                <w:spacing w:val="0"/>
              </w:rPr>
              <w:t>도입에 관한 기본방침 입안</w:t>
            </w:r>
          </w:p>
          <w:p>
            <w:pPr>
              <w:pStyle w:val="a9"/>
              <w:widowControl w:val="off"/>
              <w:spacing w:line="384" w:lineRule="auto"/>
            </w:pPr>
            <w:r>
              <w:rPr>
                <w:rFonts w:eastAsia="굴림체"/>
                <w:w w:val="100"/>
                <w:sz w:val="20"/>
                <w:spacing w:val="0"/>
              </w:rPr>
              <w:t>・</w:t>
            </w:r>
            <w:r>
              <w:rPr>
                <w:rFonts w:ascii="굴림체" w:eastAsia="굴림체"/>
                <w:w w:val="100"/>
                <w:sz w:val="20"/>
                <w:spacing w:val="0"/>
              </w:rPr>
              <w:t>도입방침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관련기종의 선정</w:t>
            </w:r>
          </w:p>
          <w:p>
            <w:pPr>
              <w:pStyle w:val="a9"/>
              <w:widowControl w:val="off"/>
              <w:spacing w:line="384" w:lineRule="auto"/>
            </w:pPr>
            <w:r>
              <w:rPr>
                <w:rFonts w:eastAsia="굴림체"/>
                <w:w w:val="100"/>
                <w:sz w:val="20"/>
                <w:spacing w:val="0"/>
              </w:rPr>
              <w:t>・</w:t>
            </w:r>
            <w:r>
              <w:rPr>
                <w:rFonts w:ascii="굴림체" w:eastAsia="굴림체"/>
                <w:w w:val="100"/>
                <w:sz w:val="20"/>
                <w:spacing w:val="0"/>
              </w:rPr>
              <w:t>관련기술조건 결정</w:t>
            </w:r>
          </w:p>
          <w:p>
            <w:pPr>
              <w:pStyle w:val="a9"/>
              <w:widowControl w:val="off"/>
              <w:spacing w:line="384" w:lineRule="auto"/>
            </w:pPr>
            <w:r>
              <w:rPr>
                <w:rFonts w:eastAsia="굴림체"/>
                <w:w w:val="100"/>
                <w:sz w:val="20"/>
                <w:spacing w:val="0"/>
              </w:rPr>
              <w:t>・</w:t>
            </w:r>
            <w:r>
              <w:rPr>
                <w:rFonts w:ascii="굴림체" w:eastAsia="굴림체"/>
                <w:w w:val="100"/>
                <w:sz w:val="20"/>
                <w:spacing w:val="0"/>
              </w:rPr>
              <w:t>결정 후 부대조치</w:t>
            </w:r>
          </w:p>
          <w:p>
            <w:pPr>
              <w:pStyle w:val="a9"/>
              <w:widowControl w:val="off"/>
              <w:spacing w:line="384" w:lineRule="auto"/>
            </w:pPr>
            <w:r>
              <w:rPr>
                <w:rFonts w:eastAsia="굴림체"/>
                <w:w w:val="100"/>
                <w:sz w:val="20"/>
                <w:spacing w:val="0"/>
              </w:rPr>
              <w:t>・</w:t>
            </w:r>
            <w:r>
              <w:rPr>
                <w:rFonts w:ascii="굴림체" w:eastAsia="굴림체"/>
                <w:w w:val="100"/>
                <w:sz w:val="20"/>
                <w:spacing w:val="0"/>
              </w:rPr>
              <w:t>표준화 전략</w:t>
            </w:r>
          </w:p>
          <w:p>
            <w:pPr>
              <w:pStyle w:val="a10"/>
              <w:widowControl w:val="off"/>
              <w:spacing w:line="384" w:lineRule="auto"/>
            </w:pPr>
            <w:r>
              <w:rPr>
                <w:rFonts w:ascii="굴림체" w:eastAsia="굴림체"/>
                <w:w w:val="100"/>
                <w:sz w:val="20"/>
                <w:spacing w:val="0"/>
              </w:rPr>
              <w:t>－시설별</w:t>
            </w:r>
            <w:r>
              <w:rPr>
                <w:rFonts w:ascii="굴림체" w:eastAsia="굴림체"/>
                <w:w w:val="100"/>
                <w:sz w:val="20"/>
                <w:spacing w:val="0"/>
              </w:rPr>
              <w:t xml:space="preserve"> 표준화전략 입안</w:t>
            </w:r>
          </w:p>
          <w:p>
            <w:pPr>
              <w:pStyle w:val="a10"/>
              <w:widowControl w:val="off"/>
              <w:spacing w:line="384" w:lineRule="auto"/>
            </w:pPr>
            <w:r>
              <w:rPr>
                <w:rFonts w:ascii="굴림체" w:eastAsia="굴림체"/>
                <w:w w:val="100"/>
                <w:sz w:val="20"/>
                <w:spacing w:val="0"/>
              </w:rPr>
              <w:t>－표준화전략</w:t>
            </w:r>
            <w:r>
              <w:rPr>
                <w:rFonts w:ascii="굴림체" w:eastAsia="굴림체"/>
                <w:w w:val="100"/>
                <w:sz w:val="20"/>
                <w:spacing w:val="0"/>
              </w:rPr>
              <w:t xml:space="preserve"> 조정</w:t>
            </w:r>
          </w:p>
          <w:p>
            <w:pPr>
              <w:pStyle w:val="a10"/>
              <w:widowControl w:val="off"/>
              <w:spacing w:line="384" w:lineRule="auto"/>
            </w:pPr>
            <w:r>
              <w:rPr>
                <w:rFonts w:ascii="굴림체" w:eastAsia="굴림체"/>
                <w:w w:val="100"/>
                <w:sz w:val="20"/>
                <w:spacing w:val="0"/>
              </w:rPr>
              <w:t>－표준화전략</w:t>
            </w:r>
            <w:r>
              <w:rPr>
                <w:rFonts w:ascii="굴림체" w:eastAsia="굴림체"/>
                <w:w w:val="100"/>
                <w:sz w:val="20"/>
                <w:spacing w:val="0"/>
              </w:rPr>
              <w:t xml:space="preserve"> 결정</w:t>
            </w:r>
          </w:p>
          <w:p>
            <w:pPr>
              <w:pStyle w:val="a9"/>
              <w:widowControl w:val="off"/>
              <w:spacing w:line="384" w:lineRule="auto"/>
            </w:pPr>
            <w:r>
              <w:rPr>
                <w:rFonts w:ascii="굴림체" w:eastAsia="굴림체"/>
                <w:w w:val="100"/>
                <w:sz w:val="20"/>
                <w:spacing w:val="0"/>
              </w:rPr>
              <w:t>・S/W</w:t>
            </w:r>
            <w:r>
              <w:rPr>
                <w:rFonts w:eastAsia="굴림체"/>
                <w:w w:val="100"/>
                <w:sz w:val="20"/>
                <w:spacing w:val="0"/>
              </w:rPr>
              <w:t>전략</w:t>
            </w:r>
          </w:p>
          <w:p>
            <w:pPr>
              <w:pStyle w:val="a10"/>
              <w:widowControl w:val="off"/>
              <w:spacing w:line="384" w:lineRule="auto"/>
            </w:pPr>
            <w:r>
              <w:rPr>
                <w:rFonts w:ascii="굴림체" w:eastAsia="굴림체"/>
                <w:w w:val="100"/>
                <w:sz w:val="20"/>
                <w:spacing w:val="0"/>
              </w:rPr>
              <w:t>－시설별</w:t>
            </w:r>
            <w:r>
              <w:rPr>
                <w:rFonts w:ascii="굴림체" w:eastAsia="굴림체"/>
                <w:w w:val="100"/>
                <w:sz w:val="20"/>
                <w:spacing w:val="0"/>
              </w:rPr>
              <w:t xml:space="preserve"> S/W전략 입안</w:t>
            </w:r>
          </w:p>
          <w:p>
            <w:pPr>
              <w:pStyle w:val="a10"/>
              <w:widowControl w:val="off"/>
              <w:spacing w:line="384" w:lineRule="auto"/>
            </w:pPr>
            <w:r>
              <w:rPr>
                <w:rFonts w:ascii="굴림체"/>
                <w:w w:val="100"/>
                <w:sz w:val="20"/>
                <w:spacing w:val="0"/>
              </w:rPr>
              <w:t>－</w:t>
            </w:r>
            <w:r>
              <w:rPr>
                <w:rFonts w:ascii="굴림체" w:eastAsia="굴림체"/>
                <w:w w:val="100"/>
                <w:sz w:val="20"/>
                <w:spacing w:val="0"/>
              </w:rPr>
              <w:t>S/W전략의 조정</w:t>
            </w:r>
          </w:p>
          <w:p>
            <w:pPr>
              <w:pStyle w:val="a10"/>
              <w:widowControl w:val="off"/>
              <w:spacing w:line="384" w:lineRule="auto"/>
            </w:pPr>
            <w:r>
              <w:rPr>
                <w:rFonts w:ascii="굴림체"/>
                <w:w w:val="100"/>
                <w:sz w:val="20"/>
                <w:spacing w:val="0"/>
              </w:rPr>
              <w:t>－</w:t>
            </w:r>
            <w:r>
              <w:rPr>
                <w:rFonts w:ascii="굴림체" w:eastAsia="굴림체"/>
                <w:w w:val="100"/>
                <w:sz w:val="20"/>
                <w:spacing w:val="0"/>
              </w:rPr>
              <w:t>S/W전략의 결정</w:t>
            </w:r>
          </w:p>
          <w:p>
            <w:pPr>
              <w:pStyle w:val="a9"/>
              <w:widowControl w:val="off"/>
              <w:spacing w:line="384" w:lineRule="auto"/>
            </w:pPr>
            <w:r>
              <w:rPr>
                <w:rFonts w:eastAsia="굴림체"/>
                <w:w w:val="100"/>
                <w:sz w:val="20"/>
                <w:spacing w:val="0"/>
              </w:rPr>
              <w:t>・</w:t>
            </w:r>
            <w:r>
              <w:rPr>
                <w:rFonts w:ascii="굴림체" w:eastAsia="굴림체"/>
                <w:w w:val="100"/>
                <w:sz w:val="20"/>
                <w:spacing w:val="0"/>
              </w:rPr>
              <w:t>전사적 규격의 종합</w:t>
            </w:r>
          </w:p>
          <w:p>
            <w:pPr>
              <w:pStyle w:val="a9"/>
              <w:widowControl w:val="off"/>
              <w:spacing w:line="384" w:lineRule="auto"/>
            </w:pPr>
            <w:r>
              <w:rPr>
                <w:rFonts w:eastAsia="굴림체"/>
                <w:w w:val="100"/>
                <w:sz w:val="20"/>
                <w:spacing w:val="0"/>
              </w:rPr>
              <w:t>・</w:t>
            </w:r>
            <w:r>
              <w:rPr>
                <w:rFonts w:ascii="굴림체" w:eastAsia="굴림체"/>
                <w:w w:val="100"/>
                <w:sz w:val="20"/>
                <w:spacing w:val="0"/>
              </w:rPr>
              <w:t>제안(안)의 타당성 검토</w:t>
            </w:r>
          </w:p>
          <w:p>
            <w:pPr>
              <w:pStyle w:val="a9"/>
              <w:widowControl w:val="off"/>
              <w:spacing w:line="384" w:lineRule="auto"/>
            </w:pPr>
            <w:r>
              <w:rPr>
                <w:rFonts w:eastAsia="굴림체"/>
                <w:w w:val="100"/>
                <w:sz w:val="20"/>
                <w:spacing w:val="0"/>
              </w:rPr>
              <w:t>・</w:t>
            </w:r>
            <w:r>
              <w:rPr>
                <w:rFonts w:ascii="굴림체" w:eastAsia="굴림체"/>
                <w:w w:val="100"/>
                <w:sz w:val="20"/>
                <w:spacing w:val="0"/>
              </w:rPr>
              <w:t>연구 및 심의요청</w:t>
            </w:r>
          </w:p>
          <w:p>
            <w:pPr>
              <w:pStyle w:val="a9"/>
              <w:widowControl w:val="off"/>
              <w:spacing w:line="384" w:lineRule="auto"/>
            </w:pPr>
            <w:r>
              <w:rPr>
                <w:rFonts w:eastAsia="굴림체"/>
                <w:w w:val="100"/>
                <w:sz w:val="20"/>
                <w:spacing w:val="0"/>
              </w:rPr>
              <w:t>・</w:t>
            </w:r>
            <w:r>
              <w:rPr>
                <w:rFonts w:ascii="굴림체" w:eastAsia="굴림체"/>
                <w:w w:val="100"/>
                <w:sz w:val="20"/>
                <w:spacing w:val="0"/>
              </w:rPr>
              <w:t>표준공법, 품셈, 용역대가기준확정    (개정)</w:t>
            </w:r>
          </w:p>
          <w:p>
            <w:pPr>
              <w:pStyle w:val="a9"/>
              <w:widowControl w:val="off"/>
              <w:spacing w:line="384" w:lineRule="auto"/>
            </w:pPr>
            <w:r>
              <w:rPr>
                <w:rFonts w:eastAsia="굴림체"/>
                <w:w w:val="100"/>
                <w:sz w:val="20"/>
                <w:spacing w:val="0"/>
              </w:rPr>
              <w:t>・</w:t>
            </w:r>
            <w:r>
              <w:rPr>
                <w:rFonts w:ascii="굴림체" w:eastAsia="굴림체"/>
                <w:w w:val="100"/>
                <w:sz w:val="20"/>
                <w:spacing w:val="0"/>
              </w:rPr>
              <w:t>표준공법, 품셈, 용역대가기준 확정    (제정)</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r>
        <w:trPr>
          <w:trHeight w:val="3777"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pPr>
            <w:r>
              <w:rPr>
                <w:rFonts w:ascii="굴림체" w:eastAsia="굴림체"/>
                <w:w w:val="100"/>
                <w:sz w:val="20"/>
                <w:spacing w:val="0"/>
              </w:rPr>
              <w:t>1. 노사관리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2.자생조직관리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노사협정서 체결</w:t>
            </w:r>
          </w:p>
          <w:p>
            <w:pPr>
              <w:pStyle w:val="a9"/>
              <w:widowControl w:val="off"/>
              <w:spacing w:line="384" w:lineRule="auto"/>
            </w:pPr>
            <w:r>
              <w:rPr>
                <w:rFonts w:eastAsia="굴림체"/>
                <w:w w:val="100"/>
                <w:sz w:val="20"/>
                <w:spacing w:val="0"/>
              </w:rPr>
              <w:t>・</w:t>
            </w:r>
            <w:r>
              <w:rPr>
                <w:rFonts w:ascii="굴림체" w:eastAsia="굴림체"/>
                <w:w w:val="100"/>
                <w:sz w:val="20"/>
                <w:spacing w:val="0"/>
              </w:rPr>
              <w:t>노사협의에 대한 기본결재</w:t>
            </w:r>
          </w:p>
          <w:p>
            <w:pPr>
              <w:pStyle w:val="a9"/>
              <w:widowControl w:val="off"/>
              <w:spacing w:line="384" w:lineRule="auto"/>
            </w:pPr>
            <w:r>
              <w:rPr>
                <w:rFonts w:eastAsia="굴림체"/>
                <w:w w:val="100"/>
                <w:sz w:val="20"/>
                <w:spacing w:val="0"/>
              </w:rPr>
              <w:t>・</w:t>
            </w:r>
            <w:r>
              <w:rPr>
                <w:rFonts w:ascii="굴림체" w:eastAsia="굴림체"/>
                <w:w w:val="100"/>
                <w:sz w:val="20"/>
                <w:spacing w:val="0"/>
              </w:rPr>
              <w:t>노조 전임임원 정원 승인</w:t>
            </w:r>
          </w:p>
          <w:p>
            <w:pPr>
              <w:pStyle w:val="a9"/>
              <w:widowControl w:val="off"/>
              <w:spacing w:line="384" w:lineRule="auto"/>
            </w:pPr>
            <w:r>
              <w:rPr>
                <w:rFonts w:eastAsia="굴림체"/>
                <w:w w:val="100"/>
                <w:sz w:val="20"/>
                <w:spacing w:val="0"/>
              </w:rPr>
              <w:t>・</w:t>
            </w:r>
            <w:r>
              <w:rPr>
                <w:rFonts w:ascii="굴림체" w:eastAsia="굴림체"/>
                <w:w w:val="100"/>
                <w:sz w:val="20"/>
                <w:spacing w:val="0"/>
              </w:rPr>
              <w:t>노조 전임임원 승인</w:t>
            </w:r>
          </w:p>
          <w:p>
            <w:pPr>
              <w:pStyle w:val="a9"/>
              <w:widowControl w:val="off"/>
              <w:spacing w:line="384" w:lineRule="auto"/>
            </w:pPr>
            <w:r>
              <w:rPr>
                <w:rFonts w:eastAsia="굴림체"/>
                <w:w w:val="100"/>
                <w:sz w:val="20"/>
                <w:spacing w:val="0"/>
              </w:rPr>
              <w:t>・</w:t>
            </w:r>
            <w:r>
              <w:rPr>
                <w:rFonts w:ascii="굴림체" w:eastAsia="굴림체"/>
                <w:w w:val="100"/>
                <w:sz w:val="20"/>
                <w:spacing w:val="0"/>
              </w:rPr>
              <w:t>노조협의위원 및 단체교섭위원 임명</w:t>
            </w:r>
          </w:p>
          <w:p>
            <w:pPr>
              <w:pStyle w:val="a9"/>
              <w:widowControl w:val="off"/>
              <w:spacing w:line="384" w:lineRule="auto"/>
            </w:pPr>
            <w:r>
              <w:rPr>
                <w:rFonts w:eastAsia="굴림체"/>
                <w:w w:val="100"/>
                <w:sz w:val="20"/>
                <w:spacing w:val="0"/>
              </w:rPr>
              <w:t>・</w:t>
            </w:r>
            <w:r>
              <w:rPr>
                <w:rFonts w:ascii="굴림체" w:eastAsia="굴림체"/>
                <w:w w:val="100"/>
                <w:sz w:val="20"/>
                <w:spacing w:val="0"/>
              </w:rPr>
              <w:t>노사간 주요행사</w:t>
            </w:r>
          </w:p>
          <w:p>
            <w:pPr>
              <w:pStyle w:val="a9"/>
              <w:widowControl w:val="off"/>
              <w:spacing w:line="384" w:lineRule="auto"/>
            </w:pPr>
            <w:r>
              <w:rPr>
                <w:rFonts w:eastAsia="굴림체"/>
                <w:w w:val="100"/>
                <w:sz w:val="20"/>
                <w:spacing w:val="0"/>
              </w:rPr>
              <w:t>・</w:t>
            </w:r>
            <w:r>
              <w:rPr>
                <w:rFonts w:ascii="굴림체" w:eastAsia="굴림체"/>
                <w:w w:val="100"/>
                <w:sz w:val="20"/>
                <w:spacing w:val="0"/>
              </w:rPr>
              <w:t>노사에 관한 주요안건 협의 조정</w:t>
            </w:r>
          </w:p>
          <w:p>
            <w:pPr>
              <w:pStyle w:val="a9"/>
              <w:widowControl w:val="off"/>
              <w:spacing w:line="384" w:lineRule="auto"/>
            </w:pPr>
            <w:r>
              <w:rPr>
                <w:rFonts w:eastAsia="굴림체"/>
                <w:w w:val="100"/>
                <w:sz w:val="20"/>
                <w:spacing w:val="0"/>
              </w:rPr>
              <w:t>・</w:t>
            </w:r>
            <w:r>
              <w:rPr>
                <w:rFonts w:ascii="굴림체" w:eastAsia="굴림체"/>
                <w:w w:val="100"/>
                <w:sz w:val="20"/>
                <w:spacing w:val="0"/>
              </w:rPr>
              <w:t>노사간 일상업무 처리</w:t>
            </w:r>
          </w:p>
          <w:p>
            <w:pPr>
              <w:pStyle w:val="a9"/>
              <w:widowControl w:val="off"/>
              <w:spacing w:line="384" w:lineRule="auto"/>
            </w:pPr>
            <w:r>
              <w:rPr>
                <w:rFonts w:eastAsia="굴림체"/>
                <w:w w:val="100"/>
                <w:sz w:val="20"/>
                <w:spacing w:val="0"/>
              </w:rPr>
              <w:t>・</w:t>
            </w:r>
            <w:r>
              <w:rPr>
                <w:rFonts w:ascii="굴림체" w:eastAsia="굴림체"/>
                <w:w w:val="100"/>
                <w:sz w:val="20"/>
                <w:spacing w:val="0"/>
              </w:rPr>
              <w:t>자생조직관리지침 및 운영지원</w:t>
            </w:r>
          </w:p>
          <w:p>
            <w:pPr>
              <w:pStyle w:val="a9"/>
              <w:widowControl w:val="off"/>
              <w:spacing w:line="384" w:lineRule="auto"/>
            </w:pPr>
            <w:r>
              <w:rPr>
                <w:rFonts w:eastAsia="굴림체"/>
                <w:w w:val="100"/>
                <w:sz w:val="20"/>
                <w:spacing w:val="0"/>
              </w:rPr>
              <w:t>・</w:t>
            </w:r>
            <w:r>
              <w:rPr>
                <w:rFonts w:ascii="굴림체" w:eastAsia="굴림체"/>
                <w:w w:val="100"/>
                <w:sz w:val="20"/>
                <w:spacing w:val="0"/>
              </w:rPr>
              <w:t>자생조직관리지침에 의한 세부시행</w:t>
            </w:r>
          </w:p>
          <w:p>
            <w:pPr>
              <w:pStyle w:val="a9"/>
              <w:widowControl w:val="off"/>
              <w:spacing w:line="384" w:lineRule="auto"/>
            </w:pPr>
            <w:r>
              <w:rPr>
                <w:rFonts w:eastAsia="굴림체"/>
                <w:w w:val="100"/>
                <w:sz w:val="20"/>
                <w:spacing w:val="0"/>
              </w:rPr>
              <w:t>・</w:t>
            </w:r>
            <w:r>
              <w:rPr>
                <w:rFonts w:ascii="굴림체" w:eastAsia="굴림체"/>
                <w:w w:val="100"/>
                <w:sz w:val="20"/>
                <w:spacing w:val="0"/>
              </w:rPr>
              <w:t>자생단체 실적관리</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1100"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3.산업재해보상</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 안전관리</w:t>
            </w:r>
          </w:p>
          <w:p>
            <w:pPr>
              <w:pStyle w:val="a9"/>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w w:val="100"/>
                <w:sz w:val="20"/>
                <w:spacing w:val="0"/>
              </w:rPr>
              <w:t xml:space="preserve"> </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eastAsia="굴림체"/>
                <w:w w:val="100"/>
                <w:sz w:val="20"/>
                <w:spacing w:val="0"/>
              </w:rPr>
              <w:t>5.보수제도 및  인건비 관리</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eastAsia="굴림체"/>
                <w:w w:val="100"/>
                <w:sz w:val="20"/>
                <w:spacing w:val="0"/>
              </w:rPr>
              <w:t>6.여비규정 관리</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eastAsia="굴림체"/>
                <w:w w:val="100"/>
                <w:sz w:val="20"/>
                <w:spacing w:val="0"/>
              </w:rPr>
              <w:t>7.퇴직금 및 연금업무</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eastAsia="굴림체"/>
                <w:w w:val="100"/>
                <w:sz w:val="20"/>
                <w:spacing w:val="0"/>
              </w:rPr>
              <w:t>8.복리후생사업 운영</w:t>
            </w: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산업재해 운영계획</w:t>
            </w:r>
          </w:p>
          <w:p>
            <w:pPr>
              <w:pStyle w:val="a9"/>
              <w:widowControl w:val="off"/>
              <w:spacing w:line="384" w:lineRule="auto"/>
            </w:pPr>
            <w:r>
              <w:rPr>
                <w:rFonts w:eastAsia="굴림체"/>
                <w:w w:val="100"/>
                <w:sz w:val="20"/>
                <w:spacing w:val="0"/>
              </w:rPr>
              <w:t>・</w:t>
            </w:r>
            <w:r>
              <w:rPr>
                <w:rFonts w:ascii="굴림체" w:eastAsia="굴림체"/>
                <w:w w:val="100"/>
                <w:sz w:val="20"/>
                <w:spacing w:val="0"/>
              </w:rPr>
              <w:t>관계지침 시달</w:t>
            </w:r>
          </w:p>
          <w:p>
            <w:pPr>
              <w:pStyle w:val="a9"/>
              <w:widowControl w:val="off"/>
              <w:spacing w:line="384" w:lineRule="auto"/>
            </w:pPr>
            <w:r>
              <w:rPr>
                <w:rFonts w:eastAsia="굴림체"/>
                <w:w w:val="100"/>
                <w:sz w:val="20"/>
                <w:spacing w:val="0"/>
              </w:rPr>
              <w:t>・</w:t>
            </w:r>
            <w:r>
              <w:rPr>
                <w:rFonts w:ascii="굴림체" w:eastAsia="굴림체"/>
                <w:w w:val="100"/>
                <w:sz w:val="20"/>
                <w:spacing w:val="0"/>
              </w:rPr>
              <w:t>보험료 납부</w:t>
            </w:r>
          </w:p>
          <w:p>
            <w:pPr>
              <w:pStyle w:val="a9"/>
              <w:widowControl w:val="off"/>
              <w:spacing w:line="384" w:lineRule="auto"/>
            </w:pPr>
            <w:r>
              <w:rPr>
                <w:rFonts w:eastAsia="굴림체"/>
                <w:w w:val="100"/>
                <w:sz w:val="20"/>
                <w:spacing w:val="0"/>
              </w:rPr>
              <w:t>・</w:t>
            </w:r>
            <w:r>
              <w:rPr>
                <w:rFonts w:ascii="굴림체" w:eastAsia="굴림체"/>
                <w:w w:val="100"/>
                <w:sz w:val="20"/>
                <w:spacing w:val="0"/>
              </w:rPr>
              <w:t>재해보상 관리</w:t>
            </w:r>
          </w:p>
          <w:p>
            <w:pPr>
              <w:pStyle w:val="a9"/>
              <w:widowControl w:val="off"/>
              <w:spacing w:line="384" w:lineRule="auto"/>
            </w:pPr>
            <w:r>
              <w:rPr>
                <w:rFonts w:eastAsia="굴림체"/>
                <w:w w:val="100"/>
                <w:sz w:val="20"/>
                <w:spacing w:val="0"/>
              </w:rPr>
              <w:t>・</w:t>
            </w:r>
            <w:r>
              <w:rPr>
                <w:rFonts w:ascii="굴림체" w:eastAsia="굴림체"/>
                <w:w w:val="100"/>
                <w:sz w:val="20"/>
                <w:spacing w:val="0"/>
              </w:rPr>
              <w:t>산재보험 납부실태 조사 및 분석</w:t>
            </w:r>
          </w:p>
          <w:p>
            <w:pPr>
              <w:pStyle w:val="a9"/>
              <w:widowControl w:val="off"/>
              <w:spacing w:line="384" w:lineRule="auto"/>
            </w:pPr>
            <w:r>
              <w:rPr>
                <w:rFonts w:eastAsia="굴림체"/>
                <w:w w:val="100"/>
                <w:sz w:val="20"/>
                <w:spacing w:val="0"/>
              </w:rPr>
              <w:t>・</w:t>
            </w:r>
            <w:r>
              <w:rPr>
                <w:rFonts w:ascii="굴림체" w:eastAsia="굴림체"/>
                <w:w w:val="100"/>
                <w:sz w:val="20"/>
                <w:spacing w:val="0"/>
              </w:rPr>
              <w:t>산재보험 교재발간 및 보험관계 신고</w:t>
            </w:r>
          </w:p>
          <w:p>
            <w:pPr>
              <w:pStyle w:val="a9"/>
              <w:widowControl w:val="off"/>
              <w:spacing w:line="384" w:lineRule="auto"/>
            </w:pPr>
            <w:r>
              <w:rPr>
                <w:rFonts w:eastAsia="굴림체"/>
                <w:w w:val="100"/>
                <w:sz w:val="20"/>
                <w:spacing w:val="0"/>
              </w:rPr>
              <w:t>・</w:t>
            </w:r>
            <w:r>
              <w:rPr>
                <w:rFonts w:ascii="굴림체" w:eastAsia="굴림체"/>
                <w:w w:val="100"/>
                <w:sz w:val="20"/>
                <w:spacing w:val="0"/>
              </w:rPr>
              <w:t>안전사고 예방대책</w:t>
            </w:r>
          </w:p>
          <w:p>
            <w:pPr>
              <w:pStyle w:val="a10"/>
              <w:widowControl w:val="off"/>
              <w:spacing w:line="384" w:lineRule="auto"/>
            </w:pPr>
            <w:r>
              <w:rPr>
                <w:rFonts w:ascii="굴림체" w:eastAsia="굴림체"/>
                <w:w w:val="100"/>
                <w:sz w:val="20"/>
                <w:spacing w:val="0"/>
              </w:rPr>
              <w:t>－연도</w:t>
            </w:r>
            <w:r>
              <w:rPr>
                <w:rFonts w:ascii="굴림체" w:eastAsia="굴림체"/>
                <w:w w:val="100"/>
                <w:sz w:val="20"/>
                <w:spacing w:val="0"/>
              </w:rPr>
              <w:t xml:space="preserve"> 추진계획</w:t>
            </w:r>
          </w:p>
          <w:p>
            <w:pPr>
              <w:pStyle w:val="a10"/>
              <w:widowControl w:val="off"/>
              <w:spacing w:line="384" w:lineRule="auto"/>
            </w:pPr>
            <w:r>
              <w:rPr>
                <w:rFonts w:ascii="굴림체" w:eastAsia="굴림체"/>
                <w:w w:val="100"/>
                <w:sz w:val="20"/>
                <w:spacing w:val="0"/>
              </w:rPr>
              <w:t>－사고조사</w:t>
            </w:r>
          </w:p>
          <w:p>
            <w:pPr>
              <w:pStyle w:val="a10"/>
              <w:widowControl w:val="off"/>
              <w:spacing w:line="384" w:lineRule="auto"/>
            </w:pPr>
            <w:r>
              <w:rPr>
                <w:rFonts w:ascii="굴림체" w:eastAsia="굴림체"/>
                <w:w w:val="100"/>
                <w:sz w:val="20"/>
                <w:spacing w:val="0"/>
              </w:rPr>
              <w:t>－통계분석</w:t>
            </w:r>
          </w:p>
          <w:p>
            <w:pPr>
              <w:pStyle w:val="a10"/>
              <w:widowControl w:val="off"/>
              <w:spacing w:line="384" w:lineRule="auto"/>
            </w:pPr>
            <w:r>
              <w:rPr>
                <w:rFonts w:ascii="굴림체" w:eastAsia="굴림체"/>
                <w:w w:val="100"/>
                <w:sz w:val="20"/>
                <w:spacing w:val="0"/>
              </w:rPr>
              <w:t>－안전점검</w:t>
            </w:r>
          </w:p>
          <w:p>
            <w:pPr>
              <w:pStyle w:val="a10"/>
              <w:widowControl w:val="off"/>
              <w:spacing w:line="384" w:lineRule="auto"/>
            </w:pPr>
            <w:r>
              <w:rPr>
                <w:rFonts w:ascii="굴림체" w:eastAsia="굴림체"/>
                <w:w w:val="100"/>
                <w:sz w:val="20"/>
                <w:spacing w:val="0"/>
              </w:rPr>
              <w:t>－교육</w:t>
            </w:r>
            <w:r>
              <w:rPr>
                <w:rFonts w:ascii="굴림체" w:eastAsia="굴림체"/>
                <w:w w:val="100"/>
                <w:sz w:val="20"/>
                <w:spacing w:val="0"/>
              </w:rPr>
              <w:t xml:space="preserve"> 및 홍보계획</w:t>
            </w:r>
          </w:p>
          <w:p>
            <w:pPr>
              <w:pStyle w:val="a10"/>
              <w:widowControl w:val="off"/>
              <w:spacing w:line="384" w:lineRule="auto"/>
            </w:pPr>
            <w:r>
              <w:rPr>
                <w:rFonts w:ascii="굴림체" w:eastAsia="굴림체"/>
                <w:w w:val="100"/>
                <w:sz w:val="20"/>
                <w:spacing w:val="0"/>
              </w:rPr>
              <w:t>－자료수집</w:t>
            </w:r>
          </w:p>
          <w:p>
            <w:pPr>
              <w:pStyle w:val="a9"/>
              <w:widowControl w:val="off"/>
              <w:spacing w:line="384" w:lineRule="auto"/>
            </w:pPr>
            <w:r>
              <w:rPr>
                <w:rFonts w:eastAsia="굴림체"/>
                <w:w w:val="100"/>
                <w:sz w:val="20"/>
                <w:spacing w:val="0"/>
              </w:rPr>
              <w:t>・</w:t>
            </w:r>
            <w:r>
              <w:rPr>
                <w:rFonts w:ascii="굴림체" w:eastAsia="굴림체"/>
                <w:w w:val="100"/>
                <w:sz w:val="20"/>
                <w:spacing w:val="0"/>
              </w:rPr>
              <w:t>업무추진관련 손해배상 처리</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eastAsia="굴림체"/>
                <w:w w:val="100"/>
                <w:sz w:val="20"/>
                <w:spacing w:val="0"/>
              </w:rPr>
              <w:t>방화관리</w:t>
            </w:r>
          </w:p>
          <w:p>
            <w:pPr>
              <w:pStyle w:val="a10"/>
              <w:widowControl w:val="off"/>
              <w:spacing w:line="384" w:lineRule="auto"/>
            </w:pPr>
            <w:r>
              <w:rPr>
                <w:rFonts w:ascii="굴림체" w:eastAsia="굴림체"/>
                <w:w w:val="100"/>
                <w:sz w:val="20"/>
                <w:spacing w:val="0"/>
              </w:rPr>
              <w:t>－방화시설</w:t>
            </w:r>
            <w:r>
              <w:rPr>
                <w:rFonts w:ascii="굴림체" w:eastAsia="굴림체"/>
                <w:w w:val="100"/>
                <w:sz w:val="20"/>
                <w:spacing w:val="0"/>
              </w:rPr>
              <w:t xml:space="preserve"> 계획</w:t>
            </w:r>
          </w:p>
          <w:p>
            <w:pPr>
              <w:pStyle w:val="a10"/>
              <w:widowControl w:val="off"/>
              <w:spacing w:line="384" w:lineRule="auto"/>
            </w:pPr>
            <w:r>
              <w:rPr>
                <w:rFonts w:ascii="굴림체" w:eastAsia="굴림체"/>
                <w:w w:val="100"/>
                <w:sz w:val="20"/>
                <w:spacing w:val="0"/>
              </w:rPr>
              <w:t>－각종</w:t>
            </w:r>
            <w:r>
              <w:rPr>
                <w:rFonts w:ascii="굴림체" w:eastAsia="굴림체"/>
                <w:w w:val="100"/>
                <w:sz w:val="20"/>
                <w:spacing w:val="0"/>
              </w:rPr>
              <w:t xml:space="preserve"> 현황관리</w:t>
            </w:r>
          </w:p>
          <w:p>
            <w:pPr>
              <w:pStyle w:val="a9"/>
              <w:widowControl w:val="off"/>
              <w:spacing w:line="384" w:lineRule="auto"/>
            </w:pPr>
            <w:r>
              <w:rPr>
                <w:rFonts w:eastAsia="굴림체"/>
                <w:w w:val="100"/>
                <w:sz w:val="20"/>
                <w:spacing w:val="0"/>
              </w:rPr>
              <w:t>・</w:t>
            </w:r>
            <w:r>
              <w:rPr>
                <w:rFonts w:ascii="굴림체" w:eastAsia="굴림체"/>
                <w:w w:val="100"/>
                <w:sz w:val="20"/>
                <w:spacing w:val="0"/>
              </w:rPr>
              <w:t>보수제도에 관한 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보수제도의 지침에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인건비운영 및 증감조정</w:t>
            </w:r>
          </w:p>
          <w:p>
            <w:pPr>
              <w:pStyle w:val="a9"/>
              <w:widowControl w:val="off"/>
              <w:spacing w:line="384" w:lineRule="auto"/>
            </w:pPr>
            <w:r>
              <w:rPr>
                <w:rFonts w:eastAsia="굴림체"/>
                <w:w w:val="100"/>
                <w:sz w:val="20"/>
                <w:spacing w:val="0"/>
              </w:rPr>
              <w:t>・</w:t>
            </w:r>
            <w:r>
              <w:rPr>
                <w:rFonts w:ascii="굴림체" w:eastAsia="굴림체"/>
                <w:w w:val="100"/>
                <w:sz w:val="20"/>
                <w:spacing w:val="0"/>
              </w:rPr>
              <w:t>보수업무에 관한 일반사항 및 통계관    리</w:t>
            </w:r>
          </w:p>
          <w:p>
            <w:pPr>
              <w:pStyle w:val="a9"/>
              <w:widowControl w:val="off"/>
              <w:spacing w:line="384" w:lineRule="auto"/>
            </w:pPr>
            <w:r>
              <w:rPr>
                <w:rFonts w:eastAsia="굴림체"/>
                <w:w w:val="100"/>
                <w:sz w:val="20"/>
                <w:spacing w:val="0"/>
              </w:rPr>
              <w:t>・</w:t>
            </w:r>
            <w:r>
              <w:rPr>
                <w:rFonts w:ascii="굴림체" w:eastAsia="굴림체"/>
                <w:w w:val="100"/>
                <w:sz w:val="20"/>
                <w:spacing w:val="0"/>
              </w:rPr>
              <w:t>여비제도에 관한 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여비지급기준 및 규정 운영관리</w:t>
            </w:r>
          </w:p>
          <w:p>
            <w:pPr>
              <w:pStyle w:val="a9"/>
              <w:widowControl w:val="off"/>
              <w:spacing w:line="384" w:lineRule="auto"/>
            </w:pPr>
            <w:r>
              <w:rPr>
                <w:rFonts w:eastAsia="굴림체"/>
                <w:w w:val="100"/>
                <w:sz w:val="20"/>
                <w:spacing w:val="0"/>
              </w:rPr>
              <w:t>・</w:t>
            </w:r>
            <w:r>
              <w:rPr>
                <w:rFonts w:ascii="굴림체" w:eastAsia="굴림체"/>
                <w:w w:val="100"/>
                <w:sz w:val="20"/>
                <w:spacing w:val="0"/>
              </w:rPr>
              <w:t>퇴직금제도에 관한 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퇴직금제도 운영지침</w:t>
            </w:r>
          </w:p>
          <w:p>
            <w:pPr>
              <w:pStyle w:val="a9"/>
              <w:widowControl w:val="off"/>
              <w:spacing w:line="384" w:lineRule="auto"/>
            </w:pPr>
            <w:r>
              <w:rPr>
                <w:rFonts w:eastAsia="굴림체"/>
                <w:w w:val="100"/>
                <w:sz w:val="20"/>
                <w:spacing w:val="0"/>
              </w:rPr>
              <w:t>・</w:t>
            </w:r>
            <w:r>
              <w:rPr>
                <w:rFonts w:ascii="굴림체" w:eastAsia="굴림체"/>
                <w:w w:val="100"/>
                <w:sz w:val="20"/>
                <w:spacing w:val="0"/>
              </w:rPr>
              <w:t>퇴직금청구서 접수</w:t>
            </w:r>
          </w:p>
          <w:p>
            <w:pPr>
              <w:pStyle w:val="a9"/>
              <w:widowControl w:val="off"/>
              <w:spacing w:line="384" w:lineRule="auto"/>
            </w:pPr>
            <w:r>
              <w:rPr>
                <w:rFonts w:eastAsia="굴림체"/>
                <w:w w:val="100"/>
                <w:sz w:val="20"/>
                <w:spacing w:val="0"/>
              </w:rPr>
              <w:t>・</w:t>
            </w:r>
            <w:r>
              <w:rPr>
                <w:rFonts w:ascii="굴림체" w:eastAsia="굴림체"/>
                <w:w w:val="100"/>
                <w:sz w:val="20"/>
                <w:spacing w:val="0"/>
              </w:rPr>
              <w:t>퇴직금 지급</w:t>
            </w:r>
          </w:p>
          <w:p>
            <w:pPr>
              <w:pStyle w:val="a9"/>
              <w:widowControl w:val="off"/>
              <w:spacing w:line="384" w:lineRule="auto"/>
            </w:pPr>
            <w:r>
              <w:rPr>
                <w:rFonts w:eastAsia="굴림체"/>
                <w:w w:val="100"/>
                <w:sz w:val="20"/>
                <w:spacing w:val="0"/>
              </w:rPr>
              <w:t>・</w:t>
            </w:r>
            <w:r>
              <w:rPr>
                <w:rFonts w:ascii="굴림체" w:eastAsia="굴림체"/>
                <w:w w:val="100"/>
                <w:sz w:val="20"/>
                <w:spacing w:val="0"/>
              </w:rPr>
              <w:t>국민연금제도 운영</w:t>
            </w:r>
          </w:p>
          <w:p>
            <w:pPr>
              <w:pStyle w:val="a9"/>
              <w:widowControl w:val="off"/>
              <w:spacing w:line="384" w:lineRule="auto"/>
            </w:pPr>
            <w:r>
              <w:rPr>
                <w:rFonts w:eastAsia="굴림체"/>
                <w:w w:val="100"/>
                <w:sz w:val="20"/>
                <w:spacing w:val="0"/>
              </w:rPr>
              <w:t>・</w:t>
            </w:r>
            <w:r>
              <w:rPr>
                <w:rFonts w:ascii="굴림체" w:eastAsia="굴림체"/>
                <w:w w:val="100"/>
                <w:sz w:val="20"/>
                <w:spacing w:val="0"/>
              </w:rPr>
              <w:t>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시설 건립계획</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6166"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pPr>
            <w:r>
              <w:rPr>
                <w:rFonts w:ascii="굴림체" w:eastAsia="굴림체"/>
                <w:w w:val="100"/>
                <w:sz w:val="20"/>
                <w:spacing w:val="0"/>
              </w:rPr>
              <w:t>9.복제제도 운영</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318" w:hanging="268"/>
              <w:widowControl w:val="off"/>
              <w:spacing w:line="384" w:lineRule="auto"/>
            </w:pPr>
            <w:r>
              <w:rPr>
                <w:rFonts w:ascii="굴림체" w:eastAsia="굴림체"/>
                <w:w w:val="100"/>
                <w:sz w:val="20"/>
                <w:spacing w:val="0"/>
              </w:rPr>
              <w:t>10.우리사주 조   합 운영</w:t>
            </w: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227" w:hanging="177"/>
              <w:widowControl w:val="off"/>
              <w:spacing w:line="384" w:lineRule="auto"/>
              <w:rPr>
                <w:rFonts w:ascii="굴림체" w:eastAsia="굴림체"/>
                <w:color w:val="000000"/>
                <w:w w:val="100"/>
                <w:sz w:val="20"/>
                <w:spacing w:val="0"/>
              </w:rPr>
            </w:pPr>
          </w:p>
          <w:p>
            <w:pPr>
              <w:pStyle w:val="a9"/>
              <w:ind w:left="323" w:hanging="273"/>
              <w:widowControl w:val="off"/>
              <w:spacing w:line="384" w:lineRule="auto"/>
            </w:pPr>
            <w:r>
              <w:rPr>
                <w:rFonts w:ascii="굴림체" w:eastAsia="굴림체"/>
                <w:w w:val="100"/>
                <w:sz w:val="20"/>
                <w:spacing w:val="0"/>
              </w:rPr>
              <w:t>11.의료보험조합의 지도 감독</w:t>
            </w: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후생비 지급지침</w:t>
            </w:r>
          </w:p>
          <w:p>
            <w:pPr>
              <w:pStyle w:val="a9"/>
              <w:widowControl w:val="off"/>
              <w:spacing w:line="384" w:lineRule="auto"/>
            </w:pPr>
            <w:r>
              <w:rPr>
                <w:rFonts w:eastAsia="굴림체"/>
                <w:w w:val="100"/>
                <w:sz w:val="20"/>
                <w:spacing w:val="0"/>
              </w:rPr>
              <w:t>・</w:t>
            </w:r>
            <w:r>
              <w:rPr>
                <w:rFonts w:ascii="굴림체" w:eastAsia="굴림체"/>
                <w:w w:val="100"/>
                <w:sz w:val="20"/>
                <w:spacing w:val="0"/>
              </w:rPr>
              <w:t>복지후생시설의 운영관리</w:t>
            </w:r>
          </w:p>
          <w:p>
            <w:pPr>
              <w:pStyle w:val="a9"/>
              <w:widowControl w:val="off"/>
              <w:spacing w:line="384" w:lineRule="auto"/>
            </w:pPr>
            <w:r>
              <w:rPr>
                <w:rFonts w:eastAsia="굴림체"/>
                <w:w w:val="100"/>
                <w:sz w:val="20"/>
                <w:spacing w:val="0"/>
              </w:rPr>
              <w:t>・</w:t>
            </w:r>
            <w:r>
              <w:rPr>
                <w:rFonts w:ascii="굴림체" w:eastAsia="굴림체"/>
                <w:w w:val="100"/>
                <w:sz w:val="20"/>
                <w:spacing w:val="0"/>
              </w:rPr>
              <w:t>종업원 장기대여금 관리</w:t>
            </w:r>
          </w:p>
          <w:p>
            <w:pPr>
              <w:pStyle w:val="a9"/>
              <w:widowControl w:val="off"/>
              <w:spacing w:line="384" w:lineRule="auto"/>
            </w:pPr>
            <w:r>
              <w:rPr>
                <w:rFonts w:eastAsia="굴림체"/>
                <w:w w:val="100"/>
                <w:sz w:val="20"/>
                <w:spacing w:val="0"/>
              </w:rPr>
              <w:t>・</w:t>
            </w:r>
            <w:r>
              <w:rPr>
                <w:rFonts w:ascii="굴림체" w:eastAsia="굴림체"/>
                <w:w w:val="100"/>
                <w:sz w:val="20"/>
                <w:spacing w:val="0"/>
              </w:rPr>
              <w:t>건강진단 실시계획</w:t>
            </w:r>
          </w:p>
          <w:p>
            <w:pPr>
              <w:pStyle w:val="a9"/>
              <w:widowControl w:val="off"/>
              <w:spacing w:line="384" w:lineRule="auto"/>
            </w:pPr>
            <w:r>
              <w:rPr>
                <w:rFonts w:eastAsia="굴림체"/>
                <w:w w:val="100"/>
                <w:sz w:val="20"/>
                <w:spacing w:val="0"/>
              </w:rPr>
              <w:t>・</w:t>
            </w:r>
            <w:r>
              <w:rPr>
                <w:rFonts w:ascii="굴림체" w:eastAsia="굴림체"/>
                <w:w w:val="100"/>
                <w:sz w:val="20"/>
                <w:spacing w:val="0"/>
              </w:rPr>
              <w:t>복리후생사업에 관한 경미한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복제제도 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복제제도의 운영</w:t>
            </w:r>
          </w:p>
          <w:p>
            <w:pPr>
              <w:pStyle w:val="a9"/>
              <w:widowControl w:val="off"/>
              <w:spacing w:line="384" w:lineRule="auto"/>
            </w:pPr>
            <w:r>
              <w:rPr>
                <w:rFonts w:eastAsia="굴림체"/>
                <w:w w:val="100"/>
                <w:sz w:val="20"/>
                <w:spacing w:val="0"/>
              </w:rPr>
              <w:t>・</w:t>
            </w:r>
            <w:r>
              <w:rPr>
                <w:rFonts w:ascii="굴림체" w:eastAsia="굴림체"/>
                <w:w w:val="100"/>
                <w:sz w:val="20"/>
                <w:spacing w:val="0"/>
              </w:rPr>
              <w:t>복제제도 개선계획</w:t>
            </w:r>
          </w:p>
          <w:p>
            <w:pPr>
              <w:pStyle w:val="a9"/>
              <w:widowControl w:val="off"/>
              <w:spacing w:line="384" w:lineRule="auto"/>
            </w:pPr>
            <w:r>
              <w:rPr>
                <w:rFonts w:eastAsia="굴림체"/>
                <w:w w:val="100"/>
                <w:sz w:val="20"/>
                <w:spacing w:val="0"/>
              </w:rPr>
              <w:t>・</w:t>
            </w:r>
            <w:r>
              <w:rPr>
                <w:rFonts w:ascii="굴림체" w:eastAsia="굴림체"/>
                <w:w w:val="100"/>
                <w:sz w:val="20"/>
                <w:spacing w:val="0"/>
              </w:rPr>
              <w:t>일상적 업무추진 및 복제자료 관리</w:t>
            </w:r>
          </w:p>
          <w:p>
            <w:pPr>
              <w:pStyle w:val="a9"/>
              <w:widowControl w:val="off"/>
              <w:spacing w:line="384" w:lineRule="auto"/>
            </w:pPr>
            <w:r>
              <w:rPr>
                <w:rFonts w:eastAsia="굴림체"/>
                <w:w w:val="100"/>
                <w:sz w:val="20"/>
                <w:spacing w:val="0"/>
              </w:rPr>
              <w:t>・</w:t>
            </w:r>
            <w:r>
              <w:rPr>
                <w:rFonts w:ascii="굴림체" w:eastAsia="굴림체"/>
                <w:w w:val="100"/>
                <w:sz w:val="20"/>
                <w:spacing w:val="0"/>
              </w:rPr>
              <w:t>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조합임원 선정</w:t>
            </w:r>
          </w:p>
          <w:p>
            <w:pPr>
              <w:pStyle w:val="a9"/>
              <w:widowControl w:val="off"/>
              <w:spacing w:line="384" w:lineRule="auto"/>
            </w:pPr>
            <w:r>
              <w:rPr>
                <w:rFonts w:eastAsia="굴림체"/>
                <w:w w:val="100"/>
                <w:sz w:val="20"/>
                <w:spacing w:val="0"/>
              </w:rPr>
              <w:t>・</w:t>
            </w:r>
            <w:r>
              <w:rPr>
                <w:rFonts w:ascii="굴림체" w:eastAsia="굴림체"/>
                <w:w w:val="100"/>
                <w:sz w:val="20"/>
                <w:spacing w:val="0"/>
              </w:rPr>
              <w:t>조합업무 지원육성</w:t>
            </w:r>
          </w:p>
          <w:p>
            <w:pPr>
              <w:pStyle w:val="a9"/>
              <w:widowControl w:val="off"/>
              <w:spacing w:line="384" w:lineRule="auto"/>
            </w:pPr>
            <w:r>
              <w:rPr>
                <w:rFonts w:eastAsia="굴림체"/>
                <w:w w:val="100"/>
                <w:sz w:val="20"/>
                <w:spacing w:val="0"/>
              </w:rPr>
              <w:t>・</w:t>
            </w:r>
            <w:r>
              <w:rPr>
                <w:rFonts w:ascii="굴림체" w:eastAsia="굴림체"/>
                <w:w w:val="100"/>
                <w:sz w:val="20"/>
                <w:spacing w:val="0"/>
              </w:rPr>
              <w:t>일상적 조합운영</w:t>
            </w:r>
          </w:p>
          <w:p>
            <w:pPr>
              <w:pStyle w:val="a9"/>
              <w:widowControl w:val="off"/>
              <w:spacing w:line="384" w:lineRule="auto"/>
            </w:pPr>
            <w:r>
              <w:rPr>
                <w:rFonts w:eastAsia="굴림체"/>
                <w:w w:val="100"/>
                <w:sz w:val="20"/>
                <w:spacing w:val="0"/>
              </w:rPr>
              <w:t>・</w:t>
            </w:r>
            <w:r>
              <w:rPr>
                <w:rFonts w:ascii="굴림체" w:eastAsia="굴림체"/>
                <w:w w:val="100"/>
                <w:sz w:val="20"/>
                <w:spacing w:val="0"/>
              </w:rPr>
              <w:t>기본방침 결정</w:t>
            </w:r>
          </w:p>
          <w:p>
            <w:pPr>
              <w:pStyle w:val="a9"/>
              <w:widowControl w:val="off"/>
              <w:spacing w:line="384" w:lineRule="auto"/>
            </w:pPr>
            <w:r>
              <w:rPr>
                <w:rFonts w:eastAsia="굴림체"/>
                <w:w w:val="100"/>
                <w:sz w:val="20"/>
                <w:spacing w:val="0"/>
              </w:rPr>
              <w:t>・</w:t>
            </w:r>
            <w:r>
              <w:rPr>
                <w:rFonts w:ascii="굴림체" w:eastAsia="굴림체"/>
                <w:w w:val="100"/>
                <w:sz w:val="20"/>
                <w:spacing w:val="0"/>
              </w:rPr>
              <w:t>운영위원 선정</w:t>
            </w:r>
          </w:p>
          <w:p>
            <w:pPr>
              <w:pStyle w:val="a9"/>
              <w:widowControl w:val="off"/>
              <w:spacing w:line="384" w:lineRule="auto"/>
            </w:pPr>
            <w:r>
              <w:rPr>
                <w:rFonts w:eastAsia="굴림체"/>
                <w:w w:val="100"/>
                <w:sz w:val="20"/>
                <w:spacing w:val="0"/>
              </w:rPr>
              <w:t>・</w:t>
            </w:r>
            <w:r>
              <w:rPr>
                <w:rFonts w:ascii="굴림체" w:eastAsia="굴림체"/>
                <w:w w:val="100"/>
                <w:sz w:val="20"/>
                <w:spacing w:val="0"/>
              </w:rPr>
              <w:t>의료보험조합업무 지도 감독</w:t>
            </w:r>
          </w:p>
          <w:p>
            <w:pPr>
              <w:pStyle w:val="a9"/>
              <w:widowControl w:val="off"/>
              <w:spacing w:line="384" w:lineRule="auto"/>
            </w:pPr>
            <w:r>
              <w:rPr>
                <w:rFonts w:eastAsia="굴림체"/>
                <w:w w:val="100"/>
                <w:sz w:val="20"/>
                <w:spacing w:val="0"/>
              </w:rPr>
              <w:t>・</w:t>
            </w:r>
            <w:r>
              <w:rPr>
                <w:rFonts w:ascii="굴림체" w:eastAsia="굴림체"/>
                <w:w w:val="100"/>
                <w:sz w:val="20"/>
                <w:spacing w:val="0"/>
              </w:rPr>
              <w:t>일상적인 조합업무 운영 및 보험료 관    리</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r>
        <w:trPr>
          <w:trHeight w:val="522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재</w:t>
            </w:r>
          </w:p>
          <w:p>
            <w:pPr>
              <w:pStyle w:val="a8"/>
              <w:widowControl w:val="off"/>
              <w:spacing w:line="384" w:lineRule="auto"/>
            </w:pPr>
            <w:r>
              <w:rPr>
                <w:rFonts w:eastAsia="굴림체"/>
                <w:w w:val="100"/>
                <w:sz w:val="20"/>
                <w:spacing w:val="0"/>
              </w:rPr>
              <w:t>무</w:t>
            </w:r>
            <w:r>
              <w:rPr>
                <w:rFonts w:eastAsia="굴림체"/>
                <w:w w:val="100"/>
                <w:sz w:val="20"/>
                <w:spacing w:val="0"/>
              </w:rPr>
              <w:t>・</w:t>
            </w:r>
            <w:r>
              <w:rPr>
                <w:rFonts w:eastAsia="굴림체"/>
                <w:w w:val="100"/>
                <w:sz w:val="20"/>
                <w:spacing w:val="0"/>
              </w:rPr>
              <w:t>경</w:t>
            </w:r>
          </w:p>
          <w:p>
            <w:pPr>
              <w:pStyle w:val="a8"/>
              <w:widowControl w:val="off"/>
              <w:spacing w:line="384" w:lineRule="auto"/>
            </w:pPr>
            <w:r>
              <w:rPr>
                <w:rFonts w:eastAsia="굴림체"/>
                <w:w w:val="100"/>
                <w:sz w:val="20"/>
                <w:spacing w:val="0"/>
              </w:rPr>
              <w:t>리</w:t>
            </w:r>
            <w:r>
              <w:rPr>
                <w:rFonts w:eastAsia="굴림체"/>
                <w:w w:val="100"/>
                <w:sz w:val="20"/>
                <w:spacing w:val="0"/>
              </w:rPr>
              <w:t>・</w:t>
            </w:r>
            <w:r>
              <w:rPr>
                <w:rFonts w:eastAsia="굴림체"/>
                <w:w w:val="100"/>
                <w:sz w:val="20"/>
                <w:spacing w:val="0"/>
              </w:rPr>
              <w:t>회</w:t>
            </w:r>
          </w:p>
          <w:p>
            <w:pPr>
              <w:pStyle w:val="a8"/>
              <w:widowControl w:val="off"/>
              <w:spacing w:line="384" w:lineRule="auto"/>
            </w:pPr>
            <w:r>
              <w:rPr>
                <w:rFonts w:eastAsia="굴림체"/>
                <w:w w:val="100"/>
                <w:sz w:val="20"/>
                <w:spacing w:val="0"/>
              </w:rPr>
              <w:t>계</w:t>
            </w: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 회계조직</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 회계제도</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계약관리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0"/>
              <w:widowControl w:val="off"/>
              <w:rPr>
                <w:rFonts w:ascii="굴림체" w:eastAsia="굴림체"/>
                <w:color w:val="000000"/>
              </w:rPr>
            </w:pPr>
          </w:p>
          <w:p>
            <w:pPr>
              <w:pStyle w:val="a0"/>
              <w:widowControl w:val="off"/>
              <w:rPr>
                <w:rFonts w:ascii="굴림체" w:eastAsia="굴림체"/>
                <w:color w:val="00000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회계단위 설정</w:t>
            </w:r>
          </w:p>
          <w:p>
            <w:pPr>
              <w:pStyle w:val="a9"/>
              <w:widowControl w:val="off"/>
              <w:spacing w:line="384" w:lineRule="auto"/>
            </w:pPr>
            <w:r>
              <w:rPr>
                <w:rFonts w:eastAsia="굴림체"/>
                <w:w w:val="100"/>
                <w:sz w:val="20"/>
                <w:spacing w:val="0"/>
              </w:rPr>
              <w:t>・</w:t>
            </w:r>
            <w:r>
              <w:rPr>
                <w:rFonts w:ascii="굴림체" w:eastAsia="굴림체"/>
                <w:w w:val="100"/>
                <w:sz w:val="20"/>
                <w:spacing w:val="0"/>
              </w:rPr>
              <w:t>회계담당 지정</w:t>
            </w:r>
          </w:p>
          <w:p>
            <w:pPr>
              <w:pStyle w:val="a9"/>
              <w:widowControl w:val="off"/>
              <w:spacing w:line="384" w:lineRule="auto"/>
            </w:pPr>
            <w:r>
              <w:rPr>
                <w:rFonts w:eastAsia="굴림체"/>
                <w:w w:val="100"/>
                <w:sz w:val="20"/>
                <w:spacing w:val="0"/>
              </w:rPr>
              <w:t>・</w:t>
            </w:r>
            <w:r>
              <w:rPr>
                <w:rFonts w:ascii="굴림체" w:eastAsia="굴림체"/>
                <w:w w:val="100"/>
                <w:sz w:val="20"/>
                <w:spacing w:val="0"/>
              </w:rPr>
              <w:t>회계규정 및 세칙</w:t>
            </w:r>
          </w:p>
          <w:p>
            <w:pPr>
              <w:pStyle w:val="a9"/>
              <w:widowControl w:val="off"/>
              <w:spacing w:line="384" w:lineRule="auto"/>
            </w:pPr>
            <w:r>
              <w:rPr>
                <w:rFonts w:eastAsia="굴림체"/>
                <w:w w:val="100"/>
                <w:sz w:val="20"/>
                <w:spacing w:val="0"/>
              </w:rPr>
              <w:t>・</w:t>
            </w:r>
            <w:r>
              <w:rPr>
                <w:rFonts w:ascii="굴림체" w:eastAsia="굴림체"/>
                <w:w w:val="100"/>
                <w:sz w:val="20"/>
                <w:spacing w:val="0"/>
              </w:rPr>
              <w:t>재무예규 및 지침</w:t>
            </w:r>
          </w:p>
          <w:p>
            <w:pPr>
              <w:pStyle w:val="a9"/>
              <w:widowControl w:val="off"/>
              <w:spacing w:line="384" w:lineRule="auto"/>
            </w:pPr>
            <w:r>
              <w:rPr>
                <w:rFonts w:eastAsia="굴림체"/>
                <w:w w:val="100"/>
                <w:sz w:val="20"/>
                <w:spacing w:val="0"/>
              </w:rPr>
              <w:t>・</w:t>
            </w:r>
            <w:r>
              <w:rPr>
                <w:rFonts w:ascii="굴림체" w:eastAsia="굴림체"/>
                <w:w w:val="100"/>
                <w:sz w:val="20"/>
                <w:spacing w:val="0"/>
              </w:rPr>
              <w:t>회계제도 개선연구</w:t>
            </w:r>
          </w:p>
          <w:p>
            <w:pPr>
              <w:pStyle w:val="a9"/>
              <w:widowControl w:val="off"/>
              <w:spacing w:line="384" w:lineRule="auto"/>
            </w:pPr>
            <w:r>
              <w:rPr>
                <w:rFonts w:eastAsia="굴림체"/>
                <w:w w:val="100"/>
                <w:sz w:val="20"/>
                <w:spacing w:val="0"/>
              </w:rPr>
              <w:t>・</w:t>
            </w:r>
            <w:r>
              <w:rPr>
                <w:rFonts w:ascii="굴림체" w:eastAsia="굴림체"/>
                <w:w w:val="100"/>
                <w:sz w:val="20"/>
                <w:spacing w:val="0"/>
              </w:rPr>
              <w:t>입찰참가제한 기준</w:t>
            </w:r>
          </w:p>
          <w:p>
            <w:pPr>
              <w:pStyle w:val="a9"/>
              <w:widowControl w:val="off"/>
              <w:spacing w:line="384" w:lineRule="auto"/>
            </w:pPr>
            <w:r>
              <w:rPr>
                <w:rFonts w:eastAsia="굴림체"/>
                <w:w w:val="100"/>
                <w:sz w:val="20"/>
                <w:spacing w:val="0"/>
              </w:rPr>
              <w:t>・</w:t>
            </w:r>
            <w:r>
              <w:rPr>
                <w:rFonts w:ascii="굴림체" w:eastAsia="굴림체"/>
                <w:w w:val="100"/>
                <w:sz w:val="20"/>
                <w:spacing w:val="0"/>
              </w:rPr>
              <w:t>단일공사 분할계약 승인</w:t>
            </w:r>
          </w:p>
          <w:p>
            <w:pPr>
              <w:pStyle w:val="a10"/>
              <w:widowControl w:val="off"/>
              <w:spacing w:line="384" w:lineRule="auto"/>
            </w:pPr>
            <w:r>
              <w:rPr>
                <w:rFonts w:ascii="굴림체" w:eastAsia="굴림체"/>
                <w:w w:val="100"/>
                <w:sz w:val="20"/>
                <w:spacing w:val="0"/>
              </w:rPr>
              <w:t>－총공사</w:t>
            </w:r>
            <w:r>
              <w:rPr>
                <w:rFonts w:ascii="굴림체" w:eastAsia="굴림체"/>
                <w:w w:val="100"/>
                <w:sz w:val="20"/>
                <w:spacing w:val="0"/>
              </w:rPr>
              <w:t xml:space="preserve"> 예정가격 1억원 이상</w:t>
            </w:r>
          </w:p>
          <w:p>
            <w:pPr>
              <w:pStyle w:val="a10"/>
              <w:widowControl w:val="off"/>
              <w:spacing w:line="384" w:lineRule="auto"/>
            </w:pPr>
            <w:r>
              <w:rPr>
                <w:rFonts w:ascii="굴림체" w:eastAsia="굴림체"/>
                <w:w w:val="100"/>
                <w:sz w:val="20"/>
                <w:spacing w:val="0"/>
              </w:rPr>
              <w:t>－총공사</w:t>
            </w:r>
            <w:r>
              <w:rPr>
                <w:rFonts w:ascii="굴림체" w:eastAsia="굴림체"/>
                <w:w w:val="100"/>
                <w:sz w:val="20"/>
                <w:spacing w:val="0"/>
              </w:rPr>
              <w:t xml:space="preserve"> 예정가격 1억원 미만</w:t>
            </w:r>
          </w:p>
          <w:p>
            <w:pPr>
              <w:pStyle w:val="a9"/>
              <w:widowControl w:val="off"/>
              <w:spacing w:line="384" w:lineRule="auto"/>
            </w:pPr>
            <w:r>
              <w:rPr>
                <w:rFonts w:eastAsia="굴림체"/>
                <w:w w:val="100"/>
                <w:sz w:val="20"/>
                <w:spacing w:val="0"/>
              </w:rPr>
              <w:t>・</w:t>
            </w:r>
            <w:r>
              <w:rPr>
                <w:rFonts w:ascii="굴림체" w:eastAsia="굴림체"/>
                <w:w w:val="100"/>
                <w:sz w:val="20"/>
                <w:spacing w:val="0"/>
              </w:rPr>
              <w:t>회계년도 개시전 계약 승인</w:t>
            </w:r>
          </w:p>
          <w:p>
            <w:pPr>
              <w:pStyle w:val="a9"/>
              <w:widowControl w:val="off"/>
              <w:spacing w:line="384" w:lineRule="auto"/>
            </w:pPr>
            <w:r>
              <w:rPr>
                <w:rFonts w:eastAsia="굴림체"/>
                <w:w w:val="100"/>
                <w:sz w:val="20"/>
                <w:spacing w:val="0"/>
              </w:rPr>
              <w:t>・</w:t>
            </w:r>
            <w:r>
              <w:rPr>
                <w:rFonts w:ascii="굴림체" w:eastAsia="굴림체"/>
                <w:w w:val="100"/>
                <w:sz w:val="20"/>
                <w:spacing w:val="0"/>
              </w:rPr>
              <w:t>장기계속 계약승인</w:t>
            </w:r>
          </w:p>
          <w:p>
            <w:pPr>
              <w:pStyle w:val="a10"/>
              <w:widowControl w:val="off"/>
              <w:spacing w:line="384" w:lineRule="auto"/>
            </w:pPr>
            <w:r>
              <w:rPr>
                <w:rFonts w:ascii="굴림체" w:eastAsia="굴림체"/>
                <w:w w:val="100"/>
                <w:sz w:val="20"/>
                <w:spacing w:val="0"/>
              </w:rPr>
              <w:t>－총공사</w:t>
            </w:r>
            <w:r>
              <w:rPr>
                <w:rFonts w:ascii="굴림체" w:eastAsia="굴림체"/>
                <w:w w:val="100"/>
                <w:sz w:val="20"/>
                <w:spacing w:val="0"/>
              </w:rPr>
              <w:t xml:space="preserve"> 예정가격 1억원 이상</w:t>
            </w:r>
          </w:p>
          <w:p>
            <w:pPr>
              <w:pStyle w:val="a10"/>
              <w:widowControl w:val="off"/>
              <w:spacing w:line="384" w:lineRule="auto"/>
            </w:pPr>
            <w:r>
              <w:rPr>
                <w:rFonts w:ascii="굴림체" w:eastAsia="굴림체"/>
                <w:w w:val="100"/>
                <w:sz w:val="20"/>
                <w:spacing w:val="0"/>
              </w:rPr>
              <w:t>－총공사</w:t>
            </w:r>
            <w:r>
              <w:rPr>
                <w:rFonts w:ascii="굴림체" w:eastAsia="굴림체"/>
                <w:w w:val="100"/>
                <w:sz w:val="20"/>
                <w:spacing w:val="0"/>
              </w:rPr>
              <w:t xml:space="preserve"> 예정가격 1억원 미만</w:t>
            </w:r>
          </w:p>
          <w:p>
            <w:pPr>
              <w:pStyle w:val="a9"/>
              <w:widowControl w:val="off"/>
              <w:spacing w:line="384" w:lineRule="auto"/>
            </w:pPr>
            <w:r>
              <w:rPr>
                <w:rFonts w:eastAsia="굴림체"/>
                <w:w w:val="100"/>
                <w:sz w:val="20"/>
                <w:spacing w:val="0"/>
              </w:rPr>
              <w:t>・</w:t>
            </w:r>
            <w:r>
              <w:rPr>
                <w:rFonts w:ascii="굴림체" w:eastAsia="굴림체"/>
                <w:w w:val="100"/>
                <w:sz w:val="20"/>
                <w:spacing w:val="0"/>
              </w:rPr>
              <w:t>부정당업자 제재</w:t>
            </w:r>
          </w:p>
          <w:p>
            <w:pPr>
              <w:pStyle w:val="a9"/>
              <w:widowControl w:val="off"/>
              <w:spacing w:line="384" w:lineRule="auto"/>
            </w:pPr>
            <w:r>
              <w:rPr>
                <w:rFonts w:eastAsia="굴림체"/>
                <w:w w:val="100"/>
                <w:sz w:val="20"/>
                <w:spacing w:val="0"/>
              </w:rPr>
              <w:t>・</w:t>
            </w:r>
            <w:r>
              <w:rPr>
                <w:rFonts w:ascii="굴림체" w:eastAsia="굴림체"/>
                <w:w w:val="100"/>
                <w:sz w:val="20"/>
                <w:spacing w:val="0"/>
              </w:rPr>
              <w:t>계약체결실적 보고</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0"/>
              <w:widowControl w:val="off"/>
              <w:wordWrap/>
              <w:jc w:val="center"/>
              <w:rPr>
                <w:rFonts w:ascii="굴림체" w:eastAsia="굴림체"/>
                <w:color w:val="00000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0"/>
              <w:widowControl w:val="off"/>
              <w:wordWrap/>
              <w:jc w:val="center"/>
              <w:rPr>
                <w:rFonts w:ascii="굴림체" w:eastAsia="굴림체"/>
                <w:color w:val="00000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113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r>
              <w:rPr>
                <w:rFonts w:eastAsia="굴림체"/>
                <w:w w:val="100"/>
                <w:sz w:val="20"/>
                <w:spacing w:val="0"/>
              </w:rPr>
              <w:t>・</w:t>
            </w:r>
            <w:r>
              <w:rPr>
                <w:rFonts w:eastAsia="굴림체"/>
                <w:w w:val="100"/>
                <w:sz w:val="20"/>
                <w:spacing w:val="0"/>
              </w:rPr>
              <w:t>경</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리</w:t>
            </w:r>
            <w:r>
              <w:rPr>
                <w:rFonts w:eastAsia="굴림체"/>
                <w:w w:val="100"/>
                <w:sz w:val="20"/>
                <w:spacing w:val="0"/>
              </w:rPr>
              <w:t>・</w:t>
            </w:r>
            <w:r>
              <w:rPr>
                <w:rFonts w:eastAsia="굴림체"/>
                <w:w w:val="100"/>
                <w:sz w:val="20"/>
                <w:spacing w:val="0"/>
              </w:rPr>
              <w:t>회</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계</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4.결산업무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5. 세  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원가계산</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7.예산집행계획</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8. 고정자산</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9.단기자금 관    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10.장기자금 관     리</w:t>
            </w: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기업회계제도 개선 및 지침</w:t>
            </w:r>
          </w:p>
          <w:p>
            <w:pPr>
              <w:pStyle w:val="a9"/>
              <w:widowControl w:val="off"/>
              <w:spacing w:line="384" w:lineRule="auto"/>
            </w:pPr>
            <w:r>
              <w:rPr>
                <w:rFonts w:eastAsia="굴림체"/>
                <w:w w:val="100"/>
                <w:sz w:val="20"/>
                <w:spacing w:val="0"/>
              </w:rPr>
              <w:t>・</w:t>
            </w:r>
            <w:r>
              <w:rPr>
                <w:rFonts w:ascii="굴림체" w:eastAsia="굴림체"/>
                <w:w w:val="100"/>
                <w:sz w:val="20"/>
                <w:spacing w:val="0"/>
              </w:rPr>
              <w:t>개별계정과목의 신설 및 폐지</w:t>
            </w:r>
          </w:p>
          <w:p>
            <w:pPr>
              <w:pStyle w:val="a9"/>
              <w:widowControl w:val="off"/>
              <w:spacing w:line="384" w:lineRule="auto"/>
            </w:pPr>
            <w:r>
              <w:rPr>
                <w:rFonts w:eastAsia="굴림체"/>
                <w:w w:val="100"/>
                <w:sz w:val="20"/>
                <w:spacing w:val="0"/>
              </w:rPr>
              <w:t>・</w:t>
            </w:r>
            <w:r>
              <w:rPr>
                <w:rFonts w:eastAsia="굴림체"/>
                <w:w w:val="100"/>
                <w:sz w:val="20"/>
                <w:spacing w:val="0"/>
              </w:rPr>
              <w:t>결산지침</w:t>
            </w:r>
          </w:p>
          <w:p>
            <w:pPr>
              <w:pStyle w:val="a9"/>
              <w:widowControl w:val="off"/>
              <w:spacing w:line="384" w:lineRule="auto"/>
            </w:pPr>
            <w:r>
              <w:rPr>
                <w:rFonts w:eastAsia="굴림체"/>
                <w:w w:val="100"/>
                <w:sz w:val="20"/>
                <w:spacing w:val="0"/>
              </w:rPr>
              <w:t>・</w:t>
            </w:r>
            <w:r>
              <w:rPr>
                <w:rFonts w:ascii="굴림체" w:eastAsia="굴림체"/>
                <w:w w:val="100"/>
                <w:sz w:val="20"/>
                <w:spacing w:val="0"/>
              </w:rPr>
              <w:t>연결 재무제표</w:t>
            </w:r>
          </w:p>
          <w:p>
            <w:pPr>
              <w:pStyle w:val="a9"/>
              <w:widowControl w:val="off"/>
              <w:spacing w:line="384" w:lineRule="auto"/>
            </w:pPr>
            <w:r>
              <w:rPr>
                <w:rFonts w:eastAsia="굴림체"/>
                <w:w w:val="100"/>
                <w:sz w:val="20"/>
                <w:spacing w:val="0"/>
              </w:rPr>
              <w:t>・</w:t>
            </w:r>
            <w:r>
              <w:rPr>
                <w:rFonts w:ascii="굴림체" w:eastAsia="굴림체"/>
                <w:w w:val="100"/>
                <w:sz w:val="20"/>
                <w:spacing w:val="0"/>
              </w:rPr>
              <w:t>월차결산 및 부속명세서</w:t>
            </w:r>
          </w:p>
          <w:p>
            <w:pPr>
              <w:pStyle w:val="a9"/>
              <w:widowControl w:val="off"/>
              <w:spacing w:line="384" w:lineRule="auto"/>
            </w:pPr>
            <w:r>
              <w:rPr>
                <w:rFonts w:eastAsia="굴림체"/>
                <w:w w:val="100"/>
                <w:sz w:val="20"/>
                <w:spacing w:val="0"/>
              </w:rPr>
              <w:t>・</w:t>
            </w:r>
            <w:r>
              <w:rPr>
                <w:rFonts w:ascii="굴림체" w:eastAsia="굴림체"/>
                <w:w w:val="100"/>
                <w:sz w:val="20"/>
                <w:spacing w:val="0"/>
              </w:rPr>
              <w:t>이익금의 처분 및 증</w:t>
            </w:r>
            <w:r>
              <w:rPr>
                <w:rFonts w:eastAsia="굴림체"/>
                <w:w w:val="100"/>
                <w:sz w:val="20"/>
                <w:spacing w:val="0"/>
              </w:rPr>
              <w:t>・</w:t>
            </w:r>
            <w:r>
              <w:rPr>
                <w:rFonts w:eastAsia="굴림체"/>
                <w:w w:val="100"/>
                <w:sz w:val="20"/>
                <w:spacing w:val="0"/>
              </w:rPr>
              <w:t>감자</w:t>
            </w:r>
          </w:p>
          <w:p>
            <w:pPr>
              <w:pStyle w:val="a9"/>
              <w:widowControl w:val="off"/>
              <w:spacing w:line="384" w:lineRule="auto"/>
            </w:pPr>
            <w:r>
              <w:rPr>
                <w:rFonts w:eastAsia="굴림체"/>
                <w:w w:val="100"/>
                <w:sz w:val="20"/>
                <w:spacing w:val="0"/>
              </w:rPr>
              <w:t>・</w:t>
            </w:r>
            <w:r>
              <w:rPr>
                <w:rFonts w:eastAsia="굴림체"/>
                <w:w w:val="100"/>
                <w:sz w:val="20"/>
                <w:spacing w:val="0"/>
              </w:rPr>
              <w:t>대체전표</w:t>
            </w:r>
          </w:p>
          <w:p>
            <w:pPr>
              <w:pStyle w:val="a9"/>
              <w:widowControl w:val="off"/>
              <w:spacing w:line="384" w:lineRule="auto"/>
            </w:pPr>
            <w:r>
              <w:rPr>
                <w:rFonts w:eastAsia="굴림체"/>
                <w:w w:val="100"/>
                <w:sz w:val="20"/>
                <w:spacing w:val="0"/>
              </w:rPr>
              <w:t>・</w:t>
            </w:r>
            <w:r>
              <w:rPr>
                <w:rFonts w:ascii="굴림체" w:eastAsia="굴림체"/>
                <w:w w:val="100"/>
                <w:sz w:val="20"/>
                <w:spacing w:val="0"/>
              </w:rPr>
              <w:t>법인세의 확정 및 신고</w:t>
            </w:r>
          </w:p>
          <w:p>
            <w:pPr>
              <w:pStyle w:val="a9"/>
              <w:widowControl w:val="off"/>
              <w:spacing w:line="384" w:lineRule="auto"/>
            </w:pPr>
            <w:r>
              <w:rPr>
                <w:rFonts w:eastAsia="굴림체"/>
                <w:w w:val="100"/>
                <w:sz w:val="20"/>
                <w:spacing w:val="0"/>
              </w:rPr>
              <w:t>・</w:t>
            </w:r>
            <w:r>
              <w:rPr>
                <w:rFonts w:ascii="굴림체" w:eastAsia="굴림체"/>
                <w:w w:val="100"/>
                <w:sz w:val="20"/>
                <w:spacing w:val="0"/>
              </w:rPr>
              <w:t>법인세 중간예납</w:t>
            </w:r>
          </w:p>
          <w:p>
            <w:pPr>
              <w:pStyle w:val="a9"/>
              <w:widowControl w:val="off"/>
              <w:spacing w:line="384" w:lineRule="auto"/>
            </w:pPr>
            <w:r>
              <w:rPr>
                <w:rFonts w:eastAsia="굴림체"/>
                <w:w w:val="100"/>
                <w:sz w:val="20"/>
                <w:spacing w:val="0"/>
              </w:rPr>
              <w:t>・</w:t>
            </w:r>
            <w:r>
              <w:rPr>
                <w:rFonts w:ascii="굴림체" w:eastAsia="굴림체"/>
                <w:w w:val="100"/>
                <w:sz w:val="20"/>
                <w:spacing w:val="0"/>
              </w:rPr>
              <w:t>조세불복 청구</w:t>
            </w:r>
          </w:p>
          <w:p>
            <w:pPr>
              <w:pStyle w:val="a9"/>
              <w:widowControl w:val="off"/>
              <w:spacing w:line="384" w:lineRule="auto"/>
            </w:pPr>
            <w:r>
              <w:rPr>
                <w:rFonts w:eastAsia="굴림체"/>
                <w:w w:val="100"/>
                <w:sz w:val="20"/>
                <w:spacing w:val="0"/>
              </w:rPr>
              <w:t>・</w:t>
            </w:r>
            <w:r>
              <w:rPr>
                <w:rFonts w:ascii="굴림체" w:eastAsia="굴림체"/>
                <w:w w:val="100"/>
                <w:sz w:val="20"/>
                <w:spacing w:val="0"/>
              </w:rPr>
              <w:t>확정 전 조세납부</w:t>
            </w:r>
          </w:p>
          <w:p>
            <w:pPr>
              <w:pStyle w:val="a9"/>
              <w:widowControl w:val="off"/>
              <w:spacing w:line="384" w:lineRule="auto"/>
            </w:pPr>
            <w:r>
              <w:rPr>
                <w:rFonts w:eastAsia="굴림체"/>
                <w:w w:val="100"/>
                <w:sz w:val="20"/>
                <w:spacing w:val="0"/>
              </w:rPr>
              <w:t>・</w:t>
            </w:r>
            <w:r>
              <w:rPr>
                <w:rFonts w:ascii="굴림체" w:eastAsia="굴림체"/>
                <w:w w:val="100"/>
                <w:sz w:val="20"/>
                <w:spacing w:val="0"/>
              </w:rPr>
              <w:t>기타 지방세 납부</w:t>
            </w:r>
          </w:p>
          <w:p>
            <w:pPr>
              <w:pStyle w:val="a9"/>
              <w:widowControl w:val="off"/>
              <w:spacing w:line="384" w:lineRule="auto"/>
            </w:pPr>
            <w:r>
              <w:rPr>
                <w:rFonts w:eastAsia="굴림체"/>
                <w:w w:val="100"/>
                <w:sz w:val="20"/>
                <w:spacing w:val="0"/>
              </w:rPr>
              <w:t>・</w:t>
            </w:r>
            <w:r>
              <w:rPr>
                <w:rFonts w:ascii="굴림체" w:eastAsia="굴림체"/>
                <w:w w:val="100"/>
                <w:sz w:val="20"/>
                <w:spacing w:val="0"/>
              </w:rPr>
              <w:t>세무회계제도 개선</w:t>
            </w:r>
          </w:p>
          <w:p>
            <w:pPr>
              <w:pStyle w:val="a9"/>
              <w:widowControl w:val="off"/>
              <w:spacing w:line="384" w:lineRule="auto"/>
            </w:pPr>
            <w:r>
              <w:rPr>
                <w:rFonts w:eastAsia="굴림체"/>
                <w:w w:val="100"/>
                <w:sz w:val="20"/>
                <w:spacing w:val="0"/>
              </w:rPr>
              <w:t>・</w:t>
            </w:r>
            <w:r>
              <w:rPr>
                <w:rFonts w:ascii="굴림체" w:eastAsia="굴림체"/>
                <w:w w:val="100"/>
                <w:sz w:val="20"/>
                <w:spacing w:val="0"/>
              </w:rPr>
              <w:t>고문세무사 및 회계사 위촉</w:t>
            </w:r>
          </w:p>
          <w:p>
            <w:pPr>
              <w:pStyle w:val="a9"/>
              <w:widowControl w:val="off"/>
              <w:spacing w:line="384" w:lineRule="auto"/>
            </w:pPr>
            <w:r>
              <w:rPr>
                <w:rFonts w:eastAsia="굴림체"/>
                <w:w w:val="100"/>
                <w:sz w:val="20"/>
                <w:spacing w:val="0"/>
              </w:rPr>
              <w:t>・</w:t>
            </w:r>
            <w:r>
              <w:rPr>
                <w:rFonts w:ascii="굴림체" w:eastAsia="굴림체"/>
                <w:w w:val="100"/>
                <w:sz w:val="20"/>
                <w:spacing w:val="0"/>
              </w:rPr>
              <w:t>세무조정 수입의뢰</w:t>
            </w:r>
          </w:p>
          <w:p>
            <w:pPr>
              <w:pStyle w:val="a9"/>
              <w:widowControl w:val="off"/>
              <w:spacing w:line="384" w:lineRule="auto"/>
            </w:pPr>
            <w:r>
              <w:rPr>
                <w:rFonts w:eastAsia="굴림체"/>
                <w:w w:val="100"/>
                <w:sz w:val="20"/>
                <w:spacing w:val="0"/>
              </w:rPr>
              <w:t>・</w:t>
            </w:r>
            <w:r>
              <w:rPr>
                <w:rFonts w:eastAsia="굴림체"/>
                <w:w w:val="100"/>
                <w:sz w:val="20"/>
                <w:spacing w:val="0"/>
              </w:rPr>
              <w:t>원가기준</w:t>
            </w:r>
          </w:p>
          <w:p>
            <w:pPr>
              <w:pStyle w:val="a9"/>
              <w:widowControl w:val="off"/>
              <w:spacing w:line="384" w:lineRule="auto"/>
            </w:pPr>
            <w:r>
              <w:rPr>
                <w:rFonts w:eastAsia="굴림체"/>
                <w:w w:val="100"/>
                <w:sz w:val="20"/>
                <w:spacing w:val="0"/>
              </w:rPr>
              <w:t>・</w:t>
            </w:r>
            <w:r>
              <w:rPr>
                <w:rFonts w:eastAsia="굴림체"/>
                <w:w w:val="100"/>
                <w:sz w:val="20"/>
                <w:spacing w:val="0"/>
              </w:rPr>
              <w:t>원가계산</w:t>
            </w:r>
          </w:p>
          <w:p>
            <w:pPr>
              <w:pStyle w:val="a9"/>
              <w:widowControl w:val="off"/>
              <w:spacing w:line="384" w:lineRule="auto"/>
            </w:pPr>
            <w:r>
              <w:rPr>
                <w:rFonts w:eastAsia="굴림체"/>
                <w:w w:val="100"/>
                <w:sz w:val="20"/>
                <w:spacing w:val="0"/>
              </w:rPr>
              <w:t>・</w:t>
            </w:r>
            <w:r>
              <w:rPr>
                <w:rFonts w:eastAsia="굴림체"/>
                <w:w w:val="100"/>
                <w:sz w:val="20"/>
                <w:spacing w:val="0"/>
              </w:rPr>
              <w:t>총괄원가계산</w:t>
            </w:r>
          </w:p>
          <w:p>
            <w:pPr>
              <w:pStyle w:val="a9"/>
              <w:widowControl w:val="off"/>
              <w:spacing w:line="384" w:lineRule="auto"/>
            </w:pPr>
            <w:r>
              <w:rPr>
                <w:rFonts w:eastAsia="굴림체"/>
                <w:w w:val="100"/>
                <w:sz w:val="20"/>
                <w:spacing w:val="0"/>
              </w:rPr>
              <w:t>・</w:t>
            </w:r>
            <w:r>
              <w:rPr>
                <w:rFonts w:ascii="굴림체" w:eastAsia="굴림체"/>
                <w:w w:val="100"/>
                <w:sz w:val="20"/>
                <w:spacing w:val="0"/>
              </w:rPr>
              <w:t>서비스 원가계산</w:t>
            </w:r>
          </w:p>
          <w:p>
            <w:pPr>
              <w:pStyle w:val="a9"/>
              <w:widowControl w:val="off"/>
              <w:spacing w:line="384" w:lineRule="auto"/>
            </w:pPr>
            <w:r>
              <w:rPr>
                <w:rFonts w:eastAsia="굴림체"/>
                <w:w w:val="100"/>
                <w:sz w:val="20"/>
                <w:spacing w:val="0"/>
              </w:rPr>
              <w:t>・</w:t>
            </w:r>
            <w:r>
              <w:rPr>
                <w:rFonts w:eastAsia="굴림체"/>
                <w:w w:val="100"/>
                <w:sz w:val="20"/>
                <w:spacing w:val="0"/>
              </w:rPr>
              <w:t>예산집행계획</w:t>
            </w:r>
          </w:p>
          <w:p>
            <w:pPr>
              <w:pStyle w:val="a10"/>
              <w:widowControl w:val="off"/>
              <w:spacing w:line="384" w:lineRule="auto"/>
            </w:pPr>
            <w:r>
              <w:rPr>
                <w:rFonts w:ascii="굴림체" w:eastAsia="굴림체"/>
                <w:w w:val="100"/>
                <w:sz w:val="20"/>
                <w:spacing w:val="0"/>
              </w:rPr>
              <w:t>－월</w:t>
            </w:r>
            <w:r>
              <w:rPr>
                <w:rFonts w:ascii="굴림체" w:eastAsia="굴림체"/>
                <w:w w:val="100"/>
                <w:sz w:val="20"/>
                <w:spacing w:val="0"/>
              </w:rPr>
              <w:t xml:space="preserve">  별</w:t>
            </w:r>
          </w:p>
          <w:p>
            <w:pPr>
              <w:pStyle w:val="a10"/>
              <w:widowControl w:val="off"/>
              <w:spacing w:line="384" w:lineRule="auto"/>
            </w:pPr>
            <w:r>
              <w:rPr>
                <w:rFonts w:ascii="굴림체" w:eastAsia="굴림체"/>
                <w:w w:val="100"/>
                <w:sz w:val="20"/>
                <w:spacing w:val="0"/>
              </w:rPr>
              <w:t>－분기별</w:t>
            </w:r>
          </w:p>
          <w:p>
            <w:pPr>
              <w:pStyle w:val="a9"/>
              <w:widowControl w:val="off"/>
              <w:spacing w:line="384" w:lineRule="auto"/>
            </w:pPr>
            <w:r>
              <w:rPr>
                <w:rFonts w:eastAsia="굴림체"/>
                <w:w w:val="100"/>
                <w:sz w:val="20"/>
                <w:spacing w:val="0"/>
              </w:rPr>
              <w:t>・</w:t>
            </w:r>
            <w:r>
              <w:rPr>
                <w:rFonts w:eastAsia="굴림체"/>
                <w:w w:val="100"/>
                <w:sz w:val="20"/>
                <w:spacing w:val="0"/>
              </w:rPr>
              <w:t>감가상각</w:t>
            </w:r>
          </w:p>
          <w:p>
            <w:pPr>
              <w:pStyle w:val="a9"/>
              <w:widowControl w:val="off"/>
              <w:spacing w:line="384" w:lineRule="auto"/>
            </w:pPr>
            <w:r>
              <w:rPr>
                <w:rFonts w:eastAsia="굴림체"/>
                <w:w w:val="100"/>
                <w:sz w:val="20"/>
                <w:spacing w:val="0"/>
              </w:rPr>
              <w:t>・</w:t>
            </w:r>
            <w:r>
              <w:rPr>
                <w:rFonts w:eastAsia="굴림체"/>
                <w:w w:val="100"/>
                <w:sz w:val="20"/>
                <w:spacing w:val="0"/>
              </w:rPr>
              <w:t>손</w:t>
            </w:r>
            <w:r>
              <w:rPr>
                <w:rFonts w:eastAsia="굴림체"/>
                <w:w w:val="100"/>
                <w:sz w:val="20"/>
                <w:spacing w:val="0"/>
              </w:rPr>
              <w:t>・</w:t>
            </w:r>
            <w:r>
              <w:rPr>
                <w:rFonts w:ascii="굴림체" w:eastAsia="굴림체"/>
                <w:w w:val="100"/>
                <w:sz w:val="20"/>
                <w:spacing w:val="0"/>
              </w:rPr>
              <w:t>망실 처리</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관리계획</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결산</w:t>
            </w:r>
          </w:p>
          <w:p>
            <w:pPr>
              <w:pStyle w:val="a9"/>
              <w:widowControl w:val="off"/>
              <w:spacing w:line="384" w:lineRule="auto"/>
            </w:pPr>
            <w:r>
              <w:rPr>
                <w:rFonts w:eastAsia="굴림체"/>
                <w:w w:val="100"/>
                <w:sz w:val="20"/>
                <w:spacing w:val="0"/>
              </w:rPr>
              <w:t>・</w:t>
            </w:r>
            <w:r>
              <w:rPr>
                <w:rFonts w:ascii="굴림체" w:eastAsia="굴림체"/>
                <w:w w:val="100"/>
                <w:sz w:val="20"/>
                <w:spacing w:val="0"/>
              </w:rPr>
              <w:t>당해년도 자금계획 수립</w:t>
            </w:r>
          </w:p>
          <w:p>
            <w:pPr>
              <w:pStyle w:val="a10"/>
              <w:widowControl w:val="off"/>
              <w:spacing w:line="384" w:lineRule="auto"/>
            </w:pPr>
            <w:r>
              <w:rPr>
                <w:rFonts w:ascii="굴림체" w:eastAsia="굴림체"/>
                <w:w w:val="100"/>
                <w:sz w:val="20"/>
                <w:spacing w:val="0"/>
              </w:rPr>
              <w:t>－자금계획</w:t>
            </w:r>
            <w:r>
              <w:rPr>
                <w:rFonts w:ascii="굴림체" w:eastAsia="굴림체"/>
                <w:w w:val="100"/>
                <w:sz w:val="20"/>
                <w:spacing w:val="0"/>
              </w:rPr>
              <w:t xml:space="preserve"> 수립</w:t>
            </w:r>
          </w:p>
          <w:p>
            <w:pPr>
              <w:pStyle w:val="a9"/>
              <w:widowControl w:val="off"/>
              <w:spacing w:line="384" w:lineRule="auto"/>
            </w:pPr>
            <w:r>
              <w:rPr>
                <w:rFonts w:eastAsia="굴림체"/>
                <w:w w:val="100"/>
                <w:sz w:val="20"/>
                <w:spacing w:val="0"/>
              </w:rPr>
              <w:t>・</w:t>
            </w:r>
            <w:r>
              <w:rPr>
                <w:rFonts w:ascii="굴림체" w:eastAsia="굴림체"/>
                <w:w w:val="100"/>
                <w:sz w:val="20"/>
                <w:spacing w:val="0"/>
              </w:rPr>
              <w:t>자금의 배정 및 조정</w:t>
            </w:r>
          </w:p>
          <w:p>
            <w:pPr>
              <w:pStyle w:val="a9"/>
              <w:widowControl w:val="off"/>
              <w:spacing w:line="384" w:lineRule="auto"/>
            </w:pPr>
            <w:r>
              <w:rPr>
                <w:rFonts w:eastAsia="굴림체"/>
                <w:w w:val="100"/>
                <w:sz w:val="20"/>
                <w:spacing w:val="0"/>
              </w:rPr>
              <w:t>・</w:t>
            </w:r>
            <w:r>
              <w:rPr>
                <w:rFonts w:ascii="굴림체" w:eastAsia="굴림체"/>
                <w:w w:val="100"/>
                <w:sz w:val="20"/>
                <w:spacing w:val="0"/>
              </w:rPr>
              <w:t>자금의 차입</w:t>
            </w:r>
          </w:p>
          <w:p>
            <w:pPr>
              <w:pStyle w:val="a9"/>
              <w:widowControl w:val="off"/>
              <w:spacing w:line="384" w:lineRule="auto"/>
            </w:pPr>
            <w:r>
              <w:rPr>
                <w:rFonts w:eastAsia="굴림체"/>
                <w:w w:val="100"/>
                <w:sz w:val="20"/>
                <w:spacing w:val="0"/>
              </w:rPr>
              <w:t>・</w:t>
            </w:r>
            <w:r>
              <w:rPr>
                <w:rFonts w:ascii="굴림체" w:eastAsia="굴림체"/>
                <w:w w:val="100"/>
                <w:sz w:val="20"/>
                <w:spacing w:val="0"/>
              </w:rPr>
              <w:t>지출금의 결산</w:t>
            </w:r>
          </w:p>
          <w:p>
            <w:pPr>
              <w:pStyle w:val="a9"/>
              <w:widowControl w:val="off"/>
              <w:spacing w:line="384" w:lineRule="auto"/>
            </w:pPr>
            <w:r>
              <w:rPr>
                <w:rFonts w:eastAsia="굴림체"/>
                <w:w w:val="100"/>
                <w:sz w:val="20"/>
                <w:spacing w:val="0"/>
              </w:rPr>
              <w:t>・</w:t>
            </w:r>
            <w:r>
              <w:rPr>
                <w:rFonts w:ascii="굴림체" w:eastAsia="굴림체"/>
                <w:w w:val="100"/>
                <w:sz w:val="20"/>
                <w:spacing w:val="0"/>
              </w:rPr>
              <w:t>당해년도 장기차입금 상환계획</w:t>
            </w:r>
          </w:p>
          <w:p>
            <w:pPr>
              <w:pStyle w:val="a9"/>
              <w:widowControl w:val="off"/>
              <w:spacing w:line="384" w:lineRule="auto"/>
            </w:pPr>
            <w:r>
              <w:rPr>
                <w:rFonts w:eastAsia="굴림체"/>
                <w:w w:val="100"/>
                <w:sz w:val="20"/>
                <w:spacing w:val="0"/>
              </w:rPr>
              <w:t>・</w:t>
            </w:r>
            <w:r>
              <w:rPr>
                <w:rFonts w:ascii="굴림체" w:eastAsia="굴림체"/>
                <w:w w:val="100"/>
                <w:sz w:val="20"/>
                <w:spacing w:val="0"/>
              </w:rPr>
              <w:t>차입금 관리</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pPr>
            <w:r>
              <w:rPr>
                <w:rFonts w:eastAsia="굴림체"/>
                <w:w w:val="100"/>
                <w:sz w:val="20"/>
                <w:spacing w:val="0"/>
              </w:rPr>
              <w:t>사</w:t>
            </w:r>
          </w:p>
          <w:p>
            <w:pPr>
              <w:pStyle w:val="a8"/>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pPr>
            <w:r>
              <w:rPr>
                <w:rFonts w:eastAsia="굴림체"/>
                <w:w w:val="100"/>
                <w:sz w:val="20"/>
                <w:spacing w:val="0"/>
              </w:rPr>
              <w:t>서</w:t>
            </w:r>
          </w:p>
          <w:p>
            <w:pPr>
              <w:pStyle w:val="a8"/>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widowControl w:val="off"/>
              <w:spacing w:line="384" w:lineRule="auto"/>
            </w:pPr>
            <w:r>
              <w:rPr>
                <w:rFonts w:eastAsia="굴림체"/>
                <w:w w:val="100"/>
                <w:sz w:val="20"/>
                <w:spacing w:val="0"/>
              </w:rPr>
              <w:t>과</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장</w:t>
            </w:r>
          </w:p>
        </w:tc>
      </w:tr>
      <w:tr>
        <w:trPr>
          <w:trHeight w:val="4850"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재무</w:t>
            </w:r>
          </w:p>
          <w:p>
            <w:pPr>
              <w:pStyle w:val="a8"/>
              <w:widowControl w:val="off"/>
              <w:spacing w:line="384" w:lineRule="auto"/>
            </w:pPr>
            <w:r>
              <w:rPr>
                <w:rFonts w:eastAsia="굴림체"/>
                <w:w w:val="100"/>
                <w:sz w:val="20"/>
                <w:spacing w:val="0"/>
              </w:rPr>
              <w:t>・</w:t>
            </w:r>
            <w:r>
              <w:rPr>
                <w:rFonts w:eastAsia="굴림체"/>
                <w:w w:val="100"/>
                <w:sz w:val="20"/>
                <w:spacing w:val="0"/>
              </w:rPr>
              <w:t>경리</w:t>
            </w:r>
          </w:p>
          <w:p>
            <w:pPr>
              <w:pStyle w:val="a8"/>
              <w:widowControl w:val="off"/>
              <w:spacing w:line="384" w:lineRule="auto"/>
            </w:pPr>
            <w:r>
              <w:rPr>
                <w:rFonts w:eastAsia="굴림체"/>
                <w:w w:val="100"/>
                <w:sz w:val="20"/>
                <w:spacing w:val="0"/>
              </w:rPr>
              <w:t>・</w:t>
            </w:r>
            <w:r>
              <w:rPr>
                <w:rFonts w:eastAsia="굴림체"/>
                <w:w w:val="100"/>
                <w:sz w:val="20"/>
                <w:spacing w:val="0"/>
              </w:rPr>
              <w:t>회계부</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11. 자금운용</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12. 주주총회</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318" w:hanging="268"/>
              <w:widowControl w:val="off"/>
              <w:spacing w:line="384" w:lineRule="auto"/>
            </w:pPr>
            <w:r>
              <w:rPr>
                <w:rFonts w:ascii="굴림체" w:eastAsia="굴림체"/>
                <w:w w:val="100"/>
                <w:sz w:val="20"/>
                <w:spacing w:val="0"/>
              </w:rPr>
              <w:t xml:space="preserve">13. 주가 및 </w:t>
            </w:r>
          </w:p>
          <w:p>
            <w:pPr>
              <w:pStyle w:val="a9"/>
              <w:ind w:left="318"/>
              <w:widowControl w:val="off"/>
              <w:spacing w:line="384" w:lineRule="auto"/>
            </w:pPr>
            <w:r>
              <w:rPr>
                <w:rFonts w:ascii="굴림체" w:eastAsia="굴림체"/>
                <w:w w:val="100"/>
                <w:sz w:val="20"/>
                <w:spacing w:val="0"/>
              </w:rPr>
              <w:t xml:space="preserve"> 주권관리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자금운용 전략</w:t>
            </w:r>
          </w:p>
          <w:p>
            <w:pPr>
              <w:pStyle w:val="a9"/>
              <w:widowControl w:val="off"/>
              <w:spacing w:line="384" w:lineRule="auto"/>
            </w:pPr>
            <w:r>
              <w:rPr>
                <w:rFonts w:eastAsia="굴림체"/>
                <w:w w:val="100"/>
                <w:sz w:val="20"/>
                <w:spacing w:val="0"/>
              </w:rPr>
              <w:t>・</w:t>
            </w:r>
            <w:r>
              <w:rPr>
                <w:rFonts w:ascii="굴림체" w:eastAsia="굴림체"/>
                <w:w w:val="100"/>
                <w:sz w:val="20"/>
                <w:spacing w:val="0"/>
              </w:rPr>
              <w:t>자금운용 개선연구</w:t>
            </w:r>
          </w:p>
          <w:p>
            <w:pPr>
              <w:pStyle w:val="a9"/>
              <w:widowControl w:val="off"/>
              <w:spacing w:line="384" w:lineRule="auto"/>
            </w:pPr>
            <w:r>
              <w:rPr>
                <w:rFonts w:eastAsia="굴림체"/>
                <w:w w:val="100"/>
                <w:sz w:val="20"/>
                <w:spacing w:val="0"/>
              </w:rPr>
              <w:t>・</w:t>
            </w:r>
            <w:r>
              <w:rPr>
                <w:rFonts w:ascii="굴림체" w:eastAsia="굴림체"/>
                <w:w w:val="100"/>
                <w:sz w:val="20"/>
                <w:spacing w:val="0"/>
              </w:rPr>
              <w:t>유동성 관리</w:t>
            </w:r>
          </w:p>
          <w:p>
            <w:pPr>
              <w:pStyle w:val="a9"/>
              <w:widowControl w:val="off"/>
              <w:spacing w:line="384" w:lineRule="auto"/>
            </w:pPr>
            <w:r>
              <w:rPr>
                <w:rFonts w:eastAsia="굴림체"/>
                <w:w w:val="100"/>
                <w:sz w:val="20"/>
                <w:spacing w:val="0"/>
              </w:rPr>
              <w:t>・</w:t>
            </w:r>
            <w:r>
              <w:rPr>
                <w:rFonts w:ascii="굴림체" w:eastAsia="굴림체"/>
                <w:w w:val="100"/>
                <w:sz w:val="20"/>
                <w:spacing w:val="0"/>
              </w:rPr>
              <w:t>관련자료 수집분석</w:t>
            </w:r>
          </w:p>
          <w:p>
            <w:pPr>
              <w:pStyle w:val="a9"/>
              <w:widowControl w:val="off"/>
              <w:spacing w:line="384" w:lineRule="auto"/>
            </w:pPr>
            <w:r>
              <w:rPr>
                <w:rFonts w:eastAsia="굴림체"/>
                <w:w w:val="100"/>
                <w:sz w:val="20"/>
                <w:spacing w:val="0"/>
              </w:rPr>
              <w:t>・</w:t>
            </w:r>
            <w:r>
              <w:rPr>
                <w:rFonts w:ascii="굴림체" w:eastAsia="굴림체"/>
                <w:w w:val="100"/>
                <w:sz w:val="20"/>
                <w:spacing w:val="0"/>
              </w:rPr>
              <w:t>주주총회 일정</w:t>
            </w:r>
          </w:p>
          <w:p>
            <w:pPr>
              <w:pStyle w:val="a9"/>
              <w:widowControl w:val="off"/>
              <w:spacing w:line="384" w:lineRule="auto"/>
            </w:pPr>
            <w:r>
              <w:rPr>
                <w:rFonts w:eastAsia="굴림체"/>
                <w:w w:val="100"/>
                <w:sz w:val="20"/>
                <w:spacing w:val="0"/>
              </w:rPr>
              <w:t>・</w:t>
            </w:r>
            <w:r>
              <w:rPr>
                <w:rFonts w:ascii="굴림체" w:eastAsia="굴림체"/>
                <w:w w:val="100"/>
                <w:sz w:val="20"/>
                <w:spacing w:val="0"/>
              </w:rPr>
              <w:t>주주총회안건 결정</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ascii="굴림체" w:eastAsia="굴림체"/>
                <w:w w:val="100"/>
                <w:sz w:val="20"/>
                <w:spacing w:val="0"/>
              </w:rPr>
              <w:t>주주총회 운영</w:t>
            </w:r>
          </w:p>
          <w:p>
            <w:pPr>
              <w:pStyle w:val="a9"/>
              <w:widowControl w:val="off"/>
              <w:spacing w:line="384" w:lineRule="auto"/>
            </w:pPr>
            <w:r>
              <w:rPr>
                <w:rFonts w:eastAsia="굴림체"/>
                <w:w w:val="100"/>
                <w:sz w:val="20"/>
                <w:spacing w:val="0"/>
              </w:rPr>
              <w:t>・</w:t>
            </w:r>
            <w:r>
              <w:rPr>
                <w:rFonts w:ascii="굴림체" w:eastAsia="굴림체"/>
                <w:w w:val="100"/>
                <w:sz w:val="20"/>
                <w:spacing w:val="0"/>
              </w:rPr>
              <w:t>주가변동 관리</w:t>
            </w:r>
          </w:p>
          <w:p>
            <w:pPr>
              <w:pStyle w:val="a9"/>
              <w:widowControl w:val="off"/>
              <w:spacing w:line="384" w:lineRule="auto"/>
            </w:pPr>
            <w:r>
              <w:rPr>
                <w:rFonts w:eastAsia="굴림체"/>
                <w:w w:val="100"/>
                <w:sz w:val="20"/>
                <w:spacing w:val="0"/>
              </w:rPr>
              <w:t>・</w:t>
            </w:r>
            <w:r>
              <w:rPr>
                <w:rFonts w:ascii="굴림체" w:eastAsia="굴림체"/>
                <w:w w:val="100"/>
                <w:sz w:val="20"/>
                <w:spacing w:val="0"/>
              </w:rPr>
              <w:t>이상주가에 대한 대책</w:t>
            </w:r>
          </w:p>
          <w:p>
            <w:pPr>
              <w:pStyle w:val="a9"/>
              <w:widowControl w:val="off"/>
              <w:spacing w:line="384" w:lineRule="auto"/>
            </w:pPr>
            <w:r>
              <w:rPr>
                <w:rFonts w:eastAsia="굴림체"/>
                <w:w w:val="100"/>
                <w:sz w:val="20"/>
                <w:spacing w:val="0"/>
              </w:rPr>
              <w:t>・</w:t>
            </w:r>
            <w:r>
              <w:rPr>
                <w:rFonts w:ascii="굴림체" w:eastAsia="굴림체"/>
                <w:w w:val="100"/>
                <w:sz w:val="20"/>
                <w:spacing w:val="0"/>
              </w:rPr>
              <w:t>주권 및 주주명부 관리</w:t>
            </w:r>
          </w:p>
          <w:p>
            <w:pPr>
              <w:pStyle w:val="a9"/>
              <w:widowControl w:val="off"/>
              <w:spacing w:line="384" w:lineRule="auto"/>
            </w:pPr>
            <w:r>
              <w:rPr>
                <w:rFonts w:eastAsia="굴림체"/>
                <w:w w:val="100"/>
                <w:sz w:val="20"/>
                <w:spacing w:val="0"/>
              </w:rPr>
              <w:t>・</w:t>
            </w:r>
            <w:r>
              <w:rPr>
                <w:rFonts w:ascii="굴림체" w:eastAsia="굴림체"/>
                <w:w w:val="100"/>
                <w:sz w:val="20"/>
                <w:spacing w:val="0"/>
              </w:rPr>
              <w:t>주권증서 조제공급</w:t>
            </w:r>
          </w:p>
          <w:p>
            <w:pPr>
              <w:pStyle w:val="a9"/>
              <w:widowControl w:val="off"/>
              <w:spacing w:line="384" w:lineRule="auto"/>
            </w:pPr>
            <w:r>
              <w:rPr>
                <w:rFonts w:eastAsia="굴림체"/>
                <w:w w:val="100"/>
                <w:sz w:val="20"/>
                <w:spacing w:val="0"/>
              </w:rPr>
              <w:t>・</w:t>
            </w:r>
            <w:r>
              <w:rPr>
                <w:rFonts w:ascii="굴림체" w:eastAsia="굴림체"/>
                <w:w w:val="100"/>
                <w:sz w:val="20"/>
                <w:spacing w:val="0"/>
              </w:rPr>
              <w:t>주권의 총괄관리</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r>
      <w:tr>
        <w:trPr>
          <w:trHeight w:val="6444"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자재</w:t>
            </w:r>
            <w:r>
              <w:rPr>
                <w:rFonts w:eastAsia="굴림체"/>
                <w:w w:val="100"/>
                <w:sz w:val="20"/>
                <w:spacing w:val="0"/>
              </w:rPr>
              <w:t>・</w:t>
            </w:r>
          </w:p>
          <w:p>
            <w:pPr>
              <w:pStyle w:val="a8"/>
              <w:widowControl w:val="off"/>
              <w:spacing w:line="384" w:lineRule="auto"/>
            </w:pPr>
            <w:r>
              <w:rPr>
                <w:rFonts w:eastAsia="굴림체"/>
                <w:w w:val="100"/>
                <w:sz w:val="20"/>
                <w:spacing w:val="0"/>
              </w:rPr>
              <w:t>관재</w:t>
            </w:r>
            <w:r>
              <w:rPr>
                <w:rFonts w:eastAsia="굴림체"/>
                <w:w w:val="100"/>
                <w:sz w:val="20"/>
                <w:spacing w:val="0"/>
              </w:rPr>
              <w:t>・</w:t>
            </w:r>
            <w:r>
              <w:rPr>
                <w:rFonts w:eastAsia="굴림체"/>
                <w:w w:val="100"/>
                <w:sz w:val="20"/>
                <w:spacing w:val="0"/>
              </w:rPr>
              <w:t>건축부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 자재분류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2.자재수급계획</w:t>
            </w:r>
          </w:p>
          <w:p>
            <w:pPr>
              <w:pStyle w:val="a9"/>
              <w:widowControl w:val="off"/>
              <w:spacing w:line="384" w:lineRule="auto"/>
            </w:pPr>
            <w:r>
              <w:rPr>
                <w:rFonts w:ascii="굴림체" w:eastAsia="굴림체"/>
                <w:w w:val="100"/>
                <w:sz w:val="20"/>
                <w:spacing w:val="0"/>
              </w:rPr>
              <w:t>3.물자관리  전    산화</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 자재정수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5.자재조달 구      분</w:t>
            </w:r>
          </w:p>
          <w:p>
            <w:pPr>
              <w:pStyle w:val="a9"/>
              <w:widowControl w:val="off"/>
              <w:spacing w:line="384" w:lineRule="auto"/>
            </w:pPr>
            <w:r>
              <w:rPr>
                <w:rFonts w:ascii="굴림체" w:eastAsia="굴림체"/>
                <w:w w:val="100"/>
                <w:sz w:val="20"/>
                <w:spacing w:val="0"/>
              </w:rPr>
              <w:t>6. 자재재고</w:t>
            </w:r>
          </w:p>
          <w:p>
            <w:pPr>
              <w:pStyle w:val="a9"/>
              <w:widowControl w:val="off"/>
              <w:spacing w:line="384" w:lineRule="auto"/>
            </w:pPr>
            <w:r>
              <w:rPr>
                <w:rFonts w:ascii="굴림체" w:eastAsia="굴림체"/>
                <w:w w:val="100"/>
                <w:sz w:val="20"/>
                <w:spacing w:val="0"/>
              </w:rPr>
              <w:t>7.물자관리계획</w:t>
            </w:r>
          </w:p>
          <w:p>
            <w:pPr>
              <w:pStyle w:val="a9"/>
              <w:widowControl w:val="off"/>
              <w:spacing w:line="384" w:lineRule="auto"/>
            </w:pPr>
            <w:r>
              <w:rPr>
                <w:rFonts w:ascii="굴림체" w:eastAsia="굴림체"/>
                <w:w w:val="100"/>
                <w:sz w:val="20"/>
                <w:spacing w:val="0"/>
              </w:rPr>
              <w:t>8.물자관리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자재분류번호 부여</w:t>
            </w:r>
          </w:p>
          <w:p>
            <w:pPr>
              <w:pStyle w:val="a9"/>
              <w:widowControl w:val="off"/>
              <w:spacing w:line="384" w:lineRule="auto"/>
            </w:pPr>
            <w:r>
              <w:rPr>
                <w:rFonts w:eastAsia="굴림체"/>
                <w:w w:val="100"/>
                <w:sz w:val="20"/>
                <w:spacing w:val="0"/>
              </w:rPr>
              <w:t>・</w:t>
            </w:r>
            <w:r>
              <w:rPr>
                <w:rFonts w:ascii="굴림체" w:eastAsia="굴림체"/>
                <w:w w:val="100"/>
                <w:sz w:val="20"/>
                <w:spacing w:val="0"/>
              </w:rPr>
              <w:t>분류번호 목록배부(추록포함)</w:t>
            </w:r>
          </w:p>
          <w:p>
            <w:pPr>
              <w:pStyle w:val="a9"/>
              <w:widowControl w:val="off"/>
              <w:spacing w:line="384" w:lineRule="auto"/>
            </w:pPr>
            <w:r>
              <w:rPr>
                <w:rFonts w:eastAsia="굴림체"/>
                <w:w w:val="100"/>
                <w:sz w:val="20"/>
                <w:spacing w:val="0"/>
              </w:rPr>
              <w:t>・</w:t>
            </w:r>
            <w:r>
              <w:rPr>
                <w:rFonts w:ascii="굴림체" w:eastAsia="굴림체"/>
                <w:w w:val="100"/>
                <w:sz w:val="20"/>
                <w:spacing w:val="0"/>
              </w:rPr>
              <w:t>자재수급계획 지침</w:t>
            </w:r>
          </w:p>
          <w:p>
            <w:pPr>
              <w:pStyle w:val="a9"/>
              <w:widowControl w:val="off"/>
              <w:spacing w:line="384" w:lineRule="auto"/>
            </w:pPr>
            <w:r>
              <w:rPr>
                <w:rFonts w:eastAsia="굴림체"/>
                <w:w w:val="100"/>
                <w:sz w:val="20"/>
                <w:spacing w:val="0"/>
              </w:rPr>
              <w:t>・</w:t>
            </w:r>
            <w:r>
              <w:rPr>
                <w:rFonts w:ascii="굴림체" w:eastAsia="굴림체"/>
                <w:w w:val="100"/>
                <w:sz w:val="20"/>
                <w:spacing w:val="0"/>
              </w:rPr>
              <w:t>자재수급계획 종합</w:t>
            </w:r>
          </w:p>
          <w:p>
            <w:pPr>
              <w:pStyle w:val="a9"/>
              <w:widowControl w:val="off"/>
              <w:spacing w:line="384" w:lineRule="auto"/>
            </w:pPr>
            <w:r>
              <w:rPr>
                <w:rFonts w:eastAsia="굴림체"/>
                <w:w w:val="100"/>
                <w:sz w:val="20"/>
                <w:spacing w:val="0"/>
              </w:rPr>
              <w:t>・</w:t>
            </w:r>
            <w:r>
              <w:rPr>
                <w:rFonts w:eastAsia="굴림체"/>
                <w:w w:val="100"/>
                <w:sz w:val="20"/>
                <w:spacing w:val="0"/>
              </w:rPr>
              <w:t>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전산운용 지침</w:t>
            </w:r>
          </w:p>
          <w:p>
            <w:pPr>
              <w:pStyle w:val="a9"/>
              <w:widowControl w:val="off"/>
              <w:spacing w:line="384" w:lineRule="auto"/>
            </w:pPr>
            <w:r>
              <w:rPr>
                <w:rFonts w:eastAsia="굴림체"/>
                <w:w w:val="100"/>
                <w:sz w:val="20"/>
                <w:spacing w:val="0"/>
              </w:rPr>
              <w:t>・</w:t>
            </w:r>
            <w:r>
              <w:rPr>
                <w:rFonts w:eastAsia="굴림체"/>
                <w:w w:val="100"/>
                <w:sz w:val="20"/>
                <w:spacing w:val="0"/>
              </w:rPr>
              <w:t>개발계획</w:t>
            </w:r>
          </w:p>
          <w:p>
            <w:pPr>
              <w:pStyle w:val="a9"/>
              <w:widowControl w:val="off"/>
              <w:spacing w:line="384" w:lineRule="auto"/>
            </w:pPr>
            <w:r>
              <w:rPr>
                <w:rFonts w:eastAsia="굴림체"/>
                <w:w w:val="100"/>
                <w:sz w:val="20"/>
                <w:spacing w:val="0"/>
              </w:rPr>
              <w:t>・</w:t>
            </w:r>
            <w:r>
              <w:rPr>
                <w:rFonts w:ascii="굴림체" w:eastAsia="굴림체"/>
                <w:w w:val="100"/>
                <w:sz w:val="20"/>
                <w:spacing w:val="0"/>
              </w:rPr>
              <w:t>자재정수 책정기준</w:t>
            </w:r>
          </w:p>
          <w:p>
            <w:pPr>
              <w:pStyle w:val="a9"/>
              <w:widowControl w:val="off"/>
              <w:spacing w:line="384" w:lineRule="auto"/>
            </w:pPr>
            <w:r>
              <w:rPr>
                <w:rFonts w:eastAsia="굴림체"/>
                <w:w w:val="100"/>
                <w:sz w:val="20"/>
                <w:spacing w:val="0"/>
              </w:rPr>
              <w:t>・</w:t>
            </w:r>
            <w:r>
              <w:rPr>
                <w:rFonts w:eastAsia="굴림체"/>
                <w:w w:val="100"/>
                <w:sz w:val="20"/>
                <w:spacing w:val="0"/>
              </w:rPr>
              <w:t>기본지침</w:t>
            </w:r>
          </w:p>
          <w:p>
            <w:pPr>
              <w:pStyle w:val="a9"/>
              <w:widowControl w:val="off"/>
              <w:spacing w:line="384" w:lineRule="auto"/>
            </w:pPr>
            <w:r>
              <w:rPr>
                <w:rFonts w:eastAsia="굴림체"/>
                <w:w w:val="100"/>
                <w:sz w:val="20"/>
                <w:spacing w:val="0"/>
              </w:rPr>
              <w:t>・</w:t>
            </w:r>
            <w:r>
              <w:rPr>
                <w:rFonts w:ascii="굴림체" w:eastAsia="굴림체"/>
                <w:w w:val="100"/>
                <w:sz w:val="20"/>
                <w:spacing w:val="0"/>
              </w:rPr>
              <w:t>지정 및 변경</w:t>
            </w:r>
          </w:p>
          <w:p>
            <w:pPr>
              <w:pStyle w:val="a9"/>
              <w:widowControl w:val="off"/>
              <w:spacing w:line="384" w:lineRule="auto"/>
            </w:pPr>
            <w:r>
              <w:rPr>
                <w:rFonts w:eastAsia="굴림체"/>
                <w:w w:val="100"/>
                <w:sz w:val="20"/>
                <w:spacing w:val="0"/>
              </w:rPr>
              <w:t>・</w:t>
            </w:r>
            <w:r>
              <w:rPr>
                <w:rFonts w:ascii="굴림체" w:eastAsia="굴림체"/>
                <w:w w:val="100"/>
                <w:sz w:val="20"/>
                <w:spacing w:val="0"/>
              </w:rPr>
              <w:t>조달업체 일시변경</w:t>
            </w:r>
          </w:p>
          <w:p>
            <w:pPr>
              <w:pStyle w:val="a9"/>
              <w:widowControl w:val="off"/>
              <w:spacing w:line="384" w:lineRule="auto"/>
            </w:pPr>
            <w:r>
              <w:rPr>
                <w:rFonts w:eastAsia="굴림체"/>
                <w:w w:val="100"/>
                <w:sz w:val="20"/>
                <w:spacing w:val="0"/>
              </w:rPr>
              <w:t>・</w:t>
            </w:r>
            <w:r>
              <w:rPr>
                <w:rFonts w:ascii="굴림체" w:eastAsia="굴림체"/>
                <w:w w:val="100"/>
                <w:sz w:val="20"/>
                <w:spacing w:val="0"/>
              </w:rPr>
              <w:t>재고통제 기준(지침)</w:t>
            </w:r>
          </w:p>
          <w:p>
            <w:pPr>
              <w:pStyle w:val="a9"/>
              <w:widowControl w:val="off"/>
              <w:spacing w:line="384" w:lineRule="auto"/>
            </w:pPr>
            <w:r>
              <w:rPr>
                <w:rFonts w:eastAsia="굴림체"/>
                <w:w w:val="100"/>
                <w:sz w:val="20"/>
                <w:spacing w:val="0"/>
              </w:rPr>
              <w:t>・</w:t>
            </w:r>
            <w:r>
              <w:rPr>
                <w:rFonts w:ascii="굴림체" w:eastAsia="굴림체"/>
                <w:w w:val="100"/>
                <w:sz w:val="20"/>
                <w:spacing w:val="0"/>
              </w:rPr>
              <w:t>물자관리 계획</w:t>
            </w:r>
          </w:p>
          <w:p>
            <w:pPr>
              <w:pStyle w:val="a9"/>
              <w:widowControl w:val="off"/>
              <w:spacing w:line="384" w:lineRule="auto"/>
            </w:pPr>
            <w:r>
              <w:rPr>
                <w:rFonts w:eastAsia="굴림체"/>
                <w:w w:val="100"/>
                <w:sz w:val="20"/>
                <w:spacing w:val="0"/>
              </w:rPr>
              <w:t>・</w:t>
            </w:r>
            <w:r>
              <w:rPr>
                <w:rFonts w:ascii="굴림체" w:eastAsia="굴림체"/>
                <w:w w:val="100"/>
                <w:sz w:val="20"/>
                <w:spacing w:val="0"/>
              </w:rPr>
              <w:t>물자관리 지침</w:t>
            </w:r>
          </w:p>
          <w:p>
            <w:pPr>
              <w:pStyle w:val="a9"/>
              <w:widowControl w:val="off"/>
              <w:spacing w:line="384" w:lineRule="auto"/>
            </w:pPr>
            <w:r>
              <w:rPr>
                <w:rFonts w:eastAsia="굴림체"/>
                <w:w w:val="100"/>
                <w:sz w:val="20"/>
                <w:spacing w:val="0"/>
              </w:rPr>
              <w:t>・</w:t>
            </w:r>
            <w:r>
              <w:rPr>
                <w:rFonts w:ascii="굴림체" w:eastAsia="굴림체"/>
                <w:w w:val="100"/>
                <w:sz w:val="20"/>
                <w:spacing w:val="0"/>
              </w:rPr>
              <w:t>자재의 손</w:t>
            </w:r>
            <w:r>
              <w:rPr>
                <w:rFonts w:eastAsia="굴림체"/>
                <w:w w:val="100"/>
                <w:sz w:val="20"/>
                <w:spacing w:val="0"/>
              </w:rPr>
              <w:t>・</w:t>
            </w:r>
            <w:r>
              <w:rPr>
                <w:rFonts w:eastAsia="굴림체"/>
                <w:w w:val="100"/>
                <w:sz w:val="20"/>
                <w:spacing w:val="0"/>
              </w:rPr>
              <w:t>망실처리</w:t>
            </w:r>
          </w:p>
          <w:p>
            <w:pPr>
              <w:pStyle w:val="a9"/>
              <w:widowControl w:val="off"/>
              <w:spacing w:line="384" w:lineRule="auto"/>
            </w:pPr>
            <w:r>
              <w:rPr>
                <w:rFonts w:eastAsia="굴림체"/>
                <w:w w:val="100"/>
                <w:sz w:val="20"/>
                <w:spacing w:val="0"/>
              </w:rPr>
              <w:t>・</w:t>
            </w:r>
            <w:r>
              <w:rPr>
                <w:rFonts w:ascii="굴림체" w:eastAsia="굴림체"/>
                <w:w w:val="100"/>
                <w:sz w:val="20"/>
                <w:spacing w:val="0"/>
              </w:rPr>
              <w:t>불용품 처분 승인</w:t>
            </w:r>
          </w:p>
          <w:p>
            <w:pPr>
              <w:pStyle w:val="a9"/>
              <w:widowControl w:val="off"/>
              <w:spacing w:line="384" w:lineRule="auto"/>
            </w:pPr>
            <w:r>
              <w:rPr>
                <w:rFonts w:eastAsia="굴림체"/>
                <w:w w:val="100"/>
                <w:sz w:val="20"/>
                <w:spacing w:val="0"/>
              </w:rPr>
              <w:t>・</w:t>
            </w:r>
            <w:r>
              <w:rPr>
                <w:rFonts w:ascii="굴림체" w:eastAsia="굴림체"/>
                <w:w w:val="100"/>
                <w:sz w:val="20"/>
                <w:spacing w:val="0"/>
              </w:rPr>
              <w:t>자재 무상양여</w:t>
            </w:r>
          </w:p>
          <w:p>
            <w:pPr>
              <w:pStyle w:val="a9"/>
              <w:widowControl w:val="off"/>
              <w:spacing w:line="384" w:lineRule="auto"/>
            </w:pPr>
            <w:r>
              <w:rPr>
                <w:rFonts w:eastAsia="굴림체"/>
                <w:w w:val="100"/>
                <w:sz w:val="20"/>
                <w:spacing w:val="0"/>
              </w:rPr>
              <w:t>・</w:t>
            </w:r>
            <w:r>
              <w:rPr>
                <w:rFonts w:eastAsia="굴림체"/>
                <w:w w:val="100"/>
                <w:sz w:val="20"/>
                <w:spacing w:val="0"/>
              </w:rPr>
              <w:t>소요조회</w:t>
            </w:r>
          </w:p>
          <w:p>
            <w:pPr>
              <w:pStyle w:val="a9"/>
              <w:widowControl w:val="off"/>
              <w:spacing w:line="384" w:lineRule="auto"/>
            </w:pPr>
            <w:r>
              <w:rPr>
                <w:rFonts w:eastAsia="굴림체"/>
                <w:w w:val="100"/>
                <w:sz w:val="20"/>
                <w:spacing w:val="0"/>
              </w:rPr>
              <w:t>・</w:t>
            </w:r>
            <w:r>
              <w:rPr>
                <w:rFonts w:ascii="굴림체" w:eastAsia="굴림체"/>
                <w:w w:val="100"/>
                <w:sz w:val="20"/>
                <w:spacing w:val="0"/>
              </w:rPr>
              <w:t>관리전환 및 분류전환</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w w:val="100"/>
                <w:sz w:val="20"/>
                <w:spacing w:val="0"/>
              </w:rPr>
              <w:t xml:space="preserve"> </w:t>
            </w:r>
            <w:r>
              <w:rPr>
                <w:rFonts w:ascii="굴림체"/>
                <w:w w:val="100"/>
                <w:sz w:val="20"/>
                <w:spacing w:val="0"/>
              </w:rPr>
              <w:t>○</w:t>
            </w:r>
          </w:p>
          <w:p>
            <w:pPr>
              <w:pStyle w:val="a9"/>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5226"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자재</w:t>
            </w:r>
            <w:r>
              <w:rPr>
                <w:rFonts w:eastAsia="굴림체"/>
                <w:w w:val="100"/>
                <w:sz w:val="20"/>
                <w:spacing w:val="0"/>
              </w:rPr>
              <w:t>・</w:t>
            </w:r>
            <w:r>
              <w:rPr>
                <w:rFonts w:eastAsia="굴림체"/>
                <w:w w:val="100"/>
                <w:sz w:val="20"/>
                <w:spacing w:val="0"/>
              </w:rPr>
              <w:t>관재</w:t>
            </w:r>
            <w:r>
              <w:rPr>
                <w:rFonts w:eastAsia="굴림체"/>
                <w:w w:val="100"/>
                <w:sz w:val="20"/>
                <w:spacing w:val="0"/>
              </w:rPr>
              <w:t>・</w:t>
            </w:r>
            <w:r>
              <w:rPr>
                <w:rFonts w:eastAsia="굴림체"/>
                <w:w w:val="100"/>
                <w:sz w:val="20"/>
                <w:spacing w:val="0"/>
              </w:rPr>
              <w:t>건축부</w:t>
            </w:r>
          </w:p>
        </w:tc>
        <w:tc>
          <w:tcPr>
            <w:tcW w:w="1675" w:type="dxa"/>
            <w:tcBorders>
              <w:top w:val="single" w:sz="3" w:space="0" w:color="000000"/>
              <w:left w:val="single" w:sz="3" w:space="0" w:color="000000"/>
              <w:bottom w:val="single" w:sz="3" w:space="0" w:color="000000"/>
              <w:right w:val="single" w:sz="3" w:space="0" w:color="000000"/>
            </w:tcBorders>
            <w:vAlign w:val="center"/>
          </w:tcPr>
          <w:p>
            <w:pPr>
              <w:pStyle w:val="a9"/>
              <w:widowControl w:val="off"/>
              <w:spacing w:line="384" w:lineRule="auto"/>
            </w:pPr>
            <w:r>
              <w:rPr>
                <w:rFonts w:ascii="굴림체" w:eastAsia="굴림체"/>
                <w:w w:val="100"/>
                <w:sz w:val="20"/>
                <w:spacing w:val="0"/>
              </w:rPr>
              <w:t>9. 물자의 회계     처리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10.부동산관리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317" w:hanging="266"/>
              <w:widowControl w:val="off"/>
              <w:spacing w:line="384" w:lineRule="auto"/>
            </w:pPr>
            <w:r>
              <w:rPr>
                <w:rFonts w:ascii="굴림체" w:eastAsia="굴림체"/>
                <w:w w:val="100"/>
                <w:sz w:val="20"/>
                <w:spacing w:val="0"/>
              </w:rPr>
              <w:t xml:space="preserve">11. 부동산관련 </w:t>
            </w:r>
          </w:p>
          <w:p>
            <w:pPr>
              <w:pStyle w:val="a9"/>
              <w:ind w:left="317"/>
              <w:widowControl w:val="off"/>
              <w:spacing w:line="384" w:lineRule="auto"/>
            </w:pPr>
            <w:r>
              <w:rPr>
                <w:rFonts w:ascii="굴림체" w:eastAsia="굴림체"/>
                <w:w w:val="100"/>
                <w:sz w:val="20"/>
                <w:spacing w:val="0"/>
              </w:rPr>
              <w:t xml:space="preserve"> 조세업무</w:t>
            </w:r>
          </w:p>
          <w:p>
            <w:pPr>
              <w:pStyle w:val="a9"/>
              <w:widowControl w:val="off"/>
              <w:spacing w:line="384" w:lineRule="auto"/>
            </w:pPr>
            <w:r>
              <w:rPr>
                <w:rFonts w:ascii="굴림체" w:eastAsia="굴림체"/>
                <w:w w:val="100"/>
                <w:sz w:val="20"/>
                <w:spacing w:val="0"/>
              </w:rPr>
              <w:t>12.건축물 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3" w:space="0" w:color="000000"/>
              <w:right w:val="single" w:sz="3" w:space="0" w:color="000000"/>
            </w:tcBorders>
            <w:vAlign w:val="center"/>
          </w:tcPr>
          <w:p>
            <w:pPr>
              <w:pStyle w:val="a9"/>
              <w:widowControl w:val="off"/>
              <w:spacing w:line="384" w:lineRule="auto"/>
            </w:pPr>
            <w:r>
              <w:rPr>
                <w:rFonts w:eastAsia="굴림체"/>
                <w:w w:val="100"/>
                <w:sz w:val="20"/>
                <w:spacing w:val="0"/>
              </w:rPr>
              <w:t>・</w:t>
            </w:r>
            <w:r>
              <w:rPr>
                <w:rFonts w:eastAsia="굴림체"/>
                <w:w w:val="100"/>
                <w:sz w:val="20"/>
                <w:spacing w:val="0"/>
              </w:rPr>
              <w:t>자재결산</w:t>
            </w:r>
          </w:p>
          <w:p>
            <w:pPr>
              <w:pStyle w:val="a9"/>
              <w:widowControl w:val="off"/>
              <w:spacing w:line="384" w:lineRule="auto"/>
            </w:pPr>
            <w:r>
              <w:rPr>
                <w:rFonts w:eastAsia="굴림체"/>
                <w:w w:val="100"/>
                <w:sz w:val="20"/>
                <w:spacing w:val="0"/>
              </w:rPr>
              <w:t>・</w:t>
            </w:r>
            <w:r>
              <w:rPr>
                <w:rFonts w:ascii="굴림체" w:eastAsia="굴림체"/>
                <w:w w:val="100"/>
                <w:sz w:val="20"/>
                <w:spacing w:val="0"/>
              </w:rPr>
              <w:t>자재 재물조사</w:t>
            </w:r>
          </w:p>
          <w:p>
            <w:pPr>
              <w:pStyle w:val="a9"/>
              <w:widowControl w:val="off"/>
              <w:spacing w:line="384" w:lineRule="auto"/>
            </w:pPr>
            <w:r>
              <w:rPr>
                <w:rFonts w:eastAsia="굴림체"/>
                <w:w w:val="100"/>
                <w:sz w:val="20"/>
                <w:spacing w:val="0"/>
              </w:rPr>
              <w:t>・</w:t>
            </w:r>
            <w:r>
              <w:rPr>
                <w:rFonts w:ascii="굴림체" w:eastAsia="굴림체"/>
                <w:w w:val="100"/>
                <w:sz w:val="20"/>
                <w:spacing w:val="0"/>
              </w:rPr>
              <w:t>재물조사 결과처리</w:t>
            </w:r>
          </w:p>
          <w:p>
            <w:pPr>
              <w:pStyle w:val="a9"/>
              <w:widowControl w:val="off"/>
              <w:spacing w:line="384" w:lineRule="auto"/>
            </w:pPr>
            <w:r>
              <w:rPr>
                <w:rFonts w:eastAsia="굴림체"/>
                <w:w w:val="100"/>
                <w:sz w:val="20"/>
                <w:spacing w:val="0"/>
              </w:rPr>
              <w:t>・</w:t>
            </w:r>
            <w:r>
              <w:rPr>
                <w:rFonts w:ascii="굴림체" w:eastAsia="굴림체"/>
                <w:w w:val="100"/>
                <w:sz w:val="20"/>
                <w:spacing w:val="0"/>
              </w:rPr>
              <w:t>관리계획 수립</w:t>
            </w:r>
          </w:p>
          <w:p>
            <w:pPr>
              <w:pStyle w:val="a10"/>
              <w:widowControl w:val="off"/>
              <w:spacing w:line="384" w:lineRule="auto"/>
            </w:pPr>
            <w:r>
              <w:rPr>
                <w:rFonts w:ascii="굴림체" w:eastAsia="굴림체"/>
                <w:w w:val="100"/>
                <w:sz w:val="20"/>
                <w:spacing w:val="0"/>
              </w:rPr>
              <w:t>－관리계획</w:t>
            </w:r>
            <w:r>
              <w:rPr>
                <w:rFonts w:ascii="굴림체" w:eastAsia="굴림체"/>
                <w:w w:val="100"/>
                <w:sz w:val="20"/>
                <w:spacing w:val="0"/>
              </w:rPr>
              <w:t xml:space="preserve"> 수정</w:t>
            </w:r>
          </w:p>
          <w:p>
            <w:pPr>
              <w:pStyle w:val="a9"/>
              <w:widowControl w:val="off"/>
              <w:spacing w:line="384" w:lineRule="auto"/>
            </w:pPr>
            <w:r>
              <w:rPr>
                <w:rFonts w:eastAsia="굴림체"/>
                <w:w w:val="100"/>
                <w:sz w:val="20"/>
                <w:spacing w:val="0"/>
              </w:rPr>
              <w:t>・</w:t>
            </w:r>
            <w:r>
              <w:rPr>
                <w:rFonts w:ascii="굴림체" w:eastAsia="굴림체"/>
                <w:w w:val="100"/>
                <w:sz w:val="20"/>
                <w:spacing w:val="0"/>
              </w:rPr>
              <w:t>매입, 처분 등 결정</w:t>
            </w:r>
          </w:p>
          <w:p>
            <w:pPr>
              <w:pStyle w:val="a9"/>
              <w:widowControl w:val="off"/>
              <w:spacing w:line="384" w:lineRule="auto"/>
            </w:pPr>
            <w:r>
              <w:rPr>
                <w:rFonts w:eastAsia="굴림체"/>
                <w:w w:val="100"/>
                <w:sz w:val="20"/>
                <w:spacing w:val="0"/>
              </w:rPr>
              <w:t>・</w:t>
            </w:r>
            <w:r>
              <w:rPr>
                <w:rFonts w:ascii="굴림체" w:eastAsia="굴림체"/>
                <w:w w:val="100"/>
                <w:sz w:val="20"/>
                <w:spacing w:val="0"/>
              </w:rPr>
              <w:t>토지합병 및 분할신청</w:t>
            </w:r>
          </w:p>
          <w:p>
            <w:pPr>
              <w:pStyle w:val="a9"/>
              <w:widowControl w:val="off"/>
              <w:spacing w:line="384" w:lineRule="auto"/>
            </w:pPr>
            <w:r>
              <w:rPr>
                <w:rFonts w:eastAsia="굴림체"/>
                <w:w w:val="100"/>
                <w:sz w:val="20"/>
                <w:spacing w:val="0"/>
              </w:rPr>
              <w:t>・</w:t>
            </w:r>
            <w:r>
              <w:rPr>
                <w:rFonts w:ascii="굴림체" w:eastAsia="굴림체"/>
                <w:w w:val="100"/>
                <w:sz w:val="20"/>
                <w:spacing w:val="0"/>
              </w:rPr>
              <w:t>사실 조회</w:t>
            </w:r>
          </w:p>
          <w:p>
            <w:pPr>
              <w:pStyle w:val="a9"/>
              <w:widowControl w:val="off"/>
              <w:spacing w:line="384" w:lineRule="auto"/>
            </w:pPr>
            <w:r>
              <w:rPr>
                <w:rFonts w:eastAsia="굴림체"/>
                <w:w w:val="100"/>
                <w:sz w:val="20"/>
                <w:spacing w:val="0"/>
              </w:rPr>
              <w:t>・</w:t>
            </w:r>
            <w:r>
              <w:rPr>
                <w:rFonts w:ascii="굴림체" w:eastAsia="굴림체"/>
                <w:w w:val="100"/>
                <w:sz w:val="20"/>
                <w:spacing w:val="0"/>
              </w:rPr>
              <w:t>농지, 산림전용 추천의뢰</w:t>
            </w:r>
          </w:p>
          <w:p>
            <w:pPr>
              <w:pStyle w:val="a9"/>
              <w:widowControl w:val="off"/>
              <w:spacing w:line="384" w:lineRule="auto"/>
            </w:pPr>
            <w:r>
              <w:rPr>
                <w:rFonts w:eastAsia="굴림체"/>
                <w:w w:val="100"/>
                <w:sz w:val="20"/>
                <w:spacing w:val="0"/>
              </w:rPr>
              <w:t>・</w:t>
            </w:r>
            <w:r>
              <w:rPr>
                <w:rFonts w:ascii="굴림체" w:eastAsia="굴림체"/>
                <w:w w:val="100"/>
                <w:sz w:val="20"/>
                <w:spacing w:val="0"/>
              </w:rPr>
              <w:t>부동산매매계약 체결</w:t>
            </w:r>
          </w:p>
          <w:p>
            <w:pPr>
              <w:pStyle w:val="a9"/>
              <w:widowControl w:val="off"/>
              <w:spacing w:line="384" w:lineRule="auto"/>
            </w:pPr>
            <w:r>
              <w:rPr>
                <w:rFonts w:eastAsia="굴림체"/>
                <w:w w:val="100"/>
                <w:sz w:val="20"/>
                <w:spacing w:val="0"/>
              </w:rPr>
              <w:t>・</w:t>
            </w:r>
            <w:r>
              <w:rPr>
                <w:rFonts w:ascii="굴림체" w:eastAsia="굴림체"/>
                <w:w w:val="100"/>
                <w:sz w:val="20"/>
                <w:spacing w:val="0"/>
              </w:rPr>
              <w:t>부동산 등기</w:t>
            </w:r>
          </w:p>
          <w:p>
            <w:pPr>
              <w:pStyle w:val="a9"/>
              <w:widowControl w:val="off"/>
              <w:spacing w:line="384" w:lineRule="auto"/>
            </w:pPr>
            <w:r>
              <w:rPr>
                <w:rFonts w:eastAsia="굴림체"/>
                <w:w w:val="100"/>
                <w:sz w:val="20"/>
                <w:spacing w:val="0"/>
              </w:rPr>
              <w:t>・</w:t>
            </w:r>
            <w:r>
              <w:rPr>
                <w:rFonts w:ascii="굴림체" w:eastAsia="굴림체"/>
                <w:w w:val="100"/>
                <w:sz w:val="20"/>
                <w:spacing w:val="0"/>
              </w:rPr>
              <w:t>관련업무 총괄</w:t>
            </w:r>
          </w:p>
          <w:p>
            <w:pPr>
              <w:pStyle w:val="a9"/>
              <w:widowControl w:val="off"/>
              <w:spacing w:line="384" w:lineRule="auto"/>
            </w:pPr>
            <w:r>
              <w:rPr>
                <w:rFonts w:eastAsia="굴림체"/>
                <w:w w:val="100"/>
                <w:sz w:val="20"/>
                <w:spacing w:val="0"/>
              </w:rPr>
              <w:t>・</w:t>
            </w:r>
            <w:r>
              <w:rPr>
                <w:rFonts w:eastAsia="굴림체"/>
                <w:w w:val="100"/>
                <w:sz w:val="20"/>
                <w:spacing w:val="0"/>
              </w:rPr>
              <w:t>관리기준</w:t>
            </w:r>
          </w:p>
          <w:p>
            <w:pPr>
              <w:pStyle w:val="a9"/>
              <w:widowControl w:val="off"/>
              <w:spacing w:line="384" w:lineRule="auto"/>
            </w:pPr>
            <w:r>
              <w:rPr>
                <w:rFonts w:eastAsia="굴림체"/>
                <w:w w:val="100"/>
                <w:sz w:val="20"/>
                <w:spacing w:val="0"/>
              </w:rPr>
              <w:t>・</w:t>
            </w:r>
            <w:r>
              <w:rPr>
                <w:rFonts w:ascii="굴림체" w:eastAsia="굴림체"/>
                <w:w w:val="100"/>
                <w:sz w:val="20"/>
                <w:spacing w:val="0"/>
              </w:rPr>
              <w:t>하자관리 총괄</w:t>
            </w:r>
          </w:p>
          <w:p>
            <w:pPr>
              <w:pStyle w:val="a9"/>
              <w:widowControl w:val="off"/>
              <w:spacing w:line="384" w:lineRule="auto"/>
            </w:pPr>
            <w:r>
              <w:rPr>
                <w:rFonts w:eastAsia="굴림체"/>
                <w:w w:val="100"/>
                <w:sz w:val="20"/>
                <w:spacing w:val="0"/>
              </w:rPr>
              <w:t>・</w:t>
            </w:r>
            <w:r>
              <w:rPr>
                <w:rFonts w:eastAsia="굴림체"/>
                <w:w w:val="100"/>
                <w:sz w:val="20"/>
                <w:spacing w:val="0"/>
              </w:rPr>
              <w:t>신</w:t>
            </w:r>
            <w:r>
              <w:rPr>
                <w:rFonts w:eastAsia="굴림체"/>
                <w:w w:val="100"/>
                <w:sz w:val="20"/>
                <w:spacing w:val="0"/>
              </w:rPr>
              <w:t>・</w:t>
            </w:r>
            <w:r>
              <w:rPr>
                <w:rFonts w:ascii="굴림체" w:eastAsia="굴림체"/>
                <w:w w:val="100"/>
                <w:sz w:val="20"/>
                <w:spacing w:val="0"/>
              </w:rPr>
              <w:t>증축 및 대수선계획 및 조정</w:t>
            </w:r>
          </w:p>
          <w:p>
            <w:pPr>
              <w:pStyle w:val="a9"/>
              <w:widowControl w:val="off"/>
              <w:spacing w:line="384" w:lineRule="auto"/>
            </w:pPr>
            <w:r>
              <w:rPr>
                <w:rFonts w:eastAsia="굴림체"/>
                <w:w w:val="100"/>
                <w:sz w:val="20"/>
                <w:spacing w:val="0"/>
              </w:rPr>
              <w:t>・</w:t>
            </w:r>
            <w:r>
              <w:rPr>
                <w:rFonts w:ascii="굴림체" w:eastAsia="굴림체"/>
                <w:w w:val="100"/>
                <w:sz w:val="20"/>
                <w:spacing w:val="0"/>
              </w:rPr>
              <w:t>건축기술 연구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r>
      <w:tr>
        <w:trPr>
          <w:trHeight w:val="554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총</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pPr>
            <w:r>
              <w:rPr>
                <w:rFonts w:ascii="굴림체" w:eastAsia="굴림체"/>
                <w:w w:val="100"/>
                <w:sz w:val="20"/>
                <w:spacing w:val="0"/>
              </w:rPr>
              <w:t>1. 예산편성</w:t>
            </w:r>
          </w:p>
          <w:p>
            <w:pPr>
              <w:pStyle w:val="a9"/>
              <w:ind w:left="244" w:hanging="194"/>
              <w:widowControl w:val="off"/>
              <w:spacing w:line="384" w:lineRule="auto"/>
            </w:pPr>
            <w:r>
              <w:rPr>
                <w:rFonts w:ascii="굴림체" w:eastAsia="굴림체"/>
                <w:w w:val="100"/>
                <w:sz w:val="20"/>
                <w:spacing w:val="0"/>
              </w:rPr>
              <w:t>2. 본사직원의    복무관리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발간실 운영</w:t>
            </w:r>
          </w:p>
          <w:p>
            <w:pPr>
              <w:pStyle w:val="a9"/>
              <w:widowControl w:val="off"/>
              <w:spacing w:line="384" w:lineRule="auto"/>
            </w:pPr>
            <w:r>
              <w:rPr>
                <w:rFonts w:ascii="굴림체" w:eastAsia="굴림체"/>
                <w:w w:val="100"/>
                <w:sz w:val="20"/>
                <w:spacing w:val="0"/>
              </w:rPr>
              <w:t>4. 의전 행사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center"/>
          </w:tcPr>
          <w:p>
            <w:pPr>
              <w:pStyle w:val="a9"/>
              <w:widowControl w:val="off"/>
              <w:spacing w:line="384" w:lineRule="auto"/>
            </w:pPr>
            <w:r>
              <w:rPr>
                <w:rFonts w:eastAsia="굴림체"/>
                <w:w w:val="100"/>
                <w:sz w:val="20"/>
                <w:spacing w:val="0"/>
              </w:rPr>
              <w:t>・</w:t>
            </w:r>
            <w:r>
              <w:rPr>
                <w:rFonts w:ascii="굴림체" w:eastAsia="굴림체"/>
                <w:w w:val="100"/>
                <w:sz w:val="20"/>
                <w:spacing w:val="0"/>
              </w:rPr>
              <w:t>예산편성 지침</w:t>
            </w:r>
          </w:p>
          <w:p>
            <w:pPr>
              <w:pStyle w:val="a9"/>
              <w:widowControl w:val="off"/>
              <w:spacing w:line="384" w:lineRule="auto"/>
            </w:pPr>
            <w:r>
              <w:rPr>
                <w:rFonts w:eastAsia="굴림체"/>
                <w:w w:val="100"/>
                <w:sz w:val="20"/>
                <w:spacing w:val="0"/>
              </w:rPr>
              <w:t>・</w:t>
            </w:r>
            <w:r>
              <w:rPr>
                <w:rFonts w:ascii="굴림체" w:eastAsia="굴림체"/>
                <w:w w:val="100"/>
                <w:sz w:val="20"/>
                <w:spacing w:val="0"/>
              </w:rPr>
              <w:t>부서장 출타 승인</w:t>
            </w:r>
          </w:p>
          <w:p>
            <w:pPr>
              <w:pStyle w:val="a9"/>
              <w:widowControl w:val="off"/>
              <w:spacing w:line="384" w:lineRule="auto"/>
            </w:pPr>
            <w:r>
              <w:rPr>
                <w:rFonts w:eastAsia="굴림체"/>
                <w:w w:val="100"/>
                <w:sz w:val="20"/>
                <w:spacing w:val="0"/>
              </w:rPr>
              <w:t>・</w:t>
            </w:r>
            <w:r>
              <w:rPr>
                <w:rFonts w:eastAsia="굴림체"/>
                <w:w w:val="100"/>
                <w:sz w:val="20"/>
                <w:spacing w:val="0"/>
              </w:rPr>
              <w:t>일일출장</w:t>
            </w:r>
          </w:p>
          <w:p>
            <w:pPr>
              <w:pStyle w:val="a9"/>
              <w:widowControl w:val="off"/>
              <w:spacing w:line="384" w:lineRule="auto"/>
            </w:pPr>
            <w:r>
              <w:rPr>
                <w:rFonts w:eastAsia="굴림체"/>
                <w:w w:val="100"/>
                <w:sz w:val="20"/>
                <w:spacing w:val="0"/>
              </w:rPr>
              <w:t>・</w:t>
            </w:r>
            <w:r>
              <w:rPr>
                <w:rFonts w:ascii="굴림체" w:eastAsia="굴림체"/>
                <w:w w:val="100"/>
                <w:sz w:val="20"/>
                <w:spacing w:val="0"/>
              </w:rPr>
              <w:t>국내출장 명령</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1급 이하</w:t>
            </w:r>
          </w:p>
          <w:p>
            <w:pPr>
              <w:pStyle w:val="a9"/>
              <w:widowControl w:val="off"/>
              <w:spacing w:line="384" w:lineRule="auto"/>
            </w:pPr>
            <w:r>
              <w:rPr>
                <w:rFonts w:eastAsia="굴림체"/>
                <w:w w:val="100"/>
                <w:sz w:val="20"/>
                <w:spacing w:val="0"/>
              </w:rPr>
              <w:t>・</w:t>
            </w:r>
            <w:r>
              <w:rPr>
                <w:rFonts w:ascii="굴림체" w:eastAsia="굴림체"/>
                <w:w w:val="100"/>
                <w:sz w:val="20"/>
                <w:spacing w:val="0"/>
              </w:rPr>
              <w:t>국외출장 명령</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widowControl w:val="off"/>
              <w:spacing w:line="384" w:lineRule="auto"/>
            </w:pPr>
            <w:r>
              <w:rPr>
                <w:rFonts w:eastAsia="굴림체"/>
                <w:w w:val="100"/>
                <w:sz w:val="20"/>
                <w:spacing w:val="0"/>
              </w:rPr>
              <w:t>・</w:t>
            </w:r>
            <w:r>
              <w:rPr>
                <w:rFonts w:eastAsia="굴림체"/>
                <w:w w:val="100"/>
                <w:sz w:val="20"/>
                <w:spacing w:val="0"/>
              </w:rPr>
              <w:t>사보발행</w:t>
            </w:r>
          </w:p>
          <w:p>
            <w:pPr>
              <w:pStyle w:val="a9"/>
              <w:widowControl w:val="off"/>
              <w:spacing w:line="384" w:lineRule="auto"/>
            </w:pPr>
            <w:r>
              <w:rPr>
                <w:rFonts w:eastAsia="굴림체"/>
                <w:w w:val="100"/>
                <w:sz w:val="20"/>
                <w:spacing w:val="0"/>
              </w:rPr>
              <w:t>・</w:t>
            </w:r>
            <w:r>
              <w:rPr>
                <w:rFonts w:ascii="굴림체" w:eastAsia="굴림체"/>
                <w:w w:val="100"/>
                <w:sz w:val="20"/>
                <w:spacing w:val="0"/>
              </w:rPr>
              <w:t>행사계획 수립</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ascii="굴림체" w:eastAsia="굴림체"/>
                <w:w w:val="100"/>
                <w:sz w:val="20"/>
                <w:spacing w:val="0"/>
              </w:rPr>
              <w:t>행사계획 실행</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80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890"/>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890"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890"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145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총</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5. 직인관수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문서관리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7. 직원의 의료        보험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8. 저축업무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9. 물품관리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10. 자산관리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11. 본사 차량관      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890"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eastAsia="굴림체"/>
                <w:w w:val="100"/>
                <w:sz w:val="20"/>
                <w:spacing w:val="0"/>
              </w:rPr>
              <w:t>직인조제관리</w:t>
            </w:r>
          </w:p>
          <w:p>
            <w:pPr>
              <w:pStyle w:val="a9"/>
              <w:widowControl w:val="off"/>
              <w:spacing w:line="384" w:lineRule="auto"/>
            </w:pPr>
            <w:r>
              <w:rPr>
                <w:rFonts w:eastAsia="굴림체"/>
                <w:w w:val="100"/>
                <w:sz w:val="20"/>
                <w:spacing w:val="0"/>
              </w:rPr>
              <w:t>・</w:t>
            </w:r>
            <w:r>
              <w:rPr>
                <w:rFonts w:eastAsia="굴림체"/>
                <w:w w:val="100"/>
                <w:sz w:val="20"/>
                <w:spacing w:val="0"/>
              </w:rPr>
              <w:t>본사직인관수사용</w:t>
            </w:r>
          </w:p>
          <w:p>
            <w:pPr>
              <w:pStyle w:val="a9"/>
              <w:widowControl w:val="off"/>
              <w:spacing w:line="384" w:lineRule="auto"/>
            </w:pPr>
            <w:r>
              <w:rPr>
                <w:rFonts w:eastAsia="굴림체"/>
                <w:w w:val="100"/>
                <w:sz w:val="20"/>
                <w:spacing w:val="0"/>
              </w:rPr>
              <w:t>・</w:t>
            </w:r>
            <w:r>
              <w:rPr>
                <w:rFonts w:ascii="굴림체" w:eastAsia="굴림체"/>
                <w:w w:val="100"/>
                <w:sz w:val="20"/>
                <w:spacing w:val="0"/>
              </w:rPr>
              <w:t>관련 중요사항 계획</w:t>
            </w:r>
          </w:p>
          <w:p>
            <w:pPr>
              <w:pStyle w:val="a9"/>
              <w:widowControl w:val="off"/>
              <w:spacing w:line="384" w:lineRule="auto"/>
            </w:pPr>
            <w:r>
              <w:rPr>
                <w:rFonts w:eastAsia="굴림체"/>
                <w:w w:val="100"/>
                <w:sz w:val="20"/>
                <w:spacing w:val="0"/>
              </w:rPr>
              <w:t>・</w:t>
            </w:r>
            <w:r>
              <w:rPr>
                <w:rFonts w:ascii="굴림체" w:eastAsia="굴림체"/>
                <w:w w:val="100"/>
                <w:sz w:val="20"/>
                <w:spacing w:val="0"/>
              </w:rPr>
              <w:t>문서편찬, 보존, 영상자료 간행</w:t>
            </w:r>
          </w:p>
          <w:p>
            <w:pPr>
              <w:pStyle w:val="a9"/>
              <w:widowControl w:val="off"/>
              <w:spacing w:line="384" w:lineRule="auto"/>
            </w:pPr>
            <w:r>
              <w:rPr>
                <w:rFonts w:eastAsia="굴림체"/>
                <w:w w:val="100"/>
                <w:sz w:val="20"/>
                <w:spacing w:val="0"/>
              </w:rPr>
              <w:t>・</w:t>
            </w:r>
            <w:r>
              <w:rPr>
                <w:rFonts w:eastAsia="굴림체"/>
                <w:w w:val="100"/>
                <w:sz w:val="20"/>
                <w:spacing w:val="0"/>
              </w:rPr>
              <w:t>문서수발통제</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9"/>
              <w:widowControl w:val="off"/>
              <w:spacing w:line="384" w:lineRule="auto"/>
            </w:pPr>
            <w:r>
              <w:rPr>
                <w:rFonts w:eastAsia="굴림체"/>
                <w:w w:val="100"/>
                <w:sz w:val="20"/>
                <w:spacing w:val="0"/>
              </w:rPr>
              <w:t>・</w:t>
            </w:r>
            <w:r>
              <w:rPr>
                <w:rFonts w:ascii="굴림체" w:eastAsia="굴림체"/>
                <w:w w:val="100"/>
                <w:sz w:val="20"/>
                <w:spacing w:val="0"/>
              </w:rPr>
              <w:t>중요사항(신규자격 취득 등)</w:t>
            </w:r>
          </w:p>
          <w:p>
            <w:pPr>
              <w:pStyle w:val="a9"/>
              <w:widowControl w:val="off"/>
              <w:spacing w:line="384" w:lineRule="auto"/>
            </w:pPr>
            <w:r>
              <w:rPr>
                <w:rFonts w:eastAsia="굴림체"/>
                <w:w w:val="100"/>
                <w:sz w:val="20"/>
                <w:spacing w:val="0"/>
              </w:rPr>
              <w:t>・</w:t>
            </w:r>
            <w:r>
              <w:rPr>
                <w:rFonts w:ascii="굴림체" w:eastAsia="굴림체"/>
                <w:w w:val="100"/>
                <w:sz w:val="20"/>
                <w:spacing w:val="0"/>
              </w:rPr>
              <w:t>일반사항(근무자 변경 자료 제출 등)</w:t>
            </w:r>
          </w:p>
          <w:p>
            <w:pPr>
              <w:pStyle w:val="a9"/>
              <w:widowControl w:val="off"/>
              <w:spacing w:line="384" w:lineRule="auto"/>
            </w:pPr>
            <w:r>
              <w:rPr>
                <w:rFonts w:eastAsia="굴림체"/>
                <w:w w:val="100"/>
                <w:sz w:val="20"/>
                <w:spacing w:val="0"/>
              </w:rPr>
              <w:t>・</w:t>
            </w:r>
            <w:r>
              <w:rPr>
                <w:rFonts w:ascii="굴림체" w:eastAsia="굴림체"/>
                <w:w w:val="100"/>
                <w:sz w:val="20"/>
                <w:spacing w:val="0"/>
              </w:rPr>
              <w:t>급여명세서 작성 및 청구</w:t>
            </w:r>
          </w:p>
          <w:p>
            <w:pPr>
              <w:pStyle w:val="a9"/>
              <w:widowControl w:val="off"/>
              <w:spacing w:line="384" w:lineRule="auto"/>
            </w:pPr>
            <w:r>
              <w:rPr>
                <w:rFonts w:eastAsia="굴림체"/>
                <w:w w:val="100"/>
                <w:sz w:val="20"/>
                <w:spacing w:val="0"/>
              </w:rPr>
              <w:t>・</w:t>
            </w:r>
            <w:r>
              <w:rPr>
                <w:rFonts w:ascii="굴림체" w:eastAsia="굴림체"/>
                <w:w w:val="100"/>
                <w:sz w:val="20"/>
                <w:spacing w:val="0"/>
              </w:rPr>
              <w:t>조합, 재형저축 등 공제금 관리</w:t>
            </w:r>
          </w:p>
          <w:p>
            <w:pPr>
              <w:pStyle w:val="a9"/>
              <w:widowControl w:val="off"/>
              <w:spacing w:line="384" w:lineRule="auto"/>
            </w:pPr>
            <w:r>
              <w:rPr>
                <w:rFonts w:eastAsia="굴림체"/>
                <w:w w:val="100"/>
                <w:sz w:val="20"/>
                <w:spacing w:val="0"/>
              </w:rPr>
              <w:t>・</w:t>
            </w:r>
            <w:r>
              <w:rPr>
                <w:rFonts w:ascii="굴림체" w:eastAsia="굴림체"/>
                <w:w w:val="100"/>
                <w:sz w:val="20"/>
                <w:spacing w:val="0"/>
              </w:rPr>
              <w:t>전출입자 급여, 저축 등 첨부자료 관리</w:t>
            </w:r>
          </w:p>
          <w:p>
            <w:pPr>
              <w:pStyle w:val="a9"/>
              <w:widowControl w:val="off"/>
              <w:spacing w:line="384" w:lineRule="auto"/>
            </w:pPr>
            <w:r>
              <w:rPr>
                <w:rFonts w:eastAsia="굴림체"/>
                <w:w w:val="100"/>
                <w:sz w:val="20"/>
                <w:spacing w:val="0"/>
              </w:rPr>
              <w:t>・</w:t>
            </w:r>
            <w:r>
              <w:rPr>
                <w:rFonts w:eastAsia="굴림체"/>
                <w:w w:val="100"/>
                <w:sz w:val="20"/>
                <w:spacing w:val="0"/>
              </w:rPr>
              <w:t>변동사항통보</w:t>
            </w:r>
          </w:p>
          <w:p>
            <w:pPr>
              <w:pStyle w:val="a9"/>
              <w:widowControl w:val="off"/>
              <w:spacing w:line="384" w:lineRule="auto"/>
            </w:pPr>
            <w:r>
              <w:rPr>
                <w:rFonts w:eastAsia="굴림체"/>
                <w:w w:val="100"/>
                <w:sz w:val="20"/>
                <w:spacing w:val="0"/>
              </w:rPr>
              <w:t>・</w:t>
            </w:r>
            <w:r>
              <w:rPr>
                <w:rFonts w:ascii="굴림체" w:eastAsia="굴림체"/>
                <w:w w:val="100"/>
                <w:sz w:val="20"/>
                <w:spacing w:val="0"/>
              </w:rPr>
              <w:t>본사 물품수급관리계획서 작성 및 수정</w:t>
            </w:r>
          </w:p>
          <w:p>
            <w:pPr>
              <w:pStyle w:val="a9"/>
              <w:widowControl w:val="off"/>
              <w:spacing w:line="384" w:lineRule="auto"/>
            </w:pPr>
            <w:r>
              <w:rPr>
                <w:rFonts w:eastAsia="굴림체"/>
                <w:w w:val="100"/>
                <w:sz w:val="20"/>
                <w:spacing w:val="0"/>
              </w:rPr>
              <w:t>・</w:t>
            </w:r>
            <w:r>
              <w:rPr>
                <w:rFonts w:ascii="굴림체" w:eastAsia="굴림체"/>
                <w:w w:val="100"/>
                <w:sz w:val="20"/>
                <w:spacing w:val="0"/>
              </w:rPr>
              <w:t>본사 물품의 정수관리에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각 부서 소요용품의 구매결정에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재물조사시행결정 및 결과보고에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불용결정에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불용품처분에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물품입고증 및 출급증발행에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대장발행</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관리전환 및 보관환</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불용결정</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대장 전산입력</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증감 및 불용자산처분보고</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결산보고</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유지기록 사항 통보</w:t>
            </w:r>
          </w:p>
          <w:p>
            <w:pPr>
              <w:pStyle w:val="a9"/>
              <w:widowControl w:val="off"/>
              <w:spacing w:line="384" w:lineRule="auto"/>
            </w:pPr>
            <w:r>
              <w:rPr>
                <w:rFonts w:eastAsia="굴림체"/>
                <w:w w:val="100"/>
                <w:sz w:val="20"/>
                <w:spacing w:val="0"/>
              </w:rPr>
              <w:t>・</w:t>
            </w:r>
            <w:r>
              <w:rPr>
                <w:rFonts w:ascii="굴림체" w:eastAsia="굴림체"/>
                <w:w w:val="100"/>
                <w:sz w:val="20"/>
                <w:spacing w:val="0"/>
              </w:rPr>
              <w:t>고정자산 증감에 따른 대체전표 발행</w:t>
            </w:r>
          </w:p>
          <w:p>
            <w:pPr>
              <w:pStyle w:val="a9"/>
              <w:widowControl w:val="off"/>
              <w:spacing w:line="384" w:lineRule="auto"/>
            </w:pPr>
            <w:r>
              <w:rPr>
                <w:rFonts w:eastAsia="굴림체"/>
                <w:w w:val="100"/>
                <w:sz w:val="20"/>
                <w:spacing w:val="0"/>
              </w:rPr>
              <w:t>・</w:t>
            </w:r>
            <w:r>
              <w:rPr>
                <w:rFonts w:ascii="굴림체" w:eastAsia="굴림체"/>
                <w:w w:val="100"/>
                <w:sz w:val="20"/>
                <w:spacing w:val="0"/>
              </w:rPr>
              <w:t>본사 차량 배차 및 운행</w:t>
            </w:r>
          </w:p>
          <w:p>
            <w:pPr>
              <w:pStyle w:val="a9"/>
              <w:widowControl w:val="off"/>
              <w:spacing w:line="384" w:lineRule="auto"/>
            </w:pPr>
            <w:r>
              <w:rPr>
                <w:rFonts w:eastAsia="굴림체"/>
                <w:w w:val="100"/>
                <w:sz w:val="20"/>
                <w:spacing w:val="0"/>
              </w:rPr>
              <w:t>・</w:t>
            </w:r>
            <w:r>
              <w:rPr>
                <w:rFonts w:ascii="굴림체" w:eastAsia="굴림체"/>
                <w:w w:val="100"/>
                <w:sz w:val="20"/>
                <w:spacing w:val="0"/>
              </w:rPr>
              <w:t>차량경비 지급</w:t>
            </w:r>
          </w:p>
          <w:p>
            <w:pPr>
              <w:pStyle w:val="a10"/>
              <w:widowControl w:val="off"/>
              <w:spacing w:line="384" w:lineRule="auto"/>
            </w:pPr>
            <w:r>
              <w:rPr>
                <w:rFonts w:ascii="굴림체" w:eastAsia="굴림체"/>
                <w:w w:val="100"/>
                <w:sz w:val="20"/>
                <w:spacing w:val="0"/>
              </w:rPr>
              <w:t>－법정경비</w:t>
            </w:r>
          </w:p>
          <w:p>
            <w:pPr>
              <w:pStyle w:val="a9"/>
              <w:widowControl w:val="off"/>
              <w:spacing w:line="384" w:lineRule="auto"/>
            </w:pPr>
            <w:r>
              <w:rPr>
                <w:rFonts w:eastAsia="굴림체"/>
                <w:w w:val="100"/>
                <w:sz w:val="20"/>
                <w:spacing w:val="0"/>
              </w:rPr>
              <w:t>・</w:t>
            </w:r>
            <w:r>
              <w:rPr>
                <w:rFonts w:ascii="굴림체" w:eastAsia="굴림체"/>
                <w:w w:val="100"/>
                <w:sz w:val="20"/>
                <w:spacing w:val="0"/>
              </w:rPr>
              <w:t>건물유지보수 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사무실 재배치</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spacing w:line="384" w:lineRule="auto"/>
            </w:pPr>
            <w:r>
              <w:rPr>
                <w:rFonts w:ascii="굴림체"/>
                <w:w w:val="100"/>
                <w:sz w:val="20"/>
                <w:spacing w:val="0"/>
              </w:rPr>
              <w:t xml:space="preserve"> </w:t>
            </w:r>
          </w:p>
          <w:p>
            <w:pPr>
              <w:pStyle w:val="a9"/>
              <w:ind w:left="0" w:right="0"/>
              <w:widowControl w:val="off"/>
              <w:spacing w:line="384" w:lineRule="auto"/>
            </w:pPr>
            <w:r>
              <w:rPr>
                <w:rFonts w:ascii="굴림체"/>
                <w:w w:val="100"/>
                <w:sz w:val="20"/>
                <w:spacing w:val="0"/>
              </w:rPr>
              <w:t>○</w:t>
            </w:r>
          </w:p>
          <w:p>
            <w:pPr>
              <w:pStyle w:val="a9"/>
              <w:ind w:left="0" w:right="0"/>
              <w:widowControl w:val="off"/>
              <w:spacing w:line="384" w:lineRule="auto"/>
              <w:rPr>
                <w:rFonts w:ascii="굴림체" w:eastAsia="굴림체"/>
                <w:color w:val="000000"/>
                <w:w w:val="100"/>
                <w:sz w:val="20"/>
                <w:spacing w:val="0"/>
              </w:rPr>
            </w:pPr>
          </w:p>
          <w:p>
            <w:pPr>
              <w:pStyle w:val="a9"/>
              <w:ind w:left="0" w:right="0"/>
              <w:widowControl w:val="off"/>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081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ind w:left="244" w:hanging="194"/>
              <w:widowControl w:val="off"/>
              <w:spacing w:line="384" w:lineRule="auto"/>
              <w:rPr>
                <w:rFonts w:ascii="굴림체" w:eastAsia="굴림체"/>
                <w:color w:val="000000"/>
                <w:w w:val="100"/>
                <w:sz w:val="20"/>
                <w:spacing w:val="0"/>
              </w:rPr>
            </w:pPr>
          </w:p>
          <w:p>
            <w:pPr>
              <w:pStyle w:val="a9"/>
              <w:ind w:left="244" w:hanging="194"/>
              <w:widowControl w:val="off"/>
              <w:spacing w:line="384" w:lineRule="auto"/>
            </w:pPr>
            <w:r>
              <w:rPr>
                <w:rFonts w:ascii="굴림체" w:eastAsia="굴림체"/>
                <w:w w:val="100"/>
                <w:sz w:val="20"/>
                <w:spacing w:val="0"/>
              </w:rPr>
              <w:t>1. 본사사옥의     운영관리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244" w:hanging="194"/>
              <w:widowControl w:val="off"/>
              <w:spacing w:line="384" w:lineRule="auto"/>
            </w:pPr>
            <w:r>
              <w:rPr>
                <w:rFonts w:ascii="굴림체" w:eastAsia="굴림체"/>
                <w:w w:val="100"/>
                <w:sz w:val="20"/>
                <w:spacing w:val="0"/>
              </w:rPr>
              <w:t>2. 본사사옥의    시설관리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방화관리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 후생시설관리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eastAsia="굴림체"/>
                <w:w w:val="100"/>
                <w:sz w:val="20"/>
                <w:spacing w:val="0"/>
              </w:rPr>
              <w:t>시설유지관리</w:t>
            </w:r>
          </w:p>
          <w:p>
            <w:pPr>
              <w:pStyle w:val="a10"/>
              <w:widowControl w:val="off"/>
              <w:spacing w:line="384" w:lineRule="auto"/>
            </w:pPr>
            <w:r>
              <w:rPr>
                <w:rFonts w:ascii="굴림체" w:eastAsia="굴림체"/>
                <w:w w:val="100"/>
                <w:sz w:val="20"/>
                <w:spacing w:val="0"/>
              </w:rPr>
              <w:t>－표시물</w:t>
            </w:r>
            <w:r>
              <w:rPr>
                <w:rFonts w:ascii="굴림체" w:eastAsia="굴림체"/>
                <w:w w:val="100"/>
                <w:sz w:val="20"/>
                <w:spacing w:val="0"/>
              </w:rPr>
              <w:t xml:space="preserve"> 보수</w:t>
            </w:r>
          </w:p>
          <w:p>
            <w:pPr>
              <w:pStyle w:val="a10"/>
              <w:widowControl w:val="off"/>
              <w:spacing w:line="384" w:lineRule="auto"/>
            </w:pPr>
            <w:r>
              <w:rPr>
                <w:rFonts w:ascii="굴림체" w:eastAsia="굴림체"/>
                <w:w w:val="100"/>
                <w:sz w:val="20"/>
                <w:spacing w:val="0"/>
              </w:rPr>
              <w:t>－조경시설</w:t>
            </w:r>
          </w:p>
          <w:p>
            <w:pPr>
              <w:pStyle w:val="a10"/>
              <w:widowControl w:val="off"/>
              <w:spacing w:line="384" w:lineRule="auto"/>
            </w:pPr>
            <w:r>
              <w:rPr>
                <w:rFonts w:ascii="굴림체" w:eastAsia="굴림체"/>
                <w:w w:val="100"/>
                <w:sz w:val="20"/>
                <w:spacing w:val="0"/>
              </w:rPr>
              <w:t>－건축시설</w:t>
            </w:r>
          </w:p>
          <w:p>
            <w:pPr>
              <w:pStyle w:val="a9"/>
              <w:widowControl w:val="off"/>
              <w:spacing w:line="384" w:lineRule="auto"/>
            </w:pPr>
            <w:r>
              <w:rPr>
                <w:rFonts w:eastAsia="굴림체"/>
                <w:w w:val="100"/>
                <w:sz w:val="20"/>
                <w:spacing w:val="0"/>
              </w:rPr>
              <w:t>・</w:t>
            </w:r>
            <w:r>
              <w:rPr>
                <w:rFonts w:eastAsia="굴림체"/>
                <w:w w:val="100"/>
                <w:sz w:val="20"/>
                <w:spacing w:val="0"/>
              </w:rPr>
              <w:t>정수확정</w:t>
            </w:r>
          </w:p>
          <w:p>
            <w:pPr>
              <w:pStyle w:val="a9"/>
              <w:widowControl w:val="off"/>
              <w:spacing w:line="384" w:lineRule="auto"/>
            </w:pPr>
            <w:r>
              <w:rPr>
                <w:rFonts w:eastAsia="굴림체"/>
                <w:w w:val="100"/>
                <w:sz w:val="20"/>
                <w:spacing w:val="0"/>
              </w:rPr>
              <w:t>・</w:t>
            </w:r>
            <w:r>
              <w:rPr>
                <w:rFonts w:eastAsia="굴림체"/>
                <w:w w:val="100"/>
                <w:sz w:val="20"/>
                <w:spacing w:val="0"/>
              </w:rPr>
              <w:t>운용기본계획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청소 및 청사방역</w:t>
            </w:r>
          </w:p>
          <w:p>
            <w:pPr>
              <w:pStyle w:val="a9"/>
              <w:widowControl w:val="off"/>
              <w:spacing w:line="384" w:lineRule="auto"/>
            </w:pPr>
            <w:r>
              <w:rPr>
                <w:rFonts w:eastAsia="굴림체"/>
                <w:w w:val="100"/>
                <w:sz w:val="20"/>
                <w:spacing w:val="0"/>
              </w:rPr>
              <w:t>・</w:t>
            </w:r>
            <w:r>
              <w:rPr>
                <w:rFonts w:ascii="굴림체" w:eastAsia="굴림체"/>
                <w:w w:val="100"/>
                <w:sz w:val="20"/>
                <w:spacing w:val="0"/>
              </w:rPr>
              <w:t>시설 및 각종공사 안전관리</w:t>
            </w:r>
          </w:p>
          <w:p>
            <w:pPr>
              <w:pStyle w:val="a9"/>
              <w:widowControl w:val="off"/>
              <w:spacing w:line="384" w:lineRule="auto"/>
            </w:pPr>
            <w:r>
              <w:rPr>
                <w:rFonts w:eastAsia="굴림체"/>
                <w:w w:val="100"/>
                <w:sz w:val="20"/>
                <w:spacing w:val="0"/>
              </w:rPr>
              <w:t>・</w:t>
            </w:r>
            <w:r>
              <w:rPr>
                <w:rFonts w:ascii="굴림체" w:eastAsia="굴림체"/>
                <w:w w:val="100"/>
                <w:sz w:val="20"/>
                <w:spacing w:val="0"/>
              </w:rPr>
              <w:t>입주업체 관리</w:t>
            </w:r>
          </w:p>
          <w:p>
            <w:pPr>
              <w:pStyle w:val="a10"/>
              <w:widowControl w:val="off"/>
              <w:spacing w:line="384" w:lineRule="auto"/>
            </w:pPr>
            <w:r>
              <w:rPr>
                <w:rFonts w:ascii="굴림체" w:eastAsia="굴림체"/>
                <w:w w:val="100"/>
                <w:sz w:val="20"/>
                <w:spacing w:val="0"/>
              </w:rPr>
              <w:t>－관리비</w:t>
            </w:r>
            <w:r>
              <w:rPr>
                <w:rFonts w:ascii="굴림체" w:eastAsia="굴림체"/>
                <w:w w:val="100"/>
                <w:sz w:val="20"/>
                <w:spacing w:val="0"/>
              </w:rPr>
              <w:t xml:space="preserve"> 협정</w:t>
            </w:r>
          </w:p>
          <w:p>
            <w:pPr>
              <w:pStyle w:val="a10"/>
              <w:widowControl w:val="off"/>
              <w:spacing w:line="384" w:lineRule="auto"/>
            </w:pPr>
            <w:r>
              <w:rPr>
                <w:rFonts w:ascii="굴림체" w:eastAsia="굴림체"/>
                <w:w w:val="100"/>
                <w:sz w:val="20"/>
                <w:spacing w:val="0"/>
              </w:rPr>
              <w:t>－관리비</w:t>
            </w:r>
            <w:r>
              <w:rPr>
                <w:rFonts w:ascii="굴림체" w:eastAsia="굴림체"/>
                <w:w w:val="100"/>
                <w:sz w:val="20"/>
                <w:spacing w:val="0"/>
              </w:rPr>
              <w:t xml:space="preserve"> 징수</w:t>
            </w:r>
          </w:p>
          <w:p>
            <w:pPr>
              <w:pStyle w:val="a9"/>
              <w:widowControl w:val="off"/>
              <w:spacing w:line="384" w:lineRule="auto"/>
            </w:pPr>
            <w:r>
              <w:rPr>
                <w:rFonts w:eastAsia="굴림체"/>
                <w:w w:val="100"/>
                <w:sz w:val="20"/>
                <w:spacing w:val="0"/>
              </w:rPr>
              <w:t>・</w:t>
            </w:r>
            <w:r>
              <w:rPr>
                <w:rFonts w:ascii="굴림체" w:eastAsia="굴림체"/>
                <w:w w:val="100"/>
                <w:sz w:val="20"/>
                <w:spacing w:val="0"/>
              </w:rPr>
              <w:t>전화번호 지정</w:t>
            </w:r>
          </w:p>
          <w:p>
            <w:pPr>
              <w:pStyle w:val="a9"/>
              <w:widowControl w:val="off"/>
              <w:spacing w:line="384" w:lineRule="auto"/>
            </w:pPr>
            <w:r>
              <w:rPr>
                <w:rFonts w:eastAsia="굴림체"/>
                <w:w w:val="100"/>
                <w:sz w:val="20"/>
                <w:spacing w:val="0"/>
              </w:rPr>
              <w:t>・</w:t>
            </w:r>
            <w:r>
              <w:rPr>
                <w:rFonts w:ascii="굴림체" w:eastAsia="굴림체"/>
                <w:w w:val="100"/>
                <w:sz w:val="20"/>
                <w:spacing w:val="0"/>
              </w:rPr>
              <w:t>전화번호 안내</w:t>
            </w:r>
          </w:p>
          <w:p>
            <w:pPr>
              <w:pStyle w:val="a9"/>
              <w:widowControl w:val="off"/>
              <w:spacing w:line="384" w:lineRule="auto"/>
            </w:pPr>
            <w:r>
              <w:rPr>
                <w:rFonts w:eastAsia="굴림체"/>
                <w:w w:val="100"/>
                <w:sz w:val="20"/>
                <w:spacing w:val="0"/>
              </w:rPr>
              <w:t>・</w:t>
            </w:r>
            <w:r>
              <w:rPr>
                <w:rFonts w:ascii="굴림체" w:eastAsia="굴림체"/>
                <w:w w:val="100"/>
                <w:sz w:val="20"/>
                <w:spacing w:val="0"/>
              </w:rPr>
              <w:t>시설관리 종합기본계획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중요시설물 방식변경</w:t>
            </w:r>
          </w:p>
          <w:p>
            <w:pPr>
              <w:pStyle w:val="a9"/>
              <w:widowControl w:val="off"/>
              <w:spacing w:line="384" w:lineRule="auto"/>
            </w:pPr>
            <w:r>
              <w:rPr>
                <w:rFonts w:eastAsia="굴림체"/>
                <w:w w:val="100"/>
                <w:sz w:val="20"/>
                <w:spacing w:val="0"/>
              </w:rPr>
              <w:t>・</w:t>
            </w:r>
            <w:r>
              <w:rPr>
                <w:rFonts w:ascii="굴림체" w:eastAsia="굴림체"/>
                <w:w w:val="100"/>
                <w:sz w:val="20"/>
                <w:spacing w:val="0"/>
              </w:rPr>
              <w:t>시설용역 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용역업무 지도감독</w:t>
            </w:r>
          </w:p>
          <w:p>
            <w:pPr>
              <w:pStyle w:val="a9"/>
              <w:widowControl w:val="off"/>
              <w:spacing w:line="384" w:lineRule="auto"/>
            </w:pPr>
            <w:r>
              <w:rPr>
                <w:rFonts w:eastAsia="굴림체"/>
                <w:w w:val="100"/>
                <w:sz w:val="20"/>
                <w:spacing w:val="0"/>
              </w:rPr>
              <w:t>・</w:t>
            </w:r>
            <w:r>
              <w:rPr>
                <w:rFonts w:eastAsia="굴림체"/>
                <w:w w:val="100"/>
                <w:sz w:val="20"/>
                <w:spacing w:val="0"/>
              </w:rPr>
              <w:t>냉</w:t>
            </w:r>
            <w:r>
              <w:rPr>
                <w:rFonts w:eastAsia="굴림체"/>
                <w:w w:val="100"/>
                <w:sz w:val="20"/>
                <w:spacing w:val="0"/>
              </w:rPr>
              <w:t>・</w:t>
            </w:r>
            <w:r>
              <w:rPr>
                <w:rFonts w:ascii="굴림체" w:eastAsia="굴림체"/>
                <w:w w:val="100"/>
                <w:sz w:val="20"/>
                <w:spacing w:val="0"/>
              </w:rPr>
              <w:t>난방 정화조시설 운용</w:t>
            </w:r>
          </w:p>
          <w:p>
            <w:pPr>
              <w:pStyle w:val="a9"/>
              <w:widowControl w:val="off"/>
              <w:spacing w:line="384" w:lineRule="auto"/>
            </w:pPr>
            <w:r>
              <w:rPr>
                <w:rFonts w:eastAsia="굴림체"/>
                <w:w w:val="100"/>
                <w:sz w:val="20"/>
                <w:spacing w:val="0"/>
              </w:rPr>
              <w:t>・</w:t>
            </w:r>
            <w:r>
              <w:rPr>
                <w:rFonts w:ascii="굴림체" w:eastAsia="굴림체"/>
                <w:w w:val="100"/>
                <w:sz w:val="20"/>
                <w:spacing w:val="0"/>
              </w:rPr>
              <w:t>환경 및 위생관리</w:t>
            </w:r>
          </w:p>
          <w:p>
            <w:pPr>
              <w:pStyle w:val="a9"/>
              <w:widowControl w:val="off"/>
              <w:spacing w:line="384" w:lineRule="auto"/>
            </w:pPr>
            <w:r>
              <w:rPr>
                <w:rFonts w:eastAsia="굴림체"/>
                <w:w w:val="100"/>
                <w:sz w:val="20"/>
                <w:spacing w:val="0"/>
              </w:rPr>
              <w:t>・</w:t>
            </w:r>
            <w:r>
              <w:rPr>
                <w:rFonts w:ascii="굴림체" w:eastAsia="굴림체"/>
                <w:w w:val="100"/>
                <w:sz w:val="20"/>
                <w:spacing w:val="0"/>
              </w:rPr>
              <w:t>에너지 관리</w:t>
            </w:r>
          </w:p>
          <w:p>
            <w:pPr>
              <w:pStyle w:val="a9"/>
              <w:widowControl w:val="off"/>
              <w:spacing w:line="384" w:lineRule="auto"/>
            </w:pPr>
            <w:r>
              <w:rPr>
                <w:rFonts w:eastAsia="굴림체"/>
                <w:w w:val="100"/>
                <w:sz w:val="20"/>
                <w:spacing w:val="0"/>
              </w:rPr>
              <w:t>・</w:t>
            </w:r>
            <w:r>
              <w:rPr>
                <w:rFonts w:ascii="굴림체" w:eastAsia="굴림체"/>
                <w:w w:val="100"/>
                <w:sz w:val="20"/>
                <w:spacing w:val="0"/>
              </w:rPr>
              <w:t>기타 시설관리</w:t>
            </w:r>
          </w:p>
          <w:p>
            <w:pPr>
              <w:pStyle w:val="a9"/>
              <w:widowControl w:val="off"/>
              <w:spacing w:line="384" w:lineRule="auto"/>
            </w:pPr>
            <w:r>
              <w:rPr>
                <w:rFonts w:eastAsia="굴림체"/>
                <w:w w:val="100"/>
                <w:sz w:val="20"/>
                <w:spacing w:val="0"/>
              </w:rPr>
              <w:t>・</w:t>
            </w:r>
            <w:r>
              <w:rPr>
                <w:rFonts w:ascii="굴림체" w:eastAsia="굴림체"/>
                <w:w w:val="100"/>
                <w:sz w:val="20"/>
                <w:spacing w:val="0"/>
              </w:rPr>
              <w:t>방화관리 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소방시설 운용 및 관리</w:t>
            </w:r>
          </w:p>
          <w:p>
            <w:pPr>
              <w:pStyle w:val="a9"/>
              <w:widowControl w:val="off"/>
              <w:spacing w:line="384" w:lineRule="auto"/>
            </w:pPr>
            <w:r>
              <w:rPr>
                <w:rFonts w:eastAsia="굴림체"/>
                <w:w w:val="100"/>
                <w:sz w:val="20"/>
                <w:spacing w:val="0"/>
              </w:rPr>
              <w:t>・</w:t>
            </w:r>
            <w:r>
              <w:rPr>
                <w:rFonts w:ascii="굴림체" w:eastAsia="굴림체"/>
                <w:w w:val="100"/>
                <w:sz w:val="20"/>
                <w:spacing w:val="0"/>
              </w:rPr>
              <w:t>화재예방 및 방화 순찰</w:t>
            </w:r>
          </w:p>
          <w:p>
            <w:pPr>
              <w:pStyle w:val="a9"/>
              <w:widowControl w:val="off"/>
              <w:spacing w:line="384" w:lineRule="auto"/>
            </w:pPr>
            <w:r>
              <w:rPr>
                <w:rFonts w:eastAsia="굴림체"/>
                <w:w w:val="100"/>
                <w:sz w:val="20"/>
                <w:spacing w:val="0"/>
              </w:rPr>
              <w:t>・</w:t>
            </w:r>
            <w:r>
              <w:rPr>
                <w:rFonts w:ascii="굴림체" w:eastAsia="굴림체"/>
                <w:w w:val="100"/>
                <w:sz w:val="20"/>
                <w:spacing w:val="0"/>
              </w:rPr>
              <w:t>화재보험 가입</w:t>
            </w:r>
          </w:p>
          <w:p>
            <w:pPr>
              <w:pStyle w:val="a9"/>
              <w:widowControl w:val="off"/>
              <w:spacing w:line="384" w:lineRule="auto"/>
            </w:pPr>
            <w:r>
              <w:rPr>
                <w:rFonts w:eastAsia="굴림체"/>
                <w:w w:val="100"/>
                <w:sz w:val="20"/>
                <w:spacing w:val="0"/>
              </w:rPr>
              <w:t>・</w:t>
            </w:r>
            <w:r>
              <w:rPr>
                <w:rFonts w:ascii="굴림체" w:eastAsia="굴림체"/>
                <w:w w:val="100"/>
                <w:sz w:val="20"/>
                <w:spacing w:val="0"/>
              </w:rPr>
              <w:t>소방유관기관 협력관계</w:t>
            </w:r>
          </w:p>
          <w:p>
            <w:pPr>
              <w:pStyle w:val="a9"/>
              <w:widowControl w:val="off"/>
              <w:spacing w:line="384" w:lineRule="auto"/>
            </w:pPr>
            <w:r>
              <w:rPr>
                <w:rFonts w:eastAsia="굴림체"/>
                <w:w w:val="100"/>
                <w:sz w:val="20"/>
                <w:spacing w:val="0"/>
              </w:rPr>
              <w:t>・</w:t>
            </w:r>
            <w:r>
              <w:rPr>
                <w:rFonts w:ascii="굴림체" w:eastAsia="굴림체"/>
                <w:w w:val="100"/>
                <w:sz w:val="20"/>
                <w:spacing w:val="0"/>
              </w:rPr>
              <w:t>소방훈련 및 교육</w:t>
            </w:r>
          </w:p>
          <w:p>
            <w:pPr>
              <w:pStyle w:val="a10"/>
              <w:widowControl w:val="off"/>
              <w:spacing w:line="384" w:lineRule="auto"/>
            </w:pPr>
            <w:r>
              <w:rPr>
                <w:rFonts w:ascii="굴림체" w:eastAsia="굴림체"/>
                <w:w w:val="100"/>
                <w:sz w:val="20"/>
                <w:spacing w:val="0"/>
              </w:rPr>
              <w:t>－구내방송</w:t>
            </w:r>
            <w:r>
              <w:rPr>
                <w:rFonts w:ascii="굴림체" w:eastAsia="굴림체"/>
                <w:w w:val="100"/>
                <w:sz w:val="20"/>
                <w:spacing w:val="0"/>
              </w:rPr>
              <w:t xml:space="preserve"> 운용</w:t>
            </w:r>
          </w:p>
          <w:p>
            <w:pPr>
              <w:pStyle w:val="a9"/>
              <w:widowControl w:val="off"/>
              <w:spacing w:line="384" w:lineRule="auto"/>
            </w:pPr>
            <w:r>
              <w:rPr>
                <w:rFonts w:eastAsia="굴림체"/>
                <w:w w:val="100"/>
                <w:sz w:val="20"/>
                <w:spacing w:val="0"/>
              </w:rPr>
              <w:t>・</w:t>
            </w:r>
            <w:r>
              <w:rPr>
                <w:rFonts w:ascii="굴림체" w:eastAsia="굴림체"/>
                <w:w w:val="100"/>
                <w:sz w:val="20"/>
                <w:spacing w:val="0"/>
              </w:rPr>
              <w:t>보건 및 후생시설관리 운용기본 계획</w:t>
            </w:r>
          </w:p>
          <w:p>
            <w:pPr>
              <w:pStyle w:val="a10"/>
              <w:widowControl w:val="off"/>
              <w:spacing w:line="384" w:lineRule="auto"/>
            </w:pPr>
            <w:r>
              <w:rPr>
                <w:rFonts w:ascii="굴림체" w:eastAsia="굴림체"/>
                <w:w w:val="100"/>
                <w:sz w:val="20"/>
                <w:spacing w:val="0"/>
              </w:rPr>
              <w:t>－중요사항</w:t>
            </w:r>
          </w:p>
          <w:p>
            <w:pPr>
              <w:pStyle w:val="a10"/>
              <w:widowControl w:val="off"/>
              <w:spacing w:line="384" w:lineRule="auto"/>
            </w:pPr>
            <w:r>
              <w:rPr>
                <w:rFonts w:ascii="굴림체" w:eastAsia="굴림체"/>
                <w:w w:val="100"/>
                <w:sz w:val="20"/>
                <w:spacing w:val="0"/>
              </w:rPr>
              <w:t>－일반사항</w:t>
            </w:r>
          </w:p>
          <w:p>
            <w:pPr>
              <w:pStyle w:val="a10"/>
              <w:widowControl w:val="off"/>
              <w:spacing w:line="384" w:lineRule="auto"/>
            </w:pPr>
            <w:r>
              <w:rPr>
                <w:rFonts w:ascii="굴림체" w:eastAsia="굴림체"/>
                <w:w w:val="100"/>
                <w:sz w:val="20"/>
                <w:spacing w:val="0"/>
              </w:rPr>
              <w:t>－기본계획</w:t>
            </w:r>
            <w:r>
              <w:rPr>
                <w:rFonts w:ascii="굴림체" w:eastAsia="굴림체"/>
                <w:w w:val="100"/>
                <w:sz w:val="20"/>
                <w:spacing w:val="0"/>
              </w:rPr>
              <w:t xml:space="preserve"> 변경 및 추가사항</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 xml:space="preserve"> </w:t>
            </w: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4793"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5. 식당운영관리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매점운영관리</w:t>
            </w:r>
          </w:p>
          <w:p>
            <w:pPr>
              <w:pStyle w:val="a9"/>
              <w:widowControl w:val="off"/>
              <w:spacing w:line="384" w:lineRule="auto"/>
              <w:rPr>
                <w:rFonts w:ascii="굴림체" w:eastAsia="굴림체"/>
                <w:color w:val="000000"/>
                <w:w w:val="100"/>
                <w:sz w:val="20"/>
                <w:spacing w:val="0"/>
              </w:rPr>
            </w:pPr>
          </w:p>
          <w:p>
            <w:pPr>
              <w:pStyle w:val="a9"/>
              <w:ind w:left="244" w:hanging="194"/>
              <w:widowControl w:val="off"/>
              <w:spacing w:line="384" w:lineRule="auto"/>
            </w:pPr>
            <w:r>
              <w:rPr>
                <w:rFonts w:ascii="굴림체" w:eastAsia="굴림체"/>
                <w:w w:val="100"/>
                <w:sz w:val="20"/>
                <w:spacing w:val="0"/>
              </w:rPr>
              <w:t>7.후생시설  결 산업무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식단구성 및 영양위생관리업무</w:t>
            </w:r>
          </w:p>
          <w:p>
            <w:pPr>
              <w:pStyle w:val="a9"/>
              <w:widowControl w:val="off"/>
              <w:spacing w:line="384" w:lineRule="auto"/>
            </w:pPr>
            <w:r>
              <w:rPr>
                <w:rFonts w:eastAsia="굴림체"/>
                <w:w w:val="100"/>
                <w:sz w:val="20"/>
                <w:spacing w:val="0"/>
              </w:rPr>
              <w:t>・</w:t>
            </w:r>
            <w:r>
              <w:rPr>
                <w:rFonts w:ascii="굴림체" w:eastAsia="굴림체"/>
                <w:w w:val="100"/>
                <w:sz w:val="20"/>
                <w:spacing w:val="0"/>
              </w:rPr>
              <w:t>식료품 검사 및 품질관리</w:t>
            </w:r>
          </w:p>
          <w:p>
            <w:pPr>
              <w:pStyle w:val="a9"/>
              <w:widowControl w:val="off"/>
              <w:spacing w:line="384" w:lineRule="auto"/>
            </w:pPr>
            <w:r>
              <w:rPr>
                <w:rFonts w:eastAsia="굴림체"/>
                <w:w w:val="100"/>
                <w:sz w:val="20"/>
                <w:spacing w:val="0"/>
              </w:rPr>
              <w:t>・</w:t>
            </w:r>
            <w:r>
              <w:rPr>
                <w:rFonts w:ascii="굴림체" w:eastAsia="굴림체"/>
                <w:w w:val="100"/>
                <w:sz w:val="20"/>
                <w:spacing w:val="0"/>
              </w:rPr>
              <w:t>식료품 구입조달</w:t>
            </w:r>
          </w:p>
          <w:p>
            <w:pPr>
              <w:pStyle w:val="a9"/>
              <w:widowControl w:val="off"/>
              <w:spacing w:line="384" w:lineRule="auto"/>
            </w:pPr>
            <w:r>
              <w:rPr>
                <w:rFonts w:eastAsia="굴림체"/>
                <w:w w:val="100"/>
                <w:sz w:val="20"/>
                <w:spacing w:val="0"/>
              </w:rPr>
              <w:t>・</w:t>
            </w:r>
            <w:r>
              <w:rPr>
                <w:rFonts w:ascii="굴림체" w:eastAsia="굴림체"/>
                <w:w w:val="100"/>
                <w:sz w:val="20"/>
                <w:spacing w:val="0"/>
              </w:rPr>
              <w:t>매출상품 구매조달 및 판매가격 책정</w:t>
            </w:r>
          </w:p>
          <w:p>
            <w:pPr>
              <w:pStyle w:val="a9"/>
              <w:widowControl w:val="off"/>
              <w:spacing w:line="384" w:lineRule="auto"/>
            </w:pPr>
            <w:r>
              <w:rPr>
                <w:rFonts w:eastAsia="굴림체"/>
                <w:w w:val="100"/>
                <w:sz w:val="20"/>
                <w:spacing w:val="0"/>
              </w:rPr>
              <w:t>・</w:t>
            </w:r>
            <w:r>
              <w:rPr>
                <w:rFonts w:ascii="굴림체" w:eastAsia="굴림체"/>
                <w:w w:val="100"/>
                <w:sz w:val="20"/>
                <w:spacing w:val="0"/>
              </w:rPr>
              <w:t>매출일보 및 현금수지 보고</w:t>
            </w:r>
          </w:p>
          <w:p>
            <w:pPr>
              <w:pStyle w:val="a9"/>
              <w:widowControl w:val="off"/>
              <w:spacing w:line="384" w:lineRule="auto"/>
            </w:pPr>
            <w:r>
              <w:rPr>
                <w:rFonts w:eastAsia="굴림체"/>
                <w:w w:val="100"/>
                <w:sz w:val="20"/>
                <w:spacing w:val="0"/>
              </w:rPr>
              <w:t>・</w:t>
            </w:r>
            <w:r>
              <w:rPr>
                <w:rFonts w:ascii="굴림체" w:eastAsia="굴림체"/>
                <w:w w:val="100"/>
                <w:sz w:val="20"/>
                <w:spacing w:val="0"/>
              </w:rPr>
              <w:t>후생시설 운영결산보고(연보)</w:t>
            </w:r>
          </w:p>
          <w:p>
            <w:pPr>
              <w:pStyle w:val="a9"/>
              <w:widowControl w:val="off"/>
              <w:spacing w:line="384" w:lineRule="auto"/>
            </w:pPr>
            <w:r>
              <w:rPr>
                <w:rFonts w:eastAsia="굴림체"/>
                <w:w w:val="100"/>
                <w:sz w:val="20"/>
                <w:spacing w:val="0"/>
              </w:rPr>
              <w:t>・</w:t>
            </w:r>
            <w:r>
              <w:rPr>
                <w:rFonts w:ascii="굴림체" w:eastAsia="굴림체"/>
                <w:w w:val="100"/>
                <w:sz w:val="20"/>
                <w:spacing w:val="0"/>
              </w:rPr>
              <w:t>후생시설 운영결산보고(월보)</w:t>
            </w:r>
          </w:p>
          <w:p>
            <w:pPr>
              <w:pStyle w:val="a9"/>
              <w:widowControl w:val="off"/>
              <w:spacing w:line="384" w:lineRule="auto"/>
            </w:pPr>
            <w:r>
              <w:rPr>
                <w:rFonts w:eastAsia="굴림체"/>
                <w:w w:val="100"/>
                <w:sz w:val="20"/>
                <w:spacing w:val="0"/>
              </w:rPr>
              <w:t>・</w:t>
            </w:r>
            <w:r>
              <w:rPr>
                <w:rFonts w:ascii="굴림체" w:eastAsia="굴림체"/>
                <w:w w:val="100"/>
                <w:sz w:val="20"/>
                <w:spacing w:val="0"/>
              </w:rPr>
              <w:t>후생시설 운영세무보고</w:t>
            </w:r>
          </w:p>
          <w:p>
            <w:pPr>
              <w:pStyle w:val="a9"/>
              <w:widowControl w:val="off"/>
              <w:spacing w:line="384" w:lineRule="auto"/>
            </w:pPr>
            <w:r>
              <w:rPr>
                <w:rFonts w:eastAsia="굴림체"/>
                <w:w w:val="100"/>
                <w:sz w:val="20"/>
                <w:spacing w:val="0"/>
              </w:rPr>
              <w:t>・</w:t>
            </w:r>
            <w:r>
              <w:rPr>
                <w:rFonts w:ascii="굴림체" w:eastAsia="굴림체"/>
                <w:w w:val="100"/>
                <w:sz w:val="20"/>
                <w:spacing w:val="0"/>
              </w:rPr>
              <w:t>후생시설 운영경비 지출(수입금)</w:t>
            </w:r>
          </w:p>
          <w:p>
            <w:pPr>
              <w:pStyle w:val="a10"/>
              <w:widowControl w:val="off"/>
              <w:spacing w:line="384" w:lineRule="auto"/>
            </w:pPr>
            <w:r>
              <w:rPr>
                <w:rFonts w:ascii="굴림체"/>
                <w:w w:val="100"/>
                <w:sz w:val="20"/>
                <w:spacing w:val="0"/>
              </w:rPr>
              <w:t>－</w:t>
            </w:r>
            <w:r>
              <w:rPr>
                <w:rFonts w:ascii="굴림체" w:eastAsia="굴림체"/>
                <w:w w:val="100"/>
                <w:sz w:val="20"/>
                <w:spacing w:val="0"/>
              </w:rPr>
              <w:t>10만원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10만원 미만</w:t>
            </w:r>
          </w:p>
          <w:p>
            <w:pPr>
              <w:pStyle w:val="a10"/>
              <w:widowControl w:val="off"/>
              <w:spacing w:line="384" w:lineRule="auto"/>
            </w:pPr>
            <w:r>
              <w:rPr>
                <w:rFonts w:ascii="굴림체" w:eastAsia="굴림체"/>
                <w:w w:val="100"/>
                <w:sz w:val="20"/>
                <w:spacing w:val="0"/>
              </w:rPr>
              <w:t>－원가상</w:t>
            </w:r>
            <w:r>
              <w:rPr>
                <w:rFonts w:ascii="굴림체" w:eastAsia="굴림체"/>
                <w:w w:val="100"/>
                <w:sz w:val="20"/>
                <w:spacing w:val="0"/>
              </w:rPr>
              <w:t xml:space="preserve"> 경비 및 기본결재를 득한 지    출</w:t>
            </w:r>
          </w:p>
          <w:p>
            <w:pPr>
              <w:pStyle w:val="a9"/>
              <w:widowControl w:val="off"/>
              <w:spacing w:line="384" w:lineRule="auto"/>
            </w:pPr>
            <w:r>
              <w:rPr>
                <w:rFonts w:eastAsia="굴림체"/>
                <w:w w:val="100"/>
                <w:sz w:val="20"/>
                <w:spacing w:val="0"/>
              </w:rPr>
              <w:t>・</w:t>
            </w:r>
            <w:r>
              <w:rPr>
                <w:rFonts w:ascii="굴림체" w:eastAsia="굴림체"/>
                <w:w w:val="100"/>
                <w:sz w:val="20"/>
                <w:spacing w:val="0"/>
              </w:rPr>
              <w:t>지적소유권 출원 관련 사항</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r>
      <w:tr>
        <w:trPr>
          <w:trHeight w:val="5810"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ind w:left="218" w:hanging="167"/>
              <w:widowControl w:val="off"/>
              <w:spacing w:line="384" w:lineRule="auto"/>
              <w:rPr>
                <w:rFonts w:ascii="굴림체" w:eastAsia="굴림체"/>
                <w:color w:val="000000"/>
                <w:w w:val="100"/>
                <w:sz w:val="20"/>
                <w:spacing w:val="0"/>
              </w:rPr>
            </w:pPr>
          </w:p>
          <w:p>
            <w:pPr>
              <w:pStyle w:val="a9"/>
              <w:ind w:left="218" w:hanging="167"/>
              <w:widowControl w:val="off"/>
              <w:spacing w:line="384" w:lineRule="auto"/>
            </w:pPr>
            <w:r>
              <w:rPr>
                <w:rFonts w:ascii="굴림체" w:eastAsia="굴림체"/>
                <w:w w:val="100"/>
                <w:sz w:val="20"/>
                <w:spacing w:val="0"/>
              </w:rPr>
              <w:t>1. 중장기 인력   수급계획</w:t>
            </w:r>
          </w:p>
          <w:p>
            <w:pPr>
              <w:pStyle w:val="a9"/>
              <w:ind w:left="218" w:hanging="167"/>
              <w:widowControl w:val="off"/>
              <w:spacing w:line="384" w:lineRule="auto"/>
            </w:pPr>
            <w:r>
              <w:rPr>
                <w:rFonts w:ascii="굴림체" w:eastAsia="굴림체"/>
                <w:w w:val="100"/>
                <w:sz w:val="20"/>
                <w:spacing w:val="0"/>
              </w:rPr>
              <w:t>2. 인사제도 및    복무관리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경력발전계획</w:t>
            </w:r>
          </w:p>
          <w:p>
            <w:pPr>
              <w:pStyle w:val="a9"/>
              <w:ind w:left="247" w:hanging="197"/>
              <w:widowControl w:val="off"/>
              <w:spacing w:line="384" w:lineRule="auto"/>
            </w:pPr>
            <w:r>
              <w:rPr>
                <w:rFonts w:ascii="굴림체" w:eastAsia="굴림체"/>
                <w:w w:val="100"/>
                <w:sz w:val="20"/>
                <w:spacing w:val="0"/>
              </w:rPr>
              <w:t>4. 직무분석 및   소요인력 산    출</w:t>
            </w: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p>
            <w:pPr>
              <w:pStyle w:val="a9"/>
              <w:ind w:left="247" w:hanging="197"/>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eastAsia="굴림체"/>
                <w:w w:val="100"/>
                <w:sz w:val="20"/>
                <w:spacing w:val="0"/>
              </w:rPr>
              <w:t>중장기인력수급계획</w:t>
            </w:r>
          </w:p>
          <w:p>
            <w:pPr>
              <w:pStyle w:val="a9"/>
              <w:widowControl w:val="off"/>
              <w:spacing w:line="384" w:lineRule="auto"/>
            </w:pPr>
            <w:r>
              <w:rPr>
                <w:rFonts w:eastAsia="굴림체"/>
                <w:w w:val="100"/>
                <w:sz w:val="20"/>
                <w:spacing w:val="0"/>
              </w:rPr>
              <w:t>・</w:t>
            </w:r>
            <w:r>
              <w:rPr>
                <w:rFonts w:ascii="굴림체" w:eastAsia="굴림체"/>
                <w:w w:val="100"/>
                <w:sz w:val="20"/>
                <w:spacing w:val="0"/>
              </w:rPr>
              <w:t>노동생산성 목표</w:t>
            </w:r>
          </w:p>
          <w:p>
            <w:pPr>
              <w:pStyle w:val="a9"/>
              <w:widowControl w:val="off"/>
              <w:spacing w:line="384" w:lineRule="auto"/>
            </w:pPr>
            <w:r>
              <w:rPr>
                <w:rFonts w:eastAsia="굴림체"/>
                <w:w w:val="100"/>
                <w:sz w:val="20"/>
                <w:spacing w:val="0"/>
              </w:rPr>
              <w:t>・</w:t>
            </w:r>
            <w:r>
              <w:rPr>
                <w:rFonts w:eastAsia="굴림체"/>
                <w:w w:val="100"/>
                <w:sz w:val="20"/>
                <w:spacing w:val="0"/>
              </w:rPr>
              <w:t>인사지침</w:t>
            </w:r>
          </w:p>
          <w:p>
            <w:pPr>
              <w:pStyle w:val="a9"/>
              <w:widowControl w:val="off"/>
              <w:spacing w:line="384" w:lineRule="auto"/>
            </w:pPr>
            <w:r>
              <w:rPr>
                <w:rFonts w:eastAsia="굴림체"/>
                <w:w w:val="100"/>
                <w:sz w:val="20"/>
                <w:spacing w:val="0"/>
              </w:rPr>
              <w:t>・</w:t>
            </w:r>
            <w:r>
              <w:rPr>
                <w:rFonts w:ascii="굴림체" w:eastAsia="굴림체"/>
                <w:w w:val="100"/>
                <w:sz w:val="20"/>
                <w:spacing w:val="0"/>
              </w:rPr>
              <w:t>주요 인사처리지침</w:t>
            </w:r>
          </w:p>
          <w:p>
            <w:pPr>
              <w:pStyle w:val="a9"/>
              <w:widowControl w:val="off"/>
              <w:spacing w:line="384" w:lineRule="auto"/>
            </w:pPr>
            <w:r>
              <w:rPr>
                <w:rFonts w:eastAsia="굴림체"/>
                <w:w w:val="100"/>
                <w:sz w:val="20"/>
                <w:spacing w:val="0"/>
              </w:rPr>
              <w:t>・</w:t>
            </w:r>
            <w:r>
              <w:rPr>
                <w:rFonts w:ascii="굴림체" w:eastAsia="굴림체"/>
                <w:w w:val="100"/>
                <w:sz w:val="20"/>
                <w:spacing w:val="0"/>
              </w:rPr>
              <w:t>일반 인사처리지침</w:t>
            </w:r>
          </w:p>
          <w:p>
            <w:pPr>
              <w:pStyle w:val="a9"/>
              <w:widowControl w:val="off"/>
              <w:spacing w:line="384" w:lineRule="auto"/>
            </w:pPr>
            <w:r>
              <w:rPr>
                <w:rFonts w:eastAsia="굴림체"/>
                <w:w w:val="100"/>
                <w:sz w:val="20"/>
                <w:spacing w:val="0"/>
              </w:rPr>
              <w:t>・</w:t>
            </w:r>
            <w:r>
              <w:rPr>
                <w:rFonts w:eastAsia="굴림체"/>
                <w:w w:val="100"/>
                <w:sz w:val="20"/>
                <w:spacing w:val="0"/>
              </w:rPr>
              <w:t>복무관리기준</w:t>
            </w:r>
          </w:p>
          <w:p>
            <w:pPr>
              <w:pStyle w:val="a9"/>
              <w:widowControl w:val="off"/>
              <w:spacing w:line="384" w:lineRule="auto"/>
            </w:pPr>
            <w:r>
              <w:rPr>
                <w:rFonts w:eastAsia="굴림체"/>
                <w:w w:val="100"/>
                <w:sz w:val="20"/>
                <w:spacing w:val="0"/>
              </w:rPr>
              <w:t>・</w:t>
            </w:r>
            <w:r>
              <w:rPr>
                <w:rFonts w:eastAsia="굴림체"/>
                <w:w w:val="100"/>
                <w:sz w:val="20"/>
                <w:spacing w:val="0"/>
              </w:rPr>
              <w:t>복무관리일반지침</w:t>
            </w:r>
          </w:p>
          <w:p>
            <w:pPr>
              <w:pStyle w:val="a9"/>
              <w:widowControl w:val="off"/>
              <w:spacing w:line="384" w:lineRule="auto"/>
            </w:pPr>
            <w:r>
              <w:rPr>
                <w:rFonts w:eastAsia="굴림체"/>
                <w:w w:val="100"/>
                <w:sz w:val="20"/>
                <w:spacing w:val="0"/>
              </w:rPr>
              <w:t>・</w:t>
            </w:r>
            <w:r>
              <w:rPr>
                <w:rFonts w:ascii="굴림체" w:eastAsia="굴림체"/>
                <w:w w:val="100"/>
                <w:sz w:val="20"/>
                <w:spacing w:val="0"/>
              </w:rPr>
              <w:t>인력현황 평가분석</w:t>
            </w:r>
          </w:p>
          <w:p>
            <w:pPr>
              <w:pStyle w:val="a9"/>
              <w:widowControl w:val="off"/>
              <w:spacing w:line="384" w:lineRule="auto"/>
            </w:pPr>
            <w:r>
              <w:rPr>
                <w:rFonts w:eastAsia="굴림체"/>
                <w:w w:val="100"/>
                <w:sz w:val="20"/>
                <w:spacing w:val="0"/>
              </w:rPr>
              <w:t>・</w:t>
            </w:r>
            <w:r>
              <w:rPr>
                <w:rFonts w:ascii="굴림체" w:eastAsia="굴림체"/>
                <w:w w:val="100"/>
                <w:sz w:val="20"/>
                <w:spacing w:val="0"/>
              </w:rPr>
              <w:t>분야별 전문화 수요 분석</w:t>
            </w:r>
          </w:p>
          <w:p>
            <w:pPr>
              <w:pStyle w:val="a9"/>
              <w:widowControl w:val="off"/>
              <w:spacing w:line="384" w:lineRule="auto"/>
            </w:pPr>
            <w:r>
              <w:rPr>
                <w:rFonts w:eastAsia="굴림체"/>
                <w:w w:val="100"/>
                <w:sz w:val="20"/>
                <w:spacing w:val="0"/>
              </w:rPr>
              <w:t>・</w:t>
            </w:r>
            <w:r>
              <w:rPr>
                <w:rFonts w:eastAsia="굴림체"/>
                <w:w w:val="100"/>
                <w:sz w:val="20"/>
                <w:spacing w:val="0"/>
              </w:rPr>
              <w:t>직원경력발전계획</w:t>
            </w:r>
          </w:p>
          <w:p>
            <w:pPr>
              <w:pStyle w:val="a9"/>
              <w:widowControl w:val="off"/>
              <w:spacing w:line="384" w:lineRule="auto"/>
            </w:pPr>
            <w:r>
              <w:rPr>
                <w:rFonts w:eastAsia="굴림체"/>
                <w:w w:val="100"/>
                <w:sz w:val="20"/>
                <w:spacing w:val="0"/>
              </w:rPr>
              <w:t>・</w:t>
            </w:r>
            <w:r>
              <w:rPr>
                <w:rFonts w:eastAsia="굴림체"/>
                <w:w w:val="100"/>
                <w:sz w:val="20"/>
                <w:spacing w:val="0"/>
              </w:rPr>
              <w:t>직무분석</w:t>
            </w:r>
          </w:p>
          <w:p>
            <w:pPr>
              <w:pStyle w:val="a10"/>
              <w:widowControl w:val="off"/>
              <w:spacing w:line="384" w:lineRule="auto"/>
            </w:pPr>
            <w:r>
              <w:rPr>
                <w:rFonts w:ascii="굴림체" w:eastAsia="굴림체"/>
                <w:w w:val="100"/>
                <w:sz w:val="20"/>
                <w:spacing w:val="0"/>
              </w:rPr>
              <w:t>－기본계획</w:t>
            </w:r>
          </w:p>
          <w:p>
            <w:pPr>
              <w:pStyle w:val="a10"/>
              <w:widowControl w:val="off"/>
              <w:spacing w:line="384" w:lineRule="auto"/>
            </w:pPr>
            <w:r>
              <w:rPr>
                <w:rFonts w:ascii="굴림체" w:eastAsia="굴림체"/>
                <w:w w:val="100"/>
                <w:sz w:val="20"/>
                <w:spacing w:val="0"/>
              </w:rPr>
              <w:t>－운영계획</w:t>
            </w:r>
          </w:p>
          <w:p>
            <w:pPr>
              <w:pStyle w:val="a10"/>
              <w:widowControl w:val="off"/>
              <w:spacing w:line="384" w:lineRule="auto"/>
            </w:pPr>
            <w:r>
              <w:rPr>
                <w:rFonts w:ascii="굴림체" w:eastAsia="굴림체"/>
                <w:w w:val="100"/>
                <w:sz w:val="20"/>
                <w:spacing w:val="0"/>
              </w:rPr>
              <w:t>－단위업무</w:t>
            </w:r>
            <w:r>
              <w:rPr>
                <w:rFonts w:ascii="굴림체" w:eastAsia="굴림체"/>
                <w:w w:val="100"/>
                <w:sz w:val="20"/>
                <w:spacing w:val="0"/>
              </w:rPr>
              <w:t xml:space="preserve"> 결정 등 부대업무</w:t>
            </w:r>
          </w:p>
          <w:p>
            <w:pPr>
              <w:pStyle w:val="a9"/>
              <w:widowControl w:val="off"/>
              <w:spacing w:line="384" w:lineRule="auto"/>
            </w:pPr>
            <w:r>
              <w:rPr>
                <w:rFonts w:eastAsia="굴림체"/>
                <w:w w:val="100"/>
                <w:sz w:val="20"/>
                <w:spacing w:val="0"/>
              </w:rPr>
              <w:t>・</w:t>
            </w:r>
            <w:r>
              <w:rPr>
                <w:rFonts w:ascii="굴림체" w:eastAsia="굴림체"/>
                <w:w w:val="100"/>
                <w:sz w:val="20"/>
                <w:spacing w:val="0"/>
              </w:rPr>
              <w:t>소요인력 산출기준</w:t>
            </w:r>
          </w:p>
          <w:p>
            <w:pPr>
              <w:pStyle w:val="a10"/>
              <w:widowControl w:val="off"/>
              <w:spacing w:line="384" w:lineRule="auto"/>
            </w:pPr>
            <w:r>
              <w:rPr>
                <w:rFonts w:ascii="굴림체" w:eastAsia="굴림체"/>
                <w:w w:val="100"/>
                <w:sz w:val="20"/>
                <w:spacing w:val="0"/>
              </w:rPr>
              <w:t>－관련기준</w:t>
            </w:r>
            <w:r>
              <w:rPr>
                <w:rFonts w:ascii="굴림체" w:eastAsia="굴림체"/>
                <w:w w:val="100"/>
                <w:sz w:val="20"/>
                <w:spacing w:val="0"/>
              </w:rPr>
              <w:t xml:space="preserve"> 수집, 분석</w:t>
            </w:r>
          </w:p>
          <w:p>
            <w:pPr>
              <w:pStyle w:val="a10"/>
              <w:widowControl w:val="off"/>
              <w:spacing w:line="384" w:lineRule="auto"/>
            </w:pPr>
            <w:r>
              <w:rPr>
                <w:rFonts w:ascii="굴림체" w:eastAsia="굴림체"/>
                <w:w w:val="100"/>
                <w:sz w:val="20"/>
                <w:spacing w:val="0"/>
              </w:rPr>
              <w:t>－산출기준</w:t>
            </w:r>
            <w:r>
              <w:rPr>
                <w:rFonts w:ascii="굴림체" w:eastAsia="굴림체"/>
                <w:w w:val="100"/>
                <w:sz w:val="20"/>
                <w:spacing w:val="0"/>
              </w:rPr>
              <w:t xml:space="preserve"> 결산</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pPr>
            <w:r>
              <w:rPr>
                <w:rFonts w:eastAsia="굴림체"/>
                <w:w w:val="100"/>
                <w:sz w:val="20"/>
                <w:spacing w:val="0"/>
              </w:rPr>
              <w:t>부</w:t>
            </w:r>
          </w:p>
          <w:p>
            <w:pPr>
              <w:pStyle w:val="a8"/>
              <w:widowControl w:val="off"/>
              <w:rPr>
                <w:rFonts w:ascii="굴림체" w:eastAsia="굴림체"/>
                <w:color w:val="000000"/>
                <w:w w:val="100"/>
                <w:sz w:val="20"/>
                <w:spacing w:val="0"/>
              </w:rPr>
            </w:pPr>
          </w:p>
          <w:p>
            <w:pPr>
              <w:pStyle w:val="a8"/>
              <w:widowControl w:val="off"/>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1043"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pPr>
            <w:r>
              <w:rPr>
                <w:rFonts w:ascii="굴림체" w:eastAsia="굴림체"/>
                <w:w w:val="100"/>
                <w:sz w:val="20"/>
                <w:spacing w:val="0"/>
              </w:rPr>
              <w:t xml:space="preserve">5. 교육훈련기본 </w:t>
            </w:r>
          </w:p>
          <w:p>
            <w:pPr>
              <w:pStyle w:val="a9"/>
              <w:ind w:left="242"/>
              <w:widowControl w:val="off"/>
              <w:spacing w:line="384" w:lineRule="auto"/>
            </w:pPr>
            <w:r>
              <w:rPr>
                <w:rFonts w:eastAsia="굴림체"/>
                <w:w w:val="100"/>
                <w:sz w:val="20"/>
                <w:spacing w:val="0"/>
              </w:rPr>
              <w:t>계획</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직장교육훈련</w:t>
            </w:r>
          </w:p>
          <w:p>
            <w:pPr>
              <w:pStyle w:val="a9"/>
              <w:widowControl w:val="off"/>
              <w:spacing w:line="384" w:lineRule="auto"/>
              <w:rPr>
                <w:rFonts w:ascii="굴림체" w:eastAsia="굴림체"/>
                <w:color w:val="000000"/>
                <w:w w:val="100"/>
                <w:sz w:val="20"/>
                <w:spacing w:val="0"/>
              </w:rPr>
            </w:pPr>
          </w:p>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rPr>
                <w:rFonts w:ascii="굴림체" w:eastAsia="굴림체"/>
                <w:color w:val="000000"/>
                <w:w w:val="100"/>
                <w:sz w:val="20"/>
                <w:spacing w:val="0"/>
              </w:rPr>
            </w:pPr>
          </w:p>
          <w:p>
            <w:pPr>
              <w:pStyle w:val="a9"/>
              <w:ind w:left="242" w:hanging="191"/>
              <w:widowControl w:val="off"/>
              <w:spacing w:line="384" w:lineRule="auto"/>
            </w:pPr>
            <w:r>
              <w:rPr>
                <w:rFonts w:ascii="굴림체" w:eastAsia="굴림체"/>
                <w:w w:val="100"/>
                <w:sz w:val="20"/>
                <w:spacing w:val="0"/>
              </w:rPr>
              <w:t>7. 국내위탁  교</w:t>
            </w:r>
          </w:p>
          <w:p>
            <w:pPr>
              <w:pStyle w:val="a9"/>
              <w:ind w:left="242"/>
              <w:widowControl w:val="off"/>
              <w:spacing w:line="384" w:lineRule="auto"/>
            </w:pPr>
            <w:r>
              <w:rPr>
                <w:rFonts w:eastAsia="굴림체"/>
                <w:w w:val="100"/>
                <w:sz w:val="20"/>
                <w:spacing w:val="0"/>
              </w:rPr>
              <w:t>육훈련</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8. 국외교육훈련</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9. 경미한 사항</w:t>
            </w:r>
          </w:p>
          <w:p>
            <w:pPr>
              <w:pStyle w:val="a9"/>
              <w:widowControl w:val="off"/>
              <w:spacing w:line="384" w:lineRule="auto"/>
            </w:pPr>
            <w:r>
              <w:rPr>
                <w:rFonts w:ascii="굴림체" w:eastAsia="굴림체"/>
                <w:w w:val="100"/>
                <w:sz w:val="20"/>
                <w:spacing w:val="0"/>
              </w:rPr>
              <w:t>10. 채용관리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중장기 계획</w:t>
            </w:r>
          </w:p>
          <w:p>
            <w:pPr>
              <w:pStyle w:val="a10"/>
              <w:widowControl w:val="off"/>
              <w:spacing w:line="384" w:lineRule="auto"/>
            </w:pPr>
            <w:r>
              <w:rPr>
                <w:rFonts w:ascii="굴림체" w:eastAsia="굴림체"/>
                <w:w w:val="100"/>
                <w:sz w:val="20"/>
                <w:spacing w:val="0"/>
              </w:rPr>
              <w:t>－발전전망</w:t>
            </w:r>
          </w:p>
          <w:p>
            <w:pPr>
              <w:pStyle w:val="a10"/>
              <w:widowControl w:val="off"/>
              <w:spacing w:line="384" w:lineRule="auto"/>
            </w:pPr>
            <w:r>
              <w:rPr>
                <w:rFonts w:ascii="굴림체" w:eastAsia="굴림체"/>
                <w:w w:val="100"/>
                <w:sz w:val="20"/>
                <w:spacing w:val="0"/>
              </w:rPr>
              <w:t>－중장기계획</w:t>
            </w:r>
          </w:p>
          <w:p>
            <w:pPr>
              <w:pStyle w:val="a9"/>
              <w:widowControl w:val="off"/>
              <w:spacing w:line="384" w:lineRule="auto"/>
            </w:pPr>
            <w:r>
              <w:rPr>
                <w:rFonts w:eastAsia="굴림체"/>
                <w:w w:val="100"/>
                <w:sz w:val="20"/>
                <w:spacing w:val="0"/>
              </w:rPr>
              <w:t>・</w:t>
            </w:r>
            <w:r>
              <w:rPr>
                <w:rFonts w:eastAsia="굴림체"/>
                <w:w w:val="100"/>
                <w:sz w:val="20"/>
                <w:spacing w:val="0"/>
              </w:rPr>
              <w:t>연도계획</w:t>
            </w:r>
          </w:p>
          <w:p>
            <w:pPr>
              <w:pStyle w:val="a10"/>
              <w:widowControl w:val="off"/>
              <w:spacing w:line="384" w:lineRule="auto"/>
            </w:pPr>
            <w:r>
              <w:rPr>
                <w:rFonts w:ascii="굴림체" w:eastAsia="굴림체"/>
                <w:w w:val="100"/>
                <w:sz w:val="20"/>
                <w:spacing w:val="0"/>
              </w:rPr>
              <w:t>－기본방침</w:t>
            </w:r>
          </w:p>
          <w:p>
            <w:pPr>
              <w:pStyle w:val="a10"/>
              <w:widowControl w:val="off"/>
              <w:spacing w:line="384" w:lineRule="auto"/>
            </w:pPr>
            <w:r>
              <w:rPr>
                <w:rFonts w:ascii="굴림체" w:eastAsia="굴림체"/>
                <w:w w:val="100"/>
                <w:sz w:val="20"/>
                <w:spacing w:val="0"/>
              </w:rPr>
              <w:t>－연도계획</w:t>
            </w:r>
          </w:p>
          <w:p>
            <w:pPr>
              <w:pStyle w:val="a9"/>
              <w:widowControl w:val="off"/>
              <w:spacing w:line="384" w:lineRule="auto"/>
            </w:pPr>
            <w:r>
              <w:rPr>
                <w:rFonts w:eastAsia="굴림체"/>
                <w:w w:val="100"/>
                <w:sz w:val="20"/>
                <w:spacing w:val="0"/>
              </w:rPr>
              <w:t>・</w:t>
            </w:r>
            <w:r>
              <w:rPr>
                <w:rFonts w:eastAsia="굴림체"/>
                <w:w w:val="100"/>
                <w:sz w:val="20"/>
                <w:spacing w:val="0"/>
              </w:rPr>
              <w:t>기본계획</w:t>
            </w:r>
          </w:p>
          <w:p>
            <w:pPr>
              <w:pStyle w:val="a9"/>
              <w:widowControl w:val="off"/>
              <w:spacing w:line="384" w:lineRule="auto"/>
            </w:pPr>
            <w:r>
              <w:rPr>
                <w:rFonts w:eastAsia="굴림체"/>
                <w:w w:val="100"/>
                <w:sz w:val="20"/>
                <w:spacing w:val="0"/>
              </w:rPr>
              <w:t>・</w:t>
            </w:r>
            <w:r>
              <w:rPr>
                <w:rFonts w:eastAsia="굴림체"/>
                <w:w w:val="100"/>
                <w:sz w:val="20"/>
                <w:spacing w:val="0"/>
              </w:rPr>
              <w:t>시행계획</w:t>
            </w:r>
          </w:p>
          <w:p>
            <w:pPr>
              <w:pStyle w:val="a9"/>
              <w:widowControl w:val="off"/>
              <w:spacing w:line="384" w:lineRule="auto"/>
            </w:pPr>
            <w:r>
              <w:rPr>
                <w:rFonts w:eastAsia="굴림체"/>
                <w:w w:val="100"/>
                <w:sz w:val="20"/>
                <w:spacing w:val="0"/>
              </w:rPr>
              <w:t>・</w:t>
            </w:r>
            <w:r>
              <w:rPr>
                <w:rFonts w:ascii="굴림체" w:eastAsia="굴림체"/>
                <w:w w:val="100"/>
                <w:sz w:val="20"/>
                <w:spacing w:val="0"/>
              </w:rPr>
              <w:t>구체적 집행사항</w:t>
            </w:r>
          </w:p>
          <w:p>
            <w:pPr>
              <w:pStyle w:val="a9"/>
              <w:widowControl w:val="off"/>
              <w:spacing w:line="384" w:lineRule="auto"/>
            </w:pPr>
            <w:r>
              <w:rPr>
                <w:rFonts w:eastAsia="굴림체"/>
                <w:w w:val="100"/>
                <w:sz w:val="20"/>
                <w:spacing w:val="0"/>
              </w:rPr>
              <w:t>・</w:t>
            </w:r>
            <w:r>
              <w:rPr>
                <w:rFonts w:ascii="굴림체" w:eastAsia="굴림체"/>
                <w:w w:val="100"/>
                <w:sz w:val="20"/>
                <w:spacing w:val="0"/>
              </w:rPr>
              <w:t>기본계획 조정 및 세부시행지침</w:t>
            </w:r>
          </w:p>
          <w:p>
            <w:pPr>
              <w:pStyle w:val="a9"/>
              <w:widowControl w:val="off"/>
              <w:spacing w:line="384" w:lineRule="auto"/>
            </w:pPr>
            <w:r>
              <w:rPr>
                <w:rFonts w:eastAsia="굴림체"/>
                <w:w w:val="100"/>
                <w:sz w:val="20"/>
                <w:spacing w:val="0"/>
              </w:rPr>
              <w:t>・</w:t>
            </w:r>
            <w:r>
              <w:rPr>
                <w:rFonts w:ascii="굴림체" w:eastAsia="굴림체"/>
                <w:w w:val="100"/>
                <w:sz w:val="20"/>
                <w:spacing w:val="0"/>
              </w:rPr>
              <w:t>국내위탁훈련 대상자 선정기준설정</w:t>
            </w:r>
          </w:p>
          <w:p>
            <w:pPr>
              <w:pStyle w:val="a9"/>
              <w:widowControl w:val="off"/>
              <w:spacing w:line="384" w:lineRule="auto"/>
            </w:pPr>
            <w:r>
              <w:rPr>
                <w:rFonts w:eastAsia="굴림체"/>
                <w:w w:val="100"/>
                <w:sz w:val="20"/>
                <w:spacing w:val="0"/>
              </w:rPr>
              <w:t>・</w:t>
            </w:r>
            <w:r>
              <w:rPr>
                <w:rFonts w:ascii="굴림체" w:eastAsia="굴림체"/>
                <w:w w:val="100"/>
                <w:sz w:val="20"/>
                <w:spacing w:val="0"/>
              </w:rPr>
              <w:t>국내위탁훈련 대상자 선발(대학(원))    제외</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 xml:space="preserve">2급 </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widowControl w:val="off"/>
              <w:spacing w:line="384" w:lineRule="auto"/>
            </w:pPr>
            <w:r>
              <w:rPr>
                <w:rFonts w:eastAsia="굴림체"/>
                <w:w w:val="100"/>
                <w:sz w:val="20"/>
                <w:spacing w:val="0"/>
              </w:rPr>
              <w:t>・</w:t>
            </w:r>
            <w:r>
              <w:rPr>
                <w:rFonts w:ascii="굴림체" w:eastAsia="굴림체"/>
                <w:w w:val="100"/>
                <w:sz w:val="20"/>
                <w:spacing w:val="0"/>
              </w:rPr>
              <w:t>위탁생 지도감독 및 사후관리</w:t>
            </w:r>
          </w:p>
          <w:p>
            <w:pPr>
              <w:pStyle w:val="a9"/>
              <w:widowControl w:val="off"/>
              <w:spacing w:line="384" w:lineRule="auto"/>
            </w:pPr>
            <w:r>
              <w:rPr>
                <w:rFonts w:eastAsia="굴림체"/>
                <w:w w:val="100"/>
                <w:sz w:val="20"/>
                <w:spacing w:val="0"/>
              </w:rPr>
              <w:t>・</w:t>
            </w:r>
            <w:r>
              <w:rPr>
                <w:rFonts w:ascii="굴림체" w:eastAsia="굴림체"/>
                <w:w w:val="100"/>
                <w:sz w:val="20"/>
                <w:spacing w:val="0"/>
              </w:rPr>
              <w:t>국외 위탁훈련 시행계획 수립</w:t>
            </w:r>
          </w:p>
          <w:p>
            <w:pPr>
              <w:pStyle w:val="a10"/>
              <w:ind w:left="50"/>
              <w:widowControl w:val="off"/>
              <w:spacing w:line="384" w:lineRule="auto"/>
            </w:pPr>
            <w:r>
              <w:rPr>
                <w:rFonts w:eastAsia="굴림체"/>
                <w:w w:val="100"/>
                <w:sz w:val="20"/>
                <w:spacing w:val="0"/>
              </w:rPr>
              <w:t>・</w:t>
            </w:r>
            <w:r>
              <w:rPr>
                <w:rFonts w:ascii="굴림체" w:eastAsia="굴림체"/>
                <w:w w:val="100"/>
                <w:sz w:val="20"/>
                <w:spacing w:val="0"/>
              </w:rPr>
              <w:t>국외 위탁훈련 대상자 선발</w:t>
            </w:r>
          </w:p>
          <w:p>
            <w:pPr>
              <w:pStyle w:val="a10"/>
              <w:widowControl w:val="off"/>
              <w:spacing w:line="384" w:lineRule="auto"/>
            </w:pPr>
            <w:r>
              <w:rPr>
                <w:rFonts w:ascii="굴림체" w:eastAsia="굴림체"/>
                <w:w w:val="100"/>
                <w:sz w:val="20"/>
                <w:spacing w:val="0"/>
              </w:rPr>
              <w:t>－선정기준</w:t>
            </w:r>
            <w:r>
              <w:rPr>
                <w:rFonts w:ascii="굴림체" w:eastAsia="굴림체"/>
                <w:w w:val="100"/>
                <w:sz w:val="20"/>
                <w:spacing w:val="0"/>
              </w:rPr>
              <w:t xml:space="preserve"> 설정</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w:t>
            </w:r>
          </w:p>
          <w:p>
            <w:pPr>
              <w:pStyle w:val="a9"/>
              <w:widowControl w:val="off"/>
              <w:spacing w:line="384" w:lineRule="auto"/>
            </w:pPr>
            <w:r>
              <w:rPr>
                <w:rFonts w:eastAsia="굴림체"/>
                <w:w w:val="100"/>
                <w:sz w:val="20"/>
                <w:spacing w:val="0"/>
              </w:rPr>
              <w:t>・</w:t>
            </w:r>
            <w:r>
              <w:rPr>
                <w:rFonts w:ascii="굴림체" w:eastAsia="굴림체"/>
                <w:w w:val="100"/>
                <w:sz w:val="20"/>
                <w:spacing w:val="0"/>
              </w:rPr>
              <w:t>위탁생 지도감독 및 사후관리</w:t>
            </w:r>
          </w:p>
          <w:p>
            <w:pPr>
              <w:pStyle w:val="a9"/>
              <w:widowControl w:val="off"/>
              <w:spacing w:line="384" w:lineRule="auto"/>
            </w:pPr>
            <w:r>
              <w:rPr>
                <w:rFonts w:eastAsia="굴림체"/>
                <w:w w:val="100"/>
                <w:sz w:val="20"/>
                <w:spacing w:val="0"/>
              </w:rPr>
              <w:t>・</w:t>
            </w:r>
            <w:r>
              <w:rPr>
                <w:rFonts w:ascii="굴림체" w:eastAsia="굴림체"/>
                <w:w w:val="100"/>
                <w:sz w:val="20"/>
                <w:spacing w:val="0"/>
              </w:rPr>
              <w:t>교육훈련에 관한 경미한 사항</w:t>
            </w:r>
          </w:p>
          <w:p>
            <w:pPr>
              <w:pStyle w:val="a9"/>
              <w:widowControl w:val="off"/>
              <w:spacing w:line="384" w:lineRule="auto"/>
            </w:pPr>
            <w:r>
              <w:rPr>
                <w:rFonts w:eastAsia="굴림체"/>
                <w:w w:val="100"/>
                <w:sz w:val="20"/>
                <w:spacing w:val="0"/>
              </w:rPr>
              <w:t>・</w:t>
            </w:r>
            <w:r>
              <w:rPr>
                <w:rFonts w:eastAsia="굴림체"/>
                <w:w w:val="100"/>
                <w:sz w:val="20"/>
                <w:spacing w:val="0"/>
              </w:rPr>
              <w:t>충원계획</w:t>
            </w:r>
          </w:p>
          <w:p>
            <w:pPr>
              <w:pStyle w:val="a10"/>
              <w:widowControl w:val="off"/>
              <w:spacing w:line="384" w:lineRule="auto"/>
            </w:pPr>
            <w:r>
              <w:rPr>
                <w:rFonts w:ascii="굴림체" w:eastAsia="굴림체"/>
                <w:w w:val="100"/>
                <w:sz w:val="20"/>
                <w:spacing w:val="0"/>
              </w:rPr>
              <w:t>－시행계획</w:t>
            </w:r>
          </w:p>
          <w:p>
            <w:pPr>
              <w:pStyle w:val="a10"/>
              <w:widowControl w:val="off"/>
              <w:spacing w:line="384" w:lineRule="auto"/>
            </w:pPr>
            <w:r>
              <w:rPr>
                <w:rFonts w:ascii="굴림체" w:eastAsia="굴림체"/>
                <w:w w:val="100"/>
                <w:sz w:val="20"/>
                <w:spacing w:val="0"/>
              </w:rPr>
              <w:t>－세부집행계획</w:t>
            </w:r>
          </w:p>
          <w:p>
            <w:pPr>
              <w:pStyle w:val="a10"/>
              <w:widowControl w:val="off"/>
              <w:spacing w:line="384" w:lineRule="auto"/>
            </w:pPr>
            <w:r>
              <w:rPr>
                <w:rFonts w:ascii="굴림체" w:eastAsia="굴림체"/>
                <w:w w:val="100"/>
                <w:sz w:val="20"/>
                <w:spacing w:val="0"/>
              </w:rPr>
              <w:t>－합격자</w:t>
            </w:r>
            <w:r>
              <w:rPr>
                <w:rFonts w:ascii="굴림체" w:eastAsia="굴림체"/>
                <w:w w:val="100"/>
                <w:sz w:val="20"/>
                <w:spacing w:val="0"/>
              </w:rPr>
              <w:t xml:space="preserve"> 결정</w:t>
            </w:r>
          </w:p>
          <w:p>
            <w:pPr>
              <w:pStyle w:val="a10"/>
              <w:widowControl w:val="off"/>
              <w:spacing w:line="384" w:lineRule="auto"/>
            </w:pPr>
            <w:r>
              <w:rPr>
                <w:rFonts w:ascii="굴림체" w:eastAsia="굴림체"/>
                <w:w w:val="100"/>
                <w:sz w:val="20"/>
                <w:spacing w:val="0"/>
              </w:rPr>
              <w:t>－시행계획</w:t>
            </w:r>
            <w:r>
              <w:rPr>
                <w:rFonts w:ascii="굴림체" w:eastAsia="굴림체"/>
                <w:w w:val="100"/>
                <w:sz w:val="20"/>
                <w:spacing w:val="0"/>
              </w:rPr>
              <w:t xml:space="preserve"> 중 일반사항</w:t>
            </w:r>
          </w:p>
          <w:p>
            <w:pPr>
              <w:pStyle w:val="a9"/>
              <w:widowControl w:val="off"/>
              <w:spacing w:line="384" w:lineRule="auto"/>
            </w:pPr>
            <w:r>
              <w:rPr>
                <w:rFonts w:eastAsia="굴림체"/>
                <w:w w:val="100"/>
                <w:sz w:val="20"/>
                <w:spacing w:val="0"/>
              </w:rPr>
              <w:t>・</w:t>
            </w:r>
            <w:r>
              <w:rPr>
                <w:rFonts w:ascii="굴림체" w:eastAsia="굴림체"/>
                <w:w w:val="100"/>
                <w:sz w:val="20"/>
                <w:spacing w:val="0"/>
              </w:rPr>
              <w:t>특채, 전직, 환직 시험계획</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10666"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pPr>
            <w:r>
              <w:rPr>
                <w:rFonts w:ascii="굴림체" w:eastAsia="굴림체"/>
                <w:w w:val="100"/>
                <w:sz w:val="20"/>
                <w:spacing w:val="0"/>
              </w:rPr>
              <w:t>10. 채용관리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11. 승진시험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12. 포  상</w:t>
            </w:r>
          </w:p>
          <w:p>
            <w:pPr>
              <w:pStyle w:val="a9"/>
              <w:widowControl w:val="off"/>
              <w:spacing w:line="384" w:lineRule="auto"/>
            </w:pPr>
            <w:r>
              <w:rPr>
                <w:rFonts w:ascii="굴림체" w:eastAsia="굴림체"/>
                <w:w w:val="100"/>
                <w:sz w:val="20"/>
                <w:spacing w:val="0"/>
              </w:rPr>
              <w:t>13.채용후보관     리</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320" w:hanging="270"/>
              <w:widowControl w:val="off"/>
              <w:spacing w:line="384" w:lineRule="auto"/>
            </w:pPr>
            <w:r>
              <w:rPr>
                <w:rFonts w:ascii="굴림체" w:eastAsia="굴림체"/>
                <w:w w:val="100"/>
                <w:sz w:val="20"/>
                <w:spacing w:val="0"/>
              </w:rPr>
              <w:t>14. 시험 및 채용관련사항</w:t>
            </w:r>
          </w:p>
          <w:p>
            <w:pPr>
              <w:pStyle w:val="a9"/>
              <w:ind w:left="320" w:hanging="270"/>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15.직원의 승진</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317" w:hanging="266"/>
              <w:widowControl w:val="off"/>
              <w:spacing w:line="384" w:lineRule="auto"/>
            </w:pPr>
            <w:r>
              <w:rPr>
                <w:rFonts w:ascii="굴림체" w:eastAsia="굴림체"/>
                <w:w w:val="100"/>
                <w:sz w:val="20"/>
                <w:spacing w:val="0"/>
              </w:rPr>
              <w:t>16. 직원의 임용(승진제외)</w:t>
            </w:r>
          </w:p>
        </w:tc>
        <w:tc>
          <w:tcPr>
            <w:tcW w:w="3777" w:type="dxa"/>
            <w:tcBorders>
              <w:top w:val="single" w:sz="3" w:space="0" w:color="000000"/>
              <w:left w:val="single" w:sz="3" w:space="0" w:color="000000"/>
              <w:bottom w:val="single" w:sz="9" w:space="0" w:color="000000"/>
              <w:right w:val="single" w:sz="3" w:space="0" w:color="000000"/>
            </w:tcBorders>
            <w:vAlign w:val="top"/>
          </w:tcPr>
          <w:p>
            <w:pPr>
              <w:pStyle w:val="a10"/>
              <w:widowControl w:val="off"/>
              <w:spacing w:line="384" w:lineRule="auto"/>
            </w:pPr>
            <w:r>
              <w:rPr>
                <w:rFonts w:ascii="굴림체"/>
                <w:w w:val="100"/>
                <w:sz w:val="20"/>
                <w:spacing w:val="0"/>
              </w:rPr>
              <w:t>－</w:t>
            </w:r>
            <w:r>
              <w:rPr>
                <w:rFonts w:ascii="굴림체" w:eastAsia="굴림체"/>
                <w:w w:val="100"/>
                <w:sz w:val="20"/>
                <w:spacing w:val="0"/>
              </w:rPr>
              <w:t>3・4</w:t>
            </w:r>
            <w:r>
              <w:rPr>
                <w:rFonts w:eastAsia="굴림체"/>
                <w:w w:val="100"/>
                <w:sz w:val="20"/>
                <w:spacing w:val="0"/>
              </w:rPr>
              <w:t>급</w:t>
            </w:r>
          </w:p>
          <w:p>
            <w:pPr>
              <w:pStyle w:val="a10"/>
              <w:widowControl w:val="off"/>
              <w:spacing w:line="384" w:lineRule="auto"/>
            </w:pPr>
            <w:r>
              <w:rPr>
                <w:rFonts w:ascii="굴림체"/>
                <w:w w:val="100"/>
                <w:sz w:val="20"/>
                <w:spacing w:val="0"/>
              </w:rPr>
              <w:t>－</w:t>
            </w:r>
            <w:r>
              <w:rPr>
                <w:rFonts w:ascii="굴림체" w:eastAsia="굴림체"/>
                <w:w w:val="100"/>
                <w:sz w:val="20"/>
                <w:spacing w:val="0"/>
              </w:rPr>
              <w:t>5급 및 기능직, 일용원</w:t>
            </w:r>
          </w:p>
          <w:p>
            <w:pPr>
              <w:pStyle w:val="a9"/>
              <w:widowControl w:val="off"/>
              <w:spacing w:line="384" w:lineRule="auto"/>
            </w:pPr>
            <w:r>
              <w:rPr>
                <w:rFonts w:eastAsia="굴림체"/>
                <w:w w:val="100"/>
                <w:sz w:val="20"/>
                <w:spacing w:val="0"/>
              </w:rPr>
              <w:t>・</w:t>
            </w:r>
            <w:r>
              <w:rPr>
                <w:rFonts w:eastAsia="굴림체"/>
                <w:w w:val="100"/>
                <w:sz w:val="20"/>
                <w:spacing w:val="0"/>
              </w:rPr>
              <w:t>세부집행계획</w:t>
            </w:r>
          </w:p>
          <w:p>
            <w:pPr>
              <w:pStyle w:val="a9"/>
              <w:widowControl w:val="off"/>
              <w:spacing w:line="384" w:lineRule="auto"/>
            </w:pPr>
            <w:r>
              <w:rPr>
                <w:rFonts w:eastAsia="굴림체"/>
                <w:w w:val="100"/>
                <w:sz w:val="20"/>
                <w:spacing w:val="0"/>
              </w:rPr>
              <w:t>・</w:t>
            </w:r>
            <w:r>
              <w:rPr>
                <w:rFonts w:ascii="굴림체" w:eastAsia="굴림체"/>
                <w:w w:val="100"/>
                <w:sz w:val="20"/>
                <w:spacing w:val="0"/>
              </w:rPr>
              <w:t>합격자 결정</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w:t>
            </w:r>
          </w:p>
          <w:p>
            <w:pPr>
              <w:pStyle w:val="a10"/>
              <w:widowControl w:val="off"/>
              <w:spacing w:line="384" w:lineRule="auto"/>
            </w:pPr>
            <w:r>
              <w:rPr>
                <w:rFonts w:ascii="굴림체"/>
                <w:w w:val="100"/>
                <w:sz w:val="20"/>
                <w:spacing w:val="0"/>
              </w:rPr>
              <w:t>－</w:t>
            </w:r>
            <w:r>
              <w:rPr>
                <w:rFonts w:ascii="굴림체" w:eastAsia="굴림체"/>
                <w:w w:val="100"/>
                <w:sz w:val="20"/>
                <w:spacing w:val="0"/>
              </w:rPr>
              <w:t>2급</w:t>
            </w:r>
          </w:p>
          <w:p>
            <w:pPr>
              <w:pStyle w:val="a10"/>
              <w:widowControl w:val="off"/>
              <w:spacing w:line="384" w:lineRule="auto"/>
            </w:pPr>
            <w:r>
              <w:rPr>
                <w:rFonts w:ascii="굴림체"/>
                <w:w w:val="100"/>
                <w:sz w:val="20"/>
                <w:spacing w:val="0"/>
              </w:rPr>
              <w:t>－</w:t>
            </w:r>
            <w:r>
              <w:rPr>
                <w:rFonts w:ascii="굴림체" w:eastAsia="굴림체"/>
                <w:w w:val="100"/>
                <w:sz w:val="20"/>
                <w:spacing w:val="0"/>
              </w:rPr>
              <w:t>3급 이하 및 기능직, 일용원</w:t>
            </w:r>
          </w:p>
          <w:p>
            <w:pPr>
              <w:pStyle w:val="a9"/>
              <w:widowControl w:val="off"/>
              <w:spacing w:line="384" w:lineRule="auto"/>
            </w:pPr>
            <w:r>
              <w:rPr>
                <w:rFonts w:eastAsia="굴림체"/>
                <w:w w:val="100"/>
                <w:sz w:val="20"/>
                <w:spacing w:val="0"/>
              </w:rPr>
              <w:t>・</w:t>
            </w:r>
            <w:r>
              <w:rPr>
                <w:rFonts w:eastAsia="굴림체"/>
                <w:w w:val="100"/>
                <w:sz w:val="20"/>
                <w:spacing w:val="0"/>
              </w:rPr>
              <w:t>승진시험</w:t>
            </w:r>
          </w:p>
          <w:p>
            <w:pPr>
              <w:pStyle w:val="a10"/>
              <w:widowControl w:val="off"/>
              <w:spacing w:line="384" w:lineRule="auto"/>
            </w:pPr>
            <w:r>
              <w:rPr>
                <w:rFonts w:ascii="굴림체" w:eastAsia="굴림체"/>
                <w:w w:val="100"/>
                <w:sz w:val="20"/>
                <w:spacing w:val="0"/>
              </w:rPr>
              <w:t>－시행계획</w:t>
            </w:r>
          </w:p>
          <w:p>
            <w:pPr>
              <w:pStyle w:val="a10"/>
              <w:widowControl w:val="off"/>
              <w:spacing w:line="384" w:lineRule="auto"/>
            </w:pPr>
            <w:r>
              <w:rPr>
                <w:rFonts w:ascii="굴림체" w:eastAsia="굴림체"/>
                <w:w w:val="100"/>
                <w:sz w:val="20"/>
                <w:spacing w:val="0"/>
              </w:rPr>
              <w:t>－세부집행계획</w:t>
            </w:r>
          </w:p>
          <w:p>
            <w:pPr>
              <w:pStyle w:val="a10"/>
              <w:widowControl w:val="off"/>
              <w:spacing w:line="384" w:lineRule="auto"/>
            </w:pPr>
            <w:r>
              <w:rPr>
                <w:rFonts w:ascii="굴림체" w:eastAsia="굴림체"/>
                <w:w w:val="100"/>
                <w:sz w:val="20"/>
                <w:spacing w:val="0"/>
              </w:rPr>
              <w:t>－합격자</w:t>
            </w:r>
            <w:r>
              <w:rPr>
                <w:rFonts w:ascii="굴림체" w:eastAsia="굴림체"/>
                <w:w w:val="100"/>
                <w:sz w:val="20"/>
                <w:spacing w:val="0"/>
              </w:rPr>
              <w:t xml:space="preserve"> 결정</w:t>
            </w:r>
          </w:p>
          <w:p>
            <w:pPr>
              <w:pStyle w:val="a10"/>
              <w:widowControl w:val="off"/>
              <w:spacing w:line="384" w:lineRule="auto"/>
            </w:pPr>
            <w:r>
              <w:rPr>
                <w:rFonts w:ascii="굴림체" w:eastAsia="굴림체"/>
                <w:w w:val="100"/>
                <w:sz w:val="20"/>
                <w:spacing w:val="0"/>
              </w:rPr>
              <w:t>－시행계획</w:t>
            </w:r>
            <w:r>
              <w:rPr>
                <w:rFonts w:ascii="굴림체" w:eastAsia="굴림체"/>
                <w:w w:val="100"/>
                <w:sz w:val="20"/>
                <w:spacing w:val="0"/>
              </w:rPr>
              <w:t xml:space="preserve"> 중 일반사항</w:t>
            </w:r>
          </w:p>
          <w:p>
            <w:pPr>
              <w:pStyle w:val="a9"/>
              <w:widowControl w:val="off"/>
              <w:spacing w:line="384" w:lineRule="auto"/>
            </w:pPr>
            <w:r>
              <w:rPr>
                <w:rFonts w:eastAsia="굴림체"/>
                <w:w w:val="100"/>
                <w:sz w:val="20"/>
                <w:spacing w:val="0"/>
              </w:rPr>
              <w:t>・</w:t>
            </w:r>
            <w:r>
              <w:rPr>
                <w:rFonts w:eastAsia="굴림체"/>
                <w:w w:val="100"/>
                <w:sz w:val="20"/>
                <w:spacing w:val="0"/>
              </w:rPr>
              <w:t>기본계획</w:t>
            </w:r>
          </w:p>
          <w:p>
            <w:pPr>
              <w:pStyle w:val="a9"/>
              <w:widowControl w:val="off"/>
              <w:spacing w:line="384" w:lineRule="auto"/>
            </w:pPr>
            <w:r>
              <w:rPr>
                <w:rFonts w:eastAsia="굴림체"/>
                <w:w w:val="100"/>
                <w:sz w:val="20"/>
                <w:spacing w:val="0"/>
              </w:rPr>
              <w:t>・</w:t>
            </w:r>
            <w:r>
              <w:rPr>
                <w:rFonts w:eastAsia="굴림체"/>
                <w:w w:val="100"/>
                <w:sz w:val="20"/>
                <w:spacing w:val="0"/>
              </w:rPr>
              <w:t>실시계획</w:t>
            </w:r>
          </w:p>
          <w:p>
            <w:pPr>
              <w:pStyle w:val="a9"/>
              <w:widowControl w:val="off"/>
              <w:spacing w:line="384" w:lineRule="auto"/>
            </w:pPr>
            <w:r>
              <w:rPr>
                <w:rFonts w:eastAsia="굴림체"/>
                <w:w w:val="100"/>
                <w:sz w:val="20"/>
                <w:spacing w:val="0"/>
              </w:rPr>
              <w:t>・</w:t>
            </w:r>
            <w:r>
              <w:rPr>
                <w:rFonts w:ascii="굴림체" w:eastAsia="굴림체"/>
                <w:w w:val="100"/>
                <w:sz w:val="20"/>
                <w:spacing w:val="0"/>
              </w:rPr>
              <w:t>대상자 선발</w:t>
            </w:r>
          </w:p>
          <w:p>
            <w:pPr>
              <w:pStyle w:val="a10"/>
              <w:widowControl w:val="off"/>
              <w:spacing w:line="384" w:lineRule="auto"/>
            </w:pPr>
            <w:r>
              <w:rPr>
                <w:rFonts w:ascii="굴림체" w:eastAsia="굴림체"/>
                <w:w w:val="100"/>
                <w:sz w:val="20"/>
                <w:spacing w:val="0"/>
              </w:rPr>
              <w:t>－사장표창</w:t>
            </w:r>
          </w:p>
          <w:p>
            <w:pPr>
              <w:pStyle w:val="a9"/>
              <w:widowControl w:val="off"/>
              <w:spacing w:line="384" w:lineRule="auto"/>
            </w:pPr>
            <w:r>
              <w:rPr>
                <w:rFonts w:eastAsia="굴림체"/>
                <w:w w:val="100"/>
                <w:sz w:val="20"/>
                <w:spacing w:val="0"/>
              </w:rPr>
              <w:t>・</w:t>
            </w:r>
            <w:r>
              <w:rPr>
                <w:rFonts w:eastAsia="굴림체"/>
                <w:w w:val="100"/>
                <w:sz w:val="20"/>
                <w:spacing w:val="0"/>
              </w:rPr>
              <w:t>임용추천</w:t>
            </w:r>
          </w:p>
          <w:p>
            <w:pPr>
              <w:pStyle w:val="a10"/>
              <w:widowControl w:val="off"/>
              <w:spacing w:line="384" w:lineRule="auto"/>
            </w:pPr>
            <w:r>
              <w:rPr>
                <w:rFonts w:ascii="굴림체"/>
                <w:w w:val="100"/>
                <w:sz w:val="20"/>
                <w:spacing w:val="0"/>
              </w:rPr>
              <w:t>－</w:t>
            </w:r>
            <w:r>
              <w:rPr>
                <w:rFonts w:ascii="굴림체" w:eastAsia="굴림체"/>
                <w:w w:val="100"/>
                <w:sz w:val="20"/>
                <w:spacing w:val="0"/>
              </w:rPr>
              <w:t>4급 이상</w:t>
            </w:r>
          </w:p>
          <w:p>
            <w:pPr>
              <w:pStyle w:val="a10"/>
              <w:widowControl w:val="off"/>
              <w:spacing w:line="384" w:lineRule="auto"/>
            </w:pPr>
            <w:r>
              <w:rPr>
                <w:rFonts w:ascii="굴림체"/>
                <w:w w:val="100"/>
                <w:sz w:val="20"/>
                <w:spacing w:val="0"/>
              </w:rPr>
              <w:t>－</w:t>
            </w:r>
            <w:r>
              <w:rPr>
                <w:rFonts w:ascii="굴림체" w:eastAsia="굴림체"/>
                <w:w w:val="100"/>
                <w:sz w:val="20"/>
                <w:spacing w:val="0"/>
              </w:rPr>
              <w:t>5급 이하</w:t>
            </w:r>
          </w:p>
          <w:p>
            <w:pPr>
              <w:pStyle w:val="a9"/>
              <w:widowControl w:val="off"/>
              <w:spacing w:line="384" w:lineRule="auto"/>
            </w:pPr>
            <w:r>
              <w:rPr>
                <w:rFonts w:eastAsia="굴림체"/>
                <w:w w:val="100"/>
                <w:sz w:val="20"/>
                <w:spacing w:val="0"/>
              </w:rPr>
              <w:t>・</w:t>
            </w:r>
            <w:r>
              <w:rPr>
                <w:rFonts w:eastAsia="굴림체"/>
                <w:w w:val="100"/>
                <w:sz w:val="20"/>
                <w:spacing w:val="0"/>
              </w:rPr>
              <w:t>명부관리</w:t>
            </w:r>
          </w:p>
          <w:p>
            <w:pPr>
              <w:pStyle w:val="a9"/>
              <w:widowControl w:val="off"/>
              <w:spacing w:line="384" w:lineRule="auto"/>
            </w:pPr>
            <w:r>
              <w:rPr>
                <w:rFonts w:eastAsia="굴림체"/>
                <w:w w:val="100"/>
                <w:sz w:val="20"/>
                <w:spacing w:val="0"/>
              </w:rPr>
              <w:t>・</w:t>
            </w:r>
            <w:r>
              <w:rPr>
                <w:rFonts w:eastAsia="굴림체"/>
                <w:w w:val="100"/>
                <w:sz w:val="20"/>
                <w:spacing w:val="0"/>
              </w:rPr>
              <w:t>중요사항</w:t>
            </w:r>
          </w:p>
          <w:p>
            <w:pPr>
              <w:pStyle w:val="a9"/>
              <w:widowControl w:val="off"/>
              <w:spacing w:line="384" w:lineRule="auto"/>
            </w:pPr>
            <w:r>
              <w:rPr>
                <w:rFonts w:eastAsia="굴림체"/>
                <w:w w:val="100"/>
                <w:sz w:val="20"/>
                <w:spacing w:val="0"/>
              </w:rPr>
              <w:t>・</w:t>
            </w:r>
            <w:r>
              <w:rPr>
                <w:rFonts w:ascii="굴림체" w:eastAsia="굴림체"/>
                <w:w w:val="100"/>
                <w:sz w:val="20"/>
                <w:spacing w:val="0"/>
              </w:rPr>
              <w:t>경미한 사항</w:t>
            </w:r>
          </w:p>
          <w:p>
            <w:pPr>
              <w:pStyle w:val="a9"/>
              <w:widowControl w:val="off"/>
              <w:spacing w:line="384" w:lineRule="auto"/>
            </w:pPr>
            <w:r>
              <w:rPr>
                <w:rFonts w:eastAsia="굴림체"/>
                <w:w w:val="100"/>
                <w:sz w:val="20"/>
                <w:spacing w:val="0"/>
              </w:rPr>
              <w:t>・</w:t>
            </w:r>
            <w:r>
              <w:rPr>
                <w:rFonts w:eastAsia="굴림체"/>
                <w:w w:val="100"/>
                <w:sz w:val="20"/>
                <w:spacing w:val="0"/>
              </w:rPr>
              <w:t>승진</w:t>
            </w:r>
          </w:p>
          <w:p>
            <w:pPr>
              <w:pStyle w:val="a10"/>
              <w:ind w:left="304" w:hanging="154"/>
              <w:widowControl w:val="off"/>
              <w:spacing w:line="384" w:lineRule="auto"/>
            </w:pPr>
            <w:r>
              <w:rPr>
                <w:rFonts w:ascii="굴림체" w:eastAsia="굴림체"/>
                <w:w w:val="100"/>
                <w:sz w:val="20"/>
                <w:spacing w:val="0"/>
              </w:rPr>
              <w:t>－일반직</w:t>
            </w:r>
            <w:r>
              <w:rPr>
                <w:rFonts w:ascii="굴림체" w:eastAsia="굴림체"/>
                <w:w w:val="100"/>
                <w:sz w:val="20"/>
                <w:spacing w:val="0"/>
              </w:rPr>
              <w:t>, 별정직</w:t>
            </w:r>
          </w:p>
          <w:p>
            <w:pPr>
              <w:pStyle w:val="a10"/>
              <w:ind w:left="514" w:hanging="210"/>
              <w:widowControl w:val="off"/>
              <w:spacing w:line="384" w:lineRule="auto"/>
            </w:pPr>
            <w:r>
              <w:rPr>
                <w:rFonts w:ascii="굴림체" w:eastAsia="굴림체"/>
                <w:w w:val="100"/>
                <w:sz w:val="20"/>
                <w:spacing w:val="0"/>
              </w:rPr>
              <w:t>1) 1급 이상 직원</w:t>
            </w:r>
          </w:p>
          <w:p>
            <w:pPr>
              <w:pStyle w:val="a10"/>
              <w:ind w:left="514"/>
              <w:widowControl w:val="off"/>
              <w:spacing w:line="384" w:lineRule="auto"/>
            </w:pPr>
            <w:r>
              <w:rPr>
                <w:rFonts w:ascii="굴림체" w:eastAsia="굴림체"/>
                <w:w w:val="100"/>
                <w:sz w:val="20"/>
                <w:spacing w:val="0"/>
              </w:rPr>
              <w:t>1급 이상 직원 특별시험합격자 신규임원</w:t>
            </w:r>
          </w:p>
          <w:p>
            <w:pPr>
              <w:pStyle w:val="a10"/>
              <w:ind w:left="514" w:hanging="210"/>
              <w:widowControl w:val="off"/>
              <w:spacing w:line="384" w:lineRule="auto"/>
            </w:pPr>
            <w:r>
              <w:rPr>
                <w:rFonts w:ascii="굴림체" w:eastAsia="굴림체"/>
                <w:w w:val="100"/>
                <w:sz w:val="20"/>
                <w:spacing w:val="0"/>
              </w:rPr>
              <w:t>2) 2급 직원</w:t>
            </w:r>
          </w:p>
          <w:p>
            <w:pPr>
              <w:pStyle w:val="a10"/>
              <w:ind w:left="514" w:hanging="210"/>
              <w:widowControl w:val="off"/>
              <w:spacing w:line="384" w:lineRule="auto"/>
            </w:pPr>
            <w:r>
              <w:rPr>
                <w:rFonts w:ascii="굴림체" w:eastAsia="굴림체"/>
                <w:w w:val="100"/>
                <w:sz w:val="20"/>
                <w:spacing w:val="0"/>
              </w:rPr>
              <w:t>3) 본사 3</w:t>
            </w:r>
            <w:r>
              <w:rPr>
                <w:rFonts w:ascii="굴림체" w:eastAsia="굴림체"/>
                <w:w w:val="100"/>
                <w:sz w:val="20"/>
                <w:spacing w:val="0"/>
              </w:rPr>
              <w:t>・4</w:t>
            </w:r>
            <w:r>
              <w:rPr>
                <w:rFonts w:ascii="굴림체" w:eastAsia="굴림체"/>
                <w:w w:val="100"/>
                <w:sz w:val="20"/>
                <w:spacing w:val="0"/>
              </w:rPr>
              <w:t>급 직원</w:t>
            </w:r>
          </w:p>
          <w:p>
            <w:pPr>
              <w:pStyle w:val="a10"/>
              <w:ind w:left="514" w:hanging="210"/>
              <w:widowControl w:val="off"/>
              <w:spacing w:line="384" w:lineRule="auto"/>
            </w:pPr>
            <w:r>
              <w:rPr>
                <w:rFonts w:ascii="굴림체" w:eastAsia="굴림체"/>
                <w:w w:val="100"/>
                <w:sz w:val="20"/>
                <w:spacing w:val="0"/>
              </w:rPr>
              <w:t>4) 본사 5급 이하</w:t>
            </w:r>
          </w:p>
          <w:p>
            <w:pPr>
              <w:pStyle w:val="a9"/>
              <w:widowControl w:val="off"/>
              <w:spacing w:line="384" w:lineRule="auto"/>
            </w:pPr>
            <w:r>
              <w:rPr>
                <w:rFonts w:ascii="굴림체" w:eastAsia="굴림체"/>
                <w:w w:val="100"/>
                <w:sz w:val="20"/>
                <w:spacing w:val="0"/>
              </w:rPr>
              <w:t>・1</w:t>
            </w:r>
            <w:r>
              <w:rPr>
                <w:rFonts w:ascii="굴림체" w:eastAsia="굴림체"/>
                <w:w w:val="100"/>
                <w:sz w:val="20"/>
                <w:spacing w:val="0"/>
              </w:rPr>
              <w:t>급 이상</w:t>
            </w:r>
          </w:p>
          <w:p>
            <w:pPr>
              <w:pStyle w:val="a9"/>
              <w:widowControl w:val="off"/>
              <w:spacing w:line="384" w:lineRule="auto"/>
            </w:pPr>
            <w:r>
              <w:rPr>
                <w:rFonts w:ascii="굴림체" w:eastAsia="굴림체"/>
                <w:w w:val="100"/>
                <w:sz w:val="20"/>
                <w:spacing w:val="0"/>
              </w:rPr>
              <w:t>・2</w:t>
            </w:r>
            <w:r>
              <w:rPr>
                <w:rFonts w:eastAsia="굴림체"/>
                <w:w w:val="100"/>
                <w:sz w:val="20"/>
                <w:spacing w:val="0"/>
              </w:rPr>
              <w:t>급</w:t>
            </w:r>
          </w:p>
          <w:p>
            <w:pPr>
              <w:pStyle w:val="a9"/>
              <w:widowControl w:val="off"/>
              <w:spacing w:line="384" w:lineRule="auto"/>
            </w:pPr>
            <w:r>
              <w:rPr>
                <w:rFonts w:eastAsia="굴림체"/>
                <w:w w:val="100"/>
                <w:sz w:val="20"/>
                <w:spacing w:val="0"/>
              </w:rPr>
              <w:t>・</w:t>
            </w:r>
            <w:r>
              <w:rPr>
                <w:rFonts w:ascii="굴림체" w:eastAsia="굴림체"/>
                <w:w w:val="100"/>
                <w:sz w:val="20"/>
                <w:spacing w:val="0"/>
              </w:rPr>
              <w:t>본사 3</w:t>
            </w:r>
            <w:r>
              <w:rPr>
                <w:rFonts w:ascii="굴림체" w:eastAsia="굴림체"/>
                <w:w w:val="100"/>
                <w:sz w:val="20"/>
                <w:spacing w:val="0"/>
              </w:rPr>
              <w:t>・4</w:t>
            </w:r>
            <w:r>
              <w:rPr>
                <w:rFonts w:ascii="굴림체" w:eastAsia="굴림체"/>
                <w:w w:val="100"/>
                <w:sz w:val="20"/>
                <w:spacing w:val="0"/>
              </w:rPr>
              <w:t>급 직원</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 xml:space="preserve"> </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r>
              <w:rPr>
                <w:rFonts w:ascii="굴림체"/>
                <w:w w:val="100"/>
                <w:sz w:val="20"/>
                <w:spacing w:val="0"/>
              </w:rPr>
              <w:t xml:space="preserve">  </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39"/>
        <w:gridCol w:w="1675"/>
        <w:gridCol w:w="3777"/>
        <w:gridCol w:w="539"/>
        <w:gridCol w:w="539"/>
        <w:gridCol w:w="539"/>
        <w:gridCol w:w="539"/>
        <w:gridCol w:w="539"/>
      </w:tblGrid>
      <w:tr>
        <w:trPr>
          <w:trHeight w:val="427"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954"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4586" w:hRule="atLeast"/>
        </w:trPr>
        <w:tc>
          <w:tcPr>
            <w:tcW w:w="539" w:type="dxa"/>
            <w:tcBorders>
              <w:top w:val="single" w:sz="3"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인</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사</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부</w:t>
            </w:r>
          </w:p>
        </w:tc>
        <w:tc>
          <w:tcPr>
            <w:tcW w:w="1675" w:type="dxa"/>
            <w:tcBorders>
              <w:top w:val="single" w:sz="3" w:space="0" w:color="000000"/>
              <w:left w:val="single" w:sz="3" w:space="0" w:color="000000"/>
              <w:bottom w:val="single" w:sz="3" w:space="0" w:color="000000"/>
              <w:right w:val="single" w:sz="3" w:space="0" w:color="000000"/>
            </w:tcBorders>
            <w:vAlign w:val="top"/>
          </w:tcPr>
          <w:p>
            <w:pPr>
              <w:pStyle w:val="a9"/>
              <w:ind w:left="300" w:hanging="250"/>
              <w:widowControl w:val="off"/>
              <w:spacing w:line="384" w:lineRule="auto"/>
              <w:rPr>
                <w:rFonts w:ascii="굴림체" w:eastAsia="굴림체"/>
                <w:color w:val="000000"/>
                <w:w w:val="100"/>
                <w:sz w:val="20"/>
                <w:spacing w:val="0"/>
              </w:rPr>
            </w:pPr>
          </w:p>
          <w:p>
            <w:pPr>
              <w:pStyle w:val="a9"/>
              <w:ind w:left="300" w:hanging="250"/>
              <w:widowControl w:val="off"/>
              <w:spacing w:line="384" w:lineRule="auto"/>
            </w:pPr>
            <w:r>
              <w:rPr>
                <w:rFonts w:ascii="굴림체" w:eastAsia="굴림체"/>
                <w:w w:val="100"/>
                <w:sz w:val="20"/>
                <w:spacing w:val="0"/>
              </w:rPr>
              <w:t>17. 징계(경고</w:t>
            </w:r>
          </w:p>
          <w:p>
            <w:pPr>
              <w:pStyle w:val="a9"/>
              <w:ind w:left="300" w:hanging="250"/>
              <w:widowControl w:val="off"/>
              <w:spacing w:line="384" w:lineRule="auto"/>
            </w:pPr>
            <w:r>
              <w:rPr>
                <w:rFonts w:ascii="굴림체" w:eastAsia="굴림체"/>
                <w:w w:val="100"/>
                <w:sz w:val="20"/>
                <w:spacing w:val="0"/>
              </w:rPr>
              <w:t xml:space="preserve"> 및 주의처분 포함)</w:t>
            </w:r>
          </w:p>
          <w:p>
            <w:pPr>
              <w:pStyle w:val="a9"/>
              <w:ind w:left="300" w:hanging="250"/>
              <w:widowControl w:val="off"/>
              <w:spacing w:line="384" w:lineRule="auto"/>
              <w:rPr>
                <w:rFonts w:ascii="굴림체" w:eastAsia="굴림체"/>
                <w:color w:val="000000"/>
                <w:w w:val="100"/>
                <w:sz w:val="20"/>
                <w:spacing w:val="0"/>
              </w:rPr>
            </w:pPr>
          </w:p>
          <w:p>
            <w:pPr>
              <w:pStyle w:val="a9"/>
              <w:ind w:left="330" w:hanging="279"/>
              <w:widowControl w:val="off"/>
              <w:spacing w:line="384" w:lineRule="auto"/>
            </w:pPr>
            <w:r>
              <w:rPr>
                <w:rFonts w:ascii="굴림체" w:eastAsia="굴림체"/>
                <w:w w:val="100"/>
                <w:sz w:val="20"/>
                <w:spacing w:val="0"/>
              </w:rPr>
              <w:t>18. 호봉승급 및 재확정</w:t>
            </w:r>
          </w:p>
          <w:p>
            <w:pPr>
              <w:pStyle w:val="a9"/>
              <w:ind w:left="330" w:hanging="279"/>
              <w:widowControl w:val="off"/>
              <w:spacing w:line="384" w:lineRule="auto"/>
              <w:rPr>
                <w:rFonts w:ascii="굴림체" w:eastAsia="굴림체"/>
                <w:color w:val="000000"/>
                <w:w w:val="100"/>
                <w:sz w:val="20"/>
                <w:spacing w:val="0"/>
              </w:rPr>
            </w:pPr>
          </w:p>
          <w:p>
            <w:pPr>
              <w:pStyle w:val="a9"/>
              <w:ind w:left="330" w:hanging="279"/>
              <w:widowControl w:val="off"/>
              <w:spacing w:line="384" w:lineRule="auto"/>
            </w:pPr>
            <w:r>
              <w:rPr>
                <w:rFonts w:ascii="굴림체" w:eastAsia="굴림체"/>
                <w:w w:val="100"/>
                <w:sz w:val="20"/>
                <w:spacing w:val="0"/>
              </w:rPr>
              <w:t>19. 인사통계</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20. 인사서류</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21. 인사관계 업     무</w:t>
            </w:r>
          </w:p>
        </w:tc>
        <w:tc>
          <w:tcPr>
            <w:tcW w:w="3777" w:type="dxa"/>
            <w:tcBorders>
              <w:top w:val="single" w:sz="3" w:space="0" w:color="000000"/>
              <w:left w:val="single" w:sz="3" w:space="0" w:color="000000"/>
              <w:bottom w:val="single" w:sz="3"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징계의결 요구 및 처분</w:t>
            </w:r>
          </w:p>
          <w:p>
            <w:pPr>
              <w:pStyle w:val="a10"/>
              <w:widowControl w:val="off"/>
              <w:spacing w:line="384" w:lineRule="auto"/>
            </w:pPr>
            <w:r>
              <w:rPr>
                <w:rFonts w:ascii="굴림체"/>
                <w:w w:val="100"/>
                <w:sz w:val="20"/>
                <w:spacing w:val="0"/>
              </w:rPr>
              <w:t>－</w:t>
            </w:r>
            <w:r>
              <w:rPr>
                <w:rFonts w:ascii="굴림체" w:eastAsia="굴림체"/>
                <w:w w:val="100"/>
                <w:sz w:val="20"/>
                <w:spacing w:val="0"/>
              </w:rPr>
              <w:t>1급 이상 직원</w:t>
            </w:r>
          </w:p>
          <w:p>
            <w:pPr>
              <w:pStyle w:val="a10"/>
              <w:widowControl w:val="off"/>
              <w:spacing w:line="384" w:lineRule="auto"/>
            </w:pPr>
            <w:r>
              <w:rPr>
                <w:rFonts w:ascii="굴림체"/>
                <w:w w:val="100"/>
                <w:sz w:val="20"/>
                <w:spacing w:val="0"/>
              </w:rPr>
              <w:t>－</w:t>
            </w:r>
            <w:r>
              <w:rPr>
                <w:rFonts w:ascii="굴림체" w:eastAsia="굴림체"/>
                <w:w w:val="100"/>
                <w:sz w:val="20"/>
                <w:spacing w:val="0"/>
              </w:rPr>
              <w:t>2급 직원</w:t>
            </w:r>
          </w:p>
          <w:p>
            <w:pPr>
              <w:pStyle w:val="a10"/>
              <w:widowControl w:val="off"/>
              <w:spacing w:line="384" w:lineRule="auto"/>
            </w:pPr>
            <w:r>
              <w:rPr>
                <w:rFonts w:ascii="굴림체" w:eastAsia="굴림체"/>
                <w:w w:val="100"/>
                <w:sz w:val="20"/>
                <w:spacing w:val="0"/>
              </w:rPr>
              <w:t>－본사</w:t>
            </w:r>
            <w:r>
              <w:rPr>
                <w:rFonts w:ascii="굴림체" w:eastAsia="굴림체"/>
                <w:w w:val="100"/>
                <w:sz w:val="20"/>
                <w:spacing w:val="0"/>
              </w:rPr>
              <w:t xml:space="preserve"> 3급 이하 직원</w:t>
            </w:r>
          </w:p>
          <w:p>
            <w:pPr>
              <w:pStyle w:val="a9"/>
              <w:widowControl w:val="off"/>
              <w:spacing w:line="384" w:lineRule="auto"/>
            </w:pPr>
            <w:r>
              <w:rPr>
                <w:rFonts w:ascii="굴림체" w:eastAsia="굴림체"/>
                <w:w w:val="100"/>
                <w:sz w:val="20"/>
                <w:spacing w:val="0"/>
              </w:rPr>
              <w:t>・2</w:t>
            </w:r>
            <w:r>
              <w:rPr>
                <w:rFonts w:ascii="굴림체" w:eastAsia="굴림체"/>
                <w:w w:val="100"/>
                <w:sz w:val="20"/>
                <w:spacing w:val="0"/>
              </w:rPr>
              <w:t>급 이상 및 연구직 승급과 3급 이하 직원재확정</w:t>
            </w:r>
          </w:p>
          <w:p>
            <w:pPr>
              <w:pStyle w:val="a9"/>
              <w:widowControl w:val="off"/>
              <w:spacing w:line="384" w:lineRule="auto"/>
            </w:pPr>
            <w:r>
              <w:rPr>
                <w:rFonts w:ascii="굴림체" w:eastAsia="굴림체"/>
                <w:w w:val="100"/>
                <w:sz w:val="20"/>
                <w:spacing w:val="0"/>
              </w:rPr>
              <w:t>・3</w:t>
            </w:r>
            <w:r>
              <w:rPr>
                <w:rFonts w:ascii="굴림체" w:eastAsia="굴림체"/>
                <w:w w:val="100"/>
                <w:sz w:val="20"/>
                <w:spacing w:val="0"/>
              </w:rPr>
              <w:t>급 이하 직원 정기승급</w:t>
            </w:r>
          </w:p>
          <w:p>
            <w:pPr>
              <w:pStyle w:val="a9"/>
              <w:widowControl w:val="off"/>
              <w:spacing w:line="384" w:lineRule="auto"/>
            </w:pPr>
            <w:r>
              <w:rPr>
                <w:rFonts w:eastAsia="굴림체"/>
                <w:w w:val="100"/>
                <w:sz w:val="20"/>
                <w:spacing w:val="0"/>
              </w:rPr>
              <w:t>・</w:t>
            </w:r>
            <w:r>
              <w:rPr>
                <w:rFonts w:ascii="굴림체" w:eastAsia="굴림체"/>
                <w:w w:val="100"/>
                <w:sz w:val="20"/>
                <w:spacing w:val="0"/>
              </w:rPr>
              <w:t>통계 제출지시</w:t>
            </w:r>
          </w:p>
          <w:p>
            <w:pPr>
              <w:pStyle w:val="a9"/>
              <w:widowControl w:val="off"/>
              <w:spacing w:line="384" w:lineRule="auto"/>
            </w:pPr>
            <w:r>
              <w:rPr>
                <w:rFonts w:eastAsia="굴림체"/>
                <w:w w:val="100"/>
                <w:sz w:val="20"/>
                <w:spacing w:val="0"/>
              </w:rPr>
              <w:t>・</w:t>
            </w:r>
            <w:r>
              <w:rPr>
                <w:rFonts w:ascii="굴림체" w:eastAsia="굴림체"/>
                <w:w w:val="100"/>
                <w:sz w:val="20"/>
                <w:spacing w:val="0"/>
              </w:rPr>
              <w:t>통계 종합분석보고</w:t>
            </w:r>
          </w:p>
          <w:p>
            <w:pPr>
              <w:pStyle w:val="a9"/>
              <w:widowControl w:val="off"/>
              <w:spacing w:line="384" w:lineRule="auto"/>
            </w:pPr>
            <w:r>
              <w:rPr>
                <w:rFonts w:eastAsia="굴림체"/>
                <w:w w:val="100"/>
                <w:sz w:val="20"/>
                <w:spacing w:val="0"/>
              </w:rPr>
              <w:t>・</w:t>
            </w:r>
            <w:r>
              <w:rPr>
                <w:rFonts w:ascii="굴림체" w:eastAsia="굴림체"/>
                <w:w w:val="100"/>
                <w:sz w:val="20"/>
                <w:spacing w:val="0"/>
              </w:rPr>
              <w:t>직원의 인사기록변경 및 부대사무</w:t>
            </w:r>
          </w:p>
          <w:p>
            <w:pPr>
              <w:pStyle w:val="a9"/>
              <w:widowControl w:val="off"/>
              <w:spacing w:line="384" w:lineRule="auto"/>
            </w:pPr>
            <w:r>
              <w:rPr>
                <w:rFonts w:eastAsia="굴림체"/>
                <w:w w:val="100"/>
                <w:sz w:val="20"/>
                <w:spacing w:val="0"/>
              </w:rPr>
              <w:t>・</w:t>
            </w:r>
            <w:r>
              <w:rPr>
                <w:rFonts w:ascii="굴림체" w:eastAsia="굴림체"/>
                <w:w w:val="100"/>
                <w:sz w:val="20"/>
                <w:spacing w:val="0"/>
              </w:rPr>
              <w:t>인사첨속서류 송부</w:t>
            </w:r>
          </w:p>
          <w:p>
            <w:pPr>
              <w:pStyle w:val="a9"/>
              <w:widowControl w:val="off"/>
              <w:spacing w:line="384" w:lineRule="auto"/>
            </w:pPr>
            <w:r>
              <w:rPr>
                <w:rFonts w:eastAsia="굴림체"/>
                <w:w w:val="100"/>
                <w:sz w:val="20"/>
                <w:spacing w:val="0"/>
              </w:rPr>
              <w:t>・</w:t>
            </w:r>
            <w:r>
              <w:rPr>
                <w:rFonts w:eastAsia="굴림체"/>
                <w:w w:val="100"/>
                <w:sz w:val="20"/>
                <w:spacing w:val="0"/>
              </w:rPr>
              <w:t>중요사항</w:t>
            </w:r>
          </w:p>
          <w:p>
            <w:pPr>
              <w:pStyle w:val="a9"/>
              <w:widowControl w:val="off"/>
              <w:spacing w:line="384" w:lineRule="auto"/>
            </w:pPr>
            <w:r>
              <w:rPr>
                <w:rFonts w:eastAsia="굴림체"/>
                <w:w w:val="100"/>
                <w:sz w:val="20"/>
                <w:spacing w:val="0"/>
              </w:rPr>
              <w:t>・</w:t>
            </w:r>
            <w:r>
              <w:rPr>
                <w:rFonts w:ascii="굴림체" w:eastAsia="굴림체"/>
                <w:w w:val="100"/>
                <w:sz w:val="20"/>
                <w:spacing w:val="0"/>
              </w:rPr>
              <w:t>경미한 사항</w:t>
            </w: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3"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r>
      <w:tr>
        <w:trPr>
          <w:trHeight w:val="6847"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홍</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실</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1. 공통사항</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2.홍보계획업무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3. 공보업무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4.기업홍보업무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ind w:left="244" w:hanging="194"/>
              <w:widowControl w:val="off"/>
              <w:spacing w:line="384" w:lineRule="auto"/>
            </w:pPr>
            <w:r>
              <w:rPr>
                <w:rFonts w:ascii="굴림체" w:eastAsia="굴림체"/>
                <w:w w:val="100"/>
                <w:sz w:val="20"/>
                <w:spacing w:val="0"/>
              </w:rPr>
              <w:t>5.기업이미지 제고활동</w:t>
            </w: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대외관계 섭외비 지출</w:t>
            </w:r>
          </w:p>
          <w:p>
            <w:pPr>
              <w:pStyle w:val="a10"/>
              <w:widowControl w:val="off"/>
              <w:spacing w:line="384" w:lineRule="auto"/>
            </w:pPr>
            <w:r>
              <w:rPr>
                <w:rFonts w:ascii="굴림체"/>
                <w:w w:val="100"/>
                <w:sz w:val="20"/>
                <w:spacing w:val="0"/>
              </w:rPr>
              <w:t>－</w:t>
            </w:r>
            <w:r>
              <w:rPr>
                <w:rFonts w:ascii="굴림체" w:eastAsia="굴림체"/>
                <w:w w:val="100"/>
                <w:sz w:val="20"/>
                <w:spacing w:val="0"/>
              </w:rPr>
              <w:t>200만원 이상</w:t>
            </w:r>
          </w:p>
          <w:p>
            <w:pPr>
              <w:pStyle w:val="a10"/>
              <w:widowControl w:val="off"/>
              <w:spacing w:line="384" w:lineRule="auto"/>
            </w:pPr>
            <w:r>
              <w:rPr>
                <w:rFonts w:ascii="굴림체"/>
                <w:w w:val="100"/>
                <w:sz w:val="20"/>
                <w:spacing w:val="0"/>
              </w:rPr>
              <w:t>－</w:t>
            </w:r>
            <w:r>
              <w:rPr>
                <w:rFonts w:ascii="굴림체" w:eastAsia="굴림체"/>
                <w:w w:val="100"/>
                <w:sz w:val="20"/>
                <w:spacing w:val="0"/>
              </w:rPr>
              <w:t>200만원 미만</w:t>
            </w:r>
          </w:p>
          <w:p>
            <w:pPr>
              <w:pStyle w:val="a9"/>
              <w:widowControl w:val="off"/>
              <w:spacing w:line="384" w:lineRule="auto"/>
            </w:pPr>
            <w:r>
              <w:rPr>
                <w:rFonts w:eastAsia="굴림체"/>
                <w:w w:val="100"/>
                <w:sz w:val="20"/>
                <w:spacing w:val="0"/>
              </w:rPr>
              <w:t>・</w:t>
            </w:r>
            <w:r>
              <w:rPr>
                <w:rFonts w:ascii="굴림체" w:eastAsia="굴림체"/>
                <w:w w:val="100"/>
                <w:sz w:val="20"/>
                <w:spacing w:val="0"/>
              </w:rPr>
              <w:t>홍보계획 수립 및 조정</w:t>
            </w:r>
          </w:p>
          <w:p>
            <w:pPr>
              <w:pStyle w:val="a9"/>
              <w:widowControl w:val="off"/>
              <w:spacing w:line="384" w:lineRule="auto"/>
            </w:pPr>
            <w:r>
              <w:rPr>
                <w:rFonts w:eastAsia="굴림체"/>
                <w:w w:val="100"/>
                <w:sz w:val="20"/>
                <w:spacing w:val="0"/>
              </w:rPr>
              <w:t>・</w:t>
            </w:r>
            <w:r>
              <w:rPr>
                <w:rFonts w:ascii="굴림체" w:eastAsia="굴림체"/>
                <w:w w:val="100"/>
                <w:sz w:val="20"/>
                <w:spacing w:val="0"/>
              </w:rPr>
              <w:t>홍보업무의 지침 및 절차 제</w:t>
            </w:r>
            <w:r>
              <w:rPr>
                <w:rFonts w:eastAsia="굴림체"/>
                <w:w w:val="100"/>
                <w:sz w:val="20"/>
                <w:spacing w:val="0"/>
              </w:rPr>
              <w:t>・</w:t>
            </w:r>
            <w:r>
              <w:rPr>
                <w:rFonts w:eastAsia="굴림체"/>
                <w:w w:val="100"/>
                <w:sz w:val="20"/>
                <w:spacing w:val="0"/>
              </w:rPr>
              <w:t>개정</w:t>
            </w:r>
          </w:p>
          <w:p>
            <w:pPr>
              <w:pStyle w:val="a9"/>
              <w:widowControl w:val="off"/>
              <w:spacing w:line="384" w:lineRule="auto"/>
            </w:pPr>
            <w:r>
              <w:rPr>
                <w:rFonts w:eastAsia="굴림체"/>
                <w:w w:val="100"/>
                <w:sz w:val="20"/>
                <w:spacing w:val="0"/>
              </w:rPr>
              <w:t>・</w:t>
            </w:r>
            <w:r>
              <w:rPr>
                <w:rFonts w:ascii="굴림체" w:eastAsia="굴림체"/>
                <w:w w:val="100"/>
                <w:sz w:val="20"/>
                <w:spacing w:val="0"/>
              </w:rPr>
              <w:t>사내 홍보에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실내 예산안에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언론기관 및 보도자료 관리에 관한 사    항</w:t>
            </w:r>
          </w:p>
          <w:p>
            <w:pPr>
              <w:pStyle w:val="a9"/>
              <w:widowControl w:val="off"/>
              <w:spacing w:line="384" w:lineRule="auto"/>
            </w:pPr>
            <w:r>
              <w:rPr>
                <w:rFonts w:eastAsia="굴림체"/>
                <w:w w:val="100"/>
                <w:sz w:val="20"/>
                <w:spacing w:val="0"/>
              </w:rPr>
              <w:t>・</w:t>
            </w:r>
            <w:r>
              <w:rPr>
                <w:rFonts w:ascii="굴림체" w:eastAsia="굴림체"/>
                <w:w w:val="100"/>
                <w:sz w:val="20"/>
                <w:spacing w:val="0"/>
              </w:rPr>
              <w:t>사진실 운영</w:t>
            </w:r>
          </w:p>
          <w:p>
            <w:pPr>
              <w:pStyle w:val="a9"/>
              <w:widowControl w:val="off"/>
              <w:spacing w:line="384" w:lineRule="auto"/>
            </w:pPr>
            <w:r>
              <w:rPr>
                <w:rFonts w:eastAsia="굴림체"/>
                <w:w w:val="100"/>
                <w:sz w:val="20"/>
                <w:spacing w:val="0"/>
              </w:rPr>
              <w:t>・</w:t>
            </w:r>
            <w:r>
              <w:rPr>
                <w:rFonts w:ascii="굴림체" w:eastAsia="굴림체"/>
                <w:w w:val="100"/>
                <w:sz w:val="20"/>
                <w:spacing w:val="0"/>
              </w:rPr>
              <w:t>표시물표준환(CI) 및 관리</w:t>
            </w:r>
          </w:p>
          <w:p>
            <w:pPr>
              <w:pStyle w:val="a9"/>
              <w:widowControl w:val="off"/>
              <w:spacing w:line="384" w:lineRule="auto"/>
            </w:pPr>
            <w:r>
              <w:rPr>
                <w:rFonts w:eastAsia="굴림체"/>
                <w:w w:val="100"/>
                <w:sz w:val="20"/>
                <w:spacing w:val="0"/>
              </w:rPr>
              <w:t>・</w:t>
            </w:r>
            <w:r>
              <w:rPr>
                <w:rFonts w:ascii="굴림체" w:eastAsia="굴림체"/>
                <w:w w:val="100"/>
                <w:sz w:val="20"/>
                <w:spacing w:val="0"/>
              </w:rPr>
              <w:t>기업홍보물 제작</w:t>
            </w:r>
          </w:p>
          <w:p>
            <w:pPr>
              <w:pStyle w:val="a9"/>
              <w:widowControl w:val="off"/>
              <w:spacing w:line="384" w:lineRule="auto"/>
            </w:pPr>
            <w:r>
              <w:rPr>
                <w:rFonts w:eastAsia="굴림체"/>
                <w:w w:val="100"/>
                <w:sz w:val="20"/>
                <w:spacing w:val="0"/>
              </w:rPr>
              <w:t>・</w:t>
            </w:r>
            <w:r>
              <w:rPr>
                <w:rFonts w:ascii="굴림체" w:eastAsia="굴림체"/>
                <w:w w:val="100"/>
                <w:sz w:val="20"/>
                <w:spacing w:val="0"/>
              </w:rPr>
              <w:t>광고제작에 관한 사항</w:t>
            </w:r>
          </w:p>
          <w:p>
            <w:pPr>
              <w:pStyle w:val="a9"/>
              <w:widowControl w:val="off"/>
              <w:spacing w:line="384" w:lineRule="auto"/>
            </w:pPr>
            <w:r>
              <w:rPr>
                <w:rFonts w:eastAsia="굴림체"/>
                <w:w w:val="100"/>
                <w:sz w:val="20"/>
                <w:spacing w:val="0"/>
              </w:rPr>
              <w:t>・</w:t>
            </w:r>
            <w:r>
              <w:rPr>
                <w:rFonts w:ascii="굴림체" w:eastAsia="굴림체"/>
                <w:w w:val="100"/>
                <w:sz w:val="20"/>
                <w:spacing w:val="0"/>
              </w:rPr>
              <w:t>광고실적 분석 및 활용</w:t>
            </w:r>
          </w:p>
          <w:p>
            <w:pPr>
              <w:pStyle w:val="a9"/>
              <w:widowControl w:val="off"/>
              <w:spacing w:line="384" w:lineRule="auto"/>
            </w:pPr>
            <w:r>
              <w:rPr>
                <w:rFonts w:eastAsia="굴림체"/>
                <w:w w:val="100"/>
                <w:sz w:val="20"/>
                <w:spacing w:val="0"/>
              </w:rPr>
              <w:t>・</w:t>
            </w:r>
            <w:r>
              <w:rPr>
                <w:rFonts w:ascii="굴림체" w:eastAsia="굴림체"/>
                <w:w w:val="100"/>
                <w:sz w:val="20"/>
                <w:spacing w:val="0"/>
              </w:rPr>
              <w:t>광고매체 지정 및 단가조정</w:t>
            </w:r>
          </w:p>
          <w:p>
            <w:pPr>
              <w:pStyle w:val="a9"/>
              <w:widowControl w:val="off"/>
              <w:spacing w:line="384" w:lineRule="auto"/>
            </w:pPr>
            <w:r>
              <w:rPr>
                <w:rFonts w:eastAsia="굴림체"/>
                <w:w w:val="100"/>
                <w:sz w:val="20"/>
                <w:spacing w:val="0"/>
              </w:rPr>
              <w:t>・</w:t>
            </w:r>
            <w:r>
              <w:rPr>
                <w:rFonts w:ascii="굴림체" w:eastAsia="굴림체"/>
                <w:w w:val="100"/>
                <w:sz w:val="20"/>
                <w:spacing w:val="0"/>
              </w:rPr>
              <w:t>이벤트사업에 관한 사항</w:t>
            </w:r>
          </w:p>
          <w:p>
            <w:pPr>
              <w:pStyle w:val="a9"/>
              <w:ind w:left="204" w:hanging="154"/>
              <w:widowControl w:val="off"/>
              <w:spacing w:line="384" w:lineRule="auto"/>
            </w:pPr>
            <w:r>
              <w:rPr>
                <w:rFonts w:eastAsia="굴림체"/>
                <w:w w:val="100"/>
                <w:sz w:val="20"/>
                <w:spacing w:val="0"/>
              </w:rPr>
              <w:t>・</w:t>
            </w:r>
            <w:r>
              <w:rPr>
                <w:rFonts w:ascii="굴림체" w:eastAsia="굴림체"/>
                <w:w w:val="100"/>
                <w:sz w:val="20"/>
                <w:spacing w:val="0"/>
              </w:rPr>
              <w:t>기업이미지에 관한 여론조사 추진계획수립 및 시행</w:t>
            </w:r>
          </w:p>
          <w:p>
            <w:pPr>
              <w:pStyle w:val="a9"/>
              <w:widowControl w:val="off"/>
              <w:spacing w:line="384" w:lineRule="auto"/>
            </w:pPr>
            <w:r>
              <w:rPr>
                <w:rFonts w:eastAsia="굴림체"/>
                <w:w w:val="100"/>
                <w:sz w:val="20"/>
                <w:spacing w:val="0"/>
              </w:rPr>
              <w:t>・</w:t>
            </w:r>
            <w:r>
              <w:rPr>
                <w:rFonts w:ascii="굴림체" w:eastAsia="굴림체"/>
                <w:w w:val="100"/>
                <w:sz w:val="20"/>
                <w:spacing w:val="0"/>
              </w:rPr>
              <w:t>홍보모니터 운영</w:t>
            </w:r>
          </w:p>
          <w:p>
            <w:pPr>
              <w:pStyle w:val="a9"/>
              <w:widowControl w:val="off"/>
              <w:spacing w:line="384" w:lineRule="auto"/>
            </w:pPr>
            <w:r>
              <w:rPr>
                <w:rFonts w:eastAsia="굴림체"/>
                <w:w w:val="100"/>
                <w:sz w:val="20"/>
                <w:spacing w:val="0"/>
              </w:rPr>
              <w:t>・</w:t>
            </w:r>
            <w:r>
              <w:rPr>
                <w:rFonts w:ascii="굴림체" w:eastAsia="굴림체"/>
                <w:w w:val="100"/>
                <w:sz w:val="20"/>
                <w:spacing w:val="0"/>
              </w:rPr>
              <w:t>이미지 제고 활동</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39"/>
        <w:gridCol w:w="1675"/>
        <w:gridCol w:w="3777"/>
        <w:gridCol w:w="539"/>
        <w:gridCol w:w="539"/>
        <w:gridCol w:w="539"/>
        <w:gridCol w:w="539"/>
        <w:gridCol w:w="539"/>
      </w:tblGrid>
      <w:tr>
        <w:trPr>
          <w:trHeight w:val="483" w:hRule="atLeast"/>
        </w:trPr>
        <w:tc>
          <w:tcPr>
            <w:tcW w:w="539" w:type="dxa"/>
            <w:vMerge w:val="restart"/>
            <w:tcBorders>
              <w:top w:val="single" w:sz="9" w:space="0" w:color="000000"/>
              <w:left w:val="single" w:sz="9" w:space="0" w:color="000000"/>
              <w:bottom w:val="single" w:sz="3" w:space="0" w:color="000000"/>
              <w:right w:val="single" w:sz="3" w:space="0" w:color="000000"/>
            </w:tcBorders>
            <w:vAlign w:val="center"/>
          </w:tcPr>
          <w:p>
            <w:pPr>
              <w:pStyle w:val="a8"/>
              <w:widowControl w:val="off"/>
              <w:spacing w:line="384" w:lineRule="auto"/>
            </w:pPr>
            <w:r>
              <w:rPr>
                <w:rFonts w:eastAsia="굴림체"/>
                <w:w w:val="100"/>
                <w:sz w:val="20"/>
                <w:spacing w:val="0"/>
              </w:rPr>
              <w:t>부</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서</w:t>
            </w:r>
          </w:p>
        </w:tc>
        <w:tc>
          <w:tcPr>
            <w:tcW w:w="1675"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단  위  업  무</w:t>
            </w:r>
          </w:p>
        </w:tc>
        <w:tc>
          <w:tcPr>
            <w:tcW w:w="3777" w:type="dxa"/>
            <w:vMerge w:val="restart"/>
            <w:tcBorders>
              <w:top w:val="single" w:sz="9" w:space="0" w:color="000000"/>
              <w:left w:val="single" w:sz="3" w:space="0" w:color="000000"/>
              <w:bottom w:val="single" w:sz="3" w:space="0" w:color="000000"/>
              <w:right w:val="single" w:sz="3" w:space="0" w:color="000000"/>
            </w:tcBorders>
            <w:vAlign w:val="center"/>
          </w:tcPr>
          <w:p>
            <w:pPr>
              <w:pStyle w:val="a8"/>
              <w:widowControl w:val="off"/>
              <w:spacing w:line="384" w:lineRule="auto"/>
            </w:pPr>
            <w:r>
              <w:rPr>
                <w:rFonts w:ascii="굴림체" w:eastAsia="굴림체"/>
                <w:w w:val="100"/>
                <w:sz w:val="20"/>
                <w:spacing w:val="0"/>
              </w:rPr>
              <w:t>세  부  처  리  과  정  별</w: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c>
          <w:tcPr>
            <w:tcW w:w="2157" w:type="dxa"/>
            <w:gridSpan w:val="4"/>
            <w:tcBorders>
              <w:top w:val="single" w:sz="9"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ascii="굴림체" w:eastAsia="굴림체"/>
                <w:w w:val="100"/>
                <w:sz w:val="20"/>
                <w:spacing w:val="0"/>
              </w:rPr>
              <w:t>전 결 권 자</w:t>
            </w:r>
          </w:p>
        </w:tc>
      </w:tr>
      <w:tr>
        <w:trPr>
          <w:trHeight w:val="1010" w:hRule="atLeast"/>
        </w:trPr>
        <w:tc>
          <w:tcPr>
            <w:tcW w:w="539" w:type="dxa"/>
            <w:vMerge w:val="continue"/>
            <w:tcBorders>
              <w:top w:val="single" w:sz="9" w:space="0" w:color="000000"/>
              <w:left w:val="single" w:sz="9" w:space="0" w:color="000000"/>
              <w:bottom w:val="single" w:sz="3" w:space="0" w:color="000000"/>
              <w:right w:val="single" w:sz="3" w:space="0" w:color="000000"/>
            </w:tcBorders>
          </w:tcPr>
          <w:p/>
        </w:tc>
        <w:tc>
          <w:tcPr>
            <w:tcW w:w="1675" w:type="dxa"/>
            <w:vMerge w:val="continue"/>
            <w:tcBorders>
              <w:top w:val="single" w:sz="9" w:space="0" w:color="000000"/>
              <w:left w:val="single" w:sz="3" w:space="0" w:color="000000"/>
              <w:bottom w:val="single" w:sz="3" w:space="0" w:color="000000"/>
              <w:right w:val="single" w:sz="3" w:space="0" w:color="000000"/>
            </w:tcBorders>
          </w:tcPr>
          <w:p/>
        </w:tc>
        <w:tc>
          <w:tcPr>
            <w:tcW w:w="3777" w:type="dxa"/>
            <w:vMerge w:val="continue"/>
            <w:tcBorders>
              <w:top w:val="single" w:sz="9" w:space="0" w:color="000000"/>
              <w:left w:val="single" w:sz="3"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사</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이</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사</w:t>
            </w:r>
          </w:p>
        </w:tc>
        <w:tc>
          <w:tcPr>
            <w:tcW w:w="539" w:type="dxa"/>
            <w:tcBorders>
              <w:top w:val="single" w:sz="3" w:space="0" w:color="000000"/>
              <w:left w:val="single" w:sz="3" w:space="0" w:color="000000"/>
              <w:bottom w:val="single" w:sz="3" w:space="0" w:color="000000"/>
              <w:right w:val="single" w:sz="3" w:space="0" w:color="000000"/>
            </w:tcBorders>
            <w:vAlign w:val="center"/>
          </w:tcPr>
          <w:p>
            <w:pPr>
              <w:pStyle w:val="a8"/>
              <w:ind w:left="0" w:right="0"/>
              <w:widowControl w:val="off"/>
              <w:spacing w:line="384" w:lineRule="auto"/>
            </w:pPr>
            <w:r>
              <w:rPr>
                <w:rFonts w:eastAsia="굴림체"/>
                <w:w w:val="100"/>
                <w:sz w:val="20"/>
                <w:spacing w:val="0"/>
              </w:rPr>
              <w:t>부</w:t>
            </w:r>
          </w:p>
          <w:p>
            <w:pPr>
              <w:pStyle w:val="a8"/>
              <w:ind w:left="0" w:right="0"/>
              <w:widowControl w:val="off"/>
              <w:spacing w:line="384" w:lineRule="auto"/>
            </w:pPr>
            <w:r>
              <w:rPr>
                <w:rFonts w:eastAsia="굴림체"/>
                <w:w w:val="100"/>
                <w:sz w:val="20"/>
                <w:spacing w:val="0"/>
              </w:rPr>
              <w:t>서</w:t>
            </w:r>
          </w:p>
          <w:p>
            <w:pPr>
              <w:pStyle w:val="a8"/>
              <w:ind w:left="0" w:right="0"/>
              <w:widowControl w:val="off"/>
              <w:spacing w:line="384" w:lineRule="auto"/>
            </w:pPr>
            <w:r>
              <w:rPr>
                <w:rFonts w:eastAsia="굴림체"/>
                <w:w w:val="100"/>
                <w:sz w:val="20"/>
                <w:spacing w:val="0"/>
              </w:rPr>
              <w:t>장</w:t>
            </w:r>
          </w:p>
        </w:tc>
        <w:tc>
          <w:tcPr>
            <w:tcW w:w="539" w:type="dxa"/>
            <w:tcBorders>
              <w:top w:val="single" w:sz="3" w:space="0" w:color="000000"/>
              <w:left w:val="single" w:sz="3" w:space="0" w:color="000000"/>
              <w:bottom w:val="single" w:sz="3" w:space="0" w:color="000000"/>
              <w:right w:val="single" w:sz="9" w:space="0" w:color="000000"/>
            </w:tcBorders>
            <w:vAlign w:val="center"/>
          </w:tcPr>
          <w:p>
            <w:pPr>
              <w:pStyle w:val="a8"/>
              <w:ind w:left="0" w:right="0"/>
              <w:widowControl w:val="off"/>
              <w:spacing w:line="384" w:lineRule="auto"/>
            </w:pPr>
            <w:r>
              <w:rPr>
                <w:rFonts w:eastAsia="굴림체"/>
                <w:w w:val="100"/>
                <w:sz w:val="20"/>
                <w:spacing w:val="0"/>
              </w:rPr>
              <w:t>과</w:t>
            </w:r>
          </w:p>
          <w:p>
            <w:pPr>
              <w:pStyle w:val="a8"/>
              <w:ind w:left="0" w:right="0"/>
              <w:widowControl w:val="off"/>
              <w:spacing w:line="384" w:lineRule="auto"/>
              <w:rPr>
                <w:rFonts w:ascii="굴림체" w:eastAsia="굴림체"/>
                <w:color w:val="000000"/>
                <w:w w:val="100"/>
                <w:sz w:val="20"/>
                <w:spacing w:val="0"/>
              </w:rPr>
            </w:pPr>
          </w:p>
          <w:p>
            <w:pPr>
              <w:pStyle w:val="a8"/>
              <w:ind w:left="0" w:right="0"/>
              <w:widowControl w:val="off"/>
              <w:spacing w:line="384" w:lineRule="auto"/>
            </w:pPr>
            <w:r>
              <w:rPr>
                <w:rFonts w:eastAsia="굴림체"/>
                <w:w w:val="100"/>
                <w:sz w:val="20"/>
                <w:spacing w:val="0"/>
              </w:rPr>
              <w:t>장</w:t>
            </w:r>
          </w:p>
        </w:tc>
      </w:tr>
      <w:tr>
        <w:trPr>
          <w:trHeight w:val="4643" w:hRule="atLeast"/>
        </w:trPr>
        <w:tc>
          <w:tcPr>
            <w:tcW w:w="539" w:type="dxa"/>
            <w:tcBorders>
              <w:top w:val="single" w:sz="3" w:space="0" w:color="000000"/>
              <w:left w:val="single" w:sz="9" w:space="0" w:color="000000"/>
              <w:bottom w:val="single" w:sz="9" w:space="0" w:color="000000"/>
              <w:right w:val="single" w:sz="3" w:space="0" w:color="000000"/>
            </w:tcBorders>
            <w:vAlign w:val="center"/>
          </w:tcPr>
          <w:p>
            <w:pPr>
              <w:pStyle w:val="a8"/>
              <w:widowControl w:val="off"/>
              <w:spacing w:line="384" w:lineRule="auto"/>
            </w:pPr>
            <w:r>
              <w:rPr>
                <w:rFonts w:eastAsia="굴림체"/>
                <w:w w:val="100"/>
                <w:sz w:val="20"/>
                <w:spacing w:val="0"/>
              </w:rPr>
              <w:t>홍</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보</w:t>
            </w:r>
          </w:p>
          <w:p>
            <w:pPr>
              <w:pStyle w:val="a8"/>
              <w:widowControl w:val="off"/>
              <w:spacing w:line="384" w:lineRule="auto"/>
              <w:rPr>
                <w:rFonts w:ascii="굴림체" w:eastAsia="굴림체"/>
                <w:color w:val="000000"/>
                <w:w w:val="100"/>
                <w:sz w:val="20"/>
                <w:spacing w:val="0"/>
              </w:rPr>
            </w:pPr>
          </w:p>
          <w:p>
            <w:pPr>
              <w:pStyle w:val="a8"/>
              <w:widowControl w:val="off"/>
              <w:spacing w:line="384" w:lineRule="auto"/>
              <w:rPr>
                <w:rFonts w:ascii="굴림체" w:eastAsia="굴림체"/>
                <w:color w:val="000000"/>
                <w:w w:val="100"/>
                <w:sz w:val="20"/>
                <w:spacing w:val="0"/>
              </w:rPr>
            </w:pPr>
          </w:p>
          <w:p>
            <w:pPr>
              <w:pStyle w:val="a8"/>
              <w:widowControl w:val="off"/>
              <w:spacing w:line="384" w:lineRule="auto"/>
            </w:pPr>
            <w:r>
              <w:rPr>
                <w:rFonts w:eastAsia="굴림체"/>
                <w:w w:val="100"/>
                <w:sz w:val="20"/>
                <w:spacing w:val="0"/>
              </w:rPr>
              <w:t>실</w:t>
            </w:r>
          </w:p>
        </w:tc>
        <w:tc>
          <w:tcPr>
            <w:tcW w:w="1675"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6. 사내홍보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7. 해외홍보</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8. 홍보물발간</w:t>
            </w: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ascii="굴림체" w:eastAsia="굴림체"/>
                <w:w w:val="100"/>
                <w:sz w:val="20"/>
                <w:spacing w:val="0"/>
              </w:rPr>
              <w:t>9.기업홍보물     제작</w:t>
            </w:r>
          </w:p>
          <w:p>
            <w:pPr>
              <w:pStyle w:val="a9"/>
              <w:widowControl w:val="off"/>
              <w:spacing w:line="384" w:lineRule="auto"/>
              <w:rPr>
                <w:rFonts w:ascii="굴림체" w:eastAsia="굴림체"/>
                <w:color w:val="000000"/>
                <w:w w:val="100"/>
                <w:sz w:val="20"/>
                <w:spacing w:val="0"/>
              </w:rPr>
            </w:pPr>
          </w:p>
        </w:tc>
        <w:tc>
          <w:tcPr>
            <w:tcW w:w="3777" w:type="dxa"/>
            <w:tcBorders>
              <w:top w:val="single" w:sz="3" w:space="0" w:color="000000"/>
              <w:left w:val="single" w:sz="3" w:space="0" w:color="000000"/>
              <w:bottom w:val="single" w:sz="9" w:space="0" w:color="000000"/>
              <w:right w:val="single" w:sz="3" w:space="0" w:color="000000"/>
            </w:tcBorders>
            <w:vAlign w:val="top"/>
          </w:tcPr>
          <w:p>
            <w:pPr>
              <w:pStyle w:val="a9"/>
              <w:widowControl w:val="off"/>
              <w:spacing w:line="384" w:lineRule="auto"/>
              <w:rPr>
                <w:rFonts w:ascii="굴림체" w:eastAsia="굴림체"/>
                <w:color w:val="000000"/>
                <w:w w:val="100"/>
                <w:sz w:val="20"/>
                <w:spacing w:val="0"/>
              </w:rPr>
            </w:pPr>
          </w:p>
          <w:p>
            <w:pPr>
              <w:pStyle w:val="a9"/>
              <w:widowControl w:val="off"/>
              <w:spacing w:line="384" w:lineRule="auto"/>
            </w:pPr>
            <w:r>
              <w:rPr>
                <w:rFonts w:eastAsia="굴림체"/>
                <w:w w:val="100"/>
                <w:sz w:val="20"/>
                <w:spacing w:val="0"/>
              </w:rPr>
              <w:t>・</w:t>
            </w:r>
            <w:r>
              <w:rPr>
                <w:rFonts w:ascii="굴림체" w:eastAsia="굴림체"/>
                <w:w w:val="100"/>
                <w:sz w:val="20"/>
                <w:spacing w:val="0"/>
              </w:rPr>
              <w:t>사내 CATV설치 기본계획 수립시행</w:t>
            </w:r>
          </w:p>
          <w:p>
            <w:pPr>
              <w:pStyle w:val="a9"/>
              <w:widowControl w:val="off"/>
              <w:spacing w:line="384" w:lineRule="auto"/>
            </w:pPr>
            <w:r>
              <w:rPr>
                <w:rFonts w:eastAsia="굴림체"/>
                <w:w w:val="100"/>
                <w:sz w:val="20"/>
                <w:spacing w:val="0"/>
              </w:rPr>
              <w:t>・</w:t>
            </w:r>
            <w:r>
              <w:rPr>
                <w:rFonts w:ascii="굴림체" w:eastAsia="굴림체"/>
                <w:w w:val="100"/>
                <w:sz w:val="20"/>
                <w:spacing w:val="0"/>
              </w:rPr>
              <w:t>기타 매체를 통한 사내홍보업무 추진    계획 및 시행</w:t>
            </w:r>
          </w:p>
          <w:p>
            <w:pPr>
              <w:pStyle w:val="a9"/>
              <w:widowControl w:val="off"/>
              <w:spacing w:line="384" w:lineRule="auto"/>
            </w:pPr>
            <w:r>
              <w:rPr>
                <w:rFonts w:eastAsia="굴림체"/>
                <w:w w:val="100"/>
                <w:sz w:val="20"/>
                <w:spacing w:val="0"/>
              </w:rPr>
              <w:t>・</w:t>
            </w:r>
            <w:r>
              <w:rPr>
                <w:rFonts w:eastAsia="굴림체"/>
                <w:w w:val="100"/>
                <w:sz w:val="20"/>
                <w:spacing w:val="0"/>
              </w:rPr>
              <w:t>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매체전략 수립시행</w:t>
            </w:r>
          </w:p>
          <w:p>
            <w:pPr>
              <w:pStyle w:val="a9"/>
              <w:widowControl w:val="off"/>
              <w:spacing w:line="384" w:lineRule="auto"/>
            </w:pPr>
            <w:r>
              <w:rPr>
                <w:rFonts w:eastAsia="굴림체"/>
                <w:w w:val="100"/>
                <w:sz w:val="20"/>
                <w:spacing w:val="0"/>
              </w:rPr>
              <w:t>・</w:t>
            </w:r>
            <w:r>
              <w:rPr>
                <w:rFonts w:ascii="굴림체" w:eastAsia="굴림체"/>
                <w:w w:val="100"/>
                <w:sz w:val="20"/>
                <w:spacing w:val="0"/>
              </w:rPr>
              <w:t>정기간행물 발간</w:t>
            </w:r>
          </w:p>
          <w:p>
            <w:pPr>
              <w:pStyle w:val="a10"/>
              <w:widowControl w:val="off"/>
              <w:spacing w:line="384" w:lineRule="auto"/>
            </w:pPr>
            <w:r>
              <w:rPr>
                <w:rFonts w:ascii="굴림체" w:eastAsia="굴림체"/>
                <w:w w:val="100"/>
                <w:sz w:val="20"/>
                <w:spacing w:val="0"/>
              </w:rPr>
              <w:t>－발간</w:t>
            </w:r>
            <w:r>
              <w:rPr>
                <w:rFonts w:ascii="굴림체" w:eastAsia="굴림체"/>
                <w:w w:val="100"/>
                <w:sz w:val="20"/>
                <w:spacing w:val="0"/>
              </w:rPr>
              <w:t xml:space="preserve"> 기본계획</w:t>
            </w:r>
          </w:p>
          <w:p>
            <w:pPr>
              <w:pStyle w:val="a10"/>
              <w:widowControl w:val="off"/>
              <w:spacing w:line="384" w:lineRule="auto"/>
            </w:pPr>
            <w:r>
              <w:rPr>
                <w:rFonts w:ascii="굴림체" w:eastAsia="굴림체"/>
                <w:w w:val="100"/>
                <w:sz w:val="20"/>
                <w:spacing w:val="0"/>
              </w:rPr>
              <w:t>－수록내용</w:t>
            </w:r>
            <w:r>
              <w:rPr>
                <w:rFonts w:ascii="굴림체" w:eastAsia="굴림체"/>
                <w:w w:val="100"/>
                <w:sz w:val="20"/>
                <w:spacing w:val="0"/>
              </w:rPr>
              <w:t xml:space="preserve"> 확정</w:t>
            </w:r>
          </w:p>
          <w:p>
            <w:pPr>
              <w:pStyle w:val="a9"/>
              <w:widowControl w:val="off"/>
              <w:spacing w:line="384" w:lineRule="auto"/>
            </w:pPr>
            <w:r>
              <w:rPr>
                <w:rFonts w:eastAsia="굴림체"/>
                <w:w w:val="100"/>
                <w:sz w:val="20"/>
                <w:spacing w:val="0"/>
              </w:rPr>
              <w:t>・</w:t>
            </w:r>
            <w:r>
              <w:rPr>
                <w:rFonts w:ascii="굴림체" w:eastAsia="굴림체"/>
                <w:w w:val="100"/>
                <w:sz w:val="20"/>
                <w:spacing w:val="0"/>
              </w:rPr>
              <w:t>창간호 발간</w:t>
            </w:r>
          </w:p>
          <w:p>
            <w:pPr>
              <w:pStyle w:val="a10"/>
              <w:widowControl w:val="off"/>
              <w:spacing w:line="384" w:lineRule="auto"/>
            </w:pPr>
            <w:r>
              <w:rPr>
                <w:rFonts w:ascii="굴림체" w:eastAsia="굴림체"/>
                <w:w w:val="100"/>
                <w:sz w:val="20"/>
                <w:spacing w:val="0"/>
              </w:rPr>
              <w:t>－발간</w:t>
            </w:r>
            <w:r>
              <w:rPr>
                <w:rFonts w:ascii="굴림체" w:eastAsia="굴림체"/>
                <w:w w:val="100"/>
                <w:sz w:val="20"/>
                <w:spacing w:val="0"/>
              </w:rPr>
              <w:t xml:space="preserve"> 기본계획</w:t>
            </w:r>
          </w:p>
          <w:p>
            <w:pPr>
              <w:pStyle w:val="a10"/>
              <w:widowControl w:val="off"/>
              <w:spacing w:line="384" w:lineRule="auto"/>
            </w:pPr>
            <w:r>
              <w:rPr>
                <w:rFonts w:ascii="굴림체" w:eastAsia="굴림체"/>
                <w:w w:val="100"/>
                <w:sz w:val="20"/>
                <w:spacing w:val="0"/>
              </w:rPr>
              <w:t>－수록내용</w:t>
            </w:r>
            <w:r>
              <w:rPr>
                <w:rFonts w:ascii="굴림체" w:eastAsia="굴림체"/>
                <w:w w:val="100"/>
                <w:sz w:val="20"/>
                <w:spacing w:val="0"/>
              </w:rPr>
              <w:t xml:space="preserve"> 확정</w:t>
            </w:r>
          </w:p>
          <w:p>
            <w:pPr>
              <w:pStyle w:val="a9"/>
              <w:widowControl w:val="off"/>
              <w:spacing w:line="384" w:lineRule="auto"/>
            </w:pPr>
            <w:r>
              <w:rPr>
                <w:rFonts w:eastAsia="굴림체"/>
                <w:w w:val="100"/>
                <w:sz w:val="20"/>
                <w:spacing w:val="0"/>
              </w:rPr>
              <w:t>・</w:t>
            </w:r>
            <w:r>
              <w:rPr>
                <w:rFonts w:ascii="굴림체" w:eastAsia="굴림체"/>
                <w:w w:val="100"/>
                <w:sz w:val="20"/>
                <w:spacing w:val="0"/>
              </w:rPr>
              <w:t>제작 기본계획</w:t>
            </w:r>
          </w:p>
          <w:p>
            <w:pPr>
              <w:pStyle w:val="a9"/>
              <w:widowControl w:val="off"/>
              <w:spacing w:line="384" w:lineRule="auto"/>
            </w:pPr>
            <w:r>
              <w:rPr>
                <w:rFonts w:eastAsia="굴림체"/>
                <w:w w:val="100"/>
                <w:sz w:val="20"/>
                <w:spacing w:val="0"/>
              </w:rPr>
              <w:t>・</w:t>
            </w:r>
            <w:r>
              <w:rPr>
                <w:rFonts w:ascii="굴림체" w:eastAsia="굴림체"/>
                <w:w w:val="100"/>
                <w:sz w:val="20"/>
                <w:spacing w:val="0"/>
              </w:rPr>
              <w:t>수록내용 확정</w:t>
            </w: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3"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tc>
        <w:tc>
          <w:tcPr>
            <w:tcW w:w="539" w:type="dxa"/>
            <w:tcBorders>
              <w:top w:val="single" w:sz="3" w:space="0" w:color="000000"/>
              <w:left w:val="single" w:sz="3" w:space="0" w:color="000000"/>
              <w:bottom w:val="single" w:sz="9" w:space="0" w:color="000000"/>
              <w:right w:val="single" w:sz="9" w:space="0" w:color="000000"/>
            </w:tcBorders>
            <w:vAlign w:val="top"/>
          </w:tcPr>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rPr>
                <w:rFonts w:ascii="굴림체" w:eastAsia="굴림체"/>
                <w:color w:val="000000"/>
                <w:w w:val="100"/>
                <w:sz w:val="20"/>
                <w:spacing w:val="0"/>
              </w:rPr>
            </w:pPr>
          </w:p>
          <w:p>
            <w:pPr>
              <w:pStyle w:val="a9"/>
              <w:ind w:left="0" w:right="0"/>
              <w:widowControl w:val="off"/>
              <w:wordWrap/>
              <w:jc w:val="center"/>
              <w:spacing w:line="384" w:lineRule="auto"/>
            </w:pPr>
            <w:r>
              <w:rPr>
                <w:rFonts w:ascii="굴림체"/>
                <w:w w:val="100"/>
                <w:sz w:val="20"/>
                <w:spacing w:val="0"/>
              </w:rPr>
              <w:t>○</w: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widowControl w:val="off"/>
        <w:wordWrap/>
        <w:jc w:val="center"/>
      </w:pPr>
      <w:bookmarkStart w:id="13" w:name="6. 복무규정"/>
      <w:bookmarkEnd w:id="13"/>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p>
      <w:pPr>
        <w:pStyle w:val="a0"/>
        <w:widowControl w:val="off"/>
        <w:rPr>
          <w:rFonts w:ascii="굴림체" w:eastAsia="굴림체"/>
          <w:color w:val="000000"/>
          <w:sz w:val="24"/>
        </w:rPr>
      </w:pPr>
    </w:p>
    <w:p>
      <w:pPr>
        <w:pStyle w:val="a0"/>
        <w:widowControl w:val="off"/>
        <w:rPr>
          <w:rFonts w:ascii="굴림체" w:eastAsia="굴림체"/>
          <w:color w:val="000000"/>
        </w:rPr>
      </w:pPr>
    </w:p>
    <w:p>
      <w:pPr>
        <w:pStyle w:val="a0"/>
        <w:widowControl w:val="off"/>
        <w:rPr>
          <w:rFonts w:ascii="굴림체" w:eastAsia="굴림체"/>
          <w:color w:val="000000"/>
        </w:rPr>
      </w:pPr>
    </w:p>
    <w:p>
      <w:r>
        <w:br w:type="page"/>
      </w:r>
    </w:p>
    <w:p>
      <w:pPr>
        <w:pStyle w:val="a0"/>
        <w:widowControl w:val="off"/>
        <w:wordWrap/>
        <w:jc w:val="center"/>
      </w:pPr>
      <w:bookmarkStart w:id="14" w:name="1. 주주총회 운영규정"/>
      <w:bookmarkEnd w:id="14"/>
      <w:r>
        <w:rPr>
          <w:rFonts w:ascii="굴림체" w:eastAsia="굴림체"/>
          <w:b/>
          <w:sz w:val="36"/>
        </w:rPr>
        <w:t>임직원 행동강령규정</w:t>
      </w:r>
    </w:p>
    <w:p>
      <w:pPr>
        <w:pStyle w:val="a0"/>
        <w:widowControl w:val="off"/>
        <w:rPr>
          <w:rFonts w:ascii="굴림체" w:eastAsia="굴림체"/>
          <w:color w:val="000000"/>
        </w:rPr>
      </w:pPr>
    </w:p>
    <w:p>
      <w:pPr>
        <w:pStyle w:val="a0"/>
        <w:widowControl w:val="off"/>
        <w:wordWrap/>
        <w:jc w:val="center"/>
      </w:pPr>
      <w:r>
        <w:rPr>
          <w:rFonts w:ascii="굴림체" w:eastAsia="굴림체"/>
          <w:b/>
          <w:sz w:val="28"/>
        </w:rPr>
        <w:t>제1장 총 칙</w:t>
      </w:r>
    </w:p>
    <w:p>
      <w:pPr>
        <w:pStyle w:val="a0"/>
        <w:widowControl w:val="off"/>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782"/>
        <w:widowControl w:val="off"/>
      </w:pPr>
      <w:r>
        <w:rPr>
          <w:rFonts w:ascii="굴림체" w:eastAsia="굴림체"/>
        </w:rPr>
        <w:t xml:space="preserve">이 규정은 </w:t>
      </w:r>
      <w:r>
        <w:rPr>
          <w:rFonts w:ascii="굴림체" w:eastAsia="굴림체"/>
        </w:rPr>
        <w:t>○○주식회사</w:t>
      </w:r>
      <w:r>
        <w:rPr>
          <w:rFonts w:ascii="굴림체" w:eastAsia="굴림체"/>
        </w:rPr>
        <w:t>(이하 “회사”라 한다)의 임직원이 윤리적 가치와 준법정신을 바탕으로 제반 법규와 회사 규정을 성실히 준수하고, 투명경영·책임경영 및 안전하고 건전한 기업문화를 구현하기 위하여 따라야 할 기본적인 행동기준을 정함을 목적으로 한다.</w:t>
      </w:r>
    </w:p>
    <w:p>
      <w:pPr>
        <w:pStyle w:val="a0"/>
        <w:widowControl w:val="off"/>
      </w:pPr>
      <w:r>
        <w:rPr>
          <w:rFonts w:ascii="굴림체" w:eastAsia="굴림체"/>
          <w:b/>
        </w:rPr>
        <w:t xml:space="preserve">제 2 조 </w:t>
      </w:r>
      <w:r>
        <w:rPr>
          <w:rFonts w:ascii="굴림체"/>
          <w:b/>
        </w:rPr>
        <w:t>【</w:t>
      </w:r>
      <w:r>
        <w:rPr>
          <w:rFonts w:ascii="굴림체" w:eastAsia="굴림체"/>
          <w:b/>
        </w:rPr>
        <w:t xml:space="preserve"> 용어의 정의 </w:t>
      </w:r>
      <w:r>
        <w:rPr>
          <w:rFonts w:ascii="굴림체"/>
          <w:b/>
        </w:rPr>
        <w:t>】</w:t>
      </w:r>
    </w:p>
    <w:p>
      <w:pPr>
        <w:pStyle w:val="a0"/>
        <w:ind w:left="782"/>
        <w:widowControl w:val="off"/>
      </w:pPr>
      <w:r>
        <w:rPr>
          <w:rFonts w:ascii="굴림체" w:eastAsia="굴림체"/>
        </w:rPr>
        <w:t xml:space="preserve">이 규정 등에서 사용하는 용어의 정의는 다음과 같다. </w:t>
      </w:r>
      <w:r>
        <w:rPr>
          <w:rFonts w:ascii="굴림체" w:eastAsia="굴림체"/>
        </w:rPr>
        <w:t>이 규정에서 정하지 아니한 용어의 정의는 관련 법령 및 회사의 다른 규정에서 정하는 바에 따른다.</w:t>
      </w:r>
    </w:p>
    <w:p>
      <w:pPr>
        <w:pStyle w:val="a0"/>
        <w:ind w:left="782"/>
        <w:widowControl w:val="off"/>
        <w:tabs>
          <w:tab w:val="left" w:pos="729"/>
        </w:tabs>
      </w:pPr>
      <w:r>
        <w:rPr>
          <w:rFonts w:ascii="굴림체"/>
        </w:rPr>
        <w:t>1. "</w:t>
      </w:r>
      <w:r>
        <w:rPr>
          <w:rFonts w:ascii="굴림체" w:eastAsia="굴림체"/>
        </w:rPr>
        <w:t>금품 등”이라 함은 금전, 유가증권, 선물, 향응, 교통·숙박 편의, 회원권, 입장권, 무상 또는 현저히 저가의 대여 기타 경제적 이익이 있는 모든 것을 말한다.</w:t>
      </w:r>
    </w:p>
    <w:p>
      <w:pPr>
        <w:pStyle w:val="a0"/>
        <w:ind w:left="782"/>
        <w:widowControl w:val="off"/>
      </w:pPr>
      <w:r>
        <w:rPr>
          <w:rFonts w:ascii="굴림체"/>
        </w:rPr>
        <w:t>2. "</w:t>
      </w:r>
      <w:r>
        <w:rPr>
          <w:rFonts w:ascii="굴림체" w:eastAsia="굴림체"/>
        </w:rPr>
        <w:t>선물”이라 함은 대가 없이(또는 대가가 시장가격·거래관행에 비추어 현저히 낮은 경우를 포함한다) 제공되는 물품, 유가증권, 숙박권, 회원권, 입장권 기타 이에 준하는 것을 말한다.</w:t>
      </w:r>
    </w:p>
    <w:p>
      <w:pPr>
        <w:pStyle w:val="a0"/>
        <w:ind w:left="782"/>
        <w:widowControl w:val="off"/>
      </w:pPr>
      <w:r>
        <w:rPr>
          <w:rFonts w:ascii="굴림체"/>
        </w:rPr>
        <w:t xml:space="preserve">3. </w:t>
      </w:r>
      <w:r>
        <w:rPr>
          <w:rFonts w:ascii="굴림체" w:eastAsia="굴림체"/>
        </w:rPr>
        <w:t>향응”이라 함은 음식물·주류·골프·오락 등의 접대 또는 교통·숙박 등 편의를 제공하는 것을 말한다.</w:t>
      </w:r>
    </w:p>
    <w:p>
      <w:pPr>
        <w:pStyle w:val="a0"/>
        <w:ind w:left="782"/>
        <w:widowControl w:val="off"/>
      </w:pPr>
      <w:r>
        <w:rPr>
          <w:rFonts w:ascii="굴림체"/>
        </w:rPr>
        <w:t xml:space="preserve">4. </w:t>
      </w:r>
      <w:r>
        <w:rPr>
          <w:rFonts w:ascii="굴림체" w:eastAsia="굴림체"/>
        </w:rPr>
        <w:t>직무관련자”란 임직원의 소관업무와 관련하여 그 업무 처리로 이익 또는 불이익을 직·간접적으로 받을 수 있는 개인 또는 단체를 말한다.</w:t>
      </w:r>
    </w:p>
    <w:p>
      <w:pPr>
        <w:pStyle w:val="a0"/>
        <w:ind w:left="782"/>
        <w:widowControl w:val="off"/>
      </w:pPr>
      <w:r>
        <w:rPr>
          <w:rFonts w:ascii="굴림체"/>
        </w:rPr>
        <w:t xml:space="preserve">5. </w:t>
      </w:r>
      <w:r>
        <w:rPr>
          <w:rFonts w:ascii="굴림체" w:eastAsia="굴림체"/>
        </w:rPr>
        <w:t>직무관련임직원”이란 인사·평가·예산·감사·상훈 등 직무 수행과 관련해 이익 또는 불이익을 직접적으로 받을 수 있는 다른 임직원을 말한다.</w:t>
      </w:r>
    </w:p>
    <w:p>
      <w:pPr>
        <w:pStyle w:val="a0"/>
        <w:ind w:left="782"/>
        <w:widowControl w:val="off"/>
      </w:pPr>
      <w:r>
        <w:rPr>
          <w:rFonts w:ascii="굴림체"/>
        </w:rPr>
        <w:t xml:space="preserve">6. </w:t>
      </w:r>
      <w:r>
        <w:rPr>
          <w:rFonts w:ascii="굴림체" w:eastAsia="굴림체"/>
        </w:rPr>
        <w:t>행동강령책임관”이란 이 규정의 운영·교육·상담·점검·조사 및 신고인 보호 등의 업무를 위하여 대표이사가 지정한 임직원을 말한다.</w:t>
      </w:r>
    </w:p>
    <w:p>
      <w:pPr>
        <w:pStyle w:val="a0"/>
        <w:widowControl w:val="off"/>
      </w:pPr>
      <w:r>
        <w:rPr>
          <w:rFonts w:ascii="굴림체" w:eastAsia="굴림체"/>
          <w:b/>
        </w:rPr>
        <w:t xml:space="preserve">제 3 조 </w:t>
      </w:r>
      <w:r>
        <w:rPr>
          <w:rFonts w:ascii="굴림체"/>
          <w:b/>
        </w:rPr>
        <w:t>【</w:t>
      </w:r>
      <w:r>
        <w:rPr>
          <w:rFonts w:ascii="굴림체" w:eastAsia="굴림체"/>
          <w:b/>
        </w:rPr>
        <w:t xml:space="preserve"> 원  칙 </w:t>
      </w:r>
      <w:r>
        <w:rPr>
          <w:rFonts w:ascii="굴림체"/>
          <w:b/>
        </w:rPr>
        <w:t>】</w:t>
      </w:r>
    </w:p>
    <w:p>
      <w:pPr>
        <w:pStyle w:val="a0"/>
        <w:ind w:left="782"/>
        <w:widowControl w:val="off"/>
      </w:pPr>
      <w:r>
        <w:rPr>
          <w:rFonts w:ascii="굴림체" w:eastAsia="굴림체"/>
        </w:rPr>
        <w:t>임직원은 다음 기본원칙에 따라 직무를 수행하여야 한다.</w:t>
      </w:r>
    </w:p>
    <w:p>
      <w:pPr>
        <w:pStyle w:val="a0"/>
        <w:ind w:left="782"/>
        <w:widowControl w:val="off"/>
      </w:pPr>
      <w:r>
        <w:rPr>
          <w:rFonts w:ascii="굴림체"/>
        </w:rPr>
        <w:t xml:space="preserve">1. </w:t>
      </w:r>
      <w:r>
        <w:rPr>
          <w:rFonts w:ascii="굴림체" w:eastAsia="굴림체"/>
        </w:rPr>
        <w:t>법과 원칙 준수: 관련 법령, 사규, 국내·외 규범을 성실히 준수한다.</w:t>
      </w:r>
    </w:p>
    <w:p>
      <w:pPr>
        <w:pStyle w:val="a0"/>
        <w:ind w:left="782"/>
        <w:widowControl w:val="off"/>
      </w:pPr>
      <w:r>
        <w:rPr>
          <w:rFonts w:ascii="굴림체"/>
        </w:rPr>
        <w:t xml:space="preserve">2. </w:t>
      </w:r>
      <w:r>
        <w:rPr>
          <w:rFonts w:ascii="굴림체" w:eastAsia="굴림체"/>
        </w:rPr>
        <w:t>정직과 공정: 어떠한 경우에도 부정·부패 행위를 하지 아니하며, 이해관계에 치우치지 않고 공정하게 업무를 처리한다.</w:t>
      </w:r>
    </w:p>
    <w:p>
      <w:pPr>
        <w:pStyle w:val="a0"/>
        <w:ind w:left="782"/>
        <w:widowControl w:val="off"/>
      </w:pPr>
      <w:r>
        <w:rPr>
          <w:rFonts w:ascii="굴림체"/>
        </w:rPr>
        <w:t xml:space="preserve">3. </w:t>
      </w:r>
      <w:r>
        <w:rPr>
          <w:rFonts w:ascii="굴림체" w:eastAsia="굴림체"/>
        </w:rPr>
        <w:t>안전·보건·환경 보호: 화학·제조기업 종사자로서 안전보건과 환경보호를 최우선 가치로 삼고 관련 법규와 회사 기준을 철저히 준수한다.</w:t>
      </w:r>
    </w:p>
    <w:p>
      <w:pPr>
        <w:pStyle w:val="a0"/>
        <w:ind w:left="782"/>
        <w:widowControl w:val="off"/>
      </w:pPr>
      <w:r>
        <w:rPr>
          <w:rFonts w:ascii="굴림체"/>
        </w:rPr>
        <w:t xml:space="preserve">4. </w:t>
      </w:r>
      <w:r>
        <w:rPr>
          <w:rFonts w:ascii="굴림체" w:eastAsia="굴림체"/>
        </w:rPr>
        <w:t>상호존중과 인권 보호: 모든 이해관계자의 인격과 기본권을 존중하며, 차별·괴롭힘·성희롱을 하지 않는다.</w:t>
      </w:r>
    </w:p>
    <w:p>
      <w:pPr>
        <w:pStyle w:val="a0"/>
        <w:ind w:left="782"/>
        <w:widowControl w:val="off"/>
      </w:pPr>
      <w:r>
        <w:rPr>
          <w:rFonts w:ascii="굴림체"/>
        </w:rPr>
        <w:t xml:space="preserve">5. </w:t>
      </w:r>
      <w:r>
        <w:rPr>
          <w:rFonts w:ascii="굴림체" w:eastAsia="굴림체"/>
        </w:rPr>
        <w:t>정보보호와 기밀유지: 직무상 취득한 정보와 회사의 자산을 소중히 보호하고, 회사의 정당한 목적을 위하여서만 사용한다.</w:t>
      </w:r>
    </w:p>
    <w:p>
      <w:pPr>
        <w:pStyle w:val="a0"/>
        <w:widowControl w:val="off"/>
      </w:pPr>
      <w:r>
        <w:rPr>
          <w:rFonts w:ascii="굴림체" w:eastAsia="굴림체"/>
          <w:b/>
        </w:rPr>
        <w:t xml:space="preserve">제 4 조 </w:t>
      </w:r>
      <w:r>
        <w:rPr>
          <w:rFonts w:ascii="굴림체"/>
          <w:b/>
        </w:rPr>
        <w:t>【</w:t>
      </w:r>
      <w:r>
        <w:rPr>
          <w:rFonts w:ascii="굴림체" w:eastAsia="굴림체"/>
          <w:b/>
        </w:rPr>
        <w:t xml:space="preserve"> 적용범위 등 </w:t>
      </w:r>
      <w:r>
        <w:rPr>
          <w:rFonts w:ascii="굴림체"/>
          <w:b/>
        </w:rPr>
        <w:t>】</w:t>
      </w:r>
    </w:p>
    <w:p>
      <w:pPr>
        <w:pStyle w:val="a0"/>
        <w:ind w:left="782"/>
        <w:widowControl w:val="off"/>
      </w:pPr>
      <w:r>
        <w:rPr>
          <w:rFonts w:ascii="굴림체"/>
        </w:rPr>
        <w:t xml:space="preserve">1. </w:t>
      </w:r>
      <w:r>
        <w:rPr>
          <w:rFonts w:ascii="굴림체" w:eastAsia="굴림체"/>
        </w:rPr>
        <w:t>이 규정은 회사에 소속된 모든 임직원(임원, 정규직·계약직 직원, 파견·현장근무 인력 등 회사가 정한 범위의 구성원)에 적용한다.</w:t>
      </w:r>
    </w:p>
    <w:p>
      <w:pPr>
        <w:pStyle w:val="a0"/>
        <w:ind w:left="782"/>
        <w:widowControl w:val="off"/>
      </w:pPr>
      <w:r>
        <w:rPr>
          <w:rFonts w:ascii="굴림체"/>
        </w:rPr>
        <w:t xml:space="preserve">2. </w:t>
      </w:r>
      <w:r>
        <w:rPr>
          <w:rFonts w:ascii="굴림체" w:eastAsia="굴림체"/>
        </w:rPr>
        <w:t>회사와 위탁·파견 계약을 체결한 개인 또는 업체의 임직원에 대하여도 계약서 또는 별도 합의에 따라 이 규정을 준용할 수 있다.</w:t>
      </w:r>
    </w:p>
    <w:p>
      <w:pPr>
        <w:pStyle w:val="a0"/>
        <w:widowControl w:val="off"/>
        <w:wordWrap/>
        <w:jc w:val="center"/>
        <w:rPr>
          <w:rFonts w:ascii="굴림체" w:eastAsia="굴림체"/>
          <w:b/>
          <w:color w:val="000000"/>
          <w:sz w:val="28"/>
        </w:rPr>
      </w:pPr>
    </w:p>
    <w:p>
      <w:pPr>
        <w:pStyle w:val="a0"/>
        <w:widowControl w:val="off"/>
        <w:wordWrap/>
        <w:jc w:val="center"/>
      </w:pPr>
      <w:r>
        <w:rPr>
          <w:rFonts w:ascii="굴림체" w:eastAsia="굴림체"/>
          <w:b/>
          <w:sz w:val="28"/>
        </w:rPr>
        <w:t>제2장 공정한 직무수행</w:t>
      </w:r>
    </w:p>
    <w:p>
      <w:pPr>
        <w:pStyle w:val="a0"/>
        <w:widowControl w:val="off"/>
        <w:rPr>
          <w:rFonts w:ascii="굴림체" w:eastAsia="굴림체"/>
          <w:color w:val="000000"/>
        </w:rPr>
      </w:pPr>
    </w:p>
    <w:p>
      <w:pPr>
        <w:pStyle w:val="a0"/>
        <w:widowControl w:val="off"/>
      </w:pPr>
      <w:r>
        <w:rPr>
          <w:rFonts w:ascii="굴림체" w:eastAsia="굴림체"/>
          <w:b/>
        </w:rPr>
        <w:t xml:space="preserve">제 5 조 </w:t>
      </w:r>
      <w:r>
        <w:rPr>
          <w:rFonts w:ascii="굴림체"/>
          <w:b/>
        </w:rPr>
        <w:t>【</w:t>
      </w:r>
      <w:r>
        <w:rPr>
          <w:rFonts w:ascii="굴림체"/>
          <w:b/>
        </w:rPr>
        <w:t xml:space="preserve"> </w:t>
      </w:r>
      <w:r>
        <w:rPr>
          <w:rFonts w:ascii="굴림체" w:eastAsia="굴림체"/>
          <w:b/>
        </w:rPr>
        <w:t>공정한 직무수행을 해치는 지시의 처리</w:t>
      </w:r>
      <w:r>
        <w:rPr>
          <w:rFonts w:ascii="굴림체"/>
          <w:b/>
        </w:rPr>
        <w:t>】</w:t>
      </w:r>
    </w:p>
    <w:p>
      <w:pPr>
        <w:pStyle w:val="a0"/>
        <w:ind w:left="782"/>
        <w:widowControl w:val="off"/>
      </w:pPr>
      <w:r>
        <w:rPr>
          <w:rFonts w:ascii="굴림체"/>
        </w:rPr>
        <w:t xml:space="preserve">1. </w:t>
      </w:r>
      <w:r>
        <w:rPr>
          <w:rFonts w:ascii="굴림체" w:eastAsia="굴림체"/>
        </w:rPr>
        <w:t>임직원은 자기 또는 타인의 이익을 위하여 법령·사규를 위반하거나 공정한 직무수행을 현저히 해치는 지시를 하여서는 아니 된다.</w:t>
      </w:r>
    </w:p>
    <w:p>
      <w:pPr>
        <w:pStyle w:val="a0"/>
        <w:ind w:left="782"/>
        <w:widowControl w:val="off"/>
      </w:pPr>
      <w:r>
        <w:rPr>
          <w:rFonts w:ascii="굴림체"/>
        </w:rPr>
        <w:t xml:space="preserve">2. </w:t>
      </w:r>
      <w:r>
        <w:rPr>
          <w:rFonts w:ascii="굴림체" w:eastAsia="굴림체"/>
        </w:rPr>
        <w:t>상급자로부터 제1항을 위반하는 지시를 받은 임직원은 그 사유를 소명하고 지시에 따르지 아니하거나, 행동강령책임관과 상담할 수 있다.</w:t>
      </w:r>
    </w:p>
    <w:p>
      <w:pPr>
        <w:pStyle w:val="a0"/>
        <w:ind w:left="782"/>
        <w:widowControl w:val="off"/>
      </w:pPr>
      <w:r>
        <w:rPr>
          <w:rFonts w:ascii="굴림체"/>
        </w:rPr>
        <w:t xml:space="preserve">3. </w:t>
      </w:r>
      <w:r>
        <w:rPr>
          <w:rFonts w:ascii="굴림체" w:eastAsia="굴림체"/>
        </w:rPr>
        <w:t>제2항에도 불구하고 동일한 부당지시가 반복될 경우, 임직원은 즉시 행동강령책임관에게 상담을 요청하여야 한다.</w:t>
      </w:r>
    </w:p>
    <w:p>
      <w:pPr>
        <w:pStyle w:val="a0"/>
        <w:ind w:left="782"/>
        <w:widowControl w:val="off"/>
      </w:pPr>
      <w:r>
        <w:rPr>
          <w:rFonts w:ascii="굴림체"/>
        </w:rPr>
        <w:t xml:space="preserve">4. </w:t>
      </w:r>
      <w:r>
        <w:rPr>
          <w:rFonts w:ascii="굴림체" w:eastAsia="굴림체"/>
        </w:rPr>
        <w:t>행동강령책임관은 부당지시 여부를 확인하여 지시의 취소·변경이 필요하다고 인정되면 대표이사에게 보고하여야 하며, 대표이사는 필요한 경우 해당 지시를 취소·변경하고 관련자에 대해 필요한 조치를 하여야 한다.</w:t>
      </w:r>
    </w:p>
    <w:p>
      <w:pPr>
        <w:pStyle w:val="a0"/>
        <w:widowControl w:val="off"/>
      </w:pPr>
      <w:r>
        <w:rPr>
          <w:rFonts w:ascii="굴림체" w:eastAsia="굴림체"/>
          <w:b/>
        </w:rPr>
        <w:t>제 6 조</w:t>
      </w:r>
      <w:r>
        <w:rPr>
          <w:rFonts w:ascii="굴림체"/>
          <w:b/>
        </w:rPr>
        <w:t>【</w:t>
      </w:r>
      <w:r>
        <w:rPr>
          <w:rFonts w:ascii="굴림체"/>
          <w:b/>
        </w:rPr>
        <w:t xml:space="preserve"> </w:t>
      </w:r>
      <w:r>
        <w:rPr>
          <w:rFonts w:ascii="굴림체" w:eastAsia="굴림체"/>
          <w:b/>
        </w:rPr>
        <w:t>이해관계 직무의 회피</w:t>
      </w:r>
      <w:r>
        <w:rPr>
          <w:rFonts w:ascii="굴림체"/>
          <w:b/>
        </w:rPr>
        <w:t>】</w:t>
      </w:r>
    </w:p>
    <w:p>
      <w:pPr>
        <w:pStyle w:val="a0"/>
        <w:ind w:left="782"/>
        <w:widowControl w:val="off"/>
      </w:pPr>
      <w:r>
        <w:rPr>
          <w:rFonts w:ascii="굴림체"/>
        </w:rPr>
        <w:t xml:space="preserve">1. </w:t>
      </w:r>
      <w:r>
        <w:rPr>
          <w:rFonts w:ascii="굴림체" w:eastAsia="굴림체"/>
        </w:rPr>
        <w:t>임직원은 본인 또는 친족·지인 등과의 이해관계로 공정한 직무수행이 곤란하다고 판단되는 경우, 해당 직무의 회피 여부에 관하여 행동강령책임관과 상담하여야 한다.</w:t>
      </w:r>
    </w:p>
    <w:p>
      <w:pPr>
        <w:pStyle w:val="a0"/>
        <w:ind w:left="782"/>
        <w:widowControl w:val="off"/>
      </w:pPr>
      <w:r>
        <w:rPr>
          <w:rFonts w:ascii="굴림체"/>
        </w:rPr>
        <w:t xml:space="preserve">2. </w:t>
      </w:r>
      <w:r>
        <w:rPr>
          <w:rFonts w:ascii="굴림체" w:eastAsia="굴림체"/>
        </w:rPr>
        <w:t>회사는 이해관계가 확인된 임직원에 대하여 직무 재배정, 공동심사, 추가 검토 등의 조치를 할 수 있다.</w:t>
      </w:r>
    </w:p>
    <w:p>
      <w:pPr>
        <w:pStyle w:val="a0"/>
        <w:widowControl w:val="off"/>
      </w:pPr>
      <w:r>
        <w:rPr>
          <w:rFonts w:ascii="굴림체" w:eastAsia="굴림체"/>
          <w:b/>
        </w:rPr>
        <w:t xml:space="preserve">제 7 조 </w:t>
      </w:r>
      <w:r>
        <w:rPr>
          <w:rFonts w:ascii="굴림체"/>
          <w:b/>
        </w:rPr>
        <w:t>【</w:t>
      </w:r>
      <w:r>
        <w:rPr>
          <w:rFonts w:ascii="굴림체" w:eastAsia="굴림체"/>
          <w:b/>
        </w:rPr>
        <w:t>특혜의 배제 및 차별 금지</w:t>
      </w:r>
      <w:r>
        <w:rPr>
          <w:rFonts w:ascii="굴림체"/>
          <w:b/>
        </w:rPr>
        <w:t>】</w:t>
      </w:r>
    </w:p>
    <w:p>
      <w:pPr>
        <w:pStyle w:val="a0"/>
        <w:ind w:left="782"/>
        <w:widowControl w:val="off"/>
      </w:pPr>
      <w:r>
        <w:rPr>
          <w:rFonts w:ascii="굴림체" w:eastAsia="굴림체"/>
        </w:rPr>
        <w:t>임직원은 직무 수행에 있어 지연·혈연·학연·종교·성별·연령·고용형태 등을 이유로 특정인에게 특혜를 주거나 차별하여서는 아니 된다.</w:t>
      </w:r>
    </w:p>
    <w:p>
      <w:pPr>
        <w:pStyle w:val="a0"/>
        <w:widowControl w:val="off"/>
      </w:pPr>
      <w:r>
        <w:rPr>
          <w:rFonts w:ascii="굴림체" w:eastAsia="굴림체"/>
          <w:b/>
        </w:rPr>
        <w:t xml:space="preserve">제 8 조 </w:t>
      </w:r>
      <w:r>
        <w:rPr>
          <w:rFonts w:ascii="굴림체"/>
          <w:b/>
        </w:rPr>
        <w:t>【</w:t>
      </w:r>
      <w:r>
        <w:rPr>
          <w:rFonts w:ascii="굴림체"/>
          <w:b/>
        </w:rPr>
        <w:t xml:space="preserve"> </w:t>
      </w:r>
      <w:r>
        <w:rPr>
          <w:rFonts w:ascii="굴림체" w:eastAsia="굴림체"/>
          <w:b/>
        </w:rPr>
        <w:t>직무관련자와의 사적 접촉 및 협찬 요구 제한</w:t>
      </w:r>
      <w:r>
        <w:rPr>
          <w:rFonts w:ascii="굴림체"/>
          <w:b/>
        </w:rPr>
        <w:t>】</w:t>
      </w:r>
    </w:p>
    <w:p>
      <w:pPr>
        <w:pStyle w:val="a0"/>
        <w:ind w:left="782"/>
        <w:widowControl w:val="off"/>
      </w:pPr>
      <w:r>
        <w:rPr>
          <w:rFonts w:ascii="굴림체"/>
        </w:rPr>
        <w:t xml:space="preserve">1. </w:t>
      </w:r>
      <w:r>
        <w:rPr>
          <w:rFonts w:ascii="굴림체" w:eastAsia="굴림체"/>
        </w:rPr>
        <w:t>임직원은 소관업무와 관련하여 우월적 지위를 이용해 직무관련자와 부당한 사적 접촉을 하거나, 회사가 주관·지원하는 행사와 관련하여 직무관련자에게 부당하게 협찬·후원을 요구하여서는 아니 된다.</w:t>
      </w:r>
    </w:p>
    <w:p>
      <w:pPr>
        <w:pStyle w:val="a0"/>
        <w:ind w:left="782"/>
        <w:widowControl w:val="off"/>
      </w:pPr>
      <w:r>
        <w:rPr>
          <w:rFonts w:ascii="굴림체"/>
        </w:rPr>
        <w:t xml:space="preserve">2. </w:t>
      </w:r>
      <w:r>
        <w:rPr>
          <w:rFonts w:ascii="굴림체" w:eastAsia="굴림체"/>
        </w:rPr>
        <w:t>부득이하게 직무관련자와 사적인 접촉이 필요한 경우, 임직원은 사전에(부득이한 경우 사후에) 소속 부서장 또는 행동강령책임관에게 보고하여야 한다.</w:t>
      </w:r>
    </w:p>
    <w:p>
      <w:pPr>
        <w:pStyle w:val="a0"/>
        <w:ind w:left="782"/>
        <w:widowControl w:val="off"/>
      </w:pPr>
      <w:r>
        <w:rPr>
          <w:rFonts w:ascii="굴림체"/>
        </w:rPr>
        <w:t xml:space="preserve">3. </w:t>
      </w:r>
      <w:r>
        <w:rPr>
          <w:rFonts w:ascii="굴림체" w:eastAsia="굴림체"/>
        </w:rPr>
        <w:t>직무관련자와의 접촉 시 회사 내부정보를 누설하거나 부당한 편의를 제공하여서는 아니 된다.</w:t>
      </w:r>
    </w:p>
    <w:p>
      <w:pPr>
        <w:pStyle w:val="a0"/>
        <w:widowControl w:val="off"/>
      </w:pPr>
      <w:r>
        <w:rPr>
          <w:rFonts w:ascii="굴림체" w:eastAsia="굴림체"/>
          <w:b/>
        </w:rPr>
        <w:t xml:space="preserve">제 9 조 </w:t>
      </w:r>
      <w:r>
        <w:rPr>
          <w:rFonts w:ascii="굴림체"/>
          <w:b/>
        </w:rPr>
        <w:t>【</w:t>
      </w:r>
      <w:r>
        <w:rPr>
          <w:rFonts w:ascii="굴림체"/>
          <w:b/>
        </w:rPr>
        <w:t xml:space="preserve"> </w:t>
      </w:r>
      <w:r>
        <w:rPr>
          <w:rFonts w:ascii="굴림체" w:eastAsia="굴림체"/>
          <w:b/>
        </w:rPr>
        <w:t>정치인·공직자 등의 부당한 요구 처리</w:t>
      </w:r>
      <w:r>
        <w:rPr>
          <w:rFonts w:ascii="굴림체"/>
          <w:b/>
        </w:rPr>
        <w:t>】</w:t>
      </w:r>
    </w:p>
    <w:p>
      <w:pPr>
        <w:pStyle w:val="a0"/>
        <w:ind w:left="782"/>
        <w:widowControl w:val="off"/>
      </w:pPr>
      <w:r>
        <w:rPr>
          <w:rFonts w:ascii="굴림체"/>
        </w:rPr>
        <w:t xml:space="preserve">1. </w:t>
      </w:r>
      <w:r>
        <w:rPr>
          <w:rFonts w:ascii="굴림체" w:eastAsia="굴림체"/>
        </w:rPr>
        <w:t>임직원은 공무원, 정치인 또는 정당 등으로부터 부당한 직무수행을 강요받거나 청탁을 받은 경우 지체 없이 대표이사 또는 행동강령책임관에게 보고하고, 그 지시에 따라 처리하여야 한다.</w:t>
      </w:r>
    </w:p>
    <w:p>
      <w:pPr>
        <w:pStyle w:val="a0"/>
        <w:ind w:left="782"/>
        <w:widowControl w:val="off"/>
      </w:pPr>
      <w:r>
        <w:rPr>
          <w:rFonts w:ascii="굴림체"/>
        </w:rPr>
        <w:t xml:space="preserve">2. </w:t>
      </w:r>
      <w:r>
        <w:rPr>
          <w:rFonts w:ascii="굴림체" w:eastAsia="굴림체"/>
        </w:rPr>
        <w:t>대표이사와 행동강령책임관은 해당 임직원이 공정하게 직무를 수행할 수 있도록 필요한 보호조치를 하여야 한다.</w:t>
      </w:r>
    </w:p>
    <w:p>
      <w:pPr>
        <w:pStyle w:val="a0"/>
        <w:widowControl w:val="off"/>
      </w:pPr>
      <w:r>
        <w:rPr>
          <w:rFonts w:ascii="굴림체" w:eastAsia="굴림체"/>
          <w:b/>
        </w:rPr>
        <w:t xml:space="preserve">제10조 </w:t>
      </w:r>
      <w:r>
        <w:rPr>
          <w:rFonts w:ascii="굴림체"/>
          <w:b/>
        </w:rPr>
        <w:t>【</w:t>
      </w:r>
      <w:r>
        <w:rPr>
          <w:rFonts w:ascii="굴림체"/>
          <w:b/>
        </w:rPr>
        <w:t xml:space="preserve"> </w:t>
      </w:r>
      <w:r>
        <w:rPr>
          <w:rFonts w:ascii="굴림체" w:eastAsia="굴림체"/>
          <w:b/>
        </w:rPr>
        <w:t>인사청탁 등의 금지</w:t>
      </w:r>
      <w:r>
        <w:rPr>
          <w:rFonts w:ascii="굴림체"/>
          <w:b/>
        </w:rPr>
        <w:t>】</w:t>
      </w:r>
    </w:p>
    <w:p>
      <w:pPr>
        <w:pStyle w:val="a0"/>
        <w:ind w:left="782"/>
        <w:widowControl w:val="off"/>
      </w:pPr>
      <w:r>
        <w:rPr>
          <w:rFonts w:ascii="굴림체"/>
        </w:rPr>
        <w:t xml:space="preserve">1. </w:t>
      </w:r>
      <w:r>
        <w:rPr>
          <w:rFonts w:ascii="굴림체" w:eastAsia="굴림체"/>
        </w:rPr>
        <w:t>임직원은 본인 또는 가족·지인의 임용·승진·전보 등 인사에 부당한 영향을 미치기 위하여 타인으로 하여금 인사업무 담당자에게 청탁을 하게 하여서는 아니 된다.</w:t>
      </w:r>
    </w:p>
    <w:p>
      <w:pPr>
        <w:pStyle w:val="a0"/>
        <w:ind w:left="782"/>
        <w:widowControl w:val="off"/>
      </w:pPr>
      <w:r>
        <w:rPr>
          <w:rFonts w:ascii="굴림체"/>
        </w:rPr>
        <w:t xml:space="preserve">2. </w:t>
      </w:r>
      <w:r>
        <w:rPr>
          <w:rFonts w:ascii="굴림체" w:eastAsia="굴림체"/>
        </w:rPr>
        <w:t>임직원은 직위를 이용하여 다른 임직원의 임용·승진·전보 등 인사에 부당하게 개입하여서는 아니 된다.</w:t>
      </w:r>
    </w:p>
    <w:p>
      <w:pPr>
        <w:pStyle w:val="a0"/>
        <w:ind w:left="782"/>
        <w:widowControl w:val="off"/>
      </w:pPr>
      <w:r>
        <w:rPr>
          <w:rFonts w:ascii="굴림체"/>
        </w:rPr>
        <w:t xml:space="preserve">3. </w:t>
      </w:r>
      <w:r>
        <w:rPr>
          <w:rFonts w:ascii="굴림체" w:eastAsia="굴림체"/>
        </w:rPr>
        <w:t>임직원은 협력사·고객사·관계사 등 외부 이해관계자를 통하여 회사 내부 인사에 영향력을 행사하도록 요청하여서는 아니 된다.</w:t>
      </w:r>
    </w:p>
    <w:p>
      <w:pPr>
        <w:pStyle w:val="a0"/>
        <w:widowControl w:val="off"/>
      </w:pPr>
      <w:r>
        <w:rPr>
          <w:rFonts w:ascii="굴림체" w:eastAsia="굴림체"/>
          <w:b/>
        </w:rPr>
        <w:t xml:space="preserve">제11조 </w:t>
      </w:r>
      <w:r>
        <w:rPr>
          <w:rFonts w:ascii="굴림체"/>
          <w:b/>
        </w:rPr>
        <w:t>【</w:t>
      </w:r>
      <w:r>
        <w:rPr>
          <w:rFonts w:ascii="굴림체"/>
          <w:b/>
        </w:rPr>
        <w:t xml:space="preserve"> </w:t>
      </w:r>
      <w:r>
        <w:rPr>
          <w:rFonts w:ascii="굴림체" w:eastAsia="굴림체"/>
          <w:b/>
        </w:rPr>
        <w:t>투명한 회계 및 예산집행</w:t>
      </w:r>
      <w:r>
        <w:rPr>
          <w:rFonts w:ascii="굴림체"/>
          <w:b/>
        </w:rPr>
        <w:t>】</w:t>
      </w:r>
    </w:p>
    <w:p>
      <w:pPr>
        <w:pStyle w:val="a0"/>
        <w:ind w:left="782"/>
        <w:widowControl w:val="off"/>
      </w:pPr>
      <w:r>
        <w:rPr>
          <w:rFonts w:ascii="굴림체"/>
        </w:rPr>
        <w:t xml:space="preserve">1. </w:t>
      </w:r>
      <w:r>
        <w:rPr>
          <w:rFonts w:ascii="굴림체" w:eastAsia="굴림체"/>
        </w:rPr>
        <w:t>임직원은 관련 법령과 일반적으로 인정되는 회계기준 및 회사 규정을 준수하여 사실에 근거한 정확하고 투명한 회계처리와 예산집행을 하여야 한다.</w:t>
      </w:r>
    </w:p>
    <w:p>
      <w:pPr>
        <w:pStyle w:val="a0"/>
        <w:ind w:left="782"/>
        <w:widowControl w:val="off"/>
      </w:pPr>
      <w:r>
        <w:rPr>
          <w:rFonts w:ascii="굴림체"/>
        </w:rPr>
        <w:t xml:space="preserve">2. </w:t>
      </w:r>
      <w:r>
        <w:rPr>
          <w:rFonts w:ascii="굴림체" w:eastAsia="굴림체"/>
        </w:rPr>
        <w:t>임직원은 출장비·업무추진비 등 회사 예산을 목적 외로 사용하여 회사에 재산상 손해를 입혀서는 아니 된다.</w:t>
      </w:r>
    </w:p>
    <w:p>
      <w:pPr>
        <w:pStyle w:val="a0"/>
        <w:ind w:left="782"/>
        <w:widowControl w:val="off"/>
        <w:rPr>
          <w:rFonts w:ascii="굴림체" w:eastAsia="굴림체"/>
          <w:color w:val="000000"/>
        </w:rPr>
      </w:pPr>
    </w:p>
    <w:p>
      <w:pPr>
        <w:pStyle w:val="a0"/>
        <w:widowControl w:val="off"/>
        <w:wordWrap/>
        <w:jc w:val="center"/>
      </w:pPr>
      <w:r>
        <w:rPr>
          <w:rFonts w:ascii="굴림체" w:eastAsia="굴림체"/>
          <w:b/>
          <w:sz w:val="28"/>
        </w:rPr>
        <w:t>제3장 부당이득의 수수 금지 등</w:t>
      </w:r>
    </w:p>
    <w:p>
      <w:pPr>
        <w:pStyle w:val="a0"/>
        <w:widowControl w:val="off"/>
        <w:rPr>
          <w:rFonts w:ascii="굴림체" w:eastAsia="굴림체"/>
          <w:color w:val="000000"/>
        </w:rPr>
      </w:pPr>
    </w:p>
    <w:p>
      <w:pPr>
        <w:pStyle w:val="a0"/>
        <w:widowControl w:val="off"/>
      </w:pPr>
      <w:r>
        <w:rPr>
          <w:rFonts w:ascii="굴림체" w:eastAsia="굴림체"/>
          <w:b/>
        </w:rPr>
        <w:t xml:space="preserve">제12조 </w:t>
      </w:r>
      <w:r>
        <w:rPr>
          <w:rFonts w:ascii="굴림체"/>
          <w:b/>
        </w:rPr>
        <w:t>【</w:t>
      </w:r>
      <w:r>
        <w:rPr>
          <w:rFonts w:ascii="굴림체"/>
          <w:b/>
        </w:rPr>
        <w:t xml:space="preserve"> </w:t>
      </w:r>
      <w:r>
        <w:rPr>
          <w:rFonts w:ascii="굴림체" w:eastAsia="굴림체"/>
          <w:b/>
        </w:rPr>
        <w:t>이권개입 및 직위 남용 금지</w:t>
      </w:r>
      <w:r>
        <w:rPr>
          <w:rFonts w:ascii="굴림체"/>
          <w:b/>
        </w:rPr>
        <w:t>】</w:t>
      </w:r>
    </w:p>
    <w:p>
      <w:pPr>
        <w:pStyle w:val="a0"/>
        <w:ind w:left="782"/>
        <w:widowControl w:val="off"/>
      </w:pPr>
      <w:r>
        <w:rPr>
          <w:rFonts w:ascii="굴림체"/>
        </w:rPr>
        <w:t xml:space="preserve">1. </w:t>
      </w:r>
      <w:r>
        <w:rPr>
          <w:rFonts w:ascii="굴림체" w:eastAsia="굴림체"/>
        </w:rPr>
        <w:t>임직원은 자신의 직위나 회사의 명칭을 이용하여 부당한 이익을 얻거나 타인이 부당한 이익을 얻게 하여서는 아니 된다.</w:t>
      </w:r>
    </w:p>
    <w:p>
      <w:pPr>
        <w:pStyle w:val="a0"/>
        <w:ind w:left="782"/>
        <w:widowControl w:val="off"/>
      </w:pPr>
      <w:r>
        <w:rPr>
          <w:rFonts w:ascii="굴림체"/>
        </w:rPr>
        <w:t xml:space="preserve">2. </w:t>
      </w:r>
      <w:r>
        <w:rPr>
          <w:rFonts w:ascii="굴림체" w:eastAsia="굴림체"/>
        </w:rPr>
        <w:t>임직원은 직무 범위를 벗어나 개인적인 용도로 회사의 명칭·로고·직위를 사용하거나 외부에 공표·게시하는 행위를 하여서는 아니 된다.</w:t>
      </w:r>
    </w:p>
    <w:p>
      <w:pPr>
        <w:pStyle w:val="a0"/>
        <w:widowControl w:val="off"/>
      </w:pPr>
      <w:r>
        <w:rPr>
          <w:rFonts w:ascii="굴림체" w:eastAsia="굴림체"/>
          <w:b/>
        </w:rPr>
        <w:t xml:space="preserve">제13조 </w:t>
      </w:r>
      <w:r>
        <w:rPr>
          <w:rFonts w:ascii="굴림체"/>
          <w:b/>
        </w:rPr>
        <w:t>【</w:t>
      </w:r>
      <w:r>
        <w:rPr>
          <w:rFonts w:ascii="굴림체"/>
          <w:b/>
        </w:rPr>
        <w:t xml:space="preserve"> </w:t>
      </w:r>
      <w:r>
        <w:rPr>
          <w:rFonts w:ascii="굴림체" w:eastAsia="굴림체"/>
          <w:b/>
        </w:rPr>
        <w:t>알선·청탁 금지</w:t>
      </w:r>
      <w:r>
        <w:rPr>
          <w:rFonts w:ascii="굴림체"/>
          <w:b/>
        </w:rPr>
        <w:t>】</w:t>
      </w:r>
    </w:p>
    <w:p>
      <w:pPr>
        <w:pStyle w:val="a0"/>
        <w:ind w:left="782"/>
        <w:widowControl w:val="off"/>
      </w:pPr>
      <w:r>
        <w:rPr>
          <w:rFonts w:ascii="굴림체"/>
        </w:rPr>
        <w:t xml:space="preserve">1. </w:t>
      </w:r>
      <w:r>
        <w:rPr>
          <w:rFonts w:ascii="굴림체" w:eastAsia="굴림체"/>
        </w:rPr>
        <w:t>임직원은 자기 또는 타인의 부당한 이익을 위하여 다른 임직원의 공정한 직무수행을 해치는 알선·청탁을 하여서는 아니 된다.</w:t>
      </w:r>
    </w:p>
    <w:p>
      <w:pPr>
        <w:pStyle w:val="a0"/>
        <w:ind w:left="782"/>
        <w:widowControl w:val="off"/>
      </w:pPr>
      <w:r>
        <w:rPr>
          <w:rFonts w:ascii="굴림체"/>
        </w:rPr>
        <w:t xml:space="preserve">2. </w:t>
      </w:r>
      <w:r>
        <w:rPr>
          <w:rFonts w:ascii="굴림체" w:eastAsia="굴림체"/>
        </w:rPr>
        <w:t>임직원은 직무와 관련하여 타 직무관련자 또는 공무원·정치인 등에게 특정 행위를 요구하거나, 이를 알선·소개하여 부당한 이익을 도모하여서는 아니 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제14조 </w:t>
      </w:r>
      <w:r>
        <w:rPr>
          <w:rFonts w:ascii="굴림체"/>
          <w:b/>
        </w:rPr>
        <w:t>【</w:t>
      </w:r>
      <w:r>
        <w:rPr>
          <w:rFonts w:ascii="굴림체"/>
          <w:b/>
        </w:rPr>
        <w:t xml:space="preserve"> </w:t>
      </w:r>
      <w:r>
        <w:rPr>
          <w:rFonts w:ascii="굴림체" w:eastAsia="굴림체"/>
          <w:b/>
        </w:rPr>
        <w:t>직무관련 정보 및 개인정보 이용 제한</w:t>
      </w:r>
      <w:r>
        <w:rPr>
          <w:rFonts w:ascii="굴림체"/>
          <w:b/>
        </w:rPr>
        <w:t>】</w:t>
      </w:r>
    </w:p>
    <w:p>
      <w:pPr>
        <w:pStyle w:val="a0"/>
        <w:ind w:left="782"/>
        <w:widowControl w:val="off"/>
      </w:pPr>
      <w:r>
        <w:rPr>
          <w:rFonts w:ascii="굴림체"/>
        </w:rPr>
        <w:t xml:space="preserve">1. </w:t>
      </w:r>
      <w:r>
        <w:rPr>
          <w:rFonts w:ascii="굴림체" w:eastAsia="굴림체"/>
        </w:rPr>
        <w:t>임직원은 직무 수행 중 알게 된 미공개 정보를 이용하여 주식·유가증권·부동산 등 재산상 거래 또는 투자를 하거나, 제3자에게 제공하여 재산상 거래·투자를 돕는 행위를 하여서는 아니 된다.</w:t>
      </w:r>
    </w:p>
    <w:p>
      <w:pPr>
        <w:pStyle w:val="a0"/>
        <w:ind w:left="782"/>
        <w:widowControl w:val="off"/>
      </w:pPr>
      <w:r>
        <w:rPr>
          <w:rFonts w:ascii="굴림체"/>
        </w:rPr>
        <w:t xml:space="preserve">2. </w:t>
      </w:r>
      <w:r>
        <w:rPr>
          <w:rFonts w:ascii="굴림체" w:eastAsia="굴림체"/>
        </w:rPr>
        <w:t>임직원은 직무 수행 과정에서 취득한 개인정보를 수집 당시 동의받은 목적과 범위를 넘어 이용하거나 제3자에게 제공하여서는 아니 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제15조 </w:t>
      </w:r>
      <w:r>
        <w:rPr>
          <w:rFonts w:ascii="굴림체"/>
          <w:b/>
        </w:rPr>
        <w:t>【</w:t>
      </w:r>
      <w:r>
        <w:rPr>
          <w:rFonts w:ascii="굴림체" w:eastAsia="굴림체"/>
          <w:b/>
        </w:rPr>
        <w:t>업무용 재산 및 정보자산의 사적 사용 금지</w:t>
      </w:r>
      <w:r>
        <w:rPr>
          <w:rFonts w:ascii="굴림체"/>
          <w:b/>
        </w:rPr>
        <w:t>】</w:t>
      </w:r>
    </w:p>
    <w:p>
      <w:pPr>
        <w:pStyle w:val="a0"/>
        <w:ind w:left="782"/>
        <w:widowControl w:val="off"/>
      </w:pPr>
      <w:r>
        <w:rPr>
          <w:rFonts w:ascii="굴림체"/>
        </w:rPr>
        <w:t xml:space="preserve">1. </w:t>
      </w:r>
      <w:r>
        <w:rPr>
          <w:rFonts w:ascii="굴림체" w:eastAsia="굴림체"/>
        </w:rPr>
        <w:t>임직원은 회사 소유의 차량, 설비, 부동산, 물품, 소프트웨어, 정보시스템 등 자산을 정당한 사유 없이 사적인 용도로 사용하거나 타인에게 이용하게 하여서는 아니 된다.</w:t>
      </w:r>
    </w:p>
    <w:p>
      <w:pPr>
        <w:pStyle w:val="a0"/>
        <w:ind w:left="782"/>
        <w:widowControl w:val="off"/>
      </w:pPr>
      <w:r>
        <w:rPr>
          <w:rFonts w:ascii="굴림체"/>
        </w:rPr>
        <w:t xml:space="preserve">2. </w:t>
      </w:r>
      <w:r>
        <w:rPr>
          <w:rFonts w:ascii="굴림체" w:eastAsia="굴림체"/>
        </w:rPr>
        <w:t>임직원은 업무상 사용 후 부수적으로 제공받은 항공마일리지, 포인트, 상품권 등을 사적으로 사용하지 말고, 회사가 정한 기준에 따라 업무 목적에만 사용하여야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제16조 </w:t>
      </w:r>
      <w:r>
        <w:rPr>
          <w:rFonts w:ascii="굴림체"/>
          <w:b/>
        </w:rPr>
        <w:t>【</w:t>
      </w:r>
      <w:r>
        <w:rPr>
          <w:rFonts w:ascii="굴림체" w:eastAsia="굴림체"/>
          <w:b/>
        </w:rPr>
        <w:t>금품 등의 수수 제한</w:t>
      </w:r>
      <w:r>
        <w:rPr>
          <w:rFonts w:ascii="굴림체"/>
          <w:b/>
        </w:rPr>
        <w:t>】</w:t>
      </w:r>
    </w:p>
    <w:p>
      <w:pPr>
        <w:pStyle w:val="a0"/>
        <w:ind w:left="782"/>
        <w:widowControl w:val="off"/>
      </w:pPr>
      <w:r>
        <w:rPr>
          <w:rFonts w:ascii="굴림체"/>
        </w:rPr>
        <w:t xml:space="preserve">1. </w:t>
      </w:r>
      <w:r>
        <w:rPr>
          <w:rFonts w:ascii="굴림체" w:eastAsia="굴림체"/>
        </w:rPr>
        <w:t>임직원은 직무관련자로부터 금전, 부동산, 선물 또는 향응 등(이하 “금품 등”이라 한다)을 받아서는 아니 된다. 다만, 다음 각 호의 어느 하나에 해당하는 경우에는 예외로 할 수 있다.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채무의 이행 등 정당한 권원에 의하여 제공되는 금품 등</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직무 수행상 부득이한 경우에 통상적인 관례의 범위 안에서 제공되는 1인당 3만원 이하의 음식물 또는 교통·편의</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직무와 관련된 공식적인 행사에서 주최자가 참석자에게 일률적으로 제공하는 교통·숙박 또는 음식물</w:t>
      </w:r>
    </w:p>
    <w:p>
      <w:pPr>
        <w:pStyle w:val="a0"/>
        <w:ind w:left="178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4) </w:t>
      </w:r>
      <w:r>
        <w:rPr>
          <w:rFonts w:ascii="굴림체" w:eastAsia="굴림체"/>
        </w:rPr>
        <w:t>불특정 다수인에게 배포하기 위한 기념품 또는 홍보용 물품</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5) </w:t>
      </w:r>
      <w:r>
        <w:rPr>
          <w:rFonts w:ascii="굴림체" w:eastAsia="굴림체"/>
        </w:rPr>
        <w:t>질병·재난 등으로 인하여 어려운 처지에 있는 임직원을 돕기 위하여 공개적으로 제공되는 금품 등</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6) </w:t>
      </w:r>
      <w:r>
        <w:rPr>
          <w:rFonts w:ascii="굴림체" w:eastAsia="굴림체"/>
        </w:rPr>
        <w:t>그 밖에 원활한 직무수행과 우호적 관계 유지를 위하여 대표이사가 정한 범위 내에서 허용되는 금품 등</w:t>
      </w:r>
    </w:p>
    <w:p>
      <w:pPr>
        <w:pStyle w:val="a0"/>
        <w:ind w:left="782"/>
        <w:widowControl w:val="off"/>
      </w:pPr>
      <w:r>
        <w:rPr>
          <w:rFonts w:ascii="굴림체"/>
        </w:rPr>
        <w:t xml:space="preserve">2. </w:t>
      </w:r>
      <w:r>
        <w:rPr>
          <w:rFonts w:ascii="굴림체" w:eastAsia="굴림체"/>
        </w:rPr>
        <w:t>임직원은 직무관련임직원으로부터 금품 등을 받아서는 아니 된다. 다만, 다음 각 호의 어느 하나에 해당하는 경우에는 예외로 한다.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제1항 각 호에 해당하는 경우</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통상적인 관례의 범위 안에서 제공되는 1인당 5만원 이하의 선물</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직원 상조회·복지제도 등에 따라 공개적으로 제공되는 금품 등</w:t>
      </w:r>
    </w:p>
    <w:p>
      <w:pPr>
        <w:pStyle w:val="a0"/>
        <w:ind w:left="178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4) </w:t>
      </w:r>
      <w:r>
        <w:rPr>
          <w:rFonts w:ascii="굴림체" w:eastAsia="굴림체"/>
        </w:rPr>
        <w:t>상급자가 하급자에게 위로·격려·포상 등 사기 진작을 목적으로 제공하는 금품 등</w:t>
      </w:r>
    </w:p>
    <w:p>
      <w:pPr>
        <w:pStyle w:val="a0"/>
        <w:ind w:left="782"/>
        <w:widowControl w:val="off"/>
      </w:pPr>
      <w:r>
        <w:rPr>
          <w:rFonts w:ascii="굴림체"/>
        </w:rPr>
        <w:t xml:space="preserve">3. </w:t>
      </w:r>
      <w:r>
        <w:rPr>
          <w:rFonts w:ascii="굴림체" w:eastAsia="굴림체"/>
        </w:rPr>
        <w:t>임직원은 과거에 직무관련자 또는 직무관련임직원이었던 자로부터 그 당시의 직무와 관련하여 금품 등을 받아서는 아니 된다. 다만, 제1항 및 제2항 각 호에 해당하는 경우에는 예외로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제17조 </w:t>
      </w:r>
      <w:r>
        <w:rPr>
          <w:rFonts w:ascii="굴림체"/>
          <w:b/>
        </w:rPr>
        <w:t>【</w:t>
      </w:r>
      <w:r>
        <w:rPr>
          <w:rFonts w:ascii="굴림체"/>
          <w:b/>
        </w:rPr>
        <w:t xml:space="preserve"> </w:t>
      </w:r>
      <w:r>
        <w:rPr>
          <w:rFonts w:ascii="굴림체" w:eastAsia="굴림체"/>
          <w:b/>
        </w:rPr>
        <w:t>배우자 등의 금품 수수 제한</w:t>
      </w:r>
      <w:r>
        <w:rPr>
          <w:rFonts w:ascii="굴림체"/>
          <w:b/>
        </w:rPr>
        <w:t>】</w:t>
      </w:r>
    </w:p>
    <w:p>
      <w:pPr>
        <w:pStyle w:val="a0"/>
        <w:ind w:left="782"/>
        <w:widowControl w:val="off"/>
      </w:pPr>
      <w:r>
        <w:rPr>
          <w:rFonts w:ascii="굴림체" w:eastAsia="굴림체"/>
        </w:rPr>
        <w:t>임직원은 배우자 또는 직계 존·비속이 제16조에 따라 수령이 금지되는 금품 등을 받지 아니하도록 관리·노력하여야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제18조 </w:t>
      </w:r>
      <w:r>
        <w:rPr>
          <w:rFonts w:ascii="굴림체"/>
          <w:b/>
        </w:rPr>
        <w:t>【</w:t>
      </w:r>
      <w:r>
        <w:rPr>
          <w:rFonts w:ascii="굴림체" w:eastAsia="굴림체"/>
          <w:b/>
        </w:rPr>
        <w:t>금품 등을 주는 행위의 제한</w:t>
      </w:r>
      <w:r>
        <w:rPr>
          <w:rFonts w:ascii="굴림체"/>
          <w:b/>
        </w:rPr>
        <w:t>】</w:t>
      </w:r>
    </w:p>
    <w:p>
      <w:pPr>
        <w:pStyle w:val="a0"/>
        <w:ind w:left="782"/>
        <w:widowControl w:val="off"/>
      </w:pPr>
      <w:r>
        <w:rPr>
          <w:rFonts w:ascii="굴림체"/>
        </w:rPr>
        <w:t xml:space="preserve">1. </w:t>
      </w:r>
      <w:r>
        <w:rPr>
          <w:rFonts w:ascii="굴림체" w:eastAsia="굴림체"/>
        </w:rPr>
        <w:t>임직원은 제16조제2항에 따라 자신으로부터 금품 등을 받는 것이 금지된 임직원에게 금품 등을 제공하여서는 아니 된다. 다만, 제16조제2항 각 호에서 정한 경우는 예외로 한다.</w:t>
      </w:r>
    </w:p>
    <w:p>
      <w:pPr>
        <w:pStyle w:val="a0"/>
        <w:ind w:left="782"/>
        <w:widowControl w:val="off"/>
      </w:pPr>
      <w:r>
        <w:rPr>
          <w:rFonts w:ascii="굴림체"/>
        </w:rPr>
        <w:t xml:space="preserve">2. </w:t>
      </w:r>
      <w:r>
        <w:rPr>
          <w:rFonts w:ascii="굴림체" w:eastAsia="굴림체"/>
        </w:rPr>
        <w:t>임직원은 회사의 이익을 목적으로 직무와 관련 있는 공무원, 정치인, 공공기관 임직원 등에게 법령 또는 회사 규정이 허용하지 않는 금품 등을 제공하여서는 아니 된다.</w:t>
      </w:r>
    </w:p>
    <w:p>
      <w:pPr>
        <w:pStyle w:val="a0"/>
        <w:ind w:left="782"/>
        <w:widowControl w:val="off"/>
      </w:pPr>
      <w:r>
        <w:rPr>
          <w:rFonts w:ascii="굴림체"/>
        </w:rPr>
        <w:t xml:space="preserve">3. </w:t>
      </w:r>
      <w:r>
        <w:rPr>
          <w:rFonts w:ascii="굴림체" w:eastAsia="굴림체"/>
        </w:rPr>
        <w:t>임직원은 배우자 또는 직계 존·비속이 제1항 및 제2항에 따라 금품 등의 제공이 금지된 자에게 금품 등을 제공하지 않도록 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제19조 </w:t>
      </w:r>
      <w:r>
        <w:rPr>
          <w:rFonts w:ascii="굴림체"/>
          <w:b/>
        </w:rPr>
        <w:t>【</w:t>
      </w:r>
      <w:r>
        <w:rPr>
          <w:rFonts w:ascii="굴림체" w:eastAsia="굴림체"/>
          <w:b/>
        </w:rPr>
        <w:t>청렴한 계약의 체결 및 이행</w:t>
      </w:r>
      <w:r>
        <w:rPr>
          <w:rFonts w:ascii="굴림체"/>
          <w:b/>
        </w:rPr>
        <w:t>】</w:t>
      </w:r>
    </w:p>
    <w:p>
      <w:pPr>
        <w:pStyle w:val="a0"/>
        <w:ind w:left="782"/>
        <w:widowControl w:val="off"/>
      </w:pPr>
      <w:r>
        <w:rPr>
          <w:rFonts w:ascii="굴림체"/>
        </w:rPr>
        <w:t xml:space="preserve">1. </w:t>
      </w:r>
      <w:r>
        <w:rPr>
          <w:rFonts w:ascii="굴림체" w:eastAsia="굴림체"/>
        </w:rPr>
        <w:t>임직원은 회사에서 시행하는 입찰, 계약 및 계약이행 업무를 수행함에 있어 관련 법령과 회사 규정이 정한 절차에 따라 공정하고 투명하게 업무를 수행하여야 한다.</w:t>
      </w:r>
    </w:p>
    <w:p>
      <w:pPr>
        <w:pStyle w:val="a0"/>
        <w:ind w:left="782"/>
        <w:widowControl w:val="off"/>
      </w:pPr>
      <w:r>
        <w:rPr>
          <w:rFonts w:ascii="굴림체"/>
        </w:rPr>
        <w:t xml:space="preserve">2. </w:t>
      </w:r>
      <w:r>
        <w:rPr>
          <w:rFonts w:ascii="굴림체" w:eastAsia="굴림체"/>
        </w:rPr>
        <w:t>임직원은 입찰·계약·계약이행 과정에서 거래상 우월적 지위를 이용하여 금품 등을 요구하거나, 불공정한 거래조건의 강요, 부당한 경영간섭 등 부당한 요구를 하여서는 아니 된다.</w:t>
      </w:r>
    </w:p>
    <w:p>
      <w:pPr>
        <w:pStyle w:val="a0"/>
        <w:ind w:left="782"/>
        <w:widowControl w:val="off"/>
      </w:pPr>
      <w:r>
        <w:rPr>
          <w:rFonts w:ascii="굴림체"/>
        </w:rPr>
        <w:t xml:space="preserve">3. </w:t>
      </w:r>
      <w:r>
        <w:rPr>
          <w:rFonts w:ascii="굴림체" w:eastAsia="굴림체"/>
        </w:rPr>
        <w:t>직무관련자와의 업무상 협의·회의 등은 가능한 한 회사의 업무공간 및 공식 채널을 통하여 수행하여야 하며, 부득이한 외부 장소 이용 시에도 이 규정과 회사 복무규정을 준수하여야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제20조 </w:t>
      </w:r>
      <w:r>
        <w:rPr>
          <w:rFonts w:ascii="굴림체"/>
          <w:b/>
        </w:rPr>
        <w:t>【</w:t>
      </w:r>
      <w:r>
        <w:rPr>
          <w:rFonts w:ascii="굴림체" w:eastAsia="굴림체"/>
          <w:b/>
        </w:rPr>
        <w:t>외부강의·회의 등의 신고 및 대가 수수 제한</w:t>
      </w:r>
      <w:r>
        <w:rPr>
          <w:rFonts w:ascii="굴림체"/>
          <w:b/>
        </w:rPr>
        <w:t>】</w:t>
      </w:r>
    </w:p>
    <w:p>
      <w:pPr>
        <w:pStyle w:val="a0"/>
        <w:ind w:left="782"/>
        <w:widowControl w:val="off"/>
      </w:pPr>
      <w:r>
        <w:rPr>
          <w:rFonts w:ascii="굴림체"/>
        </w:rPr>
        <w:t xml:space="preserve">1. </w:t>
      </w:r>
      <w:r>
        <w:rPr>
          <w:rFonts w:ascii="굴림체" w:eastAsia="굴림체"/>
        </w:rPr>
        <w:t>임직원이 대가를 받고 외부 세미나, 공청회, 토론회, 심포지엄, 교육과정, 회의 등에서 강의·강연·발표·토론·심사·자문 등을 하고자 하는 경우에는 사전에 요청자, 사유, 장소, 일시 및 대가 등을 소속 부서장에게 신고하여 승인을 받아야 한다.</w:t>
      </w:r>
    </w:p>
    <w:p>
      <w:pPr>
        <w:pStyle w:val="a0"/>
        <w:ind w:left="782"/>
        <w:widowControl w:val="off"/>
      </w:pPr>
      <w:r>
        <w:rPr>
          <w:rFonts w:ascii="굴림체"/>
        </w:rPr>
        <w:t xml:space="preserve">2. </w:t>
      </w:r>
      <w:r>
        <w:rPr>
          <w:rFonts w:ascii="굴림체" w:eastAsia="굴림체"/>
        </w:rPr>
        <w:t>임직원이 제1항에 따라 외부활동을 수행할 때 받을 수 있는 대가는 통상적인 기준을 초과하여서는 아니 되며, 회사가 별도로 정한 금액 기준이 있을 경우 이를 따라야 한다.</w:t>
      </w:r>
    </w:p>
    <w:p>
      <w:pPr>
        <w:pStyle w:val="a0"/>
        <w:widowControl w:val="off"/>
        <w:rPr>
          <w:rFonts w:ascii="굴림체" w:eastAsia="굴림체"/>
          <w:color w:val="000000"/>
        </w:rPr>
      </w:pPr>
    </w:p>
    <w:p>
      <w:pPr>
        <w:pStyle w:val="a0"/>
        <w:widowControl w:val="off"/>
        <w:wordWrap/>
        <w:jc w:val="center"/>
      </w:pPr>
      <w:r>
        <w:rPr>
          <w:rFonts w:ascii="굴림체" w:eastAsia="굴림체"/>
          <w:b/>
          <w:sz w:val="28"/>
        </w:rPr>
        <w:t>제4장 건전한 직장문화의 조성</w:t>
      </w:r>
    </w:p>
    <w:p>
      <w:pPr>
        <w:pStyle w:val="a0"/>
        <w:widowControl w:val="off"/>
        <w:wordWrap/>
        <w:jc w:val="center"/>
        <w:rPr>
          <w:rFonts w:ascii="굴림체" w:eastAsia="굴림체"/>
          <w:b/>
          <w:color w:val="000000"/>
          <w:sz w:val="28"/>
        </w:rPr>
      </w:pPr>
    </w:p>
    <w:p>
      <w:pPr>
        <w:pStyle w:val="a0"/>
        <w:widowControl w:val="off"/>
      </w:pPr>
      <w:r>
        <w:rPr>
          <w:rFonts w:ascii="굴림체" w:eastAsia="굴림체"/>
          <w:b/>
        </w:rPr>
        <w:t>제21조</w:t>
      </w:r>
      <w:r>
        <w:rPr>
          <w:rFonts w:ascii="굴림체" w:eastAsia="굴림체"/>
          <w:b/>
        </w:rPr>
        <w:t>【금전의</w:t>
      </w:r>
      <w:r>
        <w:rPr>
          <w:rFonts w:ascii="굴림체" w:eastAsia="굴림체"/>
          <w:b/>
        </w:rPr>
        <w:t xml:space="preserve"> 차용 금지 등</w:t>
      </w:r>
      <w:r>
        <w:rPr>
          <w:rFonts w:ascii="굴림체"/>
          <w:b/>
        </w:rPr>
        <w:t>】</w:t>
      </w:r>
    </w:p>
    <w:p>
      <w:pPr>
        <w:pStyle w:val="a0"/>
        <w:ind w:left="782"/>
        <w:widowControl w:val="off"/>
      </w:pPr>
      <w:r>
        <w:rPr>
          <w:rFonts w:ascii="굴림체"/>
        </w:rPr>
        <w:t xml:space="preserve">1. </w:t>
      </w:r>
      <w:r>
        <w:rPr>
          <w:rFonts w:ascii="굴림체" w:eastAsia="굴림체"/>
        </w:rPr>
        <w:t>임직원은 직무관련자 또는 직무관련임직원에게 금전을 빌리거나 빌려주어서는 아니 되며, 부동산이나 물품을 무상 또는 현저히 낮은 대가로 대여·제공받아서는 아니 된다.</w:t>
      </w:r>
    </w:p>
    <w:p>
      <w:pPr>
        <w:pStyle w:val="a0"/>
        <w:ind w:left="782"/>
        <w:widowControl w:val="off"/>
      </w:pPr>
      <w:r>
        <w:rPr>
          <w:rFonts w:ascii="굴림체"/>
        </w:rPr>
        <w:t xml:space="preserve">2. </w:t>
      </w:r>
      <w:r>
        <w:rPr>
          <w:rFonts w:ascii="굴림체" w:eastAsia="굴림체"/>
        </w:rPr>
        <w:t>다만, 금융기관으로부터 통상적인 조건으로 금전을 차용하는 경우 등 사회통념상 부당성이 없는 경우는 예외로 한다.</w:t>
      </w:r>
    </w:p>
    <w:p>
      <w:pPr>
        <w:pStyle w:val="a0"/>
        <w:widowControl w:val="off"/>
      </w:pPr>
      <w:r>
        <w:rPr>
          <w:rFonts w:ascii="굴림체" w:eastAsia="굴림체"/>
          <w:b/>
        </w:rPr>
        <w:t>제22조</w:t>
      </w:r>
      <w:r>
        <w:rPr>
          <w:rFonts w:ascii="굴림체" w:eastAsia="굴림체"/>
          <w:b/>
        </w:rPr>
        <w:t>【건전한</w:t>
      </w:r>
      <w:r>
        <w:rPr>
          <w:rFonts w:ascii="굴림체" w:eastAsia="굴림체"/>
          <w:b/>
        </w:rPr>
        <w:t xml:space="preserve"> 경조사 문화의 정착</w:t>
      </w:r>
      <w:r>
        <w:rPr>
          <w:rFonts w:ascii="굴림체"/>
          <w:b/>
        </w:rPr>
        <w:t>】</w:t>
      </w:r>
    </w:p>
    <w:p>
      <w:pPr>
        <w:pStyle w:val="a0"/>
        <w:ind w:left="782"/>
        <w:widowControl w:val="off"/>
      </w:pPr>
      <w:r>
        <w:rPr>
          <w:rFonts w:ascii="굴림체"/>
        </w:rPr>
        <w:t xml:space="preserve">1. </w:t>
      </w:r>
      <w:r>
        <w:rPr>
          <w:rFonts w:ascii="굴림체" w:eastAsia="굴림체"/>
        </w:rPr>
        <w:t>임직원은 건전하고 검소한 경조사 문화를 조성하는 데 솔선수범하여야 한다.</w:t>
      </w:r>
    </w:p>
    <w:p>
      <w:pPr>
        <w:pStyle w:val="a0"/>
        <w:ind w:left="782"/>
        <w:widowControl w:val="off"/>
      </w:pPr>
      <w:r>
        <w:rPr>
          <w:rFonts w:ascii="굴림체"/>
        </w:rPr>
        <w:t xml:space="preserve">2. </w:t>
      </w:r>
      <w:r>
        <w:rPr>
          <w:rFonts w:ascii="굴림체" w:eastAsia="굴림체"/>
        </w:rPr>
        <w:t>임직원은 직무관련자에게 경조사를 개별적으로 통지하여서는 아니 된다. 다만, 다음 각 호의 어느 하나에 해당하는 경우에는 예외로 한다.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친족에 대한 통지</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현재 또는 과거에 근무하였던 단체 소속 임직원에 대한 통지</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사내통신망, 게시판 등 회사가 허용하는 방법에 따른 통지</w:t>
      </w:r>
    </w:p>
    <w:p>
      <w:pPr>
        <w:pStyle w:val="a0"/>
        <w:ind w:left="178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4) </w:t>
      </w:r>
      <w:r>
        <w:rPr>
          <w:rFonts w:ascii="굴림체" w:eastAsia="굴림체"/>
        </w:rPr>
        <w:t>임직원이 소속된 종교단체·친목단체 등의 회원에 대한 통지</w:t>
      </w:r>
    </w:p>
    <w:p>
      <w:pPr>
        <w:pStyle w:val="a0"/>
        <w:ind w:left="782"/>
        <w:widowControl w:val="off"/>
      </w:pPr>
      <w:r>
        <w:rPr>
          <w:rFonts w:ascii="굴림체"/>
        </w:rPr>
        <w:t xml:space="preserve">3. </w:t>
      </w:r>
      <w:r>
        <w:rPr>
          <w:rFonts w:ascii="굴림체" w:eastAsia="굴림체"/>
        </w:rPr>
        <w:t>임직원은 경조사와 관련하여 1회 5만원을 초과하는 경조금품을 주거나 받아서는 아니 된다. 다만, 다음 각 호의 어느 하나에 해당하는 경우에는 예외로 할 수 있다.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임직원과 친족 간에 주고받는 경조사 관련 금품 등</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종교단체·친목단체 등에서 정관·회칙에 따라 제공되는 경조사 관련 금품 등</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그 밖에 대표이사가 정하는 기준에 따른 경우</w:t>
      </w:r>
    </w:p>
    <w:p>
      <w:pPr>
        <w:pStyle w:val="a0"/>
        <w:widowControl w:val="off"/>
      </w:pPr>
      <w:r>
        <w:rPr>
          <w:rFonts w:ascii="굴림체" w:eastAsia="굴림체"/>
          <w:b/>
        </w:rPr>
        <w:t>제23조</w:t>
      </w:r>
      <w:r>
        <w:rPr>
          <w:rFonts w:ascii="굴림체" w:eastAsia="굴림체"/>
          <w:b/>
        </w:rPr>
        <w:t>【건전한</w:t>
      </w:r>
      <w:r>
        <w:rPr>
          <w:rFonts w:ascii="굴림체" w:eastAsia="굴림체"/>
          <w:b/>
        </w:rPr>
        <w:t xml:space="preserve"> 직장문화와 직장 내 괴롭힘 금지</w:t>
      </w:r>
      <w:r>
        <w:rPr>
          <w:rFonts w:ascii="굴림체"/>
          <w:b/>
        </w:rPr>
        <w:t>】</w:t>
      </w:r>
    </w:p>
    <w:p>
      <w:pPr>
        <w:pStyle w:val="a0"/>
        <w:ind w:left="782"/>
        <w:widowControl w:val="off"/>
      </w:pPr>
      <w:r>
        <w:rPr>
          <w:rFonts w:ascii="굴림체"/>
        </w:rPr>
        <w:t xml:space="preserve">1. </w:t>
      </w:r>
      <w:r>
        <w:rPr>
          <w:rFonts w:ascii="굴림체" w:eastAsia="굴림체"/>
        </w:rPr>
        <w:t>임직원은 서로를 동료로서 존중하고, 폭언·폭행·모욕, 부당한 업무지시, 집단 따돌림 등 직장 내 괴롭힘에 해당하는 행위를 하여서는 아니 된다.</w:t>
      </w:r>
    </w:p>
    <w:p>
      <w:pPr>
        <w:pStyle w:val="a0"/>
        <w:ind w:left="782"/>
        <w:widowControl w:val="off"/>
      </w:pPr>
      <w:r>
        <w:rPr>
          <w:rFonts w:ascii="굴림체"/>
        </w:rPr>
        <w:t xml:space="preserve">2. </w:t>
      </w:r>
      <w:r>
        <w:rPr>
          <w:rFonts w:ascii="굴림체" w:eastAsia="굴림체"/>
        </w:rPr>
        <w:t>임직원은 성별, 연령, 학력, 출신지역, 고용형태, 직급 등을 이유로 차별하거나 비하하는 언행을 하여서는 아니 된다.</w:t>
      </w:r>
    </w:p>
    <w:p>
      <w:pPr>
        <w:pStyle w:val="a0"/>
        <w:ind w:left="782"/>
        <w:widowControl w:val="off"/>
      </w:pPr>
      <w:r>
        <w:rPr>
          <w:rFonts w:ascii="굴림체"/>
        </w:rPr>
        <w:t xml:space="preserve">3. </w:t>
      </w:r>
      <w:r>
        <w:rPr>
          <w:rFonts w:ascii="굴림체" w:eastAsia="굴림체"/>
        </w:rPr>
        <w:t>회사는 직장 내 괴롭힘 발생 시 관련 법령 및 회사 규정에 따라 사실관계를 조사하고, 피해자 보호 및 재발 방지를 위한 적절한 조치를 취하여야 한다.</w:t>
      </w:r>
    </w:p>
    <w:p>
      <w:pPr>
        <w:pStyle w:val="a0"/>
        <w:widowControl w:val="off"/>
      </w:pPr>
      <w:r>
        <w:rPr>
          <w:rFonts w:ascii="굴림체" w:eastAsia="굴림체"/>
          <w:b/>
        </w:rPr>
        <w:t>제24조</w:t>
      </w:r>
      <w:r>
        <w:rPr>
          <w:rFonts w:ascii="굴림체" w:eastAsia="굴림체"/>
          <w:b/>
        </w:rPr>
        <w:t>【성희롱</w:t>
      </w:r>
      <w:r>
        <w:rPr>
          <w:rFonts w:ascii="굴림체" w:eastAsia="굴림체"/>
          <w:b/>
        </w:rPr>
        <w:t>·성폭력 등 금지</w:t>
      </w:r>
      <w:r>
        <w:rPr>
          <w:rFonts w:ascii="굴림체"/>
          <w:b/>
        </w:rPr>
        <w:t>】</w:t>
      </w:r>
    </w:p>
    <w:p>
      <w:pPr>
        <w:pStyle w:val="a0"/>
        <w:ind w:left="782"/>
        <w:widowControl w:val="off"/>
      </w:pPr>
      <w:r>
        <w:rPr>
          <w:rFonts w:ascii="굴림체"/>
        </w:rPr>
        <w:t xml:space="preserve">1. </w:t>
      </w:r>
      <w:r>
        <w:rPr>
          <w:rFonts w:ascii="굴림체" w:eastAsia="굴림체"/>
        </w:rPr>
        <w:t>임직원은 성적 언동, 시각·언어·신체적 성희롱, 성적 굴욕감·혐오감을 유발하는 모든 행위를 하여서는 아니 된다.</w:t>
      </w:r>
    </w:p>
    <w:p>
      <w:pPr>
        <w:pStyle w:val="a0"/>
        <w:ind w:left="782"/>
        <w:widowControl w:val="off"/>
      </w:pPr>
      <w:r>
        <w:rPr>
          <w:rFonts w:ascii="굴림체"/>
        </w:rPr>
        <w:t xml:space="preserve">2. </w:t>
      </w:r>
      <w:r>
        <w:rPr>
          <w:rFonts w:ascii="굴림체" w:eastAsia="굴림체"/>
        </w:rPr>
        <w:t>임직원은 회식, 출장, 교육, 야간근무 등 업무와 관련된 모든 상황에서 상대방의 의사에 반하는 신체접촉, 음담패설, 외모·사생활에 대한 성적 비유·평가 등을 해서는 아니 된다.</w:t>
      </w:r>
    </w:p>
    <w:p>
      <w:pPr>
        <w:pStyle w:val="a0"/>
        <w:ind w:left="782"/>
        <w:widowControl w:val="off"/>
      </w:pPr>
      <w:r>
        <w:rPr>
          <w:rFonts w:ascii="굴림체"/>
        </w:rPr>
        <w:t xml:space="preserve">3. </w:t>
      </w:r>
      <w:r>
        <w:rPr>
          <w:rFonts w:ascii="굴림체" w:eastAsia="굴림체"/>
        </w:rPr>
        <w:t>회사는 성희롱·성폭력 신고가 접수된 경우, 피해자 보호를 우선적으로 고려하여 조사·조치를 진행하여야 한다.</w:t>
      </w:r>
    </w:p>
    <w:p>
      <w:pPr>
        <w:pStyle w:val="a0"/>
        <w:widowControl w:val="off"/>
      </w:pPr>
      <w:r>
        <w:rPr>
          <w:rFonts w:ascii="굴림체" w:eastAsia="굴림체"/>
          <w:b/>
        </w:rPr>
        <w:t>제25조</w:t>
      </w:r>
      <w:r>
        <w:rPr>
          <w:rFonts w:ascii="굴림체" w:eastAsia="굴림체"/>
          <w:b/>
        </w:rPr>
        <w:t>【안전</w:t>
      </w:r>
      <w:r>
        <w:rPr>
          <w:rFonts w:ascii="굴림체" w:eastAsia="굴림체"/>
          <w:b/>
        </w:rPr>
        <w:t>·보건 및 환경보호 의무</w:t>
      </w:r>
      <w:r>
        <w:rPr>
          <w:rFonts w:ascii="굴림체"/>
          <w:b/>
        </w:rPr>
        <w:t>】</w:t>
      </w:r>
    </w:p>
    <w:p>
      <w:pPr>
        <w:pStyle w:val="a0"/>
        <w:ind w:left="782"/>
        <w:widowControl w:val="off"/>
      </w:pPr>
      <w:r>
        <w:rPr>
          <w:rFonts w:ascii="굴림체"/>
        </w:rPr>
        <w:t xml:space="preserve">1. </w:t>
      </w:r>
      <w:r>
        <w:rPr>
          <w:rFonts w:ascii="굴림체" w:eastAsia="굴림체"/>
        </w:rPr>
        <w:t>임직원은 산업안전보건법, 화학물질관리법, 환경 관련 법령 및 회사의 안전·보건·환경 규정을 준수하여야 하며, 작업장 내에서 정해진 보호구 착용, 안전수칙 준수, 위험행위 신고 등 의무를 성실히 이행하여야 한다.</w:t>
      </w:r>
    </w:p>
    <w:p>
      <w:pPr>
        <w:pStyle w:val="a0"/>
        <w:ind w:left="782"/>
        <w:widowControl w:val="off"/>
      </w:pPr>
      <w:r>
        <w:rPr>
          <w:rFonts w:ascii="굴림체"/>
        </w:rPr>
        <w:t xml:space="preserve">2. </w:t>
      </w:r>
      <w:r>
        <w:rPr>
          <w:rFonts w:ascii="굴림체" w:eastAsia="굴림체"/>
        </w:rPr>
        <w:t>임직원은 사고·위험 상황 발생 또는 그 우려가 있는 경우 지체 없이 상급자 및 관련 부서에 보고하여야 한다.</w:t>
      </w:r>
    </w:p>
    <w:p>
      <w:pPr>
        <w:pStyle w:val="a0"/>
        <w:ind w:left="782"/>
        <w:widowControl w:val="off"/>
      </w:pPr>
      <w:r>
        <w:rPr>
          <w:rFonts w:ascii="굴림체"/>
        </w:rPr>
        <w:t xml:space="preserve">3. </w:t>
      </w:r>
      <w:r>
        <w:rPr>
          <w:rFonts w:ascii="굴림체" w:eastAsia="굴림체"/>
        </w:rPr>
        <w:t>회사는 안전하고 쾌적한 작업환경을 조성하기 위한 시설·교육·제도 개선에 지속적으로 노력하여야 한다.</w:t>
      </w:r>
    </w:p>
    <w:p>
      <w:pPr>
        <w:pStyle w:val="a0"/>
        <w:widowControl w:val="off"/>
        <w:rPr>
          <w:rFonts w:ascii="굴림체" w:eastAsia="굴림체"/>
          <w:color w:val="000000"/>
        </w:rPr>
      </w:pPr>
    </w:p>
    <w:p>
      <w:pPr>
        <w:pStyle w:val="a0"/>
        <w:widowControl w:val="off"/>
        <w:wordWrap/>
        <w:jc w:val="center"/>
      </w:pPr>
      <w:r>
        <w:rPr>
          <w:rFonts w:ascii="굴림체" w:eastAsia="굴림체"/>
          <w:b/>
          <w:sz w:val="28"/>
        </w:rPr>
        <w:t>제5장 위반행위의 신고 및 처리</w:t>
      </w:r>
    </w:p>
    <w:p>
      <w:pPr>
        <w:pStyle w:val="a0"/>
        <w:widowControl w:val="off"/>
        <w:rPr>
          <w:rFonts w:ascii="굴림체" w:eastAsia="굴림체"/>
          <w:b/>
          <w:color w:val="000000"/>
        </w:rPr>
      </w:pPr>
    </w:p>
    <w:p>
      <w:pPr>
        <w:pStyle w:val="a0"/>
        <w:widowControl w:val="off"/>
      </w:pPr>
      <w:r>
        <w:rPr>
          <w:rFonts w:ascii="굴림체" w:eastAsia="굴림체"/>
          <w:b/>
        </w:rPr>
        <w:t>제26조</w:t>
      </w:r>
      <w:r>
        <w:rPr>
          <w:rFonts w:ascii="굴림체" w:eastAsia="굴림체"/>
          <w:b/>
        </w:rPr>
        <w:t>【위반</w:t>
      </w:r>
      <w:r>
        <w:rPr>
          <w:rFonts w:ascii="굴림체" w:eastAsia="굴림체"/>
          <w:b/>
        </w:rPr>
        <w:t xml:space="preserve"> 여부에 대한 상담</w:t>
      </w:r>
      <w:r>
        <w:rPr>
          <w:rFonts w:ascii="굴림체"/>
          <w:b/>
        </w:rPr>
        <w:t>】</w:t>
      </w:r>
    </w:p>
    <w:p>
      <w:pPr>
        <w:pStyle w:val="a0"/>
        <w:ind w:left="782"/>
        <w:widowControl w:val="off"/>
      </w:pPr>
      <w:r>
        <w:rPr>
          <w:rFonts w:ascii="굴림체"/>
        </w:rPr>
        <w:t xml:space="preserve">1. </w:t>
      </w:r>
      <w:r>
        <w:rPr>
          <w:rFonts w:ascii="굴림체" w:eastAsia="굴림체"/>
        </w:rPr>
        <w:t>임직원은 직무를 수행함에 있어 이 규정 위반 여부가 분명하지 아니한 경우, 행동강령책임관과 상담한 후 처리하여야 한다.</w:t>
      </w:r>
    </w:p>
    <w:p>
      <w:pPr>
        <w:pStyle w:val="a0"/>
        <w:ind w:left="782"/>
        <w:widowControl w:val="off"/>
      </w:pPr>
      <w:r>
        <w:rPr>
          <w:rFonts w:ascii="굴림체"/>
        </w:rPr>
        <w:t xml:space="preserve">2. </w:t>
      </w:r>
      <w:r>
        <w:rPr>
          <w:rFonts w:ascii="굴림체" w:eastAsia="굴림체"/>
        </w:rPr>
        <w:t>대표이사는 상담이 원활히 이루어질 수 있도록 전용전화, 전담창구, 온라인 상담 시스템 등 필요한 조치를 취하여야 한다.</w:t>
      </w:r>
    </w:p>
    <w:p>
      <w:pPr>
        <w:pStyle w:val="a0"/>
        <w:widowControl w:val="off"/>
      </w:pPr>
      <w:r>
        <w:rPr>
          <w:rFonts w:ascii="굴림체" w:eastAsia="굴림체"/>
          <w:b/>
        </w:rPr>
        <w:t>제27조</w:t>
      </w:r>
      <w:r>
        <w:rPr>
          <w:rFonts w:ascii="굴림체" w:eastAsia="굴림체"/>
          <w:b/>
        </w:rPr>
        <w:t>【위반행위의</w:t>
      </w:r>
      <w:r>
        <w:rPr>
          <w:rFonts w:ascii="굴림체" w:eastAsia="굴림체"/>
          <w:b/>
        </w:rPr>
        <w:t xml:space="preserve"> 신고 및 확인</w:t>
      </w:r>
      <w:r>
        <w:rPr>
          <w:rFonts w:ascii="굴림체"/>
          <w:b/>
        </w:rPr>
        <w:t>】</w:t>
      </w:r>
    </w:p>
    <w:p>
      <w:pPr>
        <w:pStyle w:val="a0"/>
        <w:ind w:left="782"/>
        <w:widowControl w:val="off"/>
      </w:pPr>
      <w:r>
        <w:rPr>
          <w:rFonts w:ascii="굴림체"/>
        </w:rPr>
        <w:t xml:space="preserve">1. </w:t>
      </w:r>
      <w:r>
        <w:rPr>
          <w:rFonts w:ascii="굴림체" w:eastAsia="굴림체"/>
        </w:rPr>
        <w:t>누구든지 임직원이 이 규정을 위반한 사실을 알게 된 경우, 대표이사 또는 행동강령책임관에게 신고할 수 있다.</w:t>
      </w:r>
    </w:p>
    <w:p>
      <w:pPr>
        <w:pStyle w:val="a0"/>
        <w:ind w:left="782"/>
        <w:widowControl w:val="off"/>
      </w:pPr>
      <w:r>
        <w:rPr>
          <w:rFonts w:ascii="굴림체"/>
        </w:rPr>
        <w:t xml:space="preserve">2. </w:t>
      </w:r>
      <w:r>
        <w:rPr>
          <w:rFonts w:ascii="굴림체" w:eastAsia="굴림체"/>
        </w:rPr>
        <w:t>신고인은 본인 및 위반자의 인적사항과 위반내용을 가급적 구체적으로 제시하여야 한다.</w:t>
      </w:r>
    </w:p>
    <w:p>
      <w:pPr>
        <w:pStyle w:val="a0"/>
        <w:ind w:left="782"/>
        <w:widowControl w:val="off"/>
      </w:pPr>
      <w:r>
        <w:rPr>
          <w:rFonts w:ascii="굴림체"/>
        </w:rPr>
        <w:t xml:space="preserve">3. </w:t>
      </w:r>
      <w:r>
        <w:rPr>
          <w:rFonts w:ascii="굴림체" w:eastAsia="굴림체"/>
        </w:rPr>
        <w:t>행동강령책임관은 신고된 위반행위를 확인한 후, 관련 자료와 소명내용을 첨부하여 대표이사에게 보고하여야 한다.</w:t>
      </w:r>
    </w:p>
    <w:p>
      <w:pPr>
        <w:pStyle w:val="a0"/>
        <w:widowControl w:val="off"/>
      </w:pPr>
      <w:r>
        <w:rPr>
          <w:rFonts w:ascii="굴림체" w:eastAsia="굴림체"/>
          <w:b/>
        </w:rPr>
        <w:t>제28조</w:t>
      </w:r>
      <w:r>
        <w:rPr>
          <w:rFonts w:ascii="굴림체" w:eastAsia="굴림체"/>
          <w:b/>
        </w:rPr>
        <w:t>【신고인의</w:t>
      </w:r>
      <w:r>
        <w:rPr>
          <w:rFonts w:ascii="굴림체" w:eastAsia="굴림체"/>
          <w:b/>
        </w:rPr>
        <w:t xml:space="preserve"> 신분보장 및 보호</w:t>
      </w:r>
      <w:r>
        <w:rPr>
          <w:rFonts w:ascii="굴림체"/>
          <w:b/>
        </w:rPr>
        <w:t>】</w:t>
      </w:r>
    </w:p>
    <w:p>
      <w:pPr>
        <w:pStyle w:val="a0"/>
        <w:ind w:left="782"/>
        <w:widowControl w:val="off"/>
      </w:pPr>
      <w:r>
        <w:rPr>
          <w:rFonts w:ascii="굴림체"/>
        </w:rPr>
        <w:t xml:space="preserve">1. </w:t>
      </w:r>
      <w:r>
        <w:rPr>
          <w:rFonts w:ascii="굴림체" w:eastAsia="굴림체"/>
        </w:rPr>
        <w:t>대표이사와 행동강령책임관은 제27조에 따라 신고한 자(이하 “신고인”이라 한다)의 신분과 신고내용에 관한 비밀을 철저히 보호하여야 하며, 신고인이 신고를 이유로 불이익·차별을 받지 아니하도록 하여야 한다.</w:t>
      </w:r>
    </w:p>
    <w:p>
      <w:pPr>
        <w:pStyle w:val="a0"/>
        <w:ind w:left="782"/>
        <w:widowControl w:val="off"/>
      </w:pPr>
      <w:r>
        <w:rPr>
          <w:rFonts w:ascii="굴림체"/>
        </w:rPr>
        <w:t xml:space="preserve">2. </w:t>
      </w:r>
      <w:r>
        <w:rPr>
          <w:rFonts w:ascii="굴림체" w:eastAsia="굴림체"/>
        </w:rPr>
        <w:t>신고인이 불이익을 받았다고 주장하는 경우, 회사는 사실 여부를 확인하고 적절한 구제 및 재발 방지 조치를 하여야 한다.</w:t>
      </w:r>
    </w:p>
    <w:p>
      <w:pPr>
        <w:pStyle w:val="a0"/>
        <w:ind w:left="782"/>
        <w:widowControl w:val="off"/>
      </w:pPr>
      <w:r>
        <w:rPr>
          <w:rFonts w:ascii="굴림체"/>
        </w:rPr>
        <w:t xml:space="preserve">3. </w:t>
      </w:r>
      <w:r>
        <w:rPr>
          <w:rFonts w:ascii="굴림체" w:eastAsia="굴림체"/>
        </w:rPr>
        <w:t>이 규정에 따른 신고, 상담, 협조행위로 자신의 위반행위가 밝혀진 경우, 회사는 관련 규정이 허용하는 범위 내에서 징계의 감경 또는 면제를 검토할 수 있다.</w:t>
      </w:r>
    </w:p>
    <w:p>
      <w:pPr>
        <w:pStyle w:val="a0"/>
        <w:widowControl w:val="off"/>
      </w:pPr>
      <w:r>
        <w:rPr>
          <w:rFonts w:ascii="굴림체" w:eastAsia="굴림체"/>
          <w:b/>
        </w:rPr>
        <w:t>제29조</w:t>
      </w:r>
      <w:r>
        <w:rPr>
          <w:rFonts w:ascii="굴림체" w:eastAsia="굴림체"/>
          <w:b/>
        </w:rPr>
        <w:t>【징계】</w:t>
      </w:r>
    </w:p>
    <w:p>
      <w:pPr>
        <w:pStyle w:val="a0"/>
        <w:ind w:left="782"/>
        <w:widowControl w:val="off"/>
      </w:pPr>
      <w:r>
        <w:rPr>
          <w:rFonts w:ascii="굴림체"/>
        </w:rPr>
        <w:t xml:space="preserve">1. </w:t>
      </w:r>
      <w:r>
        <w:rPr>
          <w:rFonts w:ascii="굴림체" w:eastAsia="굴림체"/>
        </w:rPr>
        <w:t>대표이사는 이 규정에 위반되는 행위를 한 임직원에 대하여 회사의 인사·징계 관련 규정에 따라 징계 등 필요한 조치를 하여야 한다.</w:t>
      </w:r>
    </w:p>
    <w:p>
      <w:pPr>
        <w:pStyle w:val="a0"/>
        <w:ind w:left="782"/>
        <w:widowControl w:val="off"/>
      </w:pPr>
      <w:r>
        <w:rPr>
          <w:rFonts w:ascii="굴림체"/>
        </w:rPr>
        <w:t xml:space="preserve">2. </w:t>
      </w:r>
      <w:r>
        <w:rPr>
          <w:rFonts w:ascii="굴림체" w:eastAsia="굴림체"/>
        </w:rPr>
        <w:t>제28조를 위반하여 신고자에게 불이익 등을 가한 경우에는 그 책임을 가중하여 징계할 수 있다.</w:t>
      </w:r>
    </w:p>
    <w:p>
      <w:pPr>
        <w:pStyle w:val="a0"/>
        <w:widowControl w:val="off"/>
      </w:pPr>
      <w:r>
        <w:rPr>
          <w:rFonts w:ascii="굴림체" w:eastAsia="굴림체"/>
          <w:b/>
        </w:rPr>
        <w:t>제30조</w:t>
      </w:r>
      <w:r>
        <w:rPr>
          <w:rFonts w:ascii="굴림체" w:eastAsia="굴림체"/>
          <w:b/>
        </w:rPr>
        <w:t>【금지된</w:t>
      </w:r>
      <w:r>
        <w:rPr>
          <w:rFonts w:ascii="굴림체" w:eastAsia="굴림체"/>
          <w:b/>
        </w:rPr>
        <w:t xml:space="preserve"> 금품 등의 처리</w:t>
      </w:r>
      <w:r>
        <w:rPr>
          <w:rFonts w:ascii="굴림체"/>
          <w:b/>
        </w:rPr>
        <w:t>】</w:t>
      </w:r>
    </w:p>
    <w:p>
      <w:pPr>
        <w:pStyle w:val="a0"/>
        <w:ind w:left="782"/>
        <w:widowControl w:val="off"/>
      </w:pPr>
      <w:r>
        <w:rPr>
          <w:rFonts w:ascii="굴림체"/>
        </w:rPr>
        <w:t xml:space="preserve">1. </w:t>
      </w:r>
      <w:r>
        <w:rPr>
          <w:rFonts w:ascii="굴림체" w:eastAsia="굴림체"/>
        </w:rPr>
        <w:t>이 규정에 위반되는 금품 등을 수수한 임직원은 제공자에게 그 기준을 초과한 부분이나 수수가 금지된 금품 등을 즉시 반환하여야 한다.</w:t>
      </w:r>
    </w:p>
    <w:p>
      <w:pPr>
        <w:pStyle w:val="a0"/>
        <w:ind w:left="782"/>
        <w:widowControl w:val="off"/>
      </w:pPr>
      <w:r>
        <w:rPr>
          <w:rFonts w:ascii="굴림체"/>
        </w:rPr>
        <w:t xml:space="preserve">2. </w:t>
      </w:r>
      <w:r>
        <w:rPr>
          <w:rFonts w:ascii="굴림체" w:eastAsia="굴림체"/>
        </w:rPr>
        <w:t>제1항에 따라 반환하여야 할 금품 등이 멸실·부패·변질 우려가 있거나 제공자 또는 그 주소를 알 수 없거나, 기타 반환이 곤란한 사정이 있는 경우 임직원은 즉시 행동강령책임관에게 신고하여야 한다.</w:t>
      </w:r>
    </w:p>
    <w:p>
      <w:pPr>
        <w:pStyle w:val="a0"/>
        <w:ind w:left="782"/>
        <w:widowControl w:val="off"/>
      </w:pPr>
      <w:r>
        <w:rPr>
          <w:rFonts w:ascii="굴림체"/>
        </w:rPr>
        <w:t xml:space="preserve">3. </w:t>
      </w:r>
      <w:r>
        <w:rPr>
          <w:rFonts w:ascii="굴림체" w:eastAsia="굴림체"/>
        </w:rPr>
        <w:t>행동강령책임관은 제2항에 따라 접수한 금품 등을 다음 각 호 중 적절한 방법으로 처리할 수 있다.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경제적 가치가 없는 금품 등: 폐기</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부패·변질 우려가 있는 금품 등: 사회복지시설 또는 공익단체 기증</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그 외의 경우: 관련 법령에 저촉되지 않는 범위에서 사회복지시설 또는 공익단체 기증</w:t>
      </w:r>
    </w:p>
    <w:p>
      <w:pPr>
        <w:pStyle w:val="a0"/>
        <w:ind w:left="178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4) </w:t>
      </w:r>
      <w:r>
        <w:rPr>
          <w:rFonts w:ascii="굴림체" w:eastAsia="굴림체"/>
        </w:rPr>
        <w:t>기타 대표이사가 정하는 기준에 따른 처리</w:t>
      </w:r>
    </w:p>
    <w:p>
      <w:pPr>
        <w:pStyle w:val="a0"/>
        <w:ind w:left="782"/>
        <w:widowControl w:val="off"/>
      </w:pPr>
      <w:r>
        <w:rPr>
          <w:rFonts w:ascii="굴림체"/>
        </w:rPr>
        <w:t xml:space="preserve">4. </w:t>
      </w:r>
      <w:r>
        <w:rPr>
          <w:rFonts w:ascii="굴림체" w:eastAsia="굴림체"/>
        </w:rPr>
        <w:t>행동강령책임관은 처리한 금품 등에 대하여 제공자 및 수령자, 금품의 종류·가액, 제공일시, 처리방법 등을 기록·관리하고, 가능한 경우 제공자에게 그 사실을 통보하여야 한다.</w:t>
      </w:r>
    </w:p>
    <w:p>
      <w:pPr>
        <w:pStyle w:val="a0"/>
        <w:widowControl w:val="off"/>
        <w:rPr>
          <w:rFonts w:ascii="굴림체" w:eastAsia="굴림체"/>
          <w:color w:val="000000"/>
        </w:rPr>
      </w:pPr>
    </w:p>
    <w:p>
      <w:pPr>
        <w:pStyle w:val="a0"/>
        <w:widowControl w:val="off"/>
        <w:wordWrap/>
        <w:jc w:val="center"/>
      </w:pPr>
      <w:r>
        <w:rPr>
          <w:rFonts w:ascii="굴림체" w:eastAsia="굴림체"/>
          <w:b/>
          <w:sz w:val="28"/>
        </w:rPr>
        <w:t>제6장 보 칙</w:t>
      </w:r>
    </w:p>
    <w:p>
      <w:pPr>
        <w:pStyle w:val="a0"/>
        <w:widowControl w:val="off"/>
        <w:rPr>
          <w:rFonts w:ascii="굴림체" w:eastAsia="굴림체"/>
          <w:b/>
          <w:color w:val="000000"/>
        </w:rPr>
      </w:pPr>
    </w:p>
    <w:p>
      <w:pPr>
        <w:pStyle w:val="a0"/>
        <w:widowControl w:val="off"/>
      </w:pPr>
      <w:r>
        <w:rPr>
          <w:rFonts w:ascii="굴림체" w:eastAsia="굴림체"/>
          <w:b/>
        </w:rPr>
        <w:t>제31조</w:t>
      </w:r>
      <w:r>
        <w:rPr>
          <w:rFonts w:ascii="굴림체" w:eastAsia="굴림체"/>
          <w:b/>
        </w:rPr>
        <w:t>【교육】</w:t>
      </w:r>
    </w:p>
    <w:p>
      <w:pPr>
        <w:pStyle w:val="a0"/>
        <w:ind w:left="782"/>
        <w:widowControl w:val="off"/>
      </w:pPr>
      <w:r>
        <w:rPr>
          <w:rFonts w:ascii="굴림체"/>
        </w:rPr>
        <w:t xml:space="preserve">1. </w:t>
      </w:r>
      <w:r>
        <w:rPr>
          <w:rFonts w:ascii="굴림체" w:eastAsia="굴림체"/>
        </w:rPr>
        <w:t>대표이사는 임직원이 이 규정과 관련 법규를 충분히 이해하고 준수할 수 있도록 연간 교육계획을 수립·시행하여야 한다.</w:t>
      </w:r>
    </w:p>
    <w:p>
      <w:pPr>
        <w:pStyle w:val="a0"/>
        <w:ind w:left="782"/>
        <w:widowControl w:val="off"/>
      </w:pPr>
      <w:r>
        <w:rPr>
          <w:rFonts w:ascii="굴림체" w:eastAsia="굴림체"/>
        </w:rPr>
        <w:t>2. 제1항의 교육은 매년 1회 이상 실시하며, 신입사원·승진자 등에게는 직급 및 역할에 맞는 별도의 윤리·준법교육을 실시할 수 있다.</w:t>
      </w:r>
    </w:p>
    <w:p>
      <w:pPr>
        <w:pStyle w:val="a0"/>
        <w:ind w:left="782"/>
        <w:widowControl w:val="off"/>
      </w:pPr>
      <w:r>
        <w:rPr>
          <w:rFonts w:ascii="굴림체" w:eastAsia="굴림체"/>
        </w:rPr>
        <w:t>3. 이 규정을 위반한 임직원에 대하여는 필요시 별도의 특별교육 또는 외부 위탁교육을 명할 수 있다.</w:t>
      </w:r>
    </w:p>
    <w:p>
      <w:pPr>
        <w:pStyle w:val="a0"/>
        <w:widowControl w:val="off"/>
      </w:pPr>
      <w:r>
        <w:rPr>
          <w:rFonts w:ascii="굴림체" w:eastAsia="굴림체"/>
          <w:b/>
        </w:rPr>
        <w:t>제32조</w:t>
      </w:r>
      <w:r>
        <w:rPr>
          <w:rFonts w:ascii="굴림체" w:eastAsia="굴림체"/>
          <w:b/>
        </w:rPr>
        <w:t>【행동강령책임관의</w:t>
      </w:r>
      <w:r>
        <w:rPr>
          <w:rFonts w:ascii="굴림체" w:eastAsia="굴림체"/>
          <w:b/>
        </w:rPr>
        <w:t xml:space="preserve"> 지정 및 역할</w:t>
      </w:r>
      <w:r>
        <w:rPr>
          <w:rFonts w:ascii="굴림체"/>
          <w:b/>
        </w:rPr>
        <w:t>】</w:t>
      </w:r>
    </w:p>
    <w:p>
      <w:pPr>
        <w:pStyle w:val="a0"/>
        <w:widowControl w:val="off"/>
      </w:pPr>
      <w:r>
        <w:tab/>
      </w:r>
      <w:r>
        <w:rPr>
          <w:rFonts w:ascii="굴림체" w:eastAsia="굴림체"/>
        </w:rPr>
        <w:t>1. 대표이사는 이 규정의 원활한 운영을 위하여 행동강령책임관을 지정한다. 필요시 사</w:t>
      </w:r>
      <w:r>
        <w:tab/>
      </w:r>
      <w:r>
        <w:rPr>
          <w:rFonts w:ascii="굴림체" w:eastAsia="굴림체"/>
        </w:rPr>
        <w:t>업장별 담당자를 둘 수 있다.</w:t>
      </w:r>
    </w:p>
    <w:p>
      <w:pPr>
        <w:pStyle w:val="a0"/>
        <w:widowControl w:val="off"/>
      </w:pPr>
      <w:r>
        <w:tab/>
      </w:r>
      <w:r>
        <w:rPr>
          <w:rFonts w:ascii="굴림체" w:eastAsia="굴림체"/>
        </w:rPr>
        <w:t>2. 행동강령책임관은 다음 각 호의 업무를 수행한다.</w:t>
      </w:r>
    </w:p>
    <w:p>
      <w:pPr>
        <w:pStyle w:val="a0"/>
        <w:ind w:left="782"/>
        <w:widowControl w:val="off"/>
      </w:pPr>
      <w:r>
        <w:rPr>
          <w:rFonts w:ascii="굴림체" w:eastAsia="굴림체"/>
        </w:rPr>
        <w:t>할 수 있다.</w:t>
      </w:r>
    </w:p>
    <w:p>
      <w:pPr>
        <w:pStyle w:val="a0"/>
        <w:ind w:left="1782" w:hanging="826"/>
        <w:widowControl w:val="off"/>
        <w:tabs>
          <w:tab w:val="left" w:pos="161"/>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1) </w:t>
      </w:r>
      <w:r>
        <w:rPr>
          <w:rFonts w:ascii="굴림체" w:eastAsia="굴림체"/>
        </w:rPr>
        <w:t>강령의 교육 및 상담에 관한 사항</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2) </w:t>
      </w:r>
      <w:r>
        <w:rPr>
          <w:rFonts w:ascii="굴림체" w:eastAsia="굴림체"/>
        </w:rPr>
        <w:t>강령 준수 여부의 점검 및 평가에 관한 사항</w:t>
      </w:r>
    </w:p>
    <w:p>
      <w:pPr>
        <w:pStyle w:val="a0"/>
        <w:ind w:left="982" w:hanging="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3) </w:t>
      </w:r>
      <w:r>
        <w:rPr>
          <w:rFonts w:ascii="굴림체" w:eastAsia="굴림체"/>
        </w:rPr>
        <w:t>강령 위반행위의 신고 접수·조사·처리 및 신고인 보호에 관한 사항</w:t>
      </w:r>
    </w:p>
    <w:p>
      <w:pPr>
        <w:pStyle w:val="a0"/>
        <w:ind w:left="178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4) </w:t>
      </w:r>
      <w:r>
        <w:rPr>
          <w:rFonts w:ascii="굴림체" w:eastAsia="굴림체"/>
        </w:rPr>
        <w:t>기타 강령의 운영과 개선에 필요한 사항</w:t>
      </w:r>
    </w:p>
    <w:p>
      <w:pPr>
        <w:pStyle w:val="a0"/>
        <w:widowControl w:val="off"/>
      </w:pPr>
      <w:r>
        <w:tab/>
      </w:r>
      <w:r>
        <w:rPr>
          <w:rFonts w:ascii="굴림체" w:eastAsia="굴림체"/>
        </w:rPr>
        <w:t>3. 행동강령책임관은 업무 수행 과정에서 알게 된 비밀을 누설하여서는 아니 된다.</w:t>
      </w:r>
    </w:p>
    <w:p>
      <w:pPr>
        <w:pStyle w:val="a0"/>
        <w:widowControl w:val="off"/>
      </w:pPr>
      <w:r>
        <w:rPr>
          <w:rFonts w:ascii="굴림체" w:eastAsia="굴림체"/>
          <w:b/>
        </w:rPr>
        <w:t>제33조</w:t>
      </w:r>
      <w:r>
        <w:rPr>
          <w:rFonts w:ascii="굴림체" w:eastAsia="굴림체"/>
          <w:b/>
        </w:rPr>
        <w:t>【준수</w:t>
      </w:r>
      <w:r>
        <w:rPr>
          <w:rFonts w:ascii="굴림체" w:eastAsia="굴림체"/>
          <w:b/>
        </w:rPr>
        <w:t xml:space="preserve"> 여부 점검 및 평가</w:t>
      </w:r>
      <w:r>
        <w:rPr>
          <w:rFonts w:ascii="굴림체"/>
          <w:b/>
        </w:rPr>
        <w:t>】</w:t>
      </w:r>
    </w:p>
    <w:p>
      <w:pPr>
        <w:pStyle w:val="a0"/>
        <w:widowControl w:val="off"/>
      </w:pPr>
      <w:r>
        <w:tab/>
      </w:r>
      <w:r>
        <w:rPr>
          <w:rFonts w:ascii="굴림체" w:eastAsia="굴림체"/>
        </w:rPr>
        <w:t>1. 행동강령책임관은 임직원의 이 규정 이행실태 및 준수 여부를 매년 1회 이상 정기적</w:t>
      </w:r>
      <w:r>
        <w:tab/>
      </w:r>
      <w:r>
        <w:rPr>
          <w:rFonts w:ascii="굴림체" w:eastAsia="굴림체"/>
        </w:rPr>
        <w:t>으로 점검하여야 한다.</w:t>
      </w:r>
    </w:p>
    <w:p>
      <w:pPr>
        <w:pStyle w:val="a0"/>
        <w:widowControl w:val="off"/>
      </w:pPr>
      <w:r>
        <w:tab/>
      </w:r>
      <w:r>
        <w:rPr>
          <w:rFonts w:ascii="굴림체" w:eastAsia="굴림체"/>
        </w:rPr>
        <w:t>2. 행동강령책임관은 휴가철, 명절 전후 등 부패 취약 시기에 수시점검을 실시할 수 있</w:t>
      </w:r>
      <w:r>
        <w:tab/>
      </w:r>
      <w:r>
        <w:rPr>
          <w:rFonts w:ascii="굴림체" w:eastAsia="굴림체"/>
        </w:rPr>
        <w:t>다.</w:t>
      </w:r>
    </w:p>
    <w:p>
      <w:pPr>
        <w:pStyle w:val="a0"/>
        <w:widowControl w:val="off"/>
      </w:pPr>
      <w:r>
        <w:tab/>
      </w:r>
      <w:r>
        <w:rPr>
          <w:rFonts w:ascii="굴림체" w:eastAsia="굴림체"/>
        </w:rPr>
        <w:t>3. 행동강령책임관은 점검 결과를 대표이사에게 보고하고, 필요한 개선대책을 제안하여</w:t>
      </w:r>
      <w:r>
        <w:tab/>
      </w:r>
      <w:r>
        <w:rPr>
          <w:rFonts w:ascii="굴림체" w:eastAsia="굴림체"/>
        </w:rPr>
        <w:t>야 한다.</w:t>
      </w:r>
    </w:p>
    <w:p>
      <w:pPr>
        <w:pStyle w:val="a0"/>
        <w:widowControl w:val="off"/>
      </w:pPr>
      <w:r>
        <w:rPr>
          <w:rFonts w:ascii="굴림체" w:eastAsia="굴림체"/>
          <w:b/>
        </w:rPr>
        <w:t>제34조</w:t>
      </w:r>
      <w:r>
        <w:rPr>
          <w:rFonts w:ascii="굴림체" w:eastAsia="굴림체"/>
          <w:b/>
        </w:rPr>
        <w:t>【포상】</w:t>
      </w:r>
    </w:p>
    <w:p>
      <w:pPr>
        <w:pStyle w:val="a0"/>
        <w:widowControl w:val="off"/>
      </w:pPr>
      <w:r>
        <w:tab/>
      </w:r>
      <w:r>
        <w:rPr>
          <w:rFonts w:ascii="굴림체" w:eastAsia="굴림체"/>
        </w:rPr>
        <w:t>대표이사는 이 규정의 이행 및 발전에 현저히 기여한 임직원 또는 부서에 대하여 인사평</w:t>
      </w:r>
      <w:r>
        <w:tab/>
      </w:r>
      <w:r>
        <w:rPr>
          <w:rFonts w:ascii="굴림체" w:eastAsia="굴림체"/>
        </w:rPr>
        <w:t>가·승진·포상 등의 방법으로 우대할 수 있다.</w:t>
      </w:r>
    </w:p>
    <w:p>
      <w:pPr>
        <w:pStyle w:val="a0"/>
        <w:widowControl w:val="off"/>
      </w:pPr>
      <w:r>
        <w:rPr>
          <w:rFonts w:ascii="굴림체" w:eastAsia="굴림체"/>
          <w:b/>
        </w:rPr>
        <w:t>제35조</w:t>
      </w:r>
      <w:r>
        <w:rPr>
          <w:rFonts w:ascii="굴림체" w:eastAsia="굴림체"/>
          <w:b/>
        </w:rPr>
        <w:t>【행동강령규정의</w:t>
      </w:r>
      <w:r>
        <w:rPr>
          <w:rFonts w:ascii="굴림체" w:eastAsia="굴림체"/>
          <w:b/>
        </w:rPr>
        <w:t xml:space="preserve"> 운영 및 개정</w:t>
      </w:r>
      <w:r>
        <w:rPr>
          <w:rFonts w:ascii="굴림체"/>
          <w:b/>
        </w:rPr>
        <w:t>】</w:t>
      </w:r>
    </w:p>
    <w:p>
      <w:pPr>
        <w:pStyle w:val="a0"/>
        <w:ind w:left="782"/>
        <w:widowControl w:val="off"/>
      </w:pPr>
      <w:r>
        <w:rPr>
          <w:rFonts w:ascii="굴림체"/>
        </w:rPr>
        <w:t xml:space="preserve">1. </w:t>
      </w:r>
      <w:r>
        <w:rPr>
          <w:rFonts w:ascii="굴림체" w:eastAsia="굴림체"/>
        </w:rPr>
        <w:t>대표이사는 이 규정의 실효성을 제고하기 위하여 필요한 세부 운영지침을 제정·시행할 수 있다.</w:t>
      </w:r>
    </w:p>
    <w:p>
      <w:pPr>
        <w:pStyle w:val="a0"/>
        <w:ind w:left="782"/>
        <w:widowControl w:val="off"/>
      </w:pPr>
      <w:r>
        <w:rPr>
          <w:rFonts w:ascii="굴림체" w:eastAsia="굴림체"/>
        </w:rPr>
        <w:t>2. 법령·환경·조직변화 등으로 규정의 개정이 필요할 경우, 회사는 이해관계자의 의견을 수렴하여 개정을 추진할 수 있다.</w:t>
      </w:r>
    </w:p>
    <w:p>
      <w:pPr>
        <w:pStyle w:val="a0"/>
        <w:widowControl w:val="off"/>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p>
      <w:pPr>
        <w:pStyle w:val="b2"/>
        <w:widowControl w:val="off"/>
        <w:spacing w:line="384" w:lineRule="auto"/>
        <w:rPr>
          <w:rFonts w:ascii="굴림체" w:eastAsia="굴림체"/>
          <w:b/>
          <w:color w:val="000000"/>
          <w:w w:val="100"/>
          <w:sz w:val="36"/>
        </w:rPr>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t>제4장 / 총무. 서무관리규정</w:t>
            </w:r>
          </w:p>
        </w:tc>
      </w:tr>
      <w:tr>
        <w:trPr>
          <w:trHeight w:val="8082"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t>1. 자산관리규정</w:t>
            </w:r>
          </w:p>
          <w:p>
            <w:pPr>
              <w:pStyle w:val="a0"/>
              <w:ind w:left="4500"/>
              <w:widowControl w:val="off"/>
              <w:spacing w:line="480" w:lineRule="auto"/>
            </w:pPr>
            <w:r>
              <w:rPr>
                <w:rFonts w:ascii="굴림체" w:eastAsia="굴림체"/>
                <w:b/>
              </w:rPr>
              <w:t>7. 사원증규정</w:t>
            </w:r>
          </w:p>
          <w:p>
            <w:pPr>
              <w:pStyle w:val="a0"/>
              <w:ind w:left="4500"/>
              <w:widowControl w:val="off"/>
              <w:spacing w:line="480" w:lineRule="auto"/>
            </w:pPr>
            <w:r>
              <w:rPr>
                <w:rFonts w:ascii="굴림체" w:eastAsia="굴림체"/>
                <w:b/>
              </w:rPr>
              <w:t>8. 인장관리규정</w:t>
            </w:r>
          </w:p>
          <w:p>
            <w:pPr>
              <w:pStyle w:val="a0"/>
              <w:ind w:left="4500"/>
              <w:widowControl w:val="off"/>
              <w:spacing w:line="480" w:lineRule="auto"/>
            </w:pPr>
            <w:r>
              <w:rPr>
                <w:rFonts w:ascii="굴림체" w:eastAsia="굴림체"/>
                <w:b/>
              </w:rPr>
              <w:t>10. 문서관리요령</w:t>
            </w:r>
          </w:p>
          <w:p>
            <w:pPr>
              <w:pStyle w:val="a0"/>
              <w:ind w:left="4500"/>
              <w:widowControl w:val="off"/>
              <w:spacing w:line="480" w:lineRule="auto"/>
            </w:pPr>
            <w:r>
              <w:rPr>
                <w:rFonts w:ascii="굴림체" w:eastAsia="굴림체"/>
                <w:b/>
              </w:rPr>
              <w:t>11. 사규관리 규정</w:t>
            </w:r>
          </w:p>
          <w:p>
            <w:pPr>
              <w:pStyle w:val="a0"/>
              <w:ind w:left="4500"/>
              <w:widowControl w:val="off"/>
              <w:spacing w:line="480" w:lineRule="auto"/>
            </w:pPr>
            <w:r>
              <w:rPr>
                <w:rFonts w:ascii="굴림체" w:eastAsia="굴림체"/>
                <w:b/>
              </w:rPr>
              <w:t>17. 민방위 및 예비군 운영규정</w:t>
            </w:r>
          </w:p>
        </w:tc>
      </w:tr>
    </w:tbl>
    <w:p>
      <w:pPr>
        <w:pStyle w:val="a0"/>
        <w:widowControl w:val="off"/>
      </w:pPr>
    </w:p>
    <w:p>
      <w:pPr>
        <w:pStyle w:val="a0"/>
        <w:widowControl w:val="off"/>
        <w:rPr>
          <w:rFonts w:ascii="굴림체" w:eastAsia="굴림체"/>
          <w:color w:val="000000"/>
        </w:rPr>
      </w:pPr>
    </w:p>
    <w:p>
      <w:r>
        <w:br w:type="page"/>
      </w:r>
    </w:p>
    <w:p>
      <w:pPr>
        <w:pStyle w:val="b2"/>
        <w:widowControl w:val="off"/>
        <w:spacing w:line="384" w:lineRule="auto"/>
      </w:pPr>
      <w:bookmarkStart w:id="15" w:name="1. 고정자산규정"/>
      <w:bookmarkEnd w:id="15"/>
      <w:r>
        <w:rPr>
          <w:rFonts w:eastAsia="굴림체"/>
          <w:b/>
          <w:w w:val="100"/>
          <w:sz w:val="36"/>
        </w:rPr>
        <w:t>자산관리규정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(이하 “회사”라 한다)의 소유 또는 사용 중인 자산의 취득, 보관, 사용, 운용 및 관리, 처분 등에 관한 기본 사항을 정함으로써 고정자산(유형·무형을 포함한다)을 중심으로 한 모든 자산의 효율적이고 적정한 관리를 도모함을 목적으로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회사의 자산 관리에 관하여 다른 규정 또는 법령에 특별한 정함이 있는 경우를 제외하고는 이 규정에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이 규정은 회사가 소유하거나 타인으로부터 임차·대부받아 사용하는 자산에 적용한다.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자산의 범위 및 분류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이 규정에서 “자산”이라 함은 다음 각 호의 자산으로서 회사가 취득하거나 정부, 지방자치단체, 공공기관, 기타 타인으로부터 임차 또는 대부받은 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고정자산(유형고정자산 및 무형고정자산)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eastAsia="굴림체"/>
        </w:rPr>
        <w:t xml:space="preserve"> 2)재고자산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eastAsia="굴림체"/>
        </w:rPr>
        <w:t xml:space="preserve"> 3)소모품</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eastAsia="굴림체"/>
        </w:rPr>
        <w:t xml:space="preserve"> 4)자산의 효용유지 또는 취득을 위하여 하는 공사에 있어서 계열작업을 상당기간 휴지     할 필요가 있을 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이 규정에서 “재산”이라 함은 다음 각 호의 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토지 및 그 종물</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건물 및 구축물과 그 종물</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선박, 항공기, 차량운반구와 그 종물</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시설에서 사용하는 기계와 기구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이 규정에서 “물품”이라 함은 전항의 재산을 제외한 동산으로서 회사가 취득하거나 타인으로부터 대부·임차한 물건을 말한다. 다만, 현금 및 유가증권은 제외한다.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4. </w:t>
      </w:r>
      <w:r>
        <w:rPr>
          <w:rFonts w:ascii="굴림체" w:eastAsia="굴림체"/>
        </w:rPr>
        <w:t>“고정자산”은 1년을 초과하여 사용이 예상되는 자산으로서 다음 각 호와 같이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유형고정자산 : 건물, 구축물, 기계장치, 차량 및 운반구, 공구, 기구, 비품, 토지, 기타 이에 준하는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무형고정자산 : 영업권, 특허권, 상표권, 실용신안권, 디자인권, 소프트웨어 사용권, 수도·전기·통신시설 이용권 등</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5. </w:t>
      </w:r>
      <w:r>
        <w:rPr>
          <w:rFonts w:ascii="굴림체" w:eastAsia="굴림체"/>
        </w:rPr>
        <w:t>“재고자산”이라 함은 판매를 목적으로 보유하거나 생산·공사 등에 사용될 원재료, 재공품, 제품, 상품 기타 이에 준하는 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6. </w:t>
      </w:r>
      <w:r>
        <w:rPr>
          <w:rFonts w:ascii="굴림체" w:eastAsia="굴림체"/>
        </w:rPr>
        <w:t>“부외자산”이라 함은 회계장부상 자산으로 계상되지 아니하나 회사의 실물관리·보안상 관리가 필요한 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7. </w:t>
      </w:r>
      <w:r>
        <w:rPr>
          <w:rFonts w:ascii="굴림체" w:eastAsia="굴림체"/>
        </w:rPr>
        <w:t>“소모품”이라 함은 사용 기간이 짧거나 사용과 동시에 소모되는 자산으로서 별도의 고정자산으로 계상하지 않는 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8. </w:t>
      </w:r>
      <w:r>
        <w:rPr>
          <w:rFonts w:ascii="굴림체" w:eastAsia="굴림체"/>
        </w:rPr>
        <w:t>“중요자산”이라 함은 토지 및 건물과 자산단위당 취득가액이 회사가 따로 정한 기준금액(예: 1억원) 이상인 자산 및 이와 동등한 기본자산을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9. </w:t>
      </w:r>
      <w:r>
        <w:rPr>
          <w:rFonts w:ascii="굴림체" w:eastAsia="굴림체"/>
        </w:rPr>
        <w:t>“내용연수”라 함은 관계 법령, 기업회계기준 및 회사가 정한 감가상각 기준에서 정한 사용 가능 기간을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4조 </w:t>
      </w:r>
      <w:r>
        <w:rPr>
          <w:rFonts w:ascii="굴림체"/>
          <w:b/>
        </w:rPr>
        <w:t>【</w:t>
      </w:r>
      <w:r>
        <w:rPr>
          <w:rFonts w:ascii="굴림체"/>
          <w:b/>
        </w:rPr>
        <w:t xml:space="preserve"> </w:t>
      </w:r>
      <w:r>
        <w:rPr>
          <w:rFonts w:ascii="굴림체" w:eastAsia="굴림체"/>
          <w:b/>
        </w:rPr>
        <w:t>자산 운용의 의의 및 행위의 구분</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이 규정에서 “자산의 운용 및 관리”라 함은 자산의 취득, 보관, 사용, 유지·보전, 이동·전환, 처분, 재고·재물조사, 손망실 처리 등의 일련의 행위를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이 규정에서 자산의 취득, 보관, 사용, 운용 및 관리, 처분은 다음 각 호와 같이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“취득” : 자산의 신설, 증설, 구입, 제작, 수증, 교환 등으로 자산이 증가하는 행위 및 개수에 의하여 수선범위를 초과하여 가치능력이 증가하는 행위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“보관” : 사용 중이거나 사용 예정인 자산이 본래의 기능을 유지할 수 있도록 하는 보존 행위 및 필요한 조치</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“사용” : 자산의 기능과 용도에 따라 실제로 이용하는 행위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“운용 및 관리” : 자산의 효율적 사용을 위하여 손망실 방지, 용도변경, 사용·관리 전환, 소유권과 관리권의 확인, 실태파악, 장부기장 등 자산 관련 업무 전반</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“처분” : 매각, 양도, 불용, 감모, 훼손, 망실, 폐기, 교환, 기부 등으로 자산이 감소하는 행위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5 조 </w:t>
      </w:r>
      <w:r>
        <w:rPr>
          <w:rFonts w:ascii="굴림체"/>
          <w:b/>
        </w:rPr>
        <w:t>【</w:t>
      </w:r>
      <w:r>
        <w:rPr>
          <w:rFonts w:ascii="굴림체"/>
          <w:b/>
        </w:rPr>
        <w:t xml:space="preserve"> </w:t>
      </w:r>
      <w:r>
        <w:rPr>
          <w:rFonts w:ascii="굴림체" w:eastAsia="굴림체"/>
          <w:b/>
        </w:rPr>
        <w:t>관계규정과의 관련</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자산의 취득·보관·사용·처분 등에 관한 계획과 행위 중 예산, 회계, 직무권한 및 내부감사와 관련된 사항은 예산규정, 회계규정, 직무권한규정, 내부감사규정 등 관련 규정에서 정하는 바에 따른다.</w:t>
      </w:r>
    </w:p>
    <w:p>
      <w:pPr>
        <w:pStyle w:val="a0"/>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6 조 </w:t>
      </w:r>
      <w:r>
        <w:rPr>
          <w:rFonts w:ascii="굴림체"/>
          <w:b/>
        </w:rPr>
        <w:t>【</w:t>
      </w:r>
      <w:r>
        <w:rPr>
          <w:rFonts w:ascii="굴림체"/>
          <w:b/>
        </w:rPr>
        <w:t xml:space="preserve"> </w:t>
      </w:r>
      <w:r>
        <w:rPr>
          <w:rFonts w:ascii="굴림체" w:eastAsia="굴림체"/>
          <w:b/>
        </w:rPr>
        <w:t>유형고정자산의 분류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유형고정자산의 세부 분류는 설비별·용도별로 하되, 회사가 따로 정하는 기준에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이 규정에서 “설비”라 함은 동일한 용역에 제공되는 자산의 집단을 총칭한다.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7 조 </w:t>
      </w:r>
      <w:r>
        <w:rPr>
          <w:rFonts w:ascii="굴림체"/>
          <w:b/>
        </w:rPr>
        <w:t>【</w:t>
      </w:r>
      <w:r>
        <w:rPr>
          <w:rFonts w:ascii="굴림체"/>
          <w:b/>
        </w:rPr>
        <w:t xml:space="preserve"> </w:t>
      </w:r>
      <w:r>
        <w:rPr>
          <w:rFonts w:ascii="굴림체" w:eastAsia="굴림체"/>
          <w:b/>
        </w:rPr>
        <w:t>관리 기준의 제정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사장은 자산 중 필요한 것에 대하여 정수, 소모 기준 및 관리 기준을 정하여 운용할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b/>
        </w:rPr>
        <w:t xml:space="preserve"> </w:t>
      </w:r>
      <w:r>
        <w:rPr>
          <w:rFonts w:ascii="굴림체" w:eastAsia="굴림체"/>
          <w:b/>
        </w:rPr>
        <w:t>관리 책임</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사장은 효율적인 자산관리를 위하여 자산관리자를 두며, 자산관리자는 관리부서장으로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자산관리자는 다음 각 호의 사항에 대하여 책임을 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자산의 수급·관리 계획의 수립 및 시행</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자산의 취득, 처분, 불용 및 손망실 처리에 관한 총괄 관리 및 조정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자산대장의 보관 및 기록의 총괄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자산관리에 관한 제도 개선 및 관련 규정의 제·개정 건의</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자산에 대한 조세 및 부과금의 검토와 납부 관리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6)</w:t>
      </w:r>
      <w:r>
        <w:rPr>
          <w:rFonts w:ascii="굴림체" w:eastAsia="굴림체"/>
        </w:rPr>
        <w:t>자산 실태 파악 및 재물조사 결과의 검토·보고</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자산관리자는 자산의 수불·보관·관리를 위하여 자산관리담당자를 두고, 필요시 자산 출납 및 관리요원을 둘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4. </w:t>
      </w:r>
      <w:r>
        <w:rPr>
          <w:rFonts w:ascii="굴림체" w:eastAsia="굴림체"/>
        </w:rPr>
        <w:t>사장은 각 부서에 자산운용자를 두어 소관 자산의 운용·관리·손망실 방지를 책임지게 할 수 있으며, 필요시 분임자산운용자를 둘 수 있다.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b/>
        </w:rPr>
        <w:t xml:space="preserve"> </w:t>
      </w:r>
      <w:r>
        <w:rPr>
          <w:rFonts w:ascii="굴림체" w:eastAsia="굴림체"/>
          <w:b/>
        </w:rPr>
        <w:t>관리자의 의무</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 자산관리담당자, 자산운용자 및 관련 업무 담당자는 자산관리에 관한 법령·규정 및 내부 절차를 준수하여야 하며, 선량한 관리자의 주의의무를 다하여야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제10조 </w:t>
      </w:r>
      <w:r>
        <w:rPr>
          <w:rFonts w:ascii="굴림체"/>
          <w:b/>
        </w:rPr>
        <w:t>【</w:t>
      </w:r>
      <w:r>
        <w:rPr>
          <w:rFonts w:ascii="굴림체"/>
          <w:b/>
        </w:rPr>
        <w:t xml:space="preserve"> </w:t>
      </w:r>
      <w:r>
        <w:rPr>
          <w:rFonts w:ascii="굴림체" w:eastAsia="굴림체"/>
          <w:b/>
        </w:rPr>
        <w:t>자산번호 및 표찰 부착</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자산에는 자산관리번호(이하 “자산번호”라 한다)를 부여한다.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자산번호의 부여 기준, 체계 및 표찰의 규격·내용은 회사가 따로 정한다.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자산관리자는 자산을 취득할 때마다 고정자산과 부외자산으로 분류하여 자산번호를 부여하고, 필요시 자산에 표찰을 부착하여야 한다. 다만, 자산의 성질상 표찰 부착이 불필요하거나 곤란한 자산은 그러하지 아니하다.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2 장  </w:t>
      </w:r>
      <w:r>
        <w:rPr>
          <w:rFonts w:ascii="굴림체" w:eastAsia="굴림체"/>
          <w:b/>
          <w:sz w:val="28"/>
        </w:rPr>
        <w:t>자산관리조직 및 일반관리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제11조 </w:t>
      </w:r>
      <w:r>
        <w:rPr>
          <w:rFonts w:ascii="굴림체"/>
          <w:b/>
        </w:rPr>
        <w:t>【</w:t>
      </w:r>
      <w:r>
        <w:rPr>
          <w:rFonts w:ascii="굴림체"/>
          <w:b/>
        </w:rPr>
        <w:t xml:space="preserve"> </w:t>
      </w:r>
      <w:r>
        <w:rPr>
          <w:rFonts w:ascii="굴림체" w:eastAsia="굴림체"/>
          <w:b/>
        </w:rPr>
        <w:t>관리책임자의 직무</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자산관리자는 다음 각 호에 따라 자산의 적정한 취급과 관리가 이루어지도록 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자산관리와 관련된 조직 및 절차를 정비할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자산의 현황과 변동사항을 항상 명확히 파악할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자산 관련 타 규정 및 관계 법령과의 정합성을 유지할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자산의 손망실 방지 및 효율적 운용을 위하여 필요한 조치를 강구할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제12조 </w:t>
      </w:r>
      <w:r>
        <w:rPr>
          <w:rFonts w:ascii="굴림체"/>
          <w:b/>
        </w:rPr>
        <w:t>【</w:t>
      </w:r>
      <w:r>
        <w:rPr>
          <w:rFonts w:ascii="굴림체"/>
          <w:b/>
        </w:rPr>
        <w:t xml:space="preserve"> </w:t>
      </w:r>
      <w:r>
        <w:rPr>
          <w:rFonts w:ascii="굴림체" w:eastAsia="굴림체"/>
          <w:b/>
        </w:rPr>
        <w:t>관리부서 및 관련 부서의 직무</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자산의 취급에 관계하는 주요 업무 담당자는 다음과 같다.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자산 수급조정 업무 담당자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구매·조달 업무 담당자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재무·회계 관리 업무 담당자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각 담당자는 자신의 업무 범위 내에서 자산의 수급, 구매 및 매각, 득실, 이동, 가치 변동 등에 관한 적정한 기록을 유지하여야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제13조 </w:t>
      </w:r>
      <w:r>
        <w:rPr>
          <w:rFonts w:ascii="굴림체"/>
          <w:b/>
        </w:rPr>
        <w:t>【</w:t>
      </w:r>
      <w:r>
        <w:rPr>
          <w:rFonts w:ascii="굴림체"/>
          <w:b/>
        </w:rPr>
        <w:t xml:space="preserve"> </w:t>
      </w:r>
      <w:r>
        <w:rPr>
          <w:rFonts w:ascii="굴림체" w:eastAsia="굴림체"/>
          <w:b/>
        </w:rPr>
        <w:t>자산대장 및 장부 비치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자산에는 자산관리번호(이하 “자산번호”라 한다)를 부여한다.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자산번호의 부여 기준, 체계 및 표찰의 규격·내용은 회사가 따로 정한다.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 xml:space="preserve">자산관리자는 자산을 취득할 때마다 고정자산과 부외자산으로 분류하여 자산번호를 부여하고, 필요시 자산에 표찰을 부착하여야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제14조 </w:t>
      </w:r>
      <w:r>
        <w:rPr>
          <w:rFonts w:ascii="굴림체"/>
          <w:b/>
        </w:rPr>
        <w:t>【</w:t>
      </w:r>
      <w:r>
        <w:rPr>
          <w:rFonts w:ascii="굴림체"/>
          <w:b/>
        </w:rPr>
        <w:t xml:space="preserve"> </w:t>
      </w:r>
      <w:r>
        <w:rPr>
          <w:rFonts w:ascii="굴림체" w:eastAsia="굴림체"/>
          <w:b/>
        </w:rPr>
        <w:t>권리의 보존</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자산관리자는 토지, 건물 등 등기 또는 등록이 필요한 자산을 취득한 경우 지체 없이 소유권보존등기 또는 이전등기 등 권리 확보에 필요한 조치를 취하여야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등기 또는 등록의 명의는 “</w:t>
      </w:r>
      <w:r>
        <w:rPr>
          <w:rFonts w:ascii="굴림체" w:eastAsia="굴림체"/>
        </w:rPr>
        <w:t>○○주식회사</w:t>
      </w:r>
      <w:r>
        <w:rPr>
          <w:rFonts w:ascii="굴림체" w:eastAsia="굴림체"/>
        </w:rPr>
        <w:t>”로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제15조 </w:t>
      </w:r>
      <w:r>
        <w:rPr>
          <w:rFonts w:ascii="굴림체"/>
          <w:b/>
        </w:rPr>
        <w:t>【</w:t>
      </w:r>
      <w:r>
        <w:rPr>
          <w:rFonts w:ascii="굴림체"/>
          <w:b/>
        </w:rPr>
        <w:t xml:space="preserve"> </w:t>
      </w:r>
      <w:r>
        <w:rPr>
          <w:rFonts w:ascii="굴림체" w:eastAsia="굴림체"/>
          <w:b/>
        </w:rPr>
        <w:t>자산의 보관</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 및 자산운용자는 자산을 보관함에 있어 다음 각 호의 사항을 유의하여야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도난, 변질, 파손 및 재해의 예방</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품목별 구분 및 검사·재고조사가 용이하도록 정리·배치</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입·출고 및 반납의 용이성</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불용품, 폐품, 수리요구품 등의 구분 보관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기타 보관상 필요한 조치</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제16조 </w:t>
      </w:r>
      <w:r>
        <w:rPr>
          <w:rFonts w:ascii="굴림체"/>
          <w:b/>
        </w:rPr>
        <w:t>【</w:t>
      </w:r>
      <w:r>
        <w:rPr>
          <w:rFonts w:ascii="굴림체"/>
          <w:b/>
        </w:rPr>
        <w:t xml:space="preserve"> </w:t>
      </w:r>
      <w:r>
        <w:rPr>
          <w:rFonts w:eastAsia="굴림체"/>
          <w:b/>
        </w:rPr>
        <w:t>반납</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자산운용자는 다음 각 호의 어느 하나에 해당하는 사유가 발생한 때에는 지체 없이 자산관리담당자에게 해당 자산을 반납하여야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공사·사업의 준공 또는 사용 완료 후 더 이상 사용하지 아니하게 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수요 초과품 또는 잔여품이 발생한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불용 또는 폐품으로 결정된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자산관리자의 반납 지시가 있는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제17조 </w:t>
      </w:r>
      <w:r>
        <w:rPr>
          <w:rFonts w:ascii="굴림체"/>
          <w:b/>
        </w:rPr>
        <w:t>【</w:t>
      </w:r>
      <w:r>
        <w:rPr>
          <w:rFonts w:ascii="굴림체"/>
          <w:b/>
        </w:rPr>
        <w:t xml:space="preserve"> </w:t>
      </w:r>
      <w:r>
        <w:rPr>
          <w:rFonts w:ascii="굴림체" w:eastAsia="굴림체"/>
          <w:b/>
        </w:rPr>
        <w:t>인계·인수</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자산관리업무 또는 자산운용업무에 종사하는 자가 전보·퇴직 등으로 변경되는 경우에는 소관 자산에 대하여 인계·인수를 실시하여야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인계·인수 시 인계자는 인계계획에 따라 자산 목록 및 관련 문서를 작성하고, 인수자는 그 내용을 확인하여 인계자·인수자 및 입회자가 서명 또는 날인하여야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3 장  </w:t>
      </w:r>
      <w:r>
        <w:rPr>
          <w:rFonts w:ascii="굴림체" w:eastAsia="굴림체"/>
          <w:b/>
          <w:sz w:val="28"/>
        </w:rPr>
        <w:t>자산의 수급계획 및 취득</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제18조 </w:t>
      </w:r>
      <w:r>
        <w:rPr>
          <w:rFonts w:ascii="굴림체"/>
          <w:b/>
        </w:rPr>
        <w:t>【</w:t>
      </w:r>
      <w:r>
        <w:rPr>
          <w:rFonts w:ascii="굴림체"/>
          <w:b/>
        </w:rPr>
        <w:t xml:space="preserve"> </w:t>
      </w:r>
      <w:r>
        <w:rPr>
          <w:rFonts w:eastAsia="굴림체"/>
          <w:b/>
        </w:rPr>
        <w:t>수급계획</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자산관리자는 매 회계연도마다 중요자산 및 사장이 필요하다고 인정하는 자산에 대한 수급계획을 수립하여 사장의 승인을 받아야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2.</w:t>
      </w:r>
      <w:r>
        <w:rPr>
          <w:rFonts w:ascii="굴림체" w:eastAsia="굴림체"/>
        </w:rPr>
        <w:t>수급계획에는 자산의 종류, 수량, 취득방법, 취득시기, 소요 예산, 처분 및 대체 계획 등을 포함한다.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제19조 </w:t>
      </w:r>
      <w:r>
        <w:rPr>
          <w:rFonts w:ascii="굴림체"/>
          <w:b/>
        </w:rPr>
        <w:t>【</w:t>
      </w:r>
      <w:r>
        <w:rPr>
          <w:rFonts w:ascii="굴림체"/>
          <w:b/>
        </w:rPr>
        <w:t xml:space="preserve"> </w:t>
      </w:r>
      <w:r>
        <w:rPr>
          <w:rFonts w:ascii="굴림체" w:eastAsia="굴림체"/>
          <w:b/>
        </w:rPr>
        <w:t>취득 제한</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취득대상 자산에 저당권 기타 사권이 설정되어 있는 경우에는 그 사권이 말소된 후가 아니면 회사 자산으로 취득하지 아니한다. 다만, 회사에 이익이 된다고 인정되는 경우에는 사장의 승인을 받아 예외로 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제20조 </w:t>
      </w:r>
      <w:r>
        <w:rPr>
          <w:rFonts w:ascii="굴림체"/>
          <w:b/>
        </w:rPr>
        <w:t>【</w:t>
      </w:r>
      <w:r>
        <w:rPr>
          <w:rFonts w:ascii="굴림체"/>
          <w:b/>
        </w:rPr>
        <w:t xml:space="preserve"> </w:t>
      </w:r>
      <w:r>
        <w:rPr>
          <w:rFonts w:ascii="굴림체" w:eastAsia="굴림체"/>
          <w:b/>
        </w:rPr>
        <w:t>취득의 의의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취득이라 함은 구입, 신·증설, 매수, 교환, 제작, 수증 등에 의하여 자산을 소유하거나 점유하게 되는 행위와, 개수에 의하여 단순 수선을 초과하여 자산의 가치 또는 능력이 증가하는 부분을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제21조 </w:t>
      </w:r>
      <w:r>
        <w:rPr>
          <w:rFonts w:ascii="굴림체"/>
          <w:b/>
        </w:rPr>
        <w:t>【</w:t>
      </w:r>
      <w:r>
        <w:rPr>
          <w:rFonts w:ascii="굴림체"/>
          <w:b/>
        </w:rPr>
        <w:t xml:space="preserve"> </w:t>
      </w:r>
      <w:r>
        <w:rPr>
          <w:rFonts w:ascii="굴림체" w:eastAsia="굴림체"/>
          <w:b/>
        </w:rPr>
        <w:t>취득 시기</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물품 구입에 의한 자산의 취득 시기는 검사를 완료한 시점으로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기부·수증에 의한 자산의 취득 시기는 자산이 회사에 도착하여 인수한 시점으로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공사·제조 등에 의한 자산의 취득 시기는 사용 승인 또는 준공검사를 완료한 시점으로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4. </w:t>
      </w:r>
      <w:r>
        <w:rPr>
          <w:rFonts w:ascii="굴림체" w:eastAsia="굴림체"/>
        </w:rPr>
        <w:t>매수 또는 교환에 의한 취득 시기는 다음 각 호의 어느 하나에 의한다.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매수 : 매도자로부터 인도를 완료한 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교환 : 교환 자산을 상호 인도 완료한 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불용 또는 폐품으로 결정된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자산관리자의 반납 지시가 있는 경우</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5. </w:t>
      </w:r>
      <w:r>
        <w:rPr>
          <w:rFonts w:ascii="굴림체" w:eastAsia="굴림체"/>
        </w:rPr>
        <w:t>부동산의 소유권 이전에 의한 취득은 계약서에 따른 인도와 소유권 이전등기를 완료한 때에 성립한다.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제22조 </w:t>
      </w:r>
      <w:r>
        <w:rPr>
          <w:rFonts w:ascii="굴림체"/>
          <w:b/>
        </w:rPr>
        <w:t>【</w:t>
      </w:r>
      <w:r>
        <w:rPr>
          <w:rFonts w:ascii="굴림체"/>
          <w:b/>
        </w:rPr>
        <w:t xml:space="preserve"> </w:t>
      </w:r>
      <w:r>
        <w:rPr>
          <w:rFonts w:eastAsia="굴림체"/>
          <w:b/>
        </w:rPr>
        <w:t>취득가액</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자산의 취득가액은 다음 각 호에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구입에 의한 자산 : 구입가액에 부대비용 및 설치비를 가산한 금액</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공사 또는 제작에 의한 자산 : 직접 원가 및 간접비용, 설치비를 포함한 금액</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무상 취득 또는 재활용을 위하여 취득한 자산 : 공정한 평가액</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교환에 의한 자산 : 원칙적으로 양도 자산의 장부가액에 교환차금 및 부대비를 가산한 금액</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재평가 등 관계 법령에 의한 재평가를 실시한 경우 : 재평가액</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제23조 </w:t>
      </w:r>
      <w:r>
        <w:rPr>
          <w:rFonts w:ascii="굴림체"/>
          <w:b/>
        </w:rPr>
        <w:t>【</w:t>
      </w:r>
      <w:r>
        <w:rPr>
          <w:rFonts w:ascii="굴림체"/>
          <w:b/>
        </w:rPr>
        <w:t xml:space="preserve"> </w:t>
      </w:r>
      <w:r>
        <w:rPr>
          <w:rFonts w:ascii="굴림체" w:eastAsia="굴림체"/>
          <w:b/>
        </w:rPr>
        <w:t>검사 및 검수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자산의 검사 및 검수 절차는 회계규정 및 관련 규정이 정하는 바에 따른다.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제24조 </w:t>
      </w:r>
      <w:r>
        <w:rPr>
          <w:rFonts w:ascii="굴림체"/>
          <w:b/>
        </w:rPr>
        <w:t>【</w:t>
      </w:r>
      <w:r>
        <w:rPr>
          <w:rFonts w:ascii="굴림체"/>
          <w:b/>
        </w:rPr>
        <w:t xml:space="preserve"> </w:t>
      </w:r>
      <w:r>
        <w:rPr>
          <w:rFonts w:ascii="굴림체" w:eastAsia="굴림체"/>
          <w:b/>
        </w:rPr>
        <w:t>취득 증빙</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자산의 취득 증빙은 검수조서, 인수인계서 또는 이에 준하는 서류로 갈음할 수 있다.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구매 또는 청부 계약에 의한 취득의 경우 자산 수급조정 담당 부서는 주문서, 견적서, 계약서 등 취득가액 정산에 필요한 자료를 재무관리 담당 부서에 제출하여야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제25조 </w:t>
      </w:r>
      <w:r>
        <w:rPr>
          <w:rFonts w:ascii="굴림체"/>
          <w:b/>
        </w:rPr>
        <w:t>【</w:t>
      </w:r>
      <w:r>
        <w:rPr>
          <w:rFonts w:ascii="굴림체"/>
          <w:b/>
        </w:rPr>
        <w:t xml:space="preserve"> </w:t>
      </w:r>
      <w:r>
        <w:rPr>
          <w:rFonts w:eastAsia="굴림체"/>
          <w:b/>
        </w:rPr>
        <w:t>갱생자산</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자산을 분해 또는 해체한 후 구성 재료·부품 등을 취사 보충하여 제작 또는 건설한 자산을 갱생자산이라 하며, 새로운 자산을 취득한 것으로 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제26조 </w:t>
      </w:r>
      <w:r>
        <w:rPr>
          <w:rFonts w:ascii="굴림체"/>
          <w:b/>
        </w:rPr>
        <w:t>【</w:t>
      </w:r>
      <w:r>
        <w:rPr>
          <w:rFonts w:ascii="굴림체"/>
          <w:b/>
        </w:rPr>
        <w:t xml:space="preserve"> </w:t>
      </w:r>
      <w:r>
        <w:rPr>
          <w:rFonts w:ascii="굴림체" w:eastAsia="굴림체"/>
          <w:b/>
        </w:rPr>
        <w:t>취득가액의 정산</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수급조정 업무 담당 부서는 개별 자산에 대한 취득가액의 정산에 필요한 자료를 수집·정리하여 재무관리 담당 부서에 제출하고, 재무관리 담당 부서는 이를 검토하여 자산대장 및 회계장부에 반영하여야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4 장  유지보전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제27조 </w:t>
      </w:r>
      <w:r>
        <w:rPr>
          <w:rFonts w:ascii="굴림체"/>
          <w:b/>
        </w:rPr>
        <w:t>【</w:t>
      </w:r>
      <w:r>
        <w:rPr>
          <w:rFonts w:ascii="굴림체"/>
          <w:b/>
        </w:rPr>
        <w:t xml:space="preserve"> </w:t>
      </w:r>
      <w:r>
        <w:rPr>
          <w:rFonts w:ascii="굴림체" w:eastAsia="굴림체"/>
          <w:b/>
        </w:rPr>
        <w:t>유지보전의 의의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유지보전이라 함은 취득 당시의 자산의 용역효과 또는 상태를 유지하는 행위로서 다음 각 호를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경상유지 : 급유, 청소, 도장, 보온 등의 일상 작업 및 자연적 소모 부분의 보충</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수선 : 자산 일부의 손상으로 사용에 지장이 있을 때 이를 복구하는 시공을 말하며, 다음과 같이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재무·회계 관리 업무 담당자</w:t>
      </w:r>
    </w:p>
    <w:p>
      <w:pPr>
        <w:pStyle w:val="a0"/>
        <w:ind w:left="826" w:hanging="826"/>
        <w:widowControl w:val="off"/>
        <w:tabs>
          <w:tab w:val="left" w:pos="826"/>
          <w:tab w:val="left" w:pos="89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계획수선 : 자연적 손상에 대비하여 계획적으로 실시하는 수선</w:t>
      </w:r>
    </w:p>
    <w:p>
      <w:pPr>
        <w:pStyle w:val="a0"/>
        <w:ind w:left="826" w:hanging="826"/>
        <w:widowControl w:val="off"/>
        <w:tabs>
          <w:tab w:val="left" w:pos="826"/>
          <w:tab w:val="left" w:pos="89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임시수선 : 우발적 손상 발생 시 수시로 실시하는 수선</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자산관리자는 자산의 유지보전 계획을 수립하여 예산에 반영하고, 자산운용자로 하여금 계획에 따라 유지보전을 실시하게 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제28조 </w:t>
      </w:r>
      <w:r>
        <w:rPr>
          <w:rFonts w:ascii="굴림체"/>
          <w:b/>
        </w:rPr>
        <w:t>【</w:t>
      </w:r>
      <w:r>
        <w:rPr>
          <w:rFonts w:ascii="굴림체"/>
          <w:b/>
        </w:rPr>
        <w:t xml:space="preserve"> </w:t>
      </w:r>
      <w:r>
        <w:rPr>
          <w:rFonts w:ascii="굴림체" w:eastAsia="굴림체"/>
          <w:b/>
        </w:rPr>
        <w:t>경상유지의 방법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경상유지에 관하여 각 담당부서는 시설보전 및 정도 유지에 관한 규정 등에 따라 정기적으로 점검하고, 필요한 정비를 실시하여야 한다.</w: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제29조 </w:t>
      </w:r>
      <w:r>
        <w:rPr>
          <w:rFonts w:ascii="굴림체"/>
          <w:b/>
        </w:rPr>
        <w:t>【</w:t>
      </w:r>
      <w:r>
        <w:rPr>
          <w:rFonts w:ascii="굴림체"/>
          <w:b/>
        </w:rPr>
        <w:t xml:space="preserve"> </w:t>
      </w:r>
      <w:r>
        <w:rPr>
          <w:rFonts w:eastAsia="굴림체"/>
          <w:b/>
        </w:rPr>
        <w:t>계획수선</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계획수선은 자산관리자의 지시에 따라 수급조정 업무 담당자가 수선 계획을 수립·시행하며, 필요시 외부 전문업체에 위탁할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제30조 </w:t>
      </w:r>
      <w:r>
        <w:rPr>
          <w:rFonts w:ascii="굴림체"/>
          <w:b/>
        </w:rPr>
        <w:t>【</w:t>
      </w:r>
      <w:r>
        <w:rPr>
          <w:rFonts w:ascii="굴림체"/>
          <w:b/>
        </w:rPr>
        <w:t xml:space="preserve"> </w:t>
      </w:r>
      <w:r>
        <w:rPr>
          <w:rFonts w:ascii="굴림체" w:eastAsia="굴림체"/>
          <w:b/>
        </w:rPr>
        <w:t>임시수선의 방법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자산의 이용효율 또는 상태에 중대한 이상이 발생하거나 그 우려가 있을 때에는 다음 각 호의 절차에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자산운용자는 자산의 이상 상태를 즉시 자산관리담당자에게 통지한다.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자산관리담당자는 통지를 받은 즉시 현장을 조사하고, 필요시 응급조치 및 수리를 실시한다.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수선 결과 및 비용은 자산관리자가 정한 절차에 따라 보고 및 정산한다.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5 장  </w:t>
      </w:r>
      <w:r>
        <w:rPr>
          <w:rFonts w:ascii="굴림체" w:eastAsia="굴림체"/>
          <w:b/>
          <w:sz w:val="28"/>
        </w:rPr>
        <w:t>자산의 이동·전환 및 임대차</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제31조 </w:t>
      </w:r>
      <w:r>
        <w:rPr>
          <w:rFonts w:ascii="굴림체"/>
          <w:b/>
        </w:rPr>
        <w:t>【</w:t>
      </w:r>
      <w:r>
        <w:rPr>
          <w:rFonts w:ascii="굴림체"/>
          <w:b/>
        </w:rPr>
        <w:t xml:space="preserve"> </w:t>
      </w:r>
      <w:r>
        <w:rPr>
          <w:rFonts w:ascii="굴림체" w:eastAsia="굴림체"/>
          <w:b/>
        </w:rPr>
        <w:t>이동의 의의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이동이라 함은 본사 및 사업장 내에서의 이전, 부서 간 소속 변경, 타 사업장으로의 이설 등을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제32조 </w:t>
      </w:r>
      <w:r>
        <w:rPr>
          <w:rFonts w:ascii="굴림체"/>
          <w:b/>
        </w:rPr>
        <w:t>【</w:t>
      </w:r>
      <w:r>
        <w:rPr>
          <w:rFonts w:ascii="굴림체"/>
          <w:b/>
        </w:rPr>
        <w:t xml:space="preserve"> </w:t>
      </w:r>
      <w:r>
        <w:rPr>
          <w:rFonts w:ascii="굴림체" w:eastAsia="굴림체"/>
          <w:b/>
        </w:rPr>
        <w:t>이전의 결정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자산관리자는 자산의 효율적 이용을 위하여 필요하다고 인정하는 경우 사전 협의를 거쳐 소속 변경, 이전 및 이설을 결정할 수 있다.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제33조 </w:t>
      </w:r>
      <w:r>
        <w:rPr>
          <w:rFonts w:ascii="굴림체"/>
          <w:b/>
        </w:rPr>
        <w:t>【</w:t>
      </w:r>
      <w:r>
        <w:rPr>
          <w:rFonts w:ascii="굴림체"/>
          <w:b/>
        </w:rPr>
        <w:t xml:space="preserve"> </w:t>
      </w:r>
      <w:r>
        <w:rPr>
          <w:rFonts w:ascii="굴림체" w:eastAsia="굴림체"/>
          <w:b/>
        </w:rPr>
        <w:t>사용전환 및 관리전환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1.</w:t>
      </w:r>
      <w:r>
        <w:rPr>
          <w:rFonts w:ascii="굴림체" w:eastAsia="굴림체"/>
        </w:rPr>
        <w:t>자산운용자 상호 간에는 자산관리자의 승인을 받아 자산의 사용을 전환할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2.</w:t>
      </w:r>
      <w:r>
        <w:rPr>
          <w:rFonts w:ascii="굴림체" w:eastAsia="굴림체"/>
        </w:rPr>
        <w:t>회사는 자산의 효율적 사용을 위하여 필요시 국가, 지방자치단체, 공공기관, 계열회사 등과의 사이에서 자산의 관리전환을 할 수 있다. 이 경우 중요자산의 관리전환은 이사회 의결을 거쳐야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제34조 </w:t>
      </w:r>
      <w:r>
        <w:rPr>
          <w:rFonts w:ascii="굴림체"/>
          <w:b/>
        </w:rPr>
        <w:t>【</w:t>
      </w:r>
      <w:r>
        <w:rPr>
          <w:rFonts w:ascii="굴림체"/>
          <w:b/>
        </w:rPr>
        <w:t xml:space="preserve"> </w:t>
      </w:r>
      <w:r>
        <w:rPr>
          <w:rFonts w:ascii="굴림체" w:eastAsia="굴림체"/>
          <w:b/>
        </w:rPr>
        <w:t>유휴자산의 이관 조정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자산관리자는 유휴자산에 대하여 필요한 경우 타 부서 또는 타 사업장에 이관을 조정하여야 하며, 유휴 상태에서 방치되지 않도록 관리하여야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제35조 </w:t>
      </w:r>
      <w:r>
        <w:rPr>
          <w:rFonts w:ascii="굴림체"/>
          <w:b/>
        </w:rPr>
        <w:t>【</w:t>
      </w:r>
      <w:r>
        <w:rPr>
          <w:rFonts w:ascii="굴림체"/>
          <w:b/>
        </w:rPr>
        <w:t xml:space="preserve"> </w:t>
      </w:r>
      <w:r>
        <w:rPr>
          <w:rFonts w:eastAsia="굴림체"/>
          <w:b/>
        </w:rPr>
        <w:t>임차</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회사는 사업 수행에 필요할 경우 예산의 범위 내에서 타인 소유 토지, 건물, 설비, 전산장비 등을 임차하여 사용할 수 있다. 임차 절차 및 계약조건은 회사의 계약규정에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제36조 </w:t>
      </w:r>
      <w:r>
        <w:rPr>
          <w:rFonts w:ascii="굴림체"/>
          <w:b/>
        </w:rPr>
        <w:t>【</w:t>
      </w:r>
      <w:r>
        <w:rPr>
          <w:rFonts w:ascii="굴림체"/>
          <w:b/>
        </w:rPr>
        <w:t xml:space="preserve"> </w:t>
      </w:r>
      <w:r>
        <w:rPr>
          <w:rFonts w:ascii="굴림체" w:eastAsia="굴림체"/>
          <w:b/>
        </w:rPr>
        <w:t>임대 및 대여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1. </w:t>
      </w:r>
      <w:r>
        <w:rPr>
          <w:rFonts w:ascii="굴림체" w:eastAsia="굴림체"/>
        </w:rPr>
        <w:t>회사는 자산의 본래 용도, 자산가치 및 유지관리를 해치지 않는 범위 내에서 회사 자산을 임대하거나 대여할 수 있다.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2. </w:t>
      </w:r>
      <w:r>
        <w:rPr>
          <w:rFonts w:ascii="굴림체" w:eastAsia="굴림체"/>
        </w:rPr>
        <w:t>임대 또는 대여 시에는 계약서를 작성하며, 필요시 공증 등 적절한 법적 형식을 갖추어야 한다.</w: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t xml:space="preserve">3. </w:t>
      </w:r>
      <w:r>
        <w:rPr>
          <w:rFonts w:ascii="굴림체" w:eastAsia="굴림체"/>
        </w:rPr>
        <w:t>임대·대여 계약서에는 다음 각 호의 조건을 포함하는 것을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제3자에 대한 전대 금지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토지의 경우 지상권 설정 또는 이에 준하는 행위 금지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허가 없는 개조·증축·조작 금지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일정 금액 이상의 화재보험 또는 이에 준하는 보험 가입 의무</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보험증권에 대한 적절한 권리 확보(예: 질권 설정 또는 피보험자 지정)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6)</w:t>
      </w:r>
      <w:r>
        <w:rPr>
          <w:rFonts w:ascii="굴림체" w:eastAsia="굴림체"/>
        </w:rPr>
        <w:t>차주 또는 임차인이 부설한 시설·설비의 처분 제한</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제37조 </w:t>
      </w:r>
      <w:r>
        <w:rPr>
          <w:rFonts w:ascii="굴림체"/>
          <w:b/>
        </w:rPr>
        <w:t>【</w:t>
      </w:r>
      <w:r>
        <w:rPr>
          <w:rFonts w:ascii="굴림체"/>
          <w:b/>
        </w:rPr>
        <w:t xml:space="preserve"> </w:t>
      </w:r>
      <w:r>
        <w:rPr>
          <w:rFonts w:ascii="굴림체" w:eastAsia="굴림체"/>
          <w:b/>
        </w:rPr>
        <w:t>종업원에 대한 대여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종업원에게 자산을 대여하는 경우에는 별도로 정하는 규정에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제38조 </w:t>
      </w:r>
      <w:r>
        <w:rPr>
          <w:rFonts w:ascii="굴림체"/>
          <w:b/>
        </w:rPr>
        <w:t>【</w:t>
      </w:r>
      <w:r>
        <w:rPr>
          <w:rFonts w:ascii="굴림체"/>
          <w:b/>
        </w:rPr>
        <w:t xml:space="preserve"> </w:t>
      </w:r>
      <w:r>
        <w:rPr>
          <w:rFonts w:eastAsia="굴림체"/>
          <w:b/>
        </w:rPr>
        <w:t>교환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회사는 자산의 효율적 운용 또는 회사에 이익이 된다고 인정되는 경우 회사 자산과 타인 자산을 교환할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중요자산을 교환하고자 할 때에는 이사회 의결을 거쳐야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4"/>
        </w:rPr>
        <w:t xml:space="preserve">제 6 장  </w:t>
      </w:r>
      <w:r>
        <w:rPr>
          <w:rFonts w:ascii="굴림체" w:eastAsia="굴림체"/>
          <w:b/>
          <w:sz w:val="24"/>
        </w:rPr>
        <w:t>자산의 불용·처분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제39조 </w:t>
      </w:r>
      <w:r>
        <w:rPr>
          <w:rFonts w:ascii="굴림체"/>
          <w:b/>
        </w:rPr>
        <w:t>【</w:t>
      </w:r>
      <w:r>
        <w:rPr>
          <w:rFonts w:ascii="굴림체"/>
          <w:b/>
        </w:rPr>
        <w:t xml:space="preserve"> </w:t>
      </w:r>
      <w:r>
        <w:rPr>
          <w:rFonts w:ascii="굴림체" w:eastAsia="굴림체"/>
          <w:b/>
        </w:rPr>
        <w:t>양도의 방법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자산의 양도 중 회사가 정한 일정 금액 이상인 경우에는 계약서를 작성하고, 매수인에게 자산을 인도한 때에 양도가 성립한다. 부동산의 매각에 의한 양도는 소유권 이전등기와 인도를 완료한 때에 성립한다.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제40조 </w:t>
      </w:r>
      <w:r>
        <w:rPr>
          <w:rFonts w:ascii="굴림체"/>
          <w:b/>
        </w:rPr>
        <w:t>【</w:t>
      </w:r>
      <w:r>
        <w:rPr>
          <w:rFonts w:ascii="굴림체"/>
          <w:b/>
        </w:rPr>
        <w:t xml:space="preserve"> </w:t>
      </w:r>
      <w:r>
        <w:rPr>
          <w:rFonts w:ascii="굴림체" w:eastAsia="굴림체"/>
          <w:b/>
        </w:rPr>
        <w:t>불용결정 대상</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다음 각 호의 어느 하나에 해당하는 자산은 불용자산으로 결정할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사용할 필요가 없게 되었고 장래에도 사용할 전망이 없는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노후, 훼손, 마멸 등으로 수리가 불가능하여 활용할 수 없다고 인정되는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수요를 초과하여 재고로 장기간 보유 중인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4)</w:t>
      </w:r>
      <w:r>
        <w:rPr>
          <w:rFonts w:ascii="굴림체" w:eastAsia="굴림체"/>
        </w:rPr>
        <w:t>시설에서 제거되어 사용할 수 없는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5)</w:t>
      </w:r>
      <w:r>
        <w:rPr>
          <w:rFonts w:ascii="굴림체" w:eastAsia="굴림체"/>
        </w:rPr>
        <w:t>수선을 요하나 수선 비용이 경제성이 없다고 인정되는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6)</w:t>
      </w:r>
      <w:r>
        <w:rPr>
          <w:rFonts w:ascii="굴림체" w:eastAsia="굴림체"/>
        </w:rPr>
        <w:t>주(</w:t>
      </w:r>
      <w:r>
        <w:rPr>
          <w:rFonts w:ascii="굴림체" w:eastAsia="굴림체"/>
        </w:rPr>
        <w:t>主)</w:t>
      </w:r>
      <w:r>
        <w:rPr>
          <w:rFonts w:ascii="굴림체" w:eastAsia="굴림체"/>
        </w:rPr>
        <w:t>장비가 사용 불가능하거나 멸실되어 더 이상 사용할 수 없는 부속품</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7)</w:t>
      </w:r>
      <w:r>
        <w:rPr>
          <w:rFonts w:ascii="굴림체" w:eastAsia="굴림체"/>
        </w:rPr>
        <w:t>규격·모델 변경 등으로 수리가 곤란하거나 수리하여도 본래 목적에 사용할 수 없는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8)</w:t>
      </w:r>
      <w:r>
        <w:rPr>
          <w:rFonts w:ascii="굴림체" w:eastAsia="굴림체"/>
        </w:rPr>
        <w:t>전 각 호에 준하는 사유가 있는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제41조 </w:t>
      </w:r>
      <w:r>
        <w:rPr>
          <w:rFonts w:ascii="굴림체"/>
          <w:b/>
        </w:rPr>
        <w:t>【</w:t>
      </w:r>
      <w:r>
        <w:rPr>
          <w:rFonts w:ascii="굴림체" w:eastAsia="굴림체"/>
          <w:b/>
        </w:rPr>
        <w:t xml:space="preserve"> 불용결정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자산을 처분하고자 할 때에는 해당 자산에 대한 불용 결정을 선행하여야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토지, 건물 등 중요자산을 불용결정 및 처분하고자 할 때에는 이사회 의결을 거쳐야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중요자산 이외 자산의 불용결정 기준 및 절차는 회사가 따로 정한다.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제42조 </w:t>
      </w:r>
      <w:r>
        <w:rPr>
          <w:rFonts w:ascii="굴림체"/>
          <w:b/>
        </w:rPr>
        <w:t>【</w:t>
      </w:r>
      <w:r>
        <w:rPr>
          <w:rFonts w:ascii="굴림체" w:eastAsia="굴림체"/>
          <w:b/>
        </w:rPr>
        <w:t xml:space="preserve"> 불용자산의 처분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불용 결정된 자산의 처분은 자산관리자가 담당하며, 매각, 무상양여, 폐기, 재활용 등 적정한 방법을 선택하여 처리한다.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제43조 </w:t>
      </w:r>
      <w:r>
        <w:rPr>
          <w:rFonts w:ascii="굴림체"/>
          <w:b/>
        </w:rPr>
        <w:t>【</w:t>
      </w:r>
      <w:r>
        <w:rPr>
          <w:rFonts w:ascii="굴림체" w:eastAsia="굴림체"/>
          <w:b/>
        </w:rPr>
        <w:t xml:space="preserve"> 불용자산의 평가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불용자산의 처분 가격은 공정한 시가에 따라 산정하며, 필요시 외부 감정기관의 감정을 받을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예상 처분금액이 회사가 정한 기준금액 미만인 경우에는 최근 거래사례, 장부가액, 상태 등을 고려하여 자산관리자가 합리적으로 평가할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제44조 </w:t>
      </w:r>
      <w:r>
        <w:rPr>
          <w:rFonts w:ascii="굴림체"/>
          <w:b/>
        </w:rPr>
        <w:t>【</w:t>
      </w:r>
      <w:r>
        <w:rPr>
          <w:rFonts w:ascii="굴림체" w:eastAsia="굴림체"/>
          <w:b/>
        </w:rPr>
        <w:t xml:space="preserve"> 불용자산의 평가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다음 각 호의 어느 하나에 해당하는 자산은 폐기할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자산이 그 형태로서는 사용 불가능한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그 형태로 사용 가능하더라도 회사의 건설·보존·유지 사정상 전부 또는 일부를 해체·파손할 필요가 있는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위생·안전 등 사유로 계속 보관이 곤란한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7 장  </w:t>
      </w:r>
      <w:r>
        <w:rPr>
          <w:rFonts w:ascii="굴림체" w:eastAsia="굴림체"/>
          <w:b/>
          <w:sz w:val="28"/>
        </w:rPr>
        <w:t>재고·재물조사 및 재물조정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제45조 </w:t>
      </w:r>
      <w:r>
        <w:rPr>
          <w:rFonts w:ascii="굴림체"/>
          <w:b/>
        </w:rPr>
        <w:t>【</w:t>
      </w:r>
      <w:r>
        <w:rPr>
          <w:rFonts w:ascii="굴림체"/>
          <w:b/>
        </w:rPr>
        <w:t xml:space="preserve"> </w:t>
      </w:r>
      <w:r>
        <w:rPr>
          <w:rFonts w:ascii="굴림체" w:eastAsia="굴림체"/>
          <w:b/>
        </w:rPr>
        <w:t>재고·재물조사의 종류</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재고·재물조사는 정기 재물조사와 수시 재물조사로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제46조 </w:t>
      </w:r>
      <w:r>
        <w:rPr>
          <w:rFonts w:ascii="굴림체"/>
          <w:b/>
        </w:rPr>
        <w:t>【</w:t>
      </w:r>
      <w:r>
        <w:rPr>
          <w:rFonts w:ascii="굴림체"/>
          <w:b/>
        </w:rPr>
        <w:t xml:space="preserve"> </w:t>
      </w:r>
      <w:r>
        <w:rPr>
          <w:rFonts w:ascii="굴림체" w:eastAsia="굴림체"/>
          <w:b/>
        </w:rPr>
        <w:t>정기 재물조사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자산관리자는 매 회계연도 말(예: 매년 12월 31일)을 기준으로 정기 재물조사를 실시하여야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정기 재물조사 결과 자산의 과부족, 망실, 훼손, 감모, 성능 저하 등이 확인된 경우 그 내용을 정리하여 사장에게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제47조 </w:t>
      </w:r>
      <w:r>
        <w:rPr>
          <w:rFonts w:ascii="굴림체"/>
          <w:b/>
        </w:rPr>
        <w:t>【</w:t>
      </w:r>
      <w:r>
        <w:rPr>
          <w:rFonts w:ascii="굴림체"/>
          <w:b/>
        </w:rPr>
        <w:t xml:space="preserve"> </w:t>
      </w:r>
      <w:r>
        <w:rPr>
          <w:rFonts w:ascii="굴림체" w:eastAsia="굴림체"/>
          <w:b/>
        </w:rPr>
        <w:t>수시 재물조사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자산관리자는 다음 각 호의 어느 하나에 해당하는 사유가 발생한 때에는 수시 재물조사를 실시할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1)</w:t>
      </w:r>
      <w:r>
        <w:rPr>
          <w:rFonts w:ascii="굴림체" w:eastAsia="굴림체"/>
        </w:rPr>
        <w:t>도난 또는 분실이 발생한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2)</w:t>
      </w:r>
      <w:r>
        <w:rPr>
          <w:rFonts w:ascii="굴림체" w:eastAsia="굴림체"/>
        </w:rPr>
        <w:t>화재, 자연재해 기타 중대한 사고가 발생한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 3)</w:t>
      </w:r>
      <w:r>
        <w:rPr>
          <w:rFonts w:ascii="굴림체" w:eastAsia="굴림체"/>
        </w:rPr>
        <w:t>자산관리자 또는 사장이 필요하다고 인정하는 경우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제48조 </w:t>
      </w:r>
      <w:r>
        <w:rPr>
          <w:rFonts w:ascii="굴림체"/>
          <w:b/>
        </w:rPr>
        <w:t>【</w:t>
      </w:r>
      <w:r>
        <w:rPr>
          <w:rFonts w:ascii="굴림체"/>
          <w:b/>
        </w:rPr>
        <w:t xml:space="preserve"> </w:t>
      </w:r>
      <w:r>
        <w:rPr>
          <w:rFonts w:ascii="굴림체" w:eastAsia="굴림체"/>
          <w:b/>
        </w:rPr>
        <w:t>재물조사 대상</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재물조사 대상 자산은 현금 및 유가증권, 무형고정자산을 제외한 회사의 유형고정자산, 부외자산, 재고자산, 소모품 및 기타 사장이 정하는 자산으로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사장은 필요에 따라 재물조사 대상 자산을 제한하거나 자산과목별로 구분하여 조사를 실시하게 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제49조 </w:t>
      </w:r>
      <w:r>
        <w:rPr>
          <w:rFonts w:ascii="굴림체"/>
          <w:b/>
        </w:rPr>
        <w:t>【</w:t>
      </w:r>
      <w:r>
        <w:rPr>
          <w:rFonts w:ascii="굴림체"/>
          <w:b/>
        </w:rPr>
        <w:t xml:space="preserve"> </w:t>
      </w:r>
      <w:r>
        <w:rPr>
          <w:rFonts w:ascii="굴림체" w:eastAsia="굴림체"/>
          <w:b/>
        </w:rPr>
        <w:t>실시 방법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각 부서(소속과)는 보관표 등 관리대장에 따라 실물을 대조하여 재고·재물조사를 실시하고, 재고표(재물조사표)를 작성한다.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자산관리담당자는 각 부서가 작성한 재고표를 검증하고, 필요시 현품을 대조한다.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재무관리 담당자는 재고표를 자산대장 및 회계장부와 대조하여 차이를 확인하고, 필요한 조정을 검토한다.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제50조 </w:t>
      </w:r>
      <w:r>
        <w:rPr>
          <w:rFonts w:ascii="굴림체"/>
          <w:b/>
        </w:rPr>
        <w:t>【</w:t>
      </w:r>
      <w:r>
        <w:rPr>
          <w:rFonts w:ascii="굴림체"/>
          <w:b/>
        </w:rPr>
        <w:t xml:space="preserve"> </w:t>
      </w:r>
      <w:r>
        <w:rPr>
          <w:rFonts w:ascii="굴림체" w:eastAsia="굴림체"/>
          <w:b/>
        </w:rPr>
        <w:t>재고사고품의 처리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재고·재물조사 결과 자산의 손괴, 진부화 등으로 자산가치 또는 능력이 감소하였다고 인정되는 경우에는 이 규정의 유지보전, 불용처분 및 손망실 처리 규정을 준용한다.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제51조 </w:t>
      </w:r>
      <w:r>
        <w:rPr>
          <w:rFonts w:ascii="굴림체"/>
          <w:b/>
        </w:rPr>
        <w:t>【</w:t>
      </w:r>
      <w:r>
        <w:rPr>
          <w:rFonts w:ascii="굴림체"/>
          <w:b/>
        </w:rPr>
        <w:t xml:space="preserve"> </w:t>
      </w:r>
      <w:r>
        <w:rPr>
          <w:rFonts w:eastAsia="굴림체"/>
          <w:b/>
        </w:rPr>
        <w:t>재물조정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각 부서(소속과)는 보관표 등 관리대장에 따라 실물을 대조하여 재고·재물조사를 실시하고, 재고표(재물조사표)를 작성한다.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자산관리담당자는 각 부서가 작성한 재고표를 검증하고, 필요시 현품을 대조한다.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재무관리 담당자는 재고표를 자산대장 및 회계장부와 대조하여 차이를 확인하고, 필요한 조정을 검토한다.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8 장  </w:t>
      </w:r>
      <w:r>
        <w:rPr>
          <w:rFonts w:ascii="굴림체" w:eastAsia="굴림체"/>
          <w:b/>
          <w:sz w:val="28"/>
        </w:rPr>
        <w:t>손망실 및 변상</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제52조 </w:t>
      </w:r>
      <w:r>
        <w:rPr>
          <w:rFonts w:ascii="굴림체"/>
          <w:b/>
        </w:rPr>
        <w:t>【</w:t>
      </w:r>
      <w:r>
        <w:rPr>
          <w:rFonts w:ascii="굴림체"/>
          <w:b/>
        </w:rPr>
        <w:t xml:space="preserve"> </w:t>
      </w:r>
      <w:r>
        <w:rPr>
          <w:rFonts w:ascii="굴림체" w:eastAsia="굴림체"/>
          <w:b/>
        </w:rPr>
        <w:t>손망실 보고</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관리 또는 사용 중인 자산에 망실, 훼손 또는 기타 관리상 사고가 발생한 경우 해당 자산의 사용자 또는 보관자 및 이를 발견한 자는 지체 없이 자산관리자에게 사실을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자산관리자는 제1항에 따른 보고를 받은 경우 즉시 진상을 조사하고, 필요한 응급조치 및 후속 조치를 취한 후 그 결과를 사장에게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제53조 </w:t>
      </w:r>
      <w:r>
        <w:rPr>
          <w:rFonts w:ascii="굴림체"/>
          <w:b/>
        </w:rPr>
        <w:t>【</w:t>
      </w:r>
      <w:r>
        <w:rPr>
          <w:rFonts w:ascii="굴림체"/>
          <w:b/>
        </w:rPr>
        <w:t xml:space="preserve"> </w:t>
      </w:r>
      <w:r>
        <w:rPr>
          <w:rFonts w:ascii="굴림체" w:eastAsia="굴림체"/>
          <w:b/>
        </w:rPr>
        <w:t>손망실 처분 결정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사장은 제52조에 따른 보고 및 조사 결과에 따라 해당 자산의 불용 여부, 손망실 처리 및 변상 여부를 결정하고, 그 결과를 자산관리자에게 통보한다.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자산관리자는 손망실 처분 결정에 따라 자산대장 및 회계장부를 정리하고, 필요시 불용처분 또는 변상 절차를 진행한다.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제54조 </w:t>
      </w:r>
      <w:r>
        <w:rPr>
          <w:rFonts w:ascii="굴림체"/>
          <w:b/>
        </w:rPr>
        <w:t>【</w:t>
      </w:r>
      <w:r>
        <w:rPr>
          <w:rFonts w:ascii="굴림체"/>
          <w:b/>
        </w:rPr>
        <w:t xml:space="preserve"> </w:t>
      </w:r>
      <w:r>
        <w:rPr>
          <w:rFonts w:ascii="굴림체" w:eastAsia="굴림체"/>
          <w:b/>
        </w:rPr>
        <w:t>변상 책임</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자산관리업무에 종사하는 자가 소관 자산의 관리업무를 처리 또는 감독함에 있어 고의 또는 중대한 과실로 회사에 손해를 발생하게 한 경우 그 손해를 변상할 책임을 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자산을 출납·보관 또는 사용하는 자가 그 관리하에 있는 자산을 망실·훼손한 경우, 선량한 관리자의 주의를 다하였음을 입증하지 못하면 그 손해를 변상할 책임을 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변상의무자가 2인 이상인 경우 각자의 책임 정도에 따라 부담하게 하며, 책임 구분이 곤란한 경우에는 균등분담을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제55조 </w:t>
      </w:r>
      <w:r>
        <w:rPr>
          <w:rFonts w:ascii="굴림체"/>
          <w:b/>
        </w:rPr>
        <w:t>【</w:t>
      </w:r>
      <w:r>
        <w:rPr>
          <w:rFonts w:ascii="굴림체"/>
          <w:b/>
        </w:rPr>
        <w:t xml:space="preserve"> </w:t>
      </w:r>
      <w:r>
        <w:rPr>
          <w:rFonts w:ascii="굴림체" w:eastAsia="굴림체"/>
          <w:b/>
        </w:rPr>
        <w:t>변상 방법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훼손된 자산을 수리하여 원상태로 회복할 수 있는 경우에는 원상 회복을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자산을 출납·보관 또는 사용하는 자가 그 관리하에 있는 자산을 망실·훼손한 경우, 선량한 관리자의 주의를 다하였음을 입증하지 못하면 그 손해를 변상할 책임을 진다.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변상의무자가 2인 이상인 경우 각자의 책임 정도에 따라 부담하게 하며, 책임 구분이 곤란한 경우에는 균등분담을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4. </w:t>
      </w:r>
      <w:r>
        <w:rPr>
          <w:rFonts w:ascii="굴림체" w:eastAsia="굴림체"/>
        </w:rPr>
        <w:t>변상금의 산정 기준 시점은 손해 발생 시점으로 하되, 발생 시점을 알 수 없는 경우 발견 시점으로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제56조 </w:t>
      </w:r>
      <w:r>
        <w:rPr>
          <w:rFonts w:ascii="굴림체"/>
          <w:b/>
        </w:rPr>
        <w:t>【</w:t>
      </w:r>
      <w:r>
        <w:rPr>
          <w:rFonts w:ascii="굴림체"/>
          <w:b/>
        </w:rPr>
        <w:t xml:space="preserve"> </w:t>
      </w:r>
      <w:r>
        <w:rPr>
          <w:rFonts w:ascii="굴림체" w:eastAsia="굴림체"/>
          <w:b/>
        </w:rPr>
        <w:t>변상 이의 신청</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변상의무자는 변상명령을 받고 그 책임을 면하거나 경감할 상당한 이유가 있다고 인정되는 경우 변상명령을 받은 날부터 15일 이내에 그 사유를 기재한 서류 및 관련 증빙을 첨부하여 이의신청을 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제57조 </w:t>
      </w:r>
      <w:r>
        <w:rPr>
          <w:rFonts w:ascii="굴림체"/>
          <w:b/>
        </w:rPr>
        <w:t>【</w:t>
      </w:r>
      <w:r>
        <w:rPr>
          <w:rFonts w:ascii="굴림체"/>
          <w:b/>
        </w:rPr>
        <w:t xml:space="preserve"> </w:t>
      </w:r>
      <w:r>
        <w:rPr>
          <w:rFonts w:ascii="굴림체" w:eastAsia="굴림체"/>
          <w:b/>
        </w:rPr>
        <w:t>변상 이의 신청</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규정에서 정하지 아니한 손망실 조사·변상 이의신청·심의·징계 등에 관하여는 내부감사규정 및 징계규정 등을 준용한다.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9 장  </w:t>
      </w:r>
      <w:r>
        <w:rPr>
          <w:rFonts w:ascii="굴림체" w:eastAsia="굴림체"/>
          <w:b/>
          <w:sz w:val="28"/>
        </w:rPr>
        <w:t>보험 및 손해배상</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제58조 </w:t>
      </w:r>
      <w:r>
        <w:rPr>
          <w:rFonts w:ascii="굴림체"/>
          <w:b/>
        </w:rPr>
        <w:t>【</w:t>
      </w:r>
      <w:r>
        <w:rPr>
          <w:rFonts w:ascii="굴림체"/>
          <w:b/>
        </w:rPr>
        <w:t xml:space="preserve"> </w:t>
      </w:r>
      <w:r>
        <w:rPr>
          <w:rFonts w:ascii="굴림체" w:eastAsia="굴림체"/>
          <w:b/>
        </w:rPr>
        <w:t>보험 계약 절차</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자산관리자는 자산의 관리상 손해, 화재, 차량사고 등 보험 가입이 필요하다고 인정되는 자산에 대하여 적정한 보험에 가입하여야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보험 계약에 필요한 자료는 관련 업무 담당자가 작성하여 자산관리자에게 제출하고, 자산관리자는 사장의 결재를 받아 계약을 체결한다.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제59조 </w:t>
      </w:r>
      <w:r>
        <w:rPr>
          <w:rFonts w:ascii="굴림체"/>
          <w:b/>
        </w:rPr>
        <w:t>【</w:t>
      </w:r>
      <w:r>
        <w:rPr>
          <w:rFonts w:ascii="굴림체"/>
          <w:b/>
        </w:rPr>
        <w:t xml:space="preserve"> </w:t>
      </w:r>
      <w:r>
        <w:rPr>
          <w:rFonts w:ascii="굴림체" w:eastAsia="굴림체"/>
          <w:b/>
        </w:rPr>
        <w:t>보험 대상 자산</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화재보험 등 손해보험의 계약 대상 자산은 다음 각 호와 같다.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1. </w:t>
      </w:r>
      <w:r>
        <w:rPr>
          <w:rFonts w:ascii="굴림체" w:eastAsia="굴림체"/>
        </w:rPr>
        <w:t>회사 소유 또는 회사가 관리하는 건물 및 구축물</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2. </w:t>
      </w:r>
      <w:r>
        <w:rPr>
          <w:rFonts w:ascii="굴림체" w:eastAsia="굴림체"/>
        </w:rPr>
        <w:t>해당 건물 내에 정착된 기계·설비 등 고정자산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3. </w:t>
      </w:r>
      <w:r>
        <w:rPr>
          <w:rFonts w:ascii="굴림체" w:eastAsia="굴림체"/>
        </w:rPr>
        <w:t>해당 건물 내에 수용된 비정착 자산 및 재고자산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rPr>
        <w:t xml:space="preserve">4. </w:t>
      </w:r>
      <w:r>
        <w:rPr>
          <w:rFonts w:ascii="굴림체" w:eastAsia="굴림체"/>
        </w:rPr>
        <w:t>기타 자산관리자가 보험이 필요하다고 인정하는 자산</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제60조 </w:t>
      </w:r>
      <w:r>
        <w:rPr>
          <w:rFonts w:ascii="굴림체"/>
          <w:b/>
        </w:rPr>
        <w:t>【</w:t>
      </w:r>
      <w:r>
        <w:rPr>
          <w:rFonts w:ascii="굴림체"/>
          <w:b/>
        </w:rPr>
        <w:t xml:space="preserve"> </w:t>
      </w:r>
      <w:r>
        <w:rPr>
          <w:rFonts w:ascii="굴림체" w:eastAsia="굴림체"/>
          <w:b/>
        </w:rPr>
        <w:t>보험사고의 처리</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보험사고가 발생한 경우 자산관리자는 관련 담당자로부터 필요한 자료를 제출받아 보험회사와 협의·정산 절차를 진행하고, 처리 결과를 사장에게 보고하여야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 xml:space="preserve">제 10 장  </w:t>
      </w:r>
      <w:r>
        <w:rPr>
          <w:rFonts w:eastAsia="굴림체"/>
          <w:b/>
          <w:sz w:val="28"/>
        </w:rPr>
        <w:t>보칙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제61조 </w:t>
      </w:r>
      <w:r>
        <w:rPr>
          <w:rFonts w:ascii="굴림체"/>
          <w:b/>
        </w:rPr>
        <w:t>【</w:t>
      </w:r>
      <w:r>
        <w:rPr>
          <w:rFonts w:ascii="굴림체"/>
          <w:b/>
        </w:rPr>
        <w:t xml:space="preserve"> </w:t>
      </w:r>
      <w:r>
        <w:rPr>
          <w:rFonts w:ascii="굴림체" w:eastAsia="굴림체"/>
          <w:b/>
        </w:rPr>
        <w:t>세부기준의 제정</w:t>
      </w:r>
      <w:r>
        <w:rPr>
          <w:rFonts w:ascii="굴림체"/>
          <w:b/>
        </w:rPr>
        <w:t xml:space="preserve">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규정의 시행에 필요한 세부 절차, 양식, 세부 운영 기준 등은 자산관리자의 제안에 따라 사장이 정한다.</w: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r>
        <w:rPr>
          <w:rFonts w:ascii="굴림체"/>
          <w:b/>
        </w:rPr>
        <w:t xml:space="preserve">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eastAsia="굴림체"/>
        </w:rPr>
        <w:t>이 규정은 2025 년 11월 1일부터 시행한다.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】고정자산대장</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t>【별지서식</w:t>
      </w:r>
      <w:r>
        <w:rPr>
          <w:rFonts w:ascii="굴림체" w:eastAsia="굴림체"/>
        </w:rPr>
        <w:t xml:space="preserve"> 제1호</w:t>
      </w:r>
      <w:r>
        <w:rPr>
          <w:rFonts w:ascii="굴림체"/>
        </w:rPr>
        <w:t>】</w:t>
      </w:r>
    </w:p>
    <w:tbl>
      <w:tblPr>
        <w:tblOverlap w:val="never"/>
        <w:tblW w:w="27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766"/>
      </w:tblGrid>
      <w:tr>
        <w:trPr>
          <w:trHeight w:val="586" w:hRule="atLeast"/>
        </w:trPr>
        <w:tc>
          <w:tcPr>
            <w:tcW w:w="2766"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고정자산대장</w:t>
            </w:r>
          </w:p>
        </w:tc>
      </w:tr>
    </w:tbl>
    <w:p>
      <w:pPr>
        <w:pStyle w:val="a0"/>
        <w:widowControl w:val="off"/>
        <w:wordWrap/>
        <w:jc w:val="center"/>
      </w:pPr>
    </w:p>
    <w:p>
      <w:pPr>
        <w:pStyle w:val="a0"/>
        <w:widowControl w:val="off"/>
        <w:wordWrap/>
        <w:jc w:val="center"/>
        <w:rPr>
          <w:rFonts w:ascii="굴림체" w:eastAsia="굴림체"/>
          <w:color w:val="000000"/>
        </w:rPr>
      </w:pPr>
    </w:p>
    <w:p>
      <w:pPr>
        <w:pStyle w:val="a0"/>
        <w:widowControl w:val="off"/>
        <w:wordWrap/>
        <w:jc w:val="right"/>
      </w:pPr>
      <w:r>
        <w:rPr>
          <w:rFonts w:ascii="굴림체" w:eastAsia="굴림체"/>
        </w:rPr>
        <w:t>(단위 : 천원)</w:t>
      </w:r>
    </w:p>
    <w:tbl>
      <w:tblPr>
        <w:tblOverlap w:val="never"/>
        <w:tblW w:w="89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437"/>
        <w:gridCol w:w="1175"/>
        <w:gridCol w:w="721"/>
        <w:gridCol w:w="1005"/>
        <w:gridCol w:w="645"/>
        <w:gridCol w:w="758"/>
        <w:gridCol w:w="778"/>
        <w:gridCol w:w="778"/>
        <w:gridCol w:w="948"/>
        <w:gridCol w:w="778"/>
        <w:gridCol w:w="948"/>
      </w:tblGrid>
      <w:tr>
        <w:trPr>
          <w:trHeight w:val="736" w:hRule="atLeast"/>
        </w:trPr>
        <w:tc>
          <w:tcPr>
            <w:tcW w:w="437" w:type="dxa"/>
            <w:tcBorders>
              <w:top w:val="single" w:sz="9" w:space="0" w:color="000000"/>
              <w:left w:val="single" w:sz="9"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rPr>
              <w:t>No.</w:t>
            </w:r>
          </w:p>
        </w:tc>
        <w:tc>
          <w:tcPr>
            <w:tcW w:w="1175"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t>자 산 명</w:t>
            </w:r>
          </w:p>
        </w:tc>
        <w:tc>
          <w:tcPr>
            <w:tcW w:w="721"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t>취득</w:t>
            </w:r>
          </w:p>
          <w:p>
            <w:pPr>
              <w:pStyle w:val="a0"/>
              <w:widowControl w:val="off"/>
              <w:wordWrap/>
              <w:jc w:val="center"/>
            </w:pPr>
            <w:r>
              <w:rPr>
                <w:rFonts w:eastAsia="굴림체"/>
              </w:rPr>
              <w:t>년월</w:t>
            </w:r>
          </w:p>
        </w:tc>
        <w:tc>
          <w:tcPr>
            <w:tcW w:w="1005"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t>취득가액</w:t>
            </w:r>
          </w:p>
        </w:tc>
        <w:tc>
          <w:tcPr>
            <w:tcW w:w="645"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t>내용</w:t>
            </w:r>
          </w:p>
          <w:p>
            <w:pPr>
              <w:pStyle w:val="a0"/>
              <w:widowControl w:val="off"/>
              <w:wordWrap/>
              <w:jc w:val="center"/>
            </w:pPr>
            <w:r>
              <w:rPr>
                <w:rFonts w:eastAsia="굴림체"/>
              </w:rPr>
              <w:t>연수</w:t>
            </w:r>
          </w:p>
        </w:tc>
        <w:tc>
          <w:tcPr>
            <w:tcW w:w="758"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t>상각률</w:t>
            </w:r>
          </w:p>
        </w:tc>
        <w:tc>
          <w:tcPr>
            <w:tcW w:w="778"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t>보  통</w:t>
            </w:r>
          </w:p>
          <w:p>
            <w:pPr>
              <w:pStyle w:val="a0"/>
              <w:widowControl w:val="off"/>
              <w:wordWrap/>
              <w:jc w:val="center"/>
            </w:pPr>
            <w:r>
              <w:rPr>
                <w:rFonts w:eastAsia="굴림체"/>
              </w:rPr>
              <w:t>상각액</w:t>
            </w:r>
          </w:p>
        </w:tc>
        <w:tc>
          <w:tcPr>
            <w:tcW w:w="778"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t>할  증</w:t>
            </w:r>
          </w:p>
          <w:p>
            <w:pPr>
              <w:pStyle w:val="a0"/>
              <w:widowControl w:val="off"/>
              <w:wordWrap/>
              <w:jc w:val="center"/>
            </w:pPr>
            <w:r>
              <w:rPr>
                <w:rFonts w:eastAsia="굴림체"/>
              </w:rPr>
              <w:t>상각액</w:t>
            </w:r>
          </w:p>
        </w:tc>
        <w:tc>
          <w:tcPr>
            <w:tcW w:w="948"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t>기초장부</w:t>
            </w:r>
          </w:p>
          <w:p>
            <w:pPr>
              <w:pStyle w:val="a0"/>
              <w:widowControl w:val="off"/>
              <w:wordWrap/>
              <w:jc w:val="center"/>
            </w:pPr>
            <w:r>
              <w:rPr>
                <w:rFonts w:ascii="굴림체" w:eastAsia="굴림체"/>
              </w:rPr>
              <w:t>가    액</w:t>
            </w:r>
          </w:p>
        </w:tc>
        <w:tc>
          <w:tcPr>
            <w:tcW w:w="778"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t>당  기</w:t>
            </w:r>
          </w:p>
          <w:p>
            <w:pPr>
              <w:pStyle w:val="a0"/>
              <w:widowControl w:val="off"/>
              <w:wordWrap/>
              <w:jc w:val="center"/>
            </w:pPr>
            <w:r>
              <w:rPr>
                <w:rFonts w:eastAsia="굴림체"/>
              </w:rPr>
              <w:t>상각액</w:t>
            </w:r>
          </w:p>
        </w:tc>
        <w:tc>
          <w:tcPr>
            <w:tcW w:w="948" w:type="dxa"/>
            <w:tcBorders>
              <w:top w:val="single" w:sz="9" w:space="0" w:color="000000"/>
              <w:left w:val="single" w:sz="3" w:space="0" w:color="000000"/>
              <w:bottom w:val="double" w:sz="4" w:space="0" w:color="000000"/>
              <w:right w:val="single" w:sz="9" w:space="0" w:color="000000"/>
            </w:tcBorders>
            <w:shd w:val="clear" w:color="auto" w:fill="F2F2F2"/>
            <w:vAlign w:val="center"/>
          </w:tcPr>
          <w:p>
            <w:pPr>
              <w:pStyle w:val="a0"/>
              <w:widowControl w:val="off"/>
              <w:wordWrap/>
              <w:jc w:val="center"/>
            </w:pPr>
            <w:r>
              <w:rPr>
                <w:rFonts w:eastAsia="굴림체"/>
              </w:rPr>
              <w:t>기말장부</w:t>
            </w:r>
          </w:p>
          <w:p>
            <w:pPr>
              <w:pStyle w:val="a0"/>
              <w:widowControl w:val="off"/>
              <w:wordWrap/>
              <w:jc w:val="center"/>
            </w:pPr>
            <w:r>
              <w:rPr>
                <w:rFonts w:ascii="굴림체" w:eastAsia="굴림체"/>
              </w:rPr>
              <w:t>가    액</w:t>
            </w:r>
          </w:p>
        </w:tc>
      </w:tr>
      <w:tr>
        <w:trPr>
          <w:trHeight w:val="547" w:hRule="atLeast"/>
        </w:trPr>
        <w:tc>
          <w:tcPr>
            <w:tcW w:w="437" w:type="dxa"/>
            <w:tcBorders>
              <w:top w:val="double" w:sz="4"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double" w:sz="4"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7" w:hRule="atLeast"/>
        </w:trPr>
        <w:tc>
          <w:tcPr>
            <w:tcW w:w="437"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17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0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5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7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bookmarkStart w:id="16" w:name="2. 고정자산관리규정"/>
      <w:bookmarkEnd w:id="16"/>
    </w:p>
    <w:p>
      <w:r>
        <w:br w:type="page"/>
      </w:r>
    </w:p>
    <w:p>
      <w:pPr>
        <w:pStyle w:val="a0"/>
        <w:widowControl w:val="off"/>
        <w:wordWrap/>
        <w:jc w:val="center"/>
      </w:pPr>
      <w:bookmarkStart w:id="17" w:name="사원증규정"/>
      <w:bookmarkEnd w:id="17"/>
      <w:r>
        <w:rPr>
          <w:rFonts w:eastAsia="굴림체"/>
          <w:b/>
          <w:sz w:val="36"/>
        </w:rPr>
        <w:t>사원증규정</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rPr>
        <w:t>제 1 조</w:t>
      </w:r>
      <w:r>
        <w:rPr>
          <w:rFonts w:ascii="굴림체"/>
          <w:b/>
        </w:rPr>
        <w:t>【</w:t>
      </w:r>
      <w:r>
        <w:rPr>
          <w:rFonts w:ascii="굴림체" w:eastAsia="굴림체"/>
          <w:b/>
        </w:rPr>
        <w:t xml:space="preserve"> 목  적 </w:t>
      </w:r>
      <w:r>
        <w:rPr>
          <w:rFonts w:ascii="굴림체"/>
          <w:b/>
        </w:rPr>
        <w:t>】</w:t>
      </w:r>
    </w:p>
    <w:p>
      <w:pPr>
        <w:pStyle w:val="a0"/>
        <w:ind w:left="800" w:hanging="800"/>
        <w:widowControl w:val="off"/>
      </w:pPr>
      <w:r>
        <w:tab/>
      </w:r>
      <w:r>
        <w:rPr>
          <w:rFonts w:ascii="굴림체" w:eastAsia="굴림체"/>
        </w:rPr>
        <w:t xml:space="preserve">이 규정은 </w:t>
      </w:r>
      <w:r>
        <w:rPr>
          <w:rFonts w:ascii="굴림체" w:eastAsia="굴림체"/>
          <w:sz w:val="20"/>
        </w:rPr>
        <w:t>○○주식회사</w:t>
      </w:r>
      <w:r>
        <w:rPr>
          <w:rFonts w:ascii="굴림체" w:eastAsia="굴림체"/>
          <w:sz w:val="20"/>
        </w:rPr>
        <w:t>(이하</w:t>
      </w:r>
      <w:r>
        <w:rPr>
          <w:rFonts w:ascii="굴림체" w:eastAsia="굴림체"/>
          <w:sz w:val="20"/>
        </w:rPr>
        <w:t>󰡒회사󰡓라고</w:t>
      </w:r>
      <w:r>
        <w:rPr>
          <w:rFonts w:ascii="굴림체" w:eastAsia="굴림체"/>
          <w:sz w:val="20"/>
        </w:rPr>
        <w:t xml:space="preserve"> 한다)의</w:t>
      </w:r>
      <w:r>
        <w:rPr>
          <w:rFonts w:ascii="굴림체" w:eastAsia="굴림체"/>
        </w:rPr>
        <w:t xml:space="preserve"> 임</w:t>
      </w:r>
      <w:r>
        <w:rPr>
          <w:rFonts w:ascii="굴림체" w:eastAsia="굴림체"/>
        </w:rPr>
        <w:t>․직원의</w:t>
      </w:r>
      <w:r>
        <w:rPr>
          <w:rFonts w:ascii="굴림체" w:eastAsia="굴림체"/>
        </w:rPr>
        <w:t xml:space="preserve"> 신분을 표시하는 사원증의 규격, 제식(</w:t>
      </w:r>
      <w:r>
        <w:rPr>
          <w:rFonts w:ascii="굴림체" w:eastAsia="굴림체"/>
        </w:rPr>
        <w:t xml:space="preserve">制式) </w:t>
      </w:r>
      <w:r>
        <w:rPr>
          <w:rFonts w:ascii="굴림체" w:eastAsia="굴림체"/>
        </w:rPr>
        <w:t>및 관리에 필요한 사항을 규정함을 목적으로 한다.</w:t>
      </w:r>
    </w:p>
    <w:p>
      <w:pPr>
        <w:pStyle w:val="a0"/>
        <w:widowControl w:val="off"/>
      </w:pPr>
      <w:r>
        <w:rPr>
          <w:rFonts w:ascii="굴림체" w:eastAsia="굴림체"/>
          <w:b/>
        </w:rPr>
        <w:t>제 2 조</w:t>
      </w:r>
      <w:r>
        <w:rPr>
          <w:rFonts w:ascii="굴림체"/>
          <w:b/>
        </w:rPr>
        <w:t>【</w:t>
      </w:r>
      <w:r>
        <w:rPr>
          <w:rFonts w:ascii="굴림체" w:eastAsia="굴림체"/>
          <w:b/>
        </w:rPr>
        <w:t xml:space="preserve"> 적용범위 </w:t>
      </w:r>
      <w:r>
        <w:rPr>
          <w:rFonts w:ascii="굴림체"/>
          <w:b/>
        </w:rPr>
        <w:t>】</w:t>
      </w:r>
    </w:p>
    <w:p>
      <w:pPr>
        <w:pStyle w:val="a0"/>
        <w:ind w:left="800" w:hanging="800"/>
        <w:widowControl w:val="off"/>
      </w:pPr>
      <w:r>
        <w:tab/>
      </w:r>
      <w:r>
        <w:rPr>
          <w:rFonts w:ascii="굴림체" w:eastAsia="굴림체"/>
          <w:sz w:val="20"/>
        </w:rPr>
        <w:t>이 규정은 회사 임</w:t>
      </w:r>
      <w:r>
        <w:rPr>
          <w:rFonts w:ascii="굴림체" w:eastAsia="굴림체"/>
          <w:sz w:val="20"/>
        </w:rPr>
        <w:t>․직원들에</w:t>
      </w:r>
      <w:r>
        <w:rPr>
          <w:rFonts w:ascii="굴림체" w:eastAsia="굴림체"/>
          <w:sz w:val="20"/>
        </w:rPr>
        <w:t xml:space="preserve"> 대하여 적용하며 관계법령, 다른 규정에 특별히 정함이 있는 경우를 제외하고는 이 규정이 정하는 바에 의한다.</w:t>
      </w:r>
    </w:p>
    <w:p>
      <w:pPr>
        <w:pStyle w:val="a0"/>
        <w:widowControl w:val="off"/>
      </w:pPr>
      <w:r>
        <w:rPr>
          <w:rFonts w:ascii="굴림체" w:eastAsia="굴림체"/>
          <w:b/>
        </w:rPr>
        <w:t>제 3 조</w:t>
      </w:r>
      <w:r>
        <w:rPr>
          <w:rFonts w:ascii="굴림체"/>
          <w:b/>
        </w:rPr>
        <w:t>【</w:t>
      </w:r>
      <w:r>
        <w:rPr>
          <w:rFonts w:ascii="굴림체" w:eastAsia="굴림체"/>
          <w:b/>
        </w:rPr>
        <w:t xml:space="preserve"> 사원증의 규격, 제식 및 기재사항 등</w:t>
      </w:r>
      <w:r>
        <w:rPr>
          <w:rFonts w:ascii="굴림체"/>
          <w:b/>
        </w:rPr>
        <w:t>】</w:t>
      </w:r>
    </w:p>
    <w:p>
      <w:pPr>
        <w:pStyle w:val="a0"/>
        <w:widowControl w:val="off"/>
      </w:pPr>
      <w:r>
        <w:tab/>
      </w:r>
      <w:r>
        <w:rPr>
          <w:rFonts w:ascii="굴림체" w:eastAsia="굴림체"/>
        </w:rPr>
        <w:t>1. 사원증의 규격, 제식 및 기재사항은</w:t>
      </w:r>
      <w:r>
        <w:rPr>
          <w:rFonts w:ascii="굴림체" w:eastAsia="굴림체"/>
          <w:color w:val="0000FF"/>
          <w:sz w:val="20"/>
        </w:rPr>
        <w:t>(별  표 1)</w:t>
      </w:r>
      <w:r>
        <w:rPr>
          <w:rFonts w:ascii="굴림체" w:eastAsia="굴림체"/>
        </w:rPr>
        <w:t>과 같다.</w:t>
      </w:r>
    </w:p>
    <w:p>
      <w:pPr>
        <w:pStyle w:val="a0"/>
        <w:widowControl w:val="off"/>
      </w:pPr>
      <w:r>
        <w:tab/>
      </w:r>
      <w:r>
        <w:rPr>
          <w:rFonts w:ascii="굴림체"/>
        </w:rPr>
        <w:t xml:space="preserve">2. </w:t>
      </w:r>
    </w:p>
    <w:p>
      <w:pPr>
        <w:pStyle w:val="a0"/>
        <w:widowControl w:val="off"/>
      </w:pPr>
      <w:r>
        <w:tab/>
      </w:r>
      <w:r>
        <w:rPr>
          <w:rFonts w:ascii="굴림체"/>
        </w:rPr>
        <w:t xml:space="preserve">3. </w:t>
      </w:r>
    </w:p>
    <w:p>
      <w:pPr>
        <w:pStyle w:val="a0"/>
        <w:widowControl w:val="off"/>
      </w:pPr>
      <w:r>
        <w:rPr>
          <w:rFonts w:ascii="굴림체" w:eastAsia="굴림체"/>
          <w:b/>
        </w:rPr>
        <w:t>제 4 조</w:t>
      </w:r>
      <w:r>
        <w:rPr>
          <w:rFonts w:ascii="굴림체"/>
          <w:b/>
        </w:rPr>
        <w:t>【</w:t>
      </w:r>
      <w:r>
        <w:rPr>
          <w:rFonts w:ascii="굴림체" w:eastAsia="굴림체"/>
          <w:b/>
        </w:rPr>
        <w:t xml:space="preserve"> 사원증의 발급권자 </w:t>
      </w:r>
      <w:r>
        <w:rPr>
          <w:rFonts w:ascii="굴림체"/>
          <w:b/>
        </w:rPr>
        <w:t>】</w:t>
      </w:r>
    </w:p>
    <w:p>
      <w:pPr>
        <w:pStyle w:val="a0"/>
        <w:widowControl w:val="off"/>
      </w:pPr>
      <w:r>
        <w:tab/>
      </w:r>
      <w:r>
        <w:rPr>
          <w:rFonts w:ascii="굴림체" w:eastAsia="굴림체"/>
        </w:rPr>
        <w:t>1. 사원증의 발급권자는 다음 각호와 같다.</w:t>
      </w:r>
    </w:p>
    <w:p>
      <w:pPr>
        <w:pStyle w:val="a0"/>
        <w:widowControl w:val="off"/>
      </w:pPr>
      <w:r>
        <w:tab/>
      </w:r>
      <w:r>
        <w:rPr>
          <w:rFonts w:ascii="굴림체" w:eastAsia="굴림체"/>
        </w:rPr>
        <w:t>1) 대표이사</w:t>
      </w:r>
      <w:r>
        <w:rPr>
          <w:rFonts w:ascii="굴림체" w:eastAsia="굴림체"/>
        </w:rPr>
        <w:t>：임․직원</w:t>
      </w:r>
    </w:p>
    <w:p>
      <w:pPr>
        <w:pStyle w:val="a0"/>
        <w:widowControl w:val="off"/>
      </w:pPr>
      <w:r>
        <w:tab/>
      </w:r>
      <w:r>
        <w:rPr>
          <w:rFonts w:ascii="굴림체" w:eastAsia="굴림체"/>
        </w:rPr>
        <w:t>2) 부서장</w:t>
      </w:r>
      <w:r>
        <w:rPr>
          <w:rFonts w:ascii="굴림체" w:eastAsia="굴림체"/>
        </w:rPr>
        <w:t>：소속직원</w:t>
      </w:r>
      <w:r>
        <w:rPr>
          <w:rFonts w:ascii="굴림체" w:eastAsia="굴림체"/>
        </w:rPr>
        <w:t>(팀장을 포함한다)</w:t>
      </w:r>
    </w:p>
    <w:p>
      <w:pPr>
        <w:pStyle w:val="a0"/>
        <w:widowControl w:val="off"/>
      </w:pPr>
      <w:r>
        <w:rPr>
          <w:rFonts w:ascii="굴림체" w:eastAsia="굴림체"/>
          <w:b/>
        </w:rPr>
        <w:t>제 5 조</w:t>
      </w:r>
      <w:r>
        <w:rPr>
          <w:rFonts w:ascii="굴림체"/>
          <w:b/>
        </w:rPr>
        <w:t>【</w:t>
      </w:r>
      <w:r>
        <w:rPr>
          <w:rFonts w:ascii="굴림체" w:eastAsia="굴림체"/>
          <w:b/>
        </w:rPr>
        <w:t xml:space="preserve"> 사원증의 휴대 및 달기 </w:t>
      </w:r>
      <w:r>
        <w:rPr>
          <w:rFonts w:ascii="굴림체"/>
          <w:b/>
        </w:rPr>
        <w:t>】</w:t>
      </w:r>
    </w:p>
    <w:p>
      <w:pPr>
        <w:pStyle w:val="a0"/>
        <w:ind w:left="800" w:hanging="800"/>
        <w:widowControl w:val="off"/>
      </w:pPr>
      <w:r>
        <w:tab/>
      </w:r>
      <w:r>
        <w:rPr>
          <w:rFonts w:ascii="굴림체" w:eastAsia="굴림체"/>
        </w:rPr>
        <w:t>1. 임</w:t>
      </w:r>
      <w:r>
        <w:rPr>
          <w:rFonts w:ascii="굴림체" w:eastAsia="굴림체"/>
        </w:rPr>
        <w:t>․직원은</w:t>
      </w:r>
      <w:r>
        <w:rPr>
          <w:rFonts w:ascii="굴림체" w:eastAsia="굴림체"/>
        </w:rPr>
        <w:t xml:space="preserve"> 늘 사원증을 지녀야 하며 업무집행에 있어서 보여줄 것을 요구받은 때에는 이를 내보여야 한다.</w:t>
      </w:r>
    </w:p>
    <w:p>
      <w:pPr>
        <w:pStyle w:val="a0"/>
        <w:ind w:left="800" w:hanging="800"/>
        <w:widowControl w:val="off"/>
      </w:pPr>
      <w:r>
        <w:tab/>
      </w:r>
      <w:r>
        <w:rPr>
          <w:rFonts w:ascii="굴림체" w:eastAsia="굴림체"/>
        </w:rPr>
        <w:t>2. 임</w:t>
      </w:r>
      <w:r>
        <w:rPr>
          <w:rFonts w:ascii="굴림체" w:eastAsia="굴림체"/>
        </w:rPr>
        <w:t>․직원은</w:t>
      </w:r>
      <w:r>
        <w:rPr>
          <w:rFonts w:ascii="굴림체" w:eastAsia="굴림체"/>
        </w:rPr>
        <w:t xml:space="preserve"> 회사내에서 사원증을 왼쪽가슴에 달아야 한다.(목에 거는 것을 포함한다)</w:t>
      </w:r>
    </w:p>
    <w:p>
      <w:pPr>
        <w:pStyle w:val="a0"/>
        <w:ind w:left="800" w:hanging="800"/>
        <w:widowControl w:val="off"/>
      </w:pPr>
      <w:r>
        <w:tab/>
      </w:r>
      <w:r>
        <w:rPr>
          <w:rFonts w:ascii="굴림체" w:eastAsia="굴림체"/>
        </w:rPr>
        <w:t xml:space="preserve">3. 부서의 장은 다음 각호의 1에 해당하는 때에는 그 소속직원 또는 당해 회사나 통제구역을 출입하는 직원에게 사원증달기를 명하거나 요구할 수 있다. </w:t>
      </w:r>
    </w:p>
    <w:p>
      <w:pPr>
        <w:pStyle w:val="a0"/>
        <w:widowControl w:val="off"/>
      </w:pPr>
      <w:r>
        <w:tab/>
      </w:r>
      <w:r>
        <w:rPr>
          <w:rFonts w:ascii="굴림체" w:eastAsia="굴림체"/>
        </w:rPr>
        <w:t>1) 보안유지상 출입제한이 필요할 때</w:t>
      </w:r>
    </w:p>
    <w:p>
      <w:pPr>
        <w:pStyle w:val="a0"/>
        <w:widowControl w:val="off"/>
      </w:pPr>
      <w:r>
        <w:tab/>
      </w:r>
      <w:r>
        <w:rPr>
          <w:rFonts w:ascii="굴림체" w:eastAsia="굴림체"/>
        </w:rPr>
        <w:t>2) 직무수행상 직원의 신분을 명백히 할 필요가 있을 때</w:t>
      </w:r>
    </w:p>
    <w:p>
      <w:pPr>
        <w:pStyle w:val="a0"/>
        <w:widowControl w:val="off"/>
      </w:pPr>
      <w:r>
        <w:rPr>
          <w:rFonts w:ascii="굴림체" w:eastAsia="굴림체"/>
          <w:b/>
        </w:rPr>
        <w:t>제 6 조</w:t>
      </w:r>
      <w:r>
        <w:rPr>
          <w:rFonts w:ascii="굴림체"/>
          <w:b/>
        </w:rPr>
        <w:t>【</w:t>
      </w:r>
      <w:r>
        <w:rPr>
          <w:rFonts w:ascii="굴림체" w:eastAsia="굴림체"/>
          <w:b/>
        </w:rPr>
        <w:t xml:space="preserve"> 사원증의 발급 및 재발급 </w:t>
      </w:r>
      <w:r>
        <w:rPr>
          <w:rFonts w:ascii="굴림체"/>
          <w:b/>
        </w:rPr>
        <w:t>】</w:t>
      </w:r>
    </w:p>
    <w:p>
      <w:pPr>
        <w:pStyle w:val="a0"/>
        <w:ind w:left="800" w:hanging="800"/>
        <w:widowControl w:val="off"/>
      </w:pPr>
      <w:r>
        <w:tab/>
      </w:r>
      <w:r>
        <w:rPr>
          <w:rFonts w:ascii="굴림체" w:eastAsia="굴림체"/>
        </w:rPr>
        <w:t>1. 사원증 발급권자가 사원증을 발급할 때에는</w:t>
      </w:r>
      <w:r>
        <w:rPr>
          <w:rFonts w:ascii="굴림체" w:eastAsia="굴림체"/>
          <w:color w:val="0000FF"/>
        </w:rPr>
        <w:t>(별지서식 제1호)</w:t>
      </w:r>
      <w:r>
        <w:rPr>
          <w:rFonts w:ascii="굴림체" w:eastAsia="굴림체"/>
        </w:rPr>
        <w:t>에 의한 사원증발급대장(이하 “대장”이라 한다)에 등록한 후에 행하여야 한다.</w:t>
      </w:r>
    </w:p>
    <w:p>
      <w:pPr>
        <w:pStyle w:val="a0"/>
        <w:ind w:left="800" w:hanging="800"/>
        <w:widowControl w:val="off"/>
      </w:pPr>
      <w:r>
        <w:tab/>
      </w:r>
      <w:r>
        <w:rPr>
          <w:rFonts w:ascii="굴림체" w:eastAsia="굴림체"/>
        </w:rPr>
        <w:t>2. 사원증과 대장에 첨부한 사진은 같은 것으로 발급일전 6월 이내에 찍은 것이어야 한다.</w:t>
      </w:r>
    </w:p>
    <w:p>
      <w:pPr>
        <w:pStyle w:val="a0"/>
        <w:ind w:left="800" w:hanging="800"/>
        <w:widowControl w:val="off"/>
      </w:pPr>
      <w:r>
        <w:tab/>
      </w:r>
      <w:r>
        <w:rPr>
          <w:rFonts w:ascii="굴림체" w:eastAsia="굴림체"/>
        </w:rPr>
        <w:t>3. 사원증의 분실 또는 파손되거나 기재사항의 변동으로 재발급받고자 하는 임</w:t>
      </w:r>
      <w:r>
        <w:rPr>
          <w:rFonts w:ascii="굴림체" w:eastAsia="굴림체"/>
        </w:rPr>
        <w:t>․직원은</w:t>
      </w:r>
      <w:r>
        <w:rPr>
          <w:rFonts w:ascii="굴림체" w:eastAsia="굴림체"/>
        </w:rPr>
        <w:t xml:space="preserve"> 그 사유가 발생한 날로부터 5일 이내에</w:t>
      </w:r>
      <w:r>
        <w:rPr>
          <w:rFonts w:ascii="굴림체" w:eastAsia="굴림체"/>
          <w:color w:val="0000FF"/>
          <w:sz w:val="20"/>
        </w:rPr>
        <w:t>(별지서식 제2호)에</w:t>
      </w:r>
      <w:r>
        <w:rPr>
          <w:rFonts w:ascii="굴림체" w:eastAsia="굴림체"/>
        </w:rPr>
        <w:t xml:space="preserve"> 의한 사원증 재발급 신청서를 부서장을 거쳐 사원증 발급권자에게 제출하여야 한다. 다만, 직위</w:t>
      </w:r>
      <w:r>
        <w:rPr>
          <w:rFonts w:ascii="굴림체" w:eastAsia="굴림체"/>
        </w:rPr>
        <w:t>․직급의</w:t>
      </w:r>
      <w:r>
        <w:rPr>
          <w:rFonts w:ascii="굴림체" w:eastAsia="굴림체"/>
        </w:rPr>
        <w:t xml:space="preserve"> 변동으로 재발급하는 경우에는 그러하지 아니하다.</w:t>
      </w:r>
    </w:p>
    <w:p>
      <w:pPr>
        <w:pStyle w:val="a0"/>
        <w:ind w:left="800" w:hanging="800"/>
        <w:widowControl w:val="off"/>
      </w:pPr>
      <w:r>
        <w:tab/>
      </w:r>
      <w:r>
        <w:rPr>
          <w:rFonts w:ascii="굴림체" w:eastAsia="굴림체"/>
        </w:rPr>
        <w:t>4. 사원증 발급권자는 직원의 전입이 있을 때에는 전부서에서 발급한 사원증을 회수하고 신규 사원증을 발급하여야 한다.</w:t>
      </w:r>
    </w:p>
    <w:p>
      <w:pPr>
        <w:pStyle w:val="a0"/>
        <w:widowControl w:val="off"/>
      </w:pPr>
      <w:r>
        <w:rPr>
          <w:rFonts w:ascii="굴림체" w:eastAsia="굴림체"/>
          <w:b/>
        </w:rPr>
        <w:t>제 7 조</w:t>
      </w:r>
      <w:r>
        <w:rPr>
          <w:rFonts w:ascii="굴림체"/>
          <w:b/>
        </w:rPr>
        <w:t>【</w:t>
      </w:r>
      <w:r>
        <w:rPr>
          <w:rFonts w:ascii="굴림체" w:eastAsia="굴림체"/>
          <w:b/>
        </w:rPr>
        <w:t xml:space="preserve"> 사원증의 반납 </w:t>
      </w:r>
      <w:r>
        <w:rPr>
          <w:rFonts w:ascii="굴림체"/>
          <w:b/>
        </w:rPr>
        <w:t>】</w:t>
      </w:r>
    </w:p>
    <w:p>
      <w:pPr>
        <w:pStyle w:val="a0"/>
        <w:ind w:left="800" w:hanging="800"/>
        <w:widowControl w:val="off"/>
      </w:pPr>
      <w:r>
        <w:tab/>
      </w:r>
      <w:r>
        <w:rPr>
          <w:rFonts w:ascii="굴림체" w:eastAsia="굴림체"/>
        </w:rPr>
        <w:t>각 부서의장은 소속직원이 퇴직하는 때에는 사원증을 회수하여 발급권자에게 반납하여야 한다.</w:t>
      </w:r>
    </w:p>
    <w:p>
      <w:pPr>
        <w:pStyle w:val="a0"/>
        <w:widowControl w:val="off"/>
        <w:rPr>
          <w:rFonts w:ascii="굴림체" w:eastAsia="굴림체"/>
          <w:color w:val="000000"/>
        </w:rPr>
      </w:pPr>
    </w:p>
    <w:p>
      <w:pPr>
        <w:pStyle w:val="a0"/>
        <w:widowControl w:val="off"/>
      </w:pPr>
      <w:r>
        <w:rPr>
          <w:rFonts w:ascii="굴림체" w:eastAsia="굴림체"/>
          <w:b/>
        </w:rPr>
        <w:t>제 8 조</w:t>
      </w:r>
      <w:r>
        <w:rPr>
          <w:rFonts w:ascii="굴림체"/>
          <w:b/>
        </w:rPr>
        <w:t>【</w:t>
      </w:r>
      <w:r>
        <w:rPr>
          <w:rFonts w:ascii="굴림체" w:eastAsia="굴림체"/>
          <w:b/>
        </w:rPr>
        <w:t xml:space="preserve"> 사원증파기 </w:t>
      </w:r>
      <w:r>
        <w:rPr>
          <w:rFonts w:ascii="굴림체"/>
          <w:b/>
        </w:rPr>
        <w:t>】</w:t>
      </w:r>
    </w:p>
    <w:p>
      <w:pPr>
        <w:pStyle w:val="a0"/>
        <w:ind w:left="800" w:hanging="800"/>
        <w:widowControl w:val="off"/>
      </w:pPr>
      <w:r>
        <w:tab/>
      </w:r>
      <w:r>
        <w:rPr>
          <w:rFonts w:ascii="굴림체" w:eastAsia="굴림체"/>
        </w:rPr>
        <w:t>제6조의 제3항, 제4항과 제7조에 의거 반납된 사원증은 년2회(6월말, 12월말) 파기하여야 한다.</w:t>
      </w:r>
    </w:p>
    <w:p>
      <w:pPr>
        <w:pStyle w:val="a0"/>
        <w:widowControl w:val="off"/>
        <w:rPr>
          <w:rFonts w:ascii="굴림체" w:eastAsia="굴림체"/>
          <w:color w:val="000000"/>
        </w:rPr>
      </w:pPr>
    </w:p>
    <w:p>
      <w:pPr>
        <w:pStyle w:val="a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 1 조</w:t>
      </w:r>
      <w:r>
        <w:rPr>
          <w:rFonts w:ascii="굴림체"/>
          <w:b/>
        </w:rPr>
        <w:t>【</w:t>
      </w:r>
      <w:r>
        <w:rPr>
          <w:rFonts w:ascii="굴림체" w:eastAsia="굴림체"/>
          <w:b/>
        </w:rPr>
        <w:t xml:space="preserve"> 시행일 </w:t>
      </w:r>
      <w:r>
        <w:rPr>
          <w:rFonts w:ascii="굴림체"/>
          <w:b/>
        </w:rPr>
        <w:t>】</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정관은 2025 년 11월 1일부터 시행한다.</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widowControl w:val="off"/>
      </w:pPr>
      <w:r>
        <w:rPr>
          <w:rFonts w:ascii="굴림체" w:eastAsia="굴림체"/>
        </w:rPr>
        <w:t>【별</w:t>
      </w:r>
      <w:r>
        <w:rPr>
          <w:rFonts w:ascii="굴림체" w:eastAsia="굴림체"/>
        </w:rPr>
        <w:t xml:space="preserve">  표 1</w:t>
      </w:r>
      <w:r>
        <w:rPr>
          <w:rFonts w:ascii="굴림체"/>
        </w:rPr>
        <w:t>】</w:t>
      </w:r>
      <w:r>
        <w:rPr>
          <w:rFonts w:ascii="굴림체" w:eastAsia="굴림체"/>
          <w:sz w:val="20"/>
        </w:rPr>
        <w:t>사원증 규격, 제식 및 기재사항</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】사원증</w:t>
      </w:r>
      <w:r>
        <w:rPr>
          <w:rFonts w:ascii="굴림체" w:eastAsia="굴림체"/>
        </w:rPr>
        <w:t xml:space="preserve"> 발급대장</w:t>
      </w:r>
    </w:p>
    <w:p>
      <w:pPr>
        <w:pStyle w:val="a0"/>
        <w:widowControl w:val="off"/>
      </w:pPr>
      <w:r>
        <w:rPr>
          <w:rFonts w:ascii="굴림체" w:eastAsia="굴림체"/>
        </w:rPr>
        <w:t>【별지서식</w:t>
      </w:r>
      <w:r>
        <w:rPr>
          <w:rFonts w:ascii="굴림체" w:eastAsia="굴림체"/>
        </w:rPr>
        <w:t xml:space="preserve"> 제2호</w:t>
      </w:r>
      <w:r>
        <w:rPr>
          <w:rFonts w:ascii="굴림체" w:eastAsia="굴림체"/>
        </w:rPr>
        <w:t>】사원증</w:t>
      </w:r>
      <w:r>
        <w:rPr>
          <w:rFonts w:ascii="굴림체" w:eastAsia="굴림체"/>
        </w:rPr>
        <w:t xml:space="preserve"> 재발급신청서</w:t>
      </w:r>
    </w:p>
    <w:p>
      <w:pPr>
        <w:pStyle w:val="a0"/>
        <w:widowControl w:val="off"/>
        <w:rPr>
          <w:rFonts w:ascii="굴림체" w:eastAsia="굴림체"/>
          <w:color w:val="000000"/>
        </w:rPr>
      </w:pPr>
    </w:p>
    <w:p>
      <w:r>
        <w:br w:type="page"/>
      </w:r>
    </w:p>
    <w:p>
      <w:pPr>
        <w:pStyle w:val="a0"/>
        <w:widowControl w:val="off"/>
      </w:pPr>
      <w:r>
        <w:rPr>
          <w:rFonts w:ascii="굴림체" w:eastAsia="굴림체"/>
        </w:rPr>
        <w:t>【별</w:t>
      </w:r>
      <w:r>
        <w:rPr>
          <w:rFonts w:ascii="굴림체" w:eastAsia="굴림체"/>
        </w:rPr>
        <w:t xml:space="preserve">  표 1</w:t>
      </w:r>
      <w:r>
        <w:rPr>
          <w:rFonts w:ascii="굴림체"/>
        </w:rPr>
        <w:t>】</w:t>
      </w:r>
    </w:p>
    <w:p>
      <w:pPr>
        <w:pStyle w:val="a0"/>
        <w:widowControl w:val="off"/>
        <w:wordWrap/>
        <w:jc w:val="center"/>
      </w:pPr>
      <w:r>
        <w:rPr>
          <w:rFonts w:ascii="굴림체" w:eastAsia="굴림체"/>
          <w:b/>
          <w:sz w:val="32"/>
        </w:rPr>
        <w:t>사원증 규격, 제식 및 기재사항</w:t>
      </w:r>
    </w:p>
    <w:p>
      <w:pPr>
        <w:pStyle w:val="a0"/>
        <w:widowControl w:val="off"/>
        <w:wordWrap/>
        <w:jc w:val="center"/>
        <w:rPr>
          <w:rFonts w:ascii="굴림체" w:eastAsia="굴림체"/>
          <w:color w:val="000000"/>
        </w:rPr>
      </w:pPr>
    </w:p>
    <w:p>
      <w:pPr>
        <w:pStyle w:val="a0"/>
        <w:widowControl w:val="off"/>
      </w:pPr>
      <w:r>
        <w:rPr>
          <w:rFonts w:ascii="굴림체" w:eastAsia="굴림체"/>
        </w:rPr>
        <w:t xml:space="preserve">          (앞 쪽)</w:t>
      </w:r>
      <w:r>
        <w:tab/>
      </w:r>
      <w:r>
        <w:tab/>
      </w:r>
      <w:r>
        <w:rPr>
          <w:rFonts w:ascii="굴림체" w:eastAsia="굴림체"/>
        </w:rPr>
        <w:t xml:space="preserve">                 (뒷쪽)</w:t>
      </w:r>
    </w:p>
    <w:p>
      <w:pPr>
        <w:pStyle w:val="a0"/>
        <w:widowControl w:val="off"/>
        <w:rPr>
          <w:rFonts w:ascii="굴림체" w:eastAsia="굴림체"/>
          <w:color w:val="000000"/>
        </w:rPr>
      </w:pPr>
    </w:p>
    <w:p>
      <w:pPr>
        <w:pStyle w:val="a0"/>
        <w:widowControl w:val="off"/>
      </w:pPr>
      <w:r>
        <w:rPr>
          <w:rFonts w:ascii="굴림체"/>
        </w:rPr>
        <w:t xml:space="preserve"> </w:t>
      </w:r>
    </w:p>
    <w:tbl>
      <w:tblPr>
        <w:tblOverlap w:val="never"/>
        <w:tblW w:w="422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98"/>
        <w:gridCol w:w="1046"/>
        <w:gridCol w:w="194"/>
        <w:gridCol w:w="1046"/>
        <w:gridCol w:w="194"/>
        <w:gridCol w:w="114"/>
        <w:gridCol w:w="113"/>
        <w:gridCol w:w="113"/>
        <w:gridCol w:w="234"/>
        <w:gridCol w:w="113"/>
        <w:gridCol w:w="113"/>
        <w:gridCol w:w="746"/>
      </w:tblGrid>
      <w:tr>
        <w:trPr>
          <w:trHeight w:val="190" w:hRule="atLeast"/>
        </w:trPr>
        <w:tc>
          <w:tcPr>
            <w:tcW w:w="198" w:type="dxa"/>
            <w:tcBorders>
              <w:top w:val="single" w:sz="9"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046" w:type="dxa"/>
            <w:tcBorders>
              <w:top w:val="single" w:sz="9" w:space="0" w:color="000000"/>
              <w:left w:val="none" w:sz="2" w:space="0" w:color="000000"/>
              <w:bottom w:val="single" w:sz="9" w:space="0" w:color="000000"/>
              <w:right w:val="none" w:sz="2" w:space="0" w:color="000000"/>
            </w:tcBorders>
            <w:vAlign w:val="center"/>
          </w:tcPr>
          <w:p>
            <w:pPr>
              <w:pStyle w:val="a0"/>
              <w:widowControl w:val="off"/>
              <w:rPr>
                <w:color w:val="000000"/>
                <w:sz w:val="2"/>
              </w:rPr>
            </w:pPr>
          </w:p>
        </w:tc>
        <w:tc>
          <w:tcPr>
            <w:tcW w:w="194"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046"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94" w:type="dxa"/>
            <w:tcBorders>
              <w:top w:val="single" w:sz="9" w:space="0" w:color="000000"/>
              <w:left w:val="none" w:sz="2" w:space="0" w:color="000000"/>
              <w:bottom w:val="none" w:sz="2" w:space="0" w:color="000000"/>
              <w:right w:val="single" w:sz="9" w:space="0" w:color="000000"/>
            </w:tcBorders>
            <w:vAlign w:val="center"/>
          </w:tcPr>
          <w:p>
            <w:pPr>
              <w:pStyle w:val="a0"/>
              <w:widowControl w:val="off"/>
              <w:rPr>
                <w:color w:val="000000"/>
                <w:sz w:val="2"/>
              </w:rPr>
            </w:pPr>
          </w:p>
        </w:tc>
        <w:tc>
          <w:tcPr>
            <w:tcW w:w="11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2"/>
              </w:rPr>
              <w:t>0.7cm</w:t>
            </w:r>
          </w:p>
        </w:tc>
        <w:tc>
          <w:tcPr>
            <w:tcW w:w="113" w:type="dxa"/>
            <w:tcBorders>
              <w:top w:val="single" w:sz="3" w:space="0" w:color="000000"/>
              <w:left w:val="none" w:sz="2" w:space="0" w:color="000000"/>
              <w:bottom w:val="none" w:sz="2" w:space="0" w:color="000000"/>
              <w:right w:val="single" w:sz="3" w:space="0" w:color="000000"/>
            </w:tcBorders>
            <w:vAlign w:val="center"/>
          </w:tcPr>
          <w:p>
            <w:pPr>
              <w:pStyle w:val="a0"/>
              <w:widowControl w:val="off"/>
              <w:rPr>
                <w:color w:val="000000"/>
                <w:sz w:val="2"/>
              </w:rPr>
            </w:pPr>
          </w:p>
        </w:tc>
        <w:tc>
          <w:tcPr>
            <w:tcW w:w="113" w:type="dxa"/>
            <w:tcBorders>
              <w:top w:val="single" w:sz="3"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r>
        <w:trPr>
          <w:trHeight w:val="1262" w:hRule="atLeast"/>
        </w:trPr>
        <w:tc>
          <w:tcPr>
            <w:tcW w:w="198" w:type="dxa"/>
            <w:tcBorders>
              <w:top w:val="none" w:sz="2" w:space="0" w:color="000000"/>
              <w:left w:val="single" w:sz="9" w:space="0" w:color="000000"/>
              <w:bottom w:val="none" w:sz="2" w:space="0" w:color="000000"/>
              <w:right w:val="single" w:sz="9" w:space="0" w:color="000000"/>
            </w:tcBorders>
            <w:vAlign w:val="center"/>
          </w:tcPr>
          <w:p>
            <w:pPr>
              <w:pStyle w:val="a0"/>
              <w:widowControl w:val="off"/>
              <w:rPr>
                <w:color w:val="000000"/>
                <w:sz w:val="2"/>
              </w:rPr>
            </w:pPr>
          </w:p>
        </w:tc>
        <w:tc>
          <w:tcPr>
            <w:tcW w:w="1046" w:type="dxa"/>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pPr>
            <w:r>
              <w:rPr>
                <w:sz w:val="16"/>
              </w:rPr>
              <w:t>ⓛ</w:t>
            </w:r>
          </w:p>
        </w:tc>
        <w:tc>
          <w:tcPr>
            <w:tcW w:w="19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16"/>
              </w:rPr>
            </w:pPr>
          </w:p>
        </w:tc>
        <w:tc>
          <w:tcPr>
            <w:tcW w:w="1046"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sz w:val="16"/>
              </w:rPr>
              <w:t>2.</w:t>
            </w:r>
          </w:p>
          <w:p>
            <w:pPr>
              <w:pStyle w:val="a0"/>
              <w:widowControl w:val="off"/>
            </w:pPr>
            <w:r>
              <w:rPr>
                <w:sz w:val="16"/>
              </w:rPr>
              <w:t>3.</w:t>
            </w:r>
          </w:p>
          <w:p>
            <w:pPr>
              <w:pStyle w:val="a0"/>
              <w:widowControl w:val="off"/>
              <w:rPr>
                <w:color w:val="000000"/>
                <w:sz w:val="16"/>
              </w:rPr>
            </w:pPr>
          </w:p>
          <w:p>
            <w:pPr>
              <w:pStyle w:val="a0"/>
              <w:widowControl w:val="off"/>
              <w:rPr>
                <w:color w:val="000000"/>
                <w:sz w:val="16"/>
              </w:rPr>
            </w:pPr>
          </w:p>
          <w:p>
            <w:pPr>
              <w:pStyle w:val="a0"/>
              <w:widowControl w:val="off"/>
            </w:pPr>
            <w:r>
              <w:rPr>
                <w:sz w:val="16"/>
              </w:rPr>
              <w:t>4.</w:t>
            </w:r>
          </w:p>
        </w:tc>
        <w:tc>
          <w:tcPr>
            <w:tcW w:w="194" w:type="dxa"/>
            <w:tcBorders>
              <w:top w:val="none" w:sz="2" w:space="0" w:color="000000"/>
              <w:left w:val="none" w:sz="2" w:space="0" w:color="000000"/>
              <w:bottom w:val="none" w:sz="2" w:space="0" w:color="000000"/>
              <w:right w:val="single" w:sz="9" w:space="0" w:color="000000"/>
            </w:tcBorders>
            <w:vAlign w:val="center"/>
          </w:tcPr>
          <w:p>
            <w:pPr>
              <w:pStyle w:val="a0"/>
              <w:widowControl w:val="off"/>
              <w:rPr>
                <w:color w:val="000000"/>
                <w:sz w:val="2"/>
              </w:rPr>
            </w:pPr>
          </w:p>
        </w:tc>
        <w:tc>
          <w:tcPr>
            <w:tcW w:w="11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2"/>
              </w:rPr>
              <w:t>4cm</w:t>
            </w:r>
          </w:p>
        </w:tc>
        <w:tc>
          <w:tcPr>
            <w:tcW w:w="113" w:type="dxa"/>
            <w:tcBorders>
              <w:top w:val="none" w:sz="2" w:space="0" w:color="000000"/>
              <w:left w:val="none" w:sz="2" w:space="0" w:color="000000"/>
              <w:bottom w:val="none" w:sz="2" w:space="0" w:color="000000"/>
              <w:right w:val="single" w:sz="3" w:space="0" w:color="000000"/>
            </w:tcBorders>
            <w:vAlign w:val="center"/>
          </w:tcPr>
          <w:p>
            <w:pPr>
              <w:pStyle w:val="a0"/>
              <w:widowControl w:val="off"/>
              <w:rPr>
                <w:color w:val="000000"/>
                <w:sz w:val="2"/>
              </w:rPr>
            </w:pPr>
          </w:p>
        </w:tc>
        <w:tc>
          <w:tcPr>
            <w:tcW w:w="113" w:type="dxa"/>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2"/>
              </w:rPr>
              <w:t>5.4cm</w:t>
            </w:r>
          </w:p>
        </w:tc>
      </w:tr>
      <w:tr>
        <w:trPr>
          <w:trHeight w:val="190" w:hRule="atLeast"/>
        </w:trPr>
        <w:tc>
          <w:tcPr>
            <w:tcW w:w="198" w:type="dxa"/>
            <w:tcBorders>
              <w:top w:val="none" w:sz="2" w:space="0" w:color="000000"/>
              <w:left w:val="single" w:sz="9" w:space="0" w:color="000000"/>
              <w:bottom w:val="single" w:sz="9" w:space="0" w:color="000000"/>
              <w:right w:val="none" w:sz="2" w:space="0" w:color="000000"/>
            </w:tcBorders>
            <w:vAlign w:val="center"/>
          </w:tcPr>
          <w:p>
            <w:pPr>
              <w:pStyle w:val="a0"/>
              <w:widowControl w:val="off"/>
              <w:rPr>
                <w:color w:val="000000"/>
                <w:sz w:val="2"/>
              </w:rPr>
            </w:pPr>
          </w:p>
        </w:tc>
        <w:tc>
          <w:tcPr>
            <w:tcW w:w="1046" w:type="dxa"/>
            <w:tcBorders>
              <w:top w:val="single" w:sz="9" w:space="0" w:color="000000"/>
              <w:left w:val="none" w:sz="2" w:space="0" w:color="000000"/>
              <w:bottom w:val="single" w:sz="9" w:space="0" w:color="000000"/>
              <w:right w:val="none" w:sz="2" w:space="0" w:color="000000"/>
            </w:tcBorders>
            <w:vAlign w:val="center"/>
          </w:tcPr>
          <w:p>
            <w:pPr>
              <w:pStyle w:val="a0"/>
              <w:widowControl w:val="off"/>
              <w:rPr>
                <w:color w:val="000000"/>
                <w:sz w:val="2"/>
              </w:rPr>
            </w:pPr>
          </w:p>
        </w:tc>
        <w:tc>
          <w:tcPr>
            <w:tcW w:w="194" w:type="dxa"/>
            <w:tcBorders>
              <w:top w:val="none" w:sz="2" w:space="0" w:color="000000"/>
              <w:left w:val="none" w:sz="2" w:space="0" w:color="000000"/>
              <w:bottom w:val="single" w:sz="9" w:space="0" w:color="000000"/>
              <w:right w:val="none" w:sz="2" w:space="0" w:color="000000"/>
            </w:tcBorders>
            <w:vAlign w:val="center"/>
          </w:tcPr>
          <w:p>
            <w:pPr>
              <w:pStyle w:val="a0"/>
              <w:widowControl w:val="off"/>
              <w:rPr>
                <w:color w:val="000000"/>
                <w:sz w:val="2"/>
              </w:rPr>
            </w:pPr>
          </w:p>
        </w:tc>
        <w:tc>
          <w:tcPr>
            <w:tcW w:w="1046" w:type="dxa"/>
            <w:tcBorders>
              <w:top w:val="none" w:sz="2" w:space="0" w:color="000000"/>
              <w:left w:val="none" w:sz="2" w:space="0" w:color="000000"/>
              <w:bottom w:val="single" w:sz="9" w:space="0" w:color="000000"/>
              <w:right w:val="none" w:sz="2" w:space="0" w:color="000000"/>
            </w:tcBorders>
            <w:vAlign w:val="center"/>
          </w:tcPr>
          <w:p>
            <w:pPr>
              <w:pStyle w:val="a0"/>
              <w:widowControl w:val="off"/>
              <w:rPr>
                <w:color w:val="000000"/>
                <w:sz w:val="2"/>
              </w:rPr>
            </w:pPr>
          </w:p>
        </w:tc>
        <w:tc>
          <w:tcPr>
            <w:tcW w:w="194" w:type="dxa"/>
            <w:tcBorders>
              <w:top w:val="none" w:sz="2" w:space="0" w:color="000000"/>
              <w:left w:val="none" w:sz="2" w:space="0" w:color="000000"/>
              <w:bottom w:val="single" w:sz="9" w:space="0" w:color="000000"/>
              <w:right w:val="single" w:sz="9" w:space="0" w:color="000000"/>
            </w:tcBorders>
            <w:vAlign w:val="center"/>
          </w:tcPr>
          <w:p>
            <w:pPr>
              <w:pStyle w:val="a0"/>
              <w:widowControl w:val="off"/>
              <w:rPr>
                <w:color w:val="000000"/>
                <w:sz w:val="2"/>
              </w:rPr>
            </w:pPr>
          </w:p>
        </w:tc>
        <w:tc>
          <w:tcPr>
            <w:tcW w:w="11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2"/>
              </w:rPr>
              <w:t>0.7cm</w:t>
            </w:r>
          </w:p>
        </w:tc>
        <w:tc>
          <w:tcPr>
            <w:tcW w:w="113" w:type="dxa"/>
            <w:tcBorders>
              <w:top w:val="none" w:sz="2"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tcBorders>
              <w:top w:val="none" w:sz="2"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r>
        <w:trPr>
          <w:trHeight w:val="76" w:hRule="atLeast"/>
        </w:trPr>
        <w:tc>
          <w:tcPr>
            <w:tcW w:w="198"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046"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94"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046"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94"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7" w:hRule="atLeast"/>
        </w:trPr>
        <w:tc>
          <w:tcPr>
            <w:tcW w:w="198"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1046"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194"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1046"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194"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6" w:hRule="atLeast"/>
        </w:trPr>
        <w:tc>
          <w:tcPr>
            <w:tcW w:w="198"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1046"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194"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1046"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194"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140" w:hRule="atLeast"/>
        </w:trPr>
        <w:tc>
          <w:tcPr>
            <w:tcW w:w="2679" w:type="dxa"/>
            <w:gridSpan w:val="5"/>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spacing w:val="-3"/>
              </w:rPr>
              <w:t>0.6cm              3cm               0.6cm              3.8cm            0.6cm</w:t>
            </w: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r>
        <w:trPr>
          <w:trHeight w:val="76" w:hRule="atLeast"/>
        </w:trPr>
        <w:tc>
          <w:tcPr>
            <w:tcW w:w="2679" w:type="dxa"/>
            <w:gridSpan w:val="5"/>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6" w:hRule="atLeast"/>
        </w:trPr>
        <w:tc>
          <w:tcPr>
            <w:tcW w:w="2679" w:type="dxa"/>
            <w:gridSpan w:val="5"/>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140" w:hRule="atLeast"/>
        </w:trPr>
        <w:tc>
          <w:tcPr>
            <w:tcW w:w="2679" w:type="dxa"/>
            <w:gridSpan w:val="5"/>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w w:val="50"/>
                <w:sz w:val="14"/>
              </w:rPr>
              <w:t xml:space="preserve">  8.6cm</w:t>
            </w: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3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746"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bl>
    <w:tbl>
      <w:tblPr>
        <w:tblOverlap w:val="never"/>
        <w:tblW w:w="376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98"/>
        <w:gridCol w:w="990"/>
        <w:gridCol w:w="138"/>
        <w:gridCol w:w="713"/>
        <w:gridCol w:w="390"/>
        <w:gridCol w:w="194"/>
        <w:gridCol w:w="114"/>
        <w:gridCol w:w="113"/>
        <w:gridCol w:w="113"/>
        <w:gridCol w:w="291"/>
        <w:gridCol w:w="113"/>
        <w:gridCol w:w="113"/>
        <w:gridCol w:w="291"/>
      </w:tblGrid>
      <w:tr>
        <w:trPr>
          <w:trHeight w:val="177" w:hRule="atLeast"/>
        </w:trPr>
        <w:tc>
          <w:tcPr>
            <w:tcW w:w="2428" w:type="dxa"/>
            <w:gridSpan w:val="5"/>
            <w:tcBorders>
              <w:top w:val="single" w:sz="9" w:space="0" w:color="000000"/>
              <w:left w:val="single" w:sz="9" w:space="0" w:color="000000"/>
              <w:bottom w:val="none" w:sz="2" w:space="0" w:color="000000"/>
              <w:right w:val="none" w:sz="2" w:space="0" w:color="000000"/>
            </w:tcBorders>
            <w:vAlign w:val="top"/>
          </w:tcPr>
          <w:p>
            <w:pPr>
              <w:pStyle w:val="a0"/>
              <w:ind w:left="200"/>
              <w:widowControl w:val="off"/>
              <w:spacing w:before="57" w:line="240"/>
            </w:pPr>
            <w:r>
              <w:rPr>
                <w:rFonts w:ascii="한양그래픽" w:eastAsia="한양그래픽"/>
                <w:w w:val="90"/>
                <w:sz w:val="12"/>
              </w:rPr>
              <w:t>NO5.                          혈액형6)형</w:t>
            </w:r>
          </w:p>
        </w:tc>
        <w:tc>
          <w:tcPr>
            <w:tcW w:w="194" w:type="dxa"/>
            <w:tcBorders>
              <w:top w:val="single" w:sz="9" w:space="0" w:color="000000"/>
              <w:left w:val="none" w:sz="2" w:space="0" w:color="000000"/>
              <w:bottom w:val="none" w:sz="2" w:space="0" w:color="000000"/>
              <w:right w:val="single" w:sz="9" w:space="0" w:color="000000"/>
            </w:tcBorders>
            <w:vAlign w:val="center"/>
          </w:tcPr>
          <w:p>
            <w:pPr>
              <w:pStyle w:val="a0"/>
              <w:widowControl w:val="off"/>
              <w:rPr>
                <w:color w:val="000000"/>
                <w:sz w:val="10"/>
              </w:rPr>
            </w:pPr>
          </w:p>
        </w:tc>
        <w:tc>
          <w:tcPr>
            <w:tcW w:w="11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10"/>
              </w:rPr>
            </w:pPr>
          </w:p>
        </w:tc>
        <w:tc>
          <w:tcPr>
            <w:tcW w:w="113" w:type="dxa"/>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10"/>
              </w:rPr>
            </w:pPr>
          </w:p>
        </w:tc>
        <w:tc>
          <w:tcPr>
            <w:tcW w:w="113" w:type="dxa"/>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10"/>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rPr>
              <w:t>0.3cm</w:t>
            </w:r>
          </w:p>
        </w:tc>
        <w:tc>
          <w:tcPr>
            <w:tcW w:w="113" w:type="dxa"/>
            <w:tcBorders>
              <w:top w:val="single" w:sz="3" w:space="0" w:color="000000"/>
              <w:left w:val="none" w:sz="2" w:space="0" w:color="000000"/>
              <w:bottom w:val="none" w:sz="2" w:space="0" w:color="000000"/>
              <w:right w:val="single" w:sz="3" w:space="0" w:color="000000"/>
            </w:tcBorders>
            <w:vAlign w:val="center"/>
          </w:tcPr>
          <w:p>
            <w:pPr>
              <w:pStyle w:val="a0"/>
              <w:widowControl w:val="off"/>
              <w:rPr>
                <w:color w:val="000000"/>
                <w:sz w:val="10"/>
              </w:rPr>
            </w:pPr>
          </w:p>
        </w:tc>
        <w:tc>
          <w:tcPr>
            <w:tcW w:w="113" w:type="dxa"/>
            <w:tcBorders>
              <w:top w:val="single" w:sz="3" w:space="0" w:color="000000"/>
              <w:left w:val="single" w:sz="3" w:space="0" w:color="000000"/>
              <w:bottom w:val="none" w:sz="2" w:space="0" w:color="000000"/>
              <w:right w:val="none" w:sz="2" w:space="0" w:color="000000"/>
            </w:tcBorders>
            <w:vAlign w:val="center"/>
          </w:tcPr>
          <w:p>
            <w:pPr>
              <w:pStyle w:val="a0"/>
              <w:widowControl w:val="off"/>
              <w:rPr>
                <w:color w:val="000000"/>
                <w:sz w:val="10"/>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4"/>
              </w:rPr>
            </w:pPr>
          </w:p>
        </w:tc>
      </w:tr>
      <w:tr>
        <w:trPr>
          <w:trHeight w:val="995" w:hRule="atLeast"/>
        </w:trPr>
        <w:tc>
          <w:tcPr>
            <w:tcW w:w="2038" w:type="dxa"/>
            <w:gridSpan w:val="4"/>
            <w:tcBorders>
              <w:top w:val="none" w:sz="2" w:space="0" w:color="000000"/>
              <w:left w:val="single" w:sz="9" w:space="0" w:color="000000"/>
              <w:bottom w:val="none" w:sz="2" w:space="0" w:color="000000"/>
              <w:right w:val="none" w:sz="2" w:space="0" w:color="000000"/>
            </w:tcBorders>
            <w:vAlign w:val="top"/>
          </w:tcPr>
          <w:p>
            <w:pPr>
              <w:pStyle w:val="a0"/>
              <w:ind w:left="200"/>
              <w:widowControl w:val="off"/>
              <w:wordWrap/>
              <w:jc w:val="center"/>
              <w:spacing w:line="240" w:lineRule="auto"/>
            </w:pPr>
            <w:r>
              <w:rPr>
                <w:rFonts w:ascii="한양그래픽"/>
                <w:w w:val="90"/>
                <w:sz w:val="12"/>
              </w:rPr>
              <w:t xml:space="preserve">      </w:t>
            </w:r>
            <w:r>
              <w:rPr>
                <w:rFonts w:ascii="한양그래픽" w:eastAsia="한양그래픽"/>
                <w:w w:val="90"/>
              </w:rPr>
              <w:t>사  원  증</w:t>
            </w:r>
          </w:p>
          <w:p>
            <w:pPr>
              <w:pStyle w:val="a0"/>
              <w:ind w:left="200"/>
              <w:widowControl w:val="off"/>
              <w:spacing w:line="288" w:lineRule="auto"/>
            </w:pPr>
            <w:r>
              <w:rPr>
                <w:rFonts w:ascii="한양그래픽" w:eastAsia="한양그래픽"/>
                <w:w w:val="90"/>
                <w:sz w:val="12"/>
              </w:rPr>
              <w:t xml:space="preserve">소 속 </w:t>
            </w:r>
            <w:r>
              <w:rPr>
                <w:rFonts w:ascii="#그래픽"/>
                <w:w w:val="90"/>
                <w:sz w:val="12"/>
              </w:rPr>
              <w:t>⑦</w:t>
            </w:r>
          </w:p>
          <w:p>
            <w:pPr>
              <w:pStyle w:val="a0"/>
              <w:ind w:left="200"/>
              <w:widowControl w:val="off"/>
              <w:spacing w:before="57" w:line="288"/>
            </w:pPr>
            <w:r>
              <w:rPr>
                <w:rFonts w:ascii="한양그래픽" w:eastAsia="한양그래픽"/>
                <w:w w:val="90"/>
                <w:sz w:val="12"/>
              </w:rPr>
              <w:t>직 위</w:t>
            </w:r>
          </w:p>
          <w:p>
            <w:pPr>
              <w:pStyle w:val="a0"/>
              <w:ind w:left="200"/>
              <w:widowControl w:val="off"/>
              <w:spacing w:line="288" w:lineRule="auto"/>
            </w:pPr>
            <w:r>
              <w:rPr>
                <w:rFonts w:ascii="한양그래픽" w:eastAsia="한양그래픽"/>
                <w:w w:val="90"/>
                <w:sz w:val="12"/>
              </w:rPr>
              <w:t>직 급</w:t>
            </w:r>
          </w:p>
          <w:p>
            <w:pPr>
              <w:pStyle w:val="a0"/>
              <w:ind w:left="200"/>
              <w:widowControl w:val="off"/>
              <w:spacing w:line="288" w:lineRule="auto"/>
            </w:pPr>
            <w:r>
              <w:rPr>
                <w:rFonts w:ascii="한양그래픽" w:eastAsia="한양그래픽"/>
                <w:w w:val="90"/>
                <w:sz w:val="12"/>
              </w:rPr>
              <w:t>성 명</w:t>
            </w:r>
          </w:p>
          <w:p>
            <w:pPr>
              <w:pStyle w:val="a0"/>
              <w:ind w:left="200"/>
              <w:widowControl w:val="off"/>
              <w:spacing w:line="264" w:lineRule="auto"/>
            </w:pPr>
            <w:r>
              <w:rPr>
                <w:rFonts w:eastAsia="한양그래픽"/>
                <w:w w:val="90"/>
                <w:sz w:val="12"/>
              </w:rPr>
              <w:t>주민등록번호</w:t>
            </w:r>
          </w:p>
        </w:tc>
        <w:tc>
          <w:tcPr>
            <w:tcW w:w="390" w:type="dxa"/>
            <w:tcBorders>
              <w:top w:val="none" w:sz="2" w:space="0" w:color="000000"/>
              <w:left w:val="none" w:sz="2" w:space="0" w:color="000000"/>
              <w:bottom w:val="single" w:sz="9" w:space="0" w:color="000000"/>
              <w:right w:val="none" w:sz="2" w:space="0" w:color="000000"/>
            </w:tcBorders>
            <w:vAlign w:val="center"/>
          </w:tcPr>
          <w:p>
            <w:pPr>
              <w:pStyle w:val="a0"/>
              <w:widowControl w:val="off"/>
              <w:rPr>
                <w:color w:val="000000"/>
                <w:sz w:val="12"/>
              </w:rPr>
            </w:pPr>
          </w:p>
        </w:tc>
        <w:tc>
          <w:tcPr>
            <w:tcW w:w="194" w:type="dxa"/>
            <w:tcBorders>
              <w:top w:val="none" w:sz="2" w:space="0" w:color="000000"/>
              <w:left w:val="none" w:sz="2" w:space="0" w:color="000000"/>
              <w:bottom w:val="none" w:sz="2" w:space="0" w:color="000000"/>
              <w:right w:val="single" w:sz="9" w:space="0" w:color="000000"/>
            </w:tcBorders>
            <w:vAlign w:val="center"/>
          </w:tcPr>
          <w:p>
            <w:pPr>
              <w:pStyle w:val="a0"/>
              <w:widowControl w:val="off"/>
              <w:rPr>
                <w:color w:val="000000"/>
                <w:sz w:val="2"/>
              </w:rPr>
            </w:pPr>
          </w:p>
        </w:tc>
        <w:tc>
          <w:tcPr>
            <w:tcW w:w="114" w:type="dxa"/>
            <w:vMerge w:val="restart"/>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13" w:type="dxa"/>
            <w:vMerge w:val="restart"/>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vMerge w:val="restart"/>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91"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rPr>
              <w:t>4.8cm</w:t>
            </w:r>
          </w:p>
        </w:tc>
        <w:tc>
          <w:tcPr>
            <w:tcW w:w="113" w:type="dxa"/>
            <w:vMerge w:val="restart"/>
            <w:tcBorders>
              <w:top w:val="none" w:sz="2" w:space="0" w:color="000000"/>
              <w:left w:val="none" w:sz="2" w:space="0" w:color="000000"/>
              <w:bottom w:val="none" w:sz="2" w:space="0" w:color="000000"/>
              <w:right w:val="single" w:sz="3" w:space="0" w:color="000000"/>
            </w:tcBorders>
            <w:vAlign w:val="center"/>
          </w:tcPr>
          <w:p>
            <w:pPr>
              <w:pStyle w:val="a0"/>
              <w:widowControl w:val="off"/>
              <w:rPr>
                <w:color w:val="000000"/>
                <w:sz w:val="2"/>
              </w:rPr>
            </w:pPr>
          </w:p>
        </w:tc>
        <w:tc>
          <w:tcPr>
            <w:tcW w:w="113" w:type="dxa"/>
            <w:vMerge w:val="restart"/>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291"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rPr>
              <w:t>5.4cm</w:t>
            </w:r>
          </w:p>
        </w:tc>
      </w:tr>
      <w:tr>
        <w:trPr>
          <w:trHeight w:val="384" w:hRule="atLeast"/>
        </w:trPr>
        <w:tc>
          <w:tcPr>
            <w:tcW w:w="2038" w:type="dxa"/>
            <w:gridSpan w:val="4"/>
            <w:tcBorders>
              <w:top w:val="none" w:sz="2" w:space="0" w:color="000000"/>
              <w:left w:val="single" w:sz="9" w:space="0" w:color="000000"/>
              <w:bottom w:val="none" w:sz="2" w:space="0" w:color="000000"/>
              <w:right w:val="single" w:sz="9" w:space="0" w:color="000000"/>
            </w:tcBorders>
            <w:vAlign w:val="center"/>
          </w:tcPr>
          <w:p>
            <w:pPr>
              <w:pStyle w:val="a0"/>
              <w:widowControl w:val="off"/>
              <w:spacing w:line="264" w:lineRule="auto"/>
            </w:pPr>
            <w:r>
              <w:tab/>
            </w:r>
            <w:r>
              <w:rPr>
                <w:sz w:val="12"/>
              </w:rPr>
              <w:t xml:space="preserve">  </w:t>
            </w:r>
            <w:r>
              <w:rPr>
                <w:sz w:val="12"/>
              </w:rPr>
              <w:t>⑧</w:t>
            </w:r>
          </w:p>
          <w:p>
            <w:pPr>
              <w:pStyle w:val="a0"/>
              <w:widowControl w:val="off"/>
              <w:spacing w:line="264" w:lineRule="auto"/>
            </w:pPr>
            <w:r>
              <w:tab/>
            </w:r>
            <w:r>
              <w:rPr>
                <w:sz w:val="12"/>
              </w:rPr>
              <w:t xml:space="preserve">  </w:t>
            </w:r>
            <w:r>
              <w:rPr>
                <w:sz w:val="12"/>
              </w:rPr>
              <w:t>⑨</w:t>
            </w:r>
          </w:p>
          <w:p>
            <w:pPr>
              <w:pStyle w:val="a0"/>
              <w:widowControl w:val="off"/>
              <w:spacing w:line="240" w:lineRule="auto"/>
            </w:pPr>
            <w:r>
              <w:tab/>
            </w:r>
            <w:r>
              <w:rPr>
                <w:sz w:val="12"/>
              </w:rPr>
              <w:t xml:space="preserve">  </w:t>
            </w:r>
            <w:r>
              <w:rPr>
                <w:sz w:val="12"/>
              </w:rPr>
              <w:t>☎⑪</w:t>
            </w:r>
          </w:p>
        </w:tc>
        <w:tc>
          <w:tcPr>
            <w:tcW w:w="390" w:type="dxa"/>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pPr>
            <w:r>
              <w:rPr>
                <w:sz w:val="12"/>
              </w:rPr>
              <w:t>⑩</w:t>
            </w:r>
          </w:p>
        </w:tc>
        <w:tc>
          <w:tcPr>
            <w:tcW w:w="194" w:type="dxa"/>
            <w:tcBorders>
              <w:top w:val="none" w:sz="2" w:space="0" w:color="000000"/>
              <w:left w:val="single" w:sz="9" w:space="0" w:color="000000"/>
              <w:bottom w:val="none" w:sz="2" w:space="0" w:color="000000"/>
              <w:right w:val="single" w:sz="9" w:space="0" w:color="000000"/>
            </w:tcBorders>
            <w:vAlign w:val="center"/>
          </w:tcPr>
          <w:p>
            <w:pPr>
              <w:pStyle w:val="a0"/>
              <w:widowControl w:val="off"/>
              <w:rPr>
                <w:color w:val="000000"/>
                <w:sz w:val="2"/>
              </w:rPr>
            </w:pPr>
          </w:p>
        </w:tc>
        <w:tc>
          <w:tcPr>
            <w:tcW w:w="114" w:type="dxa"/>
            <w:vMerge w:val="continue"/>
            <w:tcBorders>
              <w:top w:val="none" w:sz="2" w:space="0" w:color="000000"/>
              <w:left w:val="single" w:sz="9" w:space="0" w:color="000000"/>
              <w:bottom w:val="none" w:sz="2" w:space="0" w:color="000000"/>
              <w:right w:val="none" w:sz="2" w:space="0" w:color="000000"/>
            </w:tcBorders>
          </w:tcPr>
          <w:p/>
        </w:tc>
        <w:tc>
          <w:tcPr>
            <w:tcW w:w="113" w:type="dxa"/>
            <w:vMerge w:val="continue"/>
            <w:tcBorders>
              <w:top w:val="single" w:sz="3" w:space="0" w:color="000000"/>
              <w:left w:val="none" w:sz="2" w:space="0" w:color="000000"/>
              <w:bottom w:val="single" w:sz="3" w:space="0" w:color="000000"/>
              <w:right w:val="single" w:sz="3" w:space="0" w:color="000000"/>
            </w:tcBorders>
          </w:tcPr>
          <w:p/>
        </w:tc>
        <w:tc>
          <w:tcPr>
            <w:tcW w:w="113" w:type="dxa"/>
            <w:vMerge w:val="continue"/>
            <w:tcBorders>
              <w:top w:val="single" w:sz="3" w:space="0" w:color="000000"/>
              <w:left w:val="single" w:sz="3" w:space="0" w:color="000000"/>
              <w:bottom w:val="single" w:sz="3" w:space="0" w:color="000000"/>
              <w:right w:val="none" w:sz="2" w:space="0" w:color="000000"/>
            </w:tcBorders>
          </w:tcPr>
          <w:p/>
        </w:tc>
        <w:tc>
          <w:tcPr>
            <w:tcW w:w="291" w:type="dxa"/>
            <w:vMerge w:val="continue"/>
            <w:tcBorders>
              <w:top w:val="none" w:sz="2" w:space="0" w:color="000000"/>
              <w:left w:val="none" w:sz="2" w:space="0" w:color="000000"/>
              <w:bottom w:val="none" w:sz="2" w:space="0" w:color="000000"/>
              <w:right w:val="none" w:sz="2" w:space="0" w:color="000000"/>
            </w:tcBorders>
          </w:tcPr>
          <w:p/>
        </w:tc>
        <w:tc>
          <w:tcPr>
            <w:tcW w:w="113" w:type="dxa"/>
            <w:vMerge w:val="continue"/>
            <w:tcBorders>
              <w:top w:val="none" w:sz="2" w:space="0" w:color="000000"/>
              <w:left w:val="none" w:sz="2" w:space="0" w:color="000000"/>
              <w:bottom w:val="none" w:sz="2"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291" w:type="dxa"/>
            <w:vMerge w:val="continue"/>
            <w:tcBorders>
              <w:top w:val="none" w:sz="2" w:space="0" w:color="000000"/>
              <w:left w:val="none" w:sz="2" w:space="0" w:color="000000"/>
              <w:bottom w:val="none" w:sz="2" w:space="0" w:color="000000"/>
              <w:right w:val="none" w:sz="2" w:space="0" w:color="000000"/>
            </w:tcBorders>
          </w:tcPr>
          <w:p/>
        </w:tc>
      </w:tr>
      <w:tr>
        <w:trPr/>
        <w:tc>
          <w:tcPr>
            <w:tcW w:w="2038" w:type="dxa"/>
            <w:gridSpan w:val="4"/>
            <w:vMerge w:val="restart"/>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390" w:type="dxa"/>
            <w:vMerge w:val="restart"/>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94" w:type="dxa"/>
            <w:vMerge w:val="restart"/>
            <w:tcBorders>
              <w:top w:val="none" w:sz="2" w:space="0" w:color="000000"/>
              <w:left w:val="none" w:sz="2" w:space="0" w:color="000000"/>
              <w:bottom w:val="single" w:sz="9" w:space="0" w:color="000000"/>
              <w:right w:val="single" w:sz="9" w:space="0" w:color="000000"/>
            </w:tcBorders>
            <w:vAlign w:val="center"/>
          </w:tcPr>
          <w:p>
            <w:pPr>
              <w:pStyle w:val="a0"/>
              <w:widowControl w:val="off"/>
              <w:rPr>
                <w:color w:val="000000"/>
                <w:sz w:val="2"/>
              </w:rPr>
            </w:pPr>
          </w:p>
        </w:tc>
        <w:tc>
          <w:tcPr>
            <w:tcW w:w="114" w:type="dxa"/>
            <w:vMerge w:val="continue"/>
            <w:tcBorders>
              <w:top w:val="none" w:sz="2" w:space="0" w:color="000000"/>
              <w:left w:val="single" w:sz="9" w:space="0" w:color="000000"/>
              <w:bottom w:val="none" w:sz="2" w:space="0" w:color="000000"/>
              <w:right w:val="none" w:sz="2" w:space="0" w:color="000000"/>
            </w:tcBorders>
          </w:tcPr>
          <w:p/>
        </w:tc>
        <w:tc>
          <w:tcPr>
            <w:tcW w:w="113" w:type="dxa"/>
            <w:vMerge w:val="restart"/>
            <w:tcBorders>
              <w:top w:val="single" w:sz="3"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vMerge w:val="restart"/>
            <w:tcBorders>
              <w:top w:val="single" w:sz="3"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91"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rPr>
              <w:t>0.3cm</w:t>
            </w:r>
          </w:p>
        </w:tc>
        <w:tc>
          <w:tcPr>
            <w:tcW w:w="113" w:type="dxa"/>
            <w:vMerge w:val="restart"/>
            <w:tcBorders>
              <w:top w:val="none" w:sz="2" w:space="0" w:color="000000"/>
              <w:left w:val="none" w:sz="2" w:space="0" w:color="000000"/>
              <w:bottom w:val="single" w:sz="3" w:space="0" w:color="000000"/>
              <w:right w:val="single" w:sz="3" w:space="0" w:color="000000"/>
            </w:tcBorders>
            <w:vAlign w:val="center"/>
          </w:tcPr>
          <w:p>
            <w:pPr>
              <w:pStyle w:val="a0"/>
              <w:widowControl w:val="off"/>
              <w:rPr>
                <w:color w:val="000000"/>
                <w:sz w:val="2"/>
              </w:rPr>
            </w:pPr>
          </w:p>
        </w:tc>
        <w:tc>
          <w:tcPr>
            <w:tcW w:w="113" w:type="dxa"/>
            <w:vMerge w:val="restart"/>
            <w:tcBorders>
              <w:top w:val="none" w:sz="2" w:space="0" w:color="000000"/>
              <w:left w:val="single" w:sz="3" w:space="0" w:color="000000"/>
              <w:bottom w:val="single" w:sz="3" w:space="0" w:color="000000"/>
              <w:right w:val="none" w:sz="2" w:space="0" w:color="000000"/>
            </w:tcBorders>
            <w:vAlign w:val="center"/>
          </w:tcPr>
          <w:p>
            <w:pPr>
              <w:pStyle w:val="a0"/>
              <w:widowControl w:val="off"/>
              <w:rPr>
                <w:color w:val="000000"/>
                <w:sz w:val="2"/>
              </w:rPr>
            </w:pPr>
          </w:p>
        </w:tc>
        <w:tc>
          <w:tcPr>
            <w:tcW w:w="291"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107" w:hRule="atLeast"/>
        </w:trPr>
        <w:tc>
          <w:tcPr>
            <w:tcW w:w="2038" w:type="dxa"/>
            <w:gridSpan w:val="4"/>
            <w:vMerge w:val="continue"/>
            <w:tcBorders>
              <w:top w:val="none" w:sz="2" w:space="0" w:color="000000"/>
              <w:left w:val="single" w:sz="9" w:space="0" w:color="000000"/>
              <w:bottom w:val="none" w:sz="2" w:space="0" w:color="000000"/>
              <w:right w:val="none" w:sz="2" w:space="0" w:color="000000"/>
            </w:tcBorders>
          </w:tcPr>
          <w:p/>
        </w:tc>
        <w:tc>
          <w:tcPr>
            <w:tcW w:w="390" w:type="dxa"/>
            <w:vMerge w:val="continue"/>
            <w:tcBorders>
              <w:top w:val="single" w:sz="9" w:space="0" w:color="000000"/>
              <w:left w:val="none" w:sz="2" w:space="0" w:color="000000"/>
              <w:bottom w:val="none" w:sz="2" w:space="0" w:color="000000"/>
              <w:right w:val="none" w:sz="2" w:space="0" w:color="000000"/>
            </w:tcBorders>
          </w:tcPr>
          <w:p/>
        </w:tc>
        <w:tc>
          <w:tcPr>
            <w:tcW w:w="194" w:type="dxa"/>
            <w:vMerge w:val="continue"/>
            <w:tcBorders>
              <w:top w:val="none" w:sz="2" w:space="0" w:color="000000"/>
              <w:left w:val="none" w:sz="2" w:space="0" w:color="000000"/>
              <w:bottom w:val="single" w:sz="9" w:space="0" w:color="000000"/>
              <w:right w:val="single" w:sz="9" w:space="0" w:color="000000"/>
            </w:tcBorders>
          </w:tcPr>
          <w:p/>
        </w:tc>
        <w:tc>
          <w:tcPr>
            <w:tcW w:w="114" w:type="dxa"/>
            <w:tcBorders>
              <w:top w:val="none" w:sz="2" w:space="0" w:color="000000"/>
              <w:left w:val="single" w:sz="9" w:space="0" w:color="000000"/>
              <w:bottom w:val="none" w:sz="2" w:space="0" w:color="000000"/>
              <w:right w:val="none" w:sz="2" w:space="0" w:color="000000"/>
            </w:tcBorders>
            <w:vAlign w:val="center"/>
          </w:tcPr>
          <w:p>
            <w:pPr>
              <w:pStyle w:val="a0"/>
              <w:widowControl w:val="off"/>
              <w:rPr>
                <w:color w:val="000000"/>
                <w:sz w:val="2"/>
              </w:rPr>
            </w:pPr>
          </w:p>
        </w:tc>
        <w:tc>
          <w:tcPr>
            <w:tcW w:w="113" w:type="dxa"/>
            <w:vMerge w:val="continue"/>
            <w:tcBorders>
              <w:top w:val="single" w:sz="3" w:space="0" w:color="000000"/>
              <w:left w:val="none" w:sz="2" w:space="0" w:color="000000"/>
              <w:bottom w:val="single" w:sz="3" w:space="0" w:color="000000"/>
              <w:right w:val="single" w:sz="3" w:space="0" w:color="000000"/>
            </w:tcBorders>
          </w:tcPr>
          <w:p/>
        </w:tc>
        <w:tc>
          <w:tcPr>
            <w:tcW w:w="113" w:type="dxa"/>
            <w:vMerge w:val="continue"/>
            <w:tcBorders>
              <w:top w:val="single" w:sz="3" w:space="0" w:color="000000"/>
              <w:left w:val="single" w:sz="3" w:space="0" w:color="000000"/>
              <w:bottom w:val="single" w:sz="3" w:space="0" w:color="000000"/>
              <w:right w:val="none" w:sz="2" w:space="0" w:color="000000"/>
            </w:tcBorders>
          </w:tcPr>
          <w:p/>
        </w:tc>
        <w:tc>
          <w:tcPr>
            <w:tcW w:w="291" w:type="dxa"/>
            <w:vMerge w:val="continue"/>
            <w:tcBorders>
              <w:top w:val="none" w:sz="2" w:space="0" w:color="000000"/>
              <w:left w:val="none" w:sz="2" w:space="0" w:color="000000"/>
              <w:bottom w:val="none" w:sz="2" w:space="0" w:color="000000"/>
              <w:right w:val="none" w:sz="2" w:space="0" w:color="000000"/>
            </w:tcBorders>
          </w:tcPr>
          <w:p/>
        </w:tc>
        <w:tc>
          <w:tcPr>
            <w:tcW w:w="113" w:type="dxa"/>
            <w:vMerge w:val="continue"/>
            <w:tcBorders>
              <w:top w:val="none" w:sz="2" w:space="0" w:color="000000"/>
              <w:left w:val="none" w:sz="2" w:space="0" w:color="000000"/>
              <w:bottom w:val="single" w:sz="3" w:space="0" w:color="000000"/>
              <w:right w:val="single" w:sz="3" w:space="0" w:color="000000"/>
            </w:tcBorders>
          </w:tcPr>
          <w:p/>
        </w:tc>
        <w:tc>
          <w:tcPr>
            <w:tcW w:w="113" w:type="dxa"/>
            <w:vMerge w:val="continue"/>
            <w:tcBorders>
              <w:top w:val="none" w:sz="2" w:space="0" w:color="000000"/>
              <w:left w:val="single" w:sz="3" w:space="0" w:color="000000"/>
              <w:bottom w:val="single" w:sz="3" w:space="0" w:color="000000"/>
              <w:right w:val="none" w:sz="2" w:space="0" w:color="000000"/>
            </w:tcBorders>
          </w:tcPr>
          <w:p/>
        </w:tc>
        <w:tc>
          <w:tcPr>
            <w:tcW w:w="291" w:type="dxa"/>
            <w:vMerge w:val="continue"/>
            <w:tcBorders>
              <w:top w:val="none" w:sz="2" w:space="0" w:color="000000"/>
              <w:left w:val="none" w:sz="2" w:space="0" w:color="000000"/>
              <w:bottom w:val="none" w:sz="2" w:space="0" w:color="000000"/>
              <w:right w:val="none" w:sz="2" w:space="0" w:color="000000"/>
            </w:tcBorders>
          </w:tcPr>
          <w:p/>
        </w:tc>
      </w:tr>
      <w:tr>
        <w:trPr>
          <w:trHeight w:val="76" w:hRule="atLeast"/>
        </w:trPr>
        <w:tc>
          <w:tcPr>
            <w:tcW w:w="198"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990"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38"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03" w:type="dxa"/>
            <w:gridSpan w:val="2"/>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94" w:type="dxa"/>
            <w:tcBorders>
              <w:top w:val="single" w:sz="9"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4"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single" w:sz="3"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7" w:hRule="atLeast"/>
        </w:trPr>
        <w:tc>
          <w:tcPr>
            <w:tcW w:w="198"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2230" w:type="dxa"/>
            <w:gridSpan w:val="4"/>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194" w:type="dxa"/>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6" w:hRule="atLeast"/>
        </w:trPr>
        <w:tc>
          <w:tcPr>
            <w:tcW w:w="198"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2230" w:type="dxa"/>
            <w:gridSpan w:val="4"/>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194" w:type="dxa"/>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single" w:sz="3"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140" w:hRule="atLeast"/>
        </w:trPr>
        <w:tc>
          <w:tcPr>
            <w:tcW w:w="2622" w:type="dxa"/>
            <w:gridSpan w:val="6"/>
            <w:tcBorders>
              <w:top w:val="none" w:sz="2" w:space="0" w:color="000000"/>
              <w:left w:val="none" w:sz="2" w:space="0" w:color="000000"/>
              <w:bottom w:val="none" w:sz="2" w:space="0" w:color="000000"/>
              <w:right w:val="none" w:sz="2" w:space="0" w:color="000000"/>
            </w:tcBorders>
            <w:vAlign w:val="center"/>
          </w:tcPr>
          <w:p>
            <w:pPr>
              <w:pStyle w:val="a0"/>
              <w:widowControl w:val="off"/>
            </w:pPr>
            <w:r>
              <w:rPr>
                <w:w w:val="50"/>
                <w:sz w:val="14"/>
              </w:rPr>
              <w:t>0.6cm                             7.4cm                              0.6cm</w:t>
            </w: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r>
        <w:trPr>
          <w:trHeight w:val="76" w:hRule="atLeast"/>
        </w:trPr>
        <w:tc>
          <w:tcPr>
            <w:tcW w:w="2622" w:type="dxa"/>
            <w:gridSpan w:val="6"/>
            <w:tcBorders>
              <w:top w:val="none" w:sz="2" w:space="0" w:color="000000"/>
              <w:left w:val="single" w:sz="3" w:space="0" w:color="000000"/>
              <w:bottom w:val="single" w:sz="3"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76" w:hRule="atLeast"/>
        </w:trPr>
        <w:tc>
          <w:tcPr>
            <w:tcW w:w="2622" w:type="dxa"/>
            <w:gridSpan w:val="6"/>
            <w:tcBorders>
              <w:top w:val="single" w:sz="3" w:space="0" w:color="000000"/>
              <w:left w:val="single" w:sz="3" w:space="0" w:color="000000"/>
              <w:bottom w:val="none" w:sz="2" w:space="0" w:color="000000"/>
              <w:right w:val="single" w:sz="3" w:space="0" w:color="000000"/>
            </w:tcBorders>
            <w:vAlign w:val="center"/>
          </w:tcPr>
          <w:p>
            <w:pPr>
              <w:pStyle w:val="a0"/>
              <w:widowControl w:val="off"/>
              <w:rPr>
                <w:color w:val="000000"/>
                <w:sz w:val="2"/>
              </w:rPr>
            </w:pP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2"/>
              </w:rPr>
            </w:pPr>
          </w:p>
        </w:tc>
      </w:tr>
      <w:tr>
        <w:trPr>
          <w:trHeight w:val="140" w:hRule="atLeast"/>
        </w:trPr>
        <w:tc>
          <w:tcPr>
            <w:tcW w:w="2622" w:type="dxa"/>
            <w:gridSpan w:val="6"/>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w w:val="50"/>
                <w:sz w:val="14"/>
              </w:rPr>
              <w:t>8.6cm</w:t>
            </w:r>
          </w:p>
        </w:tc>
        <w:tc>
          <w:tcPr>
            <w:tcW w:w="226"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w w:val="5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113"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c>
          <w:tcPr>
            <w:tcW w:w="291" w:type="dxa"/>
            <w:tcBorders>
              <w:top w:val="none" w:sz="2" w:space="0" w:color="000000"/>
              <w:left w:val="none" w:sz="2" w:space="0" w:color="000000"/>
              <w:bottom w:val="none" w:sz="2" w:space="0" w:color="000000"/>
              <w:right w:val="none" w:sz="2" w:space="0" w:color="000000"/>
            </w:tcBorders>
            <w:vAlign w:val="center"/>
          </w:tcPr>
          <w:p>
            <w:pPr>
              <w:pStyle w:val="a0"/>
              <w:widowControl w:val="off"/>
              <w:rPr>
                <w:color w:val="000000"/>
                <w:sz w:val="12"/>
              </w:rPr>
            </w:pPr>
          </w:p>
        </w:tc>
      </w:tr>
    </w:tbl>
    <w:p>
      <w:pPr>
        <w:pStyle w:val="a0"/>
        <w:widowControl w:val="off"/>
        <w:spacing w:line="336" w:lineRule="auto"/>
      </w:pPr>
      <w:r>
        <w:rPr>
          <w:rFonts w:ascii="굴림체" w:eastAsia="굴림체"/>
        </w:rPr>
        <w:t xml:space="preserve">비고 : 1. 위의 1. 내지 </w:t>
      </w:r>
      <w:r>
        <w:rPr>
          <w:rFonts w:ascii="굴림체" w:eastAsia="굴림체"/>
        </w:rPr>
        <w:t>⑪란에는</w:t>
      </w:r>
      <w:r>
        <w:rPr>
          <w:rFonts w:ascii="굴림체" w:eastAsia="굴림체"/>
        </w:rPr>
        <w:t xml:space="preserve"> 다음 사항을 표기한다.</w:t>
      </w:r>
    </w:p>
    <w:p>
      <w:pPr>
        <w:pStyle w:val="a0"/>
        <w:widowControl w:val="off"/>
        <w:spacing w:line="336" w:lineRule="auto"/>
      </w:pPr>
      <w:r>
        <w:tab/>
      </w:r>
      <w:r>
        <w:rPr>
          <w:rFonts w:ascii="굴림체" w:eastAsia="굴림체"/>
        </w:rPr>
        <w:t>1) 사    진 : 3cm × 4cm</w:t>
      </w:r>
    </w:p>
    <w:p>
      <w:pPr>
        <w:pStyle w:val="a0"/>
        <w:widowControl w:val="off"/>
        <w:spacing w:line="336" w:lineRule="auto"/>
      </w:pPr>
      <w:r>
        <w:tab/>
      </w:r>
      <w:r>
        <w:rPr>
          <w:rFonts w:ascii="굴림체" w:eastAsia="굴림체"/>
        </w:rPr>
        <w:t xml:space="preserve">2) 한글성명 </w:t>
      </w:r>
    </w:p>
    <w:p>
      <w:pPr>
        <w:pStyle w:val="a0"/>
        <w:widowControl w:val="off"/>
        <w:spacing w:line="336" w:lineRule="auto"/>
      </w:pPr>
      <w:r>
        <w:tab/>
      </w:r>
      <w:r>
        <w:rPr>
          <w:rFonts w:ascii="굴림체" w:eastAsia="굴림체"/>
        </w:rPr>
        <w:t>3) 영문성명 : 이름은 처음 글자만 표기 (예 : HONG. K. D)</w:t>
      </w:r>
    </w:p>
    <w:p>
      <w:pPr>
        <w:pStyle w:val="a0"/>
        <w:widowControl w:val="off"/>
        <w:spacing w:line="336" w:lineRule="auto"/>
      </w:pPr>
      <w:r>
        <w:tab/>
      </w:r>
      <w:r>
        <w:rPr>
          <w:rFonts w:ascii="굴림체" w:eastAsia="굴림체"/>
        </w:rPr>
        <w:t xml:space="preserve">4) 회 사 명 : </w:t>
      </w:r>
      <w:r>
        <w:rPr>
          <w:rFonts w:ascii="굴림체" w:eastAsia="굴림체"/>
        </w:rPr>
        <w:t>○○회사</w:t>
      </w:r>
    </w:p>
    <w:p>
      <w:pPr>
        <w:pStyle w:val="a0"/>
        <w:widowControl w:val="off"/>
        <w:spacing w:line="336" w:lineRule="auto"/>
      </w:pPr>
      <w:r>
        <w:rPr>
          <w:rFonts w:ascii="굴림체"/>
        </w:rPr>
        <w:t xml:space="preserve">     </w:t>
      </w:r>
      <w:r>
        <w:tab/>
      </w:r>
      <w:r>
        <w:rPr>
          <w:rFonts w:ascii="굴림체" w:eastAsia="굴림체"/>
        </w:rPr>
        <w:t>5) 발급번호 : 발급순으로 일련번호 부여</w:t>
      </w:r>
    </w:p>
    <w:p>
      <w:pPr>
        <w:pStyle w:val="a0"/>
        <w:widowControl w:val="off"/>
        <w:spacing w:line="336" w:lineRule="auto"/>
      </w:pPr>
      <w:r>
        <w:tab/>
      </w:r>
      <w:r>
        <w:rPr>
          <w:rFonts w:ascii="굴림체" w:eastAsia="굴림체"/>
        </w:rPr>
        <w:t>6) 혈 액 형</w:t>
      </w:r>
    </w:p>
    <w:p>
      <w:pPr>
        <w:pStyle w:val="a0"/>
        <w:widowControl w:val="off"/>
        <w:spacing w:line="336" w:lineRule="auto"/>
      </w:pPr>
      <w:r>
        <w:rPr>
          <w:rFonts w:ascii="굴림체" w:eastAsia="굴림체"/>
        </w:rPr>
        <w:t xml:space="preserve">        7) 부서(팀)명</w:t>
      </w:r>
    </w:p>
    <w:p>
      <w:pPr>
        <w:pStyle w:val="a0"/>
        <w:widowControl w:val="off"/>
        <w:spacing w:line="336" w:lineRule="auto"/>
      </w:pPr>
      <w:r>
        <w:tab/>
      </w:r>
      <w:r>
        <w:rPr>
          <w:rFonts w:ascii="굴림체" w:eastAsia="굴림체"/>
        </w:rPr>
        <w:t>8) 발급일자</w:t>
      </w:r>
    </w:p>
    <w:p>
      <w:pPr>
        <w:pStyle w:val="a0"/>
        <w:widowControl w:val="off"/>
        <w:spacing w:line="336" w:lineRule="auto"/>
      </w:pPr>
      <w:r>
        <w:rPr>
          <w:rFonts w:ascii="굴림체" w:eastAsia="굴림체"/>
        </w:rPr>
        <w:t xml:space="preserve">        9) 발급팀장의 명의</w:t>
      </w:r>
    </w:p>
    <w:p>
      <w:pPr>
        <w:pStyle w:val="a0"/>
        <w:widowControl w:val="off"/>
        <w:spacing w:line="336" w:lineRule="auto"/>
      </w:pPr>
      <w:r>
        <w:tab/>
      </w:r>
      <w:r>
        <w:rPr>
          <w:rFonts w:ascii="굴림체"/>
        </w:rPr>
        <w:t xml:space="preserve">   </w:t>
      </w:r>
      <w:r>
        <w:rPr>
          <w:rFonts w:ascii="굴림체"/>
        </w:rPr>
        <w:t>○</w:t>
      </w:r>
      <w:r>
        <w:rPr>
          <w:rFonts w:ascii="굴림체" w:eastAsia="굴림체"/>
        </w:rPr>
        <w:t xml:space="preserve"> 본부 : </w:t>
      </w:r>
      <w:r>
        <w:rPr>
          <w:rFonts w:ascii="굴림체" w:eastAsia="굴림체"/>
        </w:rPr>
        <w:t>○○회사</w:t>
      </w:r>
      <w:r>
        <w:rPr>
          <w:rFonts w:ascii="굴림체" w:eastAsia="굴림체"/>
        </w:rPr>
        <w:t xml:space="preserve"> 이사장</w:t>
      </w:r>
    </w:p>
    <w:p>
      <w:pPr>
        <w:pStyle w:val="a0"/>
        <w:widowControl w:val="off"/>
        <w:spacing w:line="336" w:lineRule="auto"/>
      </w:pPr>
      <w:r>
        <w:tab/>
      </w:r>
      <w:r>
        <w:rPr>
          <w:rFonts w:ascii="굴림체"/>
        </w:rPr>
        <w:t xml:space="preserve">   </w:t>
      </w:r>
      <w:r>
        <w:rPr>
          <w:rFonts w:ascii="굴림체"/>
        </w:rPr>
        <w:t>○</w:t>
      </w:r>
      <w:r>
        <w:rPr>
          <w:rFonts w:ascii="굴림체" w:eastAsia="굴림체"/>
        </w:rPr>
        <w:t xml:space="preserve"> 부서 : 부서장</w:t>
      </w:r>
    </w:p>
    <w:p>
      <w:pPr>
        <w:pStyle w:val="a0"/>
        <w:widowControl w:val="off"/>
        <w:spacing w:line="336" w:lineRule="auto"/>
      </w:pPr>
      <w:r>
        <w:tab/>
      </w:r>
      <w:r>
        <w:rPr>
          <w:rFonts w:ascii="굴림체" w:eastAsia="굴림체"/>
        </w:rPr>
        <w:t>10) 발급팀장의 직인</w:t>
      </w:r>
    </w:p>
    <w:p>
      <w:pPr>
        <w:pStyle w:val="a0"/>
        <w:widowControl w:val="off"/>
        <w:spacing w:line="336" w:lineRule="auto"/>
      </w:pPr>
      <w:r>
        <w:tab/>
      </w:r>
      <w:r>
        <w:rPr>
          <w:rFonts w:ascii="굴림체" w:eastAsia="굴림체"/>
        </w:rPr>
        <w:t>11) 발급부서의 전화번호 (지역번호 포함)</w:t>
      </w:r>
    </w:p>
    <w:p>
      <w:pPr>
        <w:pStyle w:val="a0"/>
        <w:widowControl w:val="off"/>
        <w:spacing w:line="336" w:lineRule="auto"/>
      </w:pPr>
      <w:r>
        <w:rPr>
          <w:rFonts w:ascii="굴림체" w:eastAsia="굴림체"/>
        </w:rPr>
        <w:t xml:space="preserve">       2. 글자의 크기와 종류는 다음과 같이 한다.</w:t>
      </w:r>
    </w:p>
    <w:tbl>
      <w:tblPr>
        <w:tblOverlap w:val="never"/>
        <w:tblW w:w="88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346"/>
        <w:gridCol w:w="2586"/>
        <w:gridCol w:w="1960"/>
      </w:tblGrid>
      <w:tr>
        <w:trPr>
          <w:trHeight w:val="397" w:hRule="atLeast"/>
        </w:trPr>
        <w:tc>
          <w:tcPr>
            <w:tcW w:w="4346"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t>구           분</w:t>
            </w:r>
          </w:p>
        </w:tc>
        <w:tc>
          <w:tcPr>
            <w:tcW w:w="258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t>글자의 종류</w:t>
            </w:r>
          </w:p>
        </w:tc>
        <w:tc>
          <w:tcPr>
            <w:tcW w:w="1960"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t>글자의 크기</w:t>
            </w:r>
          </w:p>
        </w:tc>
      </w:tr>
      <w:tr>
        <w:trPr>
          <w:trHeight w:val="2393" w:hRule="atLeast"/>
        </w:trPr>
        <w:tc>
          <w:tcPr>
            <w:tcW w:w="4346" w:type="dxa"/>
            <w:tcBorders>
              <w:top w:val="single" w:sz="3" w:space="0" w:color="000000"/>
              <w:left w:val="single" w:sz="9" w:space="0" w:color="000000"/>
              <w:bottom w:val="single" w:sz="9" w:space="0" w:color="000000"/>
              <w:right w:val="single" w:sz="3" w:space="0" w:color="000000"/>
            </w:tcBorders>
            <w:vAlign w:val="center"/>
          </w:tcPr>
          <w:p>
            <w:pPr>
              <w:pStyle w:val="a0"/>
              <w:ind w:left="100" w:right="100"/>
              <w:widowControl w:val="off"/>
              <w:spacing w:line="312" w:lineRule="auto"/>
            </w:pPr>
            <w:r>
              <w:rPr>
                <w:rFonts w:ascii="굴림체" w:eastAsia="굴림체"/>
              </w:rPr>
              <w:t>1. 한글성명</w:t>
            </w:r>
          </w:p>
          <w:p>
            <w:pPr>
              <w:pStyle w:val="a0"/>
              <w:ind w:left="100" w:right="100"/>
              <w:widowControl w:val="off"/>
              <w:spacing w:line="312" w:lineRule="auto"/>
            </w:pPr>
            <w:r>
              <w:rPr>
                <w:rFonts w:ascii="굴림체" w:eastAsia="굴림체"/>
              </w:rPr>
              <w:t>2. 영문성명</w:t>
            </w:r>
          </w:p>
          <w:p>
            <w:pPr>
              <w:pStyle w:val="a0"/>
              <w:ind w:left="100" w:right="100"/>
              <w:widowControl w:val="off"/>
              <w:spacing w:line="312" w:lineRule="auto"/>
            </w:pPr>
            <w:r>
              <w:rPr>
                <w:rFonts w:ascii="굴림체" w:eastAsia="굴림체"/>
              </w:rPr>
              <w:t>3. 회 사 명</w:t>
            </w:r>
          </w:p>
          <w:p>
            <w:pPr>
              <w:pStyle w:val="a0"/>
              <w:ind w:left="100" w:right="100"/>
              <w:widowControl w:val="off"/>
              <w:spacing w:line="312" w:lineRule="auto"/>
            </w:pPr>
            <w:r>
              <w:rPr>
                <w:rFonts w:ascii="굴림체" w:eastAsia="굴림체"/>
              </w:rPr>
              <w:t>4. 발급번호             5. 혈 액 형</w:t>
            </w:r>
          </w:p>
          <w:p>
            <w:pPr>
              <w:pStyle w:val="a0"/>
              <w:ind w:left="100" w:right="100"/>
              <w:widowControl w:val="off"/>
              <w:spacing w:line="312" w:lineRule="auto"/>
            </w:pPr>
            <w:r>
              <w:rPr>
                <w:rFonts w:ascii="굴림체" w:eastAsia="굴림체"/>
              </w:rPr>
              <w:t>“신 분 증”</w:t>
            </w:r>
          </w:p>
          <w:p>
            <w:pPr>
              <w:pStyle w:val="a0"/>
              <w:ind w:left="100" w:right="100"/>
              <w:widowControl w:val="off"/>
              <w:spacing w:line="312" w:lineRule="auto"/>
            </w:pPr>
            <w:r>
              <w:rPr>
                <w:rFonts w:ascii="굴림체" w:eastAsia="굴림체"/>
              </w:rPr>
              <w:t>6. 소속, 직위, 직급, 성명, 주민등록번호</w:t>
            </w:r>
          </w:p>
          <w:p>
            <w:pPr>
              <w:pStyle w:val="a0"/>
              <w:ind w:left="100" w:right="100"/>
              <w:widowControl w:val="off"/>
              <w:spacing w:line="312" w:lineRule="auto"/>
            </w:pPr>
            <w:r>
              <w:rPr>
                <w:rFonts w:ascii="굴림체" w:eastAsia="굴림체"/>
              </w:rPr>
              <w:t>7. 발급일자</w:t>
            </w:r>
          </w:p>
          <w:p>
            <w:pPr>
              <w:pStyle w:val="a0"/>
              <w:ind w:left="100" w:right="100"/>
              <w:widowControl w:val="off"/>
              <w:spacing w:line="312" w:lineRule="auto"/>
            </w:pPr>
            <w:r>
              <w:rPr>
                <w:rFonts w:ascii="굴림체" w:eastAsia="굴림체"/>
              </w:rPr>
              <w:t>8. 발급부서장의 명의</w:t>
            </w:r>
          </w:p>
          <w:p>
            <w:pPr>
              <w:pStyle w:val="a0"/>
              <w:ind w:left="100" w:right="100"/>
              <w:widowControl w:val="off"/>
              <w:spacing w:line="312" w:lineRule="auto"/>
            </w:pPr>
            <w:r>
              <w:rPr>
                <w:rFonts w:ascii="굴림체" w:eastAsia="굴림체"/>
              </w:rPr>
              <w:t>9. 발급부서의 전화번호</w:t>
            </w:r>
          </w:p>
        </w:tc>
        <w:tc>
          <w:tcPr>
            <w:tcW w:w="2586" w:type="dxa"/>
            <w:tcBorders>
              <w:top w:val="single" w:sz="3" w:space="0" w:color="000000"/>
              <w:left w:val="single" w:sz="3" w:space="0" w:color="000000"/>
              <w:bottom w:val="single" w:sz="9" w:space="0" w:color="000000"/>
              <w:right w:val="single" w:sz="3" w:space="0" w:color="000000"/>
            </w:tcBorders>
            <w:vAlign w:val="center"/>
          </w:tcPr>
          <w:p>
            <w:pPr>
              <w:pStyle w:val="a0"/>
              <w:ind w:left="100" w:right="100"/>
              <w:widowControl w:val="off"/>
              <w:spacing w:line="312" w:lineRule="auto"/>
            </w:pPr>
            <w:r>
              <w:rPr>
                <w:rFonts w:ascii="굴림체" w:eastAsia="굴림체"/>
              </w:rPr>
              <w:t>굴림체 (진하게)</w:t>
            </w:r>
          </w:p>
          <w:p>
            <w:pPr>
              <w:pStyle w:val="a0"/>
              <w:ind w:left="100" w:right="100"/>
              <w:widowControl w:val="off"/>
              <w:spacing w:line="312" w:lineRule="auto"/>
            </w:pPr>
            <w:r>
              <w:rPr>
                <w:rFonts w:ascii="굴림체" w:eastAsia="굴림체"/>
              </w:rPr>
              <w:t>신명태고딕체 (진하게)</w:t>
            </w:r>
          </w:p>
          <w:p>
            <w:pPr>
              <w:pStyle w:val="a0"/>
              <w:ind w:left="100" w:right="100"/>
              <w:widowControl w:val="off"/>
              <w:spacing w:line="312" w:lineRule="auto"/>
            </w:pPr>
            <w:r>
              <w:rPr>
                <w:rFonts w:ascii="굴림체" w:eastAsia="굴림체"/>
              </w:rPr>
              <w:t>굴림체 (진하게)</w:t>
            </w:r>
          </w:p>
          <w:p>
            <w:pPr>
              <w:pStyle w:val="a0"/>
              <w:ind w:left="100" w:right="100"/>
              <w:widowControl w:val="off"/>
              <w:spacing w:line="312" w:lineRule="auto"/>
            </w:pPr>
            <w:r>
              <w:rPr>
                <w:rFonts w:ascii="굴림체" w:eastAsia="굴림체"/>
              </w:rPr>
              <w:t>굴림체 (진하게)</w:t>
            </w:r>
          </w:p>
          <w:p>
            <w:pPr>
              <w:pStyle w:val="a0"/>
              <w:ind w:left="100" w:right="100"/>
              <w:widowControl w:val="off"/>
              <w:spacing w:line="312" w:lineRule="auto"/>
            </w:pPr>
            <w:r>
              <w:rPr>
                <w:rFonts w:ascii="굴림체" w:eastAsia="굴림체"/>
              </w:rPr>
              <w:t>굴림체 (진하게)</w:t>
            </w:r>
          </w:p>
          <w:p>
            <w:pPr>
              <w:pStyle w:val="a0"/>
              <w:ind w:left="100" w:right="100"/>
              <w:widowControl w:val="off"/>
              <w:spacing w:line="312" w:lineRule="auto"/>
            </w:pPr>
            <w:r>
              <w:rPr>
                <w:rFonts w:eastAsia="굴림체"/>
              </w:rPr>
              <w:t>굴림체</w:t>
            </w:r>
          </w:p>
          <w:p>
            <w:pPr>
              <w:pStyle w:val="a0"/>
              <w:ind w:left="100" w:right="100"/>
              <w:widowControl w:val="off"/>
              <w:spacing w:line="312" w:lineRule="auto"/>
            </w:pPr>
            <w:r>
              <w:rPr>
                <w:rFonts w:eastAsia="굴림체"/>
              </w:rPr>
              <w:t>굴림체</w:t>
            </w:r>
          </w:p>
          <w:p>
            <w:pPr>
              <w:pStyle w:val="a0"/>
              <w:ind w:left="100" w:right="100"/>
              <w:widowControl w:val="off"/>
              <w:spacing w:line="312" w:lineRule="auto"/>
            </w:pPr>
            <w:r>
              <w:rPr>
                <w:rFonts w:ascii="굴림체" w:eastAsia="굴림체"/>
              </w:rPr>
              <w:t>굴림체 (진하게)</w:t>
            </w:r>
          </w:p>
          <w:p>
            <w:pPr>
              <w:pStyle w:val="a0"/>
              <w:ind w:left="100" w:right="100"/>
              <w:widowControl w:val="off"/>
              <w:spacing w:line="312" w:lineRule="auto"/>
            </w:pPr>
            <w:r>
              <w:rPr>
                <w:rFonts w:eastAsia="굴림체"/>
              </w:rPr>
              <w:t>궁서체</w:t>
            </w:r>
          </w:p>
        </w:tc>
        <w:tc>
          <w:tcPr>
            <w:tcW w:w="1960"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12" w:lineRule="auto"/>
            </w:pPr>
            <w:r>
              <w:rPr>
                <w:rFonts w:ascii="굴림체" w:eastAsia="굴림체"/>
              </w:rPr>
              <w:t>24포인트</w:t>
            </w:r>
          </w:p>
          <w:p>
            <w:pPr>
              <w:pStyle w:val="a0"/>
              <w:widowControl w:val="off"/>
              <w:wordWrap/>
              <w:jc w:val="center"/>
              <w:spacing w:line="312" w:lineRule="auto"/>
            </w:pPr>
            <w:r>
              <w:rPr>
                <w:rFonts w:ascii="굴림체" w:eastAsia="굴림체"/>
              </w:rPr>
              <w:t>10포인트</w:t>
            </w:r>
          </w:p>
          <w:p>
            <w:pPr>
              <w:pStyle w:val="a0"/>
              <w:widowControl w:val="off"/>
              <w:wordWrap/>
              <w:jc w:val="center"/>
              <w:spacing w:line="312" w:lineRule="auto"/>
            </w:pPr>
            <w:r>
              <w:rPr>
                <w:rFonts w:ascii="굴림체" w:eastAsia="굴림체"/>
              </w:rPr>
              <w:t>18포인트</w:t>
            </w:r>
          </w:p>
          <w:p>
            <w:pPr>
              <w:pStyle w:val="a0"/>
              <w:widowControl w:val="off"/>
              <w:wordWrap/>
              <w:jc w:val="center"/>
              <w:spacing w:line="312" w:lineRule="auto"/>
            </w:pPr>
            <w:r>
              <w:rPr>
                <w:rFonts w:ascii="굴림체" w:eastAsia="굴림체"/>
              </w:rPr>
              <w:t>10포인트</w:t>
            </w:r>
          </w:p>
          <w:p>
            <w:pPr>
              <w:pStyle w:val="a0"/>
              <w:widowControl w:val="off"/>
              <w:wordWrap/>
              <w:jc w:val="center"/>
              <w:spacing w:line="312" w:lineRule="auto"/>
            </w:pPr>
            <w:r>
              <w:rPr>
                <w:rFonts w:ascii="굴림체" w:eastAsia="굴림체"/>
              </w:rPr>
              <w:t>18포인트</w:t>
            </w:r>
          </w:p>
          <w:p>
            <w:pPr>
              <w:pStyle w:val="a0"/>
              <w:widowControl w:val="off"/>
              <w:wordWrap/>
              <w:jc w:val="center"/>
              <w:spacing w:line="312" w:lineRule="auto"/>
            </w:pPr>
            <w:r>
              <w:rPr>
                <w:rFonts w:ascii="굴림체" w:eastAsia="굴림체"/>
              </w:rPr>
              <w:t>12포인트</w:t>
            </w:r>
          </w:p>
          <w:p>
            <w:pPr>
              <w:pStyle w:val="a0"/>
              <w:widowControl w:val="off"/>
              <w:wordWrap/>
              <w:jc w:val="center"/>
              <w:spacing w:line="312" w:lineRule="auto"/>
            </w:pPr>
            <w:r>
              <w:rPr>
                <w:rFonts w:ascii="굴림체" w:eastAsia="굴림체"/>
              </w:rPr>
              <w:t>12포인트</w:t>
            </w:r>
          </w:p>
          <w:p>
            <w:pPr>
              <w:pStyle w:val="a0"/>
              <w:widowControl w:val="off"/>
              <w:wordWrap/>
              <w:jc w:val="center"/>
              <w:spacing w:line="312" w:lineRule="auto"/>
            </w:pPr>
            <w:r>
              <w:rPr>
                <w:rFonts w:ascii="굴림체" w:eastAsia="굴림체"/>
              </w:rPr>
              <w:t>12포인트</w:t>
            </w:r>
          </w:p>
          <w:p>
            <w:pPr>
              <w:pStyle w:val="a0"/>
              <w:widowControl w:val="off"/>
              <w:wordWrap/>
              <w:jc w:val="center"/>
              <w:spacing w:line="312" w:lineRule="auto"/>
            </w:pPr>
            <w:r>
              <w:rPr>
                <w:rFonts w:ascii="굴림체" w:eastAsia="굴림체"/>
              </w:rPr>
              <w:t>10포인트</w:t>
            </w:r>
          </w:p>
        </w:tc>
      </w:tr>
    </w:tbl>
    <w:p>
      <w:pPr>
        <w:pStyle w:val="a0"/>
        <w:widowControl w:val="off"/>
        <w:spacing w:before="57" w:line="336"/>
      </w:pPr>
    </w:p>
    <w:p>
      <w:pPr>
        <w:pStyle w:val="a0"/>
        <w:widowControl w:val="off"/>
        <w:spacing w:line="336" w:lineRule="auto"/>
      </w:pPr>
      <w:r>
        <w:rPr>
          <w:rFonts w:ascii="굴림체" w:eastAsia="굴림체"/>
        </w:rPr>
        <w:t xml:space="preserve">      3. 지질은 보존용지(1종) 120g/</w:t>
      </w:r>
      <w:r>
        <w:rPr>
          <w:rFonts w:ascii="굴림체" w:eastAsia="굴림체"/>
        </w:rPr>
        <w:t>㎡으로</w:t>
      </w:r>
      <w:r>
        <w:rPr>
          <w:rFonts w:ascii="굴림체" w:eastAsia="굴림체"/>
        </w:rPr>
        <w:t xml:space="preserve"> 한다.</w:t>
      </w:r>
    </w:p>
    <w:p>
      <w:pPr>
        <w:pStyle w:val="a0"/>
        <w:widowControl w:val="off"/>
        <w:spacing w:line="336" w:lineRule="auto"/>
      </w:pPr>
      <w:r>
        <w:rPr>
          <w:rFonts w:ascii="굴림체" w:eastAsia="굴림체"/>
        </w:rPr>
        <w:t xml:space="preserve">      4. 사원증은 P.V.C (투명한 것)로 포장한다.</w:t>
      </w:r>
    </w:p>
    <w:p>
      <w:pPr>
        <w:pStyle w:val="a0"/>
        <w:widowControl w:val="off"/>
        <w:spacing w:line="336" w:lineRule="auto"/>
      </w:pPr>
      <w:r>
        <w:rPr>
          <w:rFonts w:ascii="굴림체" w:eastAsia="굴림체"/>
        </w:rPr>
        <w:t xml:space="preserve">      5. 사원증은 포장에 구멍을 뚫어 고리로 매달게 하거나 목에 걸 수 있도록 한다.</w:t>
      </w:r>
    </w:p>
    <w:p>
      <w:r>
        <w:br w:type="page"/>
      </w:r>
    </w:p>
    <w:p>
      <w:pPr>
        <w:pStyle w:val="a0"/>
        <w:widowControl w:val="off"/>
      </w:pPr>
      <w:r>
        <w:rPr>
          <w:rFonts w:ascii="굴림체" w:eastAsia="굴림체"/>
        </w:rPr>
        <w:t>【별지서식</w:t>
      </w:r>
      <w:r>
        <w:rPr>
          <w:rFonts w:ascii="굴림체" w:eastAsia="굴림체"/>
        </w:rPr>
        <w:t xml:space="preserve"> 제1호</w:t>
      </w:r>
      <w:r>
        <w:rPr>
          <w:rFonts w:ascii="굴림체"/>
        </w:rPr>
        <w:t>】</w:t>
      </w:r>
    </w:p>
    <w:p>
      <w:pPr>
        <w:pStyle w:val="a0"/>
        <w:widowControl w:val="off"/>
        <w:wordWrap/>
        <w:jc w:val="center"/>
      </w:pPr>
      <w:r>
        <w:rPr>
          <w:rFonts w:ascii="굴림체" w:eastAsia="굴림체"/>
          <w:b/>
          <w:sz w:val="32"/>
        </w:rPr>
        <w:t>사원증 발급대장</w:t>
      </w:r>
    </w:p>
    <w:tbl>
      <w:tblPr>
        <w:tblOverlap w:val="never"/>
        <w:tblW w:w="900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72"/>
        <w:gridCol w:w="572"/>
        <w:gridCol w:w="746"/>
        <w:gridCol w:w="746"/>
        <w:gridCol w:w="746"/>
        <w:gridCol w:w="860"/>
        <w:gridCol w:w="973"/>
        <w:gridCol w:w="803"/>
        <w:gridCol w:w="803"/>
        <w:gridCol w:w="690"/>
        <w:gridCol w:w="802"/>
        <w:gridCol w:w="690"/>
      </w:tblGrid>
      <w:tr>
        <w:trPr>
          <w:trHeight w:val="419" w:hRule="atLeast"/>
        </w:trPr>
        <w:tc>
          <w:tcPr>
            <w:tcW w:w="1144"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결 재</w:t>
            </w:r>
          </w:p>
        </w:tc>
        <w:tc>
          <w:tcPr>
            <w:tcW w:w="746"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사원증</w:t>
            </w:r>
          </w:p>
          <w:p>
            <w:pPr>
              <w:pStyle w:val="a0"/>
              <w:widowControl w:val="off"/>
              <w:wordWrap/>
              <w:jc w:val="center"/>
              <w:spacing w:line="312" w:lineRule="auto"/>
            </w:pPr>
            <w:r>
              <w:rPr>
                <w:rFonts w:ascii="굴림체" w:eastAsia="굴림체"/>
                <w:sz w:val="18"/>
              </w:rPr>
              <w:t>번  호</w:t>
            </w:r>
          </w:p>
        </w:tc>
        <w:tc>
          <w:tcPr>
            <w:tcW w:w="746"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발  급</w:t>
            </w:r>
          </w:p>
          <w:p>
            <w:pPr>
              <w:pStyle w:val="a0"/>
              <w:widowControl w:val="off"/>
              <w:wordWrap/>
              <w:jc w:val="center"/>
              <w:spacing w:line="312" w:lineRule="auto"/>
            </w:pPr>
            <w:r>
              <w:rPr>
                <w:rFonts w:eastAsia="굴림체"/>
                <w:sz w:val="18"/>
              </w:rPr>
              <w:t>년월일</w:t>
            </w:r>
          </w:p>
        </w:tc>
        <w:tc>
          <w:tcPr>
            <w:tcW w:w="746"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소 속</w:t>
            </w:r>
          </w:p>
        </w:tc>
        <w:tc>
          <w:tcPr>
            <w:tcW w:w="860"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직위 및</w:t>
            </w:r>
          </w:p>
          <w:p>
            <w:pPr>
              <w:pStyle w:val="a0"/>
              <w:widowControl w:val="off"/>
              <w:wordWrap/>
              <w:jc w:val="center"/>
              <w:spacing w:line="312" w:lineRule="auto"/>
            </w:pPr>
            <w:r>
              <w:rPr>
                <w:rFonts w:ascii="굴림체" w:eastAsia="굴림체"/>
                <w:sz w:val="18"/>
              </w:rPr>
              <w:t>직  급</w:t>
            </w:r>
          </w:p>
        </w:tc>
        <w:tc>
          <w:tcPr>
            <w:tcW w:w="973"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주민등록</w:t>
            </w:r>
          </w:p>
          <w:p>
            <w:pPr>
              <w:pStyle w:val="a0"/>
              <w:widowControl w:val="off"/>
              <w:wordWrap/>
              <w:jc w:val="center"/>
              <w:spacing w:line="312" w:lineRule="auto"/>
            </w:pPr>
            <w:r>
              <w:rPr>
                <w:rFonts w:ascii="굴림체" w:eastAsia="굴림체"/>
                <w:sz w:val="18"/>
              </w:rPr>
              <w:t>번    호</w:t>
            </w:r>
          </w:p>
        </w:tc>
        <w:tc>
          <w:tcPr>
            <w:tcW w:w="803"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성 명</w:t>
            </w:r>
          </w:p>
        </w:tc>
        <w:tc>
          <w:tcPr>
            <w:tcW w:w="803"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t>신규․</w:t>
            </w:r>
          </w:p>
          <w:p>
            <w:pPr>
              <w:pStyle w:val="a0"/>
              <w:widowControl w:val="off"/>
              <w:wordWrap/>
              <w:jc w:val="center"/>
              <w:spacing w:line="312" w:lineRule="auto"/>
            </w:pPr>
            <w:r>
              <w:rPr>
                <w:rFonts w:eastAsia="굴림체"/>
                <w:sz w:val="18"/>
              </w:rPr>
              <w:t>재발급</w:t>
            </w:r>
          </w:p>
        </w:tc>
        <w:tc>
          <w:tcPr>
            <w:tcW w:w="690"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회수</w:t>
            </w:r>
          </w:p>
          <w:p>
            <w:pPr>
              <w:pStyle w:val="a0"/>
              <w:widowControl w:val="off"/>
              <w:wordWrap/>
              <w:jc w:val="center"/>
              <w:spacing w:line="312" w:lineRule="auto"/>
            </w:pPr>
            <w:r>
              <w:rPr>
                <w:rFonts w:eastAsia="굴림체"/>
                <w:sz w:val="18"/>
              </w:rPr>
              <w:t>여부</w:t>
            </w:r>
          </w:p>
        </w:tc>
        <w:tc>
          <w:tcPr>
            <w:tcW w:w="802"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재발급</w:t>
            </w:r>
          </w:p>
          <w:p>
            <w:pPr>
              <w:pStyle w:val="a0"/>
              <w:widowControl w:val="off"/>
              <w:wordWrap/>
              <w:jc w:val="center"/>
              <w:spacing w:line="312" w:lineRule="auto"/>
            </w:pPr>
            <w:r>
              <w:rPr>
                <w:rFonts w:ascii="굴림체" w:eastAsia="굴림체"/>
                <w:sz w:val="18"/>
              </w:rPr>
              <w:t>사  유</w:t>
            </w:r>
          </w:p>
        </w:tc>
        <w:tc>
          <w:tcPr>
            <w:tcW w:w="690" w:type="dxa"/>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sz w:val="18"/>
              </w:rPr>
              <w:t>혈액형</w:t>
            </w:r>
          </w:p>
        </w:tc>
      </w:tr>
      <w:tr>
        <w:trPr>
          <w:trHeight w:val="419" w:hRule="atLeast"/>
        </w:trPr>
        <w:tc>
          <w:tcPr>
            <w:tcW w:w="57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부장</w:t>
            </w:r>
          </w:p>
        </w:tc>
        <w:tc>
          <w:tcPr>
            <w:tcW w:w="57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sz w:val="18"/>
              </w:rPr>
              <w:t>담당</w:t>
            </w:r>
          </w:p>
        </w:tc>
        <w:tc>
          <w:tcPr>
            <w:tcW w:w="746" w:type="dxa"/>
            <w:vMerge w:val="continue"/>
            <w:tcBorders>
              <w:top w:val="single" w:sz="9" w:space="0" w:color="000000"/>
              <w:left w:val="single" w:sz="3" w:space="0" w:color="000000"/>
              <w:bottom w:val="single" w:sz="3" w:space="0" w:color="000000"/>
              <w:right w:val="single" w:sz="3" w:space="0" w:color="000000"/>
            </w:tcBorders>
          </w:tcPr>
          <w:p/>
        </w:tc>
        <w:tc>
          <w:tcPr>
            <w:tcW w:w="746" w:type="dxa"/>
            <w:vMerge w:val="continue"/>
            <w:tcBorders>
              <w:top w:val="single" w:sz="9" w:space="0" w:color="000000"/>
              <w:left w:val="single" w:sz="3" w:space="0" w:color="000000"/>
              <w:bottom w:val="single" w:sz="3" w:space="0" w:color="000000"/>
              <w:right w:val="single" w:sz="3" w:space="0" w:color="000000"/>
            </w:tcBorders>
          </w:tcPr>
          <w:p/>
        </w:tc>
        <w:tc>
          <w:tcPr>
            <w:tcW w:w="746" w:type="dxa"/>
            <w:vMerge w:val="continue"/>
            <w:tcBorders>
              <w:top w:val="single" w:sz="9" w:space="0" w:color="000000"/>
              <w:left w:val="single" w:sz="3" w:space="0" w:color="000000"/>
              <w:bottom w:val="single" w:sz="3" w:space="0" w:color="000000"/>
              <w:right w:val="single" w:sz="3" w:space="0" w:color="000000"/>
            </w:tcBorders>
          </w:tcPr>
          <w:p/>
        </w:tc>
        <w:tc>
          <w:tcPr>
            <w:tcW w:w="860" w:type="dxa"/>
            <w:vMerge w:val="continue"/>
            <w:tcBorders>
              <w:top w:val="single" w:sz="9" w:space="0" w:color="000000"/>
              <w:left w:val="single" w:sz="3" w:space="0" w:color="000000"/>
              <w:bottom w:val="single" w:sz="3" w:space="0" w:color="000000"/>
              <w:right w:val="single" w:sz="3" w:space="0" w:color="000000"/>
            </w:tcBorders>
          </w:tcPr>
          <w:p/>
        </w:tc>
        <w:tc>
          <w:tcPr>
            <w:tcW w:w="973" w:type="dxa"/>
            <w:vMerge w:val="continue"/>
            <w:tcBorders>
              <w:top w:val="single" w:sz="9" w:space="0" w:color="000000"/>
              <w:left w:val="single" w:sz="3" w:space="0" w:color="000000"/>
              <w:bottom w:val="single" w:sz="3" w:space="0" w:color="000000"/>
              <w:right w:val="single" w:sz="3" w:space="0" w:color="000000"/>
            </w:tcBorders>
          </w:tcPr>
          <w:p/>
        </w:tc>
        <w:tc>
          <w:tcPr>
            <w:tcW w:w="803" w:type="dxa"/>
            <w:vMerge w:val="continue"/>
            <w:tcBorders>
              <w:top w:val="single" w:sz="9" w:space="0" w:color="000000"/>
              <w:left w:val="single" w:sz="3" w:space="0" w:color="000000"/>
              <w:bottom w:val="single" w:sz="3" w:space="0" w:color="000000"/>
              <w:right w:val="single" w:sz="3" w:space="0" w:color="000000"/>
            </w:tcBorders>
          </w:tcPr>
          <w:p/>
        </w:tc>
        <w:tc>
          <w:tcPr>
            <w:tcW w:w="803" w:type="dxa"/>
            <w:vMerge w:val="continue"/>
            <w:tcBorders>
              <w:top w:val="single" w:sz="9" w:space="0" w:color="000000"/>
              <w:left w:val="single" w:sz="3" w:space="0" w:color="000000"/>
              <w:bottom w:val="single" w:sz="3" w:space="0" w:color="000000"/>
              <w:right w:val="single" w:sz="3" w:space="0" w:color="000000"/>
            </w:tcBorders>
          </w:tcPr>
          <w:p/>
        </w:tc>
        <w:tc>
          <w:tcPr>
            <w:tcW w:w="690" w:type="dxa"/>
            <w:vMerge w:val="continue"/>
            <w:tcBorders>
              <w:top w:val="single" w:sz="9" w:space="0" w:color="000000"/>
              <w:left w:val="single" w:sz="3" w:space="0" w:color="000000"/>
              <w:bottom w:val="single" w:sz="3" w:space="0" w:color="000000"/>
              <w:right w:val="single" w:sz="3" w:space="0" w:color="000000"/>
            </w:tcBorders>
          </w:tcPr>
          <w:p/>
        </w:tc>
        <w:tc>
          <w:tcPr>
            <w:tcW w:w="802" w:type="dxa"/>
            <w:vMerge w:val="continue"/>
            <w:tcBorders>
              <w:top w:val="single" w:sz="9" w:space="0" w:color="000000"/>
              <w:left w:val="single" w:sz="3" w:space="0" w:color="000000"/>
              <w:bottom w:val="single" w:sz="3" w:space="0" w:color="000000"/>
              <w:right w:val="single" w:sz="3" w:space="0" w:color="000000"/>
            </w:tcBorders>
          </w:tcPr>
          <w:p/>
        </w:tc>
        <w:tc>
          <w:tcPr>
            <w:tcW w:w="690" w:type="dxa"/>
            <w:vMerge w:val="continue"/>
            <w:tcBorders>
              <w:top w:val="single" w:sz="9" w:space="0" w:color="000000"/>
              <w:left w:val="single" w:sz="3" w:space="0" w:color="000000"/>
              <w:bottom w:val="single" w:sz="3" w:space="0" w:color="000000"/>
              <w:right w:val="single" w:sz="9" w:space="0" w:color="000000"/>
            </w:tcBorders>
          </w:tcPr>
          <w:p/>
        </w:tc>
      </w:tr>
      <w:tr>
        <w:trPr>
          <w:trHeight w:val="9610" w:hRule="atLeast"/>
        </w:trPr>
        <w:tc>
          <w:tcPr>
            <w:tcW w:w="572"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572"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74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74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74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86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97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80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80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69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802"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422" w:lineRule="auto"/>
              <w:rPr>
                <w:rFonts w:ascii="굴림체" w:eastAsia="굴림체"/>
                <w:color w:val="000000"/>
                <w:sz w:val="18"/>
              </w:rPr>
            </w:pPr>
          </w:p>
        </w:tc>
        <w:tc>
          <w:tcPr>
            <w:tcW w:w="690"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422" w:lineRule="auto"/>
              <w:rPr>
                <w:rFonts w:ascii="굴림체" w:eastAsia="굴림체"/>
                <w:color w:val="000000"/>
                <w:sz w:val="18"/>
              </w:rPr>
            </w:pPr>
          </w:p>
        </w:tc>
      </w:tr>
    </w:tbl>
    <w:p>
      <w:pPr>
        <w:pStyle w:val="a0"/>
        <w:widowControl w:val="off"/>
      </w:pPr>
    </w:p>
    <w:p>
      <w:r>
        <w:br w:type="page"/>
      </w:r>
    </w:p>
    <w:p>
      <w:pPr>
        <w:pStyle w:val="a0"/>
        <w:widowControl w:val="off"/>
      </w:pPr>
      <w:r>
        <w:rPr>
          <w:rFonts w:ascii="굴림체" w:eastAsia="굴림체"/>
        </w:rPr>
        <w:t>【별지서식</w:t>
      </w:r>
      <w:r>
        <w:rPr>
          <w:rFonts w:ascii="굴림체" w:eastAsia="굴림체"/>
        </w:rPr>
        <w:t xml:space="preserve"> 제2호</w:t>
      </w:r>
      <w:r>
        <w:rPr>
          <w:rFonts w:ascii="굴림체"/>
        </w:rPr>
        <w:t>】</w:t>
      </w:r>
    </w:p>
    <w:tbl>
      <w:tblPr>
        <w:tblOverlap w:val="never"/>
        <w:tblW w:w="895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954"/>
      </w:tblGrid>
      <w:tr>
        <w:trPr>
          <w:trHeight w:val="11706" w:hRule="atLeast"/>
        </w:trPr>
        <w:tc>
          <w:tcPr>
            <w:tcW w:w="8954" w:type="dxa"/>
            <w:tcBorders>
              <w:top w:val="single" w:sz="9" w:space="0" w:color="000000"/>
              <w:left w:val="single" w:sz="9" w:space="0" w:color="000000"/>
              <w:bottom w:val="single" w:sz="9" w:space="0" w:color="000000"/>
              <w:right w:val="single" w:sz="9" w:space="0" w:color="000000"/>
            </w:tcBorders>
            <w:vAlign w:val="center"/>
          </w:tcPr>
          <w:p>
            <w:pPr>
              <w:pStyle w:val="a0"/>
              <w:widowControl w:val="off"/>
              <w:spacing w:line="422" w:lineRule="auto"/>
              <w:rPr>
                <w:rFonts w:ascii="굴림체" w:eastAsia="굴림체"/>
                <w:color w:val="000000"/>
              </w:rPr>
            </w:pPr>
          </w:p>
          <w:p>
            <w:pPr>
              <w:pStyle w:val="a0"/>
              <w:widowControl w:val="off"/>
              <w:wordWrap/>
              <w:jc w:val="center"/>
              <w:spacing w:before="57" w:line="422"/>
            </w:pPr>
            <w:r>
              <w:rPr>
                <w:rFonts w:ascii="굴림체" w:eastAsia="굴림체"/>
                <w:b/>
                <w:sz w:val="36"/>
              </w:rPr>
              <w:t>사원증 재발급 신청서</w:t>
            </w:r>
          </w:p>
          <w:p>
            <w:pPr>
              <w:pStyle w:val="a0"/>
              <w:widowControl w:val="off"/>
              <w:spacing w:line="422" w:lineRule="auto"/>
              <w:rPr>
                <w:rFonts w:ascii="굴림체" w:eastAsia="굴림체"/>
                <w:color w:val="000000"/>
              </w:rPr>
            </w:pPr>
          </w:p>
          <w:p>
            <w:pPr>
              <w:pStyle w:val="a0"/>
              <w:ind w:left="200" w:right="200"/>
              <w:widowControl w:val="off"/>
              <w:spacing w:line="422" w:lineRule="auto"/>
              <w:rPr>
                <w:rFonts w:ascii="굴림체" w:eastAsia="굴림체"/>
                <w:color w:val="000000"/>
              </w:rPr>
            </w:pPr>
          </w:p>
          <w:p>
            <w:pPr>
              <w:pStyle w:val="a0"/>
              <w:ind w:left="200" w:right="200"/>
              <w:widowControl w:val="off"/>
              <w:spacing w:line="480" w:lineRule="auto"/>
            </w:pPr>
            <w:r>
              <w:rPr>
                <w:rFonts w:ascii="굴림체" w:eastAsia="굴림체"/>
              </w:rPr>
              <w:t>1. 소        속 :</w:t>
            </w:r>
          </w:p>
          <w:p>
            <w:pPr>
              <w:pStyle w:val="a0"/>
              <w:ind w:left="200" w:right="200"/>
              <w:widowControl w:val="off"/>
              <w:spacing w:line="480" w:lineRule="auto"/>
            </w:pPr>
            <w:r>
              <w:rPr>
                <w:rFonts w:ascii="굴림체" w:eastAsia="굴림체"/>
              </w:rPr>
              <w:t>2. 직   급(직위) :</w:t>
            </w:r>
          </w:p>
          <w:p>
            <w:pPr>
              <w:pStyle w:val="a0"/>
              <w:ind w:left="200" w:right="200"/>
              <w:widowControl w:val="off"/>
              <w:spacing w:line="480" w:lineRule="auto"/>
            </w:pPr>
            <w:r>
              <w:rPr>
                <w:rFonts w:ascii="굴림체" w:eastAsia="굴림체"/>
              </w:rPr>
              <w:t>3. 성        명 :</w:t>
            </w:r>
          </w:p>
          <w:p>
            <w:pPr>
              <w:pStyle w:val="a0"/>
              <w:ind w:left="200" w:right="200"/>
              <w:widowControl w:val="off"/>
              <w:spacing w:line="480" w:lineRule="auto"/>
            </w:pPr>
            <w:r>
              <w:rPr>
                <w:rFonts w:ascii="굴림체" w:eastAsia="굴림체"/>
              </w:rPr>
              <w:t>4. 주민등록번호 :</w:t>
            </w:r>
          </w:p>
          <w:p>
            <w:pPr>
              <w:pStyle w:val="a0"/>
              <w:ind w:left="200" w:right="200"/>
              <w:widowControl w:val="off"/>
              <w:spacing w:line="480" w:lineRule="auto"/>
            </w:pPr>
            <w:r>
              <w:rPr>
                <w:rFonts w:ascii="굴림체" w:eastAsia="굴림체"/>
              </w:rPr>
              <w:t>5. 사원증번호 :</w:t>
            </w:r>
          </w:p>
          <w:p>
            <w:pPr>
              <w:pStyle w:val="a0"/>
              <w:ind w:left="200" w:right="200"/>
              <w:widowControl w:val="off"/>
              <w:spacing w:line="480" w:lineRule="auto"/>
            </w:pPr>
            <w:r>
              <w:rPr>
                <w:rFonts w:ascii="굴림체" w:eastAsia="굴림체"/>
              </w:rPr>
              <w:t>6. 혈   액   형 :</w:t>
            </w:r>
          </w:p>
          <w:p>
            <w:pPr>
              <w:pStyle w:val="a0"/>
              <w:ind w:left="200" w:right="200"/>
              <w:widowControl w:val="off"/>
              <w:spacing w:line="480" w:lineRule="auto"/>
            </w:pPr>
            <w:r>
              <w:rPr>
                <w:rFonts w:ascii="굴림체" w:eastAsia="굴림체"/>
              </w:rPr>
              <w:t>7. 재발급 신청사유 :</w:t>
            </w:r>
          </w:p>
          <w:p>
            <w:pPr>
              <w:pStyle w:val="a0"/>
              <w:ind w:left="200" w:right="200"/>
              <w:widowControl w:val="off"/>
              <w:spacing w:line="422" w:lineRule="auto"/>
            </w:pPr>
            <w:r>
              <w:rPr>
                <w:rFonts w:ascii="굴림체"/>
              </w:rPr>
              <w:t xml:space="preserve">  </w:t>
            </w:r>
            <w:r>
              <w:rPr>
                <w:rFonts w:ascii="굴림체"/>
              </w:rPr>
              <w:t>※</w:t>
            </w:r>
            <w:r>
              <w:rPr>
                <w:rFonts w:ascii="굴림체" w:eastAsia="굴림체"/>
              </w:rPr>
              <w:t xml:space="preserve"> 분실한 때에는 6하원칙에 의거 작성</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rPr>
                <w:rFonts w:ascii="굴림체" w:eastAsia="굴림체"/>
              </w:rPr>
              <w:t xml:space="preserve">   붙임 : 사진 2매 (반명함판, 증명판 각 1매)</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tab/>
            </w:r>
            <w:r>
              <w:tab/>
            </w:r>
            <w:r>
              <w:tab/>
            </w:r>
            <w:r>
              <w:rPr>
                <w:rFonts w:ascii="굴림체" w:eastAsia="굴림체"/>
              </w:rPr>
              <w:t>위와 같이 사원증의 재발급을 신청합니다.</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tab/>
            </w:r>
            <w:r>
              <w:tab/>
            </w:r>
            <w:r>
              <w:tab/>
            </w:r>
            <w:r>
              <w:tab/>
            </w:r>
            <w:r>
              <w:tab/>
            </w:r>
            <w:r>
              <w:tab/>
            </w:r>
            <w:r>
              <w:rPr>
                <w:rFonts w:ascii="굴림체"/>
              </w:rPr>
              <w:t>20    .      .     .</w:t>
            </w:r>
          </w:p>
          <w:p>
            <w:pPr>
              <w:pStyle w:val="a0"/>
              <w:ind w:left="200" w:right="200"/>
              <w:widowControl w:val="off"/>
              <w:spacing w:line="422" w:lineRule="auto"/>
            </w:pPr>
            <w:r>
              <w:tab/>
            </w:r>
            <w:r>
              <w:tab/>
            </w:r>
            <w:r>
              <w:tab/>
            </w:r>
            <w:r>
              <w:tab/>
            </w:r>
            <w:r>
              <w:tab/>
            </w:r>
            <w:r>
              <w:tab/>
            </w:r>
            <w:r>
              <w:rPr>
                <w:rFonts w:ascii="굴림체" w:eastAsia="굴림체"/>
              </w:rPr>
              <w:t>신청인               (인)</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rPr>
                <w:rFonts w:ascii="굴림체" w:eastAsia="굴림체"/>
              </w:rPr>
              <w:t>위 사실을 확인합니다.</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tab/>
            </w:r>
            <w:r>
              <w:tab/>
            </w:r>
            <w:r>
              <w:tab/>
            </w:r>
            <w:r>
              <w:tab/>
            </w:r>
            <w:r>
              <w:tab/>
            </w:r>
            <w:r>
              <w:rPr>
                <w:rFonts w:ascii="굴림체" w:eastAsia="굴림체"/>
              </w:rPr>
              <w:t xml:space="preserve">        (부서장)              (인)</w:t>
            </w:r>
          </w:p>
          <w:p>
            <w:pPr>
              <w:pStyle w:val="a0"/>
              <w:ind w:left="200" w:right="200"/>
              <w:widowControl w:val="off"/>
              <w:spacing w:line="422" w:lineRule="auto"/>
              <w:rPr>
                <w:rFonts w:ascii="굴림체" w:eastAsia="굴림체"/>
                <w:color w:val="000000"/>
              </w:rPr>
            </w:pPr>
          </w:p>
          <w:p>
            <w:pPr>
              <w:pStyle w:val="a0"/>
              <w:ind w:left="200" w:right="200"/>
              <w:widowControl w:val="off"/>
              <w:spacing w:line="422" w:lineRule="auto"/>
            </w:pPr>
            <w:r>
              <w:rPr>
                <w:rFonts w:ascii="굴림체" w:eastAsia="굴림체"/>
              </w:rPr>
              <w:t>(발급권자)                 귀하</w:t>
            </w:r>
          </w:p>
          <w:p>
            <w:pPr>
              <w:pStyle w:val="a0"/>
              <w:ind w:left="200" w:right="200"/>
              <w:widowControl w:val="off"/>
              <w:spacing w:line="422" w:lineRule="auto"/>
              <w:rPr>
                <w:rFonts w:ascii="굴림체" w:eastAsia="굴림체"/>
                <w:color w:val="000000"/>
              </w:rPr>
            </w:pPr>
          </w:p>
        </w:tc>
      </w:tr>
    </w:tbl>
    <w:p>
      <w:pPr>
        <w:pStyle w:val="a0"/>
        <w:widowControl w:val="off"/>
      </w:pPr>
    </w:p>
    <w:p>
      <w:r>
        <w:br w:type="page"/>
      </w:r>
    </w:p>
    <w:p>
      <w:pPr>
        <w:pStyle w:val="b2"/>
        <w:widowControl w:val="off"/>
        <w:spacing w:line="384" w:lineRule="auto"/>
      </w:pPr>
      <w:bookmarkStart w:id="18" w:name="7. 인장관리규정"/>
      <w:bookmarkEnd w:id="18"/>
      <w:r>
        <w:rPr>
          <w:rFonts w:eastAsia="굴림체"/>
          <w:b/>
          <w:w w:val="100"/>
          <w:sz w:val="36"/>
        </w:rPr>
        <w:t>인장관리규정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(이하 “회사”라고 한다)의 인장의 제정, 등록, 개폐, 사용 및 취급방법 등에 관한 사항을 규정하여 인장관리의 표준화로 인장의 관리책임을 명확히 하고 대내외의 권리행사 및 업무 수행의 능률을 기하는 데 목적이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회사인장의 규격, 제작, 관리 및 폐기에 관한 사항은 이 규정이 정하는 바에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정의 및 구분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“인장”이라 함은 회사의 권리의무에 관계가 있는 사항을 회사명의로 증명하기 위하여 날인하는 도장을 말한다.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인장의 종류는 아래와 같다.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회사인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사장직인 (대표이사인으로 이하 “법인인감”이라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회사계인(관계된 두 문서 사이에 찍는 도장)</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이사 및 감사인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부서용 대표이사인(대표이사인으로 이하 “사용인감”이라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기타 회사의 업무상 관련된 인장</w: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4 조 </w:t>
      </w:r>
      <w:r>
        <w:rPr>
          <w:rFonts w:ascii="굴림체"/>
          <w:b/>
          <w:sz w:val="20"/>
        </w:rPr>
        <w:t>【</w:t>
      </w:r>
      <w:r>
        <w:rPr>
          <w:rFonts w:ascii="굴림체" w:eastAsia="굴림체"/>
          <w:b/>
          <w:sz w:val="20"/>
        </w:rPr>
        <w:t xml:space="preserve"> 제  작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인장을 제작하고자 할 때에는 총무담당부서장에게 인장의 명칭, 시방, 제작목적, 사용범위 및 필요성 등을 명시하여 제작을 신청하고 총무담당부서장은 사장 또는 사장이 지명한 임원의 승인을 득한 후 시행하여야 한다. 인장의 마모, 파손, 형태 및 문자변경으로 다시 제작할 필요가 있을 때에도 그러하다. </w: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5 조 </w:t>
      </w:r>
      <w:r>
        <w:rPr>
          <w:rFonts w:ascii="굴림체"/>
          <w:b/>
          <w:sz w:val="20"/>
        </w:rPr>
        <w:t>【</w:t>
      </w:r>
      <w:r>
        <w:rPr>
          <w:rFonts w:ascii="굴림체" w:eastAsia="굴림체"/>
          <w:b/>
          <w:sz w:val="20"/>
        </w:rPr>
        <w:t xml:space="preserve"> 관리책임자 및 대리인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인장을 사용하는 부서 및 보관부서에서는 다음과 같은 인장관리책임자 및 관리대리인을 두어야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sz w:val="20"/>
        </w:rPr>
        <w:t xml:space="preserve">        </w:t>
      </w:r>
    </w:p>
    <w:tbl>
      <w:tblPr>
        <w:tblOverlap w:val="never"/>
        <w:tblW w:w="698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232"/>
        <w:gridCol w:w="2232"/>
        <w:gridCol w:w="2516"/>
      </w:tblGrid>
      <w:tr>
        <w:trPr>
          <w:trHeight w:val="426" w:hRule="atLeast"/>
        </w:trPr>
        <w:tc>
          <w:tcPr>
            <w:tcW w:w="2232"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9"/>
              <w:ind w:left="0" w:right="0"/>
              <w:widowControl w:val="off"/>
              <w:wordWrap/>
              <w:jc w:val="center"/>
              <w:spacing w:line="384" w:lineRule="auto"/>
            </w:pPr>
            <w:r>
              <w:rPr>
                <w:rFonts w:ascii="굴림체" w:eastAsia="굴림체"/>
                <w:w w:val="100"/>
                <w:sz w:val="20"/>
                <w:spacing w:val="0"/>
              </w:rPr>
              <w:t>인  장  명</w:t>
            </w:r>
          </w:p>
        </w:tc>
        <w:tc>
          <w:tcPr>
            <w:tcW w:w="2232"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9"/>
              <w:ind w:left="0" w:right="0"/>
              <w:widowControl w:val="off"/>
              <w:wordWrap/>
              <w:jc w:val="center"/>
              <w:spacing w:line="384" w:lineRule="auto"/>
            </w:pPr>
            <w:r>
              <w:rPr>
                <w:rFonts w:eastAsia="굴림체"/>
                <w:w w:val="100"/>
                <w:sz w:val="20"/>
                <w:spacing w:val="0"/>
              </w:rPr>
              <w:t>관리책임자</w:t>
            </w:r>
          </w:p>
        </w:tc>
        <w:tc>
          <w:tcPr>
            <w:tcW w:w="2516"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9"/>
              <w:ind w:left="0" w:right="0"/>
              <w:widowControl w:val="off"/>
              <w:wordWrap/>
              <w:jc w:val="center"/>
              <w:spacing w:line="384" w:lineRule="auto"/>
            </w:pPr>
            <w:r>
              <w:rPr>
                <w:rFonts w:eastAsia="굴림체"/>
                <w:w w:val="100"/>
                <w:sz w:val="20"/>
                <w:spacing w:val="0"/>
              </w:rPr>
              <w:t>관리대리인</w:t>
            </w:r>
          </w:p>
        </w:tc>
      </w:tr>
      <w:tr>
        <w:trPr>
          <w:trHeight w:val="426" w:hRule="atLeast"/>
        </w:trPr>
        <w:tc>
          <w:tcPr>
            <w:tcW w:w="2232" w:type="dxa"/>
            <w:tcBorders>
              <w:top w:val="single" w:sz="3" w:space="0" w:color="000000"/>
              <w:left w:val="single" w:sz="9" w:space="0" w:color="000000"/>
              <w:bottom w:val="single" w:sz="3" w:space="0" w:color="000000"/>
              <w:right w:val="single" w:sz="3" w:space="0" w:color="000000"/>
            </w:tcBorders>
            <w:vAlign w:val="center"/>
          </w:tcPr>
          <w:p>
            <w:pPr>
              <w:pStyle w:val="a9"/>
              <w:ind w:left="300"/>
              <w:widowControl w:val="off"/>
              <w:spacing w:line="384" w:lineRule="auto"/>
            </w:pPr>
            <w:r>
              <w:rPr>
                <w:rFonts w:eastAsia="굴림체"/>
                <w:w w:val="100"/>
                <w:sz w:val="20"/>
                <w:spacing w:val="0"/>
              </w:rPr>
              <w:t>사장인</w:t>
            </w:r>
          </w:p>
        </w:tc>
        <w:tc>
          <w:tcPr>
            <w:tcW w:w="2232" w:type="dxa"/>
            <w:tcBorders>
              <w:top w:val="single" w:sz="3" w:space="0" w:color="000000"/>
              <w:left w:val="single" w:sz="3" w:space="0" w:color="000000"/>
              <w:bottom w:val="single" w:sz="3" w:space="0" w:color="000000"/>
              <w:right w:val="single" w:sz="3" w:space="0" w:color="000000"/>
            </w:tcBorders>
            <w:vAlign w:val="center"/>
          </w:tcPr>
          <w:p>
            <w:pPr>
              <w:pStyle w:val="a9"/>
              <w:ind w:left="300"/>
              <w:widowControl w:val="off"/>
              <w:spacing w:line="384" w:lineRule="auto"/>
            </w:pPr>
            <w:r>
              <w:rPr>
                <w:rFonts w:ascii="굴림체" w:eastAsia="굴림체"/>
                <w:w w:val="100"/>
                <w:sz w:val="20"/>
                <w:spacing w:val="0"/>
              </w:rPr>
              <w:t>사 장</w:t>
            </w:r>
          </w:p>
        </w:tc>
        <w:tc>
          <w:tcPr>
            <w:tcW w:w="2516" w:type="dxa"/>
            <w:tcBorders>
              <w:top w:val="single" w:sz="3" w:space="0" w:color="000000"/>
              <w:left w:val="single" w:sz="3" w:space="0" w:color="000000"/>
              <w:bottom w:val="single" w:sz="3" w:space="0" w:color="000000"/>
              <w:right w:val="single" w:sz="9" w:space="0" w:color="000000"/>
            </w:tcBorders>
            <w:vAlign w:val="center"/>
          </w:tcPr>
          <w:p>
            <w:pPr>
              <w:pStyle w:val="a9"/>
              <w:ind w:left="0" w:right="0"/>
              <w:widowControl w:val="off"/>
              <w:wordWrap/>
              <w:jc w:val="center"/>
              <w:spacing w:line="384" w:lineRule="auto"/>
            </w:pPr>
            <w:r>
              <w:rPr>
                <w:rFonts w:ascii="굴림체"/>
                <w:w w:val="100"/>
                <w:sz w:val="20"/>
                <w:spacing w:val="0"/>
              </w:rPr>
              <w:t>-</w:t>
            </w:r>
          </w:p>
        </w:tc>
      </w:tr>
      <w:tr>
        <w:trPr>
          <w:trHeight w:val="426" w:hRule="atLeast"/>
        </w:trPr>
        <w:tc>
          <w:tcPr>
            <w:tcW w:w="2232" w:type="dxa"/>
            <w:tcBorders>
              <w:top w:val="single" w:sz="3" w:space="0" w:color="000000"/>
              <w:left w:val="single" w:sz="9" w:space="0" w:color="000000"/>
              <w:bottom w:val="single" w:sz="3" w:space="0" w:color="000000"/>
              <w:right w:val="single" w:sz="3" w:space="0" w:color="000000"/>
            </w:tcBorders>
            <w:vAlign w:val="center"/>
          </w:tcPr>
          <w:p>
            <w:pPr>
              <w:pStyle w:val="a9"/>
              <w:ind w:left="300"/>
              <w:widowControl w:val="off"/>
              <w:spacing w:line="384" w:lineRule="auto"/>
            </w:pPr>
            <w:r>
              <w:rPr>
                <w:rFonts w:ascii="굴림체" w:eastAsia="굴림체"/>
                <w:w w:val="100"/>
                <w:sz w:val="20"/>
                <w:spacing w:val="0"/>
              </w:rPr>
              <w:t>회사인, 회사계인</w:t>
            </w:r>
          </w:p>
        </w:tc>
        <w:tc>
          <w:tcPr>
            <w:tcW w:w="2232" w:type="dxa"/>
            <w:tcBorders>
              <w:top w:val="single" w:sz="3" w:space="0" w:color="000000"/>
              <w:left w:val="single" w:sz="3" w:space="0" w:color="000000"/>
              <w:bottom w:val="single" w:sz="3" w:space="0" w:color="000000"/>
              <w:right w:val="single" w:sz="3" w:space="0" w:color="000000"/>
            </w:tcBorders>
            <w:vAlign w:val="center"/>
          </w:tcPr>
          <w:p>
            <w:pPr>
              <w:pStyle w:val="a9"/>
              <w:ind w:left="300"/>
              <w:widowControl w:val="off"/>
              <w:spacing w:line="384" w:lineRule="auto"/>
            </w:pPr>
            <w:r>
              <w:rPr>
                <w:rFonts w:eastAsia="굴림체"/>
                <w:w w:val="100"/>
                <w:sz w:val="20"/>
                <w:spacing w:val="0"/>
              </w:rPr>
              <w:t>총무담당임원</w:t>
            </w:r>
          </w:p>
        </w:tc>
        <w:tc>
          <w:tcPr>
            <w:tcW w:w="2516" w:type="dxa"/>
            <w:tcBorders>
              <w:top w:val="single" w:sz="3" w:space="0" w:color="000000"/>
              <w:left w:val="single" w:sz="3" w:space="0" w:color="000000"/>
              <w:bottom w:val="single" w:sz="3" w:space="0" w:color="000000"/>
              <w:right w:val="single" w:sz="9" w:space="0" w:color="000000"/>
            </w:tcBorders>
            <w:vAlign w:val="center"/>
          </w:tcPr>
          <w:p>
            <w:pPr>
              <w:pStyle w:val="a9"/>
              <w:ind w:left="0" w:right="0"/>
              <w:widowControl w:val="off"/>
              <w:wordWrap/>
              <w:jc w:val="center"/>
              <w:spacing w:line="384" w:lineRule="auto"/>
            </w:pPr>
            <w:r>
              <w:rPr>
                <w:rFonts w:eastAsia="굴림체"/>
                <w:w w:val="100"/>
                <w:sz w:val="20"/>
                <w:spacing w:val="0"/>
              </w:rPr>
              <w:t>총무담당부서장</w:t>
            </w:r>
          </w:p>
        </w:tc>
      </w:tr>
      <w:tr>
        <w:trPr>
          <w:trHeight w:val="483" w:hRule="atLeast"/>
        </w:trPr>
        <w:tc>
          <w:tcPr>
            <w:tcW w:w="2232" w:type="dxa"/>
            <w:tcBorders>
              <w:top w:val="single" w:sz="3" w:space="0" w:color="000000"/>
              <w:left w:val="single" w:sz="9" w:space="0" w:color="000000"/>
              <w:bottom w:val="single" w:sz="9" w:space="0" w:color="000000"/>
              <w:right w:val="single" w:sz="3" w:space="0" w:color="000000"/>
            </w:tcBorders>
            <w:vAlign w:val="center"/>
          </w:tcPr>
          <w:p>
            <w:pPr>
              <w:pStyle w:val="a9"/>
              <w:ind w:left="300"/>
              <w:widowControl w:val="off"/>
              <w:spacing w:line="384" w:lineRule="auto"/>
            </w:pPr>
            <w:r>
              <w:rPr>
                <w:rFonts w:ascii="굴림체" w:eastAsia="굴림체"/>
                <w:w w:val="100"/>
                <w:sz w:val="20"/>
                <w:spacing w:val="0"/>
              </w:rPr>
              <w:t>이사 및 감사인</w:t>
            </w:r>
          </w:p>
        </w:tc>
        <w:tc>
          <w:tcPr>
            <w:tcW w:w="2232" w:type="dxa"/>
            <w:tcBorders>
              <w:top w:val="single" w:sz="3" w:space="0" w:color="000000"/>
              <w:left w:val="single" w:sz="3" w:space="0" w:color="000000"/>
              <w:bottom w:val="single" w:sz="9" w:space="0" w:color="000000"/>
              <w:right w:val="single" w:sz="3" w:space="0" w:color="000000"/>
            </w:tcBorders>
            <w:vAlign w:val="center"/>
          </w:tcPr>
          <w:p>
            <w:pPr>
              <w:pStyle w:val="a9"/>
              <w:ind w:left="300"/>
              <w:widowControl w:val="off"/>
              <w:spacing w:line="384" w:lineRule="auto"/>
            </w:pPr>
            <w:r>
              <w:rPr>
                <w:rFonts w:eastAsia="굴림체"/>
                <w:w w:val="100"/>
                <w:sz w:val="20"/>
                <w:spacing w:val="0"/>
              </w:rPr>
              <w:t>총무담당임원</w:t>
            </w:r>
          </w:p>
        </w:tc>
        <w:tc>
          <w:tcPr>
            <w:tcW w:w="2516"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wordWrap/>
              <w:jc w:val="center"/>
              <w:spacing w:line="384" w:lineRule="auto"/>
            </w:pPr>
            <w:r>
              <w:rPr>
                <w:rFonts w:eastAsia="굴림체"/>
                <w:w w:val="100"/>
                <w:sz w:val="20"/>
                <w:spacing w:val="0"/>
              </w:rPr>
              <w:t>총무담당부서장</w:t>
            </w:r>
          </w:p>
        </w:tc>
      </w:tr>
    </w:tbl>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rPr>
        <w:t xml:space="preserve">         </w:t>
      </w:r>
    </w:p>
    <w:tbl>
      <w:tblPr>
        <w:tblOverlap w:val="never"/>
        <w:tblW w:w="703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232"/>
        <w:gridCol w:w="2232"/>
        <w:gridCol w:w="2573"/>
      </w:tblGrid>
      <w:tr>
        <w:trPr>
          <w:trHeight w:val="483" w:hRule="atLeast"/>
        </w:trPr>
        <w:tc>
          <w:tcPr>
            <w:tcW w:w="2232"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9"/>
              <w:ind w:left="0" w:right="0"/>
              <w:widowControl w:val="off"/>
              <w:wordWrap/>
              <w:jc w:val="center"/>
              <w:spacing w:line="384" w:lineRule="auto"/>
            </w:pPr>
            <w:r>
              <w:rPr>
                <w:rFonts w:ascii="굴림체" w:eastAsia="굴림체"/>
                <w:w w:val="100"/>
                <w:sz w:val="20"/>
                <w:spacing w:val="0"/>
              </w:rPr>
              <w:t>인  장  명</w:t>
            </w:r>
          </w:p>
        </w:tc>
        <w:tc>
          <w:tcPr>
            <w:tcW w:w="2232"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9"/>
              <w:ind w:left="0" w:right="0"/>
              <w:widowControl w:val="off"/>
              <w:wordWrap/>
              <w:jc w:val="center"/>
              <w:spacing w:line="384" w:lineRule="auto"/>
            </w:pPr>
            <w:r>
              <w:rPr>
                <w:rFonts w:eastAsia="굴림체"/>
                <w:w w:val="100"/>
                <w:sz w:val="20"/>
                <w:spacing w:val="0"/>
              </w:rPr>
              <w:t>관리책임자</w:t>
            </w:r>
          </w:p>
        </w:tc>
        <w:tc>
          <w:tcPr>
            <w:tcW w:w="2573"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9"/>
              <w:ind w:left="0" w:right="0"/>
              <w:widowControl w:val="off"/>
              <w:wordWrap/>
              <w:jc w:val="center"/>
              <w:spacing w:line="384" w:lineRule="auto"/>
            </w:pPr>
            <w:r>
              <w:rPr>
                <w:rFonts w:eastAsia="굴림체"/>
                <w:w w:val="100"/>
                <w:sz w:val="20"/>
                <w:spacing w:val="0"/>
              </w:rPr>
              <w:t>관리대리인</w:t>
            </w:r>
          </w:p>
        </w:tc>
      </w:tr>
      <w:tr>
        <w:trPr>
          <w:trHeight w:val="483" w:hRule="atLeast"/>
        </w:trPr>
        <w:tc>
          <w:tcPr>
            <w:tcW w:w="2232" w:type="dxa"/>
            <w:tcBorders>
              <w:top w:val="single" w:sz="3" w:space="0" w:color="000000"/>
              <w:left w:val="single" w:sz="9" w:space="0" w:color="000000"/>
              <w:bottom w:val="single" w:sz="3" w:space="0" w:color="000000"/>
              <w:right w:val="single" w:sz="3" w:space="0" w:color="000000"/>
            </w:tcBorders>
            <w:vAlign w:val="center"/>
          </w:tcPr>
          <w:p>
            <w:pPr>
              <w:pStyle w:val="a9"/>
              <w:ind w:left="300"/>
              <w:widowControl w:val="off"/>
              <w:spacing w:line="384" w:lineRule="auto"/>
            </w:pPr>
            <w:r>
              <w:rPr>
                <w:rFonts w:ascii="굴림체" w:eastAsia="굴림체"/>
                <w:w w:val="100"/>
                <w:sz w:val="20"/>
                <w:spacing w:val="0"/>
              </w:rPr>
              <w:t>부서용 대표이사인</w:t>
            </w:r>
          </w:p>
        </w:tc>
        <w:tc>
          <w:tcPr>
            <w:tcW w:w="2232" w:type="dxa"/>
            <w:tcBorders>
              <w:top w:val="single" w:sz="3" w:space="0" w:color="000000"/>
              <w:left w:val="single" w:sz="3" w:space="0" w:color="000000"/>
              <w:bottom w:val="single" w:sz="3" w:space="0" w:color="000000"/>
              <w:right w:val="single" w:sz="3" w:space="0" w:color="000000"/>
            </w:tcBorders>
            <w:vAlign w:val="center"/>
          </w:tcPr>
          <w:p>
            <w:pPr>
              <w:pStyle w:val="a9"/>
              <w:ind w:left="300"/>
              <w:widowControl w:val="off"/>
              <w:spacing w:line="384" w:lineRule="auto"/>
            </w:pPr>
            <w:r>
              <w:rPr>
                <w:rFonts w:ascii="굴림체" w:eastAsia="굴림체"/>
                <w:w w:val="100"/>
                <w:sz w:val="20"/>
                <w:spacing w:val="0"/>
              </w:rPr>
              <w:t>각 부서 담당임원</w:t>
            </w:r>
          </w:p>
        </w:tc>
        <w:tc>
          <w:tcPr>
            <w:tcW w:w="2573" w:type="dxa"/>
            <w:tcBorders>
              <w:top w:val="single" w:sz="3" w:space="0" w:color="000000"/>
              <w:left w:val="single" w:sz="3" w:space="0" w:color="000000"/>
              <w:bottom w:val="single" w:sz="3" w:space="0" w:color="000000"/>
              <w:right w:val="single" w:sz="9" w:space="0" w:color="000000"/>
            </w:tcBorders>
            <w:vAlign w:val="center"/>
          </w:tcPr>
          <w:p>
            <w:pPr>
              <w:pStyle w:val="a9"/>
              <w:ind w:left="700"/>
              <w:widowControl w:val="off"/>
              <w:spacing w:line="384" w:lineRule="auto"/>
            </w:pPr>
            <w:r>
              <w:rPr>
                <w:rFonts w:ascii="굴림체" w:eastAsia="굴림체"/>
                <w:w w:val="100"/>
                <w:sz w:val="20"/>
                <w:spacing w:val="0"/>
              </w:rPr>
              <w:t>각 부서장</w:t>
            </w:r>
          </w:p>
        </w:tc>
      </w:tr>
      <w:tr>
        <w:trPr>
          <w:trHeight w:val="597" w:hRule="atLeast"/>
        </w:trPr>
        <w:tc>
          <w:tcPr>
            <w:tcW w:w="2232" w:type="dxa"/>
            <w:tcBorders>
              <w:top w:val="single" w:sz="3" w:space="0" w:color="000000"/>
              <w:left w:val="single" w:sz="9" w:space="0" w:color="000000"/>
              <w:bottom w:val="single" w:sz="9" w:space="0" w:color="000000"/>
              <w:right w:val="single" w:sz="3" w:space="0" w:color="000000"/>
            </w:tcBorders>
            <w:vAlign w:val="center"/>
          </w:tcPr>
          <w:p>
            <w:pPr>
              <w:pStyle w:val="a9"/>
              <w:ind w:left="300"/>
              <w:widowControl w:val="off"/>
              <w:spacing w:line="384" w:lineRule="auto"/>
            </w:pPr>
            <w:r>
              <w:rPr>
                <w:rFonts w:eastAsia="굴림체"/>
                <w:w w:val="100"/>
                <w:sz w:val="20"/>
                <w:spacing w:val="0"/>
              </w:rPr>
              <w:t>기타인</w:t>
            </w:r>
          </w:p>
        </w:tc>
        <w:tc>
          <w:tcPr>
            <w:tcW w:w="2232" w:type="dxa"/>
            <w:tcBorders>
              <w:top w:val="single" w:sz="3" w:space="0" w:color="000000"/>
              <w:left w:val="single" w:sz="3" w:space="0" w:color="000000"/>
              <w:bottom w:val="single" w:sz="9" w:space="0" w:color="000000"/>
              <w:right w:val="single" w:sz="3" w:space="0" w:color="000000"/>
            </w:tcBorders>
            <w:vAlign w:val="center"/>
          </w:tcPr>
          <w:p>
            <w:pPr>
              <w:pStyle w:val="a9"/>
              <w:ind w:left="300"/>
              <w:widowControl w:val="off"/>
              <w:spacing w:line="384" w:lineRule="auto"/>
            </w:pPr>
            <w:r>
              <w:rPr>
                <w:rFonts w:eastAsia="굴림체"/>
                <w:w w:val="100"/>
                <w:sz w:val="20"/>
                <w:spacing w:val="0"/>
              </w:rPr>
              <w:t>총무담당임원</w:t>
            </w:r>
          </w:p>
        </w:tc>
        <w:tc>
          <w:tcPr>
            <w:tcW w:w="2573" w:type="dxa"/>
            <w:tcBorders>
              <w:top w:val="single" w:sz="3" w:space="0" w:color="000000"/>
              <w:left w:val="single" w:sz="3" w:space="0" w:color="000000"/>
              <w:bottom w:val="single" w:sz="9" w:space="0" w:color="000000"/>
              <w:right w:val="single" w:sz="9" w:space="0" w:color="000000"/>
            </w:tcBorders>
            <w:vAlign w:val="center"/>
          </w:tcPr>
          <w:p>
            <w:pPr>
              <w:pStyle w:val="a9"/>
              <w:ind w:left="700"/>
              <w:widowControl w:val="off"/>
              <w:spacing w:line="384" w:lineRule="auto"/>
            </w:pPr>
            <w:r>
              <w:rPr>
                <w:rFonts w:ascii="굴림체" w:eastAsia="굴림체"/>
                <w:w w:val="100"/>
                <w:sz w:val="20"/>
                <w:spacing w:val="0"/>
              </w:rPr>
              <w:t xml:space="preserve">총무담당부서장 </w:t>
            </w:r>
          </w:p>
        </w:tc>
      </w:tr>
    </w:tbl>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rPr>
      </w:pP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6 조 </w:t>
      </w:r>
      <w:r>
        <w:rPr>
          <w:rFonts w:ascii="굴림체"/>
          <w:b/>
          <w:sz w:val="20"/>
        </w:rPr>
        <w:t>【</w:t>
      </w:r>
      <w:r>
        <w:rPr>
          <w:rFonts w:ascii="굴림체" w:eastAsia="굴림체"/>
          <w:b/>
          <w:sz w:val="20"/>
        </w:rPr>
        <w:t xml:space="preserve"> 등록 및 교부</w:t>
      </w:r>
      <w:r>
        <w:rPr>
          <w:rFonts w:ascii="굴림체"/>
          <w:b/>
          <w:sz w:val="20"/>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총무담당부서장은 제4조에 의하여 제작된 인장의 번호, 종류, 규격, 형상, 용도를 인장등록대장에 등록하여야 하며 인장관리카드, 등록인장의 목적 및 용도와 보관관리대리인 등을 정확히 명기하여야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인장교부시는 보관관리책임자가 장기(일시)인장관리위임신청서 및 각서를 총무담당부서에 제출하여야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제2항에 의해 총무담당부서장은 인장관리카드에 기재하고 관리책임자에게 교부한다.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등록사항을 변경하고자 할 때는 그 사유를 명시한 등록사항변경신청서를 총무담당부서장에게 제출하여야 하며, 총무담당부서장은 사장 또는 사장이 지명한 임원의 결재를 얻어 변경사항을 인장등록대장 및 인장관리카드에 기입하는 동시에 신청자에게 통지하여야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7 조 </w:t>
      </w:r>
      <w:r>
        <w:rPr>
          <w:rFonts w:ascii="굴림체"/>
          <w:b/>
          <w:sz w:val="20"/>
        </w:rPr>
        <w:t>【</w:t>
      </w:r>
      <w:r>
        <w:rPr>
          <w:rFonts w:ascii="굴림체" w:eastAsia="굴림체"/>
          <w:b/>
          <w:sz w:val="20"/>
        </w:rPr>
        <w:t xml:space="preserve"> 관    리</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관리책임자는 인장에 대한 관리책임을 지며 부재시에는 관리대리인에게 관리책임을 위임한다.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인장관리책임자는 인장의 관리에 엄중을 기하여야 하며 업무마감 후에는 반드시 소정의 금고에 보관한다.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인장관리책임자는 인장의 분실, 도난 등의 사고가 발생되었을 때는 지체없이 주관부서에 그 사유서를 제출하여야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인장을 소유한 인장관리부서는 다음의 서류를 기록, 유지하여야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총괄관리부서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인장등록대장</w:t>
      </w:r>
      <w:r>
        <w:rPr>
          <w:rFonts w:ascii="굴림체" w:eastAsia="굴림체"/>
          <w:color w:val="0000FF"/>
        </w:rPr>
        <w:t>(별지서식 제1호)</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인장관리카드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장기(일시)인장관리위임신청서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각 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법인, 사용인감 사용대장</w:t>
      </w:r>
      <w:r>
        <w:rPr>
          <w:rFonts w:ascii="굴림체" w:eastAsia="굴림체"/>
          <w:color w:val="0000FF"/>
        </w:rPr>
        <w:t>(별지서식 제2호)</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인장등록 변경신청서</w:t>
      </w:r>
      <w:r>
        <w:rPr>
          <w:rFonts w:ascii="굴림체" w:eastAsia="굴림체"/>
          <w:color w:val="0000FF"/>
        </w:rPr>
        <w:t>(별지서식 제3호)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사용부서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법인, 사용인장날인부</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장기(일시)인장관리위임신청서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각 서</w:t>
      </w:r>
    </w:p>
    <w:p>
      <w:pPr>
        <w:pStyle w:val="a11"/>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8 조 </w:t>
      </w:r>
      <w:r>
        <w:rPr>
          <w:rFonts w:ascii="굴림체"/>
          <w:b/>
          <w:sz w:val="20"/>
        </w:rPr>
        <w:t>【</w:t>
      </w:r>
      <w:r>
        <w:rPr>
          <w:rFonts w:ascii="굴림체" w:eastAsia="굴림체"/>
          <w:b/>
          <w:sz w:val="20"/>
        </w:rPr>
        <w:t xml:space="preserve"> 인장의 규격</w:t>
      </w:r>
      <w:r>
        <w:rPr>
          <w:rFonts w:ascii="굴림체"/>
          <w:b/>
          <w:sz w:val="20"/>
        </w:rPr>
        <w:t>】</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인장의 규격은 다음을 원칙으로 하며 문자, 내용 배열을 법인인감과 같이 함을 원칙으로 한다. 단, 사용인감은 상단중앙에 제작순서를 아라비아 숫자로 표기한다. </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사각인장</w:t>
      </w:r>
      <w:r>
        <w:tab/>
      </w:r>
      <w:r>
        <w:rPr>
          <w:rFonts w:ascii="굴림체" w:eastAsia="굴림체"/>
          <w:sz w:val="20"/>
        </w:rPr>
        <w:t xml:space="preserve">             2. 원형인장             3. 타원형 인장</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p>
    <w:tbl>
      <w:tblPr>
        <w:tblOverlap w:val="never"/>
        <w:tblW w:w="677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72"/>
        <w:gridCol w:w="113"/>
        <w:gridCol w:w="56"/>
        <w:gridCol w:w="118"/>
        <w:gridCol w:w="458"/>
        <w:gridCol w:w="1531"/>
        <w:gridCol w:w="1077"/>
        <w:gridCol w:w="1474"/>
        <w:gridCol w:w="515"/>
        <w:gridCol w:w="113"/>
        <w:gridCol w:w="56"/>
        <w:gridCol w:w="118"/>
        <w:gridCol w:w="572"/>
      </w:tblGrid>
      <w:tr>
        <w:trPr>
          <w:trHeight w:val="577" w:hRule="atLeast"/>
        </w:trPr>
        <w:tc>
          <w:tcPr>
            <w:tcW w:w="572"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13" w:type="dxa"/>
            <w:tcBorders>
              <w:top w:val="none" w:sz="2" w:space="0" w:color="000000"/>
              <w:left w:val="single" w:sz="3"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74" w:type="dxa"/>
            <w:gridSpan w:val="2"/>
            <w:tcBorders>
              <w:top w:val="single" w:sz="3" w:space="0" w:color="000000"/>
              <w:left w:val="none" w:sz="2" w:space="0" w:color="000000"/>
              <w:bottom w:val="single" w:sz="3" w:space="0" w:color="000000"/>
              <w:right w:val="none" w:sz="2" w:space="0" w:color="000000"/>
            </w:tcBorders>
            <w:vAlign w:val="center"/>
          </w:tcPr>
          <w:p>
            <w:pPr>
              <w:pStyle w:val="a0"/>
              <w:widowControl w:val="off"/>
              <w:spacing w:line="160" w:lineRule="exact"/>
            </w:pPr>
            <w:r>
              <w:rPr>
                <w:rFonts w:ascii="굴림체"/>
              </w:rPr>
              <w:t>↑│</w:t>
            </w:r>
          </w:p>
          <w:p>
            <w:pPr>
              <w:pStyle w:val="a0"/>
              <w:widowControl w:val="off"/>
              <w:spacing w:line="160" w:lineRule="exact"/>
            </w:pPr>
            <w:r>
              <w:rPr>
                <w:rFonts w:ascii="굴림체"/>
              </w:rPr>
              <w:t>↓</w:t>
            </w:r>
          </w:p>
        </w:tc>
        <w:tc>
          <w:tcPr>
            <w:tcW w:w="458" w:type="dxa"/>
            <w:tcBorders>
              <w:top w:val="none" w:sz="2" w:space="0" w:color="000000"/>
              <w:left w:val="none" w:sz="2" w:space="0" w:color="000000"/>
              <w:bottom w:val="none" w:sz="2" w:space="0" w:color="000000"/>
              <w:right w:val="none" w:sz="2" w:space="0" w:color="000000"/>
            </w:tcBorders>
            <w:vAlign w:val="top"/>
          </w:tcPr>
          <w:p>
            <w:pPr>
              <w:pStyle w:val="a0"/>
              <w:widowControl w:val="off"/>
              <w:spacing w:line="200" w:lineRule="exact"/>
              <w:rPr>
                <w:rFonts w:ascii="굴림체" w:eastAsia="굴림체"/>
                <w:color w:val="000000"/>
                <w:sz w:val="14"/>
              </w:rPr>
            </w:pPr>
          </w:p>
          <w:p>
            <w:pPr>
              <w:pStyle w:val="a0"/>
              <w:widowControl w:val="off"/>
            </w:pPr>
            <w:r>
              <w:rPr>
                <w:rFonts w:ascii="굴림체"/>
                <w:sz w:val="14"/>
              </w:rPr>
              <w:t>25mm</w:t>
            </w:r>
          </w:p>
        </w:tc>
        <w:tc>
          <w:tcPr>
            <w:tcW w:w="1531"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077"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tabs>
                <w:tab w:val="left" w:pos="1203"/>
                <w:tab w:val="left" w:pos="1600"/>
                <w:tab w:val="left" w:pos="2400"/>
                <w:tab w:val="left" w:pos="3200"/>
                <w:tab w:val="left" w:pos="4000"/>
                <w:tab w:val="left" w:pos="4800"/>
                <w:tab w:val="left" w:pos="5600"/>
                <w:tab w:val="left" w:pos="6400"/>
                <w:tab w:val="left" w:pos="7200"/>
                <w:tab w:val="left" w:pos="8000"/>
                <w:tab w:val="left" w:pos="8800"/>
                <w:tab w:val="left" w:pos="9600"/>
              </w:tabs>
              <w:spacing w:line="100" w:lineRule="exact"/>
            </w:pPr>
            <w:r>
              <w:rPr>
                <w:rFonts w:ascii="굴림체"/>
              </w:rPr>
              <w:t>│</w:t>
            </w:r>
            <w:r>
              <w:rPr>
                <w:rFonts w:ascii="굴림체"/>
                <w:spacing w:val="-5"/>
              </w:rPr>
              <w:t xml:space="preserve">      </w:t>
            </w:r>
            <w:r>
              <w:rPr>
                <w:rFonts w:ascii="굴림체"/>
              </w:rPr>
              <w:t>│</w:t>
            </w:r>
          </w:p>
          <w:p>
            <w:pPr>
              <w:pStyle w:val="a0"/>
              <w:ind w:left="10"/>
              <w:widowControl w:val="off"/>
              <w:wordWrap/>
              <w:jc w:val="center"/>
              <w:tabs>
                <w:tab w:val="left" w:pos="1203"/>
                <w:tab w:val="left" w:pos="1600"/>
                <w:tab w:val="left" w:pos="2400"/>
                <w:tab w:val="left" w:pos="3200"/>
                <w:tab w:val="left" w:pos="4000"/>
                <w:tab w:val="left" w:pos="4800"/>
                <w:tab w:val="left" w:pos="5600"/>
                <w:tab w:val="left" w:pos="6400"/>
                <w:tab w:val="left" w:pos="7200"/>
                <w:tab w:val="left" w:pos="8000"/>
                <w:tab w:val="left" w:pos="8800"/>
                <w:tab w:val="left" w:pos="9600"/>
              </w:tabs>
              <w:spacing w:line="100" w:lineRule="exact"/>
            </w:pPr>
            <w:r>
              <w:rPr>
                <w:rFonts w:ascii="굴림체"/>
              </w:rPr>
              <w:t>─←──→</w:t>
            </w:r>
          </w:p>
          <w:p>
            <w:pPr>
              <w:pStyle w:val="a0"/>
              <w:widowControl w:val="off"/>
              <w:wordWrap/>
              <w:jc w:val="center"/>
              <w:tabs>
                <w:tab w:val="left" w:pos="1203"/>
                <w:tab w:val="left" w:pos="1600"/>
                <w:tab w:val="left" w:pos="2400"/>
                <w:tab w:val="left" w:pos="3200"/>
                <w:tab w:val="left" w:pos="4000"/>
                <w:tab w:val="left" w:pos="4800"/>
                <w:tab w:val="left" w:pos="5600"/>
                <w:tab w:val="left" w:pos="6400"/>
                <w:tab w:val="left" w:pos="7200"/>
                <w:tab w:val="left" w:pos="8000"/>
                <w:tab w:val="left" w:pos="8800"/>
                <w:tab w:val="left" w:pos="9600"/>
              </w:tabs>
              <w:spacing w:line="100" w:lineRule="exact"/>
            </w:pPr>
            <w:r>
              <w:rPr>
                <w:rFonts w:ascii="굴림체"/>
              </w:rPr>
              <w:t>│</w:t>
            </w:r>
            <w:r>
              <w:rPr>
                <w:rFonts w:ascii="굴림체"/>
              </w:rPr>
              <w:t xml:space="preserve"> </w:t>
            </w:r>
            <w:r>
              <w:rPr>
                <w:rFonts w:ascii="굴림체"/>
                <w:spacing w:val="-5"/>
              </w:rPr>
              <w:t>15</w:t>
            </w:r>
            <w:r>
              <w:rPr>
                <w:rFonts w:ascii="굴림체"/>
                <w:sz w:val="14"/>
              </w:rPr>
              <w:t xml:space="preserve">mm </w:t>
            </w:r>
            <w:r>
              <w:rPr>
                <w:rFonts w:ascii="굴림체"/>
              </w:rPr>
              <w:t>│</w:t>
            </w:r>
          </w:p>
        </w:tc>
        <w:tc>
          <w:tcPr>
            <w:tcW w:w="1474"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515" w:type="dxa"/>
            <w:vMerge w:val="restart"/>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13" w:type="dxa"/>
            <w:vMerge w:val="restart"/>
            <w:tcBorders>
              <w:top w:val="none" w:sz="2" w:space="0" w:color="000000"/>
              <w:left w:val="single" w:sz="3"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74" w:type="dxa"/>
            <w:gridSpan w:val="2"/>
            <w:vMerge w:val="restart"/>
            <w:tcBorders>
              <w:top w:val="single" w:sz="3" w:space="0" w:color="000000"/>
              <w:left w:val="none" w:sz="2" w:space="0" w:color="000000"/>
              <w:bottom w:val="single" w:sz="3" w:space="0" w:color="000000"/>
              <w:right w:val="none" w:sz="2" w:space="0" w:color="000000"/>
            </w:tcBorders>
            <w:vAlign w:val="center"/>
          </w:tcPr>
          <w:p>
            <w:pPr>
              <w:pStyle w:val="a0"/>
              <w:widowControl w:val="off"/>
              <w:spacing w:line="160" w:lineRule="exact"/>
            </w:pPr>
            <w:r>
              <w:rPr>
                <w:rFonts w:ascii="굴림체"/>
              </w:rPr>
              <w:t>↑│</w:t>
            </w:r>
          </w:p>
          <w:p>
            <w:pPr>
              <w:pStyle w:val="a0"/>
              <w:widowControl w:val="off"/>
              <w:spacing w:line="160" w:lineRule="exact"/>
            </w:pPr>
            <w:r>
              <w:rPr>
                <w:rFonts w:ascii="굴림체"/>
              </w:rPr>
              <w:t>│</w:t>
            </w:r>
          </w:p>
          <w:p>
            <w:pPr>
              <w:pStyle w:val="a0"/>
              <w:widowControl w:val="off"/>
              <w:spacing w:line="160" w:lineRule="exact"/>
            </w:pPr>
            <w:r>
              <w:rPr>
                <w:rFonts w:ascii="굴림체"/>
              </w:rPr>
              <w:t>↓</w:t>
            </w:r>
          </w:p>
        </w:tc>
        <w:tc>
          <w:tcPr>
            <w:tcW w:w="572"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spacing w:line="200" w:lineRule="exact"/>
              <w:rPr>
                <w:rFonts w:ascii="굴림체" w:eastAsia="굴림체"/>
                <w:color w:val="000000"/>
                <w:sz w:val="14"/>
              </w:rPr>
            </w:pPr>
          </w:p>
          <w:p>
            <w:pPr>
              <w:pStyle w:val="a0"/>
              <w:widowControl w:val="off"/>
            </w:pPr>
            <w:r>
              <w:rPr>
                <w:rFonts w:ascii="굴림체"/>
                <w:sz w:val="14"/>
              </w:rPr>
              <w:t>35mm</w:t>
            </w:r>
          </w:p>
        </w:tc>
      </w:tr>
      <w:tr>
        <w:trPr>
          <w:trHeight w:val="86" w:hRule="atLeast"/>
        </w:trPr>
        <w:tc>
          <w:tcPr>
            <w:tcW w:w="572" w:type="dxa"/>
            <w:tcBorders>
              <w:top w:val="single" w:sz="3"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13"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74" w:type="dxa"/>
            <w:gridSpan w:val="2"/>
            <w:tcBorders>
              <w:top w:val="single" w:sz="3"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458"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531"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vMerge w:val="continue"/>
            <w:tcBorders>
              <w:top w:val="single" w:sz="3" w:space="0" w:color="000000"/>
              <w:left w:val="single" w:sz="3" w:space="0" w:color="000000"/>
              <w:bottom w:val="single" w:sz="3"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174" w:type="dxa"/>
            <w:gridSpan w:val="2"/>
            <w:vMerge w:val="continue"/>
            <w:tcBorders>
              <w:top w:val="single" w:sz="3" w:space="0" w:color="000000"/>
              <w:left w:val="none" w:sz="2" w:space="0" w:color="000000"/>
              <w:bottom w:val="single" w:sz="3" w:space="0" w:color="000000"/>
              <w:right w:val="none" w:sz="2" w:space="0" w:color="000000"/>
            </w:tcBorders>
          </w:tcPr>
          <w:p/>
        </w:tc>
        <w:tc>
          <w:tcPr>
            <w:tcW w:w="572" w:type="dxa"/>
            <w:vMerge w:val="continue"/>
            <w:tcBorders>
              <w:top w:val="none" w:sz="2" w:space="0" w:color="000000"/>
              <w:left w:val="none" w:sz="2" w:space="0" w:color="000000"/>
              <w:bottom w:val="none" w:sz="2" w:space="0" w:color="000000"/>
              <w:right w:val="none" w:sz="2" w:space="0" w:color="000000"/>
            </w:tcBorders>
          </w:tcPr>
          <w:p/>
        </w:tc>
      </w:tr>
      <w:tr>
        <w:trPr/>
        <w:tc>
          <w:tcPr>
            <w:tcW w:w="572" w:type="dxa"/>
            <w:vMerge w:val="restart"/>
            <w:tcBorders>
              <w:top w:val="none" w:sz="2" w:space="0" w:color="000000"/>
              <w:left w:val="single" w:sz="3" w:space="0" w:color="000000"/>
              <w:bottom w:val="none" w:sz="2" w:space="0" w:color="000000"/>
              <w:right w:val="single" w:sz="3" w:space="0" w:color="000000"/>
            </w:tcBorders>
            <w:vAlign w:val="top"/>
          </w:tcPr>
          <w:p>
            <w:pPr>
              <w:pStyle w:val="a0"/>
              <w:widowControl w:val="off"/>
              <w:wordWrap/>
              <w:jc w:val="center"/>
            </w:pPr>
            <w:r>
              <w:rPr>
                <w:rFonts w:ascii="굴림체"/>
                <w:sz w:val="16"/>
                <w:spacing w:val="-8"/>
              </w:rPr>
              <w:t>←─→</w:t>
            </w:r>
          </w:p>
        </w:tc>
        <w:tc>
          <w:tcPr>
            <w:tcW w:w="113" w:type="dxa"/>
            <w:vMerge w:val="restart"/>
            <w:tcBorders>
              <w:top w:val="none" w:sz="2" w:space="0" w:color="000000"/>
              <w:left w:val="single" w:sz="3"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c>
          <w:tcPr>
            <w:tcW w:w="174" w:type="dxa"/>
            <w:gridSpan w:val="2"/>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c>
          <w:tcPr>
            <w:tcW w:w="458"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c>
          <w:tcPr>
            <w:tcW w:w="1531"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vMerge w:val="continue"/>
            <w:tcBorders>
              <w:top w:val="single" w:sz="3" w:space="0" w:color="000000"/>
              <w:left w:val="single" w:sz="3" w:space="0" w:color="000000"/>
              <w:bottom w:val="single" w:sz="3"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174" w:type="dxa"/>
            <w:gridSpan w:val="2"/>
            <w:vMerge w:val="continue"/>
            <w:tcBorders>
              <w:top w:val="single" w:sz="3" w:space="0" w:color="000000"/>
              <w:left w:val="none" w:sz="2" w:space="0" w:color="000000"/>
              <w:bottom w:val="single" w:sz="3" w:space="0" w:color="000000"/>
              <w:right w:val="none" w:sz="2" w:space="0" w:color="000000"/>
            </w:tcBorders>
          </w:tcPr>
          <w:p/>
        </w:tc>
        <w:tc>
          <w:tcPr>
            <w:tcW w:w="572" w:type="dxa"/>
            <w:vMerge w:val="continue"/>
            <w:tcBorders>
              <w:top w:val="none" w:sz="2" w:space="0" w:color="000000"/>
              <w:left w:val="none" w:sz="2" w:space="0" w:color="000000"/>
              <w:bottom w:val="none" w:sz="2" w:space="0" w:color="000000"/>
              <w:right w:val="none" w:sz="2" w:space="0" w:color="000000"/>
            </w:tcBorders>
          </w:tcPr>
          <w:p/>
        </w:tc>
      </w:tr>
      <w:tr>
        <w:trPr>
          <w:trHeight w:val="86" w:hRule="atLeast"/>
        </w:trPr>
        <w:tc>
          <w:tcPr>
            <w:tcW w:w="572" w:type="dxa"/>
            <w:vMerge w:val="continue"/>
            <w:tcBorders>
              <w:top w:val="none" w:sz="2" w:space="0" w:color="000000"/>
              <w:left w:val="single" w:sz="3" w:space="0" w:color="000000"/>
              <w:bottom w:val="none" w:sz="2"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174" w:type="dxa"/>
            <w:gridSpan w:val="2"/>
            <w:vMerge w:val="continue"/>
            <w:tcBorders>
              <w:top w:val="none" w:sz="2" w:space="0" w:color="000000"/>
              <w:left w:val="none" w:sz="2" w:space="0" w:color="000000"/>
              <w:bottom w:val="none" w:sz="2" w:space="0" w:color="000000"/>
              <w:right w:val="none" w:sz="2" w:space="0" w:color="000000"/>
            </w:tcBorders>
          </w:tcPr>
          <w:p/>
        </w:tc>
        <w:tc>
          <w:tcPr>
            <w:tcW w:w="458" w:type="dxa"/>
            <w:vMerge w:val="continue"/>
            <w:tcBorders>
              <w:top w:val="none" w:sz="2" w:space="0" w:color="000000"/>
              <w:left w:val="none" w:sz="2" w:space="0" w:color="000000"/>
              <w:bottom w:val="none" w:sz="2" w:space="0" w:color="000000"/>
              <w:right w:val="none" w:sz="2" w:space="0" w:color="000000"/>
            </w:tcBorders>
          </w:tcPr>
          <w:p/>
        </w:tc>
        <w:tc>
          <w:tcPr>
            <w:tcW w:w="1531" w:type="dxa"/>
            <w:vMerge w:val="continue"/>
            <w:tcBorders>
              <w:top w:val="none" w:sz="2" w:space="0" w:color="000000"/>
              <w:left w:val="none" w:sz="2" w:space="0" w:color="000000"/>
              <w:bottom w:val="none" w:sz="2" w:space="0" w:color="000000"/>
              <w:right w:val="none" w:sz="2" w:space="0" w:color="000000"/>
            </w:tcBorders>
          </w:tc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tcBorders>
              <w:top w:val="single" w:sz="3"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13"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74" w:type="dxa"/>
            <w:gridSpan w:val="2"/>
            <w:tcBorders>
              <w:top w:val="single" w:sz="3"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572"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r>
      <w:tr>
        <w:trPr/>
        <w:tc>
          <w:tcPr>
            <w:tcW w:w="572" w:type="dxa"/>
            <w:vMerge w:val="continue"/>
            <w:tcBorders>
              <w:top w:val="none" w:sz="2" w:space="0" w:color="000000"/>
              <w:left w:val="single" w:sz="3" w:space="0" w:color="000000"/>
              <w:bottom w:val="none" w:sz="2"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174" w:type="dxa"/>
            <w:gridSpan w:val="2"/>
            <w:vMerge w:val="continue"/>
            <w:tcBorders>
              <w:top w:val="none" w:sz="2" w:space="0" w:color="000000"/>
              <w:left w:val="none" w:sz="2" w:space="0" w:color="000000"/>
              <w:bottom w:val="none" w:sz="2" w:space="0" w:color="000000"/>
              <w:right w:val="none" w:sz="2" w:space="0" w:color="000000"/>
            </w:tcBorders>
          </w:tcPr>
          <w:p/>
        </w:tc>
        <w:tc>
          <w:tcPr>
            <w:tcW w:w="458" w:type="dxa"/>
            <w:vMerge w:val="continue"/>
            <w:tcBorders>
              <w:top w:val="none" w:sz="2" w:space="0" w:color="000000"/>
              <w:left w:val="none" w:sz="2" w:space="0" w:color="000000"/>
              <w:bottom w:val="none" w:sz="2" w:space="0" w:color="000000"/>
              <w:right w:val="none" w:sz="2" w:space="0" w:color="000000"/>
            </w:tcBorders>
          </w:tcPr>
          <w:p/>
        </w:tc>
        <w:tc>
          <w:tcPr>
            <w:tcW w:w="1531" w:type="dxa"/>
            <w:vMerge w:val="continue"/>
            <w:tcBorders>
              <w:top w:val="none" w:sz="2" w:space="0" w:color="000000"/>
              <w:left w:val="none" w:sz="2" w:space="0" w:color="000000"/>
              <w:bottom w:val="none" w:sz="2" w:space="0" w:color="000000"/>
              <w:right w:val="none" w:sz="2" w:space="0" w:color="000000"/>
            </w:tcBorders>
          </w:tc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vMerge w:val="restart"/>
            <w:tcBorders>
              <w:top w:val="none" w:sz="2" w:space="0" w:color="000000"/>
              <w:left w:val="single" w:sz="3" w:space="0" w:color="000000"/>
              <w:bottom w:val="none" w:sz="2" w:space="0" w:color="000000"/>
              <w:right w:val="single" w:sz="3" w:space="0" w:color="000000"/>
            </w:tcBorders>
            <w:vAlign w:val="top"/>
          </w:tcPr>
          <w:p>
            <w:pPr>
              <w:pStyle w:val="a0"/>
              <w:widowControl w:val="off"/>
              <w:wordWrap/>
              <w:jc w:val="center"/>
            </w:pPr>
            <w:r>
              <w:rPr>
                <w:rFonts w:ascii="굴림체"/>
                <w:sz w:val="16"/>
                <w:spacing w:val="-8"/>
              </w:rPr>
              <w:t>←─→</w:t>
            </w:r>
          </w:p>
        </w:tc>
        <w:tc>
          <w:tcPr>
            <w:tcW w:w="113" w:type="dxa"/>
            <w:vMerge w:val="restart"/>
            <w:tcBorders>
              <w:top w:val="none" w:sz="2" w:space="0" w:color="000000"/>
              <w:left w:val="single" w:sz="3"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c>
          <w:tcPr>
            <w:tcW w:w="174" w:type="dxa"/>
            <w:gridSpan w:val="2"/>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c>
          <w:tcPr>
            <w:tcW w:w="572"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
              </w:rPr>
            </w:pPr>
          </w:p>
        </w:tc>
      </w:tr>
      <w:tr>
        <w:trPr/>
        <w:tc>
          <w:tcPr>
            <w:tcW w:w="572"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pPr>
            <w:r>
              <w:rPr>
                <w:rFonts w:ascii="굴림체"/>
                <w:sz w:val="14"/>
              </w:rPr>
              <w:t xml:space="preserve"> 25mm</w:t>
            </w:r>
          </w:p>
        </w:tc>
        <w:tc>
          <w:tcPr>
            <w:tcW w:w="169" w:type="dxa"/>
            <w:gridSpan w:val="2"/>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rPr>
            </w:pPr>
          </w:p>
        </w:tc>
        <w:tc>
          <w:tcPr>
            <w:tcW w:w="118"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458" w:type="dxa"/>
            <w:vMerge w:val="restart"/>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1531" w:type="dxa"/>
            <w:vMerge w:val="continue"/>
            <w:tcBorders>
              <w:top w:val="none" w:sz="2" w:space="0" w:color="000000"/>
              <w:left w:val="none" w:sz="2" w:space="0" w:color="000000"/>
              <w:bottom w:val="none" w:sz="2" w:space="0" w:color="000000"/>
              <w:right w:val="none" w:sz="2" w:space="0" w:color="000000"/>
            </w:tcBorders>
          </w:tc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vMerge w:val="continue"/>
            <w:tcBorders>
              <w:top w:val="none" w:sz="2" w:space="0" w:color="000000"/>
              <w:left w:val="single" w:sz="3" w:space="0" w:color="000000"/>
              <w:bottom w:val="none" w:sz="2" w:space="0" w:color="000000"/>
              <w:right w:val="single" w:sz="3" w:space="0" w:color="000000"/>
            </w:tcBorders>
          </w:tcPr>
          <w:p/>
        </w:tc>
        <w:tc>
          <w:tcPr>
            <w:tcW w:w="113" w:type="dxa"/>
            <w:vMerge w:val="continue"/>
            <w:tcBorders>
              <w:top w:val="none" w:sz="2" w:space="0" w:color="000000"/>
              <w:left w:val="single" w:sz="3" w:space="0" w:color="000000"/>
              <w:bottom w:val="none" w:sz="2" w:space="0" w:color="000000"/>
              <w:right w:val="none" w:sz="2" w:space="0" w:color="000000"/>
            </w:tcBorders>
          </w:tcPr>
          <w:p/>
        </w:tc>
        <w:tc>
          <w:tcPr>
            <w:tcW w:w="174" w:type="dxa"/>
            <w:gridSpan w:val="2"/>
            <w:vMerge w:val="continue"/>
            <w:tcBorders>
              <w:top w:val="none" w:sz="2" w:space="0" w:color="000000"/>
              <w:left w:val="none" w:sz="2" w:space="0" w:color="000000"/>
              <w:bottom w:val="none" w:sz="2" w:space="0" w:color="000000"/>
              <w:right w:val="none" w:sz="2" w:space="0" w:color="000000"/>
            </w:tcBorders>
          </w:tcPr>
          <w:p/>
        </w:tc>
        <w:tc>
          <w:tcPr>
            <w:tcW w:w="572" w:type="dxa"/>
            <w:vMerge w:val="continue"/>
            <w:tcBorders>
              <w:top w:val="none" w:sz="2" w:space="0" w:color="000000"/>
              <w:left w:val="none" w:sz="2" w:space="0" w:color="000000"/>
              <w:bottom w:val="none" w:sz="2" w:space="0" w:color="000000"/>
              <w:right w:val="none" w:sz="2" w:space="0" w:color="000000"/>
            </w:tcBorders>
          </w:tcPr>
          <w:p/>
        </w:tc>
      </w:tr>
      <w:tr>
        <w:trPr>
          <w:trHeight w:val="256" w:hRule="atLeast"/>
        </w:trPr>
        <w:tc>
          <w:tcPr>
            <w:tcW w:w="572" w:type="dxa"/>
            <w:vMerge w:val="continue"/>
            <w:tcBorders>
              <w:top w:val="none" w:sz="2" w:space="0" w:color="000000"/>
              <w:left w:val="none" w:sz="2" w:space="0" w:color="000000"/>
              <w:bottom w:val="none" w:sz="2" w:space="0" w:color="000000"/>
              <w:right w:val="none" w:sz="2" w:space="0" w:color="000000"/>
            </w:tcBorders>
          </w:tcPr>
          <w:p/>
        </w:tc>
        <w:tc>
          <w:tcPr>
            <w:tcW w:w="169" w:type="dxa"/>
            <w:gridSpan w:val="2"/>
            <w:vMerge w:val="continue"/>
            <w:tcBorders>
              <w:top w:val="none" w:sz="2" w:space="0" w:color="000000"/>
              <w:left w:val="none" w:sz="2" w:space="0" w:color="000000"/>
              <w:bottom w:val="none" w:sz="2" w:space="0" w:color="000000"/>
              <w:right w:val="none" w:sz="2" w:space="0" w:color="000000"/>
            </w:tcBorders>
          </w:tcPr>
          <w:p/>
        </w:tc>
        <w:tc>
          <w:tcPr>
            <w:tcW w:w="118" w:type="dxa"/>
            <w:vMerge w:val="continue"/>
            <w:tcBorders>
              <w:top w:val="none" w:sz="2" w:space="0" w:color="000000"/>
              <w:left w:val="none" w:sz="2" w:space="0" w:color="000000"/>
              <w:bottom w:val="none" w:sz="2" w:space="0" w:color="000000"/>
              <w:right w:val="none" w:sz="2" w:space="0" w:color="000000"/>
            </w:tcBorders>
          </w:tcPr>
          <w:p/>
        </w:tc>
        <w:tc>
          <w:tcPr>
            <w:tcW w:w="458" w:type="dxa"/>
            <w:vMerge w:val="continue"/>
            <w:tcBorders>
              <w:top w:val="none" w:sz="2" w:space="0" w:color="000000"/>
              <w:left w:val="none" w:sz="2" w:space="0" w:color="000000"/>
              <w:bottom w:val="none" w:sz="2" w:space="0" w:color="000000"/>
              <w:right w:val="none" w:sz="2" w:space="0" w:color="000000"/>
            </w:tcBorders>
          </w:tcPr>
          <w:p/>
        </w:tc>
        <w:tc>
          <w:tcPr>
            <w:tcW w:w="1531" w:type="dxa"/>
            <w:vMerge w:val="continue"/>
            <w:tcBorders>
              <w:top w:val="none" w:sz="2" w:space="0" w:color="000000"/>
              <w:left w:val="none" w:sz="2" w:space="0" w:color="000000"/>
              <w:bottom w:val="none" w:sz="2" w:space="0" w:color="000000"/>
              <w:right w:val="none" w:sz="2" w:space="0" w:color="000000"/>
            </w:tcBorders>
          </w:tcPr>
          <w:p/>
        </w:tc>
        <w:tc>
          <w:tcPr>
            <w:tcW w:w="1077" w:type="dxa"/>
            <w:vMerge w:val="continue"/>
            <w:tcBorders>
              <w:top w:val="none" w:sz="2" w:space="0" w:color="000000"/>
              <w:left w:val="none" w:sz="2" w:space="0" w:color="000000"/>
              <w:bottom w:val="none" w:sz="2" w:space="0" w:color="000000"/>
              <w:right w:val="none" w:sz="2" w:space="0" w:color="000000"/>
            </w:tcBorders>
          </w:tcPr>
          <w:p/>
        </w:tc>
        <w:tc>
          <w:tcPr>
            <w:tcW w:w="1474" w:type="dxa"/>
            <w:vMerge w:val="continue"/>
            <w:tcBorders>
              <w:top w:val="none" w:sz="2" w:space="0" w:color="000000"/>
              <w:left w:val="none" w:sz="2" w:space="0" w:color="000000"/>
              <w:bottom w:val="none" w:sz="2" w:space="0" w:color="000000"/>
              <w:right w:val="none" w:sz="2" w:space="0" w:color="000000"/>
            </w:tcBorders>
          </w:tcPr>
          <w:p/>
        </w:tc>
        <w:tc>
          <w:tcPr>
            <w:tcW w:w="515" w:type="dxa"/>
            <w:tcBorders>
              <w:top w:val="none" w:sz="2" w:space="0" w:color="000000"/>
              <w:left w:val="none" w:sz="2" w:space="0" w:color="000000"/>
              <w:bottom w:val="none" w:sz="2" w:space="0" w:color="000000"/>
              <w:right w:val="none" w:sz="2" w:space="0" w:color="000000"/>
            </w:tcBorders>
            <w:vAlign w:val="top"/>
          </w:tcPr>
          <w:p>
            <w:pPr>
              <w:pStyle w:val="a0"/>
              <w:widowControl w:val="off"/>
            </w:pPr>
            <w:r>
              <w:rPr>
                <w:rFonts w:ascii="굴림체"/>
                <w:sz w:val="14"/>
              </w:rPr>
              <w:t xml:space="preserve"> 13mm</w:t>
            </w:r>
          </w:p>
        </w:tc>
        <w:tc>
          <w:tcPr>
            <w:tcW w:w="169"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rPr>
            </w:pPr>
          </w:p>
        </w:tc>
        <w:tc>
          <w:tcPr>
            <w:tcW w:w="118"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c>
          <w:tcPr>
            <w:tcW w:w="572"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4"/>
              </w:rPr>
            </w:pPr>
          </w:p>
        </w:tc>
      </w:tr>
    </w:tbl>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eastAsia="굴림체"/>
          <w:b/>
        </w:rPr>
        <w:t xml:space="preserve"> 교부 및 반환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인장을 사외로 휴대하여 사용하고자 할 경우 필요부서는 인장반출신청서</w:t>
      </w:r>
      <w:r>
        <w:rPr>
          <w:rFonts w:ascii="굴림체" w:eastAsia="굴림체"/>
          <w:color w:val="0000FF"/>
        </w:rPr>
        <w:t>(별지서식 제4호)</w:t>
      </w:r>
      <w:r>
        <w:rPr>
          <w:rFonts w:ascii="굴림체" w:eastAsia="굴림체"/>
        </w:rPr>
        <w:t xml:space="preserve">에 인장명, 제출처, 신청사유, 휴대사용자, 사용기간 등을 명시하여 소속부서장의 결재를 득한 후 주관부서에 신청한다.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주관부서는 신청사항을 검토한 후 인장사용대장에 기록하고 인장을 교부한다.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업무종료 또는 기타 사유로 인하여 인장의 소지가 필요하지 않을 경우는 즉시 주관부서에 반납하여야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제10조 </w:t>
      </w:r>
      <w:r>
        <w:rPr>
          <w:rFonts w:ascii="굴림체"/>
          <w:b/>
          <w:sz w:val="20"/>
        </w:rPr>
        <w:t>【</w:t>
      </w:r>
      <w:r>
        <w:rPr>
          <w:rFonts w:ascii="굴림체" w:eastAsia="굴림체"/>
          <w:b/>
          <w:sz w:val="20"/>
        </w:rPr>
        <w:t xml:space="preserve"> 개각 및 폐기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인장의 분실, 소멸 및 기타 사유로 인하여 인장을 개각 또는 폐기하고자 할 경우에는 그 사항을 인장등록부에 기록하고 재등록에 필요한 조치를 취하여야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개각으로 인한 재등록 절차는 제작의 경우와 같다.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개폐로 인하여 불필요하게 된 인장은 즉시 주관부서장에게 반납하여야 한다.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제11조 </w:t>
      </w:r>
      <w:r>
        <w:rPr>
          <w:rFonts w:ascii="굴림체"/>
          <w:b/>
          <w:sz w:val="20"/>
        </w:rPr>
        <w:t>【</w:t>
      </w:r>
      <w:r>
        <w:rPr>
          <w:rFonts w:ascii="굴림체" w:eastAsia="굴림체"/>
          <w:b/>
          <w:sz w:val="20"/>
        </w:rPr>
        <w:t xml:space="preserve"> 책  임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인장의 보관책임자 및 보관대리인은 각기 보관기간중의 당해인장의 보관, 날인 및 취급에 있어 직접책임을 진다.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제12조 </w:t>
      </w:r>
      <w:r>
        <w:rPr>
          <w:rFonts w:ascii="굴림체"/>
          <w:b/>
          <w:sz w:val="20"/>
        </w:rPr>
        <w:t>【</w:t>
      </w:r>
      <w:r>
        <w:rPr>
          <w:rFonts w:ascii="굴림체" w:eastAsia="굴림체"/>
          <w:b/>
          <w:sz w:val="20"/>
        </w:rPr>
        <w:t xml:space="preserve"> 분실시의 조치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인장을 분실하였을 경우 주관부서는 즉시 필요조치를 취하는 동시에 기안용지에 분실경위를 기록, 사장에게 보고하여야 한다. 이 경우 필요조치란 관계처에 그 사실을 통보하고 신문공고 등 제반조치를 취하는 것을 말한다. </w:t>
      </w:r>
    </w:p>
    <w:p>
      <w:pPr>
        <w:pStyle w:val="b3"/>
        <w:ind w:left="802" w:hanging="80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제13조 </w:t>
      </w:r>
      <w:r>
        <w:rPr>
          <w:rFonts w:ascii="굴림체"/>
          <w:b/>
          <w:sz w:val="20"/>
        </w:rPr>
        <w:t>【</w:t>
      </w:r>
      <w:r>
        <w:rPr>
          <w:rFonts w:ascii="굴림체" w:eastAsia="굴림체"/>
          <w:b/>
          <w:sz w:val="20"/>
        </w:rPr>
        <w:t xml:space="preserve"> 사용방법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인장의 결재는 최종결재를 받은 경우에 한하여 이를 근거로 하여 사용하되 사용할 때에는 인장사용부에 기록하여 인장관리책임자의 승인을 득해야 하며 이 경우 부서장이 지정하는 자로 하여금 사외에 지출사용케 할 수 있다.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일반적인 대리문서는 원칙적으로 인장관리책임자가 보관하는 인장을 사용하여야 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인장관리책임자는 인장관리대리인을 따로 지정하여 사무처리를 행하게 할 수 있다.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장기(일시)인장관리위임신청서 및 각서상의 사용목적과 지시된 용도 이외에는 사용할 수 없다.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제14조 </w:t>
      </w:r>
      <w:r>
        <w:rPr>
          <w:rFonts w:ascii="굴림체"/>
          <w:b/>
          <w:sz w:val="20"/>
        </w:rPr>
        <w:t>【</w:t>
      </w:r>
      <w:r>
        <w:rPr>
          <w:rFonts w:ascii="굴림체" w:eastAsia="굴림체"/>
          <w:b/>
          <w:sz w:val="20"/>
        </w:rPr>
        <w:t xml:space="preserve"> 간  인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문서가 2매 이상일 경우는 회사계인 또는 사장인으로 간인을 하며 간인이 없는 문서는 정당하지 아니한 것으로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제15조 </w:t>
      </w:r>
      <w:r>
        <w:rPr>
          <w:rFonts w:ascii="굴림체"/>
          <w:b/>
          <w:sz w:val="20"/>
        </w:rPr>
        <w:t>【</w:t>
      </w:r>
      <w:r>
        <w:rPr>
          <w:rFonts w:ascii="굴림체" w:eastAsia="굴림체"/>
          <w:b/>
          <w:sz w:val="20"/>
        </w:rPr>
        <w:t xml:space="preserve"> 날인방법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인장의 날인위치는 발신인명의 끝자가 인장의 가운데에 오도록 함을 원칙적으로 한다.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제16조 </w:t>
      </w:r>
      <w:r>
        <w:rPr>
          <w:rFonts w:ascii="굴림체"/>
          <w:b/>
          <w:sz w:val="20"/>
        </w:rPr>
        <w:t>【</w:t>
      </w:r>
      <w:r>
        <w:rPr>
          <w:rFonts w:ascii="굴림체" w:eastAsia="굴림체"/>
          <w:b/>
          <w:sz w:val="20"/>
        </w:rPr>
        <w:t xml:space="preserve"> 통례적용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인장사용에 관하여 이 규정에 명시되지 아니한 사항은 일반적인 통례에 의한다.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이 규정은  2025 년 11월 1일부터 시행한다.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left"/>
      </w:pPr>
      <w:r>
        <w:rPr>
          <w:rFonts w:ascii="굴림체"/>
        </w:rPr>
        <w:t>------------------------------------------------------------------------------------------</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】인장등록대장</w:t>
      </w:r>
    </w:p>
    <w:p>
      <w:pPr>
        <w:pStyle w:val="a0"/>
        <w:widowControl w:val="off"/>
      </w:pPr>
      <w:r>
        <w:rPr>
          <w:rFonts w:ascii="굴림체" w:eastAsia="굴림체"/>
        </w:rPr>
        <w:t>【별지서식</w:t>
      </w:r>
      <w:r>
        <w:rPr>
          <w:rFonts w:ascii="굴림체" w:eastAsia="굴림체"/>
        </w:rPr>
        <w:t xml:space="preserve"> 제2호</w:t>
      </w:r>
      <w:r>
        <w:rPr>
          <w:rFonts w:ascii="굴림체" w:eastAsia="굴림체"/>
        </w:rPr>
        <w:t>】법인</w:t>
      </w:r>
      <w:r>
        <w:rPr>
          <w:rFonts w:ascii="굴림체" w:eastAsia="굴림체"/>
        </w:rPr>
        <w:t>,사용인감 사용대장</w:t>
      </w:r>
    </w:p>
    <w:p>
      <w:pPr>
        <w:pStyle w:val="a0"/>
        <w:widowControl w:val="off"/>
      </w:pPr>
      <w:r>
        <w:rPr>
          <w:rFonts w:ascii="굴림체" w:eastAsia="굴림체"/>
        </w:rPr>
        <w:t>【별지서식</w:t>
      </w:r>
      <w:r>
        <w:rPr>
          <w:rFonts w:ascii="굴림체" w:eastAsia="굴림체"/>
        </w:rPr>
        <w:t xml:space="preserve"> 제3호</w:t>
      </w:r>
      <w:r>
        <w:rPr>
          <w:rFonts w:ascii="굴림체" w:eastAsia="굴림체"/>
        </w:rPr>
        <w:t>】인장</w:t>
      </w:r>
      <w:r>
        <w:rPr>
          <w:rFonts w:ascii="굴림체" w:eastAsia="굴림체"/>
        </w:rPr>
        <w:t xml:space="preserve"> 등록변경신청서</w:t>
      </w:r>
    </w:p>
    <w:p>
      <w:pPr>
        <w:pStyle w:val="a0"/>
        <w:widowControl w:val="off"/>
      </w:pPr>
      <w:r>
        <w:rPr>
          <w:rFonts w:ascii="굴림체" w:eastAsia="굴림체"/>
        </w:rPr>
        <w:t>【별지서식</w:t>
      </w:r>
      <w:r>
        <w:rPr>
          <w:rFonts w:ascii="굴림체" w:eastAsia="굴림체"/>
        </w:rPr>
        <w:t xml:space="preserve"> 제4호</w:t>
      </w:r>
      <w:r>
        <w:rPr>
          <w:rFonts w:ascii="굴림체" w:eastAsia="굴림체"/>
        </w:rPr>
        <w:t>】인장반출신청서</w:t>
      </w:r>
    </w:p>
    <w:p>
      <w:r>
        <w:br w:type="page"/>
      </w:r>
    </w:p>
    <w:p>
      <w:pPr>
        <w:pStyle w:val="a0"/>
        <w:widowControl w:val="off"/>
      </w:pPr>
      <w:r>
        <w:rPr>
          <w:rFonts w:ascii="굴림체" w:eastAsia="굴림체"/>
        </w:rPr>
        <w:t>【별지서식</w:t>
      </w:r>
      <w:r>
        <w:rPr>
          <w:rFonts w:ascii="굴림체" w:eastAsia="굴림체"/>
        </w:rPr>
        <w:t xml:space="preserve"> 제1호</w:t>
      </w:r>
      <w:r>
        <w:rPr>
          <w:rFonts w:ascii="굴림체"/>
        </w:rPr>
        <w:t>】</w:t>
      </w:r>
    </w:p>
    <w:tbl>
      <w:tblPr>
        <w:tblOverlap w:val="never"/>
        <w:tblW w:w="27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709"/>
      </w:tblGrid>
      <w:tr>
        <w:trPr>
          <w:trHeight w:val="530" w:hRule="atLeast"/>
        </w:trPr>
        <w:tc>
          <w:tcPr>
            <w:tcW w:w="2709"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인장등록대장</w:t>
            </w:r>
          </w:p>
        </w:tc>
      </w:tr>
    </w:tbl>
    <w:p>
      <w:pPr>
        <w:pStyle w:val="a0"/>
        <w:widowControl w:val="off"/>
        <w:wordWrap/>
        <w:jc w:val="center"/>
      </w:pPr>
    </w:p>
    <w:tbl>
      <w:tblPr>
        <w:tblOverlap w:val="never"/>
        <w:tblW w:w="90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08"/>
        <w:gridCol w:w="1218"/>
        <w:gridCol w:w="830"/>
        <w:gridCol w:w="1"/>
        <w:gridCol w:w="829"/>
        <w:gridCol w:w="1"/>
        <w:gridCol w:w="1909"/>
        <w:gridCol w:w="1445"/>
        <w:gridCol w:w="793"/>
        <w:gridCol w:w="638"/>
        <w:gridCol w:w="637"/>
      </w:tblGrid>
      <w:tr>
        <w:trPr>
          <w:trHeight w:val="485" w:hRule="atLeast"/>
        </w:trPr>
        <w:tc>
          <w:tcPr>
            <w:tcW w:w="708"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번 호</w:t>
            </w:r>
          </w:p>
        </w:tc>
        <w:tc>
          <w:tcPr>
            <w:tcW w:w="1218"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종 류</w:t>
            </w:r>
          </w:p>
        </w:tc>
        <w:tc>
          <w:tcPr>
            <w:tcW w:w="830" w:type="dxa"/>
            <w:gridSpan w:val="2"/>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규격</w:t>
            </w:r>
          </w:p>
        </w:tc>
        <w:tc>
          <w:tcPr>
            <w:tcW w:w="830" w:type="dxa"/>
            <w:gridSpan w:val="2"/>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현상</w:t>
            </w:r>
          </w:p>
        </w:tc>
        <w:tc>
          <w:tcPr>
            <w:tcW w:w="1909"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목     적</w:t>
            </w:r>
          </w:p>
        </w:tc>
        <w:tc>
          <w:tcPr>
            <w:tcW w:w="1445"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용 도</w:t>
            </w:r>
          </w:p>
        </w:tc>
        <w:tc>
          <w:tcPr>
            <w:tcW w:w="793"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인수자</w:t>
            </w:r>
          </w:p>
        </w:tc>
        <w:tc>
          <w:tcPr>
            <w:tcW w:w="1274" w:type="dxa"/>
            <w:gridSpan w:val="2"/>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t>관리책임자</w:t>
            </w:r>
          </w:p>
        </w:tc>
      </w:tr>
      <w:tr>
        <w:trPr>
          <w:trHeight w:val="485" w:hRule="atLeast"/>
        </w:trPr>
        <w:tc>
          <w:tcPr>
            <w:tcW w:w="708" w:type="dxa"/>
            <w:vMerge w:val="continue"/>
            <w:tcBorders>
              <w:top w:val="single" w:sz="9" w:space="0" w:color="000000"/>
              <w:left w:val="single" w:sz="9" w:space="0" w:color="000000"/>
              <w:bottom w:val="single" w:sz="3" w:space="0" w:color="000000"/>
              <w:right w:val="single" w:sz="3" w:space="0" w:color="000000"/>
            </w:tcBorders>
          </w:tcPr>
          <w:p/>
        </w:tc>
        <w:tc>
          <w:tcPr>
            <w:tcW w:w="1218" w:type="dxa"/>
            <w:vMerge w:val="continue"/>
            <w:tcBorders>
              <w:top w:val="single" w:sz="9" w:space="0" w:color="000000"/>
              <w:left w:val="single" w:sz="3" w:space="0" w:color="000000"/>
              <w:bottom w:val="single" w:sz="3" w:space="0" w:color="000000"/>
              <w:right w:val="single" w:sz="3" w:space="0" w:color="000000"/>
            </w:tcBorders>
          </w:tcPr>
          <w:p/>
        </w:tc>
        <w:tc>
          <w:tcPr>
            <w:tcW w:w="830" w:type="dxa"/>
            <w:gridSpan w:val="2"/>
            <w:vMerge w:val="continue"/>
            <w:tcBorders>
              <w:top w:val="single" w:sz="9" w:space="0" w:color="000000"/>
              <w:left w:val="single" w:sz="3" w:space="0" w:color="000000"/>
              <w:bottom w:val="single" w:sz="3" w:space="0" w:color="000000"/>
              <w:right w:val="single" w:sz="3" w:space="0" w:color="000000"/>
            </w:tcBorders>
          </w:tcPr>
          <w:p/>
        </w:tc>
        <w:tc>
          <w:tcPr>
            <w:tcW w:w="830" w:type="dxa"/>
            <w:gridSpan w:val="2"/>
            <w:vMerge w:val="continue"/>
            <w:tcBorders>
              <w:top w:val="single" w:sz="9" w:space="0" w:color="000000"/>
              <w:left w:val="single" w:sz="3" w:space="0" w:color="000000"/>
              <w:bottom w:val="single" w:sz="3" w:space="0" w:color="000000"/>
              <w:right w:val="single" w:sz="3" w:space="0" w:color="000000"/>
            </w:tcBorders>
          </w:tcPr>
          <w:p/>
        </w:tc>
        <w:tc>
          <w:tcPr>
            <w:tcW w:w="1909" w:type="dxa"/>
            <w:vMerge w:val="continue"/>
            <w:tcBorders>
              <w:top w:val="single" w:sz="9" w:space="0" w:color="000000"/>
              <w:left w:val="single" w:sz="3" w:space="0" w:color="000000"/>
              <w:bottom w:val="single" w:sz="3" w:space="0" w:color="000000"/>
              <w:right w:val="single" w:sz="3" w:space="0" w:color="000000"/>
            </w:tcBorders>
          </w:tcPr>
          <w:p/>
        </w:tc>
        <w:tc>
          <w:tcPr>
            <w:tcW w:w="1445" w:type="dxa"/>
            <w:vMerge w:val="continue"/>
            <w:tcBorders>
              <w:top w:val="single" w:sz="9" w:space="0" w:color="000000"/>
              <w:left w:val="single" w:sz="3" w:space="0" w:color="000000"/>
              <w:bottom w:val="single" w:sz="3" w:space="0" w:color="000000"/>
              <w:right w:val="single" w:sz="3" w:space="0" w:color="000000"/>
            </w:tcBorders>
          </w:tcPr>
          <w:p/>
        </w:tc>
        <w:tc>
          <w:tcPr>
            <w:tcW w:w="793" w:type="dxa"/>
            <w:vMerge w:val="continue"/>
            <w:tcBorders>
              <w:top w:val="single" w:sz="9" w:space="0" w:color="000000"/>
              <w:left w:val="single" w:sz="3" w:space="0" w:color="000000"/>
              <w:bottom w:val="single" w:sz="3" w:space="0" w:color="000000"/>
              <w:right w:val="single" w:sz="3" w:space="0" w:color="000000"/>
            </w:tcBorders>
          </w:tcPr>
          <w:p/>
        </w:tc>
        <w:tc>
          <w:tcPr>
            <w:tcW w:w="638"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정</w:t>
            </w:r>
          </w:p>
        </w:tc>
        <w:tc>
          <w:tcPr>
            <w:tcW w:w="637" w:type="dxa"/>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t>부</w:t>
            </w:r>
          </w:p>
        </w:tc>
      </w:tr>
      <w:tr>
        <w:trPr>
          <w:trHeight w:val="770"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0"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0"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0"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71" w:hRule="atLeast"/>
        </w:trPr>
        <w:tc>
          <w:tcPr>
            <w:tcW w:w="708"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1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83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830"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910"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4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3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37"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pPr>
        <w:pStyle w:val="a0"/>
        <w:widowControl w:val="off"/>
        <w:rPr>
          <w:rFonts w:ascii="굴림체" w:eastAsia="굴림체"/>
          <w:color w:val="000000"/>
        </w:rPr>
      </w:pPr>
    </w:p>
    <w:p>
      <w:pPr>
        <w:pStyle w:val="a0"/>
        <w:widowControl w:val="off"/>
      </w:pPr>
      <w:r>
        <w:rPr>
          <w:rFonts w:ascii="굴림체" w:eastAsia="굴림체"/>
        </w:rPr>
        <w:t>【별지서식</w:t>
      </w:r>
      <w:r>
        <w:rPr>
          <w:rFonts w:ascii="굴림체" w:eastAsia="굴림체"/>
        </w:rPr>
        <w:t xml:space="preserve"> 제2호</w:t>
      </w:r>
      <w:r>
        <w:rPr>
          <w:rFonts w:ascii="굴림체"/>
        </w:rPr>
        <w:t>】</w:t>
      </w:r>
    </w:p>
    <w:tbl>
      <w:tblPr>
        <w:tblOverlap w:val="never"/>
        <w:tblW w:w="467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678"/>
      </w:tblGrid>
      <w:tr>
        <w:trPr>
          <w:trHeight w:val="586" w:hRule="atLeast"/>
        </w:trPr>
        <w:tc>
          <w:tcPr>
            <w:tcW w:w="4678"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t>법인.사용인감 사용대장</w:t>
            </w:r>
          </w:p>
        </w:tc>
      </w:tr>
    </w:tbl>
    <w:p>
      <w:pPr>
        <w:pStyle w:val="a0"/>
        <w:widowControl w:val="off"/>
        <w:wordWrap/>
        <w:jc w:val="center"/>
      </w:pPr>
    </w:p>
    <w:p>
      <w:pPr>
        <w:pStyle w:val="a0"/>
        <w:widowControl w:val="off"/>
        <w:wordWrap/>
        <w:jc w:val="center"/>
        <w:rPr>
          <w:rFonts w:ascii="굴림체" w:eastAsia="굴림체"/>
          <w:color w:val="000000"/>
        </w:rPr>
      </w:pPr>
    </w:p>
    <w:p>
      <w:pPr>
        <w:pStyle w:val="a0"/>
        <w:widowControl w:val="off"/>
        <w:wordWrap/>
        <w:jc w:val="right"/>
      </w:pPr>
      <w:r>
        <w:rPr>
          <w:rFonts w:ascii="굴림체" w:eastAsia="굴림체"/>
        </w:rPr>
        <w:t>인장종류 : 법인인감, 사용인감</w:t>
      </w: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35"/>
        <w:gridCol w:w="1149"/>
        <w:gridCol w:w="807"/>
        <w:gridCol w:w="1800"/>
        <w:gridCol w:w="1687"/>
        <w:gridCol w:w="1035"/>
        <w:gridCol w:w="750"/>
        <w:gridCol w:w="850"/>
      </w:tblGrid>
      <w:tr>
        <w:trPr>
          <w:trHeight w:val="580" w:hRule="atLeast"/>
        </w:trPr>
        <w:tc>
          <w:tcPr>
            <w:tcW w:w="935"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인감</w:t>
            </w:r>
          </w:p>
          <w:p>
            <w:pPr>
              <w:pStyle w:val="a0"/>
              <w:widowControl w:val="off"/>
              <w:wordWrap/>
              <w:jc w:val="center"/>
            </w:pPr>
            <w:r>
              <w:rPr>
                <w:rFonts w:eastAsia="굴림체"/>
              </w:rPr>
              <w:t>종류</w:t>
            </w:r>
          </w:p>
        </w:tc>
        <w:tc>
          <w:tcPr>
            <w:tcW w:w="1956"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신 청 자</w:t>
            </w:r>
          </w:p>
        </w:tc>
        <w:tc>
          <w:tcPr>
            <w:tcW w:w="1800"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제 출 처</w:t>
            </w:r>
          </w:p>
        </w:tc>
        <w:tc>
          <w:tcPr>
            <w:tcW w:w="1687"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eastAsia="굴림체"/>
              </w:rPr>
              <w:t>용 도</w:t>
            </w:r>
          </w:p>
        </w:tc>
        <w:tc>
          <w:tcPr>
            <w:tcW w:w="1786" w:type="dxa"/>
            <w:gridSpan w:val="2"/>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사 용 자</w:t>
            </w:r>
          </w:p>
        </w:tc>
        <w:tc>
          <w:tcPr>
            <w:tcW w:w="850" w:type="dxa"/>
            <w:vMerge w:val="restart"/>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t>확</w:t>
            </w:r>
          </w:p>
          <w:p>
            <w:pPr>
              <w:pStyle w:val="a0"/>
              <w:widowControl w:val="off"/>
              <w:wordWrap/>
              <w:jc w:val="center"/>
            </w:pPr>
            <w:r>
              <w:rPr>
                <w:rFonts w:eastAsia="굴림체"/>
              </w:rPr>
              <w:t>인</w:t>
            </w:r>
          </w:p>
        </w:tc>
      </w:tr>
      <w:tr>
        <w:trPr/>
        <w:tc>
          <w:tcPr>
            <w:tcW w:w="935" w:type="dxa"/>
            <w:vMerge w:val="continue"/>
            <w:tcBorders>
              <w:top w:val="single" w:sz="9" w:space="0" w:color="000000"/>
              <w:left w:val="single" w:sz="9" w:space="0" w:color="000000"/>
              <w:bottom w:val="single" w:sz="3" w:space="0" w:color="000000"/>
              <w:right w:val="single" w:sz="3" w:space="0" w:color="000000"/>
            </w:tcBorders>
          </w:tcPr>
          <w:p/>
        </w:tc>
        <w:tc>
          <w:tcPr>
            <w:tcW w:w="1149" w:type="dxa"/>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성명</w:t>
            </w:r>
          </w:p>
        </w:tc>
        <w:tc>
          <w:tcPr>
            <w:tcW w:w="807" w:type="dxa"/>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일자</w:t>
            </w:r>
          </w:p>
        </w:tc>
        <w:tc>
          <w:tcPr>
            <w:tcW w:w="1800" w:type="dxa"/>
            <w:vMerge w:val="continue"/>
            <w:tcBorders>
              <w:top w:val="single" w:sz="9" w:space="0" w:color="000000"/>
              <w:left w:val="single" w:sz="3" w:space="0" w:color="000000"/>
              <w:bottom w:val="single" w:sz="3" w:space="0" w:color="000000"/>
              <w:right w:val="single" w:sz="3" w:space="0" w:color="000000"/>
            </w:tcBorders>
          </w:tcPr>
          <w:p/>
        </w:tc>
        <w:tc>
          <w:tcPr>
            <w:tcW w:w="1687" w:type="dxa"/>
            <w:vMerge w:val="continue"/>
            <w:tcBorders>
              <w:top w:val="single" w:sz="9" w:space="0" w:color="000000"/>
              <w:left w:val="single" w:sz="3" w:space="0" w:color="000000"/>
              <w:bottom w:val="single" w:sz="3" w:space="0" w:color="000000"/>
              <w:right w:val="single" w:sz="3" w:space="0" w:color="000000"/>
            </w:tcBorders>
          </w:tcPr>
          <w:p/>
        </w:tc>
        <w:tc>
          <w:tcPr>
            <w:tcW w:w="1786" w:type="dxa"/>
            <w:gridSpan w:val="2"/>
            <w:vMerge w:val="continue"/>
            <w:tcBorders>
              <w:top w:val="single" w:sz="9" w:space="0" w:color="000000"/>
              <w:left w:val="single" w:sz="3" w:space="0" w:color="000000"/>
              <w:bottom w:val="single" w:sz="3" w:space="0" w:color="000000"/>
              <w:right w:val="single" w:sz="3" w:space="0" w:color="000000"/>
            </w:tcBorders>
          </w:tcPr>
          <w:p/>
        </w:tc>
        <w:tc>
          <w:tcPr>
            <w:tcW w:w="850" w:type="dxa"/>
            <w:vMerge w:val="continue"/>
            <w:tcBorders>
              <w:top w:val="single" w:sz="9" w:space="0" w:color="000000"/>
              <w:left w:val="single" w:sz="3" w:space="0" w:color="000000"/>
              <w:bottom w:val="single" w:sz="3" w:space="0" w:color="000000"/>
              <w:right w:val="single" w:sz="9" w:space="0" w:color="000000"/>
            </w:tcBorders>
          </w:tcPr>
          <w:p/>
        </w:tc>
      </w:tr>
      <w:tr>
        <w:trPr>
          <w:trHeight w:val="566" w:hRule="atLeast"/>
        </w:trPr>
        <w:tc>
          <w:tcPr>
            <w:tcW w:w="935" w:type="dxa"/>
            <w:vMerge w:val="continue"/>
            <w:tcBorders>
              <w:top w:val="single" w:sz="9" w:space="0" w:color="000000"/>
              <w:left w:val="single" w:sz="9" w:space="0" w:color="000000"/>
              <w:bottom w:val="single" w:sz="3" w:space="0" w:color="000000"/>
              <w:right w:val="single" w:sz="3" w:space="0" w:color="000000"/>
            </w:tcBorders>
          </w:tcPr>
          <w:p/>
        </w:tc>
        <w:tc>
          <w:tcPr>
            <w:tcW w:w="1149" w:type="dxa"/>
            <w:vMerge w:val="continue"/>
            <w:tcBorders>
              <w:top w:val="single" w:sz="3" w:space="0" w:color="000000"/>
              <w:left w:val="single" w:sz="3" w:space="0" w:color="000000"/>
              <w:bottom w:val="single" w:sz="3" w:space="0" w:color="000000"/>
              <w:right w:val="single" w:sz="3" w:space="0" w:color="000000"/>
            </w:tcBorders>
          </w:tcPr>
          <w:p/>
        </w:tc>
        <w:tc>
          <w:tcPr>
            <w:tcW w:w="807" w:type="dxa"/>
            <w:vMerge w:val="continue"/>
            <w:tcBorders>
              <w:top w:val="single" w:sz="3" w:space="0" w:color="000000"/>
              <w:left w:val="single" w:sz="3" w:space="0" w:color="000000"/>
              <w:bottom w:val="single" w:sz="3" w:space="0" w:color="000000"/>
              <w:right w:val="single" w:sz="3" w:space="0" w:color="000000"/>
            </w:tcBorders>
          </w:tcPr>
          <w:p/>
        </w:tc>
        <w:tc>
          <w:tcPr>
            <w:tcW w:w="1800" w:type="dxa"/>
            <w:vMerge w:val="continue"/>
            <w:tcBorders>
              <w:top w:val="single" w:sz="9" w:space="0" w:color="000000"/>
              <w:left w:val="single" w:sz="3" w:space="0" w:color="000000"/>
              <w:bottom w:val="single" w:sz="3" w:space="0" w:color="000000"/>
              <w:right w:val="single" w:sz="3" w:space="0" w:color="000000"/>
            </w:tcBorders>
          </w:tcPr>
          <w:p/>
        </w:tc>
        <w:tc>
          <w:tcPr>
            <w:tcW w:w="1687" w:type="dxa"/>
            <w:vMerge w:val="continue"/>
            <w:tcBorders>
              <w:top w:val="single" w:sz="9" w:space="0" w:color="000000"/>
              <w:left w:val="single" w:sz="3" w:space="0" w:color="000000"/>
              <w:bottom w:val="single" w:sz="3" w:space="0" w:color="000000"/>
              <w:right w:val="single" w:sz="3" w:space="0" w:color="000000"/>
            </w:tcBorders>
          </w:tcPr>
          <w:p/>
        </w:tc>
        <w:tc>
          <w:tcPr>
            <w:tcW w:w="1035"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성명</w:t>
            </w:r>
          </w:p>
        </w:tc>
        <w:tc>
          <w:tcPr>
            <w:tcW w:w="750"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일자</w:t>
            </w:r>
          </w:p>
        </w:tc>
        <w:tc>
          <w:tcPr>
            <w:tcW w:w="850" w:type="dxa"/>
            <w:vMerge w:val="continue"/>
            <w:tcBorders>
              <w:top w:val="single" w:sz="9" w:space="0" w:color="000000"/>
              <w:left w:val="single" w:sz="3" w:space="0" w:color="000000"/>
              <w:bottom w:val="single" w:sz="3" w:space="0" w:color="000000"/>
              <w:right w:val="single" w:sz="9" w:space="0" w:color="000000"/>
            </w:tcBorders>
          </w:tcPr>
          <w:p/>
        </w:tc>
      </w:tr>
      <w:tr>
        <w:trPr>
          <w:trHeight w:val="429"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29"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29"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29"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0" w:hRule="atLeast"/>
        </w:trPr>
        <w:tc>
          <w:tcPr>
            <w:tcW w:w="935"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149"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80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80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68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3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850"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pPr>
        <w:pStyle w:val="a0"/>
        <w:ind w:left="456" w:hanging="456"/>
        <w:widowControl w:val="off"/>
        <w:rPr>
          <w:rFonts w:ascii="굴림체" w:eastAsia="굴림체"/>
          <w:color w:val="000000"/>
        </w:rPr>
      </w:pPr>
    </w:p>
    <w:p>
      <w:pPr>
        <w:pStyle w:val="a0"/>
        <w:ind w:left="456" w:hanging="456"/>
        <w:widowControl w:val="off"/>
        <w:rPr>
          <w:rFonts w:ascii="굴림체" w:eastAsia="굴림체"/>
          <w:color w:val="000000"/>
        </w:rPr>
      </w:pPr>
    </w:p>
    <w:p>
      <w:r>
        <w:br w:type="page"/>
      </w:r>
    </w:p>
    <w:p>
      <w:pPr>
        <w:pStyle w:val="a0"/>
        <w:ind w:left="456" w:hanging="456"/>
        <w:widowControl w:val="off"/>
      </w:pPr>
      <w:r>
        <w:rPr>
          <w:rFonts w:ascii="굴림체" w:eastAsia="굴림체"/>
        </w:rPr>
        <w:t>【별지서식</w:t>
      </w:r>
      <w:r>
        <w:rPr>
          <w:rFonts w:ascii="굴림체" w:eastAsia="굴림체"/>
        </w:rPr>
        <w:t xml:space="preserve"> 제3호</w:t>
      </w:r>
      <w:r>
        <w:rPr>
          <w:rFonts w:ascii="굴림체"/>
        </w:rPr>
        <w:t>】</w:t>
      </w:r>
    </w:p>
    <w:tbl>
      <w:tblPr>
        <w:tblOverlap w:val="never"/>
        <w:tblW w:w="422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223"/>
      </w:tblGrid>
      <w:tr>
        <w:trPr>
          <w:trHeight w:val="586" w:hRule="atLeast"/>
        </w:trPr>
        <w:tc>
          <w:tcPr>
            <w:tcW w:w="4223"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t>인장등록 변경 신청서</w:t>
            </w:r>
          </w:p>
        </w:tc>
      </w:tr>
    </w:tbl>
    <w:p>
      <w:pPr>
        <w:pStyle w:val="a0"/>
        <w:ind w:left="456" w:hanging="456"/>
        <w:widowControl w:val="off"/>
        <w:wordWrap/>
        <w:jc w:val="center"/>
      </w:pPr>
    </w:p>
    <w:p>
      <w:pPr>
        <w:pStyle w:val="a0"/>
        <w:ind w:left="456" w:hanging="456"/>
        <w:widowControl w:val="off"/>
        <w:wordWrap/>
        <w:jc w:val="center"/>
        <w:rPr>
          <w:rFonts w:ascii="굴림체" w:eastAsia="굴림체"/>
          <w:color w:val="000000"/>
        </w:rPr>
      </w:pPr>
    </w:p>
    <w:p>
      <w:pPr>
        <w:pStyle w:val="a0"/>
        <w:ind w:left="456" w:hanging="456"/>
        <w:widowControl w:val="off"/>
        <w:rPr>
          <w:rFonts w:ascii="굴림체" w:eastAsia="굴림체"/>
          <w:color w:val="000000"/>
        </w:rPr>
      </w:pPr>
    </w:p>
    <w:p>
      <w:pPr>
        <w:pStyle w:val="a0"/>
        <w:widowControl w:val="off"/>
      </w:pPr>
      <w:r>
        <w:rPr>
          <w:rFonts w:ascii="굴림체" w:eastAsia="굴림체"/>
        </w:rPr>
        <w:t xml:space="preserve">문서번호 : </w:t>
      </w:r>
      <w:r>
        <w:rPr>
          <w:rFonts w:ascii="굴림체"/>
        </w:rPr>
        <w:t>○○○○</w:t>
      </w:r>
    </w:p>
    <w:p>
      <w:pPr>
        <w:pStyle w:val="a0"/>
        <w:widowControl w:val="off"/>
      </w:pPr>
      <w:r>
        <w:rPr>
          <w:rFonts w:ascii="굴림체" w:eastAsia="굴림체"/>
        </w:rPr>
        <w:t xml:space="preserve">시행일자 : </w:t>
      </w:r>
      <w:r>
        <w:rPr>
          <w:rFonts w:ascii="굴림체"/>
        </w:rPr>
        <w:t>○○○○</w:t>
      </w:r>
      <w:r>
        <w:rPr>
          <w:rFonts w:ascii="굴림체"/>
        </w:rPr>
        <w:t>.</w:t>
      </w:r>
      <w:r>
        <w:rPr>
          <w:rFonts w:ascii="굴림체"/>
        </w:rPr>
        <w:t>○○</w:t>
      </w:r>
      <w:r>
        <w:rPr>
          <w:rFonts w:ascii="굴림체"/>
        </w:rPr>
        <w:t>.</w:t>
      </w:r>
      <w:r>
        <w:rPr>
          <w:rFonts w:ascii="굴림체"/>
        </w:rPr>
        <w:t>○○</w:t>
      </w:r>
      <w:r>
        <w:rPr>
          <w:rFonts w:ascii="굴림체"/>
        </w:rPr>
        <w:t>.</w:t>
      </w:r>
    </w:p>
    <w:p>
      <w:pPr>
        <w:pStyle w:val="a0"/>
        <w:widowControl w:val="off"/>
      </w:pPr>
      <w:r>
        <w:rPr>
          <w:rFonts w:ascii="굴림체" w:eastAsia="굴림체"/>
        </w:rPr>
        <w:t xml:space="preserve">수    신 : </w:t>
      </w:r>
      <w:r>
        <w:rPr>
          <w:rFonts w:ascii="굴림체"/>
        </w:rPr>
        <w:t>○○○○</w:t>
      </w:r>
    </w:p>
    <w:p>
      <w:pPr>
        <w:pStyle w:val="a0"/>
        <w:widowControl w:val="off"/>
      </w:pPr>
      <w:r>
        <w:rPr>
          <w:rFonts w:ascii="굴림체" w:eastAsia="굴림체"/>
        </w:rPr>
        <w:t xml:space="preserve">참    조 : </w:t>
      </w:r>
      <w:r>
        <w:rPr>
          <w:rFonts w:ascii="굴림체"/>
        </w:rPr>
        <w:t>○○○○</w:t>
      </w:r>
      <w:r>
        <w:rPr>
          <w:rFonts w:ascii="굴림체" w:eastAsia="굴림체"/>
        </w:rPr>
        <w:t xml:space="preserve">                                     발    신 : </w:t>
      </w:r>
      <w:r>
        <w:rPr>
          <w:rFonts w:ascii="굴림체"/>
        </w:rPr>
        <w:t>○</w:t>
      </w:r>
      <w:r>
        <w:rPr>
          <w:rFonts w:ascii="굴림체"/>
        </w:rPr>
        <w:t xml:space="preserve"> </w:t>
      </w:r>
      <w:r>
        <w:rPr>
          <w:rFonts w:ascii="굴림체"/>
        </w:rPr>
        <w:t>○</w:t>
      </w:r>
      <w:r>
        <w:rPr>
          <w:rFonts w:ascii="굴림체"/>
        </w:rPr>
        <w:t xml:space="preserve"> </w:t>
      </w:r>
      <w:r>
        <w:rPr>
          <w:rFonts w:ascii="굴림체"/>
        </w:rPr>
        <w:t>○</w:t>
      </w:r>
      <w:r>
        <w:rPr>
          <w:rFonts w:ascii="굴림체" w:eastAsia="굴림체"/>
        </w:rPr>
        <w:t xml:space="preserve">  (인)  </w:t>
      </w:r>
    </w:p>
    <w:p>
      <w:pPr>
        <w:pStyle w:val="a0"/>
        <w:widowControl w:val="off"/>
      </w:pPr>
      <w:r>
        <w:rPr>
          <w:rFonts w:ascii="굴림체" w:eastAsia="굴림체"/>
        </w:rPr>
        <w:t>제    목 : 인장등록 변경신청 건</w:t>
      </w:r>
    </w:p>
    <w:p>
      <w:pPr>
        <w:pStyle w:val="a0"/>
        <w:widowControl w:val="off"/>
        <w:rPr>
          <w:rFonts w:ascii="굴림체" w:eastAsia="굴림체"/>
          <w:color w:val="000000"/>
        </w:rPr>
      </w:pPr>
    </w:p>
    <w:tbl>
      <w:tblPr>
        <w:tblOverlap w:val="never"/>
        <w:tblW w:w="89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074"/>
        <w:gridCol w:w="2157"/>
        <w:gridCol w:w="5724"/>
      </w:tblGrid>
      <w:tr>
        <w:trPr>
          <w:trHeight w:val="978" w:hRule="atLeast"/>
        </w:trPr>
        <w:tc>
          <w:tcPr>
            <w:tcW w:w="3231"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인     장     명</w:t>
            </w:r>
          </w:p>
        </w:tc>
        <w:tc>
          <w:tcPr>
            <w:tcW w:w="5724" w:type="dxa"/>
            <w:tcBorders>
              <w:top w:val="single" w:sz="9" w:space="0" w:color="000000"/>
              <w:left w:val="single" w:sz="3" w:space="0" w:color="000000"/>
              <w:bottom w:val="single" w:sz="3" w:space="0" w:color="000000"/>
              <w:right w:val="single" w:sz="9" w:space="0" w:color="000000"/>
            </w:tcBorders>
            <w:vAlign w:val="center"/>
          </w:tcPr>
          <w:p>
            <w:pPr>
              <w:pStyle w:val="a0"/>
              <w:ind w:firstLine="300"/>
              <w:widowControl w:val="off"/>
            </w:pPr>
            <w:r>
              <w:rPr>
                <w:rFonts w:ascii="굴림체"/>
              </w:rPr>
              <w:t>□</w:t>
            </w:r>
            <w:r>
              <w:rPr>
                <w:rFonts w:ascii="굴림체" w:eastAsia="굴림체"/>
              </w:rPr>
              <w:t xml:space="preserve"> 직인      </w:t>
            </w:r>
            <w:r>
              <w:rPr>
                <w:rFonts w:ascii="굴림체"/>
              </w:rPr>
              <w:t>□</w:t>
            </w:r>
            <w:r>
              <w:rPr>
                <w:rFonts w:ascii="굴림체" w:eastAsia="굴림체"/>
              </w:rPr>
              <w:t xml:space="preserve"> 개인      </w:t>
            </w:r>
            <w:r>
              <w:rPr>
                <w:rFonts w:ascii="굴림체"/>
              </w:rPr>
              <w:t>□</w:t>
            </w:r>
            <w:r>
              <w:rPr>
                <w:rFonts w:ascii="굴림체" w:eastAsia="굴림체"/>
              </w:rPr>
              <w:t xml:space="preserve"> 특수인</w:t>
            </w:r>
          </w:p>
        </w:tc>
      </w:tr>
      <w:tr>
        <w:trPr>
          <w:trHeight w:val="978" w:hRule="atLeast"/>
        </w:trPr>
        <w:tc>
          <w:tcPr>
            <w:tcW w:w="3231"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종            류</w:t>
            </w:r>
          </w:p>
        </w:tc>
        <w:tc>
          <w:tcPr>
            <w:tcW w:w="572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042" w:hRule="atLeast"/>
        </w:trPr>
        <w:tc>
          <w:tcPr>
            <w:tcW w:w="3231"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변   경   사   유</w:t>
            </w:r>
          </w:p>
        </w:tc>
        <w:tc>
          <w:tcPr>
            <w:tcW w:w="572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095" w:hRule="atLeast"/>
        </w:trPr>
        <w:tc>
          <w:tcPr>
            <w:tcW w:w="1074"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변 경</w:t>
            </w:r>
          </w:p>
          <w:p>
            <w:pPr>
              <w:pStyle w:val="a0"/>
              <w:widowControl w:val="off"/>
              <w:wordWrap/>
              <w:jc w:val="center"/>
            </w:pPr>
            <w:r>
              <w:rPr>
                <w:rFonts w:ascii="굴림체" w:eastAsia="굴림체"/>
              </w:rPr>
              <w:t>대 상</w:t>
            </w:r>
          </w:p>
          <w:p>
            <w:pPr>
              <w:pStyle w:val="a0"/>
              <w:widowControl w:val="off"/>
              <w:wordWrap/>
              <w:jc w:val="center"/>
            </w:pPr>
            <w:r>
              <w:rPr>
                <w:rFonts w:ascii="굴림체" w:eastAsia="굴림체"/>
              </w:rPr>
              <w:t>인 장</w:t>
            </w:r>
          </w:p>
          <w:p>
            <w:pPr>
              <w:pStyle w:val="a0"/>
              <w:widowControl w:val="off"/>
              <w:wordWrap/>
              <w:jc w:val="center"/>
            </w:pPr>
            <w:r>
              <w:rPr>
                <w:rFonts w:ascii="굴림체" w:eastAsia="굴림체"/>
              </w:rPr>
              <w:t>처 리</w:t>
            </w:r>
          </w:p>
        </w:tc>
        <w:tc>
          <w:tcPr>
            <w:tcW w:w="215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변 경 예 정 일</w:t>
            </w:r>
          </w:p>
        </w:tc>
        <w:tc>
          <w:tcPr>
            <w:tcW w:w="5724" w:type="dxa"/>
            <w:tcBorders>
              <w:top w:val="single" w:sz="3" w:space="0" w:color="000000"/>
              <w:left w:val="single" w:sz="3" w:space="0" w:color="000000"/>
              <w:bottom w:val="single" w:sz="3" w:space="0" w:color="000000"/>
              <w:right w:val="single" w:sz="9" w:space="0" w:color="000000"/>
            </w:tcBorders>
            <w:vAlign w:val="center"/>
          </w:tcPr>
          <w:p>
            <w:pPr>
              <w:pStyle w:val="a0"/>
              <w:ind w:firstLine="300"/>
              <w:widowControl w:val="off"/>
            </w:pPr>
            <w:r>
              <w:rPr>
                <w:rFonts w:ascii="굴림체" w:eastAsia="굴림체"/>
              </w:rPr>
              <w:t>○○○○년</w:t>
            </w:r>
            <w:r>
              <w:rPr>
                <w:rFonts w:ascii="굴림체"/>
              </w:rPr>
              <w:t xml:space="preserve"> </w:t>
            </w:r>
            <w:r>
              <w:rPr>
                <w:rFonts w:ascii="굴림체" w:eastAsia="굴림체"/>
              </w:rPr>
              <w:t>○○월</w:t>
            </w:r>
            <w:r>
              <w:rPr>
                <w:rFonts w:ascii="굴림체"/>
              </w:rPr>
              <w:t xml:space="preserve"> </w:t>
            </w:r>
            <w:r>
              <w:rPr>
                <w:rFonts w:ascii="굴림체" w:eastAsia="굴림체"/>
              </w:rPr>
              <w:t>○○일</w:t>
            </w:r>
          </w:p>
        </w:tc>
      </w:tr>
      <w:tr>
        <w:trPr>
          <w:trHeight w:val="978" w:hRule="atLeast"/>
        </w:trPr>
        <w:tc>
          <w:tcPr>
            <w:tcW w:w="1074" w:type="dxa"/>
            <w:vMerge w:val="continue"/>
            <w:tcBorders>
              <w:top w:val="single" w:sz="3" w:space="0" w:color="000000"/>
              <w:left w:val="single" w:sz="9" w:space="0" w:color="000000"/>
              <w:bottom w:val="single" w:sz="3" w:space="0" w:color="000000"/>
              <w:right w:val="single" w:sz="3" w:space="0" w:color="000000"/>
            </w:tcBorders>
          </w:tcPr>
          <w:p/>
        </w:tc>
        <w:tc>
          <w:tcPr>
            <w:tcW w:w="215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변  경  방  법</w:t>
            </w:r>
          </w:p>
        </w:tc>
        <w:tc>
          <w:tcPr>
            <w:tcW w:w="5724" w:type="dxa"/>
            <w:tcBorders>
              <w:top w:val="single" w:sz="3" w:space="0" w:color="000000"/>
              <w:left w:val="single" w:sz="3" w:space="0" w:color="000000"/>
              <w:bottom w:val="single" w:sz="3" w:space="0" w:color="000000"/>
              <w:right w:val="single" w:sz="9" w:space="0" w:color="000000"/>
            </w:tcBorders>
            <w:vAlign w:val="center"/>
          </w:tcPr>
          <w:p>
            <w:pPr>
              <w:pStyle w:val="a0"/>
              <w:ind w:firstLine="300"/>
              <w:widowControl w:val="off"/>
            </w:pPr>
            <w:r>
              <w:rPr>
                <w:rFonts w:ascii="굴림체"/>
              </w:rPr>
              <w:t>□</w:t>
            </w:r>
            <w:r>
              <w:rPr>
                <w:rFonts w:ascii="굴림체" w:eastAsia="굴림체"/>
              </w:rPr>
              <w:t xml:space="preserve"> 소각      </w:t>
            </w:r>
            <w:r>
              <w:rPr>
                <w:rFonts w:ascii="굴림체"/>
              </w:rPr>
              <w:t>□</w:t>
            </w:r>
            <w:r>
              <w:rPr>
                <w:rFonts w:ascii="굴림체" w:eastAsia="굴림체"/>
              </w:rPr>
              <w:t xml:space="preserve"> 이관      </w:t>
            </w:r>
            <w:r>
              <w:rPr>
                <w:rFonts w:ascii="굴림체"/>
              </w:rPr>
              <w:t>□</w:t>
            </w:r>
            <w:r>
              <w:rPr>
                <w:rFonts w:ascii="굴림체" w:eastAsia="굴림체"/>
              </w:rPr>
              <w:t xml:space="preserve"> 기타</w:t>
            </w:r>
          </w:p>
        </w:tc>
      </w:tr>
      <w:tr>
        <w:trPr>
          <w:trHeight w:val="1095" w:hRule="atLeast"/>
        </w:trPr>
        <w:tc>
          <w:tcPr>
            <w:tcW w:w="1074" w:type="dxa"/>
            <w:vMerge w:val="continue"/>
            <w:tcBorders>
              <w:top w:val="single" w:sz="3" w:space="0" w:color="000000"/>
              <w:left w:val="single" w:sz="9" w:space="0" w:color="000000"/>
              <w:bottom w:val="single" w:sz="3" w:space="0" w:color="000000"/>
              <w:right w:val="single" w:sz="3" w:space="0" w:color="000000"/>
            </w:tcBorders>
          </w:tcPr>
          <w:p/>
        </w:tc>
        <w:tc>
          <w:tcPr>
            <w:tcW w:w="215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변    경    자</w:t>
            </w:r>
          </w:p>
        </w:tc>
        <w:tc>
          <w:tcPr>
            <w:tcW w:w="5724" w:type="dxa"/>
            <w:tcBorders>
              <w:top w:val="single" w:sz="3" w:space="0" w:color="000000"/>
              <w:left w:val="single" w:sz="3" w:space="0" w:color="000000"/>
              <w:bottom w:val="single" w:sz="3" w:space="0" w:color="000000"/>
              <w:right w:val="single" w:sz="9" w:space="0" w:color="000000"/>
            </w:tcBorders>
            <w:vAlign w:val="center"/>
          </w:tcPr>
          <w:p>
            <w:pPr>
              <w:pStyle w:val="a0"/>
              <w:ind w:firstLine="300"/>
              <w:widowControl w:val="off"/>
            </w:pPr>
            <w:r>
              <w:rPr>
                <w:rFonts w:ascii="굴림체" w:eastAsia="굴림체"/>
              </w:rPr>
              <w:t xml:space="preserve">소  속 : </w:t>
            </w:r>
          </w:p>
          <w:p>
            <w:pPr>
              <w:pStyle w:val="a0"/>
              <w:ind w:firstLine="300"/>
              <w:widowControl w:val="off"/>
            </w:pPr>
            <w:r>
              <w:rPr>
                <w:rFonts w:ascii="굴림체" w:eastAsia="굴림체"/>
              </w:rPr>
              <w:t xml:space="preserve">직  급 :                  성 명 :  </w:t>
            </w:r>
          </w:p>
        </w:tc>
      </w:tr>
      <w:tr>
        <w:trPr>
          <w:trHeight w:val="1034" w:hRule="atLeast"/>
        </w:trPr>
        <w:tc>
          <w:tcPr>
            <w:tcW w:w="3231" w:type="dxa"/>
            <w:gridSpan w:val="2"/>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t>비               고</w:t>
            </w:r>
          </w:p>
        </w:tc>
        <w:tc>
          <w:tcPr>
            <w:tcW w:w="5724"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pPr>
        <w:pStyle w:val="a0"/>
        <w:widowControl w:val="off"/>
      </w:pPr>
      <w:r>
        <w:rPr>
          <w:rFonts w:ascii="굴림체" w:eastAsia="굴림체"/>
        </w:rPr>
        <w:t>【별지서식</w:t>
      </w:r>
      <w:r>
        <w:rPr>
          <w:rFonts w:ascii="굴림체" w:eastAsia="굴림체"/>
        </w:rPr>
        <w:t xml:space="preserve"> 제4호</w:t>
      </w:r>
      <w:r>
        <w:rPr>
          <w:rFonts w:ascii="굴림체"/>
        </w:rPr>
        <w:t>】</w:t>
      </w:r>
    </w:p>
    <w:tbl>
      <w:tblPr>
        <w:tblOverlap w:val="never"/>
        <w:tblW w:w="894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83"/>
        <w:gridCol w:w="729"/>
        <w:gridCol w:w="123"/>
        <w:gridCol w:w="606"/>
        <w:gridCol w:w="730"/>
        <w:gridCol w:w="980"/>
        <w:gridCol w:w="214"/>
        <w:gridCol w:w="539"/>
        <w:gridCol w:w="170"/>
        <w:gridCol w:w="218"/>
        <w:gridCol w:w="1031"/>
        <w:gridCol w:w="199"/>
        <w:gridCol w:w="731"/>
        <w:gridCol w:w="547"/>
        <w:gridCol w:w="185"/>
        <w:gridCol w:w="582"/>
        <w:gridCol w:w="149"/>
        <w:gridCol w:w="732"/>
      </w:tblGrid>
      <w:tr>
        <w:trPr>
          <w:trHeight w:val="1041" w:hRule="atLeast"/>
        </w:trPr>
        <w:tc>
          <w:tcPr>
            <w:tcW w:w="8949" w:type="dxa"/>
            <w:gridSpan w:val="18"/>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b/>
                <w:sz w:val="36"/>
              </w:rPr>
              <w:t>인 장 반 출 신 청 서</w:t>
            </w:r>
          </w:p>
        </w:tc>
      </w:tr>
      <w:tr>
        <w:trPr>
          <w:trHeight w:val="256" w:hRule="atLeast"/>
        </w:trPr>
        <w:tc>
          <w:tcPr>
            <w:tcW w:w="483"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주</w:t>
            </w:r>
          </w:p>
          <w:p>
            <w:pPr>
              <w:pStyle w:val="a0"/>
              <w:widowControl w:val="off"/>
              <w:wordWrap/>
              <w:jc w:val="center"/>
            </w:pPr>
            <w:r>
              <w:rPr>
                <w:rFonts w:eastAsia="굴림체"/>
              </w:rPr>
              <w:t>관</w:t>
            </w:r>
          </w:p>
          <w:p>
            <w:pPr>
              <w:pStyle w:val="a0"/>
              <w:widowControl w:val="off"/>
              <w:wordWrap/>
              <w:jc w:val="center"/>
            </w:pPr>
            <w:r>
              <w:rPr>
                <w:rFonts w:eastAsia="굴림체"/>
              </w:rPr>
              <w:t>부</w:t>
            </w:r>
          </w:p>
          <w:p>
            <w:pPr>
              <w:pStyle w:val="a0"/>
              <w:widowControl w:val="off"/>
              <w:wordWrap/>
              <w:jc w:val="center"/>
            </w:pPr>
            <w:r>
              <w:rPr>
                <w:rFonts w:eastAsia="굴림체"/>
              </w:rPr>
              <w:t>서</w:t>
            </w:r>
          </w:p>
        </w:tc>
        <w:tc>
          <w:tcPr>
            <w:tcW w:w="729"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담  당</w:t>
            </w:r>
          </w:p>
        </w:tc>
        <w:tc>
          <w:tcPr>
            <w:tcW w:w="729"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팀  장</w:t>
            </w:r>
          </w:p>
        </w:tc>
        <w:tc>
          <w:tcPr>
            <w:tcW w:w="730" w:type="dxa"/>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실  장</w:t>
            </w:r>
          </w:p>
        </w:tc>
        <w:tc>
          <w:tcPr>
            <w:tcW w:w="980" w:type="dxa"/>
            <w:tcBorders>
              <w:top w:val="none" w:sz="2" w:space="0" w:color="000000"/>
              <w:left w:val="single" w:sz="9"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923"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FFFFFF"/>
              </w:rPr>
            </w:pPr>
          </w:p>
        </w:tc>
        <w:tc>
          <w:tcPr>
            <w:tcW w:w="1449" w:type="dxa"/>
            <w:gridSpan w:val="3"/>
            <w:tcBorders>
              <w:top w:val="none" w:sz="2" w:space="0" w:color="000000"/>
              <w:left w:val="none" w:sz="2" w:space="0" w:color="000000"/>
              <w:bottom w:val="none" w:sz="2" w:space="0" w:color="000000"/>
              <w:right w:val="single" w:sz="9" w:space="0" w:color="000000"/>
            </w:tcBorders>
            <w:vAlign w:val="center"/>
          </w:tcPr>
          <w:p>
            <w:pPr>
              <w:pStyle w:val="a0"/>
              <w:widowControl w:val="off"/>
            </w:pPr>
            <w:r>
              <w:rPr>
                <w:rFonts w:ascii="굴림체"/>
                <w:color w:val="FFFFFF"/>
              </w:rPr>
              <w:t>yesform</w:t>
            </w:r>
          </w:p>
        </w:tc>
        <w:tc>
          <w:tcPr>
            <w:tcW w:w="731"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부서명</w:t>
            </w:r>
          </w:p>
        </w:tc>
        <w:tc>
          <w:tcPr>
            <w:tcW w:w="732"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담  당</w:t>
            </w:r>
          </w:p>
        </w:tc>
        <w:tc>
          <w:tcPr>
            <w:tcW w:w="731"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팀  장</w:t>
            </w:r>
          </w:p>
        </w:tc>
        <w:tc>
          <w:tcPr>
            <w:tcW w:w="732" w:type="dxa"/>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실  장</w:t>
            </w:r>
          </w:p>
        </w:tc>
      </w:tr>
      <w:tr>
        <w:trPr/>
        <w:tc>
          <w:tcPr>
            <w:tcW w:w="483" w:type="dxa"/>
            <w:vMerge w:val="continue"/>
            <w:tcBorders>
              <w:top w:val="single" w:sz="9" w:space="0" w:color="000000"/>
              <w:left w:val="single" w:sz="9" w:space="0" w:color="000000"/>
              <w:bottom w:val="single" w:sz="9" w:space="0" w:color="000000"/>
              <w:right w:val="single" w:sz="3" w:space="0" w:color="000000"/>
            </w:tcBorders>
          </w:tcPr>
          <w:p/>
        </w:tc>
        <w:tc>
          <w:tcPr>
            <w:tcW w:w="729" w:type="dxa"/>
            <w:vMerge w:val="continue"/>
            <w:tcBorders>
              <w:top w:val="single" w:sz="9" w:space="0" w:color="000000"/>
              <w:left w:val="single" w:sz="3" w:space="0" w:color="000000"/>
              <w:bottom w:val="single" w:sz="3" w:space="0" w:color="000000"/>
              <w:right w:val="single" w:sz="3" w:space="0" w:color="000000"/>
            </w:tcBorders>
          </w:tcPr>
          <w:p/>
        </w:tc>
        <w:tc>
          <w:tcPr>
            <w:tcW w:w="729" w:type="dxa"/>
            <w:gridSpan w:val="2"/>
            <w:vMerge w:val="continue"/>
            <w:tcBorders>
              <w:top w:val="single" w:sz="9" w:space="0" w:color="000000"/>
              <w:left w:val="single" w:sz="3" w:space="0" w:color="000000"/>
              <w:bottom w:val="single" w:sz="3" w:space="0" w:color="000000"/>
              <w:right w:val="single" w:sz="3" w:space="0" w:color="000000"/>
            </w:tcBorders>
          </w:tcPr>
          <w:p/>
        </w:tc>
        <w:tc>
          <w:tcPr>
            <w:tcW w:w="730" w:type="dxa"/>
            <w:vMerge w:val="continue"/>
            <w:tcBorders>
              <w:top w:val="single" w:sz="9" w:space="0" w:color="000000"/>
              <w:left w:val="single" w:sz="3" w:space="0" w:color="000000"/>
              <w:bottom w:val="single" w:sz="3" w:space="0" w:color="000000"/>
              <w:right w:val="single" w:sz="9" w:space="0" w:color="000000"/>
            </w:tcBorders>
          </w:tcPr>
          <w:p/>
        </w:tc>
        <w:tc>
          <w:tcPr>
            <w:tcW w:w="980" w:type="dxa"/>
            <w:vMerge w:val="restart"/>
            <w:tcBorders>
              <w:top w:val="none" w:sz="2" w:space="0" w:color="000000"/>
              <w:left w:val="single" w:sz="9" w:space="0" w:color="000000"/>
              <w:bottom w:val="none" w:sz="2" w:space="0" w:color="000000"/>
              <w:right w:val="none" w:sz="2" w:space="0" w:color="000000"/>
            </w:tcBorders>
            <w:vAlign w:val="center"/>
          </w:tcPr>
          <w:p>
            <w:pPr>
              <w:pStyle w:val="a0"/>
              <w:ind w:right="100"/>
              <w:widowControl w:val="off"/>
              <w:wordWrap/>
              <w:jc w:val="right"/>
            </w:pPr>
            <w:r>
              <w:rPr>
                <w:rFonts w:ascii="굴림체" w:eastAsia="굴림체"/>
              </w:rPr>
              <w:t>신   청 No.</w:t>
            </w:r>
          </w:p>
        </w:tc>
        <w:tc>
          <w:tcPr>
            <w:tcW w:w="214"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rPr>
              <w:t>(</w:t>
            </w:r>
          </w:p>
        </w:tc>
        <w:tc>
          <w:tcPr>
            <w:tcW w:w="928" w:type="dxa"/>
            <w:gridSpan w:val="3"/>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t>일   반</w:t>
            </w:r>
          </w:p>
          <w:p>
            <w:pPr>
              <w:pStyle w:val="a0"/>
              <w:widowControl w:val="off"/>
            </w:pPr>
            <w:r>
              <w:rPr>
                <w:rFonts w:ascii="굴림체" w:eastAsia="굴림체"/>
              </w:rPr>
              <w:t>재   무</w:t>
            </w:r>
          </w:p>
          <w:p>
            <w:pPr>
              <w:pStyle w:val="a0"/>
              <w:widowControl w:val="off"/>
            </w:pPr>
            <w:r>
              <w:rPr>
                <w:rFonts w:ascii="굴림체" w:eastAsia="굴림체"/>
              </w:rPr>
              <w:t>관   계</w:t>
            </w:r>
          </w:p>
        </w:tc>
        <w:tc>
          <w:tcPr>
            <w:tcW w:w="1031"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rPr>
              <w:t>)</w:t>
            </w:r>
          </w:p>
        </w:tc>
        <w:tc>
          <w:tcPr>
            <w:tcW w:w="199" w:type="dxa"/>
            <w:vMerge w:val="restart"/>
            <w:tcBorders>
              <w:top w:val="none" w:sz="2" w:space="0" w:color="000000"/>
              <w:left w:val="none" w:sz="2" w:space="0" w:color="000000"/>
              <w:bottom w:val="none" w:sz="2" w:space="0" w:color="000000"/>
              <w:right w:val="single" w:sz="9" w:space="0" w:color="000000"/>
            </w:tcBorders>
            <w:vAlign w:val="center"/>
          </w:tcPr>
          <w:p>
            <w:pPr>
              <w:pStyle w:val="a0"/>
              <w:widowControl w:val="off"/>
              <w:rPr>
                <w:rFonts w:ascii="굴림체" w:eastAsia="굴림체"/>
                <w:color w:val="000000"/>
              </w:rPr>
            </w:pPr>
          </w:p>
        </w:tc>
        <w:tc>
          <w:tcPr>
            <w:tcW w:w="731" w:type="dxa"/>
            <w:vMerge w:val="continue"/>
            <w:tcBorders>
              <w:top w:val="single" w:sz="9" w:space="0" w:color="000000"/>
              <w:left w:val="single" w:sz="9" w:space="0" w:color="000000"/>
              <w:bottom w:val="single" w:sz="3" w:space="0" w:color="000000"/>
              <w:right w:val="single" w:sz="3" w:space="0" w:color="000000"/>
            </w:tcBorders>
          </w:tcPr>
          <w:p/>
        </w:tc>
        <w:tc>
          <w:tcPr>
            <w:tcW w:w="732" w:type="dxa"/>
            <w:gridSpan w:val="2"/>
            <w:vMerge w:val="continue"/>
            <w:tcBorders>
              <w:top w:val="single" w:sz="9" w:space="0" w:color="000000"/>
              <w:left w:val="single" w:sz="3" w:space="0" w:color="000000"/>
              <w:bottom w:val="single" w:sz="3" w:space="0" w:color="000000"/>
              <w:right w:val="single" w:sz="3" w:space="0" w:color="000000"/>
            </w:tcBorders>
          </w:tcPr>
          <w:p/>
        </w:tc>
        <w:tc>
          <w:tcPr>
            <w:tcW w:w="731" w:type="dxa"/>
            <w:gridSpan w:val="2"/>
            <w:vMerge w:val="continue"/>
            <w:tcBorders>
              <w:top w:val="single" w:sz="9" w:space="0" w:color="000000"/>
              <w:left w:val="single" w:sz="3" w:space="0" w:color="000000"/>
              <w:bottom w:val="single" w:sz="3" w:space="0" w:color="000000"/>
              <w:right w:val="single" w:sz="3" w:space="0" w:color="000000"/>
            </w:tcBorders>
          </w:tcPr>
          <w:p/>
        </w:tc>
        <w:tc>
          <w:tcPr>
            <w:tcW w:w="732" w:type="dxa"/>
            <w:vMerge w:val="continue"/>
            <w:tcBorders>
              <w:top w:val="single" w:sz="9" w:space="0" w:color="000000"/>
              <w:left w:val="single" w:sz="3" w:space="0" w:color="000000"/>
              <w:bottom w:val="single" w:sz="3" w:space="0" w:color="000000"/>
              <w:right w:val="single" w:sz="9" w:space="0" w:color="000000"/>
            </w:tcBorders>
          </w:tcPr>
          <w:p/>
        </w:tc>
      </w:tr>
      <w:tr>
        <w:trPr/>
        <w:tc>
          <w:tcPr>
            <w:tcW w:w="483" w:type="dxa"/>
            <w:vMerge w:val="continue"/>
            <w:tcBorders>
              <w:top w:val="single" w:sz="9" w:space="0" w:color="000000"/>
              <w:left w:val="single" w:sz="9" w:space="0" w:color="000000"/>
              <w:bottom w:val="single" w:sz="9" w:space="0" w:color="000000"/>
              <w:right w:val="single" w:sz="3" w:space="0" w:color="000000"/>
            </w:tcBorders>
          </w:tcPr>
          <w:p/>
        </w:tc>
        <w:tc>
          <w:tcPr>
            <w:tcW w:w="729" w:type="dxa"/>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29"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30" w:type="dxa"/>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980" w:type="dxa"/>
            <w:vMerge w:val="continue"/>
            <w:tcBorders>
              <w:top w:val="none" w:sz="2" w:space="0" w:color="000000"/>
              <w:left w:val="single" w:sz="9" w:space="0" w:color="000000"/>
              <w:bottom w:val="none" w:sz="2" w:space="0" w:color="000000"/>
              <w:right w:val="none" w:sz="2" w:space="0" w:color="000000"/>
            </w:tcBorders>
          </w:tcPr>
          <w:p/>
        </w:tc>
        <w:tc>
          <w:tcPr>
            <w:tcW w:w="214" w:type="dxa"/>
            <w:vMerge w:val="continue"/>
            <w:tcBorders>
              <w:top w:val="none" w:sz="2" w:space="0" w:color="000000"/>
              <w:left w:val="none" w:sz="2" w:space="0" w:color="000000"/>
              <w:bottom w:val="none" w:sz="2" w:space="0" w:color="000000"/>
              <w:right w:val="none" w:sz="2" w:space="0" w:color="000000"/>
            </w:tcBorders>
          </w:tcPr>
          <w:p/>
        </w:tc>
        <w:tc>
          <w:tcPr>
            <w:tcW w:w="928" w:type="dxa"/>
            <w:gridSpan w:val="3"/>
            <w:vMerge w:val="continue"/>
            <w:tcBorders>
              <w:top w:val="none" w:sz="2" w:space="0" w:color="000000"/>
              <w:left w:val="none" w:sz="2" w:space="0" w:color="000000"/>
              <w:bottom w:val="none" w:sz="2" w:space="0" w:color="000000"/>
              <w:right w:val="none" w:sz="2" w:space="0" w:color="000000"/>
            </w:tcBorders>
          </w:tcPr>
          <w:p/>
        </w:tc>
        <w:tc>
          <w:tcPr>
            <w:tcW w:w="1031" w:type="dxa"/>
            <w:vMerge w:val="continue"/>
            <w:tcBorders>
              <w:top w:val="none" w:sz="2" w:space="0" w:color="000000"/>
              <w:left w:val="none" w:sz="2" w:space="0" w:color="000000"/>
              <w:bottom w:val="none" w:sz="2" w:space="0" w:color="000000"/>
              <w:right w:val="none" w:sz="2" w:space="0" w:color="000000"/>
            </w:tcBorders>
          </w:tcPr>
          <w:p/>
        </w:tc>
        <w:tc>
          <w:tcPr>
            <w:tcW w:w="199" w:type="dxa"/>
            <w:vMerge w:val="continue"/>
            <w:tcBorders>
              <w:top w:val="none" w:sz="2" w:space="0" w:color="000000"/>
              <w:left w:val="none" w:sz="2" w:space="0" w:color="000000"/>
              <w:bottom w:val="none" w:sz="2" w:space="0" w:color="000000"/>
              <w:right w:val="single" w:sz="9" w:space="0" w:color="000000"/>
            </w:tcBorders>
          </w:tcPr>
          <w:p/>
        </w:tc>
        <w:tc>
          <w:tcPr>
            <w:tcW w:w="731"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32"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31"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32" w:type="dxa"/>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2" w:hRule="atLeast"/>
        </w:trPr>
        <w:tc>
          <w:tcPr>
            <w:tcW w:w="483" w:type="dxa"/>
            <w:vMerge w:val="continue"/>
            <w:tcBorders>
              <w:top w:val="single" w:sz="9" w:space="0" w:color="000000"/>
              <w:left w:val="single" w:sz="9" w:space="0" w:color="000000"/>
              <w:bottom w:val="single" w:sz="9" w:space="0" w:color="000000"/>
              <w:right w:val="single" w:sz="3" w:space="0" w:color="000000"/>
            </w:tcBorders>
          </w:tcPr>
          <w:p/>
        </w:tc>
        <w:tc>
          <w:tcPr>
            <w:tcW w:w="729" w:type="dxa"/>
            <w:vMerge w:val="continue"/>
            <w:tcBorders>
              <w:top w:val="single" w:sz="3" w:space="0" w:color="000000"/>
              <w:left w:val="single" w:sz="3" w:space="0" w:color="000000"/>
              <w:bottom w:val="single" w:sz="9" w:space="0" w:color="000000"/>
              <w:right w:val="single" w:sz="3" w:space="0" w:color="000000"/>
            </w:tcBorders>
          </w:tcPr>
          <w:p/>
        </w:tc>
        <w:tc>
          <w:tcPr>
            <w:tcW w:w="729" w:type="dxa"/>
            <w:gridSpan w:val="2"/>
            <w:vMerge w:val="continue"/>
            <w:tcBorders>
              <w:top w:val="single" w:sz="3" w:space="0" w:color="000000"/>
              <w:left w:val="single" w:sz="3" w:space="0" w:color="000000"/>
              <w:bottom w:val="single" w:sz="9" w:space="0" w:color="000000"/>
              <w:right w:val="single" w:sz="3" w:space="0" w:color="000000"/>
            </w:tcBorders>
          </w:tcPr>
          <w:p/>
        </w:tc>
        <w:tc>
          <w:tcPr>
            <w:tcW w:w="730" w:type="dxa"/>
            <w:vMerge w:val="continue"/>
            <w:tcBorders>
              <w:top w:val="single" w:sz="3" w:space="0" w:color="000000"/>
              <w:left w:val="single" w:sz="3" w:space="0" w:color="000000"/>
              <w:bottom w:val="single" w:sz="9" w:space="0" w:color="000000"/>
              <w:right w:val="single" w:sz="9" w:space="0" w:color="000000"/>
            </w:tcBorders>
          </w:tcPr>
          <w:p/>
        </w:tc>
        <w:tc>
          <w:tcPr>
            <w:tcW w:w="980" w:type="dxa"/>
            <w:tcBorders>
              <w:top w:val="none" w:sz="2" w:space="0" w:color="000000"/>
              <w:left w:val="single" w:sz="9" w:space="0" w:color="000000"/>
              <w:bottom w:val="single" w:sz="9" w:space="0" w:color="000000"/>
              <w:right w:val="none" w:sz="2" w:space="0" w:color="000000"/>
            </w:tcBorders>
            <w:vAlign w:val="center"/>
          </w:tcPr>
          <w:p>
            <w:pPr>
              <w:pStyle w:val="a0"/>
              <w:ind w:right="100"/>
              <w:widowControl w:val="off"/>
              <w:wordWrap/>
              <w:jc w:val="right"/>
            </w:pPr>
            <w:r>
              <w:rPr>
                <w:rFonts w:eastAsia="굴림체"/>
              </w:rPr>
              <w:t>신청일자</w:t>
            </w:r>
          </w:p>
        </w:tc>
        <w:tc>
          <w:tcPr>
            <w:tcW w:w="2372" w:type="dxa"/>
            <w:gridSpan w:val="6"/>
            <w:tcBorders>
              <w:top w:val="none" w:sz="2" w:space="0" w:color="000000"/>
              <w:left w:val="none" w:sz="2" w:space="0" w:color="000000"/>
              <w:bottom w:val="single" w:sz="9" w:space="0" w:color="000000"/>
              <w:right w:val="single" w:sz="9" w:space="0" w:color="000000"/>
            </w:tcBorders>
            <w:vAlign w:val="center"/>
          </w:tcPr>
          <w:p>
            <w:pPr>
              <w:pStyle w:val="a0"/>
              <w:widowControl w:val="off"/>
            </w:pPr>
            <w:r>
              <w:rPr>
                <w:rFonts w:ascii="굴림체" w:eastAsia="굴림체"/>
              </w:rPr>
              <w:t>:20  년   월   일</w:t>
            </w:r>
          </w:p>
        </w:tc>
        <w:tc>
          <w:tcPr>
            <w:tcW w:w="731" w:type="dxa"/>
            <w:vMerge w:val="continue"/>
            <w:tcBorders>
              <w:top w:val="single" w:sz="3" w:space="0" w:color="000000"/>
              <w:left w:val="single" w:sz="9" w:space="0" w:color="000000"/>
              <w:bottom w:val="single" w:sz="9" w:space="0" w:color="000000"/>
              <w:right w:val="single" w:sz="3" w:space="0" w:color="000000"/>
            </w:tcBorders>
          </w:tcPr>
          <w:p/>
        </w:tc>
        <w:tc>
          <w:tcPr>
            <w:tcW w:w="732" w:type="dxa"/>
            <w:gridSpan w:val="2"/>
            <w:vMerge w:val="continue"/>
            <w:tcBorders>
              <w:top w:val="single" w:sz="3" w:space="0" w:color="000000"/>
              <w:left w:val="single" w:sz="3" w:space="0" w:color="000000"/>
              <w:bottom w:val="single" w:sz="9" w:space="0" w:color="000000"/>
              <w:right w:val="single" w:sz="3" w:space="0" w:color="000000"/>
            </w:tcBorders>
          </w:tcPr>
          <w:p/>
        </w:tc>
        <w:tc>
          <w:tcPr>
            <w:tcW w:w="731" w:type="dxa"/>
            <w:gridSpan w:val="2"/>
            <w:vMerge w:val="continue"/>
            <w:tcBorders>
              <w:top w:val="single" w:sz="3" w:space="0" w:color="000000"/>
              <w:left w:val="single" w:sz="3" w:space="0" w:color="000000"/>
              <w:bottom w:val="single" w:sz="9" w:space="0" w:color="000000"/>
              <w:right w:val="single" w:sz="3" w:space="0" w:color="000000"/>
            </w:tcBorders>
          </w:tcPr>
          <w:p/>
        </w:tc>
        <w:tc>
          <w:tcPr>
            <w:tcW w:w="732" w:type="dxa"/>
            <w:vMerge w:val="continue"/>
            <w:tcBorders>
              <w:top w:val="single" w:sz="3" w:space="0" w:color="000000"/>
              <w:left w:val="single" w:sz="3" w:space="0" w:color="000000"/>
              <w:bottom w:val="single" w:sz="9" w:space="0" w:color="000000"/>
              <w:right w:val="single" w:sz="9" w:space="0" w:color="000000"/>
            </w:tcBorders>
          </w:tcPr>
          <w:p/>
        </w:tc>
      </w:tr>
      <w:tr>
        <w:trPr>
          <w:trHeight w:val="487" w:hRule="atLeast"/>
        </w:trPr>
        <w:tc>
          <w:tcPr>
            <w:tcW w:w="1335" w:type="dxa"/>
            <w:gridSpan w:val="3"/>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건       명</w:t>
            </w:r>
          </w:p>
        </w:tc>
        <w:tc>
          <w:tcPr>
            <w:tcW w:w="3068" w:type="dxa"/>
            <w:gridSpan w:val="5"/>
            <w:tcBorders>
              <w:top w:val="single" w:sz="9"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근  거  서  류</w:t>
            </w:r>
          </w:p>
        </w:tc>
        <w:tc>
          <w:tcPr>
            <w:tcW w:w="2926" w:type="dxa"/>
            <w:gridSpan w:val="6"/>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87" w:hRule="atLeast"/>
        </w:trPr>
        <w:tc>
          <w:tcPr>
            <w:tcW w:w="1335" w:type="dxa"/>
            <w:gridSpan w:val="3"/>
            <w:tcBorders>
              <w:top w:val="single" w:sz="3"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인  장  명</w:t>
            </w:r>
          </w:p>
        </w:tc>
        <w:tc>
          <w:tcPr>
            <w:tcW w:w="2315" w:type="dxa"/>
            <w:gridSpan w:val="3"/>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날 인 문 서 명</w:t>
            </w:r>
          </w:p>
        </w:tc>
        <w:tc>
          <w:tcPr>
            <w:tcW w:w="753" w:type="dxa"/>
            <w:gridSpan w:val="2"/>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매  수</w:t>
            </w:r>
          </w:p>
        </w:tc>
        <w:tc>
          <w:tcPr>
            <w:tcW w:w="1619" w:type="dxa"/>
            <w:gridSpan w:val="4"/>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제    출    처</w:t>
            </w:r>
          </w:p>
        </w:tc>
        <w:tc>
          <w:tcPr>
            <w:tcW w:w="1278" w:type="dxa"/>
            <w:gridSpan w:val="2"/>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eastAsia="굴림체"/>
              </w:rPr>
              <w:t>발급증명서명</w:t>
            </w:r>
          </w:p>
        </w:tc>
        <w:tc>
          <w:tcPr>
            <w:tcW w:w="767" w:type="dxa"/>
            <w:gridSpan w:val="2"/>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t>매  수</w:t>
            </w:r>
          </w:p>
        </w:tc>
        <w:tc>
          <w:tcPr>
            <w:tcW w:w="881" w:type="dxa"/>
            <w:gridSpan w:val="2"/>
            <w:tcBorders>
              <w:top w:val="single" w:sz="3" w:space="0" w:color="000000"/>
              <w:left w:val="single" w:sz="3" w:space="0" w:color="000000"/>
              <w:bottom w:val="double" w:sz="4" w:space="0" w:color="000000"/>
              <w:right w:val="single" w:sz="9" w:space="0" w:color="000000"/>
            </w:tcBorders>
            <w:vAlign w:val="center"/>
          </w:tcPr>
          <w:p>
            <w:pPr>
              <w:pStyle w:val="a0"/>
              <w:widowControl w:val="off"/>
              <w:wordWrap/>
              <w:jc w:val="center"/>
            </w:pPr>
            <w:r>
              <w:rPr>
                <w:rFonts w:ascii="굴림체" w:eastAsia="굴림체"/>
              </w:rPr>
              <w:t>기  간</w:t>
            </w:r>
          </w:p>
        </w:tc>
      </w:tr>
      <w:tr>
        <w:trPr>
          <w:trHeight w:val="426" w:hRule="atLeast"/>
        </w:trPr>
        <w:tc>
          <w:tcPr>
            <w:tcW w:w="1335" w:type="dxa"/>
            <w:gridSpan w:val="3"/>
            <w:vMerge w:val="restart"/>
            <w:tcBorders>
              <w:top w:val="double" w:sz="4" w:space="0" w:color="000000"/>
              <w:left w:val="single" w:sz="9" w:space="0" w:color="000000"/>
              <w:bottom w:val="single" w:sz="9" w:space="0" w:color="000000"/>
              <w:right w:val="single" w:sz="3" w:space="0" w:color="000000"/>
            </w:tcBorders>
            <w:vAlign w:val="center"/>
          </w:tcPr>
          <w:p>
            <w:pPr>
              <w:pStyle w:val="a0"/>
              <w:ind w:left="100"/>
              <w:widowControl w:val="off"/>
            </w:pPr>
            <w:r>
              <w:rPr>
                <w:rFonts w:ascii="굴림체" w:eastAsia="굴림체"/>
              </w:rPr>
              <w:t>1. 대표이사</w:t>
            </w:r>
          </w:p>
          <w:p>
            <w:pPr>
              <w:pStyle w:val="a0"/>
              <w:ind w:left="100"/>
              <w:widowControl w:val="off"/>
            </w:pPr>
            <w:r>
              <w:rPr>
                <w:rFonts w:ascii="굴림체" w:eastAsia="굴림체"/>
              </w:rPr>
              <w:t xml:space="preserve">   법인인감</w: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t>2. 대표이사</w:t>
            </w:r>
          </w:p>
          <w:p>
            <w:pPr>
              <w:pStyle w:val="a0"/>
              <w:ind w:left="100"/>
              <w:widowControl w:val="off"/>
            </w:pPr>
            <w:r>
              <w:rPr>
                <w:rFonts w:ascii="굴림체" w:eastAsia="굴림체"/>
              </w:rPr>
              <w:t xml:space="preserve">   사용인감</w: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t>3. 대표이사</w:t>
            </w:r>
          </w:p>
          <w:p>
            <w:pPr>
              <w:pStyle w:val="a0"/>
              <w:ind w:left="100"/>
              <w:widowControl w:val="off"/>
            </w:pPr>
            <w:r>
              <w:rPr>
                <w:rFonts w:ascii="굴림체" w:eastAsia="굴림체"/>
              </w:rPr>
              <w:t xml:space="preserve">   사    인</w: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t>4. 각이사</w: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t>5. 회사인</w: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t>6. 기   타</w:t>
            </w:r>
          </w:p>
          <w:p>
            <w:pPr>
              <w:pStyle w:val="a0"/>
              <w:ind w:left="100"/>
              <w:widowControl w:val="off"/>
            </w:pPr>
            <w:r>
              <w:rPr>
                <w:rFonts w:ascii="굴림체"/>
              </w:rPr>
              <w:t>(       )</w:t>
            </w:r>
          </w:p>
        </w:tc>
        <w:tc>
          <w:tcPr>
            <w:tcW w:w="2315" w:type="dxa"/>
            <w:gridSpan w:val="3"/>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0"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335" w:type="dxa"/>
            <w:gridSpan w:val="3"/>
            <w:vMerge w:val="continue"/>
            <w:tcBorders>
              <w:top w:val="double" w:sz="4" w:space="0" w:color="000000"/>
              <w:left w:val="single" w:sz="9" w:space="0" w:color="000000"/>
              <w:bottom w:val="single" w:sz="9" w:space="0" w:color="000000"/>
              <w:right w:val="single" w:sz="3" w:space="0" w:color="000000"/>
            </w:tcBorders>
          </w:tcPr>
          <w:p/>
        </w:tc>
        <w:tc>
          <w:tcPr>
            <w:tcW w:w="2315"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53"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619" w:type="dxa"/>
            <w:gridSpan w:val="4"/>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27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81"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bookmarkStart w:id="19" w:name="8. 도서관리규정"/>
      <w:bookmarkStart w:id="20" w:name="9. 문서규정"/>
      <w:bookmarkEnd w:id="19"/>
      <w:bookmarkEnd w:id="20"/>
    </w:p>
    <w:p>
      <w:r>
        <w:br w:type="page"/>
      </w:r>
    </w:p>
    <w:p>
      <w:pPr>
        <w:pStyle w:val="b2"/>
        <w:widowControl w:val="off"/>
        <w:spacing w:line="384" w:lineRule="auto"/>
      </w:pPr>
      <w:bookmarkStart w:id="21" w:name="10. 문서관리요령"/>
      <w:bookmarkEnd w:id="21"/>
      <w:r>
        <w:rPr>
          <w:rFonts w:eastAsia="굴림체"/>
          <w:b/>
          <w:w w:val="100"/>
          <w:sz w:val="36"/>
        </w:rPr>
        <w:t>문서관리요령</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15" w:hanging="815"/>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요령은 </w:t>
      </w:r>
      <w:r>
        <w:rPr>
          <w:rFonts w:ascii="굴림체" w:eastAsia="굴림체"/>
        </w:rPr>
        <w:t>○○주식회사</w:t>
      </w:r>
      <w:r>
        <w:rPr>
          <w:rFonts w:ascii="굴림체" w:eastAsia="굴림체"/>
        </w:rPr>
        <w:t>(이하 “회사”라고 한다)에서 정한 “문서규정”에 따라 문서의 작성, 처리 및 보관에 관한 사항을 보다 상세하게 정함으로써 문서처리의 신속, 정확과 통일을 기하고 사무의 조직적</w:t>
      </w:r>
      <w:r>
        <w:rPr>
          <w:rFonts w:ascii="굴림체" w:eastAsia="굴림체"/>
        </w:rPr>
        <w:t>․능률적</w:t>
      </w:r>
      <w:r>
        <w:rPr>
          <w:rFonts w:ascii="굴림체" w:eastAsia="굴림체"/>
        </w:rPr>
        <w:t xml:space="preserve"> 운영을 촉진함을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문서사무에 관한 기준은 다른 법령과 요령에 특별하게 정한 경우를 제외하고는 이 요령이 정하는 바에 따른다.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용어의 정의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요령에서 사용하는 용어의 정의는 다음과 같다.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w:t>
      </w:r>
      <w:r>
        <w:rPr>
          <w:rFonts w:ascii="굴림체"/>
          <w:sz w:val="20"/>
        </w:rPr>
        <w:t>：</w:t>
      </w:r>
      <w:r>
        <w:rPr>
          <w:rFonts w:ascii="굴림체" w:eastAsia="굴림체"/>
          <w:sz w:val="20"/>
        </w:rPr>
        <w:t xml:space="preserve"> 회사내부 또는 대외적으로 업무상 작성 또는 시행되는 문서(도면, 사진, 테이프, 필름 및 슬라이드를 포함한다) 및 회사가 접수한 모든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문서담당부서</w:t>
      </w:r>
      <w:r>
        <w:rPr>
          <w:rFonts w:ascii="굴림체"/>
          <w:sz w:val="20"/>
        </w:rPr>
        <w:t>：</w:t>
      </w:r>
      <w:r>
        <w:rPr>
          <w:rFonts w:ascii="굴림체" w:eastAsia="굴림체"/>
          <w:sz w:val="20"/>
        </w:rPr>
        <w:t xml:space="preserve"> 문서의 수발, 보존, 폐기, 통제, 서식 및 공인의 사용 등 문서에 관한 사무를 담당하는 부서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주관부서</w:t>
      </w:r>
      <w:r>
        <w:rPr>
          <w:rFonts w:ascii="굴림체"/>
          <w:sz w:val="20"/>
        </w:rPr>
        <w:t>：</w:t>
      </w:r>
      <w:r>
        <w:rPr>
          <w:rFonts w:ascii="굴림체" w:eastAsia="굴림체"/>
          <w:sz w:val="20"/>
        </w:rPr>
        <w:t xml:space="preserve"> 문서내용의 처리를 주관하는 부서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보관</w:t>
      </w:r>
      <w:r>
        <w:rPr>
          <w:rFonts w:ascii="굴림체"/>
          <w:sz w:val="20"/>
        </w:rPr>
        <w:t>：</w:t>
      </w:r>
      <w:r>
        <w:rPr>
          <w:rFonts w:ascii="굴림체" w:eastAsia="굴림체"/>
          <w:sz w:val="20"/>
        </w:rPr>
        <w:t xml:space="preserve"> 문서의 처리완결 후부터 보존되기 전까지 관리하는 것</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보존</w:t>
      </w:r>
      <w:r>
        <w:rPr>
          <w:rFonts w:ascii="굴림체"/>
          <w:sz w:val="20"/>
        </w:rPr>
        <w:t>：</w:t>
      </w:r>
      <w:r>
        <w:rPr>
          <w:rFonts w:ascii="굴림체" w:eastAsia="굴림체"/>
          <w:sz w:val="20"/>
        </w:rPr>
        <w:t xml:space="preserve"> 보관이 끝난 문서를 소정의 보존기간에 따라 관리하는 것</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6. 이관</w:t>
      </w:r>
      <w:r>
        <w:rPr>
          <w:rFonts w:ascii="굴림체"/>
          <w:sz w:val="20"/>
        </w:rPr>
        <w:t>：</w:t>
      </w:r>
      <w:r>
        <w:rPr>
          <w:rFonts w:ascii="굴림체" w:eastAsia="굴림체"/>
          <w:sz w:val="20"/>
        </w:rPr>
        <w:t xml:space="preserve"> 보관중인 문서를 문서담당부서로 인계하여 관리하게 하는 것</w:t>
      </w:r>
    </w:p>
    <w:p>
      <w:pPr>
        <w:pStyle w:val="b4"/>
        <w:ind w:left="815" w:hanging="815"/>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4 조 </w:t>
      </w:r>
      <w:r>
        <w:rPr>
          <w:rFonts w:ascii="굴림체"/>
          <w:b/>
          <w:sz w:val="20"/>
        </w:rPr>
        <w:t>【</w:t>
      </w:r>
      <w:r>
        <w:rPr>
          <w:rFonts w:ascii="굴림체" w:eastAsia="굴림체"/>
          <w:b/>
          <w:sz w:val="20"/>
        </w:rPr>
        <w:t xml:space="preserve"> 사무처리의 원칙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중요 또는 복잡 사항의 지시, 문의, 전달, 회람 등 모든 사무는 반드시 문서로써 하며, 모든 문서의 처리는 정확, 신속히 하며 책임의 소재를 명확히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긴급하고 중요한 사항에 대하여는 구두 또는 전화 등으로 처리한 사항 및 회사에서 합의된 사항도 그 내용을 문서에 기록하여 보존하여야 한다. </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5 조 </w:t>
      </w:r>
      <w:r>
        <w:rPr>
          <w:rFonts w:ascii="굴림체"/>
          <w:b/>
          <w:sz w:val="20"/>
        </w:rPr>
        <w:t>【</w:t>
      </w:r>
      <w:r>
        <w:rPr>
          <w:rFonts w:ascii="굴림체" w:eastAsia="굴림체"/>
          <w:b/>
          <w:sz w:val="20"/>
        </w:rPr>
        <w:t xml:space="preserve"> 문서의 성립 및 효력발생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문서는 다른 법령과 요령에 특별하게 정한 경우를 제외하고는 당해 문서에 대한 최종결재권자의 결재로 성립하고 효력을 발생한다. 다만, 효력발생시기를 따로 정한 때에는 그에 따르며, 수신자가 있는 문서의 효력발생시기는 수신자에게 도달한 때로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6 조 </w:t>
      </w:r>
      <w:r>
        <w:rPr>
          <w:rFonts w:ascii="굴림체"/>
          <w:b/>
          <w:sz w:val="20"/>
        </w:rPr>
        <w:t>【</w:t>
      </w:r>
      <w:r>
        <w:rPr>
          <w:rFonts w:ascii="굴림체" w:eastAsia="굴림체"/>
          <w:b/>
          <w:sz w:val="20"/>
        </w:rPr>
        <w:t xml:space="preserve"> 문서의 분류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문서는 요령문서, 지시문서, 공고문서와 일반문서로 분류한다.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요령문서는 정관, 요령, 세칙, 요령, 예규 등 주로 요령사항을 정하는 문서를 말한다.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지시문서는 훈령, 지시, 명령서 등 사장 또는 상위급 부서장이 하위급 부서장 또는 소속사원에 대하여 일정한 사항을 지시하는 문서를 말한다.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공고문서는 공고, 광고 등 일정한 사항을 일반에게 알리기 위한 문서를 말한다.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일반문서는 요령문서, 지시문서 및 공고문서 이외의 문서를 말한다.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2 장  문서의 작성</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1 절  일반사항</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7 조 </w:t>
      </w:r>
      <w:r>
        <w:rPr>
          <w:rFonts w:ascii="굴림체"/>
          <w:b/>
        </w:rPr>
        <w:t>【</w:t>
      </w:r>
      <w:r>
        <w:rPr>
          <w:rFonts w:ascii="굴림체" w:eastAsia="굴림체"/>
          <w:b/>
        </w:rPr>
        <w:t xml:space="preserve"> 문서작성의 원칙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문서의 작성에 있어서는 1통의 문서에 1건안을 기재하고 주제가 다른 내용은 별도의 문서로 작성함을 원칙으로 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eastAsia="굴림체"/>
          <w:b/>
        </w:rPr>
        <w:t xml:space="preserve"> 문서의 용지 및 여백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문서의 용지는 도면, 통계표, 증명서류 기타 특수한 형식의 문서를 제외하고는 가로 210 </w:t>
      </w:r>
      <w:r>
        <w:rPr>
          <w:rFonts w:ascii="굴림체"/>
        </w:rPr>
        <w:t>㎜</w:t>
      </w:r>
      <w:r>
        <w:rPr>
          <w:rFonts w:ascii="굴림체" w:eastAsia="굴림체"/>
        </w:rPr>
        <w:t xml:space="preserve">, 세로 297 </w:t>
      </w:r>
      <w:r>
        <w:rPr>
          <w:rFonts w:ascii="굴림체"/>
        </w:rPr>
        <w:t>㎜</w:t>
      </w:r>
      <w:r>
        <w:rPr>
          <w:rFonts w:ascii="굴림체" w:eastAsia="굴림체"/>
        </w:rPr>
        <w:t xml:space="preserve"> 크기의 종이를 세워서 사용하는 것을 원칙으로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문서의 용지는 상부로부터 20 </w:t>
      </w:r>
      <w:r>
        <w:rPr>
          <w:rFonts w:ascii="굴림체"/>
        </w:rPr>
        <w:t>㎜</w:t>
      </w:r>
      <w:r>
        <w:rPr>
          <w:rFonts w:ascii="굴림체" w:eastAsia="굴림체"/>
        </w:rPr>
        <w:t xml:space="preserve">, 하부로부터 15 </w:t>
      </w:r>
      <w:r>
        <w:rPr>
          <w:rFonts w:ascii="굴림체"/>
        </w:rPr>
        <w:t>㎜</w:t>
      </w:r>
      <w:r>
        <w:rPr>
          <w:rFonts w:ascii="굴림체" w:eastAsia="굴림체"/>
        </w:rPr>
        <w:t xml:space="preserve">, 좌우측으로 부터 25 </w:t>
      </w:r>
      <w:r>
        <w:rPr>
          <w:rFonts w:ascii="굴림체" w:eastAsia="굴림체"/>
        </w:rPr>
        <w:t>㎜의</w:t>
      </w:r>
      <w:r>
        <w:rPr>
          <w:rFonts w:ascii="굴림체" w:eastAsia="굴림체"/>
        </w:rPr>
        <w:t xml:space="preserve"> 여백을 두어야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 9 조 </w:t>
      </w:r>
      <w:r>
        <w:rPr>
          <w:rFonts w:ascii="굴림체"/>
          <w:b/>
          <w:sz w:val="20"/>
        </w:rPr>
        <w:t>【</w:t>
      </w:r>
      <w:r>
        <w:rPr>
          <w:rFonts w:ascii="굴림체" w:eastAsia="굴림체"/>
          <w:b/>
          <w:sz w:val="20"/>
        </w:rPr>
        <w:t xml:space="preserve"> 용  어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문서는 한글로 띄어서 가로쓰되, 표준말을 사용한다.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외래어는 고유명사 혹은 외국어가 아니면 표시하기 곤란한 것은 문교부제정 외래어표기법에 의하여 병기할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지나친 경어는 피하며 불쾌감을 주지 않는 범위 내에서 경어를 생략할 수 있다.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제10조 </w:t>
      </w:r>
      <w:r>
        <w:rPr>
          <w:rFonts w:ascii="굴림체"/>
          <w:b/>
          <w:sz w:val="20"/>
        </w:rPr>
        <w:t>【</w:t>
      </w:r>
      <w:r>
        <w:rPr>
          <w:rFonts w:ascii="굴림체" w:eastAsia="굴림체"/>
          <w:b/>
          <w:sz w:val="20"/>
        </w:rPr>
        <w:t xml:space="preserve"> 문서의 색채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도표를 제외한 문서에 기입하는 글의 색채는 청색 또는 흑색을 사용한다. 적색은 수정 또는 주의환기 등 특수한 때에만 사용할 수 있다.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제11조 </w:t>
      </w:r>
      <w:r>
        <w:rPr>
          <w:rFonts w:ascii="굴림체"/>
          <w:b/>
          <w:sz w:val="20"/>
        </w:rPr>
        <w:t>【</w:t>
      </w:r>
      <w:r>
        <w:rPr>
          <w:rFonts w:ascii="굴림체" w:eastAsia="굴림체"/>
          <w:b/>
          <w:sz w:val="20"/>
        </w:rPr>
        <w:t xml:space="preserve"> 숫자 및 일시표시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문서에 사용하는 숫자는 아라비아숫자를 사용한다.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문서에 사용하는 일자표시는 연, 월, 일의 글자표시를 생략하고 점(.)을 구분표시하며(예</w:t>
      </w:r>
      <w:r>
        <w:rPr>
          <w:rFonts w:ascii="굴림체"/>
          <w:sz w:val="20"/>
        </w:rPr>
        <w:t>：</w:t>
      </w:r>
      <w:r>
        <w:rPr>
          <w:rFonts w:ascii="굴림체" w:eastAsia="굴림체"/>
          <w:sz w:val="20"/>
        </w:rPr>
        <w:t>20  . 01. 23), 시간표시는 24시간제에 의하되 시, 분의 글자는 생략하고(:)을 찍어 구분 표시한다(예</w:t>
      </w:r>
      <w:r>
        <w:rPr>
          <w:rFonts w:ascii="굴림체"/>
          <w:sz w:val="20"/>
        </w:rPr>
        <w:t>：</w:t>
      </w:r>
      <w:r>
        <w:rPr>
          <w:rFonts w:ascii="굴림체"/>
          <w:sz w:val="20"/>
        </w:rPr>
        <w:t>12</w:t>
      </w:r>
      <w:r>
        <w:rPr>
          <w:rFonts w:ascii="굴림체"/>
          <w:sz w:val="20"/>
        </w:rPr>
        <w:t>：</w:t>
      </w:r>
      <w:r>
        <w:rPr>
          <w:rFonts w:ascii="굴림체"/>
          <w:sz w:val="20"/>
        </w:rPr>
        <w:t>00).</w: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제12조 </w:t>
      </w:r>
      <w:r>
        <w:rPr>
          <w:rFonts w:ascii="굴림체"/>
          <w:b/>
          <w:sz w:val="20"/>
        </w:rPr>
        <w:t>【</w:t>
      </w:r>
      <w:r>
        <w:rPr>
          <w:rFonts w:ascii="굴림체" w:eastAsia="굴림체"/>
          <w:b/>
          <w:sz w:val="20"/>
        </w:rPr>
        <w:t xml:space="preserve"> 수  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문서의 일부분을 삭제하거나 수정할 때에는 삭제 전 또는 수정 전의 내용을 알 수 있도록 글자 중앙에 두 선을 긋고 삭제자 또는 수정자가 삭제 또는 수정한 곳에 날인하여야 한다. 다만, 중요한 삭제 또는 수정에는 그 삭제 또는 수정한 곳의 난 밖에 가제한 자수를 표시하고 날인하여야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제13조 </w:t>
      </w:r>
      <w:r>
        <w:rPr>
          <w:rFonts w:ascii="굴림체"/>
          <w:b/>
          <w:sz w:val="20"/>
        </w:rPr>
        <w:t>【</w:t>
      </w:r>
      <w:r>
        <w:rPr>
          <w:rFonts w:ascii="굴림체" w:eastAsia="굴림체"/>
          <w:b/>
          <w:sz w:val="20"/>
        </w:rPr>
        <w:t xml:space="preserve"> 면표시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문서가 두 장 이상 계속될 때에는 문서의 하부 중앙에 전 면수와 그 면의 일련번호를 기입한다.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첨부서류는 면의 표시를 따로 하며 전 면수를 생략할 수 있다. 다만, 다음 각호에 관련되는 중요한 첨부서류는 전 면수와 그 면의 일련번호를 기입한다.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전후관계를 명백하게 하여야 할 필요가 있는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사실 또는 법률관계의 증명에 관계되는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인</w:t>
      </w:r>
      <w:r>
        <w:rPr>
          <w:rFonts w:ascii="굴림체" w:eastAsia="굴림체"/>
          <w:sz w:val="20"/>
        </w:rPr>
        <w:t>․허가</w:t>
      </w:r>
      <w:r>
        <w:rPr>
          <w:rFonts w:ascii="굴림체" w:eastAsia="굴림체"/>
          <w:sz w:val="20"/>
        </w:rPr>
        <w:t xml:space="preserve"> 등록 등에 관계되는 문서</w: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제14조 </w:t>
      </w:r>
      <w:r>
        <w:rPr>
          <w:rFonts w:ascii="굴림체"/>
          <w:b/>
          <w:sz w:val="20"/>
        </w:rPr>
        <w:t>【</w:t>
      </w:r>
      <w:r>
        <w:rPr>
          <w:rFonts w:ascii="굴림체" w:eastAsia="굴림체"/>
          <w:b/>
          <w:sz w:val="20"/>
        </w:rPr>
        <w:t xml:space="preserve"> 지급 및 비밀표시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지급 또는 비밀문서는 문서의 첫 면 우상부여백에 주인을 날인하여야 하며 봉합시에는 봉투 우상부 여백에 이를 날인한다.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제15조 </w:t>
      </w:r>
      <w:r>
        <w:rPr>
          <w:rFonts w:ascii="굴림체"/>
          <w:b/>
          <w:sz w:val="20"/>
        </w:rPr>
        <w:t>【</w:t>
      </w:r>
      <w:r>
        <w:rPr>
          <w:rFonts w:ascii="굴림체" w:eastAsia="굴림체"/>
          <w:b/>
          <w:sz w:val="20"/>
        </w:rPr>
        <w:t xml:space="preserve"> 요지표시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문서는 내용이 복잡할 때에는 가급적 부전지에 그 요지를 기록하여 첨부한다.</w: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제16조 </w:t>
      </w:r>
      <w:r>
        <w:rPr>
          <w:rFonts w:ascii="굴림체"/>
          <w:b/>
          <w:sz w:val="20"/>
        </w:rPr>
        <w:t>【</w:t>
      </w:r>
      <w:r>
        <w:rPr>
          <w:rFonts w:ascii="굴림체" w:eastAsia="굴림체"/>
          <w:b/>
          <w:sz w:val="20"/>
        </w:rPr>
        <w:t xml:space="preserve"> 문서의 접수와 발송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모든 문서는 문서담당부서에서 접수 및 발송한다. </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다만, 다음 각호에 해당하는 문서는 문서담당부서를 거치지 아니하고 문서작성부서에서 직접 접수 및 발송할 수 있다.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협조전 및 업무처리전</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납입고지서, 납부서 및 영수증, 금전</w:t>
      </w:r>
      <w:r>
        <w:rPr>
          <w:rFonts w:ascii="굴림체" w:eastAsia="굴림체"/>
          <w:sz w:val="20"/>
        </w:rPr>
        <w:t>․물품의</w:t>
      </w:r>
      <w:r>
        <w:rPr>
          <w:rFonts w:ascii="굴림체" w:eastAsia="굴림체"/>
          <w:sz w:val="20"/>
        </w:rPr>
        <w:t xml:space="preserve"> 수불통지서, 지출에 관한 결의서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공사의 청부, 물품의 매매, 대차, 운반 또는 노력의 공급에 관한 견적서 및 계약서, 청부인의 제신청서류</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회계사무에 속하는 제2호 및 제3호와 유사한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기타 적당한 장부를 비치하고 이에 의하여 직접 수발함이 간편한 문서</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2 절  문서의 구성</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9" w:hanging="829"/>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제17조 </w:t>
      </w:r>
      <w:r>
        <w:rPr>
          <w:rFonts w:ascii="굴림체"/>
          <w:b/>
          <w:sz w:val="20"/>
        </w:rPr>
        <w:t>【</w:t>
      </w:r>
      <w:r>
        <w:rPr>
          <w:rFonts w:ascii="굴림체" w:eastAsia="굴림체"/>
          <w:b/>
          <w:sz w:val="20"/>
        </w:rPr>
        <w:t xml:space="preserve"> 문서의 구성 </w:t>
      </w:r>
      <w:r>
        <w:rPr>
          <w:rFonts w:ascii="굴림체"/>
          <w:b/>
          <w:sz w:val="20"/>
        </w:rPr>
        <w:t>】</w:t>
      </w:r>
    </w:p>
    <w:p>
      <w:pPr>
        <w:pStyle w:val="a12"/>
        <w:ind w:left="826" w:hanging="826"/>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일반문서 중 발신문서는 두문, 본문, 결문으로 구성한다.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두문은 회사명, 분류기호, 문서번호, 전화번호, 시행 연월일 및 수신란으로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본문은 제목 및 내용으로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결문은 발신명의 및 수신처란으로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문서의 두문 중 수신란은 경유, 수신 및 참조로 구성하여 다음 각호에 따라 기입한다.</w:t>
      </w:r>
    </w:p>
    <w:p>
      <w:pPr>
        <w:pStyle w:val="b4"/>
        <w:ind w:left="1187" w:hanging="1187"/>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경유는 문서내용에 따라 관련부서의 경유를 필요로 하는 경우에 그 기관 또는 부서장의 직명을 쓴다.</w:t>
      </w:r>
    </w:p>
    <w:p>
      <w:pPr>
        <w:pStyle w:val="b4"/>
        <w:ind w:left="1184" w:hanging="118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수신은 수신기관 또는 수신부서장의 직명을 쓴다. 수신부서가 2 이상일 때에는 “수신처참조”라 쓰고 결문의 수신처란에 수신 부서명 또는 기호를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참조는 그 문서를 직접 처리하여야 할 부서장의 직명을 쓴다.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문서의 본문 중 제목은 문서의 내용을 쉽게 알 수 있도록 간명하게 표시하여야 하고 내용은 그 문서로서 표현하고자 하는 뜻을 쉬운 말로 간략하게 작성하여야 하며, 첨부서류의 중요내용은 본문에 요약 기재하여야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문서의 결문 중 수신처란을 설정하는 경우에 발신명의 다음 줄 왼쪽에 “수신처”라 쓰고 수신부서명 또는 수신처기호를 쓴다.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문서의 아래부분에는 가능한 한 충분한 여백을 두어 수</w:t>
      </w:r>
      <w:r>
        <w:rPr>
          <w:rFonts w:ascii="굴림체" w:eastAsia="굴림체"/>
          <w:sz w:val="20"/>
        </w:rPr>
        <w:t>․발신처리를</w:t>
      </w:r>
      <w:r>
        <w:rPr>
          <w:rFonts w:ascii="굴림체" w:eastAsia="굴림체"/>
          <w:sz w:val="20"/>
        </w:rPr>
        <w:t xml:space="preserve"> 할 경우 본문을 가리지 아니하도록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제18조 </w:t>
      </w:r>
      <w:r>
        <w:rPr>
          <w:rFonts w:ascii="굴림체"/>
          <w:b/>
          <w:sz w:val="20"/>
        </w:rPr>
        <w:t>【</w:t>
      </w:r>
      <w:r>
        <w:rPr>
          <w:rFonts w:ascii="굴림체" w:eastAsia="굴림체"/>
          <w:b/>
          <w:sz w:val="20"/>
        </w:rPr>
        <w:t xml:space="preserve"> 본  문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본문은 다음의 제목과 내용으로 구성한다.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제목은 내용을 요약하여 간략명료하게 표현하여야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내용은 쉬운 말로 간략하게 논리적으로 작성하여야 한다.</w: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제19조 </w:t>
      </w:r>
      <w:r>
        <w:rPr>
          <w:rFonts w:ascii="굴림체"/>
          <w:b/>
          <w:sz w:val="20"/>
        </w:rPr>
        <w:t>【</w:t>
      </w:r>
      <w:r>
        <w:rPr>
          <w:rFonts w:ascii="굴림체" w:eastAsia="굴림체"/>
          <w:b/>
          <w:sz w:val="20"/>
        </w:rPr>
        <w:t xml:space="preserve"> 항목구분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문서내용을 항목으로 세분할 필요가 있을 때에는 다음 각호에 의한다.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1. 첫째 항목의 구분은 1, 2, 3, 4,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둘째 항목의 구분은 가, 나, 다, 라,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셋째 항목의 구분은 </w:t>
      </w:r>
      <w:r>
        <w:rPr>
          <w:rFonts w:ascii="굴림체"/>
          <w:sz w:val="20"/>
        </w:rPr>
        <w:t>⑴</w:t>
      </w:r>
      <w:r>
        <w:rPr>
          <w:rFonts w:ascii="굴림체"/>
          <w:sz w:val="20"/>
        </w:rPr>
        <w:t xml:space="preserve">, </w:t>
      </w:r>
      <w:r>
        <w:rPr>
          <w:rFonts w:ascii="굴림체"/>
          <w:sz w:val="20"/>
        </w:rPr>
        <w:t>⑵</w:t>
      </w:r>
      <w:r>
        <w:rPr>
          <w:rFonts w:ascii="굴림체"/>
          <w:sz w:val="20"/>
        </w:rPr>
        <w:t xml:space="preserve">, </w:t>
      </w:r>
      <w:r>
        <w:rPr>
          <w:rFonts w:ascii="굴림체"/>
          <w:sz w:val="20"/>
        </w:rPr>
        <w:t>⑶</w:t>
      </w:r>
      <w:r>
        <w:rPr>
          <w:rFonts w:ascii="굴림체"/>
          <w:sz w:val="20"/>
        </w:rPr>
        <w:t xml:space="preserve">, </w:t>
      </w:r>
      <w:r>
        <w:rPr>
          <w:rFonts w:ascii="굴림체"/>
          <w:sz w:val="20"/>
        </w:rPr>
        <w:t>⑷</w:t>
      </w:r>
      <w:r>
        <w:rPr>
          <w:rFonts w:ascii="굴림체"/>
          <w:sz w:val="20"/>
        </w:rPr>
        <w:t xml:space="preserve">,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4. 넷째 항목의 구분은 </w:t>
      </w:r>
      <w:r>
        <w:rPr>
          <w:rFonts w:ascii="굴림체"/>
          <w:sz w:val="20"/>
        </w:rPr>
        <w:t>㈎</w:t>
      </w:r>
      <w:r>
        <w:rPr>
          <w:rFonts w:ascii="굴림체"/>
          <w:sz w:val="20"/>
        </w:rPr>
        <w:t xml:space="preserve">, </w:t>
      </w:r>
      <w:r>
        <w:rPr>
          <w:rFonts w:ascii="굴림체"/>
          <w:sz w:val="20"/>
        </w:rPr>
        <w:t>㈏</w:t>
      </w:r>
      <w:r>
        <w:rPr>
          <w:rFonts w:ascii="굴림체"/>
          <w:sz w:val="20"/>
        </w:rPr>
        <w:t xml:space="preserve">, </w:t>
      </w:r>
      <w:r>
        <w:rPr>
          <w:rFonts w:ascii="굴림체"/>
          <w:sz w:val="20"/>
        </w:rPr>
        <w:t>㈐</w:t>
      </w:r>
      <w:r>
        <w:rPr>
          <w:rFonts w:ascii="굴림체"/>
          <w:sz w:val="20"/>
        </w:rPr>
        <w:t xml:space="preserve">, </w:t>
      </w:r>
      <w:r>
        <w:rPr>
          <w:rFonts w:ascii="굴림체"/>
          <w:sz w:val="20"/>
        </w:rPr>
        <w:t>㈑</w:t>
      </w:r>
      <w:r>
        <w:rPr>
          <w:rFonts w:ascii="굴림체"/>
          <w:sz w:val="20"/>
        </w:rPr>
        <w:t xml:space="preserve">,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5. 다섯째 항목의 구분은 1., 2., 3., 4.,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6. 제2호 및 제4호의 경우에 “하” 이상 더 계속될 때에는 거, 너, 더, 러, </w:t>
      </w:r>
      <w:r>
        <w:rPr>
          <w:rFonts w:ascii="굴림체"/>
          <w:sz w:val="20"/>
        </w:rPr>
        <w:t>…</w:t>
      </w:r>
      <w:r>
        <w:rPr>
          <w:rFonts w:ascii="굴림체" w:eastAsia="굴림체"/>
          <w:sz w:val="20"/>
        </w:rPr>
        <w:t xml:space="preserve"> 또는 (거), (너), (더), (러), </w:t>
      </w:r>
      <w:r>
        <w:rPr>
          <w:rFonts w:ascii="굴림체" w:eastAsia="굴림체"/>
          <w:sz w:val="20"/>
        </w:rPr>
        <w:t>…로</w:t>
      </w:r>
      <w:r>
        <w:rPr>
          <w:rFonts w:ascii="굴림체" w:eastAsia="굴림체"/>
          <w:sz w:val="20"/>
        </w:rPr>
        <w:t xml:space="preserve"> 나누어 표시한다.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제20조 </w:t>
      </w:r>
      <w:r>
        <w:rPr>
          <w:rFonts w:ascii="굴림체"/>
          <w:b/>
          <w:sz w:val="20"/>
        </w:rPr>
        <w:t>【</w:t>
      </w:r>
      <w:r>
        <w:rPr>
          <w:rFonts w:ascii="굴림체" w:eastAsia="굴림체"/>
          <w:b/>
          <w:sz w:val="20"/>
        </w:rPr>
        <w:t xml:space="preserve"> 끝표시와 첨부표시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본문이 끝나면 마지막 글자에서 한 자 띄우고 “끝”자를 쓴다. 다만, 좌측 한계선에서 끝났을 경우와 도표로 끝난 때에는 그 우하측에 “끝”자를 쓴다.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문서에 유가증권, 참고류 기타 본문에 밝힐 필요가 있는 물품이 첨부될 때에는 본문이 끝난 다음 줄에 “첨부”라 표시하고 첨부물의 명칭을 쓴다.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제21조 </w:t>
      </w:r>
      <w:r>
        <w:rPr>
          <w:rFonts w:ascii="굴림체"/>
          <w:b/>
          <w:sz w:val="20"/>
        </w:rPr>
        <w:t>【</w:t>
      </w:r>
      <w:r>
        <w:rPr>
          <w:rFonts w:ascii="굴림체" w:eastAsia="굴림체"/>
          <w:b/>
          <w:sz w:val="20"/>
        </w:rPr>
        <w:t xml:space="preserve"> 결  문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결문은 발신인명의로 하며 수신처란을 설정한 때에는 발신인명의 다음 줄 왼쪽에 수신처라고 쓰고 수신처를 열거한다.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제22조 </w:t>
      </w:r>
      <w:r>
        <w:rPr>
          <w:rFonts w:ascii="굴림체"/>
          <w:b/>
          <w:sz w:val="20"/>
        </w:rPr>
        <w:t>【</w:t>
      </w:r>
      <w:r>
        <w:rPr>
          <w:rFonts w:ascii="굴림체" w:eastAsia="굴림체"/>
          <w:b/>
          <w:sz w:val="20"/>
        </w:rPr>
        <w:t xml:space="preserve"> 발신인명의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대외로 발송하는 문서는 특히 정하여진 경우를 제외하고는 사장 명의로 발신한다. 대외적인 공고 및 광고는 회사명의로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대내문서는 내용의 경중에 따라 사장 또는 주관실, 부장명의로 한다. 다만, 부서명의와 개인명의는 쓰지 않으며, 과장명의는 과간 연락이나 협조시에 한하여 사용한다.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3. 지시, 중요사항 및 신속처리를 위하여 최고결재권자로 하여금 “의명”을 발신케 할 수 있으며, 이 경우 의명 발신자는 자기의 명의위에 “의명”이라고 표시하여야 한다.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제23조 </w:t>
      </w:r>
      <w:r>
        <w:rPr>
          <w:rFonts w:ascii="굴림체"/>
          <w:b/>
          <w:sz w:val="20"/>
        </w:rPr>
        <w:t>【</w:t>
      </w:r>
      <w:r>
        <w:rPr>
          <w:rFonts w:ascii="굴림체" w:eastAsia="굴림체"/>
          <w:b/>
          <w:sz w:val="20"/>
        </w:rPr>
        <w:t xml:space="preserve"> 직인의 날인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인사발령장, 상장 및 각종 증명서류에 속하는 문서와 시행문에는 직인을 날인한다. 다만, 사내의 부서상호간에 수발되는 문서는 서명으로 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동일한 문서를 인쇄하여 여러 부서에 동시에 발신하는 경우 경미한 문서에는 직인을 찍지 아니하고 직인생략의 표시를 시행문의 상부 중앙에 날인하여 시행한다. 이 경우에 직인생략의 결정은 문서통제자가 하고 기안부 상부 중앙에 날인한다.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전신, 전화에 의한 수발문서는 직인 또는 서명을 생략한 것으로 본다.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제24조 </w:t>
      </w:r>
      <w:r>
        <w:rPr>
          <w:rFonts w:ascii="굴림체"/>
          <w:b/>
          <w:sz w:val="20"/>
        </w:rPr>
        <w:t>【</w:t>
      </w:r>
      <w:r>
        <w:rPr>
          <w:rFonts w:ascii="굴림체" w:eastAsia="굴림체"/>
          <w:b/>
          <w:sz w:val="20"/>
        </w:rPr>
        <w:t xml:space="preserve"> 간인의 사용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문서가 두 장 이상 연속되는 경우에는 그 합철되는 부분에 간인한다.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3 절  문서의 접수</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15" w:hanging="815"/>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제25조 </w:t>
      </w:r>
      <w:r>
        <w:rPr>
          <w:rFonts w:ascii="굴림체"/>
          <w:b/>
          <w:sz w:val="20"/>
        </w:rPr>
        <w:t>【</w:t>
      </w:r>
      <w:r>
        <w:rPr>
          <w:rFonts w:ascii="굴림체" w:eastAsia="굴림체"/>
          <w:b/>
          <w:sz w:val="20"/>
        </w:rPr>
        <w:t xml:space="preserve"> 문서의 접수 </w:t>
      </w:r>
      <w:r>
        <w:rPr>
          <w:rFonts w:ascii="굴림체"/>
          <w:b/>
          <w:sz w:val="20"/>
        </w:rPr>
        <w:t>】</w:t>
      </w:r>
    </w:p>
    <w:p>
      <w:pPr>
        <w:pStyle w:val="a12"/>
        <w:ind w:left="826" w:hanging="826"/>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문서담당부서에서 문서를 접수한 때에는 문서접수대장에 기록하고 접수문서에는 문서 처리인을 문서의 적당한 여백에 찍는다. 다만, 경유문서에는 문서처리인을 날인하지 아니하고 경유인 문서의 첫장 시행 연월일 밑의 적당한 여백에 날인한다.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제1항의 문서처리인을 날인할 여백이 없거나 지질이 얇은 관계로 날인하면 문서의 내용을 판별하기 곤란한 경우에는 접수문서의 분류기호, 시행일자, 발신인, 수신인, 제목 등을 기재한 부전지를 첨부하여 날인할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문서담당부서 이외의 부서에서 문서를 접수한 때에는 지체없이 문서담당부서에 인계하여야 하며 당직근무자가 문서를 접수한 때에는 다음 날 출근시간 직후에 문서담당부서에 인계하여야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문서담당부서는 접수문서에 대하여 발송부서에 접수사실의 표시를 요구하는 경우에는 문서영수증을 송부하거나, 문서발송대장</w:t>
      </w:r>
      <w:r>
        <w:rPr>
          <w:rFonts w:ascii="굴림체" w:eastAsia="굴림체"/>
          <w:color w:val="0000FF"/>
          <w:sz w:val="20"/>
        </w:rPr>
        <w:t>(별지서식 제1호)</w:t>
      </w:r>
      <w:r>
        <w:rPr>
          <w:rFonts w:ascii="굴림체" w:eastAsia="굴림체"/>
          <w:sz w:val="20"/>
        </w:rPr>
        <w:t>의 수령인 난에 수령표시를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제26조 </w:t>
      </w:r>
      <w:r>
        <w:rPr>
          <w:rFonts w:ascii="굴림체"/>
          <w:b/>
          <w:sz w:val="20"/>
        </w:rPr>
        <w:t>【</w:t>
      </w:r>
      <w:r>
        <w:rPr>
          <w:rFonts w:ascii="굴림체" w:eastAsia="굴림체"/>
          <w:b/>
          <w:sz w:val="20"/>
        </w:rPr>
        <w:t xml:space="preserve"> 전신전화에 의한 접수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전신, 전화에 의하여 발송한 문서를 접수한 때에는 송신자의 직위, 성명과 수신자의 직위, 성명을 기재하고 수신자가 서명하여야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문서담당부서 이외의 부서에서 전신, 전화를 받아 작성한 문서는 지체없이 문서담당부서에 인계하여 이를 접수하게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제27조 </w:t>
      </w:r>
      <w:r>
        <w:rPr>
          <w:rFonts w:ascii="굴림체"/>
          <w:b/>
          <w:sz w:val="20"/>
        </w:rPr>
        <w:t>【</w:t>
      </w:r>
      <w:r>
        <w:rPr>
          <w:rFonts w:ascii="굴림체" w:eastAsia="굴림체"/>
          <w:b/>
          <w:sz w:val="20"/>
        </w:rPr>
        <w:t xml:space="preserve"> 근무시간외 문서접수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근무시간외 또는 공휴일에 도착한 문서는 당직자가 이를 취합하여 근무개시와 동시에 문서주관부서에 인계하여야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제28조 </w:t>
      </w:r>
      <w:r>
        <w:rPr>
          <w:rFonts w:ascii="굴림체"/>
          <w:b/>
          <w:sz w:val="20"/>
        </w:rPr>
        <w:t>【</w:t>
      </w:r>
      <w:r>
        <w:rPr>
          <w:rFonts w:ascii="굴림체" w:eastAsia="굴림체"/>
          <w:b/>
          <w:sz w:val="20"/>
        </w:rPr>
        <w:t xml:space="preserve"> 접수문서의 배부 </w:t>
      </w:r>
      <w:r>
        <w:rPr>
          <w:rFonts w:ascii="굴림체"/>
          <w:b/>
          <w:sz w:val="20"/>
        </w:rPr>
        <w:t>】</w:t>
      </w:r>
    </w:p>
    <w:p>
      <w:pPr>
        <w:pStyle w:val="b3"/>
        <w:ind w:left="792" w:hanging="79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문서를 접수한 때에는 지체없이 문서주관부서로 송부하여야 하며 개봉하여 배포할 때에는 문서의 봉투를 첨부하여야 한다.</w:t>
      </w:r>
    </w:p>
    <w:p>
      <w:pPr>
        <w:pStyle w:val="b3"/>
        <w:ind w:left="792" w:hanging="79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문서의 내용이 2개 이상 부서에 관련될 때에는 가장 관계가 깊은 부서에 배부한다.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책자 기타 간행물을 배부할 때에는 문서대장에의 기록을 생략할 수 있다.</w:t>
      </w:r>
    </w:p>
    <w:p>
      <w:pPr>
        <w:pStyle w:val="b3"/>
        <w:ind w:left="826" w:hanging="826"/>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제29조 </w:t>
      </w:r>
      <w:r>
        <w:rPr>
          <w:rFonts w:ascii="굴림체"/>
          <w:b/>
          <w:sz w:val="20"/>
        </w:rPr>
        <w:t>【</w:t>
      </w:r>
      <w:r>
        <w:rPr>
          <w:rFonts w:ascii="굴림체" w:eastAsia="굴림체"/>
          <w:b/>
          <w:sz w:val="20"/>
        </w:rPr>
        <w:t xml:space="preserve"> 문서의 회송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접수한 문서에 형식상 흠이 있을 때에는 문서담당부서에서 그 뜻을 문서회송전에 기재하여 이를 발신부서로 회송하여야 한다.</w:t>
      </w:r>
    </w:p>
    <w:p>
      <w:pPr>
        <w:pStyle w:val="b3"/>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소관에 속하지 아니하는 문서를 이송받은 부서장은 문서회송전에 그 뜻을 기재하여 지체없이 문서담당부서로 회송하여야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제2항의 요령에 의거 문서를 회송받은 때에는 문서통제자가 즉시 재분류하여 해당 주관부서로 이송한다. 다만, 회사의 소관에 속하지 아니하는 문서는 즉시 발송기관으로 회송하여야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제30조 </w:t>
      </w:r>
      <w:r>
        <w:rPr>
          <w:rFonts w:ascii="굴림체"/>
          <w:b/>
          <w:sz w:val="20"/>
        </w:rPr>
        <w:t>【</w:t>
      </w:r>
      <w:r>
        <w:rPr>
          <w:rFonts w:ascii="굴림체" w:eastAsia="굴림체"/>
          <w:b/>
          <w:sz w:val="20"/>
        </w:rPr>
        <w:t xml:space="preserve"> 접수문서의 처리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주관부서의 문서담당부서장은 이송받은 문서를 문서접수대장</w:t>
      </w:r>
      <w:r>
        <w:rPr>
          <w:rFonts w:ascii="굴림체" w:eastAsia="굴림체"/>
          <w:color w:val="0000FF"/>
          <w:sz w:val="20"/>
        </w:rPr>
        <w:t>(별지서식 제2호)</w:t>
      </w:r>
      <w:r>
        <w:rPr>
          <w:rFonts w:ascii="굴림체" w:eastAsia="굴림체"/>
          <w:sz w:val="20"/>
        </w:rPr>
        <w:t>에 기재하고 즉시 부서장의 선결을 받은 후 지시에 따라 처리하여야 한다. 다만, 부득이한 사유로 선결을 받을 수 없거나 일상업무에 관한 문서로서 그 내용이 경미한 경우에는 그러하지 아니하다.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문서접수대장은 각 부서에 비치하여야 하며, 부장이 관리한다.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부장은 문서의 내용에 따라 담당자에게 배분하고 결재권의 지시내용에 따라 처리과정을 감독하여야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4 절  기안 및 시행</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제31조 </w:t>
      </w:r>
      <w:r>
        <w:rPr>
          <w:rFonts w:ascii="굴림체"/>
          <w:b/>
        </w:rPr>
        <w:t>【</w:t>
      </w:r>
      <w:r>
        <w:rPr>
          <w:rFonts w:ascii="굴림체" w:eastAsia="굴림체"/>
          <w:b/>
        </w:rPr>
        <w:t xml:space="preserve"> 기  안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문서는 입안자가 기안하고 서식이 따로 정해져 있는 것을 제외하고는 기안용지</w:t>
      </w:r>
      <w:r>
        <w:rPr>
          <w:rFonts w:ascii="굴림체" w:eastAsia="굴림체"/>
          <w:color w:val="0000FF"/>
        </w:rPr>
        <w:t>(별지서식 제3호)</w:t>
      </w:r>
      <w:r>
        <w:rPr>
          <w:rFonts w:ascii="굴림체" w:eastAsia="굴림체"/>
        </w:rPr>
        <w:t>를 사용한다.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내부문서로서 따로 정하여진 서식이 없는 경우에는 기안용지를 사용하며, 수신란에 “보고”, “업무연구”, “내부결재” 등의 표시를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계산서, 통계표, 도표 기타 작성상의 책임을 밝힐 필요가 있는 첨부물은 그 여백에 작성자가 기명</w:t>
      </w:r>
      <w:r>
        <w:rPr>
          <w:rFonts w:ascii="굴림체" w:eastAsia="굴림체"/>
          <w:sz w:val="20"/>
        </w:rPr>
        <w:t>․날인한다</w:t>
      </w:r>
      <w:r>
        <w:rPr>
          <w:rFonts w:ascii="굴림체"/>
          <w:sz w:val="20"/>
        </w:rPr>
        <w:t>.</w: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제32조 </w:t>
      </w:r>
      <w:r>
        <w:rPr>
          <w:rFonts w:ascii="굴림체"/>
          <w:b/>
          <w:sz w:val="20"/>
        </w:rPr>
        <w:t>【</w:t>
      </w:r>
      <w:r>
        <w:rPr>
          <w:rFonts w:ascii="굴림체" w:eastAsia="굴림체"/>
          <w:b/>
          <w:sz w:val="20"/>
        </w:rPr>
        <w:t xml:space="preserve"> 일괄기안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상호관련성이 있는 문서로서 일괄하여 기안하는 것이 좋다고 인정될 때에는 제1안, 제2안 등으로 구분하여 동일한 기안용지에 기안할 수 있으며, 시행문을 작성할 때에는 이를 각각 분리하여 작성한다.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이 경우에는 각 안마다 수신, 제목 및 발신명의란을 구분하여 설정하여야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제33조 </w:t>
      </w:r>
      <w:r>
        <w:rPr>
          <w:rFonts w:ascii="굴림체"/>
          <w:b/>
          <w:sz w:val="20"/>
        </w:rPr>
        <w:t>【</w:t>
      </w:r>
      <w:r>
        <w:rPr>
          <w:rFonts w:ascii="굴림체" w:eastAsia="굴림체"/>
          <w:b/>
          <w:sz w:val="20"/>
        </w:rPr>
        <w:t xml:space="preserve"> 수정기안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수신한 문서를 간단하게 수정하여 기안하고자 할 때에는 수신한 문서와 대조할 수 있도록 수신한 문서에 수정할 부분을 적색잉크로 기안하여 결재를 받아 시행할 수 있다.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제34조 </w:t>
      </w:r>
      <w:r>
        <w:rPr>
          <w:rFonts w:ascii="굴림체"/>
          <w:b/>
          <w:sz w:val="20"/>
        </w:rPr>
        <w:t>【</w:t>
      </w:r>
      <w:r>
        <w:rPr>
          <w:rFonts w:ascii="굴림체" w:eastAsia="굴림체"/>
          <w:b/>
          <w:sz w:val="20"/>
        </w:rPr>
        <w:t xml:space="preserve"> 보고문서의 기안 및 시행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정기보고 또는 1회 보고로서 제출하는 계산서, 통계표, 도표 등의 보고문서는 상부에 두문을 설정한 서식을 제정하고 그 서식에 따라 기안 및 시행을 할 수 있다. 다만, 이 경우에는 적당한 여백에 소정의 결재란을 설정하여야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5 절  결  재</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9" w:hanging="829"/>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제35조 </w:t>
      </w:r>
      <w:r>
        <w:rPr>
          <w:rFonts w:ascii="굴림체"/>
          <w:b/>
          <w:sz w:val="20"/>
        </w:rPr>
        <w:t>【</w:t>
      </w:r>
      <w:r>
        <w:rPr>
          <w:rFonts w:ascii="굴림체" w:eastAsia="굴림체"/>
          <w:b/>
          <w:sz w:val="20"/>
        </w:rPr>
        <w:t xml:space="preserve"> 결재방법 </w:t>
      </w:r>
      <w:r>
        <w:rPr>
          <w:rFonts w:ascii="굴림체"/>
          <w:b/>
          <w:sz w:val="20"/>
        </w:rPr>
        <w:t>】</w:t>
      </w:r>
    </w:p>
    <w:p>
      <w:pPr>
        <w:pStyle w:val="a12"/>
        <w:ind w:left="826" w:hanging="826"/>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결재권의 결재는 결재란에 서명 또는 날인하며 필요에 따라 결재일시를 표시한다.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관련되는 1건 문서는 그 내용을 요약하여 일괄 결재를 받는다.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공람문서로서 서명란이 설정되어 있지 아니한 문서에는 적당히 여백에 서명란을 따로 설정하여 공람하여야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제36조 </w:t>
      </w:r>
      <w:r>
        <w:rPr>
          <w:rFonts w:ascii="굴림체"/>
          <w:b/>
          <w:sz w:val="20"/>
        </w:rPr>
        <w:t>【</w:t>
      </w:r>
      <w:r>
        <w:rPr>
          <w:rFonts w:ascii="굴림체" w:eastAsia="굴림체"/>
          <w:b/>
          <w:sz w:val="20"/>
        </w:rPr>
        <w:t xml:space="preserve"> 기안 전의 협의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기안자 또는 품의자는 품의를 기안함에 있어 그 안건의 목적, 실시방법, 시기 및 효과 등을 충분히 조사연구하고 관계자와 사전에 협의를 하여 품의의 원활한 진행에 노력하여야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제37조 </w:t>
      </w:r>
      <w:r>
        <w:rPr>
          <w:rFonts w:ascii="굴림체"/>
          <w:b/>
          <w:sz w:val="20"/>
        </w:rPr>
        <w:t>【</w:t>
      </w:r>
      <w:r>
        <w:rPr>
          <w:rFonts w:ascii="굴림체" w:eastAsia="굴림체"/>
          <w:b/>
          <w:sz w:val="20"/>
        </w:rPr>
        <w:t xml:space="preserve"> 부  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기안한 문서에 결재권자가 그 내용에 관하여 의견을 달리할 때에는 부전지 또는 적당한 여백에 의견을 명시하여야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최종결재권자가 부결할 때에는 그 부결사유를 명시하고 재작성을 필요로 하는 사항은 그 지침을 지침전에 의하여 지시하여야 한다. </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제38조 </w:t>
      </w:r>
      <w:r>
        <w:rPr>
          <w:rFonts w:ascii="굴림체"/>
          <w:b/>
          <w:sz w:val="20"/>
        </w:rPr>
        <w:t>【</w:t>
      </w:r>
      <w:r>
        <w:rPr>
          <w:rFonts w:ascii="굴림체" w:eastAsia="굴림체"/>
          <w:b/>
          <w:sz w:val="20"/>
        </w:rPr>
        <w:t xml:space="preserve"> 전  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사장은 사무내용에 따라 그 소속임원 또는 부서장으로 하여금 그 업무를 위임전결하게 할 수 있으며, 업무별 위임전결사항은 별도로 정한다.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전결의 경우에는 전결권자 결재란에 “전결”의 표시를 하고 전결권자가 사장결재란에 서명 또는 날인한다.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제39조 </w:t>
      </w:r>
      <w:r>
        <w:rPr>
          <w:rFonts w:ascii="굴림체"/>
          <w:b/>
          <w:sz w:val="20"/>
        </w:rPr>
        <w:t>【</w:t>
      </w:r>
      <w:r>
        <w:rPr>
          <w:rFonts w:ascii="굴림체" w:eastAsia="굴림체"/>
          <w:b/>
          <w:sz w:val="20"/>
        </w:rPr>
        <w:t xml:space="preserve"> 대  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정규의 결재자가 출장, 휴가 기타 사유로 인하여 부재중일 때에는 그 직무를 대행하는 자가 대결할 수 있으며, 대결문서 중 내용이 중요한 것은 정규결재자의 후결을 받아야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대결은 대결자가 결재권자의 결재란에 “대”의 표시를 하고 결재한다. 이 경우에는 정규의 결재자가 결재한 것과 동일한 효력을 갖는다.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제40조 </w:t>
      </w:r>
      <w:r>
        <w:rPr>
          <w:rFonts w:ascii="굴림체"/>
          <w:b/>
          <w:sz w:val="20"/>
        </w:rPr>
        <w:t>【</w:t>
      </w:r>
      <w:r>
        <w:rPr>
          <w:rFonts w:ascii="굴림체" w:eastAsia="굴림체"/>
          <w:b/>
          <w:sz w:val="20"/>
        </w:rPr>
        <w:t xml:space="preserve"> 후  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긴급을 요하는 문서로서 정규의 결재자가 부재중이거나 사무형편에 의하여 결재불능시 그 내용이 중요하여 대결하기 곤란하다고 판단하였을 때에는 문서상에 “후결”이라고 표시하여 우선 시행하고 후결에 붙일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후결문서는 대결문서와 동일한 효력을 갖는다.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후결문서는 시행한 후 최종결재자가 후결시 수정한 때에는 그 부분은 장래에 한해서만 효력을 가지며 수정사항을 다시 통보하여야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6 절  발  송</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제41조 </w:t>
      </w:r>
      <w:r>
        <w:rPr>
          <w:rFonts w:ascii="굴림체"/>
          <w:b/>
        </w:rPr>
        <w:t>【</w:t>
      </w:r>
      <w:r>
        <w:rPr>
          <w:rFonts w:ascii="굴림체" w:eastAsia="굴림체"/>
          <w:b/>
        </w:rPr>
        <w:t xml:space="preserve"> 시행문의 작성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발신한 문서는 결재를 받은 후 소정의 서식에 따라 시행문을 작성하고 문서주관부서에서 발송한다. 다만, 정기적으로 보고되는 업무보고, 통계표, 도표 등의 보고에는 시행문을 생략하고 보고서의 상좌측 여백에 필히 작성일자, 부서명, 작성자명을 기입한다.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발신한 문서는 1부를 작성하여 원본과 대조확인하고 발신일을 원본에 날인한 후 발신처리한다.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제42조 </w:t>
      </w:r>
      <w:r>
        <w:rPr>
          <w:rFonts w:ascii="굴림체"/>
          <w:b/>
          <w:sz w:val="20"/>
        </w:rPr>
        <w:t>【</w:t>
      </w:r>
      <w:r>
        <w:rPr>
          <w:rFonts w:ascii="굴림체" w:eastAsia="굴림체"/>
          <w:b/>
          <w:sz w:val="20"/>
        </w:rPr>
        <w:t xml:space="preserve"> 문서의 발송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문서주관부서는 문서를 발송할 때에 직인의 날인 또는 서명을 확인한 다음 문서발송부에 기재하고 발송인을 찍은 후 기안문은 주무부서에 반환한다.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시행한 문서의 기안문은 주무부서에 반환한다.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제43조 </w:t>
      </w:r>
      <w:r>
        <w:rPr>
          <w:rFonts w:ascii="굴림체"/>
          <w:b/>
          <w:sz w:val="20"/>
        </w:rPr>
        <w:t>【</w:t>
      </w:r>
      <w:r>
        <w:rPr>
          <w:rFonts w:ascii="굴림체" w:eastAsia="굴림체"/>
          <w:b/>
          <w:sz w:val="20"/>
        </w:rPr>
        <w:t xml:space="preserve"> 문서의 회송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배부받은 문서 중 소관사항이 아닌 문서는 부전지에 그 뜻을 기록하여 즉시 이를 문서주관부서에 발송하여야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제44조 </w:t>
      </w:r>
      <w:r>
        <w:rPr>
          <w:rFonts w:ascii="굴림체"/>
          <w:b/>
          <w:sz w:val="20"/>
        </w:rPr>
        <w:t>【</w:t>
      </w:r>
      <w:r>
        <w:rPr>
          <w:rFonts w:ascii="굴림체" w:eastAsia="굴림체"/>
          <w:b/>
          <w:sz w:val="20"/>
        </w:rPr>
        <w:t xml:space="preserve"> 부서자의 의무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문서주무부서장은 소관문서를 심사하여 회람, 조회, 기타 필요한 처리를 업무담당자에게 지시하여야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타 부서와 관계있는 사항은 관계부서와 합의하여 처리한다.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문헌으로 가치 있는 문서는 사본을 작성하여 문서주무부서장에게 제출한다.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제45조 </w:t>
      </w:r>
      <w:r>
        <w:rPr>
          <w:rFonts w:ascii="굴림체"/>
          <w:b/>
          <w:sz w:val="20"/>
        </w:rPr>
        <w:t>【</w:t>
      </w:r>
      <w:r>
        <w:rPr>
          <w:rFonts w:ascii="굴림체" w:eastAsia="굴림체"/>
          <w:b/>
          <w:sz w:val="20"/>
        </w:rPr>
        <w:t xml:space="preserve"> 문서처리의 원칙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배부받은 문서 중 기안처리할 문서는 공람을 생략하고 기안처리할 문서가 아닌 것에 한하여 공람처리한다.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보고, 통계 등 각종의 기록 또는 자료를 사용함에 있어서는 공람절차를 생략할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배부받은 문서 중 건의, 상신, 품의 등 응신을 요하는 것은 지체없이 응신하여야 하며, 그 처리에 장시일을 요하는 것은 중간처리상황을 통지하여야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제46조 </w:t>
      </w:r>
      <w:r>
        <w:rPr>
          <w:rFonts w:ascii="굴림체"/>
          <w:b/>
          <w:sz w:val="20"/>
        </w:rPr>
        <w:t>【</w:t>
      </w:r>
      <w:r>
        <w:rPr>
          <w:rFonts w:ascii="굴림체" w:eastAsia="굴림체"/>
          <w:b/>
          <w:sz w:val="20"/>
        </w:rPr>
        <w:t xml:space="preserve"> 문서의 열람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보조부서상호간에 업무수행상의 필요에 따라 문서를 열람할 수 있으나, 관례없이 타인에게 임의로 열람시키거나 그 사본을 대여할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제47조 </w:t>
      </w:r>
      <w:r>
        <w:rPr>
          <w:rFonts w:ascii="굴림체"/>
          <w:b/>
          <w:sz w:val="20"/>
        </w:rPr>
        <w:t>【</w:t>
      </w:r>
      <w:r>
        <w:rPr>
          <w:rFonts w:ascii="굴림체" w:eastAsia="굴림체"/>
          <w:b/>
          <w:sz w:val="20"/>
        </w:rPr>
        <w:t xml:space="preserve"> 의견조정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각 부서에 관계되는 문서의 처리에 대하여 의견을 달리할 경우 주관부서가 중심이 되어 합의하여 그 일치를 보지 못하는 때에는 사장의 결재를 받아 처리한다.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제48조 </w:t>
      </w:r>
      <w:r>
        <w:rPr>
          <w:rFonts w:ascii="굴림체"/>
          <w:b/>
          <w:sz w:val="20"/>
        </w:rPr>
        <w:t>【</w:t>
      </w:r>
      <w:r>
        <w:rPr>
          <w:rFonts w:ascii="굴림체" w:eastAsia="굴림체"/>
          <w:b/>
          <w:sz w:val="20"/>
        </w:rPr>
        <w:t xml:space="preserve"> 전신문서의 수발신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전신에 의하여 수발하는 문서를 기록하기 위하여 별도의 문서 수(발)신대장</w:t>
      </w:r>
      <w:r>
        <w:rPr>
          <w:rFonts w:ascii="굴림체" w:eastAsia="굴림체"/>
          <w:color w:val="0000FF"/>
          <w:sz w:val="20"/>
        </w:rPr>
        <w:t>(별지서식 제4호)</w:t>
      </w:r>
      <w:r>
        <w:rPr>
          <w:rFonts w:ascii="굴림체" w:eastAsia="굴림체"/>
          <w:sz w:val="20"/>
        </w:rPr>
        <w:t>을 비치하여 사용할 수 있다.</w:t>
      </w:r>
    </w:p>
    <w:p>
      <w:pPr>
        <w:pStyle w:val="b3"/>
        <w:ind w:left="789" w:hanging="78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제49조 </w:t>
      </w:r>
      <w:r>
        <w:rPr>
          <w:rFonts w:ascii="굴림체"/>
          <w:b/>
          <w:sz w:val="20"/>
        </w:rPr>
        <w:t>【</w:t>
      </w:r>
      <w:r>
        <w:rPr>
          <w:rFonts w:ascii="굴림체" w:eastAsia="굴림체"/>
          <w:b/>
          <w:sz w:val="20"/>
        </w:rPr>
        <w:t xml:space="preserve"> 부  본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발신문서는 반드시 부본을 마련하여야 한다. 이 경우 기안용지로써 이에 갈음할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7 절  문서통제</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제50조 </w:t>
      </w:r>
      <w:r>
        <w:rPr>
          <w:rFonts w:ascii="굴림체"/>
          <w:b/>
        </w:rPr>
        <w:t>【</w:t>
      </w:r>
      <w:r>
        <w:rPr>
          <w:rFonts w:ascii="굴림체" w:eastAsia="굴림체"/>
          <w:b/>
        </w:rPr>
        <w:t xml:space="preserve"> 문서의 통제부서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비밀문서를 제외한 모든 문서는 발송 전에 문서주관부서의 통제를 받아야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문서에 관한 통제자는 문서주관부서장이 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제51조 </w:t>
      </w:r>
      <w:r>
        <w:rPr>
          <w:rFonts w:ascii="굴림체"/>
          <w:b/>
          <w:sz w:val="20"/>
        </w:rPr>
        <w:t>【</w:t>
      </w:r>
      <w:r>
        <w:rPr>
          <w:rFonts w:ascii="굴림체" w:eastAsia="굴림체"/>
          <w:b/>
          <w:sz w:val="20"/>
        </w:rPr>
        <w:t xml:space="preserve"> 통제의 내용 및 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문서통제자는 다음 각호의 사항을 검토하고 기안지의 통제란에 문서통제인을 날인한다.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결재권자의 결재부여</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타 문서와 내용상의 중복 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기안문과 시행문의 대조</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직무권한 구분의 착오여부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문서처리기한의 경과여부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첨부물의 확인</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7. 서식의 부합여부 및 용어상 오자, 탈자 등 미비여부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8. 분류기호, 보존기간 등 정형화된 기재사항의 정확 및 누락여부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9. 관계부서 협조여부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10. 직인생략의 가능여부</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11. 수신처설정의 타당성</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12. 보고통제문서의 통제여부</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제1항의 요령에 의한 검토결과 미비사항이 발견된 때에는 문서회송전에 그 뜻을 기재하고 그 문서의 주관부서에 회송한다. 다만, 경미한 사항은 문서통제자가 수정할 수 있다.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3 장  문서의 보관 및 보존</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1 절  편철 및 보관</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제52조 </w:t>
      </w:r>
      <w:r>
        <w:rPr>
          <w:rFonts w:ascii="굴림체"/>
          <w:b/>
        </w:rPr>
        <w:t>【</w:t>
      </w:r>
      <w:r>
        <w:rPr>
          <w:rFonts w:ascii="굴림체" w:eastAsia="굴림체"/>
          <w:b/>
        </w:rPr>
        <w:t xml:space="preserve"> 문서의 분류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처리완결된 문서는 기능별, 10진분류방법으로 일자순에 따라 분류하여 정리한다.</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제53조 </w:t>
      </w:r>
      <w:r>
        <w:rPr>
          <w:rFonts w:ascii="굴림체"/>
          <w:b/>
        </w:rPr>
        <w:t>【</w:t>
      </w:r>
      <w:r>
        <w:rPr>
          <w:rFonts w:ascii="굴림체" w:eastAsia="굴림체"/>
          <w:b/>
        </w:rPr>
        <w:t xml:space="preserve"> 1건철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문서는 안건마다 그 발생경과 및 완결에 관계되는 문서를 일괄하여 발생순으로 표지를 붙여 1건으로 합철한다.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제54조 </w:t>
      </w:r>
      <w:r>
        <w:rPr>
          <w:rFonts w:ascii="굴림체"/>
          <w:b/>
        </w:rPr>
        <w:t>【</w:t>
      </w:r>
      <w:r>
        <w:rPr>
          <w:rFonts w:ascii="굴림체" w:eastAsia="굴림체"/>
          <w:b/>
        </w:rPr>
        <w:t xml:space="preserve"> 보관철의 사용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1건철이 된 문서를 보관하는 경우에는 보관철을 사용하는 것을 원칙으로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보관철 내의 문서량은 200매를 기준으로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제55조 </w:t>
      </w:r>
      <w:r>
        <w:rPr>
          <w:rFonts w:ascii="굴림체"/>
          <w:b/>
          <w:sz w:val="20"/>
        </w:rPr>
        <w:t>【</w:t>
      </w:r>
      <w:r>
        <w:rPr>
          <w:rFonts w:ascii="굴림체" w:eastAsia="굴림체"/>
          <w:b/>
          <w:sz w:val="20"/>
        </w:rPr>
        <w:t xml:space="preserve"> 보관철 설정의 원칙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보관철의 설정은 문서분류기준으로서의 기능별, 보존기간별로 설정하여야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보관철의 설정수가 많아 번잡한 경우에는 문서발생량과 성질에 따라 상위기능으로 통합하여 보관철을 설정하되, 보존기간별로 구분하여야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제56조 </w:t>
      </w:r>
      <w:r>
        <w:rPr>
          <w:rFonts w:ascii="굴림체"/>
          <w:b/>
          <w:sz w:val="20"/>
        </w:rPr>
        <w:t>【</w:t>
      </w:r>
      <w:r>
        <w:rPr>
          <w:rFonts w:ascii="굴림체" w:eastAsia="굴림체"/>
          <w:b/>
          <w:sz w:val="20"/>
        </w:rPr>
        <w:t xml:space="preserve"> 편철방법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완결된 1건 문서는 보관철의 조견표가 있는 편에 완결일자 순으로 최근문서가 상부에 오도록 철하고 그 반대편에 색인목록표를 붙인다.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제57조 </w:t>
      </w:r>
      <w:r>
        <w:rPr>
          <w:rFonts w:ascii="굴림체"/>
          <w:b/>
          <w:sz w:val="20"/>
        </w:rPr>
        <w:t>【</w:t>
      </w:r>
      <w:r>
        <w:rPr>
          <w:rFonts w:ascii="굴림체" w:eastAsia="굴림체"/>
          <w:b/>
          <w:sz w:val="20"/>
        </w:rPr>
        <w:t xml:space="preserve"> 조견표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보관철의 조견표에는 문서분류번호, 기능명칭, 부제목, 보존기간 및 보존기관 완료일자를 기재하여야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제58조 </w:t>
      </w:r>
      <w:r>
        <w:rPr>
          <w:rFonts w:ascii="굴림체"/>
          <w:b/>
          <w:sz w:val="20"/>
        </w:rPr>
        <w:t>【</w:t>
      </w:r>
      <w:r>
        <w:rPr>
          <w:rFonts w:ascii="굴림체" w:eastAsia="굴림체"/>
          <w:b/>
          <w:sz w:val="20"/>
        </w:rPr>
        <w:t xml:space="preserve"> 색인목록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색인목록에는 1건 문서의 대표적 문서건명을 기재한다. 다만, 대표적 문서건명으로 1건철의 내용이 분명하지 아니할 때에는 부제목을 기재한다.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제59조 </w:t>
      </w:r>
      <w:r>
        <w:rPr>
          <w:rFonts w:ascii="굴림체"/>
          <w:b/>
          <w:sz w:val="20"/>
        </w:rPr>
        <w:t>【</w:t>
      </w:r>
      <w:r>
        <w:rPr>
          <w:rFonts w:ascii="굴림체" w:eastAsia="굴림체"/>
          <w:b/>
          <w:sz w:val="20"/>
        </w:rPr>
        <w:t xml:space="preserve"> 장수표시</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보관철 내의 장수표시는 하부 한계선 왼쪽에 기입한다.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제60조 </w:t>
      </w:r>
      <w:r>
        <w:rPr>
          <w:rFonts w:ascii="굴림체"/>
          <w:b/>
          <w:sz w:val="20"/>
        </w:rPr>
        <w:t>【</w:t>
      </w:r>
      <w:r>
        <w:rPr>
          <w:rFonts w:ascii="굴림체" w:eastAsia="굴림체"/>
          <w:b/>
          <w:sz w:val="20"/>
        </w:rPr>
        <w:t xml:space="preserve"> 부제목의 설정방법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1건철의 문서량이 많거나 같은 기능의 문서량이 많아 1개 보관철에 철할 수 없는 경우에는 지역별</w:t>
      </w:r>
      <w:r>
        <w:rPr>
          <w:rFonts w:eastAsia="굴림체"/>
          <w:sz w:val="20"/>
        </w:rPr>
        <w:t>・</w:t>
      </w:r>
      <w:r>
        <w:rPr>
          <w:rFonts w:eastAsia="굴림체"/>
          <w:sz w:val="20"/>
        </w:rPr>
        <w:t>인명별</w:t>
      </w:r>
      <w:r>
        <w:rPr>
          <w:rFonts w:eastAsia="굴림체"/>
          <w:sz w:val="20"/>
        </w:rPr>
        <w:t>・</w:t>
      </w:r>
      <w:r>
        <w:rPr>
          <w:rFonts w:ascii="굴림체" w:eastAsia="굴림체"/>
          <w:sz w:val="20"/>
        </w:rPr>
        <w:t>기구별 또는 월별 등으로 구분하여 별개의 보관철에 분할하여 철하고 조견표에 부제목을 기입한다.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제61조 </w:t>
      </w:r>
      <w:r>
        <w:rPr>
          <w:rFonts w:ascii="굴림체"/>
          <w:b/>
          <w:sz w:val="20"/>
        </w:rPr>
        <w:t>【</w:t>
      </w:r>
      <w:r>
        <w:rPr>
          <w:rFonts w:ascii="굴림체" w:eastAsia="굴림체"/>
          <w:b/>
          <w:sz w:val="20"/>
        </w:rPr>
        <w:t xml:space="preserve"> 특수문서의 보관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첨부물로 된 인쇄물이나 책자를 보관철에 합철하기 곤란한 경우에는 표면에 관계문서의 부서기호</w:t>
      </w:r>
      <w:r>
        <w:rPr>
          <w:rFonts w:eastAsia="굴림체"/>
          <w:sz w:val="20"/>
        </w:rPr>
        <w:t>・</w:t>
      </w:r>
      <w:r>
        <w:rPr>
          <w:rFonts w:eastAsia="굴림체"/>
          <w:sz w:val="20"/>
        </w:rPr>
        <w:t>분류번호</w:t>
      </w:r>
      <w:r>
        <w:rPr>
          <w:rFonts w:eastAsia="굴림체"/>
          <w:sz w:val="20"/>
        </w:rPr>
        <w:t>・</w:t>
      </w:r>
      <w:r>
        <w:rPr>
          <w:rFonts w:ascii="굴림체" w:eastAsia="굴림체"/>
          <w:sz w:val="20"/>
        </w:rPr>
        <w:t>일자 및 제목을 기재하여 보관할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제62조 </w:t>
      </w:r>
      <w:r>
        <w:rPr>
          <w:rFonts w:ascii="굴림체"/>
          <w:b/>
          <w:sz w:val="20"/>
        </w:rPr>
        <w:t>【</w:t>
      </w:r>
      <w:r>
        <w:rPr>
          <w:rFonts w:ascii="굴림체" w:eastAsia="굴림체"/>
          <w:b/>
          <w:sz w:val="20"/>
        </w:rPr>
        <w:t xml:space="preserve"> 보고자료의 처리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보고문서를 접수한 주관부서에서 보고자료를 종합하여 1건철로 완결할 때에는 보고자료는 따로 부책으로 편철하여 표면에 관계문서의 부서기호</w:t>
      </w:r>
      <w:r>
        <w:rPr>
          <w:rFonts w:eastAsia="굴림체"/>
          <w:sz w:val="20"/>
        </w:rPr>
        <w:t>・</w:t>
      </w:r>
      <w:r>
        <w:rPr>
          <w:rFonts w:eastAsia="굴림체"/>
          <w:sz w:val="20"/>
        </w:rPr>
        <w:t>분류번호</w:t>
      </w:r>
      <w:r>
        <w:rPr>
          <w:rFonts w:eastAsia="굴림체"/>
          <w:sz w:val="20"/>
        </w:rPr>
        <w:t>・</w:t>
      </w:r>
      <w:r>
        <w:rPr>
          <w:rFonts w:ascii="굴림체" w:eastAsia="굴림체"/>
          <w:sz w:val="20"/>
        </w:rPr>
        <w:t>일자 및 제목을 기재하여 보관할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제63조 </w:t>
      </w:r>
      <w:r>
        <w:rPr>
          <w:rFonts w:ascii="굴림체"/>
          <w:b/>
          <w:sz w:val="20"/>
        </w:rPr>
        <w:t>【</w:t>
      </w:r>
      <w:r>
        <w:rPr>
          <w:rFonts w:ascii="굴림체" w:eastAsia="굴림체"/>
          <w:b/>
          <w:sz w:val="20"/>
        </w:rPr>
        <w:t xml:space="preserve"> 문서 참조표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1건철의 문서 중 문서내용이 다른 1건철의 문서와 관련이 있는 경우에는 관련이 많은 1건철에 철하고, 관련이 적은 1건철에는 원문에 갈음하여 문서참조표를 붙여 철한다.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제64조 </w:t>
      </w:r>
      <w:r>
        <w:rPr>
          <w:rFonts w:ascii="굴림체"/>
          <w:b/>
          <w:sz w:val="20"/>
        </w:rPr>
        <w:t>【</w:t>
      </w:r>
      <w:r>
        <w:rPr>
          <w:rFonts w:ascii="굴림체" w:eastAsia="굴림체"/>
          <w:b/>
          <w:sz w:val="20"/>
        </w:rPr>
        <w:t xml:space="preserve"> 보관문서의 관리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완결된 문서는 지정된 서류함에 보관하고, 서류함 안의 보관철의 배열은 문서분류번호 순으로 조견표의 기재사항을 용이하게 볼 수 있도록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서류함에는 보관문서를 쉽게 찾아볼 수 있도록 보관철 색인표를 비치하여야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서류함에 보관중인 보관철의 열람</w:t>
      </w:r>
      <w:r>
        <w:rPr>
          <w:rFonts w:eastAsia="굴림체"/>
          <w:sz w:val="20"/>
        </w:rPr>
        <w:t>・</w:t>
      </w:r>
      <w:r>
        <w:rPr>
          <w:rFonts w:ascii="굴림체" w:eastAsia="굴림체"/>
          <w:sz w:val="20"/>
        </w:rPr>
        <w:t>대출 또는 복사는 직무수행상 필요한 직원에 한하고 중요한 사항은 사업소장의 승인을 얻어야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제65조 </w:t>
      </w:r>
      <w:r>
        <w:rPr>
          <w:rFonts w:ascii="굴림체"/>
          <w:b/>
          <w:sz w:val="20"/>
        </w:rPr>
        <w:t>【</w:t>
      </w:r>
      <w:r>
        <w:rPr>
          <w:rFonts w:ascii="굴림체" w:eastAsia="굴림체"/>
          <w:b/>
          <w:sz w:val="20"/>
        </w:rPr>
        <w:t xml:space="preserve"> 미결문서의 보관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1건철로 완결되지 아니한 미결문서는 업무담당별로 미결문서보관철에 1건으로 가철하여 완결될 때까지 지정된 서류함에 보관한다.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제1항의 미결문서보관철에는 담당자명을 명기하여 색출이 용이하도록 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2 절  이  관</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제66조 </w:t>
      </w:r>
      <w:r>
        <w:rPr>
          <w:rFonts w:ascii="굴림체"/>
          <w:b/>
        </w:rPr>
        <w:t>【</w:t>
      </w:r>
      <w:r>
        <w:rPr>
          <w:rFonts w:ascii="굴림체" w:eastAsia="굴림체"/>
          <w:b/>
        </w:rPr>
        <w:t xml:space="preserve"> 이  관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주무부서는 매년초 전년도에 완결된 문서를 완결문서인계철에 의하여 주관부서에 인계하여 정리 보존하게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사항의 요령에 불구하고 주무부서에서 수시로 열람할 필요가 있는 보관철은 계속 보관할 수 있다.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제1항의 이관에 있어서는 이관문서 목록을 2통 작성하여 주관부서에 각 1통씩 보관한다.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제67조 </w:t>
      </w:r>
      <w:r>
        <w:rPr>
          <w:rFonts w:ascii="굴림체"/>
          <w:b/>
          <w:sz w:val="20"/>
        </w:rPr>
        <w:t>【</w:t>
      </w:r>
      <w:r>
        <w:rPr>
          <w:rFonts w:ascii="굴림체" w:eastAsia="굴림체"/>
          <w:b/>
          <w:sz w:val="20"/>
        </w:rPr>
        <w:t xml:space="preserve"> 이관방법</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전조의 요령에 따라 보관문서를 이관하는 경우에는 보존문서이관부를 2부 작성하여 1부는 이관문서 수령인을 받아 주관부서에 보관하고 1부는 이관될 문서에 첨부한다.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3 절  보  존</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제68조 </w:t>
      </w:r>
      <w:r>
        <w:rPr>
          <w:rFonts w:ascii="굴림체"/>
          <w:b/>
        </w:rPr>
        <w:t>【</w:t>
      </w:r>
      <w:r>
        <w:rPr>
          <w:rFonts w:ascii="굴림체" w:eastAsia="굴림체"/>
          <w:b/>
        </w:rPr>
        <w:t xml:space="preserve"> 보존기간 및 기준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문서의 보존기간 및 그 기준은 다음 각호와 같다. 다만, 별도로 정한 것은 예외로 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영구</w:t>
      </w:r>
      <w:r>
        <w:rPr>
          <w:rFonts w:ascii="굴림체" w:eastAsia="굴림체"/>
          <w:sz w:val="20"/>
        </w:rPr>
        <w:t>：회사의</w:t>
      </w:r>
      <w:r>
        <w:rPr>
          <w:rFonts w:ascii="굴림체" w:eastAsia="굴림체"/>
          <w:sz w:val="20"/>
        </w:rPr>
        <w:t xml:space="preserve"> 존속기간 동안 계속해서 보존하여야 할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장기 경영기본계획과 중요정책에 관한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주요 경영회의 및 임원에 관한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주요 건설, 기술용역 및 협정에 관한 계약문서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요령</w:t>
      </w:r>
      <w:r>
        <w:rPr>
          <w:rFonts w:eastAsia="굴림체"/>
          <w:sz w:val="20"/>
        </w:rPr>
        <w:t>・</w:t>
      </w:r>
      <w:r>
        <w:rPr>
          <w:rFonts w:ascii="굴림체" w:eastAsia="굴림체"/>
          <w:sz w:val="20"/>
        </w:rPr>
        <w:t>예규 등의 제정, 개폐에 관한 원문서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채용, 보직발령 등 인사에 관한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등기 및 주요 재산관계 기본문서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7) 사사(</w:t>
      </w:r>
      <w:r>
        <w:rPr>
          <w:rFonts w:ascii="굴림체" w:eastAsia="굴림체"/>
          <w:sz w:val="20"/>
        </w:rPr>
        <w:t>社史)</w:t>
      </w:r>
      <w:r>
        <w:rPr>
          <w:rFonts w:ascii="굴림체" w:eastAsia="굴림체"/>
          <w:sz w:val="20"/>
        </w:rPr>
        <w:t>에 관한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8) 그 밖의 문서로서 영구보존이 필요한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준영구</w:t>
      </w:r>
      <w:r>
        <w:rPr>
          <w:rFonts w:ascii="굴림체" w:eastAsia="굴림체"/>
          <w:sz w:val="20"/>
        </w:rPr>
        <w:t>：개개문서의</w:t>
      </w:r>
      <w:r>
        <w:rPr>
          <w:rFonts w:ascii="굴림체" w:eastAsia="굴림체"/>
          <w:sz w:val="20"/>
        </w:rPr>
        <w:t xml:space="preserve"> 성질에 따라 특정기간을 정한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환경관리에 관한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주무관서의 주요 인</w:t>
      </w:r>
      <w:r>
        <w:rPr>
          <w:rFonts w:eastAsia="굴림체"/>
          <w:sz w:val="20"/>
        </w:rPr>
        <w:t>・</w:t>
      </w:r>
      <w:r>
        <w:rPr>
          <w:rFonts w:eastAsia="굴림체"/>
          <w:sz w:val="20"/>
        </w:rPr>
        <w:t>허가문서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소송 및 공탁 관련문서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우주사주관련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발전설비운영 관련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그 밖의 문서로서 영구적으로 보존할 필요는 없으나 특정기간을 정하여 보존할 필        요가 있는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10년</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장기 전원계획관련 일반문서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경영분석, 평가 및 출자관련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기술연구개발 및 협력에 관한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각종 세무신고관련 중요문서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회계부서용 회계결의서 및 증빙관계 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6) 각종 설비의 경상보수공사에 관한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7) 물자 구매계약에 관한 주요문서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8) 각종 건설공사 인</w:t>
      </w:r>
      <w:r>
        <w:rPr>
          <w:rFonts w:eastAsia="굴림체"/>
          <w:sz w:val="20"/>
        </w:rPr>
        <w:t>・</w:t>
      </w:r>
      <w:r>
        <w:rPr>
          <w:rFonts w:ascii="굴림체" w:eastAsia="굴림체"/>
          <w:sz w:val="20"/>
        </w:rPr>
        <w:t>허가 관련 일반서류</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9) 그 밖의 문서로서 10년간 보존이 필요한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5년</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단기 경영계획 관계문서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감사 일반업무 관계문서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교육훈련 및 보안관련 일반문서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예산, 결산 등의 일반문서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5) 그 밖의 문서로서 5년간 보존이 필요한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5. 3년</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주요업무 추진계획 관계문서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운영계획편성 관계문서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그 밖의 문서로서 3년간 보존이 필요한 문서</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6. 1년</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1) 일일명령 등 단순업무처리에 관한 일반문서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2) 부서 상호간 협조, 단순한 업무연락, 자료요구, 통보, 조회 등의 일반문서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3) 일반서무 관계문서</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 4) 기타 1년간 보존이 필요한 문서</w:t>
      </w:r>
    </w:p>
    <w:p>
      <w:pPr>
        <w:pStyle w:val="a11"/>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제69조 </w:t>
      </w:r>
      <w:r>
        <w:rPr>
          <w:rFonts w:ascii="굴림체"/>
          <w:b/>
          <w:sz w:val="20"/>
        </w:rPr>
        <w:t>【</w:t>
      </w:r>
      <w:r>
        <w:rPr>
          <w:rFonts w:ascii="굴림체" w:eastAsia="굴림체"/>
          <w:b/>
          <w:sz w:val="20"/>
        </w:rPr>
        <w:t xml:space="preserve"> 보존기한의 변경 </w:t>
      </w:r>
      <w:r>
        <w:rPr>
          <w:rFonts w:ascii="굴림체"/>
          <w:b/>
          <w:sz w:val="20"/>
        </w:rPr>
        <w:t>】</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문서보존책임자는 매년 연말에 전조에 의하여 보존기간이 정하여진 문서를 검토하고 정세의 변화로 인하여 소정의 보존기간을 연장, 단축할 필요가 있을 때에는 결재를 얻어 그 기간을 연장, 단축한다.</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제70조 </w:t>
      </w:r>
      <w:r>
        <w:rPr>
          <w:rFonts w:ascii="굴림체"/>
          <w:b/>
          <w:sz w:val="20"/>
        </w:rPr>
        <w:t>【</w:t>
      </w:r>
      <w:r>
        <w:rPr>
          <w:rFonts w:ascii="굴림체" w:eastAsia="굴림체"/>
          <w:b/>
          <w:sz w:val="20"/>
        </w:rPr>
        <w:t xml:space="preserve"> 보존기간의 기산일 </w:t>
      </w:r>
      <w:r>
        <w:rPr>
          <w:rFonts w:ascii="굴림체"/>
          <w:b/>
          <w:sz w:val="20"/>
        </w:rPr>
        <w:t>】</w: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보존기간은 처리완결 후 익년 1월 1일부터 기산한다.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4 절  보  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제71조 </w:t>
      </w:r>
      <w:r>
        <w:rPr>
          <w:rFonts w:ascii="굴림체"/>
          <w:b/>
        </w:rPr>
        <w:t>【</w:t>
      </w:r>
      <w:r>
        <w:rPr>
          <w:rFonts w:ascii="굴림체" w:eastAsia="굴림체"/>
          <w:b/>
        </w:rPr>
        <w:t xml:space="preserve"> 보  관</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문서는 별도로 정한 것을 제외하고는 주무부서에서 정리하여 보관한다.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문서의 보관책임자는 주무부서의 장이 정책임자가 되며 업무별 담당자는 부책임자가 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t>제 5 절  대출 및 폐기</w: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제72조 </w:t>
      </w:r>
      <w:r>
        <w:rPr>
          <w:rFonts w:ascii="굴림체"/>
          <w:b/>
        </w:rPr>
        <w:t>【</w:t>
      </w:r>
      <w:r>
        <w:rPr>
          <w:rFonts w:ascii="굴림체" w:eastAsia="굴림체"/>
          <w:b/>
        </w:rPr>
        <w:t xml:space="preserve"> 보관철의 대출 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문서담당부서에서 보존중인 보관철을 대출할 때에는 대출카드에 필요한 사항을 기재한 후 대출된 보관철의 위치에 삽입하고 반환되면 대출카드를 제거한다.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 xml:space="preserve">2. 대출기간은 </w:t>
      </w:r>
      <w:r>
        <w:rPr>
          <w:rFonts w:ascii="굴림체" w:eastAsia="굴림체"/>
          <w:sz w:val="20"/>
        </w:rPr>
        <w:t>○일내로</w:t>
      </w:r>
      <w:r>
        <w:rPr>
          <w:rFonts w:ascii="굴림체" w:eastAsia="굴림체"/>
          <w:sz w:val="20"/>
        </w:rPr>
        <w:t xml:space="preserve"> 하며, </w:t>
      </w:r>
      <w:r>
        <w:rPr>
          <w:rFonts w:ascii="굴림체" w:eastAsia="굴림체"/>
          <w:sz w:val="20"/>
        </w:rPr>
        <w:t>○일을</w:t>
      </w:r>
      <w:r>
        <w:rPr>
          <w:rFonts w:ascii="굴림체" w:eastAsia="굴림체"/>
          <w:sz w:val="20"/>
        </w:rPr>
        <w:t xml:space="preserve"> 초과할 때에는 그 기간을 갱신하여야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보관철의 열람, 대출 또는 복사는 직무수행상 필요한 직원에 한하고 관리담당자의 지시에 따라야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4. 직원 이외의 자가 문서를 열람, 대출 또는 복사하고자 하는 경우에는 문서담당부서장의 승인을 받아야 한다.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제73조 </w:t>
      </w:r>
      <w:r>
        <w:rPr>
          <w:rFonts w:ascii="굴림체"/>
          <w:b/>
          <w:sz w:val="20"/>
        </w:rPr>
        <w:t>【</w:t>
      </w:r>
      <w:r>
        <w:rPr>
          <w:rFonts w:ascii="굴림체" w:eastAsia="굴림체"/>
          <w:b/>
          <w:sz w:val="20"/>
        </w:rPr>
        <w:t xml:space="preserve"> 보존기간 경과 문서의 폐기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보존기간이 끝나면 문서는 보존문서기록대장에 적색글씨로 폐기일자를 기입하고 폐기한다.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폐기되는 문서는 폐기인을 적색으로 날인하여야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제 4 장  서식의 관리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제74조 </w:t>
      </w:r>
      <w:r>
        <w:rPr>
          <w:rFonts w:ascii="굴림체"/>
          <w:b/>
        </w:rPr>
        <w:t>【</w:t>
      </w:r>
      <w:r>
        <w:rPr>
          <w:rFonts w:ascii="굴림체" w:eastAsia="굴림체"/>
          <w:b/>
        </w:rPr>
        <w:t xml:space="preserve"> 서식의 종류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서식은 공통서식, 전용서식, 일시서식으로 구분한다.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공통서식이라 함은 회사전체 또는 수개부서에서 동일한 목적과 용도에 계속적으로 사용하는 서식을 말한다.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전용서식이라 함은 특정부서에서 계속</w:t>
      </w:r>
      <w:r>
        <w:rPr>
          <w:rFonts w:eastAsia="굴림체"/>
          <w:sz w:val="20"/>
        </w:rPr>
        <w:t>・</w:t>
      </w:r>
      <w:r>
        <w:rPr>
          <w:rFonts w:ascii="굴림체" w:eastAsia="굴림체"/>
          <w:sz w:val="20"/>
        </w:rPr>
        <w:t>반복적으로 사용하는 서식을 말한다.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3.  일시적 서식이라 함은 일시적인 업무수행을 위하여 단기간에 한하여 사용하는 서식을 말한다.</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제75조 </w:t>
      </w:r>
      <w:r>
        <w:rPr>
          <w:rFonts w:ascii="굴림체"/>
          <w:b/>
          <w:sz w:val="20"/>
        </w:rPr>
        <w:t>【</w:t>
      </w:r>
      <w:r>
        <w:rPr>
          <w:rFonts w:ascii="굴림체" w:eastAsia="굴림체"/>
          <w:b/>
          <w:sz w:val="20"/>
        </w:rPr>
        <w:t xml:space="preserve"> 서식의 제정 및 개폐 </w:t>
      </w:r>
      <w:r>
        <w:rPr>
          <w:rFonts w:ascii="굴림체"/>
          <w:b/>
          <w:sz w:val="20"/>
        </w:rPr>
        <w:t>】</w: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1. 장기적으로 반복하여 사용되는 문서로서 정형화될 수 있는 문서는 특별한 사유가 있는 경우를 제외하고는 서식으로 정한다.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2. 제1항의 서식을 제정 또는 개폐할 때에는 문서담당부서장의 승인을 받아야 한다. 다만, 내용의 변경을 가져오지 아니하는 범위 내에서의 자구의 수정과 활자의 크기를 변경하는 것은 그러하지 아니하다. 이 경우, 당해 서식초안 2부를 문서담당부서에 제출하여야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제76조 </w:t>
      </w:r>
      <w:r>
        <w:rPr>
          <w:rFonts w:ascii="굴림체"/>
          <w:b/>
          <w:sz w:val="20"/>
        </w:rPr>
        <w:t>【</w:t>
      </w:r>
      <w:r>
        <w:rPr>
          <w:rFonts w:ascii="굴림체" w:eastAsia="굴림체"/>
          <w:b/>
          <w:sz w:val="20"/>
        </w:rPr>
        <w:t xml:space="preserve"> 서식집의 활용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승인된 서식은 가제식의 서식으로 편집하여 비치 활용하여야 한다.</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제77조 </w:t>
      </w:r>
      <w:r>
        <w:rPr>
          <w:rFonts w:ascii="굴림체"/>
          <w:b/>
          <w:sz w:val="20"/>
        </w:rPr>
        <w:t>【</w:t>
      </w:r>
      <w:r>
        <w:rPr>
          <w:rFonts w:ascii="굴림체" w:eastAsia="굴림체"/>
          <w:b/>
          <w:sz w:val="20"/>
        </w:rPr>
        <w:t xml:space="preserve"> 요령운영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이 요령의 운영을 위하여 필요한 세부사항을 문서주관부서장이 수시로 정하여 승인을 득한 후 실시할 수 있다.</w: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t xml:space="preserve">제78조 </w:t>
      </w:r>
      <w:r>
        <w:rPr>
          <w:rFonts w:ascii="굴림체"/>
          <w:b/>
          <w:sz w:val="20"/>
        </w:rPr>
        <w:t>【</w:t>
      </w:r>
      <w:r>
        <w:rPr>
          <w:rFonts w:ascii="굴림체" w:eastAsia="굴림체"/>
          <w:b/>
          <w:sz w:val="20"/>
        </w:rPr>
        <w:t xml:space="preserve"> 준용원칙 </w:t>
      </w:r>
      <w:r>
        <w:rPr>
          <w:rFonts w:ascii="굴림체"/>
          <w:b/>
          <w:sz w:val="20"/>
        </w:rPr>
        <w:t>】</w: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t>이 요령에 명시하지 아니한 사항 또는 관련서식 등은 정부공문서 또는 관련법령의 요령을 준용함을 원칙으로 한다.</w:t>
      </w: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이 요령은  2025 년 11월 1일부터 시행한다.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left"/>
      </w:pPr>
      <w:r>
        <w:rPr>
          <w:rFonts w:ascii="굴림체"/>
        </w:rPr>
        <w:t>-------------------------------------------------------------------------------</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】문서발송대장</w:t>
      </w:r>
    </w:p>
    <w:p>
      <w:pPr>
        <w:pStyle w:val="a0"/>
        <w:widowControl w:val="off"/>
      </w:pPr>
      <w:r>
        <w:rPr>
          <w:rFonts w:ascii="굴림체" w:eastAsia="굴림체"/>
        </w:rPr>
        <w:t>【별지서식</w:t>
      </w:r>
      <w:r>
        <w:rPr>
          <w:rFonts w:ascii="굴림체" w:eastAsia="굴림체"/>
        </w:rPr>
        <w:t xml:space="preserve"> 제2호</w:t>
      </w:r>
      <w:r>
        <w:rPr>
          <w:rFonts w:ascii="굴림체" w:eastAsia="굴림체"/>
        </w:rPr>
        <w:t>】문서접수대장</w:t>
      </w:r>
    </w:p>
    <w:p>
      <w:pPr>
        <w:pStyle w:val="a0"/>
        <w:widowControl w:val="off"/>
      </w:pPr>
      <w:r>
        <w:rPr>
          <w:rFonts w:ascii="굴림체" w:eastAsia="굴림체"/>
        </w:rPr>
        <w:t>【별지서식</w:t>
      </w:r>
      <w:r>
        <w:rPr>
          <w:rFonts w:ascii="굴림체" w:eastAsia="굴림체"/>
        </w:rPr>
        <w:t xml:space="preserve"> 제3호</w:t>
      </w:r>
      <w:r>
        <w:rPr>
          <w:rFonts w:ascii="굴림체" w:eastAsia="굴림체"/>
        </w:rPr>
        <w:t>】기안용지</w:t>
      </w:r>
    </w:p>
    <w:p>
      <w:pPr>
        <w:pStyle w:val="a0"/>
        <w:widowControl w:val="off"/>
      </w:pPr>
      <w:r>
        <w:rPr>
          <w:rFonts w:ascii="굴림체" w:eastAsia="굴림체"/>
        </w:rPr>
        <w:t>【별지서식</w:t>
      </w:r>
      <w:r>
        <w:rPr>
          <w:rFonts w:ascii="굴림체" w:eastAsia="굴림체"/>
        </w:rPr>
        <w:t xml:space="preserve"> 제4호</w:t>
      </w:r>
      <w:r>
        <w:rPr>
          <w:rFonts w:ascii="굴림체" w:eastAsia="굴림체"/>
        </w:rPr>
        <w:t>】문서수발대장</w:t>
      </w:r>
    </w:p>
    <w:p>
      <w:pPr>
        <w:pStyle w:val="a0"/>
        <w:widowControl w:val="off"/>
        <w:rPr>
          <w:rFonts w:ascii="굴림체" w:eastAsia="굴림체"/>
          <w:color w:val="000000"/>
        </w:rPr>
      </w:pPr>
    </w:p>
    <w:p>
      <w:r>
        <w:br w:type="page"/>
      </w:r>
    </w:p>
    <w:p>
      <w:pPr>
        <w:pStyle w:val="a0"/>
        <w:widowControl w:val="off"/>
      </w:pPr>
      <w:r>
        <w:rPr>
          <w:rFonts w:ascii="굴림체" w:eastAsia="굴림체"/>
        </w:rPr>
        <w:t>【별지서식</w:t>
      </w:r>
      <w:r>
        <w:rPr>
          <w:rFonts w:ascii="굴림체" w:eastAsia="굴림체"/>
        </w:rPr>
        <w:t xml:space="preserve"> 제1호</w:t>
      </w:r>
      <w:r>
        <w:rPr>
          <w:rFonts w:ascii="굴림체"/>
        </w:rPr>
        <w:t>】</w:t>
      </w:r>
    </w:p>
    <w:tbl>
      <w:tblPr>
        <w:tblOverlap w:val="never"/>
        <w:tblW w:w="27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766"/>
      </w:tblGrid>
      <w:tr>
        <w:trPr>
          <w:trHeight w:val="586" w:hRule="atLeast"/>
        </w:trPr>
        <w:tc>
          <w:tcPr>
            <w:tcW w:w="2766"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문서발송대장</w:t>
            </w:r>
          </w:p>
        </w:tc>
      </w:tr>
    </w:tbl>
    <w:p>
      <w:pPr>
        <w:pStyle w:val="a0"/>
        <w:widowControl w:val="off"/>
        <w:wordWrap/>
        <w:jc w:val="center"/>
      </w:pPr>
    </w:p>
    <w:p>
      <w:pPr>
        <w:pStyle w:val="a0"/>
        <w:widowControl w:val="off"/>
        <w:wordWrap/>
        <w:jc w:val="center"/>
        <w:rPr>
          <w:rFonts w:ascii="굴림체" w:eastAsia="굴림체"/>
          <w:b/>
          <w:color w:val="000000"/>
        </w:rPr>
      </w:pPr>
    </w:p>
    <w:tbl>
      <w:tblPr>
        <w:tblOverlap w:val="never"/>
        <w:tblW w:w="898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631"/>
        <w:gridCol w:w="972"/>
        <w:gridCol w:w="745"/>
        <w:gridCol w:w="802"/>
        <w:gridCol w:w="1994"/>
        <w:gridCol w:w="915"/>
        <w:gridCol w:w="461"/>
        <w:gridCol w:w="461"/>
        <w:gridCol w:w="461"/>
        <w:gridCol w:w="688"/>
        <w:gridCol w:w="858"/>
      </w:tblGrid>
      <w:tr>
        <w:trPr>
          <w:trHeight w:val="370" w:hRule="atLeast"/>
        </w:trPr>
        <w:tc>
          <w:tcPr>
            <w:tcW w:w="631" w:type="dxa"/>
            <w:vMerge w:val="restart"/>
            <w:tcBorders>
              <w:top w:val="single" w:sz="9"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번 호</w:t>
            </w:r>
          </w:p>
        </w:tc>
        <w:tc>
          <w:tcPr>
            <w:tcW w:w="972"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발   송</w:t>
            </w:r>
          </w:p>
          <w:p>
            <w:pPr>
              <w:pStyle w:val="a0"/>
              <w:widowControl w:val="off"/>
              <w:wordWrap/>
              <w:jc w:val="center"/>
            </w:pPr>
            <w:r>
              <w:rPr>
                <w:rFonts w:ascii="굴림체" w:eastAsia="굴림체"/>
              </w:rPr>
              <w:t>일   자</w:t>
            </w:r>
          </w:p>
        </w:tc>
        <w:tc>
          <w:tcPr>
            <w:tcW w:w="745"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수  신</w:t>
            </w:r>
          </w:p>
        </w:tc>
        <w:tc>
          <w:tcPr>
            <w:tcW w:w="802"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발  신</w:t>
            </w:r>
          </w:p>
        </w:tc>
        <w:tc>
          <w:tcPr>
            <w:tcW w:w="1994"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제          목</w:t>
            </w:r>
          </w:p>
        </w:tc>
        <w:tc>
          <w:tcPr>
            <w:tcW w:w="1376"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첨부물</w:t>
            </w:r>
          </w:p>
        </w:tc>
        <w:tc>
          <w:tcPr>
            <w:tcW w:w="922"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방송방법</w:t>
            </w:r>
          </w:p>
        </w:tc>
        <w:tc>
          <w:tcPr>
            <w:tcW w:w="688"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발 송</w:t>
            </w:r>
          </w:p>
          <w:p>
            <w:pPr>
              <w:pStyle w:val="a0"/>
              <w:widowControl w:val="off"/>
              <w:wordWrap/>
              <w:jc w:val="center"/>
            </w:pPr>
            <w:r>
              <w:rPr>
                <w:rFonts w:ascii="굴림체" w:eastAsia="굴림체"/>
              </w:rPr>
              <w:t>부 서</w:t>
            </w:r>
          </w:p>
        </w:tc>
        <w:tc>
          <w:tcPr>
            <w:tcW w:w="858" w:type="dxa"/>
            <w:vMerge w:val="restart"/>
            <w:tcBorders>
              <w:top w:val="single" w:sz="9"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eastAsia="굴림체"/>
              </w:rPr>
              <w:t>발송자</w:t>
            </w:r>
          </w:p>
        </w:tc>
      </w:tr>
      <w:tr>
        <w:trPr>
          <w:trHeight w:val="373" w:hRule="atLeast"/>
        </w:trPr>
        <w:tc>
          <w:tcPr>
            <w:tcW w:w="631" w:type="dxa"/>
            <w:vMerge w:val="continue"/>
            <w:tcBorders>
              <w:top w:val="single" w:sz="9" w:space="0" w:color="000000"/>
              <w:left w:val="single" w:sz="9" w:space="0" w:color="000000"/>
              <w:bottom w:val="double" w:sz="4" w:space="0" w:color="000000"/>
              <w:right w:val="single" w:sz="3" w:space="0" w:color="000000"/>
            </w:tcBorders>
          </w:tcPr>
          <w:p/>
        </w:tc>
        <w:tc>
          <w:tcPr>
            <w:tcW w:w="972" w:type="dxa"/>
            <w:vMerge w:val="continue"/>
            <w:tcBorders>
              <w:top w:val="single" w:sz="9" w:space="0" w:color="000000"/>
              <w:left w:val="single" w:sz="3" w:space="0" w:color="000000"/>
              <w:bottom w:val="double" w:sz="4" w:space="0" w:color="000000"/>
              <w:right w:val="single" w:sz="3" w:space="0" w:color="000000"/>
            </w:tcBorders>
          </w:tcPr>
          <w:p/>
        </w:tc>
        <w:tc>
          <w:tcPr>
            <w:tcW w:w="745" w:type="dxa"/>
            <w:vMerge w:val="continue"/>
            <w:tcBorders>
              <w:top w:val="single" w:sz="9" w:space="0" w:color="000000"/>
              <w:left w:val="single" w:sz="3" w:space="0" w:color="000000"/>
              <w:bottom w:val="double" w:sz="4" w:space="0" w:color="000000"/>
              <w:right w:val="single" w:sz="3" w:space="0" w:color="000000"/>
            </w:tcBorders>
          </w:tcPr>
          <w:p/>
        </w:tc>
        <w:tc>
          <w:tcPr>
            <w:tcW w:w="802" w:type="dxa"/>
            <w:vMerge w:val="continue"/>
            <w:tcBorders>
              <w:top w:val="single" w:sz="9" w:space="0" w:color="000000"/>
              <w:left w:val="single" w:sz="3" w:space="0" w:color="000000"/>
              <w:bottom w:val="double" w:sz="4" w:space="0" w:color="000000"/>
              <w:right w:val="single" w:sz="3" w:space="0" w:color="000000"/>
            </w:tcBorders>
          </w:tcPr>
          <w:p/>
        </w:tc>
        <w:tc>
          <w:tcPr>
            <w:tcW w:w="1994" w:type="dxa"/>
            <w:vMerge w:val="continue"/>
            <w:tcBorders>
              <w:top w:val="single" w:sz="9" w:space="0" w:color="000000"/>
              <w:left w:val="single" w:sz="3" w:space="0" w:color="000000"/>
              <w:bottom w:val="double" w:sz="4" w:space="0" w:color="000000"/>
              <w:right w:val="single" w:sz="3" w:space="0" w:color="000000"/>
            </w:tcBorders>
          </w:tcPr>
          <w:p/>
        </w:tc>
        <w:tc>
          <w:tcPr>
            <w:tcW w:w="915"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명칭</w:t>
            </w:r>
          </w:p>
        </w:tc>
        <w:tc>
          <w:tcPr>
            <w:tcW w:w="461"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수량</w:t>
            </w:r>
          </w:p>
        </w:tc>
        <w:tc>
          <w:tcPr>
            <w:tcW w:w="461"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우편</w:t>
            </w:r>
          </w:p>
        </w:tc>
        <w:tc>
          <w:tcPr>
            <w:tcW w:w="461"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사송</w:t>
            </w:r>
          </w:p>
        </w:tc>
        <w:tc>
          <w:tcPr>
            <w:tcW w:w="688" w:type="dxa"/>
            <w:vMerge w:val="continue"/>
            <w:tcBorders>
              <w:top w:val="single" w:sz="9" w:space="0" w:color="000000"/>
              <w:left w:val="single" w:sz="3" w:space="0" w:color="000000"/>
              <w:bottom w:val="double" w:sz="4" w:space="0" w:color="000000"/>
              <w:right w:val="single" w:sz="3" w:space="0" w:color="000000"/>
            </w:tcBorders>
          </w:tcPr>
          <w:p/>
        </w:tc>
        <w:tc>
          <w:tcPr>
            <w:tcW w:w="858" w:type="dxa"/>
            <w:vMerge w:val="continue"/>
            <w:tcBorders>
              <w:top w:val="single" w:sz="9" w:space="0" w:color="000000"/>
              <w:left w:val="single" w:sz="3" w:space="0" w:color="000000"/>
              <w:bottom w:val="double" w:sz="4" w:space="0" w:color="000000"/>
              <w:right w:val="single" w:sz="9" w:space="0" w:color="000000"/>
            </w:tcBorders>
          </w:tcPr>
          <w:p/>
        </w:tc>
      </w:tr>
      <w:tr>
        <w:trPr>
          <w:trHeight w:val="456" w:hRule="atLeast"/>
        </w:trPr>
        <w:tc>
          <w:tcPr>
            <w:tcW w:w="631"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double" w:sz="4"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7"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7"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spacing w:val="-8"/>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63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7" w:hRule="atLeast"/>
        </w:trPr>
        <w:tc>
          <w:tcPr>
            <w:tcW w:w="631"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spacing w:val="-8"/>
              </w:rPr>
            </w:pPr>
          </w:p>
        </w:tc>
        <w:tc>
          <w:tcPr>
            <w:tcW w:w="972" w:type="dxa"/>
            <w:tcBorders>
              <w:top w:val="single" w:sz="3" w:space="0" w:color="000000"/>
              <w:left w:val="single" w:sz="3" w:space="0" w:color="000000"/>
              <w:bottom w:val="single" w:sz="9" w:space="0" w:color="000000"/>
              <w:right w:val="single" w:sz="3" w:space="0" w:color="000000"/>
            </w:tcBorders>
            <w:vAlign w:val="center"/>
          </w:tcPr>
          <w:p>
            <w:pPr>
              <w:pStyle w:val="a0"/>
              <w:ind w:right="50"/>
              <w:widowControl w:val="off"/>
              <w:wordWrap/>
              <w:jc w:val="right"/>
              <w:rPr>
                <w:rFonts w:ascii="굴림체" w:eastAsia="굴림체"/>
                <w:color w:val="000000"/>
                <w:spacing w:val="-12"/>
              </w:rPr>
            </w:pPr>
          </w:p>
        </w:tc>
        <w:tc>
          <w:tcPr>
            <w:tcW w:w="7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80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1994"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91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68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pacing w:val="-8"/>
              </w:rPr>
            </w:pPr>
          </w:p>
        </w:tc>
        <w:tc>
          <w:tcPr>
            <w:tcW w:w="858"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spacing w:val="-8"/>
              </w:rPr>
            </w:pPr>
          </w:p>
        </w:tc>
      </w:tr>
    </w:tbl>
    <w:p>
      <w:pPr>
        <w:pStyle w:val="a0"/>
        <w:widowControl w:val="off"/>
      </w:pPr>
    </w:p>
    <w:p>
      <w:pPr>
        <w:pStyle w:val="a0"/>
        <w:widowControl w:val="off"/>
        <w:wordWrap/>
        <w:jc w:val="center"/>
        <w:rPr>
          <w:rFonts w:ascii="굴림체" w:eastAsia="굴림체"/>
          <w:b/>
          <w:color w:val="000000"/>
        </w:rPr>
      </w:pPr>
    </w:p>
    <w:p>
      <w:pPr>
        <w:pStyle w:val="a0"/>
        <w:widowControl w:val="off"/>
      </w:pPr>
      <w:r>
        <w:rPr>
          <w:rFonts w:ascii="굴림체" w:eastAsia="굴림체"/>
        </w:rPr>
        <w:t>【별지서식</w:t>
      </w:r>
      <w:r>
        <w:rPr>
          <w:rFonts w:ascii="굴림체" w:eastAsia="굴림체"/>
        </w:rPr>
        <w:t xml:space="preserve"> 제1호</w:t>
      </w:r>
      <w:r>
        <w:rPr>
          <w:rFonts w:ascii="굴림체"/>
        </w:rPr>
        <w:t>】</w:t>
      </w:r>
    </w:p>
    <w:tbl>
      <w:tblPr>
        <w:tblOverlap w:val="never"/>
        <w:tblW w:w="27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766"/>
      </w:tblGrid>
      <w:tr>
        <w:trPr>
          <w:trHeight w:val="586" w:hRule="atLeast"/>
        </w:trPr>
        <w:tc>
          <w:tcPr>
            <w:tcW w:w="2766"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문서접수대장</w:t>
            </w:r>
          </w:p>
        </w:tc>
      </w:tr>
    </w:tbl>
    <w:p>
      <w:pPr>
        <w:pStyle w:val="a0"/>
        <w:widowControl w:val="off"/>
        <w:wordWrap/>
        <w:jc w:val="center"/>
      </w:pPr>
    </w:p>
    <w:p>
      <w:pPr>
        <w:pStyle w:val="a0"/>
        <w:widowControl w:val="off"/>
        <w:wordWrap/>
        <w:jc w:val="center"/>
        <w:rPr>
          <w:rFonts w:ascii="굴림체" w:eastAsia="굴림체"/>
          <w:b/>
          <w:color w:val="000000"/>
        </w:rPr>
      </w:pPr>
    </w:p>
    <w:tbl>
      <w:tblPr>
        <w:tblOverlap w:val="never"/>
        <w:tblW w:w="898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87"/>
        <w:gridCol w:w="787"/>
        <w:gridCol w:w="787"/>
        <w:gridCol w:w="788"/>
        <w:gridCol w:w="1080"/>
        <w:gridCol w:w="1085"/>
        <w:gridCol w:w="745"/>
        <w:gridCol w:w="461"/>
        <w:gridCol w:w="461"/>
        <w:gridCol w:w="461"/>
        <w:gridCol w:w="773"/>
        <w:gridCol w:w="774"/>
      </w:tblGrid>
      <w:tr>
        <w:trPr>
          <w:trHeight w:val="370" w:hRule="atLeast"/>
        </w:trPr>
        <w:tc>
          <w:tcPr>
            <w:tcW w:w="787" w:type="dxa"/>
            <w:vMerge w:val="restart"/>
            <w:tcBorders>
              <w:top w:val="single" w:sz="9"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일련</w:t>
            </w:r>
          </w:p>
          <w:p>
            <w:pPr>
              <w:pStyle w:val="a0"/>
              <w:widowControl w:val="off"/>
              <w:wordWrap/>
              <w:jc w:val="center"/>
            </w:pPr>
            <w:r>
              <w:rPr>
                <w:rFonts w:eastAsia="굴림체"/>
              </w:rPr>
              <w:t>번호</w:t>
            </w:r>
          </w:p>
        </w:tc>
        <w:tc>
          <w:tcPr>
            <w:tcW w:w="787"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접   수</w:t>
            </w:r>
          </w:p>
          <w:p>
            <w:pPr>
              <w:pStyle w:val="a0"/>
              <w:widowControl w:val="off"/>
              <w:wordWrap/>
              <w:jc w:val="center"/>
            </w:pPr>
            <w:r>
              <w:rPr>
                <w:rFonts w:ascii="굴림체" w:eastAsia="굴림체"/>
              </w:rPr>
              <w:t>일   자</w:t>
            </w:r>
          </w:p>
        </w:tc>
        <w:tc>
          <w:tcPr>
            <w:tcW w:w="787"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발  신</w:t>
            </w:r>
          </w:p>
        </w:tc>
        <w:tc>
          <w:tcPr>
            <w:tcW w:w="788"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발  신</w:t>
            </w:r>
          </w:p>
          <w:p>
            <w:pPr>
              <w:pStyle w:val="a0"/>
              <w:widowControl w:val="off"/>
              <w:wordWrap/>
              <w:jc w:val="center"/>
            </w:pPr>
            <w:r>
              <w:rPr>
                <w:rFonts w:ascii="굴림체" w:eastAsia="굴림체"/>
              </w:rPr>
              <w:t>일  자</w:t>
            </w:r>
          </w:p>
        </w:tc>
        <w:tc>
          <w:tcPr>
            <w:tcW w:w="1080"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분류기호</w:t>
            </w:r>
          </w:p>
          <w:p>
            <w:pPr>
              <w:pStyle w:val="a0"/>
              <w:widowControl w:val="off"/>
              <w:wordWrap/>
              <w:jc w:val="center"/>
            </w:pPr>
            <w:r>
              <w:rPr>
                <w:rFonts w:eastAsia="굴림체"/>
              </w:rPr>
              <w:t>문서번호</w:t>
            </w:r>
          </w:p>
        </w:tc>
        <w:tc>
          <w:tcPr>
            <w:tcW w:w="1085"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t>제   목</w:t>
            </w:r>
          </w:p>
        </w:tc>
        <w:tc>
          <w:tcPr>
            <w:tcW w:w="1206"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첨부물</w:t>
            </w:r>
          </w:p>
        </w:tc>
        <w:tc>
          <w:tcPr>
            <w:tcW w:w="922" w:type="dxa"/>
            <w:gridSpan w:val="2"/>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처리과</w:t>
            </w:r>
          </w:p>
          <w:p>
            <w:pPr>
              <w:pStyle w:val="a0"/>
              <w:widowControl w:val="off"/>
              <w:wordWrap/>
              <w:jc w:val="center"/>
            </w:pPr>
            <w:r>
              <w:rPr>
                <w:rFonts w:ascii="굴림체" w:eastAsia="굴림체"/>
              </w:rPr>
              <w:t>(담당자)</w:t>
            </w:r>
          </w:p>
        </w:tc>
        <w:tc>
          <w:tcPr>
            <w:tcW w:w="773" w:type="dxa"/>
            <w:vMerge w:val="restart"/>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인수과</w:t>
            </w:r>
          </w:p>
        </w:tc>
        <w:tc>
          <w:tcPr>
            <w:tcW w:w="774" w:type="dxa"/>
            <w:vMerge w:val="restart"/>
            <w:tcBorders>
              <w:top w:val="single" w:sz="9"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eastAsia="굴림체"/>
              </w:rPr>
              <w:t>비고</w:t>
            </w:r>
          </w:p>
        </w:tc>
      </w:tr>
      <w:tr>
        <w:trPr>
          <w:trHeight w:val="373" w:hRule="atLeast"/>
        </w:trPr>
        <w:tc>
          <w:tcPr>
            <w:tcW w:w="787" w:type="dxa"/>
            <w:vMerge w:val="continue"/>
            <w:tcBorders>
              <w:top w:val="single" w:sz="9" w:space="0" w:color="000000"/>
              <w:left w:val="single" w:sz="9" w:space="0" w:color="000000"/>
              <w:bottom w:val="double" w:sz="4" w:space="0" w:color="000000"/>
              <w:right w:val="single" w:sz="3" w:space="0" w:color="000000"/>
            </w:tcBorders>
          </w:tcPr>
          <w:p/>
        </w:tc>
        <w:tc>
          <w:tcPr>
            <w:tcW w:w="787" w:type="dxa"/>
            <w:vMerge w:val="continue"/>
            <w:tcBorders>
              <w:top w:val="single" w:sz="9" w:space="0" w:color="000000"/>
              <w:left w:val="single" w:sz="3" w:space="0" w:color="000000"/>
              <w:bottom w:val="double" w:sz="4" w:space="0" w:color="000000"/>
              <w:right w:val="single" w:sz="3" w:space="0" w:color="000000"/>
            </w:tcBorders>
          </w:tcPr>
          <w:p/>
        </w:tc>
        <w:tc>
          <w:tcPr>
            <w:tcW w:w="787" w:type="dxa"/>
            <w:vMerge w:val="continue"/>
            <w:tcBorders>
              <w:top w:val="single" w:sz="9" w:space="0" w:color="000000"/>
              <w:left w:val="single" w:sz="3" w:space="0" w:color="000000"/>
              <w:bottom w:val="double" w:sz="4" w:space="0" w:color="000000"/>
              <w:right w:val="single" w:sz="3" w:space="0" w:color="000000"/>
            </w:tcBorders>
          </w:tcPr>
          <w:p/>
        </w:tc>
        <w:tc>
          <w:tcPr>
            <w:tcW w:w="788" w:type="dxa"/>
            <w:vMerge w:val="continue"/>
            <w:tcBorders>
              <w:top w:val="single" w:sz="9" w:space="0" w:color="000000"/>
              <w:left w:val="single" w:sz="3" w:space="0" w:color="000000"/>
              <w:bottom w:val="double" w:sz="4" w:space="0" w:color="000000"/>
              <w:right w:val="single" w:sz="3" w:space="0" w:color="000000"/>
            </w:tcBorders>
          </w:tcPr>
          <w:p/>
        </w:tc>
        <w:tc>
          <w:tcPr>
            <w:tcW w:w="1080" w:type="dxa"/>
            <w:vMerge w:val="continue"/>
            <w:tcBorders>
              <w:top w:val="single" w:sz="9" w:space="0" w:color="000000"/>
              <w:left w:val="single" w:sz="3" w:space="0" w:color="000000"/>
              <w:bottom w:val="double" w:sz="4" w:space="0" w:color="000000"/>
              <w:right w:val="single" w:sz="3" w:space="0" w:color="000000"/>
            </w:tcBorders>
          </w:tcPr>
          <w:p/>
        </w:tc>
        <w:tc>
          <w:tcPr>
            <w:tcW w:w="1085" w:type="dxa"/>
            <w:vMerge w:val="continue"/>
            <w:tcBorders>
              <w:top w:val="single" w:sz="9" w:space="0" w:color="000000"/>
              <w:left w:val="single" w:sz="3" w:space="0" w:color="000000"/>
              <w:bottom w:val="double" w:sz="4" w:space="0" w:color="000000"/>
              <w:right w:val="single" w:sz="3" w:space="0" w:color="000000"/>
            </w:tcBorders>
          </w:tcPr>
          <w:p/>
        </w:tc>
        <w:tc>
          <w:tcPr>
            <w:tcW w:w="745"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명칭</w:t>
            </w:r>
          </w:p>
        </w:tc>
        <w:tc>
          <w:tcPr>
            <w:tcW w:w="461"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t>수량</w:t>
            </w:r>
          </w:p>
        </w:tc>
        <w:tc>
          <w:tcPr>
            <w:tcW w:w="922" w:type="dxa"/>
            <w:gridSpan w:val="2"/>
            <w:vMerge w:val="continue"/>
            <w:tcBorders>
              <w:top w:val="single" w:sz="9" w:space="0" w:color="000000"/>
              <w:left w:val="single" w:sz="3" w:space="0" w:color="000000"/>
              <w:bottom w:val="double" w:sz="4" w:space="0" w:color="000000"/>
              <w:right w:val="single" w:sz="3" w:space="0" w:color="000000"/>
            </w:tcBorders>
          </w:tcPr>
          <w:p/>
        </w:tc>
        <w:tc>
          <w:tcPr>
            <w:tcW w:w="773" w:type="dxa"/>
            <w:vMerge w:val="continue"/>
            <w:tcBorders>
              <w:top w:val="single" w:sz="9" w:space="0" w:color="000000"/>
              <w:left w:val="single" w:sz="3" w:space="0" w:color="000000"/>
              <w:bottom w:val="double" w:sz="4" w:space="0" w:color="000000"/>
              <w:right w:val="single" w:sz="3" w:space="0" w:color="000000"/>
            </w:tcBorders>
          </w:tcPr>
          <w:p/>
        </w:tc>
        <w:tc>
          <w:tcPr>
            <w:tcW w:w="774" w:type="dxa"/>
            <w:vMerge w:val="continue"/>
            <w:tcBorders>
              <w:top w:val="single" w:sz="9" w:space="0" w:color="000000"/>
              <w:left w:val="single" w:sz="3" w:space="0" w:color="000000"/>
              <w:bottom w:val="double" w:sz="4" w:space="0" w:color="000000"/>
              <w:right w:val="single" w:sz="9" w:space="0" w:color="000000"/>
            </w:tcBorders>
          </w:tcPr>
          <w:p/>
        </w:tc>
      </w:tr>
      <w:tr>
        <w:trPr>
          <w:trHeight w:val="456" w:hRule="atLeast"/>
        </w:trPr>
        <w:tc>
          <w:tcPr>
            <w:tcW w:w="787"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double" w:sz="4"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7"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7"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6" w:hRule="atLeast"/>
        </w:trPr>
        <w:tc>
          <w:tcPr>
            <w:tcW w:w="78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6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7" w:hRule="atLeast"/>
        </w:trPr>
        <w:tc>
          <w:tcPr>
            <w:tcW w:w="787"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87" w:type="dxa"/>
            <w:tcBorders>
              <w:top w:val="single" w:sz="3" w:space="0" w:color="000000"/>
              <w:left w:val="single" w:sz="3" w:space="0" w:color="000000"/>
              <w:bottom w:val="single" w:sz="9" w:space="0" w:color="000000"/>
              <w:right w:val="single" w:sz="3" w:space="0" w:color="000000"/>
            </w:tcBorders>
            <w:vAlign w:val="center"/>
          </w:tcPr>
          <w:p>
            <w:pPr>
              <w:pStyle w:val="a0"/>
              <w:ind w:right="50"/>
              <w:widowControl w:val="off"/>
              <w:wordWrap/>
              <w:jc w:val="right"/>
              <w:rPr>
                <w:rFonts w:ascii="굴림체" w:eastAsia="굴림체"/>
                <w:color w:val="000000"/>
              </w:rPr>
            </w:pPr>
          </w:p>
        </w:tc>
        <w:tc>
          <w:tcPr>
            <w:tcW w:w="78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8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8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8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6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73"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74"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pPr>
        <w:pStyle w:val="a0"/>
        <w:widowControl w:val="off"/>
        <w:wordWrap/>
        <w:jc w:val="center"/>
        <w:rPr>
          <w:rFonts w:ascii="굴림체" w:eastAsia="굴림체"/>
          <w:b/>
          <w:color w:val="000000"/>
        </w:rPr>
      </w:pPr>
    </w:p>
    <w:p>
      <w:pPr>
        <w:pStyle w:val="a0"/>
        <w:widowControl w:val="off"/>
      </w:pPr>
      <w:r>
        <w:rPr>
          <w:rFonts w:ascii="굴림체" w:eastAsia="굴림체"/>
        </w:rPr>
        <w:t>【별지서식</w:t>
      </w:r>
      <w:r>
        <w:rPr>
          <w:rFonts w:ascii="굴림체" w:eastAsia="굴림체"/>
        </w:rPr>
        <w:t xml:space="preserve"> 제3호</w:t>
      </w:r>
      <w:r>
        <w:rPr>
          <w:rFonts w:ascii="굴림체"/>
        </w:rPr>
        <w:t>】</w:t>
      </w:r>
    </w:p>
    <w:tbl>
      <w:tblPr>
        <w:tblOverlap w:val="never"/>
        <w:tblW w:w="895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79"/>
        <w:gridCol w:w="662"/>
        <w:gridCol w:w="474"/>
        <w:gridCol w:w="833"/>
        <w:gridCol w:w="367"/>
        <w:gridCol w:w="954"/>
        <w:gridCol w:w="1322"/>
        <w:gridCol w:w="33"/>
        <w:gridCol w:w="404"/>
        <w:gridCol w:w="885"/>
        <w:gridCol w:w="283"/>
        <w:gridCol w:w="1038"/>
        <w:gridCol w:w="274"/>
        <w:gridCol w:w="1047"/>
      </w:tblGrid>
      <w:tr>
        <w:trPr>
          <w:trHeight w:val="836" w:hRule="atLeast"/>
        </w:trPr>
        <w:tc>
          <w:tcPr>
            <w:tcW w:w="1042" w:type="dxa"/>
            <w:gridSpan w:val="2"/>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분류기호</w:t>
            </w:r>
          </w:p>
          <w:p>
            <w:pPr>
              <w:pStyle w:val="a0"/>
              <w:widowControl w:val="off"/>
              <w:wordWrap/>
              <w:jc w:val="center"/>
            </w:pPr>
            <w:r>
              <w:rPr>
                <w:rFonts w:eastAsia="굴림체"/>
              </w:rPr>
              <w:t>문서번호</w:t>
            </w:r>
          </w:p>
        </w:tc>
        <w:tc>
          <w:tcPr>
            <w:tcW w:w="1306" w:type="dxa"/>
            <w:gridSpan w:val="2"/>
            <w:tcBorders>
              <w:top w:val="single" w:sz="9"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c>
          <w:tcPr>
            <w:tcW w:w="4248" w:type="dxa"/>
            <w:gridSpan w:val="7"/>
            <w:tcBorders>
              <w:top w:val="none" w:sz="2"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b/>
                <w:sz w:val="36"/>
              </w:rPr>
              <w:t>기 안 용 지</w:t>
            </w:r>
          </w:p>
          <w:p>
            <w:pPr>
              <w:pStyle w:val="a0"/>
              <w:widowControl w:val="off"/>
              <w:wordWrap/>
              <w:jc w:val="center"/>
            </w:pPr>
            <w:r>
              <w:rPr>
                <w:rFonts w:ascii="굴림체" w:eastAsia="굴림체"/>
              </w:rPr>
              <w:t xml:space="preserve">(전화 : </w:t>
            </w:r>
            <w:r>
              <w:rPr>
                <w:rFonts w:ascii="굴림체"/>
              </w:rPr>
              <w:t>○○○</w:t>
            </w:r>
            <w:r>
              <w:rPr>
                <w:rFonts w:ascii="굴림체"/>
              </w:rPr>
              <w:t>-</w:t>
            </w:r>
            <w:r>
              <w:rPr>
                <w:rFonts w:ascii="굴림체"/>
              </w:rPr>
              <w:t>○○○○</w:t>
            </w:r>
            <w:r>
              <w:rPr>
                <w:rFonts w:ascii="굴림체"/>
              </w:rPr>
              <w:t>-</w:t>
            </w:r>
            <w:r>
              <w:rPr>
                <w:rFonts w:ascii="굴림체"/>
              </w:rPr>
              <w:t>○○○○</w:t>
            </w:r>
            <w:r>
              <w:rPr>
                <w:rFonts w:ascii="굴림체"/>
              </w:rPr>
              <w:t>)</w:t>
            </w:r>
          </w:p>
        </w:tc>
        <w:tc>
          <w:tcPr>
            <w:tcW w:w="1038" w:type="dxa"/>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t>시 행 상</w:t>
            </w:r>
          </w:p>
          <w:p>
            <w:pPr>
              <w:pStyle w:val="a0"/>
              <w:widowControl w:val="off"/>
              <w:wordWrap/>
              <w:jc w:val="center"/>
            </w:pPr>
            <w:r>
              <w:rPr>
                <w:rFonts w:eastAsia="굴림체"/>
              </w:rPr>
              <w:t>특별취급</w:t>
            </w:r>
          </w:p>
        </w:tc>
        <w:tc>
          <w:tcPr>
            <w:tcW w:w="1322" w:type="dxa"/>
            <w:gridSpan w:val="2"/>
            <w:tcBorders>
              <w:top w:val="single" w:sz="9"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r>
        <w:trPr>
          <w:trHeight w:val="633" w:hRule="atLeast"/>
        </w:trPr>
        <w:tc>
          <w:tcPr>
            <w:tcW w:w="1042"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보존기간</w:t>
            </w:r>
          </w:p>
        </w:tc>
        <w:tc>
          <w:tcPr>
            <w:tcW w:w="130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영구․준영구</w:t>
            </w:r>
          </w:p>
          <w:p>
            <w:pPr>
              <w:pStyle w:val="a0"/>
              <w:widowControl w:val="off"/>
              <w:wordWrap/>
              <w:jc w:val="center"/>
            </w:pPr>
            <w:r>
              <w:rPr>
                <w:rFonts w:ascii="굴림체"/>
              </w:rPr>
              <w:t>10. 5. 3. 1</w:t>
            </w:r>
          </w:p>
        </w:tc>
        <w:tc>
          <w:tcPr>
            <w:tcW w:w="6608" w:type="dxa"/>
            <w:gridSpan w:val="10"/>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sz w:val="24"/>
              </w:rPr>
              <w:t>결          재          자</w:t>
            </w:r>
          </w:p>
        </w:tc>
      </w:tr>
      <w:tr>
        <w:trPr>
          <w:trHeight w:val="307" w:hRule="atLeast"/>
        </w:trPr>
        <w:tc>
          <w:tcPr>
            <w:tcW w:w="1042" w:type="dxa"/>
            <w:gridSpan w:val="2"/>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수 신 처</w:t>
            </w:r>
          </w:p>
          <w:p>
            <w:pPr>
              <w:pStyle w:val="a0"/>
              <w:widowControl w:val="off"/>
              <w:wordWrap/>
              <w:jc w:val="center"/>
            </w:pPr>
            <w:r>
              <w:rPr>
                <w:rFonts w:eastAsia="굴림체"/>
              </w:rPr>
              <w:t>보존기간</w:t>
            </w:r>
          </w:p>
        </w:tc>
        <w:tc>
          <w:tcPr>
            <w:tcW w:w="1306"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담   당</w:t>
            </w:r>
          </w:p>
        </w:tc>
        <w:tc>
          <w:tcPr>
            <w:tcW w:w="132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과   장</w:t>
            </w:r>
          </w:p>
        </w:tc>
        <w:tc>
          <w:tcPr>
            <w:tcW w:w="132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부   장</w:t>
            </w:r>
          </w:p>
        </w:tc>
        <w:tc>
          <w:tcPr>
            <w:tcW w:w="13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이   사</w:t>
            </w:r>
          </w:p>
        </w:tc>
        <w:tc>
          <w:tcPr>
            <w:tcW w:w="1322"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사   장</w:t>
            </w:r>
          </w:p>
        </w:tc>
      </w:tr>
      <w:tr>
        <w:trPr/>
        <w:tc>
          <w:tcPr>
            <w:tcW w:w="1042" w:type="dxa"/>
            <w:gridSpan w:val="2"/>
            <w:vMerge w:val="continue"/>
            <w:tcBorders>
              <w:top w:val="single" w:sz="3" w:space="0" w:color="000000"/>
              <w:left w:val="single" w:sz="9" w:space="0" w:color="000000"/>
              <w:bottom w:val="single" w:sz="3" w:space="0" w:color="000000"/>
              <w:right w:val="single" w:sz="3" w:space="0" w:color="000000"/>
            </w:tcBorders>
          </w:tcPr>
          <w:p/>
        </w:tc>
        <w:tc>
          <w:tcPr>
            <w:tcW w:w="1306" w:type="dxa"/>
            <w:gridSpan w:val="2"/>
            <w:vMerge w:val="continue"/>
            <w:tcBorders>
              <w:top w:val="single" w:sz="3" w:space="0" w:color="000000"/>
              <w:left w:val="single" w:sz="3" w:space="0" w:color="000000"/>
              <w:bottom w:val="single" w:sz="3" w:space="0" w:color="000000"/>
              <w:right w:val="single" w:sz="3" w:space="0" w:color="000000"/>
            </w:tcBorders>
          </w:tcPr>
          <w:p/>
        </w:tc>
        <w:tc>
          <w:tcPr>
            <w:tcW w:w="1322"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2"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2"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2"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2" w:type="dxa"/>
            <w:gridSpan w:val="2"/>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56" w:hRule="atLeast"/>
        </w:trPr>
        <w:tc>
          <w:tcPr>
            <w:tcW w:w="104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시행일자</w:t>
            </w:r>
          </w:p>
        </w:tc>
        <w:tc>
          <w:tcPr>
            <w:tcW w:w="130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22" w:type="dxa"/>
            <w:gridSpan w:val="2"/>
            <w:vMerge w:val="continue"/>
            <w:tcBorders>
              <w:top w:val="single" w:sz="3" w:space="0" w:color="000000"/>
              <w:left w:val="single" w:sz="3" w:space="0" w:color="000000"/>
              <w:bottom w:val="single" w:sz="3" w:space="0" w:color="000000"/>
              <w:right w:val="single" w:sz="3" w:space="0" w:color="000000"/>
            </w:tcBorders>
          </w:tcPr>
          <w:p/>
        </w:tc>
        <w:tc>
          <w:tcPr>
            <w:tcW w:w="1322" w:type="dxa"/>
            <w:vMerge w:val="continue"/>
            <w:tcBorders>
              <w:top w:val="single" w:sz="3" w:space="0" w:color="000000"/>
              <w:left w:val="single" w:sz="3" w:space="0" w:color="000000"/>
              <w:bottom w:val="single" w:sz="3" w:space="0" w:color="000000"/>
              <w:right w:val="single" w:sz="3" w:space="0" w:color="000000"/>
            </w:tcBorders>
          </w:tcPr>
          <w:p/>
        </w:tc>
        <w:tc>
          <w:tcPr>
            <w:tcW w:w="1322" w:type="dxa"/>
            <w:gridSpan w:val="3"/>
            <w:vMerge w:val="continue"/>
            <w:tcBorders>
              <w:top w:val="single" w:sz="3" w:space="0" w:color="000000"/>
              <w:left w:val="single" w:sz="3" w:space="0" w:color="000000"/>
              <w:bottom w:val="single" w:sz="3" w:space="0" w:color="000000"/>
              <w:right w:val="single" w:sz="3" w:space="0" w:color="000000"/>
            </w:tcBorders>
          </w:tcPr>
          <w:p/>
        </w:tc>
        <w:tc>
          <w:tcPr>
            <w:tcW w:w="1322" w:type="dxa"/>
            <w:gridSpan w:val="2"/>
            <w:vMerge w:val="continue"/>
            <w:tcBorders>
              <w:top w:val="single" w:sz="3" w:space="0" w:color="000000"/>
              <w:left w:val="single" w:sz="3" w:space="0" w:color="000000"/>
              <w:bottom w:val="single" w:sz="3" w:space="0" w:color="000000"/>
              <w:right w:val="single" w:sz="3" w:space="0" w:color="000000"/>
            </w:tcBorders>
          </w:tcPr>
          <w:p/>
        </w:tc>
        <w:tc>
          <w:tcPr>
            <w:tcW w:w="1322" w:type="dxa"/>
            <w:gridSpan w:val="2"/>
            <w:vMerge w:val="continue"/>
            <w:tcBorders>
              <w:top w:val="single" w:sz="3" w:space="0" w:color="000000"/>
              <w:left w:val="single" w:sz="3" w:space="0" w:color="000000"/>
              <w:bottom w:val="single" w:sz="3" w:space="0" w:color="000000"/>
              <w:right w:val="single" w:sz="9" w:space="0" w:color="000000"/>
            </w:tcBorders>
          </w:tcPr>
          <w:p/>
        </w:tc>
      </w:tr>
      <w:tr>
        <w:trPr>
          <w:trHeight w:val="499" w:hRule="atLeast"/>
        </w:trPr>
        <w:tc>
          <w:tcPr>
            <w:tcW w:w="379"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보</w:t>
            </w:r>
          </w:p>
          <w:p>
            <w:pPr>
              <w:pStyle w:val="a0"/>
              <w:widowControl w:val="off"/>
              <w:wordWrap/>
              <w:jc w:val="center"/>
            </w:pPr>
            <w:r>
              <w:rPr>
                <w:rFonts w:eastAsia="굴림체"/>
              </w:rPr>
              <w:t>조</w:t>
            </w:r>
          </w:p>
          <w:p>
            <w:pPr>
              <w:pStyle w:val="a0"/>
              <w:widowControl w:val="off"/>
              <w:wordWrap/>
              <w:jc w:val="center"/>
            </w:pPr>
            <w:r>
              <w:rPr>
                <w:rFonts w:eastAsia="굴림체"/>
              </w:rPr>
              <w:t>기</w:t>
            </w:r>
          </w:p>
          <w:p>
            <w:pPr>
              <w:pStyle w:val="a0"/>
              <w:widowControl w:val="off"/>
              <w:wordWrap/>
              <w:jc w:val="center"/>
            </w:pPr>
            <w:r>
              <w:rPr>
                <w:rFonts w:eastAsia="굴림체"/>
              </w:rPr>
              <w:t>관</w:t>
            </w:r>
          </w:p>
        </w:tc>
        <w:tc>
          <w:tcPr>
            <w:tcW w:w="113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rPr>
                <w:rFonts w:ascii="굴림체" w:eastAsia="굴림체"/>
                <w:color w:val="000000"/>
              </w:rPr>
            </w:pPr>
          </w:p>
        </w:tc>
        <w:tc>
          <w:tcPr>
            <w:tcW w:w="833" w:type="dxa"/>
            <w:tcBorders>
              <w:top w:val="single" w:sz="3" w:space="0" w:color="000000"/>
              <w:left w:val="dotted"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67"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협</w:t>
            </w:r>
          </w:p>
          <w:p>
            <w:pPr>
              <w:pStyle w:val="a0"/>
              <w:widowControl w:val="off"/>
              <w:wordWrap/>
              <w:jc w:val="center"/>
              <w:rPr>
                <w:rFonts w:ascii="굴림체" w:eastAsia="굴림체"/>
                <w:color w:val="000000"/>
              </w:rPr>
            </w:pPr>
          </w:p>
          <w:p>
            <w:pPr>
              <w:pStyle w:val="a0"/>
              <w:widowControl w:val="off"/>
              <w:wordWrap/>
              <w:jc w:val="center"/>
            </w:pPr>
            <w:r>
              <w:rPr>
                <w:rFonts w:eastAsia="굴림체"/>
              </w:rPr>
              <w:t>조</w:t>
            </w:r>
          </w:p>
          <w:p>
            <w:pPr>
              <w:pStyle w:val="a0"/>
              <w:widowControl w:val="off"/>
              <w:wordWrap/>
              <w:jc w:val="center"/>
              <w:rPr>
                <w:rFonts w:ascii="굴림체" w:eastAsia="굴림체"/>
                <w:color w:val="000000"/>
              </w:rPr>
            </w:pPr>
          </w:p>
          <w:p>
            <w:pPr>
              <w:pStyle w:val="a0"/>
              <w:widowControl w:val="off"/>
              <w:wordWrap/>
              <w:jc w:val="center"/>
            </w:pPr>
            <w:r>
              <w:rPr>
                <w:rFonts w:eastAsia="굴림체"/>
              </w:rPr>
              <w:t>기</w:t>
            </w:r>
          </w:p>
          <w:p>
            <w:pPr>
              <w:pStyle w:val="a0"/>
              <w:widowControl w:val="off"/>
              <w:wordWrap/>
              <w:jc w:val="center"/>
              <w:rPr>
                <w:rFonts w:ascii="굴림체" w:eastAsia="굴림체"/>
                <w:color w:val="000000"/>
              </w:rPr>
            </w:pPr>
          </w:p>
          <w:p>
            <w:pPr>
              <w:pStyle w:val="a0"/>
              <w:widowControl w:val="off"/>
              <w:wordWrap/>
              <w:jc w:val="center"/>
            </w:pPr>
            <w:r>
              <w:rPr>
                <w:rFonts w:eastAsia="굴림체"/>
              </w:rPr>
              <w:t>관</w:t>
            </w:r>
          </w:p>
        </w:tc>
        <w:tc>
          <w:tcPr>
            <w:tcW w:w="5194"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4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t>문서통제</w:t>
            </w:r>
          </w:p>
        </w:tc>
      </w:tr>
      <w:tr>
        <w:trPr>
          <w:trHeight w:val="499" w:hRule="atLeast"/>
        </w:trPr>
        <w:tc>
          <w:tcPr>
            <w:tcW w:w="379" w:type="dxa"/>
            <w:vMerge w:val="continue"/>
            <w:tcBorders>
              <w:top w:val="single" w:sz="3" w:space="0" w:color="000000"/>
              <w:left w:val="single" w:sz="9" w:space="0" w:color="000000"/>
              <w:bottom w:val="single" w:sz="3" w:space="0" w:color="000000"/>
              <w:right w:val="single" w:sz="3" w:space="0" w:color="000000"/>
            </w:tcBorders>
          </w:tcPr>
          <w:p/>
        </w:tc>
        <w:tc>
          <w:tcPr>
            <w:tcW w:w="113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rPr>
                <w:rFonts w:ascii="굴림체" w:eastAsia="굴림체"/>
                <w:color w:val="000000"/>
              </w:rPr>
            </w:pPr>
          </w:p>
        </w:tc>
        <w:tc>
          <w:tcPr>
            <w:tcW w:w="833" w:type="dxa"/>
            <w:tcBorders>
              <w:top w:val="single" w:sz="3" w:space="0" w:color="000000"/>
              <w:left w:val="dotted"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67" w:type="dxa"/>
            <w:vMerge w:val="continue"/>
            <w:tcBorders>
              <w:top w:val="single" w:sz="3" w:space="0" w:color="000000"/>
              <w:left w:val="single" w:sz="3" w:space="0" w:color="000000"/>
              <w:bottom w:val="single" w:sz="3" w:space="0" w:color="000000"/>
              <w:right w:val="single" w:sz="3" w:space="0" w:color="000000"/>
            </w:tcBorders>
          </w:tcPr>
          <w:p/>
        </w:tc>
        <w:tc>
          <w:tcPr>
            <w:tcW w:w="5194"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47" w:type="dxa"/>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56" w:hRule="atLeast"/>
        </w:trPr>
        <w:tc>
          <w:tcPr>
            <w:tcW w:w="379" w:type="dxa"/>
            <w:vMerge w:val="continue"/>
            <w:tcBorders>
              <w:top w:val="single" w:sz="3" w:space="0" w:color="000000"/>
              <w:left w:val="single" w:sz="9" w:space="0" w:color="000000"/>
              <w:bottom w:val="single" w:sz="3" w:space="0" w:color="000000"/>
              <w:right w:val="single" w:sz="3" w:space="0" w:color="000000"/>
            </w:tcBorders>
          </w:tcPr>
          <w:p/>
        </w:tc>
        <w:tc>
          <w:tcPr>
            <w:tcW w:w="113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rPr>
                <w:rFonts w:ascii="굴림체" w:eastAsia="굴림체"/>
                <w:color w:val="000000"/>
              </w:rPr>
            </w:pPr>
          </w:p>
        </w:tc>
        <w:tc>
          <w:tcPr>
            <w:tcW w:w="833" w:type="dxa"/>
            <w:tcBorders>
              <w:top w:val="single" w:sz="3" w:space="0" w:color="000000"/>
              <w:left w:val="dotted"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67" w:type="dxa"/>
            <w:vMerge w:val="continue"/>
            <w:tcBorders>
              <w:top w:val="single" w:sz="3" w:space="0" w:color="000000"/>
              <w:left w:val="single" w:sz="3" w:space="0" w:color="000000"/>
              <w:bottom w:val="single" w:sz="3" w:space="0" w:color="000000"/>
              <w:right w:val="single" w:sz="3" w:space="0" w:color="000000"/>
            </w:tcBorders>
          </w:tcPr>
          <w:p/>
        </w:tc>
        <w:tc>
          <w:tcPr>
            <w:tcW w:w="5194"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47" w:type="dxa"/>
            <w:vMerge w:val="continue"/>
            <w:tcBorders>
              <w:top w:val="single" w:sz="3" w:space="0" w:color="000000"/>
              <w:left w:val="single" w:sz="3" w:space="0" w:color="000000"/>
              <w:bottom w:val="single" w:sz="3" w:space="0" w:color="000000"/>
              <w:right w:val="single" w:sz="9" w:space="0" w:color="000000"/>
            </w:tcBorders>
          </w:tcPr>
          <w:p/>
        </w:tc>
      </w:tr>
      <w:tr>
        <w:trPr>
          <w:trHeight w:val="622" w:hRule="atLeast"/>
        </w:trPr>
        <w:tc>
          <w:tcPr>
            <w:tcW w:w="1515"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기안 책임자</w:t>
            </w:r>
          </w:p>
        </w:tc>
        <w:tc>
          <w:tcPr>
            <w:tcW w:w="83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67" w:type="dxa"/>
            <w:vMerge w:val="continue"/>
            <w:tcBorders>
              <w:top w:val="single" w:sz="3" w:space="0" w:color="000000"/>
              <w:left w:val="single" w:sz="3" w:space="0" w:color="000000"/>
              <w:bottom w:val="single" w:sz="3" w:space="0" w:color="000000"/>
              <w:right w:val="single" w:sz="3" w:space="0" w:color="000000"/>
            </w:tcBorders>
          </w:tcPr>
          <w:p/>
        </w:tc>
        <w:tc>
          <w:tcPr>
            <w:tcW w:w="5194"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4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발 송 인</w:t>
            </w:r>
          </w:p>
        </w:tc>
      </w:tr>
      <w:tr>
        <w:trPr>
          <w:trHeight w:val="1216" w:hRule="atLeast"/>
        </w:trPr>
        <w:tc>
          <w:tcPr>
            <w:tcW w:w="104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경    유</w:t>
            </w:r>
          </w:p>
          <w:p>
            <w:pPr>
              <w:pStyle w:val="a0"/>
              <w:widowControl w:val="off"/>
              <w:wordWrap/>
              <w:jc w:val="center"/>
            </w:pPr>
            <w:r>
              <w:rPr>
                <w:rFonts w:ascii="굴림체" w:eastAsia="굴림체"/>
              </w:rPr>
              <w:t>수    신</w:t>
            </w:r>
          </w:p>
          <w:p>
            <w:pPr>
              <w:pStyle w:val="a0"/>
              <w:widowControl w:val="off"/>
              <w:wordWrap/>
              <w:jc w:val="center"/>
            </w:pPr>
            <w:r>
              <w:rPr>
                <w:rFonts w:ascii="굴림체" w:eastAsia="굴림체"/>
              </w:rPr>
              <w:t>참    조</w:t>
            </w:r>
          </w:p>
        </w:tc>
        <w:tc>
          <w:tcPr>
            <w:tcW w:w="3982"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0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발</w:t>
            </w:r>
          </w:p>
          <w:p>
            <w:pPr>
              <w:pStyle w:val="a0"/>
              <w:widowControl w:val="off"/>
              <w:wordWrap/>
              <w:jc w:val="center"/>
            </w:pPr>
            <w:r>
              <w:rPr>
                <w:rFonts w:eastAsia="굴림체"/>
              </w:rPr>
              <w:t>신</w:t>
            </w:r>
          </w:p>
          <w:p>
            <w:pPr>
              <w:pStyle w:val="a0"/>
              <w:widowControl w:val="off"/>
              <w:wordWrap/>
              <w:jc w:val="center"/>
            </w:pPr>
            <w:r>
              <w:rPr>
                <w:rFonts w:eastAsia="굴림체"/>
              </w:rPr>
              <w:t>명</w:t>
            </w:r>
          </w:p>
          <w:p>
            <w:pPr>
              <w:pStyle w:val="a0"/>
              <w:widowControl w:val="off"/>
              <w:wordWrap/>
              <w:jc w:val="center"/>
            </w:pPr>
            <w:r>
              <w:rPr>
                <w:rFonts w:eastAsia="굴림체"/>
              </w:rPr>
              <w:t>의</w:t>
            </w:r>
          </w:p>
        </w:tc>
        <w:tc>
          <w:tcPr>
            <w:tcW w:w="3528"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104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제    목</w:t>
            </w:r>
          </w:p>
        </w:tc>
        <w:tc>
          <w:tcPr>
            <w:tcW w:w="7914" w:type="dxa"/>
            <w:gridSpan w:val="1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4" w:hRule="atLeast"/>
        </w:trPr>
        <w:tc>
          <w:tcPr>
            <w:tcW w:w="8956" w:type="dxa"/>
            <w:gridSpan w:val="14"/>
            <w:tcBorders>
              <w:top w:val="single" w:sz="3" w:space="0" w:color="000000"/>
              <w:left w:val="single" w:sz="9"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pPr>
        <w:pStyle w:val="a0"/>
        <w:widowControl w:val="off"/>
        <w:rPr>
          <w:rFonts w:ascii="굴림체" w:eastAsia="굴림체"/>
          <w:color w:val="000000"/>
        </w:rPr>
      </w:pPr>
    </w:p>
    <w:p>
      <w:pPr>
        <w:pStyle w:val="a0"/>
        <w:widowControl w:val="off"/>
      </w:pPr>
      <w:r>
        <w:rPr>
          <w:rFonts w:ascii="굴림체" w:eastAsia="굴림체"/>
        </w:rPr>
        <w:t>【별지서식</w:t>
      </w:r>
      <w:r>
        <w:rPr>
          <w:rFonts w:ascii="굴림체" w:eastAsia="굴림체"/>
        </w:rPr>
        <w:t xml:space="preserve"> 제4호</w:t>
      </w:r>
      <w:r>
        <w:rPr>
          <w:rFonts w:ascii="굴림체"/>
        </w:rPr>
        <w:t>】</w:t>
      </w:r>
    </w:p>
    <w:p>
      <w:pPr>
        <w:pStyle w:val="a0"/>
        <w:widowControl w:val="off"/>
        <w:wordWrap/>
        <w:jc w:val="center"/>
      </w:pPr>
      <w:r>
        <w:rPr>
          <w:rFonts w:ascii="굴림체" w:eastAsia="굴림체"/>
          <w:b/>
          <w:sz w:val="36"/>
        </w:rPr>
        <w:t>문서 수. 발신 대 장</w:t>
      </w:r>
    </w:p>
    <w:tbl>
      <w:tblPr>
        <w:tblOverlap w:val="never"/>
        <w:tblW w:w="90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91"/>
        <w:gridCol w:w="705"/>
        <w:gridCol w:w="990"/>
        <w:gridCol w:w="595"/>
        <w:gridCol w:w="645"/>
        <w:gridCol w:w="1386"/>
        <w:gridCol w:w="1274"/>
        <w:gridCol w:w="932"/>
        <w:gridCol w:w="706"/>
        <w:gridCol w:w="705"/>
        <w:gridCol w:w="478"/>
      </w:tblGrid>
      <w:tr>
        <w:trPr>
          <w:trHeight w:val="470" w:hRule="atLeast"/>
        </w:trPr>
        <w:tc>
          <w:tcPr>
            <w:tcW w:w="591"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 xml:space="preserve">번 호 </w:t>
            </w:r>
          </w:p>
        </w:tc>
        <w:tc>
          <w:tcPr>
            <w:tcW w:w="705"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월 일</w:t>
            </w:r>
          </w:p>
        </w:tc>
        <w:tc>
          <w:tcPr>
            <w:tcW w:w="990"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문서분류</w:t>
            </w:r>
          </w:p>
          <w:p>
            <w:pPr>
              <w:pStyle w:val="a0"/>
              <w:widowControl w:val="off"/>
              <w:wordWrap/>
              <w:jc w:val="center"/>
            </w:pPr>
            <w:r>
              <w:rPr>
                <w:rFonts w:ascii="굴림체" w:eastAsia="굴림체"/>
              </w:rPr>
              <w:t>기호 및</w:t>
            </w:r>
          </w:p>
          <w:p>
            <w:pPr>
              <w:pStyle w:val="a0"/>
              <w:widowControl w:val="off"/>
              <w:wordWrap/>
              <w:jc w:val="center"/>
            </w:pPr>
            <w:r>
              <w:rPr>
                <w:rFonts w:eastAsia="굴림체"/>
              </w:rPr>
              <w:t>발송번호</w:t>
            </w:r>
          </w:p>
        </w:tc>
        <w:tc>
          <w:tcPr>
            <w:tcW w:w="595"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발 신</w:t>
            </w:r>
          </w:p>
        </w:tc>
        <w:tc>
          <w:tcPr>
            <w:tcW w:w="645"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수 신</w:t>
            </w:r>
          </w:p>
        </w:tc>
        <w:tc>
          <w:tcPr>
            <w:tcW w:w="1386"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제      목</w:t>
            </w:r>
          </w:p>
        </w:tc>
        <w:tc>
          <w:tcPr>
            <w:tcW w:w="1274"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첨  부  물</w:t>
            </w:r>
          </w:p>
          <w:p>
            <w:pPr>
              <w:pStyle w:val="a0"/>
              <w:widowControl w:val="off"/>
              <w:wordWrap/>
              <w:jc w:val="center"/>
            </w:pPr>
            <w:r>
              <w:rPr>
                <w:rFonts w:ascii="굴림체" w:eastAsia="굴림체"/>
                <w:sz w:val="20"/>
              </w:rPr>
              <w:t>(종류및수량)</w:t>
            </w:r>
          </w:p>
        </w:tc>
        <w:tc>
          <w:tcPr>
            <w:tcW w:w="932"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직인날인</w:t>
            </w:r>
          </w:p>
          <w:p>
            <w:pPr>
              <w:pStyle w:val="a0"/>
              <w:widowControl w:val="off"/>
              <w:wordWrap/>
              <w:jc w:val="center"/>
            </w:pPr>
            <w:r>
              <w:rPr>
                <w:rFonts w:ascii="굴림체" w:eastAsia="굴림체"/>
              </w:rPr>
              <w:t>건    수</w:t>
            </w:r>
          </w:p>
        </w:tc>
        <w:tc>
          <w:tcPr>
            <w:tcW w:w="1410"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인 수 자 인</w:t>
            </w:r>
          </w:p>
        </w:tc>
        <w:tc>
          <w:tcPr>
            <w:tcW w:w="478" w:type="dxa"/>
            <w:vMerge w:val="restart"/>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t>완결</w:t>
            </w:r>
          </w:p>
        </w:tc>
      </w:tr>
      <w:tr>
        <w:trPr>
          <w:trHeight w:val="597" w:hRule="atLeast"/>
        </w:trPr>
        <w:tc>
          <w:tcPr>
            <w:tcW w:w="591" w:type="dxa"/>
            <w:vMerge w:val="continue"/>
            <w:tcBorders>
              <w:top w:val="single" w:sz="9" w:space="0" w:color="000000"/>
              <w:left w:val="single" w:sz="9" w:space="0" w:color="000000"/>
              <w:bottom w:val="single" w:sz="3" w:space="0" w:color="000000"/>
              <w:right w:val="single" w:sz="3" w:space="0" w:color="000000"/>
            </w:tcBorders>
          </w:tcPr>
          <w:p/>
        </w:tc>
        <w:tc>
          <w:tcPr>
            <w:tcW w:w="705" w:type="dxa"/>
            <w:vMerge w:val="continue"/>
            <w:tcBorders>
              <w:top w:val="single" w:sz="9" w:space="0" w:color="000000"/>
              <w:left w:val="single" w:sz="3" w:space="0" w:color="000000"/>
              <w:bottom w:val="single" w:sz="3" w:space="0" w:color="000000"/>
              <w:right w:val="single" w:sz="3" w:space="0" w:color="000000"/>
            </w:tcBorders>
          </w:tcPr>
          <w:p/>
        </w:tc>
        <w:tc>
          <w:tcPr>
            <w:tcW w:w="990" w:type="dxa"/>
            <w:vMerge w:val="continue"/>
            <w:tcBorders>
              <w:top w:val="single" w:sz="9" w:space="0" w:color="000000"/>
              <w:left w:val="single" w:sz="3" w:space="0" w:color="000000"/>
              <w:bottom w:val="single" w:sz="3" w:space="0" w:color="000000"/>
              <w:right w:val="single" w:sz="3" w:space="0" w:color="000000"/>
            </w:tcBorders>
          </w:tcPr>
          <w:p/>
        </w:tc>
        <w:tc>
          <w:tcPr>
            <w:tcW w:w="595" w:type="dxa"/>
            <w:vMerge w:val="continue"/>
            <w:tcBorders>
              <w:top w:val="single" w:sz="9" w:space="0" w:color="000000"/>
              <w:left w:val="single" w:sz="3" w:space="0" w:color="000000"/>
              <w:bottom w:val="single" w:sz="3" w:space="0" w:color="000000"/>
              <w:right w:val="single" w:sz="3" w:space="0" w:color="000000"/>
            </w:tcBorders>
          </w:tcPr>
          <w:p/>
        </w:tc>
        <w:tc>
          <w:tcPr>
            <w:tcW w:w="645" w:type="dxa"/>
            <w:vMerge w:val="continue"/>
            <w:tcBorders>
              <w:top w:val="single" w:sz="9" w:space="0" w:color="000000"/>
              <w:left w:val="single" w:sz="3" w:space="0" w:color="000000"/>
              <w:bottom w:val="single" w:sz="3" w:space="0" w:color="000000"/>
              <w:right w:val="single" w:sz="3" w:space="0" w:color="000000"/>
            </w:tcBorders>
          </w:tcPr>
          <w:p/>
        </w:tc>
        <w:tc>
          <w:tcPr>
            <w:tcW w:w="1386" w:type="dxa"/>
            <w:vMerge w:val="continue"/>
            <w:tcBorders>
              <w:top w:val="single" w:sz="9" w:space="0" w:color="000000"/>
              <w:left w:val="single" w:sz="3" w:space="0" w:color="000000"/>
              <w:bottom w:val="single" w:sz="3" w:space="0" w:color="000000"/>
              <w:right w:val="single" w:sz="3" w:space="0" w:color="000000"/>
            </w:tcBorders>
          </w:tcPr>
          <w:p/>
        </w:tc>
        <w:tc>
          <w:tcPr>
            <w:tcW w:w="1274" w:type="dxa"/>
            <w:vMerge w:val="continue"/>
            <w:tcBorders>
              <w:top w:val="single" w:sz="9" w:space="0" w:color="000000"/>
              <w:left w:val="single" w:sz="3" w:space="0" w:color="000000"/>
              <w:bottom w:val="single" w:sz="3" w:space="0" w:color="000000"/>
              <w:right w:val="single" w:sz="3" w:space="0" w:color="000000"/>
            </w:tcBorders>
          </w:tcPr>
          <w:p/>
        </w:tc>
        <w:tc>
          <w:tcPr>
            <w:tcW w:w="932" w:type="dxa"/>
            <w:vMerge w:val="continue"/>
            <w:tcBorders>
              <w:top w:val="single" w:sz="9" w:space="0" w:color="000000"/>
              <w:left w:val="single" w:sz="3" w:space="0" w:color="000000"/>
              <w:bottom w:val="single" w:sz="3" w:space="0" w:color="000000"/>
              <w:right w:val="single" w:sz="3" w:space="0" w:color="000000"/>
            </w:tcBorders>
          </w:tcPr>
          <w:p/>
        </w:tc>
        <w:tc>
          <w:tcPr>
            <w:tcW w:w="706"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월일시</w:t>
            </w:r>
          </w:p>
        </w:tc>
        <w:tc>
          <w:tcPr>
            <w:tcW w:w="705"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월일시</w:t>
            </w:r>
          </w:p>
        </w:tc>
        <w:tc>
          <w:tcPr>
            <w:tcW w:w="478" w:type="dxa"/>
            <w:vMerge w:val="continue"/>
            <w:tcBorders>
              <w:top w:val="single" w:sz="9" w:space="0" w:color="000000"/>
              <w:left w:val="single" w:sz="3" w:space="0" w:color="000000"/>
              <w:bottom w:val="single" w:sz="3" w:space="0" w:color="000000"/>
              <w:right w:val="single" w:sz="9" w:space="0" w:color="000000"/>
            </w:tcBorders>
          </w:tcPr>
          <w:p/>
        </w:tc>
      </w:tr>
      <w:tr>
        <w:trPr>
          <w:trHeight w:val="528"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8"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8"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8"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29" w:hRule="atLeast"/>
        </w:trPr>
        <w:tc>
          <w:tcPr>
            <w:tcW w:w="591"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9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59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8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74"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3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0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0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78"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r>
        <w:br w:type="page"/>
      </w:r>
    </w:p>
    <w:p>
      <w:pPr>
        <w:pStyle w:val="a0"/>
        <w:widowControl w:val="off"/>
        <w:wordWrap/>
        <w:jc w:val="center"/>
      </w:pPr>
      <w:bookmarkStart w:id="22" w:name="11. 사규관리규정"/>
      <w:bookmarkEnd w:id="22"/>
      <w:r>
        <w:rPr>
          <w:rFonts w:eastAsia="굴림체"/>
          <w:b/>
          <w:sz w:val="36"/>
        </w:rPr>
        <w:t>사규관리규정</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1 장  총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 xml:space="preserve"> </w:t>
      </w:r>
      <w:r>
        <w:tab/>
      </w:r>
      <w:r>
        <w:rPr>
          <w:rFonts w:ascii="굴림체" w:eastAsia="굴림체"/>
        </w:rPr>
        <w:t xml:space="preserve">이 규정은 </w:t>
      </w:r>
      <w:r>
        <w:rPr>
          <w:rFonts w:ascii="굴림체" w:eastAsia="굴림체"/>
        </w:rPr>
        <w:t>○○주식회사</w:t>
      </w:r>
      <w:r>
        <w:rPr>
          <w:rFonts w:ascii="굴림체" w:eastAsia="굴림체"/>
        </w:rPr>
        <w:t>(이하 “회사”라고 한다)의 사규의 제정, 개폐, 공포, 관리 등에 관한 사항을 규정함으로써 사규의 효율적인 관리를 도모함을 그 목적으로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규정은 </w:t>
      </w:r>
      <w:r>
        <w:rPr>
          <w:rFonts w:ascii="굴림체" w:eastAsia="굴림체"/>
        </w:rPr>
        <w:t>○○주식회사</w:t>
      </w:r>
      <w:r>
        <w:rPr>
          <w:rFonts w:ascii="굴림체" w:eastAsia="굴림체"/>
        </w:rPr>
        <w:t>(이하 “회사”라 한다)의 사규관리업무에 대하여 적용한다.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3 조 </w:t>
      </w:r>
      <w:r>
        <w:rPr>
          <w:rFonts w:ascii="굴림체"/>
          <w:b/>
        </w:rPr>
        <w:t>【</w:t>
      </w:r>
      <w:r>
        <w:rPr>
          <w:rFonts w:ascii="굴림체" w:eastAsia="굴림체"/>
          <w:b/>
        </w:rPr>
        <w:t xml:space="preserve"> 정 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이 규정에서 사규라 함은 회사의 경영방침, 조직기구 및 업무수행의 기준이 되는 기본 지침과 절차에 관한 규범으로써 성문화한 것을 말한다.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4 조 </w:t>
      </w:r>
      <w:r>
        <w:rPr>
          <w:rFonts w:ascii="굴림체"/>
          <w:b/>
        </w:rPr>
        <w:t>【</w:t>
      </w:r>
      <w:r>
        <w:rPr>
          <w:rFonts w:ascii="굴림체" w:eastAsia="굴림체"/>
          <w:b/>
        </w:rPr>
        <w:t xml:space="preserve"> 사규의 종류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사규는 그 내용 및 성질에 따라 다음과 같이 구분 정의한다.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규정: 회사의 전반적인 조직 및 업무에 관한 기본적인 사항을 성문화한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세칙: 규정에서 위임한 사항과 규정을 시행하기 위해서 필요한 세부절차 및 기준 등을 해당 부서에서 별도로 정한 것</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5 조 </w:t>
      </w:r>
      <w:r>
        <w:rPr>
          <w:rFonts w:ascii="굴림체"/>
          <w:b/>
        </w:rPr>
        <w:t>【</w:t>
      </w:r>
      <w:r>
        <w:rPr>
          <w:rFonts w:ascii="굴림체" w:eastAsia="굴림체"/>
          <w:b/>
        </w:rPr>
        <w:t xml:space="preserve"> 사규관리부서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사규의 형식, 체계 및 전반적인 관리에 대한 업무는 </w:t>
      </w:r>
      <w:r>
        <w:rPr>
          <w:rFonts w:ascii="굴림체" w:eastAsia="굴림체"/>
        </w:rPr>
        <w:t>○○부</w:t>
      </w:r>
      <w:r>
        <w:rPr>
          <w:rFonts w:ascii="굴림체" w:eastAsia="굴림체"/>
        </w:rPr>
        <w:t>(이하 “주관부서“라 한다)에서 주관한다.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2 장  사규의 제정 및 개폐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6 조 </w:t>
      </w:r>
      <w:r>
        <w:rPr>
          <w:rFonts w:ascii="굴림체"/>
          <w:b/>
        </w:rPr>
        <w:t>【</w:t>
      </w:r>
      <w:r>
        <w:rPr>
          <w:rFonts w:ascii="굴림체" w:eastAsia="굴림체"/>
          <w:b/>
        </w:rPr>
        <w:t xml:space="preserve"> 사규안의 작성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사규안은 원칙적으로 해당 부서(이하 “기안부서” 라 한다)의 책임자가 작성한다.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사규주관 부서장은 기안부서의 책임자에게 소관 업무에 관한 사규 초안의 작성을 요구하거나 직접 기안할 수 있다. </w:t>
      </w:r>
    </w:p>
    <w:p>
      <w:pPr>
        <w:pStyle w:val="a0"/>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7 조 </w:t>
      </w:r>
      <w:r>
        <w:rPr>
          <w:rFonts w:ascii="굴림체"/>
          <w:b/>
        </w:rPr>
        <w:t>【</w:t>
      </w:r>
      <w:r>
        <w:rPr>
          <w:rFonts w:ascii="굴림체" w:eastAsia="굴림체"/>
          <w:b/>
        </w:rPr>
        <w:t xml:space="preserve"> 제정 및 개폐시기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사규의 제정 및 개폐시기는 다음과 같다.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조직 및 업무내용이 변경되었을 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현행 사규의 내용에 개선점이 발견되었을 때</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3. 기타 필요성이 인정될 때</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8 조 </w:t>
      </w:r>
      <w:r>
        <w:rPr>
          <w:rFonts w:ascii="굴림체"/>
          <w:b/>
        </w:rPr>
        <w:t>【</w:t>
      </w:r>
      <w:r>
        <w:rPr>
          <w:rFonts w:ascii="굴림체" w:eastAsia="굴림체"/>
          <w:b/>
        </w:rPr>
        <w:t xml:space="preserve"> 제정 및 개폐절차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사규의 제정 및 개폐에 대한 초안은 기안부서에서 관련부서의 협의를 거쳐 작성한다.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사규안이 복수의 부서에 관계되는 경우에는 사전에 관련 부서의 확인을 거쳐 주관부서에 제출하여야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3. 사규의 기안부서는 필요한 사규안 또는 개폐에 대한 사유서를 첨부하여 주관부서에 제출하여야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9 조 </w:t>
      </w:r>
      <w:r>
        <w:rPr>
          <w:rFonts w:ascii="굴림체"/>
          <w:b/>
        </w:rPr>
        <w:t>【</w:t>
      </w:r>
      <w:r>
        <w:rPr>
          <w:rFonts w:ascii="굴림체" w:eastAsia="굴림체"/>
          <w:b/>
        </w:rPr>
        <w:t xml:space="preserve"> 사규안의 심사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사규주관부서장은 제출된 사규안에 대하여 아래 사항을 심사하고 필요한 수정을 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사규안 제정, 개폐의 필요성 및 전결권자</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사규의 명칭, 조문 구분, 조문 배열, 조문의 번호, 표시방법 등의 정오 여부</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3) 타규정 및 법령과의 중복 또는 상충관계</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4) 기타 필요한 사항</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사규주관부서장은 심사를 필한 후 이를 즉시 기안자에게 송부하여 확정절차를 밟도록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제10조 </w:t>
      </w:r>
      <w:r>
        <w:rPr>
          <w:rFonts w:ascii="굴림체"/>
          <w:b/>
        </w:rPr>
        <w:t>【</w:t>
      </w:r>
      <w:r>
        <w:rPr>
          <w:rFonts w:ascii="굴림체" w:eastAsia="굴림체"/>
          <w:b/>
        </w:rPr>
        <w:t xml:space="preserve"> 승  인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사규안은 결정권자의 결재를 받음으로써 사규로서 확정된다.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사규의 결정권자는 사장으로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3. 회사의 경영에 중대한 영향을 미치는 사규인 경우에는 인사위원회의 의결를 거쳐 결정할 수 있다.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제11조 </w:t>
      </w:r>
      <w:r>
        <w:rPr>
          <w:rFonts w:ascii="굴림체"/>
          <w:b/>
        </w:rPr>
        <w:t>【</w:t>
      </w:r>
      <w:r>
        <w:rPr>
          <w:rFonts w:ascii="굴림체" w:eastAsia="굴림체"/>
          <w:b/>
        </w:rPr>
        <w:t xml:space="preserve"> 사규의 기능분류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사규는 그 내용을 기준으로 기본규정</w:t>
      </w:r>
      <w:r>
        <w:rPr>
          <w:rFonts w:ascii="굴림체" w:eastAsia="굴림체"/>
        </w:rPr>
        <w:t>․조직규정</w:t>
      </w:r>
      <w:r>
        <w:rPr>
          <w:rFonts w:ascii="굴림체" w:eastAsia="굴림체"/>
        </w:rPr>
        <w:t xml:space="preserve"> 및 업무규정으로 대별하며, 업무규정은 다시 일반관리 및 총무</w:t>
      </w:r>
      <w:r>
        <w:rPr>
          <w:rFonts w:ascii="굴림체" w:eastAsia="굴림체"/>
        </w:rPr>
        <w:t>․인사</w:t>
      </w:r>
      <w:r>
        <w:rPr>
          <w:rFonts w:ascii="굴림체" w:eastAsia="굴림체"/>
        </w:rPr>
        <w:t xml:space="preserve"> 및 노무</w:t>
      </w:r>
      <w:r>
        <w:rPr>
          <w:rFonts w:ascii="굴림체" w:eastAsia="굴림체"/>
        </w:rPr>
        <w:t>․경리</w:t>
      </w:r>
      <w:r>
        <w:rPr>
          <w:rFonts w:ascii="굴림체" w:eastAsia="굴림체"/>
        </w:rPr>
        <w:t xml:space="preserve"> 및 자금</w:t>
      </w:r>
      <w:r>
        <w:rPr>
          <w:rFonts w:ascii="굴림체" w:eastAsia="굴림체"/>
        </w:rPr>
        <w:t>․영업</w:t>
      </w:r>
      <w:r>
        <w:rPr>
          <w:rFonts w:ascii="굴림체" w:eastAsia="굴림체"/>
        </w:rPr>
        <w:t xml:space="preserve"> 및 구매에 관한 규정으로 분류한다.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제12조 </w:t>
      </w:r>
      <w:r>
        <w:rPr>
          <w:rFonts w:ascii="굴림체"/>
          <w:b/>
        </w:rPr>
        <w:t>【</w:t>
      </w:r>
      <w:r>
        <w:rPr>
          <w:rFonts w:ascii="굴림체" w:eastAsia="굴림체"/>
          <w:b/>
        </w:rPr>
        <w:t xml:space="preserve"> 사규의 형식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사규는 다음 각호의 형식을 구비하여야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조문은 법령식으로 간명하게 기재한다.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조문이 많아 구분할 필요가 있을 때에는 장, 절로 구분한다.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3. 조문에는 그 내용을 요약한 제목을 붙인다.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4. 조문 중의 숫자는 아라비아숫자로 표시한다.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5. 보기나 서식 등은 부칙 다음에 기재함을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6. 부칙에는 시행일자와 필요에 따라 시행에 관한 경과규정을 둔다.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제13조 </w:t>
      </w:r>
      <w:r>
        <w:rPr>
          <w:rFonts w:ascii="굴림체"/>
          <w:b/>
        </w:rPr>
        <w:t>【</w:t>
      </w:r>
      <w:r>
        <w:rPr>
          <w:rFonts w:ascii="굴림체" w:eastAsia="굴림체"/>
          <w:b/>
        </w:rPr>
        <w:t xml:space="preserve"> 등  록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주관부서는 사규관리대장</w:t>
      </w:r>
      <w:r>
        <w:rPr>
          <w:rFonts w:ascii="굴림체" w:eastAsia="굴림체"/>
          <w:color w:val="0000FF"/>
        </w:rPr>
        <w:t>(별지서식 제1호)</w:t>
      </w:r>
      <w:r>
        <w:rPr>
          <w:rFonts w:ascii="굴림체" w:eastAsia="굴림체"/>
        </w:rPr>
        <w:t>을 비치하고 확정된 사규는 사규관리대장에 등록하여 관리하여야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3 장  사규의 효력 및 해석</w: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제14조 </w:t>
      </w:r>
      <w:r>
        <w:rPr>
          <w:rFonts w:ascii="굴림체"/>
          <w:b/>
        </w:rPr>
        <w:t>【</w:t>
      </w:r>
      <w:r>
        <w:rPr>
          <w:rFonts w:ascii="굴림체" w:eastAsia="굴림체"/>
          <w:b/>
        </w:rPr>
        <w:t xml:space="preserve"> 사규의 공포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사규가 확정되면 사규주관부서는 즉시 이를 공포하여야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공포범위는 적용범위와 동일하며 회람, 방송 등을 통하여 공포한다.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3. 사규가 공포된 경우 각 부서장은 사규의 내용을 해당 부서내에 철저히 주지시키고 즉시 보관중인 규정집에 가제하여야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제15조</w:t>
      </w:r>
      <w:r>
        <w:rPr>
          <w:rFonts w:ascii="굴림체"/>
          <w:b/>
        </w:rPr>
        <w:t>【</w:t>
      </w:r>
      <w:r>
        <w:rPr>
          <w:rFonts w:ascii="굴림체" w:eastAsia="굴림체"/>
          <w:b/>
        </w:rPr>
        <w:t xml:space="preserve"> 효력발생시기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사규의 효력은 사규에서 정한 시행일로부터 발생한다. 다만, 시행일이 명시되지 아니한 경우에는 공포일로부터 효력이 발생하는 것으로 본다.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제16조 </w:t>
      </w:r>
      <w:r>
        <w:rPr>
          <w:rFonts w:ascii="굴림체"/>
          <w:b/>
        </w:rPr>
        <w:t>【</w:t>
      </w:r>
      <w:r>
        <w:rPr>
          <w:rFonts w:ascii="굴림체" w:eastAsia="굴림체"/>
          <w:b/>
        </w:rPr>
        <w:t xml:space="preserve"> 사규의 효력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사규 상호간 또는 동일 사규내에 내용상 서로 저촉되는 사항이 있을 때에는 사규 주관 부서의 해석에 따라 그 효력 발생 여부를 정한다.</w: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제17조 </w:t>
      </w:r>
      <w:r>
        <w:rPr>
          <w:rFonts w:ascii="굴림체"/>
          <w:b/>
        </w:rPr>
        <w:t>【</w:t>
      </w:r>
      <w:r>
        <w:rPr>
          <w:rFonts w:ascii="굴림체" w:eastAsia="굴림체"/>
          <w:b/>
        </w:rPr>
        <w:t xml:space="preserve"> 사규의 해석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사규의 효력 또는 해석에 관하여 다툼이 있을 때에는 해당 조문의 제정취지 및 해당 규정 기안자의 의견, 상위규정의 관련 조문, 관습 또는 관례, 관계법령 등을 참조하여 합리적으로 해석하여야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전항에서 얻어진 해석은 필요에 따라 공포의 절차를 거칠 수 있으며 향후 사규개정작업에 반영할 수 있도록 별도로 보관 관리하여야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4 장  사규제정 요령</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제18조</w:t>
      </w:r>
      <w:r>
        <w:rPr>
          <w:rFonts w:ascii="굴림체"/>
          <w:b/>
        </w:rPr>
        <w:t>【</w:t>
      </w:r>
      <w:r>
        <w:rPr>
          <w:rFonts w:ascii="굴림체" w:eastAsia="굴림체"/>
          <w:b/>
        </w:rPr>
        <w:t xml:space="preserve"> 사규의 편제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사규는 가제식으로 편성한다.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각 규정의 표지는 </w:t>
      </w:r>
      <w:r>
        <w:rPr>
          <w:rFonts w:ascii="굴림체" w:eastAsia="굴림체"/>
          <w:color w:val="0000FF"/>
        </w:rPr>
        <w:t>(별지서식 제2호)</w:t>
      </w:r>
      <w:r>
        <w:rPr>
          <w:rFonts w:ascii="굴림체" w:eastAsia="굴림체"/>
        </w:rPr>
        <w:t xml:space="preserve">양식과 같이 작성한다.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제19조</w:t>
      </w:r>
      <w:r>
        <w:rPr>
          <w:rFonts w:ascii="굴림체"/>
          <w:b/>
        </w:rPr>
        <w:t>【</w:t>
      </w:r>
      <w:r>
        <w:rPr>
          <w:rFonts w:ascii="굴림체" w:eastAsia="굴림체"/>
          <w:b/>
        </w:rPr>
        <w:t xml:space="preserve"> 본문의 구성과 배열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규정의 본문은 본칙과 부칙으로 분류한다.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1) 본칙은 규정의 총칙적 사항, 본체가 되는 사항, 부수적 사항순으로 배열한다.  </w:t>
      </w:r>
    </w:p>
    <w:p>
      <w:pPr>
        <w:pStyle w:val="a0"/>
        <w:ind w:left="1242" w:hanging="124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2)  총칙적 사항은 목적, 용어의 정의, 적용범위, 해당 규정 전체에 관련되는 일반원칙등의 순으로 배열한다. </w:t>
      </w:r>
    </w:p>
    <w:p>
      <w:pPr>
        <w:pStyle w:val="a0"/>
        <w:ind w:left="118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 3)  본체가 되는 사항은 사무의 절차, 중요도, 적용빈도, 사무의 진행순 등의 기준으로 적의 배열한다.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부칙은 별도로 정한 경우가 있는 시행일자, 저촉사규에 대한 처리사항, 경과조치 등의 순으로 배열한다.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제20조</w:t>
      </w:r>
      <w:r>
        <w:rPr>
          <w:rFonts w:ascii="굴림체"/>
          <w:b/>
        </w:rPr>
        <w:t>【</w:t>
      </w:r>
      <w:r>
        <w:rPr>
          <w:rFonts w:ascii="굴림체" w:eastAsia="굴림체"/>
          <w:b/>
        </w:rPr>
        <w:t xml:space="preserve"> 조문의 구성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각 규정은 조로 구분하되 내용이 복잡한 경우에는 장, 절, 관, 목의 순으로 나누어 구성한다.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장, 절, 관, 목에는 각각 내용이 요약된 제목과 일련번호를 부여한다.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3. 조문의 제목은 괄호 속에 기재하며 조문을 그 내용에 따라 재분류할 때에는 "1., 2., 3. </w:t>
      </w:r>
      <w:r>
        <w:rPr>
          <w:rFonts w:ascii="굴림체"/>
        </w:rPr>
        <w:t>……</w:t>
      </w:r>
      <w:r>
        <w:rPr>
          <w:rFonts w:ascii="굴림체"/>
        </w:rPr>
        <w:t>,"  "1. 2. 3.</w:t>
      </w:r>
      <w:r>
        <w:rPr>
          <w:rFonts w:ascii="굴림체"/>
        </w:rPr>
        <w:t>……</w:t>
      </w:r>
      <w:r>
        <w:rPr>
          <w:rFonts w:ascii="굴림체" w:eastAsia="굴림체"/>
        </w:rPr>
        <w:t>," "가. 나. 다.</w:t>
      </w:r>
      <w:r>
        <w:rPr>
          <w:rFonts w:ascii="굴림체"/>
        </w:rPr>
        <w:t>……</w:t>
      </w:r>
      <w:r>
        <w:rPr>
          <w:rFonts w:ascii="굴림체" w:eastAsia="굴림체"/>
        </w:rPr>
        <w:t xml:space="preserve">"의 순서로 일련번호를 부여한다.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제21조</w:t>
      </w:r>
      <w:r>
        <w:rPr>
          <w:rFonts w:ascii="굴림체"/>
          <w:b/>
        </w:rPr>
        <w:t>【</w:t>
      </w:r>
      <w:r>
        <w:rPr>
          <w:rFonts w:ascii="굴림체" w:eastAsia="굴림체"/>
          <w:b/>
        </w:rPr>
        <w:t xml:space="preserve"> 조문의 추가 또는 삭제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사규의 일부를 개정할 경우 중간에 새로운 조문을 추가할 때에는 "제</w:t>
      </w:r>
      <w:r>
        <w:rPr>
          <w:rFonts w:ascii="굴림체" w:eastAsia="굴림체"/>
        </w:rPr>
        <w:t>○조의</w:t>
      </w:r>
      <w:r>
        <w:rPr>
          <w:rFonts w:ascii="굴림체" w:eastAsia="굴림체"/>
        </w:rPr>
        <w:t xml:space="preserve"> 2"로 하고, 기존 조항을 삭제할 때에는 조, 항, 호의 번호만 남기고 문장을 삭제하되 "삭제"라는 자구를 괄호로 하여 표시한다.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사규의 조문을 일부 개정한 경우에는 개정된 조, 항, 호의 끝에 괄호로 하여 개정 연월일을 표시한다.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제22조</w:t>
      </w:r>
      <w:r>
        <w:rPr>
          <w:rFonts w:ascii="굴림체"/>
          <w:b/>
        </w:rPr>
        <w:t>【</w:t>
      </w:r>
      <w:r>
        <w:rPr>
          <w:rFonts w:ascii="굴림체" w:eastAsia="굴림체"/>
          <w:b/>
        </w:rPr>
        <w:t xml:space="preserve"> 표  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사규의 조문은 아래 요령에 의하여 표현한다.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문 체 : 평이하고 간결한 국어체</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2. 용 어 : 전문적 술어나 관용어, 외래어는 꼭 필요한 경우에 한하여 사용하되 원칙적으로 한글로 표기한다.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3. 숫 자 : 숫자의 사용은 아라비아 숫자를 사용함을 원칙으로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제 5 장  사규의 관리</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제23조 </w:t>
      </w:r>
      <w:r>
        <w:rPr>
          <w:rFonts w:ascii="굴림체"/>
          <w:b/>
        </w:rPr>
        <w:t>【</w:t>
      </w:r>
      <w:r>
        <w:rPr>
          <w:rFonts w:ascii="굴림체" w:eastAsia="굴림체"/>
          <w:b/>
        </w:rPr>
        <w:t xml:space="preserve"> 사규의 정비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사규주관부서는 매년 1회 이상 사규를 재검토하여 사규를 정비하여야 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제24조 </w:t>
      </w:r>
      <w:r>
        <w:rPr>
          <w:rFonts w:ascii="굴림체"/>
          <w:b/>
        </w:rPr>
        <w:t>【</w:t>
      </w:r>
      <w:r>
        <w:rPr>
          <w:rFonts w:ascii="굴림체" w:eastAsia="굴림체"/>
          <w:b/>
        </w:rPr>
        <w:t xml:space="preserve"> 사규집의 편철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모든 규정은 일책으로 편철함을 원칙으로 하되, 사규가 많은 경우에는 분리하여 편철 할 수 있다.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제25조 </w:t>
      </w:r>
      <w:r>
        <w:rPr>
          <w:rFonts w:ascii="굴림체"/>
          <w:b/>
        </w:rPr>
        <w:t>【</w:t>
      </w:r>
      <w:r>
        <w:rPr>
          <w:rFonts w:ascii="굴림체" w:eastAsia="굴림체"/>
          <w:b/>
        </w:rPr>
        <w:t xml:space="preserve"> 인쇄 배포</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사규기안부서에서 확정된 규정을 공포할 때에는 사규의 적용범위에 해당하는 적정범위 내에서 인쇄 배포하되 배포범위가 없는 경우에는 부단위 이상의 부서에 각 1부씩 배포함을 원칙으로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제26조 </w:t>
      </w:r>
      <w:r>
        <w:rPr>
          <w:rFonts w:ascii="굴림체"/>
          <w:b/>
        </w:rPr>
        <w:t>【</w:t>
      </w:r>
      <w:r>
        <w:rPr>
          <w:rFonts w:ascii="굴림체" w:eastAsia="굴림체"/>
          <w:b/>
        </w:rPr>
        <w:t xml:space="preserve"> 보관 및 관리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1. 배부받은 사규는 부서장이 업무 수행시 항상 지침으로 사용하여야 하며, 규정은 일정한 곳에 비치하여 소속 직원의 활용에 불편이 없도록 하여야 한다.</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제정 또는 개정된 사규가 배부된 때 및 사규의 폐기가 공포된 때에는 각 부서 또는 현장, 지점의 사규보관책임자는 지체없이 가제하여 사규의 내용이 항상 현행의 상태가 유지되도록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제27조</w:t>
      </w:r>
      <w:r>
        <w:rPr>
          <w:rFonts w:ascii="굴림체"/>
          <w:b/>
        </w:rPr>
        <w:t>【</w:t>
      </w:r>
      <w:r>
        <w:rPr>
          <w:rFonts w:ascii="굴림체" w:eastAsia="굴림체"/>
          <w:b/>
        </w:rPr>
        <w:t xml:space="preserve"> 반납 및 폐기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1. 사규의 보관관리자는 개폐로 인하여 사규가 불필요하게 되었을 때는 사규주관부서에 반드시 반납하여야 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2. 사규주관부서장은 폐기된 사규 1부를 별도 보존하고 나머지는 일괄 폐기 처분한다. </w: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제28조 </w:t>
      </w:r>
      <w:r>
        <w:rPr>
          <w:rFonts w:ascii="굴림체"/>
          <w:b/>
        </w:rPr>
        <w:t>【</w:t>
      </w:r>
      <w:r>
        <w:rPr>
          <w:rFonts w:ascii="굴림체" w:eastAsia="굴림체"/>
          <w:b/>
        </w:rPr>
        <w:t xml:space="preserve"> 반출금지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 xml:space="preserve">사규는 사외비로 하며 사규주관 부서장의 승인을 얻지 아니하고는 사외로 반출하지 못한다. </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t>부    칙</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규정은  2025 년 11월 1일부터 시행한다.</w:t>
      </w:r>
    </w:p>
    <w:p>
      <w:pPr>
        <w:pStyle w:val="a0"/>
        <w:widowControl w:val="off"/>
        <w:wordWrap/>
        <w:jc w:val="left"/>
        <w:rPr>
          <w:rFonts w:ascii="굴림체" w:eastAsia="굴림체"/>
          <w:color w:val="000000"/>
        </w:rPr>
      </w:pPr>
    </w:p>
    <w:p>
      <w:pPr>
        <w:pStyle w:val="a0"/>
        <w:widowControl w:val="off"/>
      </w:pPr>
      <w:r>
        <w:rPr>
          <w:rFonts w:ascii="굴림체" w:eastAsia="굴림체"/>
        </w:rPr>
        <w:t>【별지서식</w:t>
      </w:r>
      <w:r>
        <w:rPr>
          <w:rFonts w:ascii="굴림체" w:eastAsia="굴림체"/>
        </w:rPr>
        <w:t xml:space="preserve"> 제1호</w:t>
      </w:r>
      <w:r>
        <w:rPr>
          <w:rFonts w:ascii="굴림체" w:eastAsia="굴림체"/>
        </w:rPr>
        <w:t>】사규관리대장</w:t>
      </w:r>
    </w:p>
    <w:p>
      <w:pPr>
        <w:pStyle w:val="a0"/>
        <w:widowControl w:val="off"/>
      </w:pPr>
      <w:r>
        <w:rPr>
          <w:rFonts w:ascii="굴림체" w:eastAsia="굴림체"/>
        </w:rPr>
        <w:t>【별지서식</w:t>
      </w:r>
      <w:r>
        <w:rPr>
          <w:rFonts w:ascii="굴림체" w:eastAsia="굴림체"/>
        </w:rPr>
        <w:t xml:space="preserve"> 제2호</w:t>
      </w:r>
      <w:r>
        <w:rPr>
          <w:rFonts w:ascii="굴림체" w:eastAsia="굴림체"/>
        </w:rPr>
        <w:t>】사규규정표지</w:t>
      </w:r>
    </w:p>
    <w:p>
      <w:r>
        <w:br w:type="page"/>
      </w:r>
    </w:p>
    <w:p>
      <w:pPr>
        <w:pStyle w:val="a0"/>
        <w:widowControl w:val="off"/>
      </w:pPr>
      <w:r>
        <w:rPr>
          <w:rFonts w:ascii="굴림체" w:eastAsia="굴림체"/>
        </w:rPr>
        <w:t>【별지서식</w:t>
      </w:r>
      <w:r>
        <w:rPr>
          <w:rFonts w:ascii="굴림체" w:eastAsia="굴림체"/>
        </w:rPr>
        <w:t xml:space="preserve"> 제1호</w:t>
      </w:r>
      <w:r>
        <w:rPr>
          <w:rFonts w:ascii="굴림체"/>
        </w:rPr>
        <w:t>】</w:t>
      </w:r>
    </w:p>
    <w:tbl>
      <w:tblPr>
        <w:tblOverlap w:val="never"/>
        <w:tblW w:w="276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767"/>
      </w:tblGrid>
      <w:tr>
        <w:trPr>
          <w:trHeight w:val="586" w:hRule="atLeast"/>
        </w:trPr>
        <w:tc>
          <w:tcPr>
            <w:tcW w:w="2767"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사규관리대장</w: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u w:val="single" w:color="auto"/>
        </w:rPr>
      </w:pPr>
    </w:p>
    <w:tbl>
      <w:tblPr>
        <w:tblOverlap w:val="never"/>
        <w:tblW w:w="899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618"/>
        <w:gridCol w:w="1845"/>
        <w:gridCol w:w="1845"/>
        <w:gridCol w:w="1845"/>
        <w:gridCol w:w="1845"/>
      </w:tblGrid>
      <w:tr>
        <w:trPr>
          <w:trHeight w:val="436" w:hRule="atLeast"/>
        </w:trPr>
        <w:tc>
          <w:tcPr>
            <w:tcW w:w="1618"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연 월 일</w:t>
            </w:r>
          </w:p>
        </w:tc>
        <w:tc>
          <w:tcPr>
            <w:tcW w:w="1845"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배 부 처</w:t>
            </w:r>
          </w:p>
        </w:tc>
        <w:tc>
          <w:tcPr>
            <w:tcW w:w="1845"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t>수 령 인</w:t>
            </w:r>
          </w:p>
        </w:tc>
        <w:tc>
          <w:tcPr>
            <w:tcW w:w="1845"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t>관리책임자</w:t>
            </w:r>
          </w:p>
        </w:tc>
        <w:tc>
          <w:tcPr>
            <w:tcW w:w="1845"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t>비    고</w:t>
            </w: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7"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7"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6" w:hRule="atLeast"/>
        </w:trPr>
        <w:tc>
          <w:tcPr>
            <w:tcW w:w="1618"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37" w:hRule="atLeast"/>
        </w:trPr>
        <w:tc>
          <w:tcPr>
            <w:tcW w:w="1618"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845"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p>
      <w:pPr>
        <w:pStyle w:val="a0"/>
        <w:widowControl w:val="off"/>
      </w:pPr>
      <w:r>
        <w:rPr>
          <w:rFonts w:ascii="굴림체" w:eastAsia="굴림체"/>
        </w:rPr>
        <w:t>【별지서식</w:t>
      </w:r>
      <w:r>
        <w:rPr>
          <w:rFonts w:ascii="굴림체" w:eastAsia="굴림체"/>
        </w:rPr>
        <w:t xml:space="preserve"> 제2호</w:t>
      </w:r>
      <w:r>
        <w:rPr>
          <w:rFonts w:ascii="굴림체"/>
        </w:rPr>
        <w:t>】</w:t>
      </w:r>
    </w:p>
    <w:tbl>
      <w:tblPr>
        <w:tblOverlap w:val="never"/>
        <w:tblW w:w="274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748"/>
      </w:tblGrid>
      <w:tr>
        <w:trPr>
          <w:trHeight w:val="586" w:hRule="atLeast"/>
        </w:trPr>
        <w:tc>
          <w:tcPr>
            <w:tcW w:w="2748"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eastAsia="굴림체"/>
                <w:b/>
                <w:sz w:val="36"/>
              </w:rPr>
              <w:t>사규규정표시</w: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u w:val="single" w:color="auto"/>
        </w:rPr>
      </w:pPr>
    </w:p>
    <w:tbl>
      <w:tblPr>
        <w:tblOverlap w:val="never"/>
        <w:tblW w:w="88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741"/>
        <w:gridCol w:w="342"/>
        <w:gridCol w:w="1080"/>
        <w:gridCol w:w="681"/>
        <w:gridCol w:w="797"/>
        <w:gridCol w:w="57"/>
        <w:gridCol w:w="1250"/>
        <w:gridCol w:w="284"/>
        <w:gridCol w:w="767"/>
        <w:gridCol w:w="142"/>
        <w:gridCol w:w="625"/>
        <w:gridCol w:w="2105"/>
      </w:tblGrid>
      <w:tr>
        <w:trPr>
          <w:trHeight w:val="1117" w:hRule="atLeast"/>
        </w:trPr>
        <w:tc>
          <w:tcPr>
            <w:tcW w:w="2843" w:type="dxa"/>
            <w:gridSpan w:val="4"/>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○○주식회사</w:t>
            </w:r>
          </w:p>
        </w:tc>
        <w:tc>
          <w:tcPr>
            <w:tcW w:w="3298" w:type="dxa"/>
            <w:gridSpan w:val="6"/>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사  규</w:t>
            </w:r>
          </w:p>
        </w:tc>
        <w:tc>
          <w:tcPr>
            <w:tcW w:w="2730"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left"/>
            </w:pPr>
            <w:r>
              <w:rPr>
                <w:rFonts w:ascii="굴림체" w:eastAsia="굴림체"/>
              </w:rPr>
              <w:t xml:space="preserve"> 등 록 번 호:</w:t>
            </w:r>
          </w:p>
          <w:p>
            <w:pPr>
              <w:pStyle w:val="a0"/>
              <w:widowControl w:val="off"/>
              <w:wordWrap/>
              <w:jc w:val="left"/>
            </w:pPr>
            <w:r>
              <w:rPr>
                <w:rFonts w:ascii="굴림체" w:eastAsia="굴림체"/>
              </w:rPr>
              <w:t xml:space="preserve"> 개 정 차 수:</w:t>
            </w:r>
          </w:p>
          <w:p>
            <w:pPr>
              <w:pStyle w:val="a0"/>
              <w:widowControl w:val="off"/>
              <w:wordWrap/>
              <w:jc w:val="left"/>
            </w:pPr>
            <w:r>
              <w:rPr>
                <w:rFonts w:ascii="굴림체" w:eastAsia="굴림체"/>
              </w:rPr>
              <w:t xml:space="preserve"> 페  이  지 :</w:t>
            </w:r>
          </w:p>
        </w:tc>
      </w:tr>
      <w:tr>
        <w:trPr>
          <w:trHeight w:val="824" w:hRule="atLeast"/>
        </w:trPr>
        <w:tc>
          <w:tcPr>
            <w:tcW w:w="8870" w:type="dxa"/>
            <w:gridSpan w:val="12"/>
            <w:tcBorders>
              <w:top w:val="single" w:sz="3" w:space="0" w:color="000000"/>
              <w:left w:val="single" w:sz="9" w:space="0" w:color="000000"/>
              <w:bottom w:val="single" w:sz="3" w:space="0" w:color="000000"/>
              <w:right w:val="single" w:sz="9" w:space="0" w:color="000000"/>
            </w:tcBorders>
            <w:vAlign w:val="center"/>
          </w:tcPr>
          <w:p>
            <w:pPr>
              <w:pStyle w:val="a0"/>
              <w:widowControl w:val="off"/>
            </w:pPr>
            <w:r>
              <w:rPr>
                <w:rFonts w:ascii="굴림체"/>
              </w:rPr>
              <w:t xml:space="preserve">   </w:t>
            </w:r>
            <w:r>
              <w:rPr>
                <w:rFonts w:ascii="굴림체"/>
              </w:rPr>
              <w:t>○○○</w:t>
            </w:r>
            <w:r>
              <w:rPr>
                <w:rFonts w:ascii="굴림체" w:eastAsia="굴림체"/>
              </w:rPr>
              <w:t xml:space="preserve"> 규정</w:t>
            </w:r>
          </w:p>
        </w:tc>
      </w:tr>
      <w:tr>
        <w:trPr>
          <w:trHeight w:val="597" w:hRule="atLeast"/>
        </w:trPr>
        <w:tc>
          <w:tcPr>
            <w:tcW w:w="1082" w:type="dxa"/>
            <w:gridSpan w:val="2"/>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결</w:t>
            </w:r>
          </w:p>
          <w:p>
            <w:pPr>
              <w:pStyle w:val="a0"/>
              <w:widowControl w:val="off"/>
              <w:wordWrap/>
              <w:jc w:val="center"/>
              <w:rPr>
                <w:rFonts w:ascii="굴림체" w:eastAsia="굴림체"/>
                <w:color w:val="000000"/>
              </w:rPr>
            </w:pPr>
          </w:p>
          <w:p>
            <w:pPr>
              <w:pStyle w:val="a0"/>
              <w:widowControl w:val="off"/>
              <w:wordWrap/>
              <w:jc w:val="center"/>
            </w:pPr>
            <w:r>
              <w:rPr>
                <w:rFonts w:eastAsia="굴림체"/>
              </w:rPr>
              <w:t>재</w:t>
            </w: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구 분</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구  성</w:t>
            </w: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검  토</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승  인</w:t>
            </w:r>
          </w:p>
        </w:tc>
        <w:tc>
          <w:tcPr>
            <w:tcW w:w="210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1차 배포처</w:t>
            </w:r>
          </w:p>
        </w:tc>
      </w:tr>
      <w:tr>
        <w:trPr>
          <w:trHeight w:val="597" w:hRule="atLeast"/>
        </w:trPr>
        <w:tc>
          <w:tcPr>
            <w:tcW w:w="1082" w:type="dxa"/>
            <w:gridSpan w:val="2"/>
            <w:vMerge w:val="continue"/>
            <w:tcBorders>
              <w:top w:val="single" w:sz="3" w:space="0" w:color="000000"/>
              <w:left w:val="single" w:sz="9" w:space="0" w:color="000000"/>
              <w:bottom w:val="single" w:sz="3" w:space="0" w:color="000000"/>
              <w:right w:val="single" w:sz="3" w:space="0" w:color="000000"/>
            </w:tcBorders>
          </w:tc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직 책</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1082" w:type="dxa"/>
            <w:gridSpan w:val="2"/>
            <w:vMerge w:val="continue"/>
            <w:tcBorders>
              <w:top w:val="single" w:sz="3" w:space="0" w:color="000000"/>
              <w:left w:val="single" w:sz="9" w:space="0" w:color="000000"/>
              <w:bottom w:val="single" w:sz="3" w:space="0" w:color="000000"/>
              <w:right w:val="single" w:sz="3" w:space="0" w:color="000000"/>
            </w:tcBorders>
          </w:tc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성 명</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3" w:space="0" w:color="000000"/>
              <w:right w:val="single" w:sz="9" w:space="0" w:color="000000"/>
            </w:tcBorders>
          </w:tcPr>
          <w:p/>
        </w:tc>
      </w:tr>
      <w:tr>
        <w:trPr>
          <w:trHeight w:val="917" w:hRule="atLeast"/>
        </w:trPr>
        <w:tc>
          <w:tcPr>
            <w:tcW w:w="1082" w:type="dxa"/>
            <w:gridSpan w:val="2"/>
            <w:vMerge w:val="continue"/>
            <w:tcBorders>
              <w:top w:val="single" w:sz="3" w:space="0" w:color="000000"/>
              <w:left w:val="single" w:sz="9" w:space="0" w:color="000000"/>
              <w:bottom w:val="single" w:sz="3" w:space="0" w:color="000000"/>
              <w:right w:val="single" w:sz="3" w:space="0" w:color="000000"/>
            </w:tcBorders>
          </w:tcPr>
          <w:p/>
        </w:tc>
        <w:tc>
          <w:tcPr>
            <w:tcW w:w="108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서 명</w:t>
            </w:r>
          </w:p>
          <w:p>
            <w:pPr>
              <w:pStyle w:val="a0"/>
              <w:widowControl w:val="off"/>
              <w:wordWrap/>
              <w:jc w:val="center"/>
            </w:pPr>
            <w:r>
              <w:rPr>
                <w:rFonts w:ascii="굴림체" w:eastAsia="굴림체"/>
              </w:rPr>
              <w:t>일 자</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3" w:space="0" w:color="000000"/>
              <w:right w:val="single" w:sz="9" w:space="0" w:color="000000"/>
            </w:tcBorders>
          </w:tcPr>
          <w:p/>
        </w:tc>
      </w:tr>
      <w:tr>
        <w:trPr>
          <w:trHeight w:val="597" w:hRule="atLeast"/>
        </w:trPr>
        <w:tc>
          <w:tcPr>
            <w:tcW w:w="2162"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작성부서</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t>○</w:t>
            </w:r>
            <w:r>
              <w:rPr>
                <w:rFonts w:ascii="굴림체"/>
              </w:rPr>
              <w:t xml:space="preserve">  </w:t>
            </w:r>
            <w:r>
              <w:rPr>
                <w:rFonts w:ascii="굴림체"/>
              </w:rPr>
              <w:t>○</w:t>
            </w:r>
            <w:r>
              <w:rPr>
                <w:rFonts w:ascii="굴림체" w:eastAsia="굴림체"/>
              </w:rPr>
              <w:t xml:space="preserve">  부</w:t>
            </w: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등  록  처</w:t>
            </w:r>
          </w:p>
        </w:tc>
        <w:tc>
          <w:tcPr>
            <w:tcW w:w="15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3" w:space="0" w:color="000000"/>
              <w:right w:val="single" w:sz="9" w:space="0" w:color="000000"/>
            </w:tcBorders>
          </w:tcPr>
          <w:p/>
        </w:tc>
      </w:tr>
      <w:tr>
        <w:trPr>
          <w:trHeight w:val="597" w:hRule="atLeast"/>
        </w:trPr>
        <w:tc>
          <w:tcPr>
            <w:tcW w:w="2162" w:type="dxa"/>
            <w:gridSpan w:val="3"/>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협조부서</w:t>
            </w:r>
          </w:p>
        </w:tc>
        <w:tc>
          <w:tcPr>
            <w:tcW w:w="4603"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2162" w:type="dxa"/>
            <w:gridSpan w:val="3"/>
            <w:vMerge w:val="continue"/>
            <w:tcBorders>
              <w:top w:val="single" w:sz="3" w:space="0" w:color="000000"/>
              <w:left w:val="single" w:sz="9" w:space="0" w:color="000000"/>
              <w:bottom w:val="single" w:sz="3" w:space="0" w:color="000000"/>
              <w:right w:val="single" w:sz="3" w:space="0" w:color="000000"/>
            </w:tcBorders>
          </w:tcPr>
          <w:p/>
        </w:tc>
        <w:tc>
          <w:tcPr>
            <w:tcW w:w="4603"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3" w:space="0" w:color="000000"/>
              <w:right w:val="single" w:sz="9" w:space="0" w:color="000000"/>
            </w:tcBorders>
          </w:tcPr>
          <w:p/>
        </w:tc>
      </w:tr>
      <w:tr>
        <w:trPr>
          <w:trHeight w:val="597" w:hRule="atLeast"/>
        </w:trPr>
        <w:tc>
          <w:tcPr>
            <w:tcW w:w="2162" w:type="dxa"/>
            <w:gridSpan w:val="3"/>
            <w:vMerge w:val="continue"/>
            <w:tcBorders>
              <w:top w:val="single" w:sz="3" w:space="0" w:color="000000"/>
              <w:left w:val="single" w:sz="9" w:space="0" w:color="000000"/>
              <w:bottom w:val="single" w:sz="3" w:space="0" w:color="000000"/>
              <w:right w:val="single" w:sz="3" w:space="0" w:color="000000"/>
            </w:tcBorders>
          </w:tcPr>
          <w:p/>
        </w:tc>
        <w:tc>
          <w:tcPr>
            <w:tcW w:w="4603"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3" w:space="0" w:color="000000"/>
              <w:right w:val="single" w:sz="9" w:space="0" w:color="000000"/>
            </w:tcBorders>
          </w:tcPr>
          <w:p/>
        </w:tc>
      </w:tr>
      <w:tr>
        <w:trPr>
          <w:trHeight w:val="597" w:hRule="atLeast"/>
        </w:trPr>
        <w:tc>
          <w:tcPr>
            <w:tcW w:w="741"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t>개</w:t>
            </w:r>
          </w:p>
          <w:p>
            <w:pPr>
              <w:pStyle w:val="a0"/>
              <w:widowControl w:val="off"/>
              <w:wordWrap/>
              <w:jc w:val="center"/>
            </w:pPr>
            <w:r>
              <w:rPr>
                <w:rFonts w:eastAsia="굴림체"/>
              </w:rPr>
              <w:t>성</w:t>
            </w:r>
          </w:p>
          <w:p>
            <w:pPr>
              <w:pStyle w:val="a0"/>
              <w:widowControl w:val="off"/>
              <w:wordWrap/>
              <w:jc w:val="center"/>
            </w:pPr>
            <w:r>
              <w:rPr>
                <w:rFonts w:eastAsia="굴림체"/>
              </w:rPr>
              <w:t>이</w:t>
            </w:r>
          </w:p>
          <w:p>
            <w:pPr>
              <w:pStyle w:val="a0"/>
              <w:widowControl w:val="off"/>
              <w:wordWrap/>
              <w:jc w:val="center"/>
            </w:pPr>
            <w:r>
              <w:rPr>
                <w:rFonts w:eastAsia="굴림체"/>
              </w:rPr>
              <w:t>력</w:t>
            </w: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차수</w:t>
            </w: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제(개)정일</w:t>
            </w: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t>시행일</w:t>
            </w:r>
          </w:p>
        </w:tc>
        <w:tc>
          <w:tcPr>
            <w:tcW w:w="181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주요 개정내용</w:t>
            </w:r>
          </w:p>
        </w:tc>
        <w:tc>
          <w:tcPr>
            <w:tcW w:w="210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2차 배포처</w:t>
            </w:r>
          </w:p>
        </w:tc>
      </w:tr>
      <w:tr>
        <w:trPr>
          <w:trHeight w:val="597"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9" w:space="0" w:color="000000"/>
              <w:right w:val="single" w:sz="9" w:space="0" w:color="000000"/>
            </w:tcBorders>
          </w:tcPr>
          <w:p/>
        </w:tc>
      </w:tr>
      <w:tr>
        <w:trPr>
          <w:trHeight w:val="618"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05" w:type="dxa"/>
            <w:vMerge w:val="continue"/>
            <w:tcBorders>
              <w:top w:val="single" w:sz="3" w:space="0" w:color="000000"/>
              <w:left w:val="single" w:sz="3" w:space="0" w:color="000000"/>
              <w:bottom w:val="single" w:sz="9" w:space="0" w:color="000000"/>
              <w:right w:val="single" w:sz="9" w:space="0" w:color="000000"/>
            </w:tcBorders>
          </w:tcPr>
          <w:p/>
        </w:tc>
      </w:tr>
      <w:tr>
        <w:trPr>
          <w:trHeight w:val="597"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9" w:space="0" w:color="000000"/>
              <w:right w:val="single" w:sz="9" w:space="0" w:color="000000"/>
            </w:tcBorders>
          </w:tcPr>
          <w:p/>
        </w:tc>
      </w:tr>
      <w:tr>
        <w:trPr>
          <w:trHeight w:val="597"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7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0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9" w:space="0" w:color="000000"/>
              <w:right w:val="single" w:sz="9" w:space="0" w:color="000000"/>
            </w:tcBorders>
          </w:tcPr>
          <w:p/>
        </w:tc>
      </w:tr>
      <w:tr>
        <w:trPr>
          <w:trHeight w:val="597" w:hRule="atLeast"/>
        </w:trPr>
        <w:tc>
          <w:tcPr>
            <w:tcW w:w="741" w:type="dxa"/>
            <w:vMerge w:val="continue"/>
            <w:tcBorders>
              <w:top w:val="single" w:sz="3" w:space="0" w:color="000000"/>
              <w:left w:val="single" w:sz="9" w:space="0" w:color="000000"/>
              <w:bottom w:val="single" w:sz="9" w:space="0" w:color="000000"/>
              <w:right w:val="single" w:sz="3" w:space="0" w:color="000000"/>
            </w:tcBorders>
          </w:tcPr>
          <w:p/>
        </w:tc>
        <w:tc>
          <w:tcPr>
            <w:tcW w:w="1422"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47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307"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051"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105" w:type="dxa"/>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bookmarkStart w:id="23" w:name="12. 보고서관리규정"/>
      <w:bookmarkStart w:id="24" w:name="14. 보안규정"/>
      <w:bookmarkEnd w:id="23"/>
      <w:bookmarkEnd w:id="24"/>
    </w:p>
    <w:p>
      <w:r>
        <w:br w:type="page"/>
      </w:r>
    </w:p>
    <w:p>
      <w:pPr>
        <w:pStyle w:val="a0"/>
        <w:widowControl w:val="off"/>
        <w:wordWrap/>
        <w:jc w:val="center"/>
        <w:tabs>
          <w:tab w:val="right" w:pos="4966" w:leader="middleDot"/>
          <w:tab w:val="left" w:pos="5600"/>
          <w:tab w:val="left" w:pos="6400"/>
          <w:tab w:val="left" w:pos="7200"/>
          <w:tab w:val="left" w:pos="8000"/>
        </w:tabs>
      </w:pPr>
      <w:bookmarkStart w:id="25" w:name="민방위 및 예비군 운영규정"/>
      <w:bookmarkEnd w:id="25"/>
      <w:r>
        <w:rPr>
          <w:rFonts w:ascii="굴림체" w:eastAsia="굴림체"/>
          <w:b/>
          <w:sz w:val="36"/>
        </w:rPr>
        <w:t>민방위 및 예비군 운영규정</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t>제 1 장  총    칙</w:t>
      </w:r>
    </w:p>
    <w:p>
      <w:pPr>
        <w:pStyle w:val="a0"/>
        <w:widowControl w:val="off"/>
        <w:wordWrap/>
        <w:jc w:val="center"/>
        <w:rPr>
          <w:rFonts w:ascii="굴림체" w:eastAsia="굴림체"/>
          <w:color w:val="000000"/>
        </w:rPr>
      </w:pPr>
    </w:p>
    <w:p>
      <w:pPr>
        <w:pStyle w:val="a0"/>
        <w:widowControl w:val="off"/>
      </w:pPr>
      <w:r>
        <w:rPr>
          <w:rFonts w:ascii="굴림체" w:eastAsia="굴림체"/>
          <w:b/>
        </w:rPr>
        <w:t xml:space="preserve">제 1 조 </w:t>
      </w:r>
      <w:r>
        <w:rPr>
          <w:rFonts w:ascii="굴림체"/>
          <w:b/>
        </w:rPr>
        <w:t>【</w:t>
      </w:r>
      <w:r>
        <w:rPr>
          <w:rFonts w:ascii="굴림체" w:eastAsia="굴림체"/>
          <w:b/>
        </w:rPr>
        <w:t xml:space="preserve"> 목  적 </w:t>
      </w:r>
      <w:r>
        <w:rPr>
          <w:rFonts w:ascii="굴림체"/>
          <w:b/>
        </w:rPr>
        <w:t>】</w:t>
      </w:r>
    </w:p>
    <w:p>
      <w:pPr>
        <w:pStyle w:val="a0"/>
        <w:ind w:left="800" w:hanging="800"/>
        <w:widowControl w:val="off"/>
      </w:pPr>
      <w:r>
        <w:tab/>
      </w:r>
      <w:r>
        <w:rPr>
          <w:rFonts w:ascii="굴림체" w:eastAsia="굴림체"/>
        </w:rPr>
        <w:t xml:space="preserve">이 규정은 </w:t>
      </w:r>
      <w:r>
        <w:rPr>
          <w:rFonts w:ascii="굴림체" w:eastAsia="굴림체"/>
        </w:rPr>
        <w:t>○○주식회사</w:t>
      </w:r>
      <w:r>
        <w:rPr>
          <w:rFonts w:ascii="굴림체" w:eastAsia="굴림체"/>
        </w:rPr>
        <w:t>(이하</w:t>
      </w:r>
      <w:r>
        <w:rPr>
          <w:rFonts w:ascii="굴림체" w:eastAsia="굴림체"/>
        </w:rPr>
        <w:t>󰡒회사󰡓라고</w:t>
      </w:r>
      <w:r>
        <w:rPr>
          <w:rFonts w:ascii="굴림체" w:eastAsia="굴림체"/>
        </w:rPr>
        <w:t xml:space="preserve"> 한다)내에 직장민방위대와 직장예비군(이하 “민방위대” 및 “예비군”이라 한다)의 편성 및 운영에 관하여 필요한 사항을 규정함을 목적으로 한다.</w:t>
      </w:r>
    </w:p>
    <w:p>
      <w:pPr>
        <w:pStyle w:val="a0"/>
        <w:widowControl w:val="off"/>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13"/>
        <w:ind w:left="820" w:hanging="820"/>
        <w:widowControl w:val="off"/>
        <w:tabs>
          <w:tab w:val="left" w:pos="82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before="11" w:line="384"/>
      </w:pPr>
      <w:r>
        <w:tab/>
      </w:r>
      <w:r>
        <w:rPr>
          <w:rFonts w:ascii="굴림체" w:eastAsia="굴림체"/>
        </w:rPr>
        <w:t>이 규정은 회사 직원들에 대하여 적용하며 관계법령, 다른 규정에 특별히 정함이 있는 경우를 제외하고는 이 규정이 정하는 바에 의한다.</w:t>
      </w:r>
    </w:p>
    <w:p>
      <w:pPr>
        <w:pStyle w:val="a0"/>
        <w:widowControl w:val="off"/>
      </w:pPr>
      <w:r>
        <w:rPr>
          <w:rFonts w:ascii="굴림체" w:eastAsia="굴림체"/>
          <w:b/>
        </w:rPr>
        <w:t xml:space="preserve">제 3 조 </w:t>
      </w:r>
      <w:r>
        <w:rPr>
          <w:rFonts w:ascii="굴림체"/>
          <w:b/>
        </w:rPr>
        <w:t>【</w:t>
      </w:r>
      <w:r>
        <w:rPr>
          <w:rFonts w:ascii="굴림체" w:eastAsia="굴림체"/>
          <w:b/>
        </w:rPr>
        <w:t xml:space="preserve"> 관장부서 </w:t>
      </w:r>
      <w:r>
        <w:rPr>
          <w:rFonts w:ascii="굴림체"/>
          <w:b/>
        </w:rPr>
        <w:t>】</w:t>
      </w:r>
    </w:p>
    <w:p>
      <w:pPr>
        <w:pStyle w:val="a0"/>
        <w:ind w:left="800" w:hanging="800"/>
        <w:widowControl w:val="off"/>
      </w:pPr>
      <w:r>
        <w:tab/>
      </w:r>
      <w:r>
        <w:rPr>
          <w:rFonts w:ascii="굴림체" w:eastAsia="굴림체"/>
        </w:rPr>
        <w:t>민방위대 및 예비군의 운영과 교육훈련, 자원관리 및 행정 처리 업무는 총무관리팀에서 관장한다.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spacing w:after="226"/>
      </w:pPr>
      <w:r>
        <w:rPr>
          <w:rFonts w:ascii="굴림체" w:eastAsia="굴림체"/>
          <w:b/>
          <w:sz w:val="28"/>
        </w:rPr>
        <w:t>제 2 장  민방위대</w:t>
      </w:r>
    </w:p>
    <w:p>
      <w:pPr>
        <w:pStyle w:val="a0"/>
        <w:widowControl w:val="off"/>
      </w:pPr>
      <w:r>
        <w:rPr>
          <w:rFonts w:ascii="굴림체" w:eastAsia="굴림체"/>
          <w:b/>
        </w:rPr>
        <w:t xml:space="preserve">제 4 조 </w:t>
      </w:r>
      <w:r>
        <w:rPr>
          <w:rFonts w:ascii="굴림체"/>
          <w:b/>
        </w:rPr>
        <w:t>【</w:t>
      </w:r>
      <w:r>
        <w:rPr>
          <w:rFonts w:ascii="굴림체" w:eastAsia="굴림체"/>
          <w:b/>
        </w:rPr>
        <w:t xml:space="preserve"> 편  성 </w:t>
      </w:r>
      <w:r>
        <w:rPr>
          <w:rFonts w:ascii="굴림체"/>
          <w:b/>
        </w:rPr>
        <w:t>】</w:t>
      </w:r>
    </w:p>
    <w:p>
      <w:pPr>
        <w:pStyle w:val="a0"/>
        <w:ind w:left="800" w:hanging="800"/>
        <w:widowControl w:val="off"/>
      </w:pPr>
      <w:r>
        <w:tab/>
      </w:r>
      <w:r>
        <w:rPr>
          <w:rFonts w:ascii="굴림체" w:eastAsia="굴림체"/>
        </w:rPr>
        <w:t>1. 회사는 민방위기본법 제18조제4항의 규정에 의하여 직장민방위대(이하 “민방위대”라 한다)를 편성 운영한다.</w:t>
      </w:r>
    </w:p>
    <w:p>
      <w:pPr>
        <w:pStyle w:val="a0"/>
        <w:ind w:left="800" w:hanging="800"/>
        <w:widowControl w:val="off"/>
      </w:pPr>
      <w:r>
        <w:tab/>
      </w:r>
      <w:r>
        <w:rPr>
          <w:rFonts w:ascii="굴림체" w:eastAsia="굴림체"/>
        </w:rPr>
        <w:t>2. 대원은 회사의 임, 직원중 민방위의무자 전원으로 편성하되 민방위기본법 제17조제1항에서 규정한 자 이외의 남녀직원은 지원에 의하여 대원이 될 수 있다.</w:t>
      </w:r>
    </w:p>
    <w:p>
      <w:pPr>
        <w:pStyle w:val="a0"/>
        <w:widowControl w:val="off"/>
      </w:pPr>
      <w:r>
        <w:tab/>
      </w:r>
      <w:r>
        <w:rPr>
          <w:rFonts w:ascii="굴림체" w:eastAsia="굴림체"/>
        </w:rPr>
        <w:t>3. 민방위대의 임무는 민방위기본법시행령 제15조의 규정에 의한다.</w:t>
      </w:r>
    </w:p>
    <w:p>
      <w:pPr>
        <w:pStyle w:val="a0"/>
        <w:ind w:left="800" w:hanging="800"/>
        <w:widowControl w:val="off"/>
      </w:pPr>
      <w:r>
        <w:tab/>
      </w:r>
      <w:r>
        <w:rPr>
          <w:rFonts w:ascii="굴림체" w:eastAsia="굴림체"/>
        </w:rPr>
        <w:t>4. 민방위대의 편제는 민방위기본법시행규칙 제25조제3호에 의하며 회사 실정에 맞도록 조정 편성할 수 있다.</w:t>
      </w:r>
    </w:p>
    <w:p>
      <w:pPr>
        <w:pStyle w:val="a0"/>
        <w:ind w:left="800" w:hanging="800"/>
        <w:widowControl w:val="off"/>
      </w:pPr>
      <w:r>
        <w:tab/>
      </w:r>
      <w:r>
        <w:rPr>
          <w:rFonts w:ascii="굴림체" w:eastAsia="굴림체"/>
        </w:rPr>
        <w:t>5. 회사 민방위대장(이하 “민방위대장”이라 한다)은 민방위기본법 제18조제6항에 의해 대표이사가 된다. 다만 민방위기본법시행령 제18조제4항의 규정에 따라 민방위대장을 대표이사가 지정할 수 있다.</w:t>
      </w:r>
    </w:p>
    <w:p>
      <w:pPr>
        <w:pStyle w:val="a0"/>
        <w:widowControl w:val="off"/>
      </w:pPr>
      <w:r>
        <w:rPr>
          <w:rFonts w:ascii="굴림체" w:eastAsia="굴림체"/>
          <w:b/>
        </w:rPr>
        <w:t xml:space="preserve">제 5 조 </w:t>
      </w:r>
      <w:r>
        <w:rPr>
          <w:rFonts w:ascii="굴림체"/>
          <w:b/>
        </w:rPr>
        <w:t>【</w:t>
      </w:r>
      <w:r>
        <w:rPr>
          <w:rFonts w:ascii="굴림체" w:eastAsia="굴림체"/>
          <w:b/>
        </w:rPr>
        <w:t xml:space="preserve"> 신  고 </w:t>
      </w:r>
      <w:r>
        <w:rPr>
          <w:rFonts w:ascii="굴림체"/>
          <w:b/>
        </w:rPr>
        <w:t>】</w:t>
      </w:r>
    </w:p>
    <w:p>
      <w:pPr>
        <w:pStyle w:val="a0"/>
        <w:ind w:left="800" w:hanging="800"/>
        <w:widowControl w:val="off"/>
      </w:pPr>
      <w:r>
        <w:tab/>
      </w:r>
      <w:r>
        <w:rPr>
          <w:rFonts w:ascii="굴림체" w:eastAsia="굴림체"/>
        </w:rPr>
        <w:t>1. 회사의 직원중 민방위의무가 발생하여 편성되는 자는 민방위 의무가 발생하는 해의 전년도 12월 1일부터 12월 20일까지 민방위대에 편입신고</w:t>
      </w:r>
      <w:r>
        <w:rPr>
          <w:rFonts w:ascii="굴림체" w:eastAsia="굴림체"/>
          <w:color w:val="0000FF"/>
        </w:rPr>
        <w:t>(별지서식 제1호)</w:t>
      </w:r>
      <w:r>
        <w:rPr>
          <w:rFonts w:ascii="굴림체" w:eastAsia="굴림체"/>
        </w:rPr>
        <w:t>를 하여야 한다.</w:t>
      </w:r>
    </w:p>
    <w:p>
      <w:pPr>
        <w:pStyle w:val="a0"/>
        <w:ind w:left="800" w:hanging="800"/>
        <w:widowControl w:val="off"/>
      </w:pPr>
      <w:r>
        <w:tab/>
      </w:r>
      <w:r>
        <w:rPr>
          <w:rFonts w:ascii="굴림체" w:eastAsia="굴림체"/>
        </w:rPr>
        <w:t>2. 신규채용자, 퇴직자 및 민방위대편성 제외사유가 발생한 자 및 그 사유가 소멸되는 자는 그 사유가 발생 또는 소멸되는 날로부터 14일 이내에 민방위대장에게 신고하고 인력관리카드를 기재하여 총무관리팀장에게 제출한다. 다만, 편성제외자는 편성제외결정 증빙서류를 총무관리팀장에게 제출하여 편성제외자임을 확인 받아야 한다.</w:t>
      </w:r>
    </w:p>
    <w:p>
      <w:pPr>
        <w:pStyle w:val="a0"/>
        <w:ind w:left="800" w:hanging="800"/>
        <w:widowControl w:val="off"/>
      </w:pPr>
      <w:r>
        <w:tab/>
      </w:r>
      <w:r>
        <w:rPr>
          <w:rFonts w:ascii="굴림체" w:eastAsia="굴림체"/>
        </w:rPr>
        <w:t>3. 사무처장은 직원에게 다음 각호의 사유가 있을 때는 즉시 총무관리팀장에게 통보하여 자원관리에 협조하여야 한다.</w:t>
      </w:r>
    </w:p>
    <w:p>
      <w:pPr>
        <w:pStyle w:val="a0"/>
        <w:widowControl w:val="off"/>
      </w:pPr>
      <w:r>
        <w:tab/>
      </w:r>
      <w:r>
        <w:rPr>
          <w:rFonts w:ascii="굴림체" w:eastAsia="굴림체"/>
        </w:rPr>
        <w:t>1) 입사 및 퇴직</w:t>
      </w:r>
    </w:p>
    <w:p>
      <w:pPr>
        <w:pStyle w:val="a0"/>
        <w:widowControl w:val="off"/>
      </w:pPr>
      <w:r>
        <w:tab/>
      </w:r>
      <w:r>
        <w:rPr>
          <w:rFonts w:ascii="굴림체" w:eastAsia="굴림체"/>
        </w:rPr>
        <w:t>2) 휴직, 전보, 파견 및 30일 이상의 병가</w:t>
      </w:r>
    </w:p>
    <w:p>
      <w:pPr>
        <w:pStyle w:val="a0"/>
        <w:widowControl w:val="off"/>
      </w:pPr>
      <w:r>
        <w:rPr>
          <w:rFonts w:ascii="굴림체" w:eastAsia="굴림체"/>
          <w:b/>
        </w:rPr>
        <w:t xml:space="preserve">제 6 조 </w:t>
      </w:r>
      <w:r>
        <w:rPr>
          <w:rFonts w:ascii="굴림체"/>
          <w:b/>
        </w:rPr>
        <w:t>【</w:t>
      </w:r>
      <w:r>
        <w:rPr>
          <w:rFonts w:ascii="굴림체" w:eastAsia="굴림체"/>
          <w:b/>
        </w:rPr>
        <w:t xml:space="preserve"> 교육 및 훈련 </w:t>
      </w:r>
      <w:r>
        <w:rPr>
          <w:rFonts w:ascii="굴림체"/>
          <w:b/>
        </w:rPr>
        <w:t>】</w:t>
      </w:r>
    </w:p>
    <w:p>
      <w:pPr>
        <w:pStyle w:val="a0"/>
        <w:ind w:left="800" w:hanging="800"/>
        <w:widowControl w:val="off"/>
      </w:pPr>
      <w:r>
        <w:tab/>
      </w:r>
      <w:r>
        <w:rPr>
          <w:rFonts w:ascii="굴림체" w:eastAsia="굴림체"/>
        </w:rPr>
        <w:t>1. 민방위대의 교육훈련은 민방위기본법 제21조의 규정에 의한 관할 시</w:t>
      </w:r>
      <w:r>
        <w:rPr>
          <w:rFonts w:ascii="굴림체" w:eastAsia="굴림체"/>
        </w:rPr>
        <w:t>․군․구의</w:t>
      </w:r>
      <w:r>
        <w:rPr>
          <w:rFonts w:ascii="굴림체" w:eastAsia="굴림체"/>
        </w:rPr>
        <w:t xml:space="preserve"> 계획에 의해 총무관리팀장의 통제하에 실시한다.</w:t>
      </w:r>
    </w:p>
    <w:p>
      <w:pPr>
        <w:pStyle w:val="a0"/>
        <w:ind w:left="800" w:hanging="800"/>
        <w:widowControl w:val="off"/>
      </w:pPr>
      <w:r>
        <w:tab/>
      </w:r>
      <w:r>
        <w:rPr>
          <w:rFonts w:ascii="굴림체" w:eastAsia="굴림체"/>
        </w:rPr>
        <w:t>2. 회사직원 중 민방위대원의 교육훈련에 소요되는 교통비, 급식비는 예산범위 내에서 회사에서 부담하는 것을 원칙으로 하되 다음 기준에 의거한다.</w:t>
      </w:r>
    </w:p>
    <w:p>
      <w:pPr>
        <w:pStyle w:val="a0"/>
        <w:widowControl w:val="off"/>
      </w:pPr>
      <w:r>
        <w:tab/>
      </w:r>
      <w:r>
        <w:rPr>
          <w:rFonts w:ascii="굴림체" w:eastAsia="굴림체"/>
        </w:rPr>
        <w:t>1) 교통비: 회사가 아닌 다른 장소에서 소집교육 또는 훈련시</w:t>
      </w:r>
    </w:p>
    <w:p>
      <w:pPr>
        <w:pStyle w:val="a0"/>
        <w:widowControl w:val="off"/>
      </w:pPr>
      <w:r>
        <w:tab/>
      </w:r>
      <w:r>
        <w:rPr>
          <w:rFonts w:ascii="굴림체" w:eastAsia="굴림체"/>
        </w:rPr>
        <w:t>2) 급식비: 구청계획에 의거 4시간이상 소집교육 또는 훈련시</w:t>
      </w:r>
    </w:p>
    <w:p>
      <w:pPr>
        <w:pStyle w:val="a0"/>
        <w:widowControl w:val="off"/>
      </w:pPr>
      <w:r>
        <w:tab/>
      </w:r>
    </w:p>
    <w:tbl>
      <w:tblPr>
        <w:tblOverlap w:val="never"/>
        <w:tblW w:w="816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87"/>
        <w:gridCol w:w="1714"/>
        <w:gridCol w:w="1601"/>
        <w:gridCol w:w="3362"/>
      </w:tblGrid>
      <w:tr>
        <w:trPr>
          <w:trHeight w:val="410" w:hRule="atLeast"/>
        </w:trPr>
        <w:tc>
          <w:tcPr>
            <w:tcW w:w="1487"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spacing w:line="360" w:lineRule="auto"/>
            </w:pPr>
            <w:r>
              <w:rPr>
                <w:rFonts w:ascii="굴림체" w:eastAsia="굴림체"/>
              </w:rPr>
              <w:t>구  분</w:t>
            </w:r>
          </w:p>
        </w:tc>
        <w:tc>
          <w:tcPr>
            <w:tcW w:w="171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4시간</w:t>
            </w:r>
          </w:p>
        </w:tc>
        <w:tc>
          <w:tcPr>
            <w:tcW w:w="160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8시간</w:t>
            </w:r>
          </w:p>
        </w:tc>
        <w:tc>
          <w:tcPr>
            <w:tcW w:w="336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t>10시간이상</w:t>
            </w:r>
          </w:p>
        </w:tc>
      </w:tr>
      <w:tr>
        <w:trPr>
          <w:trHeight w:val="410" w:hRule="atLeast"/>
        </w:trPr>
        <w:tc>
          <w:tcPr>
            <w:tcW w:w="1487" w:type="dxa"/>
            <w:vMerge w:val="continue"/>
            <w:tcBorders>
              <w:top w:val="single" w:sz="9" w:space="0" w:color="000000"/>
              <w:left w:val="single" w:sz="9" w:space="0" w:color="000000"/>
              <w:bottom w:val="single" w:sz="9" w:space="0" w:color="000000"/>
              <w:right w:val="single" w:sz="3" w:space="0" w:color="000000"/>
            </w:tcBorders>
          </w:tcPr>
          <w:p/>
        </w:tc>
        <w:tc>
          <w:tcPr>
            <w:tcW w:w="17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60" w:lineRule="auto"/>
            </w:pPr>
            <w:r>
              <w:rPr>
                <w:rFonts w:ascii="굴림체" w:eastAsia="굴림체"/>
              </w:rPr>
              <w:t>1식</w:t>
            </w:r>
          </w:p>
        </w:tc>
        <w:tc>
          <w:tcPr>
            <w:tcW w:w="1601"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60" w:lineRule="auto"/>
            </w:pPr>
            <w:r>
              <w:rPr>
                <w:rFonts w:ascii="굴림체" w:eastAsia="굴림체"/>
              </w:rPr>
              <w:t>2식</w:t>
            </w:r>
          </w:p>
        </w:tc>
        <w:tc>
          <w:tcPr>
            <w:tcW w:w="3362"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60" w:lineRule="auto"/>
            </w:pPr>
            <w:r>
              <w:rPr>
                <w:rFonts w:ascii="굴림체" w:eastAsia="굴림체"/>
              </w:rPr>
              <w:t>3식 또는 상황에 따라 조정</w:t>
            </w:r>
          </w:p>
        </w:tc>
      </w:tr>
    </w:tbl>
    <w:p>
      <w:pPr>
        <w:pStyle w:val="a0"/>
        <w:ind w:left="800" w:hanging="800"/>
        <w:widowControl w:val="off"/>
      </w:pPr>
      <w:r>
        <w:tab/>
      </w:r>
      <w:r>
        <w:rPr>
          <w:rFonts w:ascii="굴림체" w:eastAsia="굴림체"/>
        </w:rPr>
        <w:t>3) 제1호 및 제2호의 규정에 의한 예산범위내에서 단체수송 및 급식을 제공할 수 있으며 개인에게는 교통비 및 급식비를 지급하지 아니한다.</w:t>
      </w:r>
    </w:p>
    <w:p>
      <w:pPr>
        <w:pStyle w:val="a0"/>
        <w:widowControl w:val="off"/>
      </w:pPr>
      <w:r>
        <w:rPr>
          <w:rFonts w:ascii="굴림체" w:eastAsia="굴림체"/>
          <w:b/>
        </w:rPr>
        <w:t xml:space="preserve">제 7 조 </w:t>
      </w:r>
      <w:r>
        <w:rPr>
          <w:rFonts w:ascii="굴림체"/>
          <w:b/>
        </w:rPr>
        <w:t>【</w:t>
      </w:r>
      <w:r>
        <w:rPr>
          <w:rFonts w:ascii="굴림체" w:eastAsia="굴림체"/>
          <w:b/>
        </w:rPr>
        <w:t xml:space="preserve"> 유예신고 </w:t>
      </w:r>
      <w:r>
        <w:rPr>
          <w:rFonts w:ascii="굴림체"/>
          <w:b/>
        </w:rPr>
        <w:t>】</w:t>
      </w:r>
    </w:p>
    <w:p>
      <w:pPr>
        <w:pStyle w:val="a0"/>
        <w:ind w:left="800" w:hanging="800"/>
        <w:widowControl w:val="off"/>
      </w:pPr>
      <w:r>
        <w:tab/>
      </w:r>
      <w:r>
        <w:rPr>
          <w:rFonts w:ascii="굴림체" w:eastAsia="굴림체"/>
        </w:rPr>
        <w:t>1. 교육훈련명령을 유예받고자 하는 자는 교육훈련개시 24시간전까지 그 사유를 총무관리팀장 경유 민방위대장에게 신고하여 사전승인을 받아야 한다.</w:t>
      </w:r>
    </w:p>
    <w:p>
      <w:pPr>
        <w:pStyle w:val="a0"/>
        <w:ind w:left="800" w:hanging="800"/>
        <w:widowControl w:val="off"/>
      </w:pPr>
      <w:r>
        <w:tab/>
      </w:r>
      <w:r>
        <w:rPr>
          <w:rFonts w:ascii="굴림체" w:eastAsia="굴림체"/>
        </w:rPr>
        <w:t>2. 대원이 해외에 장기 출국하는 경우에는 교육훈련유예원서를 제출한 후 출국하여야 하며, 출국일로부터 14일이내 출국증명서(법무부 출입국관리사무소발행)를 친권자로 하여금 제출토록 하여야 한다.</w:t>
      </w:r>
    </w:p>
    <w:p>
      <w:pPr>
        <w:pStyle w:val="a0"/>
        <w:ind w:left="800" w:hanging="800"/>
        <w:widowControl w:val="off"/>
      </w:pPr>
      <w:r>
        <w:tab/>
      </w:r>
      <w:r>
        <w:rPr>
          <w:rFonts w:ascii="굴림체" w:eastAsia="굴림체"/>
        </w:rPr>
        <w:t>3. 제1항 및 제2항의 규정에 따라 교육훈련의 유예를 받고자 할 때에는 교육훈련유예원서</w:t>
      </w:r>
      <w:r>
        <w:rPr>
          <w:rFonts w:ascii="굴림체" w:eastAsia="굴림체"/>
          <w:color w:val="0000FF"/>
        </w:rPr>
        <w:t>(별지서식 제2호)</w:t>
      </w:r>
      <w:r>
        <w:rPr>
          <w:rFonts w:ascii="굴림체" w:eastAsia="굴림체"/>
        </w:rPr>
        <w:t>에 다음 각호의 서류를 첨부하여 총무관리팀에 제출하여야 한다.</w:t>
      </w:r>
    </w:p>
    <w:p>
      <w:pPr>
        <w:pStyle w:val="a0"/>
        <w:widowControl w:val="off"/>
      </w:pPr>
      <w:r>
        <w:tab/>
      </w:r>
      <w:r>
        <w:rPr>
          <w:rFonts w:ascii="굴림체" w:eastAsia="굴림체"/>
        </w:rPr>
        <w:t>1) 해외출국: 출국확인서 1부</w:t>
      </w:r>
    </w:p>
    <w:p>
      <w:pPr>
        <w:pStyle w:val="a0"/>
        <w:widowControl w:val="off"/>
      </w:pPr>
      <w:r>
        <w:tab/>
      </w:r>
      <w:r>
        <w:rPr>
          <w:rFonts w:ascii="굴림체" w:eastAsia="굴림체"/>
        </w:rPr>
        <w:t>2) 환자 및 입원자: 진단서 1부</w:t>
      </w:r>
    </w:p>
    <w:p>
      <w:pPr>
        <w:pStyle w:val="a0"/>
        <w:widowControl w:val="off"/>
      </w:pPr>
      <w:r>
        <w:tab/>
      </w:r>
      <w:r>
        <w:rPr>
          <w:rFonts w:ascii="굴림체" w:eastAsia="굴림체"/>
        </w:rPr>
        <w:t>3) 관혼상제, 재해 및 기타 사유: 확인할 수 있는 서류 1부</w:t>
      </w:r>
    </w:p>
    <w:p>
      <w:pPr>
        <w:pStyle w:val="a0"/>
        <w:widowControl w:val="off"/>
      </w:pPr>
      <w:r>
        <w:rPr>
          <w:rFonts w:ascii="굴림체" w:eastAsia="굴림체"/>
          <w:b/>
        </w:rPr>
        <w:t xml:space="preserve">제 8 조 </w:t>
      </w:r>
      <w:r>
        <w:rPr>
          <w:rFonts w:ascii="굴림체"/>
          <w:b/>
        </w:rPr>
        <w:t>【</w:t>
      </w:r>
      <w:r>
        <w:rPr>
          <w:rFonts w:ascii="굴림체" w:eastAsia="굴림체"/>
          <w:b/>
        </w:rPr>
        <w:t xml:space="preserve"> 보충교육 </w:t>
      </w:r>
      <w:r>
        <w:rPr>
          <w:rFonts w:ascii="굴림체"/>
          <w:b/>
        </w:rPr>
        <w:t>】</w:t>
      </w:r>
    </w:p>
    <w:p>
      <w:pPr>
        <w:pStyle w:val="a0"/>
        <w:ind w:left="800" w:hanging="800"/>
        <w:widowControl w:val="off"/>
      </w:pPr>
      <w:r>
        <w:tab/>
      </w:r>
      <w:r>
        <w:rPr>
          <w:rFonts w:ascii="굴림체" w:eastAsia="굴림체"/>
        </w:rPr>
        <w:t>1. 유예승인 또는 무단으로 정규훈련에 불참한 대원에 대하여는 본 교육계획과는 별도의 보충계획에 의한 교육훈련을 실시한다.</w:t>
      </w:r>
    </w:p>
    <w:p>
      <w:pPr>
        <w:pStyle w:val="a0"/>
        <w:ind w:left="800" w:hanging="800"/>
        <w:widowControl w:val="off"/>
      </w:pPr>
      <w:r>
        <w:tab/>
      </w:r>
      <w:r>
        <w:rPr>
          <w:rFonts w:ascii="굴림체" w:eastAsia="굴림체"/>
        </w:rPr>
        <w:t>2. 무단으로 교육훈련에 불참하여 보충교육훈련을 받을 경우에는 교육훈련에 소요되는 비용일체를 해당대원이 부담한다.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spacing w:after="226"/>
      </w:pPr>
      <w:r>
        <w:rPr>
          <w:rFonts w:ascii="굴림체" w:eastAsia="굴림체"/>
          <w:b/>
          <w:sz w:val="28"/>
        </w:rPr>
        <w:t>제 3 장  예비군</w:t>
      </w:r>
    </w:p>
    <w:p>
      <w:pPr>
        <w:pStyle w:val="a0"/>
        <w:widowControl w:val="off"/>
      </w:pPr>
      <w:r>
        <w:rPr>
          <w:rFonts w:ascii="굴림체" w:eastAsia="굴림체"/>
          <w:b/>
        </w:rPr>
        <w:t xml:space="preserve">제 9 조 </w:t>
      </w:r>
      <w:r>
        <w:rPr>
          <w:rFonts w:ascii="굴림체"/>
          <w:b/>
        </w:rPr>
        <w:t>【</w:t>
      </w:r>
      <w:r>
        <w:rPr>
          <w:rFonts w:ascii="굴림체" w:eastAsia="굴림체"/>
          <w:b/>
        </w:rPr>
        <w:t xml:space="preserve"> 편  성 </w:t>
      </w:r>
      <w:r>
        <w:rPr>
          <w:rFonts w:ascii="굴림체"/>
          <w:b/>
        </w:rPr>
        <w:t>】</w:t>
      </w:r>
    </w:p>
    <w:p>
      <w:pPr>
        <w:pStyle w:val="a0"/>
        <w:ind w:left="800" w:hanging="800"/>
        <w:widowControl w:val="off"/>
      </w:pPr>
      <w:r>
        <w:tab/>
      </w:r>
      <w:r>
        <w:rPr>
          <w:rFonts w:ascii="굴림체" w:eastAsia="굴림체"/>
        </w:rPr>
        <w:t>1. 향토예비군설치법 제3조의 규정에 따라 회사 직장예비군(이하 “예비군중대”라 한다)을 편성</w:t>
      </w:r>
      <w:r>
        <w:rPr>
          <w:rFonts w:ascii="굴림체" w:eastAsia="굴림체"/>
        </w:rPr>
        <w:t>․운영한다</w:t>
      </w:r>
      <w:r>
        <w:rPr>
          <w:rFonts w:ascii="굴림체"/>
        </w:rPr>
        <w:t>.</w:t>
      </w:r>
    </w:p>
    <w:p>
      <w:pPr>
        <w:pStyle w:val="a0"/>
        <w:ind w:left="800" w:hanging="800"/>
        <w:widowControl w:val="off"/>
      </w:pPr>
      <w:r>
        <w:tab/>
      </w:r>
      <w:r>
        <w:rPr>
          <w:rFonts w:ascii="굴림체" w:eastAsia="굴림체"/>
        </w:rPr>
        <w:t>2. 대원은 회사의 임, 직원중 예비군대상자 전원으로 편성함을 원칙으로 하되, 잡역부(청소원, 기타)는 그러하지 아니한다.</w:t>
      </w:r>
    </w:p>
    <w:p>
      <w:pPr>
        <w:pStyle w:val="a0"/>
        <w:widowControl w:val="off"/>
      </w:pPr>
      <w:r>
        <w:tab/>
      </w:r>
      <w:r>
        <w:rPr>
          <w:rFonts w:ascii="굴림체" w:eastAsia="굴림체"/>
        </w:rPr>
        <w:t>3. 지사 및 사업체는 지역실정에 따라 인근지역 및 직장예비군부대에 편성한다.</w:t>
      </w:r>
    </w:p>
    <w:p>
      <w:pPr>
        <w:pStyle w:val="a0"/>
        <w:widowControl w:val="off"/>
      </w:pPr>
      <w:r>
        <w:rPr>
          <w:rFonts w:ascii="굴림체" w:eastAsia="굴림체"/>
          <w:b/>
        </w:rPr>
        <w:t xml:space="preserve">제10조 </w:t>
      </w:r>
      <w:r>
        <w:rPr>
          <w:rFonts w:ascii="굴림체"/>
          <w:b/>
        </w:rPr>
        <w:t>【</w:t>
      </w:r>
      <w:r>
        <w:rPr>
          <w:rFonts w:ascii="굴림체" w:eastAsia="굴림체"/>
          <w:b/>
        </w:rPr>
        <w:t xml:space="preserve"> 예비군중대장 </w:t>
      </w:r>
      <w:r>
        <w:rPr>
          <w:rFonts w:ascii="굴림체"/>
          <w:b/>
        </w:rPr>
        <w:t>】</w:t>
      </w:r>
    </w:p>
    <w:p>
      <w:pPr>
        <w:pStyle w:val="a0"/>
        <w:ind w:left="800" w:hanging="800"/>
        <w:widowControl w:val="off"/>
      </w:pPr>
      <w:r>
        <w:tab/>
      </w:r>
      <w:r>
        <w:rPr>
          <w:rFonts w:ascii="굴림체" w:eastAsia="굴림체"/>
        </w:rPr>
        <w:t>향토예비군설치법시행규칙 제10조의 규정에 의해 임명된 지휘관(이하 “예비군중대장”이라 한다)은 예비군중대본부를 구성하여 예비군에 관한 업무를 처리한다.</w:t>
      </w:r>
    </w:p>
    <w:p>
      <w:pPr>
        <w:pStyle w:val="a0"/>
        <w:widowControl w:val="off"/>
      </w:pPr>
      <w:r>
        <w:rPr>
          <w:rFonts w:ascii="굴림체" w:eastAsia="굴림체"/>
          <w:b/>
        </w:rPr>
        <w:t xml:space="preserve">제11조 </w:t>
      </w:r>
      <w:r>
        <w:rPr>
          <w:rFonts w:ascii="굴림체"/>
          <w:b/>
        </w:rPr>
        <w:t>【</w:t>
      </w:r>
      <w:r>
        <w:rPr>
          <w:rFonts w:ascii="굴림체" w:eastAsia="굴림체"/>
          <w:b/>
        </w:rPr>
        <w:t xml:space="preserve"> 신  고 </w:t>
      </w:r>
      <w:r>
        <w:rPr>
          <w:rFonts w:ascii="굴림체"/>
          <w:b/>
        </w:rPr>
        <w:t>】</w:t>
      </w:r>
    </w:p>
    <w:p>
      <w:pPr>
        <w:pStyle w:val="a0"/>
        <w:ind w:left="800" w:hanging="800"/>
        <w:widowControl w:val="off"/>
      </w:pPr>
      <w:r>
        <w:tab/>
      </w:r>
      <w:r>
        <w:rPr>
          <w:rFonts w:ascii="굴림체" w:eastAsia="굴림체"/>
        </w:rPr>
        <w:t>1. 회사직원중 예비군대상자는 향토예비군설치법 제3조, 동 시행령 제22조 및 동 시행규칙 제19조에 의거 신고사유가 발생한 날로부터 14일이내에 중대본부에 신고</w:t>
      </w:r>
      <w:r>
        <w:rPr>
          <w:rFonts w:ascii="굴림체" w:eastAsia="굴림체"/>
          <w:color w:val="0000FF"/>
        </w:rPr>
        <w:t>(별지서식 제3호)</w:t>
      </w:r>
      <w:r>
        <w:rPr>
          <w:rFonts w:ascii="굴림체" w:eastAsia="굴림체"/>
        </w:rPr>
        <w:t>하여야 한다.</w:t>
      </w:r>
    </w:p>
    <w:p>
      <w:pPr>
        <w:pStyle w:val="a0"/>
        <w:ind w:left="800" w:hanging="800"/>
        <w:widowControl w:val="off"/>
      </w:pPr>
      <w:r>
        <w:tab/>
      </w:r>
      <w:r>
        <w:rPr>
          <w:rFonts w:ascii="굴림체" w:eastAsia="굴림체"/>
        </w:rPr>
        <w:t>2. 사무처장은 직원에게 다음 각호의 사유가 있을 때에는 즉시 총무관리팀장에게 통보하여 자원관리에 협조하여야 한다.</w:t>
      </w:r>
    </w:p>
    <w:p>
      <w:pPr>
        <w:pStyle w:val="a0"/>
        <w:ind w:left="800" w:hanging="800"/>
        <w:widowControl w:val="off"/>
      </w:pPr>
      <w:r>
        <w:tab/>
      </w:r>
      <w:r>
        <w:rPr>
          <w:rFonts w:ascii="굴림체" w:eastAsia="굴림체"/>
        </w:rPr>
        <w:t>1) 입사 및 퇴사</w:t>
      </w:r>
    </w:p>
    <w:p>
      <w:pPr>
        <w:pStyle w:val="a0"/>
        <w:widowControl w:val="off"/>
      </w:pPr>
      <w:r>
        <w:tab/>
      </w:r>
      <w:r>
        <w:rPr>
          <w:rFonts w:ascii="굴림체" w:eastAsia="굴림체"/>
        </w:rPr>
        <w:t>2) 휴직, 전보, 파견 및 30일 이상의 병가</w:t>
      </w:r>
    </w:p>
    <w:p>
      <w:pPr>
        <w:pStyle w:val="a0"/>
        <w:widowControl w:val="off"/>
      </w:pPr>
      <w:r>
        <w:rPr>
          <w:rFonts w:ascii="굴림체" w:eastAsia="굴림체"/>
          <w:b/>
        </w:rPr>
        <w:t xml:space="preserve">제12조 </w:t>
      </w:r>
      <w:r>
        <w:rPr>
          <w:rFonts w:ascii="굴림체"/>
          <w:b/>
        </w:rPr>
        <w:t>【</w:t>
      </w:r>
      <w:r>
        <w:rPr>
          <w:rFonts w:ascii="굴림체" w:eastAsia="굴림체"/>
          <w:b/>
        </w:rPr>
        <w:t xml:space="preserve"> 교육훈련 </w:t>
      </w:r>
      <w:r>
        <w:rPr>
          <w:rFonts w:ascii="굴림체"/>
          <w:b/>
        </w:rPr>
        <w:t>】</w:t>
      </w:r>
    </w:p>
    <w:p>
      <w:pPr>
        <w:pStyle w:val="a0"/>
        <w:widowControl w:val="off"/>
      </w:pPr>
      <w:r>
        <w:tab/>
      </w:r>
      <w:r>
        <w:rPr>
          <w:rFonts w:ascii="굴림체" w:eastAsia="굴림체"/>
        </w:rPr>
        <w:t>1. 예비군교육훈련은 관할 수임 군부대계획에 의거 예비군중대장이 담당한다.</w:t>
      </w:r>
    </w:p>
    <w:p>
      <w:pPr>
        <w:pStyle w:val="a0"/>
        <w:ind w:left="800" w:hanging="800"/>
        <w:widowControl w:val="off"/>
      </w:pPr>
      <w:r>
        <w:tab/>
      </w:r>
      <w:r>
        <w:rPr>
          <w:rFonts w:ascii="굴림체" w:eastAsia="굴림체"/>
        </w:rPr>
        <w:t>2. 회사직원중 예비군에 대한 교육훈련에 소요되는 교통비, 급식비 및 장비구입비등 일체의 경비는 회사에서 부담하는 것을 원칙으로 하되, 개인에게 지급되는 교통비 및 급식비는 다음 기준에 의한다.</w:t>
      </w:r>
    </w:p>
    <w:p>
      <w:pPr>
        <w:pStyle w:val="a0"/>
        <w:widowControl w:val="off"/>
      </w:pPr>
      <w:r>
        <w:tab/>
      </w:r>
      <w:r>
        <w:rPr>
          <w:rFonts w:ascii="굴림체" w:eastAsia="굴림체"/>
        </w:rPr>
        <w:t>1) 교통비: 군부대계획에 의거 회사가 아닌 다른장소에서 소집교육 또는 훈련시</w:t>
      </w:r>
    </w:p>
    <w:p>
      <w:pPr>
        <w:pStyle w:val="a0"/>
        <w:widowControl w:val="off"/>
      </w:pPr>
      <w:r>
        <w:tab/>
      </w:r>
      <w:r>
        <w:rPr>
          <w:rFonts w:ascii="굴림체" w:eastAsia="굴림체"/>
        </w:rPr>
        <w:t>2) 급식비: 군부대에 의거 4시간이상 소집교육 또는 훈련시</w:t>
      </w:r>
    </w:p>
    <w:p>
      <w:pPr>
        <w:pStyle w:val="a0"/>
        <w:widowControl w:val="off"/>
      </w:pPr>
      <w:r>
        <w:tab/>
      </w:r>
    </w:p>
    <w:tbl>
      <w:tblPr>
        <w:tblOverlap w:val="never"/>
        <w:tblW w:w="812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90"/>
        <w:gridCol w:w="1490"/>
        <w:gridCol w:w="1377"/>
        <w:gridCol w:w="3762"/>
      </w:tblGrid>
      <w:tr>
        <w:trPr>
          <w:trHeight w:val="410" w:hRule="atLeast"/>
        </w:trPr>
        <w:tc>
          <w:tcPr>
            <w:tcW w:w="1490"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spacing w:line="360" w:lineRule="auto"/>
            </w:pPr>
            <w:r>
              <w:rPr>
                <w:rFonts w:ascii="굴림체" w:eastAsia="굴림체"/>
              </w:rPr>
              <w:t>구     분</w:t>
            </w:r>
          </w:p>
        </w:tc>
        <w:tc>
          <w:tcPr>
            <w:tcW w:w="1490"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4시간</w:t>
            </w:r>
          </w:p>
        </w:tc>
        <w:tc>
          <w:tcPr>
            <w:tcW w:w="137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8시간</w:t>
            </w:r>
          </w:p>
        </w:tc>
        <w:tc>
          <w:tcPr>
            <w:tcW w:w="376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t>10시간이상</w:t>
            </w:r>
            <w:r>
              <w:rPr>
                <w:rFonts w:ascii="굴림체" w:eastAsia="굴림체"/>
              </w:rPr>
              <w:t>（지상합동훈련</w:t>
            </w:r>
            <w:r>
              <w:rPr>
                <w:rFonts w:ascii="굴림체"/>
              </w:rPr>
              <w:t>)</w:t>
            </w:r>
          </w:p>
        </w:tc>
      </w:tr>
      <w:tr>
        <w:trPr>
          <w:trHeight w:val="410" w:hRule="atLeast"/>
        </w:trPr>
        <w:tc>
          <w:tcPr>
            <w:tcW w:w="1490" w:type="dxa"/>
            <w:vMerge w:val="continue"/>
            <w:tcBorders>
              <w:top w:val="single" w:sz="9" w:space="0" w:color="000000"/>
              <w:left w:val="single" w:sz="9" w:space="0" w:color="000000"/>
              <w:bottom w:val="single" w:sz="9" w:space="0" w:color="000000"/>
              <w:right w:val="single" w:sz="9" w:space="0" w:color="000000"/>
            </w:tcBorders>
          </w:tcPr>
          <w:p/>
        </w:tc>
        <w:tc>
          <w:tcPr>
            <w:tcW w:w="1490"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60" w:lineRule="auto"/>
            </w:pPr>
            <w:r>
              <w:rPr>
                <w:rFonts w:ascii="굴림체" w:eastAsia="굴림체"/>
              </w:rPr>
              <w:t>1식</w:t>
            </w:r>
          </w:p>
        </w:tc>
        <w:tc>
          <w:tcPr>
            <w:tcW w:w="137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60" w:lineRule="auto"/>
            </w:pPr>
            <w:r>
              <w:rPr>
                <w:rFonts w:ascii="굴림체" w:eastAsia="굴림체"/>
              </w:rPr>
              <w:t>2식</w:t>
            </w:r>
          </w:p>
        </w:tc>
        <w:tc>
          <w:tcPr>
            <w:tcW w:w="3762"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60" w:lineRule="auto"/>
            </w:pPr>
            <w:r>
              <w:rPr>
                <w:rFonts w:ascii="굴림체" w:eastAsia="굴림체"/>
              </w:rPr>
              <w:t>3식 또는 훈련사항에 따라 조정</w:t>
            </w:r>
          </w:p>
        </w:tc>
      </w:tr>
    </w:tbl>
    <w:p>
      <w:pPr>
        <w:pStyle w:val="a0"/>
        <w:ind w:left="800" w:hanging="800"/>
        <w:widowControl w:val="off"/>
      </w:pPr>
      <w:r>
        <w:tab/>
      </w:r>
      <w:r>
        <w:rPr>
          <w:rFonts w:ascii="굴림체" w:eastAsia="굴림체"/>
        </w:rPr>
        <w:t>3) 제1호 및 제2호의 규정에 의하여 예산의 범위내에서 단체수송 및 급식을 제공할 수 있으며 개인에게는 교통비 및 급식비를 지급하지 아니한다.</w:t>
      </w:r>
    </w:p>
    <w:p>
      <w:pPr>
        <w:pStyle w:val="a0"/>
        <w:widowControl w:val="off"/>
      </w:pPr>
      <w:r>
        <w:rPr>
          <w:rFonts w:ascii="굴림체" w:eastAsia="굴림체"/>
          <w:b/>
        </w:rPr>
        <w:t xml:space="preserve">제13조 </w:t>
      </w:r>
      <w:r>
        <w:rPr>
          <w:rFonts w:ascii="굴림체"/>
          <w:b/>
        </w:rPr>
        <w:t>【</w:t>
      </w:r>
      <w:r>
        <w:rPr>
          <w:rFonts w:ascii="굴림체" w:eastAsia="굴림체"/>
          <w:b/>
        </w:rPr>
        <w:t xml:space="preserve"> 동원훈련의 보류 및 연기 </w:t>
      </w:r>
      <w:r>
        <w:rPr>
          <w:rFonts w:ascii="굴림체"/>
          <w:b/>
        </w:rPr>
        <w:t>】</w:t>
      </w:r>
    </w:p>
    <w:p>
      <w:pPr>
        <w:pStyle w:val="a0"/>
        <w:ind w:left="800" w:hanging="800"/>
        <w:widowControl w:val="off"/>
      </w:pPr>
      <w:r>
        <w:tab/>
      </w:r>
      <w:r>
        <w:rPr>
          <w:rFonts w:ascii="굴림체" w:eastAsia="굴림체"/>
        </w:rPr>
        <w:t>1. 동원 또는 교육훈련명령을 연기하고자 하는 자는 동원의 경우에는 명령을 받은 날로부터 2일안에, 훈련의 경우에는 지정된 소집 1일전까지 동원(훈련)연기원서</w:t>
      </w:r>
      <w:r>
        <w:rPr>
          <w:rFonts w:ascii="굴림체" w:eastAsia="굴림체"/>
          <w:color w:val="0000FF"/>
        </w:rPr>
        <w:t>( 별지서식 제4호)</w:t>
      </w:r>
      <w:r>
        <w:rPr>
          <w:rFonts w:ascii="굴림체" w:eastAsia="굴림체"/>
        </w:rPr>
        <w:t>를 중대장에게 제출하여야 한다.</w:t>
      </w:r>
    </w:p>
    <w:p>
      <w:pPr>
        <w:pStyle w:val="a0"/>
        <w:ind w:left="800" w:hanging="800"/>
        <w:widowControl w:val="off"/>
      </w:pPr>
      <w:r>
        <w:tab/>
      </w:r>
      <w:r>
        <w:rPr>
          <w:rFonts w:ascii="굴림체" w:eastAsia="굴림체"/>
        </w:rPr>
        <w:t>2. 동원 또는 교육훈련명령을 보류하고자 하는 경우에 본인이 제출할 수 없는 경우에는 동일 세대의 세대주나 가족중 성년자가 제출한다. 동원 또는 훈련연기의 경우도 이와 같다.</w:t>
      </w:r>
    </w:p>
    <w:p>
      <w:pPr>
        <w:pStyle w:val="a0"/>
        <w:ind w:left="800" w:hanging="800"/>
        <w:widowControl w:val="off"/>
      </w:pPr>
      <w:r>
        <w:tab/>
      </w:r>
      <w:r>
        <w:rPr>
          <w:rFonts w:ascii="굴림체" w:eastAsia="굴림체"/>
        </w:rPr>
        <w:t>3. 제1항 및 제2항의 보류(연기)원서를 제출하는 때에는 다음 각호의 서류를 첨부하여야 한다.</w:t>
      </w:r>
    </w:p>
    <w:p>
      <w:pPr>
        <w:pStyle w:val="a0"/>
        <w:widowControl w:val="off"/>
      </w:pPr>
      <w:r>
        <w:tab/>
      </w:r>
      <w:r>
        <w:rPr>
          <w:rFonts w:ascii="굴림체" w:eastAsia="굴림체"/>
        </w:rPr>
        <w:t>1) 해외출국시: 출국확인서 2부</w:t>
      </w:r>
    </w:p>
    <w:p>
      <w:pPr>
        <w:pStyle w:val="a0"/>
        <w:widowControl w:val="off"/>
      </w:pPr>
      <w:r>
        <w:tab/>
      </w:r>
      <w:r>
        <w:rPr>
          <w:rFonts w:ascii="굴림체" w:eastAsia="굴림체"/>
        </w:rPr>
        <w:t>2) 환자 및 입원자: 진단서 1부</w:t>
      </w:r>
    </w:p>
    <w:p>
      <w:pPr>
        <w:pStyle w:val="a0"/>
        <w:widowControl w:val="off"/>
      </w:pPr>
      <w:r>
        <w:tab/>
      </w:r>
      <w:r>
        <w:rPr>
          <w:rFonts w:ascii="굴림체" w:eastAsia="굴림체"/>
        </w:rPr>
        <w:t>3) 관혼상제 및 재해: 확인할 수 있는 서류 1부</w:t>
      </w:r>
    </w:p>
    <w:p>
      <w:pPr>
        <w:pStyle w:val="a0"/>
        <w:widowControl w:val="off"/>
      </w:pPr>
      <w:r>
        <w:rPr>
          <w:rFonts w:ascii="굴림체" w:eastAsia="굴림체"/>
          <w:b/>
        </w:rPr>
        <w:t xml:space="preserve">제14조 </w:t>
      </w:r>
      <w:r>
        <w:rPr>
          <w:rFonts w:ascii="굴림체"/>
          <w:b/>
        </w:rPr>
        <w:t>【</w:t>
      </w:r>
      <w:r>
        <w:rPr>
          <w:rFonts w:ascii="굴림체" w:eastAsia="굴림체"/>
          <w:b/>
        </w:rPr>
        <w:t xml:space="preserve"> 보충교육 </w:t>
      </w:r>
      <w:r>
        <w:rPr>
          <w:rFonts w:ascii="굴림체"/>
          <w:b/>
        </w:rPr>
        <w:t>】</w:t>
      </w:r>
    </w:p>
    <w:p>
      <w:pPr>
        <w:pStyle w:val="a0"/>
        <w:widowControl w:val="off"/>
      </w:pPr>
      <w:r>
        <w:tab/>
      </w:r>
      <w:r>
        <w:rPr>
          <w:rFonts w:ascii="굴림체" w:eastAsia="굴림체"/>
        </w:rPr>
        <w:t>1. 보류(연기)자 또는 무단불참자에 대한 보충교육은 관할 군부대계획에 의거 실시한다.</w:t>
      </w:r>
    </w:p>
    <w:p>
      <w:pPr>
        <w:pStyle w:val="a0"/>
        <w:ind w:left="800" w:hanging="800"/>
        <w:widowControl w:val="off"/>
      </w:pPr>
      <w:r>
        <w:tab/>
      </w:r>
      <w:r>
        <w:rPr>
          <w:rFonts w:ascii="굴림체" w:eastAsia="굴림체"/>
        </w:rPr>
        <w:t>2. 무단불참으로 인하여 보충교육을 받는 경우는 교육훈련의 비용일체를 해당대원이 부담한다.</w:t>
      </w:r>
    </w:p>
    <w:p>
      <w:pPr>
        <w:pStyle w:val="a0"/>
        <w:ind w:left="800" w:hanging="800"/>
        <w:widowControl w:val="off"/>
      </w:pPr>
      <w:r>
        <w:tab/>
      </w:r>
      <w:r>
        <w:rPr>
          <w:rFonts w:ascii="굴림체" w:eastAsia="굴림체"/>
        </w:rPr>
        <w:t>3. 전출지에서 무단불참후 전입되어 보충교육을 받는 경우도 상기 2항과 동일하게 적용한다.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spacing w:after="226"/>
      </w:pPr>
      <w:r>
        <w:rPr>
          <w:rFonts w:ascii="굴림체" w:eastAsia="굴림체"/>
          <w:b/>
          <w:sz w:val="28"/>
        </w:rPr>
        <w:t>제 4 장  피복 및 장비관리</w:t>
      </w:r>
    </w:p>
    <w:p>
      <w:pPr>
        <w:pStyle w:val="a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pPr>
      <w:r>
        <w:rPr>
          <w:rFonts w:ascii="굴림체" w:eastAsia="굴림체"/>
          <w:b/>
        </w:rPr>
        <w:t xml:space="preserve">제15조 </w:t>
      </w:r>
      <w:r>
        <w:rPr>
          <w:rFonts w:ascii="굴림체"/>
          <w:b/>
        </w:rPr>
        <w:t>【</w:t>
      </w:r>
      <w:r>
        <w:rPr>
          <w:rFonts w:ascii="굴림체" w:eastAsia="굴림체"/>
          <w:b/>
        </w:rPr>
        <w:t xml:space="preserve"> 복  장 </w:t>
      </w:r>
      <w:r>
        <w:rPr>
          <w:rFonts w:ascii="굴림체"/>
          <w:b/>
        </w:rPr>
        <w:t>】</w:t>
      </w:r>
    </w:p>
    <w:p>
      <w:pPr>
        <w:pStyle w:val="a0"/>
        <w:ind w:left="800" w:hanging="800"/>
        <w:widowControl w:val="off"/>
      </w:pPr>
      <w:r>
        <w:tab/>
      </w:r>
      <w:r>
        <w:rPr>
          <w:rFonts w:ascii="굴림체" w:eastAsia="굴림체"/>
        </w:rPr>
        <w:t>1. 민방위대원 및 예비군의 복장은 3년마다 회사에서 지급함을 원칙으로 하고, 예산범위내에서 지급하며 민방위복은 회사 근무복이나 간편한 운동복 차림으로 대치 할 수 있다.</w:t>
      </w:r>
    </w:p>
    <w:p>
      <w:pPr>
        <w:pStyle w:val="a0"/>
        <w:widowControl w:val="off"/>
      </w:pPr>
      <w:r>
        <w:tab/>
      </w:r>
      <w:r>
        <w:rPr>
          <w:rFonts w:ascii="굴림체" w:eastAsia="굴림체"/>
        </w:rPr>
        <w:t>2. 지급된 복장에 관한 수선 및 보존유지는 착용자의 부담으로 한다.</w:t>
      </w:r>
    </w:p>
    <w:p>
      <w:pPr>
        <w:pStyle w:val="a0"/>
        <w:ind w:left="800" w:hanging="800"/>
        <w:widowControl w:val="off"/>
      </w:pPr>
      <w:r>
        <w:tab/>
      </w:r>
      <w:r>
        <w:rPr>
          <w:rFonts w:ascii="굴림체" w:eastAsia="굴림체"/>
        </w:rPr>
        <w:t>3. 지급된 복장은 동원교육훈련 또는 별도의 착용지시가 있는 경우에 한하여 착용하는 것을 원칙으로 하며, 품위를 손상시켜서는 안된다.</w:t>
      </w:r>
    </w:p>
    <w:p>
      <w:pPr>
        <w:pStyle w:val="a0"/>
        <w:widowControl w:val="off"/>
      </w:pPr>
      <w:r>
        <w:rPr>
          <w:rFonts w:ascii="굴림체" w:eastAsia="굴림체"/>
          <w:b/>
        </w:rPr>
        <w:t xml:space="preserve">제16조 </w:t>
      </w:r>
      <w:r>
        <w:rPr>
          <w:rFonts w:ascii="굴림체"/>
          <w:b/>
        </w:rPr>
        <w:t>【</w:t>
      </w:r>
      <w:r>
        <w:rPr>
          <w:rFonts w:ascii="굴림체" w:eastAsia="굴림체"/>
          <w:b/>
        </w:rPr>
        <w:t xml:space="preserve"> 대장관리 </w:t>
      </w:r>
      <w:r>
        <w:rPr>
          <w:rFonts w:ascii="굴림체"/>
          <w:b/>
        </w:rPr>
        <w:t>】</w:t>
      </w:r>
    </w:p>
    <w:p>
      <w:pPr>
        <w:pStyle w:val="a0"/>
        <w:ind w:left="800" w:hanging="800"/>
        <w:widowControl w:val="off"/>
      </w:pPr>
      <w:r>
        <w:tab/>
      </w:r>
      <w:r>
        <w:rPr>
          <w:rFonts w:ascii="굴림체" w:eastAsia="굴림체"/>
        </w:rPr>
        <w:t>총무관리팀은 예비군피복의 지급에 따른 피복지급카드</w:t>
      </w:r>
      <w:r>
        <w:rPr>
          <w:rFonts w:ascii="굴림체" w:eastAsia="굴림체"/>
          <w:color w:val="0000FF"/>
        </w:rPr>
        <w:t>(별지서식 제5호)</w:t>
      </w:r>
      <w:r>
        <w:rPr>
          <w:rFonts w:ascii="굴림체" w:eastAsia="굴림체"/>
        </w:rPr>
        <w:t>를 비치하여 필요한 사항을 기록유지 한다.</w:t>
      </w:r>
    </w:p>
    <w:p>
      <w:pPr>
        <w:pStyle w:val="a0"/>
        <w:widowControl w:val="off"/>
      </w:pPr>
      <w:r>
        <w:rPr>
          <w:rFonts w:ascii="굴림체" w:eastAsia="굴림체"/>
          <w:b/>
        </w:rPr>
        <w:t xml:space="preserve">제17조 </w:t>
      </w:r>
      <w:r>
        <w:rPr>
          <w:rFonts w:ascii="굴림체"/>
          <w:b/>
        </w:rPr>
        <w:t>【</w:t>
      </w:r>
      <w:r>
        <w:rPr>
          <w:rFonts w:ascii="굴림체" w:eastAsia="굴림체"/>
          <w:b/>
        </w:rPr>
        <w:t xml:space="preserve"> 장비관리 </w:t>
      </w:r>
      <w:r>
        <w:rPr>
          <w:rFonts w:ascii="굴림체"/>
          <w:b/>
        </w:rPr>
        <w:t>】</w:t>
      </w:r>
    </w:p>
    <w:p>
      <w:pPr>
        <w:pStyle w:val="a0"/>
        <w:ind w:left="800" w:hanging="800"/>
        <w:widowControl w:val="off"/>
      </w:pPr>
      <w:r>
        <w:tab/>
      </w:r>
      <w:r>
        <w:rPr>
          <w:rFonts w:ascii="굴림체" w:eastAsia="굴림체"/>
        </w:rPr>
        <w:t>민방위대 및 예비군장비는 회사에 보관함을 원칙으로 하며, 총무관리팀은 소요장비카드</w:t>
      </w:r>
      <w:r>
        <w:rPr>
          <w:rFonts w:ascii="굴림체" w:eastAsia="굴림체"/>
          <w:color w:val="0000FF"/>
        </w:rPr>
        <w:t>(별지서식 제6호)</w:t>
      </w:r>
      <w:r>
        <w:rPr>
          <w:rFonts w:ascii="굴림체" w:eastAsia="굴림체"/>
        </w:rPr>
        <w:t>를 작성 기록유지 하여야 한다.</w:t>
      </w:r>
    </w:p>
    <w:p>
      <w:pPr>
        <w:pStyle w:val="a0"/>
        <w:widowControl w:val="off"/>
      </w:pPr>
      <w:r>
        <w:rPr>
          <w:rFonts w:ascii="굴림체" w:eastAsia="굴림체"/>
          <w:b/>
        </w:rPr>
        <w:t xml:space="preserve">제18조 </w:t>
      </w:r>
      <w:r>
        <w:rPr>
          <w:rFonts w:ascii="굴림체"/>
          <w:b/>
        </w:rPr>
        <w:t>【</w:t>
      </w:r>
      <w:r>
        <w:rPr>
          <w:rFonts w:ascii="굴림체" w:eastAsia="굴림체"/>
          <w:b/>
        </w:rPr>
        <w:t xml:space="preserve"> 변  상 </w:t>
      </w:r>
      <w:r>
        <w:rPr>
          <w:rFonts w:ascii="굴림체"/>
          <w:b/>
        </w:rPr>
        <w:t>】</w:t>
      </w:r>
    </w:p>
    <w:p>
      <w:pPr>
        <w:pStyle w:val="a0"/>
        <w:ind w:left="800" w:hanging="800"/>
        <w:widowControl w:val="off"/>
      </w:pPr>
      <w:r>
        <w:tab/>
      </w:r>
      <w:r>
        <w:rPr>
          <w:rFonts w:ascii="굴림체" w:eastAsia="굴림체"/>
        </w:rPr>
        <w:t>고의 또는 과실로 규정된 복장을 훼손 또는 망실하거나 회사의 소유장비를 손괴 또는 망실한 경우에는 현물로 변상하여야 한다. 다만, 현물변상이 불가능한 경우에는 싯가에 상당하는 금전으로 변상할 수 있다.</w:t>
      </w:r>
    </w:p>
    <w:p>
      <w:pPr>
        <w:pStyle w:val="a0"/>
        <w:widowControl w:val="off"/>
      </w:pPr>
      <w:r>
        <w:rPr>
          <w:rFonts w:ascii="굴림체" w:eastAsia="굴림체"/>
          <w:b/>
        </w:rPr>
        <w:t xml:space="preserve">제19조 </w:t>
      </w:r>
      <w:r>
        <w:rPr>
          <w:rFonts w:ascii="굴림체"/>
          <w:b/>
        </w:rPr>
        <w:t>【</w:t>
      </w:r>
      <w:r>
        <w:rPr>
          <w:rFonts w:ascii="굴림체" w:eastAsia="굴림체"/>
          <w:b/>
        </w:rPr>
        <w:t xml:space="preserve"> 반  납 </w:t>
      </w:r>
      <w:r>
        <w:rPr>
          <w:rFonts w:ascii="굴림체"/>
          <w:b/>
        </w:rPr>
        <w:t>】</w:t>
      </w:r>
    </w:p>
    <w:p>
      <w:pPr>
        <w:pStyle w:val="a0"/>
        <w:ind w:left="800" w:hanging="800"/>
        <w:widowControl w:val="off"/>
      </w:pPr>
      <w:r>
        <w:tab/>
      </w:r>
      <w:r>
        <w:rPr>
          <w:rFonts w:ascii="굴림체" w:eastAsia="굴림체"/>
        </w:rPr>
        <w:t>민방위대원 및 예비군대원이 퇴직하는 경우에는 지급된 피복 및 개인장비를 총무관리팀에 반납하여야 한다. 다만, 지급일로부터 12개월이 경과한 경우에는 그러하지 아니한다.</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spacing w:after="226"/>
      </w:pPr>
      <w:r>
        <w:rPr>
          <w:rFonts w:ascii="굴림체" w:eastAsia="굴림체"/>
          <w:b/>
          <w:sz w:val="28"/>
        </w:rPr>
        <w:t>제 5 장  상훈 및 벌칙</w:t>
      </w:r>
    </w:p>
    <w:p>
      <w:pPr>
        <w:pStyle w:val="a0"/>
        <w:widowControl w:val="off"/>
      </w:pPr>
      <w:r>
        <w:rPr>
          <w:rFonts w:ascii="굴림체" w:eastAsia="굴림체"/>
          <w:b/>
        </w:rPr>
        <w:t>제20조</w:t>
      </w:r>
      <w:r>
        <w:rPr>
          <w:rFonts w:ascii="굴림체"/>
          <w:b/>
        </w:rPr>
        <w:t>【</w:t>
      </w:r>
      <w:r>
        <w:rPr>
          <w:rFonts w:ascii="굴림체" w:eastAsia="굴림체"/>
          <w:b/>
        </w:rPr>
        <w:t xml:space="preserve"> 상  훈 </w:t>
      </w:r>
      <w:r>
        <w:rPr>
          <w:rFonts w:ascii="굴림체"/>
          <w:b/>
        </w:rPr>
        <w:t>】</w:t>
      </w:r>
    </w:p>
    <w:p>
      <w:pPr>
        <w:pStyle w:val="a0"/>
        <w:widowControl w:val="off"/>
      </w:pPr>
      <w:r>
        <w:tab/>
      </w:r>
      <w:r>
        <w:rPr>
          <w:rFonts w:ascii="굴림체" w:eastAsia="굴림체"/>
        </w:rPr>
        <w:t>다음 각호에 해당하는 민방위대원 및 예비군은 포상한다.</w:t>
      </w:r>
    </w:p>
    <w:p>
      <w:pPr>
        <w:pStyle w:val="a0"/>
        <w:widowControl w:val="off"/>
      </w:pPr>
      <w:r>
        <w:tab/>
      </w:r>
      <w:r>
        <w:rPr>
          <w:rFonts w:ascii="굴림체" w:eastAsia="굴림체"/>
        </w:rPr>
        <w:t>1. 민방위 및 예비군 발전을 위하여 특별한 공로가 있는 자</w:t>
      </w:r>
    </w:p>
    <w:p>
      <w:pPr>
        <w:pStyle w:val="a0"/>
        <w:widowControl w:val="off"/>
      </w:pPr>
      <w:r>
        <w:tab/>
      </w:r>
      <w:r>
        <w:rPr>
          <w:rFonts w:ascii="굴림체" w:eastAsia="굴림체"/>
        </w:rPr>
        <w:t>2. 교육훈련에 적극적이고 타에 모범이 된 자</w:t>
      </w:r>
    </w:p>
    <w:p>
      <w:pPr>
        <w:pStyle w:val="a0"/>
        <w:widowControl w:val="off"/>
      </w:pPr>
      <w:r>
        <w:tab/>
      </w:r>
      <w:r>
        <w:rPr>
          <w:rFonts w:ascii="굴림체" w:eastAsia="굴림체"/>
        </w:rPr>
        <w:t>3. 민방위 및 예비군 운영에 공로가 있는 자</w:t>
      </w:r>
    </w:p>
    <w:p>
      <w:pPr>
        <w:pStyle w:val="a0"/>
        <w:widowControl w:val="off"/>
      </w:pPr>
      <w:r>
        <w:rPr>
          <w:rFonts w:ascii="굴림체" w:eastAsia="굴림체"/>
          <w:b/>
        </w:rPr>
        <w:t>제21조</w:t>
      </w:r>
      <w:r>
        <w:rPr>
          <w:rFonts w:ascii="굴림체"/>
          <w:b/>
        </w:rPr>
        <w:t>【</w:t>
      </w:r>
      <w:r>
        <w:rPr>
          <w:rFonts w:ascii="굴림체" w:eastAsia="굴림체"/>
          <w:b/>
        </w:rPr>
        <w:t xml:space="preserve"> 벌  칙 </w:t>
      </w:r>
      <w:r>
        <w:rPr>
          <w:rFonts w:ascii="굴림체"/>
          <w:b/>
        </w:rPr>
        <w:t>】</w:t>
      </w:r>
    </w:p>
    <w:p>
      <w:pPr>
        <w:pStyle w:val="a0"/>
        <w:ind w:left="800" w:hanging="800"/>
        <w:widowControl w:val="off"/>
      </w:pPr>
      <w:r>
        <w:tab/>
      </w:r>
      <w:r>
        <w:rPr>
          <w:rFonts w:ascii="굴림체" w:eastAsia="굴림체"/>
        </w:rPr>
        <w:t>1. 민방위대원으로서 기강을 문란케 하거나 회사 및 민방위대의 명예를 손상케한 자는 인사규정에 따라 징계에 부의 한다.</w:t>
      </w:r>
    </w:p>
    <w:p>
      <w:pPr>
        <w:pStyle w:val="a0"/>
        <w:ind w:left="800" w:hanging="800"/>
        <w:widowControl w:val="off"/>
      </w:pPr>
      <w:r>
        <w:tab/>
      </w:r>
      <w:r>
        <w:rPr>
          <w:rFonts w:ascii="굴림체" w:eastAsia="굴림체"/>
        </w:rPr>
        <w:t>2. 예비군관계법령을 위반한 자는 고발조치하고 다음 각호의 경우에는 징계요청을 할 수 있다.</w:t>
      </w:r>
    </w:p>
    <w:p>
      <w:pPr>
        <w:pStyle w:val="a0"/>
        <w:widowControl w:val="off"/>
      </w:pPr>
      <w:r>
        <w:tab/>
      </w:r>
      <w:r>
        <w:rPr>
          <w:rFonts w:ascii="굴림체" w:eastAsia="굴림체"/>
        </w:rPr>
        <w:t>1) 복장규정 불이행: 1회 - 경고</w:t>
      </w:r>
    </w:p>
    <w:p>
      <w:pPr>
        <w:pStyle w:val="a0"/>
        <w:widowControl w:val="off"/>
      </w:pPr>
      <w:r>
        <w:rPr>
          <w:rFonts w:ascii="굴림체"/>
        </w:rPr>
        <w:t xml:space="preserve">        </w:t>
      </w:r>
      <w:r>
        <w:tab/>
      </w:r>
      <w:r>
        <w:rPr>
          <w:rFonts w:ascii="굴림체" w:eastAsia="굴림체"/>
        </w:rPr>
        <w:t xml:space="preserve">            2회 - 시말서제출</w:t>
      </w:r>
    </w:p>
    <w:p>
      <w:pPr>
        <w:pStyle w:val="a0"/>
        <w:widowControl w:val="off"/>
      </w:pPr>
      <w:r>
        <w:rPr>
          <w:rFonts w:ascii="굴림체"/>
        </w:rPr>
        <w:t xml:space="preserve">                </w:t>
      </w:r>
      <w:r>
        <w:tab/>
      </w:r>
      <w:r>
        <w:rPr>
          <w:rFonts w:ascii="굴림체" w:eastAsia="굴림체"/>
        </w:rPr>
        <w:t xml:space="preserve">    3회 - 징계부의</w:t>
      </w:r>
    </w:p>
    <w:p>
      <w:pPr>
        <w:pStyle w:val="a0"/>
        <w:widowControl w:val="off"/>
      </w:pPr>
      <w:r>
        <w:tab/>
      </w:r>
      <w:r>
        <w:rPr>
          <w:rFonts w:ascii="굴림체" w:eastAsia="굴림체"/>
        </w:rPr>
        <w:t>2) 지휘관명령 불복종: 1회 - 경고</w:t>
      </w:r>
    </w:p>
    <w:p>
      <w:pPr>
        <w:pStyle w:val="a0"/>
        <w:widowControl w:val="off"/>
      </w:pPr>
      <w:r>
        <w:rPr>
          <w:rFonts w:ascii="굴림체"/>
        </w:rPr>
        <w:t xml:space="preserve">        </w:t>
      </w:r>
      <w:r>
        <w:tab/>
      </w:r>
      <w:r>
        <w:rPr>
          <w:rFonts w:ascii="굴림체" w:eastAsia="굴림체"/>
        </w:rPr>
        <w:t xml:space="preserve">              2회 - 시말서제출</w:t>
      </w:r>
    </w:p>
    <w:p>
      <w:pPr>
        <w:pStyle w:val="a0"/>
        <w:widowControl w:val="off"/>
      </w:pPr>
      <w:r>
        <w:rPr>
          <w:rFonts w:ascii="굴림체"/>
        </w:rPr>
        <w:t xml:space="preserve">                </w:t>
      </w:r>
      <w:r>
        <w:tab/>
      </w:r>
      <w:r>
        <w:rPr>
          <w:rFonts w:ascii="굴림체" w:eastAsia="굴림체"/>
        </w:rPr>
        <w:t xml:space="preserve">      3회 - 징계부의</w:t>
      </w:r>
    </w:p>
    <w:p>
      <w:pPr>
        <w:pStyle w:val="a0"/>
        <w:widowControl w:val="off"/>
        <w:rPr>
          <w:rFonts w:ascii="굴림체" w:eastAsia="굴림체"/>
          <w:color w:val="000000"/>
        </w:rPr>
      </w:pPr>
    </w:p>
    <w:p>
      <w:pPr>
        <w:pStyle w:val="a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t>부    칙</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1 조 </w:t>
      </w:r>
      <w:r>
        <w:rPr>
          <w:rFonts w:ascii="굴림체"/>
          <w:b/>
        </w:rPr>
        <w:t>【</w:t>
      </w:r>
      <w:r>
        <w:rPr>
          <w:rFonts w:ascii="굴림체" w:eastAsia="굴림체"/>
          <w:b/>
        </w:rPr>
        <w:t xml:space="preserve"> 시행일 </w:t>
      </w:r>
      <w:r>
        <w:rPr>
          <w:rFonts w:ascii="굴림체"/>
          <w:b/>
        </w:rPr>
        <w:t>】</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정관은 2025 년 11월 1일부터 시행한다.</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t xml:space="preserve">제 2 조 </w:t>
      </w:r>
      <w:r>
        <w:rPr>
          <w:rFonts w:ascii="굴림체"/>
          <w:b/>
        </w:rPr>
        <w:t>【</w:t>
      </w:r>
      <w:r>
        <w:rPr>
          <w:rFonts w:ascii="굴림체" w:eastAsia="굴림체"/>
          <w:b/>
        </w:rPr>
        <w:t xml:space="preserve"> 적용범위 </w:t>
      </w:r>
      <w:r>
        <w:rPr>
          <w:rFonts w:ascii="굴림체"/>
          <w:b/>
        </w:rPr>
        <w:t>】</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t>이 정관에 정함이 없는 사항은 민방위기본법 및 향토예비군설치법에 따른다.</w: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t>------------------------------------------------------------------------------------------</w:t>
      </w:r>
    </w:p>
    <w:p>
      <w:pPr>
        <w:pStyle w:val="a0"/>
        <w:widowControl w:val="off"/>
      </w:pPr>
      <w:r>
        <w:rPr>
          <w:rFonts w:ascii="굴림체" w:eastAsia="굴림체"/>
        </w:rPr>
        <w:t>【별</w:t>
      </w:r>
      <w:r>
        <w:rPr>
          <w:rFonts w:ascii="굴림체" w:eastAsia="굴림체"/>
        </w:rPr>
        <w:t xml:space="preserve">  표 1</w:t>
      </w:r>
      <w:r>
        <w:rPr>
          <w:rFonts w:ascii="굴림체" w:eastAsia="굴림체"/>
        </w:rPr>
        <w:t>】민방위신호경보표</w:t>
      </w:r>
    </w:p>
    <w:p>
      <w:pPr>
        <w:pStyle w:val="a0"/>
        <w:widowControl w:val="off"/>
      </w:pPr>
      <w:r>
        <w:rPr>
          <w:rFonts w:ascii="굴림체" w:eastAsia="굴림체"/>
        </w:rPr>
        <w:t>【별지서식</w:t>
      </w:r>
      <w:r>
        <w:rPr>
          <w:rFonts w:ascii="굴림체" w:eastAsia="굴림체"/>
        </w:rPr>
        <w:t xml:space="preserve"> 제1호</w:t>
      </w:r>
      <w:r>
        <w:rPr>
          <w:rFonts w:ascii="굴림체" w:eastAsia="굴림체"/>
        </w:rPr>
        <w:t>】민방위대에</w:t>
      </w:r>
      <w:r>
        <w:rPr>
          <w:rFonts w:ascii="굴림체" w:eastAsia="굴림체"/>
        </w:rPr>
        <w:t xml:space="preserve"> 편입신고서</w:t>
      </w:r>
    </w:p>
    <w:p>
      <w:pPr>
        <w:pStyle w:val="a0"/>
        <w:widowControl w:val="off"/>
      </w:pPr>
      <w:r>
        <w:rPr>
          <w:rFonts w:ascii="굴림체" w:eastAsia="굴림체"/>
        </w:rPr>
        <w:t>【별지서식</w:t>
      </w:r>
      <w:r>
        <w:rPr>
          <w:rFonts w:ascii="굴림체" w:eastAsia="굴림체"/>
        </w:rPr>
        <w:t xml:space="preserve"> 제2호</w:t>
      </w:r>
      <w:r>
        <w:rPr>
          <w:rFonts w:ascii="굴림체" w:eastAsia="굴림체"/>
        </w:rPr>
        <w:t>】교육훈련유예원서</w:t>
      </w:r>
    </w:p>
    <w:p>
      <w:pPr>
        <w:pStyle w:val="a0"/>
        <w:widowControl w:val="off"/>
      </w:pPr>
      <w:r>
        <w:rPr>
          <w:rFonts w:ascii="굴림체" w:eastAsia="굴림체"/>
        </w:rPr>
        <w:t>【별지서식</w:t>
      </w:r>
      <w:r>
        <w:rPr>
          <w:rFonts w:ascii="굴림체" w:eastAsia="굴림체"/>
        </w:rPr>
        <w:t xml:space="preserve"> 제3호</w:t>
      </w:r>
      <w:r>
        <w:rPr>
          <w:rFonts w:ascii="굴림체" w:eastAsia="굴림체"/>
        </w:rPr>
        <w:t>】예비군대원</w:t>
      </w:r>
      <w:r>
        <w:rPr>
          <w:rFonts w:ascii="굴림체" w:eastAsia="굴림체"/>
        </w:rPr>
        <w:t xml:space="preserve"> 전입출 신고서</w:t>
      </w:r>
    </w:p>
    <w:p>
      <w:pPr>
        <w:pStyle w:val="a0"/>
        <w:widowControl w:val="off"/>
      </w:pPr>
      <w:r>
        <w:rPr>
          <w:rFonts w:ascii="굴림체" w:eastAsia="굴림체"/>
        </w:rPr>
        <w:t>【별지서식</w:t>
      </w:r>
      <w:r>
        <w:rPr>
          <w:rFonts w:ascii="굴림체" w:eastAsia="굴림체"/>
        </w:rPr>
        <w:t xml:space="preserve"> 제4호</w:t>
      </w:r>
      <w:r>
        <w:rPr>
          <w:rFonts w:ascii="굴림체" w:eastAsia="굴림체"/>
        </w:rPr>
        <w:t>】동원</w:t>
      </w:r>
      <w:r>
        <w:rPr>
          <w:rFonts w:ascii="굴림체" w:eastAsia="굴림체"/>
        </w:rPr>
        <w:t>(훈련)연기원서</w:t>
      </w:r>
    </w:p>
    <w:p>
      <w:pPr>
        <w:pStyle w:val="a0"/>
        <w:widowControl w:val="off"/>
      </w:pPr>
      <w:r>
        <w:rPr>
          <w:rFonts w:ascii="굴림체" w:eastAsia="굴림체"/>
        </w:rPr>
        <w:t>【별지서식</w:t>
      </w:r>
      <w:r>
        <w:rPr>
          <w:rFonts w:ascii="굴림체" w:eastAsia="굴림체"/>
        </w:rPr>
        <w:t xml:space="preserve"> 제5호</w:t>
      </w:r>
      <w:r>
        <w:rPr>
          <w:rFonts w:ascii="굴림체" w:eastAsia="굴림체"/>
        </w:rPr>
        <w:t>】피복지급카드</w:t>
      </w:r>
    </w:p>
    <w:p>
      <w:pPr>
        <w:pStyle w:val="a0"/>
        <w:widowControl w:val="off"/>
      </w:pPr>
      <w:r>
        <w:rPr>
          <w:rFonts w:ascii="굴림체" w:eastAsia="굴림체"/>
        </w:rPr>
        <w:t>【별지서식</w:t>
      </w:r>
      <w:r>
        <w:rPr>
          <w:rFonts w:ascii="굴림체" w:eastAsia="굴림체"/>
        </w:rPr>
        <w:t xml:space="preserve"> 제6호</w:t>
      </w:r>
      <w:r>
        <w:rPr>
          <w:rFonts w:ascii="굴림체" w:eastAsia="굴림체"/>
        </w:rPr>
        <w:t>】소요장비카드</w:t>
      </w:r>
    </w:p>
    <w:p>
      <w:r>
        <w:br w:type="page"/>
      </w:r>
    </w:p>
    <w:p>
      <w:pPr>
        <w:pStyle w:val="a0"/>
        <w:widowControl w:val="off"/>
      </w:pPr>
      <w:r>
        <w:rPr>
          <w:rFonts w:ascii="굴림체"/>
        </w:rPr>
        <w:t>【</w:t>
      </w:r>
      <w:r>
        <w:rPr>
          <w:rFonts w:ascii="굴림체" w:eastAsia="굴림체"/>
        </w:rPr>
        <w:t xml:space="preserve"> 별  표 1</w:t>
      </w:r>
      <w:r>
        <w:rPr>
          <w:rFonts w:ascii="굴림체"/>
        </w:rPr>
        <w:t>】</w:t>
      </w:r>
    </w:p>
    <w:p>
      <w:pPr>
        <w:pStyle w:val="a0"/>
        <w:widowControl w:val="off"/>
        <w:wordWrap/>
        <w:jc w:val="center"/>
      </w:pPr>
      <w:r>
        <w:rPr>
          <w:rFonts w:ascii="굴림체" w:eastAsia="굴림체"/>
          <w:b/>
          <w:sz w:val="32"/>
        </w:rPr>
        <w:t>민 방 위 신 호 경 보 표</w:t>
      </w:r>
    </w:p>
    <w:tbl>
      <w:tblPr>
        <w:tblOverlap w:val="never"/>
        <w:tblW w:w="86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351"/>
        <w:gridCol w:w="1806"/>
        <w:gridCol w:w="2033"/>
        <w:gridCol w:w="1862"/>
        <w:gridCol w:w="1635"/>
      </w:tblGrid>
      <w:tr>
        <w:trPr>
          <w:trHeight w:val="713" w:hRule="atLeast"/>
        </w:trPr>
        <w:tc>
          <w:tcPr>
            <w:tcW w:w="1351"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구     분</w:t>
            </w:r>
          </w:p>
        </w:tc>
        <w:tc>
          <w:tcPr>
            <w:tcW w:w="180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경 계 경 보</w:t>
            </w:r>
          </w:p>
        </w:tc>
        <w:tc>
          <w:tcPr>
            <w:tcW w:w="203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공 습 경 보</w:t>
            </w:r>
          </w:p>
        </w:tc>
        <w:tc>
          <w:tcPr>
            <w:tcW w:w="186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화 생 방 경 보 </w:t>
            </w:r>
          </w:p>
        </w:tc>
        <w:tc>
          <w:tcPr>
            <w:tcW w:w="163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 xml:space="preserve"> 해 제 경 보</w:t>
            </w:r>
          </w:p>
        </w:tc>
      </w:tr>
      <w:tr>
        <w:trPr>
          <w:trHeight w:val="1130" w:hRule="atLeast"/>
        </w:trPr>
        <w:tc>
          <w:tcPr>
            <w:tcW w:w="135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방  송</w:t>
            </w:r>
          </w:p>
          <w:p>
            <w:pPr>
              <w:pStyle w:val="a0"/>
              <w:widowControl w:val="off"/>
              <w:wordWrap/>
              <w:jc w:val="center"/>
            </w:pPr>
            <w:r>
              <w:rPr>
                <w:rFonts w:ascii="굴림체" w:eastAsia="굴림체"/>
              </w:rPr>
              <w:t>(라디오</w:t>
            </w:r>
            <w:r>
              <w:rPr>
                <w:rFonts w:ascii="굴림체"/>
              </w:rPr>
              <w:t>）</w:t>
            </w:r>
          </w:p>
        </w:tc>
        <w:tc>
          <w:tcPr>
            <w:tcW w:w="18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경계경보 발령</w:t>
            </w:r>
          </w:p>
          <w:p>
            <w:pPr>
              <w:pStyle w:val="a0"/>
              <w:widowControl w:val="off"/>
              <w:wordWrap/>
              <w:jc w:val="center"/>
            </w:pPr>
            <w:r>
              <w:rPr>
                <w:rFonts w:ascii="굴림체"/>
              </w:rPr>
              <w:t xml:space="preserve"> </w:t>
            </w:r>
            <w:r>
              <w:rPr>
                <w:rFonts w:ascii="굴림체" w:eastAsia="굴림체"/>
              </w:rPr>
              <w:t>（반복）</w: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공습경보 발령</w:t>
            </w:r>
          </w:p>
          <w:p>
            <w:pPr>
              <w:pStyle w:val="a0"/>
              <w:widowControl w:val="off"/>
              <w:wordWrap/>
              <w:jc w:val="center"/>
            </w:pPr>
            <w:r>
              <w:rPr>
                <w:rFonts w:ascii="굴림체"/>
              </w:rPr>
              <w:t xml:space="preserve"> </w:t>
            </w:r>
            <w:r>
              <w:rPr>
                <w:rFonts w:ascii="굴림체" w:eastAsia="굴림체"/>
              </w:rPr>
              <w:t>（반복）</w:t>
            </w:r>
          </w:p>
        </w:tc>
        <w:tc>
          <w:tcPr>
            <w:tcW w:w="18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화생방경보 발령</w:t>
            </w:r>
          </w:p>
          <w:p>
            <w:pPr>
              <w:pStyle w:val="a0"/>
              <w:widowControl w:val="off"/>
              <w:wordWrap/>
              <w:jc w:val="center"/>
            </w:pPr>
            <w:r>
              <w:rPr>
                <w:rFonts w:ascii="굴림체"/>
              </w:rPr>
              <w:t xml:space="preserve"> </w:t>
            </w:r>
            <w:r>
              <w:rPr>
                <w:rFonts w:ascii="굴림체" w:eastAsia="굴림체"/>
              </w:rPr>
              <w:t>（반복）</w:t>
            </w:r>
          </w:p>
        </w:tc>
        <w:tc>
          <w:tcPr>
            <w:tcW w:w="163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t>경보 해제</w:t>
            </w:r>
          </w:p>
          <w:p>
            <w:pPr>
              <w:pStyle w:val="a0"/>
              <w:widowControl w:val="off"/>
              <w:wordWrap/>
              <w:jc w:val="center"/>
            </w:pPr>
            <w:r>
              <w:rPr>
                <w:rFonts w:ascii="굴림체"/>
              </w:rPr>
              <w:t xml:space="preserve"> </w:t>
            </w:r>
            <w:r>
              <w:rPr>
                <w:rFonts w:ascii="굴림체" w:eastAsia="굴림체"/>
              </w:rPr>
              <w:t>（반복）</w:t>
            </w:r>
          </w:p>
        </w:tc>
      </w:tr>
      <w:tr>
        <w:trPr>
          <w:trHeight w:val="2626" w:hRule="atLeast"/>
        </w:trPr>
        <w:tc>
          <w:tcPr>
            <w:tcW w:w="135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t>사이렌</w:t>
            </w:r>
          </w:p>
          <w:p>
            <w:pPr>
              <w:pStyle w:val="a0"/>
              <w:widowControl w:val="off"/>
              <w:wordWrap/>
              <w:jc w:val="center"/>
            </w:pPr>
            <w:r>
              <w:rPr>
                <w:rFonts w:ascii="굴림체" w:eastAsia="굴림체"/>
              </w:rPr>
              <w:t>(부자벨)</w:t>
            </w:r>
          </w:p>
        </w:tc>
        <w:tc>
          <w:tcPr>
            <w:tcW w:w="1806"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t>-3분간 평탄-</w:t>
            </w:r>
          </w:p>
        </w:tc>
        <w:tc>
          <w:tcPr>
            <w:tcW w:w="2033"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t>-3분이내파상-</w:t>
            </w:r>
          </w:p>
        </w:tc>
        <w:tc>
          <w:tcPr>
            <w:tcW w:w="1862"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t>-20초20초파상-</w: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t xml:space="preserve"> 20초 20초</w:t>
            </w:r>
          </w:p>
          <w:p>
            <w:pPr>
              <w:pStyle w:val="a0"/>
              <w:widowControl w:val="off"/>
              <w:rPr>
                <w:rFonts w:ascii="굴림체" w:eastAsia="굴림체"/>
                <w:color w:val="000000"/>
              </w:rPr>
            </w:pPr>
          </w:p>
        </w:tc>
        <w:tc>
          <w:tcPr>
            <w:tcW w:w="1635" w:type="dxa"/>
            <w:tcBorders>
              <w:top w:val="single" w:sz="3" w:space="0" w:color="000000"/>
              <w:left w:val="single" w:sz="3" w:space="0" w:color="000000"/>
              <w:bottom w:val="single" w:sz="3" w:space="0" w:color="000000"/>
              <w:right w:val="single" w:sz="9" w:space="0" w:color="000000"/>
            </w:tcBorders>
            <w:vAlign w:val="top"/>
          </w:tcPr>
          <w:p>
            <w:pPr>
              <w:pStyle w:val="a0"/>
              <w:widowControl w:val="off"/>
              <w:rPr>
                <w:rFonts w:ascii="굴림체" w:eastAsia="굴림체"/>
                <w:color w:val="000000"/>
              </w:rPr>
            </w:pPr>
          </w:p>
        </w:tc>
      </w:tr>
      <w:tr>
        <w:trPr>
          <w:trHeight w:val="2381" w:hRule="atLeast"/>
        </w:trPr>
        <w:tc>
          <w:tcPr>
            <w:tcW w:w="135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t xml:space="preserve">   깃  발</w:t>
            </w:r>
          </w:p>
        </w:tc>
        <w:tc>
          <w:tcPr>
            <w:tcW w:w="1806"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2033"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862"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635" w:type="dxa"/>
            <w:tcBorders>
              <w:top w:val="single" w:sz="3" w:space="0" w:color="000000"/>
              <w:left w:val="single" w:sz="3" w:space="0" w:color="000000"/>
              <w:bottom w:val="single" w:sz="3" w:space="0" w:color="000000"/>
              <w:right w:val="single" w:sz="9" w:space="0" w:color="000000"/>
            </w:tcBorders>
            <w:vAlign w:val="top"/>
          </w:tcPr>
          <w:p>
            <w:pPr>
              <w:pStyle w:val="a0"/>
              <w:widowControl w:val="off"/>
              <w:rPr>
                <w:rFonts w:ascii="굴림체" w:eastAsia="굴림체"/>
                <w:color w:val="000000"/>
              </w:rPr>
            </w:pPr>
          </w:p>
        </w:tc>
      </w:tr>
      <w:tr>
        <w:trPr>
          <w:trHeight w:val="597" w:hRule="atLeast"/>
        </w:trPr>
        <w:tc>
          <w:tcPr>
            <w:tcW w:w="135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t xml:space="preserve">   타  종</w:t>
            </w:r>
          </w:p>
        </w:tc>
        <w:tc>
          <w:tcPr>
            <w:tcW w:w="18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3연타 10회</w: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난타</w:t>
            </w:r>
            <w:r>
              <w:rPr>
                <w:rFonts w:ascii="굴림체"/>
              </w:rPr>
              <w:t>（</w:t>
            </w:r>
            <w:r>
              <w:rPr>
                <w:rFonts w:ascii="굴림체" w:eastAsia="굴림체"/>
              </w:rPr>
              <w:t>3분</w:t>
            </w:r>
            <w:r>
              <w:rPr>
                <w:rFonts w:ascii="굴림체"/>
              </w:rPr>
              <w:t>）</w:t>
            </w:r>
          </w:p>
        </w:tc>
        <w:tc>
          <w:tcPr>
            <w:tcW w:w="18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t xml:space="preserve"> 5연타</w:t>
            </w:r>
            <w:r>
              <w:rPr>
                <w:rFonts w:ascii="굴림체"/>
              </w:rPr>
              <w:t>（</w:t>
            </w:r>
            <w:r>
              <w:rPr>
                <w:rFonts w:ascii="굴림체" w:eastAsia="굴림체"/>
              </w:rPr>
              <w:t>5회</w:t>
            </w:r>
            <w:r>
              <w:rPr>
                <w:rFonts w:ascii="굴림체"/>
              </w:rPr>
              <w:t>）</w:t>
            </w:r>
          </w:p>
        </w:tc>
        <w:tc>
          <w:tcPr>
            <w:tcW w:w="163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81" w:hRule="atLeast"/>
        </w:trPr>
        <w:tc>
          <w:tcPr>
            <w:tcW w:w="1351" w:type="dxa"/>
            <w:tcBorders>
              <w:top w:val="single" w:sz="3" w:space="0" w:color="000000"/>
              <w:left w:val="single" w:sz="9" w:space="0" w:color="000000"/>
              <w:bottom w:val="single" w:sz="9" w:space="0" w:color="000000"/>
              <w:right w:val="single" w:sz="3" w:space="0" w:color="000000"/>
            </w:tcBorders>
            <w:vAlign w:val="center"/>
          </w:tcPr>
          <w:p>
            <w:pPr>
              <w:pStyle w:val="a0"/>
              <w:widowControl w:val="off"/>
            </w:pPr>
            <w:r>
              <w:rPr>
                <w:rFonts w:ascii="굴림체" w:eastAsia="굴림체"/>
              </w:rPr>
              <w:t xml:space="preserve">   행  동</w:t>
            </w:r>
          </w:p>
          <w:p>
            <w:pPr>
              <w:pStyle w:val="a0"/>
              <w:widowControl w:val="off"/>
              <w:rPr>
                <w:rFonts w:ascii="굴림체" w:eastAsia="굴림체"/>
                <w:color w:val="000000"/>
              </w:rPr>
            </w:pPr>
          </w:p>
          <w:p>
            <w:pPr>
              <w:pStyle w:val="a0"/>
              <w:widowControl w:val="off"/>
            </w:pPr>
            <w:r>
              <w:rPr>
                <w:rFonts w:ascii="굴림체" w:eastAsia="굴림체"/>
              </w:rPr>
              <w:t xml:space="preserve">   방  법</w:t>
            </w:r>
          </w:p>
        </w:tc>
        <w:tc>
          <w:tcPr>
            <w:tcW w:w="1806" w:type="dxa"/>
            <w:tcBorders>
              <w:top w:val="single" w:sz="3" w:space="0" w:color="000000"/>
              <w:left w:val="single" w:sz="3" w:space="0" w:color="000000"/>
              <w:bottom w:val="single" w:sz="9" w:space="0" w:color="000000"/>
              <w:right w:val="single" w:sz="3" w:space="0" w:color="000000"/>
            </w:tcBorders>
            <w:vAlign w:val="top"/>
          </w:tcPr>
          <w:p>
            <w:pPr>
              <w:pStyle w:val="a0"/>
              <w:widowControl w:val="off"/>
            </w:pPr>
            <w:r>
              <w:rPr>
                <w:rFonts w:ascii="굴림체" w:eastAsia="굴림체"/>
              </w:rPr>
              <w:t>⑴중앙방송국</w:t>
            </w:r>
          </w:p>
          <w:p>
            <w:pPr>
              <w:pStyle w:val="a0"/>
              <w:widowControl w:val="off"/>
            </w:pPr>
            <w:r>
              <w:rPr>
                <w:rFonts w:ascii="굴림체"/>
              </w:rPr>
              <w:t>（</w:t>
            </w:r>
            <w:r>
              <w:rPr>
                <w:rFonts w:ascii="굴림체"/>
              </w:rPr>
              <w:t>710KHZ</w:t>
            </w:r>
            <w:r>
              <w:rPr>
                <w:rFonts w:ascii="굴림체"/>
              </w:rPr>
              <w:t>）</w:t>
            </w:r>
          </w:p>
          <w:p>
            <w:pPr>
              <w:pStyle w:val="a0"/>
              <w:widowControl w:val="off"/>
            </w:pPr>
            <w:r>
              <w:rPr>
                <w:rFonts w:ascii="굴림체" w:eastAsia="굴림체"/>
              </w:rPr>
              <w:t xml:space="preserve"> 방송청취</w:t>
            </w:r>
          </w:p>
          <w:p>
            <w:pPr>
              <w:pStyle w:val="a0"/>
              <w:widowControl w:val="off"/>
            </w:pPr>
            <w:r>
              <w:rPr>
                <w:rFonts w:ascii="굴림체" w:eastAsia="굴림체"/>
              </w:rPr>
              <w:t>⑵공습경보에</w:t>
            </w:r>
          </w:p>
          <w:p>
            <w:pPr>
              <w:pStyle w:val="a0"/>
              <w:widowControl w:val="off"/>
            </w:pPr>
            <w:r>
              <w:rPr>
                <w:rFonts w:ascii="굴림체" w:eastAsia="굴림체"/>
              </w:rPr>
              <w:t xml:space="preserve">  대비(준비</w:t>
            </w:r>
            <w:r>
              <w:rPr>
                <w:rFonts w:ascii="굴림체"/>
              </w:rPr>
              <w:t>）</w:t>
            </w:r>
          </w:p>
          <w:p>
            <w:pPr>
              <w:pStyle w:val="a0"/>
              <w:ind w:left="171" w:hanging="171"/>
              <w:widowControl w:val="off"/>
            </w:pPr>
            <w:r>
              <w:rPr>
                <w:rFonts w:ascii="굴림체" w:eastAsia="굴림체"/>
              </w:rPr>
              <w:t>⑶침구</w:t>
            </w:r>
            <w:r>
              <w:rPr>
                <w:rFonts w:ascii="굴림체" w:eastAsia="굴림체"/>
              </w:rPr>
              <w:t>,약품, 의</w:t>
            </w:r>
          </w:p>
          <w:p>
            <w:pPr>
              <w:pStyle w:val="a0"/>
              <w:ind w:left="171" w:hanging="171"/>
              <w:widowControl w:val="off"/>
            </w:pPr>
            <w:r>
              <w:rPr>
                <w:rFonts w:ascii="굴림체" w:eastAsia="굴림체"/>
              </w:rPr>
              <w:t xml:space="preserve">  류등 대피소로</w:t>
            </w:r>
          </w:p>
          <w:p>
            <w:pPr>
              <w:pStyle w:val="a0"/>
              <w:widowControl w:val="off"/>
            </w:pPr>
            <w:r>
              <w:rPr>
                <w:rFonts w:ascii="굴림체" w:eastAsia="굴림체"/>
              </w:rPr>
              <w:t xml:space="preserve">  운반</w:t>
            </w:r>
          </w:p>
        </w:tc>
        <w:tc>
          <w:tcPr>
            <w:tcW w:w="2033" w:type="dxa"/>
            <w:tcBorders>
              <w:top w:val="single" w:sz="3" w:space="0" w:color="000000"/>
              <w:left w:val="single" w:sz="3" w:space="0" w:color="000000"/>
              <w:bottom w:val="single" w:sz="9" w:space="0" w:color="000000"/>
              <w:right w:val="single" w:sz="3" w:space="0" w:color="000000"/>
            </w:tcBorders>
            <w:vAlign w:val="top"/>
          </w:tcPr>
          <w:p>
            <w:pPr>
              <w:pStyle w:val="a0"/>
              <w:widowControl w:val="off"/>
            </w:pPr>
            <w:r>
              <w:rPr>
                <w:rFonts w:ascii="굴림체" w:eastAsia="굴림체"/>
              </w:rPr>
              <w:t>⑴대피소</w:t>
            </w:r>
            <w:r>
              <w:rPr>
                <w:rFonts w:ascii="굴림체" w:eastAsia="굴림체"/>
              </w:rPr>
              <w:t>(지하실)</w:t>
            </w:r>
          </w:p>
          <w:p>
            <w:pPr>
              <w:pStyle w:val="a0"/>
              <w:widowControl w:val="off"/>
            </w:pPr>
            <w:r>
              <w:rPr>
                <w:rFonts w:ascii="굴림체" w:eastAsia="굴림체"/>
              </w:rPr>
              <w:t xml:space="preserve">  로 대피</w:t>
            </w:r>
          </w:p>
          <w:p>
            <w:pPr>
              <w:pStyle w:val="a0"/>
              <w:ind w:left="220" w:hanging="220"/>
              <w:widowControl w:val="off"/>
            </w:pPr>
            <w:r>
              <w:rPr>
                <w:rFonts w:ascii="굴림체" w:eastAsia="굴림체"/>
              </w:rPr>
              <w:t>⑵대피시설이</w:t>
            </w:r>
            <w:r>
              <w:rPr>
                <w:rFonts w:ascii="굴림체" w:eastAsia="굴림체"/>
              </w:rPr>
              <w:t xml:space="preserve"> 없을때 지형지물 이용</w:t>
            </w:r>
          </w:p>
          <w:p>
            <w:pPr>
              <w:pStyle w:val="a0"/>
              <w:widowControl w:val="off"/>
            </w:pPr>
            <w:r>
              <w:rPr>
                <w:rFonts w:ascii="굴림체" w:eastAsia="굴림체"/>
              </w:rPr>
              <w:t>⑶라디오지참</w:t>
            </w:r>
            <w:r>
              <w:rPr>
                <w:rFonts w:ascii="굴림체" w:eastAsia="굴림체"/>
              </w:rPr>
              <w:t xml:space="preserve"> 대피</w:t>
            </w:r>
          </w:p>
          <w:p>
            <w:pPr>
              <w:pStyle w:val="a0"/>
              <w:ind w:left="209" w:hanging="209"/>
              <w:widowControl w:val="off"/>
            </w:pPr>
            <w:r>
              <w:rPr>
                <w:rFonts w:ascii="굴림체" w:eastAsia="굴림체"/>
              </w:rPr>
              <w:t>⑷차후지시에</w:t>
            </w:r>
            <w:r>
              <w:rPr>
                <w:rFonts w:ascii="굴림체" w:eastAsia="굴림체"/>
              </w:rPr>
              <w:t xml:space="preserve"> 따라</w:t>
            </w:r>
          </w:p>
          <w:p>
            <w:pPr>
              <w:pStyle w:val="a0"/>
              <w:widowControl w:val="off"/>
            </w:pPr>
            <w:r>
              <w:rPr>
                <w:rFonts w:ascii="굴림체" w:eastAsia="굴림체"/>
              </w:rPr>
              <w:t xml:space="preserve">  행동대기</w:t>
            </w:r>
          </w:p>
        </w:tc>
        <w:tc>
          <w:tcPr>
            <w:tcW w:w="1862" w:type="dxa"/>
            <w:tcBorders>
              <w:top w:val="single" w:sz="3" w:space="0" w:color="000000"/>
              <w:left w:val="single" w:sz="3" w:space="0" w:color="000000"/>
              <w:bottom w:val="single" w:sz="9" w:space="0" w:color="000000"/>
              <w:right w:val="single" w:sz="3" w:space="0" w:color="000000"/>
            </w:tcBorders>
            <w:vAlign w:val="top"/>
          </w:tcPr>
          <w:p>
            <w:pPr>
              <w:pStyle w:val="a0"/>
              <w:widowControl w:val="off"/>
            </w:pPr>
            <w:r>
              <w:rPr>
                <w:rFonts w:ascii="굴림체" w:eastAsia="굴림체"/>
              </w:rPr>
              <w:t>⑴대피소에</w:t>
            </w:r>
            <w:r>
              <w:rPr>
                <w:rFonts w:ascii="굴림체" w:eastAsia="굴림체"/>
              </w:rPr>
              <w:t xml:space="preserve"> 대피</w:t>
            </w:r>
          </w:p>
          <w:p>
            <w:pPr>
              <w:pStyle w:val="a0"/>
              <w:widowControl w:val="off"/>
              <w:rPr>
                <w:rFonts w:ascii="굴림체" w:eastAsia="굴림체"/>
                <w:color w:val="000000"/>
              </w:rPr>
            </w:pPr>
          </w:p>
          <w:p>
            <w:pPr>
              <w:pStyle w:val="a0"/>
              <w:ind w:left="190" w:hanging="190"/>
              <w:widowControl w:val="off"/>
            </w:pPr>
            <w:r>
              <w:rPr>
                <w:rFonts w:ascii="굴림체" w:eastAsia="굴림체"/>
              </w:rPr>
              <w:t>⑵우의나</w:t>
            </w:r>
            <w:r>
              <w:rPr>
                <w:rFonts w:ascii="굴림체" w:eastAsia="굴림체"/>
              </w:rPr>
              <w:t xml:space="preserve"> 비닐을</w:t>
            </w:r>
          </w:p>
          <w:p>
            <w:pPr>
              <w:pStyle w:val="a0"/>
              <w:widowControl w:val="off"/>
            </w:pPr>
            <w:r>
              <w:rPr>
                <w:rFonts w:ascii="굴림체" w:eastAsia="굴림체"/>
              </w:rPr>
              <w:t xml:space="preserve">  뒤집어 쓴다</w:t>
            </w:r>
          </w:p>
          <w:p>
            <w:pPr>
              <w:pStyle w:val="a0"/>
              <w:widowControl w:val="off"/>
              <w:rPr>
                <w:rFonts w:ascii="굴림체" w:eastAsia="굴림체"/>
                <w:color w:val="000000"/>
              </w:rPr>
            </w:pPr>
          </w:p>
          <w:p>
            <w:pPr>
              <w:pStyle w:val="a0"/>
              <w:ind w:left="190" w:hanging="190"/>
              <w:widowControl w:val="off"/>
            </w:pPr>
            <w:r>
              <w:rPr>
                <w:rFonts w:ascii="굴림체" w:eastAsia="굴림체"/>
              </w:rPr>
              <w:t>⑶비누칠을</w:t>
            </w:r>
            <w:r>
              <w:rPr>
                <w:rFonts w:ascii="굴림체" w:eastAsia="굴림체"/>
              </w:rPr>
              <w:t xml:space="preserve"> 한</w:t>
            </w:r>
          </w:p>
          <w:p>
            <w:pPr>
              <w:pStyle w:val="a0"/>
              <w:ind w:left="190" w:hanging="190"/>
              <w:widowControl w:val="off"/>
            </w:pPr>
            <w:r>
              <w:rPr>
                <w:rFonts w:ascii="굴림체" w:eastAsia="굴림체"/>
              </w:rPr>
              <w:t xml:space="preserve">  수건 또는</w:t>
            </w:r>
          </w:p>
          <w:p>
            <w:pPr>
              <w:pStyle w:val="a0"/>
              <w:ind w:left="190" w:hanging="190"/>
              <w:widowControl w:val="off"/>
            </w:pPr>
            <w:r>
              <w:rPr>
                <w:rFonts w:ascii="굴림체" w:eastAsia="굴림체"/>
              </w:rPr>
              <w:t xml:space="preserve">  마스크 착용</w:t>
            </w:r>
          </w:p>
        </w:tc>
        <w:tc>
          <w:tcPr>
            <w:tcW w:w="1635" w:type="dxa"/>
            <w:tcBorders>
              <w:top w:val="single" w:sz="3" w:space="0" w:color="000000"/>
              <w:left w:val="single" w:sz="3" w:space="0" w:color="000000"/>
              <w:bottom w:val="single" w:sz="9" w:space="0" w:color="000000"/>
              <w:right w:val="single" w:sz="9" w:space="0" w:color="000000"/>
            </w:tcBorders>
            <w:vAlign w:val="top"/>
          </w:tcPr>
          <w:p>
            <w:pPr>
              <w:pStyle w:val="a0"/>
              <w:ind w:left="85" w:hanging="85"/>
              <w:widowControl w:val="off"/>
            </w:pPr>
            <w:r>
              <w:rPr>
                <w:rFonts w:ascii="굴림체" w:eastAsia="굴림체"/>
              </w:rPr>
              <w:t xml:space="preserve"> 평상임무에 </w:t>
            </w:r>
          </w:p>
          <w:p>
            <w:pPr>
              <w:pStyle w:val="a0"/>
              <w:ind w:left="85" w:hanging="85"/>
              <w:widowControl w:val="off"/>
            </w:pPr>
            <w:r>
              <w:rPr>
                <w:rFonts w:ascii="굴림체" w:eastAsia="굴림체"/>
              </w:rPr>
              <w:t xml:space="preserve"> 복귀하되 </w:t>
            </w:r>
          </w:p>
          <w:p>
            <w:pPr>
              <w:pStyle w:val="a0"/>
              <w:ind w:left="85" w:hanging="85"/>
              <w:widowControl w:val="off"/>
            </w:pPr>
            <w:r>
              <w:rPr>
                <w:rFonts w:ascii="굴림체" w:eastAsia="굴림체"/>
              </w:rPr>
              <w:t xml:space="preserve"> 정부지시에 </w:t>
            </w:r>
          </w:p>
          <w:p>
            <w:pPr>
              <w:pStyle w:val="a0"/>
              <w:ind w:left="85" w:hanging="85"/>
              <w:widowControl w:val="off"/>
            </w:pPr>
            <w:r>
              <w:rPr>
                <w:rFonts w:ascii="굴림체" w:eastAsia="굴림체"/>
              </w:rPr>
              <w:t xml:space="preserve"> 따라 행동</w:t>
            </w:r>
          </w:p>
        </w:tc>
      </w:tr>
    </w:tbl>
    <w:p>
      <w:pPr>
        <w:pStyle w:val="a0"/>
        <w:widowControl w:val="off"/>
      </w:pPr>
    </w:p>
    <w:p>
      <w:r>
        <w:br w:type="page"/>
      </w:r>
    </w:p>
    <w:p>
      <w:pPr>
        <w:pStyle w:val="a0"/>
        <w:widowControl w:val="off"/>
      </w:pPr>
      <w:r>
        <w:rPr>
          <w:rFonts w:ascii="굴림체"/>
        </w:rPr>
        <w:t>【</w:t>
      </w:r>
      <w:r>
        <w:rPr>
          <w:rFonts w:ascii="굴림체" w:eastAsia="굴림체"/>
        </w:rPr>
        <w:t xml:space="preserve"> 별지서식 제1호</w:t>
      </w:r>
      <w:r>
        <w:rPr>
          <w:rFonts w:ascii="굴림체"/>
        </w:rPr>
        <w:t>】</w:t>
      </w:r>
    </w:p>
    <w:tbl>
      <w:tblPr>
        <w:tblOverlap w:val="never"/>
        <w:tblW w:w="867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27"/>
        <w:gridCol w:w="1238"/>
        <w:gridCol w:w="650"/>
        <w:gridCol w:w="819"/>
        <w:gridCol w:w="933"/>
        <w:gridCol w:w="1664"/>
        <w:gridCol w:w="500"/>
        <w:gridCol w:w="284"/>
        <w:gridCol w:w="295"/>
        <w:gridCol w:w="742"/>
        <w:gridCol w:w="825"/>
      </w:tblGrid>
      <w:tr>
        <w:trPr>
          <w:trHeight w:val="483" w:hRule="atLeast"/>
        </w:trPr>
        <w:tc>
          <w:tcPr>
            <w:tcW w:w="1965"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접 수 번 호</w:t>
            </w:r>
          </w:p>
        </w:tc>
        <w:tc>
          <w:tcPr>
            <w:tcW w:w="5146" w:type="dxa"/>
            <w:gridSpan w:val="7"/>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192" w:lineRule="auto"/>
            </w:pPr>
            <w:r>
              <w:drawing>
                <wp:anchor distT="0" distB="0" distL="114300" distR="114300" behindDoc="0" locked="0" layoutInCell="1" simplePos="0" relativeHeight="251717632" allowOverlap="1" hidden="0">
                  <wp:simplePos x="0" y="0"/>
                  <wp:positionH relativeFrom="column">
                    <wp:posOffset>0</wp:posOffset>
                  </wp:positionH>
                  <wp:positionV relativeFrom="paragraph">
                    <wp:posOffset>0</wp:posOffset>
                  </wp:positionV>
                  <wp:extent cx="2495296" cy="496823"/>
                  <wp:effectExtent l="0" t="0" r="0" b="0"/>
                  <wp:wrapTopAndBottom/>
                  <wp:docPr id="1081" name="shape108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495296" cy="496823"/>
                          </a:xfrm>
                          <a:prstGeom prst="rect"/>
                        </pic:spPr>
                      </pic:pic>
                    </a:graphicData>
                  </a:graphic>
                </wp:anchor>
              </w:drawing>
            </w:r>
          </w:p>
          <w:p>
            <w:pPr>
              <w:pStyle w:val="a0"/>
              <w:widowControl w:val="off"/>
              <w:wordWrap/>
              <w:jc w:val="center"/>
            </w:pPr>
            <w:r>
              <w:rPr>
                <w:rFonts w:ascii="굴림체"/>
                <w:sz w:val="28"/>
              </w:rPr>
              <w:t>󰠲󰠲󰠲󰠲󰠲󰠲󰠲󰠲󰠲󰠲󰠲󰠲󰠲󰠲󰠲󰠲󰠲󰠲󰠲󰠲󰠲󰠲󰠲󰠲󰠲󰠲󰠲󰠲󰠲</w:t>
            </w:r>
          </w:p>
        </w:tc>
        <w:tc>
          <w:tcPr>
            <w:tcW w:w="1567"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t>처 리 기 간</w:t>
            </w:r>
          </w:p>
        </w:tc>
      </w:tr>
      <w:tr>
        <w:trPr>
          <w:trHeight w:val="1051" w:hRule="atLeast"/>
        </w:trPr>
        <w:tc>
          <w:tcPr>
            <w:tcW w:w="1965" w:type="dxa"/>
            <w:gridSpan w:val="2"/>
            <w:tcBorders>
              <w:top w:val="single" w:sz="3" w:space="0" w:color="000000"/>
              <w:left w:val="single" w:sz="9" w:space="0" w:color="000000"/>
              <w:bottom w:val="single" w:sz="3" w:space="0" w:color="000000"/>
              <w:right w:val="single" w:sz="3" w:space="0" w:color="000000"/>
            </w:tcBorders>
            <w:vAlign w:val="top"/>
          </w:tcPr>
          <w:p>
            <w:pPr>
              <w:pStyle w:val="a0"/>
              <w:widowControl w:val="off"/>
              <w:spacing w:line="360" w:lineRule="auto"/>
            </w:pPr>
            <w:r>
              <w:rPr>
                <w:rFonts w:ascii="굴림체"/>
              </w:rPr>
              <w:t>※</w:t>
            </w:r>
          </w:p>
        </w:tc>
        <w:tc>
          <w:tcPr>
            <w:tcW w:w="5146" w:type="dxa"/>
            <w:gridSpan w:val="7"/>
            <w:vMerge w:val="continue"/>
            <w:tcBorders>
              <w:top w:val="single" w:sz="9" w:space="0" w:color="000000"/>
              <w:left w:val="single" w:sz="3" w:space="0" w:color="000000"/>
              <w:bottom w:val="single" w:sz="3" w:space="0" w:color="000000"/>
              <w:right w:val="single" w:sz="3" w:space="0" w:color="000000"/>
            </w:tcBorders>
          </w:tcPr>
          <w:p/>
        </w:tc>
        <w:tc>
          <w:tcPr>
            <w:tcW w:w="1567"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720" w:hRule="atLeast"/>
        </w:trPr>
        <w:tc>
          <w:tcPr>
            <w:tcW w:w="727"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t>신 지</w:t>
            </w:r>
          </w:p>
          <w:p>
            <w:pPr>
              <w:pStyle w:val="a0"/>
              <w:widowControl w:val="off"/>
              <w:wordWrap/>
              <w:jc w:val="center"/>
              <w:spacing w:line="360" w:lineRule="auto"/>
            </w:pPr>
            <w:r>
              <w:rPr>
                <w:rFonts w:ascii="굴림체" w:eastAsia="굴림체"/>
              </w:rPr>
              <w:t>고 원</w:t>
            </w:r>
          </w:p>
          <w:p>
            <w:pPr>
              <w:pStyle w:val="a0"/>
              <w:widowControl w:val="off"/>
              <w:wordWrap/>
              <w:jc w:val="center"/>
              <w:spacing w:line="360" w:lineRule="auto"/>
            </w:pPr>
            <w:r>
              <w:rPr>
                <w:rFonts w:ascii="굴림체" w:eastAsia="굴림체"/>
              </w:rPr>
              <w:t>인 인</w:t>
            </w: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1.성 명</w:t>
            </w:r>
          </w:p>
        </w:tc>
        <w:tc>
          <w:tcPr>
            <w:tcW w:w="24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p>
            <w:pPr>
              <w:pStyle w:val="a0"/>
              <w:widowControl w:val="off"/>
              <w:spacing w:line="360" w:lineRule="auto"/>
            </w:pPr>
            <w:r>
              <w:rPr>
                <w:rFonts w:ascii="굴림체" w:eastAsia="굴림체"/>
              </w:rPr>
              <w:t xml:space="preserve">  (한자             )</w:t>
            </w:r>
          </w:p>
        </w:tc>
        <w:tc>
          <w:tcPr>
            <w:tcW w:w="1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12" w:lineRule="auto"/>
            </w:pPr>
            <w:r>
              <w:rPr>
                <w:rFonts w:ascii="굴림체" w:eastAsia="굴림체"/>
              </w:rPr>
              <w:t>2.주민등록</w:t>
            </w:r>
          </w:p>
          <w:p>
            <w:pPr>
              <w:pStyle w:val="a0"/>
              <w:widowControl w:val="off"/>
              <w:spacing w:line="312" w:lineRule="auto"/>
            </w:pPr>
            <w:r>
              <w:rPr>
                <w:rFonts w:ascii="굴림체" w:eastAsia="굴림체"/>
              </w:rPr>
              <w:t xml:space="preserve">  번    호</w:t>
            </w:r>
          </w:p>
        </w:tc>
        <w:tc>
          <w:tcPr>
            <w:tcW w:w="2646"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676" w:hRule="atLeast"/>
        </w:trPr>
        <w:tc>
          <w:tcPr>
            <w:tcW w:w="727" w:type="dxa"/>
            <w:vMerge w:val="continue"/>
            <w:tcBorders>
              <w:top w:val="single" w:sz="3" w:space="0" w:color="000000"/>
              <w:left w:val="single" w:sz="9" w:space="0" w:color="000000"/>
              <w:bottom w:val="single" w:sz="3" w:space="0" w:color="000000"/>
              <w:right w:val="single" w:sz="3" w:space="0" w:color="000000"/>
            </w:tcBorders>
          </w:tc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3.주 소</w:t>
            </w:r>
          </w:p>
        </w:tc>
        <w:tc>
          <w:tcPr>
            <w:tcW w:w="24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 xml:space="preserve">  구   동   번지( / )</w:t>
            </w:r>
          </w:p>
        </w:tc>
        <w:tc>
          <w:tcPr>
            <w:tcW w:w="1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12" w:lineRule="auto"/>
            </w:pPr>
            <w:r>
              <w:rPr>
                <w:rFonts w:ascii="굴림체" w:eastAsia="굴림체"/>
              </w:rPr>
              <w:t>4.세대주와의</w:t>
            </w:r>
          </w:p>
          <w:p>
            <w:pPr>
              <w:pStyle w:val="a0"/>
              <w:widowControl w:val="off"/>
              <w:spacing w:line="312" w:lineRule="auto"/>
            </w:pPr>
            <w:r>
              <w:rPr>
                <w:rFonts w:ascii="굴림체" w:eastAsia="굴림체"/>
              </w:rPr>
              <w:t xml:space="preserve">  관      계</w:t>
            </w:r>
          </w:p>
        </w:tc>
        <w:tc>
          <w:tcPr>
            <w:tcW w:w="7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 xml:space="preserve">    의</w:t>
            </w:r>
          </w:p>
        </w:tc>
        <w:tc>
          <w:tcPr>
            <w:tcW w:w="103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5.전화</w:t>
            </w:r>
          </w:p>
        </w:tc>
        <w:tc>
          <w:tcPr>
            <w:tcW w:w="825"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720" w:hRule="atLeast"/>
        </w:trPr>
        <w:tc>
          <w:tcPr>
            <w:tcW w:w="1965"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 xml:space="preserve">  6)직     업</w:t>
            </w: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19"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⑦학</w:t>
            </w:r>
            <w:r>
              <w:rPr>
                <w:rFonts w:ascii="굴림체" w:eastAsia="굴림체"/>
              </w:rPr>
              <w:t xml:space="preserve"> 력</w:t>
            </w:r>
          </w:p>
        </w:tc>
        <w:tc>
          <w:tcPr>
            <w:tcW w:w="93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⑧보유기술</w:t>
            </w:r>
          </w:p>
          <w:p>
            <w:pPr>
              <w:pStyle w:val="a0"/>
              <w:widowControl w:val="off"/>
              <w:spacing w:line="360" w:lineRule="auto"/>
            </w:pPr>
            <w:r>
              <w:rPr>
                <w:rFonts w:eastAsia="굴림체"/>
              </w:rPr>
              <w:t>및기능명칭</w:t>
            </w:r>
          </w:p>
        </w:tc>
        <w:tc>
          <w:tcPr>
            <w:tcW w:w="50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32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t>⑨기술</w:t>
            </w:r>
            <w:r>
              <w:rPr>
                <w:rFonts w:ascii="굴림체" w:eastAsia="굴림체"/>
              </w:rPr>
              <w:t>(기능)</w:t>
            </w:r>
          </w:p>
          <w:p>
            <w:pPr>
              <w:pStyle w:val="a0"/>
              <w:widowControl w:val="off"/>
              <w:spacing w:line="360" w:lineRule="auto"/>
            </w:pPr>
            <w:r>
              <w:rPr>
                <w:rFonts w:ascii="굴림체" w:eastAsia="굴림체"/>
              </w:rPr>
              <w:t xml:space="preserve"> 취득년월일</w:t>
            </w:r>
          </w:p>
        </w:tc>
        <w:tc>
          <w:tcPr>
            <w:tcW w:w="825"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881" w:hRule="atLeast"/>
        </w:trPr>
        <w:tc>
          <w:tcPr>
            <w:tcW w:w="1965"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rPr>
              <w:t xml:space="preserve">  </w:t>
            </w:r>
            <w:r>
              <w:rPr>
                <w:rFonts w:ascii="굴림체" w:eastAsia="굴림체"/>
              </w:rPr>
              <w:t>⑩신고사유</w:t>
            </w:r>
          </w:p>
        </w:tc>
        <w:tc>
          <w:tcPr>
            <w:tcW w:w="6713"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2261" w:hRule="atLeast"/>
        </w:trPr>
        <w:tc>
          <w:tcPr>
            <w:tcW w:w="8678" w:type="dxa"/>
            <w:gridSpan w:val="11"/>
            <w:tcBorders>
              <w:top w:val="single" w:sz="3" w:space="0" w:color="000000"/>
              <w:left w:val="single" w:sz="9"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p>
            <w:pPr>
              <w:pStyle w:val="a0"/>
              <w:widowControl w:val="off"/>
              <w:spacing w:line="360" w:lineRule="auto"/>
            </w:pPr>
            <w:r>
              <w:rPr>
                <w:rFonts w:ascii="굴림체" w:eastAsia="굴림체"/>
              </w:rPr>
              <w:t xml:space="preserve">  위와 같이 민방위대 편성대상자임(편입)을 신고(지원)합니다.</w:t>
            </w:r>
          </w:p>
          <w:p>
            <w:pPr>
              <w:pStyle w:val="a0"/>
              <w:widowControl w:val="off"/>
              <w:spacing w:line="360" w:lineRule="auto"/>
              <w:rPr>
                <w:rFonts w:ascii="굴림체" w:eastAsia="굴림체"/>
                <w:color w:val="000000"/>
              </w:rPr>
            </w:pPr>
          </w:p>
          <w:p>
            <w:pPr>
              <w:pStyle w:val="a0"/>
              <w:widowControl w:val="off"/>
              <w:wordWrap/>
              <w:jc w:val="center"/>
              <w:spacing w:line="480" w:lineRule="auto"/>
            </w:pPr>
            <w:r>
              <w:rPr>
                <w:rFonts w:ascii="굴림체"/>
              </w:rPr>
              <w:t>20     .       .      .</w:t>
            </w:r>
          </w:p>
          <w:p>
            <w:pPr>
              <w:pStyle w:val="a0"/>
              <w:widowControl w:val="off"/>
              <w:wordWrap/>
              <w:jc w:val="center"/>
              <w:spacing w:line="480" w:lineRule="auto"/>
            </w:pPr>
            <w:r>
              <w:rPr>
                <w:rFonts w:ascii="굴림체" w:eastAsia="굴림체"/>
              </w:rPr>
              <w:t xml:space="preserve">                  신  고  인                         </w:t>
            </w:r>
            <w:r>
              <w:fldChar w:fldCharType="begin"/>
            </w:r>
            <w:r>
              <w:rPr/>
              <w:instrText>eq \o\ac(</w:instrText>
            </w:r>
            <w:r>
              <w:rPr/>
              <w:instrText>○</w:instrText>
            </w:r>
            <w:r>
              <w:rPr>
                <w:sz w:val="12"/>
              </w:rPr>
              <w:instrText>,인)</w:instrText>
            </w:r>
            <w:r>
              <w:fldChar w:fldCharType="end"/>
            </w:r>
          </w:p>
          <w:p>
            <w:pPr>
              <w:pStyle w:val="a0"/>
              <w:widowControl w:val="off"/>
              <w:jc w:val="left"/>
              <w:spacing w:line="480" w:lineRule="auto"/>
            </w:pPr>
            <w:r>
              <w:rPr>
                <w:rFonts w:ascii="굴림체" w:eastAsia="굴림체"/>
              </w:rPr>
              <w:instrText xml:space="preserve">                              귀 하  </w:instrText>
            </w:r>
          </w:p>
        </w:tc>
      </w:tr>
      <w:tr>
        <w:trPr>
          <w:trHeight w:val="1270" w:hRule="atLeast"/>
        </w:trPr>
        <w:tc>
          <w:tcPr>
            <w:tcW w:w="8678" w:type="dxa"/>
            <w:gridSpan w:val="11"/>
            <w:tcBorders>
              <w:top w:val="single" w:sz="3" w:space="0" w:color="000000"/>
              <w:left w:val="single" w:sz="9" w:space="0" w:color="000000"/>
              <w:bottom w:val="single" w:sz="9" w:space="0" w:color="000000"/>
              <w:right w:val="single" w:sz="9" w:space="0" w:color="000000"/>
            </w:tcBorders>
            <w:vAlign w:val="center"/>
          </w:tcPr>
          <w:p>
            <w:pPr>
              <w:pStyle w:val="a0"/>
              <w:widowControl w:val="off"/>
              <w:spacing w:line="480" w:lineRule="auto"/>
            </w:pPr>
            <w:r>
              <w:rPr>
                <w:rFonts w:ascii="굴림체" w:eastAsia="굴림체"/>
              </w:rPr>
              <w:instrText xml:space="preserve">   위 사람의 민방위대 편입(지원)을 동의함</w:instrText>
            </w:r>
          </w:p>
          <w:p>
            <w:pPr>
              <w:pStyle w:val="a0"/>
              <w:widowControl w:val="off"/>
              <w:wordWrap/>
              <w:jc w:val="center"/>
              <w:spacing w:line="480" w:lineRule="auto"/>
            </w:pPr>
            <w:r>
              <w:rPr>
                <w:rFonts w:ascii="굴림체"/>
              </w:rPr>
              <w:instrText>20     .       .      .</w:instrText>
            </w:r>
          </w:p>
          <w:p>
            <w:pPr>
              <w:pStyle w:val="a0"/>
              <w:widowControl w:val="off"/>
              <w:wordWrap/>
              <w:jc w:val="center"/>
              <w:spacing w:line="480" w:lineRule="auto"/>
            </w:pPr>
            <w:r>
              <w:rPr>
                <w:rFonts w:ascii="굴림체" w:eastAsia="굴림체"/>
              </w:rPr>
              <w:instrText xml:space="preserve">                 친권자  성명                         </w:instrText>
            </w:r>
            <w:r>
              <w:fldChar w:fldCharType="begin"/>
            </w:r>
            <w:r>
              <w:rPr/>
              <w:instrText>eq \o\ac(</w:instrText>
            </w:r>
            <w:r>
              <w:rPr/>
              <w:instrText>○</w:instrText>
            </w:r>
            <w:r>
              <w:rPr>
                <w:sz w:val="12"/>
              </w:rPr>
              <w:instrText>,인)</w:instrText>
            </w:r>
            <w:r>
              <w:fldChar w:fldCharType="end"/>
            </w:r>
          </w:p>
        </w:tc>
      </w:tr>
    </w:tbl>
    <w:p>
      <w:pPr>
        <w:pStyle w:val="a0"/>
        <w:widowControl w:val="off"/>
        <w:wordWrap/>
        <w:jc w:val="center"/>
      </w:pPr>
    </w:p>
    <w:p>
      <w:pPr>
        <w:pStyle w:val="a0"/>
        <w:widowControl w:val="off"/>
        <w:wordWrap/>
        <w:jc w:val="center"/>
      </w:pPr>
      <w:r>
        <w:rPr>
          <w:rFonts w:ascii="굴림체"/>
        </w:rPr>
        <w:instrText>------------------------------------------------------------------------------------------</w:instrText>
      </w:r>
    </w:p>
    <w:tbl>
      <w:tblPr>
        <w:tblOverlap w:val="never"/>
        <w:tblW w:w="868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718"/>
        <w:gridCol w:w="1718"/>
        <w:gridCol w:w="625"/>
        <w:gridCol w:w="2172"/>
        <w:gridCol w:w="2456"/>
      </w:tblGrid>
      <w:tr>
        <w:trPr>
          <w:trHeight w:val="1338" w:hRule="atLeast"/>
        </w:trPr>
        <w:tc>
          <w:tcPr>
            <w:tcW w:w="1718"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접 수 번 호</w:instrText>
            </w:r>
          </w:p>
        </w:tc>
        <w:tc>
          <w:tcPr>
            <w:tcW w:w="1718" w:type="dxa"/>
            <w:tcBorders>
              <w:top w:val="single" w:sz="9"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rPr>
              <w:instrText>※</w:instrText>
            </w:r>
          </w:p>
        </w:tc>
        <w:tc>
          <w:tcPr>
            <w:tcW w:w="5253" w:type="dxa"/>
            <w:gridSpan w:val="3"/>
            <w:tcBorders>
              <w:top w:val="single" w:sz="9" w:space="0" w:color="000000"/>
              <w:left w:val="single" w:sz="3" w:space="0" w:color="000000"/>
              <w:bottom w:val="single" w:sz="3" w:space="0" w:color="000000"/>
              <w:right w:val="single" w:sz="9" w:space="0" w:color="000000"/>
            </w:tcBorders>
            <w:vAlign w:val="center"/>
          </w:tcPr>
          <w:p>
            <w:pPr>
              <w:pStyle w:val="a0"/>
              <w:ind w:left="1344" w:hanging="1344"/>
              <w:widowControl w:val="off"/>
              <w:spacing w:line="312" w:lineRule="auto"/>
            </w:pPr>
            <w:r>
              <w:rPr>
                <w:rFonts w:ascii="굴림체"/>
              </w:rPr>
              <w:instrText xml:space="preserve">   </w:instrText>
            </w:r>
            <w:r>
              <w:drawing>
                <wp:anchor distT="0" distB="0" distL="114300" distR="114300" behindDoc="0" locked="0" layoutInCell="1" simplePos="0" relativeHeight="251718656" allowOverlap="1" hidden="0">
                  <wp:simplePos x="0" y="0"/>
                  <wp:positionH relativeFrom="column">
                    <wp:posOffset>0</wp:posOffset>
                  </wp:positionH>
                  <wp:positionV relativeFrom="paragraph">
                    <wp:posOffset>0</wp:posOffset>
                  </wp:positionV>
                  <wp:extent cx="2294636" cy="496823"/>
                  <wp:effectExtent l="0" t="0" r="0" b="0"/>
                  <wp:wrapTopAndBottom/>
                  <wp:docPr id="1082" name="shape108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294636" cy="496823"/>
                          </a:xfrm>
                          <a:prstGeom prst="rect"/>
                        </pic:spPr>
                      </pic:pic>
                    </a:graphicData>
                  </a:graphic>
                </wp:anchor>
              </w:drawing>
            </w:r>
          </w:p>
        </w:tc>
      </w:tr>
      <w:tr>
        <w:trPr>
          <w:trHeight w:val="881" w:hRule="atLeast"/>
        </w:trPr>
        <w:tc>
          <w:tcPr>
            <w:tcW w:w="1718"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rPr>
              <w:instrText xml:space="preserve">  </w:instrText>
            </w:r>
            <w:r>
              <w:rPr>
                <w:rFonts w:ascii="굴림체" w:eastAsia="굴림체"/>
              </w:rPr>
              <w:instrText>⑪성</w:instrText>
            </w:r>
            <w:r>
              <w:rPr>
                <w:rFonts w:ascii="굴림체" w:eastAsia="굴림체"/>
              </w:rPr>
              <w:instrText xml:space="preserve">   명</w:instrText>
            </w:r>
          </w:p>
        </w:tc>
        <w:tc>
          <w:tcPr>
            <w:tcW w:w="234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2172"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rPr>
              <w:instrText xml:space="preserve">  </w:instrText>
            </w:r>
            <w:r>
              <w:rPr>
                <w:rFonts w:ascii="굴림체" w:eastAsia="굴림체"/>
              </w:rPr>
              <w:instrText>⑫주민등록번호</w:instrText>
            </w:r>
          </w:p>
        </w:tc>
        <w:tc>
          <w:tcPr>
            <w:tcW w:w="2456"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1950" w:hRule="atLeast"/>
        </w:trPr>
        <w:tc>
          <w:tcPr>
            <w:tcW w:w="8688" w:type="dxa"/>
            <w:gridSpan w:val="5"/>
            <w:tcBorders>
              <w:top w:val="single" w:sz="3" w:space="0" w:color="000000"/>
              <w:left w:val="single" w:sz="9" w:space="0" w:color="000000"/>
              <w:bottom w:val="single" w:sz="9" w:space="0" w:color="000000"/>
              <w:right w:val="single" w:sz="9" w:space="0" w:color="000000"/>
            </w:tcBorders>
            <w:vAlign w:val="center"/>
          </w:tcPr>
          <w:p>
            <w:pPr>
              <w:pStyle w:val="a0"/>
              <w:widowControl w:val="off"/>
              <w:spacing w:before="114" w:line="240"/>
            </w:pPr>
            <w:r>
              <w:rPr>
                <w:rFonts w:ascii="굴림체" w:eastAsia="굴림체"/>
              </w:rPr>
              <w:instrText xml:space="preserve">    위와 같이 민방위대 의무자(지원)신고를 필하였음을 증명함</w:instrText>
            </w:r>
          </w:p>
          <w:p>
            <w:pPr>
              <w:pStyle w:val="a0"/>
              <w:widowControl w:val="off"/>
              <w:spacing w:before="114" w:line="240"/>
              <w:rPr>
                <w:rFonts w:ascii="굴림체" w:eastAsia="굴림체"/>
                <w:color w:val="000000"/>
              </w:rPr>
            </w:pPr>
          </w:p>
          <w:p>
            <w:pPr>
              <w:pStyle w:val="a0"/>
              <w:widowControl w:val="off"/>
              <w:spacing w:line="600" w:lineRule="auto"/>
            </w:pPr>
            <w:r>
              <w:rPr>
                <w:rFonts w:ascii="굴림체"/>
              </w:rPr>
              <w:instrText xml:space="preserve">                            20    .     .     .</w:instrText>
            </w:r>
          </w:p>
          <w:p>
            <w:pPr>
              <w:pStyle w:val="a0"/>
              <w:widowControl w:val="off"/>
              <w:spacing w:line="600" w:lineRule="auto"/>
            </w:pPr>
            <w:r>
              <w:rPr>
                <w:rFonts w:ascii="굴림체" w:eastAsia="굴림체"/>
              </w:rPr>
              <w:instrText xml:space="preserve">                           동장(직장민방위대장)                 </w:instrText>
            </w:r>
            <w:r>
              <w:rPr>
                <w:rFonts w:ascii="굴림체"/>
              </w:rPr>
              <w:instrText>󰄫</w:instrText>
            </w:r>
          </w:p>
        </w:tc>
      </w:tr>
    </w:tbl>
    <w:p>
      <w:pPr>
        <w:pStyle w:val="a0"/>
        <w:widowControl w:val="off"/>
        <w:wordWrap/>
        <w:jc w:val="center"/>
      </w:pPr>
    </w:p>
    <w:p>
      <w:pPr>
        <w:pStyle w:val="a0"/>
        <w:widowControl w:val="off"/>
      </w:pPr>
      <w:r>
        <w:rPr>
          <w:rFonts w:ascii="굴림체"/>
        </w:rPr>
        <w:instrText>【</w:instrText>
      </w:r>
      <w:r>
        <w:rPr>
          <w:rFonts w:ascii="굴림체" w:eastAsia="굴림체"/>
        </w:rPr>
        <w:instrText xml:space="preserve"> 별지서식 제2호</w:instrText>
      </w:r>
      <w:r>
        <w:rPr>
          <w:rFonts w:ascii="굴림체"/>
        </w:rPr>
        <w:instrText>】</w:instrText>
      </w:r>
    </w:p>
    <w:tbl>
      <w:tblPr>
        <w:tblOverlap w:val="never"/>
        <w:tblW w:w="89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047"/>
        <w:gridCol w:w="1306"/>
        <w:gridCol w:w="350"/>
        <w:gridCol w:w="2540"/>
        <w:gridCol w:w="284"/>
        <w:gridCol w:w="1388"/>
        <w:gridCol w:w="568"/>
        <w:gridCol w:w="1502"/>
      </w:tblGrid>
      <w:tr>
        <w:trPr>
          <w:trHeight w:val="540" w:hRule="atLeast"/>
        </w:trPr>
        <w:tc>
          <w:tcPr>
            <w:tcW w:w="2354"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접 수 번 호</w:instrText>
            </w:r>
          </w:p>
        </w:tc>
        <w:tc>
          <w:tcPr>
            <w:tcW w:w="5130" w:type="dxa"/>
            <w:gridSpan w:val="5"/>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b/>
                <w:sz w:val="24"/>
              </w:rPr>
              <w:instrText xml:space="preserve">       </w:instrText>
            </w:r>
            <w:r>
              <w:rPr>
                <w:rFonts w:eastAsia="굴림체"/>
                <w:b/>
                <w:sz w:val="28"/>
              </w:rPr>
              <w:instrText>면제</w:instrText>
            </w:r>
          </w:p>
          <w:p>
            <w:pPr>
              <w:pStyle w:val="a0"/>
              <w:widowControl w:val="off"/>
              <w:spacing w:line="312" w:lineRule="auto"/>
            </w:pPr>
            <w:r>
              <w:rPr>
                <w:rFonts w:ascii="굴림체" w:eastAsia="굴림체"/>
                <w:b/>
                <w:sz w:val="28"/>
              </w:rPr>
              <w:instrText xml:space="preserve">    교육훈련(동원)        신청서</w:instrText>
            </w:r>
          </w:p>
          <w:p>
            <w:pPr>
              <w:pStyle w:val="a0"/>
              <w:ind w:firstLine="31"/>
              <w:widowControl w:val="off"/>
              <w:wordWrap/>
              <w:jc w:val="center"/>
              <w:spacing w:line="312" w:lineRule="auto"/>
            </w:pPr>
            <w:r>
              <w:rPr>
                <w:rFonts w:ascii="굴림체" w:eastAsia="굴림체"/>
                <w:b/>
                <w:sz w:val="28"/>
              </w:rPr>
              <w:instrText xml:space="preserve">      유예</w:instrText>
            </w:r>
          </w:p>
        </w:tc>
        <w:tc>
          <w:tcPr>
            <w:tcW w:w="1502" w:type="dxa"/>
            <w:tcBorders>
              <w:top w:val="single" w:sz="9"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처 리 기 간</w:instrText>
            </w:r>
          </w:p>
        </w:tc>
      </w:tr>
      <w:tr>
        <w:trPr>
          <w:trHeight w:val="982" w:hRule="atLeast"/>
        </w:trPr>
        <w:tc>
          <w:tcPr>
            <w:tcW w:w="2354"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5130" w:type="dxa"/>
            <w:gridSpan w:val="5"/>
            <w:vMerge w:val="continue"/>
            <w:tcBorders>
              <w:top w:val="single" w:sz="9" w:space="0" w:color="000000"/>
              <w:left w:val="single" w:sz="3" w:space="0" w:color="000000"/>
              <w:bottom w:val="single" w:sz="3" w:space="0" w:color="000000"/>
              <w:right w:val="single" w:sz="3" w:space="0" w:color="000000"/>
            </w:tcBorders>
          </w:tcPr>
          <w:p/>
        </w:tc>
        <w:tc>
          <w:tcPr>
            <w:tcW w:w="1502"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10" w:hRule="atLeast"/>
        </w:trPr>
        <w:tc>
          <w:tcPr>
            <w:tcW w:w="1047"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 청 인</w:instrText>
            </w:r>
          </w:p>
        </w:tc>
        <w:tc>
          <w:tcPr>
            <w:tcW w:w="165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성   명</w:instrText>
            </w:r>
          </w:p>
        </w:tc>
        <w:tc>
          <w:tcPr>
            <w:tcW w:w="254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7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207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10" w:hRule="atLeast"/>
        </w:trPr>
        <w:tc>
          <w:tcPr>
            <w:tcW w:w="1047" w:type="dxa"/>
            <w:vMerge w:val="continue"/>
            <w:tcBorders>
              <w:top w:val="single" w:sz="3" w:space="0" w:color="000000"/>
              <w:left w:val="single" w:sz="9" w:space="0" w:color="000000"/>
              <w:bottom w:val="single" w:sz="3" w:space="0" w:color="000000"/>
              <w:right w:val="single" w:sz="3" w:space="0" w:color="000000"/>
            </w:tcBorders>
          </w:tcPr>
          <w:p/>
        </w:tc>
        <w:tc>
          <w:tcPr>
            <w:tcW w:w="165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주   소</w:instrText>
            </w:r>
          </w:p>
        </w:tc>
        <w:tc>
          <w:tcPr>
            <w:tcW w:w="254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7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전        화</w:instrText>
            </w:r>
          </w:p>
        </w:tc>
        <w:tc>
          <w:tcPr>
            <w:tcW w:w="207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10" w:hRule="atLeast"/>
        </w:trPr>
        <w:tc>
          <w:tcPr>
            <w:tcW w:w="1047" w:type="dxa"/>
            <w:vMerge w:val="continue"/>
            <w:tcBorders>
              <w:top w:val="single" w:sz="3" w:space="0" w:color="000000"/>
              <w:left w:val="single" w:sz="9" w:space="0" w:color="000000"/>
              <w:bottom w:val="single" w:sz="3" w:space="0" w:color="000000"/>
              <w:right w:val="single" w:sz="3" w:space="0" w:color="000000"/>
            </w:tcBorders>
          </w:tcPr>
          <w:p/>
        </w:tc>
        <w:tc>
          <w:tcPr>
            <w:tcW w:w="165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소   속</w:instrText>
            </w:r>
          </w:p>
        </w:tc>
        <w:tc>
          <w:tcPr>
            <w:tcW w:w="6282"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010" w:hRule="atLeast"/>
        </w:trPr>
        <w:tc>
          <w:tcPr>
            <w:tcW w:w="2703"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훈 련 (동 원)  면</w:instrText>
            </w:r>
          </w:p>
          <w:p>
            <w:pPr>
              <w:pStyle w:val="a0"/>
              <w:widowControl w:val="off"/>
              <w:wordWrap/>
              <w:jc w:val="center"/>
            </w:pPr>
            <w:r>
              <w:rPr>
                <w:rFonts w:ascii="굴림체" w:eastAsia="굴림체"/>
              </w:rPr>
              <w:instrText>기            간</w:instrText>
            </w:r>
          </w:p>
        </w:tc>
        <w:tc>
          <w:tcPr>
            <w:tcW w:w="282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5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훈련 (동원)</w:instrText>
            </w:r>
          </w:p>
          <w:p>
            <w:pPr>
              <w:pStyle w:val="a0"/>
              <w:widowControl w:val="off"/>
              <w:wordWrap/>
              <w:jc w:val="center"/>
            </w:pPr>
            <w:r>
              <w:rPr>
                <w:rFonts w:ascii="굴림체" w:eastAsia="굴림체"/>
              </w:rPr>
              <w:instrText>장      소</w:instrText>
            </w:r>
          </w:p>
        </w:tc>
        <w:tc>
          <w:tcPr>
            <w:tcW w:w="1502"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067" w:hRule="atLeast"/>
        </w:trPr>
        <w:tc>
          <w:tcPr>
            <w:tcW w:w="2703"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rPr>
              <w:instrText xml:space="preserve">    </w:instrText>
            </w:r>
            <w:r>
              <w:rPr>
                <w:rFonts w:ascii="굴림체" w:eastAsia="굴림체"/>
              </w:rPr>
              <w:instrText>□면</w:instrText>
            </w:r>
            <w:r>
              <w:rPr>
                <w:rFonts w:ascii="굴림체" w:eastAsia="굴림체"/>
              </w:rPr>
              <w:instrText xml:space="preserve"> 제</w:instrText>
            </w:r>
          </w:p>
          <w:p>
            <w:pPr>
              <w:pStyle w:val="a0"/>
              <w:widowControl w:val="off"/>
            </w:pPr>
            <w:r>
              <w:rPr>
                <w:rFonts w:ascii="굴림체" w:eastAsia="굴림체"/>
              </w:rPr>
              <w:instrText xml:space="preserve">             사유</w:instrText>
            </w:r>
          </w:p>
          <w:p>
            <w:pPr>
              <w:pStyle w:val="a0"/>
              <w:widowControl w:val="off"/>
            </w:pPr>
            <w:r>
              <w:rPr>
                <w:rFonts w:ascii="굴림체"/>
              </w:rPr>
              <w:instrText xml:space="preserve">    </w:instrText>
            </w:r>
            <w:r>
              <w:rPr>
                <w:rFonts w:ascii="굴림체" w:eastAsia="굴림체"/>
              </w:rPr>
              <w:instrText>□유</w:instrText>
            </w:r>
            <w:r>
              <w:rPr>
                <w:rFonts w:ascii="굴림체" w:eastAsia="굴림체"/>
              </w:rPr>
              <w:instrText xml:space="preserve"> 예</w:instrText>
            </w:r>
          </w:p>
        </w:tc>
        <w:tc>
          <w:tcPr>
            <w:tcW w:w="6282" w:type="dxa"/>
            <w:gridSpan w:val="5"/>
            <w:tcBorders>
              <w:top w:val="single" w:sz="3" w:space="0" w:color="000000"/>
              <w:left w:val="single" w:sz="3" w:space="0" w:color="000000"/>
              <w:bottom w:val="single" w:sz="3" w:space="0" w:color="000000"/>
              <w:right w:val="single" w:sz="9" w:space="0" w:color="000000"/>
            </w:tcBorders>
            <w:vAlign w:val="top"/>
          </w:tcPr>
          <w:p>
            <w:pPr>
              <w:pStyle w:val="a0"/>
              <w:widowControl w:val="off"/>
              <w:rPr>
                <w:rFonts w:ascii="굴림체" w:eastAsia="굴림체"/>
                <w:color w:val="000000"/>
              </w:rPr>
            </w:pPr>
          </w:p>
        </w:tc>
      </w:tr>
      <w:tr>
        <w:trPr>
          <w:trHeight w:val="5110" w:hRule="atLeast"/>
        </w:trPr>
        <w:tc>
          <w:tcPr>
            <w:tcW w:w="8985" w:type="dxa"/>
            <w:gridSpan w:val="8"/>
            <w:tcBorders>
              <w:top w:val="single" w:sz="3"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p>
            <w:pPr>
              <w:pStyle w:val="a0"/>
              <w:widowControl w:val="off"/>
            </w:pPr>
            <w:r>
              <w:rPr>
                <w:rFonts w:ascii="굴림체"/>
              </w:rPr>
              <w:instrText xml:space="preserve">                                  </w:instrText>
            </w:r>
            <w:r>
              <w:rPr>
                <w:rFonts w:ascii="굴림체" w:eastAsia="굴림체"/>
              </w:rPr>
              <w:instrText>□면제</w:instrText>
            </w:r>
          </w:p>
          <w:p>
            <w:pPr>
              <w:pStyle w:val="a0"/>
              <w:widowControl w:val="off"/>
            </w:pPr>
            <w:r>
              <w:rPr>
                <w:rFonts w:ascii="굴림체" w:eastAsia="굴림체"/>
              </w:rPr>
              <w:instrText xml:space="preserve">  위와 같이 민방위교육훈련(동원)을       코자 하오니 승인하여 주시기 바랍니다.</w:instrText>
            </w:r>
          </w:p>
          <w:p>
            <w:pPr>
              <w:pStyle w:val="a0"/>
              <w:ind w:left="2991" w:firstLine="74"/>
              <w:widowControl w:val="off"/>
            </w:pPr>
            <w:r>
              <w:rPr>
                <w:rFonts w:ascii="굴림체"/>
              </w:rPr>
              <w:instrText xml:space="preserve">   </w:instrText>
            </w:r>
            <w:r>
              <w:rPr>
                <w:rFonts w:ascii="굴림체" w:eastAsia="굴림체"/>
              </w:rPr>
              <w:instrText>□유예</w:instrText>
            </w:r>
            <w:r>
              <w:rPr>
                <w:rFonts w:ascii="굴림체"/>
              </w:rPr>
              <w:instrText xml:space="preserve"> </w:instrText>
            </w:r>
          </w:p>
          <w:p>
            <w:pPr>
              <w:pStyle w:val="a0"/>
              <w:widowControl w:val="off"/>
            </w:pPr>
            <w:r>
              <w:rPr>
                <w:rFonts w:ascii="굴림체"/>
              </w:rPr>
              <w:instrText xml:space="preserve">              </w:instrText>
            </w:r>
          </w:p>
          <w:p>
            <w:pPr>
              <w:pStyle w:val="a0"/>
              <w:widowControl w:val="off"/>
            </w:pPr>
            <w:r>
              <w:rPr>
                <w:rFonts w:ascii="굴림체"/>
              </w:rPr>
              <w:instrText xml:space="preserve">                              20    .     .     .</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신청인                         </w:instrText>
            </w:r>
            <w:r>
              <w:rPr>
                <w:rFonts w:ascii="굴림체"/>
              </w:rPr>
              <w:instrText>󰄫</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귀 하</w:instrText>
            </w:r>
          </w:p>
          <w:p>
            <w:pPr>
              <w:pStyle w:val="a0"/>
              <w:widowControl w:val="off"/>
              <w:rPr>
                <w:rFonts w:ascii="굴림체" w:eastAsia="굴림체"/>
                <w:color w:val="000000"/>
              </w:rPr>
            </w:pPr>
          </w:p>
        </w:tc>
      </w:tr>
      <w:tr>
        <w:trPr>
          <w:trHeight w:val="1408" w:hRule="atLeast"/>
        </w:trPr>
        <w:tc>
          <w:tcPr>
            <w:tcW w:w="2354" w:type="dxa"/>
            <w:gridSpan w:val="2"/>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구비 서류</w:instrText>
            </w:r>
          </w:p>
        </w:tc>
        <w:tc>
          <w:tcPr>
            <w:tcW w:w="5130" w:type="dxa"/>
            <w:gridSpan w:val="5"/>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502"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eastAsia="굴림체"/>
              </w:rPr>
              <w:instrText>수수료없음</w:instrText>
            </w:r>
          </w:p>
          <w:p>
            <w:pPr>
              <w:pStyle w:val="a0"/>
              <w:widowControl w:val="off"/>
            </w:pPr>
            <w:r>
              <w:rPr>
                <w:rFonts w:ascii="굴림체"/>
              </w:rPr>
              <w:instrText xml:space="preserve">              </w:instrText>
            </w:r>
          </w:p>
        </w:tc>
      </w:tr>
    </w:tbl>
    <w:p>
      <w:pPr>
        <w:pStyle w:val="a0"/>
        <w:widowControl w:val="off"/>
      </w:pPr>
    </w:p>
    <w:p>
      <w:r>
        <w:br w:type="page"/>
      </w:r>
    </w:p>
    <w:p>
      <w:pPr>
        <w:pStyle w:val="a0"/>
        <w:widowControl w:val="off"/>
      </w:pPr>
      <w:r>
        <w:rPr>
          <w:rFonts w:ascii="굴림체"/>
        </w:rPr>
        <w:instrText>【</w:instrText>
      </w:r>
      <w:r>
        <w:rPr>
          <w:rFonts w:ascii="굴림체" w:eastAsia="굴림체"/>
        </w:rPr>
        <w:instrText xml:space="preserve"> 별지서식 제3호</w:instrText>
      </w:r>
      <w:r>
        <w:rPr>
          <w:rFonts w:ascii="굴림체"/>
        </w:rPr>
        <w:instrText>】</w:instrText>
      </w:r>
    </w:p>
    <w:tbl>
      <w:tblPr>
        <w:tblOverlap w:val="never"/>
        <w:tblW w:w="864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04"/>
        <w:gridCol w:w="977"/>
        <w:gridCol w:w="227"/>
        <w:gridCol w:w="302"/>
        <w:gridCol w:w="505"/>
        <w:gridCol w:w="398"/>
        <w:gridCol w:w="602"/>
        <w:gridCol w:w="658"/>
        <w:gridCol w:w="341"/>
        <w:gridCol w:w="1034"/>
        <w:gridCol w:w="568"/>
        <w:gridCol w:w="154"/>
        <w:gridCol w:w="358"/>
        <w:gridCol w:w="1318"/>
      </w:tblGrid>
      <w:tr>
        <w:trPr>
          <w:trHeight w:val="426" w:hRule="atLeast"/>
        </w:trPr>
        <w:tc>
          <w:tcPr>
            <w:tcW w:w="7326" w:type="dxa"/>
            <w:gridSpan w:val="13"/>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192" w:lineRule="auto"/>
            </w:pPr>
            <w:r>
              <w:rPr>
                <w:rFonts w:ascii="굴림체" w:eastAsia="굴림체"/>
                <w:b/>
                <w:sz w:val="28"/>
              </w:rPr>
              <w:instrText>예 비 군 대 원(전출</w:instrText>
            </w:r>
            <w:r>
              <w:rPr>
                <w:rFonts w:ascii="굴림체" w:eastAsia="굴림체"/>
                <w:b/>
                <w:sz w:val="28"/>
              </w:rPr>
              <w:instrText>․입</w:instrText>
            </w:r>
            <w:r>
              <w:rPr>
                <w:rFonts w:ascii="굴림체" w:eastAsia="굴림체"/>
                <w:b/>
                <w:sz w:val="28"/>
              </w:rPr>
              <w:instrText>) 신 고 서</w:instrText>
            </w:r>
          </w:p>
        </w:tc>
        <w:tc>
          <w:tcPr>
            <w:tcW w:w="1318"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처 리 기 간</w:instrText>
            </w:r>
          </w:p>
        </w:tc>
      </w:tr>
      <w:tr>
        <w:trPr>
          <w:trHeight w:val="767" w:hRule="atLeast"/>
        </w:trPr>
        <w:tc>
          <w:tcPr>
            <w:tcW w:w="7326" w:type="dxa"/>
            <w:gridSpan w:val="13"/>
            <w:vMerge w:val="continue"/>
            <w:tcBorders>
              <w:top w:val="single" w:sz="9" w:space="0" w:color="000000"/>
              <w:left w:val="single" w:sz="9" w:space="0" w:color="000000"/>
              <w:bottom w:val="single" w:sz="3" w:space="0" w:color="000000"/>
              <w:right w:val="single" w:sz="3" w:space="0" w:color="000000"/>
            </w:tcBorders>
          </w:tcPr>
          <w:p/>
        </w:tc>
        <w:tc>
          <w:tcPr>
            <w:tcW w:w="131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즉     시</w:instrText>
            </w:r>
          </w:p>
        </w:tc>
      </w:tr>
      <w:tr>
        <w:trPr>
          <w:trHeight w:val="426"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성  명</w:instrText>
            </w: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계  급</w:instrText>
            </w:r>
          </w:p>
        </w:tc>
        <w:tc>
          <w:tcPr>
            <w:tcW w:w="10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군  번</w:instrText>
            </w:r>
          </w:p>
        </w:tc>
        <w:tc>
          <w:tcPr>
            <w:tcW w:w="165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주민등록번호</w:instrText>
            </w:r>
          </w:p>
        </w:tc>
        <w:tc>
          <w:tcPr>
            <w:tcW w:w="194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군번(출신)</w:instrText>
            </w:r>
          </w:p>
        </w:tc>
        <w:tc>
          <w:tcPr>
            <w:tcW w:w="182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역   종</w:instrText>
            </w:r>
          </w:p>
        </w:tc>
      </w:tr>
      <w:tr>
        <w:trPr>
          <w:trHeight w:val="597"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eastAsia="굴림체"/>
              </w:rPr>
              <w:instrText>한글</w:instrText>
            </w:r>
          </w:p>
        </w:tc>
        <w:tc>
          <w:tcPr>
            <w:tcW w:w="977"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034"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658"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942"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육 해 공 전경 기타</w:instrText>
            </w:r>
          </w:p>
          <w:p>
            <w:pPr>
              <w:pStyle w:val="a0"/>
              <w:widowControl w:val="off"/>
              <w:spacing w:line="360" w:lineRule="auto"/>
            </w:pP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p>
        </w:tc>
        <w:tc>
          <w:tcPr>
            <w:tcW w:w="1829" w:type="dxa"/>
            <w:gridSpan w:val="3"/>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eastAsia="굴림체"/>
              </w:rPr>
              <w:instrText xml:space="preserve">  예비역 필보</w:instrText>
            </w:r>
          </w:p>
          <w:p>
            <w:pPr>
              <w:pStyle w:val="a0"/>
              <w:widowControl w:val="off"/>
              <w:spacing w:line="360" w:lineRule="auto"/>
            </w:pP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p>
          <w:p>
            <w:pPr>
              <w:pStyle w:val="a0"/>
              <w:widowControl w:val="off"/>
              <w:spacing w:line="360" w:lineRule="auto"/>
            </w:pPr>
            <w:r>
              <w:rPr>
                <w:rFonts w:ascii="굴림체" w:eastAsia="굴림체"/>
              </w:rPr>
              <w:instrText xml:space="preserve">  미필보 지원</w:instrText>
            </w:r>
          </w:p>
          <w:p>
            <w:pPr>
              <w:pStyle w:val="a0"/>
              <w:widowControl w:val="off"/>
              <w:spacing w:line="360" w:lineRule="auto"/>
            </w:pP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p>
        </w:tc>
      </w:tr>
      <w:tr>
        <w:trPr>
          <w:trHeight w:val="784"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eastAsia="굴림체"/>
              </w:rPr>
              <w:instrText>한자</w:instrText>
            </w:r>
          </w:p>
        </w:tc>
        <w:tc>
          <w:tcPr>
            <w:tcW w:w="977" w:type="dxa"/>
            <w:vMerge w:val="continue"/>
            <w:tcBorders>
              <w:top w:val="single" w:sz="3" w:space="0" w:color="000000"/>
              <w:left w:val="single" w:sz="3" w:space="0" w:color="000000"/>
              <w:bottom w:val="single" w:sz="3" w:space="0" w:color="000000"/>
              <w:right w:val="single" w:sz="3" w:space="0" w:color="000000"/>
            </w:tcBorders>
          </w:tcPr>
          <w:p/>
        </w:tc>
        <w:tc>
          <w:tcPr>
            <w:tcW w:w="1034" w:type="dxa"/>
            <w:gridSpan w:val="3"/>
            <w:vMerge w:val="continue"/>
            <w:tcBorders>
              <w:top w:val="single" w:sz="3" w:space="0" w:color="000000"/>
              <w:left w:val="single" w:sz="3" w:space="0" w:color="000000"/>
              <w:bottom w:val="single" w:sz="3" w:space="0" w:color="000000"/>
              <w:right w:val="single" w:sz="3" w:space="0" w:color="000000"/>
            </w:tcBorders>
          </w:tcPr>
          <w:p/>
        </w:tc>
        <w:tc>
          <w:tcPr>
            <w:tcW w:w="1658" w:type="dxa"/>
            <w:gridSpan w:val="3"/>
            <w:vMerge w:val="continue"/>
            <w:tcBorders>
              <w:top w:val="single" w:sz="3" w:space="0" w:color="000000"/>
              <w:left w:val="single" w:sz="3" w:space="0" w:color="000000"/>
              <w:bottom w:val="single" w:sz="3" w:space="0" w:color="000000"/>
              <w:right w:val="single" w:sz="3" w:space="0" w:color="000000"/>
            </w:tcBorders>
          </w:tcPr>
          <w:p/>
        </w:tc>
        <w:tc>
          <w:tcPr>
            <w:tcW w:w="1942" w:type="dxa"/>
            <w:gridSpan w:val="3"/>
            <w:vMerge w:val="continue"/>
            <w:tcBorders>
              <w:top w:val="single" w:sz="3" w:space="0" w:color="000000"/>
              <w:left w:val="single" w:sz="3" w:space="0" w:color="000000"/>
              <w:bottom w:val="single" w:sz="3" w:space="0" w:color="000000"/>
              <w:right w:val="single" w:sz="3" w:space="0" w:color="000000"/>
            </w:tcBorders>
          </w:tcPr>
          <w:p/>
        </w:tc>
        <w:tc>
          <w:tcPr>
            <w:tcW w:w="1829" w:type="dxa"/>
            <w:gridSpan w:val="3"/>
            <w:vMerge w:val="continue"/>
            <w:tcBorders>
              <w:top w:val="single" w:sz="3" w:space="0" w:color="000000"/>
              <w:left w:val="single" w:sz="3" w:space="0" w:color="000000"/>
              <w:bottom w:val="single" w:sz="3" w:space="0" w:color="000000"/>
              <w:right w:val="single" w:sz="9" w:space="0" w:color="000000"/>
            </w:tcBorders>
          </w:tcPr>
          <w:p/>
        </w:tc>
      </w:tr>
      <w:tr>
        <w:trPr>
          <w:trHeight w:val="619"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병  과</w:instrText>
            </w:r>
          </w:p>
          <w:p>
            <w:pPr>
              <w:pStyle w:val="a0"/>
              <w:widowControl w:val="off"/>
              <w:spacing w:line="360" w:lineRule="auto"/>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(직 능)</w:instrText>
            </w:r>
          </w:p>
          <w:p>
            <w:pPr>
              <w:pStyle w:val="a0"/>
              <w:widowControl w:val="off"/>
              <w:spacing w:line="360" w:lineRule="auto"/>
              <w:rPr>
                <w:rFonts w:ascii="굴림체" w:eastAsia="굴림체"/>
                <w:color w:val="000000"/>
              </w:rPr>
            </w:pPr>
          </w:p>
        </w:tc>
        <w:tc>
          <w:tcPr>
            <w:tcW w:w="10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주특기</w:instrText>
            </w:r>
          </w:p>
          <w:p>
            <w:pPr>
              <w:pStyle w:val="a0"/>
              <w:widowControl w:val="off"/>
              <w:spacing w:line="360" w:lineRule="auto"/>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12" w:lineRule="auto"/>
            </w:pPr>
            <w:r>
              <w:rPr>
                <w:rFonts w:eastAsia="굴림체"/>
              </w:rPr>
              <w:instrText>자격면허종류</w:instrText>
            </w:r>
          </w:p>
          <w:p>
            <w:pPr>
              <w:pStyle w:val="a0"/>
              <w:widowControl w:val="off"/>
              <w:spacing w:line="312" w:lineRule="auto"/>
            </w:pPr>
            <w:r>
              <w:rPr>
                <w:rFonts w:ascii="굴림체" w:eastAsia="굴림체"/>
              </w:rPr>
              <w:instrText xml:space="preserve">  및 근 거</w:instrText>
            </w:r>
          </w:p>
        </w:tc>
        <w:tc>
          <w:tcPr>
            <w:tcW w:w="194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전역시 부대명</w:instrText>
            </w:r>
          </w:p>
          <w:p>
            <w:pPr>
              <w:pStyle w:val="a0"/>
              <w:widowControl w:val="off"/>
              <w:spacing w:line="360" w:lineRule="auto"/>
              <w:rPr>
                <w:rFonts w:ascii="굴림체" w:eastAsia="굴림체"/>
                <w:color w:val="000000"/>
              </w:rPr>
            </w:pPr>
          </w:p>
        </w:tc>
        <w:tc>
          <w:tcPr>
            <w:tcW w:w="182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eastAsia="굴림체"/>
              </w:rPr>
              <w:instrText>전역시복무직책</w:instrText>
            </w:r>
          </w:p>
          <w:p>
            <w:pPr>
              <w:pStyle w:val="a0"/>
              <w:widowControl w:val="off"/>
              <w:spacing w:line="360" w:lineRule="auto"/>
              <w:rPr>
                <w:rFonts w:ascii="굴림체" w:eastAsia="굴림체"/>
                <w:color w:val="000000"/>
              </w:rPr>
            </w:pPr>
          </w:p>
        </w:tc>
      </w:tr>
      <w:tr>
        <w:trPr>
          <w:trHeight w:val="520"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03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94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82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406"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전역구분</w:instrText>
            </w:r>
          </w:p>
        </w:tc>
        <w:tc>
          <w:tcPr>
            <w:tcW w:w="12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전역근거</w:instrText>
            </w:r>
          </w:p>
        </w:tc>
        <w:tc>
          <w:tcPr>
            <w:tcW w:w="120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입영일자</w:instrText>
            </w:r>
          </w:p>
        </w:tc>
        <w:tc>
          <w:tcPr>
            <w:tcW w:w="126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전역일자</w:instrText>
            </w:r>
          </w:p>
        </w:tc>
        <w:tc>
          <w:tcPr>
            <w:tcW w:w="194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학  력</w:instrText>
            </w:r>
          </w:p>
        </w:tc>
        <w:tc>
          <w:tcPr>
            <w:tcW w:w="182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eastAsia="굴림체"/>
              </w:rPr>
              <w:instrText>직 업</w:instrText>
            </w:r>
          </w:p>
        </w:tc>
      </w:tr>
      <w:tr>
        <w:trPr>
          <w:trHeight w:val="370"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2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204"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26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94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rPr>
              <w:instrText xml:space="preserve"> </w:instrText>
            </w:r>
          </w:p>
        </w:tc>
        <w:tc>
          <w:tcPr>
            <w:tcW w:w="182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370"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주  소</w:instrText>
            </w:r>
          </w:p>
        </w:tc>
        <w:tc>
          <w:tcPr>
            <w:tcW w:w="2010"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999" w:type="dxa"/>
            <w:gridSpan w:val="4"/>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예비군소속</w:instrText>
            </w:r>
          </w:p>
        </w:tc>
        <w:tc>
          <w:tcPr>
            <w:tcW w:w="10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지  역</w:instrText>
            </w:r>
          </w:p>
        </w:tc>
        <w:tc>
          <w:tcPr>
            <w:tcW w:w="2397"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370"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본  적</w:instrText>
            </w:r>
          </w:p>
        </w:tc>
        <w:tc>
          <w:tcPr>
            <w:tcW w:w="2010"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999" w:type="dxa"/>
            <w:gridSpan w:val="4"/>
            <w:vMerge w:val="continue"/>
            <w:tcBorders>
              <w:top w:val="single" w:sz="3" w:space="0" w:color="000000"/>
              <w:left w:val="single" w:sz="3" w:space="0" w:color="000000"/>
              <w:bottom w:val="single" w:sz="3" w:space="0" w:color="000000"/>
              <w:right w:val="single" w:sz="3" w:space="0" w:color="000000"/>
            </w:tcBorders>
          </w:tcPr>
          <w:p/>
        </w:tc>
        <w:tc>
          <w:tcPr>
            <w:tcW w:w="10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직  장</w:instrText>
            </w:r>
          </w:p>
        </w:tc>
        <w:tc>
          <w:tcPr>
            <w:tcW w:w="2397"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783" w:hRule="atLeast"/>
        </w:trPr>
        <w:tc>
          <w:tcPr>
            <w:tcW w:w="1204"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신고사항</w:instrText>
            </w:r>
          </w:p>
        </w:tc>
        <w:tc>
          <w:tcPr>
            <w:tcW w:w="7440"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rPr>
              <w:instrText xml:space="preserve"> </w:instrText>
            </w:r>
            <w:r>
              <w:rPr>
                <w:rFonts w:ascii="굴림체"/>
              </w:rPr>
              <w:instrText>□</w:instrText>
            </w:r>
            <w:r>
              <w:rPr>
                <w:rFonts w:ascii="굴림체" w:eastAsia="굴림체"/>
              </w:rPr>
              <w:instrText xml:space="preserve"> 예비군 대원 신고  </w:instrText>
            </w:r>
            <w:r>
              <w:rPr>
                <w:rFonts w:ascii="굴림체"/>
              </w:rPr>
              <w:instrText>□</w:instrText>
            </w:r>
            <w:r>
              <w:rPr>
                <w:rFonts w:ascii="굴림체" w:eastAsia="굴림체"/>
              </w:rPr>
              <w:instrText xml:space="preserve"> 거주지(직장) 이동시고(전입.퇴거)</w:instrText>
            </w:r>
          </w:p>
          <w:p>
            <w:pPr>
              <w:pStyle w:val="a0"/>
              <w:widowControl w:val="off"/>
              <w:spacing w:line="360" w:lineRule="auto"/>
            </w:pPr>
            <w:r>
              <w:rPr>
                <w:rFonts w:ascii="굴림체"/>
              </w:rPr>
              <w:instrText xml:space="preserve"> </w:instrText>
            </w:r>
            <w:r>
              <w:rPr>
                <w:rFonts w:ascii="굴림체"/>
              </w:rPr>
              <w:instrText>□</w:instrText>
            </w:r>
            <w:r>
              <w:rPr>
                <w:rFonts w:ascii="굴림체" w:eastAsia="굴림체"/>
              </w:rPr>
              <w:instrText xml:space="preserve"> 기타</w:instrText>
            </w:r>
          </w:p>
        </w:tc>
      </w:tr>
      <w:tr>
        <w:trPr>
          <w:trHeight w:val="442" w:hRule="atLeast"/>
        </w:trPr>
        <w:tc>
          <w:tcPr>
            <w:tcW w:w="1204"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처리내용</w:instrText>
            </w:r>
          </w:p>
        </w:tc>
        <w:tc>
          <w:tcPr>
            <w:tcW w:w="150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예비군편성</w:instrText>
            </w:r>
          </w:p>
        </w:tc>
        <w:tc>
          <w:tcPr>
            <w:tcW w:w="150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년 월  일</w:instrText>
            </w:r>
          </w:p>
        </w:tc>
        <w:tc>
          <w:tcPr>
            <w:tcW w:w="2754"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직장예비군편성확인서발급</w:instrText>
            </w:r>
          </w:p>
        </w:tc>
        <w:tc>
          <w:tcPr>
            <w:tcW w:w="167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eastAsia="굴림체"/>
              </w:rPr>
              <w:instrText xml:space="preserve">  년   월   일</w:instrText>
            </w:r>
          </w:p>
        </w:tc>
      </w:tr>
      <w:tr>
        <w:trPr>
          <w:trHeight w:val="442" w:hRule="atLeast"/>
        </w:trPr>
        <w:tc>
          <w:tcPr>
            <w:tcW w:w="1204" w:type="dxa"/>
            <w:vMerge w:val="continue"/>
            <w:tcBorders>
              <w:top w:val="single" w:sz="3" w:space="0" w:color="000000"/>
              <w:left w:val="single" w:sz="9" w:space="0" w:color="000000"/>
              <w:bottom w:val="single" w:sz="3" w:space="0" w:color="000000"/>
              <w:right w:val="single" w:sz="3" w:space="0" w:color="000000"/>
            </w:tcBorders>
          </w:tcPr>
          <w:p/>
        </w:tc>
        <w:tc>
          <w:tcPr>
            <w:tcW w:w="150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eastAsia="굴림체"/>
              </w:rPr>
              <w:instrText>편성카드송부</w:instrText>
            </w:r>
          </w:p>
        </w:tc>
        <w:tc>
          <w:tcPr>
            <w:tcW w:w="150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년  월  일</w:instrText>
            </w:r>
          </w:p>
        </w:tc>
        <w:tc>
          <w:tcPr>
            <w:tcW w:w="2754"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편성 명부 정리</w:instrText>
            </w:r>
          </w:p>
        </w:tc>
        <w:tc>
          <w:tcPr>
            <w:tcW w:w="167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eastAsia="굴림체"/>
              </w:rPr>
              <w:instrText xml:space="preserve">  년   월   일</w:instrText>
            </w:r>
          </w:p>
        </w:tc>
      </w:tr>
      <w:tr>
        <w:trPr>
          <w:trHeight w:val="2030" w:hRule="atLeast"/>
        </w:trPr>
        <w:tc>
          <w:tcPr>
            <w:tcW w:w="8644"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spacing w:line="432" w:lineRule="auto"/>
            </w:pPr>
            <w:r>
              <w:rPr>
                <w:rFonts w:ascii="굴림체" w:eastAsia="굴림체"/>
              </w:rPr>
              <w:instrText xml:space="preserve"> 예비군 설치법 제3조의 2 제3항의 규정에 의하여 이와 같이 신고합니다.</w:instrText>
            </w:r>
          </w:p>
          <w:p>
            <w:pPr>
              <w:pStyle w:val="a0"/>
              <w:widowControl w:val="off"/>
              <w:spacing w:line="432" w:lineRule="auto"/>
            </w:pPr>
            <w:r>
              <w:rPr>
                <w:rFonts w:ascii="굴림체" w:eastAsia="굴림체"/>
              </w:rPr>
              <w:instrText xml:space="preserve">                              년   월   일</w:instrText>
            </w:r>
          </w:p>
          <w:p>
            <w:pPr>
              <w:pStyle w:val="a0"/>
              <w:widowControl w:val="off"/>
              <w:spacing w:line="432" w:lineRule="auto"/>
            </w:pPr>
            <w:r>
              <w:rPr>
                <w:rFonts w:ascii="굴림체" w:eastAsia="굴림체"/>
              </w:rPr>
              <w:instrText xml:space="preserve">                                   신 고 인 :                    인</w:instrText>
            </w:r>
          </w:p>
          <w:p>
            <w:pPr>
              <w:pStyle w:val="a0"/>
              <w:widowControl w:val="off"/>
              <w:spacing w:line="432" w:lineRule="auto"/>
            </w:pPr>
            <w:r>
              <w:rPr>
                <w:rFonts w:ascii="굴림체" w:eastAsia="굴림체"/>
              </w:rPr>
              <w:instrText xml:space="preserve">                                   본인과의 관계(       )</w:instrText>
            </w:r>
          </w:p>
          <w:p>
            <w:pPr>
              <w:pStyle w:val="a0"/>
              <w:widowControl w:val="off"/>
              <w:spacing w:line="432" w:lineRule="auto"/>
            </w:pPr>
            <w:r>
              <w:rPr>
                <w:rFonts w:ascii="굴림체" w:eastAsia="굴림체"/>
              </w:rPr>
              <w:instrText xml:space="preserve">                              귀  하</w:instrText>
            </w:r>
          </w:p>
        </w:tc>
      </w:tr>
      <w:tr>
        <w:trPr>
          <w:trHeight w:val="1691" w:hRule="atLeast"/>
        </w:trPr>
        <w:tc>
          <w:tcPr>
            <w:tcW w:w="8644" w:type="dxa"/>
            <w:gridSpan w:val="14"/>
            <w:tcBorders>
              <w:top w:val="single" w:sz="3" w:space="0" w:color="000000"/>
              <w:left w:val="single" w:sz="9" w:space="0" w:color="000000"/>
              <w:bottom w:val="single" w:sz="3" w:space="0" w:color="000000"/>
              <w:right w:val="single" w:sz="9" w:space="0" w:color="000000"/>
            </w:tcBorders>
            <w:vAlign w:val="center"/>
          </w:tcPr>
          <w:p>
            <w:pPr>
              <w:pStyle w:val="a0"/>
              <w:widowControl w:val="off"/>
              <w:spacing w:line="432" w:lineRule="auto"/>
            </w:pPr>
            <w:r>
              <w:rPr>
                <w:rFonts w:ascii="굴림체" w:eastAsia="굴림체"/>
              </w:rPr>
              <w:instrText xml:space="preserve"> 위의 사실을 확인합니다.</w:instrText>
            </w:r>
          </w:p>
          <w:p>
            <w:pPr>
              <w:pStyle w:val="a0"/>
              <w:widowControl w:val="off"/>
              <w:spacing w:line="432" w:lineRule="auto"/>
            </w:pPr>
            <w:r>
              <w:rPr>
                <w:rFonts w:ascii="굴림체" w:eastAsia="굴림체"/>
              </w:rPr>
              <w:instrText xml:space="preserve">                             년   월    일</w:instrText>
            </w:r>
          </w:p>
          <w:p>
            <w:pPr>
              <w:pStyle w:val="a0"/>
              <w:widowControl w:val="off"/>
              <w:spacing w:line="432" w:lineRule="auto"/>
            </w:pPr>
            <w:r>
              <w:rPr>
                <w:rFonts w:ascii="굴림체"/>
              </w:rPr>
              <w:instrText xml:space="preserve">                                                                      </w:instrText>
            </w:r>
            <w:r>
              <w:rPr>
                <w:rFonts w:ascii="굴림체"/>
              </w:rPr>
              <w:instrText>󰄫</w:instrText>
            </w:r>
          </w:p>
          <w:p>
            <w:pPr>
              <w:pStyle w:val="a0"/>
              <w:widowControl w:val="off"/>
              <w:spacing w:line="432" w:lineRule="auto"/>
            </w:pPr>
            <w:r>
              <w:rPr>
                <w:rFonts w:ascii="굴림체"/>
              </w:rPr>
              <w:instrText xml:space="preserve">                                                                      </w:instrText>
            </w:r>
            <w:r>
              <w:rPr>
                <w:rFonts w:ascii="굴림체"/>
              </w:rPr>
              <w:instrText>󰄫</w:instrText>
            </w:r>
          </w:p>
        </w:tc>
      </w:tr>
      <w:tr>
        <w:trPr>
          <w:trHeight w:val="1708" w:hRule="atLeast"/>
        </w:trPr>
        <w:tc>
          <w:tcPr>
            <w:tcW w:w="8644" w:type="dxa"/>
            <w:gridSpan w:val="14"/>
            <w:tcBorders>
              <w:top w:val="single" w:sz="3" w:space="0" w:color="000000"/>
              <w:left w:val="single" w:sz="9" w:space="0" w:color="000000"/>
              <w:bottom w:val="single" w:sz="9" w:space="0" w:color="000000"/>
              <w:right w:val="single" w:sz="9" w:space="0" w:color="000000"/>
            </w:tcBorders>
            <w:vAlign w:val="center"/>
          </w:tcPr>
          <w:p>
            <w:pPr>
              <w:pStyle w:val="a0"/>
              <w:widowControl w:val="off"/>
              <w:spacing w:line="360" w:lineRule="auto"/>
            </w:pPr>
            <w:r>
              <w:rPr>
                <w:rFonts w:ascii="굴림체" w:eastAsia="굴림체"/>
              </w:rPr>
              <w:instrText xml:space="preserve"> 면 담 내 용</w:instrText>
            </w:r>
          </w:p>
          <w:p>
            <w:pPr>
              <w:pStyle w:val="a0"/>
              <w:widowControl w:val="off"/>
              <w:spacing w:line="360" w:lineRule="auto"/>
              <w:rPr>
                <w:rFonts w:ascii="굴림체" w:eastAsia="굴림체"/>
                <w:color w:val="000000"/>
              </w:rPr>
            </w:pPr>
          </w:p>
          <w:p>
            <w:pPr>
              <w:pStyle w:val="a0"/>
              <w:widowControl w:val="off"/>
              <w:spacing w:line="360" w:lineRule="auto"/>
              <w:rPr>
                <w:rFonts w:ascii="굴림체" w:eastAsia="굴림체"/>
                <w:color w:val="000000"/>
              </w:rPr>
            </w:pPr>
          </w:p>
          <w:p>
            <w:pPr>
              <w:pStyle w:val="a0"/>
              <w:widowControl w:val="off"/>
              <w:spacing w:line="360" w:lineRule="auto"/>
              <w:rPr>
                <w:rFonts w:ascii="굴림체" w:eastAsia="굴림체"/>
                <w:color w:val="000000"/>
              </w:rPr>
            </w:pPr>
          </w:p>
          <w:p>
            <w:pPr>
              <w:pStyle w:val="a0"/>
              <w:widowControl w:val="off"/>
              <w:spacing w:line="360" w:lineRule="auto"/>
              <w:rPr>
                <w:rFonts w:ascii="굴림체" w:eastAsia="굴림체"/>
                <w:color w:val="000000"/>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85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64"/>
        <w:gridCol w:w="1143"/>
        <w:gridCol w:w="1030"/>
        <w:gridCol w:w="1030"/>
        <w:gridCol w:w="973"/>
        <w:gridCol w:w="575"/>
        <w:gridCol w:w="181"/>
        <w:gridCol w:w="387"/>
        <w:gridCol w:w="973"/>
        <w:gridCol w:w="1030"/>
      </w:tblGrid>
      <w:tr>
        <w:trPr>
          <w:trHeight w:val="276" w:hRule="atLeast"/>
        </w:trPr>
        <w:tc>
          <w:tcPr>
            <w:tcW w:w="6582" w:type="dxa"/>
            <w:gridSpan w:val="8"/>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192" w:lineRule="auto"/>
            </w:pPr>
            <w:r>
              <w:rPr>
                <w:rFonts w:ascii="굴림체" w:eastAsia="굴림체"/>
                <w:b/>
                <w:sz w:val="28"/>
              </w:rPr>
              <w:instrText>동 원 및 훈 련 연 기 원 서</w:instrText>
            </w:r>
          </w:p>
        </w:tc>
        <w:tc>
          <w:tcPr>
            <w:tcW w:w="2002"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처 리 기 간</w:instrText>
            </w:r>
          </w:p>
        </w:tc>
      </w:tr>
      <w:tr>
        <w:trPr>
          <w:trHeight w:val="483" w:hRule="atLeast"/>
        </w:trPr>
        <w:tc>
          <w:tcPr>
            <w:tcW w:w="6582" w:type="dxa"/>
            <w:gridSpan w:val="8"/>
            <w:vMerge w:val="continue"/>
            <w:tcBorders>
              <w:top w:val="single" w:sz="9" w:space="0" w:color="000000"/>
              <w:left w:val="single" w:sz="9" w:space="0" w:color="000000"/>
              <w:bottom w:val="single" w:sz="3" w:space="0" w:color="000000"/>
              <w:right w:val="single" w:sz="3" w:space="0" w:color="000000"/>
            </w:tcBorders>
          </w:tcPr>
          <w:p/>
        </w:tc>
        <w:tc>
          <w:tcPr>
            <w:tcW w:w="2002"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 xml:space="preserve">1일 </w:instrText>
            </w:r>
          </w:p>
        </w:tc>
      </w:tr>
      <w:tr>
        <w:trPr>
          <w:trHeight w:val="330" w:hRule="atLeast"/>
        </w:trPr>
        <w:tc>
          <w:tcPr>
            <w:tcW w:w="126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 xml:space="preserve">성   명 </w:instrText>
            </w:r>
          </w:p>
        </w:tc>
        <w:tc>
          <w:tcPr>
            <w:tcW w:w="32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주   소</w:instrText>
            </w:r>
          </w:p>
        </w:tc>
        <w:tc>
          <w:tcPr>
            <w:tcW w:w="3146"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606" w:hRule="atLeast"/>
        </w:trPr>
        <w:tc>
          <w:tcPr>
            <w:tcW w:w="126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계   급</w:instrText>
            </w:r>
          </w:p>
        </w:tc>
        <w:tc>
          <w:tcPr>
            <w:tcW w:w="114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rPr>
                <w:rFonts w:ascii="굴림체" w:eastAsia="굴림체"/>
                <w:color w:val="000000"/>
              </w:rPr>
            </w:pPr>
          </w:p>
        </w:tc>
        <w:tc>
          <w:tcPr>
            <w:tcW w:w="103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군  번</w:instrText>
            </w:r>
          </w:p>
        </w:tc>
        <w:tc>
          <w:tcPr>
            <w:tcW w:w="103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rPr>
                <w:rFonts w:ascii="굴림체" w:eastAsia="굴림체"/>
                <w:color w:val="000000"/>
              </w:rPr>
            </w:pPr>
          </w:p>
        </w:tc>
        <w:tc>
          <w:tcPr>
            <w:tcW w:w="9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주민등록번    호</w:instrText>
            </w:r>
          </w:p>
        </w:tc>
        <w:tc>
          <w:tcPr>
            <w:tcW w:w="1143"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rPr>
                <w:rFonts w:ascii="굴림체" w:eastAsia="굴림체"/>
                <w:color w:val="000000"/>
              </w:rPr>
            </w:pPr>
          </w:p>
        </w:tc>
        <w:tc>
          <w:tcPr>
            <w:tcW w:w="9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생  년</w:instrText>
            </w:r>
          </w:p>
          <w:p>
            <w:pPr>
              <w:pStyle w:val="a0"/>
              <w:widowControl w:val="off"/>
              <w:wordWrap/>
              <w:jc w:val="center"/>
              <w:spacing w:line="360" w:lineRule="auto"/>
            </w:pPr>
            <w:r>
              <w:rPr>
                <w:rFonts w:ascii="굴림체" w:eastAsia="굴림체"/>
              </w:rPr>
              <w:instrText>월  일</w:instrText>
            </w:r>
          </w:p>
        </w:tc>
        <w:tc>
          <w:tcPr>
            <w:tcW w:w="103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496" w:hRule="atLeast"/>
        </w:trPr>
        <w:tc>
          <w:tcPr>
            <w:tcW w:w="126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소속및직책</w:instrText>
            </w:r>
          </w:p>
        </w:tc>
        <w:tc>
          <w:tcPr>
            <w:tcW w:w="217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03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소집일</w:instrText>
            </w:r>
          </w:p>
        </w:tc>
        <w:tc>
          <w:tcPr>
            <w:tcW w:w="15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1541"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훈련 장소</w:instrText>
            </w:r>
          </w:p>
        </w:tc>
        <w:tc>
          <w:tcPr>
            <w:tcW w:w="103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496" w:hRule="atLeast"/>
        </w:trPr>
        <w:tc>
          <w:tcPr>
            <w:tcW w:w="126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연 기 기 간</w:instrText>
            </w:r>
          </w:p>
        </w:tc>
        <w:tc>
          <w:tcPr>
            <w:tcW w:w="7321"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pPr>
            <w:r>
              <w:rPr>
                <w:rFonts w:ascii="굴림체"/>
              </w:rPr>
              <w:instrText xml:space="preserve">   20    .    .    .     </w:instrText>
            </w:r>
            <w:r>
              <w:rPr>
                <w:rFonts w:ascii="굴림체"/>
              </w:rPr>
              <w:instrText>～</w:instrText>
            </w:r>
            <w:r>
              <w:rPr>
                <w:rFonts w:ascii="굴림체" w:eastAsia="굴림체"/>
              </w:rPr>
              <w:instrText xml:space="preserve"> 20   .     .     .(   일간)</w:instrText>
            </w:r>
          </w:p>
        </w:tc>
      </w:tr>
      <w:tr>
        <w:trPr>
          <w:trHeight w:val="326" w:hRule="atLeast"/>
        </w:trPr>
        <w:tc>
          <w:tcPr>
            <w:tcW w:w="6582" w:type="dxa"/>
            <w:gridSpan w:val="8"/>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60" w:lineRule="auto"/>
            </w:pPr>
            <w:r>
              <w:rPr>
                <w:rFonts w:ascii="굴림체" w:eastAsia="굴림체"/>
              </w:rPr>
              <w:instrText xml:space="preserve"> 연 기 사 유:</w:instrText>
            </w:r>
          </w:p>
        </w:tc>
        <w:tc>
          <w:tcPr>
            <w:tcW w:w="2002"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경   유</w:instrText>
            </w:r>
          </w:p>
        </w:tc>
      </w:tr>
      <w:tr>
        <w:trPr>
          <w:trHeight w:val="382" w:hRule="atLeast"/>
        </w:trPr>
        <w:tc>
          <w:tcPr>
            <w:tcW w:w="6582" w:type="dxa"/>
            <w:gridSpan w:val="8"/>
            <w:vMerge w:val="continue"/>
            <w:tcBorders>
              <w:top w:val="single" w:sz="3" w:space="0" w:color="000000"/>
              <w:left w:val="single" w:sz="9" w:space="0" w:color="000000"/>
              <w:bottom w:val="single" w:sz="3" w:space="0" w:color="000000"/>
              <w:right w:val="single" w:sz="3" w:space="0" w:color="000000"/>
            </w:tcBorders>
          </w:tcPr>
          <w:p/>
        </w:tc>
        <w:tc>
          <w:tcPr>
            <w:tcW w:w="97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중대장</w:instrText>
            </w:r>
          </w:p>
        </w:tc>
        <w:tc>
          <w:tcPr>
            <w:tcW w:w="103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4130" w:hRule="atLeast"/>
        </w:trPr>
        <w:tc>
          <w:tcPr>
            <w:tcW w:w="8585" w:type="dxa"/>
            <w:gridSpan w:val="10"/>
            <w:tcBorders>
              <w:top w:val="single" w:sz="3" w:space="0" w:color="000000"/>
              <w:left w:val="single" w:sz="9" w:space="0" w:color="000000"/>
              <w:bottom w:val="single" w:sz="3" w:space="0" w:color="000000"/>
              <w:right w:val="single" w:sz="9" w:space="0" w:color="000000"/>
            </w:tcBorders>
            <w:vAlign w:val="top"/>
          </w:tcPr>
          <w:p>
            <w:pPr>
              <w:pStyle w:val="a0"/>
              <w:ind w:left="100" w:right="100"/>
              <w:widowControl w:val="off"/>
              <w:spacing w:before="114" w:line="480"/>
            </w:pPr>
            <w:r>
              <w:rPr>
                <w:rFonts w:ascii="굴림체" w:eastAsia="굴림체"/>
              </w:rPr>
              <w:instrText xml:space="preserve"> 향토예비군 설치법 시행령 제12호(제14조) 규정에 의하여 동원(교육훈련)연기를 받고자 동원(교육훈련)연기원서를 제출합니다.</w:instrText>
            </w:r>
          </w:p>
          <w:p>
            <w:pPr>
              <w:pStyle w:val="a0"/>
              <w:widowControl w:val="off"/>
              <w:spacing w:line="720" w:lineRule="auto"/>
            </w:pPr>
            <w:r>
              <w:rPr>
                <w:rFonts w:ascii="굴림체"/>
              </w:rPr>
              <w:instrText xml:space="preserve">                                20  .   .    .</w:instrText>
            </w:r>
          </w:p>
          <w:p>
            <w:pPr>
              <w:pStyle w:val="a0"/>
              <w:widowControl w:val="off"/>
              <w:spacing w:line="720" w:lineRule="auto"/>
            </w:pPr>
            <w:r>
              <w:rPr>
                <w:rFonts w:ascii="굴림체" w:eastAsia="굴림체"/>
              </w:rPr>
              <w:instrText xml:space="preserve">                              출원인                          </w:instrText>
            </w:r>
            <w:r>
              <w:rPr>
                <w:rFonts w:ascii="굴림체"/>
              </w:rPr>
              <w:instrText>󰄫</w:instrText>
            </w:r>
          </w:p>
          <w:p>
            <w:pPr>
              <w:pStyle w:val="a14"/>
              <w:widowControl w:val="off"/>
              <w:spacing w:line="720" w:lineRule="auto"/>
            </w:pPr>
            <w:r>
              <w:rPr>
                <w:rFonts w:ascii="굴림체" w:eastAsia="굴림체"/>
                <w:sz w:val="20"/>
              </w:rPr>
              <w:instrText xml:space="preserve">                                  본인과의 관계(             )</w:instrText>
            </w:r>
          </w:p>
          <w:p>
            <w:pPr>
              <w:pStyle w:val="a14"/>
              <w:widowControl w:val="off"/>
              <w:spacing w:line="480" w:lineRule="auto"/>
              <w:rPr>
                <w:rFonts w:ascii="굴림체" w:eastAsia="굴림체"/>
                <w:color w:val="000000"/>
                <w:sz w:val="20"/>
              </w:rPr>
            </w:pPr>
          </w:p>
          <w:p>
            <w:pPr>
              <w:pStyle w:val="a14"/>
              <w:widowControl w:val="off"/>
              <w:spacing w:line="480" w:lineRule="auto"/>
            </w:pPr>
            <w:r>
              <w:rPr>
                <w:rFonts w:ascii="굴림체" w:eastAsia="굴림체"/>
                <w:sz w:val="20"/>
              </w:rPr>
              <w:instrText xml:space="preserve">                                  부대장 귀하</w:instrText>
            </w:r>
          </w:p>
          <w:p>
            <w:pPr>
              <w:pStyle w:val="a0"/>
              <w:widowControl w:val="off"/>
              <w:spacing w:line="480" w:lineRule="auto"/>
              <w:rPr>
                <w:rFonts w:ascii="굴림체" w:eastAsia="굴림체"/>
                <w:color w:val="000000"/>
              </w:rPr>
            </w:pPr>
          </w:p>
        </w:tc>
      </w:tr>
      <w:tr>
        <w:trPr>
          <w:trHeight w:val="306" w:hRule="atLeast"/>
        </w:trPr>
        <w:tc>
          <w:tcPr>
            <w:tcW w:w="6195" w:type="dxa"/>
            <w:gridSpan w:val="7"/>
            <w:tcBorders>
              <w:top w:val="single" w:sz="3" w:space="0" w:color="000000"/>
              <w:left w:val="single" w:sz="9" w:space="0" w:color="000000"/>
              <w:bottom w:val="none" w:sz="2" w:space="0" w:color="000000"/>
              <w:right w:val="single" w:sz="3" w:space="0" w:color="000000"/>
            </w:tcBorders>
            <w:vAlign w:val="top"/>
          </w:tcPr>
          <w:p>
            <w:pPr>
              <w:pStyle w:val="a14"/>
              <w:widowControl w:val="off"/>
              <w:spacing w:line="480" w:lineRule="auto"/>
              <w:rPr>
                <w:rFonts w:ascii="굴림체" w:eastAsia="굴림체"/>
                <w:color w:val="000000"/>
                <w:sz w:val="20"/>
              </w:rPr>
            </w:pPr>
          </w:p>
        </w:tc>
        <w:tc>
          <w:tcPr>
            <w:tcW w:w="239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 xml:space="preserve">수 수 료 </w:instrText>
            </w:r>
          </w:p>
        </w:tc>
      </w:tr>
      <w:tr>
        <w:trPr>
          <w:trHeight w:val="419" w:hRule="atLeast"/>
        </w:trPr>
        <w:tc>
          <w:tcPr>
            <w:tcW w:w="6195" w:type="dxa"/>
            <w:gridSpan w:val="7"/>
            <w:tcBorders>
              <w:top w:val="none" w:sz="2" w:space="0" w:color="000000"/>
              <w:left w:val="single" w:sz="9" w:space="0" w:color="000000"/>
              <w:bottom w:val="none" w:sz="2" w:space="0" w:color="000000"/>
              <w:right w:val="single" w:sz="3" w:space="0" w:color="000000"/>
            </w:tcBorders>
            <w:vAlign w:val="top"/>
          </w:tcPr>
          <w:p>
            <w:pPr>
              <w:pStyle w:val="a0"/>
              <w:widowControl w:val="off"/>
              <w:spacing w:line="360" w:lineRule="auto"/>
              <w:rPr>
                <w:rFonts w:ascii="굴림체" w:eastAsia="굴림체"/>
                <w:color w:val="000000"/>
              </w:rPr>
            </w:pPr>
          </w:p>
        </w:tc>
        <w:tc>
          <w:tcPr>
            <w:tcW w:w="239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없    음</w:instrText>
            </w:r>
          </w:p>
        </w:tc>
      </w:tr>
      <w:tr>
        <w:trPr>
          <w:trHeight w:val="3653" w:hRule="atLeast"/>
        </w:trPr>
        <w:tc>
          <w:tcPr>
            <w:tcW w:w="6195" w:type="dxa"/>
            <w:gridSpan w:val="7"/>
            <w:tcBorders>
              <w:top w:val="none" w:sz="2" w:space="0" w:color="000000"/>
              <w:left w:val="single" w:sz="9" w:space="0" w:color="000000"/>
              <w:bottom w:val="single" w:sz="9" w:space="0" w:color="000000"/>
              <w:right w:val="none" w:sz="2" w:space="0" w:color="000000"/>
            </w:tcBorders>
            <w:vAlign w:val="top"/>
          </w:tcPr>
          <w:p>
            <w:pPr>
              <w:pStyle w:val="a14"/>
              <w:widowControl w:val="off"/>
              <w:spacing w:line="480" w:lineRule="auto"/>
            </w:pPr>
            <w:r>
              <w:rPr>
                <w:rFonts w:ascii="굴림체"/>
                <w:sz w:val="20"/>
              </w:rPr>
              <w:instrText xml:space="preserve"> </w:instrText>
            </w:r>
          </w:p>
          <w:p>
            <w:pPr>
              <w:pStyle w:val="a14"/>
              <w:widowControl w:val="off"/>
              <w:spacing w:line="480" w:lineRule="auto"/>
            </w:pPr>
            <w:r>
              <w:rPr>
                <w:rFonts w:ascii="굴림체" w:eastAsia="굴림체"/>
                <w:sz w:val="20"/>
              </w:rPr>
              <w:instrText xml:space="preserve"> 구비서류</w:instrText>
            </w:r>
          </w:p>
          <w:p>
            <w:pPr>
              <w:pStyle w:val="a14"/>
              <w:widowControl w:val="off"/>
              <w:spacing w:line="480" w:lineRule="auto"/>
            </w:pPr>
            <w:r>
              <w:rPr>
                <w:rFonts w:ascii="굴림체" w:eastAsia="굴림체"/>
                <w:sz w:val="20"/>
              </w:rPr>
              <w:instrText xml:space="preserve"> 1. 의사의 진단서 1부</w:instrText>
            </w:r>
          </w:p>
          <w:p>
            <w:pPr>
              <w:pStyle w:val="a14"/>
              <w:widowControl w:val="off"/>
              <w:spacing w:line="480" w:lineRule="auto"/>
            </w:pPr>
            <w:r>
              <w:rPr>
                <w:rFonts w:ascii="굴림체" w:eastAsia="굴림체"/>
                <w:sz w:val="20"/>
              </w:rPr>
              <w:instrText xml:space="preserve"> 2. 교도소장(수사기관의장)의 확인서 1부</w:instrText>
            </w:r>
          </w:p>
          <w:p>
            <w:pPr>
              <w:pStyle w:val="a14"/>
              <w:widowControl w:val="off"/>
              <w:spacing w:line="480" w:lineRule="auto"/>
            </w:pPr>
            <w:r>
              <w:rPr>
                <w:rFonts w:ascii="굴림체" w:eastAsia="굴림체"/>
                <w:sz w:val="20"/>
              </w:rPr>
              <w:instrText xml:space="preserve"> 3. 동장의 사실 확인서 1부</w:instrText>
            </w:r>
          </w:p>
          <w:p>
            <w:pPr>
              <w:pStyle w:val="a14"/>
              <w:widowControl w:val="off"/>
              <w:spacing w:line="480" w:lineRule="auto"/>
              <w:rPr>
                <w:rFonts w:ascii="굴림체" w:eastAsia="굴림체"/>
                <w:color w:val="000000"/>
                <w:sz w:val="20"/>
              </w:rPr>
            </w:pPr>
          </w:p>
          <w:p>
            <w:pPr>
              <w:pStyle w:val="a14"/>
              <w:widowControl w:val="off"/>
              <w:spacing w:line="480" w:lineRule="auto"/>
              <w:rPr>
                <w:rFonts w:ascii="굴림체" w:eastAsia="굴림체"/>
                <w:color w:val="000000"/>
                <w:sz w:val="20"/>
              </w:rPr>
            </w:pPr>
          </w:p>
          <w:p>
            <w:pPr>
              <w:pStyle w:val="a14"/>
              <w:widowControl w:val="off"/>
              <w:spacing w:line="480" w:lineRule="auto"/>
            </w:pPr>
            <w:r>
              <w:rPr>
                <w:rFonts w:ascii="굴림체"/>
                <w:sz w:val="20"/>
              </w:rPr>
              <w:instrText xml:space="preserve"> </w:instrText>
            </w:r>
            <w:r>
              <w:rPr>
                <w:rFonts w:ascii="굴림체" w:eastAsia="굴림체"/>
                <w:sz w:val="20"/>
              </w:rPr>
              <w:instrText>＊이</w:instrText>
            </w:r>
            <w:r>
              <w:rPr>
                <w:rFonts w:ascii="굴림체" w:eastAsia="굴림체"/>
                <w:sz w:val="20"/>
              </w:rPr>
              <w:instrText xml:space="preserve"> 연기원서는 무료로 배부합니다.</w:instrText>
            </w:r>
          </w:p>
        </w:tc>
        <w:tc>
          <w:tcPr>
            <w:tcW w:w="2390" w:type="dxa"/>
            <w:gridSpan w:val="3"/>
            <w:tcBorders>
              <w:top w:val="single" w:sz="3" w:space="0" w:color="000000"/>
              <w:left w:val="none" w:sz="2" w:space="0" w:color="000000"/>
              <w:bottom w:val="single" w:sz="9" w:space="0" w:color="000000"/>
              <w:right w:val="single" w:sz="9" w:space="0" w:color="000000"/>
            </w:tcBorders>
            <w:vAlign w:val="top"/>
          </w:tcPr>
          <w:p>
            <w:pPr>
              <w:pStyle w:val="a0"/>
              <w:widowControl w:val="off"/>
              <w:spacing w:line="360" w:lineRule="auto"/>
              <w:rPr>
                <w:rFonts w:ascii="굴림체" w:eastAsia="굴림체"/>
                <w:color w:val="000000"/>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제5호</w:instrText>
      </w:r>
      <w:r>
        <w:rPr>
          <w:rFonts w:ascii="굴림체"/>
        </w:rPr>
        <w:instrText>】</w:instrText>
      </w:r>
    </w:p>
    <w:p>
      <w:pPr>
        <w:pStyle w:val="a0"/>
        <w:widowControl w:val="off"/>
        <w:wordWrap/>
        <w:jc w:val="center"/>
      </w:pPr>
      <w:r>
        <w:rPr>
          <w:rFonts w:ascii="굴림체" w:eastAsia="굴림체"/>
          <w:b/>
          <w:sz w:val="32"/>
        </w:rPr>
        <w:instrText>예 비 군 피 복 지 급 카 드</w:instrText>
      </w:r>
    </w:p>
    <w:tbl>
      <w:tblPr>
        <w:tblOverlap w:val="never"/>
        <w:tblW w:w="870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063"/>
        <w:gridCol w:w="836"/>
        <w:gridCol w:w="759"/>
        <w:gridCol w:w="758"/>
        <w:gridCol w:w="779"/>
        <w:gridCol w:w="779"/>
        <w:gridCol w:w="779"/>
        <w:gridCol w:w="779"/>
        <w:gridCol w:w="722"/>
        <w:gridCol w:w="722"/>
        <w:gridCol w:w="722"/>
      </w:tblGrid>
      <w:tr>
        <w:trPr>
          <w:trHeight w:val="606" w:hRule="atLeast"/>
        </w:trPr>
        <w:tc>
          <w:tcPr>
            <w:tcW w:w="1063"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근무처</w:instrText>
            </w:r>
          </w:p>
        </w:tc>
        <w:tc>
          <w:tcPr>
            <w:tcW w:w="2354"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 xml:space="preserve">              부</w:instrText>
            </w:r>
          </w:p>
          <w:p>
            <w:pPr>
              <w:pStyle w:val="a0"/>
              <w:widowControl w:val="off"/>
              <w:wordWrap/>
              <w:jc w:val="center"/>
              <w:spacing w:line="360" w:lineRule="auto"/>
            </w:pPr>
            <w:r>
              <w:rPr>
                <w:rFonts w:ascii="굴림체" w:eastAsia="굴림체"/>
              </w:rPr>
              <w:instrText xml:space="preserve">              과</w:instrText>
            </w:r>
          </w:p>
        </w:tc>
        <w:tc>
          <w:tcPr>
            <w:tcW w:w="77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계 급</w:instrText>
            </w:r>
          </w:p>
        </w:tc>
        <w:tc>
          <w:tcPr>
            <w:tcW w:w="77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rPr>
                <w:rFonts w:ascii="굴림체" w:eastAsia="굴림체"/>
                <w:color w:val="000000"/>
              </w:rPr>
            </w:pPr>
          </w:p>
        </w:tc>
        <w:tc>
          <w:tcPr>
            <w:tcW w:w="77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군 번</w:instrText>
            </w:r>
          </w:p>
        </w:tc>
        <w:tc>
          <w:tcPr>
            <w:tcW w:w="77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rPr>
                <w:rFonts w:ascii="굴림체" w:eastAsia="굴림체"/>
                <w:color w:val="000000"/>
              </w:rPr>
            </w:pPr>
          </w:p>
        </w:tc>
        <w:tc>
          <w:tcPr>
            <w:tcW w:w="72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성 명</w:instrText>
            </w:r>
          </w:p>
        </w:tc>
        <w:tc>
          <w:tcPr>
            <w:tcW w:w="1445"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rPr>
              <w:instrText xml:space="preserve">         </w:instrText>
            </w:r>
            <w:r>
              <w:rPr>
                <w:rFonts w:ascii="굴림체"/>
              </w:rPr>
              <w:instrText>󰄫</w:instrText>
            </w:r>
          </w:p>
        </w:tc>
      </w:tr>
      <w:tr>
        <w:trPr>
          <w:trHeight w:val="663" w:hRule="atLeast"/>
        </w:trPr>
        <w:tc>
          <w:tcPr>
            <w:tcW w:w="1899" w:type="dxa"/>
            <w:gridSpan w:val="2"/>
            <w:tcBorders>
              <w:top w:val="single" w:sz="3" w:space="0" w:color="000000"/>
              <w:left w:val="single" w:sz="9" w:space="0" w:color="000000"/>
              <w:bottom w:val="single" w:sz="3" w:space="0" w:color="000000"/>
              <w:right w:val="single" w:sz="3" w:space="0" w:color="000000"/>
              <w:tl2br w:val="single" w:sz="3" w:space="0" w:color="000000"/>
            </w:tcBorders>
            <w:vAlign w:val="center"/>
          </w:tcPr>
          <w:p>
            <w:pPr>
              <w:pStyle w:val="a0"/>
              <w:widowControl w:val="off"/>
              <w:wordWrap/>
              <w:jc w:val="center"/>
              <w:spacing w:line="360" w:lineRule="auto"/>
            </w:pPr>
            <w:r>
              <w:rPr>
                <w:rFonts w:ascii="굴림체" w:eastAsia="굴림체"/>
              </w:rPr>
              <w:instrText xml:space="preserve">         횟수</w:instrText>
            </w:r>
          </w:p>
          <w:p>
            <w:pPr>
              <w:pStyle w:val="a0"/>
              <w:widowControl w:val="off"/>
              <w:spacing w:line="360" w:lineRule="auto"/>
            </w:pPr>
            <w:r>
              <w:rPr>
                <w:rFonts w:ascii="굴림체" w:eastAsia="굴림체"/>
              </w:rPr>
              <w:instrText xml:space="preserve"> 품명</w:instrText>
            </w:r>
          </w:p>
        </w:tc>
        <w:tc>
          <w:tcPr>
            <w:tcW w:w="75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 xml:space="preserve">1    </w:instrText>
            </w:r>
          </w:p>
        </w:tc>
        <w:tc>
          <w:tcPr>
            <w:tcW w:w="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2</w:instrText>
            </w:r>
          </w:p>
        </w:tc>
        <w:tc>
          <w:tcPr>
            <w:tcW w:w="7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3</w:instrText>
            </w:r>
          </w:p>
        </w:tc>
        <w:tc>
          <w:tcPr>
            <w:tcW w:w="7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4</w:instrText>
            </w:r>
          </w:p>
        </w:tc>
        <w:tc>
          <w:tcPr>
            <w:tcW w:w="7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5</w:instrText>
            </w:r>
          </w:p>
        </w:tc>
        <w:tc>
          <w:tcPr>
            <w:tcW w:w="7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6</w:instrText>
            </w:r>
          </w:p>
        </w:tc>
        <w:tc>
          <w:tcPr>
            <w:tcW w:w="72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7</w:instrText>
            </w:r>
          </w:p>
        </w:tc>
        <w:tc>
          <w:tcPr>
            <w:tcW w:w="72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rPr>
              <w:instrText>8</w:instrText>
            </w:r>
          </w:p>
        </w:tc>
        <w:tc>
          <w:tcPr>
            <w:tcW w:w="72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rPr>
              <w:instrText>9</w:instrText>
            </w:r>
          </w:p>
        </w:tc>
      </w:tr>
      <w:tr>
        <w:trPr>
          <w:trHeight w:val="10426" w:hRule="atLeast"/>
        </w:trPr>
        <w:tc>
          <w:tcPr>
            <w:tcW w:w="1899" w:type="dxa"/>
            <w:gridSpan w:val="2"/>
            <w:tcBorders>
              <w:top w:val="single" w:sz="3" w:space="0" w:color="000000"/>
              <w:left w:val="single" w:sz="9" w:space="0" w:color="000000"/>
              <w:bottom w:val="single" w:sz="9" w:space="0" w:color="000000"/>
              <w:right w:val="single" w:sz="3" w:space="0" w:color="000000"/>
            </w:tcBorders>
            <w:vAlign w:val="top"/>
          </w:tcPr>
          <w:p>
            <w:pPr>
              <w:pStyle w:val="a0"/>
              <w:widowControl w:val="off"/>
              <w:wordWrap/>
              <w:jc w:val="center"/>
              <w:spacing w:before="57" w:line="720"/>
            </w:pPr>
            <w:r>
              <w:rPr>
                <w:rFonts w:ascii="굴림체" w:eastAsia="굴림체"/>
              </w:rPr>
              <w:instrText>예비군복(상)</w:instrText>
            </w:r>
          </w:p>
          <w:p>
            <w:pPr>
              <w:pStyle w:val="a0"/>
              <w:widowControl w:val="off"/>
              <w:wordWrap/>
              <w:jc w:val="center"/>
              <w:spacing w:line="720" w:lineRule="auto"/>
            </w:pPr>
            <w:r>
              <w:rPr>
                <w:rFonts w:ascii="굴림체" w:eastAsia="굴림체"/>
              </w:rPr>
              <w:instrText>예비군복(하)</w:instrText>
            </w:r>
          </w:p>
          <w:p>
            <w:pPr>
              <w:pStyle w:val="a0"/>
              <w:widowControl w:val="off"/>
              <w:wordWrap/>
              <w:jc w:val="center"/>
              <w:spacing w:line="720" w:lineRule="auto"/>
            </w:pPr>
            <w:r>
              <w:rPr>
                <w:rFonts w:ascii="굴림체" w:eastAsia="굴림체"/>
              </w:rPr>
              <w:instrText>모      자</w:instrText>
            </w:r>
          </w:p>
          <w:p>
            <w:pPr>
              <w:pStyle w:val="a0"/>
              <w:widowControl w:val="off"/>
              <w:wordWrap/>
              <w:jc w:val="center"/>
              <w:spacing w:line="720" w:lineRule="auto"/>
            </w:pPr>
            <w:r>
              <w:rPr>
                <w:rFonts w:ascii="굴림체" w:eastAsia="굴림체"/>
              </w:rPr>
              <w:instrText>훈 련   화</w:instrText>
            </w:r>
          </w:p>
          <w:p>
            <w:pPr>
              <w:pStyle w:val="a0"/>
              <w:widowControl w:val="off"/>
              <w:wordWrap/>
              <w:jc w:val="center"/>
              <w:spacing w:line="720" w:lineRule="auto"/>
            </w:pPr>
            <w:r>
              <w:rPr>
                <w:rFonts w:ascii="굴림체" w:eastAsia="굴림체"/>
              </w:rPr>
              <w:instrText>요      대</w:instrText>
            </w:r>
          </w:p>
          <w:p>
            <w:pPr>
              <w:pStyle w:val="a0"/>
              <w:widowControl w:val="off"/>
              <w:wordWrap/>
              <w:jc w:val="center"/>
              <w:spacing w:line="720" w:lineRule="auto"/>
            </w:pPr>
            <w:r>
              <w:rPr>
                <w:rFonts w:ascii="굴림체" w:eastAsia="굴림체"/>
              </w:rPr>
              <w:instrText>완      장</w:instrText>
            </w:r>
          </w:p>
          <w:p>
            <w:pPr>
              <w:pStyle w:val="a0"/>
              <w:widowControl w:val="off"/>
              <w:wordWrap/>
              <w:jc w:val="center"/>
              <w:spacing w:line="720" w:lineRule="auto"/>
            </w:pPr>
            <w:r>
              <w:rPr>
                <w:rFonts w:ascii="굴림체" w:eastAsia="굴림체"/>
              </w:rPr>
              <w:instrText>권총 요대</w:instrText>
            </w:r>
          </w:p>
          <w:p>
            <w:pPr>
              <w:pStyle w:val="a0"/>
              <w:widowControl w:val="off"/>
              <w:wordWrap/>
              <w:jc w:val="center"/>
              <w:spacing w:line="720" w:lineRule="auto"/>
            </w:pPr>
            <w:r>
              <w:rPr>
                <w:rFonts w:ascii="굴림체" w:eastAsia="굴림체"/>
              </w:rPr>
              <w:instrText>수     통</w:instrText>
            </w:r>
          </w:p>
          <w:p>
            <w:pPr>
              <w:pStyle w:val="a0"/>
              <w:widowControl w:val="off"/>
              <w:wordWrap/>
              <w:jc w:val="center"/>
              <w:spacing w:line="720" w:lineRule="auto"/>
            </w:pPr>
            <w:r>
              <w:rPr>
                <w:rFonts w:ascii="굴림체" w:eastAsia="굴림체"/>
              </w:rPr>
              <w:instrText xml:space="preserve">수 통 피 </w:instrText>
            </w:r>
          </w:p>
          <w:p>
            <w:pPr>
              <w:pStyle w:val="a0"/>
              <w:widowControl w:val="off"/>
              <w:wordWrap/>
              <w:jc w:val="center"/>
              <w:spacing w:line="720" w:lineRule="auto"/>
              <w:rPr>
                <w:rFonts w:ascii="굴림체" w:eastAsia="굴림체"/>
                <w:color w:val="000000"/>
              </w:rPr>
            </w:pPr>
          </w:p>
          <w:p>
            <w:pPr>
              <w:pStyle w:val="a0"/>
              <w:widowControl w:val="off"/>
              <w:wordWrap/>
              <w:jc w:val="center"/>
              <w:spacing w:line="720" w:lineRule="auto"/>
              <w:rPr>
                <w:rFonts w:ascii="굴림체" w:eastAsia="굴림체"/>
                <w:color w:val="000000"/>
              </w:rPr>
            </w:pPr>
          </w:p>
          <w:p>
            <w:pPr>
              <w:pStyle w:val="a0"/>
              <w:widowControl w:val="off"/>
              <w:wordWrap/>
              <w:jc w:val="center"/>
              <w:spacing w:line="720" w:lineRule="auto"/>
              <w:rPr>
                <w:rFonts w:ascii="굴림체" w:eastAsia="굴림체"/>
                <w:color w:val="000000"/>
              </w:rPr>
            </w:pPr>
          </w:p>
          <w:p>
            <w:pPr>
              <w:pStyle w:val="a0"/>
              <w:widowControl w:val="off"/>
              <w:wordWrap/>
              <w:jc w:val="center"/>
              <w:spacing w:line="720" w:lineRule="auto"/>
              <w:rPr>
                <w:rFonts w:ascii="굴림체" w:eastAsia="굴림체"/>
                <w:color w:val="000000"/>
              </w:rPr>
            </w:pPr>
          </w:p>
          <w:p>
            <w:pPr>
              <w:pStyle w:val="a0"/>
              <w:widowControl w:val="off"/>
              <w:wordWrap/>
              <w:jc w:val="center"/>
              <w:spacing w:line="720" w:lineRule="auto"/>
              <w:rPr>
                <w:rFonts w:ascii="굴림체" w:eastAsia="굴림체"/>
                <w:color w:val="000000"/>
              </w:rPr>
            </w:pPr>
          </w:p>
          <w:p>
            <w:pPr>
              <w:pStyle w:val="a0"/>
              <w:widowControl w:val="off"/>
              <w:wordWrap/>
              <w:jc w:val="center"/>
              <w:spacing w:line="720" w:lineRule="auto"/>
            </w:pPr>
            <w:r>
              <w:rPr>
                <w:rFonts w:ascii="굴림체" w:eastAsia="굴림체"/>
              </w:rPr>
              <w:instrText>형 태 및 날 인</w:instrText>
            </w:r>
          </w:p>
        </w:tc>
        <w:tc>
          <w:tcPr>
            <w:tcW w:w="759"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58"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79"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79"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79"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79"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22"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22" w:type="dxa"/>
            <w:tcBorders>
              <w:top w:val="single" w:sz="3" w:space="0" w:color="000000"/>
              <w:left w:val="single" w:sz="3" w:space="0" w:color="000000"/>
              <w:bottom w:val="single" w:sz="9" w:space="0" w:color="000000"/>
              <w:right w:val="single" w:sz="3" w:space="0" w:color="000000"/>
            </w:tcBorders>
            <w:vAlign w:val="top"/>
          </w:tcPr>
          <w:p>
            <w:pPr>
              <w:pStyle w:val="a0"/>
              <w:widowControl w:val="off"/>
              <w:wordWrap/>
              <w:jc w:val="center"/>
              <w:spacing w:line="360" w:lineRule="auto"/>
              <w:rPr>
                <w:rFonts w:ascii="굴림체" w:eastAsia="굴림체"/>
                <w:color w:val="000000"/>
              </w:rPr>
            </w:pPr>
          </w:p>
        </w:tc>
        <w:tc>
          <w:tcPr>
            <w:tcW w:w="722" w:type="dxa"/>
            <w:tcBorders>
              <w:top w:val="single" w:sz="3" w:space="0" w:color="000000"/>
              <w:left w:val="single" w:sz="3" w:space="0" w:color="000000"/>
              <w:bottom w:val="single" w:sz="9" w:space="0" w:color="000000"/>
              <w:right w:val="single" w:sz="9" w:space="0" w:color="000000"/>
            </w:tcBorders>
            <w:vAlign w:val="top"/>
          </w:tcPr>
          <w:p>
            <w:pPr>
              <w:pStyle w:val="a0"/>
              <w:widowControl w:val="off"/>
              <w:wordWrap/>
              <w:jc w:val="center"/>
              <w:spacing w:line="360" w:lineRule="auto"/>
              <w:rPr>
                <w:rFonts w:ascii="굴림체" w:eastAsia="굴림체"/>
                <w:color w:val="000000"/>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제6호</w:instrText>
      </w:r>
      <w:r>
        <w:rPr>
          <w:rFonts w:ascii="굴림체"/>
        </w:rPr>
        <w:instrText>】</w:instrText>
      </w:r>
    </w:p>
    <w:p>
      <w:pPr>
        <w:pStyle w:val="a0"/>
        <w:widowControl w:val="off"/>
        <w:wordWrap/>
        <w:jc w:val="center"/>
      </w:pPr>
      <w:r>
        <w:rPr>
          <w:rFonts w:ascii="굴림체" w:eastAsia="굴림체"/>
          <w:b/>
          <w:sz w:val="32"/>
        </w:rPr>
        <w:instrText>장   비   카   드</w:instrText>
      </w:r>
    </w:p>
    <w:p>
      <w:pPr>
        <w:pStyle w:val="a0"/>
        <w:widowControl w:val="off"/>
      </w:pPr>
      <w:r>
        <w:rPr>
          <w:rFonts w:ascii="굴림체" w:eastAsia="굴림체"/>
        </w:rPr>
        <w:instrText>품 목:                                                       용 도:</w:instrText>
      </w:r>
    </w:p>
    <w:tbl>
      <w:tblPr>
        <w:tblOverlap w:val="never"/>
        <w:tblW w:w="870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615"/>
        <w:gridCol w:w="893"/>
        <w:gridCol w:w="722"/>
        <w:gridCol w:w="722"/>
        <w:gridCol w:w="836"/>
        <w:gridCol w:w="893"/>
        <w:gridCol w:w="1063"/>
        <w:gridCol w:w="1063"/>
        <w:gridCol w:w="893"/>
      </w:tblGrid>
      <w:tr>
        <w:trPr>
          <w:trHeight w:val="606" w:hRule="atLeast"/>
        </w:trPr>
        <w:tc>
          <w:tcPr>
            <w:tcW w:w="1615" w:type="dxa"/>
            <w:tcBorders>
              <w:top w:val="single" w:sz="9" w:space="0" w:color="000000"/>
              <w:left w:val="single" w:sz="9" w:space="0" w:color="000000"/>
              <w:bottom w:val="single" w:sz="3" w:space="0" w:color="000000"/>
              <w:right w:val="single" w:sz="3" w:space="0" w:color="000000"/>
              <w:tl2br w:val="single" w:sz="3" w:space="0" w:color="000000"/>
            </w:tcBorders>
            <w:vAlign w:val="center"/>
          </w:tcPr>
          <w:p>
            <w:pPr>
              <w:pStyle w:val="a0"/>
              <w:widowControl w:val="off"/>
              <w:spacing w:line="360" w:lineRule="auto"/>
            </w:pPr>
            <w:r>
              <w:rPr>
                <w:rFonts w:ascii="굴림체" w:eastAsia="굴림체"/>
              </w:rPr>
              <w:instrText xml:space="preserve">         구분</w:instrText>
            </w:r>
          </w:p>
          <w:p>
            <w:pPr>
              <w:pStyle w:val="a0"/>
              <w:widowControl w:val="off"/>
              <w:spacing w:line="360" w:lineRule="auto"/>
            </w:pPr>
            <w:r>
              <w:rPr>
                <w:rFonts w:ascii="굴림체" w:eastAsia="굴림체"/>
              </w:rPr>
              <w:instrText xml:space="preserve"> 년월일</w:instrText>
            </w:r>
          </w:p>
        </w:tc>
        <w:tc>
          <w:tcPr>
            <w:tcW w:w="89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규 격</w:instrText>
            </w:r>
          </w:p>
        </w:tc>
        <w:tc>
          <w:tcPr>
            <w:tcW w:w="72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단위</w:instrText>
            </w:r>
          </w:p>
        </w:tc>
        <w:tc>
          <w:tcPr>
            <w:tcW w:w="72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수량</w:instrText>
            </w:r>
          </w:p>
        </w:tc>
        <w:tc>
          <w:tcPr>
            <w:tcW w:w="83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증 감</w:instrText>
            </w:r>
          </w:p>
        </w:tc>
        <w:tc>
          <w:tcPr>
            <w:tcW w:w="89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현보유</w:instrText>
            </w:r>
          </w:p>
        </w:tc>
        <w:tc>
          <w:tcPr>
            <w:tcW w:w="106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증감내역</w:instrText>
            </w:r>
          </w:p>
        </w:tc>
        <w:tc>
          <w:tcPr>
            <w:tcW w:w="106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60" w:lineRule="auto"/>
            </w:pPr>
            <w:r>
              <w:rPr>
                <w:rFonts w:eastAsia="굴림체"/>
              </w:rPr>
              <w:instrText>확인자인</w:instrText>
            </w:r>
          </w:p>
        </w:tc>
        <w:tc>
          <w:tcPr>
            <w:tcW w:w="893"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rPr>
              <w:instrText>비 고</w:instrText>
            </w:r>
          </w:p>
        </w:tc>
      </w:tr>
      <w:tr>
        <w:trPr>
          <w:trHeight w:val="10843" w:hRule="atLeast"/>
        </w:trPr>
        <w:tc>
          <w:tcPr>
            <w:tcW w:w="1615" w:type="dxa"/>
            <w:tcBorders>
              <w:top w:val="single" w:sz="3" w:space="0" w:color="000000"/>
              <w:left w:val="single" w:sz="9"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893"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722"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722"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836"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893"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1063"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1063" w:type="dxa"/>
            <w:tcBorders>
              <w:top w:val="single" w:sz="3" w:space="0" w:color="000000"/>
              <w:left w:val="single" w:sz="3" w:space="0" w:color="000000"/>
              <w:bottom w:val="single" w:sz="9" w:space="0" w:color="000000"/>
              <w:right w:val="single" w:sz="3" w:space="0" w:color="000000"/>
            </w:tcBorders>
            <w:vAlign w:val="top"/>
          </w:tcPr>
          <w:p>
            <w:pPr>
              <w:pStyle w:val="a0"/>
              <w:widowControl w:val="off"/>
              <w:spacing w:line="360" w:lineRule="auto"/>
              <w:rPr>
                <w:rFonts w:ascii="굴림체" w:eastAsia="굴림체"/>
                <w:color w:val="000000"/>
              </w:rPr>
            </w:pPr>
          </w:p>
        </w:tc>
        <w:tc>
          <w:tcPr>
            <w:tcW w:w="893" w:type="dxa"/>
            <w:tcBorders>
              <w:top w:val="single" w:sz="3" w:space="0" w:color="000000"/>
              <w:left w:val="single" w:sz="3" w:space="0" w:color="000000"/>
              <w:bottom w:val="single" w:sz="9" w:space="0" w:color="000000"/>
              <w:right w:val="single" w:sz="9" w:space="0" w:color="000000"/>
            </w:tcBorders>
            <w:vAlign w:val="top"/>
          </w:tcPr>
          <w:p>
            <w:pPr>
              <w:pStyle w:val="a0"/>
              <w:widowControl w:val="off"/>
              <w:spacing w:line="360" w:lineRule="auto"/>
              <w:rPr>
                <w:rFonts w:ascii="굴림체" w:eastAsia="굴림체"/>
                <w:color w:val="000000"/>
              </w:rPr>
            </w:pPr>
          </w:p>
        </w:tc>
      </w:tr>
    </w:tbl>
    <w:p>
      <w:pPr>
        <w:pStyle w:val="a0"/>
        <w:widowControl w:val="off"/>
      </w:pPr>
    </w:p>
    <w:p>
      <w:r>
        <w:br w:type="page"/>
      </w:r>
    </w:p>
    <w:p>
      <w:pPr>
        <w:pStyle w:val="a0"/>
        <w:widowControl w:val="off"/>
        <w:wordWrap/>
        <w:jc w:val="center"/>
      </w:pPr>
      <w:r>
        <w:rPr>
          <w:rFonts w:ascii="굴림체" w:eastAsia="굴림체"/>
          <w:b/>
          <w:sz w:val="36"/>
        </w:rPr>
        <w:instrText>외부인 출입규정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주식회사 ctrlf(이하 “회사”라 한다)의 사업장 및 사무실, 서버실 등 시설에 출입하는 외부인의 출입 절차와 기준을 정함으로써, 회사의 인력·시설·정보자산을 보호하고, 안전하고 질서 있는 출입관리를 수행함을 목적으로 한다.</w:instrText>
      </w:r>
    </w:p>
    <w:p>
      <w:pPr>
        <w:pStyle w:val="a0"/>
        <w:widowControl w:val="off"/>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numPr>
          <w:ilvl w:val="0"/>
          <w:numId w:val="1"/>
        </w:numPr>
        <w:spacing w:line="288" w:lineRule="auto"/>
      </w:pPr>
      <w:r>
        <w:rPr>
          <w:rFonts w:ascii="굴림" w:eastAsia="굴림"/>
        </w:rPr>
        <w:instrText>이 규정은 회사의 모든 사업장(본사, 지사, 연구소, 데이터센터 등)에 출입하는 외부인에게 적용한다.</w:instrText>
      </w:r>
    </w:p>
    <w:p>
      <w:pPr>
        <w:pStyle w:val="a0"/>
        <w:ind w:left="840" w:hanging="240"/>
        <w:widowControl w:val="off"/>
        <w:numPr>
          <w:ilvl w:val="0"/>
          <w:numId w:val="1"/>
        </w:numPr>
        <w:spacing w:line="288" w:lineRule="auto"/>
      </w:pPr>
      <w:r>
        <w:rPr>
          <w:rFonts w:ascii="굴림" w:eastAsia="굴림"/>
        </w:rPr>
        <w:instrText>“외부인”에는 다음 각 호의 자가 포함된다.</w:instrText>
      </w:r>
    </w:p>
    <w:p>
      <w:pPr>
        <w:pStyle w:val="a0"/>
        <w:ind w:left="1440" w:hanging="240"/>
        <w:widowControl w:val="off"/>
        <w:numPr>
          <w:ilvl w:val="0"/>
          <w:numId w:val="2"/>
        </w:numPr>
        <w:spacing w:line="288" w:lineRule="auto"/>
      </w:pPr>
      <w:r>
        <w:rPr>
          <w:rFonts w:ascii="굴림" w:eastAsia="굴림"/>
        </w:rPr>
        <w:instrText>고객, 협력업체, 방문업체, 구직자 등 업무상 방문자</w:instrText>
      </w:r>
    </w:p>
    <w:p>
      <w:pPr>
        <w:pStyle w:val="a0"/>
        <w:ind w:left="1440" w:hanging="240"/>
        <w:widowControl w:val="off"/>
        <w:numPr>
          <w:ilvl w:val="0"/>
          <w:numId w:val="2"/>
        </w:numPr>
        <w:spacing w:line="288" w:lineRule="auto"/>
      </w:pPr>
      <w:r>
        <w:rPr>
          <w:rFonts w:ascii="굴림" w:eastAsia="굴림"/>
        </w:rPr>
        <w:instrText>공공기관, 감독기관, 감사기관 직원</w:instrText>
      </w:r>
    </w:p>
    <w:p>
      <w:pPr>
        <w:pStyle w:val="a0"/>
        <w:ind w:left="1440" w:hanging="240"/>
        <w:widowControl w:val="off"/>
        <w:numPr>
          <w:ilvl w:val="0"/>
          <w:numId w:val="2"/>
        </w:numPr>
        <w:spacing w:line="288" w:lineRule="auto"/>
      </w:pPr>
      <w:r>
        <w:rPr>
          <w:rFonts w:ascii="굴림" w:eastAsia="굴림"/>
        </w:rPr>
        <w:instrText>택배, 배달, 시설 점검, 청소, 경비 등 용역업체 직원</w:instrText>
      </w:r>
    </w:p>
    <w:p>
      <w:pPr>
        <w:pStyle w:val="a0"/>
        <w:ind w:left="1440" w:hanging="240"/>
        <w:widowControl w:val="off"/>
        <w:numPr>
          <w:ilvl w:val="0"/>
          <w:numId w:val="2"/>
        </w:numPr>
        <w:spacing w:line="288" w:lineRule="auto"/>
      </w:pPr>
      <w:r>
        <w:rPr>
          <w:rFonts w:ascii="굴림" w:eastAsia="굴림"/>
        </w:rPr>
        <w:instrText>임직원의 가족, 지인 등 사적 방문자(사적 방문은 원칙적으로 제한)</w:instrText>
      </w:r>
    </w:p>
    <w:p>
      <w:pPr>
        <w:pStyle w:val="a0"/>
        <w:widowControl w:val="off"/>
        <w:spacing w:line="288" w:lineRule="auto"/>
      </w:pPr>
      <w:r>
        <w:rPr>
          <w:rFonts w:ascii="굴림" w:eastAsia="굴림"/>
          <w:b/>
        </w:rPr>
        <w:instrText>제3조</w:instrText>
      </w:r>
      <w:r>
        <w:rPr>
          <w:rFonts w:ascii="굴림" w:eastAsia="굴림"/>
          <w:b/>
        </w:rPr>
        <w:instrText>【관련</w:instrText>
      </w:r>
      <w:r>
        <w:rPr>
          <w:rFonts w:ascii="굴림" w:eastAsia="굴림"/>
          <w:b/>
        </w:rPr>
        <w:instrText xml:space="preserve"> 규정</w:instrText>
      </w:r>
      <w:r>
        <w:rPr>
          <w:rFonts w:ascii="굴림"/>
          <w:b/>
        </w:rPr>
        <w:instrText>】</w:instrText>
      </w:r>
      <w:r>
        <w:br/>
      </w:r>
      <w:r>
        <w:rPr>
          <w:rFonts w:ascii="굴림" w:eastAsia="굴림"/>
        </w:rPr>
        <w:instrText>외부인 출입관리에 관하여 이 규정에서 정하지 아니한 사항은 출입통제 관리규정, 정보보안규정, 주차장 운영규정 및 기타 관련 규정을 준용한다.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외부인 출입 원칙</w:instrText>
      </w:r>
    </w:p>
    <w:p>
      <w:pPr>
        <w:pStyle w:val="a0"/>
        <w:widowControl w:val="off"/>
        <w:jc w:val="left"/>
        <w:spacing w:line="288" w:lineRule="auto"/>
      </w:pPr>
      <w:r>
        <w:rPr>
          <w:rFonts w:ascii="굴림" w:eastAsia="굴림"/>
          <w:b/>
        </w:rPr>
        <w:instrText>제4조</w:instrText>
      </w:r>
      <w:r>
        <w:rPr>
          <w:rFonts w:ascii="굴림" w:eastAsia="굴림"/>
          <w:b/>
        </w:rPr>
        <w:instrText>【출입</w:instrText>
      </w:r>
      <w:r>
        <w:rPr>
          <w:rFonts w:ascii="굴림" w:eastAsia="굴림"/>
          <w:b/>
        </w:rPr>
        <w:instrText xml:space="preserve"> 기본원칙</w:instrText>
      </w:r>
      <w:r>
        <w:rPr>
          <w:rFonts w:ascii="굴림"/>
          <w:b/>
        </w:rPr>
        <w:instrText>】</w:instrText>
      </w:r>
    </w:p>
    <w:p>
      <w:pPr>
        <w:pStyle w:val="a0"/>
        <w:ind w:left="840" w:hanging="240"/>
        <w:widowControl w:val="off"/>
        <w:jc w:val="left"/>
        <w:numPr>
          <w:ilvl w:val="0"/>
          <w:numId w:val="3"/>
        </w:numPr>
        <w:spacing w:line="288" w:lineRule="auto"/>
      </w:pPr>
      <w:r>
        <w:rPr>
          <w:rFonts w:ascii="굴림" w:eastAsia="굴림"/>
        </w:rPr>
        <w:instrText>외부인의 출입은 회사 업무 수행에 필수적인 경우에 한하여 허용한다.</w:instrText>
      </w:r>
    </w:p>
    <w:p>
      <w:pPr>
        <w:pStyle w:val="a0"/>
        <w:ind w:left="840" w:hanging="240"/>
        <w:widowControl w:val="off"/>
        <w:jc w:val="left"/>
        <w:numPr>
          <w:ilvl w:val="0"/>
          <w:numId w:val="3"/>
        </w:numPr>
        <w:spacing w:line="288" w:lineRule="auto"/>
      </w:pPr>
      <w:r>
        <w:rPr>
          <w:rFonts w:ascii="굴림" w:eastAsia="굴림"/>
        </w:rPr>
        <w:instrText>외부인은 반드시 회사 임직원의 초청 또는 승인에 따라 출입하여야 하며, 무단 출입을 금한다.</w:instrText>
      </w:r>
    </w:p>
    <w:p>
      <w:pPr>
        <w:pStyle w:val="a0"/>
        <w:ind w:left="840" w:hanging="240"/>
        <w:widowControl w:val="off"/>
        <w:jc w:val="left"/>
        <w:numPr>
          <w:ilvl w:val="0"/>
          <w:numId w:val="3"/>
        </w:numPr>
        <w:spacing w:line="288" w:lineRule="auto"/>
      </w:pPr>
      <w:r>
        <w:rPr>
          <w:rFonts w:ascii="굴림" w:eastAsia="굴림"/>
        </w:rPr>
        <w:instrText>외부인은 지정된 출입구와 동선만 이용하여야 하며, 허가되지 않은 구역 출입을 금한다.</w:instrText>
      </w:r>
    </w:p>
    <w:p>
      <w:pPr>
        <w:pStyle w:val="a0"/>
        <w:widowControl w:val="off"/>
        <w:jc w:val="left"/>
        <w:spacing w:line="288" w:lineRule="auto"/>
      </w:pPr>
      <w:r>
        <w:rPr>
          <w:rFonts w:ascii="굴림" w:eastAsia="굴림"/>
          <w:b/>
        </w:rPr>
        <w:instrText>제5조</w:instrText>
      </w:r>
      <w:r>
        <w:rPr>
          <w:rFonts w:ascii="굴림" w:eastAsia="굴림"/>
          <w:b/>
        </w:rPr>
        <w:instrText>【출입시간】</w:instrText>
      </w:r>
    </w:p>
    <w:p>
      <w:pPr>
        <w:pStyle w:val="a0"/>
        <w:ind w:left="840" w:hanging="240"/>
        <w:widowControl w:val="off"/>
        <w:jc w:val="left"/>
        <w:numPr>
          <w:ilvl w:val="0"/>
          <w:numId w:val="4"/>
        </w:numPr>
        <w:spacing w:line="288" w:lineRule="auto"/>
      </w:pPr>
      <w:r>
        <w:rPr>
          <w:rFonts w:ascii="굴림" w:eastAsia="굴림"/>
        </w:rPr>
        <w:instrText>외부인의 출입 허용 시간은 원칙적으로 회사의 정상 근무시간 내(예: 09:00~18:00, 평일)에 한한다.</w:instrText>
      </w:r>
    </w:p>
    <w:p>
      <w:pPr>
        <w:pStyle w:val="a0"/>
        <w:ind w:left="840" w:hanging="240"/>
        <w:widowControl w:val="off"/>
        <w:jc w:val="left"/>
        <w:numPr>
          <w:ilvl w:val="0"/>
          <w:numId w:val="4"/>
        </w:numPr>
        <w:spacing w:line="288" w:lineRule="auto"/>
      </w:pPr>
      <w:r>
        <w:rPr>
          <w:rFonts w:ascii="굴림" w:eastAsia="굴림"/>
        </w:rPr>
        <w:instrText>근무시간 외 또는 휴일에 외부인이 출입할 필요가 있는 경우, 사전에 해당 부서장 및 관리부서(총무·시설 담당 등)의 승인을 받아야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출입 절차 및 승인</w:instrText>
      </w:r>
    </w:p>
    <w:p>
      <w:pPr>
        <w:pStyle w:val="a0"/>
        <w:widowControl w:val="off"/>
        <w:jc w:val="left"/>
        <w:spacing w:line="288" w:lineRule="auto"/>
      </w:pPr>
      <w:r>
        <w:rPr>
          <w:rFonts w:ascii="굴림" w:eastAsia="굴림"/>
          <w:b/>
        </w:rPr>
        <w:instrText>제6조</w:instrText>
      </w:r>
      <w:r>
        <w:rPr>
          <w:rFonts w:ascii="굴림" w:eastAsia="굴림"/>
          <w:b/>
        </w:rPr>
        <w:instrText>【사전</w:instrText>
      </w:r>
      <w:r>
        <w:rPr>
          <w:rFonts w:ascii="굴림" w:eastAsia="굴림"/>
          <w:b/>
        </w:rPr>
        <w:instrText xml:space="preserve"> 방문 신청</w:instrText>
      </w:r>
      <w:r>
        <w:rPr>
          <w:rFonts w:ascii="굴림"/>
          <w:b/>
        </w:rPr>
        <w:instrText>】</w:instrText>
      </w:r>
    </w:p>
    <w:p>
      <w:pPr>
        <w:pStyle w:val="a0"/>
        <w:ind w:left="840" w:hanging="240"/>
        <w:widowControl w:val="off"/>
        <w:jc w:val="left"/>
        <w:numPr>
          <w:ilvl w:val="0"/>
          <w:numId w:val="5"/>
        </w:numPr>
        <w:spacing w:line="288" w:lineRule="auto"/>
      </w:pPr>
      <w:r>
        <w:rPr>
          <w:rFonts w:ascii="굴림" w:eastAsia="굴림"/>
        </w:rPr>
        <w:instrText>외부인 방문이 예정된 경우, 담당 임직원은 사전에 방문 목적, 방문 일시, 방문자 명단, 출입 필요 구역 등을 관리부서에 통보한다.</w:instrText>
      </w:r>
    </w:p>
    <w:p>
      <w:pPr>
        <w:pStyle w:val="a0"/>
        <w:ind w:left="840" w:hanging="240"/>
        <w:widowControl w:val="off"/>
        <w:jc w:val="left"/>
        <w:numPr>
          <w:ilvl w:val="0"/>
          <w:numId w:val="5"/>
        </w:numPr>
        <w:spacing w:line="288" w:lineRule="auto"/>
      </w:pPr>
      <w:r>
        <w:rPr>
          <w:rFonts w:ascii="굴림" w:eastAsia="굴림"/>
        </w:rPr>
        <w:instrText>장기·반복 출입이 필요한 협력업체의 경우, 기간·인원·업무 범위 등을 명시한 별도의 등록 절차를 둘 수 있다.</w:instrText>
      </w:r>
    </w:p>
    <w:p>
      <w:pPr>
        <w:pStyle w:val="a0"/>
        <w:widowControl w:val="off"/>
        <w:jc w:val="left"/>
        <w:spacing w:line="288" w:lineRule="auto"/>
      </w:pPr>
      <w:r>
        <w:rPr>
          <w:rFonts w:ascii="굴림" w:eastAsia="굴림"/>
          <w:b/>
        </w:rPr>
        <w:instrText>제7조</w:instrText>
      </w:r>
      <w:r>
        <w:rPr>
          <w:rFonts w:ascii="굴림" w:eastAsia="굴림"/>
          <w:b/>
        </w:rPr>
        <w:instrText>【출입등록</w:instrText>
      </w:r>
      <w:r>
        <w:rPr>
          <w:rFonts w:ascii="굴림" w:eastAsia="굴림"/>
          <w:b/>
        </w:rPr>
        <w:instrText xml:space="preserve"> 및 방문증 발급</w:instrText>
      </w:r>
      <w:r>
        <w:rPr>
          <w:rFonts w:ascii="굴림"/>
          <w:b/>
        </w:rPr>
        <w:instrText>】</w:instrText>
      </w:r>
    </w:p>
    <w:p>
      <w:pPr>
        <w:pStyle w:val="a0"/>
        <w:ind w:left="840" w:hanging="240"/>
        <w:widowControl w:val="off"/>
        <w:jc w:val="left"/>
        <w:numPr>
          <w:ilvl w:val="0"/>
          <w:numId w:val="6"/>
        </w:numPr>
        <w:spacing w:line="288" w:lineRule="auto"/>
      </w:pPr>
      <w:r>
        <w:rPr>
          <w:rFonts w:ascii="굴림" w:eastAsia="굴림"/>
        </w:rPr>
        <w:instrText>외부인은 출입 시 안내데스크 또는 경비실 등 지정된 장소에서 신분증 제시 및 방문대장 작성(또는 전자 출입등록)을 하여야 한다.</w:instrText>
      </w:r>
    </w:p>
    <w:p>
      <w:pPr>
        <w:pStyle w:val="a0"/>
        <w:ind w:left="840" w:hanging="240"/>
        <w:widowControl w:val="off"/>
        <w:jc w:val="left"/>
        <w:numPr>
          <w:ilvl w:val="0"/>
          <w:numId w:val="6"/>
        </w:numPr>
        <w:spacing w:line="288" w:lineRule="auto"/>
      </w:pPr>
      <w:r>
        <w:rPr>
          <w:rFonts w:ascii="굴림" w:eastAsia="굴림"/>
        </w:rPr>
        <w:instrText>회사는 외부인에게 방문증(출입카드, 목걸이 형태 등)을 발급하며, 외부인은 회사 체류 동안 이를 항상 외부에서 인식 가능한 위치에 패용하여야 한다.</w:instrText>
      </w:r>
    </w:p>
    <w:p>
      <w:pPr>
        <w:pStyle w:val="a0"/>
        <w:ind w:left="840" w:hanging="240"/>
        <w:widowControl w:val="off"/>
        <w:jc w:val="left"/>
        <w:numPr>
          <w:ilvl w:val="0"/>
          <w:numId w:val="6"/>
        </w:numPr>
        <w:spacing w:line="288" w:lineRule="auto"/>
      </w:pPr>
      <w:r>
        <w:rPr>
          <w:rFonts w:ascii="굴림" w:eastAsia="굴림"/>
        </w:rPr>
        <w:instrText>방문증은 타인에게 양도할 수 없으며, 퇴실 시 즉시 반납하여야 한다.</w:instrText>
      </w:r>
    </w:p>
    <w:p>
      <w:pPr>
        <w:pStyle w:val="a0"/>
        <w:widowControl w:val="off"/>
        <w:jc w:val="left"/>
        <w:spacing w:line="288" w:lineRule="auto"/>
      </w:pPr>
      <w:r>
        <w:rPr>
          <w:rFonts w:ascii="굴림" w:eastAsia="굴림"/>
          <w:b/>
        </w:rPr>
        <w:instrText>제8조</w:instrText>
      </w:r>
      <w:r>
        <w:rPr>
          <w:rFonts w:ascii="굴림" w:eastAsia="굴림"/>
          <w:b/>
        </w:rPr>
        <w:instrText>【인솔자의</w:instrText>
      </w:r>
      <w:r>
        <w:rPr>
          <w:rFonts w:ascii="굴림" w:eastAsia="굴림"/>
          <w:b/>
        </w:rPr>
        <w:instrText xml:space="preserve"> 책임</w:instrText>
      </w:r>
      <w:r>
        <w:rPr>
          <w:rFonts w:ascii="굴림"/>
          <w:b/>
        </w:rPr>
        <w:instrText>】</w:instrText>
      </w:r>
    </w:p>
    <w:p>
      <w:pPr>
        <w:pStyle w:val="a0"/>
        <w:ind w:left="840" w:hanging="240"/>
        <w:widowControl w:val="off"/>
        <w:jc w:val="left"/>
        <w:numPr>
          <w:ilvl w:val="0"/>
          <w:numId w:val="7"/>
        </w:numPr>
        <w:spacing w:line="288" w:lineRule="auto"/>
      </w:pPr>
      <w:r>
        <w:rPr>
          <w:rFonts w:ascii="굴림" w:eastAsia="굴림"/>
        </w:rPr>
        <w:instrText>외부인을 초청한 임직원(이하 “인솔자”)은 외부인의 출입·이동·퇴실까지 전 과정에 대해 관리 책임을 진다.</w:instrText>
      </w:r>
    </w:p>
    <w:p>
      <w:pPr>
        <w:pStyle w:val="a0"/>
        <w:ind w:left="840" w:hanging="240"/>
        <w:widowControl w:val="off"/>
        <w:jc w:val="left"/>
        <w:numPr>
          <w:ilvl w:val="0"/>
          <w:numId w:val="7"/>
        </w:numPr>
        <w:spacing w:line="288" w:lineRule="auto"/>
      </w:pPr>
      <w:r>
        <w:rPr>
          <w:rFonts w:ascii="굴림" w:eastAsia="굴림"/>
        </w:rPr>
        <w:instrText>인솔자는 외부인이 허가된 구역 외로 출입하거나, 회사의 기밀·설비·정보를 무단 열람·촬영·반출하지 않도록 주의·지도하여야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구역별 출입통제</w:instrText>
      </w:r>
    </w:p>
    <w:p>
      <w:pPr>
        <w:pStyle w:val="a0"/>
        <w:widowControl w:val="off"/>
        <w:jc w:val="left"/>
        <w:spacing w:line="288" w:lineRule="auto"/>
      </w:pPr>
      <w:r>
        <w:rPr>
          <w:rFonts w:ascii="굴림" w:eastAsia="굴림"/>
          <w:b/>
        </w:rPr>
        <w:instrText>제9조</w:instrText>
      </w:r>
      <w:r>
        <w:rPr>
          <w:rFonts w:ascii="굴림" w:eastAsia="굴림"/>
          <w:b/>
        </w:rPr>
        <w:instrText>【구역</w:instrText>
      </w:r>
      <w:r>
        <w:rPr>
          <w:rFonts w:ascii="굴림" w:eastAsia="굴림"/>
          <w:b/>
        </w:rPr>
        <w:instrText xml:space="preserve"> 분류</w:instrText>
      </w:r>
      <w:r>
        <w:rPr>
          <w:rFonts w:ascii="굴림"/>
          <w:b/>
        </w:rPr>
        <w:instrText>】</w:instrText>
      </w:r>
    </w:p>
    <w:p>
      <w:pPr>
        <w:pStyle w:val="a0"/>
        <w:ind w:left="840" w:hanging="240"/>
        <w:widowControl w:val="off"/>
        <w:jc w:val="left"/>
        <w:numPr>
          <w:ilvl w:val="0"/>
          <w:numId w:val="8"/>
        </w:numPr>
        <w:spacing w:line="288" w:lineRule="auto"/>
      </w:pPr>
      <w:r>
        <w:rPr>
          <w:rFonts w:ascii="굴림" w:eastAsia="굴림"/>
        </w:rPr>
        <w:instrText>회사의 시설은 출입통제 관리규정에 따라 일반구역, 보안구역, 중요보안구역으로 구분한다.</w:instrText>
      </w:r>
    </w:p>
    <w:p>
      <w:pPr>
        <w:pStyle w:val="a0"/>
        <w:ind w:left="840" w:hanging="240"/>
        <w:widowControl w:val="off"/>
        <w:jc w:val="left"/>
        <w:numPr>
          <w:ilvl w:val="0"/>
          <w:numId w:val="8"/>
        </w:numPr>
        <w:spacing w:line="288" w:lineRule="auto"/>
      </w:pPr>
      <w:r>
        <w:rPr>
          <w:rFonts w:ascii="굴림" w:eastAsia="굴림"/>
        </w:rPr>
        <w:instrText>외부인의 출입 허용 여부는 구역별로 차등 적용한다.</w:instrText>
      </w:r>
    </w:p>
    <w:p>
      <w:pPr>
        <w:pStyle w:val="a0"/>
        <w:widowControl w:val="off"/>
        <w:jc w:val="left"/>
        <w:spacing w:line="288" w:lineRule="auto"/>
      </w:pPr>
      <w:r>
        <w:rPr>
          <w:rFonts w:ascii="굴림" w:eastAsia="굴림"/>
          <w:b/>
        </w:rPr>
        <w:instrText>제10조</w:instrText>
      </w:r>
      <w:r>
        <w:rPr>
          <w:rFonts w:ascii="굴림" w:eastAsia="굴림"/>
          <w:b/>
        </w:rPr>
        <w:instrText>【일반구역</w:instrText>
      </w:r>
      <w:r>
        <w:rPr>
          <w:rFonts w:ascii="굴림" w:eastAsia="굴림"/>
          <w:b/>
        </w:rPr>
        <w:instrText xml:space="preserve"> 출입</w:instrText>
      </w:r>
      <w:r>
        <w:rPr>
          <w:rFonts w:ascii="굴림"/>
          <w:b/>
        </w:rPr>
        <w:instrText>】</w:instrText>
      </w:r>
    </w:p>
    <w:p>
      <w:pPr>
        <w:pStyle w:val="a0"/>
        <w:ind w:left="840" w:hanging="240"/>
        <w:widowControl w:val="off"/>
        <w:jc w:val="left"/>
        <w:numPr>
          <w:ilvl w:val="0"/>
          <w:numId w:val="9"/>
        </w:numPr>
        <w:spacing w:line="288" w:lineRule="auto"/>
      </w:pPr>
      <w:r>
        <w:rPr>
          <w:rFonts w:ascii="굴림" w:eastAsia="굴림"/>
        </w:rPr>
        <w:instrText>로비, 회의실(일반 회의실), 접견실 등 일반구역은 인솔자의 안내 하에 출입할 수 있다.</w:instrText>
      </w:r>
    </w:p>
    <w:p>
      <w:pPr>
        <w:pStyle w:val="a0"/>
        <w:ind w:left="840" w:hanging="240"/>
        <w:widowControl w:val="off"/>
        <w:jc w:val="left"/>
        <w:numPr>
          <w:ilvl w:val="0"/>
          <w:numId w:val="9"/>
        </w:numPr>
        <w:spacing w:line="288" w:lineRule="auto"/>
      </w:pPr>
      <w:r>
        <w:rPr>
          <w:rFonts w:ascii="굴림" w:eastAsia="굴림"/>
        </w:rPr>
        <w:instrText>일반구역 출입 시에도 방문증 패용 의무 및 출입등록 절차를 준수하여야 한다.</w:instrText>
      </w:r>
    </w:p>
    <w:p>
      <w:pPr>
        <w:pStyle w:val="a0"/>
        <w:widowControl w:val="off"/>
        <w:jc w:val="left"/>
        <w:spacing w:line="288" w:lineRule="auto"/>
      </w:pPr>
      <w:r>
        <w:rPr>
          <w:rFonts w:ascii="굴림" w:eastAsia="굴림"/>
          <w:b/>
        </w:rPr>
        <w:instrText>제11조</w:instrText>
      </w:r>
      <w:r>
        <w:rPr>
          <w:rFonts w:ascii="굴림" w:eastAsia="굴림"/>
          <w:b/>
        </w:rPr>
        <w:instrText>【보안구역</w:instrText>
      </w:r>
      <w:r>
        <w:rPr>
          <w:rFonts w:ascii="굴림" w:eastAsia="굴림"/>
          <w:b/>
        </w:rPr>
        <w:instrText xml:space="preserve"> 및 중요보안구역 출입</w:instrText>
      </w:r>
      <w:r>
        <w:rPr>
          <w:rFonts w:ascii="굴림"/>
          <w:b/>
        </w:rPr>
        <w:instrText>】</w:instrText>
      </w:r>
    </w:p>
    <w:p>
      <w:pPr>
        <w:pStyle w:val="a0"/>
        <w:ind w:left="840" w:hanging="240"/>
        <w:widowControl w:val="off"/>
        <w:jc w:val="left"/>
        <w:numPr>
          <w:ilvl w:val="0"/>
          <w:numId w:val="10"/>
        </w:numPr>
        <w:spacing w:line="288" w:lineRule="auto"/>
      </w:pPr>
      <w:r>
        <w:rPr>
          <w:rFonts w:ascii="굴림" w:eastAsia="굴림"/>
        </w:rPr>
        <w:instrText>서버실, 개발실, 정보보안실, 데이터보관실 등 보안구역 및 중요보안구역은 외부인의 출입을 원칙적으로 제한한다.</w:instrText>
      </w:r>
    </w:p>
    <w:p>
      <w:pPr>
        <w:pStyle w:val="a0"/>
        <w:ind w:left="840" w:hanging="240"/>
        <w:widowControl w:val="off"/>
        <w:jc w:val="left"/>
        <w:numPr>
          <w:ilvl w:val="0"/>
          <w:numId w:val="10"/>
        </w:numPr>
        <w:spacing w:line="288" w:lineRule="auto"/>
      </w:pPr>
      <w:r>
        <w:rPr>
          <w:rFonts w:ascii="굴림" w:eastAsia="굴림"/>
        </w:rPr>
        <w:instrText>업무상 불가피하게 외부인의 출입이 필요한 경우,</w:instrText>
      </w:r>
    </w:p>
    <w:p>
      <w:pPr>
        <w:pStyle w:val="a0"/>
        <w:ind w:left="1440" w:hanging="240"/>
        <w:widowControl w:val="off"/>
        <w:jc w:val="left"/>
        <w:numPr>
          <w:ilvl w:val="0"/>
          <w:numId w:val="11"/>
        </w:numPr>
        <w:spacing w:line="288" w:lineRule="auto"/>
      </w:pPr>
      <w:r>
        <w:rPr>
          <w:rFonts w:ascii="굴림" w:eastAsia="굴림"/>
        </w:rPr>
        <w:instrText>해당 부서장의 사전 승인</w:instrText>
      </w:r>
    </w:p>
    <w:p>
      <w:pPr>
        <w:pStyle w:val="a0"/>
        <w:ind w:left="1440" w:hanging="240"/>
        <w:widowControl w:val="off"/>
        <w:jc w:val="left"/>
        <w:numPr>
          <w:ilvl w:val="0"/>
          <w:numId w:val="11"/>
        </w:numPr>
        <w:spacing w:line="288" w:lineRule="auto"/>
      </w:pPr>
      <w:r>
        <w:rPr>
          <w:rFonts w:ascii="굴림" w:eastAsia="굴림"/>
        </w:rPr>
        <w:instrText>정보보호 담당부서 또는 관리부서의 추가 승인</w:instrText>
      </w:r>
      <w:r>
        <w:br/>
      </w:r>
      <w:r>
        <w:rPr>
          <w:rFonts w:ascii="굴림" w:eastAsia="굴림"/>
        </w:rPr>
        <w:instrText>을 득한 후, 지정된 인솔자 동행 하에서만 출입을 허용한다.</w:instrText>
      </w:r>
    </w:p>
    <w:p>
      <w:pPr>
        <w:pStyle w:val="a0"/>
        <w:ind w:left="600"/>
        <w:widowControl w:val="off"/>
        <w:jc w:val="left"/>
        <w:spacing w:line="288" w:lineRule="auto"/>
      </w:pPr>
      <w:r>
        <w:rPr>
          <w:rFonts w:ascii="굴림" w:eastAsia="굴림"/>
        </w:rPr>
        <w:instrText>중요보안구역 출입 시에는 입·퇴실 시간을 기록하고, 필요 시 CCTV, 출입로그를 통해 사후 확인이 가능하도록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안전·보안 준수사항</w:instrText>
      </w:r>
    </w:p>
    <w:p>
      <w:pPr>
        <w:pStyle w:val="a0"/>
        <w:widowControl w:val="off"/>
        <w:jc w:val="left"/>
        <w:spacing w:line="288" w:lineRule="auto"/>
      </w:pPr>
      <w:r>
        <w:rPr>
          <w:rFonts w:ascii="굴림" w:eastAsia="굴림"/>
          <w:b/>
        </w:rPr>
        <w:instrText>제12조</w:instrText>
      </w:r>
      <w:r>
        <w:rPr>
          <w:rFonts w:ascii="굴림" w:eastAsia="굴림"/>
          <w:b/>
        </w:rPr>
        <w:instrText>【기밀</w:instrText>
      </w:r>
      <w:r>
        <w:rPr>
          <w:rFonts w:ascii="굴림" w:eastAsia="굴림"/>
          <w:b/>
        </w:rPr>
        <w:instrText xml:space="preserve"> 유지 및 촬영 제한</w:instrText>
      </w:r>
      <w:r>
        <w:rPr>
          <w:rFonts w:ascii="굴림"/>
          <w:b/>
        </w:rPr>
        <w:instrText>】</w:instrText>
      </w:r>
    </w:p>
    <w:p>
      <w:pPr>
        <w:pStyle w:val="a0"/>
        <w:ind w:left="840" w:hanging="240"/>
        <w:widowControl w:val="off"/>
        <w:jc w:val="left"/>
        <w:numPr>
          <w:ilvl w:val="0"/>
          <w:numId w:val="12"/>
        </w:numPr>
        <w:spacing w:line="288" w:lineRule="auto"/>
      </w:pPr>
      <w:r>
        <w:rPr>
          <w:rFonts w:ascii="굴림" w:eastAsia="굴림"/>
        </w:rPr>
        <w:instrText>외부인은 회사의 허가 없이 사진·영상 촬영, 녹음, 화면 캡처 등을 할 수 없다.</w:instrText>
      </w:r>
    </w:p>
    <w:p>
      <w:pPr>
        <w:pStyle w:val="a0"/>
        <w:ind w:left="840" w:hanging="240"/>
        <w:widowControl w:val="off"/>
        <w:jc w:val="left"/>
        <w:numPr>
          <w:ilvl w:val="0"/>
          <w:numId w:val="12"/>
        </w:numPr>
        <w:spacing w:line="288" w:lineRule="auto"/>
      </w:pPr>
      <w:r>
        <w:rPr>
          <w:rFonts w:ascii="굴림" w:eastAsia="굴림"/>
        </w:rPr>
        <w:instrText>불가피하게 촬영이 필요한 경우, 목적·대상·방법 등을 사전에 명시하고 해당 부서장의 승인을 받아야 한다.</w:instrText>
      </w:r>
    </w:p>
    <w:p>
      <w:pPr>
        <w:pStyle w:val="a0"/>
        <w:widowControl w:val="off"/>
        <w:jc w:val="left"/>
        <w:spacing w:line="288" w:lineRule="auto"/>
      </w:pPr>
      <w:r>
        <w:rPr>
          <w:rFonts w:ascii="굴림" w:eastAsia="굴림"/>
          <w:b/>
        </w:rPr>
        <w:instrText>제13조</w:instrText>
      </w:r>
      <w:r>
        <w:rPr>
          <w:rFonts w:ascii="굴림" w:eastAsia="굴림"/>
          <w:b/>
        </w:rPr>
        <w:instrText>【휴대</w:instrText>
      </w:r>
      <w:r>
        <w:rPr>
          <w:rFonts w:ascii="굴림" w:eastAsia="굴림"/>
          <w:b/>
        </w:rPr>
        <w:instrText xml:space="preserve"> 물품 관리</w:instrText>
      </w:r>
      <w:r>
        <w:rPr>
          <w:rFonts w:ascii="굴림"/>
          <w:b/>
        </w:rPr>
        <w:instrText>】</w:instrText>
      </w:r>
    </w:p>
    <w:p>
      <w:pPr>
        <w:pStyle w:val="a0"/>
        <w:ind w:left="840" w:hanging="240"/>
        <w:widowControl w:val="off"/>
        <w:jc w:val="left"/>
        <w:numPr>
          <w:ilvl w:val="0"/>
          <w:numId w:val="13"/>
        </w:numPr>
        <w:spacing w:line="288" w:lineRule="auto"/>
      </w:pPr>
      <w:r>
        <w:rPr>
          <w:rFonts w:ascii="굴림" w:eastAsia="굴림"/>
        </w:rPr>
        <w:instrText>외부인이 반입하는 노트북, USB, 외장하드 등 저장매체에 대해서는 정보보안규정에 따른 검토·제한을 적용할 수 있다.</w:instrText>
      </w:r>
    </w:p>
    <w:p>
      <w:pPr>
        <w:pStyle w:val="a0"/>
        <w:ind w:left="840" w:hanging="240"/>
        <w:widowControl w:val="off"/>
        <w:jc w:val="left"/>
        <w:numPr>
          <w:ilvl w:val="0"/>
          <w:numId w:val="13"/>
        </w:numPr>
        <w:spacing w:line="288" w:lineRule="auto"/>
      </w:pPr>
      <w:r>
        <w:rPr>
          <w:rFonts w:ascii="굴림" w:eastAsia="굴림"/>
        </w:rPr>
        <w:instrText>회사의 기기·장비·문서 등을 외부인이 반출하고자 하는 경우, 반출 승인 절차를 별도로 거쳐야 한다.</w:instrText>
      </w:r>
    </w:p>
    <w:p>
      <w:pPr>
        <w:pStyle w:val="a0"/>
        <w:widowControl w:val="off"/>
        <w:jc w:val="left"/>
        <w:spacing w:line="288" w:lineRule="auto"/>
      </w:pPr>
      <w:r>
        <w:rPr>
          <w:rFonts w:ascii="굴림" w:eastAsia="굴림"/>
          <w:b/>
        </w:rPr>
        <w:instrText>제14조</w:instrText>
      </w:r>
      <w:r>
        <w:rPr>
          <w:rFonts w:ascii="굴림" w:eastAsia="굴림"/>
          <w:b/>
        </w:rPr>
        <w:instrText>【행동</w:instrText>
      </w:r>
      <w:r>
        <w:rPr>
          <w:rFonts w:ascii="굴림" w:eastAsia="굴림"/>
          <w:b/>
        </w:rPr>
        <w:instrText xml:space="preserve"> 수칙</w:instrText>
      </w:r>
      <w:r>
        <w:rPr>
          <w:rFonts w:ascii="굴림"/>
          <w:b/>
        </w:rPr>
        <w:instrText>】</w:instrText>
      </w:r>
    </w:p>
    <w:p>
      <w:pPr>
        <w:pStyle w:val="a0"/>
        <w:ind w:left="840" w:hanging="240"/>
        <w:widowControl w:val="off"/>
        <w:jc w:val="left"/>
        <w:numPr>
          <w:ilvl w:val="0"/>
          <w:numId w:val="14"/>
        </w:numPr>
        <w:spacing w:line="288" w:lineRule="auto"/>
      </w:pPr>
      <w:r>
        <w:rPr>
          <w:rFonts w:ascii="굴림" w:eastAsia="굴림"/>
        </w:rPr>
        <w:instrText>외부인은 회사 내에서 흡연, 소란, 부적절한 언행, 안전수칙 위반 등 타인에게 불편을 주는 행위를 해서는 아니 된다.</w:instrText>
      </w:r>
    </w:p>
    <w:p>
      <w:pPr>
        <w:pStyle w:val="a0"/>
        <w:ind w:left="840" w:hanging="240"/>
        <w:widowControl w:val="off"/>
        <w:jc w:val="left"/>
        <w:numPr>
          <w:ilvl w:val="0"/>
          <w:numId w:val="14"/>
        </w:numPr>
        <w:spacing w:line="288" w:lineRule="auto"/>
      </w:pPr>
      <w:r>
        <w:rPr>
          <w:rFonts w:ascii="굴림" w:eastAsia="굴림"/>
        </w:rPr>
        <w:instrText>비상상황(화재, 지진, 사고 등) 발생 시, 회사의 비상대응 지침 및 직원 안내에 따라 대피하여야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출입기록 및 보관</w:instrText>
      </w:r>
    </w:p>
    <w:p>
      <w:pPr>
        <w:pStyle w:val="a0"/>
        <w:widowControl w:val="off"/>
        <w:jc w:val="left"/>
        <w:spacing w:line="288" w:lineRule="auto"/>
      </w:pPr>
      <w:r>
        <w:rPr>
          <w:rFonts w:ascii="굴림" w:eastAsia="굴림"/>
          <w:b/>
        </w:rPr>
        <w:instrText>제15조</w:instrText>
      </w:r>
      <w:r>
        <w:rPr>
          <w:rFonts w:ascii="굴림" w:eastAsia="굴림"/>
          <w:b/>
        </w:rPr>
        <w:instrText>【출입기록</w:instrText>
      </w:r>
      <w:r>
        <w:rPr>
          <w:rFonts w:ascii="굴림" w:eastAsia="굴림"/>
          <w:b/>
        </w:rPr>
        <w:instrText xml:space="preserve"> 관리</w:instrText>
      </w:r>
      <w:r>
        <w:rPr>
          <w:rFonts w:ascii="굴림"/>
          <w:b/>
        </w:rPr>
        <w:instrText>】</w:instrText>
      </w:r>
    </w:p>
    <w:p>
      <w:pPr>
        <w:pStyle w:val="a0"/>
        <w:ind w:left="840" w:hanging="240"/>
        <w:widowControl w:val="off"/>
        <w:jc w:val="left"/>
        <w:numPr>
          <w:ilvl w:val="0"/>
          <w:numId w:val="15"/>
        </w:numPr>
        <w:spacing w:line="288" w:lineRule="auto"/>
      </w:pPr>
      <w:r>
        <w:rPr>
          <w:rFonts w:ascii="굴림" w:eastAsia="굴림"/>
        </w:rPr>
        <w:instrText>외부인 출입기록(성명, 소속, 방문 목적, 입·퇴실 시간 등)은 전자시스템 또는 방문대장 등으로 관리한다.</w:instrText>
      </w:r>
    </w:p>
    <w:p>
      <w:pPr>
        <w:pStyle w:val="a0"/>
        <w:ind w:left="840" w:hanging="240"/>
        <w:widowControl w:val="off"/>
        <w:jc w:val="left"/>
        <w:numPr>
          <w:ilvl w:val="0"/>
          <w:numId w:val="15"/>
        </w:numPr>
        <w:spacing w:line="288" w:lineRule="auto"/>
      </w:pPr>
      <w:r>
        <w:rPr>
          <w:rFonts w:ascii="굴림" w:eastAsia="굴림"/>
        </w:rPr>
        <w:instrText>출입기록은 일정 기간(예: 1년 이상) 보관하며, 보안사고 발생 시 조사자료로 활용할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위반 시 조치 및 부칙</w:instrText>
      </w:r>
    </w:p>
    <w:p>
      <w:pPr>
        <w:pStyle w:val="a0"/>
        <w:widowControl w:val="off"/>
        <w:jc w:val="left"/>
        <w:spacing w:line="288" w:lineRule="auto"/>
      </w:pPr>
      <w:r>
        <w:rPr>
          <w:rFonts w:ascii="굴림" w:eastAsia="굴림"/>
          <w:b/>
        </w:rPr>
        <w:instrText>제16조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16"/>
        </w:numPr>
        <w:spacing w:line="288" w:lineRule="auto"/>
      </w:pPr>
      <w:r>
        <w:rPr>
          <w:rFonts w:ascii="굴림" w:eastAsia="굴림"/>
        </w:rPr>
        <w:instrText>외부인이 이 규정을 위반하는 경우, 회사는 즉시 출입을 제한하거나 퇴실을 요구할 수 있다.</w:instrText>
      </w:r>
    </w:p>
    <w:p>
      <w:pPr>
        <w:pStyle w:val="a0"/>
        <w:ind w:left="840" w:hanging="240"/>
        <w:widowControl w:val="off"/>
        <w:jc w:val="left"/>
        <w:numPr>
          <w:ilvl w:val="0"/>
          <w:numId w:val="16"/>
        </w:numPr>
        <w:spacing w:line="288" w:lineRule="auto"/>
      </w:pPr>
      <w:r>
        <w:rPr>
          <w:rFonts w:ascii="굴림" w:eastAsia="굴림"/>
        </w:rPr>
        <w:instrText>외부인의 위반행위로 인하여 회사에 손해가 발생한 경우, 회사는 해당 외부인 또는 그 소속기관에 손해배상을 청구할 수 있다.</w:instrText>
      </w:r>
    </w:p>
    <w:p>
      <w:pPr>
        <w:pStyle w:val="a0"/>
        <w:ind w:left="840" w:hanging="240"/>
        <w:widowControl w:val="off"/>
        <w:jc w:val="left"/>
        <w:numPr>
          <w:ilvl w:val="0"/>
          <w:numId w:val="16"/>
        </w:numPr>
        <w:spacing w:line="288" w:lineRule="auto"/>
      </w:pPr>
      <w:r>
        <w:rPr>
          <w:rFonts w:ascii="굴림" w:eastAsia="굴림"/>
        </w:rPr>
        <w:instrText>외부인 관리에 중대한 과실이 있는 인솔자 또는 임직원에 대해서는 인사규정에 따른 조치를 취할 수 있다.</w:instrText>
      </w:r>
    </w:p>
    <w:p>
      <w:pPr>
        <w:pStyle w:val="a0"/>
        <w:widowControl w:val="off"/>
        <w:jc w:val="left"/>
        <w:spacing w:line="288" w:lineRule="auto"/>
      </w:pPr>
      <w:r>
        <w:rPr>
          <w:rFonts w:ascii="굴림" w:eastAsia="굴림"/>
          <w:b/>
        </w:rPr>
        <w:instrText>제17조</w:instrText>
      </w:r>
      <w:r>
        <w:rPr>
          <w:rFonts w:ascii="굴림" w:eastAsia="굴림"/>
          <w:b/>
        </w:rPr>
        <w:instrText>【시행일】</w:instrText>
      </w:r>
      <w:r>
        <w:br/>
      </w:r>
      <w:r>
        <w:rPr>
          <w:rFonts w:ascii="굴림" w:eastAsia="굴림"/>
        </w:rPr>
        <w:instrText>이 규정은 2025 년 11월 일부터 시행한다.</w:instrText>
      </w:r>
    </w:p>
    <w:p>
      <w:pPr>
        <w:pStyle w:val="a0"/>
        <w:widowControl w:val="off"/>
        <w:jc w:val="left"/>
        <w:spacing w:line="288" w:lineRule="auto"/>
      </w:pPr>
      <w:r>
        <w:rPr>
          <w:rFonts w:ascii="굴림" w:eastAsia="굴림"/>
          <w:b/>
        </w:rPr>
        <w:instrText>제18조</w:instrText>
      </w:r>
      <w:r>
        <w:rPr>
          <w:rFonts w:ascii="굴림" w:eastAsia="굴림"/>
          <w:b/>
        </w:rPr>
        <w:instrText>【별지서식】</w:instrText>
      </w:r>
    </w:p>
    <w:p>
      <w:pPr>
        <w:pStyle w:val="a0"/>
        <w:ind w:left="840" w:hanging="240"/>
        <w:widowControl w:val="off"/>
        <w:jc w:val="left"/>
        <w:numPr>
          <w:ilvl w:val="0"/>
          <w:numId w:val="17"/>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외부인 출입등록대장</w:instrText>
      </w:r>
    </w:p>
    <w:p>
      <w:pPr>
        <w:pStyle w:val="a0"/>
        <w:ind w:left="840" w:hanging="240"/>
        <w:widowControl w:val="off"/>
        <w:jc w:val="left"/>
        <w:numPr>
          <w:ilvl w:val="0"/>
          <w:numId w:val="17"/>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장기출입 협력업체 등록서</w:instrText>
      </w:r>
    </w:p>
    <w:p>
      <w:pPr>
        <w:pStyle w:val="a0"/>
        <w:ind w:left="840" w:hanging="240"/>
        <w:widowControl w:val="off"/>
        <w:jc w:val="left"/>
        <w:numPr>
          <w:ilvl w:val="0"/>
          <w:numId w:val="17"/>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외부인 비밀유지 서약서</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ascii="굴림체" w:eastAsia="굴림체"/>
          <w:b/>
          <w:sz w:val="36"/>
        </w:rPr>
        <w:instrText>지적재산권 관리규정</w:instrText>
      </w: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회사가 보유하거나 회사 구성원이 업무 수행 과정에서 창출하는 지적재산권을 체계적으로 보호·관리·활용함으로써, 회사의 경쟁력을 강화하고 권리 분쟁을 예방함을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18"/>
        </w:numPr>
        <w:spacing w:line="288" w:lineRule="auto"/>
      </w:pPr>
      <w:r>
        <w:rPr>
          <w:rFonts w:ascii="굴림" w:eastAsia="굴림"/>
        </w:rPr>
        <w:instrText>이 규정은 회사가 보유하거나 취득, 사용, 제공하는 모든 지적재산권에 적용한다.</w:instrText>
      </w:r>
    </w:p>
    <w:p>
      <w:pPr>
        <w:pStyle w:val="a0"/>
        <w:ind w:left="840" w:hanging="240"/>
        <w:widowControl w:val="off"/>
        <w:jc w:val="left"/>
        <w:numPr>
          <w:ilvl w:val="0"/>
          <w:numId w:val="18"/>
        </w:numPr>
        <w:spacing w:line="288" w:lineRule="auto"/>
      </w:pPr>
      <w:r>
        <w:rPr>
          <w:rFonts w:ascii="굴림" w:eastAsia="굴림"/>
        </w:rPr>
        <w:instrText>회사 임직원, 외주 및 용역 인력, 협력업체 등이 회사 업무와 관련하여 창출하거나 이용하는 지적재산권도 본 규정의 적용을 받는다.</w:instrText>
      </w:r>
    </w:p>
    <w:p>
      <w:pPr>
        <w:pStyle w:val="a0"/>
        <w:widowControl w:val="off"/>
        <w:jc w:val="left"/>
        <w:spacing w:line="288" w:lineRule="auto"/>
      </w:pPr>
      <w:r>
        <w:rPr>
          <w:rFonts w:ascii="굴림" w:eastAsia="굴림"/>
          <w:b/>
        </w:rPr>
        <w:instrText>제3조</w:instrText>
      </w:r>
      <w:r>
        <w:rPr>
          <w:rFonts w:ascii="굴림" w:eastAsia="굴림"/>
          <w:b/>
        </w:rPr>
        <w:instrText>【정의】</w:instrText>
      </w:r>
    </w:p>
    <w:p>
      <w:pPr>
        <w:pStyle w:val="a0"/>
        <w:ind w:left="840" w:hanging="240"/>
        <w:widowControl w:val="off"/>
        <w:jc w:val="left"/>
        <w:numPr>
          <w:ilvl w:val="0"/>
          <w:numId w:val="19"/>
        </w:numPr>
        <w:spacing w:line="288" w:lineRule="auto"/>
      </w:pPr>
      <w:r>
        <w:rPr>
          <w:rFonts w:ascii="굴림" w:eastAsia="굴림"/>
        </w:rPr>
        <w:instrText>“지적재산권”이라 함은 특허권, 실용신안권, 디자인권, 상표권, 저작권, 프로그램저작권, 영업비밀, 노하우 등 지식재산 관련 권리를 의미한다.</w:instrText>
      </w:r>
    </w:p>
    <w:p>
      <w:pPr>
        <w:pStyle w:val="a0"/>
        <w:ind w:left="840" w:hanging="240"/>
        <w:widowControl w:val="off"/>
        <w:jc w:val="left"/>
        <w:numPr>
          <w:ilvl w:val="0"/>
          <w:numId w:val="19"/>
        </w:numPr>
        <w:spacing w:line="288" w:lineRule="auto"/>
      </w:pPr>
      <w:r>
        <w:rPr>
          <w:rFonts w:ascii="굴림" w:eastAsia="굴림"/>
        </w:rPr>
        <w:instrText>“업무상 창작물”이란 회사의 업무 수행 중 또는 회사의 자원을 이용하여 창작된 발명·저작·디자인 등 결과물을 말한다.</w:instrText>
      </w:r>
    </w:p>
    <w:p>
      <w:pPr>
        <w:pStyle w:val="a0"/>
        <w:ind w:left="840" w:hanging="240"/>
        <w:widowControl w:val="off"/>
        <w:jc w:val="left"/>
        <w:numPr>
          <w:ilvl w:val="0"/>
          <w:numId w:val="19"/>
        </w:numPr>
        <w:spacing w:line="288" w:lineRule="auto"/>
      </w:pPr>
      <w:r>
        <w:rPr>
          <w:rFonts w:ascii="굴림" w:eastAsia="굴림"/>
        </w:rPr>
        <w:instrText>“영업비밀”이란 공공에 알려져 있지 아니하고, 경제적 가치를 가지며, 비밀로 유지되도록 관리되는 기술·경영상 정보 등을 말한다.</w:instrText>
      </w:r>
    </w:p>
    <w:p>
      <w:pPr>
        <w:pStyle w:val="a0"/>
        <w:widowControl w:val="off"/>
        <w:jc w:val="left"/>
        <w:spacing w:line="288" w:lineRule="auto"/>
      </w:pPr>
      <w:r>
        <w:rPr>
          <w:rFonts w:ascii="굴림" w:eastAsia="굴림"/>
          <w:b/>
        </w:rPr>
        <w:instrText>제4조</w:instrText>
      </w:r>
      <w:r>
        <w:rPr>
          <w:rFonts w:ascii="굴림" w:eastAsia="굴림"/>
          <w:b/>
        </w:rPr>
        <w:instrText>【관장부서】</w:instrText>
      </w:r>
    </w:p>
    <w:p>
      <w:pPr>
        <w:pStyle w:val="a0"/>
        <w:ind w:left="840" w:hanging="240"/>
        <w:widowControl w:val="off"/>
        <w:jc w:val="left"/>
        <w:numPr>
          <w:ilvl w:val="0"/>
          <w:numId w:val="20"/>
        </w:numPr>
        <w:spacing w:line="288" w:lineRule="auto"/>
      </w:pPr>
      <w:r>
        <w:rPr>
          <w:rFonts w:ascii="굴림" w:eastAsia="굴림"/>
        </w:rPr>
        <w:instrText>지적재산권 관련 정책 수립 및 관리 업무는 법무·지식재산 담당부서가 관장한다.</w:instrText>
      </w:r>
    </w:p>
    <w:p>
      <w:pPr>
        <w:pStyle w:val="a0"/>
        <w:ind w:left="840" w:hanging="240"/>
        <w:widowControl w:val="off"/>
        <w:jc w:val="left"/>
        <w:numPr>
          <w:ilvl w:val="0"/>
          <w:numId w:val="20"/>
        </w:numPr>
        <w:spacing w:line="288" w:lineRule="auto"/>
      </w:pPr>
      <w:r>
        <w:rPr>
          <w:rFonts w:ascii="굴림" w:eastAsia="굴림"/>
        </w:rPr>
        <w:instrText>각 부서장은 소속 부서에서 창출되는 지적재산의 보호와 신고, 기록관리 책임을 진다.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권리 귀속 및 신고</w:instrText>
      </w:r>
    </w:p>
    <w:p>
      <w:pPr>
        <w:pStyle w:val="a0"/>
        <w:widowControl w:val="off"/>
        <w:jc w:val="left"/>
        <w:spacing w:line="288" w:lineRule="auto"/>
      </w:pPr>
      <w:r>
        <w:rPr>
          <w:rFonts w:ascii="굴림" w:eastAsia="굴림"/>
          <w:b/>
        </w:rPr>
        <w:instrText>제5조</w:instrText>
      </w:r>
      <w:r>
        <w:rPr>
          <w:rFonts w:ascii="굴림" w:eastAsia="굴림"/>
          <w:b/>
        </w:rPr>
        <w:instrText>【업무상</w:instrText>
      </w:r>
      <w:r>
        <w:rPr>
          <w:rFonts w:ascii="굴림" w:eastAsia="굴림"/>
          <w:b/>
        </w:rPr>
        <w:instrText xml:space="preserve"> 창작물의 귀속</w:instrText>
      </w:r>
      <w:r>
        <w:rPr>
          <w:rFonts w:ascii="굴림"/>
          <w:b/>
        </w:rPr>
        <w:instrText>】</w:instrText>
      </w:r>
    </w:p>
    <w:p>
      <w:pPr>
        <w:pStyle w:val="a0"/>
        <w:ind w:left="840" w:hanging="240"/>
        <w:widowControl w:val="off"/>
        <w:jc w:val="left"/>
        <w:numPr>
          <w:ilvl w:val="0"/>
          <w:numId w:val="21"/>
        </w:numPr>
        <w:spacing w:line="288" w:lineRule="auto"/>
      </w:pPr>
      <w:r>
        <w:rPr>
          <w:rFonts w:ascii="굴림" w:eastAsia="굴림"/>
        </w:rPr>
        <w:instrText>회사 임직원이 회사의 업무와 관련하여 창출한 업무상 창작물에 대한 지적재산권은 원칙적으로 회사에 귀속된다(법령 또는 개별 계약에 따라 달리 정한 경우 제외).</w:instrText>
      </w:r>
    </w:p>
    <w:p>
      <w:pPr>
        <w:pStyle w:val="a0"/>
        <w:ind w:left="840" w:hanging="240"/>
        <w:widowControl w:val="off"/>
        <w:jc w:val="left"/>
        <w:numPr>
          <w:ilvl w:val="0"/>
          <w:numId w:val="21"/>
        </w:numPr>
        <w:spacing w:line="288" w:lineRule="auto"/>
      </w:pPr>
      <w:r>
        <w:rPr>
          <w:rFonts w:ascii="굴림" w:eastAsia="굴림"/>
        </w:rPr>
        <w:instrText>외주·용역·프리랜서 등과의 계약 시에는 창작물의 권리귀속, 사용범위, 2차적 저작물 작성 권한 등을 명확히 약정하여야 한다.</w:instrText>
      </w:r>
    </w:p>
    <w:p>
      <w:pPr>
        <w:pStyle w:val="a0"/>
        <w:widowControl w:val="off"/>
        <w:jc w:val="left"/>
        <w:spacing w:line="288" w:lineRule="auto"/>
      </w:pPr>
      <w:r>
        <w:rPr>
          <w:rFonts w:ascii="굴림" w:eastAsia="굴림"/>
          <w:b/>
        </w:rPr>
        <w:instrText>제6조</w:instrText>
      </w:r>
      <w:r>
        <w:rPr>
          <w:rFonts w:ascii="굴림" w:eastAsia="굴림"/>
          <w:b/>
        </w:rPr>
        <w:instrText>【발명</w:instrText>
      </w:r>
      <w:r>
        <w:rPr>
          <w:rFonts w:ascii="굴림" w:eastAsia="굴림"/>
          <w:b/>
        </w:rPr>
        <w:instrText>·창작 신고</w:instrText>
      </w:r>
      <w:r>
        <w:rPr>
          <w:rFonts w:ascii="굴림"/>
          <w:b/>
        </w:rPr>
        <w:instrText>】</w:instrText>
      </w:r>
    </w:p>
    <w:p>
      <w:pPr>
        <w:pStyle w:val="a0"/>
        <w:ind w:left="840" w:hanging="240"/>
        <w:widowControl w:val="off"/>
        <w:jc w:val="left"/>
        <w:numPr>
          <w:ilvl w:val="0"/>
          <w:numId w:val="22"/>
        </w:numPr>
        <w:spacing w:line="288" w:lineRule="auto"/>
      </w:pPr>
      <w:r>
        <w:rPr>
          <w:rFonts w:ascii="굴림" w:eastAsia="굴림"/>
        </w:rPr>
        <w:instrText>임직원이 회사 업무와 관련된 발명·창작을 한 경우, 지체 없이 지적재산권 신고서(별도 서식)에 의해 법무·지식재산 담당부서에 신고하여야 한다.</w:instrText>
      </w:r>
    </w:p>
    <w:p>
      <w:pPr>
        <w:pStyle w:val="a0"/>
        <w:ind w:left="840" w:hanging="240"/>
        <w:widowControl w:val="off"/>
        <w:jc w:val="left"/>
        <w:numPr>
          <w:ilvl w:val="0"/>
          <w:numId w:val="22"/>
        </w:numPr>
        <w:spacing w:line="288" w:lineRule="auto"/>
      </w:pPr>
      <w:r>
        <w:rPr>
          <w:rFonts w:ascii="굴림" w:eastAsia="굴림"/>
        </w:rPr>
        <w:instrText>담당부서는 기술적·사업적·법적 측면을 검토하여 출원 여부, 비밀유지 여부, 영업비밀 지정 여부 등을 결정한다.</w:instrText>
      </w:r>
    </w:p>
    <w:p>
      <w:pPr>
        <w:pStyle w:val="a0"/>
        <w:widowControl w:val="off"/>
        <w:jc w:val="left"/>
        <w:spacing w:line="288" w:lineRule="auto"/>
      </w:pPr>
      <w:r>
        <w:rPr>
          <w:rFonts w:ascii="굴림" w:eastAsia="굴림"/>
          <w:b/>
        </w:rPr>
        <w:instrText>제7조</w:instrText>
      </w:r>
      <w:r>
        <w:rPr>
          <w:rFonts w:ascii="굴림" w:eastAsia="굴림"/>
          <w:b/>
        </w:rPr>
        <w:instrText>【출원</w:instrText>
      </w:r>
      <w:r>
        <w:rPr>
          <w:rFonts w:ascii="굴림" w:eastAsia="굴림"/>
          <w:b/>
        </w:rPr>
        <w:instrText>·등록 및 관리</w:instrText>
      </w:r>
      <w:r>
        <w:rPr>
          <w:rFonts w:ascii="굴림"/>
          <w:b/>
        </w:rPr>
        <w:instrText>】</w:instrText>
      </w:r>
    </w:p>
    <w:p>
      <w:pPr>
        <w:pStyle w:val="a0"/>
        <w:ind w:left="840" w:hanging="240"/>
        <w:widowControl w:val="off"/>
        <w:jc w:val="left"/>
        <w:numPr>
          <w:ilvl w:val="0"/>
          <w:numId w:val="23"/>
        </w:numPr>
        <w:spacing w:line="288" w:lineRule="auto"/>
      </w:pPr>
      <w:r>
        <w:rPr>
          <w:rFonts w:ascii="굴림" w:eastAsia="굴림"/>
        </w:rPr>
        <w:instrText>특허, 상표 등 출원 가능한 권리는 필요 시 국내·외 출원을 통해 등록을 추진할 수 있다.</w:instrText>
      </w:r>
    </w:p>
    <w:p>
      <w:pPr>
        <w:pStyle w:val="a0"/>
        <w:ind w:left="840" w:hanging="240"/>
        <w:widowControl w:val="off"/>
        <w:jc w:val="left"/>
        <w:numPr>
          <w:ilvl w:val="0"/>
          <w:numId w:val="23"/>
        </w:numPr>
        <w:spacing w:line="288" w:lineRule="auto"/>
      </w:pPr>
      <w:r>
        <w:rPr>
          <w:rFonts w:ascii="굴림" w:eastAsia="굴림"/>
        </w:rPr>
        <w:instrText>출원·등록된 권리는 갱신기간, 유지비용, 사업성과 등을 고려하여 계속 유지 여부를 검토한다.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저작권 및 프로그램 관리</w:instrText>
      </w:r>
    </w:p>
    <w:p>
      <w:pPr>
        <w:pStyle w:val="a0"/>
        <w:widowControl w:val="off"/>
        <w:jc w:val="left"/>
        <w:spacing w:line="288" w:lineRule="auto"/>
      </w:pPr>
      <w:r>
        <w:rPr>
          <w:rFonts w:ascii="굴림" w:eastAsia="굴림"/>
          <w:b/>
        </w:rPr>
        <w:instrText>제8조</w:instrText>
      </w:r>
      <w:r>
        <w:rPr>
          <w:rFonts w:ascii="굴림" w:eastAsia="굴림"/>
          <w:b/>
        </w:rPr>
        <w:instrText>【저작물</w:instrText>
      </w:r>
      <w:r>
        <w:rPr>
          <w:rFonts w:ascii="굴림" w:eastAsia="굴림"/>
          <w:b/>
        </w:rPr>
        <w:instrText xml:space="preserve"> 관리</w:instrText>
      </w:r>
      <w:r>
        <w:rPr>
          <w:rFonts w:ascii="굴림"/>
          <w:b/>
        </w:rPr>
        <w:instrText>】</w:instrText>
      </w:r>
    </w:p>
    <w:p>
      <w:pPr>
        <w:pStyle w:val="a0"/>
        <w:ind w:left="840" w:hanging="240"/>
        <w:widowControl w:val="off"/>
        <w:jc w:val="left"/>
        <w:numPr>
          <w:ilvl w:val="0"/>
          <w:numId w:val="24"/>
        </w:numPr>
        <w:spacing w:line="288" w:lineRule="auto"/>
      </w:pPr>
      <w:r>
        <w:rPr>
          <w:rFonts w:ascii="굴림" w:eastAsia="굴림"/>
        </w:rPr>
        <w:instrText>사내에서 제작되는 문서, 보고서, 설계도, 매뉴얼, 교육자료, 마케팅 콘텐츠, 영상, 음원 등은 원칙적으로 회사 저작물로 관리한다.</w:instrText>
      </w:r>
    </w:p>
    <w:p>
      <w:pPr>
        <w:pStyle w:val="a0"/>
        <w:ind w:left="840" w:hanging="240"/>
        <w:widowControl w:val="off"/>
        <w:jc w:val="left"/>
        <w:numPr>
          <w:ilvl w:val="0"/>
          <w:numId w:val="24"/>
        </w:numPr>
        <w:spacing w:line="288" w:lineRule="auto"/>
      </w:pPr>
      <w:r>
        <w:rPr>
          <w:rFonts w:ascii="굴림" w:eastAsia="굴림"/>
        </w:rPr>
        <w:instrText>회사는 저작물을 외부에 배포하거나 공개할 때, 저작권 표시, 라이선스 조건, 배포 범위 등을 명확히 한다.</w:instrText>
      </w:r>
    </w:p>
    <w:p>
      <w:pPr>
        <w:pStyle w:val="a0"/>
        <w:widowControl w:val="off"/>
        <w:jc w:val="left"/>
        <w:spacing w:line="288" w:lineRule="auto"/>
      </w:pPr>
      <w:r>
        <w:rPr>
          <w:rFonts w:ascii="굴림" w:eastAsia="굴림"/>
          <w:b/>
        </w:rPr>
        <w:instrText>제9조</w:instrText>
      </w:r>
      <w:r>
        <w:rPr>
          <w:rFonts w:ascii="굴림" w:eastAsia="굴림"/>
          <w:b/>
        </w:rPr>
        <w:instrText>【프로그램</w:instrText>
      </w:r>
      <w:r>
        <w:rPr>
          <w:rFonts w:ascii="굴림" w:eastAsia="굴림"/>
          <w:b/>
        </w:rPr>
        <w:instrText xml:space="preserve"> 저작권</w:instrText>
      </w:r>
      <w:r>
        <w:rPr>
          <w:rFonts w:ascii="굴림"/>
          <w:b/>
        </w:rPr>
        <w:instrText>】</w:instrText>
      </w:r>
    </w:p>
    <w:p>
      <w:pPr>
        <w:pStyle w:val="a0"/>
        <w:ind w:left="840" w:hanging="240"/>
        <w:widowControl w:val="off"/>
        <w:jc w:val="left"/>
        <w:numPr>
          <w:ilvl w:val="0"/>
          <w:numId w:val="25"/>
        </w:numPr>
        <w:spacing w:line="288" w:lineRule="auto"/>
      </w:pPr>
      <w:r>
        <w:rPr>
          <w:rFonts w:ascii="굴림" w:eastAsia="굴림"/>
        </w:rPr>
        <w:instrText>회사가 자체 개발하거나 외주 개발한 소프트웨어, 소스코드, 스크립트 등은 프로그램 저작권 보호 대상이다.</w:instrText>
      </w:r>
    </w:p>
    <w:p>
      <w:pPr>
        <w:pStyle w:val="a0"/>
        <w:ind w:left="840" w:hanging="240"/>
        <w:widowControl w:val="off"/>
        <w:jc w:val="left"/>
        <w:numPr>
          <w:ilvl w:val="0"/>
          <w:numId w:val="25"/>
        </w:numPr>
        <w:spacing w:line="288" w:lineRule="auto"/>
      </w:pPr>
      <w:r>
        <w:rPr>
          <w:rFonts w:ascii="굴림" w:eastAsia="굴림"/>
        </w:rPr>
        <w:instrText>소프트웨어 관리규정에 따라 불법복제, 무단 복제, 무단 배포를 금지한다.</w:instrText>
      </w:r>
    </w:p>
    <w:p>
      <w:pPr>
        <w:pStyle w:val="a0"/>
        <w:widowControl w:val="off"/>
        <w:jc w:val="left"/>
        <w:spacing w:line="288" w:lineRule="auto"/>
      </w:pPr>
      <w:r>
        <w:rPr>
          <w:rFonts w:ascii="굴림" w:eastAsia="굴림"/>
          <w:b/>
        </w:rPr>
        <w:instrText>제10조</w:instrText>
      </w:r>
      <w:r>
        <w:rPr>
          <w:rFonts w:ascii="굴림" w:eastAsia="굴림"/>
          <w:b/>
        </w:rPr>
        <w:instrText>【제</w:instrText>
      </w:r>
      <w:r>
        <w:rPr>
          <w:rFonts w:ascii="굴림" w:eastAsia="굴림"/>
          <w:b/>
        </w:rPr>
        <w:instrText>3자 저작물 사용</w:instrText>
      </w:r>
      <w:r>
        <w:rPr>
          <w:rFonts w:ascii="굴림"/>
          <w:b/>
        </w:rPr>
        <w:instrText>】</w:instrText>
      </w:r>
    </w:p>
    <w:p>
      <w:pPr>
        <w:pStyle w:val="a0"/>
        <w:ind w:left="840" w:hanging="240"/>
        <w:widowControl w:val="off"/>
        <w:jc w:val="left"/>
        <w:numPr>
          <w:ilvl w:val="0"/>
          <w:numId w:val="26"/>
        </w:numPr>
        <w:spacing w:line="288" w:lineRule="auto"/>
      </w:pPr>
      <w:r>
        <w:rPr>
          <w:rFonts w:ascii="굴림" w:eastAsia="굴림"/>
        </w:rPr>
        <w:instrText>이미지, 폰트, 라이브러리, 템플릿, 데이터셋 등 제3자 저작물을 사용할 경우, 정당한 라이선스를 취득하고 이용범위(상업적 이용 가능 여부, 2차 저작물 허용 여부 등)를 확인하여야 한다.</w:instrText>
      </w:r>
    </w:p>
    <w:p>
      <w:pPr>
        <w:pStyle w:val="a0"/>
        <w:ind w:left="840" w:hanging="240"/>
        <w:widowControl w:val="off"/>
        <w:jc w:val="left"/>
        <w:numPr>
          <w:ilvl w:val="0"/>
          <w:numId w:val="26"/>
        </w:numPr>
        <w:spacing w:line="288" w:lineRule="auto"/>
      </w:pPr>
      <w:r>
        <w:rPr>
          <w:rFonts w:ascii="굴림" w:eastAsia="굴림"/>
        </w:rPr>
        <w:instrText>저작권 위반이 의심되는 자료는 사용을 금하며, 필요 시 법무부서의 검토를 받아야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영업비밀 및 노하우 보호</w:instrText>
      </w:r>
    </w:p>
    <w:p>
      <w:pPr>
        <w:pStyle w:val="a0"/>
        <w:widowControl w:val="off"/>
        <w:jc w:val="left"/>
        <w:spacing w:line="288" w:lineRule="auto"/>
      </w:pPr>
      <w:r>
        <w:rPr>
          <w:rFonts w:ascii="굴림" w:eastAsia="굴림"/>
          <w:b/>
        </w:rPr>
        <w:instrText>제11조</w:instrText>
      </w:r>
      <w:r>
        <w:rPr>
          <w:rFonts w:ascii="굴림" w:eastAsia="굴림"/>
          <w:b/>
        </w:rPr>
        <w:instrText>【영업비밀</w:instrText>
      </w:r>
      <w:r>
        <w:rPr>
          <w:rFonts w:ascii="굴림" w:eastAsia="굴림"/>
          <w:b/>
        </w:rPr>
        <w:instrText xml:space="preserve"> 지정 및 관리</w:instrText>
      </w:r>
      <w:r>
        <w:rPr>
          <w:rFonts w:ascii="굴림"/>
          <w:b/>
        </w:rPr>
        <w:instrText>】</w:instrText>
      </w:r>
    </w:p>
    <w:p>
      <w:pPr>
        <w:pStyle w:val="a0"/>
        <w:ind w:left="840" w:hanging="240"/>
        <w:widowControl w:val="off"/>
        <w:jc w:val="left"/>
        <w:numPr>
          <w:ilvl w:val="0"/>
          <w:numId w:val="27"/>
        </w:numPr>
        <w:spacing w:line="288" w:lineRule="auto"/>
      </w:pPr>
      <w:r>
        <w:rPr>
          <w:rFonts w:ascii="굴림" w:eastAsia="굴림"/>
        </w:rPr>
        <w:instrText>회사는 경쟁력에 중대한 영향을 미치는 기술·경영상 정보 등을 영업비밀로 지정할 수 있다.</w:instrText>
      </w:r>
    </w:p>
    <w:p>
      <w:pPr>
        <w:pStyle w:val="a0"/>
        <w:ind w:left="840" w:hanging="240"/>
        <w:widowControl w:val="off"/>
        <w:jc w:val="left"/>
        <w:numPr>
          <w:ilvl w:val="0"/>
          <w:numId w:val="27"/>
        </w:numPr>
        <w:spacing w:line="288" w:lineRule="auto"/>
      </w:pPr>
      <w:r>
        <w:rPr>
          <w:rFonts w:ascii="굴림" w:eastAsia="굴림"/>
        </w:rPr>
        <w:instrText>영업비밀로 지정된 정보는 정보보안규정에 따라 등급(대외비·극비 등)에 맞는 접근통제, 암호화, 보관·파기 절차를 적용한다.</w:instrText>
      </w:r>
    </w:p>
    <w:p>
      <w:pPr>
        <w:pStyle w:val="a0"/>
        <w:widowControl w:val="off"/>
        <w:jc w:val="left"/>
        <w:spacing w:line="288" w:lineRule="auto"/>
      </w:pPr>
      <w:r>
        <w:rPr>
          <w:rFonts w:ascii="굴림" w:eastAsia="굴림"/>
          <w:b/>
        </w:rPr>
        <w:instrText>제12조</w:instrText>
      </w:r>
      <w:r>
        <w:rPr>
          <w:rFonts w:ascii="굴림" w:eastAsia="굴림"/>
          <w:b/>
        </w:rPr>
        <w:instrText>【비밀유지</w:instrText>
      </w:r>
      <w:r>
        <w:rPr>
          <w:rFonts w:ascii="굴림" w:eastAsia="굴림"/>
          <w:b/>
        </w:rPr>
        <w:instrText xml:space="preserve"> 의무</w:instrText>
      </w:r>
      <w:r>
        <w:rPr>
          <w:rFonts w:ascii="굴림"/>
          <w:b/>
        </w:rPr>
        <w:instrText>】</w:instrText>
      </w:r>
    </w:p>
    <w:p>
      <w:pPr>
        <w:pStyle w:val="a0"/>
        <w:ind w:left="840" w:hanging="240"/>
        <w:widowControl w:val="off"/>
        <w:jc w:val="left"/>
        <w:numPr>
          <w:ilvl w:val="0"/>
          <w:numId w:val="28"/>
        </w:numPr>
        <w:spacing w:line="288" w:lineRule="auto"/>
      </w:pPr>
      <w:r>
        <w:rPr>
          <w:rFonts w:ascii="굴림" w:eastAsia="굴림"/>
        </w:rPr>
        <w:instrText>임직원 및 관련 인력은 재직 중·퇴직 후를 불문하고 회사의 영업비밀을 제3자에게 누설하거나 부당 사용해서는 안 된다.</w:instrText>
      </w:r>
    </w:p>
    <w:p>
      <w:pPr>
        <w:pStyle w:val="a0"/>
        <w:ind w:left="840" w:hanging="240"/>
        <w:widowControl w:val="off"/>
        <w:jc w:val="left"/>
        <w:numPr>
          <w:ilvl w:val="0"/>
          <w:numId w:val="28"/>
        </w:numPr>
        <w:spacing w:line="288" w:lineRule="auto"/>
      </w:pPr>
      <w:r>
        <w:rPr>
          <w:rFonts w:ascii="굴림" w:eastAsia="굴림"/>
        </w:rPr>
        <w:instrText>외부업체와의 계약 시에는 비밀유지계약(NDA)을 체결하여 영업비밀 보호조항을 명시하여야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지식재산의 활용 및 침해 대응</w:instrText>
      </w:r>
    </w:p>
    <w:p>
      <w:pPr>
        <w:pStyle w:val="a0"/>
        <w:widowControl w:val="off"/>
        <w:jc w:val="left"/>
        <w:spacing w:line="288" w:lineRule="auto"/>
      </w:pPr>
      <w:r>
        <w:rPr>
          <w:rFonts w:ascii="굴림" w:eastAsia="굴림"/>
          <w:b/>
        </w:rPr>
        <w:instrText>제13조</w:instrText>
      </w:r>
      <w:r>
        <w:rPr>
          <w:rFonts w:ascii="굴림" w:eastAsia="굴림"/>
          <w:b/>
        </w:rPr>
        <w:instrText>【지식재산의</w:instrText>
      </w:r>
      <w:r>
        <w:rPr>
          <w:rFonts w:ascii="굴림" w:eastAsia="굴림"/>
          <w:b/>
        </w:rPr>
        <w:instrText xml:space="preserve"> 활용</w:instrText>
      </w:r>
      <w:r>
        <w:rPr>
          <w:rFonts w:ascii="굴림"/>
          <w:b/>
        </w:rPr>
        <w:instrText>】</w:instrText>
      </w:r>
    </w:p>
    <w:p>
      <w:pPr>
        <w:pStyle w:val="a0"/>
        <w:ind w:left="840" w:hanging="240"/>
        <w:widowControl w:val="off"/>
        <w:jc w:val="left"/>
        <w:numPr>
          <w:ilvl w:val="0"/>
          <w:numId w:val="29"/>
        </w:numPr>
        <w:spacing w:line="288" w:lineRule="auto"/>
      </w:pPr>
      <w:r>
        <w:rPr>
          <w:rFonts w:ascii="굴림" w:eastAsia="굴림"/>
        </w:rPr>
        <w:instrText>회사는 보유 지적재산권을 라이선스, 공동개발, 기술이전 등의 방식으로 활용할 수 있다.</w:instrText>
      </w:r>
    </w:p>
    <w:p>
      <w:pPr>
        <w:pStyle w:val="a0"/>
        <w:ind w:left="840" w:hanging="240"/>
        <w:widowControl w:val="off"/>
        <w:jc w:val="left"/>
        <w:numPr>
          <w:ilvl w:val="0"/>
          <w:numId w:val="29"/>
        </w:numPr>
        <w:spacing w:line="288" w:lineRule="auto"/>
      </w:pPr>
      <w:r>
        <w:rPr>
          <w:rFonts w:ascii="굴림" w:eastAsia="굴림"/>
        </w:rPr>
        <w:instrText>지적재산의 양도, 라이선스 계약 체결 시에는 법무부서 검토 및 대표이사 승인을 득하여야 한다.</w:instrText>
      </w:r>
    </w:p>
    <w:p>
      <w:pPr>
        <w:pStyle w:val="a0"/>
        <w:widowControl w:val="off"/>
        <w:jc w:val="left"/>
        <w:spacing w:line="288" w:lineRule="auto"/>
      </w:pPr>
      <w:r>
        <w:rPr>
          <w:rFonts w:ascii="굴림" w:eastAsia="굴림"/>
          <w:b/>
        </w:rPr>
        <w:instrText>제14조</w:instrText>
      </w:r>
      <w:r>
        <w:rPr>
          <w:rFonts w:ascii="굴림" w:eastAsia="굴림"/>
          <w:b/>
        </w:rPr>
        <w:instrText>【침해</w:instrText>
      </w:r>
      <w:r>
        <w:rPr>
          <w:rFonts w:ascii="굴림" w:eastAsia="굴림"/>
          <w:b/>
        </w:rPr>
        <w:instrText xml:space="preserve"> 예방 및 모니터링</w:instrText>
      </w:r>
      <w:r>
        <w:rPr>
          <w:rFonts w:ascii="굴림"/>
          <w:b/>
        </w:rPr>
        <w:instrText>】</w:instrText>
      </w:r>
    </w:p>
    <w:p>
      <w:pPr>
        <w:pStyle w:val="a0"/>
        <w:ind w:left="840" w:hanging="240"/>
        <w:widowControl w:val="off"/>
        <w:jc w:val="left"/>
        <w:numPr>
          <w:ilvl w:val="0"/>
          <w:numId w:val="30"/>
        </w:numPr>
        <w:spacing w:line="288" w:lineRule="auto"/>
      </w:pPr>
      <w:r>
        <w:rPr>
          <w:rFonts w:ascii="굴림" w:eastAsia="굴림"/>
        </w:rPr>
        <w:instrText>회사는 자사 권리가 침해되고 있는지, 타인의 권리를 침해하고 있지는 않은지 정기적으로 모니터링한다.</w:instrText>
      </w:r>
    </w:p>
    <w:p>
      <w:pPr>
        <w:pStyle w:val="a0"/>
        <w:ind w:left="840" w:hanging="240"/>
        <w:widowControl w:val="off"/>
        <w:jc w:val="left"/>
        <w:numPr>
          <w:ilvl w:val="0"/>
          <w:numId w:val="30"/>
        </w:numPr>
        <w:spacing w:line="288" w:lineRule="auto"/>
      </w:pPr>
      <w:r>
        <w:rPr>
          <w:rFonts w:ascii="굴림" w:eastAsia="굴림"/>
        </w:rPr>
        <w:instrText>제품·서비스 기획 시 유사 상표·특허·디자인의 존재 여부를 사전조사하여 분쟁을 예방한다.</w:instrText>
      </w:r>
    </w:p>
    <w:p>
      <w:pPr>
        <w:pStyle w:val="a0"/>
        <w:widowControl w:val="off"/>
        <w:jc w:val="left"/>
        <w:spacing w:line="288" w:lineRule="auto"/>
      </w:pPr>
      <w:r>
        <w:rPr>
          <w:rFonts w:ascii="굴림" w:eastAsia="굴림"/>
          <w:b/>
        </w:rPr>
        <w:instrText>제15조</w:instrText>
      </w:r>
      <w:r>
        <w:rPr>
          <w:rFonts w:ascii="굴림" w:eastAsia="굴림"/>
          <w:b/>
        </w:rPr>
        <w:instrText>【분쟁</w:instrText>
      </w:r>
      <w:r>
        <w:rPr>
          <w:rFonts w:ascii="굴림" w:eastAsia="굴림"/>
          <w:b/>
        </w:rPr>
        <w:instrText xml:space="preserve"> 및 침해 대응</w:instrText>
      </w:r>
      <w:r>
        <w:rPr>
          <w:rFonts w:ascii="굴림"/>
          <w:b/>
        </w:rPr>
        <w:instrText>】</w:instrText>
      </w:r>
    </w:p>
    <w:p>
      <w:pPr>
        <w:pStyle w:val="a0"/>
        <w:ind w:left="840" w:hanging="240"/>
        <w:widowControl w:val="off"/>
        <w:jc w:val="left"/>
        <w:numPr>
          <w:ilvl w:val="0"/>
          <w:numId w:val="31"/>
        </w:numPr>
        <w:spacing w:line="288" w:lineRule="auto"/>
      </w:pPr>
      <w:r>
        <w:rPr>
          <w:rFonts w:ascii="굴림" w:eastAsia="굴림"/>
        </w:rPr>
        <w:instrText>회사의 지적재산권이 침해된 사실이 확인되면, 경고장 발송, 협상, 소송 등 적절한 법적 조치를 검토한다.</w:instrText>
      </w:r>
    </w:p>
    <w:p>
      <w:pPr>
        <w:pStyle w:val="a0"/>
        <w:ind w:left="840" w:hanging="240"/>
        <w:widowControl w:val="off"/>
        <w:jc w:val="left"/>
        <w:numPr>
          <w:ilvl w:val="0"/>
          <w:numId w:val="31"/>
        </w:numPr>
        <w:spacing w:line="288" w:lineRule="auto"/>
      </w:pPr>
      <w:r>
        <w:rPr>
          <w:rFonts w:ascii="굴림" w:eastAsia="굴림"/>
        </w:rPr>
        <w:instrText>타인의 권리를 침해했다는 주장 또는 분쟁이 발생한 경우, 즉시 관련 부서 및 법무부서에 보고하여 대응방안을 마련한다.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교육·점검 및 부칙</w:instrText>
      </w:r>
    </w:p>
    <w:p>
      <w:pPr>
        <w:pStyle w:val="a0"/>
        <w:widowControl w:val="off"/>
        <w:jc w:val="left"/>
        <w:spacing w:line="288" w:lineRule="auto"/>
      </w:pPr>
      <w:r>
        <w:rPr>
          <w:rFonts w:ascii="굴림" w:eastAsia="굴림"/>
          <w:b/>
        </w:rPr>
        <w:instrText>제16조</w:instrText>
      </w:r>
      <w:r>
        <w:rPr>
          <w:rFonts w:ascii="굴림" w:eastAsia="굴림"/>
          <w:b/>
        </w:rPr>
        <w:instrText>【교육】</w:instrText>
      </w:r>
    </w:p>
    <w:p>
      <w:pPr>
        <w:pStyle w:val="a0"/>
        <w:ind w:left="840" w:hanging="240"/>
        <w:widowControl w:val="off"/>
        <w:jc w:val="left"/>
        <w:numPr>
          <w:ilvl w:val="0"/>
          <w:numId w:val="32"/>
        </w:numPr>
        <w:spacing w:line="288" w:lineRule="auto"/>
      </w:pPr>
      <w:r>
        <w:rPr>
          <w:rFonts w:ascii="굴림" w:eastAsia="굴림"/>
        </w:rPr>
        <w:instrText>회사는 임직원을 대상으로 지적재산권의 중요성, 저작권·오픈소스·영업비밀 관리 등에 대한 교육을 정기적으로 실시할 수 있다.</w:instrText>
      </w:r>
    </w:p>
    <w:p>
      <w:pPr>
        <w:pStyle w:val="a0"/>
        <w:ind w:left="840" w:hanging="240"/>
        <w:widowControl w:val="off"/>
        <w:jc w:val="left"/>
        <w:numPr>
          <w:ilvl w:val="0"/>
          <w:numId w:val="32"/>
        </w:numPr>
        <w:spacing w:line="288" w:lineRule="auto"/>
      </w:pPr>
      <w:r>
        <w:rPr>
          <w:rFonts w:ascii="굴림" w:eastAsia="굴림"/>
        </w:rPr>
        <w:instrText>연구·개발, 디자인, 콘텐츠 제작 등 지식재산 창출 부서는 추가 교육을 실시할 수 있다.</w:instrText>
      </w:r>
    </w:p>
    <w:p>
      <w:pPr>
        <w:pStyle w:val="a0"/>
        <w:widowControl w:val="off"/>
        <w:jc w:val="left"/>
        <w:spacing w:line="288" w:lineRule="auto"/>
      </w:pPr>
      <w:r>
        <w:rPr>
          <w:rFonts w:ascii="굴림" w:eastAsia="굴림"/>
          <w:b/>
        </w:rPr>
        <w:instrText>제17조</w:instrText>
      </w:r>
      <w:r>
        <w:rPr>
          <w:rFonts w:ascii="굴림" w:eastAsia="굴림"/>
          <w:b/>
        </w:rPr>
        <w:instrText>【점검</w:instrText>
      </w:r>
      <w:r>
        <w:rPr>
          <w:rFonts w:ascii="굴림" w:eastAsia="굴림"/>
          <w:b/>
        </w:rPr>
        <w:instrText xml:space="preserve"> 및 위반 시 조치</w:instrText>
      </w:r>
      <w:r>
        <w:rPr>
          <w:rFonts w:ascii="굴림"/>
          <w:b/>
        </w:rPr>
        <w:instrText>】</w:instrText>
      </w:r>
    </w:p>
    <w:p>
      <w:pPr>
        <w:pStyle w:val="a0"/>
        <w:ind w:left="840" w:hanging="240"/>
        <w:widowControl w:val="off"/>
        <w:jc w:val="left"/>
        <w:numPr>
          <w:ilvl w:val="0"/>
          <w:numId w:val="33"/>
        </w:numPr>
        <w:spacing w:line="288" w:lineRule="auto"/>
      </w:pPr>
      <w:r>
        <w:rPr>
          <w:rFonts w:ascii="굴림" w:eastAsia="굴림"/>
        </w:rPr>
        <w:instrText>회사는 지적재산권 관리 실태를 점검하고, 위반 사례에 대해 개선조치를 시행한다.</w:instrText>
      </w:r>
    </w:p>
    <w:p>
      <w:pPr>
        <w:pStyle w:val="a0"/>
        <w:ind w:left="840" w:hanging="240"/>
        <w:widowControl w:val="off"/>
        <w:jc w:val="left"/>
        <w:numPr>
          <w:ilvl w:val="0"/>
          <w:numId w:val="33"/>
        </w:numPr>
        <w:spacing w:line="288" w:lineRule="auto"/>
      </w:pPr>
      <w:r>
        <w:rPr>
          <w:rFonts w:ascii="굴림" w:eastAsia="굴림"/>
        </w:rPr>
        <w:instrText>고의 또는 중대한 과실로 지적재산권 침해, 유출, 무단 사용 등을 야기한 임직원에게는 인사규정에 따른 징계 및 손해배상 책임을 물을 수 있다.</w:instrText>
      </w:r>
    </w:p>
    <w:p>
      <w:pPr>
        <w:pStyle w:val="a0"/>
        <w:widowControl w:val="off"/>
        <w:jc w:val="left"/>
        <w:spacing w:line="288" w:lineRule="auto"/>
      </w:pPr>
      <w:r>
        <w:rPr>
          <w:rFonts w:ascii="굴림" w:eastAsia="굴림"/>
          <w:b/>
        </w:rPr>
        <w:instrText>제18조</w:instrText>
      </w:r>
      <w:r>
        <w:rPr>
          <w:rFonts w:ascii="굴림" w:eastAsia="굴림"/>
          <w:b/>
        </w:rPr>
        <w:instrText>【시행일</w:instrText>
      </w:r>
      <w:r>
        <w:rPr>
          <w:rFonts w:ascii="굴림" w:eastAsia="굴림"/>
          <w:b/>
        </w:rPr>
        <w:instrText xml:space="preserve"> 및 개정</w:instrText>
      </w:r>
      <w:r>
        <w:rPr>
          <w:rFonts w:ascii="굴림"/>
          <w:b/>
        </w:rPr>
        <w:instrText>】</w:instrText>
      </w:r>
    </w:p>
    <w:p>
      <w:pPr>
        <w:pStyle w:val="a0"/>
        <w:ind w:left="840" w:hanging="240"/>
        <w:widowControl w:val="off"/>
        <w:jc w:val="left"/>
        <w:numPr>
          <w:ilvl w:val="0"/>
          <w:numId w:val="34"/>
        </w:numPr>
        <w:spacing w:line="288" w:lineRule="auto"/>
      </w:pPr>
      <w:r>
        <w:rPr>
          <w:rFonts w:ascii="굴림" w:eastAsia="굴림"/>
        </w:rPr>
        <w:instrText>이 규정은 2025 년 11월 1일부터 시행한다.</w:instrText>
      </w:r>
    </w:p>
    <w:p>
      <w:pPr>
        <w:pStyle w:val="a0"/>
        <w:ind w:left="840" w:hanging="240"/>
        <w:widowControl w:val="off"/>
        <w:jc w:val="left"/>
        <w:numPr>
          <w:ilvl w:val="0"/>
          <w:numId w:val="34"/>
        </w:numPr>
        <w:spacing w:line="288" w:lineRule="auto"/>
      </w:pPr>
      <w:r>
        <w:rPr>
          <w:rFonts w:ascii="굴림" w:eastAsia="굴림"/>
        </w:rPr>
        <w:instrText>관련 법령 및 회사 전략의 변경에 따라 개정이 필요할 경우, 법무·지식재산 담당부서가 개정안을 마련하여 대표이사의 승인을 받아 시행한다.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ascii="굴림체" w:eastAsia="굴림체"/>
          <w:b/>
          <w:sz w:val="36"/>
        </w:rPr>
        <w:instrText>출입통제 관리규정</w:instrText>
      </w: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회사 시설에 대한 출입통제 기준과 절차를 정하여, 임직원 및 방문자의 안전을 확보하고 회사의 자산과 정보보안을 강화함을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35"/>
        </w:numPr>
        <w:spacing w:line="288" w:lineRule="auto"/>
      </w:pPr>
      <w:r>
        <w:rPr>
          <w:rFonts w:ascii="굴림" w:eastAsia="굴림"/>
        </w:rPr>
        <w:instrText>이 규정은 회사의 모든 사업장 출입문, 출입통제 설비, 출입카드, 출입기록 관리 등에 적용한다.</w:instrText>
      </w:r>
    </w:p>
    <w:p>
      <w:pPr>
        <w:pStyle w:val="a0"/>
        <w:ind w:left="840" w:hanging="240"/>
        <w:widowControl w:val="off"/>
        <w:jc w:val="left"/>
        <w:numPr>
          <w:ilvl w:val="0"/>
          <w:numId w:val="35"/>
        </w:numPr>
        <w:spacing w:line="288" w:lineRule="auto"/>
      </w:pPr>
      <w:r>
        <w:rPr>
          <w:rFonts w:ascii="굴림" w:eastAsia="굴림"/>
        </w:rPr>
        <w:instrText>임직원, 외부인, 용역·협력업체 직원 등 회사 시설에 출입하는 모든 자에게 적용한다.</w:instrText>
      </w:r>
    </w:p>
    <w:p>
      <w:pPr>
        <w:pStyle w:val="a0"/>
        <w:widowControl w:val="off"/>
        <w:jc w:val="left"/>
        <w:spacing w:line="288" w:lineRule="auto"/>
      </w:pPr>
      <w:r>
        <w:rPr>
          <w:rFonts w:ascii="굴림" w:eastAsia="굴림"/>
          <w:b/>
        </w:rPr>
        <w:instrText>제3조</w:instrText>
      </w:r>
      <w:r>
        <w:rPr>
          <w:rFonts w:ascii="굴림" w:eastAsia="굴림"/>
          <w:b/>
        </w:rPr>
        <w:instrText>【관장부서】</w:instrText>
      </w:r>
      <w:r>
        <w:br/>
      </w:r>
      <w:r>
        <w:rPr>
          <w:rFonts w:ascii="굴림" w:eastAsia="굴림"/>
        </w:rPr>
        <w:instrText>출입통제 시스템 운영 및 관리, 출입카드 발급·회수, 출입기록 보관은 총무·시설 담당부서(이하 “관리부서”)가 관장한다.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출입구역 및 통제수준</w:instrText>
      </w:r>
    </w:p>
    <w:p>
      <w:pPr>
        <w:pStyle w:val="a0"/>
        <w:widowControl w:val="off"/>
        <w:jc w:val="left"/>
        <w:spacing w:line="288" w:lineRule="auto"/>
      </w:pPr>
      <w:r>
        <w:rPr>
          <w:rFonts w:ascii="굴림" w:eastAsia="굴림"/>
          <w:b/>
        </w:rPr>
        <w:instrText>제4조</w:instrText>
      </w:r>
      <w:r>
        <w:rPr>
          <w:rFonts w:ascii="굴림" w:eastAsia="굴림"/>
          <w:b/>
        </w:rPr>
        <w:instrText>【구역</w:instrText>
      </w:r>
      <w:r>
        <w:rPr>
          <w:rFonts w:ascii="굴림" w:eastAsia="굴림"/>
          <w:b/>
        </w:rPr>
        <w:instrText xml:space="preserve"> 구분</w:instrText>
      </w:r>
      <w:r>
        <w:rPr>
          <w:rFonts w:ascii="굴림"/>
          <w:b/>
        </w:rPr>
        <w:instrText>】</w:instrText>
      </w:r>
    </w:p>
    <w:p>
      <w:pPr>
        <w:pStyle w:val="a0"/>
        <w:ind w:left="840" w:hanging="240"/>
        <w:widowControl w:val="off"/>
        <w:jc w:val="left"/>
        <w:numPr>
          <w:ilvl w:val="0"/>
          <w:numId w:val="36"/>
        </w:numPr>
        <w:spacing w:line="288" w:lineRule="auto"/>
      </w:pPr>
      <w:r>
        <w:rPr>
          <w:rFonts w:ascii="굴림" w:eastAsia="굴림"/>
        </w:rPr>
        <w:instrText>회사 시설은 다음과 같이 출입 통제 수준에 따라 구분한다.</w:instrText>
      </w:r>
    </w:p>
    <w:p>
      <w:pPr>
        <w:pStyle w:val="a0"/>
        <w:ind w:left="1440" w:hanging="240"/>
        <w:widowControl w:val="off"/>
        <w:jc w:val="left"/>
        <w:numPr>
          <w:ilvl w:val="0"/>
          <w:numId w:val="37"/>
        </w:numPr>
        <w:spacing w:line="288" w:lineRule="auto"/>
      </w:pPr>
      <w:r>
        <w:rPr>
          <w:rFonts w:ascii="굴림" w:eastAsia="굴림"/>
        </w:rPr>
        <w:instrText>일반구역 : 공용 공간, 로비, 일반 회의실 등</w:instrText>
      </w:r>
    </w:p>
    <w:p>
      <w:pPr>
        <w:pStyle w:val="a0"/>
        <w:ind w:left="1440" w:hanging="240"/>
        <w:widowControl w:val="off"/>
        <w:jc w:val="left"/>
        <w:numPr>
          <w:ilvl w:val="0"/>
          <w:numId w:val="37"/>
        </w:numPr>
        <w:spacing w:line="288" w:lineRule="auto"/>
      </w:pPr>
      <w:r>
        <w:rPr>
          <w:rFonts w:ascii="굴림" w:eastAsia="굴림"/>
        </w:rPr>
        <w:instrText>보안구역 : 개발실, 기획/정보보호 관련 사무실, 문서보관실 등</w:instrText>
      </w:r>
    </w:p>
    <w:p>
      <w:pPr>
        <w:pStyle w:val="a0"/>
        <w:ind w:left="1440" w:hanging="240"/>
        <w:widowControl w:val="off"/>
        <w:jc w:val="left"/>
        <w:numPr>
          <w:ilvl w:val="0"/>
          <w:numId w:val="37"/>
        </w:numPr>
        <w:spacing w:line="288" w:lineRule="auto"/>
      </w:pPr>
      <w:r>
        <w:rPr>
          <w:rFonts w:ascii="굴림" w:eastAsia="굴림"/>
        </w:rPr>
        <w:instrText>중요보안구역 : 서버실, 네트워크실, 백업실, 보안관제실 등</w:instrText>
      </w:r>
    </w:p>
    <w:p>
      <w:pPr>
        <w:pStyle w:val="a0"/>
        <w:ind w:left="600"/>
        <w:widowControl w:val="off"/>
        <w:jc w:val="left"/>
        <w:spacing w:line="288" w:lineRule="auto"/>
      </w:pPr>
      <w:r>
        <w:rPr>
          <w:rFonts w:ascii="굴림" w:eastAsia="굴림"/>
        </w:rPr>
        <w:instrText>각 구역의 상세 목록 및 출입 기준은 별도 문서로 관리한다.</w:instrText>
      </w:r>
    </w:p>
    <w:p>
      <w:pPr>
        <w:pStyle w:val="a0"/>
        <w:widowControl w:val="off"/>
        <w:jc w:val="left"/>
        <w:spacing w:line="288" w:lineRule="auto"/>
      </w:pPr>
      <w:r>
        <w:rPr>
          <w:rFonts w:ascii="굴림" w:eastAsia="굴림"/>
          <w:b/>
        </w:rPr>
        <w:instrText>제5조</w:instrText>
      </w:r>
      <w:r>
        <w:rPr>
          <w:rFonts w:ascii="굴림" w:eastAsia="굴림"/>
          <w:b/>
        </w:rPr>
        <w:instrText>【출입</w:instrText>
      </w:r>
      <w:r>
        <w:rPr>
          <w:rFonts w:ascii="굴림" w:eastAsia="굴림"/>
          <w:b/>
        </w:rPr>
        <w:instrText xml:space="preserve"> 권한</w:instrText>
      </w:r>
      <w:r>
        <w:rPr>
          <w:rFonts w:ascii="굴림"/>
          <w:b/>
        </w:rPr>
        <w:instrText>】</w:instrText>
      </w:r>
    </w:p>
    <w:p>
      <w:pPr>
        <w:pStyle w:val="a0"/>
        <w:ind w:left="840" w:hanging="240"/>
        <w:widowControl w:val="off"/>
        <w:jc w:val="left"/>
        <w:numPr>
          <w:ilvl w:val="0"/>
          <w:numId w:val="38"/>
        </w:numPr>
        <w:spacing w:line="288" w:lineRule="auto"/>
      </w:pPr>
      <w:r>
        <w:rPr>
          <w:rFonts w:ascii="굴림" w:eastAsia="굴림"/>
        </w:rPr>
        <w:instrText>각 임직원의 출입 권한은 직무와 필요성을 고려하여 최소 권한 원칙에 따라 부여한다.</w:instrText>
      </w:r>
    </w:p>
    <w:p>
      <w:pPr>
        <w:pStyle w:val="a0"/>
        <w:ind w:left="840" w:hanging="240"/>
        <w:widowControl w:val="off"/>
        <w:jc w:val="left"/>
        <w:numPr>
          <w:ilvl w:val="0"/>
          <w:numId w:val="38"/>
        </w:numPr>
        <w:spacing w:line="288" w:lineRule="auto"/>
      </w:pPr>
      <w:r>
        <w:rPr>
          <w:rFonts w:ascii="굴림" w:eastAsia="굴림"/>
        </w:rPr>
        <w:instrText>부서 이동, 직무 변경, 승진·퇴사 등 인사 변동 시 출입 권한을 즉시 조정한다.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출입카드 및 인증수단 관리</w:instrText>
      </w:r>
    </w:p>
    <w:p>
      <w:pPr>
        <w:pStyle w:val="a0"/>
        <w:widowControl w:val="off"/>
        <w:jc w:val="left"/>
        <w:spacing w:line="288" w:lineRule="auto"/>
      </w:pPr>
      <w:r>
        <w:rPr>
          <w:rFonts w:ascii="굴림" w:eastAsia="굴림"/>
          <w:b/>
        </w:rPr>
        <w:instrText>제6조</w:instrText>
      </w:r>
      <w:r>
        <w:rPr>
          <w:rFonts w:ascii="굴림" w:eastAsia="굴림"/>
          <w:b/>
        </w:rPr>
        <w:instrText>【출입카드</w:instrText>
      </w:r>
      <w:r>
        <w:rPr>
          <w:rFonts w:ascii="굴림" w:eastAsia="굴림"/>
          <w:b/>
        </w:rPr>
        <w:instrText xml:space="preserve"> 발급</w:instrText>
      </w:r>
      <w:r>
        <w:rPr>
          <w:rFonts w:ascii="굴림"/>
          <w:b/>
        </w:rPr>
        <w:instrText>】</w:instrText>
      </w:r>
    </w:p>
    <w:p>
      <w:pPr>
        <w:pStyle w:val="a0"/>
        <w:ind w:left="840" w:hanging="240"/>
        <w:widowControl w:val="off"/>
        <w:jc w:val="left"/>
        <w:numPr>
          <w:ilvl w:val="0"/>
          <w:numId w:val="39"/>
        </w:numPr>
        <w:spacing w:line="288" w:lineRule="auto"/>
      </w:pPr>
      <w:r>
        <w:rPr>
          <w:rFonts w:ascii="굴림" w:eastAsia="굴림"/>
        </w:rPr>
        <w:instrText>임직원 출입카드는 입사 시 관리부서에서 발급하며, 본인 확인 후 교부한다.</w:instrText>
      </w:r>
    </w:p>
    <w:p>
      <w:pPr>
        <w:pStyle w:val="a0"/>
        <w:ind w:left="840" w:hanging="240"/>
        <w:widowControl w:val="off"/>
        <w:jc w:val="left"/>
        <w:numPr>
          <w:ilvl w:val="0"/>
          <w:numId w:val="39"/>
        </w:numPr>
        <w:spacing w:line="288" w:lineRule="auto"/>
      </w:pPr>
      <w:r>
        <w:rPr>
          <w:rFonts w:ascii="굴림" w:eastAsia="굴림"/>
        </w:rPr>
        <w:instrText>출입카드는 개인별로 1매씩 발급하는 것을 원칙으로 하며, 타인에게 양도·대여할 수 없다.</w:instrText>
      </w:r>
    </w:p>
    <w:p>
      <w:pPr>
        <w:pStyle w:val="a0"/>
        <w:widowControl w:val="off"/>
        <w:jc w:val="left"/>
        <w:spacing w:line="288" w:lineRule="auto"/>
      </w:pPr>
      <w:r>
        <w:rPr>
          <w:rFonts w:ascii="굴림" w:eastAsia="굴림"/>
          <w:b/>
        </w:rPr>
        <w:instrText>제7조</w:instrText>
      </w:r>
      <w:r>
        <w:rPr>
          <w:rFonts w:ascii="굴림" w:eastAsia="굴림"/>
          <w:b/>
        </w:rPr>
        <w:instrText>【출입카드</w:instrText>
      </w:r>
      <w:r>
        <w:rPr>
          <w:rFonts w:ascii="굴림" w:eastAsia="굴림"/>
          <w:b/>
        </w:rPr>
        <w:instrText xml:space="preserve"> 사용 및 보관</w:instrText>
      </w:r>
      <w:r>
        <w:rPr>
          <w:rFonts w:ascii="굴림"/>
          <w:b/>
        </w:rPr>
        <w:instrText>】</w:instrText>
      </w:r>
    </w:p>
    <w:p>
      <w:pPr>
        <w:pStyle w:val="a0"/>
        <w:ind w:left="840" w:hanging="240"/>
        <w:widowControl w:val="off"/>
        <w:jc w:val="left"/>
        <w:numPr>
          <w:ilvl w:val="0"/>
          <w:numId w:val="40"/>
        </w:numPr>
        <w:spacing w:line="288" w:lineRule="auto"/>
      </w:pPr>
      <w:r>
        <w:rPr>
          <w:rFonts w:ascii="굴림" w:eastAsia="굴림"/>
        </w:rPr>
        <w:instrText>임직원은 출입카드를 항상 본인이 소지하고, 지정된 출입문을 통해 출입하여야 한다.</w:instrText>
      </w:r>
    </w:p>
    <w:p>
      <w:pPr>
        <w:pStyle w:val="a0"/>
        <w:ind w:left="840" w:hanging="240"/>
        <w:widowControl w:val="off"/>
        <w:jc w:val="left"/>
        <w:numPr>
          <w:ilvl w:val="0"/>
          <w:numId w:val="40"/>
        </w:numPr>
        <w:spacing w:line="288" w:lineRule="auto"/>
      </w:pPr>
      <w:r>
        <w:rPr>
          <w:rFonts w:ascii="굴림" w:eastAsia="굴림"/>
        </w:rPr>
        <w:instrText>출입 시 반드시 출입통제장비(리더기 등)에 카드를 태그하여 출입기록이 남도록 한다.</w:instrText>
      </w:r>
    </w:p>
    <w:p>
      <w:pPr>
        <w:pStyle w:val="a0"/>
        <w:widowControl w:val="off"/>
        <w:jc w:val="left"/>
        <w:spacing w:line="288" w:lineRule="auto"/>
      </w:pPr>
      <w:r>
        <w:rPr>
          <w:rFonts w:ascii="굴림" w:eastAsia="굴림"/>
          <w:b/>
        </w:rPr>
        <w:instrText>제8조</w:instrText>
      </w:r>
      <w:r>
        <w:rPr>
          <w:rFonts w:ascii="굴림" w:eastAsia="굴림"/>
          <w:b/>
        </w:rPr>
        <w:instrText>【분실</w:instrText>
      </w:r>
      <w:r>
        <w:rPr>
          <w:rFonts w:ascii="굴림" w:eastAsia="굴림"/>
          <w:b/>
        </w:rPr>
        <w:instrText>·도난 신고</w:instrText>
      </w:r>
      <w:r>
        <w:rPr>
          <w:rFonts w:ascii="굴림"/>
          <w:b/>
        </w:rPr>
        <w:instrText>】</w:instrText>
      </w:r>
    </w:p>
    <w:p>
      <w:pPr>
        <w:pStyle w:val="a0"/>
        <w:ind w:left="840" w:hanging="240"/>
        <w:widowControl w:val="off"/>
        <w:jc w:val="left"/>
        <w:numPr>
          <w:ilvl w:val="0"/>
          <w:numId w:val="41"/>
        </w:numPr>
        <w:spacing w:line="288" w:lineRule="auto"/>
      </w:pPr>
      <w:r>
        <w:rPr>
          <w:rFonts w:ascii="굴림" w:eastAsia="굴림"/>
        </w:rPr>
        <w:instrText>출입카드를 분실하거나 도난당한 경우, 즉시 관리부서에 신고하고 사용 중지를 요청하여야 한다.</w:instrText>
      </w:r>
    </w:p>
    <w:p>
      <w:pPr>
        <w:pStyle w:val="a0"/>
        <w:ind w:left="840" w:hanging="240"/>
        <w:widowControl w:val="off"/>
        <w:jc w:val="left"/>
        <w:numPr>
          <w:ilvl w:val="0"/>
          <w:numId w:val="41"/>
        </w:numPr>
        <w:spacing w:line="288" w:lineRule="auto"/>
      </w:pPr>
      <w:r>
        <w:rPr>
          <w:rFonts w:ascii="굴림" w:eastAsia="굴림"/>
        </w:rPr>
        <w:instrText>신고 지연으로 인한 보안사고 발생 시, 해당 임직원에게 일부 책임이 부과될 수 있다.</w:instrText>
      </w:r>
    </w:p>
    <w:p>
      <w:pPr>
        <w:pStyle w:val="a0"/>
        <w:widowControl w:val="off"/>
        <w:jc w:val="left"/>
        <w:spacing w:line="288" w:lineRule="auto"/>
      </w:pPr>
      <w:r>
        <w:rPr>
          <w:rFonts w:ascii="굴림" w:eastAsia="굴림"/>
          <w:b/>
        </w:rPr>
        <w:instrText>제9조</w:instrText>
      </w:r>
      <w:r>
        <w:rPr>
          <w:rFonts w:ascii="굴림" w:eastAsia="굴림"/>
          <w:b/>
        </w:rPr>
        <w:instrText>【퇴사</w:instrText>
      </w:r>
      <w:r>
        <w:rPr>
          <w:rFonts w:ascii="굴림" w:eastAsia="굴림"/>
          <w:b/>
        </w:rPr>
        <w:instrText>·휴직 시 카드 회수</w:instrText>
      </w:r>
      <w:r>
        <w:rPr>
          <w:rFonts w:ascii="굴림"/>
          <w:b/>
        </w:rPr>
        <w:instrText>】</w:instrText>
      </w:r>
    </w:p>
    <w:p>
      <w:pPr>
        <w:pStyle w:val="a0"/>
        <w:ind w:left="840" w:hanging="240"/>
        <w:widowControl w:val="off"/>
        <w:jc w:val="left"/>
        <w:numPr>
          <w:ilvl w:val="0"/>
          <w:numId w:val="42"/>
        </w:numPr>
        <w:spacing w:line="288" w:lineRule="auto"/>
      </w:pPr>
      <w:r>
        <w:rPr>
          <w:rFonts w:ascii="굴림" w:eastAsia="굴림"/>
        </w:rPr>
        <w:instrText>퇴사 또는 장기 휴직 시, 출입카드는 퇴사일·휴직 개시일까지 관리부서에 반납하여야 한다.</w:instrText>
      </w:r>
    </w:p>
    <w:p>
      <w:pPr>
        <w:pStyle w:val="a0"/>
        <w:ind w:left="840" w:hanging="240"/>
        <w:widowControl w:val="off"/>
        <w:jc w:val="left"/>
        <w:numPr>
          <w:ilvl w:val="0"/>
          <w:numId w:val="42"/>
        </w:numPr>
        <w:spacing w:line="288" w:lineRule="auto"/>
      </w:pPr>
      <w:r>
        <w:rPr>
          <w:rFonts w:ascii="굴림" w:eastAsia="굴림"/>
        </w:rPr>
        <w:instrText>반납되지 않은 카드에 대해서는 즉시 사용중지 조치를 취한다.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출입기록 및 CCTV</w:instrText>
      </w:r>
    </w:p>
    <w:p>
      <w:pPr>
        <w:pStyle w:val="a0"/>
        <w:widowControl w:val="off"/>
        <w:jc w:val="left"/>
        <w:spacing w:line="288" w:lineRule="auto"/>
      </w:pPr>
      <w:r>
        <w:rPr>
          <w:rFonts w:ascii="굴림" w:eastAsia="굴림"/>
          <w:b/>
        </w:rPr>
        <w:instrText>제10조</w:instrText>
      </w:r>
      <w:r>
        <w:rPr>
          <w:rFonts w:ascii="굴림" w:eastAsia="굴림"/>
          <w:b/>
        </w:rPr>
        <w:instrText>【출입기록</w:instrText>
      </w:r>
      <w:r>
        <w:rPr>
          <w:rFonts w:ascii="굴림" w:eastAsia="굴림"/>
          <w:b/>
        </w:rPr>
        <w:instrText xml:space="preserve"> 관리</w:instrText>
      </w:r>
      <w:r>
        <w:rPr>
          <w:rFonts w:ascii="굴림"/>
          <w:b/>
        </w:rPr>
        <w:instrText>】</w:instrText>
      </w:r>
    </w:p>
    <w:p>
      <w:pPr>
        <w:pStyle w:val="a0"/>
        <w:ind w:left="840" w:hanging="240"/>
        <w:widowControl w:val="off"/>
        <w:jc w:val="left"/>
        <w:numPr>
          <w:ilvl w:val="0"/>
          <w:numId w:val="43"/>
        </w:numPr>
        <w:spacing w:line="288" w:lineRule="auto"/>
      </w:pPr>
      <w:r>
        <w:rPr>
          <w:rFonts w:ascii="굴림" w:eastAsia="굴림"/>
        </w:rPr>
        <w:instrText>출입통제 시스템을 통해 수집된 출입기록은 일정 기간(예: 1년 이상) 보관한다.</w:instrText>
      </w:r>
    </w:p>
    <w:p>
      <w:pPr>
        <w:pStyle w:val="a0"/>
        <w:ind w:left="840" w:hanging="240"/>
        <w:widowControl w:val="off"/>
        <w:jc w:val="left"/>
        <w:numPr>
          <w:ilvl w:val="0"/>
          <w:numId w:val="43"/>
        </w:numPr>
        <w:spacing w:line="288" w:lineRule="auto"/>
      </w:pPr>
      <w:r>
        <w:rPr>
          <w:rFonts w:ascii="굴림" w:eastAsia="굴림"/>
        </w:rPr>
        <w:instrText>출입기록은 보안사고 조사, 근태 확인, 안전사고 분석 등에 활용할 수 있다.</w:instrText>
      </w:r>
    </w:p>
    <w:p>
      <w:pPr>
        <w:pStyle w:val="a0"/>
        <w:widowControl w:val="off"/>
        <w:jc w:val="left"/>
        <w:spacing w:line="288" w:lineRule="auto"/>
      </w:pPr>
      <w:r>
        <w:rPr>
          <w:rFonts w:ascii="굴림" w:eastAsia="굴림"/>
          <w:b/>
        </w:rPr>
        <w:instrText>제11조</w:instrText>
      </w:r>
      <w:r>
        <w:rPr>
          <w:rFonts w:ascii="굴림" w:eastAsia="굴림"/>
          <w:b/>
        </w:rPr>
        <w:instrText>【영상정보처리기기</w:instrText>
      </w:r>
      <w:r>
        <w:rPr>
          <w:rFonts w:ascii="굴림" w:eastAsia="굴림"/>
          <w:b/>
        </w:rPr>
        <w:instrText>(CCTV) 운영</w:instrText>
      </w:r>
      <w:r>
        <w:rPr>
          <w:rFonts w:ascii="굴림"/>
          <w:b/>
        </w:rPr>
        <w:instrText>】</w:instrText>
      </w:r>
    </w:p>
    <w:p>
      <w:pPr>
        <w:pStyle w:val="a0"/>
        <w:ind w:left="840" w:hanging="240"/>
        <w:widowControl w:val="off"/>
        <w:jc w:val="left"/>
        <w:numPr>
          <w:ilvl w:val="0"/>
          <w:numId w:val="44"/>
        </w:numPr>
        <w:spacing w:line="288" w:lineRule="auto"/>
      </w:pPr>
      <w:r>
        <w:rPr>
          <w:rFonts w:ascii="굴림" w:eastAsia="굴림"/>
        </w:rPr>
        <w:instrText>회사는 시설 보호, 범죄 예방, 보안사고 조사 등을 목적으로 필요한 범위에서 CCTV를 설치·운영할 수 있다.</w:instrText>
      </w:r>
    </w:p>
    <w:p>
      <w:pPr>
        <w:pStyle w:val="a0"/>
        <w:ind w:left="840" w:hanging="240"/>
        <w:widowControl w:val="off"/>
        <w:jc w:val="left"/>
        <w:numPr>
          <w:ilvl w:val="0"/>
          <w:numId w:val="44"/>
        </w:numPr>
        <w:spacing w:line="288" w:lineRule="auto"/>
      </w:pPr>
      <w:r>
        <w:rPr>
          <w:rFonts w:ascii="굴림" w:eastAsia="굴림"/>
        </w:rPr>
        <w:instrText>CCTV 설치 위치, 촬영 범위, 보관 기간, 열람·제공 절차 등은 관련 법령 및 내부 방침에 따른다.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외부인 출입 연계</w:instrText>
      </w:r>
    </w:p>
    <w:p>
      <w:pPr>
        <w:pStyle w:val="a0"/>
        <w:widowControl w:val="off"/>
        <w:jc w:val="left"/>
        <w:spacing w:line="288" w:lineRule="auto"/>
      </w:pPr>
      <w:r>
        <w:rPr>
          <w:rFonts w:ascii="굴림" w:eastAsia="굴림"/>
          <w:b/>
        </w:rPr>
        <w:instrText>제12조</w:instrText>
      </w:r>
      <w:r>
        <w:rPr>
          <w:rFonts w:ascii="굴림" w:eastAsia="굴림"/>
          <w:b/>
        </w:rPr>
        <w:instrText>【외부인</w:instrText>
      </w:r>
      <w:r>
        <w:rPr>
          <w:rFonts w:ascii="굴림" w:eastAsia="굴림"/>
          <w:b/>
        </w:rPr>
        <w:instrText xml:space="preserve"> 출입 연계</w:instrText>
      </w:r>
      <w:r>
        <w:rPr>
          <w:rFonts w:ascii="굴림"/>
          <w:b/>
        </w:rPr>
        <w:instrText>】</w:instrText>
      </w:r>
    </w:p>
    <w:p>
      <w:pPr>
        <w:pStyle w:val="a0"/>
        <w:ind w:left="840" w:hanging="240"/>
        <w:widowControl w:val="off"/>
        <w:jc w:val="left"/>
        <w:numPr>
          <w:ilvl w:val="0"/>
          <w:numId w:val="45"/>
        </w:numPr>
        <w:spacing w:line="288" w:lineRule="auto"/>
      </w:pPr>
      <w:r>
        <w:rPr>
          <w:rFonts w:ascii="굴림" w:eastAsia="굴림"/>
        </w:rPr>
        <w:instrText>외부인 출입은 외부인 출입규정에 따라 방문등록 및 방문증 발급 절차를 거쳐야 한다.</w:instrText>
      </w:r>
    </w:p>
    <w:p>
      <w:pPr>
        <w:pStyle w:val="a0"/>
        <w:ind w:left="840" w:hanging="240"/>
        <w:widowControl w:val="off"/>
        <w:jc w:val="left"/>
        <w:numPr>
          <w:ilvl w:val="0"/>
          <w:numId w:val="45"/>
        </w:numPr>
        <w:spacing w:line="288" w:lineRule="auto"/>
      </w:pPr>
      <w:r>
        <w:rPr>
          <w:rFonts w:ascii="굴림" w:eastAsia="굴림"/>
        </w:rPr>
        <w:instrText>보안구역 및 중요보안구역 출입 시에는 출입통제 시스템에 별도 권한을 부여하거나, 임직원 동행 하에서 출입하도록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위반행위 및 조치</w:instrText>
      </w:r>
    </w:p>
    <w:p>
      <w:pPr>
        <w:pStyle w:val="a0"/>
        <w:widowControl w:val="off"/>
        <w:jc w:val="left"/>
        <w:spacing w:line="288" w:lineRule="auto"/>
      </w:pPr>
      <w:r>
        <w:rPr>
          <w:rFonts w:ascii="굴림" w:eastAsia="굴림"/>
          <w:b/>
        </w:rPr>
        <w:instrText>제13조</w:instrText>
      </w:r>
      <w:r>
        <w:rPr>
          <w:rFonts w:ascii="굴림" w:eastAsia="굴림"/>
          <w:b/>
        </w:rPr>
        <w:instrText>【출입통제</w:instrText>
      </w:r>
      <w:r>
        <w:rPr>
          <w:rFonts w:ascii="굴림" w:eastAsia="굴림"/>
          <w:b/>
        </w:rPr>
        <w:instrText xml:space="preserve"> 위반행위</w:instrText>
      </w:r>
      <w:r>
        <w:rPr>
          <w:rFonts w:ascii="굴림"/>
          <w:b/>
        </w:rPr>
        <w:instrText>】</w:instrText>
      </w:r>
      <w:r>
        <w:br/>
      </w:r>
      <w:r>
        <w:rPr>
          <w:rFonts w:ascii="굴림" w:eastAsia="굴림"/>
        </w:rPr>
        <w:instrText>다음 각 호에 해당하는 행위는 출입통제 규정 위반으로 본다.</w:instrText>
      </w:r>
    </w:p>
    <w:p>
      <w:pPr>
        <w:pStyle w:val="a0"/>
        <w:ind w:left="840" w:hanging="240"/>
        <w:widowControl w:val="off"/>
        <w:jc w:val="left"/>
        <w:numPr>
          <w:ilvl w:val="0"/>
          <w:numId w:val="46"/>
        </w:numPr>
        <w:spacing w:line="288" w:lineRule="auto"/>
      </w:pPr>
      <w:r>
        <w:rPr>
          <w:rFonts w:ascii="굴림" w:eastAsia="굴림"/>
        </w:rPr>
        <w:instrText>타인의 출입카드 사용 또는 타인에게 카드 대여</w:instrText>
      </w:r>
    </w:p>
    <w:p>
      <w:pPr>
        <w:pStyle w:val="a0"/>
        <w:ind w:left="840" w:hanging="240"/>
        <w:widowControl w:val="off"/>
        <w:jc w:val="left"/>
        <w:numPr>
          <w:ilvl w:val="0"/>
          <w:numId w:val="46"/>
        </w:numPr>
        <w:spacing w:line="288" w:lineRule="auto"/>
      </w:pPr>
      <w:r>
        <w:rPr>
          <w:rFonts w:ascii="굴림" w:eastAsia="굴림"/>
        </w:rPr>
        <w:instrText>출입문 강제 개방, 출입통제장비 임의 조작</w:instrText>
      </w:r>
    </w:p>
    <w:p>
      <w:pPr>
        <w:pStyle w:val="a0"/>
        <w:ind w:left="840" w:hanging="240"/>
        <w:widowControl w:val="off"/>
        <w:jc w:val="left"/>
        <w:numPr>
          <w:ilvl w:val="0"/>
          <w:numId w:val="46"/>
        </w:numPr>
        <w:spacing w:line="288" w:lineRule="auto"/>
      </w:pPr>
      <w:r>
        <w:rPr>
          <w:rFonts w:ascii="굴림" w:eastAsia="굴림"/>
        </w:rPr>
        <w:instrText>출입문을 열어둔 채 장시간 방치하는 행위</w:instrText>
      </w:r>
    </w:p>
    <w:p>
      <w:pPr>
        <w:pStyle w:val="a0"/>
        <w:ind w:left="840" w:hanging="240"/>
        <w:widowControl w:val="off"/>
        <w:jc w:val="left"/>
        <w:numPr>
          <w:ilvl w:val="0"/>
          <w:numId w:val="46"/>
        </w:numPr>
        <w:spacing w:line="288" w:lineRule="auto"/>
      </w:pPr>
      <w:r>
        <w:rPr>
          <w:rFonts w:ascii="굴림" w:eastAsia="굴림"/>
        </w:rPr>
        <w:instrText>미승인 외부인을 무단으로 출입시키는 행위</w:instrText>
      </w:r>
    </w:p>
    <w:p>
      <w:pPr>
        <w:pStyle w:val="a0"/>
        <w:widowControl w:val="off"/>
        <w:jc w:val="left"/>
        <w:spacing w:line="288" w:lineRule="auto"/>
      </w:pPr>
      <w:r>
        <w:rPr>
          <w:rFonts w:ascii="굴림" w:eastAsia="굴림"/>
          <w:b/>
        </w:rPr>
        <w:instrText>제14조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47"/>
        </w:numPr>
        <w:spacing w:line="288" w:lineRule="auto"/>
      </w:pPr>
      <w:r>
        <w:rPr>
          <w:rFonts w:ascii="굴림" w:eastAsia="굴림"/>
        </w:rPr>
        <w:instrText>위반행위가 확인될 경우, 회사는 경고, 출입권한 제한, 재교육, 인사상 불이익 등 적절한 조치를 취할 수 있다.</w:instrText>
      </w:r>
    </w:p>
    <w:p>
      <w:pPr>
        <w:pStyle w:val="a0"/>
        <w:ind w:left="840" w:hanging="240"/>
        <w:widowControl w:val="off"/>
        <w:jc w:val="left"/>
        <w:numPr>
          <w:ilvl w:val="0"/>
          <w:numId w:val="47"/>
        </w:numPr>
        <w:spacing w:line="288" w:lineRule="auto"/>
      </w:pPr>
      <w:r>
        <w:rPr>
          <w:rFonts w:ascii="굴림" w:eastAsia="굴림"/>
        </w:rPr>
        <w:instrText>고의 또는 중대한 과실로 보안사고를 야기한 경우, 인사규정에 따른 징계 및 손해배상을 청구할 수 있다.</w:instrText>
      </w:r>
    </w:p>
    <w:p>
      <w:pPr>
        <w:pStyle w:val="a0"/>
        <w:widowControl w:val="off"/>
        <w:jc w:val="left"/>
        <w:spacing w:line="288" w:lineRule="auto"/>
      </w:pPr>
      <w:r>
        <w:rPr>
          <w:rFonts w:ascii="굴림" w:eastAsia="굴림"/>
          <w:b/>
        </w:rPr>
        <w:instrText>제15조</w:instrText>
      </w:r>
      <w:r>
        <w:rPr>
          <w:rFonts w:ascii="굴림" w:eastAsia="굴림"/>
          <w:b/>
        </w:rPr>
        <w:instrText>【시행일</w:instrText>
      </w:r>
      <w:r>
        <w:rPr>
          <w:rFonts w:ascii="굴림" w:eastAsia="굴림"/>
          <w:b/>
        </w:rPr>
        <w:instrText xml:space="preserve"> 및 별지</w:instrText>
      </w:r>
      <w:r>
        <w:rPr>
          <w:rFonts w:ascii="굴림"/>
          <w:b/>
        </w:rPr>
        <w:instrText>】</w:instrText>
      </w:r>
    </w:p>
    <w:p>
      <w:pPr>
        <w:pStyle w:val="a0"/>
        <w:ind w:left="840" w:hanging="240"/>
        <w:widowControl w:val="off"/>
        <w:jc w:val="left"/>
        <w:numPr>
          <w:ilvl w:val="0"/>
          <w:numId w:val="48"/>
        </w:numPr>
        <w:spacing w:line="288" w:lineRule="auto"/>
      </w:pPr>
      <w:r>
        <w:rPr>
          <w:rFonts w:ascii="굴림" w:eastAsia="굴림"/>
        </w:rPr>
        <w:instrText>이 규정은 2025 년 11월 1일부터 시행한다.</w:instrText>
      </w:r>
    </w:p>
    <w:p>
      <w:pPr>
        <w:pStyle w:val="a0"/>
        <w:ind w:left="840" w:hanging="240"/>
        <w:widowControl w:val="off"/>
        <w:jc w:val="left"/>
        <w:numPr>
          <w:ilvl w:val="0"/>
          <w:numId w:val="48"/>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출입카드 발급·회수 신청서</w:instrText>
      </w:r>
    </w:p>
    <w:p>
      <w:pPr>
        <w:pStyle w:val="a0"/>
        <w:ind w:left="840" w:hanging="240"/>
        <w:widowControl w:val="off"/>
        <w:jc w:val="left"/>
        <w:numPr>
          <w:ilvl w:val="0"/>
          <w:numId w:val="48"/>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출입권한 변경 요청서</w:instrText>
      </w:r>
    </w:p>
    <w:p>
      <w:pPr>
        <w:pStyle w:val="a0"/>
        <w:ind w:left="840" w:hanging="240"/>
        <w:widowControl w:val="off"/>
        <w:jc w:val="left"/>
        <w:numPr>
          <w:ilvl w:val="0"/>
          <w:numId w:val="48"/>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출입통제 점검 체크리스트</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ascii="굴림체" w:eastAsia="굴림체"/>
          <w:b/>
          <w:sz w:val="36"/>
        </w:rPr>
        <w:instrText>주차장 운영규정</w:instrText>
      </w: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회사가 보유하거나 임대하여 운영하는 주차장의 이용기준, 배정원칙, 안전수칙 및 관리책임을 정함으로써, 임직원 및 방문객의 원활한 주차와 안전한 이용을 도모함을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49"/>
        </w:numPr>
        <w:spacing w:line="288" w:lineRule="auto"/>
      </w:pPr>
      <w:r>
        <w:rPr>
          <w:rFonts w:ascii="굴림" w:eastAsia="굴림"/>
        </w:rPr>
        <w:instrText>이 규정은 회사가 관리하는 모든 주차공간(지상·지하 주차장, 옥외 주차장 등)에 적용한다.</w:instrText>
      </w:r>
    </w:p>
    <w:p>
      <w:pPr>
        <w:pStyle w:val="a0"/>
        <w:ind w:left="840" w:hanging="240"/>
        <w:widowControl w:val="off"/>
        <w:jc w:val="left"/>
        <w:numPr>
          <w:ilvl w:val="0"/>
          <w:numId w:val="49"/>
        </w:numPr>
        <w:spacing w:line="288" w:lineRule="auto"/>
      </w:pPr>
      <w:r>
        <w:rPr>
          <w:rFonts w:ascii="굴림" w:eastAsia="굴림"/>
        </w:rPr>
        <w:instrText>회사 임직원, 방문객, 협력업체 차량 등 주차장을 이용하는 모든 차량 및 운전자가 대상이다.</w:instrText>
      </w:r>
    </w:p>
    <w:p>
      <w:pPr>
        <w:pStyle w:val="a0"/>
        <w:widowControl w:val="off"/>
        <w:jc w:val="left"/>
        <w:spacing w:line="288" w:lineRule="auto"/>
      </w:pPr>
      <w:r>
        <w:rPr>
          <w:rFonts w:ascii="굴림" w:eastAsia="굴림"/>
          <w:b/>
        </w:rPr>
        <w:instrText>제3조</w:instrText>
      </w:r>
      <w:r>
        <w:rPr>
          <w:rFonts w:ascii="굴림" w:eastAsia="굴림"/>
          <w:b/>
        </w:rPr>
        <w:instrText>【관리부서】</w:instrText>
      </w:r>
      <w:r>
        <w:br/>
      </w:r>
      <w:r>
        <w:rPr>
          <w:rFonts w:ascii="굴림" w:eastAsia="굴림"/>
        </w:rPr>
        <w:instrText>주차장 전체 운영·관리는 총무·시설 담당부서가 관장하며, 필요 시 경비·용역업체에 일부 업무를 위탁할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주차공간 배정 및 이용대상</w:instrText>
      </w:r>
    </w:p>
    <w:p>
      <w:pPr>
        <w:pStyle w:val="a0"/>
        <w:widowControl w:val="off"/>
        <w:jc w:val="left"/>
        <w:spacing w:line="288" w:lineRule="auto"/>
      </w:pPr>
      <w:r>
        <w:rPr>
          <w:rFonts w:ascii="굴림" w:eastAsia="굴림"/>
          <w:b/>
        </w:rPr>
        <w:instrText>제4조</w:instrText>
      </w:r>
      <w:r>
        <w:rPr>
          <w:rFonts w:ascii="굴림" w:eastAsia="굴림"/>
          <w:b/>
        </w:rPr>
        <w:instrText>【주차공간</w:instrText>
      </w:r>
      <w:r>
        <w:rPr>
          <w:rFonts w:ascii="굴림" w:eastAsia="굴림"/>
          <w:b/>
        </w:rPr>
        <w:instrText xml:space="preserve"> 배정원칙</w:instrText>
      </w:r>
      <w:r>
        <w:rPr>
          <w:rFonts w:ascii="굴림"/>
          <w:b/>
        </w:rPr>
        <w:instrText>】</w:instrText>
      </w:r>
    </w:p>
    <w:p>
      <w:pPr>
        <w:pStyle w:val="a0"/>
        <w:ind w:left="840" w:hanging="240"/>
        <w:widowControl w:val="off"/>
        <w:jc w:val="left"/>
        <w:numPr>
          <w:ilvl w:val="0"/>
          <w:numId w:val="50"/>
        </w:numPr>
        <w:spacing w:line="288" w:lineRule="auto"/>
      </w:pPr>
      <w:r>
        <w:rPr>
          <w:rFonts w:ascii="굴림" w:eastAsia="굴림"/>
        </w:rPr>
        <w:instrText>상시 주차공간은 원칙적으로 임직원 차량을 대상으로 배정하되, 회사의 규모·시설 여건, 인근 주차 여건 등을 고려한다.</w:instrText>
      </w:r>
    </w:p>
    <w:p>
      <w:pPr>
        <w:pStyle w:val="a0"/>
        <w:ind w:left="840" w:hanging="240"/>
        <w:widowControl w:val="off"/>
        <w:jc w:val="left"/>
        <w:numPr>
          <w:ilvl w:val="0"/>
          <w:numId w:val="50"/>
        </w:numPr>
        <w:spacing w:line="288" w:lineRule="auto"/>
      </w:pPr>
      <w:r>
        <w:rPr>
          <w:rFonts w:ascii="굴림" w:eastAsia="굴림"/>
        </w:rPr>
        <w:instrText>주차공간이 제한적인 경우, 다음 각 호의 우선순위를 고려하여 배정할 수 있다.</w:instrText>
      </w:r>
    </w:p>
    <w:p>
      <w:pPr>
        <w:pStyle w:val="a0"/>
        <w:ind w:left="1440" w:hanging="240"/>
        <w:widowControl w:val="off"/>
        <w:jc w:val="left"/>
        <w:numPr>
          <w:ilvl w:val="0"/>
          <w:numId w:val="51"/>
        </w:numPr>
        <w:spacing w:line="288" w:lineRule="auto"/>
      </w:pPr>
      <w:r>
        <w:rPr>
          <w:rFonts w:ascii="굴림" w:eastAsia="굴림"/>
        </w:rPr>
        <w:instrText>경영진 및 필수 직무 수행상 차량 이용이 잦은 임직원</w:instrText>
      </w:r>
    </w:p>
    <w:p>
      <w:pPr>
        <w:pStyle w:val="a0"/>
        <w:ind w:left="1440" w:hanging="240"/>
        <w:widowControl w:val="off"/>
        <w:jc w:val="left"/>
        <w:numPr>
          <w:ilvl w:val="0"/>
          <w:numId w:val="51"/>
        </w:numPr>
        <w:spacing w:line="288" w:lineRule="auto"/>
      </w:pPr>
      <w:r>
        <w:rPr>
          <w:rFonts w:ascii="굴림" w:eastAsia="굴림"/>
        </w:rPr>
        <w:instrText>장애인, 임산부 등 이동 지원이 필요한 임직원</w:instrText>
      </w:r>
    </w:p>
    <w:p>
      <w:pPr>
        <w:pStyle w:val="a0"/>
        <w:ind w:left="1440" w:hanging="240"/>
        <w:widowControl w:val="off"/>
        <w:jc w:val="left"/>
        <w:numPr>
          <w:ilvl w:val="0"/>
          <w:numId w:val="51"/>
        </w:numPr>
        <w:spacing w:line="288" w:lineRule="auto"/>
      </w:pPr>
      <w:r>
        <w:rPr>
          <w:rFonts w:ascii="굴림" w:eastAsia="굴림"/>
        </w:rPr>
        <w:instrText>장기 근속자 등 회사가 인정하는 우선 배정 대상</w:instrText>
      </w:r>
    </w:p>
    <w:p>
      <w:pPr>
        <w:pStyle w:val="a0"/>
        <w:ind w:left="600"/>
        <w:widowControl w:val="off"/>
        <w:jc w:val="left"/>
        <w:spacing w:line="288" w:lineRule="auto"/>
      </w:pPr>
      <w:r>
        <w:rPr>
          <w:rFonts w:ascii="굴림" w:eastAsia="굴림"/>
        </w:rPr>
        <w:instrText>방문객 전용 주차구역 및 물류·배송 차량 구역을 별도로 운영할 수 있다.</w:instrText>
      </w:r>
    </w:p>
    <w:p>
      <w:pPr>
        <w:pStyle w:val="a0"/>
        <w:widowControl w:val="off"/>
        <w:jc w:val="left"/>
        <w:spacing w:line="288" w:lineRule="auto"/>
      </w:pPr>
      <w:r>
        <w:rPr>
          <w:rFonts w:ascii="굴림" w:eastAsia="굴림"/>
          <w:b/>
        </w:rPr>
        <w:instrText>제5조</w:instrText>
      </w:r>
      <w:r>
        <w:rPr>
          <w:rFonts w:ascii="굴림" w:eastAsia="굴림"/>
          <w:b/>
        </w:rPr>
        <w:instrText>【차량</w:instrText>
      </w:r>
      <w:r>
        <w:rPr>
          <w:rFonts w:ascii="굴림" w:eastAsia="굴림"/>
          <w:b/>
        </w:rPr>
        <w:instrText xml:space="preserve"> 등록</w:instrText>
      </w:r>
      <w:r>
        <w:rPr>
          <w:rFonts w:ascii="굴림"/>
          <w:b/>
        </w:rPr>
        <w:instrText>】</w:instrText>
      </w:r>
    </w:p>
    <w:p>
      <w:pPr>
        <w:pStyle w:val="a0"/>
        <w:ind w:left="840" w:hanging="240"/>
        <w:widowControl w:val="off"/>
        <w:jc w:val="left"/>
        <w:numPr>
          <w:ilvl w:val="0"/>
          <w:numId w:val="52"/>
        </w:numPr>
        <w:spacing w:line="288" w:lineRule="auto"/>
      </w:pPr>
      <w:r>
        <w:rPr>
          <w:rFonts w:ascii="굴림" w:eastAsia="굴림"/>
        </w:rPr>
        <w:instrText>상시 주차를 희망하는 임직원은 차량등록 신청서를 제출하여 차량번호, 차종, 연락처 등을 등록하여야 한다.</w:instrText>
      </w:r>
    </w:p>
    <w:p>
      <w:pPr>
        <w:pStyle w:val="a0"/>
        <w:ind w:left="840" w:hanging="240"/>
        <w:widowControl w:val="off"/>
        <w:jc w:val="left"/>
        <w:numPr>
          <w:ilvl w:val="0"/>
          <w:numId w:val="52"/>
        </w:numPr>
        <w:spacing w:line="288" w:lineRule="auto"/>
      </w:pPr>
      <w:r>
        <w:rPr>
          <w:rFonts w:ascii="굴림" w:eastAsia="굴림"/>
        </w:rPr>
        <w:instrText>등록 정보 변경 시(차량 변경, 번호 변경 등) 지체 없이 관리부서에 통보하여야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주차 이용기준 및 수칙</w:instrText>
      </w:r>
    </w:p>
    <w:p>
      <w:pPr>
        <w:pStyle w:val="a0"/>
        <w:widowControl w:val="off"/>
        <w:jc w:val="left"/>
        <w:spacing w:line="288" w:lineRule="auto"/>
      </w:pPr>
      <w:r>
        <w:rPr>
          <w:rFonts w:ascii="굴림" w:eastAsia="굴림"/>
          <w:b/>
        </w:rPr>
        <w:instrText>제6조</w:instrText>
      </w:r>
      <w:r>
        <w:rPr>
          <w:rFonts w:ascii="굴림" w:eastAsia="굴림"/>
          <w:b/>
        </w:rPr>
        <w:instrText>【주차시간</w:instrText>
      </w:r>
      <w:r>
        <w:rPr>
          <w:rFonts w:ascii="굴림" w:eastAsia="굴림"/>
          <w:b/>
        </w:rPr>
        <w:instrText xml:space="preserve"> 및 이용범위</w:instrText>
      </w:r>
      <w:r>
        <w:rPr>
          <w:rFonts w:ascii="굴림"/>
          <w:b/>
        </w:rPr>
        <w:instrText>】</w:instrText>
      </w:r>
    </w:p>
    <w:p>
      <w:pPr>
        <w:pStyle w:val="a0"/>
        <w:ind w:left="840" w:hanging="240"/>
        <w:widowControl w:val="off"/>
        <w:jc w:val="left"/>
        <w:numPr>
          <w:ilvl w:val="0"/>
          <w:numId w:val="53"/>
        </w:numPr>
        <w:spacing w:line="288" w:lineRule="auto"/>
      </w:pPr>
      <w:r>
        <w:rPr>
          <w:rFonts w:ascii="굴림" w:eastAsia="굴림"/>
        </w:rPr>
        <w:instrText>임직원 차량의 주차 허용시간은 원칙적으로 근무시간 전·후 일정 시간(예: 07:00~22:00)으로 한다.</w:instrText>
      </w:r>
    </w:p>
    <w:p>
      <w:pPr>
        <w:pStyle w:val="a0"/>
        <w:ind w:left="840" w:hanging="240"/>
        <w:widowControl w:val="off"/>
        <w:jc w:val="left"/>
        <w:numPr>
          <w:ilvl w:val="0"/>
          <w:numId w:val="53"/>
        </w:numPr>
        <w:spacing w:line="288" w:lineRule="auto"/>
      </w:pPr>
      <w:r>
        <w:rPr>
          <w:rFonts w:ascii="굴림" w:eastAsia="굴림"/>
        </w:rPr>
        <w:instrText>장기 방치 차량(장기간 미이동 차량)에 대해서는 관리부서가 사전 통지 후 별도 조치할 수 있다.</w:instrText>
      </w:r>
    </w:p>
    <w:p>
      <w:pPr>
        <w:pStyle w:val="a0"/>
        <w:widowControl w:val="off"/>
        <w:jc w:val="left"/>
        <w:spacing w:line="288" w:lineRule="auto"/>
      </w:pPr>
      <w:r>
        <w:rPr>
          <w:rFonts w:ascii="굴림" w:eastAsia="굴림"/>
          <w:b/>
        </w:rPr>
        <w:instrText>제7조</w:instrText>
      </w:r>
      <w:r>
        <w:rPr>
          <w:rFonts w:ascii="굴림" w:eastAsia="굴림"/>
          <w:b/>
        </w:rPr>
        <w:instrText>【주차방법】</w:instrText>
      </w:r>
    </w:p>
    <w:p>
      <w:pPr>
        <w:pStyle w:val="a0"/>
        <w:ind w:left="840" w:hanging="240"/>
        <w:widowControl w:val="off"/>
        <w:jc w:val="left"/>
        <w:numPr>
          <w:ilvl w:val="0"/>
          <w:numId w:val="54"/>
        </w:numPr>
        <w:spacing w:line="288" w:lineRule="auto"/>
      </w:pPr>
      <w:r>
        <w:rPr>
          <w:rFonts w:ascii="굴림" w:eastAsia="굴림"/>
        </w:rPr>
        <w:instrText>지정된 구역과 주차선에 맞추어 주차하며, 통행로, 비상구, 소방시설 앞, 출입구 등에는 주차를 금한다.</w:instrText>
      </w:r>
    </w:p>
    <w:p>
      <w:pPr>
        <w:pStyle w:val="a0"/>
        <w:ind w:left="840" w:hanging="240"/>
        <w:widowControl w:val="off"/>
        <w:jc w:val="left"/>
        <w:numPr>
          <w:ilvl w:val="0"/>
          <w:numId w:val="54"/>
        </w:numPr>
        <w:spacing w:line="288" w:lineRule="auto"/>
      </w:pPr>
      <w:r>
        <w:rPr>
          <w:rFonts w:ascii="굴림" w:eastAsia="굴림"/>
        </w:rPr>
        <w:instrText>이중주차, 역주차 등 다른 차량의 통행과 출차를 방해하는 주차는 허용하지 않는다.</w:instrText>
      </w:r>
    </w:p>
    <w:p>
      <w:pPr>
        <w:pStyle w:val="a0"/>
        <w:widowControl w:val="off"/>
        <w:jc w:val="left"/>
        <w:spacing w:line="288" w:lineRule="auto"/>
      </w:pPr>
      <w:r>
        <w:rPr>
          <w:rFonts w:ascii="굴림" w:eastAsia="굴림"/>
          <w:b/>
        </w:rPr>
        <w:instrText>제8조</w:instrText>
      </w:r>
      <w:r>
        <w:rPr>
          <w:rFonts w:ascii="굴림" w:eastAsia="굴림"/>
          <w:b/>
        </w:rPr>
        <w:instrText>【방문객</w:instrText>
      </w:r>
      <w:r>
        <w:rPr>
          <w:rFonts w:ascii="굴림" w:eastAsia="굴림"/>
          <w:b/>
        </w:rPr>
        <w:instrText xml:space="preserve"> 주차</w:instrText>
      </w:r>
      <w:r>
        <w:rPr>
          <w:rFonts w:ascii="굴림"/>
          <w:b/>
        </w:rPr>
        <w:instrText>】</w:instrText>
      </w:r>
    </w:p>
    <w:p>
      <w:pPr>
        <w:pStyle w:val="a0"/>
        <w:ind w:left="840" w:hanging="240"/>
        <w:widowControl w:val="off"/>
        <w:jc w:val="left"/>
        <w:numPr>
          <w:ilvl w:val="0"/>
          <w:numId w:val="55"/>
        </w:numPr>
        <w:spacing w:line="288" w:lineRule="auto"/>
      </w:pPr>
      <w:r>
        <w:rPr>
          <w:rFonts w:ascii="굴림" w:eastAsia="굴림"/>
        </w:rPr>
        <w:instrText>방문객 주차는 원칙적으로 사전 예약 또는 담당 임직원의 요청에 의해 허용한다.</w:instrText>
      </w:r>
    </w:p>
    <w:p>
      <w:pPr>
        <w:pStyle w:val="a0"/>
        <w:ind w:left="840" w:hanging="240"/>
        <w:widowControl w:val="off"/>
        <w:jc w:val="left"/>
        <w:numPr>
          <w:ilvl w:val="0"/>
          <w:numId w:val="55"/>
        </w:numPr>
        <w:spacing w:line="288" w:lineRule="auto"/>
      </w:pPr>
      <w:r>
        <w:rPr>
          <w:rFonts w:ascii="굴림" w:eastAsia="굴림"/>
        </w:rPr>
        <w:instrText>방문객 차량은 지정된 방문객 주차구역에만 주차할 수 있으며, 장시간 주차를 제한할 수 있다.</w:instrText>
      </w:r>
    </w:p>
    <w:p>
      <w:pPr>
        <w:pStyle w:val="a0"/>
        <w:widowControl w:val="off"/>
        <w:jc w:val="left"/>
        <w:spacing w:line="288" w:lineRule="auto"/>
      </w:pPr>
      <w:r>
        <w:rPr>
          <w:rFonts w:ascii="굴림" w:eastAsia="굴림"/>
          <w:b/>
        </w:rPr>
        <w:instrText>제9조</w:instrText>
      </w:r>
      <w:r>
        <w:rPr>
          <w:rFonts w:ascii="굴림" w:eastAsia="굴림"/>
          <w:b/>
        </w:rPr>
        <w:instrText>【안전수칙】</w:instrText>
      </w:r>
    </w:p>
    <w:p>
      <w:pPr>
        <w:pStyle w:val="a0"/>
        <w:ind w:left="840" w:hanging="240"/>
        <w:widowControl w:val="off"/>
        <w:jc w:val="left"/>
        <w:numPr>
          <w:ilvl w:val="0"/>
          <w:numId w:val="56"/>
        </w:numPr>
        <w:spacing w:line="288" w:lineRule="auto"/>
      </w:pPr>
      <w:r>
        <w:rPr>
          <w:rFonts w:ascii="굴림" w:eastAsia="굴림"/>
        </w:rPr>
        <w:instrText>주차장 내에서는 제한속도(예: 시속 10km 이내)를 준수하고, 보행자 우선 원칙을 따른다.</w:instrText>
      </w:r>
    </w:p>
    <w:p>
      <w:pPr>
        <w:pStyle w:val="a0"/>
        <w:ind w:left="840" w:hanging="240"/>
        <w:widowControl w:val="off"/>
        <w:jc w:val="left"/>
        <w:numPr>
          <w:ilvl w:val="0"/>
          <w:numId w:val="56"/>
        </w:numPr>
        <w:spacing w:line="288" w:lineRule="auto"/>
      </w:pPr>
      <w:r>
        <w:rPr>
          <w:rFonts w:ascii="굴림" w:eastAsia="굴림"/>
        </w:rPr>
        <w:instrText>음주운전, 난폭운전, 급출발·급제동 등 위험운전 행위를 금한다.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책임 및 사고처리</w:instrText>
      </w:r>
    </w:p>
    <w:p>
      <w:pPr>
        <w:pStyle w:val="a0"/>
        <w:widowControl w:val="off"/>
        <w:jc w:val="left"/>
        <w:spacing w:line="288" w:lineRule="auto"/>
      </w:pPr>
      <w:r>
        <w:rPr>
          <w:rFonts w:ascii="굴림" w:eastAsia="굴림"/>
          <w:b/>
        </w:rPr>
        <w:instrText>제10조</w:instrText>
      </w:r>
      <w:r>
        <w:rPr>
          <w:rFonts w:ascii="굴림" w:eastAsia="굴림"/>
          <w:b/>
        </w:rPr>
        <w:instrText>【차량</w:instrText>
      </w:r>
      <w:r>
        <w:rPr>
          <w:rFonts w:ascii="굴림" w:eastAsia="굴림"/>
          <w:b/>
        </w:rPr>
        <w:instrText xml:space="preserve"> 및 물품 관리 책임</w:instrText>
      </w:r>
      <w:r>
        <w:rPr>
          <w:rFonts w:ascii="굴림"/>
          <w:b/>
        </w:rPr>
        <w:instrText>】</w:instrText>
      </w:r>
    </w:p>
    <w:p>
      <w:pPr>
        <w:pStyle w:val="a0"/>
        <w:ind w:left="840" w:hanging="240"/>
        <w:widowControl w:val="off"/>
        <w:jc w:val="left"/>
        <w:numPr>
          <w:ilvl w:val="0"/>
          <w:numId w:val="57"/>
        </w:numPr>
        <w:spacing w:line="288" w:lineRule="auto"/>
      </w:pPr>
      <w:r>
        <w:rPr>
          <w:rFonts w:ascii="굴림" w:eastAsia="굴림"/>
        </w:rPr>
        <w:instrText>주차장 내 차량 및 차내 물품의 도난·파손에 대한 1차적인 책임은 차량 소유자에게 있다.</w:instrText>
      </w:r>
    </w:p>
    <w:p>
      <w:pPr>
        <w:pStyle w:val="a0"/>
        <w:ind w:left="840" w:hanging="240"/>
        <w:widowControl w:val="off"/>
        <w:jc w:val="left"/>
        <w:numPr>
          <w:ilvl w:val="0"/>
          <w:numId w:val="57"/>
        </w:numPr>
        <w:spacing w:line="288" w:lineRule="auto"/>
      </w:pPr>
      <w:r>
        <w:rPr>
          <w:rFonts w:ascii="굴림" w:eastAsia="굴림"/>
        </w:rPr>
        <w:instrText>회사의 고의 또는 중대한 과실이 없는 한, 회사는 차량 및 차내 물품에 대한 민·형사상 책임을 부담하지 않는다.</w:instrText>
      </w:r>
    </w:p>
    <w:p>
      <w:pPr>
        <w:pStyle w:val="a0"/>
        <w:widowControl w:val="off"/>
        <w:jc w:val="left"/>
        <w:spacing w:line="288" w:lineRule="auto"/>
      </w:pPr>
      <w:r>
        <w:rPr>
          <w:rFonts w:ascii="굴림" w:eastAsia="굴림"/>
          <w:b/>
        </w:rPr>
        <w:instrText>제11조</w:instrText>
      </w:r>
      <w:r>
        <w:rPr>
          <w:rFonts w:ascii="굴림" w:eastAsia="굴림"/>
          <w:b/>
        </w:rPr>
        <w:instrText>【사고</w:instrText>
      </w:r>
      <w:r>
        <w:rPr>
          <w:rFonts w:ascii="굴림" w:eastAsia="굴림"/>
          <w:b/>
        </w:rPr>
        <w:instrText xml:space="preserve"> 발생 시 조치</w:instrText>
      </w:r>
      <w:r>
        <w:rPr>
          <w:rFonts w:ascii="굴림"/>
          <w:b/>
        </w:rPr>
        <w:instrText>】</w:instrText>
      </w:r>
    </w:p>
    <w:p>
      <w:pPr>
        <w:pStyle w:val="a0"/>
        <w:ind w:left="840" w:hanging="240"/>
        <w:widowControl w:val="off"/>
        <w:jc w:val="left"/>
        <w:numPr>
          <w:ilvl w:val="0"/>
          <w:numId w:val="58"/>
        </w:numPr>
        <w:spacing w:line="288" w:lineRule="auto"/>
      </w:pPr>
      <w:r>
        <w:rPr>
          <w:rFonts w:ascii="굴림" w:eastAsia="굴림"/>
        </w:rPr>
        <w:instrText>주차장 내에서 차량 간 접촉, 시설물 파손, 인명사고 등이 발생한 경우, 운전자는 즉시 정차 후 상호 정보 교환 및 경찰·보험사 신고를 하여야 한다.</w:instrText>
      </w:r>
    </w:p>
    <w:p>
      <w:pPr>
        <w:pStyle w:val="a0"/>
        <w:ind w:left="840" w:hanging="240"/>
        <w:widowControl w:val="off"/>
        <w:jc w:val="left"/>
        <w:numPr>
          <w:ilvl w:val="0"/>
          <w:numId w:val="58"/>
        </w:numPr>
        <w:spacing w:line="288" w:lineRule="auto"/>
      </w:pPr>
      <w:r>
        <w:rPr>
          <w:rFonts w:ascii="굴림" w:eastAsia="굴림"/>
        </w:rPr>
        <w:instrText>회사 시설물 파손 시 관리부서에 즉시 통보하고, 수리비용은 과실자 또는 그 보험사를 통해 정산한다.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위반행위 및 제재</w:instrText>
      </w:r>
    </w:p>
    <w:p>
      <w:pPr>
        <w:pStyle w:val="a0"/>
        <w:widowControl w:val="off"/>
        <w:jc w:val="left"/>
        <w:spacing w:line="288" w:lineRule="auto"/>
      </w:pPr>
      <w:r>
        <w:rPr>
          <w:rFonts w:ascii="굴림" w:eastAsia="굴림"/>
          <w:b/>
        </w:rPr>
        <w:instrText>제12조</w:instrText>
      </w:r>
      <w:r>
        <w:rPr>
          <w:rFonts w:ascii="굴림" w:eastAsia="굴림"/>
          <w:b/>
        </w:rPr>
        <w:instrText>【위반행위】</w:instrText>
      </w:r>
      <w:r>
        <w:br/>
      </w:r>
      <w:r>
        <w:rPr>
          <w:rFonts w:ascii="굴림" w:eastAsia="굴림"/>
        </w:rPr>
        <w:instrText>다음 각 호의 행위는 주차장 운영규정 위반으로 본다.</w:instrText>
      </w:r>
    </w:p>
    <w:p>
      <w:pPr>
        <w:pStyle w:val="a0"/>
        <w:ind w:left="840" w:hanging="240"/>
        <w:widowControl w:val="off"/>
        <w:jc w:val="left"/>
        <w:numPr>
          <w:ilvl w:val="0"/>
          <w:numId w:val="59"/>
        </w:numPr>
        <w:spacing w:line="288" w:lineRule="auto"/>
      </w:pPr>
      <w:r>
        <w:rPr>
          <w:rFonts w:ascii="굴림" w:eastAsia="굴림"/>
        </w:rPr>
        <w:instrText>지정구역 외 불법주차, 이중주차</w:instrText>
      </w:r>
    </w:p>
    <w:p>
      <w:pPr>
        <w:pStyle w:val="a0"/>
        <w:ind w:left="840" w:hanging="240"/>
        <w:widowControl w:val="off"/>
        <w:jc w:val="left"/>
        <w:numPr>
          <w:ilvl w:val="0"/>
          <w:numId w:val="59"/>
        </w:numPr>
        <w:spacing w:line="288" w:lineRule="auto"/>
      </w:pPr>
      <w:r>
        <w:rPr>
          <w:rFonts w:ascii="굴림" w:eastAsia="굴림"/>
        </w:rPr>
        <w:instrText>긴급차량 통로, 장애인 주차구역, 출입구·비상구 앞 주차</w:instrText>
      </w:r>
    </w:p>
    <w:p>
      <w:pPr>
        <w:pStyle w:val="a0"/>
        <w:ind w:left="840" w:hanging="240"/>
        <w:widowControl w:val="off"/>
        <w:jc w:val="left"/>
        <w:numPr>
          <w:ilvl w:val="0"/>
          <w:numId w:val="59"/>
        </w:numPr>
        <w:spacing w:line="288" w:lineRule="auto"/>
      </w:pPr>
      <w:r>
        <w:rPr>
          <w:rFonts w:ascii="굴림" w:eastAsia="굴림"/>
        </w:rPr>
        <w:instrText>위험물, 인화성 물질, 폐기물 등을 차량 또는 주차장에 방치하는 행위</w:instrText>
      </w:r>
    </w:p>
    <w:p>
      <w:pPr>
        <w:pStyle w:val="a0"/>
        <w:ind w:left="840" w:hanging="240"/>
        <w:widowControl w:val="off"/>
        <w:jc w:val="left"/>
        <w:numPr>
          <w:ilvl w:val="0"/>
          <w:numId w:val="59"/>
        </w:numPr>
        <w:spacing w:line="288" w:lineRule="auto"/>
      </w:pPr>
      <w:r>
        <w:rPr>
          <w:rFonts w:ascii="굴림" w:eastAsia="굴림"/>
        </w:rPr>
        <w:instrText>고의적인 소음 유발, 드리프트, 공회전 등 타인에게 피해를 주는 행위</w:instrText>
      </w:r>
    </w:p>
    <w:p>
      <w:pPr>
        <w:pStyle w:val="a0"/>
        <w:widowControl w:val="off"/>
        <w:jc w:val="left"/>
        <w:spacing w:line="288" w:lineRule="auto"/>
      </w:pPr>
      <w:r>
        <w:rPr>
          <w:rFonts w:ascii="굴림" w:eastAsia="굴림"/>
          <w:b/>
        </w:rPr>
        <w:instrText>제13조</w:instrText>
      </w:r>
      <w:r>
        <w:rPr>
          <w:rFonts w:ascii="굴림" w:eastAsia="굴림"/>
          <w:b/>
        </w:rPr>
        <w:instrText>【제재조치】</w:instrText>
      </w:r>
    </w:p>
    <w:p>
      <w:pPr>
        <w:pStyle w:val="a0"/>
        <w:ind w:left="840" w:hanging="240"/>
        <w:widowControl w:val="off"/>
        <w:jc w:val="left"/>
        <w:numPr>
          <w:ilvl w:val="0"/>
          <w:numId w:val="60"/>
        </w:numPr>
        <w:spacing w:line="288" w:lineRule="auto"/>
      </w:pPr>
      <w:r>
        <w:rPr>
          <w:rFonts w:ascii="굴림" w:eastAsia="굴림"/>
        </w:rPr>
        <w:instrText>경미한 위반행위에 대해서는 구두 또는 서면 경고를 할 수 있다.</w:instrText>
      </w:r>
    </w:p>
    <w:p>
      <w:pPr>
        <w:pStyle w:val="a0"/>
        <w:ind w:left="840" w:hanging="240"/>
        <w:widowControl w:val="off"/>
        <w:jc w:val="left"/>
        <w:numPr>
          <w:ilvl w:val="0"/>
          <w:numId w:val="60"/>
        </w:numPr>
        <w:spacing w:line="288" w:lineRule="auto"/>
      </w:pPr>
      <w:r>
        <w:rPr>
          <w:rFonts w:ascii="굴림" w:eastAsia="굴림"/>
        </w:rPr>
        <w:instrText>반복적 또는 중대한 위반행위에 대해서는 주차권 회수, 일정 기간 주차장 이용 제한 등의 조치를 취할 수 있다.</w:instrText>
      </w:r>
    </w:p>
    <w:p>
      <w:pPr>
        <w:pStyle w:val="a0"/>
        <w:ind w:left="840" w:hanging="240"/>
        <w:widowControl w:val="off"/>
        <w:jc w:val="left"/>
        <w:numPr>
          <w:ilvl w:val="0"/>
          <w:numId w:val="60"/>
        </w:numPr>
        <w:spacing w:line="288" w:lineRule="auto"/>
      </w:pPr>
      <w:r>
        <w:rPr>
          <w:rFonts w:ascii="굴림" w:eastAsia="굴림"/>
        </w:rPr>
        <w:instrText>부득이한 경우 견인조치(외부 견인업체 활용 포함)를 할 수 있으며, 견인·보관에 따른 비용은 차량 소유자가 부담한다.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주차비 및 기타</w:instrText>
      </w:r>
    </w:p>
    <w:p>
      <w:pPr>
        <w:pStyle w:val="a0"/>
        <w:widowControl w:val="off"/>
        <w:jc w:val="left"/>
        <w:spacing w:line="288" w:lineRule="auto"/>
      </w:pPr>
      <w:r>
        <w:rPr>
          <w:rFonts w:ascii="굴림" w:eastAsia="굴림"/>
          <w:b/>
        </w:rPr>
        <w:instrText>제14조</w:instrText>
      </w:r>
      <w:r>
        <w:rPr>
          <w:rFonts w:ascii="굴림" w:eastAsia="굴림"/>
          <w:b/>
        </w:rPr>
        <w:instrText>【주차비</w:instrText>
      </w:r>
      <w:r>
        <w:rPr>
          <w:rFonts w:ascii="굴림" w:eastAsia="굴림"/>
          <w:b/>
        </w:rPr>
        <w:instrText xml:space="preserve"> 부과</w:instrText>
      </w:r>
      <w:r>
        <w:rPr>
          <w:rFonts w:ascii="굴림"/>
          <w:b/>
        </w:rPr>
        <w:instrText>】</w:instrText>
      </w:r>
    </w:p>
    <w:p>
      <w:pPr>
        <w:pStyle w:val="a0"/>
        <w:ind w:left="840" w:hanging="240"/>
        <w:widowControl w:val="off"/>
        <w:jc w:val="left"/>
        <w:numPr>
          <w:ilvl w:val="0"/>
          <w:numId w:val="61"/>
        </w:numPr>
        <w:spacing w:line="288" w:lineRule="auto"/>
      </w:pPr>
      <w:r>
        <w:rPr>
          <w:rFonts w:ascii="굴림" w:eastAsia="굴림"/>
        </w:rPr>
        <w:instrText>회사는 필요 시 주차장 운영비, 시설개선비 등을 고려하여 임직원 또는 방문객에게 주차비를 부과할 수 있다.</w:instrText>
      </w:r>
    </w:p>
    <w:p>
      <w:pPr>
        <w:pStyle w:val="a0"/>
        <w:ind w:left="840" w:hanging="240"/>
        <w:widowControl w:val="off"/>
        <w:jc w:val="left"/>
        <w:numPr>
          <w:ilvl w:val="0"/>
          <w:numId w:val="61"/>
        </w:numPr>
        <w:spacing w:line="288" w:lineRule="auto"/>
      </w:pPr>
      <w:r>
        <w:rPr>
          <w:rFonts w:ascii="굴림" w:eastAsia="굴림"/>
        </w:rPr>
        <w:instrText>주차비 부과 여부, 금액, 할인 정책 등은 별도 지침으로 정한다.</w:instrText>
      </w:r>
    </w:p>
    <w:p>
      <w:pPr>
        <w:pStyle w:val="a0"/>
        <w:widowControl w:val="off"/>
        <w:jc w:val="left"/>
        <w:spacing w:line="288" w:lineRule="auto"/>
      </w:pPr>
      <w:r>
        <w:rPr>
          <w:rFonts w:ascii="굴림" w:eastAsia="굴림"/>
          <w:b/>
        </w:rPr>
        <w:instrText>제15조</w:instrText>
      </w:r>
      <w:r>
        <w:rPr>
          <w:rFonts w:ascii="굴림" w:eastAsia="굴림"/>
          <w:b/>
        </w:rPr>
        <w:instrText>【환경</w:instrText>
      </w:r>
      <w:r>
        <w:rPr>
          <w:rFonts w:ascii="굴림" w:eastAsia="굴림"/>
          <w:b/>
        </w:rPr>
        <w:instrText>·시설 관리</w:instrText>
      </w:r>
      <w:r>
        <w:rPr>
          <w:rFonts w:ascii="굴림"/>
          <w:b/>
        </w:rPr>
        <w:instrText>】</w:instrText>
      </w:r>
    </w:p>
    <w:p>
      <w:pPr>
        <w:pStyle w:val="a0"/>
        <w:ind w:left="840" w:hanging="240"/>
        <w:widowControl w:val="off"/>
        <w:jc w:val="left"/>
        <w:numPr>
          <w:ilvl w:val="0"/>
          <w:numId w:val="62"/>
        </w:numPr>
        <w:spacing w:line="288" w:lineRule="auto"/>
      </w:pPr>
      <w:r>
        <w:rPr>
          <w:rFonts w:ascii="굴림" w:eastAsia="굴림"/>
        </w:rPr>
        <w:instrText>주차장은 항상 청결하게 유지되도록 관리하며, 불법 쓰레기 투기를 금한다.</w:instrText>
      </w:r>
    </w:p>
    <w:p>
      <w:pPr>
        <w:pStyle w:val="a0"/>
        <w:ind w:left="840" w:hanging="240"/>
        <w:widowControl w:val="off"/>
        <w:jc w:val="left"/>
        <w:numPr>
          <w:ilvl w:val="0"/>
          <w:numId w:val="62"/>
        </w:numPr>
        <w:spacing w:line="288" w:lineRule="auto"/>
      </w:pPr>
      <w:r>
        <w:rPr>
          <w:rFonts w:ascii="굴림" w:eastAsia="굴림"/>
        </w:rPr>
        <w:instrText>차량에서 발생하는 누유, 누수 등으로 인한 시설물 오염이 심할 경우, 차량 소유자에게 원상복구 또는 비용 부담을 요구할 수 있다.</w:instrText>
      </w:r>
    </w:p>
    <w:p>
      <w:pPr>
        <w:pStyle w:val="a0"/>
        <w:widowControl w:val="off"/>
        <w:jc w:val="left"/>
        <w:spacing w:line="288" w:lineRule="auto"/>
      </w:pPr>
      <w:r>
        <w:rPr>
          <w:rFonts w:ascii="굴림" w:eastAsia="굴림"/>
          <w:b/>
        </w:rPr>
        <w:instrText>제16조</w:instrText>
      </w:r>
      <w:r>
        <w:rPr>
          <w:rFonts w:ascii="굴림" w:eastAsia="굴림"/>
          <w:b/>
        </w:rPr>
        <w:instrText>【시행일】</w:instrText>
      </w:r>
      <w:r>
        <w:br/>
      </w:r>
      <w:r>
        <w:rPr>
          <w:rFonts w:ascii="굴림" w:eastAsia="굴림"/>
        </w:rPr>
        <w:instrText>이 규정은 2025 년 11월 1일부터 시행한다.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eastAsia="굴림체"/>
          <w:b/>
          <w:sz w:val="36"/>
        </w:rPr>
        <w:instrText>품위규정</w:instrText>
      </w:r>
    </w:p>
    <w:p>
      <w:pPr>
        <w:pStyle w:val="a0"/>
        <w:widowControl w:val="off"/>
        <w:jc w:val="left"/>
        <w:spacing w:line="288" w:lineRule="auto"/>
        <w:rPr>
          <w:rFonts w:ascii="굴림" w:eastAsia="굴림"/>
          <w:color w:val="000000"/>
          <w:sz w:val="36"/>
        </w:rPr>
      </w:pP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회사 내 각종 의사결정과 집행에 필요한 품의 절차와 기준을 정하여, 업무 처리를 투명하고 효율적으로 수행하며, 책임과 권한을 명확히 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63"/>
        </w:numPr>
        <w:spacing w:line="288" w:lineRule="auto"/>
      </w:pPr>
      <w:r>
        <w:rPr>
          <w:rFonts w:ascii="굴림" w:eastAsia="굴림"/>
        </w:rPr>
        <w:instrText>이 규정은 회사가 수행하는 주요 업무, 비용 집행, 계약 체결, 인사, 규정 제·개정 등 모든 의사결정 품의에 적용한다.</w:instrText>
      </w:r>
    </w:p>
    <w:p>
      <w:pPr>
        <w:pStyle w:val="a0"/>
        <w:ind w:left="840" w:hanging="240"/>
        <w:widowControl w:val="off"/>
        <w:jc w:val="left"/>
        <w:numPr>
          <w:ilvl w:val="0"/>
          <w:numId w:val="63"/>
        </w:numPr>
        <w:spacing w:line="288" w:lineRule="auto"/>
      </w:pPr>
      <w:r>
        <w:rPr>
          <w:rFonts w:ascii="굴림" w:eastAsia="굴림"/>
        </w:rPr>
        <w:instrText>단, 이사회 의결사항, 주주총회 의결사항 등 상위 의사결정은 별도의 정관 및 관련 규정에 따른다.</w:instrText>
      </w:r>
    </w:p>
    <w:p>
      <w:pPr>
        <w:pStyle w:val="a0"/>
        <w:widowControl w:val="off"/>
        <w:jc w:val="left"/>
        <w:spacing w:line="288" w:lineRule="auto"/>
      </w:pPr>
      <w:r>
        <w:rPr>
          <w:rFonts w:ascii="굴림" w:eastAsia="굴림"/>
          <w:b/>
        </w:rPr>
        <w:instrText>제3조</w:instrText>
      </w:r>
      <w:r>
        <w:rPr>
          <w:rFonts w:ascii="굴림" w:eastAsia="굴림"/>
          <w:b/>
        </w:rPr>
        <w:instrText>【정의】</w:instrText>
      </w:r>
    </w:p>
    <w:p>
      <w:pPr>
        <w:pStyle w:val="a0"/>
        <w:ind w:left="840" w:hanging="240"/>
        <w:widowControl w:val="off"/>
        <w:jc w:val="left"/>
        <w:numPr>
          <w:ilvl w:val="0"/>
          <w:numId w:val="64"/>
        </w:numPr>
        <w:spacing w:line="288" w:lineRule="auto"/>
      </w:pPr>
      <w:r>
        <w:rPr>
          <w:rFonts w:ascii="굴림" w:eastAsia="굴림"/>
        </w:rPr>
        <w:instrText>“품의”란 특정 안건에 대한 필요성, 내용, 비용, 리스크 등을 상급자에게 보고하고 결재를 받아 승인받는 절차를 말한다.</w:instrText>
      </w:r>
    </w:p>
    <w:p>
      <w:pPr>
        <w:pStyle w:val="a0"/>
        <w:ind w:left="840" w:hanging="240"/>
        <w:widowControl w:val="off"/>
        <w:jc w:val="left"/>
        <w:numPr>
          <w:ilvl w:val="0"/>
          <w:numId w:val="64"/>
        </w:numPr>
        <w:spacing w:line="288" w:lineRule="auto"/>
      </w:pPr>
      <w:r>
        <w:rPr>
          <w:rFonts w:ascii="굴림" w:eastAsia="굴림"/>
        </w:rPr>
        <w:instrText>“품의서”란 품의를 위해 작성되는 문서(전자결재 시스템 상 문서를 포함)를 말한다.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품의 대상 및 원칙</w:instrText>
      </w:r>
    </w:p>
    <w:p>
      <w:pPr>
        <w:pStyle w:val="a0"/>
        <w:widowControl w:val="off"/>
        <w:jc w:val="left"/>
        <w:spacing w:line="288" w:lineRule="auto"/>
      </w:pPr>
      <w:r>
        <w:rPr>
          <w:rFonts w:ascii="굴림" w:eastAsia="굴림"/>
          <w:b/>
        </w:rPr>
        <w:instrText>제4조</w:instrText>
      </w:r>
      <w:r>
        <w:rPr>
          <w:rFonts w:ascii="굴림" w:eastAsia="굴림"/>
          <w:b/>
        </w:rPr>
        <w:instrText>【품의</w:instrText>
      </w:r>
      <w:r>
        <w:rPr>
          <w:rFonts w:ascii="굴림" w:eastAsia="굴림"/>
          <w:b/>
        </w:rPr>
        <w:instrText xml:space="preserve"> 대상</w:instrText>
      </w:r>
      <w:r>
        <w:rPr>
          <w:rFonts w:ascii="굴림"/>
          <w:b/>
        </w:rPr>
        <w:instrText>】</w:instrText>
      </w:r>
      <w:r>
        <w:br/>
      </w:r>
      <w:r>
        <w:rPr>
          <w:rFonts w:ascii="굴림" w:eastAsia="굴림"/>
        </w:rPr>
        <w:instrText>다음 각 호의 안건은 품의서를 통해 사전 결재를 받아야 한다.</w:instrText>
      </w:r>
    </w:p>
    <w:p>
      <w:pPr>
        <w:pStyle w:val="a0"/>
        <w:ind w:left="840" w:hanging="240"/>
        <w:widowControl w:val="off"/>
        <w:jc w:val="left"/>
        <w:numPr>
          <w:ilvl w:val="0"/>
          <w:numId w:val="65"/>
        </w:numPr>
        <w:spacing w:line="288" w:lineRule="auto"/>
      </w:pPr>
      <w:r>
        <w:rPr>
          <w:rFonts w:ascii="굴림" w:eastAsia="굴림"/>
        </w:rPr>
        <w:instrText>일정 금액 이상의 비용 집행(구매, 용역, 외주, 출장, 교육, 회의비 등)</w:instrText>
      </w:r>
    </w:p>
    <w:p>
      <w:pPr>
        <w:pStyle w:val="a0"/>
        <w:ind w:left="840" w:hanging="240"/>
        <w:widowControl w:val="off"/>
        <w:jc w:val="left"/>
        <w:numPr>
          <w:ilvl w:val="0"/>
          <w:numId w:val="65"/>
        </w:numPr>
        <w:spacing w:line="288" w:lineRule="auto"/>
      </w:pPr>
      <w:r>
        <w:rPr>
          <w:rFonts w:ascii="굴림" w:eastAsia="굴림"/>
        </w:rPr>
        <w:instrText>계약 체결, 변경, 해지</w:instrText>
      </w:r>
    </w:p>
    <w:p>
      <w:pPr>
        <w:pStyle w:val="a0"/>
        <w:ind w:left="840" w:hanging="240"/>
        <w:widowControl w:val="off"/>
        <w:jc w:val="left"/>
        <w:numPr>
          <w:ilvl w:val="0"/>
          <w:numId w:val="65"/>
        </w:numPr>
        <w:spacing w:line="288" w:lineRule="auto"/>
      </w:pPr>
      <w:r>
        <w:rPr>
          <w:rFonts w:ascii="굴림" w:eastAsia="굴림"/>
        </w:rPr>
        <w:instrText>인사 관련 사항(채용, 승진·승격, 보직 변경, 징계, 보상 등)</w:instrText>
      </w:r>
    </w:p>
    <w:p>
      <w:pPr>
        <w:pStyle w:val="a0"/>
        <w:ind w:left="840" w:hanging="240"/>
        <w:widowControl w:val="off"/>
        <w:jc w:val="left"/>
        <w:numPr>
          <w:ilvl w:val="0"/>
          <w:numId w:val="65"/>
        </w:numPr>
        <w:spacing w:line="288" w:lineRule="auto"/>
      </w:pPr>
      <w:r>
        <w:rPr>
          <w:rFonts w:ascii="굴림" w:eastAsia="굴림"/>
        </w:rPr>
        <w:instrText>규정 제정·개정·폐지</w:instrText>
      </w:r>
    </w:p>
    <w:p>
      <w:pPr>
        <w:pStyle w:val="a0"/>
        <w:ind w:left="840" w:hanging="240"/>
        <w:widowControl w:val="off"/>
        <w:jc w:val="left"/>
        <w:numPr>
          <w:ilvl w:val="0"/>
          <w:numId w:val="65"/>
        </w:numPr>
        <w:spacing w:line="288" w:lineRule="auto"/>
      </w:pPr>
      <w:r>
        <w:rPr>
          <w:rFonts w:ascii="굴림" w:eastAsia="굴림"/>
        </w:rPr>
        <w:instrText>대외 공문 발송, 공식 협약·MOU 체결</w:instrText>
      </w:r>
    </w:p>
    <w:p>
      <w:pPr>
        <w:pStyle w:val="a0"/>
        <w:ind w:left="840" w:hanging="240"/>
        <w:widowControl w:val="off"/>
        <w:jc w:val="left"/>
        <w:numPr>
          <w:ilvl w:val="0"/>
          <w:numId w:val="65"/>
        </w:numPr>
        <w:spacing w:line="288" w:lineRule="auto"/>
      </w:pPr>
      <w:r>
        <w:rPr>
          <w:rFonts w:ascii="굴림" w:eastAsia="굴림"/>
        </w:rPr>
        <w:instrText>회사의 전략, 조직, 서비스, 시스템 등에 중대한 영향을 미치는 안건</w:instrText>
      </w:r>
    </w:p>
    <w:p>
      <w:pPr>
        <w:pStyle w:val="a0"/>
        <w:widowControl w:val="off"/>
        <w:jc w:val="left"/>
        <w:spacing w:line="288" w:lineRule="auto"/>
      </w:pPr>
      <w:r>
        <w:rPr>
          <w:rFonts w:ascii="굴림" w:eastAsia="굴림"/>
          <w:b/>
        </w:rPr>
        <w:instrText>제5조</w:instrText>
      </w:r>
      <w:r>
        <w:rPr>
          <w:rFonts w:ascii="굴림" w:eastAsia="굴림"/>
          <w:b/>
        </w:rPr>
        <w:instrText>【품의의</w:instrText>
      </w:r>
      <w:r>
        <w:rPr>
          <w:rFonts w:ascii="굴림" w:eastAsia="굴림"/>
          <w:b/>
        </w:rPr>
        <w:instrText xml:space="preserve"> 기본원칙</w:instrText>
      </w:r>
      <w:r>
        <w:rPr>
          <w:rFonts w:ascii="굴림"/>
          <w:b/>
        </w:rPr>
        <w:instrText>】</w:instrText>
      </w:r>
    </w:p>
    <w:p>
      <w:pPr>
        <w:pStyle w:val="a0"/>
        <w:ind w:left="840" w:hanging="240"/>
        <w:widowControl w:val="off"/>
        <w:jc w:val="left"/>
        <w:numPr>
          <w:ilvl w:val="0"/>
          <w:numId w:val="66"/>
        </w:numPr>
        <w:spacing w:line="288" w:lineRule="auto"/>
      </w:pPr>
      <w:r>
        <w:rPr>
          <w:rFonts w:ascii="굴림" w:eastAsia="굴림"/>
        </w:rPr>
        <w:instrText>품의는 사전에 수행하는 것을 원칙으로 하며, 사후 품의는 예외적으로만 허용한다.</w:instrText>
      </w:r>
    </w:p>
    <w:p>
      <w:pPr>
        <w:pStyle w:val="a0"/>
        <w:ind w:left="840" w:hanging="240"/>
        <w:widowControl w:val="off"/>
        <w:jc w:val="left"/>
        <w:numPr>
          <w:ilvl w:val="0"/>
          <w:numId w:val="66"/>
        </w:numPr>
        <w:spacing w:line="288" w:lineRule="auto"/>
      </w:pPr>
      <w:r>
        <w:rPr>
          <w:rFonts w:ascii="굴림" w:eastAsia="굴림"/>
        </w:rPr>
        <w:instrText>품의 내용은 사실에 기반하여 정확하고 명확하게 작성하여야 한다.</w:instrText>
      </w:r>
    </w:p>
    <w:p>
      <w:pPr>
        <w:pStyle w:val="a0"/>
        <w:ind w:left="840" w:hanging="240"/>
        <w:widowControl w:val="off"/>
        <w:jc w:val="left"/>
        <w:numPr>
          <w:ilvl w:val="0"/>
          <w:numId w:val="66"/>
        </w:numPr>
        <w:spacing w:line="288" w:lineRule="auto"/>
      </w:pPr>
      <w:r>
        <w:rPr>
          <w:rFonts w:ascii="굴림" w:eastAsia="굴림"/>
        </w:rPr>
        <w:instrText>품의의 필요성과 효과, 리스크를 객관적으로 설명하여, 의사결정자가 합리적으로 판단할 수 있도록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품의서 작성 및 결재</w:instrText>
      </w:r>
    </w:p>
    <w:p>
      <w:pPr>
        <w:pStyle w:val="a0"/>
        <w:widowControl w:val="off"/>
        <w:jc w:val="left"/>
        <w:spacing w:line="288" w:lineRule="auto"/>
      </w:pPr>
      <w:r>
        <w:rPr>
          <w:rFonts w:ascii="굴림" w:eastAsia="굴림"/>
          <w:b/>
        </w:rPr>
        <w:instrText>제6조</w:instrText>
      </w:r>
      <w:r>
        <w:rPr>
          <w:rFonts w:ascii="굴림" w:eastAsia="굴림"/>
          <w:b/>
        </w:rPr>
        <w:instrText>【품의서</w:instrText>
      </w:r>
      <w:r>
        <w:rPr>
          <w:rFonts w:ascii="굴림" w:eastAsia="굴림"/>
          <w:b/>
        </w:rPr>
        <w:instrText xml:space="preserve"> 작성 기본사항</w:instrText>
      </w:r>
      <w:r>
        <w:rPr>
          <w:rFonts w:ascii="굴림"/>
          <w:b/>
        </w:rPr>
        <w:instrText>】</w:instrText>
      </w:r>
    </w:p>
    <w:p>
      <w:pPr>
        <w:pStyle w:val="a0"/>
        <w:ind w:left="840" w:hanging="240"/>
        <w:widowControl w:val="off"/>
        <w:jc w:val="left"/>
        <w:numPr>
          <w:ilvl w:val="0"/>
          <w:numId w:val="67"/>
        </w:numPr>
        <w:spacing w:line="288" w:lineRule="auto"/>
      </w:pPr>
      <w:r>
        <w:rPr>
          <w:rFonts w:ascii="굴림" w:eastAsia="굴림"/>
        </w:rPr>
        <w:instrText>품의서는 다음 항목을 포함하는 것을 원칙으로 한다.</w:instrText>
      </w:r>
    </w:p>
    <w:p>
      <w:pPr>
        <w:pStyle w:val="a0"/>
        <w:ind w:left="1440" w:hanging="240"/>
        <w:widowControl w:val="off"/>
        <w:jc w:val="left"/>
        <w:numPr>
          <w:ilvl w:val="0"/>
          <w:numId w:val="68"/>
        </w:numPr>
        <w:spacing w:line="288" w:lineRule="auto"/>
      </w:pPr>
      <w:r>
        <w:rPr>
          <w:rFonts w:ascii="굴림" w:eastAsia="굴림"/>
        </w:rPr>
        <w:instrText>제목(안건 명칭)</w:instrText>
      </w:r>
    </w:p>
    <w:p>
      <w:pPr>
        <w:pStyle w:val="a0"/>
        <w:ind w:left="1440" w:hanging="240"/>
        <w:widowControl w:val="off"/>
        <w:jc w:val="left"/>
        <w:numPr>
          <w:ilvl w:val="0"/>
          <w:numId w:val="68"/>
        </w:numPr>
        <w:spacing w:line="288" w:lineRule="auto"/>
      </w:pPr>
      <w:r>
        <w:rPr>
          <w:rFonts w:ascii="굴림" w:eastAsia="굴림"/>
        </w:rPr>
        <w:instrText>품의 부서 및 작성자</w:instrText>
      </w:r>
    </w:p>
    <w:p>
      <w:pPr>
        <w:pStyle w:val="a0"/>
        <w:ind w:left="1440" w:hanging="240"/>
        <w:widowControl w:val="off"/>
        <w:jc w:val="left"/>
        <w:numPr>
          <w:ilvl w:val="0"/>
          <w:numId w:val="68"/>
        </w:numPr>
        <w:spacing w:line="288" w:lineRule="auto"/>
      </w:pPr>
      <w:r>
        <w:rPr>
          <w:rFonts w:eastAsia="굴림"/>
        </w:rPr>
        <w:instrText>품의일자</w:instrText>
      </w:r>
    </w:p>
    <w:p>
      <w:pPr>
        <w:pStyle w:val="a0"/>
        <w:ind w:left="1440" w:hanging="240"/>
        <w:widowControl w:val="off"/>
        <w:jc w:val="left"/>
        <w:numPr>
          <w:ilvl w:val="0"/>
          <w:numId w:val="68"/>
        </w:numPr>
        <w:spacing w:line="288" w:lineRule="auto"/>
      </w:pPr>
      <w:r>
        <w:rPr>
          <w:rFonts w:ascii="굴림" w:eastAsia="굴림"/>
        </w:rPr>
        <w:instrText>목적 및 배경</w:instrText>
      </w:r>
    </w:p>
    <w:p>
      <w:pPr>
        <w:pStyle w:val="a0"/>
        <w:ind w:left="1440" w:hanging="240"/>
        <w:widowControl w:val="off"/>
        <w:jc w:val="left"/>
        <w:numPr>
          <w:ilvl w:val="0"/>
          <w:numId w:val="68"/>
        </w:numPr>
        <w:spacing w:line="288" w:lineRule="auto"/>
      </w:pPr>
      <w:r>
        <w:rPr>
          <w:rFonts w:ascii="굴림" w:eastAsia="굴림"/>
        </w:rPr>
        <w:instrText>주요 내용 및 범위</w:instrText>
      </w:r>
    </w:p>
    <w:p>
      <w:pPr>
        <w:pStyle w:val="a0"/>
        <w:ind w:left="1440" w:hanging="240"/>
        <w:widowControl w:val="off"/>
        <w:jc w:val="left"/>
        <w:numPr>
          <w:ilvl w:val="0"/>
          <w:numId w:val="68"/>
        </w:numPr>
        <w:spacing w:line="288" w:lineRule="auto"/>
      </w:pPr>
      <w:r>
        <w:rPr>
          <w:rFonts w:ascii="굴림" w:eastAsia="굴림"/>
        </w:rPr>
        <w:instrText>기대효과 및 필요성</w:instrText>
      </w:r>
    </w:p>
    <w:p>
      <w:pPr>
        <w:pStyle w:val="a0"/>
        <w:ind w:left="1440" w:hanging="240"/>
        <w:widowControl w:val="off"/>
        <w:jc w:val="left"/>
        <w:numPr>
          <w:ilvl w:val="0"/>
          <w:numId w:val="68"/>
        </w:numPr>
        <w:spacing w:line="288" w:lineRule="auto"/>
      </w:pPr>
      <w:r>
        <w:rPr>
          <w:rFonts w:ascii="굴림" w:eastAsia="굴림"/>
        </w:rPr>
        <w:instrText>비용(예산, 지출 항목, 산정 근거 등)</w:instrText>
      </w:r>
    </w:p>
    <w:p>
      <w:pPr>
        <w:pStyle w:val="a0"/>
        <w:ind w:left="1440" w:hanging="240"/>
        <w:widowControl w:val="off"/>
        <w:jc w:val="left"/>
        <w:numPr>
          <w:ilvl w:val="0"/>
          <w:numId w:val="68"/>
        </w:numPr>
        <w:spacing w:line="288" w:lineRule="auto"/>
      </w:pPr>
      <w:r>
        <w:rPr>
          <w:rFonts w:ascii="굴림" w:eastAsia="굴림"/>
        </w:rPr>
        <w:instrText>일정 및 추진계획</w:instrText>
      </w:r>
    </w:p>
    <w:p>
      <w:pPr>
        <w:pStyle w:val="a0"/>
        <w:ind w:left="1440" w:hanging="240"/>
        <w:widowControl w:val="off"/>
        <w:jc w:val="left"/>
        <w:numPr>
          <w:ilvl w:val="0"/>
          <w:numId w:val="68"/>
        </w:numPr>
        <w:spacing w:line="288" w:lineRule="auto"/>
      </w:pPr>
      <w:r>
        <w:rPr>
          <w:rFonts w:ascii="굴림" w:eastAsia="굴림"/>
        </w:rPr>
        <w:instrText>리스크 및 대응방안</w:instrText>
      </w:r>
    </w:p>
    <w:p>
      <w:pPr>
        <w:pStyle w:val="a0"/>
        <w:ind w:left="1440" w:hanging="240"/>
        <w:widowControl w:val="off"/>
        <w:jc w:val="left"/>
        <w:numPr>
          <w:ilvl w:val="0"/>
          <w:numId w:val="68"/>
        </w:numPr>
        <w:spacing w:line="288" w:lineRule="auto"/>
      </w:pPr>
      <w:r>
        <w:rPr>
          <w:rFonts w:ascii="굴림" w:eastAsia="굴림"/>
        </w:rPr>
        <w:instrText>관련 부서 의견(협조·검토 부서)</w:instrText>
      </w:r>
    </w:p>
    <w:p>
      <w:pPr>
        <w:pStyle w:val="a0"/>
        <w:ind w:left="600"/>
        <w:widowControl w:val="off"/>
        <w:jc w:val="left"/>
        <w:spacing w:line="288" w:lineRule="auto"/>
      </w:pPr>
      <w:r>
        <w:rPr>
          <w:rFonts w:ascii="굴림" w:eastAsia="굴림"/>
        </w:rPr>
        <w:instrText>전자결재 시스템을 사용하는 경우, 시스템 양식에 따라 입력하되 위 내용이 포함되도록 한다.</w:instrText>
      </w:r>
    </w:p>
    <w:p>
      <w:pPr>
        <w:pStyle w:val="a0"/>
        <w:widowControl w:val="off"/>
        <w:jc w:val="left"/>
        <w:spacing w:line="288" w:lineRule="auto"/>
      </w:pPr>
      <w:r>
        <w:rPr>
          <w:rFonts w:ascii="굴림" w:eastAsia="굴림"/>
          <w:b/>
        </w:rPr>
        <w:instrText>제7조</w:instrText>
      </w:r>
      <w:r>
        <w:rPr>
          <w:rFonts w:ascii="굴림" w:eastAsia="굴림"/>
          <w:b/>
        </w:rPr>
        <w:instrText>【관련</w:instrText>
      </w:r>
      <w:r>
        <w:rPr>
          <w:rFonts w:ascii="굴림" w:eastAsia="굴림"/>
          <w:b/>
        </w:rPr>
        <w:instrText xml:space="preserve"> 부서 협의</w:instrText>
      </w:r>
      <w:r>
        <w:rPr>
          <w:rFonts w:ascii="굴림"/>
          <w:b/>
        </w:rPr>
        <w:instrText>】</w:instrText>
      </w:r>
    </w:p>
    <w:p>
      <w:pPr>
        <w:pStyle w:val="a0"/>
        <w:ind w:left="840" w:hanging="240"/>
        <w:widowControl w:val="off"/>
        <w:jc w:val="left"/>
        <w:numPr>
          <w:ilvl w:val="0"/>
          <w:numId w:val="69"/>
        </w:numPr>
        <w:spacing w:line="288" w:lineRule="auto"/>
      </w:pPr>
      <w:r>
        <w:rPr>
          <w:rFonts w:ascii="굴림" w:eastAsia="굴림"/>
        </w:rPr>
        <w:instrText>품의 내용이 여러 부서에 영향을 미치는 경우, 사전에 관련 부서와 협의하여 의견을 반영한다.</w:instrText>
      </w:r>
    </w:p>
    <w:p>
      <w:pPr>
        <w:pStyle w:val="a0"/>
        <w:ind w:left="840" w:hanging="240"/>
        <w:widowControl w:val="off"/>
        <w:jc w:val="left"/>
        <w:numPr>
          <w:ilvl w:val="0"/>
          <w:numId w:val="69"/>
        </w:numPr>
        <w:spacing w:line="288" w:lineRule="auto"/>
      </w:pPr>
      <w:r>
        <w:rPr>
          <w:rFonts w:ascii="굴림" w:eastAsia="굴림"/>
        </w:rPr>
        <w:instrText>법무·재무·정보보안·개인정보 등 전문 검토가 필요한 안건은 해당 부서의 사전 검토를 필수로 한다.</w:instrText>
      </w:r>
    </w:p>
    <w:p>
      <w:pPr>
        <w:pStyle w:val="a0"/>
        <w:widowControl w:val="off"/>
        <w:jc w:val="left"/>
        <w:spacing w:line="288" w:lineRule="auto"/>
      </w:pPr>
      <w:r>
        <w:rPr>
          <w:rFonts w:ascii="굴림" w:eastAsia="굴림"/>
          <w:b/>
        </w:rPr>
        <w:instrText>제8조</w:instrText>
      </w:r>
      <w:r>
        <w:rPr>
          <w:rFonts w:ascii="굴림" w:eastAsia="굴림"/>
          <w:b/>
        </w:rPr>
        <w:instrText>【결재선</w:instrText>
      </w:r>
      <w:r>
        <w:rPr>
          <w:rFonts w:ascii="굴림" w:eastAsia="굴림"/>
          <w:b/>
        </w:rPr>
        <w:instrText xml:space="preserve"> 및 승인 권한</w:instrText>
      </w:r>
      <w:r>
        <w:rPr>
          <w:rFonts w:ascii="굴림"/>
          <w:b/>
        </w:rPr>
        <w:instrText>】</w:instrText>
      </w:r>
    </w:p>
    <w:p>
      <w:pPr>
        <w:pStyle w:val="a0"/>
        <w:ind w:left="840" w:hanging="240"/>
        <w:widowControl w:val="off"/>
        <w:jc w:val="left"/>
        <w:numPr>
          <w:ilvl w:val="0"/>
          <w:numId w:val="70"/>
        </w:numPr>
        <w:spacing w:line="288" w:lineRule="auto"/>
      </w:pPr>
      <w:r>
        <w:rPr>
          <w:rFonts w:ascii="굴림" w:eastAsia="굴림"/>
        </w:rPr>
        <w:instrText>품의의 결재선 및 승인 권한은 회사의 결재규정 및 전결규정에 따른다.</w:instrText>
      </w:r>
    </w:p>
    <w:p>
      <w:pPr>
        <w:pStyle w:val="a0"/>
        <w:ind w:left="840" w:hanging="240"/>
        <w:widowControl w:val="off"/>
        <w:jc w:val="left"/>
        <w:numPr>
          <w:ilvl w:val="0"/>
          <w:numId w:val="70"/>
        </w:numPr>
        <w:spacing w:line="288" w:lineRule="auto"/>
      </w:pPr>
      <w:r>
        <w:rPr>
          <w:rFonts w:ascii="굴림" w:eastAsia="굴림"/>
        </w:rPr>
        <w:instrText>금액 규모, 위험도, 전략적 중요도에 따라 팀장, 실장/본부장, 임원, 대표이사 등 단계별 승인을 받을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긴급·사후 품의</w:instrText>
      </w:r>
    </w:p>
    <w:p>
      <w:pPr>
        <w:pStyle w:val="a0"/>
        <w:widowControl w:val="off"/>
        <w:jc w:val="left"/>
        <w:spacing w:line="288" w:lineRule="auto"/>
      </w:pPr>
      <w:r>
        <w:rPr>
          <w:rFonts w:ascii="굴림" w:eastAsia="굴림"/>
          <w:b/>
        </w:rPr>
        <w:instrText>제9조</w:instrText>
      </w:r>
      <w:r>
        <w:rPr>
          <w:rFonts w:ascii="굴림" w:eastAsia="굴림"/>
          <w:b/>
        </w:rPr>
        <w:instrText>【긴급</w:instrText>
      </w:r>
      <w:r>
        <w:rPr>
          <w:rFonts w:ascii="굴림" w:eastAsia="굴림"/>
          <w:b/>
        </w:rPr>
        <w:instrText xml:space="preserve"> 품의</w:instrText>
      </w:r>
      <w:r>
        <w:rPr>
          <w:rFonts w:ascii="굴림"/>
          <w:b/>
        </w:rPr>
        <w:instrText>】</w:instrText>
      </w:r>
    </w:p>
    <w:p>
      <w:pPr>
        <w:pStyle w:val="a0"/>
        <w:ind w:left="840" w:hanging="240"/>
        <w:widowControl w:val="off"/>
        <w:jc w:val="left"/>
        <w:numPr>
          <w:ilvl w:val="0"/>
          <w:numId w:val="71"/>
        </w:numPr>
        <w:spacing w:line="288" w:lineRule="auto"/>
      </w:pPr>
      <w:r>
        <w:rPr>
          <w:rFonts w:ascii="굴림" w:eastAsia="굴림"/>
        </w:rPr>
        <w:instrText>긴급 상황으로 인해 사전에 충분한 품의 절차를 진행할 수 없는 경우, 구두 승인 또는 최소한의 간이 품의를 받을 수 있다.</w:instrText>
      </w:r>
    </w:p>
    <w:p>
      <w:pPr>
        <w:pStyle w:val="a0"/>
        <w:ind w:left="840" w:hanging="240"/>
        <w:widowControl w:val="off"/>
        <w:jc w:val="left"/>
        <w:numPr>
          <w:ilvl w:val="0"/>
          <w:numId w:val="71"/>
        </w:numPr>
        <w:spacing w:line="288" w:lineRule="auto"/>
      </w:pPr>
      <w:r>
        <w:rPr>
          <w:rFonts w:ascii="굴림" w:eastAsia="굴림"/>
        </w:rPr>
        <w:instrText>긴급 승인 후에는 지체 없이 정식 품의서를 작성하여 사후 결재를 받아야 한다.</w:instrText>
      </w:r>
    </w:p>
    <w:p>
      <w:pPr>
        <w:pStyle w:val="a0"/>
        <w:widowControl w:val="off"/>
        <w:jc w:val="left"/>
        <w:spacing w:line="288" w:lineRule="auto"/>
      </w:pPr>
      <w:r>
        <w:rPr>
          <w:rFonts w:ascii="굴림" w:eastAsia="굴림"/>
          <w:b/>
        </w:rPr>
        <w:instrText>제10조</w:instrText>
      </w:r>
      <w:r>
        <w:rPr>
          <w:rFonts w:ascii="굴림" w:eastAsia="굴림"/>
          <w:b/>
        </w:rPr>
        <w:instrText>【사후</w:instrText>
      </w:r>
      <w:r>
        <w:rPr>
          <w:rFonts w:ascii="굴림" w:eastAsia="굴림"/>
          <w:b/>
        </w:rPr>
        <w:instrText xml:space="preserve"> 품의 제한</w:instrText>
      </w:r>
      <w:r>
        <w:rPr>
          <w:rFonts w:ascii="굴림"/>
          <w:b/>
        </w:rPr>
        <w:instrText>】</w:instrText>
      </w:r>
    </w:p>
    <w:p>
      <w:pPr>
        <w:pStyle w:val="a0"/>
        <w:ind w:left="840" w:hanging="240"/>
        <w:widowControl w:val="off"/>
        <w:jc w:val="left"/>
        <w:numPr>
          <w:ilvl w:val="0"/>
          <w:numId w:val="72"/>
        </w:numPr>
        <w:spacing w:line="288" w:lineRule="auto"/>
      </w:pPr>
      <w:r>
        <w:rPr>
          <w:rFonts w:ascii="굴림" w:eastAsia="굴림"/>
        </w:rPr>
        <w:instrText>사후 품의는 예외적인 상황에서만 허용하며, 반복적인 사후 품의는 금지한다.</w:instrText>
      </w:r>
    </w:p>
    <w:p>
      <w:pPr>
        <w:pStyle w:val="a0"/>
        <w:ind w:left="840" w:hanging="240"/>
        <w:widowControl w:val="off"/>
        <w:jc w:val="left"/>
        <w:numPr>
          <w:ilvl w:val="0"/>
          <w:numId w:val="72"/>
        </w:numPr>
        <w:spacing w:line="288" w:lineRule="auto"/>
      </w:pPr>
      <w:r>
        <w:rPr>
          <w:rFonts w:ascii="굴림" w:eastAsia="굴림"/>
        </w:rPr>
        <w:instrText>사후 품의가 필요한 경우, 사유를 명확히 기재하고 재발방지 방안을 함께 보고하여야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품의 이력 관리 및 점검</w:instrText>
      </w:r>
    </w:p>
    <w:p>
      <w:pPr>
        <w:pStyle w:val="a0"/>
        <w:widowControl w:val="off"/>
        <w:jc w:val="left"/>
        <w:spacing w:line="288" w:lineRule="auto"/>
      </w:pPr>
      <w:r>
        <w:rPr>
          <w:rFonts w:ascii="굴림" w:eastAsia="굴림"/>
          <w:b/>
        </w:rPr>
        <w:instrText>제11조</w:instrText>
      </w:r>
      <w:r>
        <w:rPr>
          <w:rFonts w:ascii="굴림" w:eastAsia="굴림"/>
          <w:b/>
        </w:rPr>
        <w:instrText>【품의</w:instrText>
      </w:r>
      <w:r>
        <w:rPr>
          <w:rFonts w:ascii="굴림" w:eastAsia="굴림"/>
          <w:b/>
        </w:rPr>
        <w:instrText xml:space="preserve"> 문서 보존</w:instrText>
      </w:r>
      <w:r>
        <w:rPr>
          <w:rFonts w:ascii="굴림"/>
          <w:b/>
        </w:rPr>
        <w:instrText>】</w:instrText>
      </w:r>
    </w:p>
    <w:p>
      <w:pPr>
        <w:pStyle w:val="a0"/>
        <w:ind w:left="840" w:hanging="240"/>
        <w:widowControl w:val="off"/>
        <w:jc w:val="left"/>
        <w:numPr>
          <w:ilvl w:val="0"/>
          <w:numId w:val="73"/>
        </w:numPr>
        <w:spacing w:line="288" w:lineRule="auto"/>
      </w:pPr>
      <w:r>
        <w:rPr>
          <w:rFonts w:ascii="굴림" w:eastAsia="굴림"/>
        </w:rPr>
        <w:instrText>승인된 품의서는 전자결재 시스템 또는 문서관리 규정에 따라 일정 기간 보존한다.</w:instrText>
      </w:r>
    </w:p>
    <w:p>
      <w:pPr>
        <w:pStyle w:val="a0"/>
        <w:ind w:left="840" w:hanging="240"/>
        <w:widowControl w:val="off"/>
        <w:jc w:val="left"/>
        <w:numPr>
          <w:ilvl w:val="0"/>
          <w:numId w:val="73"/>
        </w:numPr>
        <w:spacing w:line="288" w:lineRule="auto"/>
      </w:pPr>
      <w:r>
        <w:rPr>
          <w:rFonts w:ascii="굴림" w:eastAsia="굴림"/>
        </w:rPr>
        <w:instrText>품의 문서는 관련 계약서, 세금계산서, 정산자료 등과 함께 관리하여 추후 감사, 점검, 분쟁 발생 시 증빙자료로 활용한다.</w:instrText>
      </w:r>
    </w:p>
    <w:p>
      <w:pPr>
        <w:pStyle w:val="a0"/>
        <w:widowControl w:val="off"/>
        <w:jc w:val="left"/>
        <w:spacing w:line="288" w:lineRule="auto"/>
      </w:pPr>
      <w:r>
        <w:rPr>
          <w:rFonts w:ascii="굴림" w:eastAsia="굴림"/>
          <w:b/>
        </w:rPr>
        <w:instrText>제12조</w:instrText>
      </w:r>
      <w:r>
        <w:rPr>
          <w:rFonts w:ascii="굴림" w:eastAsia="굴림"/>
          <w:b/>
        </w:rPr>
        <w:instrText>【품의</w:instrText>
      </w:r>
      <w:r>
        <w:rPr>
          <w:rFonts w:ascii="굴림" w:eastAsia="굴림"/>
          <w:b/>
        </w:rPr>
        <w:instrText xml:space="preserve"> 이행 관리</w:instrText>
      </w:r>
      <w:r>
        <w:rPr>
          <w:rFonts w:ascii="굴림"/>
          <w:b/>
        </w:rPr>
        <w:instrText>】</w:instrText>
      </w:r>
    </w:p>
    <w:p>
      <w:pPr>
        <w:pStyle w:val="a0"/>
        <w:ind w:left="840" w:hanging="240"/>
        <w:widowControl w:val="off"/>
        <w:jc w:val="left"/>
        <w:numPr>
          <w:ilvl w:val="0"/>
          <w:numId w:val="74"/>
        </w:numPr>
        <w:spacing w:line="288" w:lineRule="auto"/>
      </w:pPr>
      <w:r>
        <w:rPr>
          <w:rFonts w:ascii="굴림" w:eastAsia="굴림"/>
        </w:rPr>
        <w:instrText>승인된 품의에 따른 업무는 품의 내용과 승인 범위 내에서 수행하여야 한다.</w:instrText>
      </w:r>
    </w:p>
    <w:p>
      <w:pPr>
        <w:pStyle w:val="a0"/>
        <w:ind w:left="840" w:hanging="240"/>
        <w:widowControl w:val="off"/>
        <w:jc w:val="left"/>
        <w:numPr>
          <w:ilvl w:val="0"/>
          <w:numId w:val="74"/>
        </w:numPr>
        <w:spacing w:line="288" w:lineRule="auto"/>
      </w:pPr>
      <w:r>
        <w:rPr>
          <w:rFonts w:ascii="굴림" w:eastAsia="굴림"/>
        </w:rPr>
        <w:instrText>품의 내용과 다르게 집행이 필요한 경우, 추가 품의 또는 변경 품의를 통해 재승인을 받아야 한다.</w:instrText>
      </w:r>
    </w:p>
    <w:p>
      <w:pPr>
        <w:pStyle w:val="a0"/>
        <w:widowControl w:val="off"/>
        <w:jc w:val="left"/>
        <w:spacing w:line="288" w:lineRule="auto"/>
      </w:pPr>
      <w:r>
        <w:rPr>
          <w:rFonts w:ascii="굴림" w:eastAsia="굴림"/>
          <w:b/>
        </w:rPr>
        <w:instrText>제13조</w:instrText>
      </w:r>
      <w:r>
        <w:rPr>
          <w:rFonts w:ascii="굴림" w:eastAsia="굴림"/>
          <w:b/>
        </w:rPr>
        <w:instrText>【점검</w:instrText>
      </w:r>
      <w:r>
        <w:rPr>
          <w:rFonts w:ascii="굴림" w:eastAsia="굴림"/>
          <w:b/>
        </w:rPr>
        <w:instrText xml:space="preserve"> 및 개선</w:instrText>
      </w:r>
      <w:r>
        <w:rPr>
          <w:rFonts w:ascii="굴림"/>
          <w:b/>
        </w:rPr>
        <w:instrText>】</w:instrText>
      </w:r>
    </w:p>
    <w:p>
      <w:pPr>
        <w:pStyle w:val="a0"/>
        <w:ind w:left="840" w:hanging="240"/>
        <w:widowControl w:val="off"/>
        <w:jc w:val="left"/>
        <w:numPr>
          <w:ilvl w:val="0"/>
          <w:numId w:val="75"/>
        </w:numPr>
        <w:spacing w:line="288" w:lineRule="auto"/>
      </w:pPr>
      <w:r>
        <w:rPr>
          <w:rFonts w:ascii="굴림" w:eastAsia="굴림"/>
        </w:rPr>
        <w:instrText>회사는 품의 절차의 적정성, 문서 작성의 품질, 권한 남용 여부 등을 점검할 수 있다.</w:instrText>
      </w:r>
    </w:p>
    <w:p>
      <w:pPr>
        <w:pStyle w:val="a0"/>
        <w:ind w:left="840" w:hanging="240"/>
        <w:widowControl w:val="off"/>
        <w:jc w:val="left"/>
        <w:numPr>
          <w:ilvl w:val="0"/>
          <w:numId w:val="75"/>
        </w:numPr>
        <w:spacing w:line="288" w:lineRule="auto"/>
      </w:pPr>
      <w:r>
        <w:rPr>
          <w:rFonts w:ascii="굴림" w:eastAsia="굴림"/>
        </w:rPr>
        <w:instrText>불필요하게 복잡한 절차로 업무 지연이 발생하는 경우, 품의 양식·결재선·기준 금액 등을 조정할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위반 시 조치 및 부칙</w:instrText>
      </w:r>
    </w:p>
    <w:p>
      <w:pPr>
        <w:pStyle w:val="a0"/>
        <w:widowControl w:val="off"/>
        <w:jc w:val="left"/>
        <w:spacing w:line="288" w:lineRule="auto"/>
      </w:pPr>
      <w:r>
        <w:rPr>
          <w:rFonts w:ascii="굴림" w:eastAsia="굴림"/>
          <w:b/>
        </w:rPr>
        <w:instrText>제14조</w:instrText>
      </w:r>
      <w:r>
        <w:rPr>
          <w:rFonts w:ascii="굴림" w:eastAsia="굴림"/>
          <w:b/>
        </w:rPr>
        <w:instrText>【위반행위】</w:instrText>
      </w:r>
      <w:r>
        <w:br/>
      </w:r>
      <w:r>
        <w:rPr>
          <w:rFonts w:ascii="굴림" w:eastAsia="굴림"/>
        </w:rPr>
        <w:instrText>다음 행위는 품의규정 위반으로 본다.</w:instrText>
      </w:r>
    </w:p>
    <w:p>
      <w:pPr>
        <w:pStyle w:val="a0"/>
        <w:ind w:left="840" w:hanging="240"/>
        <w:widowControl w:val="off"/>
        <w:jc w:val="left"/>
        <w:numPr>
          <w:ilvl w:val="0"/>
          <w:numId w:val="76"/>
        </w:numPr>
        <w:spacing w:line="288" w:lineRule="auto"/>
      </w:pPr>
      <w:r>
        <w:rPr>
          <w:rFonts w:ascii="굴림" w:eastAsia="굴림"/>
        </w:rPr>
        <w:instrText>승인 없이 비용 집행 또는 계약 체결</w:instrText>
      </w:r>
    </w:p>
    <w:p>
      <w:pPr>
        <w:pStyle w:val="a0"/>
        <w:ind w:left="840" w:hanging="240"/>
        <w:widowControl w:val="off"/>
        <w:jc w:val="left"/>
        <w:numPr>
          <w:ilvl w:val="0"/>
          <w:numId w:val="76"/>
        </w:numPr>
        <w:spacing w:line="288" w:lineRule="auto"/>
      </w:pPr>
      <w:r>
        <w:rPr>
          <w:rFonts w:ascii="굴림" w:eastAsia="굴림"/>
        </w:rPr>
        <w:instrText>품의 내용의 허위 기재 또는 중요 정보 누락</w:instrText>
      </w:r>
    </w:p>
    <w:p>
      <w:pPr>
        <w:pStyle w:val="a0"/>
        <w:ind w:left="840" w:hanging="240"/>
        <w:widowControl w:val="off"/>
        <w:jc w:val="left"/>
        <w:numPr>
          <w:ilvl w:val="0"/>
          <w:numId w:val="76"/>
        </w:numPr>
        <w:spacing w:line="288" w:lineRule="auto"/>
      </w:pPr>
      <w:r>
        <w:rPr>
          <w:rFonts w:ascii="굴림" w:eastAsia="굴림"/>
        </w:rPr>
        <w:instrText>승인 범위를 초과한 집행</w:instrText>
      </w:r>
    </w:p>
    <w:p>
      <w:pPr>
        <w:pStyle w:val="a0"/>
        <w:ind w:left="840" w:hanging="240"/>
        <w:widowControl w:val="off"/>
        <w:jc w:val="left"/>
        <w:numPr>
          <w:ilvl w:val="0"/>
          <w:numId w:val="76"/>
        </w:numPr>
        <w:spacing w:line="288" w:lineRule="auto"/>
      </w:pPr>
      <w:r>
        <w:rPr>
          <w:rFonts w:ascii="굴림" w:eastAsia="굴림"/>
        </w:rPr>
        <w:instrText>의도적으로 품의 절차를 회피하는 행위</w:instrText>
      </w:r>
    </w:p>
    <w:p>
      <w:pPr>
        <w:pStyle w:val="a0"/>
        <w:widowControl w:val="off"/>
        <w:jc w:val="left"/>
        <w:spacing w:line="288" w:lineRule="auto"/>
      </w:pPr>
      <w:r>
        <w:rPr>
          <w:rFonts w:ascii="굴림" w:eastAsia="굴림"/>
          <w:b/>
        </w:rPr>
        <w:instrText>제15조</w:instrText>
      </w:r>
      <w:r>
        <w:rPr>
          <w:rFonts w:ascii="굴림" w:eastAsia="굴림"/>
          <w:b/>
        </w:rPr>
        <w:instrText>【조치】</w:instrText>
      </w:r>
    </w:p>
    <w:p>
      <w:pPr>
        <w:pStyle w:val="a0"/>
        <w:ind w:left="840" w:hanging="240"/>
        <w:widowControl w:val="off"/>
        <w:jc w:val="left"/>
        <w:numPr>
          <w:ilvl w:val="0"/>
          <w:numId w:val="77"/>
        </w:numPr>
        <w:spacing w:line="288" w:lineRule="auto"/>
      </w:pPr>
      <w:r>
        <w:rPr>
          <w:rFonts w:ascii="굴림" w:eastAsia="굴림"/>
        </w:rPr>
        <w:instrText>품의규정 위반 시, 회사는 관련자에게 인사규정에 따른 경고, 징계, 비용 부담 등 적절한 조치를 취할 수 있다.</w:instrText>
      </w:r>
    </w:p>
    <w:p>
      <w:pPr>
        <w:pStyle w:val="a0"/>
        <w:ind w:left="840" w:hanging="240"/>
        <w:widowControl w:val="off"/>
        <w:jc w:val="left"/>
        <w:numPr>
          <w:ilvl w:val="0"/>
          <w:numId w:val="77"/>
        </w:numPr>
        <w:spacing w:line="288" w:lineRule="auto"/>
      </w:pPr>
      <w:r>
        <w:rPr>
          <w:rFonts w:ascii="굴림" w:eastAsia="굴림"/>
        </w:rPr>
        <w:instrText>중대한 위반으로 회사에 재무적·법적 손해를 입힌 경우, 민·형사상 책임을 물을 수 있다.</w:instrText>
      </w:r>
    </w:p>
    <w:p>
      <w:pPr>
        <w:pStyle w:val="a0"/>
        <w:widowControl w:val="off"/>
        <w:jc w:val="left"/>
        <w:spacing w:line="288" w:lineRule="auto"/>
      </w:pPr>
      <w:r>
        <w:rPr>
          <w:rFonts w:ascii="굴림" w:eastAsia="굴림"/>
          <w:b/>
        </w:rPr>
        <w:instrText>제16조</w:instrText>
      </w:r>
      <w:r>
        <w:rPr>
          <w:rFonts w:ascii="굴림" w:eastAsia="굴림"/>
          <w:b/>
        </w:rPr>
        <w:instrText>【시행일</w:instrText>
      </w:r>
      <w:r>
        <w:rPr>
          <w:rFonts w:ascii="굴림" w:eastAsia="굴림"/>
          <w:b/>
        </w:rPr>
        <w:instrText xml:space="preserve"> 및 개정</w:instrText>
      </w:r>
      <w:r>
        <w:rPr>
          <w:rFonts w:ascii="굴림"/>
          <w:b/>
        </w:rPr>
        <w:instrText>】</w:instrText>
      </w:r>
    </w:p>
    <w:p>
      <w:pPr>
        <w:pStyle w:val="a0"/>
        <w:ind w:left="840" w:hanging="240"/>
        <w:widowControl w:val="off"/>
        <w:jc w:val="left"/>
        <w:numPr>
          <w:ilvl w:val="0"/>
          <w:numId w:val="78"/>
        </w:numPr>
        <w:spacing w:line="288" w:lineRule="auto"/>
      </w:pPr>
      <w:r>
        <w:rPr>
          <w:rFonts w:ascii="굴림" w:eastAsia="굴림"/>
        </w:rPr>
        <w:instrText>이 규정은 2025 년 11월 1일부터 시행한다.</w:instrText>
      </w:r>
    </w:p>
    <w:p>
      <w:pPr>
        <w:pStyle w:val="a0"/>
        <w:ind w:left="840" w:hanging="240"/>
        <w:widowControl w:val="off"/>
        <w:jc w:val="left"/>
        <w:numPr>
          <w:ilvl w:val="0"/>
          <w:numId w:val="78"/>
        </w:numPr>
        <w:spacing w:line="288" w:lineRule="auto"/>
      </w:pPr>
      <w:r>
        <w:rPr>
          <w:rFonts w:ascii="굴림" w:eastAsia="굴림"/>
        </w:rPr>
        <w:instrText>회사의 조직·절차·시스템 변화에 따라 필요 시 개정안을 마련하여 대표이사의 승인을 받아 개정·시행한다.</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제5장 / 채용. 교육.상벌규정규정</w:instrText>
            </w:r>
          </w:p>
        </w:tc>
      </w:tr>
      <w:tr>
        <w:trPr>
          <w:trHeight w:val="6768"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1. 표준취업규칙</w:instrText>
            </w:r>
          </w:p>
          <w:p>
            <w:pPr>
              <w:pStyle w:val="a0"/>
              <w:ind w:left="4500"/>
              <w:widowControl w:val="off"/>
              <w:spacing w:line="480" w:lineRule="auto"/>
            </w:pPr>
            <w:r>
              <w:rPr>
                <w:rFonts w:ascii="굴림체" w:eastAsia="굴림체"/>
                <w:b/>
              </w:rPr>
              <w:instrText>9. 교육기본규정</w:instrText>
            </w:r>
          </w:p>
          <w:p>
            <w:pPr>
              <w:pStyle w:val="a0"/>
              <w:ind w:left="4500"/>
              <w:widowControl w:val="off"/>
              <w:spacing w:line="480" w:lineRule="auto"/>
            </w:pPr>
            <w:r>
              <w:rPr>
                <w:rFonts w:ascii="굴림체" w:eastAsia="굴림체"/>
                <w:b/>
              </w:rPr>
              <w:instrText>13. 교육연수규정</w:instrText>
            </w:r>
          </w:p>
          <w:p>
            <w:pPr>
              <w:pStyle w:val="a0"/>
              <w:ind w:left="4500"/>
              <w:widowControl w:val="off"/>
              <w:spacing w:line="480" w:lineRule="auto"/>
            </w:pPr>
            <w:r>
              <w:rPr>
                <w:rFonts w:ascii="굴림체" w:eastAsia="굴림체"/>
                <w:b/>
              </w:rPr>
              <w:instrText>16. 상벌규정</w:instrText>
            </w:r>
          </w:p>
          <w:p>
            <w:pPr>
              <w:pStyle w:val="a0"/>
              <w:ind w:left="4500"/>
              <w:widowControl w:val="off"/>
              <w:spacing w:line="480" w:lineRule="auto"/>
            </w:pPr>
            <w:r>
              <w:rPr>
                <w:rFonts w:ascii="굴림체" w:eastAsia="굴림체"/>
                <w:b/>
              </w:rPr>
              <w:instrText>17. 포상규정</w:instrText>
            </w:r>
          </w:p>
          <w:p>
            <w:pPr>
              <w:pStyle w:val="a0"/>
              <w:ind w:left="4500"/>
              <w:widowControl w:val="off"/>
              <w:spacing w:line="480" w:lineRule="auto"/>
            </w:pPr>
            <w:r>
              <w:rPr>
                <w:rFonts w:ascii="굴림체" w:eastAsia="굴림체"/>
                <w:b/>
              </w:rPr>
              <w:instrText>24. 사내자격제도 관리규정</w:instrText>
            </w:r>
          </w:p>
          <w:p>
            <w:pPr>
              <w:pStyle w:val="a0"/>
              <w:ind w:left="4500"/>
              <w:widowControl w:val="off"/>
              <w:spacing w:line="480" w:lineRule="auto"/>
            </w:pPr>
            <w:r>
              <w:rPr>
                <w:rFonts w:ascii="굴림체" w:eastAsia="굴림체"/>
                <w:b/>
              </w:rPr>
              <w:instrText>25. 직무교육관리규정</w:instrText>
            </w:r>
          </w:p>
          <w:p>
            <w:pPr>
              <w:pStyle w:val="a0"/>
              <w:ind w:left="4500"/>
              <w:widowControl w:val="off"/>
              <w:spacing w:line="480" w:lineRule="auto"/>
            </w:pPr>
            <w:r>
              <w:rPr>
                <w:rFonts w:ascii="굴림체" w:eastAsia="굴림체"/>
                <w:b/>
              </w:rPr>
              <w:instrText>27. 직장 내 성희롱 예방 및 대응규정</w:instrText>
            </w:r>
          </w:p>
          <w:p>
            <w:pPr>
              <w:pStyle w:val="a0"/>
              <w:ind w:left="4500"/>
              <w:widowControl w:val="off"/>
              <w:spacing w:line="480" w:lineRule="auto"/>
            </w:pPr>
            <w:r>
              <w:rPr>
                <w:rFonts w:ascii="굴림체" w:eastAsia="굴림체"/>
                <w:b/>
              </w:rPr>
              <w:instrText>28. 직장 내 괴롭힘 예방 및 대응규정</w:instrText>
            </w:r>
          </w:p>
        </w:tc>
      </w:tr>
    </w:tbl>
    <w:p>
      <w:pPr>
        <w:pStyle w:val="a0"/>
        <w:widowControl w:val="off"/>
      </w:pPr>
    </w:p>
    <w:p>
      <w:pPr>
        <w:pStyle w:val="a0"/>
        <w:widowControl w:val="off"/>
        <w:rPr>
          <w:rFonts w:ascii="굴림체" w:eastAsia="굴림체"/>
          <w:color w:val="000000"/>
        </w:rPr>
      </w:pPr>
    </w:p>
    <w:p>
      <w:r>
        <w:br w:type="page"/>
      </w:r>
    </w:p>
    <w:p>
      <w:pPr>
        <w:pStyle w:val="a0"/>
        <w:widowControl w:val="off"/>
        <w:wordWrap/>
        <w:jc w:val="center"/>
      </w:pPr>
      <w:bookmarkStart w:id="26" w:name="표준취업규칙(일반 근로자용)"/>
      <w:bookmarkEnd w:id="26"/>
      <w:r>
        <w:rPr>
          <w:rFonts w:ascii="굴림체" w:eastAsia="굴림체"/>
          <w:b/>
          <w:sz w:val="36"/>
        </w:rPr>
        <w:instrText>표준취업규칙(일반 근로자용)</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b/>
          <w:sz w:val="28"/>
        </w:rPr>
        <w:instrText xml:space="preserve">제 1 장  총  칙 </w:instrText>
      </w:r>
    </w:p>
    <w:p>
      <w:pPr>
        <w:pStyle w:val="a0"/>
        <w:widowControl w:val="off"/>
        <w:rPr>
          <w:rFonts w:ascii="굴림체" w:eastAsia="굴림체"/>
          <w:b/>
          <w:color w:val="000000"/>
        </w:rPr>
      </w:pPr>
    </w:p>
    <w:p>
      <w:pPr>
        <w:pStyle w:val="a0"/>
        <w:widowControl w:val="off"/>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00" w:hanging="800"/>
        <w:widowControl w:val="off"/>
      </w:pPr>
      <w:r>
        <w:tab/>
      </w:r>
      <w:r>
        <w:rPr>
          <w:rFonts w:ascii="굴림체" w:eastAsia="굴림체"/>
        </w:rPr>
        <w:instrText xml:space="preserve">이 규칙은 </w:instrText>
      </w:r>
      <w:r>
        <w:rPr>
          <w:rFonts w:ascii="굴림체" w:eastAsia="굴림체"/>
        </w:rPr>
        <w:instrText>○○주식회사</w:instrText>
      </w:r>
      <w:r>
        <w:rPr>
          <w:rFonts w:ascii="굴림체" w:eastAsia="굴림체"/>
        </w:rPr>
        <w:instrText>(이하 “회사”라 한다)의 사원 채용</w:instrText>
      </w:r>
      <w:r>
        <w:rPr>
          <w:rFonts w:ascii="굴림체" w:eastAsia="굴림체"/>
        </w:rPr>
        <w:instrText>․복무</w:instrText>
      </w:r>
      <w:r>
        <w:rPr>
          <w:rFonts w:ascii="굴림체" w:eastAsia="굴림체"/>
        </w:rPr>
        <w:instrText xml:space="preserve"> 및 근로조건에 관한 사항을 정함을 목적으로 한다.</w:instrText>
      </w:r>
    </w:p>
    <w:p>
      <w:pPr>
        <w:pStyle w:val="a0"/>
        <w:ind w:left="800" w:hanging="800"/>
        <w:widowControl w:val="off"/>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1115" w:hanging="1115"/>
        <w:widowControl w:val="off"/>
      </w:pPr>
      <w:r>
        <w:tab/>
      </w:r>
      <w:r>
        <w:rPr>
          <w:rFonts w:ascii="굴림체" w:eastAsia="굴림체"/>
        </w:rPr>
        <w:instrText xml:space="preserve">1. 사원의 복무 및 근로조건에 관하여 법령, 근로계약, 그밖에 회사규정에 별도로 정함이 있는  경우를 제외하고는 이 규칙이 정하는 바에 의한다. </w:instrText>
      </w:r>
    </w:p>
    <w:p>
      <w:pPr>
        <w:pStyle w:val="a0"/>
        <w:ind w:left="1115" w:hanging="1115"/>
        <w:widowControl w:val="off"/>
      </w:pPr>
      <w:r>
        <w:tab/>
      </w:r>
      <w:r>
        <w:rPr>
          <w:rFonts w:ascii="굴림체" w:eastAsia="굴림체"/>
        </w:rPr>
        <w:instrText xml:space="preserve">2. 제7조의 수습기간, 제16조 중 승진에 관한 사항 및 제4장 제3절 휴직 및 복직에 관한 규정은 기간제 사원에게는 적용하지 않는다. </w:instrText>
      </w:r>
    </w:p>
    <w:p>
      <w:pPr>
        <w:pStyle w:val="a0"/>
        <w:ind w:left="1115" w:hanging="1115"/>
        <w:widowControl w:val="off"/>
      </w:pPr>
      <w:r>
        <w:rPr>
          <w:rFonts w:ascii="굴림체" w:eastAsia="굴림체"/>
          <w:b/>
        </w:rPr>
        <w:instrText xml:space="preserve">제 3 조 </w:instrText>
      </w:r>
      <w:r>
        <w:rPr>
          <w:rFonts w:ascii="굴림체"/>
          <w:b/>
        </w:rPr>
        <w:instrText>【</w:instrText>
      </w:r>
      <w:r>
        <w:rPr>
          <w:rFonts w:ascii="굴림체" w:eastAsia="굴림체"/>
          <w:b/>
        </w:rPr>
        <w:instrText xml:space="preserve"> 사원의 정의 </w:instrText>
      </w:r>
      <w:r>
        <w:rPr>
          <w:rFonts w:ascii="굴림체"/>
          <w:b/>
        </w:rPr>
        <w:instrText>】</w:instrText>
      </w:r>
    </w:p>
    <w:p>
      <w:pPr>
        <w:pStyle w:val="a0"/>
        <w:ind w:left="1115" w:hanging="1115"/>
        <w:widowControl w:val="off"/>
      </w:pPr>
      <w:r>
        <w:tab/>
      </w:r>
      <w:r>
        <w:rPr>
          <w:rFonts w:ascii="굴림체" w:eastAsia="굴림체"/>
        </w:rPr>
        <w:instrText>이 규칙에서 “사원”이라 함은 무기계약사원과 기간제 사원을 의미한다.</w:instrText>
      </w:r>
    </w:p>
    <w:p>
      <w:pPr>
        <w:pStyle w:val="a0"/>
        <w:ind w:left="1115" w:hanging="1115"/>
        <w:widowControl w:val="off"/>
        <w:rPr>
          <w:rFonts w:ascii="굴림체" w:eastAsia="굴림체"/>
          <w:color w:val="000000"/>
        </w:rPr>
      </w:pPr>
    </w:p>
    <w:p>
      <w:pPr>
        <w:pStyle w:val="a0"/>
        <w:ind w:left="1115" w:hanging="1115"/>
        <w:widowControl w:val="off"/>
        <w:rPr>
          <w:rFonts w:ascii="굴림체" w:eastAsia="굴림체"/>
          <w:color w:val="000000"/>
        </w:rPr>
      </w:pPr>
    </w:p>
    <w:p>
      <w:pPr>
        <w:pStyle w:val="a0"/>
        <w:ind w:left="1115" w:hanging="1115"/>
        <w:widowControl w:val="off"/>
        <w:wordWrap/>
        <w:jc w:val="center"/>
      </w:pPr>
      <w:r>
        <w:rPr>
          <w:rFonts w:ascii="굴림체" w:eastAsia="굴림체"/>
          <w:b/>
          <w:sz w:val="28"/>
        </w:rPr>
        <w:instrText>제 2 장  채용 및 근로계약</w:instrText>
      </w:r>
    </w:p>
    <w:p>
      <w:pPr>
        <w:pStyle w:val="a0"/>
        <w:ind w:left="1115" w:hanging="1115"/>
        <w:widowControl w:val="off"/>
        <w:wordWrap/>
        <w:jc w:val="center"/>
        <w:rPr>
          <w:rFonts w:ascii="굴림체" w:eastAsia="굴림체"/>
          <w:color w:val="000000"/>
        </w:rPr>
      </w:pPr>
    </w:p>
    <w:p>
      <w:pPr>
        <w:pStyle w:val="a0"/>
        <w:ind w:left="1115" w:hanging="1115"/>
        <w:widowControl w:val="off"/>
      </w:pPr>
      <w:r>
        <w:rPr>
          <w:rFonts w:ascii="굴림체" w:eastAsia="굴림체"/>
          <w:b/>
        </w:rPr>
        <w:instrText xml:space="preserve">제 4 조 </w:instrText>
      </w:r>
      <w:r>
        <w:rPr>
          <w:rFonts w:ascii="굴림체"/>
          <w:b/>
        </w:rPr>
        <w:instrText>【</w:instrText>
      </w:r>
      <w:r>
        <w:rPr>
          <w:rFonts w:ascii="굴림체" w:eastAsia="굴림체"/>
          <w:b/>
        </w:rPr>
        <w:instrText xml:space="preserve"> 채용기회 </w:instrText>
      </w:r>
      <w:r>
        <w:rPr>
          <w:rFonts w:ascii="굴림체"/>
          <w:b/>
        </w:rPr>
        <w:instrText>】</w:instrText>
      </w:r>
    </w:p>
    <w:p>
      <w:pPr>
        <w:pStyle w:val="a0"/>
        <w:ind w:left="800" w:hanging="800"/>
        <w:widowControl w:val="off"/>
      </w:pPr>
      <w:r>
        <w:tab/>
      </w:r>
      <w:r>
        <w:rPr>
          <w:rFonts w:ascii="굴림체" w:eastAsia="굴림체"/>
        </w:rPr>
        <w:instrText>회사는 사원의 모집 및 채용에 있어서 합리적인 이유 없이 성별, 연령, 신앙, 사회적신분, 출신지역, 출신학교, 혼인</w:instrText>
      </w:r>
      <w:r>
        <w:rPr>
          <w:rFonts w:ascii="굴림체" w:eastAsia="굴림체"/>
        </w:rPr>
        <w:instrText>․임신</w:instrText>
      </w:r>
      <w:r>
        <w:rPr>
          <w:rFonts w:ascii="굴림체" w:eastAsia="굴림체"/>
        </w:rPr>
        <w:instrText xml:space="preserve"> 또는 병력(</w:instrText>
      </w:r>
      <w:r>
        <w:rPr>
          <w:rFonts w:ascii="굴림체" w:eastAsia="굴림체"/>
        </w:rPr>
        <w:instrText xml:space="preserve">病歷) </w:instrText>
      </w:r>
      <w:r>
        <w:rPr>
          <w:rFonts w:ascii="굴림체" w:eastAsia="굴림체"/>
        </w:rPr>
        <w:instrText>등에 의한 차등을 두지 않는다.</w:instrText>
      </w:r>
    </w:p>
    <w:p>
      <w:pPr>
        <w:pStyle w:val="a0"/>
        <w:ind w:left="800" w:hanging="800"/>
        <w:widowControl w:val="off"/>
      </w:pPr>
      <w:r>
        <w:rPr>
          <w:rFonts w:ascii="굴림체" w:eastAsia="굴림체"/>
          <w:b/>
        </w:rPr>
        <w:instrText xml:space="preserve">제 5 조 </w:instrText>
      </w:r>
      <w:r>
        <w:rPr>
          <w:rFonts w:ascii="굴림체"/>
          <w:b/>
        </w:rPr>
        <w:instrText>【</w:instrText>
      </w:r>
      <w:r>
        <w:rPr>
          <w:rFonts w:ascii="굴림체" w:eastAsia="굴림체"/>
          <w:b/>
        </w:rPr>
        <w:instrText xml:space="preserve"> 전형 및 채용서류 </w:instrText>
      </w:r>
      <w:r>
        <w:rPr>
          <w:rFonts w:ascii="굴림체"/>
          <w:b/>
        </w:rPr>
        <w:instrText>】</w:instrText>
      </w:r>
    </w:p>
    <w:p>
      <w:pPr>
        <w:pStyle w:val="a0"/>
        <w:ind w:left="800" w:hanging="800"/>
        <w:widowControl w:val="off"/>
      </w:pPr>
      <w:r>
        <w:tab/>
      </w:r>
      <w:r>
        <w:rPr>
          <w:rFonts w:ascii="굴림체" w:eastAsia="굴림체"/>
        </w:rPr>
        <w:instrText>회사에 입사를 지원하는 자는 다음 각 호의 서류를 제출하여야 한다.</w:instrText>
      </w:r>
    </w:p>
    <w:p>
      <w:pPr>
        <w:pStyle w:val="a0"/>
        <w:ind w:left="800" w:hanging="800"/>
        <w:widowControl w:val="off"/>
      </w:pPr>
      <w:r>
        <w:tab/>
      </w:r>
      <w:r>
        <w:rPr>
          <w:rFonts w:ascii="굴림체" w:eastAsia="굴림체"/>
        </w:rPr>
        <w:instrText>1. 자필이력서 1통</w:instrText>
      </w:r>
      <w:r>
        <w:rPr>
          <w:rFonts w:ascii="굴림체" w:eastAsia="굴림체"/>
          <w:color w:val="0000FF"/>
        </w:rPr>
        <w:instrText>(별지서식 제1호)</w:instrText>
      </w:r>
    </w:p>
    <w:p>
      <w:pPr>
        <w:pStyle w:val="a0"/>
        <w:ind w:left="800" w:hanging="800"/>
        <w:widowControl w:val="off"/>
      </w:pPr>
      <w:r>
        <w:tab/>
      </w:r>
      <w:r>
        <w:rPr>
          <w:rFonts w:ascii="굴림체" w:eastAsia="굴림체"/>
        </w:rPr>
        <w:instrText>2. 자기소개서 1통</w:instrText>
      </w:r>
      <w:r>
        <w:rPr>
          <w:rFonts w:ascii="굴림체" w:eastAsia="굴림체"/>
          <w:color w:val="0000FF"/>
        </w:rPr>
        <w:instrText>(별지서식 제2호)</w:instrText>
      </w:r>
    </w:p>
    <w:p>
      <w:pPr>
        <w:pStyle w:val="a0"/>
        <w:ind w:left="800" w:hanging="800"/>
        <w:widowControl w:val="off"/>
      </w:pPr>
      <w:r>
        <w:rPr>
          <w:rFonts w:ascii="굴림체" w:eastAsia="굴림체"/>
          <w:b/>
        </w:rPr>
        <w:instrText xml:space="preserve">제 6 조 </w:instrText>
      </w:r>
      <w:r>
        <w:rPr>
          <w:rFonts w:ascii="굴림체"/>
          <w:b/>
        </w:rPr>
        <w:instrText>【</w:instrText>
      </w:r>
      <w:r>
        <w:rPr>
          <w:rFonts w:ascii="굴림체" w:eastAsia="굴림체"/>
          <w:b/>
        </w:rPr>
        <w:instrText xml:space="preserve"> 근로계약 </w:instrText>
      </w:r>
      <w:r>
        <w:rPr>
          <w:rFonts w:ascii="굴림체"/>
          <w:b/>
        </w:rPr>
        <w:instrText>】</w:instrText>
      </w:r>
    </w:p>
    <w:p>
      <w:pPr>
        <w:pStyle w:val="a0"/>
        <w:ind w:left="800" w:hanging="800"/>
        <w:widowControl w:val="off"/>
      </w:pPr>
      <w:r>
        <w:tab/>
      </w:r>
      <w:r>
        <w:rPr>
          <w:rFonts w:ascii="굴림체" w:eastAsia="굴림체"/>
        </w:rPr>
        <w:instrText>1. 회사는 채용이 확정된 자와 서면으로 근로계약을 체결하고, 해당자에게 근로계약서</w:instrText>
      </w:r>
      <w:r>
        <w:rPr>
          <w:rFonts w:ascii="굴림체" w:eastAsia="굴림체"/>
          <w:color w:val="0000FF"/>
        </w:rPr>
        <w:instrText>(별지서식 제3호)</w:instrText>
      </w:r>
      <w:r>
        <w:rPr>
          <w:rFonts w:ascii="굴림체" w:eastAsia="굴림체"/>
        </w:rPr>
        <w:instrText xml:space="preserve">  사본 1부를 내어 준다.</w:instrText>
      </w:r>
    </w:p>
    <w:p>
      <w:pPr>
        <w:pStyle w:val="a0"/>
        <w:ind w:left="800" w:hanging="800"/>
        <w:widowControl w:val="off"/>
      </w:pPr>
      <w:r>
        <w:tab/>
      </w:r>
      <w:r>
        <w:rPr>
          <w:rFonts w:ascii="굴림체" w:eastAsia="굴림체"/>
        </w:rPr>
        <w:instrText>2. 회사는 근로계약 체결 시 사원에게 임금, 소정근로시간, 휴일, 연차 유급휴가, 취업의 장소와 종사하여야 할 업무에 관한 사항, 근로기준법 제93조 제1호부터 제12호까지의 규정(취업규칙의 작성</w:instrText>
      </w:r>
      <w:r>
        <w:rPr>
          <w:rFonts w:ascii="굴림체" w:eastAsia="굴림체"/>
        </w:rPr>
        <w:instrText>․신고사항</w:instrText>
      </w:r>
      <w:r>
        <w:rPr>
          <w:rFonts w:ascii="굴림체" w:eastAsia="굴림체"/>
        </w:rPr>
        <w:instrText>)에서 정한 사항, 근로기준법 제10장의 기숙사에 관한 사항(기숙사가 있는 경우에 한함)을 명확히 제시한다.</w:instrText>
      </w:r>
    </w:p>
    <w:p>
      <w:pPr>
        <w:pStyle w:val="a0"/>
        <w:ind w:left="800" w:hanging="800"/>
        <w:widowControl w:val="off"/>
      </w:pPr>
      <w:r>
        <w:tab/>
      </w:r>
      <w:r>
        <w:rPr>
          <w:rFonts w:ascii="굴림체" w:eastAsia="굴림체"/>
        </w:rPr>
        <w:instrText>3. 회사는 제2항의 내용 중 무기계약사원에게는 임금의 구성항목</w:instrText>
      </w:r>
      <w:r>
        <w:rPr>
          <w:rFonts w:ascii="굴림체" w:eastAsia="굴림체"/>
        </w:rPr>
        <w:instrText>․계산방법․지급방법</w:instrText>
      </w:r>
      <w:r>
        <w:rPr>
          <w:rFonts w:ascii="굴림체" w:eastAsia="굴림체"/>
        </w:rPr>
        <w:instrText>, 소정근로시간, 휴일, 연차유급휴가에 관한 사항을, 기간제 사원에게는 근로계약기간에 관한 사항, 근로시간</w:instrText>
      </w:r>
      <w:r>
        <w:rPr>
          <w:rFonts w:ascii="굴림체" w:eastAsia="굴림체"/>
        </w:rPr>
        <w:instrText>․휴게에</w:instrText>
      </w:r>
      <w:r>
        <w:rPr>
          <w:rFonts w:ascii="굴림체" w:eastAsia="굴림체"/>
        </w:rPr>
        <w:instrText xml:space="preserve"> 관한 사항, 임금의 구성항목</w:instrText>
      </w:r>
      <w:r>
        <w:rPr>
          <w:rFonts w:ascii="굴림체" w:eastAsia="굴림체"/>
        </w:rPr>
        <w:instrText>․계산방법</w:instrText>
      </w:r>
      <w:r>
        <w:rPr>
          <w:rFonts w:ascii="굴림체" w:eastAsia="굴림체"/>
        </w:rPr>
        <w:instrText xml:space="preserve"> 및 지불방법에 관한 사항, 휴일</w:instrText>
      </w:r>
      <w:r>
        <w:rPr>
          <w:rFonts w:ascii="굴림체" w:eastAsia="굴림체"/>
        </w:rPr>
        <w:instrText>․휴가에</w:instrText>
      </w:r>
      <w:r>
        <w:rPr>
          <w:rFonts w:ascii="굴림체" w:eastAsia="굴림체"/>
        </w:rPr>
        <w:instrText xml:space="preserve"> 관한 사항, 취업의 장소와 종사하여야 할 업무에 관한 사항을 서면으로 명확히 제시한다.</w:instrText>
      </w:r>
    </w:p>
    <w:p>
      <w:pPr>
        <w:pStyle w:val="a0"/>
        <w:ind w:left="800" w:hanging="800"/>
        <w:widowControl w:val="off"/>
      </w:pPr>
      <w:r>
        <w:tab/>
      </w:r>
      <w:r>
        <w:rPr>
          <w:rFonts w:ascii="굴림체" w:eastAsia="굴림체"/>
        </w:rPr>
        <w:instrText xml:space="preserve">4. 회사는 근로계약 체결시 제2항 및 제3항의 사항이 적시된 취업규칙을 제시하거나 교부함으로써 제2항의 명시 및 제3항의 서면명시를 대신 할 수 있다.    </w:instrText>
      </w:r>
    </w:p>
    <w:p>
      <w:pPr>
        <w:pStyle w:val="a0"/>
        <w:ind w:left="800" w:hanging="800"/>
        <w:widowControl w:val="off"/>
      </w:pPr>
      <w:r>
        <w:rPr>
          <w:rFonts w:ascii="굴림체" w:eastAsia="굴림체"/>
          <w:b/>
        </w:rPr>
        <w:instrText xml:space="preserve">제 7 조 </w:instrText>
      </w:r>
      <w:r>
        <w:rPr>
          <w:rFonts w:ascii="굴림체"/>
          <w:b/>
        </w:rPr>
        <w:instrText>【</w:instrText>
      </w:r>
      <w:r>
        <w:rPr>
          <w:rFonts w:ascii="굴림체" w:eastAsia="굴림체"/>
          <w:b/>
        </w:rPr>
        <w:instrText xml:space="preserve"> 수습기간 </w:instrText>
      </w:r>
      <w:r>
        <w:rPr>
          <w:rFonts w:ascii="굴림체"/>
          <w:b/>
        </w:rPr>
        <w:instrText>】</w:instrText>
      </w:r>
    </w:p>
    <w:p>
      <w:pPr>
        <w:pStyle w:val="a0"/>
        <w:ind w:left="800" w:hanging="800"/>
        <w:widowControl w:val="off"/>
      </w:pPr>
      <w:r>
        <w:tab/>
      </w:r>
      <w:r>
        <w:rPr>
          <w:rFonts w:ascii="굴림체" w:eastAsia="굴림체"/>
        </w:rPr>
        <w:instrText>1. 신규로 채용된 자는 최초로 근무를 개시한 날부터 3개월 간을 수습기간으로 한다.</w:instrText>
      </w:r>
    </w:p>
    <w:p>
      <w:pPr>
        <w:pStyle w:val="a0"/>
        <w:ind w:left="800" w:hanging="800"/>
        <w:widowControl w:val="off"/>
      </w:pPr>
      <w:r>
        <w:tab/>
      </w:r>
      <w:r>
        <w:rPr>
          <w:rFonts w:ascii="굴림체" w:eastAsia="굴림체"/>
        </w:rPr>
        <w:instrText>2. 제1항의 수습기간은 근속년수에 포함한다.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ind w:left="800" w:hanging="800"/>
        <w:widowControl w:val="off"/>
        <w:wordWrap/>
        <w:jc w:val="center"/>
      </w:pPr>
      <w:r>
        <w:rPr>
          <w:rFonts w:ascii="굴림체" w:eastAsia="굴림체"/>
          <w:b/>
          <w:sz w:val="28"/>
        </w:rPr>
        <w:instrText>제 3 장  복  무</w:instrText>
      </w:r>
    </w:p>
    <w:p>
      <w:pPr>
        <w:pStyle w:val="a0"/>
        <w:ind w:left="800" w:hanging="800"/>
        <w:widowControl w:val="off"/>
        <w:rPr>
          <w:rFonts w:ascii="굴림체" w:eastAsia="굴림체"/>
          <w:b/>
          <w:color w:val="000000"/>
        </w:rPr>
      </w:pPr>
    </w:p>
    <w:p>
      <w:pPr>
        <w:pStyle w:val="a0"/>
        <w:ind w:left="800" w:hanging="800"/>
        <w:widowControl w:val="off"/>
      </w:pPr>
      <w:r>
        <w:rPr>
          <w:rFonts w:ascii="굴림체" w:eastAsia="굴림체"/>
          <w:b/>
        </w:rPr>
        <w:instrText xml:space="preserve">제 8 조 </w:instrText>
      </w:r>
      <w:r>
        <w:rPr>
          <w:rFonts w:ascii="굴림체"/>
          <w:b/>
        </w:rPr>
        <w:instrText>【</w:instrText>
      </w:r>
      <w:r>
        <w:rPr>
          <w:rFonts w:ascii="굴림체" w:eastAsia="굴림체"/>
          <w:b/>
        </w:rPr>
        <w:instrText xml:space="preserve"> 복무의무 </w:instrText>
      </w:r>
      <w:r>
        <w:rPr>
          <w:rFonts w:ascii="굴림체"/>
          <w:b/>
        </w:rPr>
        <w:instrText>】</w:instrText>
      </w:r>
    </w:p>
    <w:p>
      <w:pPr>
        <w:pStyle w:val="a0"/>
        <w:ind w:left="800" w:hanging="800"/>
        <w:widowControl w:val="off"/>
      </w:pPr>
      <w:r>
        <w:tab/>
      </w:r>
      <w:r>
        <w:rPr>
          <w:rFonts w:ascii="굴림체" w:eastAsia="굴림체"/>
        </w:rPr>
        <w:instrText>사원은 다음 각 호의 사항을 준수하여야 한다.</w:instrText>
      </w:r>
    </w:p>
    <w:p>
      <w:pPr>
        <w:pStyle w:val="a0"/>
        <w:ind w:left="800" w:hanging="800"/>
        <w:widowControl w:val="off"/>
      </w:pPr>
      <w:r>
        <w:tab/>
      </w:r>
      <w:r>
        <w:rPr>
          <w:rFonts w:ascii="굴림체" w:eastAsia="굴림체"/>
        </w:rPr>
        <w:instrText>1. 사원은 맡은바 직무를 충실히 수행하여야 한다.</w:instrText>
      </w:r>
    </w:p>
    <w:p>
      <w:pPr>
        <w:pStyle w:val="a0"/>
        <w:ind w:left="800" w:hanging="800"/>
        <w:widowControl w:val="off"/>
      </w:pPr>
      <w:r>
        <w:tab/>
      </w:r>
      <w:r>
        <w:rPr>
          <w:rFonts w:ascii="굴림체" w:eastAsia="굴림체"/>
        </w:rPr>
        <w:instrText>2. 사원은 직무상 취득한 비밀을 엄수하고 회사기밀을 누설해서는 아니 된다.</w:instrText>
      </w:r>
    </w:p>
    <w:p>
      <w:pPr>
        <w:pStyle w:val="a0"/>
        <w:ind w:left="800" w:hanging="800"/>
        <w:widowControl w:val="off"/>
      </w:pPr>
      <w:r>
        <w:tab/>
      </w:r>
      <w:r>
        <w:rPr>
          <w:rFonts w:ascii="굴림체" w:eastAsia="굴림체"/>
        </w:rPr>
        <w:instrText>3. 사원은 회사의 제반 규정을 준수하고 상사의 정당한 직무상 지시에 따라야한다.</w:instrText>
      </w:r>
    </w:p>
    <w:p>
      <w:pPr>
        <w:pStyle w:val="a0"/>
        <w:ind w:left="800" w:hanging="800"/>
        <w:widowControl w:val="off"/>
      </w:pPr>
      <w:r>
        <w:tab/>
      </w:r>
      <w:r>
        <w:rPr>
          <w:rFonts w:ascii="굴림체" w:eastAsia="굴림체"/>
        </w:rPr>
        <w:instrText>4. 사원은 사원으로서 품위를 손상하거나 회사의 명예를 실추시키는 행위를 하여서는 아니 된다.</w:instrText>
      </w:r>
    </w:p>
    <w:p>
      <w:pPr>
        <w:pStyle w:val="a0"/>
        <w:ind w:left="1106" w:hanging="1106"/>
        <w:widowControl w:val="off"/>
      </w:pPr>
      <w:r>
        <w:tab/>
      </w:r>
      <w:r>
        <w:rPr>
          <w:rFonts w:ascii="굴림체" w:eastAsia="굴림체"/>
        </w:rPr>
        <w:instrText>5. 사원은 그밖에 위의 각 호에 준하는 행위를 하여서는 아니 된다.</w:instrText>
      </w:r>
    </w:p>
    <w:p>
      <w:pPr>
        <w:pStyle w:val="a0"/>
        <w:ind w:left="1106" w:hanging="1106"/>
        <w:widowControl w:val="off"/>
      </w:pPr>
      <w:r>
        <w:rPr>
          <w:rFonts w:ascii="굴림체" w:eastAsia="굴림체"/>
          <w:b/>
        </w:rPr>
        <w:instrText xml:space="preserve">제 9 조 </w:instrText>
      </w:r>
      <w:r>
        <w:rPr>
          <w:rFonts w:ascii="굴림체"/>
          <w:b/>
        </w:rPr>
        <w:instrText>【</w:instrText>
      </w:r>
      <w:r>
        <w:rPr>
          <w:rFonts w:ascii="굴림체" w:eastAsia="굴림체"/>
          <w:b/>
        </w:rPr>
        <w:instrText xml:space="preserve"> 출근, 결근 </w:instrText>
      </w:r>
      <w:r>
        <w:rPr>
          <w:rFonts w:ascii="굴림체"/>
          <w:b/>
        </w:rPr>
        <w:instrText>】</w:instrText>
      </w:r>
    </w:p>
    <w:p>
      <w:pPr>
        <w:pStyle w:val="a0"/>
        <w:ind w:left="800" w:hanging="800"/>
        <w:widowControl w:val="off"/>
      </w:pPr>
      <w:r>
        <w:tab/>
      </w:r>
      <w:r>
        <w:rPr>
          <w:rFonts w:ascii="굴림체" w:eastAsia="굴림체"/>
        </w:rPr>
        <w:instrText>1. 사원은 업무시작 시각 전까지 출근하여 업무에 임할 준비를 하여 정상적인 업무 수행에 차질이 없도록 하여야한다.</w:instrText>
      </w:r>
    </w:p>
    <w:p>
      <w:pPr>
        <w:pStyle w:val="a0"/>
        <w:ind w:left="800" w:hanging="800"/>
        <w:widowControl w:val="off"/>
      </w:pPr>
      <w:r>
        <w:tab/>
      </w:r>
      <w:r>
        <w:rPr>
          <w:rFonts w:ascii="굴림체" w:eastAsia="굴림체"/>
        </w:rPr>
        <w:instrText>2. 질병이나 그 밖의 부득이한 사유로 결근하고자 하는 경우에는 사전에 소속 부서의 장의 승인을 받아야한다. 다만, 불가피한 사유로 사전에 승인을 받을 수 없는 경우에는 결근 당일에라도 그 사유를 명확히 하여 사후 승인을 받아야 하며 정당한 이유 없이 이러한 절차를 이행하지 아니한 경우 무단 결근을 한 것으로 본다.</w:instrText>
      </w:r>
    </w:p>
    <w:p>
      <w:pPr>
        <w:pStyle w:val="a0"/>
        <w:ind w:left="1106" w:hanging="1106"/>
        <w:widowControl w:val="off"/>
      </w:pPr>
      <w:r>
        <w:rPr>
          <w:rFonts w:ascii="굴림체" w:eastAsia="굴림체"/>
          <w:b/>
        </w:rPr>
        <w:instrText xml:space="preserve">제10조 </w:instrText>
      </w:r>
      <w:r>
        <w:rPr>
          <w:rFonts w:ascii="굴림체"/>
          <w:b/>
        </w:rPr>
        <w:instrText>【</w:instrText>
      </w:r>
      <w:r>
        <w:rPr>
          <w:rFonts w:ascii="굴림체" w:eastAsia="굴림체"/>
          <w:b/>
        </w:rPr>
        <w:instrText xml:space="preserve"> 지각</w:instrText>
      </w:r>
      <w:r>
        <w:rPr>
          <w:rFonts w:ascii="굴림체" w:eastAsia="굴림체"/>
          <w:b/>
        </w:rPr>
        <w:instrText>․조퇴</w:instrText>
      </w:r>
      <w:r>
        <w:rPr>
          <w:rFonts w:ascii="굴림체" w:eastAsia="굴림체"/>
          <w:b/>
        </w:rPr>
        <w:instrText xml:space="preserve"> 및 외출 </w:instrText>
      </w:r>
      <w:r>
        <w:rPr>
          <w:rFonts w:ascii="굴림체"/>
          <w:b/>
        </w:rPr>
        <w:instrText>】</w:instrText>
      </w:r>
    </w:p>
    <w:p>
      <w:pPr>
        <w:pStyle w:val="a0"/>
        <w:ind w:left="800" w:hanging="800"/>
        <w:widowControl w:val="off"/>
      </w:pPr>
      <w:r>
        <w:tab/>
      </w:r>
      <w:r>
        <w:rPr>
          <w:rFonts w:ascii="굴림체" w:eastAsia="굴림체"/>
        </w:rPr>
        <w:instrText>1. 사원은 질병 그 밖의 부득이한 사유로 지각하게 되는 경우에는 사전에 부서의 장 또는 직근 상급자에게 알려야하며, 부득이한 사정으로 사전에 알릴 수 없는 경우에는 사후에라도 지체 없이 이 사실을 알려야 한다.</w:instrText>
      </w:r>
    </w:p>
    <w:p>
      <w:pPr>
        <w:pStyle w:val="a0"/>
        <w:ind w:left="800" w:hanging="800"/>
        <w:widowControl w:val="off"/>
      </w:pPr>
      <w:r>
        <w:tab/>
      </w:r>
      <w:r>
        <w:rPr>
          <w:rFonts w:ascii="굴림체" w:eastAsia="굴림체"/>
        </w:rPr>
        <w:instrText>2. 사원은 근로시간 중에 사적으로 근무 장소를 이탈할 수 없다. 다만, 질병이나 그 밖의 부득이한 사유로 인하여 조퇴 또는 외출 하고자 할 경우에는 소속 부서의 장의 승인을 받아야한다.</w:instrText>
      </w:r>
    </w:p>
    <w:p>
      <w:pPr>
        <w:pStyle w:val="a0"/>
        <w:ind w:left="800" w:hanging="800"/>
        <w:widowControl w:val="off"/>
      </w:pPr>
      <w:r>
        <w:tab/>
      </w:r>
      <w:r>
        <w:rPr>
          <w:rFonts w:ascii="굴림체" w:eastAsia="굴림체"/>
        </w:rPr>
        <w:instrText>3. 사원이 지각</w:instrText>
      </w:r>
      <w:r>
        <w:rPr>
          <w:rFonts w:ascii="굴림체" w:eastAsia="굴림체"/>
        </w:rPr>
        <w:instrText>․조퇴</w:instrText>
      </w:r>
      <w:r>
        <w:rPr>
          <w:rFonts w:ascii="굴림체" w:eastAsia="굴림체"/>
        </w:rPr>
        <w:instrText xml:space="preserve"> 및 외출한 시간은 무급으로 처리함을 원칙으로 하며, 사원이 동의할 경우 누계 8시간을 연가 1일을 사용한 것으로 할 수 있다.</w:instrText>
      </w:r>
    </w:p>
    <w:p>
      <w:pPr>
        <w:pStyle w:val="a0"/>
        <w:ind w:left="1106" w:hanging="1106"/>
        <w:widowControl w:val="off"/>
      </w:pPr>
      <w:r>
        <w:rPr>
          <w:rFonts w:ascii="굴림체" w:eastAsia="굴림체"/>
          <w:b/>
        </w:rPr>
        <w:instrText xml:space="preserve">제11조 </w:instrText>
      </w:r>
      <w:r>
        <w:rPr>
          <w:rFonts w:ascii="굴림체"/>
          <w:b/>
        </w:rPr>
        <w:instrText>【</w:instrText>
      </w:r>
      <w:r>
        <w:rPr>
          <w:rFonts w:ascii="굴림체" w:eastAsia="굴림체"/>
          <w:b/>
        </w:rPr>
        <w:instrText xml:space="preserve"> 공민권행사 </w:instrText>
      </w:r>
      <w:r>
        <w:rPr>
          <w:rFonts w:ascii="굴림체"/>
          <w:b/>
        </w:rPr>
        <w:instrText>】</w:instrText>
      </w:r>
    </w:p>
    <w:p>
      <w:pPr>
        <w:pStyle w:val="a0"/>
        <w:ind w:left="800" w:hanging="800"/>
        <w:widowControl w:val="off"/>
      </w:pPr>
      <w:r>
        <w:tab/>
      </w:r>
      <w:r>
        <w:rPr>
          <w:rFonts w:ascii="굴림체" w:eastAsia="굴림체"/>
        </w:rPr>
        <w:instrText>1. 회사는 사원이 근무시간 중 선거권 그 밖의 공민권을 행사하거나 공(</w:instrText>
      </w:r>
      <w:r>
        <w:rPr>
          <w:rFonts w:ascii="굴림체" w:eastAsia="굴림체"/>
        </w:rPr>
        <w:instrText>公)</w:instrText>
      </w:r>
      <w:r>
        <w:rPr>
          <w:rFonts w:ascii="굴림체" w:eastAsia="굴림체"/>
        </w:rPr>
        <w:instrText>의 직무를 수행하기 위하여 청구할 경우에는 필요한 시간을 부여한다.</w:instrText>
      </w:r>
    </w:p>
    <w:p>
      <w:pPr>
        <w:pStyle w:val="a0"/>
        <w:ind w:left="800" w:hanging="800"/>
        <w:widowControl w:val="off"/>
      </w:pPr>
      <w:r>
        <w:tab/>
      </w:r>
      <w:r>
        <w:rPr>
          <w:rFonts w:ascii="굴림체" w:eastAsia="굴림체"/>
        </w:rPr>
        <w:instrText>2. 회사는 제1항의 권리 행사나 공(</w:instrText>
      </w:r>
      <w:r>
        <w:rPr>
          <w:rFonts w:ascii="굴림체" w:eastAsia="굴림체"/>
        </w:rPr>
        <w:instrText>公)</w:instrText>
      </w:r>
      <w:r>
        <w:rPr>
          <w:rFonts w:ascii="굴림체" w:eastAsia="굴림체"/>
        </w:rPr>
        <w:instrText>의 직무를 수행하는데 지장이 없는 범위 내에서 사원이 청구한 시간을 변경할 수 있다.</w:instrText>
      </w:r>
    </w:p>
    <w:p>
      <w:pPr>
        <w:pStyle w:val="a0"/>
        <w:ind w:left="1106" w:hanging="1106"/>
        <w:widowControl w:val="off"/>
      </w:pPr>
      <w:r>
        <w:rPr>
          <w:rFonts w:ascii="굴림체" w:eastAsia="굴림체"/>
          <w:b/>
        </w:rPr>
        <w:instrText xml:space="preserve">제12조 </w:instrText>
      </w:r>
      <w:r>
        <w:rPr>
          <w:rFonts w:ascii="굴림체"/>
          <w:b/>
        </w:rPr>
        <w:instrText>【</w:instrText>
      </w:r>
      <w:r>
        <w:rPr>
          <w:rFonts w:ascii="굴림체" w:eastAsia="굴림체"/>
          <w:b/>
        </w:rPr>
        <w:instrText xml:space="preserve"> 출  장 </w:instrText>
      </w:r>
      <w:r>
        <w:rPr>
          <w:rFonts w:ascii="굴림체"/>
          <w:b/>
        </w:rPr>
        <w:instrText>】</w:instrText>
      </w:r>
    </w:p>
    <w:p>
      <w:pPr>
        <w:pStyle w:val="a0"/>
        <w:ind w:left="1106" w:hanging="1106"/>
        <w:widowControl w:val="off"/>
      </w:pPr>
      <w:r>
        <w:tab/>
      </w:r>
      <w:r>
        <w:rPr>
          <w:rFonts w:ascii="굴림체" w:eastAsia="굴림체"/>
        </w:rPr>
        <w:instrText>1. 회사는 업무수행을 위하여 필요한 경우 사원에게 출장을 명할 수 있다.</w:instrText>
      </w:r>
    </w:p>
    <w:p>
      <w:pPr>
        <w:pStyle w:val="a0"/>
        <w:ind w:left="800" w:hanging="800"/>
        <w:widowControl w:val="off"/>
      </w:pPr>
      <w:r>
        <w:tab/>
      </w:r>
      <w:r>
        <w:rPr>
          <w:rFonts w:ascii="굴림체" w:eastAsia="굴림체"/>
        </w:rPr>
        <w:instrText>2. 회사는 행선지별 여비, 숙박비, 현지 교통비 등 실비에 충당될 수 있는 비용을 지급한다.</w:instrText>
      </w:r>
    </w:p>
    <w:p>
      <w:pPr>
        <w:pStyle w:val="a0"/>
        <w:ind w:left="1106" w:hanging="1106"/>
        <w:widowControl w:val="off"/>
        <w:rPr>
          <w:rFonts w:ascii="굴림체" w:eastAsia="굴림체"/>
          <w:color w:val="000000"/>
        </w:rPr>
      </w:pPr>
    </w:p>
    <w:p>
      <w:pPr>
        <w:pStyle w:val="a0"/>
        <w:ind w:left="1106" w:hanging="1106"/>
        <w:widowControl w:val="off"/>
        <w:wordWrap/>
        <w:jc w:val="center"/>
        <w:rPr>
          <w:rFonts w:ascii="굴림체" w:eastAsia="굴림체"/>
          <w:b/>
          <w:color w:val="000000"/>
        </w:rPr>
      </w:pPr>
    </w:p>
    <w:p>
      <w:pPr>
        <w:pStyle w:val="a0"/>
        <w:ind w:left="1106" w:hanging="1106"/>
        <w:widowControl w:val="off"/>
        <w:wordWrap/>
        <w:jc w:val="center"/>
      </w:pPr>
      <w:r>
        <w:rPr>
          <w:rFonts w:ascii="굴림체" w:eastAsia="굴림체"/>
          <w:b/>
          <w:sz w:val="28"/>
        </w:rPr>
        <w:instrText>제 4 장  인  사</w:instrText>
      </w:r>
    </w:p>
    <w:p>
      <w:pPr>
        <w:pStyle w:val="a0"/>
        <w:ind w:left="1106" w:hanging="1106"/>
        <w:widowControl w:val="off"/>
        <w:wordWrap/>
        <w:jc w:val="center"/>
        <w:rPr>
          <w:rFonts w:ascii="굴림체" w:eastAsia="굴림체"/>
          <w:b/>
          <w:color w:val="000000"/>
        </w:rPr>
      </w:pPr>
    </w:p>
    <w:p>
      <w:pPr>
        <w:pStyle w:val="a0"/>
        <w:ind w:left="1106" w:hanging="1106"/>
        <w:widowControl w:val="off"/>
        <w:wordWrap/>
        <w:jc w:val="center"/>
      </w:pPr>
      <w:r>
        <w:rPr>
          <w:rFonts w:ascii="굴림체" w:eastAsia="굴림체"/>
          <w:b/>
        </w:rPr>
        <w:instrText>제 1 절  인사위원회</w:instrText>
      </w:r>
    </w:p>
    <w:p>
      <w:pPr>
        <w:pStyle w:val="a0"/>
        <w:ind w:left="1106" w:hanging="1106"/>
        <w:widowControl w:val="off"/>
        <w:rPr>
          <w:rFonts w:ascii="굴림체" w:eastAsia="굴림체"/>
          <w:b/>
          <w:color w:val="000000"/>
        </w:rPr>
      </w:pPr>
    </w:p>
    <w:p>
      <w:pPr>
        <w:pStyle w:val="a0"/>
        <w:ind w:left="1106" w:hanging="1106"/>
        <w:widowControl w:val="off"/>
      </w:pPr>
      <w:r>
        <w:rPr>
          <w:rFonts w:ascii="굴림체" w:eastAsia="굴림체"/>
          <w:b/>
        </w:rPr>
        <w:instrText xml:space="preserve">제13조 </w:instrText>
      </w:r>
      <w:r>
        <w:rPr>
          <w:rFonts w:ascii="굴림체"/>
          <w:b/>
        </w:rPr>
        <w:instrText>【</w:instrText>
      </w:r>
      <w:r>
        <w:rPr>
          <w:rFonts w:ascii="굴림체" w:eastAsia="굴림체"/>
          <w:b/>
        </w:rPr>
        <w:instrText xml:space="preserve"> 인사위원회의 구성 </w:instrText>
      </w:r>
      <w:r>
        <w:rPr>
          <w:rFonts w:ascii="굴림체"/>
          <w:b/>
        </w:rPr>
        <w:instrText>】</w:instrText>
      </w:r>
    </w:p>
    <w:p>
      <w:pPr>
        <w:pStyle w:val="a0"/>
        <w:ind w:left="800" w:hanging="800"/>
        <w:widowControl w:val="off"/>
      </w:pPr>
      <w:r>
        <w:tab/>
      </w:r>
      <w:r>
        <w:rPr>
          <w:rFonts w:ascii="굴림체" w:eastAsia="굴림체"/>
        </w:rPr>
        <w:instrText>1. 인사위원회(이하 “위원회”라 한다.)는 대표이사와 부서장 또는 그에 준하는 직급의 사원 중 대표이사가 임명하는 자로 총 5명 이내로 구성한다.</w:instrText>
      </w:r>
    </w:p>
    <w:p>
      <w:pPr>
        <w:pStyle w:val="a0"/>
        <w:ind w:left="1106" w:hanging="1106"/>
        <w:widowControl w:val="off"/>
      </w:pPr>
      <w:r>
        <w:tab/>
      </w:r>
      <w:r>
        <w:rPr>
          <w:rFonts w:ascii="굴림체" w:eastAsia="굴림체"/>
        </w:rPr>
        <w:instrText>2. 위원회의 위원장은 대표이사 또는 대표이사가 위임한 자로 한다.</w:instrText>
      </w:r>
    </w:p>
    <w:p>
      <w:pPr>
        <w:pStyle w:val="a0"/>
        <w:ind w:left="1106" w:hanging="1106"/>
        <w:widowControl w:val="off"/>
      </w:pPr>
      <w:r>
        <w:tab/>
      </w:r>
      <w:r>
        <w:rPr>
          <w:rFonts w:ascii="굴림체" w:eastAsia="굴림체"/>
        </w:rPr>
        <w:instrText>3. 위원회에는 인사(총무)담당자 1명을 간사로 둔다.</w:instrText>
      </w:r>
    </w:p>
    <w:p>
      <w:pPr>
        <w:pStyle w:val="a0"/>
        <w:ind w:left="1106" w:hanging="1106"/>
        <w:widowControl w:val="off"/>
      </w:pPr>
      <w:r>
        <w:rPr>
          <w:rFonts w:ascii="굴림체" w:eastAsia="굴림체"/>
          <w:b/>
        </w:rPr>
        <w:instrText xml:space="preserve">제14조 </w:instrText>
      </w:r>
      <w:r>
        <w:rPr>
          <w:rFonts w:ascii="굴림체"/>
          <w:b/>
        </w:rPr>
        <w:instrText>【</w:instrText>
      </w:r>
      <w:r>
        <w:rPr>
          <w:rFonts w:ascii="굴림체" w:eastAsia="굴림체"/>
          <w:b/>
        </w:rPr>
        <w:instrText xml:space="preserve"> 위원회의 기능 </w:instrText>
      </w:r>
      <w:r>
        <w:rPr>
          <w:rFonts w:ascii="굴림체"/>
          <w:b/>
        </w:rPr>
        <w:instrText>】</w:instrText>
      </w:r>
    </w:p>
    <w:p>
      <w:pPr>
        <w:pStyle w:val="a0"/>
        <w:ind w:left="1106" w:hanging="1106"/>
        <w:widowControl w:val="off"/>
      </w:pPr>
      <w:r>
        <w:tab/>
      </w:r>
      <w:r>
        <w:rPr>
          <w:rFonts w:ascii="굴림체" w:eastAsia="굴림체"/>
        </w:rPr>
        <w:instrText>위원회는 다음 각 호의 사항을 의결한다.</w:instrText>
      </w:r>
    </w:p>
    <w:p>
      <w:pPr>
        <w:pStyle w:val="a0"/>
        <w:ind w:left="1106" w:hanging="1106"/>
        <w:widowControl w:val="off"/>
      </w:pPr>
      <w:r>
        <w:tab/>
      </w:r>
      <w:r>
        <w:rPr>
          <w:rFonts w:ascii="굴림체" w:eastAsia="굴림체"/>
        </w:rPr>
        <w:instrText>1. 사원의 포상에 관한 사항</w:instrText>
      </w:r>
    </w:p>
    <w:p>
      <w:pPr>
        <w:pStyle w:val="a0"/>
        <w:ind w:left="1106" w:hanging="1106"/>
        <w:widowControl w:val="off"/>
      </w:pPr>
      <w:r>
        <w:tab/>
      </w:r>
      <w:r>
        <w:rPr>
          <w:rFonts w:ascii="굴림체" w:eastAsia="굴림체"/>
        </w:rPr>
        <w:instrText>2. 사원의 징계에 관한 사항</w:instrText>
      </w:r>
    </w:p>
    <w:p>
      <w:pPr>
        <w:pStyle w:val="a0"/>
        <w:ind w:left="1106" w:hanging="1106"/>
        <w:widowControl w:val="off"/>
      </w:pPr>
      <w:r>
        <w:tab/>
      </w:r>
      <w:r>
        <w:rPr>
          <w:rFonts w:ascii="굴림체" w:eastAsia="굴림체"/>
        </w:rPr>
        <w:instrText>3. 그 밖에 사원의 인사에 관하여 위원회의 의결이 필요한 사항</w:instrText>
      </w:r>
    </w:p>
    <w:p>
      <w:pPr>
        <w:pStyle w:val="a0"/>
        <w:ind w:left="1106" w:hanging="1106"/>
        <w:widowControl w:val="off"/>
      </w:pPr>
      <w:r>
        <w:rPr>
          <w:rFonts w:ascii="굴림체" w:eastAsia="굴림체"/>
          <w:b/>
        </w:rPr>
        <w:instrText xml:space="preserve">제15조 </w:instrText>
      </w:r>
      <w:r>
        <w:rPr>
          <w:rFonts w:ascii="굴림체"/>
          <w:b/>
        </w:rPr>
        <w:instrText>【</w:instrText>
      </w:r>
      <w:r>
        <w:rPr>
          <w:rFonts w:ascii="굴림체" w:eastAsia="굴림체"/>
          <w:b/>
        </w:rPr>
        <w:instrText xml:space="preserve"> 위원회의 소집 및 운영</w:instrText>
      </w:r>
      <w:r>
        <w:rPr>
          <w:rFonts w:ascii="굴림체"/>
          <w:b/>
        </w:rPr>
        <w:instrText>】</w:instrText>
      </w:r>
      <w:r>
        <w:rPr>
          <w:rFonts w:ascii="굴림체"/>
        </w:rPr>
        <w:instrText xml:space="preserve"> </w:instrText>
      </w:r>
    </w:p>
    <w:p>
      <w:pPr>
        <w:pStyle w:val="a0"/>
        <w:ind w:left="1106" w:hanging="1106"/>
        <w:widowControl w:val="off"/>
      </w:pPr>
      <w:r>
        <w:tab/>
      </w:r>
      <w:r>
        <w:rPr>
          <w:rFonts w:ascii="굴림체" w:eastAsia="굴림체"/>
        </w:rPr>
        <w:instrText>1. 위원회는 제14조의 의결사항이 있을 경우 위원회를 소집한다.</w:instrText>
      </w:r>
    </w:p>
    <w:p>
      <w:pPr>
        <w:pStyle w:val="a0"/>
        <w:ind w:left="800" w:hanging="800"/>
        <w:widowControl w:val="off"/>
      </w:pPr>
      <w:r>
        <w:tab/>
      </w:r>
      <w:r>
        <w:rPr>
          <w:rFonts w:ascii="굴림체" w:eastAsia="굴림체"/>
        </w:rPr>
        <w:instrText>2. 위원장은 회의를 소집하고자 하는 경우 원칙적으로 회의 개최 7일 전에 회의일시, 장소, 의제 등을 각 위원에게 통보한다.</w:instrText>
      </w:r>
    </w:p>
    <w:p>
      <w:pPr>
        <w:pStyle w:val="a0"/>
        <w:ind w:left="800" w:hanging="800"/>
        <w:widowControl w:val="off"/>
      </w:pPr>
      <w:r>
        <w:tab/>
      </w:r>
      <w:r>
        <w:rPr>
          <w:rFonts w:ascii="굴림체" w:eastAsia="굴림체"/>
        </w:rPr>
        <w:instrText>3. 위원회는 재적위원 과반수의 출석과 출석위원 과반수의 찬성으로 의결한다. 다만, 징계에 관한 사항은 재적위원 3분의 2이상의 찬성으로 의결한다.</w:instrText>
      </w:r>
    </w:p>
    <w:p>
      <w:pPr>
        <w:pStyle w:val="a0"/>
        <w:ind w:left="1106" w:hanging="1106"/>
        <w:widowControl w:val="off"/>
      </w:pPr>
      <w:r>
        <w:tab/>
      </w:r>
      <w:r>
        <w:rPr>
          <w:rFonts w:ascii="굴림체" w:eastAsia="굴림체"/>
        </w:rPr>
        <w:instrText>4. 위원장은 표결권을 가지며 가부동수일 때에는 결정권을 가진다.</w:instrText>
      </w:r>
    </w:p>
    <w:p>
      <w:pPr>
        <w:pStyle w:val="a0"/>
        <w:ind w:left="800" w:hanging="800"/>
        <w:widowControl w:val="off"/>
      </w:pPr>
      <w:r>
        <w:tab/>
      </w:r>
      <w:r>
        <w:rPr>
          <w:rFonts w:ascii="굴림체" w:eastAsia="굴림체"/>
        </w:rPr>
        <w:instrText>5. 위원회의 회의는 공개하지 아니하며 회의 내용과 관련된 사항은 누설하여서는 아니 된다. 다만, 위원회의 의결로 공개할 수 있다.</w:instrText>
      </w:r>
    </w:p>
    <w:p>
      <w:pPr>
        <w:pStyle w:val="a0"/>
        <w:ind w:left="800" w:hanging="800"/>
        <w:widowControl w:val="off"/>
      </w:pPr>
      <w:r>
        <w:tab/>
      </w:r>
      <w:r>
        <w:rPr>
          <w:rFonts w:ascii="굴림체" w:eastAsia="굴림체"/>
        </w:rPr>
        <w:instrText>6. 위원회의 의결사항이 특정위원에 관한 사항을 의결할 때에는 당해 의원은 그 건의 의결에 참여할 수 없다.</w:instrText>
      </w:r>
    </w:p>
    <w:p>
      <w:pPr>
        <w:pStyle w:val="a0"/>
        <w:ind w:left="1106" w:hanging="1106"/>
        <w:widowControl w:val="off"/>
      </w:pPr>
      <w:r>
        <w:tab/>
      </w:r>
      <w:r>
        <w:rPr>
          <w:rFonts w:ascii="굴림체" w:eastAsia="굴림체"/>
        </w:rPr>
        <w:instrText>7. 위원회의 운영방법 등 기타 필요한 사항에 대하여는 별도의 규정으로 정할 수 있다.</w:instrText>
      </w:r>
    </w:p>
    <w:p>
      <w:pPr>
        <w:pStyle w:val="a0"/>
        <w:ind w:left="1106" w:hanging="1106"/>
        <w:widowControl w:val="off"/>
        <w:wordWrap/>
        <w:jc w:val="center"/>
        <w:rPr>
          <w:rFonts w:ascii="굴림체" w:eastAsia="굴림체"/>
          <w:b/>
          <w:color w:val="000000"/>
        </w:rPr>
      </w:pPr>
    </w:p>
    <w:p>
      <w:pPr>
        <w:pStyle w:val="a0"/>
        <w:ind w:left="1106" w:hanging="1106"/>
        <w:widowControl w:val="off"/>
        <w:wordWrap/>
        <w:jc w:val="center"/>
      </w:pPr>
      <w:r>
        <w:rPr>
          <w:rFonts w:ascii="굴림체" w:eastAsia="굴림체"/>
          <w:b/>
        </w:rPr>
        <w:instrText>제 2 절  배치</w:instrText>
      </w:r>
      <w:r>
        <w:rPr>
          <w:rFonts w:ascii="굴림체" w:eastAsia="굴림체"/>
          <w:b/>
        </w:rPr>
        <w:instrText>․전직</w:instrText>
      </w:r>
      <w:r>
        <w:rPr>
          <w:rFonts w:ascii="굴림체" w:eastAsia="굴림체"/>
          <w:b/>
        </w:rPr>
        <w:instrText xml:space="preserve"> 및 승진</w:instrText>
      </w:r>
    </w:p>
    <w:p>
      <w:pPr>
        <w:pStyle w:val="a0"/>
        <w:ind w:left="1106" w:hanging="1106"/>
        <w:widowControl w:val="off"/>
      </w:pPr>
      <w:r>
        <w:rPr>
          <w:rFonts w:ascii="굴림체" w:eastAsia="굴림체"/>
          <w:b/>
        </w:rPr>
        <w:instrText xml:space="preserve">제16조 </w:instrText>
      </w:r>
      <w:r>
        <w:rPr>
          <w:rFonts w:ascii="굴림체"/>
          <w:b/>
        </w:rPr>
        <w:instrText>【</w:instrText>
      </w:r>
      <w:r>
        <w:rPr>
          <w:rFonts w:ascii="굴림체" w:eastAsia="굴림체"/>
          <w:b/>
        </w:rPr>
        <w:instrText xml:space="preserve"> 배치, 전직, 승진 </w:instrText>
      </w:r>
      <w:r>
        <w:rPr>
          <w:rFonts w:ascii="굴림체"/>
          <w:b/>
        </w:rPr>
        <w:instrText>】</w:instrText>
      </w:r>
    </w:p>
    <w:p>
      <w:pPr>
        <w:pStyle w:val="a0"/>
        <w:ind w:left="800" w:hanging="800"/>
        <w:widowControl w:val="off"/>
      </w:pPr>
      <w:r>
        <w:tab/>
      </w:r>
      <w:r>
        <w:rPr>
          <w:rFonts w:ascii="굴림체" w:eastAsia="굴림체"/>
        </w:rPr>
        <w:instrText>1. 회사는 사원의 능력, 적성, 경력 등을 고려하여 부서의 배치, 전직, 승진 등 인사발령을 하며, 사원은 정당한 사유 없이 이를 거부할 수 없다.</w:instrText>
      </w:r>
    </w:p>
    <w:p>
      <w:pPr>
        <w:pStyle w:val="a0"/>
        <w:ind w:left="800" w:hanging="800"/>
        <w:widowControl w:val="off"/>
      </w:pPr>
      <w:r>
        <w:tab/>
      </w:r>
      <w:r>
        <w:rPr>
          <w:rFonts w:ascii="굴림체" w:eastAsia="굴림체"/>
        </w:rPr>
        <w:instrText>2. 회사는 제1항의 인사발령을 함에 있어서 합리적인 이유 없이 남녀를 차별하지 아니한다.</w:instrText>
      </w:r>
    </w:p>
    <w:p>
      <w:pPr>
        <w:pStyle w:val="a0"/>
        <w:ind w:left="1106" w:hanging="1106"/>
        <w:widowControl w:val="off"/>
      </w:pPr>
      <w:r>
        <w:tab/>
      </w:r>
      <w:r>
        <w:rPr>
          <w:rFonts w:ascii="굴림체" w:eastAsia="굴림체"/>
        </w:rPr>
        <w:instrText>3. 승진 등 인사발령과 관련하여 필요한 사항에 대하여는 별도의 규정으로 정한다.</w:instrText>
      </w:r>
    </w:p>
    <w:p>
      <w:pPr>
        <w:pStyle w:val="a0"/>
        <w:ind w:left="1106" w:hanging="1106"/>
        <w:widowControl w:val="off"/>
        <w:wordWrap/>
        <w:jc w:val="center"/>
        <w:rPr>
          <w:rFonts w:ascii="굴림체" w:eastAsia="굴림체"/>
          <w:b/>
          <w:color w:val="000000"/>
        </w:rPr>
      </w:pPr>
    </w:p>
    <w:p>
      <w:pPr>
        <w:pStyle w:val="a0"/>
        <w:ind w:left="1106" w:hanging="1106"/>
        <w:widowControl w:val="off"/>
        <w:wordWrap/>
        <w:jc w:val="center"/>
      </w:pPr>
      <w:r>
        <w:rPr>
          <w:rFonts w:ascii="굴림체" w:eastAsia="굴림체"/>
          <w:b/>
        </w:rPr>
        <w:instrText>제 3 절  휴직 및 복직</w:instrText>
      </w:r>
    </w:p>
    <w:p>
      <w:pPr>
        <w:pStyle w:val="a0"/>
        <w:ind w:left="1106" w:hanging="1106"/>
        <w:widowControl w:val="off"/>
      </w:pPr>
      <w:r>
        <w:rPr>
          <w:rFonts w:ascii="굴림체" w:eastAsia="굴림체"/>
          <w:b/>
        </w:rPr>
        <w:instrText xml:space="preserve">제17조 </w:instrText>
      </w:r>
      <w:r>
        <w:rPr>
          <w:rFonts w:ascii="굴림체"/>
          <w:b/>
        </w:rPr>
        <w:instrText>【</w:instrText>
      </w:r>
      <w:r>
        <w:rPr>
          <w:rFonts w:ascii="굴림체" w:eastAsia="굴림체"/>
          <w:b/>
        </w:rPr>
        <w:instrText xml:space="preserve"> 휴  직 </w:instrText>
      </w:r>
      <w:r>
        <w:rPr>
          <w:rFonts w:ascii="굴림체"/>
          <w:b/>
        </w:rPr>
        <w:instrText>】</w:instrText>
      </w:r>
    </w:p>
    <w:p>
      <w:pPr>
        <w:pStyle w:val="a0"/>
        <w:ind w:left="800" w:hanging="800"/>
        <w:widowControl w:val="off"/>
      </w:pPr>
      <w:r>
        <w:tab/>
      </w:r>
      <w:r>
        <w:rPr>
          <w:rFonts w:ascii="굴림체" w:eastAsia="굴림체"/>
        </w:rPr>
        <w:instrText>1. 회사는 다음 각 호의 어느 하나에 해당하는 사유로 사원이 휴직원</w:instrText>
      </w:r>
      <w:r>
        <w:rPr>
          <w:rFonts w:ascii="굴림체" w:eastAsia="굴림체"/>
          <w:color w:val="0000FF"/>
        </w:rPr>
        <w:instrText>(별지서식 제4호)</w:instrText>
      </w:r>
      <w:r>
        <w:rPr>
          <w:rFonts w:ascii="굴림체" w:eastAsia="굴림체"/>
        </w:rPr>
        <w:instrText xml:space="preserve"> 을 제출하는 경우에는 휴직을 승인 할 수 있다. 이 경우 제3호의 휴직 외에는 무급을 원칙으로 한다.</w:instrText>
      </w:r>
    </w:p>
    <w:p>
      <w:pPr>
        <w:pStyle w:val="a0"/>
        <w:ind w:left="800" w:hanging="800"/>
        <w:widowControl w:val="off"/>
      </w:pPr>
      <w:r>
        <w:tab/>
      </w:r>
      <w:r>
        <w:rPr>
          <w:rFonts w:ascii="굴림체" w:eastAsia="굴림체"/>
        </w:rPr>
        <w:instrText>1) 업무 외 질병, 부상, 가사 등으로 직무수행이 어렵다고 인정되는 경우 : 필요하다고 인정되는 기간</w:instrText>
      </w:r>
    </w:p>
    <w:p>
      <w:pPr>
        <w:pStyle w:val="a0"/>
        <w:ind w:left="1106" w:hanging="1106"/>
        <w:widowControl w:val="off"/>
      </w:pPr>
      <w:r>
        <w:tab/>
      </w:r>
      <w:r>
        <w:rPr>
          <w:rFonts w:ascii="굴림체" w:eastAsia="굴림체"/>
        </w:rPr>
        <w:instrText xml:space="preserve">2) 병역법, 기타 법령에 의해 징집 및 소집되었을 때 : 징집 및 소집기간 </w:instrText>
      </w:r>
    </w:p>
    <w:p>
      <w:pPr>
        <w:pStyle w:val="a0"/>
        <w:ind w:left="800" w:hanging="800"/>
        <w:widowControl w:val="off"/>
      </w:pPr>
      <w:r>
        <w:tab/>
      </w:r>
      <w:r>
        <w:rPr>
          <w:rFonts w:ascii="굴림체" w:eastAsia="굴림체"/>
        </w:rPr>
        <w:instrText>3) 연수, 직무 등의 사유로 회사가 휴직이 필요하다고 하는 경우 : 필요하다고 인정되는 기간</w:instrText>
      </w:r>
    </w:p>
    <w:p>
      <w:pPr>
        <w:pStyle w:val="a0"/>
        <w:ind w:left="800" w:hanging="800"/>
        <w:widowControl w:val="off"/>
      </w:pPr>
      <w:r>
        <w:tab/>
      </w:r>
      <w:r>
        <w:rPr>
          <w:rFonts w:ascii="굴림체" w:eastAsia="굴림체"/>
        </w:rPr>
        <w:instrText>2. 휴직자는 휴직기간 중 거주지의 변동 등의 사유가 있을 때에는 회사에 즉시 이 사실을 알려야한다.</w:instrText>
      </w:r>
    </w:p>
    <w:p>
      <w:pPr>
        <w:pStyle w:val="a0"/>
        <w:ind w:left="1106" w:hanging="1106"/>
        <w:widowControl w:val="off"/>
      </w:pPr>
      <w:r>
        <w:rPr>
          <w:rFonts w:ascii="굴림체" w:eastAsia="굴림체"/>
          <w:b/>
        </w:rPr>
        <w:instrText xml:space="preserve">제18조 </w:instrText>
      </w:r>
      <w:r>
        <w:rPr>
          <w:rFonts w:ascii="굴림체"/>
          <w:b/>
        </w:rPr>
        <w:instrText>【</w:instrText>
      </w:r>
      <w:r>
        <w:rPr>
          <w:rFonts w:ascii="굴림체" w:eastAsia="굴림체"/>
          <w:b/>
        </w:rPr>
        <w:instrText xml:space="preserve"> 육아휴직 </w:instrText>
      </w:r>
      <w:r>
        <w:rPr>
          <w:rFonts w:ascii="굴림체"/>
          <w:b/>
        </w:rPr>
        <w:instrText>】</w:instrText>
      </w:r>
    </w:p>
    <w:p>
      <w:pPr>
        <w:pStyle w:val="a0"/>
        <w:ind w:left="800" w:hanging="800"/>
        <w:widowControl w:val="off"/>
      </w:pPr>
      <w:r>
        <w:tab/>
      </w:r>
      <w:r>
        <w:rPr>
          <w:rFonts w:ascii="굴림체" w:eastAsia="굴림체"/>
        </w:rPr>
        <w:instrText>1. 회사는 생후 3년 미만의 영유아를 가진 남녀 사원이 그 영유아의 양육을 위하여 육아휴직을 청구하는 경우에는 이를 허용한다.</w:instrText>
      </w:r>
    </w:p>
    <w:p>
      <w:pPr>
        <w:pStyle w:val="a0"/>
        <w:ind w:left="1106" w:hanging="1106"/>
        <w:widowControl w:val="off"/>
      </w:pPr>
      <w:r>
        <w:tab/>
      </w:r>
      <w:r>
        <w:rPr>
          <w:rFonts w:ascii="굴림체" w:eastAsia="굴림체"/>
        </w:rPr>
        <w:instrText>2. 육아휴직 기간은 1년 이내로 한다.</w:instrText>
      </w:r>
    </w:p>
    <w:p>
      <w:pPr>
        <w:pStyle w:val="a0"/>
        <w:ind w:left="800" w:hanging="800"/>
        <w:widowControl w:val="off"/>
      </w:pPr>
      <w:r>
        <w:tab/>
      </w:r>
      <w:r>
        <w:rPr>
          <w:rFonts w:ascii="굴림체" w:eastAsia="굴림체"/>
        </w:rPr>
        <w:instrText>3. 회사는 사원이 육아 휴직을 사용할 경우 고용보험법령이 정하는 육아휴직급여를 받을 수 있도록 증빙서류를 제공하는 등 적극 협조한다.</w:instrText>
      </w:r>
    </w:p>
    <w:p>
      <w:pPr>
        <w:pStyle w:val="a0"/>
        <w:ind w:left="1106" w:hanging="1106"/>
        <w:widowControl w:val="off"/>
      </w:pPr>
      <w:r>
        <w:rPr>
          <w:rFonts w:ascii="굴림체" w:eastAsia="굴림체"/>
          <w:b/>
        </w:rPr>
        <w:instrText xml:space="preserve">제19조 </w:instrText>
      </w:r>
      <w:r>
        <w:rPr>
          <w:rFonts w:ascii="굴림체"/>
          <w:b/>
        </w:rPr>
        <w:instrText>【</w:instrText>
      </w:r>
      <w:r>
        <w:rPr>
          <w:rFonts w:ascii="굴림체" w:eastAsia="굴림체"/>
          <w:b/>
        </w:rPr>
        <w:instrText xml:space="preserve"> 복  직 </w:instrText>
      </w:r>
      <w:r>
        <w:rPr>
          <w:rFonts w:ascii="굴림체"/>
          <w:b/>
        </w:rPr>
        <w:instrText>】</w:instrText>
      </w:r>
    </w:p>
    <w:p>
      <w:pPr>
        <w:pStyle w:val="a0"/>
        <w:ind w:left="800" w:hanging="800"/>
        <w:widowControl w:val="off"/>
      </w:pPr>
      <w:r>
        <w:tab/>
      </w:r>
      <w:r>
        <w:rPr>
          <w:rFonts w:ascii="굴림체" w:eastAsia="굴림체"/>
        </w:rPr>
        <w:instrText>1. 사원은 휴직사유가 소멸되었을 때에는 지체 없이, 휴직기간이 만료된 때에는 그 만료일 7일전까지 복직원을 제출하여야 한다.</w:instrText>
      </w:r>
    </w:p>
    <w:p>
      <w:pPr>
        <w:pStyle w:val="a0"/>
        <w:ind w:left="1106" w:hanging="1106"/>
        <w:widowControl w:val="off"/>
      </w:pPr>
      <w:r>
        <w:tab/>
      </w:r>
      <w:r>
        <w:rPr>
          <w:rFonts w:ascii="굴림체" w:eastAsia="굴림체"/>
        </w:rPr>
        <w:instrText>2. 사원은 부득이한 사유가 있는 경우 승인을 얻어 휴직기간을 연장할 수 있다.</w:instrText>
      </w:r>
    </w:p>
    <w:p>
      <w:pPr>
        <w:pStyle w:val="a0"/>
        <w:ind w:left="800" w:hanging="800"/>
        <w:widowControl w:val="off"/>
      </w:pPr>
      <w:r>
        <w:tab/>
      </w:r>
      <w:r>
        <w:rPr>
          <w:rFonts w:ascii="굴림체" w:eastAsia="굴림체"/>
        </w:rPr>
        <w:instrText>3. 회사는 휴직중인 사원으로부터 복직원을 제출 받은 경우에는 최대한 빠른 시일 내에 휴직 전의 직무에 복직시키도록 노력하되, 부득이한 경우에는 그와 유사한 업무나 동등한 수준의 급여가 지급되는 직무로 복귀시키도록 노력한다.</w:instrText>
      </w:r>
    </w:p>
    <w:p>
      <w:pPr>
        <w:pStyle w:val="a0"/>
        <w:ind w:left="1106" w:hanging="1106"/>
        <w:widowControl w:val="off"/>
      </w:pPr>
      <w:r>
        <w:rPr>
          <w:rFonts w:ascii="굴림체" w:eastAsia="굴림체"/>
          <w:b/>
        </w:rPr>
        <w:instrText xml:space="preserve">제20조 </w:instrText>
      </w:r>
      <w:r>
        <w:rPr>
          <w:rFonts w:ascii="굴림체"/>
          <w:b/>
        </w:rPr>
        <w:instrText>【</w:instrText>
      </w:r>
      <w:r>
        <w:rPr>
          <w:rFonts w:ascii="굴림체" w:eastAsia="굴림체"/>
          <w:b/>
        </w:rPr>
        <w:instrText xml:space="preserve"> 근속기간계산 </w:instrText>
      </w:r>
      <w:r>
        <w:rPr>
          <w:rFonts w:ascii="굴림체"/>
          <w:b/>
        </w:rPr>
        <w:instrText>】</w:instrText>
      </w:r>
    </w:p>
    <w:p>
      <w:pPr>
        <w:pStyle w:val="a0"/>
        <w:ind w:left="800" w:hanging="800"/>
        <w:widowControl w:val="off"/>
      </w:pPr>
      <w:r>
        <w:tab/>
      </w:r>
      <w:r>
        <w:rPr>
          <w:rFonts w:ascii="굴림체" w:eastAsia="굴림체"/>
        </w:rPr>
        <w:instrText>휴직기간은 근속기간에 삽입한다, 다만, 제17조 제1항 제2호의 병역법에 의한 군복무 기간은 퇴직금 산정을 위한 계속근로연수에서 제외한다.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ind w:left="800" w:hanging="800"/>
        <w:widowControl w:val="off"/>
        <w:wordWrap/>
        <w:jc w:val="center"/>
      </w:pPr>
      <w:r>
        <w:rPr>
          <w:rFonts w:ascii="굴림체" w:eastAsia="굴림체"/>
          <w:b/>
          <w:sz w:val="28"/>
        </w:rPr>
        <w:instrText>제 5 장  근로조건</w:instrText>
      </w:r>
    </w:p>
    <w:p>
      <w:pPr>
        <w:pStyle w:val="a0"/>
        <w:ind w:left="800" w:hanging="800"/>
        <w:widowControl w:val="off"/>
        <w:wordWrap/>
        <w:jc w:val="center"/>
        <w:rPr>
          <w:rFonts w:ascii="굴림체" w:eastAsia="굴림체"/>
          <w:b/>
          <w:color w:val="000000"/>
        </w:rPr>
      </w:pPr>
    </w:p>
    <w:p>
      <w:pPr>
        <w:pStyle w:val="a0"/>
        <w:ind w:left="800" w:hanging="800"/>
        <w:widowControl w:val="off"/>
        <w:wordWrap/>
        <w:jc w:val="center"/>
      </w:pPr>
      <w:r>
        <w:rPr>
          <w:rFonts w:ascii="굴림체" w:eastAsia="굴림체"/>
          <w:b/>
        </w:rPr>
        <w:instrText>제 1 절  근로시간</w:instrText>
      </w:r>
    </w:p>
    <w:p>
      <w:pPr>
        <w:pStyle w:val="a0"/>
        <w:ind w:left="800" w:hanging="800"/>
        <w:widowControl w:val="off"/>
        <w:rPr>
          <w:rFonts w:ascii="굴림체" w:eastAsia="굴림체"/>
          <w:b/>
          <w:color w:val="000000"/>
        </w:rPr>
      </w:pPr>
    </w:p>
    <w:p>
      <w:pPr>
        <w:pStyle w:val="a0"/>
        <w:ind w:left="800" w:hanging="800"/>
        <w:widowControl w:val="off"/>
      </w:pPr>
      <w:r>
        <w:rPr>
          <w:rFonts w:ascii="굴림체" w:eastAsia="굴림체"/>
          <w:b/>
        </w:rPr>
        <w:instrText xml:space="preserve">제21조 </w:instrText>
      </w:r>
      <w:r>
        <w:rPr>
          <w:rFonts w:ascii="굴림체"/>
          <w:b/>
        </w:rPr>
        <w:instrText>【</w:instrText>
      </w:r>
      <w:r>
        <w:rPr>
          <w:rFonts w:ascii="굴림체" w:eastAsia="굴림체"/>
          <w:b/>
        </w:rPr>
        <w:instrText xml:space="preserve"> 근무형태 </w:instrText>
      </w:r>
      <w:r>
        <w:rPr>
          <w:rFonts w:ascii="굴림체"/>
          <w:b/>
        </w:rPr>
        <w:instrText>】</w:instrText>
      </w:r>
    </w:p>
    <w:p>
      <w:pPr>
        <w:pStyle w:val="a0"/>
        <w:ind w:left="800" w:hanging="800"/>
        <w:widowControl w:val="off"/>
      </w:pPr>
      <w:r>
        <w:tab/>
      </w:r>
      <w:r>
        <w:rPr>
          <w:rFonts w:ascii="굴림체" w:eastAsia="굴림체"/>
        </w:rPr>
        <w:instrText>근무형태는 주간근무를 원칙으로 하며, 필요한 경우 사원의 대표와 합의하여 교대근무제를 시행할 수 있다.</w:instrText>
      </w:r>
    </w:p>
    <w:p>
      <w:pPr>
        <w:pStyle w:val="a0"/>
        <w:ind w:left="800" w:hanging="800"/>
        <w:widowControl w:val="off"/>
      </w:pPr>
      <w:r>
        <w:rPr>
          <w:rFonts w:ascii="굴림체" w:eastAsia="굴림체"/>
          <w:b/>
        </w:rPr>
        <w:instrText xml:space="preserve">제22조 </w:instrText>
      </w:r>
      <w:r>
        <w:rPr>
          <w:rFonts w:ascii="굴림체"/>
          <w:b/>
        </w:rPr>
        <w:instrText>【</w:instrText>
      </w:r>
      <w:r>
        <w:rPr>
          <w:rFonts w:ascii="굴림체" w:eastAsia="굴림체"/>
          <w:b/>
        </w:rPr>
        <w:instrText xml:space="preserve"> 근로시간 </w:instrText>
      </w:r>
      <w:r>
        <w:rPr>
          <w:rFonts w:ascii="굴림체"/>
          <w:b/>
        </w:rPr>
        <w:instrText>】</w:instrText>
      </w:r>
    </w:p>
    <w:p>
      <w:pPr>
        <w:pStyle w:val="a0"/>
        <w:ind w:left="800" w:hanging="800"/>
        <w:widowControl w:val="off"/>
      </w:pPr>
      <w:r>
        <w:tab/>
      </w:r>
      <w:r>
        <w:rPr>
          <w:rFonts w:ascii="굴림체" w:eastAsia="굴림체"/>
        </w:rPr>
        <w:instrText>1. 1주간의 근무일은 월요일부터 금요일까지 5일로 하고 이 경우 매주 토요일은 무급 휴무일로 한다.</w:instrText>
      </w:r>
    </w:p>
    <w:p>
      <w:pPr>
        <w:pStyle w:val="a0"/>
        <w:ind w:left="1106" w:hanging="1106"/>
        <w:widowControl w:val="off"/>
      </w:pPr>
      <w:r>
        <w:tab/>
      </w:r>
      <w:r>
        <w:rPr>
          <w:rFonts w:ascii="굴림체" w:eastAsia="굴림체"/>
        </w:rPr>
        <w:instrText>2. 1주간의 근로시간은 휴게시간을 제외하고 40시간으로 한다.</w:instrText>
      </w:r>
    </w:p>
    <w:p>
      <w:pPr>
        <w:pStyle w:val="a0"/>
        <w:ind w:left="800" w:hanging="800"/>
        <w:widowControl w:val="off"/>
      </w:pPr>
      <w:r>
        <w:tab/>
      </w:r>
      <w:r>
        <w:rPr>
          <w:rFonts w:ascii="굴림체" w:eastAsia="굴림체"/>
        </w:rPr>
        <w:instrText>3. 1일의 근로시간은 8시간으로 하되, 제23조의 휴게시간을 제외하고 09:00부터 18:00시까지로 한다.</w:instrText>
      </w:r>
    </w:p>
    <w:p>
      <w:pPr>
        <w:pStyle w:val="a0"/>
        <w:ind w:left="1106" w:hanging="1106"/>
        <w:widowControl w:val="off"/>
      </w:pPr>
      <w:r>
        <w:rPr>
          <w:rFonts w:ascii="굴림체" w:eastAsia="굴림체"/>
          <w:b/>
        </w:rPr>
        <w:instrText xml:space="preserve">제23조 </w:instrText>
      </w:r>
      <w:r>
        <w:rPr>
          <w:rFonts w:ascii="굴림체"/>
          <w:b/>
        </w:rPr>
        <w:instrText>【</w:instrText>
      </w:r>
      <w:r>
        <w:rPr>
          <w:rFonts w:ascii="굴림체" w:eastAsia="굴림체"/>
          <w:b/>
        </w:rPr>
        <w:instrText xml:space="preserve"> 휴  게 </w:instrText>
      </w:r>
      <w:r>
        <w:rPr>
          <w:rFonts w:ascii="굴림체"/>
          <w:b/>
        </w:rPr>
        <w:instrText>】</w:instrText>
      </w:r>
    </w:p>
    <w:p>
      <w:pPr>
        <w:pStyle w:val="a0"/>
        <w:ind w:left="800" w:hanging="800"/>
        <w:widowControl w:val="off"/>
      </w:pPr>
      <w:r>
        <w:tab/>
      </w:r>
      <w:r>
        <w:rPr>
          <w:rFonts w:ascii="굴림체" w:eastAsia="굴림체"/>
        </w:rPr>
        <w:instrText>휴게 시간은 제22조 제3항의 근로시간 중 12:00부터 13:00시까지로 한다. 다만, 업무사정을 감안하여 휴게시간을 달리 정하여 운영할 수 있다.</w:instrText>
      </w:r>
    </w:p>
    <w:p>
      <w:pPr>
        <w:pStyle w:val="a0"/>
        <w:ind w:left="800" w:hanging="800"/>
        <w:widowControl w:val="off"/>
      </w:pPr>
      <w:r>
        <w:rPr>
          <w:rFonts w:ascii="굴림체" w:eastAsia="굴림체"/>
          <w:b/>
        </w:rPr>
        <w:instrText xml:space="preserve">제24조 </w:instrText>
      </w:r>
      <w:r>
        <w:rPr>
          <w:rFonts w:ascii="굴림체"/>
          <w:b/>
        </w:rPr>
        <w:instrText>【</w:instrText>
      </w:r>
      <w:r>
        <w:rPr>
          <w:rFonts w:ascii="굴림체" w:eastAsia="굴림체"/>
          <w:b/>
        </w:rPr>
        <w:instrText xml:space="preserve"> 육아시간 </w:instrText>
      </w:r>
      <w:r>
        <w:rPr>
          <w:rFonts w:ascii="굴림체"/>
          <w:b/>
        </w:rPr>
        <w:instrText>】</w:instrText>
      </w:r>
    </w:p>
    <w:p>
      <w:pPr>
        <w:pStyle w:val="a0"/>
        <w:ind w:left="800" w:hanging="800"/>
        <w:widowControl w:val="off"/>
      </w:pPr>
      <w:r>
        <w:tab/>
      </w:r>
      <w:r>
        <w:rPr>
          <w:rFonts w:ascii="굴림체" w:eastAsia="굴림체"/>
        </w:rPr>
        <w:instrText>생후 1년 미만의 유아를 가진 여성 사원의 청구가 있는 경우 제23조의 휴게시간 외에 1일 2회 각 30분씩 유급 수유시간을 준다.</w:instrText>
      </w:r>
    </w:p>
    <w:p>
      <w:pPr>
        <w:pStyle w:val="a0"/>
        <w:ind w:left="800" w:hanging="800"/>
        <w:widowControl w:val="off"/>
      </w:pPr>
      <w:r>
        <w:rPr>
          <w:rFonts w:ascii="굴림체" w:eastAsia="굴림체"/>
          <w:b/>
        </w:rPr>
        <w:instrText xml:space="preserve">제25조 </w:instrText>
      </w:r>
      <w:r>
        <w:rPr>
          <w:rFonts w:ascii="굴림체"/>
          <w:b/>
        </w:rPr>
        <w:instrText>【</w:instrText>
      </w:r>
      <w:r>
        <w:rPr>
          <w:rFonts w:ascii="굴림체" w:eastAsia="굴림체"/>
          <w:b/>
        </w:rPr>
        <w:instrText xml:space="preserve"> 탄력적 근로시간제 </w:instrText>
      </w:r>
      <w:r>
        <w:rPr>
          <w:rFonts w:ascii="굴림체"/>
          <w:b/>
        </w:rPr>
        <w:instrText>】</w:instrText>
      </w:r>
    </w:p>
    <w:p>
      <w:pPr>
        <w:pStyle w:val="a0"/>
        <w:ind w:left="800" w:hanging="800"/>
        <w:widowControl w:val="off"/>
      </w:pPr>
      <w:r>
        <w:tab/>
      </w:r>
      <w:r>
        <w:rPr>
          <w:rFonts w:ascii="굴림체" w:eastAsia="굴림체"/>
        </w:rPr>
        <w:instrText>1. 회사는 5월부터 8월까지 4개월 동안 생산직사원에 대하여 다음 각 호에 정하는 바에 따라 2주 단위의 탄력적 근로 시간제를 시행한다.</w:instrText>
      </w:r>
    </w:p>
    <w:p>
      <w:pPr>
        <w:pStyle w:val="a0"/>
        <w:ind w:left="800" w:hanging="800"/>
        <w:widowControl w:val="off"/>
      </w:pPr>
      <w:r>
        <w:tab/>
      </w:r>
      <w:r>
        <w:rPr>
          <w:rFonts w:ascii="굴림체" w:eastAsia="굴림체"/>
        </w:rPr>
        <w:instrText xml:space="preserve"> 1) 주당 근무시간 : 첫 주 45시간, 둘째 주 35시간</w:instrText>
      </w:r>
    </w:p>
    <w:p>
      <w:pPr>
        <w:pStyle w:val="a0"/>
        <w:ind w:left="1234" w:hanging="1234"/>
        <w:widowControl w:val="off"/>
      </w:pPr>
      <w:r>
        <w:tab/>
      </w:r>
      <w:r>
        <w:rPr>
          <w:rFonts w:ascii="굴림체" w:eastAsia="굴림체"/>
        </w:rPr>
        <w:instrText xml:space="preserve"> 2) 첫 주의 1일 근무시간 : 월요일부터 금요일까지 9시간(09:00부터19:00까지, 휴게시간은 12:00부터 13:00까지)</w:instrText>
      </w:r>
    </w:p>
    <w:p>
      <w:pPr>
        <w:pStyle w:val="a0"/>
        <w:ind w:left="1234" w:hanging="1234"/>
        <w:widowControl w:val="off"/>
      </w:pPr>
      <w:r>
        <w:tab/>
      </w:r>
      <w:r>
        <w:rPr>
          <w:rFonts w:ascii="굴림체" w:eastAsia="굴림체"/>
        </w:rPr>
        <w:instrText xml:space="preserve"> 3) 둘째 주의 1일 근무시간 : 월요일부터 금요일까지 7시간(09:00부터17:00까지, 휴게시간은 12:00부터 13:00까지)</w:instrText>
      </w:r>
    </w:p>
    <w:p>
      <w:pPr>
        <w:pStyle w:val="a0"/>
        <w:ind w:left="800" w:hanging="800"/>
        <w:widowControl w:val="off"/>
      </w:pPr>
      <w:r>
        <w:tab/>
      </w:r>
      <w:r>
        <w:rPr>
          <w:rFonts w:ascii="굴림체" w:eastAsia="굴림체"/>
        </w:rPr>
        <w:instrText>2. 회사는 제1항에 따라 사원이 첫 주에 9시간을 근무한 경우 8시간을 초과한 1시간에 대하여는 가산수당을 지급하지 아니한다.</w:instrText>
      </w:r>
    </w:p>
    <w:p>
      <w:pPr>
        <w:pStyle w:val="a0"/>
        <w:ind w:left="1107" w:hanging="1107"/>
        <w:widowControl w:val="off"/>
      </w:pPr>
      <w:r>
        <w:rPr>
          <w:rFonts w:ascii="굴림체" w:eastAsia="굴림체"/>
          <w:b/>
        </w:rPr>
        <w:instrText xml:space="preserve">제26조 </w:instrText>
      </w:r>
      <w:r>
        <w:rPr>
          <w:rFonts w:ascii="굴림체"/>
          <w:b/>
        </w:rPr>
        <w:instrText>【</w:instrText>
      </w:r>
      <w:r>
        <w:rPr>
          <w:rFonts w:ascii="굴림체" w:eastAsia="굴림체"/>
          <w:b/>
        </w:rPr>
        <w:instrText xml:space="preserve"> 간주근로시간제 </w:instrText>
      </w:r>
      <w:r>
        <w:rPr>
          <w:rFonts w:ascii="굴림체"/>
          <w:b/>
        </w:rPr>
        <w:instrText>】</w:instrText>
      </w:r>
    </w:p>
    <w:p>
      <w:pPr>
        <w:pStyle w:val="a0"/>
        <w:ind w:left="800" w:hanging="800"/>
        <w:widowControl w:val="off"/>
      </w:pPr>
      <w:r>
        <w:tab/>
      </w:r>
      <w:r>
        <w:rPr>
          <w:rFonts w:ascii="굴림체" w:eastAsia="굴림체"/>
        </w:rPr>
        <w:instrText>1. 사원이 출장, 파견 등의 이유로 근로시간의 일부 또는 전부를 사업장 밖에서 근로하여 근로시간을 산정하기 어려운 경우에는 1일 8시간을 근로한 것으로 본다.</w:instrText>
      </w:r>
    </w:p>
    <w:p>
      <w:pPr>
        <w:pStyle w:val="a0"/>
        <w:ind w:left="800" w:hanging="800"/>
        <w:widowControl w:val="off"/>
      </w:pPr>
      <w:r>
        <w:tab/>
      </w:r>
      <w:r>
        <w:rPr>
          <w:rFonts w:ascii="굴림체" w:eastAsia="굴림체"/>
        </w:rPr>
        <w:instrText>2. 사원이 출장, 파견 등의 업무를 수행하기 위하여 통상적으로 1일 8시간을 초과하여 근로할 필요가 있는 경우에는 1일 10시간을 근로한 것으로 본다. 다만, 사원의 대표와 서면 합의를 통하여 이를 달리 정할 수 있다.</w:instrText>
      </w:r>
    </w:p>
    <w:p>
      <w:pPr>
        <w:pStyle w:val="a0"/>
        <w:ind w:left="1107" w:hanging="1107"/>
        <w:widowControl w:val="off"/>
      </w:pPr>
      <w:r>
        <w:rPr>
          <w:rFonts w:ascii="굴림체" w:eastAsia="굴림체"/>
          <w:b/>
        </w:rPr>
        <w:instrText xml:space="preserve">제27조 </w:instrText>
      </w:r>
      <w:r>
        <w:rPr>
          <w:rFonts w:ascii="굴림체"/>
          <w:b/>
        </w:rPr>
        <w:instrText>【</w:instrText>
      </w:r>
      <w:r>
        <w:rPr>
          <w:rFonts w:ascii="굴림체" w:eastAsia="굴림체"/>
          <w:b/>
        </w:rPr>
        <w:instrText xml:space="preserve"> 연장</w:instrText>
      </w:r>
      <w:r>
        <w:rPr>
          <w:rFonts w:ascii="굴림체" w:eastAsia="굴림체"/>
          <w:b/>
        </w:rPr>
        <w:instrText>․야간</w:instrText>
      </w:r>
      <w:r>
        <w:rPr>
          <w:rFonts w:ascii="굴림체" w:eastAsia="굴림체"/>
          <w:b/>
        </w:rPr>
        <w:instrText xml:space="preserve"> 및 휴일근로 </w:instrText>
      </w:r>
      <w:r>
        <w:rPr>
          <w:rFonts w:ascii="굴림체"/>
          <w:b/>
        </w:rPr>
        <w:instrText>】</w:instrText>
      </w:r>
    </w:p>
    <w:p>
      <w:pPr>
        <w:pStyle w:val="a0"/>
        <w:ind w:left="1107" w:hanging="1107"/>
        <w:widowControl w:val="off"/>
      </w:pPr>
      <w:r>
        <w:tab/>
      </w:r>
      <w:r>
        <w:rPr>
          <w:rFonts w:ascii="굴림체" w:eastAsia="굴림체"/>
        </w:rPr>
        <w:instrText>1. 연장근로는 1주간 12시간을 한도로 사원의 동의 하에 실시할 수 있다.</w:instrText>
      </w:r>
    </w:p>
    <w:p>
      <w:pPr>
        <w:pStyle w:val="a0"/>
        <w:ind w:left="1107" w:hanging="1107"/>
        <w:widowControl w:val="off"/>
      </w:pPr>
      <w:r>
        <w:tab/>
      </w:r>
      <w:r>
        <w:rPr>
          <w:rFonts w:ascii="굴림체" w:eastAsia="굴림체"/>
        </w:rPr>
        <w:instrText>2. 연장</w:instrText>
      </w:r>
      <w:r>
        <w:rPr>
          <w:rFonts w:ascii="굴림체" w:eastAsia="굴림체"/>
        </w:rPr>
        <w:instrText>․야간</w:instrText>
      </w:r>
      <w:r>
        <w:rPr>
          <w:rFonts w:ascii="굴림체" w:eastAsia="굴림체"/>
        </w:rPr>
        <w:instrText xml:space="preserve"> 및 휴일근로에 대하여는 통상임금의 50%를 가산하여 지급한다.</w:instrText>
      </w:r>
    </w:p>
    <w:p>
      <w:pPr>
        <w:pStyle w:val="a0"/>
        <w:ind w:left="800" w:hanging="800"/>
        <w:widowControl w:val="off"/>
      </w:pPr>
      <w:r>
        <w:tab/>
      </w:r>
      <w:r>
        <w:rPr>
          <w:rFonts w:ascii="굴림체" w:eastAsia="굴림체"/>
        </w:rPr>
        <w:instrText>3. 회사는 사원의 대표와 서면 합의하여 연장</w:instrText>
      </w:r>
      <w:r>
        <w:rPr>
          <w:rFonts w:ascii="굴림체" w:eastAsia="굴림체"/>
        </w:rPr>
        <w:instrText>․야간</w:instrText>
      </w:r>
      <w:r>
        <w:rPr>
          <w:rFonts w:ascii="굴림체" w:eastAsia="굴림체"/>
        </w:rPr>
        <w:instrText xml:space="preserve"> 및 휴일근로에 대하여 임금을 지급하는 것을 대신하여 휴가를 줄 수 있다.</w:instrText>
      </w:r>
    </w:p>
    <w:p>
      <w:pPr>
        <w:pStyle w:val="a0"/>
        <w:ind w:left="1107" w:hanging="1107"/>
        <w:widowControl w:val="off"/>
      </w:pPr>
      <w:r>
        <w:rPr>
          <w:rFonts w:ascii="굴림체" w:eastAsia="굴림체"/>
          <w:b/>
        </w:rPr>
        <w:instrText xml:space="preserve">제28조 </w:instrText>
      </w:r>
      <w:r>
        <w:rPr>
          <w:rFonts w:ascii="굴림체"/>
          <w:b/>
        </w:rPr>
        <w:instrText>【</w:instrText>
      </w:r>
      <w:r>
        <w:rPr>
          <w:rFonts w:ascii="굴림체" w:eastAsia="굴림체"/>
          <w:b/>
        </w:rPr>
        <w:instrText xml:space="preserve"> 야간 및 휴일근로의 제한 </w:instrText>
      </w:r>
      <w:r>
        <w:rPr>
          <w:rFonts w:ascii="굴림체"/>
          <w:b/>
        </w:rPr>
        <w:instrText>】</w:instrText>
      </w:r>
    </w:p>
    <w:p>
      <w:pPr>
        <w:pStyle w:val="a0"/>
        <w:ind w:left="800" w:hanging="800"/>
        <w:widowControl w:val="off"/>
      </w:pPr>
      <w:r>
        <w:tab/>
      </w:r>
      <w:r>
        <w:rPr>
          <w:rFonts w:ascii="굴림체" w:eastAsia="굴림체"/>
        </w:rPr>
        <w:instrText>1. 18세 이상의 여성 사원을 오후 10시부터 오전6시까지 근로하게 하거나 휴일에 근로를 시킬 경우 당해 사원의 동의를 얻어 실시한다.</w:instrText>
      </w:r>
    </w:p>
    <w:p>
      <w:pPr>
        <w:pStyle w:val="a0"/>
        <w:ind w:left="800" w:hanging="800"/>
        <w:widowControl w:val="off"/>
      </w:pPr>
      <w:r>
        <w:tab/>
      </w:r>
      <w:r>
        <w:rPr>
          <w:rFonts w:ascii="굴림체" w:eastAsia="굴림체"/>
        </w:rPr>
        <w:instrText>2. 임산부와 18세 미만인 사원에 대하여는 오후 10시부터 오전 6시까지의 시간 및 휴일에 근로를 시키지 않는 것을 원칙으로 한다. 다만, 다음 각 호의 어느 하나에 해당하는 경우에는 그 시행 여부와 방법 등에 관하여 사원의 대표와 성실히 협의한 후 노동부 장관의 인가를 받아 야간 및 휴일 근로를 실시 할 수 있다.</w:instrText>
      </w:r>
    </w:p>
    <w:p>
      <w:pPr>
        <w:pStyle w:val="a0"/>
        <w:ind w:left="1107" w:hanging="1107"/>
        <w:widowControl w:val="off"/>
      </w:pPr>
      <w:r>
        <w:tab/>
      </w:r>
      <w:r>
        <w:rPr>
          <w:rFonts w:ascii="굴림체" w:eastAsia="굴림체"/>
        </w:rPr>
        <w:instrText xml:space="preserve"> 1) 18세 미만자의 동의가 있는 경우.</w:instrText>
      </w:r>
    </w:p>
    <w:p>
      <w:pPr>
        <w:pStyle w:val="a0"/>
        <w:ind w:left="1107" w:hanging="1107"/>
        <w:widowControl w:val="off"/>
      </w:pPr>
      <w:r>
        <w:tab/>
      </w:r>
      <w:r>
        <w:rPr>
          <w:rFonts w:ascii="굴림체" w:eastAsia="굴림체"/>
        </w:rPr>
        <w:instrText xml:space="preserve"> 2) 산후 1년이 지나지 아니한 여성의 동의가 있는 경우. </w:instrText>
      </w:r>
    </w:p>
    <w:p>
      <w:pPr>
        <w:pStyle w:val="a0"/>
        <w:ind w:left="1107" w:hanging="1107"/>
        <w:widowControl w:val="off"/>
      </w:pPr>
      <w:r>
        <w:tab/>
      </w:r>
      <w:r>
        <w:rPr>
          <w:rFonts w:ascii="굴림체" w:eastAsia="굴림체"/>
        </w:rPr>
        <w:instrText xml:space="preserve"> 3) 임신 중의 여성이 명시적으로 청구하는 경우.</w:instrText>
      </w:r>
    </w:p>
    <w:p>
      <w:pPr>
        <w:pStyle w:val="a0"/>
        <w:ind w:left="1107" w:hanging="1107"/>
        <w:widowControl w:val="off"/>
      </w:pPr>
      <w:r>
        <w:rPr>
          <w:rFonts w:ascii="굴림체" w:eastAsia="굴림체"/>
          <w:b/>
        </w:rPr>
        <w:instrText xml:space="preserve">제29조 </w:instrText>
      </w:r>
      <w:r>
        <w:rPr>
          <w:rFonts w:ascii="굴림체"/>
          <w:b/>
        </w:rPr>
        <w:instrText>【</w:instrText>
      </w:r>
      <w:r>
        <w:rPr>
          <w:rFonts w:ascii="굴림체" w:eastAsia="굴림체"/>
          <w:b/>
        </w:rPr>
        <w:instrText xml:space="preserve"> 근로시간 및 휴게</w:instrText>
      </w:r>
      <w:r>
        <w:rPr>
          <w:rFonts w:ascii="굴림체" w:eastAsia="굴림체"/>
          <w:b/>
        </w:rPr>
        <w:instrText>․휴일의</w:instrText>
      </w:r>
      <w:r>
        <w:rPr>
          <w:rFonts w:ascii="굴림체" w:eastAsia="굴림체"/>
          <w:b/>
        </w:rPr>
        <w:instrText xml:space="preserve"> 적용제외 </w:instrText>
      </w:r>
      <w:r>
        <w:rPr>
          <w:rFonts w:ascii="굴림체"/>
          <w:b/>
        </w:rPr>
        <w:instrText>】</w:instrText>
      </w:r>
    </w:p>
    <w:p>
      <w:pPr>
        <w:pStyle w:val="a0"/>
        <w:ind w:left="800" w:hanging="800"/>
        <w:widowControl w:val="off"/>
      </w:pPr>
      <w:r>
        <w:tab/>
      </w:r>
      <w:r>
        <w:rPr>
          <w:rFonts w:ascii="굴림체" w:eastAsia="굴림체"/>
        </w:rPr>
        <w:instrText>1. 다음 각 호의 하나에 해당하는 사원에 대하여는 1주 40시간, 1일 8시간을 초과하여 연장 근로하거나 근로자의 날을 제외한 휴일에 근로하더라도 연장근로수당 및 휴일 근로수당을 지급하지 않는다.</w:instrText>
      </w:r>
    </w:p>
    <w:p>
      <w:pPr>
        <w:pStyle w:val="a0"/>
        <w:ind w:left="1107" w:hanging="1107"/>
        <w:widowControl w:val="off"/>
      </w:pPr>
      <w:r>
        <w:tab/>
      </w:r>
      <w:r>
        <w:rPr>
          <w:rFonts w:ascii="굴림체" w:eastAsia="굴림체"/>
        </w:rPr>
        <w:instrText xml:space="preserve"> 1) 감시</w:instrText>
      </w:r>
      <w:r>
        <w:rPr>
          <w:rFonts w:ascii="굴림체" w:eastAsia="굴림체"/>
        </w:rPr>
        <w:instrText>․단속적</w:instrText>
      </w:r>
      <w:r>
        <w:rPr>
          <w:rFonts w:ascii="굴림체" w:eastAsia="굴림체"/>
        </w:rPr>
        <w:instrText xml:space="preserve"> 업무로서 노동부장관의 승인을 받은 경우.</w:instrText>
      </w:r>
    </w:p>
    <w:p>
      <w:pPr>
        <w:pStyle w:val="a0"/>
        <w:ind w:left="1107" w:hanging="1107"/>
        <w:widowControl w:val="off"/>
      </w:pPr>
      <w:r>
        <w:tab/>
      </w:r>
      <w:r>
        <w:rPr>
          <w:rFonts w:ascii="굴림체" w:eastAsia="굴림체"/>
        </w:rPr>
        <w:instrText xml:space="preserve"> 2) 관리</w:instrText>
      </w:r>
      <w:r>
        <w:rPr>
          <w:rFonts w:ascii="굴림체" w:eastAsia="굴림체"/>
        </w:rPr>
        <w:instrText>․감독</w:instrText>
      </w:r>
      <w:r>
        <w:rPr>
          <w:rFonts w:ascii="굴림체" w:eastAsia="굴림체"/>
        </w:rPr>
        <w:instrText xml:space="preserve"> 업무에 종사하는 경우</w:instrText>
      </w:r>
    </w:p>
    <w:p>
      <w:pPr>
        <w:pStyle w:val="a0"/>
        <w:ind w:left="1107" w:hanging="1107"/>
        <w:widowControl w:val="off"/>
      </w:pPr>
      <w:r>
        <w:tab/>
      </w:r>
      <w:r>
        <w:rPr>
          <w:rFonts w:ascii="굴림체" w:eastAsia="굴림체"/>
        </w:rPr>
        <w:instrText>2. 제1항에 해당하는 사원이 야간에 근로한 경우 야간근로수당을 지급한다.</w:instrText>
      </w:r>
    </w:p>
    <w:p>
      <w:pPr>
        <w:pStyle w:val="a0"/>
        <w:ind w:left="1107" w:hanging="1107"/>
        <w:widowControl w:val="off"/>
        <w:rPr>
          <w:rFonts w:ascii="굴림체" w:eastAsia="굴림체"/>
          <w:color w:val="000000"/>
        </w:rPr>
      </w:pPr>
    </w:p>
    <w:p>
      <w:pPr>
        <w:pStyle w:val="a0"/>
        <w:ind w:left="1107" w:hanging="1107"/>
        <w:widowControl w:val="off"/>
        <w:wordWrap/>
        <w:jc w:val="center"/>
      </w:pPr>
      <w:r>
        <w:rPr>
          <w:rFonts w:ascii="굴림체" w:eastAsia="굴림체"/>
          <w:b/>
        </w:rPr>
        <w:instrText>제 2 절  휴일</w:instrText>
      </w:r>
      <w:r>
        <w:rPr>
          <w:rFonts w:ascii="굴림체" w:eastAsia="굴림체"/>
          <w:b/>
        </w:rPr>
        <w:instrText>․휴가</w:instrText>
      </w:r>
    </w:p>
    <w:p>
      <w:pPr>
        <w:pStyle w:val="a0"/>
        <w:ind w:left="1107" w:hanging="1107"/>
        <w:widowControl w:val="off"/>
      </w:pPr>
      <w:r>
        <w:rPr>
          <w:rFonts w:ascii="굴림체" w:eastAsia="굴림체"/>
          <w:b/>
        </w:rPr>
        <w:instrText xml:space="preserve">제30조 </w:instrText>
      </w:r>
      <w:r>
        <w:rPr>
          <w:rFonts w:ascii="굴림체"/>
          <w:b/>
        </w:rPr>
        <w:instrText>【</w:instrText>
      </w:r>
      <w:r>
        <w:rPr>
          <w:rFonts w:ascii="굴림체" w:eastAsia="굴림체"/>
          <w:b/>
        </w:rPr>
        <w:instrText xml:space="preserve"> 유급휴일 </w:instrText>
      </w:r>
      <w:r>
        <w:rPr>
          <w:rFonts w:ascii="굴림체"/>
          <w:b/>
        </w:rPr>
        <w:instrText>】</w:instrText>
      </w:r>
    </w:p>
    <w:p>
      <w:pPr>
        <w:pStyle w:val="a0"/>
        <w:ind w:left="800" w:hanging="800"/>
        <w:widowControl w:val="off"/>
      </w:pPr>
      <w:r>
        <w:tab/>
      </w:r>
      <w:r>
        <w:rPr>
          <w:rFonts w:ascii="굴림체" w:eastAsia="굴림체"/>
        </w:rPr>
        <w:instrText>1. 1주 동안 소정근로일을 개근한 사원에 대하여는 일요일을 유급 주휴일로 부여한다. 다만, 업무의 특수성을 고려하여 부서별로 유급 주휴일을 다른 요일로 조정하여 실시할 수 있다.</w:instrText>
      </w:r>
    </w:p>
    <w:p>
      <w:pPr>
        <w:pStyle w:val="a0"/>
        <w:ind w:left="1107" w:hanging="1107"/>
        <w:widowControl w:val="off"/>
      </w:pPr>
      <w:r>
        <w:tab/>
      </w:r>
      <w:r>
        <w:rPr>
          <w:rFonts w:ascii="굴림체" w:eastAsia="굴림체"/>
        </w:rPr>
        <w:instrText>2. 근로자의 날(5월 1일)은 유급휴일로 한다.</w:instrText>
      </w:r>
    </w:p>
    <w:p>
      <w:pPr>
        <w:pStyle w:val="a0"/>
        <w:ind w:left="1107" w:hanging="1107"/>
        <w:widowControl w:val="off"/>
      </w:pPr>
      <w:r>
        <w:tab/>
      </w:r>
      <w:r>
        <w:rPr>
          <w:rFonts w:ascii="굴림체" w:eastAsia="굴림체"/>
        </w:rPr>
        <w:instrText>3. 회사는 사원의 동의를 얻어 제1항의 유급휴일을 다른 날로 대체할 수 있다.</w:instrText>
      </w:r>
    </w:p>
    <w:p>
      <w:pPr>
        <w:pStyle w:val="a0"/>
        <w:ind w:left="1107" w:hanging="1107"/>
        <w:widowControl w:val="off"/>
      </w:pPr>
      <w:r>
        <w:rPr>
          <w:rFonts w:ascii="굴림체" w:eastAsia="굴림체"/>
          <w:b/>
        </w:rPr>
        <w:instrText xml:space="preserve">제31조 </w:instrText>
      </w:r>
      <w:r>
        <w:rPr>
          <w:rFonts w:ascii="굴림체"/>
          <w:b/>
        </w:rPr>
        <w:instrText>【</w:instrText>
      </w:r>
      <w:r>
        <w:rPr>
          <w:rFonts w:ascii="굴림체" w:eastAsia="굴림체"/>
          <w:b/>
        </w:rPr>
        <w:instrText xml:space="preserve"> 연차휴가 </w:instrText>
      </w:r>
      <w:r>
        <w:rPr>
          <w:rFonts w:ascii="굴림체"/>
          <w:b/>
        </w:rPr>
        <w:instrText>】</w:instrText>
      </w:r>
    </w:p>
    <w:p>
      <w:pPr>
        <w:pStyle w:val="a0"/>
        <w:ind w:left="1107" w:hanging="1107"/>
        <w:widowControl w:val="off"/>
      </w:pPr>
      <w:r>
        <w:tab/>
      </w:r>
      <w:r>
        <w:rPr>
          <w:rFonts w:ascii="굴림체" w:eastAsia="굴림체"/>
        </w:rPr>
        <w:instrText>1. 1년 간 8할 이상 출근한 사원에게는 15일의 유급휴가를 준다.</w:instrText>
      </w:r>
    </w:p>
    <w:p>
      <w:pPr>
        <w:pStyle w:val="a0"/>
        <w:ind w:left="800" w:hanging="800"/>
        <w:widowControl w:val="off"/>
      </w:pPr>
      <w:r>
        <w:tab/>
      </w:r>
      <w:r>
        <w:rPr>
          <w:rFonts w:ascii="굴림체" w:eastAsia="굴림체"/>
        </w:rPr>
        <w:instrText>2. 3년 이상 근속한 사원에 대하여는 제1항 규정에 의한 휴가에 최초 1년을 초과하는 계속근로연수 매2년에 대하여 1일을 가산한 유급휴가를 주며, 가산휴가를 포함한 총 휴가일수는 25일을 한도로 한다.</w:instrText>
      </w:r>
    </w:p>
    <w:p>
      <w:pPr>
        <w:pStyle w:val="a0"/>
        <w:ind w:left="800" w:hanging="800"/>
        <w:widowControl w:val="off"/>
      </w:pPr>
      <w:r>
        <w:tab/>
      </w:r>
      <w:r>
        <w:rPr>
          <w:rFonts w:ascii="굴림체" w:eastAsia="굴림체"/>
        </w:rPr>
        <w:instrText>3. 계속근로연수가 1년 미만인 사원에 대하여는 1월간 개근 시 1일의 유급휴가를 준다. 다만, 최초 1년이 되었을 때는 그간에 사용한 연차휴가일수를 15일에서 제외하고 나머지 일수를 준다.</w:instrText>
      </w:r>
    </w:p>
    <w:p>
      <w:pPr>
        <w:pStyle w:val="a0"/>
        <w:ind w:left="1107" w:hanging="1107"/>
        <w:widowControl w:val="off"/>
      </w:pPr>
      <w:r>
        <w:rPr>
          <w:rFonts w:ascii="굴림체" w:eastAsia="굴림체"/>
          <w:b/>
        </w:rPr>
        <w:instrText xml:space="preserve">제32조 </w:instrText>
      </w:r>
      <w:r>
        <w:rPr>
          <w:rFonts w:ascii="굴림체"/>
          <w:b/>
        </w:rPr>
        <w:instrText>【</w:instrText>
      </w:r>
      <w:r>
        <w:rPr>
          <w:rFonts w:ascii="굴림체" w:eastAsia="굴림체"/>
          <w:b/>
        </w:rPr>
        <w:instrText xml:space="preserve"> 연차휴가의 사용 </w:instrText>
      </w:r>
      <w:r>
        <w:rPr>
          <w:rFonts w:ascii="굴림체"/>
          <w:b/>
        </w:rPr>
        <w:instrText>】</w:instrText>
      </w:r>
    </w:p>
    <w:p>
      <w:pPr>
        <w:pStyle w:val="a0"/>
        <w:ind w:left="800" w:hanging="800"/>
        <w:widowControl w:val="off"/>
      </w:pPr>
      <w:r>
        <w:tab/>
      </w:r>
      <w:r>
        <w:rPr>
          <w:rFonts w:ascii="굴림체" w:eastAsia="굴림체"/>
        </w:rPr>
        <w:instrText>1. 사원이 연차유급휴가를 사용 하고자 할 경우에는 부득이한 사유가 없는 한 적어도 3일 전에 소속 부서의 장에게 승인을 얻어야 한다.</w:instrText>
      </w:r>
    </w:p>
    <w:p>
      <w:pPr>
        <w:pStyle w:val="a0"/>
        <w:ind w:left="800" w:hanging="800"/>
        <w:widowControl w:val="off"/>
      </w:pPr>
      <w:r>
        <w:tab/>
      </w:r>
      <w:r>
        <w:rPr>
          <w:rFonts w:ascii="굴림체" w:eastAsia="굴림체"/>
        </w:rPr>
        <w:instrText>2. 회사는 사원의 연차유급휴가 사용으로 인해 업무에 차질이 예상되는 경우 그 시기를 변경 할 수 있다.</w:instrText>
      </w:r>
    </w:p>
    <w:p>
      <w:pPr>
        <w:pStyle w:val="a0"/>
        <w:ind w:left="800" w:hanging="800"/>
        <w:widowControl w:val="off"/>
      </w:pPr>
      <w:r>
        <w:tab/>
      </w:r>
      <w:r>
        <w:rPr>
          <w:rFonts w:ascii="굴림체" w:eastAsia="굴림체"/>
        </w:rPr>
        <w:instrText>3. 사원의 연차유급휴가 청구권은 회사의 귀책사유로 휴가를 사용하지 못한 경우를 제외하고는 발생한 날로부터 1년 간 행사하지 아니할 경우에는 소멸한다.</w:instrText>
      </w:r>
    </w:p>
    <w:p>
      <w:pPr>
        <w:pStyle w:val="a0"/>
        <w:ind w:left="800" w:hanging="800"/>
        <w:widowControl w:val="off"/>
      </w:pPr>
      <w:r>
        <w:tab/>
      </w:r>
      <w:r>
        <w:rPr>
          <w:rFonts w:ascii="굴림체" w:eastAsia="굴림체"/>
        </w:rPr>
        <w:instrText>4. 회사는 근로기준법 제61조에 따라 연차유급휴가 사용을 촉진할 수 있다. 회사의 사용촉진조치에도 불구하고 사원이 사용하지 아니한 연차유급휴가에 대하여는 금전으로 보상하지 아니한다.</w:instrText>
      </w:r>
    </w:p>
    <w:p>
      <w:pPr>
        <w:pStyle w:val="a0"/>
        <w:ind w:left="1107" w:hanging="1107"/>
        <w:widowControl w:val="off"/>
      </w:pPr>
      <w:r>
        <w:rPr>
          <w:rFonts w:ascii="굴림체" w:eastAsia="굴림체"/>
          <w:b/>
        </w:rPr>
        <w:instrText xml:space="preserve">제33조 </w:instrText>
      </w:r>
      <w:r>
        <w:rPr>
          <w:rFonts w:ascii="굴림체"/>
          <w:b/>
        </w:rPr>
        <w:instrText>【</w:instrText>
      </w:r>
      <w:r>
        <w:rPr>
          <w:rFonts w:ascii="굴림체" w:eastAsia="굴림체"/>
          <w:b/>
        </w:rPr>
        <w:instrText xml:space="preserve"> 연차유급휴가의 대체 </w:instrText>
      </w:r>
      <w:r>
        <w:rPr>
          <w:rFonts w:ascii="굴림체"/>
          <w:b/>
        </w:rPr>
        <w:instrText>】</w:instrText>
      </w:r>
    </w:p>
    <w:p>
      <w:pPr>
        <w:pStyle w:val="a0"/>
        <w:ind w:left="800" w:hanging="800"/>
        <w:widowControl w:val="off"/>
      </w:pPr>
      <w:r>
        <w:tab/>
      </w:r>
      <w:r>
        <w:rPr>
          <w:rFonts w:ascii="굴림체" w:eastAsia="굴림체"/>
        </w:rPr>
        <w:instrText>1. 회사는 사원의 대표와 서면 합의에 의하여 연차유급휴가 일에 대신하여 특정한 근로일에 사원을 휴무시킬 수 있다.</w:instrText>
      </w:r>
    </w:p>
    <w:p>
      <w:pPr>
        <w:pStyle w:val="a0"/>
        <w:ind w:left="800" w:hanging="800"/>
        <w:widowControl w:val="off"/>
      </w:pPr>
      <w:r>
        <w:tab/>
      </w:r>
      <w:r>
        <w:rPr>
          <w:rFonts w:ascii="굴림체" w:eastAsia="굴림체"/>
        </w:rPr>
        <w:instrText>2. 제1항의 사원의 대표와 서면합의는 적어도 휴무시키고자 하는 날 3일전에 이루어지도록 노력한다.</w:instrText>
      </w:r>
    </w:p>
    <w:p>
      <w:pPr>
        <w:pStyle w:val="a0"/>
        <w:ind w:left="1107" w:hanging="1107"/>
        <w:widowControl w:val="off"/>
      </w:pPr>
      <w:r>
        <w:rPr>
          <w:rFonts w:ascii="굴림체" w:eastAsia="굴림체"/>
          <w:b/>
        </w:rPr>
        <w:instrText xml:space="preserve">제34조 </w:instrText>
      </w:r>
      <w:r>
        <w:rPr>
          <w:rFonts w:ascii="굴림체"/>
          <w:b/>
        </w:rPr>
        <w:instrText>【</w:instrText>
      </w:r>
      <w:r>
        <w:rPr>
          <w:rFonts w:ascii="굴림체" w:eastAsia="굴림체"/>
          <w:b/>
        </w:rPr>
        <w:instrText xml:space="preserve"> 하기휴가 </w:instrText>
      </w:r>
      <w:r>
        <w:rPr>
          <w:rFonts w:ascii="굴림체"/>
          <w:b/>
        </w:rPr>
        <w:instrText>】</w:instrText>
      </w:r>
    </w:p>
    <w:p>
      <w:pPr>
        <w:pStyle w:val="a0"/>
        <w:ind w:left="800" w:hanging="800"/>
        <w:widowControl w:val="off"/>
      </w:pPr>
      <w:r>
        <w:tab/>
      </w:r>
      <w:r>
        <w:rPr>
          <w:rFonts w:ascii="굴림체" w:eastAsia="굴림체"/>
        </w:rPr>
        <w:instrText>1. 사원은 7월15일부터 8월15일까지 사이에 하기휴가를 사용할 수 있다. 이 경우 휴가개시일 3일 전에 부서의 장에게 승인을 받아야 한다.</w:instrText>
      </w:r>
    </w:p>
    <w:p>
      <w:pPr>
        <w:pStyle w:val="a0"/>
        <w:ind w:left="1107" w:hanging="1107"/>
        <w:widowControl w:val="off"/>
      </w:pPr>
      <w:r>
        <w:tab/>
      </w:r>
      <w:r>
        <w:rPr>
          <w:rFonts w:ascii="굴림체" w:eastAsia="굴림체"/>
        </w:rPr>
        <w:instrText>2. 이 휴가 기간은 연차휴가를 사용한 것으로 한다.</w:instrText>
      </w:r>
    </w:p>
    <w:p>
      <w:pPr>
        <w:pStyle w:val="a0"/>
        <w:ind w:left="1107" w:hanging="1107"/>
        <w:widowControl w:val="off"/>
      </w:pPr>
      <w:r>
        <w:rPr>
          <w:rFonts w:ascii="굴림체" w:eastAsia="굴림체"/>
          <w:b/>
        </w:rPr>
        <w:instrText xml:space="preserve">제35조 </w:instrText>
      </w:r>
      <w:r>
        <w:rPr>
          <w:rFonts w:ascii="굴림체"/>
          <w:b/>
        </w:rPr>
        <w:instrText>【</w:instrText>
      </w:r>
      <w:r>
        <w:rPr>
          <w:rFonts w:ascii="굴림체" w:eastAsia="굴림체"/>
          <w:b/>
        </w:rPr>
        <w:instrText xml:space="preserve"> 경조사휴가 </w:instrText>
      </w:r>
      <w:r>
        <w:rPr>
          <w:rFonts w:ascii="굴림체"/>
          <w:b/>
        </w:rPr>
        <w:instrText>】</w:instrText>
      </w:r>
    </w:p>
    <w:p>
      <w:pPr>
        <w:pStyle w:val="a0"/>
        <w:ind w:left="800" w:hanging="800"/>
        <w:widowControl w:val="off"/>
      </w:pPr>
      <w:r>
        <w:tab/>
      </w:r>
      <w:r>
        <w:rPr>
          <w:rFonts w:ascii="굴림체" w:eastAsia="굴림체"/>
        </w:rPr>
        <w:instrText>1. 회사는 다음 각 호의 어느 하나에 해당하는 범위에서 사원의 신청에 따라 유급의 경조사 휴가를 부여한다.</w:instrText>
      </w:r>
    </w:p>
    <w:p>
      <w:pPr>
        <w:pStyle w:val="a0"/>
        <w:ind w:left="1107" w:hanging="1107"/>
        <w:widowControl w:val="off"/>
      </w:pPr>
      <w:r>
        <w:tab/>
      </w:r>
      <w:r>
        <w:rPr>
          <w:rFonts w:ascii="굴림체" w:eastAsia="굴림체"/>
        </w:rPr>
        <w:instrText>1) 본인의 결혼 : 5일</w:instrText>
      </w:r>
    </w:p>
    <w:p>
      <w:pPr>
        <w:pStyle w:val="a0"/>
        <w:ind w:left="1107" w:hanging="1107"/>
        <w:widowControl w:val="off"/>
      </w:pPr>
      <w:r>
        <w:tab/>
      </w:r>
      <w:r>
        <w:rPr>
          <w:rFonts w:ascii="굴림체" w:eastAsia="굴림체"/>
        </w:rPr>
        <w:instrText>2) 배우자의 출산 : 3일</w:instrText>
      </w:r>
    </w:p>
    <w:p>
      <w:pPr>
        <w:pStyle w:val="a0"/>
        <w:ind w:left="1107" w:hanging="1107"/>
        <w:widowControl w:val="off"/>
      </w:pPr>
      <w:r>
        <w:tab/>
      </w:r>
      <w:r>
        <w:rPr>
          <w:rFonts w:ascii="굴림체" w:eastAsia="굴림체"/>
        </w:rPr>
        <w:instrText>3) 본인</w:instrText>
      </w:r>
      <w:r>
        <w:rPr>
          <w:rFonts w:ascii="굴림체" w:eastAsia="굴림체"/>
        </w:rPr>
        <w:instrText>․배우자의</w:instrText>
      </w:r>
      <w:r>
        <w:rPr>
          <w:rFonts w:ascii="굴림체" w:eastAsia="굴림체"/>
        </w:rPr>
        <w:instrText xml:space="preserve"> 부모 또는 배우자의 사망 : 5일</w:instrText>
      </w:r>
    </w:p>
    <w:p>
      <w:pPr>
        <w:pStyle w:val="a0"/>
        <w:ind w:left="1107" w:hanging="1107"/>
        <w:widowControl w:val="off"/>
      </w:pPr>
      <w:r>
        <w:tab/>
      </w:r>
      <w:r>
        <w:rPr>
          <w:rFonts w:ascii="굴림체" w:eastAsia="굴림체"/>
        </w:rPr>
        <w:instrText>4) 본인</w:instrText>
      </w:r>
      <w:r>
        <w:rPr>
          <w:rFonts w:ascii="굴림체" w:eastAsia="굴림체"/>
        </w:rPr>
        <w:instrText>․배우자의</w:instrText>
      </w:r>
      <w:r>
        <w:rPr>
          <w:rFonts w:ascii="굴림체" w:eastAsia="굴림체"/>
        </w:rPr>
        <w:instrText xml:space="preserve"> 조부모 또는 외조부모의 사망 : 2일</w:instrText>
      </w:r>
    </w:p>
    <w:p>
      <w:pPr>
        <w:pStyle w:val="a0"/>
        <w:ind w:left="1107" w:hanging="1107"/>
        <w:widowControl w:val="off"/>
      </w:pPr>
      <w:r>
        <w:tab/>
      </w:r>
      <w:r>
        <w:rPr>
          <w:rFonts w:ascii="굴림체" w:eastAsia="굴림체"/>
        </w:rPr>
        <w:instrText>5) 자녀 또는 그 자녀의 배우자의 사망 : 2일</w:instrText>
      </w:r>
    </w:p>
    <w:p>
      <w:pPr>
        <w:pStyle w:val="a0"/>
        <w:ind w:left="800" w:hanging="800"/>
        <w:widowControl w:val="off"/>
      </w:pPr>
      <w:r>
        <w:tab/>
      </w:r>
      <w:r>
        <w:rPr>
          <w:rFonts w:ascii="굴림체" w:eastAsia="굴림체"/>
        </w:rPr>
        <w:instrText>2. 제1항에 따른 경조사 휴가기간 중 휴일 또는 휴무일이 포함되어 있는 경우에는 이를 포함하여 휴가기간을 계산한다.</w:instrText>
      </w:r>
    </w:p>
    <w:p>
      <w:pPr>
        <w:pStyle w:val="a0"/>
        <w:ind w:left="1107" w:hanging="1107"/>
        <w:widowControl w:val="off"/>
      </w:pPr>
      <w:r>
        <w:rPr>
          <w:rFonts w:ascii="굴림체" w:eastAsia="굴림체"/>
          <w:b/>
        </w:rPr>
        <w:instrText xml:space="preserve">제36조 </w:instrText>
      </w:r>
      <w:r>
        <w:rPr>
          <w:rFonts w:ascii="굴림체"/>
          <w:b/>
        </w:rPr>
        <w:instrText>【</w:instrText>
      </w:r>
      <w:r>
        <w:rPr>
          <w:rFonts w:ascii="굴림체" w:eastAsia="굴림체"/>
          <w:b/>
        </w:rPr>
        <w:instrText xml:space="preserve"> 생리휴가 </w:instrText>
      </w:r>
      <w:r>
        <w:rPr>
          <w:rFonts w:ascii="굴림체"/>
          <w:b/>
        </w:rPr>
        <w:instrText>】</w:instrText>
      </w:r>
    </w:p>
    <w:p>
      <w:pPr>
        <w:pStyle w:val="a0"/>
        <w:ind w:left="1107" w:hanging="1107"/>
        <w:widowControl w:val="off"/>
      </w:pPr>
      <w:r>
        <w:tab/>
      </w:r>
      <w:r>
        <w:rPr>
          <w:rFonts w:ascii="굴림체" w:eastAsia="굴림체"/>
        </w:rPr>
        <w:instrText>회사는 여성 사원이 청구하는 경우 월 1일의 무급 생리휴가를 부여한다.</w:instrText>
      </w:r>
    </w:p>
    <w:p>
      <w:pPr>
        <w:pStyle w:val="a0"/>
        <w:ind w:left="1107" w:hanging="1107"/>
        <w:widowControl w:val="off"/>
      </w:pPr>
      <w:r>
        <w:rPr>
          <w:rFonts w:ascii="굴림체" w:eastAsia="굴림체"/>
          <w:b/>
        </w:rPr>
        <w:instrText xml:space="preserve">제37조 </w:instrText>
      </w:r>
      <w:r>
        <w:rPr>
          <w:rFonts w:ascii="굴림체"/>
          <w:b/>
        </w:rPr>
        <w:instrText>【</w:instrText>
      </w:r>
      <w:r>
        <w:rPr>
          <w:rFonts w:ascii="굴림체" w:eastAsia="굴림체"/>
          <w:b/>
        </w:rPr>
        <w:instrText xml:space="preserve"> 임산부의 보호 </w:instrText>
      </w:r>
      <w:r>
        <w:rPr>
          <w:rFonts w:ascii="굴림체"/>
          <w:b/>
        </w:rPr>
        <w:instrText>】</w:instrText>
      </w:r>
    </w:p>
    <w:p>
      <w:pPr>
        <w:pStyle w:val="a0"/>
        <w:ind w:left="800" w:hanging="800"/>
        <w:widowControl w:val="off"/>
      </w:pPr>
      <w:r>
        <w:tab/>
      </w:r>
      <w:r>
        <w:rPr>
          <w:rFonts w:ascii="굴림체" w:eastAsia="굴림체"/>
        </w:rPr>
        <w:instrText xml:space="preserve">1. 임신 중의 여성 사원에게 산전과 산후를 통하여 90일의 보호휴가를 준다. 이 경우 반드시 산후에 45일 이상 부여한다. </w:instrText>
      </w:r>
    </w:p>
    <w:p>
      <w:pPr>
        <w:pStyle w:val="a0"/>
        <w:ind w:left="800" w:hanging="800"/>
        <w:widowControl w:val="off"/>
      </w:pPr>
      <w:r>
        <w:tab/>
      </w:r>
      <w:r>
        <w:rPr>
          <w:rFonts w:ascii="굴림체" w:eastAsia="굴림체"/>
        </w:rPr>
        <w:instrText>2. 임신 중인 여성 사원이 임신 16주 이후 유산 또는 사산한 경우로서 해당 사원이 청구하는 경우에는 다음 각 호에 따른 휴가를 부여한다. 다만, 모자보건법에서 허용되지 않는 인공중절 수술은 제외한다.</w:instrText>
      </w:r>
    </w:p>
    <w:p>
      <w:pPr>
        <w:pStyle w:val="a0"/>
        <w:ind w:left="800" w:hanging="800"/>
        <w:widowControl w:val="off"/>
      </w:pPr>
      <w:r>
        <w:tab/>
      </w:r>
      <w:r>
        <w:rPr>
          <w:rFonts w:ascii="굴림체" w:eastAsia="굴림체"/>
        </w:rPr>
        <w:instrText>1) 유산 또는 사산한 여성 사원의 임신 기간이 16주 이상 21주 이내인 경우 : 유산 또는 사산한 날로부터 30일까지.</w:instrText>
      </w:r>
    </w:p>
    <w:p>
      <w:pPr>
        <w:pStyle w:val="a0"/>
        <w:ind w:left="800" w:hanging="800"/>
        <w:widowControl w:val="off"/>
      </w:pPr>
      <w:r>
        <w:tab/>
      </w:r>
      <w:r>
        <w:rPr>
          <w:rFonts w:ascii="굴림체" w:eastAsia="굴림체"/>
        </w:rPr>
        <w:instrText>2) 유산 또는 사산한 여성 사원의 임신 기간이 22주 이상 27주 이내인 경우 : 유산 또는 사산한 날로부터 60일까지.</w:instrText>
      </w:r>
    </w:p>
    <w:p>
      <w:pPr>
        <w:pStyle w:val="a0"/>
        <w:ind w:left="1107" w:hanging="1107"/>
        <w:widowControl w:val="off"/>
      </w:pPr>
      <w:r>
        <w:tab/>
      </w:r>
      <w:r>
        <w:rPr>
          <w:rFonts w:ascii="굴림체" w:eastAsia="굴림체"/>
        </w:rPr>
        <w:instrText>3) 임신기간이 28주 이상인 경우 : 유산 또는 사산한 날로부터 90일까지.</w:instrText>
      </w:r>
    </w:p>
    <w:p>
      <w:pPr>
        <w:pStyle w:val="a0"/>
        <w:ind w:left="800" w:hanging="800"/>
        <w:widowControl w:val="off"/>
      </w:pPr>
      <w:r>
        <w:tab/>
      </w:r>
      <w:r>
        <w:rPr>
          <w:rFonts w:ascii="굴림체" w:eastAsia="굴림체"/>
        </w:rPr>
        <w:instrText>3. 회사는 사원이 산전</w:instrText>
      </w:r>
      <w:r>
        <w:rPr>
          <w:rFonts w:ascii="굴림체" w:eastAsia="굴림체"/>
        </w:rPr>
        <w:instrText>․후</w:instrText>
      </w:r>
      <w:r>
        <w:rPr>
          <w:rFonts w:ascii="굴림체" w:eastAsia="굴림체"/>
        </w:rPr>
        <w:instrText xml:space="preserve"> 휴가 급여를 신청할 경우 고용보험법에 따라 산전</w:instrText>
      </w:r>
      <w:r>
        <w:rPr>
          <w:rFonts w:ascii="굴림체" w:eastAsia="굴림체"/>
        </w:rPr>
        <w:instrText>․후</w:instrText>
      </w:r>
      <w:r>
        <w:rPr>
          <w:rFonts w:ascii="굴림체" w:eastAsia="굴림체"/>
        </w:rPr>
        <w:instrText xml:space="preserve"> 휴가급여를 받을 수 있도록 증빙서류를 제공하는 등 적극 협조한다. </w:instrText>
      </w:r>
    </w:p>
    <w:p>
      <w:pPr>
        <w:pStyle w:val="a0"/>
        <w:ind w:left="800" w:hanging="800"/>
        <w:widowControl w:val="off"/>
      </w:pPr>
      <w:r>
        <w:rPr>
          <w:rFonts w:ascii="굴림체"/>
        </w:rPr>
        <w:instrText xml:space="preserve"> </w:instrText>
      </w:r>
      <w:r>
        <w:tab/>
      </w:r>
      <w:r>
        <w:rPr>
          <w:rFonts w:ascii="굴림체" w:eastAsia="굴림체"/>
        </w:rPr>
        <w:instrText>4. 제1항 및 제2항에 따른 90일 보호휴가 기간 중에 사원이 고용보험법에 따라 지급 받은 산전</w:instrText>
      </w:r>
      <w:r>
        <w:rPr>
          <w:rFonts w:ascii="굴림체" w:eastAsia="굴림체"/>
        </w:rPr>
        <w:instrText>․후</w:instrText>
      </w:r>
      <w:r>
        <w:rPr>
          <w:rFonts w:ascii="굴림체" w:eastAsia="굴림체"/>
        </w:rPr>
        <w:instrText xml:space="preserve"> 휴가급여액이 그 사원의 통상 임금보다 적을 경우 최초 60일 분의 급여와 통상임금의 차액에 대하여는 회사가 지급한다.</w:instrText>
      </w:r>
    </w:p>
    <w:p>
      <w:pPr>
        <w:pStyle w:val="a0"/>
        <w:ind w:left="800" w:hanging="800"/>
        <w:widowControl w:val="off"/>
      </w:pPr>
      <w:r>
        <w:tab/>
      </w:r>
      <w:r>
        <w:rPr>
          <w:rFonts w:ascii="굴림체" w:eastAsia="굴림체"/>
        </w:rPr>
        <w:instrText>5. 임신 중의 여성 사원에게 시간외 근로를 시키지 아니하며, 요구가 있는 경우 쉬운 종류의 근로로 전환시킨다.</w:instrText>
      </w:r>
    </w:p>
    <w:p>
      <w:pPr>
        <w:pStyle w:val="a0"/>
        <w:ind w:left="1107" w:hanging="1107"/>
        <w:widowControl w:val="off"/>
      </w:pPr>
      <w:r>
        <w:rPr>
          <w:rFonts w:ascii="굴림체" w:eastAsia="굴림체"/>
          <w:b/>
        </w:rPr>
        <w:instrText xml:space="preserve">제38조 </w:instrText>
      </w:r>
      <w:r>
        <w:rPr>
          <w:rFonts w:ascii="굴림체"/>
          <w:b/>
        </w:rPr>
        <w:instrText>【</w:instrText>
      </w:r>
      <w:r>
        <w:rPr>
          <w:rFonts w:ascii="굴림체" w:eastAsia="굴림체"/>
          <w:b/>
        </w:rPr>
        <w:instrText xml:space="preserve"> 병  가 </w:instrText>
      </w:r>
      <w:r>
        <w:rPr>
          <w:rFonts w:ascii="굴림체"/>
          <w:b/>
        </w:rPr>
        <w:instrText>】</w:instrText>
      </w:r>
    </w:p>
    <w:p>
      <w:pPr>
        <w:pStyle w:val="a0"/>
        <w:ind w:left="800" w:hanging="800"/>
        <w:widowControl w:val="off"/>
      </w:pPr>
      <w:r>
        <w:tab/>
      </w:r>
      <w:r>
        <w:rPr>
          <w:rFonts w:ascii="굴림체" w:eastAsia="굴림체"/>
        </w:rPr>
        <w:instrText>1. 회사는 사원이 업무 외 질병</w:instrText>
      </w:r>
      <w:r>
        <w:rPr>
          <w:rFonts w:ascii="굴림체" w:eastAsia="굴림체"/>
        </w:rPr>
        <w:instrText>․부상</w:instrText>
      </w:r>
      <w:r>
        <w:rPr>
          <w:rFonts w:ascii="굴림체" w:eastAsia="굴림체"/>
        </w:rPr>
        <w:instrText xml:space="preserve"> 등으로 병가를 신청하는 경우에는 연간 60일을 초과하지 않는 범위 내에서 병가를 허가할 수 있다. 이 경우 병가기간은 무급으로 한다.</w:instrText>
      </w:r>
    </w:p>
    <w:p>
      <w:pPr>
        <w:pStyle w:val="a0"/>
        <w:ind w:left="800" w:hanging="800"/>
        <w:widowControl w:val="off"/>
      </w:pPr>
      <w:r>
        <w:tab/>
      </w:r>
      <w:r>
        <w:rPr>
          <w:rFonts w:ascii="굴림체" w:eastAsia="굴림체"/>
        </w:rPr>
        <w:instrText>2. 상해나 질병 등으로 1주 이상 계속 결근 시에는 검진의사의 진단서를 첨부하여야 한다.</w:instrText>
      </w:r>
    </w:p>
    <w:p>
      <w:pPr>
        <w:pStyle w:val="a0"/>
        <w:ind w:left="1107" w:hanging="1107"/>
        <w:widowControl w:val="off"/>
        <w:rPr>
          <w:rFonts w:ascii="굴림체" w:eastAsia="굴림체"/>
          <w:color w:val="000000"/>
        </w:rPr>
      </w:pPr>
    </w:p>
    <w:p>
      <w:pPr>
        <w:pStyle w:val="a0"/>
        <w:ind w:left="1107" w:hanging="1107"/>
        <w:widowControl w:val="off"/>
        <w:rPr>
          <w:rFonts w:ascii="굴림체" w:eastAsia="굴림체"/>
          <w:color w:val="000000"/>
        </w:rPr>
      </w:pPr>
    </w:p>
    <w:p>
      <w:pPr>
        <w:pStyle w:val="a0"/>
        <w:ind w:left="1107" w:hanging="1107"/>
        <w:widowControl w:val="off"/>
        <w:wordWrap/>
        <w:jc w:val="center"/>
      </w:pPr>
      <w:r>
        <w:rPr>
          <w:rFonts w:ascii="굴림체" w:eastAsia="굴림체"/>
          <w:b/>
          <w:sz w:val="28"/>
        </w:rPr>
        <w:instrText>제 6 장  임  금</w:instrText>
      </w:r>
    </w:p>
    <w:p>
      <w:pPr>
        <w:pStyle w:val="a0"/>
        <w:ind w:left="1107" w:hanging="1107"/>
        <w:widowControl w:val="off"/>
        <w:rPr>
          <w:rFonts w:ascii="굴림체" w:eastAsia="굴림체"/>
          <w:b/>
          <w:color w:val="000000"/>
        </w:rPr>
      </w:pPr>
    </w:p>
    <w:p>
      <w:pPr>
        <w:pStyle w:val="a0"/>
        <w:ind w:left="1107" w:hanging="1107"/>
        <w:widowControl w:val="off"/>
      </w:pPr>
      <w:r>
        <w:rPr>
          <w:rFonts w:ascii="굴림체" w:eastAsia="굴림체"/>
          <w:b/>
        </w:rPr>
        <w:instrText xml:space="preserve">제39조 </w:instrText>
      </w:r>
      <w:r>
        <w:rPr>
          <w:rFonts w:ascii="굴림체"/>
          <w:b/>
        </w:rPr>
        <w:instrText>【</w:instrText>
      </w:r>
      <w:r>
        <w:rPr>
          <w:rFonts w:ascii="굴림체" w:eastAsia="굴림체"/>
          <w:b/>
        </w:rPr>
        <w:instrText xml:space="preserve"> 임금의 구성항목 </w:instrText>
      </w:r>
      <w:r>
        <w:rPr>
          <w:rFonts w:ascii="굴림체"/>
          <w:b/>
        </w:rPr>
        <w:instrText>】</w:instrText>
      </w:r>
    </w:p>
    <w:p>
      <w:pPr>
        <w:pStyle w:val="a0"/>
        <w:ind w:left="800" w:hanging="800"/>
        <w:widowControl w:val="off"/>
      </w:pPr>
      <w:r>
        <w:tab/>
      </w:r>
      <w:r>
        <w:rPr>
          <w:rFonts w:ascii="굴림체" w:eastAsia="굴림체"/>
        </w:rPr>
        <w:instrText>1. 사원에 대한 임금은 기본급 및 직책수당(이하 “통상임금”이라 한다.)과 연장</w:instrText>
      </w:r>
      <w:r>
        <w:rPr>
          <w:rFonts w:ascii="굴림체" w:eastAsia="굴림체"/>
        </w:rPr>
        <w:instrText>․야간․휴일근로수당</w:instrText>
      </w:r>
      <w:r>
        <w:rPr>
          <w:rFonts w:ascii="굴림체" w:eastAsia="굴림체"/>
        </w:rPr>
        <w:instrText xml:space="preserve"> 등 법정수당으로 구성한다.</w:instrText>
      </w:r>
    </w:p>
    <w:p>
      <w:pPr>
        <w:pStyle w:val="a0"/>
        <w:ind w:left="800" w:hanging="800"/>
        <w:widowControl w:val="off"/>
      </w:pPr>
      <w:r>
        <w:tab/>
      </w:r>
      <w:r>
        <w:rPr>
          <w:rFonts w:ascii="굴림체" w:eastAsia="굴림체"/>
        </w:rPr>
        <w:instrText>2. 제22조의 근로시간을 초과하여 근로한 경우, 야간에 근로한 경우 (22:00</w:instrText>
      </w:r>
      <w:r>
        <w:rPr>
          <w:rFonts w:ascii="굴림체"/>
        </w:rPr>
        <w:instrText>～</w:instrText>
      </w:r>
      <w:r>
        <w:rPr>
          <w:rFonts w:ascii="굴림체" w:eastAsia="굴림체"/>
        </w:rPr>
        <w:instrText>06:00), 휴일에 근로한 경우에는 각각 시간급의 통상 임금의 50%를 가산하여 지급한다.</w:instrText>
      </w:r>
    </w:p>
    <w:p>
      <w:pPr>
        <w:pStyle w:val="a0"/>
        <w:ind w:left="800" w:hanging="800"/>
        <w:widowControl w:val="off"/>
      </w:pPr>
      <w:r>
        <w:tab/>
      </w:r>
      <w:r>
        <w:rPr>
          <w:rFonts w:ascii="굴림체" w:eastAsia="굴림체"/>
        </w:rPr>
        <w:instrText>3. 제 2항의 통상임금에 산입하는 임금의 범위는 법정수당을 제외한 통상급으로 하되, 시간급 통상임금은 월 통상임금을 209시간으로 나누어 계산한다.</w:instrText>
      </w:r>
    </w:p>
    <w:p>
      <w:pPr>
        <w:pStyle w:val="a0"/>
        <w:ind w:left="1107" w:hanging="1107"/>
        <w:widowControl w:val="off"/>
      </w:pPr>
      <w:r>
        <w:rPr>
          <w:rFonts w:ascii="굴림체" w:eastAsia="굴림체"/>
          <w:b/>
        </w:rPr>
        <w:instrText xml:space="preserve">제40조 </w:instrText>
      </w:r>
      <w:r>
        <w:rPr>
          <w:rFonts w:ascii="굴림체"/>
          <w:b/>
        </w:rPr>
        <w:instrText>【</w:instrText>
      </w:r>
      <w:r>
        <w:rPr>
          <w:rFonts w:ascii="굴림체" w:eastAsia="굴림체"/>
          <w:b/>
        </w:rPr>
        <w:instrText xml:space="preserve"> 임금의 계산 및 지급방법 </w:instrText>
      </w:r>
      <w:r>
        <w:rPr>
          <w:rFonts w:ascii="굴림체"/>
          <w:b/>
        </w:rPr>
        <w:instrText>】</w:instrText>
      </w:r>
    </w:p>
    <w:p>
      <w:pPr>
        <w:pStyle w:val="a0"/>
        <w:ind w:left="800" w:hanging="800"/>
        <w:widowControl w:val="off"/>
      </w:pPr>
      <w:r>
        <w:tab/>
      </w:r>
      <w:r>
        <w:rPr>
          <w:rFonts w:ascii="굴림체" w:eastAsia="굴림체"/>
        </w:rPr>
        <w:instrText>1. 임금은 월급제를 원칙으로 하되, 결근일에 대하여는 해당 일분을 감하여 지급한다. 다만, 필요한 경우 일급제, 연봉제를 시행할 수 있다.</w:instrText>
      </w:r>
    </w:p>
    <w:p>
      <w:pPr>
        <w:pStyle w:val="a0"/>
        <w:ind w:left="800" w:hanging="800"/>
        <w:widowControl w:val="off"/>
      </w:pPr>
      <w:r>
        <w:tab/>
      </w:r>
      <w:r>
        <w:rPr>
          <w:rFonts w:ascii="굴림체" w:eastAsia="굴림체"/>
        </w:rPr>
        <w:instrText>2. 임금은 매월 초일부터 말일까지를 산정기간으로 하여 해당 월의 25일 사원에게 직접 지급하거나 사원이 지정한 사원 명의의 예금 계좌에 입금하여 지급한다. 다만, 지급일이 토요일 또는 공휴일인 경우에는 그 전일에 지급한다.</w:instrText>
      </w:r>
    </w:p>
    <w:p>
      <w:pPr>
        <w:pStyle w:val="a0"/>
        <w:ind w:left="800" w:hanging="800"/>
        <w:widowControl w:val="off"/>
      </w:pPr>
      <w:r>
        <w:tab/>
      </w:r>
      <w:r>
        <w:rPr>
          <w:rFonts w:ascii="굴림체" w:eastAsia="굴림체"/>
        </w:rPr>
        <w:instrText>3. 신규채용, 승진, 전보, 퇴직 등의 사유로 임금을 정산하는 경우에는 발령일을 기준으로 그 월액을 일할 계산하여 지급한다.</w:instrText>
      </w:r>
    </w:p>
    <w:p>
      <w:pPr>
        <w:pStyle w:val="a0"/>
        <w:ind w:left="1107" w:hanging="1107"/>
        <w:widowControl w:val="off"/>
      </w:pPr>
      <w:r>
        <w:rPr>
          <w:rFonts w:ascii="굴림체" w:eastAsia="굴림체"/>
          <w:b/>
        </w:rPr>
        <w:instrText xml:space="preserve">제41조 </w:instrText>
      </w:r>
      <w:r>
        <w:rPr>
          <w:rFonts w:ascii="굴림체"/>
          <w:b/>
        </w:rPr>
        <w:instrText>【</w:instrText>
      </w:r>
      <w:r>
        <w:rPr>
          <w:rFonts w:ascii="굴림체" w:eastAsia="굴림체"/>
          <w:b/>
        </w:rPr>
        <w:instrText xml:space="preserve"> 비상시 지급 </w:instrText>
      </w:r>
      <w:r>
        <w:rPr>
          <w:rFonts w:ascii="굴림체"/>
          <w:b/>
        </w:rPr>
        <w:instrText>】</w:instrText>
      </w:r>
    </w:p>
    <w:p>
      <w:pPr>
        <w:pStyle w:val="a0"/>
        <w:ind w:left="800" w:hanging="800"/>
        <w:widowControl w:val="off"/>
      </w:pPr>
      <w:r>
        <w:tab/>
      </w:r>
      <w:r>
        <w:rPr>
          <w:rFonts w:ascii="굴림체" w:eastAsia="굴림체"/>
        </w:rPr>
        <w:instrText>사원이 다음 각 호의 사유로 청구하는 경우에는 지급기일 전이라도 이미 제공한 근로에 대한 임금을 지급한다.</w:instrText>
      </w:r>
    </w:p>
    <w:p>
      <w:pPr>
        <w:pStyle w:val="a0"/>
        <w:ind w:left="800" w:hanging="800"/>
        <w:widowControl w:val="off"/>
      </w:pPr>
      <w:r>
        <w:tab/>
      </w:r>
      <w:r>
        <w:rPr>
          <w:rFonts w:ascii="굴림체" w:eastAsia="굴림체"/>
        </w:rPr>
        <w:instrText>1. 사원 또는 그의 수입에 의하여 생활을 유지하는 자의 출산, 질병 또는 재해의 비용에 충당하는 경우.</w:instrText>
      </w:r>
    </w:p>
    <w:p>
      <w:pPr>
        <w:pStyle w:val="a0"/>
        <w:ind w:left="800" w:hanging="800"/>
        <w:widowControl w:val="off"/>
      </w:pPr>
      <w:r>
        <w:tab/>
      </w:r>
      <w:r>
        <w:rPr>
          <w:rFonts w:ascii="굴림체" w:eastAsia="굴림체"/>
        </w:rPr>
        <w:instrText>2. 사원 또는 그의 수입에 의하여 생활하는 자의 혼인 또는 사망 시 그 비용에 충당하는 경우.</w:instrText>
      </w:r>
    </w:p>
    <w:p>
      <w:pPr>
        <w:pStyle w:val="a0"/>
        <w:ind w:left="1107" w:hanging="1107"/>
        <w:widowControl w:val="off"/>
      </w:pPr>
      <w:r>
        <w:tab/>
      </w:r>
      <w:r>
        <w:rPr>
          <w:rFonts w:ascii="굴림체" w:eastAsia="굴림체"/>
        </w:rPr>
        <w:instrText>3. 사원이 부득이한 사정으로 1주일 이상 귀향하는 경우.</w:instrText>
      </w:r>
    </w:p>
    <w:p>
      <w:pPr>
        <w:pStyle w:val="a0"/>
        <w:ind w:left="1107" w:hanging="1107"/>
        <w:widowControl w:val="off"/>
      </w:pPr>
      <w:r>
        <w:rPr>
          <w:rFonts w:ascii="굴림체" w:eastAsia="굴림체"/>
          <w:b/>
        </w:rPr>
        <w:instrText xml:space="preserve">제42조 </w:instrText>
      </w:r>
      <w:r>
        <w:rPr>
          <w:rFonts w:ascii="굴림체"/>
          <w:b/>
        </w:rPr>
        <w:instrText>【</w:instrText>
      </w:r>
      <w:r>
        <w:rPr>
          <w:rFonts w:ascii="굴림체" w:eastAsia="굴림체"/>
          <w:b/>
        </w:rPr>
        <w:instrText xml:space="preserve"> 휴업수당 </w:instrText>
      </w:r>
      <w:r>
        <w:rPr>
          <w:rFonts w:ascii="굴림체"/>
          <w:b/>
        </w:rPr>
        <w:instrText>】</w:instrText>
      </w:r>
    </w:p>
    <w:p>
      <w:pPr>
        <w:pStyle w:val="a0"/>
        <w:ind w:left="800" w:hanging="800"/>
        <w:widowControl w:val="off"/>
      </w:pPr>
      <w:r>
        <w:tab/>
      </w:r>
      <w:r>
        <w:rPr>
          <w:rFonts w:ascii="굴림체" w:eastAsia="굴림체"/>
        </w:rPr>
        <w:instrText>1. 회사의 귀책사유로 휴업하는 경우에는 휴업기간 동안 사원에게 평균임금의 100분 70의 수당을 지급한다. 다만, 평균임금의 100분의 70에 해당하는 금액이 통상임금을 초과하는 경우에는 통상임금으로 지급한다.</w:instrText>
      </w:r>
    </w:p>
    <w:p>
      <w:pPr>
        <w:pStyle w:val="a0"/>
        <w:ind w:left="800" w:hanging="800"/>
        <w:widowControl w:val="off"/>
      </w:pPr>
      <w:r>
        <w:tab/>
      </w:r>
      <w:r>
        <w:rPr>
          <w:rFonts w:ascii="굴림체" w:eastAsia="굴림체"/>
        </w:rPr>
        <w:instrText>2. 부득이한 사유로 사업을 계속하는 것이 불가능한 경우에는 노동위원회의 승인을 받아 제1항에 정한 금액에 못 미치는 휴업수당을 지급할 수 있다.</w:instrText>
      </w:r>
    </w:p>
    <w:p>
      <w:pPr>
        <w:pStyle w:val="a0"/>
        <w:ind w:left="1107" w:hanging="1107"/>
        <w:widowControl w:val="off"/>
      </w:pPr>
      <w:r>
        <w:rPr>
          <w:rFonts w:ascii="굴림체" w:eastAsia="굴림체"/>
          <w:b/>
        </w:rPr>
        <w:instrText xml:space="preserve">제43조 </w:instrText>
      </w:r>
      <w:r>
        <w:rPr>
          <w:rFonts w:ascii="굴림체"/>
          <w:b/>
        </w:rPr>
        <w:instrText>【</w:instrText>
      </w:r>
      <w:r>
        <w:rPr>
          <w:rFonts w:ascii="굴림체" w:eastAsia="굴림체"/>
          <w:b/>
        </w:rPr>
        <w:instrText xml:space="preserve"> 상여금지급 </w:instrText>
      </w:r>
      <w:r>
        <w:rPr>
          <w:rFonts w:ascii="굴림체"/>
          <w:b/>
        </w:rPr>
        <w:instrText>】</w:instrText>
      </w:r>
    </w:p>
    <w:p>
      <w:pPr>
        <w:pStyle w:val="a0"/>
        <w:ind w:left="800" w:hanging="800"/>
        <w:widowControl w:val="off"/>
      </w:pPr>
      <w:r>
        <w:tab/>
      </w:r>
      <w:r>
        <w:rPr>
          <w:rFonts w:ascii="굴림체" w:eastAsia="굴림체"/>
        </w:rPr>
        <w:instrText>1. 회사는 상여금 지급일 현재 재직 중인 사원을 대상으로 월(</w:instrText>
      </w:r>
      <w:r>
        <w:rPr>
          <w:rFonts w:ascii="굴림체" w:eastAsia="굴림체"/>
        </w:rPr>
        <w:instrText>月)</w:instrText>
      </w:r>
      <w:r>
        <w:rPr>
          <w:rFonts w:ascii="굴림체" w:eastAsia="굴림체"/>
        </w:rPr>
        <w:instrText>통상임금의 200%를 설날(구정) 및 추석이 있는 달의 지급일에 균등하게 배분하여 지급한다.</w:instrText>
      </w:r>
    </w:p>
    <w:p>
      <w:pPr>
        <w:pStyle w:val="a0"/>
        <w:ind w:left="1107" w:hanging="1107"/>
        <w:widowControl w:val="off"/>
      </w:pPr>
      <w:r>
        <w:tab/>
      </w:r>
      <w:r>
        <w:rPr>
          <w:rFonts w:ascii="굴림체" w:eastAsia="굴림체"/>
        </w:rPr>
        <w:instrText>2. 상여금 지급기준은 통상임금으로 한다.</w:instrText>
      </w:r>
    </w:p>
    <w:p>
      <w:pPr>
        <w:pStyle w:val="a0"/>
        <w:ind w:left="1107" w:hanging="1107"/>
        <w:widowControl w:val="off"/>
        <w:rPr>
          <w:rFonts w:ascii="굴림체" w:eastAsia="굴림체"/>
          <w:color w:val="000000"/>
        </w:rPr>
      </w:pPr>
    </w:p>
    <w:p>
      <w:pPr>
        <w:pStyle w:val="a0"/>
        <w:ind w:left="1107" w:hanging="1107"/>
        <w:widowControl w:val="off"/>
        <w:rPr>
          <w:rFonts w:ascii="굴림체" w:eastAsia="굴림체"/>
          <w:color w:val="000000"/>
        </w:rPr>
      </w:pPr>
    </w:p>
    <w:p>
      <w:pPr>
        <w:pStyle w:val="a0"/>
        <w:ind w:left="1107" w:hanging="1107"/>
        <w:widowControl w:val="off"/>
        <w:wordWrap/>
        <w:jc w:val="center"/>
      </w:pPr>
      <w:r>
        <w:rPr>
          <w:rFonts w:ascii="굴림체" w:eastAsia="굴림체"/>
          <w:b/>
          <w:sz w:val="28"/>
        </w:rPr>
        <w:instrText>제 7 장 퇴직</w:instrText>
      </w:r>
      <w:r>
        <w:rPr>
          <w:rFonts w:ascii="굴림체" w:eastAsia="굴림체"/>
          <w:b/>
          <w:sz w:val="28"/>
        </w:rPr>
        <w:instrText>․해고</w:instrText>
      </w:r>
      <w:r>
        <w:rPr>
          <w:rFonts w:ascii="굴림체" w:eastAsia="굴림체"/>
          <w:b/>
          <w:sz w:val="28"/>
        </w:rPr>
        <w:instrText xml:space="preserve"> 등</w:instrText>
      </w:r>
    </w:p>
    <w:p>
      <w:pPr>
        <w:pStyle w:val="a0"/>
        <w:ind w:left="1107" w:hanging="1107"/>
        <w:widowControl w:val="off"/>
        <w:rPr>
          <w:rFonts w:ascii="굴림체" w:eastAsia="굴림체"/>
          <w:b/>
          <w:color w:val="000000"/>
        </w:rPr>
      </w:pPr>
    </w:p>
    <w:p>
      <w:pPr>
        <w:pStyle w:val="a0"/>
        <w:ind w:left="1107" w:hanging="1107"/>
        <w:widowControl w:val="off"/>
      </w:pPr>
      <w:r>
        <w:rPr>
          <w:rFonts w:ascii="굴림체" w:eastAsia="굴림체"/>
          <w:b/>
        </w:rPr>
        <w:instrText xml:space="preserve">제44조 </w:instrText>
      </w:r>
      <w:r>
        <w:rPr>
          <w:rFonts w:ascii="굴림체"/>
          <w:b/>
        </w:rPr>
        <w:instrText>【</w:instrText>
      </w:r>
      <w:r>
        <w:rPr>
          <w:rFonts w:ascii="굴림체" w:eastAsia="굴림체"/>
          <w:b/>
        </w:rPr>
        <w:instrText xml:space="preserve"> 퇴직 및 퇴직일 </w:instrText>
      </w:r>
      <w:r>
        <w:rPr>
          <w:rFonts w:ascii="굴림체"/>
          <w:b/>
        </w:rPr>
        <w:instrText>】</w:instrText>
      </w:r>
    </w:p>
    <w:p>
      <w:pPr>
        <w:pStyle w:val="a0"/>
        <w:ind w:left="1107" w:hanging="1107"/>
        <w:widowControl w:val="off"/>
      </w:pPr>
      <w:r>
        <w:tab/>
      </w:r>
      <w:r>
        <w:rPr>
          <w:rFonts w:ascii="굴림체" w:eastAsia="굴림체"/>
        </w:rPr>
        <w:instrText>1. 회사는 사원이 다음 각 호에 해당할 때에는 사원을 퇴직시킬 수 있다.</w:instrText>
      </w:r>
    </w:p>
    <w:p>
      <w:pPr>
        <w:pStyle w:val="a0"/>
        <w:ind w:left="1107" w:hanging="1107"/>
        <w:widowControl w:val="off"/>
      </w:pPr>
      <w:r>
        <w:rPr>
          <w:rFonts w:ascii="굴림체"/>
        </w:rPr>
        <w:instrText xml:space="preserve">  </w:instrText>
      </w:r>
      <w:r>
        <w:tab/>
      </w:r>
      <w:r>
        <w:rPr>
          <w:rFonts w:ascii="굴림체" w:eastAsia="굴림체"/>
        </w:rPr>
        <w:instrText xml:space="preserve"> 1) 본인이 퇴직을 원하는 경우</w:instrText>
      </w:r>
    </w:p>
    <w:p>
      <w:pPr>
        <w:pStyle w:val="a0"/>
        <w:ind w:left="1107" w:hanging="1107"/>
        <w:widowControl w:val="off"/>
      </w:pPr>
      <w:r>
        <w:rPr>
          <w:rFonts w:ascii="굴림체"/>
        </w:rPr>
        <w:instrText xml:space="preserve"> </w:instrText>
      </w:r>
      <w:r>
        <w:tab/>
      </w:r>
      <w:r>
        <w:rPr>
          <w:rFonts w:ascii="굴림체" w:eastAsia="굴림체"/>
        </w:rPr>
        <w:instrText xml:space="preserve"> 2) 사망하였을 경우</w:instrText>
      </w:r>
    </w:p>
    <w:p>
      <w:pPr>
        <w:pStyle w:val="a0"/>
        <w:ind w:left="1107" w:hanging="1107"/>
        <w:widowControl w:val="off"/>
      </w:pPr>
      <w:r>
        <w:tab/>
      </w:r>
      <w:r>
        <w:rPr>
          <w:rFonts w:ascii="굴림체" w:eastAsia="굴림체"/>
        </w:rPr>
        <w:instrText xml:space="preserve"> 3) 정년에 도달하였을 경우</w:instrText>
      </w:r>
    </w:p>
    <w:p>
      <w:pPr>
        <w:pStyle w:val="a0"/>
        <w:ind w:left="1107" w:hanging="1107"/>
        <w:widowControl w:val="off"/>
      </w:pPr>
      <w:r>
        <w:tab/>
      </w:r>
      <w:r>
        <w:rPr>
          <w:rFonts w:ascii="굴림체" w:eastAsia="굴림체"/>
        </w:rPr>
        <w:instrText xml:space="preserve"> 4) 근로계약기간이 만료된 경우</w:instrText>
      </w:r>
    </w:p>
    <w:p>
      <w:pPr>
        <w:pStyle w:val="a0"/>
        <w:ind w:left="1107" w:hanging="1107"/>
        <w:widowControl w:val="off"/>
      </w:pPr>
      <w:r>
        <w:tab/>
      </w:r>
      <w:r>
        <w:rPr>
          <w:rFonts w:ascii="굴림체" w:eastAsia="굴림체"/>
        </w:rPr>
        <w:instrText xml:space="preserve"> 5) 해고가 결정된 경우</w:instrText>
      </w:r>
    </w:p>
    <w:p>
      <w:pPr>
        <w:pStyle w:val="a0"/>
        <w:ind w:left="1107" w:hanging="1107"/>
        <w:widowControl w:val="off"/>
      </w:pPr>
      <w:r>
        <w:tab/>
      </w:r>
      <w:r>
        <w:rPr>
          <w:rFonts w:ascii="굴림체" w:eastAsia="굴림체"/>
        </w:rPr>
        <w:instrText>2. 제1항에 의한 퇴직의 퇴직일은 다음 각 호와 같다.</w:instrText>
      </w:r>
    </w:p>
    <w:p>
      <w:pPr>
        <w:pStyle w:val="a0"/>
        <w:ind w:left="1234" w:hanging="1234"/>
        <w:widowControl w:val="off"/>
      </w:pPr>
      <w:r>
        <w:tab/>
      </w:r>
      <w:r>
        <w:rPr>
          <w:rFonts w:ascii="굴림체" w:eastAsia="굴림체"/>
        </w:rPr>
        <w:instrText xml:space="preserve"> 1) 사원이 퇴직일자를 명시한 사직원</w:instrText>
      </w:r>
      <w:r>
        <w:rPr>
          <w:rFonts w:ascii="굴림체" w:eastAsia="굴림체"/>
          <w:color w:val="0000FF"/>
        </w:rPr>
        <w:instrText>(별지서식 제5호)</w:instrText>
      </w:r>
      <w:r>
        <w:rPr>
          <w:rFonts w:ascii="굴림체" w:eastAsia="굴림체"/>
        </w:rPr>
        <w:instrText>을 제출하여 수리되었을 경우 그 날</w:instrText>
      </w:r>
    </w:p>
    <w:p>
      <w:pPr>
        <w:pStyle w:val="a0"/>
        <w:ind w:left="1137" w:hanging="1137"/>
        <w:widowControl w:val="off"/>
      </w:pPr>
      <w:r>
        <w:tab/>
      </w:r>
      <w:r>
        <w:rPr>
          <w:rFonts w:ascii="굴림체" w:eastAsia="굴림체"/>
        </w:rPr>
        <w:instrText>2) 사원이 퇴직일자를 명시하지 아니하고 사직원을 제출하였을 경우 이를 수리한 날. 단, 회사는 업무의 인수인계를 위하여 사직원을 제출한 날로부터 30일을 넘지 않는 범위 내에서 퇴직일자를 지정하여 수리할 수 있다.</w:instrText>
      </w:r>
    </w:p>
    <w:p>
      <w:pPr>
        <w:pStyle w:val="a0"/>
        <w:ind w:left="1107" w:hanging="1107"/>
        <w:widowControl w:val="off"/>
      </w:pPr>
      <w:r>
        <w:tab/>
      </w:r>
      <w:r>
        <w:rPr>
          <w:rFonts w:ascii="굴림체" w:eastAsia="굴림체"/>
        </w:rPr>
        <w:instrText xml:space="preserve"> 3) 사망한 날</w:instrText>
      </w:r>
    </w:p>
    <w:p>
      <w:pPr>
        <w:pStyle w:val="a0"/>
        <w:ind w:left="1107" w:hanging="1107"/>
        <w:widowControl w:val="off"/>
      </w:pPr>
      <w:r>
        <w:tab/>
      </w:r>
      <w:r>
        <w:rPr>
          <w:rFonts w:ascii="굴림체" w:eastAsia="굴림체"/>
        </w:rPr>
        <w:instrText xml:space="preserve"> 4) 정년에 도달한 날</w:instrText>
      </w:r>
    </w:p>
    <w:p>
      <w:pPr>
        <w:pStyle w:val="a0"/>
        <w:ind w:left="1107" w:hanging="1107"/>
        <w:widowControl w:val="off"/>
      </w:pPr>
      <w:r>
        <w:tab/>
      </w:r>
      <w:r>
        <w:rPr>
          <w:rFonts w:ascii="굴림체" w:eastAsia="굴림체"/>
        </w:rPr>
        <w:instrText xml:space="preserve"> 5) 근로계약기간이 만료된 날</w:instrText>
      </w:r>
    </w:p>
    <w:p>
      <w:pPr>
        <w:pStyle w:val="a0"/>
        <w:ind w:left="1107" w:hanging="1107"/>
        <w:widowControl w:val="off"/>
      </w:pPr>
      <w:r>
        <w:tab/>
      </w:r>
      <w:r>
        <w:rPr>
          <w:rFonts w:ascii="굴림체" w:eastAsia="굴림체"/>
        </w:rPr>
        <w:instrText xml:space="preserve"> 6) 해고가 결정</w:instrText>
      </w:r>
      <w:r>
        <w:rPr>
          <w:rFonts w:ascii="굴림체" w:eastAsia="굴림체"/>
        </w:rPr>
        <w:instrText>․통보된</w:instrText>
      </w:r>
      <w:r>
        <w:rPr>
          <w:rFonts w:ascii="굴림체" w:eastAsia="굴림체"/>
        </w:rPr>
        <w:instrText xml:space="preserve"> 경우 해고일</w:instrText>
      </w:r>
    </w:p>
    <w:p>
      <w:pPr>
        <w:pStyle w:val="a0"/>
        <w:ind w:left="1107" w:hanging="1107"/>
        <w:widowControl w:val="off"/>
      </w:pPr>
      <w:r>
        <w:rPr>
          <w:rFonts w:ascii="굴림체" w:eastAsia="굴림체"/>
          <w:b/>
        </w:rPr>
        <w:instrText xml:space="preserve">제45조 </w:instrText>
      </w:r>
      <w:r>
        <w:rPr>
          <w:rFonts w:ascii="굴림체"/>
          <w:b/>
        </w:rPr>
        <w:instrText>【</w:instrText>
      </w:r>
      <w:r>
        <w:rPr>
          <w:rFonts w:ascii="굴림체" w:eastAsia="굴림체"/>
          <w:b/>
        </w:rPr>
        <w:instrText xml:space="preserve"> 해  고 </w:instrText>
      </w:r>
      <w:r>
        <w:rPr>
          <w:rFonts w:ascii="굴림체"/>
          <w:b/>
        </w:rPr>
        <w:instrText>】</w:instrText>
      </w:r>
    </w:p>
    <w:p>
      <w:pPr>
        <w:pStyle w:val="a0"/>
        <w:ind w:left="1107" w:hanging="1107"/>
        <w:widowControl w:val="off"/>
      </w:pPr>
      <w:r>
        <w:tab/>
      </w:r>
      <w:r>
        <w:rPr>
          <w:rFonts w:ascii="굴림체" w:eastAsia="굴림체"/>
        </w:rPr>
        <w:instrText>사원이 다음 각 호의 1에 해당할 경우에는 해고할 수 있다.</w:instrText>
      </w:r>
    </w:p>
    <w:p>
      <w:pPr>
        <w:pStyle w:val="a0"/>
        <w:ind w:left="1107" w:hanging="1107"/>
        <w:widowControl w:val="off"/>
      </w:pPr>
      <w:r>
        <w:tab/>
      </w:r>
      <w:r>
        <w:rPr>
          <w:rFonts w:ascii="굴림체" w:eastAsia="굴림체"/>
        </w:rPr>
        <w:instrText>1. 금치산, 한정치산 선고를 받은 경우</w:instrText>
      </w:r>
    </w:p>
    <w:p>
      <w:pPr>
        <w:pStyle w:val="a0"/>
        <w:ind w:left="1107" w:hanging="1107"/>
        <w:widowControl w:val="off"/>
      </w:pPr>
      <w:r>
        <w:tab/>
      </w:r>
      <w:r>
        <w:rPr>
          <w:rFonts w:ascii="굴림체" w:eastAsia="굴림체"/>
        </w:rPr>
        <w:instrText>2. 금고 이상의 형이 확정된 경우</w:instrText>
      </w:r>
    </w:p>
    <w:p>
      <w:pPr>
        <w:pStyle w:val="a0"/>
        <w:ind w:left="1107" w:hanging="1107"/>
        <w:widowControl w:val="off"/>
      </w:pPr>
      <w:r>
        <w:tab/>
      </w:r>
      <w:r>
        <w:rPr>
          <w:rFonts w:ascii="굴림체" w:eastAsia="굴림체"/>
        </w:rPr>
        <w:instrText>3. 신체 또는 정신상 장애로 직무를 감당할 수 없다고 인정되는 경우(의사의 소견이 있는 경우에 한함)</w:instrText>
      </w:r>
    </w:p>
    <w:p>
      <w:pPr>
        <w:pStyle w:val="a0"/>
        <w:ind w:left="1107" w:hanging="1107"/>
        <w:widowControl w:val="off"/>
      </w:pPr>
      <w:r>
        <w:tab/>
      </w:r>
      <w:r>
        <w:rPr>
          <w:rFonts w:ascii="굴림체" w:eastAsia="굴림체"/>
        </w:rPr>
        <w:instrText>4. 휴직자로서 정당한 사유 없이 휴직기간 만료일 후 7일이 경과할 때까지 복직원</w:instrText>
      </w:r>
      <w:r>
        <w:rPr>
          <w:rFonts w:ascii="굴림체" w:eastAsia="굴림체"/>
          <w:color w:val="0000FF"/>
        </w:rPr>
        <w:instrText>(별지서식 제6호)</w:instrText>
      </w:r>
      <w:r>
        <w:rPr>
          <w:rFonts w:ascii="굴림체" w:eastAsia="굴림체"/>
        </w:rPr>
        <w:instrText>을 제출하지 않은 경우</w:instrText>
      </w:r>
    </w:p>
    <w:p>
      <w:pPr>
        <w:pStyle w:val="a0"/>
        <w:ind w:left="1107" w:hanging="1107"/>
        <w:widowControl w:val="off"/>
      </w:pPr>
      <w:r>
        <w:tab/>
      </w:r>
      <w:r>
        <w:rPr>
          <w:rFonts w:ascii="굴림체" w:eastAsia="굴림체"/>
        </w:rPr>
        <w:instrText>5. 징계위원회에서 해고가 결정된 경우</w:instrText>
      </w:r>
    </w:p>
    <w:p>
      <w:pPr>
        <w:pStyle w:val="a0"/>
        <w:ind w:left="1107" w:hanging="1107"/>
        <w:widowControl w:val="off"/>
      </w:pPr>
      <w:r>
        <w:tab/>
      </w:r>
      <w:r>
        <w:rPr>
          <w:rFonts w:ascii="굴림체" w:eastAsia="굴림체"/>
        </w:rPr>
        <w:instrText>6. 기타 이에 준하는 경우</w:instrText>
      </w:r>
    </w:p>
    <w:p>
      <w:pPr>
        <w:pStyle w:val="a0"/>
        <w:ind w:left="1107" w:hanging="1107"/>
        <w:widowControl w:val="off"/>
        <w:rPr>
          <w:rFonts w:ascii="굴림체" w:eastAsia="굴림체"/>
          <w:b/>
          <w:color w:val="000000"/>
        </w:rPr>
      </w:pPr>
    </w:p>
    <w:p>
      <w:pPr>
        <w:pStyle w:val="a0"/>
        <w:ind w:left="1107" w:hanging="1107"/>
        <w:widowControl w:val="off"/>
      </w:pPr>
      <w:r>
        <w:rPr>
          <w:rFonts w:ascii="굴림체" w:eastAsia="굴림체"/>
          <w:b/>
        </w:rPr>
        <w:instrText xml:space="preserve">제46조 </w:instrText>
      </w:r>
      <w:r>
        <w:rPr>
          <w:rFonts w:ascii="굴림체"/>
          <w:b/>
        </w:rPr>
        <w:instrText>【</w:instrText>
      </w:r>
      <w:r>
        <w:rPr>
          <w:rFonts w:ascii="굴림체" w:eastAsia="굴림체"/>
          <w:b/>
        </w:rPr>
        <w:instrText xml:space="preserve"> 해고의 제한 </w:instrText>
      </w:r>
      <w:r>
        <w:rPr>
          <w:rFonts w:ascii="굴림체"/>
          <w:b/>
        </w:rPr>
        <w:instrText>】</w:instrText>
      </w:r>
    </w:p>
    <w:p>
      <w:pPr>
        <w:pStyle w:val="a0"/>
        <w:ind w:left="800" w:hanging="800"/>
        <w:widowControl w:val="off"/>
      </w:pPr>
      <w:r>
        <w:tab/>
      </w:r>
      <w:r>
        <w:rPr>
          <w:rFonts w:ascii="굴림체" w:eastAsia="굴림체"/>
        </w:rPr>
        <w:instrText>1. 사원이 업무상 부상 또는 질병의 요양을 위하여 휴업한 기간과 그 후 30일 동안은 해고하지 아니한다. 다만, 근로기준법 제84조에 따라 일시 보상을 하였을 경우에는 해고 할 수 있다.</w:instrText>
      </w:r>
    </w:p>
    <w:p>
      <w:pPr>
        <w:pStyle w:val="a0"/>
        <w:ind w:left="800" w:hanging="800"/>
        <w:widowControl w:val="off"/>
      </w:pPr>
      <w:r>
        <w:tab/>
      </w:r>
      <w:r>
        <w:rPr>
          <w:rFonts w:ascii="굴림체" w:eastAsia="굴림체"/>
        </w:rPr>
        <w:instrText>2. 산전(</w:instrText>
      </w:r>
      <w:r>
        <w:rPr>
          <w:rFonts w:ascii="굴림체" w:eastAsia="굴림체"/>
        </w:rPr>
        <w:instrText>産前)</w:instrText>
      </w:r>
      <w:r>
        <w:rPr>
          <w:rFonts w:ascii="굴림체" w:eastAsia="굴림체"/>
        </w:rPr>
        <w:instrText>․산후</w:instrText>
      </w:r>
      <w:r>
        <w:rPr>
          <w:rFonts w:ascii="굴림체" w:eastAsia="굴림체"/>
        </w:rPr>
        <w:instrText>(産後)</w:instrText>
      </w:r>
      <w:r>
        <w:rPr>
          <w:rFonts w:ascii="굴림체" w:eastAsia="굴림체"/>
        </w:rPr>
        <w:instrText>의 여성 사원이 근로기준법에 따라 휴업한 기간과 그 후 30일 동안은 해고하지 아니한다.</w:instrText>
      </w:r>
    </w:p>
    <w:p>
      <w:pPr>
        <w:pStyle w:val="a0"/>
        <w:ind w:left="800" w:hanging="800"/>
        <w:widowControl w:val="off"/>
      </w:pPr>
      <w:r>
        <w:tab/>
      </w:r>
      <w:r>
        <w:rPr>
          <w:rFonts w:ascii="굴림체" w:eastAsia="굴림체"/>
        </w:rPr>
        <w:instrText>3. 제1항 본문 및 제2항에도 불구하고 사업을 계속할 수 없게 된 경우에는 해당사원을 해고 할 수 있다.</w:instrText>
      </w:r>
    </w:p>
    <w:p>
      <w:pPr>
        <w:pStyle w:val="a0"/>
        <w:ind w:left="1107" w:hanging="1107"/>
        <w:widowControl w:val="off"/>
      </w:pPr>
      <w:r>
        <w:rPr>
          <w:rFonts w:ascii="굴림체" w:eastAsia="굴림체"/>
          <w:b/>
        </w:rPr>
        <w:instrText xml:space="preserve">제47조 </w:instrText>
      </w:r>
      <w:r>
        <w:rPr>
          <w:rFonts w:ascii="굴림체"/>
          <w:b/>
        </w:rPr>
        <w:instrText>【</w:instrText>
      </w:r>
      <w:r>
        <w:rPr>
          <w:rFonts w:ascii="굴림체" w:eastAsia="굴림체"/>
          <w:b/>
        </w:rPr>
        <w:instrText xml:space="preserve"> 해고의 통지 </w:instrText>
      </w:r>
      <w:r>
        <w:rPr>
          <w:rFonts w:ascii="굴림체"/>
          <w:b/>
        </w:rPr>
        <w:instrText>】</w:instrText>
      </w:r>
    </w:p>
    <w:p>
      <w:pPr>
        <w:pStyle w:val="a0"/>
        <w:ind w:left="1107" w:hanging="1107"/>
        <w:widowControl w:val="off"/>
      </w:pPr>
      <w:r>
        <w:tab/>
      </w:r>
      <w:r>
        <w:rPr>
          <w:rFonts w:ascii="굴림체" w:eastAsia="굴림체"/>
        </w:rPr>
        <w:instrText>1. 회사는 사원을 해고하는 경우에는 서면으로 그 사유 및 날짜를 기재하여 통지한다.</w:instrText>
      </w:r>
    </w:p>
    <w:p>
      <w:pPr>
        <w:pStyle w:val="a0"/>
        <w:ind w:left="800" w:hanging="800"/>
        <w:widowControl w:val="off"/>
      </w:pPr>
      <w:r>
        <w:tab/>
      </w:r>
      <w:r>
        <w:rPr>
          <w:rFonts w:ascii="굴림체" w:eastAsia="굴림체"/>
        </w:rPr>
        <w:instrText>2. 회사는 제1항에 따라 해고를 통지하는 경우 해고일로부터 적어도 30일 전에 해고예고를 하거나, 30일 전에 해고예고를 하지 아니하였을 때에는 30일 분의 통상임금을 지급한다.</w:instrText>
      </w:r>
    </w:p>
    <w:p>
      <w:pPr>
        <w:pStyle w:val="a0"/>
        <w:ind w:left="1107" w:hanging="1107"/>
        <w:widowControl w:val="off"/>
      </w:pPr>
      <w:r>
        <w:rPr>
          <w:rFonts w:ascii="굴림체" w:eastAsia="굴림체"/>
          <w:b/>
        </w:rPr>
        <w:instrText xml:space="preserve">제48조 </w:instrText>
      </w:r>
      <w:r>
        <w:rPr>
          <w:rFonts w:ascii="굴림체"/>
          <w:b/>
        </w:rPr>
        <w:instrText>【</w:instrText>
      </w:r>
      <w:r>
        <w:rPr>
          <w:rFonts w:ascii="굴림체" w:eastAsia="굴림체"/>
          <w:b/>
        </w:rPr>
        <w:instrText xml:space="preserve"> 예고 해고의 예외 </w:instrText>
      </w:r>
      <w:r>
        <w:rPr>
          <w:rFonts w:ascii="굴림체"/>
          <w:b/>
        </w:rPr>
        <w:instrText>】</w:instrText>
      </w:r>
    </w:p>
    <w:p>
      <w:pPr>
        <w:pStyle w:val="a0"/>
        <w:ind w:left="1107" w:hanging="1107"/>
        <w:widowControl w:val="off"/>
      </w:pPr>
      <w:r>
        <w:tab/>
      </w:r>
      <w:r>
        <w:rPr>
          <w:rFonts w:ascii="굴림체" w:eastAsia="굴림체"/>
        </w:rPr>
        <w:instrText>다음 각 호의 사원에게는 해고 예고를 하지 아니한다.</w:instrText>
      </w:r>
    </w:p>
    <w:p>
      <w:pPr>
        <w:pStyle w:val="a0"/>
        <w:ind w:left="1107" w:hanging="1107"/>
        <w:widowControl w:val="off"/>
      </w:pPr>
      <w:r>
        <w:tab/>
      </w:r>
      <w:r>
        <w:rPr>
          <w:rFonts w:ascii="굴림체" w:eastAsia="굴림체"/>
        </w:rPr>
        <w:instrText>1. 일용사원으로서 3개월을 계속 근무하지 아니한 자</w:instrText>
      </w:r>
    </w:p>
    <w:p>
      <w:pPr>
        <w:pStyle w:val="a0"/>
        <w:ind w:left="1107" w:hanging="1107"/>
        <w:widowControl w:val="off"/>
      </w:pPr>
      <w:r>
        <w:tab/>
      </w:r>
      <w:r>
        <w:rPr>
          <w:rFonts w:ascii="굴림체" w:eastAsia="굴림체"/>
        </w:rPr>
        <w:instrText>2. 2개월 이내의 기간을 정하여 사용된 자</w:instrText>
      </w:r>
    </w:p>
    <w:p>
      <w:pPr>
        <w:pStyle w:val="a0"/>
        <w:ind w:left="1107" w:hanging="1107"/>
        <w:widowControl w:val="off"/>
      </w:pPr>
      <w:r>
        <w:tab/>
      </w:r>
      <w:r>
        <w:rPr>
          <w:rFonts w:ascii="굴림체" w:eastAsia="굴림체"/>
        </w:rPr>
        <w:instrText>3. 월급제 사원으로서 6개월이 되지 아니한 자</w:instrText>
      </w:r>
    </w:p>
    <w:p>
      <w:pPr>
        <w:pStyle w:val="a0"/>
        <w:ind w:left="1107" w:hanging="1107"/>
        <w:widowControl w:val="off"/>
      </w:pPr>
      <w:r>
        <w:tab/>
      </w:r>
      <w:r>
        <w:rPr>
          <w:rFonts w:ascii="굴림체" w:eastAsia="굴림체"/>
        </w:rPr>
        <w:instrText>4. 계절적 업무에 6개월 이내의 기간을 정하여 사용된 자</w:instrText>
      </w:r>
    </w:p>
    <w:p>
      <w:pPr>
        <w:pStyle w:val="a0"/>
        <w:ind w:left="1107" w:hanging="1107"/>
        <w:widowControl w:val="off"/>
      </w:pPr>
      <w:r>
        <w:tab/>
      </w:r>
      <w:r>
        <w:rPr>
          <w:rFonts w:ascii="굴림체" w:eastAsia="굴림체"/>
        </w:rPr>
        <w:instrText>5. 수습기간 중인 자(3개월 이내)</w:instrText>
      </w:r>
    </w:p>
    <w:p>
      <w:pPr>
        <w:pStyle w:val="a0"/>
        <w:ind w:left="800" w:hanging="800"/>
        <w:widowControl w:val="off"/>
      </w:pPr>
      <w:r>
        <w:tab/>
      </w:r>
      <w:r>
        <w:rPr>
          <w:rFonts w:ascii="굴림체" w:eastAsia="굴림체"/>
        </w:rPr>
        <w:instrText>6. 사원이 고의로 사업에 막대한 지장을 초래하거나, 재산상 손해를 끼치는 경우로서 노동부령이 정하는 사유에 해당하는 자</w:instrText>
      </w:r>
    </w:p>
    <w:p>
      <w:pPr>
        <w:pStyle w:val="a0"/>
        <w:ind w:left="1107" w:hanging="1107"/>
        <w:widowControl w:val="off"/>
      </w:pPr>
      <w:r>
        <w:rPr>
          <w:rFonts w:ascii="굴림체" w:eastAsia="굴림체"/>
          <w:b/>
        </w:rPr>
        <w:instrText xml:space="preserve">제49조 </w:instrText>
      </w:r>
      <w:r>
        <w:rPr>
          <w:rFonts w:ascii="굴림체"/>
          <w:b/>
        </w:rPr>
        <w:instrText>【</w:instrText>
      </w:r>
      <w:r>
        <w:rPr>
          <w:rFonts w:ascii="굴림체" w:eastAsia="굴림체"/>
          <w:b/>
        </w:rPr>
        <w:instrText xml:space="preserve"> 정  년 </w:instrText>
      </w:r>
      <w:r>
        <w:rPr>
          <w:rFonts w:ascii="굴림체"/>
          <w:b/>
        </w:rPr>
        <w:instrText>】</w:instrText>
      </w:r>
    </w:p>
    <w:p>
      <w:pPr>
        <w:pStyle w:val="a0"/>
        <w:ind w:left="1107" w:hanging="1107"/>
        <w:widowControl w:val="off"/>
      </w:pPr>
      <w:r>
        <w:tab/>
      </w:r>
      <w:r>
        <w:rPr>
          <w:rFonts w:ascii="굴림체" w:eastAsia="굴림체"/>
        </w:rPr>
        <w:instrText>정년은 만60세에 도달한 날로 한다.</w:instrText>
      </w:r>
    </w:p>
    <w:p>
      <w:pPr>
        <w:pStyle w:val="a0"/>
        <w:ind w:left="1107" w:hanging="1107"/>
        <w:widowControl w:val="off"/>
        <w:wordWrap/>
        <w:jc w:val="center"/>
      </w:pPr>
      <w:r>
        <w:rPr>
          <w:rFonts w:ascii="굴림체" w:eastAsia="굴림체"/>
          <w:b/>
          <w:sz w:val="28"/>
        </w:rPr>
        <w:instrText>제 8 장  퇴직급여</w:instrText>
      </w:r>
    </w:p>
    <w:p>
      <w:pPr>
        <w:pStyle w:val="a0"/>
        <w:ind w:left="1107" w:hanging="1107"/>
        <w:widowControl w:val="off"/>
        <w:rPr>
          <w:rFonts w:ascii="굴림체" w:eastAsia="굴림체"/>
          <w:b/>
          <w:color w:val="000000"/>
        </w:rPr>
      </w:pPr>
    </w:p>
    <w:p>
      <w:pPr>
        <w:pStyle w:val="a0"/>
        <w:ind w:left="1107" w:hanging="1107"/>
        <w:widowControl w:val="off"/>
      </w:pPr>
      <w:r>
        <w:rPr>
          <w:rFonts w:ascii="굴림체" w:eastAsia="굴림체"/>
          <w:b/>
        </w:rPr>
        <w:instrText xml:space="preserve">제50조 </w:instrText>
      </w:r>
      <w:r>
        <w:rPr>
          <w:rFonts w:ascii="굴림체"/>
          <w:b/>
        </w:rPr>
        <w:instrText>【</w:instrText>
      </w:r>
      <w:r>
        <w:rPr>
          <w:rFonts w:ascii="굴림체" w:eastAsia="굴림체"/>
          <w:b/>
        </w:rPr>
        <w:instrText xml:space="preserve"> 퇴직급여의 수준 등 </w:instrText>
      </w:r>
      <w:r>
        <w:rPr>
          <w:rFonts w:ascii="굴림체"/>
          <w:b/>
        </w:rPr>
        <w:instrText>】</w:instrText>
      </w:r>
    </w:p>
    <w:p>
      <w:pPr>
        <w:pStyle w:val="a0"/>
        <w:ind w:left="800" w:hanging="800"/>
        <w:widowControl w:val="off"/>
      </w:pPr>
      <w:r>
        <w:tab/>
      </w:r>
      <w:r>
        <w:rPr>
          <w:rFonts w:ascii="굴림체" w:eastAsia="굴림체"/>
        </w:rPr>
        <w:instrText>1. 회사는 1년 이상 근무한 사원이 퇴직할 경우에는 근속연수 1년에 대하여 평균임금 30일 분을 퇴직금으로 지급한다.</w:instrText>
      </w:r>
    </w:p>
    <w:p>
      <w:pPr>
        <w:pStyle w:val="a0"/>
        <w:ind w:left="800" w:hanging="800"/>
        <w:widowControl w:val="off"/>
      </w:pPr>
      <w:r>
        <w:tab/>
      </w:r>
      <w:r>
        <w:rPr>
          <w:rFonts w:ascii="굴림체" w:eastAsia="굴림체"/>
        </w:rPr>
        <w:instrText>2. 회사는 제1항의 퇴직금을 지급하는 대신 사원의 과반수 동의를 얻어 근로자 퇴직급여보장법 제8조에 따른 퇴직연금제도를 도입할 수 있다.</w:instrText>
      </w:r>
    </w:p>
    <w:p>
      <w:pPr>
        <w:pStyle w:val="a0"/>
        <w:ind w:left="1107" w:hanging="1107"/>
        <w:widowControl w:val="off"/>
      </w:pPr>
      <w:r>
        <w:rPr>
          <w:rFonts w:ascii="굴림체" w:eastAsia="굴림체"/>
          <w:b/>
        </w:rPr>
        <w:instrText xml:space="preserve">제51조 </w:instrText>
      </w:r>
      <w:r>
        <w:rPr>
          <w:rFonts w:ascii="굴림체"/>
          <w:b/>
        </w:rPr>
        <w:instrText>【</w:instrText>
      </w:r>
      <w:r>
        <w:rPr>
          <w:rFonts w:ascii="굴림체" w:eastAsia="굴림체"/>
          <w:b/>
        </w:rPr>
        <w:instrText xml:space="preserve"> 중간정산 </w:instrText>
      </w:r>
      <w:r>
        <w:rPr>
          <w:rFonts w:ascii="굴림체"/>
          <w:b/>
        </w:rPr>
        <w:instrText>】</w:instrText>
      </w:r>
    </w:p>
    <w:p>
      <w:pPr>
        <w:pStyle w:val="a0"/>
        <w:ind w:left="800" w:hanging="800"/>
        <w:widowControl w:val="off"/>
      </w:pPr>
      <w:r>
        <w:tab/>
      </w:r>
      <w:r>
        <w:rPr>
          <w:rFonts w:ascii="굴림체" w:eastAsia="굴림체"/>
        </w:rPr>
        <w:instrText>회사는 사원이 서면을 요구하는 경우 사원이 퇴직하기 전이라도 당해 사원이 계속 근로한 기간에 대한 퇴직금을 정산하여 지급 할 수 있다. 이 경우 미리 정산하여 지급한 후의 퇴직금 산정을 위한 계속 근로연수는 정산 시점부터 새로이 기산한다.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ind w:left="800" w:hanging="800"/>
        <w:widowControl w:val="off"/>
        <w:wordWrap/>
        <w:jc w:val="center"/>
      </w:pPr>
      <w:r>
        <w:rPr>
          <w:rFonts w:ascii="굴림체" w:eastAsia="굴림체"/>
          <w:b/>
          <w:sz w:val="28"/>
        </w:rPr>
        <w:instrText>제 9 장  표창 및 징계</w:instrText>
      </w:r>
    </w:p>
    <w:p>
      <w:pPr>
        <w:pStyle w:val="a0"/>
        <w:ind w:left="800" w:hanging="800"/>
        <w:widowControl w:val="off"/>
        <w:rPr>
          <w:rFonts w:ascii="굴림체" w:eastAsia="굴림체"/>
          <w:b/>
          <w:color w:val="000000"/>
        </w:rPr>
      </w:pPr>
    </w:p>
    <w:p>
      <w:pPr>
        <w:pStyle w:val="a0"/>
        <w:ind w:left="800" w:hanging="800"/>
        <w:widowControl w:val="off"/>
      </w:pPr>
      <w:r>
        <w:rPr>
          <w:rFonts w:ascii="굴림체" w:eastAsia="굴림체"/>
          <w:b/>
        </w:rPr>
        <w:instrText xml:space="preserve">제52조 </w:instrText>
      </w:r>
      <w:r>
        <w:rPr>
          <w:rFonts w:ascii="굴림체"/>
          <w:b/>
        </w:rPr>
        <w:instrText>【</w:instrText>
      </w:r>
      <w:r>
        <w:rPr>
          <w:rFonts w:ascii="굴림체" w:eastAsia="굴림체"/>
          <w:b/>
        </w:rPr>
        <w:instrText xml:space="preserve"> 표  창 </w:instrText>
      </w:r>
      <w:r>
        <w:rPr>
          <w:rFonts w:ascii="굴림체"/>
          <w:b/>
        </w:rPr>
        <w:instrText>】</w:instrText>
      </w:r>
    </w:p>
    <w:p>
      <w:pPr>
        <w:pStyle w:val="a0"/>
        <w:ind w:left="800" w:hanging="800"/>
        <w:widowControl w:val="off"/>
      </w:pPr>
      <w:r>
        <w:tab/>
      </w:r>
      <w:r>
        <w:rPr>
          <w:rFonts w:ascii="굴림체" w:eastAsia="굴림체"/>
        </w:rPr>
        <w:instrText>1. 회사는 사원이 다음 각 호의 1에 해당하는 경우 표창할 수 있다.</w:instrText>
      </w:r>
    </w:p>
    <w:p>
      <w:pPr>
        <w:pStyle w:val="a0"/>
        <w:ind w:left="800" w:hanging="800"/>
        <w:widowControl w:val="off"/>
      </w:pPr>
      <w:r>
        <w:tab/>
      </w:r>
      <w:r>
        <w:rPr>
          <w:rFonts w:ascii="굴림체" w:eastAsia="굴림체"/>
        </w:rPr>
        <w:instrText>1) 회사의 업무능률향상에 현저한 공로가 인정된 자</w:instrText>
      </w:r>
    </w:p>
    <w:p>
      <w:pPr>
        <w:pStyle w:val="a0"/>
        <w:ind w:left="800" w:hanging="800"/>
        <w:widowControl w:val="off"/>
      </w:pPr>
      <w:r>
        <w:tab/>
      </w:r>
      <w:r>
        <w:rPr>
          <w:rFonts w:ascii="굴림체" w:eastAsia="굴림체"/>
        </w:rPr>
        <w:instrText>2) 회사의 영업 활동에 크게 기여한 자</w:instrText>
      </w:r>
    </w:p>
    <w:p>
      <w:pPr>
        <w:pStyle w:val="a0"/>
        <w:ind w:left="800" w:hanging="800"/>
        <w:widowControl w:val="off"/>
      </w:pPr>
      <w:r>
        <w:tab/>
      </w:r>
      <w:r>
        <w:rPr>
          <w:rFonts w:ascii="굴림체" w:eastAsia="굴림체"/>
        </w:rPr>
        <w:instrText>3) 업무 수행 성적이 우수한 자</w:instrText>
      </w:r>
    </w:p>
    <w:p>
      <w:pPr>
        <w:pStyle w:val="a0"/>
        <w:ind w:left="800" w:hanging="800"/>
        <w:widowControl w:val="off"/>
      </w:pPr>
      <w:r>
        <w:tab/>
      </w:r>
      <w:r>
        <w:rPr>
          <w:rFonts w:ascii="굴림체" w:eastAsia="굴림체"/>
        </w:rPr>
        <w:instrText>4) 기타 표창의 필요가 인정되는 자</w:instrText>
      </w:r>
    </w:p>
    <w:p>
      <w:pPr>
        <w:pStyle w:val="a0"/>
        <w:ind w:left="800" w:hanging="800"/>
        <w:widowControl w:val="off"/>
      </w:pPr>
      <w:r>
        <w:tab/>
      </w:r>
      <w:r>
        <w:rPr>
          <w:rFonts w:ascii="굴림체" w:eastAsia="굴림체"/>
        </w:rPr>
        <w:instrText>2. 표창 대상자 및 표창의 방법은 위원회를 거쳐 결정한다.</w:instrText>
      </w:r>
    </w:p>
    <w:p>
      <w:pPr>
        <w:pStyle w:val="a0"/>
        <w:ind w:left="800" w:hanging="800"/>
        <w:widowControl w:val="off"/>
      </w:pPr>
      <w:r>
        <w:rPr>
          <w:rFonts w:ascii="굴림체" w:eastAsia="굴림체"/>
          <w:b/>
        </w:rPr>
        <w:instrText xml:space="preserve">제53조 </w:instrText>
      </w:r>
      <w:r>
        <w:rPr>
          <w:rFonts w:ascii="굴림체"/>
          <w:b/>
        </w:rPr>
        <w:instrText>【</w:instrText>
      </w:r>
      <w:r>
        <w:rPr>
          <w:rFonts w:ascii="굴림체" w:eastAsia="굴림체"/>
          <w:b/>
        </w:rPr>
        <w:instrText xml:space="preserve"> 징  계 </w:instrText>
      </w:r>
      <w:r>
        <w:rPr>
          <w:rFonts w:ascii="굴림체"/>
          <w:b/>
        </w:rPr>
        <w:instrText>】</w:instrText>
      </w:r>
    </w:p>
    <w:p>
      <w:pPr>
        <w:pStyle w:val="a0"/>
        <w:ind w:left="800" w:hanging="800"/>
        <w:widowControl w:val="off"/>
      </w:pPr>
      <w:r>
        <w:tab/>
      </w:r>
      <w:r>
        <w:rPr>
          <w:rFonts w:ascii="굴림체" w:eastAsia="굴림체"/>
        </w:rPr>
        <w:instrText>1. 회사는 다음 각 호에 해당하는 사원에 대하여 징계위원회의 의결을 거쳐 징계할 수 있다.(이 경우 징계위원회는 제13조의 인사위원회로 대신한다.)</w:instrText>
      </w:r>
    </w:p>
    <w:p>
      <w:pPr>
        <w:pStyle w:val="a0"/>
        <w:ind w:left="800" w:hanging="800"/>
        <w:widowControl w:val="off"/>
      </w:pPr>
      <w:r>
        <w:tab/>
      </w:r>
      <w:r>
        <w:rPr>
          <w:rFonts w:ascii="굴림체" w:eastAsia="굴림체"/>
        </w:rPr>
        <w:instrText>1) 부정 및 허위 등의 방법으로 채용된 자</w:instrText>
      </w:r>
    </w:p>
    <w:p>
      <w:pPr>
        <w:pStyle w:val="a0"/>
        <w:ind w:left="800" w:hanging="800"/>
        <w:widowControl w:val="off"/>
      </w:pPr>
      <w:r>
        <w:tab/>
      </w:r>
      <w:r>
        <w:rPr>
          <w:rFonts w:ascii="굴림체" w:eastAsia="굴림체"/>
        </w:rPr>
        <w:instrText>2) 업무상 비밀 및 기밀을 누설하여 회사에 피해를 입힌 자</w:instrText>
      </w:r>
    </w:p>
    <w:p>
      <w:pPr>
        <w:pStyle w:val="a0"/>
        <w:ind w:left="800" w:hanging="800"/>
        <w:widowControl w:val="off"/>
      </w:pPr>
      <w:r>
        <w:tab/>
      </w:r>
      <w:r>
        <w:rPr>
          <w:rFonts w:ascii="굴림체" w:eastAsia="굴림체"/>
        </w:rPr>
        <w:instrText>3) 회사의 명예 또는 신용에 손상을 입힌 자</w:instrText>
      </w:r>
    </w:p>
    <w:p>
      <w:pPr>
        <w:pStyle w:val="a0"/>
        <w:ind w:left="800" w:hanging="800"/>
        <w:widowControl w:val="off"/>
      </w:pPr>
      <w:r>
        <w:tab/>
      </w:r>
      <w:r>
        <w:rPr>
          <w:rFonts w:ascii="굴림체" w:eastAsia="굴림체"/>
        </w:rPr>
        <w:instrText>4) 회사의 영업을 방해하는 언행을 한 자</w:instrText>
      </w:r>
    </w:p>
    <w:p>
      <w:pPr>
        <w:pStyle w:val="a0"/>
        <w:ind w:left="800" w:hanging="800"/>
        <w:widowControl w:val="off"/>
      </w:pPr>
      <w:r>
        <w:tab/>
      </w:r>
      <w:r>
        <w:rPr>
          <w:rFonts w:ascii="굴림체" w:eastAsia="굴림체"/>
        </w:rPr>
        <w:instrText>5) 회사의 규율과 상사의 정당한 지시를 어겨 질서를 문란하게 한 자</w:instrText>
      </w:r>
    </w:p>
    <w:p>
      <w:pPr>
        <w:pStyle w:val="a0"/>
        <w:ind w:left="800" w:hanging="800"/>
        <w:widowControl w:val="off"/>
      </w:pPr>
      <w:r>
        <w:tab/>
      </w:r>
      <w:r>
        <w:rPr>
          <w:rFonts w:ascii="굴림체" w:eastAsia="굴림체"/>
        </w:rPr>
        <w:instrText>6) 정당한 이유 없이 회사의 물품 및 금품을 반출한 자</w:instrText>
      </w:r>
    </w:p>
    <w:p>
      <w:pPr>
        <w:pStyle w:val="a0"/>
        <w:ind w:left="800" w:hanging="800"/>
        <w:widowControl w:val="off"/>
      </w:pPr>
      <w:r>
        <w:tab/>
      </w:r>
      <w:r>
        <w:rPr>
          <w:rFonts w:ascii="굴림체" w:eastAsia="굴림체"/>
        </w:rPr>
        <w:instrText>7) 직무를 이용하여 부당한 이익을 취한 자</w:instrText>
      </w:r>
    </w:p>
    <w:p>
      <w:pPr>
        <w:pStyle w:val="a0"/>
        <w:ind w:left="800" w:hanging="800"/>
        <w:widowControl w:val="off"/>
      </w:pPr>
      <w:r>
        <w:tab/>
      </w:r>
      <w:r>
        <w:rPr>
          <w:rFonts w:ascii="굴림체" w:eastAsia="굴림체"/>
        </w:rPr>
        <w:instrText>8) 회사가 정한 복무규정을 위반한 자</w:instrText>
      </w:r>
    </w:p>
    <w:p>
      <w:pPr>
        <w:pStyle w:val="a0"/>
        <w:ind w:left="800" w:hanging="800"/>
        <w:widowControl w:val="off"/>
      </w:pPr>
      <w:r>
        <w:tab/>
      </w:r>
      <w:r>
        <w:rPr>
          <w:rFonts w:ascii="굴림체" w:eastAsia="굴림체"/>
        </w:rPr>
        <w:instrText>9) 직장 내 성희롱 행위를 한 자</w:instrText>
      </w:r>
    </w:p>
    <w:p>
      <w:pPr>
        <w:pStyle w:val="a0"/>
        <w:ind w:left="800" w:hanging="800"/>
        <w:widowControl w:val="off"/>
      </w:pPr>
      <w:r>
        <w:tab/>
      </w:r>
      <w:r>
        <w:rPr>
          <w:rFonts w:ascii="굴림체" w:eastAsia="굴림체"/>
        </w:rPr>
        <w:instrText>10) 기타 이에 준하는 행위로 직장 질서를 문란하게 한 자</w:instrText>
      </w:r>
    </w:p>
    <w:p>
      <w:pPr>
        <w:pStyle w:val="a0"/>
        <w:ind w:left="800" w:hanging="800"/>
        <w:widowControl w:val="off"/>
      </w:pPr>
      <w:r>
        <w:rPr>
          <w:rFonts w:ascii="굴림체" w:eastAsia="굴림체"/>
          <w:b/>
        </w:rPr>
        <w:instrText xml:space="preserve">제54조 </w:instrText>
      </w:r>
      <w:r>
        <w:rPr>
          <w:rFonts w:ascii="굴림체"/>
          <w:b/>
        </w:rPr>
        <w:instrText>【</w:instrText>
      </w:r>
      <w:r>
        <w:rPr>
          <w:rFonts w:ascii="굴림체" w:eastAsia="굴림체"/>
          <w:b/>
        </w:rPr>
        <w:instrText xml:space="preserve"> 징계의 종류 </w:instrText>
      </w:r>
      <w:r>
        <w:rPr>
          <w:rFonts w:ascii="굴림체"/>
          <w:b/>
        </w:rPr>
        <w:instrText>】</w:instrText>
      </w:r>
    </w:p>
    <w:p>
      <w:pPr>
        <w:pStyle w:val="a0"/>
        <w:ind w:left="800" w:hanging="800"/>
        <w:widowControl w:val="off"/>
      </w:pPr>
      <w:r>
        <w:tab/>
      </w:r>
      <w:r>
        <w:rPr>
          <w:rFonts w:ascii="굴림체" w:eastAsia="굴림체"/>
        </w:rPr>
        <w:instrText>1. 견책 : 징계사유 발생 자에 대하여 시말서</w:instrText>
      </w:r>
      <w:r>
        <w:rPr>
          <w:rFonts w:ascii="굴림체" w:eastAsia="굴림체"/>
          <w:color w:val="0000FF"/>
        </w:rPr>
        <w:instrText>(별지서식 제7호)</w:instrText>
      </w:r>
      <w:r>
        <w:rPr>
          <w:rFonts w:ascii="굴림체" w:eastAsia="굴림체"/>
        </w:rPr>
        <w:instrText xml:space="preserve"> 를 받고 문서로 견책한다.</w:instrText>
      </w:r>
    </w:p>
    <w:p>
      <w:pPr>
        <w:pStyle w:val="a0"/>
        <w:ind w:left="800" w:hanging="800"/>
        <w:widowControl w:val="off"/>
      </w:pPr>
      <w:r>
        <w:tab/>
      </w:r>
      <w:r>
        <w:rPr>
          <w:rFonts w:ascii="굴림체" w:eastAsia="굴림체"/>
        </w:rPr>
        <w:instrText>2. 감봉(감급) : 1회에 평균임금 1일 분의 2분의 1, 총액은 월급여금총액의 10분의 1을 초과하지 않는 범위의 금액을 감액한다.</w:instrText>
      </w:r>
    </w:p>
    <w:p>
      <w:pPr>
        <w:pStyle w:val="a0"/>
        <w:ind w:left="800" w:hanging="800"/>
        <w:widowControl w:val="off"/>
      </w:pPr>
      <w:r>
        <w:tab/>
      </w:r>
      <w:r>
        <w:rPr>
          <w:rFonts w:ascii="굴림체" w:eastAsia="굴림체"/>
        </w:rPr>
        <w:instrText>3. 정직 : 중대 징계사유 발생 자에 대하여 3월 이내로 하고, 그 기간 중에 직무를 종사하지 못하며 그 기간 동안 임금을 지급하지 아니한다.</w:instrText>
      </w:r>
    </w:p>
    <w:p>
      <w:pPr>
        <w:pStyle w:val="a0"/>
        <w:ind w:left="1104" w:hanging="1104"/>
        <w:widowControl w:val="off"/>
      </w:pPr>
      <w:r>
        <w:tab/>
      </w:r>
      <w:r>
        <w:rPr>
          <w:rFonts w:ascii="굴림체" w:eastAsia="굴림체"/>
        </w:rPr>
        <w:instrText>4. 해고 : 근로 계약을 해지하는 것으로 한다.</w:instrText>
      </w:r>
    </w:p>
    <w:p>
      <w:pPr>
        <w:pStyle w:val="a0"/>
        <w:ind w:left="1104" w:hanging="1104"/>
        <w:widowControl w:val="off"/>
      </w:pPr>
      <w:r>
        <w:rPr>
          <w:rFonts w:ascii="굴림체" w:eastAsia="굴림체"/>
          <w:b/>
        </w:rPr>
        <w:instrText>제55조</w:instrText>
      </w:r>
      <w:r>
        <w:rPr>
          <w:rFonts w:ascii="굴림체"/>
          <w:b/>
        </w:rPr>
        <w:instrText>【</w:instrText>
      </w:r>
      <w:r>
        <w:rPr>
          <w:rFonts w:ascii="굴림체" w:eastAsia="굴림체"/>
          <w:b/>
        </w:rPr>
        <w:instrText xml:space="preserve"> 징계심의 </w:instrText>
      </w:r>
      <w:r>
        <w:rPr>
          <w:rFonts w:ascii="굴림체"/>
          <w:b/>
        </w:rPr>
        <w:instrText>】</w:instrText>
      </w:r>
    </w:p>
    <w:p>
      <w:pPr>
        <w:pStyle w:val="a0"/>
        <w:ind w:left="800" w:hanging="800"/>
        <w:widowControl w:val="off"/>
      </w:pPr>
      <w:r>
        <w:tab/>
      </w:r>
      <w:r>
        <w:rPr>
          <w:rFonts w:ascii="굴림체" w:eastAsia="굴림체"/>
        </w:rPr>
        <w:instrText>1. 징계위원회의 위원장은 징계의결을 위한 회의 7일 전까지 징계 위원회의 위원들에게는 회의일시, 장소, 의제 등을, 징계대상 사원에게는 서면으로</w:instrText>
      </w:r>
      <w:r>
        <w:rPr>
          <w:rFonts w:ascii="굴림체" w:eastAsia="굴림체"/>
          <w:color w:val="0000FF"/>
        </w:rPr>
        <w:instrText>(별지서식 제8호)</w:instrText>
      </w:r>
      <w:r>
        <w:rPr>
          <w:rFonts w:ascii="굴림체" w:eastAsia="굴림체"/>
        </w:rPr>
        <w:instrText>의 출석통지를 각 통보한다.</w:instrText>
      </w:r>
    </w:p>
    <w:p>
      <w:pPr>
        <w:pStyle w:val="a0"/>
        <w:ind w:left="800" w:hanging="800"/>
        <w:widowControl w:val="off"/>
      </w:pPr>
      <w:r>
        <w:tab/>
      </w:r>
      <w:r>
        <w:rPr>
          <w:rFonts w:ascii="굴림체" w:eastAsia="굴림체"/>
        </w:rPr>
        <w:instrText>2. 징계위원회는 징계사유를 조사한 서류와 입증자료 및 당사자의 지술 등 충분한 증거를 확보하여 공정하게 심의한다, 이 경우, 징계대상자가 징계위원회에 출석을 원하지 아니하거나 서면진술을 하였을 때는</w:instrText>
      </w:r>
      <w:r>
        <w:rPr>
          <w:rFonts w:ascii="굴림체" w:eastAsia="굴림체"/>
          <w:color w:val="0000FF"/>
        </w:rPr>
        <w:instrText>(별지서식 제8호)</w:instrText>
      </w:r>
      <w:r>
        <w:rPr>
          <w:rFonts w:ascii="굴림체" w:eastAsia="굴림체"/>
        </w:rPr>
        <w:instrText xml:space="preserve">의 진술권포기서 또는 </w:instrText>
      </w:r>
      <w:r>
        <w:rPr>
          <w:rFonts w:ascii="굴림체" w:eastAsia="굴림체"/>
          <w:color w:val="0000FF"/>
        </w:rPr>
        <w:instrText>(별지서식 제9호)</w:instrText>
      </w:r>
      <w:r>
        <w:rPr>
          <w:rFonts w:ascii="굴림체" w:eastAsia="굴림체"/>
        </w:rPr>
        <w:instrText>의 서면진술서를 징구하여 기록에 첨부하고 서면심사만으로 징계의결</w:instrText>
      </w:r>
      <w:r>
        <w:rPr>
          <w:rFonts w:ascii="굴림체" w:eastAsia="굴림체"/>
          <w:color w:val="0000FF"/>
        </w:rPr>
        <w:instrText>(별지서식 제10호)</w:instrText>
      </w:r>
      <w:r>
        <w:rPr>
          <w:rFonts w:ascii="굴림체" w:eastAsia="굴림체"/>
        </w:rPr>
        <w:instrText xml:space="preserve"> 할 수 있다.</w:instrText>
      </w:r>
    </w:p>
    <w:p>
      <w:pPr>
        <w:pStyle w:val="a0"/>
        <w:ind w:left="800" w:hanging="800"/>
        <w:widowControl w:val="off"/>
      </w:pPr>
      <w:r>
        <w:tab/>
      </w:r>
      <w:r>
        <w:rPr>
          <w:rFonts w:ascii="굴림체" w:eastAsia="굴림체"/>
        </w:rPr>
        <w:instrText>3. 징계위원회의 위원이 징계대상자와 친족관계에 있거나 그 징계 사유와 관계가 있을 때에는 그 위원은 그 징계 의결에 관여하지 못한다.</w:instrText>
      </w:r>
    </w:p>
    <w:p>
      <w:pPr>
        <w:pStyle w:val="a0"/>
        <w:ind w:left="1104" w:hanging="1104"/>
        <w:widowControl w:val="off"/>
      </w:pPr>
      <w:r>
        <w:tab/>
      </w:r>
      <w:r>
        <w:rPr>
          <w:rFonts w:ascii="굴림체" w:eastAsia="굴림체"/>
        </w:rPr>
        <w:instrText>4. 징계위원회는 의결 전에 해당사원에게 소명할 기회를 부여한다.</w:instrText>
      </w:r>
    </w:p>
    <w:p>
      <w:pPr>
        <w:pStyle w:val="a0"/>
        <w:ind w:left="800" w:hanging="800"/>
        <w:widowControl w:val="off"/>
      </w:pPr>
      <w:r>
        <w:tab/>
      </w:r>
      <w:r>
        <w:rPr>
          <w:rFonts w:ascii="굴림체" w:eastAsia="굴림체"/>
        </w:rPr>
        <w:instrText>5. 징계위원회는 징계 대상자가 2회에 걸쳐 출석요구에 불응하거나 소명을 거부하는 경우 또는 소명을 포기하는 의사를 표시하는 경우에는 소명 없이 징계 의결 할 수 있다.</w:instrText>
      </w:r>
    </w:p>
    <w:p>
      <w:pPr>
        <w:pStyle w:val="a0"/>
        <w:ind w:left="1104" w:hanging="1104"/>
        <w:widowControl w:val="off"/>
      </w:pPr>
      <w:r>
        <w:tab/>
      </w:r>
      <w:r>
        <w:rPr>
          <w:rFonts w:ascii="굴림체" w:eastAsia="굴림체"/>
        </w:rPr>
        <w:instrText>6. 간사는 징계 의결을 위한 회의에 참석하여 회의록을 작성하고 이를 보관한다.</w:instrText>
      </w:r>
    </w:p>
    <w:p>
      <w:pPr>
        <w:pStyle w:val="a0"/>
        <w:ind w:left="1104" w:hanging="1104"/>
        <w:widowControl w:val="off"/>
      </w:pPr>
      <w:r>
        <w:rPr>
          <w:rFonts w:ascii="굴림체" w:eastAsia="굴림체"/>
          <w:b/>
        </w:rPr>
        <w:instrText xml:space="preserve">제56조 </w:instrText>
      </w:r>
      <w:r>
        <w:rPr>
          <w:rFonts w:ascii="굴림체"/>
          <w:b/>
        </w:rPr>
        <w:instrText>【</w:instrText>
      </w:r>
      <w:r>
        <w:rPr>
          <w:rFonts w:ascii="굴림체" w:eastAsia="굴림체"/>
          <w:b/>
        </w:rPr>
        <w:instrText xml:space="preserve"> 징계결과통보 </w:instrText>
      </w:r>
      <w:r>
        <w:rPr>
          <w:rFonts w:ascii="굴림체"/>
          <w:b/>
        </w:rPr>
        <w:instrText>】</w:instrText>
      </w:r>
    </w:p>
    <w:p>
      <w:pPr>
        <w:pStyle w:val="a0"/>
        <w:ind w:left="1104" w:hanging="1104"/>
        <w:widowControl w:val="off"/>
      </w:pPr>
      <w:r>
        <w:tab/>
      </w:r>
      <w:r>
        <w:rPr>
          <w:rFonts w:ascii="굴림체" w:eastAsia="굴림체"/>
        </w:rPr>
        <w:instrText>징계결과통보는 해당 사원에게</w:instrText>
      </w:r>
      <w:r>
        <w:rPr>
          <w:rFonts w:ascii="굴림체" w:eastAsia="굴림체"/>
          <w:color w:val="0000FF"/>
        </w:rPr>
        <w:instrText>(별지서식 제11호)</w:instrText>
      </w:r>
      <w:r>
        <w:rPr>
          <w:rFonts w:ascii="굴림체" w:eastAsia="굴림체"/>
        </w:rPr>
        <w:instrText>의 징계 처분 사유 설명서에 의한다.</w:instrText>
      </w:r>
    </w:p>
    <w:p>
      <w:pPr>
        <w:pStyle w:val="a0"/>
        <w:ind w:left="1104" w:hanging="1104"/>
        <w:widowControl w:val="off"/>
      </w:pPr>
      <w:r>
        <w:rPr>
          <w:rFonts w:ascii="굴림체" w:eastAsia="굴림체"/>
          <w:b/>
        </w:rPr>
        <w:instrText xml:space="preserve">제57조 </w:instrText>
      </w:r>
      <w:r>
        <w:rPr>
          <w:rFonts w:ascii="굴림체"/>
          <w:b/>
        </w:rPr>
        <w:instrText>【</w:instrText>
      </w:r>
      <w:r>
        <w:rPr>
          <w:rFonts w:ascii="굴림체" w:eastAsia="굴림체"/>
          <w:b/>
        </w:rPr>
        <w:instrText xml:space="preserve"> 재심절차 </w:instrText>
      </w:r>
      <w:r>
        <w:rPr>
          <w:rFonts w:ascii="굴림체"/>
          <w:b/>
        </w:rPr>
        <w:instrText>】</w:instrText>
      </w:r>
    </w:p>
    <w:p>
      <w:pPr>
        <w:pStyle w:val="a0"/>
        <w:ind w:left="800" w:hanging="800"/>
        <w:widowControl w:val="off"/>
      </w:pPr>
      <w:r>
        <w:tab/>
      </w:r>
      <w:r>
        <w:rPr>
          <w:rFonts w:ascii="굴림체" w:eastAsia="굴림체"/>
        </w:rPr>
        <w:instrText>1. 징계처분을 받은 사원은 징계결정이 부당하다고 인정될 때 징계통보를 받은 날로부터 7일 이내에 서면으로 재심신청을 할 수 있다.</w:instrText>
      </w:r>
    </w:p>
    <w:p>
      <w:pPr>
        <w:pStyle w:val="a0"/>
        <w:ind w:left="800" w:hanging="800"/>
        <w:widowControl w:val="off"/>
      </w:pPr>
      <w:r>
        <w:tab/>
      </w:r>
      <w:r>
        <w:rPr>
          <w:rFonts w:ascii="굴림체" w:eastAsia="굴림체"/>
        </w:rPr>
        <w:instrText>2. 재심을 요청 받은 경우 징계위원회는 10일 이내에 재심을 위한 회의를 개최하여야하며 그 절차는 제55조 및 제56조를 준용한다.</w:instrText>
      </w:r>
    </w:p>
    <w:p>
      <w:pPr>
        <w:pStyle w:val="a0"/>
        <w:ind w:left="1104" w:hanging="1104"/>
        <w:widowControl w:val="off"/>
        <w:rPr>
          <w:rFonts w:ascii="굴림체" w:eastAsia="굴림체"/>
          <w:color w:val="000000"/>
        </w:rPr>
      </w:pPr>
    </w:p>
    <w:p>
      <w:pPr>
        <w:pStyle w:val="a0"/>
        <w:ind w:left="1104" w:hanging="1104"/>
        <w:widowControl w:val="off"/>
        <w:rPr>
          <w:rFonts w:ascii="굴림체" w:eastAsia="굴림체"/>
          <w:color w:val="000000"/>
        </w:rPr>
      </w:pPr>
    </w:p>
    <w:p>
      <w:pPr>
        <w:pStyle w:val="a0"/>
        <w:ind w:left="1104" w:hanging="1104"/>
        <w:widowControl w:val="off"/>
        <w:wordWrap/>
        <w:jc w:val="center"/>
      </w:pPr>
      <w:r>
        <w:rPr>
          <w:rFonts w:ascii="굴림체" w:eastAsia="굴림체"/>
          <w:b/>
          <w:sz w:val="28"/>
        </w:rPr>
        <w:instrText>제10장  교육 및 성희롱 예방</w:instrText>
      </w:r>
    </w:p>
    <w:p>
      <w:pPr>
        <w:pStyle w:val="a0"/>
        <w:ind w:left="1104" w:hanging="1104"/>
        <w:widowControl w:val="off"/>
        <w:rPr>
          <w:rFonts w:ascii="굴림체" w:eastAsia="굴림체"/>
          <w:b/>
          <w:color w:val="000000"/>
        </w:rPr>
      </w:pPr>
    </w:p>
    <w:p>
      <w:pPr>
        <w:pStyle w:val="a0"/>
        <w:ind w:left="1104" w:hanging="1104"/>
        <w:widowControl w:val="off"/>
      </w:pPr>
      <w:r>
        <w:rPr>
          <w:rFonts w:ascii="굴림체" w:eastAsia="굴림체"/>
          <w:b/>
        </w:rPr>
        <w:instrText xml:space="preserve">제58조 </w:instrText>
      </w:r>
      <w:r>
        <w:rPr>
          <w:rFonts w:ascii="굴림체"/>
          <w:b/>
        </w:rPr>
        <w:instrText>【</w:instrText>
      </w:r>
      <w:r>
        <w:rPr>
          <w:rFonts w:ascii="굴림체" w:eastAsia="굴림체"/>
          <w:b/>
        </w:rPr>
        <w:instrText xml:space="preserve"> 직무교육 </w:instrText>
      </w:r>
      <w:r>
        <w:rPr>
          <w:rFonts w:ascii="굴림체"/>
          <w:b/>
        </w:rPr>
        <w:instrText>】</w:instrText>
      </w:r>
    </w:p>
    <w:p>
      <w:pPr>
        <w:pStyle w:val="a0"/>
        <w:ind w:left="800" w:hanging="800"/>
        <w:widowControl w:val="off"/>
      </w:pPr>
      <w:r>
        <w:tab/>
      </w:r>
      <w:r>
        <w:rPr>
          <w:rFonts w:ascii="굴림체" w:eastAsia="굴림체"/>
        </w:rPr>
        <w:instrText>1. 회사는 사원의 직무능력향상을 위하여 필요한 경우 직무교육을 시킬 수 있으며 사원은 교육과정에 성실히 임하여야 한다.</w:instrText>
      </w:r>
    </w:p>
    <w:p>
      <w:pPr>
        <w:pStyle w:val="a0"/>
        <w:ind w:left="800" w:hanging="800"/>
        <w:widowControl w:val="off"/>
      </w:pPr>
      <w:r>
        <w:tab/>
      </w:r>
      <w:r>
        <w:rPr>
          <w:rFonts w:ascii="굴림체" w:eastAsia="굴림체"/>
        </w:rPr>
        <w:instrText>2. 제1항의 직무교육은 고용보험법에 따라 지원하는 재직자 훈련, 수강 지원금 등 각종 훈련지원제도를 최대한 활용하여 실시한다.</w:instrText>
      </w:r>
    </w:p>
    <w:p>
      <w:pPr>
        <w:pStyle w:val="a0"/>
        <w:ind w:left="800" w:hanging="800"/>
        <w:widowControl w:val="off"/>
      </w:pPr>
      <w:r>
        <w:tab/>
      </w:r>
      <w:r>
        <w:rPr>
          <w:rFonts w:ascii="굴림체" w:eastAsia="굴림체"/>
        </w:rPr>
        <w:instrText>3. 제1항의 직무교육은 근무시간 중에 실시하는 것을 원칙으로 하고 교육을 받는 시간은 근로를 제공한 것으로 본다. 다만, 사원과 합의로 근무시간 외에 직무 교육을 받도록 할 수 있으며 이 경우의 처우에 관하여는 교육의 장소</w:instrText>
      </w:r>
      <w:r>
        <w:rPr>
          <w:rFonts w:ascii="굴림체" w:eastAsia="굴림체"/>
        </w:rPr>
        <w:instrText>․일정</w:instrText>
      </w:r>
      <w:r>
        <w:rPr>
          <w:rFonts w:ascii="굴림체" w:eastAsia="굴림체"/>
        </w:rPr>
        <w:instrText xml:space="preserve"> 등을 고려하여 따로 정한다.</w:instrText>
      </w:r>
    </w:p>
    <w:p>
      <w:pPr>
        <w:pStyle w:val="a0"/>
        <w:ind w:left="1104" w:hanging="1104"/>
        <w:widowControl w:val="off"/>
      </w:pPr>
      <w:r>
        <w:rPr>
          <w:rFonts w:ascii="굴림체" w:eastAsia="굴림체"/>
          <w:b/>
        </w:rPr>
        <w:instrText xml:space="preserve">제59조 </w:instrText>
      </w:r>
      <w:r>
        <w:rPr>
          <w:rFonts w:ascii="굴림체"/>
          <w:b/>
        </w:rPr>
        <w:instrText>【</w:instrText>
      </w:r>
      <w:r>
        <w:rPr>
          <w:rFonts w:ascii="굴림체" w:eastAsia="굴림체"/>
          <w:b/>
        </w:rPr>
        <w:instrText xml:space="preserve"> 성희롱 예방 </w:instrText>
      </w:r>
      <w:r>
        <w:rPr>
          <w:rFonts w:ascii="굴림체"/>
          <w:b/>
        </w:rPr>
        <w:instrText>】</w:instrText>
      </w:r>
    </w:p>
    <w:p>
      <w:pPr>
        <w:pStyle w:val="a0"/>
        <w:ind w:left="800" w:hanging="800"/>
        <w:widowControl w:val="off"/>
      </w:pPr>
      <w:r>
        <w:tab/>
      </w:r>
      <w:r>
        <w:rPr>
          <w:rFonts w:ascii="굴림체" w:eastAsia="굴림체"/>
        </w:rPr>
        <w:instrText>1. 회사는 직장 내 성희롱을 예방하고 사원이 안전한 근로환경에서 일할 수 있는 여건 조성을 위해 1년에 1회 이상 성희롱 관련 법령을 요지, 성희롱 예방을 위한 사업주의 방침, 성희롱 피해자의 권리구제 방법과 가해자의 조치 등을 내용으로 성희롱 예방 교육을 실시한다.</w:instrText>
      </w:r>
    </w:p>
    <w:p>
      <w:pPr>
        <w:pStyle w:val="a0"/>
        <w:ind w:left="800" w:hanging="800"/>
        <w:widowControl w:val="off"/>
      </w:pPr>
      <w:r>
        <w:tab/>
      </w:r>
      <w:r>
        <w:rPr>
          <w:rFonts w:ascii="굴림체" w:eastAsia="굴림체"/>
        </w:rPr>
        <w:instrText>2. 회사의 모든 임원 및 사원은 남녀고용평등법에서 금지한 직장내 성희롱에 해당하는 행위를 하여서는 안 된다.</w:instrText>
      </w:r>
    </w:p>
    <w:p>
      <w:pPr>
        <w:pStyle w:val="a0"/>
        <w:ind w:left="800" w:hanging="800"/>
        <w:widowControl w:val="off"/>
      </w:pPr>
      <w:r>
        <w:tab/>
      </w:r>
      <w:r>
        <w:rPr>
          <w:rFonts w:ascii="굴림체" w:eastAsia="굴림체"/>
        </w:rPr>
        <w:instrText>3. 직장 내 성희롱을 하여 물의를 일으킨 임</w:instrText>
      </w:r>
      <w:r>
        <w:rPr>
          <w:rFonts w:ascii="굴림체" w:eastAsia="굴림체"/>
        </w:rPr>
        <w:instrText>․직원에</w:instrText>
      </w:r>
      <w:r>
        <w:rPr>
          <w:rFonts w:ascii="굴림체" w:eastAsia="굴림체"/>
        </w:rPr>
        <w:instrText xml:space="preserve"> 대하여는 해고 등의 징계 조치를 취할 수 있으며, 성희롱 피해자와 같은 장소에 근무하지 않도록 인사이동을 병행하여 실시한다.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ind w:left="1104" w:hanging="1104"/>
        <w:widowControl w:val="off"/>
        <w:wordWrap/>
        <w:jc w:val="center"/>
      </w:pPr>
      <w:r>
        <w:rPr>
          <w:rFonts w:ascii="굴림체" w:eastAsia="굴림체"/>
          <w:b/>
          <w:sz w:val="28"/>
        </w:rPr>
        <w:instrText>제11장  안전보건</w:instrText>
      </w:r>
    </w:p>
    <w:p>
      <w:pPr>
        <w:pStyle w:val="a0"/>
        <w:ind w:left="1104" w:hanging="1104"/>
        <w:widowControl w:val="off"/>
        <w:rPr>
          <w:rFonts w:ascii="굴림체" w:eastAsia="굴림체"/>
          <w:b/>
          <w:color w:val="000000"/>
        </w:rPr>
      </w:pPr>
    </w:p>
    <w:p>
      <w:pPr>
        <w:pStyle w:val="a0"/>
        <w:ind w:left="1104" w:hanging="1104"/>
        <w:widowControl w:val="off"/>
      </w:pPr>
      <w:r>
        <w:rPr>
          <w:rFonts w:ascii="굴림체" w:eastAsia="굴림체"/>
          <w:b/>
        </w:rPr>
        <w:instrText xml:space="preserve">제60조 </w:instrText>
      </w:r>
      <w:r>
        <w:rPr>
          <w:rFonts w:ascii="굴림체"/>
          <w:b/>
        </w:rPr>
        <w:instrText>【</w:instrText>
      </w:r>
      <w:r>
        <w:rPr>
          <w:rFonts w:ascii="굴림체" w:eastAsia="굴림체"/>
          <w:b/>
        </w:rPr>
        <w:instrText xml:space="preserve"> 안전교육 </w:instrText>
      </w:r>
      <w:r>
        <w:rPr>
          <w:rFonts w:ascii="굴림체"/>
          <w:b/>
        </w:rPr>
        <w:instrText>】</w:instrText>
      </w:r>
    </w:p>
    <w:p>
      <w:pPr>
        <w:pStyle w:val="a0"/>
        <w:ind w:left="800" w:hanging="800"/>
        <w:widowControl w:val="off"/>
      </w:pPr>
      <w:r>
        <w:tab/>
      </w:r>
      <w:r>
        <w:rPr>
          <w:rFonts w:ascii="굴림체" w:eastAsia="굴림체"/>
        </w:rPr>
        <w:instrText>회사는 산업재해 예방을 위하여 안전 및 보건에 관한 채용 시 교육, 정기교육, 작업내용 변경 시 교육, 유해위험작업사용 시 특별안전 교육 등 산업안전보건법령에 따른 제반교육을 실시하며 사원은 이 교육에 성실하게 참여하여야 한다.</w:instrText>
      </w:r>
    </w:p>
    <w:p>
      <w:pPr>
        <w:pStyle w:val="a0"/>
        <w:ind w:left="1104" w:hanging="1104"/>
        <w:widowControl w:val="off"/>
      </w:pPr>
      <w:r>
        <w:rPr>
          <w:rFonts w:ascii="굴림체" w:eastAsia="굴림체"/>
          <w:b/>
        </w:rPr>
        <w:instrText xml:space="preserve">제61조 </w:instrText>
      </w:r>
      <w:r>
        <w:rPr>
          <w:rFonts w:ascii="굴림체"/>
          <w:b/>
        </w:rPr>
        <w:instrText>【</w:instrText>
      </w:r>
      <w:r>
        <w:rPr>
          <w:rFonts w:ascii="굴림체" w:eastAsia="굴림체"/>
          <w:b/>
        </w:rPr>
        <w:instrText xml:space="preserve"> 위험기계</w:instrText>
      </w:r>
      <w:r>
        <w:rPr>
          <w:rFonts w:ascii="굴림체" w:eastAsia="굴림체"/>
          <w:b/>
        </w:rPr>
        <w:instrText>․기구의</w:instrText>
      </w:r>
      <w:r>
        <w:rPr>
          <w:rFonts w:ascii="굴림체" w:eastAsia="굴림체"/>
          <w:b/>
        </w:rPr>
        <w:instrText xml:space="preserve"> 방호조치 </w:instrText>
      </w:r>
      <w:r>
        <w:rPr>
          <w:rFonts w:ascii="굴림체"/>
          <w:b/>
        </w:rPr>
        <w:instrText>】</w:instrText>
      </w:r>
    </w:p>
    <w:p>
      <w:pPr>
        <w:pStyle w:val="a0"/>
        <w:ind w:left="800" w:hanging="800"/>
        <w:widowControl w:val="off"/>
      </w:pPr>
      <w:r>
        <w:tab/>
      </w:r>
      <w:r>
        <w:rPr>
          <w:rFonts w:ascii="굴림체" w:eastAsia="굴림체"/>
        </w:rPr>
        <w:instrText>사원은 다음 각 호의 위험기계</w:instrText>
      </w:r>
      <w:r>
        <w:rPr>
          <w:rFonts w:ascii="굴림체" w:eastAsia="굴림체"/>
        </w:rPr>
        <w:instrText>․기구의</w:instrText>
      </w:r>
      <w:r>
        <w:rPr>
          <w:rFonts w:ascii="굴림체" w:eastAsia="굴림체"/>
        </w:rPr>
        <w:instrText xml:space="preserve"> 방호조치 사항을 준수하여야 한다.</w:instrText>
      </w:r>
    </w:p>
    <w:p>
      <w:pPr>
        <w:pStyle w:val="a0"/>
        <w:ind w:left="1104" w:hanging="1104"/>
        <w:widowControl w:val="off"/>
      </w:pPr>
      <w:r>
        <w:tab/>
      </w:r>
      <w:r>
        <w:rPr>
          <w:rFonts w:ascii="굴림체" w:eastAsia="굴림체"/>
        </w:rPr>
        <w:instrText>1. 방호조치를 해체하고자 할 경우 소속 부서의 장의 허가를 받아 해체할 것</w:instrText>
      </w:r>
    </w:p>
    <w:p>
      <w:pPr>
        <w:pStyle w:val="a0"/>
        <w:ind w:left="1104" w:hanging="1104"/>
        <w:widowControl w:val="off"/>
      </w:pPr>
      <w:r>
        <w:tab/>
      </w:r>
      <w:r>
        <w:rPr>
          <w:rFonts w:ascii="굴림체" w:eastAsia="굴림체"/>
        </w:rPr>
        <w:instrText>2. 방호조치를 해체한 후 그 사유가 소멸한 때에는 지체없이 원상으로 회복시킬 것</w:instrText>
      </w:r>
    </w:p>
    <w:p>
      <w:pPr>
        <w:pStyle w:val="a0"/>
        <w:ind w:left="800" w:hanging="800"/>
        <w:widowControl w:val="off"/>
      </w:pPr>
      <w:r>
        <w:tab/>
      </w:r>
      <w:r>
        <w:rPr>
          <w:rFonts w:ascii="굴림체" w:eastAsia="굴림체"/>
        </w:rPr>
        <w:instrText>3. 방호장치의 기능이 상실된 것을 발견한 때에는 지체없이 소속부서의 장에게 신고할 것.</w:instrText>
      </w:r>
    </w:p>
    <w:p>
      <w:pPr>
        <w:pStyle w:val="a0"/>
        <w:ind w:left="1104" w:hanging="1104"/>
        <w:widowControl w:val="off"/>
      </w:pPr>
      <w:r>
        <w:rPr>
          <w:rFonts w:ascii="굴림체" w:eastAsia="굴림체"/>
          <w:b/>
        </w:rPr>
        <w:instrText xml:space="preserve">제62조 </w:instrText>
      </w:r>
      <w:r>
        <w:rPr>
          <w:rFonts w:ascii="굴림체"/>
          <w:b/>
        </w:rPr>
        <w:instrText>【</w:instrText>
      </w:r>
      <w:r>
        <w:rPr>
          <w:rFonts w:ascii="굴림체" w:eastAsia="굴림체"/>
          <w:b/>
        </w:rPr>
        <w:instrText xml:space="preserve"> 안전보호장구의 착용 </w:instrText>
      </w:r>
      <w:r>
        <w:rPr>
          <w:rFonts w:ascii="굴림체"/>
          <w:b/>
        </w:rPr>
        <w:instrText>】</w:instrText>
      </w:r>
    </w:p>
    <w:p>
      <w:pPr>
        <w:pStyle w:val="a0"/>
        <w:ind w:left="1104" w:hanging="1104"/>
        <w:widowControl w:val="off"/>
      </w:pPr>
      <w:r>
        <w:tab/>
      </w:r>
      <w:r>
        <w:rPr>
          <w:rFonts w:ascii="굴림체" w:eastAsia="굴림체"/>
        </w:rPr>
        <w:instrText>사원은 작업 시에는 회사에서 지급하는 안전 보호 장구를 착용한다.</w:instrText>
      </w:r>
    </w:p>
    <w:p>
      <w:pPr>
        <w:pStyle w:val="a0"/>
        <w:ind w:left="1104" w:hanging="1104"/>
        <w:widowControl w:val="off"/>
      </w:pPr>
      <w:r>
        <w:rPr>
          <w:rFonts w:ascii="굴림체" w:eastAsia="굴림체"/>
          <w:b/>
        </w:rPr>
        <w:instrText xml:space="preserve">제63조 </w:instrText>
      </w:r>
      <w:r>
        <w:rPr>
          <w:rFonts w:ascii="굴림체"/>
          <w:b/>
        </w:rPr>
        <w:instrText>【</w:instrText>
      </w:r>
      <w:r>
        <w:rPr>
          <w:rFonts w:ascii="굴림체" w:eastAsia="굴림체"/>
          <w:b/>
        </w:rPr>
        <w:instrText xml:space="preserve"> 작업환경측정 </w:instrText>
      </w:r>
      <w:r>
        <w:rPr>
          <w:rFonts w:ascii="굴림체"/>
          <w:b/>
        </w:rPr>
        <w:instrText>】</w:instrText>
      </w:r>
    </w:p>
    <w:p>
      <w:pPr>
        <w:pStyle w:val="a0"/>
        <w:ind w:left="800" w:hanging="800"/>
        <w:widowControl w:val="off"/>
      </w:pPr>
      <w:r>
        <w:tab/>
      </w:r>
      <w:r>
        <w:rPr>
          <w:rFonts w:ascii="굴림체" w:eastAsia="굴림체"/>
        </w:rPr>
        <w:instrText>1. 회사는 산업안전보건법에 의한 작업환경측정을 실시하되, 원칙적으로 매 6월에 1회 이상 정기적으로 실시한다.</w:instrText>
      </w:r>
    </w:p>
    <w:p>
      <w:pPr>
        <w:pStyle w:val="a0"/>
        <w:ind w:left="800" w:hanging="800"/>
        <w:widowControl w:val="off"/>
      </w:pPr>
      <w:r>
        <w:tab/>
      </w:r>
      <w:r>
        <w:rPr>
          <w:rFonts w:ascii="굴림체" w:eastAsia="굴림체"/>
        </w:rPr>
        <w:instrText>2. 제1항의 작업환경 측정 시 사원의 대표의 요구가 있을 때에는 사원의 대표를 입회시킨다.</w:instrText>
      </w:r>
    </w:p>
    <w:p>
      <w:pPr>
        <w:pStyle w:val="a0"/>
        <w:ind w:left="800" w:hanging="800"/>
        <w:widowControl w:val="off"/>
      </w:pPr>
      <w:r>
        <w:tab/>
      </w:r>
      <w:r>
        <w:rPr>
          <w:rFonts w:ascii="굴림체" w:eastAsia="굴림체"/>
        </w:rPr>
        <w:instrText>3. 회사는 작업환경측정의 결과를 당해 작업장 사원에게 알려주며 그 결과에 따라 당해 시설 및 설비의 설치 또는 개선, 건강진단 등 적절한 조치를 한다.</w:instrText>
      </w:r>
    </w:p>
    <w:p>
      <w:pPr>
        <w:pStyle w:val="a0"/>
        <w:ind w:left="1104" w:hanging="1104"/>
        <w:widowControl w:val="off"/>
      </w:pPr>
      <w:r>
        <w:rPr>
          <w:rFonts w:ascii="굴림체" w:eastAsia="굴림체"/>
          <w:b/>
        </w:rPr>
        <w:instrText xml:space="preserve">제64조 </w:instrText>
      </w:r>
      <w:r>
        <w:rPr>
          <w:rFonts w:ascii="굴림체"/>
          <w:b/>
        </w:rPr>
        <w:instrText>【</w:instrText>
      </w:r>
      <w:r>
        <w:rPr>
          <w:rFonts w:ascii="굴림체" w:eastAsia="굴림체"/>
          <w:b/>
        </w:rPr>
        <w:instrText xml:space="preserve"> 건강진단 </w:instrText>
      </w:r>
      <w:r>
        <w:rPr>
          <w:rFonts w:ascii="굴림체"/>
          <w:b/>
        </w:rPr>
        <w:instrText>】</w:instrText>
      </w:r>
    </w:p>
    <w:p>
      <w:pPr>
        <w:pStyle w:val="a0"/>
        <w:ind w:left="800" w:hanging="800"/>
        <w:widowControl w:val="off"/>
      </w:pPr>
      <w:r>
        <w:tab/>
      </w:r>
      <w:r>
        <w:rPr>
          <w:rFonts w:ascii="굴림체" w:eastAsia="굴림체"/>
        </w:rPr>
        <w:instrText>1. 회사는 사원의 건강보호</w:instrText>
      </w:r>
      <w:r>
        <w:rPr>
          <w:rFonts w:ascii="굴림체" w:eastAsia="굴림체"/>
        </w:rPr>
        <w:instrText>․유지를</w:instrText>
      </w:r>
      <w:r>
        <w:rPr>
          <w:rFonts w:ascii="굴림체" w:eastAsia="굴림체"/>
        </w:rPr>
        <w:instrText xml:space="preserve"> 위하여 산업안전보건법이 정하는 바에 따라 매년 1회 일반 건강진단을 실시한다. 단, 사무직은 매2년에 1회 실시한다.</w:instrText>
      </w:r>
    </w:p>
    <w:p>
      <w:pPr>
        <w:pStyle w:val="a0"/>
        <w:ind w:left="800" w:hanging="800"/>
        <w:widowControl w:val="off"/>
      </w:pPr>
      <w:r>
        <w:tab/>
      </w:r>
      <w:r>
        <w:rPr>
          <w:rFonts w:ascii="굴림체" w:eastAsia="굴림체"/>
        </w:rPr>
        <w:instrText>2. 회사는 산업안전보건법이 정하는 바에 따라 필요한 경우 특수</w:instrText>
      </w:r>
      <w:r>
        <w:rPr>
          <w:rFonts w:ascii="굴림체" w:eastAsia="굴림체"/>
        </w:rPr>
        <w:instrText>․수시․임시건강진단</w:instrText>
      </w:r>
      <w:r>
        <w:rPr>
          <w:rFonts w:ascii="굴림체" w:eastAsia="굴림체"/>
        </w:rPr>
        <w:instrText xml:space="preserve"> 등을 실시한다.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ind w:left="1117" w:hanging="1117"/>
        <w:widowControl w:val="off"/>
        <w:wordWrap/>
        <w:jc w:val="center"/>
      </w:pPr>
      <w:r>
        <w:rPr>
          <w:rFonts w:ascii="굴림체" w:eastAsia="굴림체"/>
          <w:b/>
          <w:sz w:val="28"/>
        </w:rPr>
        <w:instrText>제12장  재해보상</w:instrText>
      </w:r>
    </w:p>
    <w:p>
      <w:pPr>
        <w:pStyle w:val="a0"/>
        <w:ind w:left="1117" w:hanging="1117"/>
        <w:widowControl w:val="off"/>
        <w:rPr>
          <w:rFonts w:ascii="굴림체" w:eastAsia="굴림체"/>
          <w:color w:val="000000"/>
        </w:rPr>
      </w:pPr>
    </w:p>
    <w:p>
      <w:pPr>
        <w:pStyle w:val="a0"/>
        <w:ind w:left="1117" w:hanging="1117"/>
        <w:widowControl w:val="off"/>
      </w:pPr>
      <w:r>
        <w:rPr>
          <w:rFonts w:ascii="굴림체" w:eastAsia="굴림체"/>
          <w:b/>
        </w:rPr>
        <w:instrText>제65조</w:instrText>
      </w:r>
      <w:r>
        <w:rPr>
          <w:rFonts w:ascii="굴림체"/>
          <w:b/>
        </w:rPr>
        <w:instrText>【</w:instrText>
      </w:r>
      <w:r>
        <w:rPr>
          <w:rFonts w:ascii="굴림체" w:eastAsia="굴림체"/>
          <w:b/>
        </w:rPr>
        <w:instrText xml:space="preserve"> 재해보상 </w:instrText>
      </w:r>
      <w:r>
        <w:rPr>
          <w:rFonts w:ascii="굴림체"/>
          <w:b/>
        </w:rPr>
        <w:instrText>】</w:instrText>
      </w:r>
    </w:p>
    <w:p>
      <w:pPr>
        <w:pStyle w:val="a0"/>
        <w:ind w:left="800" w:hanging="800"/>
        <w:widowControl w:val="off"/>
      </w:pPr>
      <w:r>
        <w:tab/>
      </w:r>
      <w:r>
        <w:rPr>
          <w:rFonts w:ascii="굴림체" w:eastAsia="굴림체"/>
        </w:rPr>
        <w:instrText>1. 사원이 업무상 부상 또는 질병에 걸린 경우와 사망하였을 때의 보상은 산업재해보상보험법에 의한다.</w:instrText>
      </w:r>
    </w:p>
    <w:p>
      <w:pPr>
        <w:pStyle w:val="a0"/>
        <w:ind w:left="800" w:hanging="800"/>
        <w:widowControl w:val="off"/>
      </w:pPr>
      <w:r>
        <w:tab/>
      </w:r>
      <w:r>
        <w:rPr>
          <w:rFonts w:ascii="굴림체" w:eastAsia="굴림체"/>
        </w:rPr>
        <w:instrText>2. 산업재해보상법의 적용을 받지 않은 업무상 부상 또는 질병에 대하여는 근로기준법이 정하는 바에 따라 회사가 보상한다.</w:instrText>
      </w:r>
    </w:p>
    <w:p>
      <w:pPr>
        <w:pStyle w:val="a0"/>
        <w:ind w:left="1117" w:hanging="1117"/>
        <w:widowControl w:val="off"/>
        <w:rPr>
          <w:rFonts w:ascii="굴림체" w:eastAsia="굴림체"/>
          <w:color w:val="000000"/>
        </w:rPr>
      </w:pPr>
    </w:p>
    <w:p>
      <w:pPr>
        <w:pStyle w:val="a0"/>
        <w:ind w:left="1117" w:hanging="1117"/>
        <w:widowControl w:val="off"/>
        <w:wordWrap/>
        <w:jc w:val="center"/>
      </w:pPr>
      <w:r>
        <w:rPr>
          <w:rFonts w:ascii="굴림체" w:eastAsia="굴림체"/>
          <w:b/>
          <w:sz w:val="26"/>
        </w:rPr>
        <w:instrText>부   칙</w:instrText>
      </w:r>
    </w:p>
    <w:p>
      <w:pPr>
        <w:pStyle w:val="a0"/>
        <w:ind w:left="1117" w:hanging="1117"/>
        <w:widowControl w:val="off"/>
      </w:pPr>
      <w:r>
        <w:rPr>
          <w:rFonts w:ascii="굴림체" w:eastAsia="굴림체"/>
          <w:b/>
        </w:rPr>
        <w:instrText>제 1 조</w:instrText>
      </w:r>
      <w:r>
        <w:rPr>
          <w:rFonts w:ascii="굴림체"/>
          <w:b/>
        </w:rPr>
        <w:instrText>【</w:instrText>
      </w:r>
      <w:r>
        <w:rPr>
          <w:rFonts w:ascii="굴림체" w:eastAsia="굴림체"/>
          <w:b/>
        </w:rPr>
        <w:instrText xml:space="preserve"> 취업규칙의 비치 </w:instrText>
      </w:r>
      <w:r>
        <w:rPr>
          <w:rFonts w:ascii="굴림체"/>
          <w:b/>
        </w:rPr>
        <w:instrText>】</w:instrText>
      </w:r>
    </w:p>
    <w:p>
      <w:pPr>
        <w:pStyle w:val="a0"/>
        <w:ind w:left="800" w:hanging="800"/>
        <w:widowControl w:val="off"/>
      </w:pPr>
      <w:r>
        <w:tab/>
      </w:r>
      <w:r>
        <w:rPr>
          <w:rFonts w:ascii="굴림체" w:eastAsia="굴림체"/>
        </w:rPr>
        <w:instrText>회사는 본 규칙을 사업장 내의 사무실</w:instrText>
      </w:r>
      <w:r>
        <w:rPr>
          <w:rFonts w:ascii="굴림체" w:eastAsia="굴림체"/>
        </w:rPr>
        <w:instrText>․휴게실</w:instrText>
      </w:r>
      <w:r>
        <w:rPr>
          <w:rFonts w:ascii="굴림체" w:eastAsia="굴림체"/>
        </w:rPr>
        <w:instrText xml:space="preserve"> 등에 비치하여 사원들이 자유롭게 열람할 수 있도록 한다.</w:instrText>
      </w:r>
    </w:p>
    <w:p>
      <w:pPr>
        <w:pStyle w:val="a0"/>
        <w:ind w:left="1117" w:hanging="1117"/>
        <w:widowControl w:val="off"/>
      </w:pPr>
      <w:r>
        <w:rPr>
          <w:rFonts w:ascii="굴림체" w:eastAsia="굴림체"/>
          <w:b/>
        </w:rPr>
        <w:instrText>제 2 조</w:instrText>
      </w:r>
      <w:r>
        <w:rPr>
          <w:rFonts w:ascii="굴림체"/>
          <w:b/>
        </w:rPr>
        <w:instrText>【</w:instrText>
      </w:r>
      <w:r>
        <w:rPr>
          <w:rFonts w:ascii="굴림체" w:eastAsia="굴림체"/>
          <w:b/>
        </w:rPr>
        <w:instrText xml:space="preserve"> 취업규칙의 변경 </w:instrText>
      </w:r>
      <w:r>
        <w:rPr>
          <w:rFonts w:ascii="굴림체"/>
          <w:b/>
        </w:rPr>
        <w:instrText>】</w:instrText>
      </w:r>
    </w:p>
    <w:p>
      <w:pPr>
        <w:pStyle w:val="a0"/>
        <w:ind w:left="1117" w:hanging="1117"/>
        <w:widowControl w:val="off"/>
      </w:pPr>
      <w:r>
        <w:tab/>
      </w:r>
      <w:r>
        <w:rPr>
          <w:rFonts w:ascii="굴림체" w:eastAsia="굴림체"/>
        </w:rPr>
        <w:instrText>이 규칙을 변경할 때에는 사원의 과반수의 의견을 청취하도록 한다.</w:instrText>
      </w:r>
    </w:p>
    <w:p>
      <w:pPr>
        <w:pStyle w:val="a0"/>
        <w:ind w:left="1117" w:hanging="1117"/>
        <w:widowControl w:val="off"/>
      </w:pPr>
      <w:r>
        <w:rPr>
          <w:rFonts w:ascii="굴림체" w:eastAsia="굴림체"/>
          <w:b/>
        </w:rPr>
        <w:instrText>제 3 조</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1117" w:hanging="1117"/>
        <w:widowControl w:val="off"/>
      </w:pPr>
      <w:r>
        <w:tab/>
      </w:r>
      <w:r>
        <w:rPr>
          <w:rFonts w:ascii="굴림체" w:eastAsia="굴림체"/>
        </w:rPr>
        <w:instrText xml:space="preserve">본 규칙은 2025 년 11월 1일부터 시행한다.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1117" w:hanging="1117"/>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】이력서</w:instrText>
      </w:r>
    </w:p>
    <w:p>
      <w:pPr>
        <w:pStyle w:val="a0"/>
        <w:ind w:left="1117" w:hanging="1117"/>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】자기소개서</w:instrText>
      </w:r>
    </w:p>
    <w:p>
      <w:pPr>
        <w:pStyle w:val="a0"/>
        <w:ind w:left="1117" w:hanging="1117"/>
        <w:widowControl w:val="off"/>
      </w:pPr>
      <w:r>
        <w:rPr>
          <w:rFonts w:ascii="굴림체" w:eastAsia="굴림체"/>
        </w:rPr>
        <w:instrText>【별지서식</w:instrText>
      </w:r>
      <w:r>
        <w:rPr>
          <w:rFonts w:ascii="굴림체" w:eastAsia="굴림체"/>
        </w:rPr>
        <w:instrText xml:space="preserve"> 제3호</w:instrText>
      </w:r>
      <w:r>
        <w:rPr>
          <w:rFonts w:ascii="굴림체" w:eastAsia="굴림체"/>
        </w:rPr>
        <w:instrText>】근로계약서</w:instrText>
      </w:r>
    </w:p>
    <w:p>
      <w:pPr>
        <w:pStyle w:val="a0"/>
        <w:ind w:left="1117" w:hanging="1117"/>
        <w:widowControl w:val="off"/>
      </w:pPr>
      <w:r>
        <w:rPr>
          <w:rFonts w:ascii="굴림체" w:eastAsia="굴림체"/>
        </w:rPr>
        <w:instrText>【별지서식</w:instrText>
      </w:r>
      <w:r>
        <w:rPr>
          <w:rFonts w:ascii="굴림체" w:eastAsia="굴림체"/>
        </w:rPr>
        <w:instrText xml:space="preserve"> 제4호</w:instrText>
      </w:r>
      <w:r>
        <w:rPr>
          <w:rFonts w:ascii="굴림체" w:eastAsia="굴림체"/>
        </w:rPr>
        <w:instrText>】휴직원</w:instrText>
      </w:r>
      <w:r>
        <w:rPr>
          <w:rFonts w:ascii="굴림체"/>
        </w:rPr>
        <w:instrText xml:space="preserve"> </w:instrText>
      </w:r>
    </w:p>
    <w:p>
      <w:pPr>
        <w:pStyle w:val="a0"/>
        <w:ind w:left="1117" w:hanging="1117"/>
        <w:widowControl w:val="off"/>
      </w:pPr>
      <w:r>
        <w:rPr>
          <w:rFonts w:ascii="굴림체" w:eastAsia="굴림체"/>
        </w:rPr>
        <w:instrText>【별지서식</w:instrText>
      </w:r>
      <w:r>
        <w:rPr>
          <w:rFonts w:ascii="굴림체" w:eastAsia="굴림체"/>
        </w:rPr>
        <w:instrText xml:space="preserve"> 제5호</w:instrText>
      </w:r>
      <w:r>
        <w:rPr>
          <w:rFonts w:ascii="굴림체" w:eastAsia="굴림체"/>
        </w:rPr>
        <w:instrText>】사직원</w:instrText>
      </w:r>
    </w:p>
    <w:p>
      <w:pPr>
        <w:pStyle w:val="a0"/>
        <w:ind w:left="1117" w:hanging="1117"/>
        <w:widowControl w:val="off"/>
      </w:pPr>
      <w:r>
        <w:rPr>
          <w:rFonts w:ascii="굴림체" w:eastAsia="굴림체"/>
        </w:rPr>
        <w:instrText>【별지서식</w:instrText>
      </w:r>
      <w:r>
        <w:rPr>
          <w:rFonts w:ascii="굴림체" w:eastAsia="굴림체"/>
        </w:rPr>
        <w:instrText xml:space="preserve"> 제6호</w:instrText>
      </w:r>
      <w:r>
        <w:rPr>
          <w:rFonts w:ascii="굴림체" w:eastAsia="굴림체"/>
        </w:rPr>
        <w:instrText>】복직원</w:instrText>
      </w:r>
    </w:p>
    <w:p>
      <w:pPr>
        <w:pStyle w:val="a0"/>
        <w:ind w:left="1117" w:hanging="1117"/>
        <w:widowControl w:val="off"/>
      </w:pPr>
      <w:r>
        <w:rPr>
          <w:rFonts w:ascii="굴림체" w:eastAsia="굴림체"/>
        </w:rPr>
        <w:instrText>【별지서식</w:instrText>
      </w:r>
      <w:r>
        <w:rPr>
          <w:rFonts w:ascii="굴림체" w:eastAsia="굴림체"/>
        </w:rPr>
        <w:instrText xml:space="preserve"> 제7호</w:instrText>
      </w:r>
      <w:r>
        <w:rPr>
          <w:rFonts w:ascii="굴림체" w:eastAsia="굴림체"/>
        </w:rPr>
        <w:instrText>】시말서</w:instrText>
      </w:r>
    </w:p>
    <w:p>
      <w:pPr>
        <w:pStyle w:val="a0"/>
        <w:ind w:left="1117" w:hanging="1117"/>
        <w:widowControl w:val="off"/>
      </w:pPr>
      <w:r>
        <w:rPr>
          <w:rFonts w:ascii="굴림체" w:eastAsia="굴림체"/>
        </w:rPr>
        <w:instrText>【별지서식</w:instrText>
      </w:r>
      <w:r>
        <w:rPr>
          <w:rFonts w:ascii="굴림체" w:eastAsia="굴림체"/>
        </w:rPr>
        <w:instrText xml:space="preserve"> 제8호</w:instrText>
      </w:r>
      <w:r>
        <w:rPr>
          <w:rFonts w:ascii="굴림체" w:eastAsia="굴림체"/>
        </w:rPr>
        <w:instrText>】출석통지서</w:instrText>
      </w:r>
      <w:r>
        <w:rPr>
          <w:rFonts w:ascii="굴림체" w:eastAsia="굴림체"/>
        </w:rPr>
        <w:instrText>/진술권포기서</w:instrText>
      </w:r>
    </w:p>
    <w:p>
      <w:pPr>
        <w:pStyle w:val="a0"/>
        <w:ind w:left="1117" w:hanging="1117"/>
        <w:widowControl w:val="off"/>
      </w:pPr>
      <w:r>
        <w:rPr>
          <w:rFonts w:ascii="굴림체" w:eastAsia="굴림체"/>
        </w:rPr>
        <w:instrText>【별지서식</w:instrText>
      </w:r>
      <w:r>
        <w:rPr>
          <w:rFonts w:ascii="굴림체" w:eastAsia="굴림체"/>
        </w:rPr>
        <w:instrText xml:space="preserve"> 제9호</w:instrText>
      </w:r>
      <w:r>
        <w:rPr>
          <w:rFonts w:ascii="굴림체" w:eastAsia="굴림체"/>
        </w:rPr>
        <w:instrText>】서면진술서</w:instrText>
      </w:r>
    </w:p>
    <w:p>
      <w:pPr>
        <w:pStyle w:val="a0"/>
        <w:ind w:left="1117" w:hanging="1117"/>
        <w:widowControl w:val="off"/>
      </w:pPr>
      <w:r>
        <w:rPr>
          <w:rFonts w:ascii="굴림체" w:eastAsia="굴림체"/>
        </w:rPr>
        <w:instrText>【별지서식</w:instrText>
      </w:r>
      <w:r>
        <w:rPr>
          <w:rFonts w:ascii="굴림체" w:eastAsia="굴림체"/>
        </w:rPr>
        <w:instrText xml:space="preserve"> 제10호</w:instrText>
      </w:r>
      <w:r>
        <w:rPr>
          <w:rFonts w:ascii="굴림체" w:eastAsia="굴림체"/>
        </w:rPr>
        <w:instrText>】징계의결서</w:instrText>
      </w:r>
    </w:p>
    <w:p>
      <w:pPr>
        <w:pStyle w:val="a0"/>
        <w:ind w:left="1117" w:hanging="1117"/>
        <w:widowControl w:val="off"/>
      </w:pPr>
      <w:r>
        <w:rPr>
          <w:rFonts w:ascii="굴림체" w:eastAsia="굴림체"/>
        </w:rPr>
        <w:instrText>【별지서식</w:instrText>
      </w:r>
      <w:r>
        <w:rPr>
          <w:rFonts w:ascii="굴림체" w:eastAsia="굴림체"/>
        </w:rPr>
        <w:instrText xml:space="preserve"> 제11호</w:instrText>
      </w:r>
      <w:r>
        <w:rPr>
          <w:rFonts w:ascii="굴림체" w:eastAsia="굴림체"/>
        </w:rPr>
        <w:instrText>】징계처분사유설명서</w:instrText>
      </w: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ind w:left="1117" w:hanging="1117"/>
        <w:widowControl w:val="off"/>
        <w:wordWrap/>
        <w:jc w:val="center"/>
      </w:pPr>
      <w:r>
        <w:rPr>
          <w:rFonts w:ascii="굴림체" w:eastAsia="굴림체"/>
          <w:b/>
          <w:sz w:val="36"/>
        </w:rPr>
        <w:instrText>표준이력서(입사지원서) 양식</w:instrText>
      </w:r>
    </w:p>
    <w:tbl>
      <w:tblPr>
        <w:tblOverlap w:val="never"/>
        <w:tblW w:w="895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1798"/>
        <w:gridCol w:w="833"/>
        <w:gridCol w:w="85"/>
        <w:gridCol w:w="918"/>
        <w:gridCol w:w="284"/>
        <w:gridCol w:w="634"/>
        <w:gridCol w:w="256"/>
        <w:gridCol w:w="662"/>
        <w:gridCol w:w="1287"/>
        <w:gridCol w:w="2196"/>
      </w:tblGrid>
      <w:tr>
        <w:trPr>
          <w:trHeight w:val="383" w:hRule="atLeast"/>
        </w:trPr>
        <w:tc>
          <w:tcPr>
            <w:tcW w:w="1798"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지원분야</w:instrText>
            </w:r>
          </w:p>
        </w:tc>
        <w:tc>
          <w:tcPr>
            <w:tcW w:w="2120"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접수번호</w:instrText>
            </w:r>
          </w:p>
        </w:tc>
        <w:tc>
          <w:tcPr>
            <w:tcW w:w="4146" w:type="dxa"/>
            <w:gridSpan w:val="3"/>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84"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84"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w:instrText>
            </w:r>
            <w:r>
              <w:rPr>
                <w:rFonts w:ascii="굴림체"/>
              </w:rPr>
              <w:instrText xml:space="preserve"> - </w:instrText>
            </w:r>
            <w:r>
              <w:rPr>
                <w:rFonts w:ascii="굴림체"/>
              </w:rPr>
              <w:instrText>○○○○○○○</w:instrText>
            </w:r>
          </w:p>
        </w:tc>
      </w:tr>
      <w:tr>
        <w:trPr>
          <w:trHeight w:val="384"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현주소</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1798"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연락처</w:instrText>
            </w:r>
          </w:p>
        </w:tc>
        <w:tc>
          <w:tcPr>
            <w:tcW w:w="83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전  화</w:instrText>
            </w:r>
          </w:p>
        </w:tc>
        <w:tc>
          <w:tcPr>
            <w:tcW w:w="1287"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이메일</w:instrText>
            </w:r>
          </w:p>
        </w:tc>
        <w:tc>
          <w:tcPr>
            <w:tcW w:w="4146" w:type="dxa"/>
            <w:gridSpan w:val="3"/>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83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휴대폰</w:instrText>
            </w:r>
          </w:p>
        </w:tc>
        <w:tc>
          <w:tcPr>
            <w:tcW w:w="1287"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gridSpan w:val="2"/>
            <w:vMerge w:val="continue"/>
            <w:tcBorders>
              <w:top w:val="single" w:sz="3" w:space="0" w:color="000000"/>
              <w:left w:val="single" w:sz="3" w:space="0" w:color="000000"/>
              <w:bottom w:val="single" w:sz="3" w:space="0" w:color="000000"/>
              <w:right w:val="single" w:sz="3" w:space="0" w:color="000000"/>
            </w:tcBorders>
          </w:tcPr>
          <w:p/>
        </w:tc>
        <w:tc>
          <w:tcPr>
            <w:tcW w:w="4146" w:type="dxa"/>
            <w:gridSpan w:val="3"/>
            <w:vMerge w:val="continue"/>
            <w:tcBorders>
              <w:top w:val="single" w:sz="3" w:space="0" w:color="000000"/>
              <w:left w:val="single" w:sz="3" w:space="0" w:color="000000"/>
              <w:bottom w:val="single" w:sz="3" w:space="0" w:color="000000"/>
              <w:right w:val="single" w:sz="9" w:space="0" w:color="000000"/>
            </w:tcBorders>
          </w:tcPr>
          <w:p/>
        </w:tc>
      </w:tr>
      <w:tr>
        <w:trPr>
          <w:trHeight w:val="370"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원하는 근무지</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1798"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취업가능연령</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법정 취업 가능 연령 이상입니까? (해당되는 곳에 </w:instrText>
            </w:r>
            <w:r>
              <w:rPr>
                <w:rFonts w:ascii="굴림체"/>
              </w:rPr>
              <w:instrText>√</w:instrText>
            </w:r>
            <w:r>
              <w:rPr>
                <w:rFonts w:ascii="굴림체" w:eastAsia="굴림체"/>
              </w:rPr>
              <w:instrText xml:space="preserve"> 하시오.)</w:instrText>
            </w:r>
          </w:p>
        </w:tc>
      </w:tr>
      <w:tr>
        <w:trPr>
          <w:trHeight w:val="370"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833" w:type="dxa"/>
            <w:tcBorders>
              <w:top w:val="single" w:sz="3" w:space="0" w:color="000000"/>
              <w:left w:val="single" w:sz="3" w:space="0" w:color="000000"/>
              <w:bottom w:val="single" w:sz="3" w:space="0" w:color="000000"/>
              <w:right w:val="none" w:sz="2" w:space="0" w:color="000000"/>
            </w:tcBorders>
            <w:vAlign w:val="center"/>
          </w:tcPr>
          <w:p>
            <w:pPr>
              <w:pStyle w:val="a0"/>
              <w:widowControl w:val="off"/>
              <w:wordWrap/>
              <w:jc w:val="center"/>
            </w:pPr>
            <w:r>
              <w:rPr>
                <w:rFonts w:ascii="굴림체"/>
              </w:rPr>
              <w:instrText>□</w:instrText>
            </w:r>
            <w:r>
              <w:rPr>
                <w:rFonts w:ascii="굴림체" w:eastAsia="굴림체"/>
              </w:rPr>
              <w:instrText xml:space="preserve"> 예</w:instrText>
            </w:r>
          </w:p>
        </w:tc>
        <w:tc>
          <w:tcPr>
            <w:tcW w:w="6322" w:type="dxa"/>
            <w:gridSpan w:val="8"/>
            <w:tcBorders>
              <w:top w:val="single" w:sz="3" w:space="0" w:color="000000"/>
              <w:left w:val="none" w:sz="2" w:space="0" w:color="000000"/>
              <w:bottom w:val="single" w:sz="3" w:space="0" w:color="000000"/>
              <w:right w:val="single" w:sz="9" w:space="0" w:color="000000"/>
            </w:tcBorders>
            <w:vAlign w:val="center"/>
          </w:tcPr>
          <w:p>
            <w:pPr>
              <w:pStyle w:val="a0"/>
              <w:widowControl w:val="off"/>
              <w:wordWrap/>
              <w:jc w:val="center"/>
            </w:pPr>
            <w:r>
              <w:rPr>
                <w:rFonts w:ascii="굴림체"/>
              </w:rPr>
              <w:instrText>□</w:instrText>
            </w:r>
            <w:r>
              <w:rPr>
                <w:rFonts w:ascii="굴림체" w:eastAsia="굴림체"/>
              </w:rPr>
              <w:instrText xml:space="preserve"> 아니오</w:instrText>
            </w:r>
          </w:p>
        </w:tc>
      </w:tr>
      <w:tr>
        <w:trPr>
          <w:trHeight w:val="426" w:hRule="atLeast"/>
        </w:trPr>
        <w:tc>
          <w:tcPr>
            <w:tcW w:w="1798"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직무관련</w:instrText>
            </w:r>
          </w:p>
          <w:p>
            <w:pPr>
              <w:pStyle w:val="a0"/>
              <w:widowControl w:val="off"/>
              <w:wordWrap/>
              <w:jc w:val="center"/>
            </w:pPr>
            <w:r>
              <w:rPr>
                <w:rFonts w:ascii="굴림체" w:eastAsia="굴림체"/>
              </w:rPr>
              <w:instrText>학교교육**</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초등학교부터 학교교육을 받은 총년수? </w:instrText>
            </w:r>
            <w:r>
              <w:rPr>
                <w:rFonts w:ascii="굴림체"/>
                <w:u w:val="single" w:color="auto"/>
              </w:rPr>
              <w:instrText xml:space="preserve">            </w:instrText>
            </w:r>
            <w:r>
              <w:rPr>
                <w:rFonts w:eastAsia="굴림체"/>
              </w:rPr>
              <w:instrText>년</w:instrText>
            </w:r>
          </w:p>
        </w:tc>
      </w:tr>
      <w:tr>
        <w:trPr>
          <w:trHeight w:val="426"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최종학력 </w:instrText>
            </w:r>
            <w:r>
              <w:rPr>
                <w:rFonts w:ascii="굴림체" w:eastAsia="굴림체"/>
              </w:rPr>
              <w:instrText>□고졸이하</w:instrText>
            </w:r>
            <w:r>
              <w:rPr>
                <w:rFonts w:ascii="굴림체"/>
              </w:rPr>
              <w:instrText xml:space="preserve"> </w:instrText>
            </w:r>
            <w:r>
              <w:rPr>
                <w:rFonts w:ascii="굴림체" w:eastAsia="굴림체"/>
              </w:rPr>
              <w:instrText>□고졸</w:instrText>
            </w:r>
            <w:r>
              <w:rPr>
                <w:rFonts w:ascii="굴림체"/>
              </w:rPr>
              <w:instrText xml:space="preserve"> </w:instrText>
            </w:r>
            <w:r>
              <w:rPr>
                <w:rFonts w:ascii="굴림체" w:eastAsia="굴림체"/>
              </w:rPr>
              <w:instrText>□대졸</w:instrText>
            </w:r>
            <w:r>
              <w:rPr>
                <w:rFonts w:ascii="굴림체"/>
              </w:rPr>
              <w:instrText xml:space="preserve"> </w:instrText>
            </w:r>
            <w:r>
              <w:rPr>
                <w:rFonts w:ascii="굴림체" w:eastAsia="굴림체"/>
              </w:rPr>
              <w:instrText>□대학원수료</w:instrText>
            </w:r>
            <w:r>
              <w:rPr>
                <w:rFonts w:ascii="굴림체"/>
              </w:rPr>
              <w:instrText xml:space="preserve"> </w:instrText>
            </w:r>
            <w:r>
              <w:rPr>
                <w:rFonts w:ascii="굴림체" w:eastAsia="굴림체"/>
              </w:rPr>
              <w:instrText>□대학원졸</w:instrText>
            </w:r>
          </w:p>
        </w:tc>
      </w:tr>
      <w:tr>
        <w:trPr>
          <w:trHeight w:val="426"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833" w:type="dxa"/>
            <w:tcBorders>
              <w:top w:val="single" w:sz="3" w:space="0" w:color="000000"/>
              <w:left w:val="single" w:sz="3" w:space="0" w:color="000000"/>
              <w:bottom w:val="single" w:sz="3" w:space="0" w:color="000000"/>
              <w:right w:val="none" w:sz="2" w:space="0" w:color="000000"/>
            </w:tcBorders>
            <w:vAlign w:val="center"/>
          </w:tcPr>
          <w:p>
            <w:pPr>
              <w:pStyle w:val="a0"/>
              <w:widowControl w:val="off"/>
              <w:wordWrap/>
              <w:jc w:val="center"/>
            </w:pPr>
            <w:r>
              <w:rPr>
                <w:rFonts w:eastAsia="굴림체"/>
              </w:rPr>
              <w:instrText>전공</w:instrText>
            </w:r>
          </w:p>
        </w:tc>
        <w:tc>
          <w:tcPr>
            <w:tcW w:w="1287" w:type="dxa"/>
            <w:gridSpan w:val="3"/>
            <w:tcBorders>
              <w:top w:val="single" w:sz="3" w:space="0" w:color="000000"/>
              <w:left w:val="none" w:sz="2"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gridSpan w:val="2"/>
            <w:tcBorders>
              <w:top w:val="single" w:sz="3" w:space="0" w:color="000000"/>
              <w:left w:val="single" w:sz="3" w:space="0" w:color="000000"/>
              <w:bottom w:val="single" w:sz="3" w:space="0" w:color="000000"/>
              <w:right w:val="none" w:sz="2" w:space="0" w:color="000000"/>
            </w:tcBorders>
            <w:vAlign w:val="center"/>
          </w:tcPr>
          <w:p>
            <w:pPr>
              <w:pStyle w:val="a0"/>
              <w:widowControl w:val="off"/>
              <w:wordWrap/>
              <w:jc w:val="center"/>
            </w:pPr>
            <w:r>
              <w:rPr>
                <w:rFonts w:eastAsia="굴림체"/>
              </w:rPr>
              <w:instrText>부전공</w:instrText>
            </w:r>
          </w:p>
        </w:tc>
        <w:tc>
          <w:tcPr>
            <w:tcW w:w="662" w:type="dxa"/>
            <w:tcBorders>
              <w:top w:val="single" w:sz="3" w:space="0" w:color="000000"/>
              <w:left w:val="none" w:sz="2" w:space="0" w:color="000000"/>
              <w:bottom w:val="single" w:sz="3" w:space="0" w:color="000000"/>
              <w:right w:val="none" w:sz="2" w:space="0" w:color="000000"/>
            </w:tcBorders>
            <w:vAlign w:val="center"/>
          </w:tcPr>
          <w:p>
            <w:pPr>
              <w:pStyle w:val="a0"/>
              <w:widowControl w:val="off"/>
              <w:wordWrap/>
              <w:jc w:val="center"/>
              <w:rPr>
                <w:rFonts w:ascii="굴림체" w:eastAsia="굴림체"/>
                <w:color w:val="000000"/>
              </w:rPr>
            </w:pPr>
          </w:p>
        </w:tc>
        <w:tc>
          <w:tcPr>
            <w:tcW w:w="1287" w:type="dxa"/>
            <w:tcBorders>
              <w:top w:val="single" w:sz="3" w:space="0" w:color="000000"/>
              <w:left w:val="none" w:sz="2" w:space="0" w:color="000000"/>
              <w:bottom w:val="single" w:sz="3" w:space="0" w:color="000000"/>
              <w:right w:val="none" w:sz="2" w:space="0" w:color="000000"/>
            </w:tcBorders>
            <w:vAlign w:val="center"/>
          </w:tcPr>
          <w:p>
            <w:pPr>
              <w:pStyle w:val="a0"/>
              <w:widowControl w:val="off"/>
              <w:wordWrap/>
              <w:jc w:val="center"/>
              <w:rPr>
                <w:rFonts w:ascii="굴림체" w:eastAsia="굴림체"/>
                <w:color w:val="000000"/>
              </w:rPr>
            </w:pPr>
          </w:p>
        </w:tc>
        <w:tc>
          <w:tcPr>
            <w:tcW w:w="2196" w:type="dxa"/>
            <w:tcBorders>
              <w:top w:val="single" w:sz="3" w:space="0" w:color="000000"/>
              <w:left w:val="none" w:sz="2"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690"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직무관련</w:instrText>
            </w:r>
          </w:p>
          <w:p>
            <w:pPr>
              <w:pStyle w:val="a0"/>
              <w:widowControl w:val="off"/>
              <w:wordWrap/>
              <w:jc w:val="center"/>
            </w:pPr>
            <w:r>
              <w:rPr>
                <w:rFonts w:eastAsia="굴림체"/>
              </w:rPr>
              <w:instrText>직업교육</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330"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직무관련 기술</w:instrText>
            </w:r>
          </w:p>
          <w:p>
            <w:pPr>
              <w:pStyle w:val="a0"/>
              <w:widowControl w:val="off"/>
              <w:wordWrap/>
              <w:jc w:val="center"/>
            </w:pPr>
            <w:r>
              <w:rPr>
                <w:rFonts w:ascii="굴림체" w:eastAsia="굴림체"/>
              </w:rPr>
              <w:instrText>(자격증, 언어능력, 기계사용능력 등)</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010" w:hRule="atLeast"/>
        </w:trPr>
        <w:tc>
          <w:tcPr>
            <w:tcW w:w="1798"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직무관련 총 경력 (</w:instrText>
            </w:r>
            <w:r>
              <w:rPr>
                <w:rFonts w:ascii="굴림체" w:eastAsia="굴림체"/>
              </w:rPr>
              <w:instrText>○○년</w:instrText>
            </w:r>
            <w:r>
              <w:rPr>
                <w:rFonts w:ascii="굴림체"/>
              </w:rPr>
              <w:instrText xml:space="preserve"> </w:instrText>
            </w:r>
            <w:r>
              <w:rPr>
                <w:rFonts w:ascii="굴림체" w:eastAsia="굴림체"/>
              </w:rPr>
              <w:instrText>○○개월</w:instrText>
            </w: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근무</w:instrText>
            </w:r>
          </w:p>
          <w:p>
            <w:pPr>
              <w:pStyle w:val="a0"/>
              <w:widowControl w:val="off"/>
              <w:wordWrap/>
              <w:jc w:val="center"/>
            </w:pPr>
            <w:r>
              <w:rPr>
                <w:rFonts w:eastAsia="굴림체"/>
              </w:rPr>
              <w:instrText>기간</w:instrText>
            </w:r>
          </w:p>
        </w:tc>
        <w:tc>
          <w:tcPr>
            <w:tcW w:w="91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기관명</w:instrText>
            </w: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p>
            <w:pPr>
              <w:pStyle w:val="a0"/>
              <w:widowControl w:val="off"/>
              <w:wordWrap/>
              <w:jc w:val="center"/>
            </w:pPr>
            <w:r>
              <w:rPr>
                <w:rFonts w:eastAsia="굴림체"/>
              </w:rPr>
              <w:instrText>업무</w:instrText>
            </w:r>
          </w:p>
        </w:tc>
        <w:tc>
          <w:tcPr>
            <w:tcW w:w="12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사용한 기계/설비등</w:instrText>
            </w:r>
          </w:p>
        </w:tc>
        <w:tc>
          <w:tcPr>
            <w:tcW w:w="219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본인 관리하에 있던 직원수와 직위(해당하는 경우만)</w:instrText>
            </w:r>
          </w:p>
        </w:tc>
      </w:tr>
      <w:tr>
        <w:trPr>
          <w:trHeight w:val="313"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9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9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1798" w:type="dxa"/>
            <w:vMerge w:val="continue"/>
            <w:tcBorders>
              <w:top w:val="single" w:sz="3" w:space="0" w:color="000000"/>
              <w:left w:val="single" w:sz="9" w:space="0" w:color="000000"/>
              <w:bottom w:val="single" w:sz="3" w:space="0" w:color="000000"/>
              <w:right w:val="single" w:sz="3" w:space="0" w:color="000000"/>
            </w:tcBorders>
          </w:tc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1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9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010"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직무관련 기타경험</w:instrText>
            </w:r>
          </w:p>
          <w:p>
            <w:pPr>
              <w:pStyle w:val="a0"/>
              <w:widowControl w:val="off"/>
              <w:wordWrap/>
              <w:jc w:val="center"/>
            </w:pPr>
            <w:r>
              <w:rPr>
                <w:rFonts w:ascii="굴림체" w:eastAsia="굴림체"/>
              </w:rPr>
              <w:instrText>(웍샵/세미나참석 및 자원활동 포함)</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690" w:hRule="atLeast"/>
        </w:trPr>
        <w:tc>
          <w:tcPr>
            <w:tcW w:w="179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병력관련</w:instrText>
            </w:r>
          </w:p>
        </w:tc>
        <w:tc>
          <w:tcPr>
            <w:tcW w:w="715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병력의무에 대하여 해당되는 곳에 </w:instrText>
            </w:r>
            <w:r>
              <w:rPr>
                <w:rFonts w:ascii="굴림체"/>
              </w:rPr>
              <w:instrText>√</w:instrText>
            </w:r>
            <w:r>
              <w:rPr>
                <w:rFonts w:ascii="굴림체" w:eastAsia="굴림체"/>
              </w:rPr>
              <w:instrText xml:space="preserve"> 하시오</w:instrText>
            </w:r>
          </w:p>
          <w:p>
            <w:pPr>
              <w:pStyle w:val="a0"/>
              <w:widowControl w:val="off"/>
            </w:pPr>
            <w:r>
              <w:rPr>
                <w:rFonts w:ascii="굴림체" w:eastAsia="굴림체"/>
              </w:rPr>
              <w:instrText>□병력필</w:instrText>
            </w:r>
            <w:r>
              <w:rPr>
                <w:rFonts w:ascii="굴림체" w:eastAsia="굴림체"/>
              </w:rPr>
              <w:instrText>(기간:</w:instrText>
            </w:r>
            <w:r>
              <w:rPr>
                <w:rFonts w:ascii="굴림체"/>
              </w:rPr>
              <w:instrText>○○○</w:instrText>
            </w:r>
            <w:r>
              <w:rPr>
                <w:rFonts w:ascii="굴림체"/>
              </w:rPr>
              <w:instrText xml:space="preserve">) </w:instrText>
            </w:r>
            <w:r>
              <w:rPr>
                <w:rFonts w:ascii="굴림체" w:eastAsia="굴림체"/>
              </w:rPr>
              <w:instrText>□병력미필</w:instrText>
            </w:r>
            <w:r>
              <w:rPr>
                <w:rFonts w:ascii="굴림체" w:eastAsia="굴림체"/>
              </w:rPr>
              <w:instrText xml:space="preserve"> 또는 면제</w:instrText>
            </w:r>
          </w:p>
        </w:tc>
      </w:tr>
      <w:tr>
        <w:trPr>
          <w:trHeight w:val="1407" w:hRule="atLeast"/>
        </w:trPr>
        <w:tc>
          <w:tcPr>
            <w:tcW w:w="8954" w:type="dxa"/>
            <w:gridSpan w:val="10"/>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rPr>
              <w:instrText>위 사항은 사실과 틀림없음을 확인합니다.</w:instrText>
            </w:r>
          </w:p>
          <w:p>
            <w:pPr>
              <w:pStyle w:val="a0"/>
              <w:widowControl w:val="off"/>
              <w:wordWrap/>
              <w:jc w:val="center"/>
            </w:pPr>
            <w:r>
              <w:rPr>
                <w:rFonts w:ascii="굴림체" w:eastAsia="굴림체"/>
              </w:rPr>
              <w:instrText xml:space="preserve">                                               지원날짜 : </w:instrText>
            </w:r>
            <w:r>
              <w:rPr>
                <w:rFonts w:ascii="굴림체" w:eastAsia="굴림체"/>
              </w:rPr>
              <w:instrText>○○년</w:instrText>
            </w:r>
            <w:r>
              <w:rPr>
                <w:rFonts w:ascii="굴림체"/>
              </w:rPr>
              <w:instrText xml:space="preserve"> </w:instrText>
            </w:r>
            <w:r>
              <w:rPr>
                <w:rFonts w:ascii="굴림체" w:eastAsia="굴림체"/>
              </w:rPr>
              <w:instrText>○○월○○일</w:instrText>
            </w:r>
            <w:r>
              <w:rPr>
                <w:rFonts w:ascii="굴림체"/>
              </w:rPr>
              <w:instrText xml:space="preserve"> </w:instrText>
            </w:r>
          </w:p>
          <w:p>
            <w:pPr>
              <w:pStyle w:val="a0"/>
              <w:widowControl w:val="off"/>
              <w:wordWrap/>
              <w:jc w:val="center"/>
            </w:pPr>
            <w:r>
              <w:rPr>
                <w:rFonts w:ascii="굴림체" w:eastAsia="굴림체"/>
              </w:rPr>
              <w:instrText xml:space="preserve">                                               지원자 : </w:instrText>
            </w:r>
            <w:r>
              <w:rPr>
                <w:rFonts w:ascii="굴림체"/>
              </w:rPr>
              <w:instrText>○○○</w:instrText>
            </w:r>
            <w:r>
              <w:rPr>
                <w:rFonts w:ascii="굴림체" w:eastAsia="굴림체"/>
              </w:rPr>
              <w:instrText xml:space="preserve"> (인)</w:instrText>
            </w:r>
          </w:p>
        </w:tc>
      </w:tr>
    </w:tbl>
    <w:p>
      <w:pPr>
        <w:pStyle w:val="a0"/>
        <w:ind w:left="1117" w:hanging="1117"/>
        <w:widowControl w:val="off"/>
        <w:wordWrap/>
        <w:jc w:val="center"/>
      </w:pPr>
    </w:p>
    <w:p>
      <w:r>
        <w:br w:type="page"/>
      </w:r>
    </w:p>
    <w:p>
      <w:pPr>
        <w:pStyle w:val="a0"/>
        <w:ind w:left="1117" w:hanging="1117"/>
        <w:widowControl w:val="off"/>
        <w:wordWrap/>
        <w:jc w:val="center"/>
      </w:pPr>
      <w:r>
        <w:rPr>
          <w:rFonts w:ascii="굴림체"/>
          <w:b/>
          <w:sz w:val="28"/>
        </w:rPr>
        <w:instrText>□</w:instrText>
      </w:r>
      <w:r>
        <w:rPr>
          <w:rFonts w:ascii="굴림체" w:eastAsia="굴림체"/>
          <w:b/>
          <w:sz w:val="28"/>
        </w:rPr>
        <w:instrText xml:space="preserve"> 표준이력서(입사지원서) 양식 각 항목별 적용원칙</w:instrText>
      </w:r>
    </w:p>
    <w:p>
      <w:pPr>
        <w:pStyle w:val="a0"/>
        <w:ind w:left="1117" w:hanging="1117"/>
        <w:widowControl w:val="off"/>
        <w:wordWrap/>
        <w:jc w:val="center"/>
        <w:rPr>
          <w:rFonts w:ascii="굴림체" w:eastAsia="굴림체"/>
          <w:color w:val="000000"/>
        </w:rPr>
      </w:pPr>
    </w:p>
    <w:p>
      <w:pPr>
        <w:pStyle w:val="a0"/>
        <w:ind w:left="1117" w:hanging="1117"/>
        <w:widowControl w:val="off"/>
        <w:wordWrap/>
        <w:jc w:val="center"/>
        <w:rPr>
          <w:rFonts w:ascii="굴림체" w:eastAsia="굴림체"/>
          <w:color w:val="000000"/>
        </w:rPr>
      </w:pPr>
    </w:p>
    <w:p>
      <w:pPr>
        <w:pStyle w:val="a0"/>
        <w:ind w:left="1117" w:hanging="1117"/>
        <w:widowControl w:val="off"/>
      </w:pPr>
      <w:r>
        <w:rPr>
          <w:rFonts w:ascii="굴림체" w:eastAsia="굴림체"/>
        </w:rPr>
        <w:instrText>1. 사진은 삭제 원칙</w:instrText>
      </w:r>
    </w:p>
    <w:p>
      <w:pPr>
        <w:pStyle w:val="a0"/>
        <w:ind w:left="1006" w:hanging="1006"/>
        <w:widowControl w:val="off"/>
      </w:pPr>
      <w:r>
        <w:tab/>
      </w:r>
      <w:r>
        <w:rPr>
          <w:rFonts w:ascii="굴림체" w:eastAsia="굴림체"/>
        </w:rPr>
        <w:instrText>- 필기시험이 있는 공개채용의 경우 이력서가 응시원서 또는 수험표의 기능을 하여 본인 확인이 필요하다면 부착요구 가능</w:instrText>
      </w:r>
    </w:p>
    <w:p>
      <w:pPr>
        <w:pStyle w:val="a0"/>
        <w:ind w:left="1006" w:hanging="1006"/>
        <w:widowControl w:val="off"/>
      </w:pPr>
      <w:r>
        <w:rPr>
          <w:rFonts w:ascii="굴림체" w:eastAsia="굴림체"/>
        </w:rPr>
        <w:instrText>2. 주민등록번호는 나이나 성별을 파악할 수 있는 앞자리 번호 2개는 삭제원칙</w:instrText>
      </w:r>
    </w:p>
    <w:p>
      <w:pPr>
        <w:pStyle w:val="a0"/>
        <w:ind w:left="1006" w:hanging="1006"/>
        <w:widowControl w:val="off"/>
      </w:pPr>
      <w:r>
        <w:tab/>
      </w:r>
      <w:r>
        <w:rPr>
          <w:rFonts w:ascii="굴림체" w:eastAsia="굴림체"/>
        </w:rPr>
        <w:instrText>- 법령 상 요구되는 응시연령 상한 확인, 양성채용목표제 등 국가정책 목표달성을 위해 필요한 경우 요구가능.</w:instrText>
      </w:r>
    </w:p>
    <w:p>
      <w:pPr>
        <w:pStyle w:val="a0"/>
        <w:ind w:left="1006" w:hanging="1006"/>
        <w:widowControl w:val="off"/>
      </w:pPr>
      <w:r>
        <w:tab/>
      </w:r>
      <w:r>
        <w:rPr>
          <w:rFonts w:ascii="굴림체" w:eastAsia="굴림체"/>
        </w:rPr>
        <w:instrText>- 채용하고자 하는 직무의 성격상 특정성이 불가피하게 요구되어 특정성만 채용하는 경우와 남녀고용평등법 상 적극적 고용개선조치의 이행을 위하여 여성을 우대하기 위하여 필요한 경우 요구 가능</w:instrText>
      </w:r>
    </w:p>
    <w:p>
      <w:pPr>
        <w:pStyle w:val="a0"/>
        <w:ind w:left="1117" w:hanging="1117"/>
        <w:widowControl w:val="off"/>
      </w:pPr>
      <w:r>
        <w:tab/>
      </w:r>
      <w:r>
        <w:rPr>
          <w:rFonts w:ascii="굴림체"/>
          <w:sz w:val="18"/>
        </w:rPr>
        <w:instrText>※</w:instrText>
      </w:r>
      <w:r>
        <w:rPr>
          <w:rFonts w:ascii="굴림체" w:eastAsia="굴림체"/>
          <w:sz w:val="18"/>
        </w:rPr>
        <w:instrText xml:space="preserve"> 직무성격상 특정성이 불가피하게 요구되는 경우 : 남성역할을 위한 남자배우, 남성목욕탕의 남성목욕관리사, 남성 환자/장애인을 위한 도우미, 여성기숙사의 여성사감, 산후조리도우미, 여성피난처의 여성상담원 등</w:instrText>
      </w:r>
    </w:p>
    <w:p>
      <w:pPr>
        <w:pStyle w:val="a0"/>
        <w:ind w:left="1117" w:hanging="1117"/>
        <w:widowControl w:val="off"/>
      </w:pPr>
      <w:r>
        <w:rPr>
          <w:rFonts w:ascii="굴림체" w:eastAsia="굴림체"/>
        </w:rPr>
        <w:instrText>3. 학교명</w:instrText>
      </w:r>
      <w:r>
        <w:rPr>
          <w:rFonts w:ascii="굴림체" w:eastAsia="굴림체"/>
        </w:rPr>
        <w:instrText>․재학기관</w:instrText>
      </w:r>
      <w:r>
        <w:rPr>
          <w:rFonts w:ascii="굴림체" w:eastAsia="굴림체"/>
        </w:rPr>
        <w:instrText xml:space="preserve"> 삭제, 학력 및 전공표기는 가능</w:instrText>
      </w:r>
    </w:p>
    <w:p>
      <w:pPr>
        <w:pStyle w:val="a0"/>
        <w:ind w:left="1117" w:hanging="1117"/>
        <w:widowControl w:val="off"/>
      </w:pPr>
      <w:r>
        <w:tab/>
      </w:r>
      <w:r>
        <w:rPr>
          <w:rFonts w:ascii="굴림체" w:eastAsia="굴림체"/>
        </w:rPr>
        <w:instrText>- 지방대 채용목표제 운영을 위해 필요한 경우 출신학교명, 소재지역 등 요구 가능.</w:instrText>
      </w:r>
    </w:p>
    <w:p>
      <w:pPr>
        <w:pStyle w:val="a0"/>
        <w:ind w:left="1117" w:hanging="1117"/>
        <w:widowControl w:val="off"/>
      </w:pPr>
      <w:r>
        <w:rPr>
          <w:rFonts w:ascii="굴림체" w:eastAsia="굴림체"/>
        </w:rPr>
        <w:instrText>4. 병력 필 여부나 병력기간은 기재 가능</w:instrText>
      </w:r>
    </w:p>
    <w:p>
      <w:pPr>
        <w:pStyle w:val="a0"/>
        <w:ind w:left="1117" w:hanging="1117"/>
        <w:widowControl w:val="off"/>
      </w:pPr>
      <w:r>
        <w:tab/>
      </w:r>
      <w:r>
        <w:rPr>
          <w:rFonts w:ascii="굴림체" w:eastAsia="굴림체"/>
        </w:rPr>
        <w:instrText>- 법령상 응시연령 제한과 관련하여 응시연령이 연장되는 경우 응시연령 상한 확인을 위해 군 복무기간 요구 가능</w:instrText>
      </w:r>
    </w:p>
    <w:p>
      <w:r>
        <w:br w:type="page"/>
      </w:r>
    </w:p>
    <w:p>
      <w:pPr>
        <w:pStyle w:val="a0"/>
        <w:ind w:left="1117" w:hanging="1117"/>
        <w:widowControl w:val="off"/>
        <w:wordWrap/>
        <w:jc w:val="center"/>
      </w:pPr>
      <w:r>
        <w:rPr>
          <w:rFonts w:ascii="굴림체" w:eastAsia="굴림체"/>
          <w:b/>
          <w:sz w:val="22"/>
        </w:rPr>
        <w:instrText>표준이력서(입사지원서) 요구항목 구성 시 유의사항</w:instrText>
      </w: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959"/>
        <w:gridCol w:w="4083"/>
        <w:gridCol w:w="3970"/>
      </w:tblGrid>
      <w:tr>
        <w:trPr>
          <w:trHeight w:val="634" w:hRule="atLeast"/>
        </w:trPr>
        <w:tc>
          <w:tcPr>
            <w:tcW w:w="959" w:type="dxa"/>
            <w:tcBorders>
              <w:top w:val="single" w:sz="9" w:space="0" w:color="000000"/>
              <w:left w:val="single" w:sz="9" w:space="0" w:color="000000"/>
              <w:bottom w:val="double" w:sz="4" w:space="0" w:color="000000"/>
              <w:right w:val="single" w:sz="3" w:space="0" w:color="000000"/>
            </w:tcBorders>
            <w:shd w:val="clear" w:color="auto" w:fill="CCCCCC"/>
            <w:vAlign w:val="center"/>
          </w:tcPr>
          <w:p>
            <w:pPr>
              <w:pStyle w:val="a0"/>
              <w:widowControl w:val="off"/>
              <w:wordWrap/>
              <w:jc w:val="center"/>
              <w:spacing w:line="336" w:lineRule="auto"/>
            </w:pPr>
            <w:r>
              <w:rPr>
                <w:rFonts w:ascii="굴림체" w:eastAsia="굴림체"/>
                <w:b/>
              </w:rPr>
              <w:instrText>구 분</w:instrText>
            </w:r>
          </w:p>
        </w:tc>
        <w:tc>
          <w:tcPr>
            <w:tcW w:w="4083" w:type="dxa"/>
            <w:tcBorders>
              <w:top w:val="single" w:sz="9" w:space="0" w:color="000000"/>
              <w:left w:val="single" w:sz="3" w:space="0" w:color="000000"/>
              <w:bottom w:val="double" w:sz="4" w:space="0" w:color="000000"/>
              <w:right w:val="single" w:sz="3" w:space="0" w:color="000000"/>
            </w:tcBorders>
            <w:shd w:val="clear" w:color="auto" w:fill="CCCCCC"/>
            <w:vAlign w:val="center"/>
          </w:tcPr>
          <w:p>
            <w:pPr>
              <w:pStyle w:val="a0"/>
              <w:widowControl w:val="off"/>
              <w:wordWrap/>
              <w:jc w:val="center"/>
              <w:spacing w:line="336" w:lineRule="auto"/>
            </w:pPr>
            <w:r>
              <w:rPr>
                <w:rFonts w:eastAsia="굴림체"/>
                <w:b/>
              </w:rPr>
              <w:instrText>유의사항</w:instrText>
            </w:r>
          </w:p>
        </w:tc>
        <w:tc>
          <w:tcPr>
            <w:tcW w:w="3970" w:type="dxa"/>
            <w:tcBorders>
              <w:top w:val="single" w:sz="9" w:space="0" w:color="000000"/>
              <w:left w:val="single" w:sz="3" w:space="0" w:color="000000"/>
              <w:bottom w:val="double" w:sz="4" w:space="0" w:color="000000"/>
              <w:right w:val="single" w:sz="9" w:space="0" w:color="000000"/>
            </w:tcBorders>
            <w:shd w:val="clear" w:color="auto" w:fill="CCCCCC"/>
            <w:vAlign w:val="center"/>
          </w:tcPr>
          <w:p>
            <w:pPr>
              <w:pStyle w:val="a0"/>
              <w:widowControl w:val="off"/>
              <w:wordWrap/>
              <w:jc w:val="center"/>
              <w:spacing w:line="336" w:lineRule="auto"/>
            </w:pPr>
            <w:r>
              <w:rPr>
                <w:rFonts w:ascii="굴림체" w:eastAsia="굴림체"/>
                <w:b/>
              </w:rPr>
              <w:instrText>적용관련 참고사항</w:instrText>
            </w:r>
          </w:p>
        </w:tc>
      </w:tr>
      <w:tr>
        <w:trPr>
          <w:trHeight w:val="2865" w:hRule="atLeast"/>
        </w:trPr>
        <w:tc>
          <w:tcPr>
            <w:tcW w:w="959"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성 별</w:instrText>
            </w:r>
          </w:p>
        </w:tc>
        <w:tc>
          <w:tcPr>
            <w:tcW w:w="4083" w:type="dxa"/>
            <w:tcBorders>
              <w:top w:val="double" w:sz="4" w:space="0" w:color="000000"/>
              <w:left w:val="single" w:sz="3" w:space="0" w:color="000000"/>
              <w:bottom w:val="single" w:sz="3" w:space="0" w:color="000000"/>
              <w:right w:val="single" w:sz="3" w:space="0" w:color="000000"/>
            </w:tcBorders>
            <w:vAlign w:val="center"/>
          </w:tcPr>
          <w:p>
            <w:pPr>
              <w:pStyle w:val="a0"/>
              <w:ind w:left="334" w:right="100" w:hanging="334"/>
              <w:widowControl w:val="off"/>
              <w:spacing w:line="312" w:lineRule="auto"/>
            </w:pPr>
            <w:r>
              <w:rPr>
                <w:rFonts w:ascii="굴림체"/>
                <w:sz w:val="18"/>
              </w:rPr>
              <w:instrText>∘</w:instrText>
            </w:r>
            <w:r>
              <w:rPr>
                <w:rFonts w:ascii="굴림체" w:eastAsia="굴림체"/>
                <w:sz w:val="18"/>
              </w:rPr>
              <w:instrText xml:space="preserve"> 입사지원서는 성별로 양식을 달리해서는 안됨</w:instrText>
            </w:r>
          </w:p>
          <w:p>
            <w:pPr>
              <w:pStyle w:val="a0"/>
              <w:ind w:left="334" w:right="100" w:hanging="334"/>
              <w:widowControl w:val="off"/>
              <w:spacing w:line="312" w:lineRule="auto"/>
              <w:rPr>
                <w:rFonts w:ascii="굴림체" w:eastAsia="굴림체"/>
                <w:color w:val="000000"/>
                <w:sz w:val="18"/>
              </w:rPr>
            </w:pP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동일한 입사지원서 양식 내에서도 성별을 식별할 수 있는 사항은 남녀고용평등법 상 모집</w:instrText>
            </w:r>
            <w:r>
              <w:rPr>
                <w:rFonts w:ascii="굴림체" w:eastAsia="굴림체"/>
                <w:sz w:val="18"/>
              </w:rPr>
              <w:instrText>․채용시</w:instrText>
            </w:r>
            <w:r>
              <w:rPr>
                <w:rFonts w:ascii="굴림체" w:eastAsia="굴림체"/>
                <w:sz w:val="18"/>
              </w:rPr>
              <w:instrText xml:space="preserve"> 차별을 야기할 수 있으므로 직무성격상 특정성이 불가피하게 요구되거나 적극적 고용조치 개선을 위해 필요한 경우를 제외하고는 원칙적으로 요구하지 않도록 함. </w:instrText>
            </w:r>
          </w:p>
        </w:tc>
        <w:tc>
          <w:tcPr>
            <w:tcW w:w="3970" w:type="dxa"/>
            <w:tcBorders>
              <w:top w:val="double" w:sz="4" w:space="0" w:color="000000"/>
              <w:left w:val="single" w:sz="3" w:space="0" w:color="000000"/>
              <w:bottom w:val="single" w:sz="3" w:space="0" w:color="000000"/>
              <w:right w:val="single" w:sz="9" w:space="0" w:color="000000"/>
            </w:tcBorders>
            <w:vAlign w:val="center"/>
          </w:tcPr>
          <w:p>
            <w:pPr>
              <w:pStyle w:val="a0"/>
              <w:ind w:left="334" w:right="100" w:hanging="334"/>
              <w:widowControl w:val="off"/>
              <w:spacing w:line="312" w:lineRule="auto"/>
            </w:pPr>
            <w:r>
              <w:rPr>
                <w:rFonts w:ascii="굴림체"/>
                <w:sz w:val="18"/>
              </w:rPr>
              <w:instrText>∘</w:instrText>
            </w:r>
            <w:r>
              <w:rPr>
                <w:rFonts w:ascii="굴림체" w:eastAsia="굴림체"/>
                <w:sz w:val="18"/>
              </w:rPr>
              <w:instrText xml:space="preserve"> 성별을 인식할 수 있는 사진이나 주민등록번호 앞자리는 삭제하되</w:instrText>
            </w:r>
          </w:p>
          <w:p>
            <w:pPr>
              <w:pStyle w:val="a0"/>
              <w:ind w:left="334" w:right="100" w:hanging="334"/>
              <w:widowControl w:val="off"/>
              <w:spacing w:line="312" w:lineRule="auto"/>
            </w:pPr>
            <w:r>
              <w:rPr>
                <w:rFonts w:ascii="굴림체" w:eastAsia="굴림체"/>
                <w:sz w:val="18"/>
              </w:rPr>
              <w:instrText xml:space="preserve"> - 이력서가 공개채용시험의 수험표 기능을 할 경우 사진부착 가능함</w:instrText>
            </w:r>
          </w:p>
          <w:p>
            <w:pPr>
              <w:pStyle w:val="a0"/>
              <w:ind w:left="334" w:right="100" w:hanging="334"/>
              <w:widowControl w:val="off"/>
              <w:spacing w:line="312" w:lineRule="auto"/>
            </w:pPr>
            <w:r>
              <w:rPr>
                <w:rFonts w:ascii="굴림체" w:eastAsia="굴림체"/>
                <w:sz w:val="18"/>
              </w:rPr>
              <w:instrText xml:space="preserve"> - 주민등록번호중 성별을 표시하는 맨 앞자리는 삭제하되, 본인 신분확인을 위해 뒷자리 숫자는 표시 가능함.</w:instrText>
            </w:r>
          </w:p>
          <w:p>
            <w:pPr>
              <w:pStyle w:val="a0"/>
              <w:ind w:left="334" w:right="100" w:hanging="334"/>
              <w:widowControl w:val="off"/>
              <w:spacing w:line="312" w:lineRule="auto"/>
            </w:pPr>
            <w:r>
              <w:rPr>
                <w:rFonts w:ascii="굴림체"/>
                <w:sz w:val="18"/>
              </w:rPr>
              <w:instrText>∘</w:instrText>
            </w:r>
            <w:r>
              <w:rPr>
                <w:rFonts w:ascii="굴림체" w:eastAsia="굴림체"/>
                <w:sz w:val="18"/>
              </w:rPr>
              <w:instrText xml:space="preserve"> 신원확인을 위해 주민등록번호 전체가 필요할 경우 개인정보보호 문제 등을 고려하여 서류전형단계보다는 채용후보자를 정한 단계에서 하도록 함. </w:instrText>
            </w:r>
          </w:p>
        </w:tc>
      </w:tr>
      <w:tr>
        <w:trPr>
          <w:trHeight w:val="3284" w:hRule="atLeast"/>
        </w:trPr>
        <w:tc>
          <w:tcPr>
            <w:tcW w:w="9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∘혼</w:instrText>
            </w:r>
            <w:r>
              <w:rPr>
                <w:rFonts w:ascii="굴림체" w:eastAsia="굴림체"/>
                <w:sz w:val="18"/>
              </w:rPr>
              <w:instrText xml:space="preserve"> 인</w:instrText>
            </w:r>
          </w:p>
          <w:p>
            <w:pPr>
              <w:pStyle w:val="a0"/>
              <w:widowControl w:val="off"/>
              <w:wordWrap/>
              <w:jc w:val="center"/>
              <w:spacing w:line="312" w:lineRule="auto"/>
              <w:rPr>
                <w:rFonts w:ascii="굴림체" w:eastAsia="굴림체"/>
                <w:color w:val="000000"/>
                <w:sz w:val="18"/>
              </w:rPr>
            </w:pPr>
          </w:p>
          <w:p>
            <w:pPr>
              <w:pStyle w:val="a0"/>
              <w:widowControl w:val="off"/>
              <w:wordWrap/>
              <w:jc w:val="center"/>
              <w:spacing w:line="312" w:lineRule="auto"/>
              <w:rPr>
                <w:rFonts w:ascii="굴림체" w:eastAsia="굴림체"/>
                <w:color w:val="000000"/>
                <w:sz w:val="18"/>
              </w:rPr>
            </w:pPr>
          </w:p>
          <w:p>
            <w:pPr>
              <w:pStyle w:val="a0"/>
              <w:ind w:left="180" w:hanging="180"/>
              <w:widowControl w:val="off"/>
              <w:wordWrap/>
              <w:jc w:val="center"/>
              <w:spacing w:line="312" w:lineRule="auto"/>
              <w:rPr>
                <w:rFonts w:ascii="굴림체" w:eastAsia="굴림체"/>
                <w:color w:val="000000"/>
                <w:sz w:val="18"/>
              </w:rPr>
            </w:pPr>
          </w:p>
          <w:p>
            <w:pPr>
              <w:pStyle w:val="a0"/>
              <w:ind w:left="180" w:hanging="180"/>
              <w:widowControl w:val="off"/>
              <w:wordWrap/>
              <w:jc w:val="center"/>
              <w:spacing w:line="312" w:lineRule="auto"/>
            </w:pPr>
            <w:r>
              <w:rPr>
                <w:rFonts w:ascii="굴림체" w:eastAsia="굴림체"/>
                <w:sz w:val="18"/>
              </w:rPr>
              <w:instrText>∘가족</w:instrText>
            </w:r>
            <w:r>
              <w:rPr>
                <w:rFonts w:ascii="굴림체" w:eastAsia="굴림체"/>
                <w:sz w:val="18"/>
              </w:rPr>
              <w:instrText xml:space="preserve"> 안에서의 지위</w:instrText>
            </w:r>
          </w:p>
          <w:p>
            <w:pPr>
              <w:pStyle w:val="a0"/>
              <w:widowControl w:val="off"/>
              <w:wordWrap/>
              <w:jc w:val="center"/>
              <w:spacing w:line="312" w:lineRule="auto"/>
              <w:rPr>
                <w:rFonts w:ascii="굴림체" w:eastAsia="굴림체"/>
                <w:color w:val="000000"/>
                <w:sz w:val="18"/>
              </w:rPr>
            </w:pPr>
          </w:p>
          <w:p>
            <w:pPr>
              <w:pStyle w:val="a0"/>
              <w:ind w:left="180" w:hanging="180"/>
              <w:widowControl w:val="off"/>
              <w:wordWrap/>
              <w:jc w:val="center"/>
              <w:spacing w:line="312" w:lineRule="auto"/>
            </w:pPr>
            <w:r>
              <w:rPr>
                <w:rFonts w:ascii="굴림체" w:eastAsia="굴림체"/>
                <w:sz w:val="18"/>
              </w:rPr>
              <w:instrText>∘임신</w:instrText>
            </w:r>
          </w:p>
          <w:p>
            <w:pPr>
              <w:pStyle w:val="a0"/>
              <w:ind w:left="180" w:hanging="180"/>
              <w:widowControl w:val="off"/>
              <w:wordWrap/>
              <w:jc w:val="center"/>
              <w:spacing w:line="312" w:lineRule="auto"/>
            </w:pPr>
            <w:r>
              <w:rPr>
                <w:rFonts w:ascii="굴림체" w:eastAsia="굴림체"/>
                <w:sz w:val="18"/>
              </w:rPr>
              <w:instrText xml:space="preserve">  또는 출산</w:instrText>
            </w:r>
          </w:p>
        </w:tc>
        <w:tc>
          <w:tcPr>
            <w:tcW w:w="4083" w:type="dxa"/>
            <w:tcBorders>
              <w:top w:val="single" w:sz="3" w:space="0" w:color="000000"/>
              <w:left w:val="single" w:sz="3" w:space="0" w:color="000000"/>
              <w:bottom w:val="single" w:sz="3" w:space="0" w:color="000000"/>
              <w:right w:val="single" w:sz="3" w:space="0" w:color="000000"/>
            </w:tcBorders>
            <w:vAlign w:val="center"/>
          </w:tcPr>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혼인여부, 혼인 계획 유무 및 시기 이혼여부 등에 관한 사항을 요구하는 것은 민법상 프라이버시권 침해로 남녀고용평등법상 금지되는 혼인 등을 사유로 한 불이익한 조치에 해당될 수 있으므로 요구하지 않도록 함.</w:instrText>
            </w: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자녀유무, 자녀의 수, 자녀의 나이, 자녀 양육책임을 누가 부담하는 지 여부 등에 관한 사항도 혼인과 마찬가지 사유로 요구하지 않도록 함.</w:instrText>
            </w: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자녀 출산을 계획하는 시기, 임신유무, 낙태유무, 출산 경험 유무 등에 관한 사항도 혼인과 마찬가지 사유로 요구하지 않도록 함.</w:instrText>
            </w:r>
          </w:p>
        </w:tc>
        <w:tc>
          <w:tcPr>
            <w:tcW w:w="3970" w:type="dxa"/>
            <w:tcBorders>
              <w:top w:val="single" w:sz="3" w:space="0" w:color="000000"/>
              <w:left w:val="single" w:sz="3" w:space="0" w:color="000000"/>
              <w:bottom w:val="single" w:sz="3" w:space="0" w:color="000000"/>
              <w:right w:val="single" w:sz="9" w:space="0" w:color="000000"/>
            </w:tcBorders>
            <w:vAlign w:val="center"/>
          </w:tcPr>
          <w:p>
            <w:pPr>
              <w:pStyle w:val="a0"/>
              <w:ind w:left="180" w:right="100" w:hanging="180"/>
              <w:widowControl w:val="off"/>
              <w:spacing w:line="312" w:lineRule="auto"/>
            </w:pPr>
            <w:r>
              <w:rPr>
                <w:rFonts w:ascii="굴림체" w:eastAsia="굴림체"/>
                <w:sz w:val="18"/>
              </w:rPr>
              <w:instrText>∘특정</w:instrText>
            </w:r>
            <w:r>
              <w:rPr>
                <w:rFonts w:ascii="굴림체" w:eastAsia="굴림체"/>
                <w:sz w:val="18"/>
              </w:rPr>
              <w:instrText xml:space="preserve"> 근무시간/요일 근무가 직무특성상 필요한 경우에 한해 근무 가능시간과 근무 가능 요일을 질문하는 항목 가능함.</w:instrText>
            </w:r>
          </w:p>
          <w:p>
            <w:pPr>
              <w:pStyle w:val="a0"/>
              <w:ind w:left="180" w:right="100" w:hanging="180"/>
              <w:widowControl w:val="off"/>
              <w:spacing w:line="312" w:lineRule="auto"/>
            </w:pPr>
            <w:r>
              <w:rPr>
                <w:rFonts w:ascii="굴림체" w:eastAsia="굴림체"/>
                <w:sz w:val="18"/>
              </w:rPr>
              <w:instrText>∘출장</w:instrText>
            </w:r>
            <w:r>
              <w:rPr>
                <w:rFonts w:ascii="굴림체" w:eastAsia="굴림체"/>
                <w:sz w:val="18"/>
              </w:rPr>
              <w:instrText xml:space="preserve"> 및 시간외 근무가 직무 특성상 반드시 필요한 직무에 한해 출장 및 시간외 근무, 교대근무가 가능한지 질문하는 항목 가능함.</w:instrText>
            </w: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부양가족 수는 필요시 채용 이후에 정보를 요청할 수 있음</w:instrText>
            </w: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비상시 연락할 가족의 이름, 주소, 연락처는 채용 후에 요청하도록 함. </w:instrText>
            </w:r>
          </w:p>
        </w:tc>
      </w:tr>
      <w:tr>
        <w:trPr>
          <w:trHeight w:val="1814" w:hRule="atLeast"/>
        </w:trPr>
        <w:tc>
          <w:tcPr>
            <w:tcW w:w="9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용모 키 체중 등(신체적조건)</w:instrText>
            </w:r>
          </w:p>
        </w:tc>
        <w:tc>
          <w:tcPr>
            <w:tcW w:w="4083" w:type="dxa"/>
            <w:tcBorders>
              <w:top w:val="single" w:sz="3" w:space="0" w:color="000000"/>
              <w:left w:val="single" w:sz="3" w:space="0" w:color="000000"/>
              <w:bottom w:val="single" w:sz="3" w:space="0" w:color="000000"/>
              <w:right w:val="single" w:sz="3" w:space="0" w:color="000000"/>
            </w:tcBorders>
            <w:vAlign w:val="center"/>
          </w:tcPr>
          <w:p>
            <w:pPr>
              <w:pStyle w:val="a0"/>
              <w:ind w:left="180" w:right="100" w:hanging="180"/>
              <w:widowControl w:val="off"/>
              <w:spacing w:line="312" w:lineRule="auto"/>
            </w:pPr>
            <w:r>
              <w:rPr>
                <w:rFonts w:ascii="굴림체" w:eastAsia="굴림체"/>
                <w:sz w:val="18"/>
              </w:rPr>
              <w:instrText>∘여성에게만</w:instrText>
            </w:r>
            <w:r>
              <w:rPr>
                <w:rFonts w:ascii="굴림체" w:eastAsia="굴림체"/>
                <w:sz w:val="18"/>
              </w:rPr>
              <w:instrText xml:space="preserve"> 직무수행에 필요하지 아니하는 용모</w:instrText>
            </w:r>
            <w:r>
              <w:rPr>
                <w:rFonts w:ascii="굴림체" w:eastAsia="굴림체"/>
                <w:sz w:val="18"/>
              </w:rPr>
              <w:instrText>․키․체중</w:instrText>
            </w:r>
            <w:r>
              <w:rPr>
                <w:rFonts w:ascii="굴림체" w:eastAsia="굴림체"/>
                <w:sz w:val="18"/>
              </w:rPr>
              <w:instrText xml:space="preserve"> 등의 신체적 조건, 미혼조건을 제시하거나 요구할 경우는 남녀고용평등법상 모집</w:instrText>
            </w:r>
            <w:r>
              <w:rPr>
                <w:rFonts w:ascii="굴림체" w:eastAsia="굴림체"/>
                <w:sz w:val="18"/>
              </w:rPr>
              <w:instrText>․채용</w:instrText>
            </w:r>
            <w:r>
              <w:rPr>
                <w:rFonts w:ascii="굴림체" w:eastAsia="굴림체"/>
                <w:sz w:val="18"/>
              </w:rPr>
              <w:instrText xml:space="preserve"> 시 차별에 해당되므로 금지</w:instrText>
            </w:r>
          </w:p>
          <w:p>
            <w:pPr>
              <w:pStyle w:val="a0"/>
              <w:ind w:left="180" w:right="100" w:hanging="180"/>
              <w:widowControl w:val="off"/>
              <w:spacing w:line="312" w:lineRule="auto"/>
            </w:pPr>
            <w:r>
              <w:rPr>
                <w:rFonts w:ascii="굴림체" w:eastAsia="굴림체"/>
                <w:sz w:val="18"/>
              </w:rPr>
              <w:instrText>∘남성의</w:instrText>
            </w:r>
            <w:r>
              <w:rPr>
                <w:rFonts w:ascii="굴림체" w:eastAsia="굴림체"/>
                <w:sz w:val="18"/>
              </w:rPr>
              <w:instrText xml:space="preserve"> 경우도 용모, 키/체중 등에 관한 질문은 인격권 침해에 해당하는 사항으로 기재 요구하는 것을 삼가야함.</w:instrText>
            </w:r>
          </w:p>
        </w:tc>
        <w:tc>
          <w:tcPr>
            <w:tcW w:w="3970" w:type="dxa"/>
            <w:tcBorders>
              <w:top w:val="single" w:sz="3" w:space="0" w:color="000000"/>
              <w:left w:val="single" w:sz="3" w:space="0" w:color="000000"/>
              <w:bottom w:val="single" w:sz="3" w:space="0" w:color="000000"/>
              <w:right w:val="single" w:sz="9" w:space="0" w:color="000000"/>
            </w:tcBorders>
            <w:vAlign w:val="center"/>
          </w:tcPr>
          <w:p>
            <w:pPr>
              <w:pStyle w:val="a0"/>
              <w:ind w:left="180" w:right="100" w:hanging="180"/>
              <w:widowControl w:val="off"/>
              <w:spacing w:line="312" w:lineRule="auto"/>
            </w:pPr>
            <w:r>
              <w:rPr>
                <w:rFonts w:ascii="굴림체" w:eastAsia="굴림체"/>
                <w:sz w:val="18"/>
              </w:rPr>
              <w:instrText>∘무거운</w:instrText>
            </w:r>
            <w:r>
              <w:rPr>
                <w:rFonts w:ascii="굴림체" w:eastAsia="굴림체"/>
                <w:sz w:val="18"/>
              </w:rPr>
              <w:instrText xml:space="preserve"> 것을 들어야 한다거나 일을 하는데 다른 신체적 요건이 필요할 경우 그 사유를 명시하고 요구하도록 함.</w:instrText>
            </w:r>
          </w:p>
        </w:tc>
      </w:tr>
      <w:tr>
        <w:trPr>
          <w:trHeight w:val="1345" w:hRule="atLeast"/>
        </w:trPr>
        <w:tc>
          <w:tcPr>
            <w:tcW w:w="9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연 령</w:instrText>
            </w:r>
          </w:p>
        </w:tc>
        <w:tc>
          <w:tcPr>
            <w:tcW w:w="4083" w:type="dxa"/>
            <w:tcBorders>
              <w:top w:val="single" w:sz="3" w:space="0" w:color="000000"/>
              <w:left w:val="single" w:sz="3" w:space="0" w:color="000000"/>
              <w:bottom w:val="single" w:sz="3" w:space="0" w:color="000000"/>
              <w:right w:val="single" w:sz="3" w:space="0" w:color="000000"/>
            </w:tcBorders>
            <w:vAlign w:val="center"/>
          </w:tcPr>
          <w:p>
            <w:pPr>
              <w:pStyle w:val="a0"/>
              <w:ind w:left="180" w:right="100" w:hanging="180"/>
              <w:widowControl w:val="off"/>
              <w:spacing w:line="312" w:lineRule="auto"/>
            </w:pPr>
            <w:r>
              <w:rPr>
                <w:rFonts w:ascii="굴림체" w:eastAsia="굴림체"/>
                <w:sz w:val="18"/>
              </w:rPr>
              <w:instrText>∘직무능력은</w:instrText>
            </w:r>
            <w:r>
              <w:rPr>
                <w:rFonts w:ascii="굴림체" w:eastAsia="굴림체"/>
                <w:sz w:val="18"/>
              </w:rPr>
              <w:instrText xml:space="preserve"> 연령과 무관할 수 있으므로 지원자의 나이, 생년월일, 학교입학/졸업년도를 구체적으로 묻는 것은 공정한 기회를 제공한다는 점에서 가급적 요구하지 않도록 함.</w:instrText>
            </w:r>
          </w:p>
        </w:tc>
        <w:tc>
          <w:tcPr>
            <w:tcW w:w="3970" w:type="dxa"/>
            <w:tcBorders>
              <w:top w:val="single" w:sz="3" w:space="0" w:color="000000"/>
              <w:left w:val="single" w:sz="3" w:space="0" w:color="000000"/>
              <w:bottom w:val="single" w:sz="3" w:space="0" w:color="000000"/>
              <w:right w:val="single" w:sz="9" w:space="0" w:color="000000"/>
            </w:tcBorders>
            <w:vAlign w:val="center"/>
          </w:tcPr>
          <w:p>
            <w:pPr>
              <w:pStyle w:val="a0"/>
              <w:ind w:left="180" w:right="100" w:hanging="180"/>
              <w:widowControl w:val="off"/>
              <w:spacing w:line="312" w:lineRule="auto"/>
            </w:pPr>
            <w:r>
              <w:rPr>
                <w:rFonts w:ascii="굴림체" w:eastAsia="굴림체"/>
                <w:sz w:val="18"/>
              </w:rPr>
              <w:instrText>∘지원자가</w:instrText>
            </w:r>
            <w:r>
              <w:rPr>
                <w:rFonts w:ascii="굴림체" w:eastAsia="굴림체"/>
                <w:sz w:val="18"/>
              </w:rPr>
              <w:instrText xml:space="preserve"> 취업가능 법정연령에 달한 사람인지를 질문하는 것은 가능함.</w:instrText>
            </w:r>
          </w:p>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예를들어 근로기준법상 취직 최저연령인 만15세 이상인지, 혹은 연소근로자인 만 18세 미만인지 확인 가능</w:instrText>
            </w:r>
          </w:p>
        </w:tc>
      </w:tr>
      <w:tr>
        <w:trPr>
          <w:trHeight w:val="940" w:hRule="atLeast"/>
        </w:trPr>
        <w:tc>
          <w:tcPr>
            <w:tcW w:w="9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종 교</w:instrText>
            </w:r>
          </w:p>
          <w:p>
            <w:pPr>
              <w:pStyle w:val="a0"/>
              <w:widowControl w:val="off"/>
              <w:wordWrap/>
              <w:jc w:val="center"/>
              <w:spacing w:line="312" w:lineRule="auto"/>
            </w:pPr>
            <w:r>
              <w:rPr>
                <w:rFonts w:ascii="굴림체" w:eastAsia="굴림체"/>
                <w:sz w:val="18"/>
              </w:rPr>
              <w:instrText>(신 앙)</w:instrText>
            </w:r>
          </w:p>
        </w:tc>
        <w:tc>
          <w:tcPr>
            <w:tcW w:w="4083" w:type="dxa"/>
            <w:tcBorders>
              <w:top w:val="single" w:sz="3" w:space="0" w:color="000000"/>
              <w:left w:val="single" w:sz="3" w:space="0" w:color="000000"/>
              <w:bottom w:val="single" w:sz="3" w:space="0" w:color="000000"/>
              <w:right w:val="single" w:sz="3" w:space="0" w:color="000000"/>
            </w:tcBorders>
            <w:vAlign w:val="center"/>
          </w:tcPr>
          <w:p>
            <w:pPr>
              <w:pStyle w:val="a0"/>
              <w:ind w:left="180" w:right="100" w:hanging="180"/>
              <w:widowControl w:val="off"/>
              <w:spacing w:line="312" w:lineRule="auto"/>
            </w:pPr>
            <w:r>
              <w:rPr>
                <w:rFonts w:ascii="굴림체" w:eastAsia="굴림체"/>
                <w:sz w:val="18"/>
              </w:rPr>
              <w:instrText>∘종교에</w:instrText>
            </w:r>
            <w:r>
              <w:rPr>
                <w:rFonts w:ascii="굴림체" w:eastAsia="굴림체"/>
                <w:sz w:val="18"/>
              </w:rPr>
              <w:instrText xml:space="preserve"> 관한 사항은 법률상 명시적으로 요구를 금지하지는 않으나 공정한 채용기회를 보장한다는 점에서 가급적 요구하지 않도록 함.</w:instrText>
            </w:r>
          </w:p>
        </w:tc>
        <w:tc>
          <w:tcPr>
            <w:tcW w:w="3970" w:type="dxa"/>
            <w:tcBorders>
              <w:top w:val="single" w:sz="3" w:space="0" w:color="000000"/>
              <w:left w:val="single" w:sz="3" w:space="0" w:color="000000"/>
              <w:bottom w:val="single" w:sz="3" w:space="0" w:color="000000"/>
              <w:right w:val="single" w:sz="9" w:space="0" w:color="000000"/>
            </w:tcBorders>
            <w:vAlign w:val="center"/>
          </w:tcPr>
          <w:p>
            <w:pPr>
              <w:pStyle w:val="a0"/>
              <w:ind w:left="301" w:right="100" w:hanging="301"/>
              <w:widowControl w:val="off"/>
              <w:spacing w:line="312" w:lineRule="auto"/>
            </w:pPr>
            <w:r>
              <w:rPr>
                <w:rFonts w:ascii="굴림체"/>
                <w:sz w:val="18"/>
              </w:rPr>
              <w:instrText>∘</w:instrText>
            </w:r>
            <w:r>
              <w:rPr>
                <w:rFonts w:ascii="굴림체" w:eastAsia="굴림체"/>
                <w:sz w:val="18"/>
              </w:rPr>
              <w:instrText xml:space="preserve"> 휴일근무가 필수적으로 발생되는 직무에 한하여 휴일 근무가 가능한지 여부를 묻는 항목은 가능함.</w:instrText>
            </w:r>
          </w:p>
        </w:tc>
      </w:tr>
      <w:tr>
        <w:trPr>
          <w:trHeight w:val="1579" w:hRule="atLeast"/>
        </w:trPr>
        <w:tc>
          <w:tcPr>
            <w:tcW w:w="959"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eastAsia="굴림체"/>
                <w:sz w:val="18"/>
              </w:rPr>
              <w:instrText>학 력</w:instrText>
            </w:r>
          </w:p>
          <w:p>
            <w:pPr>
              <w:pStyle w:val="a0"/>
              <w:widowControl w:val="off"/>
              <w:wordWrap/>
              <w:jc w:val="center"/>
              <w:spacing w:line="312" w:lineRule="auto"/>
            </w:pPr>
            <w:r>
              <w:rPr>
                <w:rFonts w:ascii="굴림체" w:eastAsia="굴림체"/>
                <w:sz w:val="18"/>
              </w:rPr>
              <w:instrText>(출신학교)</w:instrText>
            </w:r>
          </w:p>
        </w:tc>
        <w:tc>
          <w:tcPr>
            <w:tcW w:w="4083" w:type="dxa"/>
            <w:tcBorders>
              <w:top w:val="single" w:sz="3" w:space="0" w:color="000000"/>
              <w:left w:val="single" w:sz="3" w:space="0" w:color="000000"/>
              <w:bottom w:val="single" w:sz="9" w:space="0" w:color="000000"/>
              <w:right w:val="single" w:sz="3" w:space="0" w:color="000000"/>
            </w:tcBorders>
            <w:vAlign w:val="center"/>
          </w:tcPr>
          <w:p>
            <w:pPr>
              <w:pStyle w:val="a0"/>
              <w:ind w:left="180" w:right="100" w:hanging="180"/>
              <w:widowControl w:val="off"/>
              <w:spacing w:line="312" w:lineRule="auto"/>
            </w:pPr>
            <w:r>
              <w:rPr>
                <w:rFonts w:ascii="굴림체" w:eastAsia="굴림체"/>
                <w:sz w:val="18"/>
              </w:rPr>
              <w:instrText>∘학력을</w:instrText>
            </w:r>
            <w:r>
              <w:rPr>
                <w:rFonts w:ascii="굴림체" w:eastAsia="굴림체"/>
                <w:sz w:val="18"/>
              </w:rPr>
              <w:instrText xml:space="preserve"> 기재하는 항목에서 여자학교임이 명백히 나타나는 학교명이 있으므로 가급적 요구하지 않도록 하고 학력의 진위여부 확인은 채용후보자에 대해서만 하는 것이 바람직하므로 채용자 확정 직전단계에서 학교명과 여타 필요한 사항을 요구하도록 함.</w:instrText>
            </w:r>
          </w:p>
        </w:tc>
        <w:tc>
          <w:tcPr>
            <w:tcW w:w="3970" w:type="dxa"/>
            <w:tcBorders>
              <w:top w:val="single" w:sz="3" w:space="0" w:color="000000"/>
              <w:left w:val="single" w:sz="3" w:space="0" w:color="000000"/>
              <w:bottom w:val="single" w:sz="9" w:space="0" w:color="000000"/>
              <w:right w:val="single" w:sz="9" w:space="0" w:color="000000"/>
            </w:tcBorders>
            <w:vAlign w:val="center"/>
          </w:tcPr>
          <w:p>
            <w:pPr>
              <w:pStyle w:val="a0"/>
              <w:ind w:left="301" w:right="100" w:hanging="301"/>
              <w:widowControl w:val="off"/>
              <w:spacing w:line="312" w:lineRule="auto"/>
            </w:pPr>
            <w:r>
              <w:rPr>
                <w:rFonts w:ascii="굴림체" w:eastAsia="굴림체"/>
                <w:sz w:val="18"/>
              </w:rPr>
              <w:instrText>∘학력에</w:instrText>
            </w:r>
            <w:r>
              <w:rPr>
                <w:rFonts w:ascii="굴림체" w:eastAsia="굴림체"/>
                <w:sz w:val="18"/>
              </w:rPr>
              <w:instrText xml:space="preserve"> 대한 질문은 직무와 관련이 있는 경우 질문 가능함.</w:instrText>
            </w:r>
          </w:p>
          <w:p>
            <w:pPr>
              <w:pStyle w:val="a0"/>
              <w:ind w:left="301" w:right="100" w:hanging="301"/>
              <w:widowControl w:val="off"/>
              <w:spacing w:line="312" w:lineRule="auto"/>
            </w:pPr>
            <w:r>
              <w:rPr>
                <w:rFonts w:ascii="굴림체" w:eastAsia="굴림체"/>
                <w:sz w:val="18"/>
              </w:rPr>
              <w:instrText>∘직무와</w:instrText>
            </w:r>
            <w:r>
              <w:rPr>
                <w:rFonts w:ascii="굴림체" w:eastAsia="굴림체"/>
                <w:sz w:val="18"/>
              </w:rPr>
              <w:instrText xml:space="preserve"> 관련 있는 전문 기술 교육, 직업 교육에 관한 사항 특정언어를 구사할 수 있는 능력에 대한 질문 가능함.</w:instrText>
            </w:r>
          </w:p>
        </w:tc>
      </w:tr>
    </w:tbl>
    <w:p>
      <w:pPr>
        <w:pStyle w:val="a0"/>
        <w:ind w:left="1117" w:hanging="1117"/>
        <w:widowControl w:val="off"/>
        <w:wordWrap/>
        <w:jc w:val="center"/>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p>
      <w:pPr>
        <w:pStyle w:val="a0"/>
        <w:widowControl w:val="off"/>
        <w:wordWrap/>
        <w:jc w:val="center"/>
      </w:pPr>
      <w:r>
        <w:rPr>
          <w:rFonts w:ascii="굴림체" w:eastAsia="굴림체"/>
          <w:b/>
          <w:sz w:val="36"/>
        </w:rPr>
        <w:instrText>자 기 소 개 서</w:instrText>
      </w:r>
    </w:p>
    <w:tbl>
      <w:tblPr>
        <w:tblOverlap w:val="never"/>
        <w:tblW w:w="90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734"/>
        <w:gridCol w:w="7274"/>
      </w:tblGrid>
      <w:tr>
        <w:trPr>
          <w:trHeight w:val="576" w:hRule="atLeast"/>
        </w:trPr>
        <w:tc>
          <w:tcPr>
            <w:tcW w:w="1734"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b/>
              </w:rPr>
              <w:instrText>구  분</w:instrText>
            </w:r>
          </w:p>
        </w:tc>
        <w:tc>
          <w:tcPr>
            <w:tcW w:w="7274"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b/>
              </w:rPr>
              <w:instrText>내 용</w:instrText>
            </w:r>
          </w:p>
        </w:tc>
      </w:tr>
      <w:tr>
        <w:trPr>
          <w:trHeight w:val="1846" w:hRule="atLeast"/>
        </w:trPr>
        <w:tc>
          <w:tcPr>
            <w:tcW w:w="173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b/>
              </w:rPr>
              <w:instrText>성격</w:instrText>
            </w:r>
          </w:p>
        </w:tc>
        <w:tc>
          <w:tcPr>
            <w:tcW w:w="72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6" w:hRule="atLeast"/>
        </w:trPr>
        <w:tc>
          <w:tcPr>
            <w:tcW w:w="173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rPr>
              <w:instrText>장/단점</w:instrText>
            </w:r>
          </w:p>
        </w:tc>
        <w:tc>
          <w:tcPr>
            <w:tcW w:w="72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6" w:hRule="atLeast"/>
        </w:trPr>
        <w:tc>
          <w:tcPr>
            <w:tcW w:w="173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b/>
              </w:rPr>
              <w:instrText>성장과정</w:instrText>
            </w:r>
          </w:p>
        </w:tc>
        <w:tc>
          <w:tcPr>
            <w:tcW w:w="72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6" w:hRule="atLeast"/>
        </w:trPr>
        <w:tc>
          <w:tcPr>
            <w:tcW w:w="173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rPr>
              <w:instrText>취미/특기</w:instrText>
            </w:r>
          </w:p>
        </w:tc>
        <w:tc>
          <w:tcPr>
            <w:tcW w:w="72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6" w:hRule="atLeast"/>
        </w:trPr>
        <w:tc>
          <w:tcPr>
            <w:tcW w:w="173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rPr>
              <w:instrText>입사지원 사유</w:instrText>
            </w:r>
          </w:p>
        </w:tc>
        <w:tc>
          <w:tcPr>
            <w:tcW w:w="727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6" w:hRule="atLeast"/>
        </w:trPr>
        <w:tc>
          <w:tcPr>
            <w:tcW w:w="1734"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b/>
              </w:rPr>
              <w:instrText>장래포부</w:instrText>
            </w:r>
          </w:p>
        </w:tc>
        <w:tc>
          <w:tcPr>
            <w:tcW w:w="727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제3호</w:instrText>
      </w:r>
      <w:r>
        <w:rPr>
          <w:rFonts w:ascii="굴림체"/>
        </w:rPr>
        <w:instrText>】</w:instrText>
      </w:r>
    </w:p>
    <w:p>
      <w:pPr>
        <w:pStyle w:val="a0"/>
        <w:ind w:left="1117" w:hanging="1117"/>
        <w:widowControl w:val="off"/>
        <w:wordWrap/>
        <w:jc w:val="center"/>
      </w:pPr>
      <w:r>
        <w:rPr>
          <w:rFonts w:ascii="굴림체" w:eastAsia="굴림체"/>
          <w:b/>
          <w:sz w:val="36"/>
        </w:rPr>
        <w:instrText>무기계약근로자용 표준근로계약서</w:instrText>
      </w:r>
    </w:p>
    <w:p>
      <w:pPr>
        <w:pStyle w:val="a0"/>
        <w:ind w:left="1117" w:hanging="1117"/>
        <w:widowControl w:val="off"/>
        <w:rPr>
          <w:rFonts w:ascii="굴림체" w:eastAsia="굴림체"/>
          <w:b/>
          <w:color w:val="000000"/>
        </w:rPr>
      </w:pPr>
    </w:p>
    <w:p>
      <w:pPr>
        <w:pStyle w:val="a0"/>
        <w:widowControl w:val="off"/>
      </w:pPr>
      <w:r>
        <w:rPr>
          <w:rFonts w:ascii="굴림체" w:eastAsia="굴림체"/>
          <w:u w:val="single" w:color="auto"/>
        </w:rPr>
        <w:instrText>○○주식회사</w:instrText>
      </w:r>
      <w:r>
        <w:rPr>
          <w:rFonts w:ascii="굴림체" w:eastAsia="굴림체"/>
        </w:rPr>
        <w:instrText xml:space="preserve">(이하 “갑”이라 함)과 </w:instrText>
      </w:r>
      <w:r>
        <w:rPr>
          <w:rFonts w:ascii="굴림체"/>
          <w:u w:val="single" w:color="auto"/>
        </w:rPr>
        <w:instrText>○○○</w:instrText>
      </w:r>
      <w:r>
        <w:rPr>
          <w:rFonts w:ascii="굴림체" w:eastAsia="굴림체"/>
        </w:rPr>
        <w:instrText>(이하“을”이라 함)은 다음과 같이 근로계약을 체결하고 이를 성실히 이행할 것을 약정한다.</w:instrText>
      </w:r>
    </w:p>
    <w:p>
      <w:pPr>
        <w:pStyle w:val="a0"/>
        <w:widowControl w:val="off"/>
        <w:rPr>
          <w:rFonts w:ascii="굴림체" w:eastAsia="굴림체"/>
          <w:color w:val="000000"/>
        </w:rPr>
      </w:pPr>
    </w:p>
    <w:p>
      <w:pPr>
        <w:pStyle w:val="a0"/>
        <w:ind w:left="306" w:hanging="306"/>
        <w:widowControl w:val="off"/>
      </w:pPr>
      <w:r>
        <w:rPr>
          <w:rFonts w:ascii="굴림체" w:eastAsia="굴림체"/>
        </w:rPr>
        <w:instrText xml:space="preserve">1. 근로계약기간 :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○○일부터</w:instrText>
      </w:r>
      <w:r>
        <w:rPr>
          <w:rFonts w:ascii="굴림체" w:eastAsia="굴림체"/>
        </w:rPr>
        <w:instrText xml:space="preserve"> 기한의 정함이 없는 근로계약을 체결한 것으로 한다.</w:instrText>
      </w:r>
    </w:p>
    <w:p>
      <w:pPr>
        <w:pStyle w:val="a0"/>
        <w:ind w:left="1117" w:hanging="1117"/>
        <w:widowControl w:val="off"/>
      </w:pPr>
      <w:r>
        <w:rPr>
          <w:rFonts w:ascii="굴림체" w:eastAsia="굴림체"/>
        </w:rPr>
        <w:instrText>2. 근무장소 및 업무내용</w:instrText>
      </w:r>
    </w:p>
    <w:p>
      <w:pPr>
        <w:pStyle w:val="a0"/>
        <w:ind w:left="1117" w:hanging="1117"/>
        <w:widowControl w:val="off"/>
      </w:pPr>
      <w:r>
        <w:tab/>
      </w:r>
      <w:r>
        <w:rPr>
          <w:rFonts w:ascii="굴림체"/>
        </w:rPr>
        <w:instrText>○</w:instrText>
      </w:r>
      <w:r>
        <w:rPr>
          <w:rFonts w:ascii="굴림체" w:eastAsia="굴림체"/>
        </w:rPr>
        <w:instrText xml:space="preserve"> 근무장소(부서):</w:instrText>
      </w:r>
    </w:p>
    <w:p>
      <w:pPr>
        <w:pStyle w:val="a0"/>
        <w:ind w:left="1117" w:hanging="1117"/>
        <w:widowControl w:val="off"/>
      </w:pPr>
      <w:r>
        <w:tab/>
      </w:r>
      <w:r>
        <w:rPr>
          <w:rFonts w:ascii="굴림체"/>
        </w:rPr>
        <w:instrText>○</w:instrText>
      </w:r>
      <w:r>
        <w:rPr>
          <w:rFonts w:ascii="굴림체" w:eastAsia="굴림체"/>
        </w:rPr>
        <w:instrText xml:space="preserve"> 업무내용:</w:instrText>
      </w:r>
    </w:p>
    <w:p>
      <w:pPr>
        <w:pStyle w:val="a0"/>
        <w:ind w:left="1117" w:hanging="1117"/>
        <w:widowControl w:val="off"/>
      </w:pPr>
      <w:r>
        <w:tab/>
      </w:r>
      <w:r>
        <w:rPr>
          <w:rFonts w:ascii="굴림체"/>
        </w:rPr>
        <w:instrText>○</w:instrText>
      </w:r>
      <w:r>
        <w:rPr>
          <w:rFonts w:ascii="굴림체" w:eastAsia="굴림체"/>
        </w:rPr>
        <w:instrText xml:space="preserve"> 갑은 필요하다고 인정할 경우에는 을의 의견을 들어 근무장소 또는 업무를 변경할 수 있다.</w:instrText>
      </w:r>
    </w:p>
    <w:p>
      <w:pPr>
        <w:pStyle w:val="a0"/>
        <w:ind w:left="1117" w:hanging="1117"/>
        <w:widowControl w:val="off"/>
      </w:pPr>
      <w:r>
        <w:rPr>
          <w:rFonts w:ascii="굴림체" w:eastAsia="굴림체"/>
        </w:rPr>
        <w:instrText>3. 근로시간 및 휴게</w:instrText>
      </w:r>
    </w:p>
    <w:p>
      <w:pPr>
        <w:pStyle w:val="a0"/>
        <w:ind w:left="1117" w:hanging="1117"/>
        <w:widowControl w:val="off"/>
      </w:pPr>
      <w:r>
        <w:tab/>
      </w:r>
      <w:r>
        <w:rPr>
          <w:rFonts w:ascii="굴림체"/>
        </w:rPr>
        <w:instrText>○</w:instrText>
      </w:r>
      <w:r>
        <w:rPr>
          <w:rFonts w:ascii="굴림체" w:eastAsia="굴림체"/>
        </w:rPr>
        <w:instrText xml:space="preserve"> 근로시간: 09시 00분부터 18시 00분까지</w:instrText>
      </w:r>
    </w:p>
    <w:p>
      <w:pPr>
        <w:pStyle w:val="a0"/>
        <w:ind w:left="1117" w:hanging="1117"/>
        <w:widowControl w:val="off"/>
      </w:pPr>
      <w:r>
        <w:tab/>
      </w:r>
      <w:r>
        <w:rPr>
          <w:rFonts w:ascii="굴림체" w:eastAsia="굴림체"/>
        </w:rPr>
        <w:instrText xml:space="preserve">   (휴게시간: 12시00분부터 13시00분까지)</w:instrText>
      </w:r>
    </w:p>
    <w:p>
      <w:pPr>
        <w:pStyle w:val="a0"/>
        <w:ind w:left="1117" w:hanging="1117"/>
        <w:widowControl w:val="off"/>
      </w:pPr>
      <w:r>
        <w:tab/>
      </w:r>
      <w:r>
        <w:rPr>
          <w:rFonts w:ascii="굴림체"/>
        </w:rPr>
        <w:instrText>○</w:instrText>
      </w:r>
      <w:r>
        <w:rPr>
          <w:rFonts w:ascii="굴림체" w:eastAsia="굴림체"/>
        </w:rPr>
        <w:instrText xml:space="preserve"> 갑은 필요한 경우에는 을과 합의하여 1주 12시간을 한도로 근로시간을 연장할 수 있다.</w:instrText>
      </w:r>
    </w:p>
    <w:p>
      <w:pPr>
        <w:pStyle w:val="a0"/>
        <w:ind w:left="1117" w:hanging="1117"/>
        <w:widowControl w:val="off"/>
      </w:pPr>
      <w:r>
        <w:rPr>
          <w:rFonts w:ascii="굴림체" w:eastAsia="굴림체"/>
        </w:rPr>
        <w:instrText xml:space="preserve">4. 근로일 및 휴일 </w:instrText>
      </w:r>
    </w:p>
    <w:p>
      <w:pPr>
        <w:pStyle w:val="a0"/>
        <w:ind w:left="1117" w:hanging="1117"/>
        <w:widowControl w:val="off"/>
      </w:pPr>
      <w:r>
        <w:tab/>
      </w:r>
      <w:r>
        <w:rPr>
          <w:rFonts w:ascii="굴림체"/>
        </w:rPr>
        <w:instrText>○</w:instrText>
      </w:r>
      <w:r>
        <w:rPr>
          <w:rFonts w:ascii="굴림체" w:eastAsia="굴림체"/>
        </w:rPr>
        <w:instrText xml:space="preserve"> 근로일: 매주 월요일부터 금요일까지로 한다. 다만 토요일(무급휴무일)과 휴일은 근로일에서 제외한다.</w:instrText>
      </w:r>
    </w:p>
    <w:p>
      <w:pPr>
        <w:pStyle w:val="a0"/>
        <w:ind w:left="1117" w:hanging="1117"/>
        <w:widowControl w:val="off"/>
      </w:pPr>
      <w:r>
        <w:tab/>
      </w:r>
      <w:r>
        <w:rPr>
          <w:rFonts w:ascii="굴림체"/>
        </w:rPr>
        <w:instrText>○</w:instrText>
      </w:r>
      <w:r>
        <w:rPr>
          <w:rFonts w:ascii="굴림체" w:eastAsia="굴림체"/>
        </w:rPr>
        <w:instrText xml:space="preserve"> 휴 일: 주휴일은 매주(일)요일로 하고, </w:instrText>
      </w:r>
      <w:r>
        <w:rPr>
          <w:rFonts w:ascii="굴림체" w:eastAsia="굴림체"/>
        </w:rPr>
        <w:instrText>「근로자의</w:instrText>
      </w:r>
      <w:r>
        <w:rPr>
          <w:rFonts w:ascii="굴림체" w:eastAsia="굴림체"/>
        </w:rPr>
        <w:instrText xml:space="preserve"> 날 제정에 관한 법률</w:instrText>
      </w:r>
      <w:r>
        <w:rPr>
          <w:rFonts w:ascii="굴림체" w:eastAsia="굴림체"/>
        </w:rPr>
        <w:instrText>」에</w:instrText>
      </w:r>
      <w:r>
        <w:rPr>
          <w:rFonts w:ascii="굴림체" w:eastAsia="굴림체"/>
        </w:rPr>
        <w:instrText xml:space="preserve"> 따른 근로자의 날(5월1일)은 유급휴일로 한다.</w:instrText>
      </w:r>
    </w:p>
    <w:p>
      <w:pPr>
        <w:pStyle w:val="a0"/>
        <w:ind w:left="1117" w:hanging="1117"/>
        <w:widowControl w:val="off"/>
      </w:pPr>
      <w:r>
        <w:rPr>
          <w:rFonts w:ascii="굴림체" w:eastAsia="굴림체"/>
        </w:rPr>
        <w:instrText>5. 휴  가</w:instrText>
      </w:r>
    </w:p>
    <w:p>
      <w:pPr>
        <w:pStyle w:val="a0"/>
        <w:ind w:left="1117" w:hanging="1117"/>
        <w:widowControl w:val="off"/>
      </w:pPr>
      <w:r>
        <w:tab/>
      </w:r>
      <w:r>
        <w:rPr>
          <w:rFonts w:ascii="굴림체"/>
        </w:rPr>
        <w:instrText>○</w:instrText>
      </w:r>
      <w:r>
        <w:rPr>
          <w:rFonts w:ascii="굴림체" w:eastAsia="굴림체"/>
        </w:rPr>
        <w:instrText xml:space="preserve"> 연차 유급휴가 및 생리 휴가는 </w:instrText>
      </w:r>
      <w:r>
        <w:rPr>
          <w:rFonts w:ascii="굴림체" w:eastAsia="굴림체"/>
        </w:rPr>
        <w:instrText>「근로기준법」에서</w:instrText>
      </w:r>
      <w:r>
        <w:rPr>
          <w:rFonts w:ascii="굴림체" w:eastAsia="굴림체"/>
        </w:rPr>
        <w:instrText xml:space="preserve"> 정하는 바에 따른다.</w:instrText>
      </w:r>
    </w:p>
    <w:p>
      <w:pPr>
        <w:pStyle w:val="a0"/>
        <w:ind w:left="1117" w:hanging="1117"/>
        <w:widowControl w:val="off"/>
      </w:pPr>
      <w:r>
        <w:rPr>
          <w:rFonts w:ascii="굴림체" w:eastAsia="굴림체"/>
        </w:rPr>
        <w:instrText>6. 임  금</w:instrText>
      </w:r>
    </w:p>
    <w:p>
      <w:pPr>
        <w:pStyle w:val="a0"/>
        <w:ind w:left="1107" w:hanging="1107"/>
        <w:widowControl w:val="off"/>
      </w:pPr>
      <w:r>
        <w:tab/>
      </w:r>
      <w:r>
        <w:rPr>
          <w:rFonts w:ascii="굴림체"/>
        </w:rPr>
        <w:instrText>○</w:instrText>
      </w:r>
      <w:r>
        <w:rPr>
          <w:rFonts w:ascii="굴림체" w:eastAsia="굴림체"/>
        </w:rPr>
        <w:instrText xml:space="preserve"> 임금은 기본급, 법정수당 (연장근로수당, 야간근로수당, 휴일근로수당 등) 등으로 구성하며, 그 구체적인 내역은 취업 규칙에 따른다.</w:instrText>
      </w:r>
    </w:p>
    <w:p>
      <w:pPr>
        <w:pStyle w:val="a0"/>
        <w:ind w:left="1107" w:hanging="1107"/>
        <w:widowControl w:val="off"/>
      </w:pPr>
      <w:r>
        <w:tab/>
      </w:r>
      <w:r>
        <w:rPr>
          <w:rFonts w:ascii="굴림체"/>
        </w:rPr>
        <w:instrText>○</w:instrText>
      </w:r>
      <w:r>
        <w:rPr>
          <w:rFonts w:ascii="굴림체" w:eastAsia="굴림체"/>
        </w:rPr>
        <w:instrText xml:space="preserve"> 임금은 매월 </w:instrText>
      </w:r>
      <w:r>
        <w:rPr>
          <w:rFonts w:ascii="굴림체" w:eastAsia="굴림체"/>
        </w:rPr>
        <w:instrText>○○일</w:instrText>
      </w:r>
      <w:r>
        <w:rPr>
          <w:rFonts w:ascii="굴림체" w:eastAsia="굴림체"/>
        </w:rPr>
        <w:instrText>(초일부터 말일까지 산정) 을에게 직접 지급(현금 또는 을 명의의 예금계좌)한다.</w:instrText>
      </w:r>
    </w:p>
    <w:p>
      <w:pPr>
        <w:pStyle w:val="a0"/>
        <w:ind w:left="317" w:hanging="317"/>
        <w:widowControl w:val="off"/>
      </w:pPr>
      <w:r>
        <w:rPr>
          <w:rFonts w:ascii="굴림체" w:eastAsia="굴림체"/>
        </w:rPr>
        <w:instrText xml:space="preserve">7. 이 계약서에서 정하지 아니한 사항은 </w:instrText>
      </w:r>
      <w:r>
        <w:rPr>
          <w:rFonts w:ascii="굴림체" w:eastAsia="굴림체"/>
        </w:rPr>
        <w:instrText>「근로기준법」</w:instrText>
      </w:r>
      <w:r>
        <w:rPr>
          <w:rFonts w:ascii="굴림체" w:eastAsia="굴림체"/>
        </w:rPr>
        <w:instrText xml:space="preserve"> 등 노동관계법령, 취업규칙에서 정하는 바에 따른다.</w:instrText>
      </w:r>
    </w:p>
    <w:p>
      <w:pPr>
        <w:pStyle w:val="a0"/>
        <w:ind w:left="317" w:hanging="317"/>
        <w:widowControl w:val="off"/>
        <w:rPr>
          <w:rFonts w:ascii="굴림체" w:eastAsia="굴림체"/>
          <w:color w:val="000000"/>
        </w:rPr>
      </w:pPr>
    </w:p>
    <w:p>
      <w:pPr>
        <w:pStyle w:val="a0"/>
        <w:widowControl w:val="off"/>
        <w:wordWrap/>
        <w:jc w:val="center"/>
      </w:pPr>
      <w:r>
        <w:rPr>
          <w:rFonts w:ascii="굴림체" w:eastAsia="굴림체"/>
        </w:rPr>
        <w:instrText>2025 년 11월 1일</w:instrText>
      </w:r>
    </w:p>
    <w:tbl>
      <w:tblPr>
        <w:tblOverlap w:val="never"/>
        <w:tblW w:w="736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130"/>
        <w:gridCol w:w="1300"/>
        <w:gridCol w:w="4935"/>
      </w:tblGrid>
      <w:tr>
        <w:trPr>
          <w:trHeight w:val="254" w:hRule="atLeast"/>
        </w:trPr>
        <w:tc>
          <w:tcPr>
            <w:tcW w:w="1130"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(갑)</w:instrText>
            </w: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(전화 :              )</w:instrText>
            </w:r>
          </w:p>
        </w:tc>
      </w:tr>
      <w:tr>
        <w:trPr>
          <w:trHeight w:val="254"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회 사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254"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성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(서명 또는 인)</w:instrText>
            </w:r>
          </w:p>
        </w:tc>
      </w:tr>
      <w:tr>
        <w:trPr>
          <w:trHeight w:val="0" w:hRule="atLeast"/>
        </w:trPr>
        <w:tc>
          <w:tcPr>
            <w:tcW w:w="113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227" w:hRule="atLeast"/>
        </w:trPr>
        <w:tc>
          <w:tcPr>
            <w:tcW w:w="1130"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(을)</w:instrText>
            </w: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(전화 :              )</w:instrText>
            </w:r>
          </w:p>
        </w:tc>
      </w:tr>
      <w:tr>
        <w:trPr>
          <w:trHeight w:val="228"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eastAsia="굴림체"/>
              </w:rPr>
              <w:instrText>주민등록번호</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rPr>
                <w:rFonts w:ascii="굴림체" w:eastAsia="굴림체"/>
                <w:color w:val="000000"/>
              </w:rPr>
            </w:pPr>
          </w:p>
        </w:tc>
      </w:tr>
      <w:tr>
        <w:trPr>
          <w:trHeight w:val="228"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성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(서명 또는 인)</w:instrText>
            </w:r>
          </w:p>
        </w:tc>
      </w:tr>
    </w:tbl>
    <w:p>
      <w:pPr>
        <w:pStyle w:val="a0"/>
        <w:widowControl w:val="off"/>
        <w:wordWrap/>
        <w:jc w:val="right"/>
      </w:pPr>
    </w:p>
    <w:p>
      <w:r>
        <w:br w:type="page"/>
      </w:r>
    </w:p>
    <w:p>
      <w:pPr>
        <w:pStyle w:val="a0"/>
        <w:ind w:left="1117" w:hanging="1117"/>
        <w:widowControl w:val="off"/>
        <w:wordWrap/>
        <w:jc w:val="center"/>
      </w:pPr>
      <w:r>
        <w:rPr>
          <w:rFonts w:ascii="굴림체" w:eastAsia="굴림체"/>
          <w:b/>
          <w:sz w:val="36"/>
        </w:rPr>
        <w:instrText>기간제근로자용 표준근로계약서</w:instrText>
      </w:r>
    </w:p>
    <w:p>
      <w:pPr>
        <w:pStyle w:val="a0"/>
        <w:ind w:left="1117" w:hanging="1117"/>
        <w:widowControl w:val="off"/>
        <w:rPr>
          <w:rFonts w:ascii="굴림체" w:eastAsia="굴림체"/>
          <w:b/>
          <w:color w:val="000000"/>
        </w:rPr>
      </w:pPr>
    </w:p>
    <w:p>
      <w:pPr>
        <w:pStyle w:val="a0"/>
        <w:widowControl w:val="off"/>
      </w:pPr>
      <w:r>
        <w:rPr>
          <w:rFonts w:ascii="굴림체" w:eastAsia="굴림체"/>
          <w:u w:val="single" w:color="auto"/>
        </w:rPr>
        <w:instrText>○○주식회사</w:instrText>
      </w:r>
      <w:r>
        <w:rPr>
          <w:rFonts w:ascii="굴림체" w:eastAsia="굴림체"/>
        </w:rPr>
        <w:instrText xml:space="preserve">(이하 “갑”이라 함)과 </w:instrText>
      </w:r>
      <w:r>
        <w:rPr>
          <w:rFonts w:ascii="굴림체"/>
          <w:u w:val="single" w:color="auto"/>
        </w:rPr>
        <w:instrText>○○○</w:instrText>
      </w:r>
      <w:r>
        <w:rPr>
          <w:rFonts w:ascii="굴림체" w:eastAsia="굴림체"/>
        </w:rPr>
        <w:instrText>(이하“을”이라 함)은 다음과 같이 근로계약을 체결하고 이를 성실히 이행할 것을 약정한다.</w:instrText>
      </w:r>
    </w:p>
    <w:p>
      <w:pPr>
        <w:pStyle w:val="a0"/>
        <w:widowControl w:val="off"/>
        <w:rPr>
          <w:rFonts w:ascii="굴림체" w:eastAsia="굴림체"/>
          <w:color w:val="000000"/>
        </w:rPr>
      </w:pPr>
    </w:p>
    <w:p>
      <w:pPr>
        <w:pStyle w:val="a0"/>
        <w:ind w:left="306" w:hanging="306"/>
        <w:widowControl w:val="off"/>
      </w:pPr>
      <w:r>
        <w:rPr>
          <w:rFonts w:ascii="굴림체" w:eastAsia="굴림체"/>
        </w:rPr>
        <w:instrText xml:space="preserve">1. 근로계약기간 :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○○일부터</w:instrText>
      </w:r>
      <w:r>
        <w:rPr>
          <w:rFonts w:ascii="굴림체" w:eastAsia="굴림체"/>
        </w:rPr>
        <w:instrText xml:space="preserve"> 기한의 정함이 없는 근로계약을 체결한 것으로 한다.</w:instrText>
      </w:r>
    </w:p>
    <w:p>
      <w:pPr>
        <w:pStyle w:val="a0"/>
        <w:ind w:left="1117" w:hanging="1117"/>
        <w:widowControl w:val="off"/>
      </w:pPr>
      <w:r>
        <w:rPr>
          <w:rFonts w:ascii="굴림체" w:eastAsia="굴림체"/>
        </w:rPr>
        <w:instrText>2. 근무장소 및 업무내용</w:instrText>
      </w:r>
    </w:p>
    <w:p>
      <w:pPr>
        <w:pStyle w:val="a0"/>
        <w:ind w:left="1117" w:hanging="1117"/>
        <w:widowControl w:val="off"/>
      </w:pPr>
      <w:r>
        <w:tab/>
      </w:r>
      <w:r>
        <w:rPr>
          <w:rFonts w:ascii="굴림체"/>
        </w:rPr>
        <w:instrText>○</w:instrText>
      </w:r>
      <w:r>
        <w:rPr>
          <w:rFonts w:ascii="굴림체" w:eastAsia="굴림체"/>
        </w:rPr>
        <w:instrText xml:space="preserve"> 근무장소(부서):</w:instrText>
      </w:r>
    </w:p>
    <w:p>
      <w:pPr>
        <w:pStyle w:val="a0"/>
        <w:ind w:left="1117" w:hanging="1117"/>
        <w:widowControl w:val="off"/>
      </w:pPr>
      <w:r>
        <w:tab/>
      </w:r>
      <w:r>
        <w:rPr>
          <w:rFonts w:ascii="굴림체"/>
        </w:rPr>
        <w:instrText>○</w:instrText>
      </w:r>
      <w:r>
        <w:rPr>
          <w:rFonts w:ascii="굴림체" w:eastAsia="굴림체"/>
        </w:rPr>
        <w:instrText xml:space="preserve"> 업무내용:</w:instrText>
      </w:r>
    </w:p>
    <w:p>
      <w:pPr>
        <w:pStyle w:val="a0"/>
        <w:ind w:left="1117" w:hanging="1117"/>
        <w:widowControl w:val="off"/>
      </w:pPr>
      <w:r>
        <w:tab/>
      </w:r>
      <w:r>
        <w:rPr>
          <w:rFonts w:ascii="굴림체"/>
        </w:rPr>
        <w:instrText>○</w:instrText>
      </w:r>
      <w:r>
        <w:rPr>
          <w:rFonts w:ascii="굴림체" w:eastAsia="굴림체"/>
        </w:rPr>
        <w:instrText xml:space="preserve"> 갑은 필요하다고 인정할 경우에는 을의 의견을 들어 근무장소 또는 업무를 변경할 수 있다.</w:instrText>
      </w:r>
    </w:p>
    <w:p>
      <w:pPr>
        <w:pStyle w:val="a0"/>
        <w:ind w:left="1117" w:hanging="1117"/>
        <w:widowControl w:val="off"/>
      </w:pPr>
      <w:r>
        <w:rPr>
          <w:rFonts w:ascii="굴림체" w:eastAsia="굴림체"/>
        </w:rPr>
        <w:instrText>3. 근로시간 및 휴게</w:instrText>
      </w:r>
    </w:p>
    <w:p>
      <w:pPr>
        <w:pStyle w:val="a0"/>
        <w:ind w:left="1117" w:hanging="1117"/>
        <w:widowControl w:val="off"/>
      </w:pPr>
      <w:r>
        <w:tab/>
      </w:r>
      <w:r>
        <w:rPr>
          <w:rFonts w:ascii="굴림체"/>
        </w:rPr>
        <w:instrText>○</w:instrText>
      </w:r>
      <w:r>
        <w:rPr>
          <w:rFonts w:ascii="굴림체" w:eastAsia="굴림체"/>
        </w:rPr>
        <w:instrText xml:space="preserve"> 근로시간: 09시 00분부터 18시 00분까지</w:instrText>
      </w:r>
    </w:p>
    <w:p>
      <w:pPr>
        <w:pStyle w:val="a0"/>
        <w:ind w:left="1117" w:hanging="1117"/>
        <w:widowControl w:val="off"/>
      </w:pPr>
      <w:r>
        <w:tab/>
      </w:r>
      <w:r>
        <w:rPr>
          <w:rFonts w:ascii="굴림체" w:eastAsia="굴림체"/>
        </w:rPr>
        <w:instrText xml:space="preserve">   (휴게시간: 12시00분부터 13시00분까지)</w:instrText>
      </w:r>
    </w:p>
    <w:p>
      <w:pPr>
        <w:pStyle w:val="a0"/>
        <w:ind w:left="1117" w:hanging="1117"/>
        <w:widowControl w:val="off"/>
      </w:pPr>
      <w:r>
        <w:tab/>
      </w:r>
      <w:r>
        <w:rPr>
          <w:rFonts w:ascii="굴림체"/>
        </w:rPr>
        <w:instrText>○</w:instrText>
      </w:r>
      <w:r>
        <w:rPr>
          <w:rFonts w:ascii="굴림체" w:eastAsia="굴림체"/>
        </w:rPr>
        <w:instrText xml:space="preserve"> 갑은 필요한 경우에 을과 합의하여 1주 12시간을 한도로 근로시간을 연장할 수 있다.</w:instrText>
      </w:r>
    </w:p>
    <w:p>
      <w:pPr>
        <w:pStyle w:val="a0"/>
        <w:ind w:left="1117" w:hanging="1117"/>
        <w:widowControl w:val="off"/>
      </w:pPr>
      <w:r>
        <w:rPr>
          <w:rFonts w:ascii="굴림체" w:eastAsia="굴림체"/>
        </w:rPr>
        <w:instrText xml:space="preserve">4. 근로일 및 휴일 </w:instrText>
      </w:r>
    </w:p>
    <w:p>
      <w:pPr>
        <w:pStyle w:val="a0"/>
        <w:ind w:left="1117" w:hanging="1117"/>
        <w:widowControl w:val="off"/>
      </w:pPr>
      <w:r>
        <w:tab/>
      </w:r>
      <w:r>
        <w:rPr>
          <w:rFonts w:ascii="굴림체"/>
        </w:rPr>
        <w:instrText>○</w:instrText>
      </w:r>
      <w:r>
        <w:rPr>
          <w:rFonts w:ascii="굴림체" w:eastAsia="굴림체"/>
        </w:rPr>
        <w:instrText xml:space="preserve"> 근로일: 매주 월요일부터 금요일까지로 한다. 다만 토요일(무급휴무일)과 휴일은 근로일에서 제외한다.</w:instrText>
      </w:r>
    </w:p>
    <w:p>
      <w:pPr>
        <w:pStyle w:val="a0"/>
        <w:ind w:left="1117" w:hanging="1117"/>
        <w:widowControl w:val="off"/>
      </w:pPr>
      <w:r>
        <w:tab/>
      </w:r>
      <w:r>
        <w:rPr>
          <w:rFonts w:ascii="굴림체"/>
        </w:rPr>
        <w:instrText>○</w:instrText>
      </w:r>
      <w:r>
        <w:rPr>
          <w:rFonts w:ascii="굴림체" w:eastAsia="굴림체"/>
        </w:rPr>
        <w:instrText xml:space="preserve"> 휴 일: 주휴일은 매주(일)요일로 하고, </w:instrText>
      </w:r>
      <w:r>
        <w:rPr>
          <w:rFonts w:ascii="굴림체" w:eastAsia="굴림체"/>
        </w:rPr>
        <w:instrText>「근로자의</w:instrText>
      </w:r>
      <w:r>
        <w:rPr>
          <w:rFonts w:ascii="굴림체" w:eastAsia="굴림체"/>
        </w:rPr>
        <w:instrText xml:space="preserve"> 날 제정에 관한 법률</w:instrText>
      </w:r>
      <w:r>
        <w:rPr>
          <w:rFonts w:ascii="굴림체" w:eastAsia="굴림체"/>
        </w:rPr>
        <w:instrText>」에</w:instrText>
      </w:r>
      <w:r>
        <w:rPr>
          <w:rFonts w:ascii="굴림체" w:eastAsia="굴림체"/>
        </w:rPr>
        <w:instrText xml:space="preserve"> 따른 근로자의 날(5월1일)은 유급휴일로 한다.</w:instrText>
      </w:r>
    </w:p>
    <w:p>
      <w:pPr>
        <w:pStyle w:val="a0"/>
        <w:ind w:left="1117" w:hanging="1117"/>
        <w:widowControl w:val="off"/>
      </w:pPr>
      <w:r>
        <w:rPr>
          <w:rFonts w:ascii="굴림체" w:eastAsia="굴림체"/>
        </w:rPr>
        <w:instrText>5. 휴  가</w:instrText>
      </w:r>
    </w:p>
    <w:p>
      <w:pPr>
        <w:pStyle w:val="a0"/>
        <w:ind w:left="1117" w:hanging="1117"/>
        <w:widowControl w:val="off"/>
      </w:pPr>
      <w:r>
        <w:tab/>
      </w:r>
      <w:r>
        <w:rPr>
          <w:rFonts w:ascii="굴림체"/>
        </w:rPr>
        <w:instrText>○</w:instrText>
      </w:r>
      <w:r>
        <w:rPr>
          <w:rFonts w:ascii="굴림체" w:eastAsia="굴림체"/>
        </w:rPr>
        <w:instrText xml:space="preserve"> 연차 유급휴가 및 생리 휴가는 </w:instrText>
      </w:r>
      <w:r>
        <w:rPr>
          <w:rFonts w:ascii="굴림체" w:eastAsia="굴림체"/>
        </w:rPr>
        <w:instrText>「근로기준법」에서</w:instrText>
      </w:r>
      <w:r>
        <w:rPr>
          <w:rFonts w:ascii="굴림체" w:eastAsia="굴림체"/>
        </w:rPr>
        <w:instrText xml:space="preserve"> 정하는 바에 따른다.</w:instrText>
      </w:r>
    </w:p>
    <w:p>
      <w:pPr>
        <w:pStyle w:val="a0"/>
        <w:ind w:left="1117" w:hanging="1117"/>
        <w:widowControl w:val="off"/>
      </w:pPr>
      <w:r>
        <w:rPr>
          <w:rFonts w:ascii="굴림체" w:eastAsia="굴림체"/>
        </w:rPr>
        <w:instrText>6. 임  금</w:instrText>
      </w:r>
    </w:p>
    <w:p>
      <w:pPr>
        <w:pStyle w:val="a0"/>
        <w:ind w:left="1107" w:hanging="1107"/>
        <w:widowControl w:val="off"/>
      </w:pPr>
      <w:r>
        <w:tab/>
      </w:r>
      <w:r>
        <w:rPr>
          <w:rFonts w:ascii="굴림체"/>
        </w:rPr>
        <w:instrText>○</w:instrText>
      </w:r>
      <w:r>
        <w:rPr>
          <w:rFonts w:ascii="굴림체" w:eastAsia="굴림체"/>
        </w:rPr>
        <w:instrText xml:space="preserve"> 임금은 시간급(일급,월) </w:instrText>
      </w:r>
      <w:r>
        <w:rPr>
          <w:rFonts w:ascii="굴림체" w:eastAsia="굴림체"/>
        </w:rPr>
        <w:instrText>○○○원</w:instrText>
      </w:r>
      <w:r>
        <w:rPr>
          <w:rFonts w:ascii="굴림체" w:eastAsia="굴림체"/>
        </w:rPr>
        <w:instrText>, 법정수당(연장근로수당, 야간근로수당, 휴일근로수당 등) 등으로 구성하며, 그 구체적인 내역은 취업 규칙에 따른다.</w:instrText>
      </w:r>
    </w:p>
    <w:p>
      <w:pPr>
        <w:pStyle w:val="a0"/>
        <w:ind w:left="1107" w:hanging="1107"/>
        <w:widowControl w:val="off"/>
      </w:pPr>
      <w:r>
        <w:tab/>
      </w:r>
      <w:r>
        <w:rPr>
          <w:rFonts w:ascii="굴림체"/>
        </w:rPr>
        <w:instrText>○</w:instrText>
      </w:r>
      <w:r>
        <w:rPr>
          <w:rFonts w:ascii="굴림체" w:eastAsia="굴림체"/>
        </w:rPr>
        <w:instrText xml:space="preserve"> 임금은 매월 </w:instrText>
      </w:r>
      <w:r>
        <w:rPr>
          <w:rFonts w:ascii="굴림체" w:eastAsia="굴림체"/>
        </w:rPr>
        <w:instrText>○○일</w:instrText>
      </w:r>
      <w:r>
        <w:rPr>
          <w:rFonts w:ascii="굴림체" w:eastAsia="굴림체"/>
        </w:rPr>
        <w:instrText>(초일부터 말일까지 산정) 을에게 직접 지급(현금 또는 을 명의의 예금계좌)한다.</w:instrText>
      </w:r>
    </w:p>
    <w:p>
      <w:pPr>
        <w:pStyle w:val="a0"/>
        <w:ind w:left="317" w:hanging="317"/>
        <w:widowControl w:val="off"/>
      </w:pPr>
      <w:r>
        <w:rPr>
          <w:rFonts w:ascii="굴림체" w:eastAsia="굴림체"/>
        </w:rPr>
        <w:instrText xml:space="preserve">7. 이 계약서에서 정하지 아니한 사항은 </w:instrText>
      </w:r>
      <w:r>
        <w:rPr>
          <w:rFonts w:ascii="굴림체" w:eastAsia="굴림체"/>
        </w:rPr>
        <w:instrText>「근로기준법」</w:instrText>
      </w:r>
      <w:r>
        <w:rPr>
          <w:rFonts w:ascii="굴림체" w:eastAsia="굴림체"/>
        </w:rPr>
        <w:instrText xml:space="preserve"> 등 노동관계법령, 취업규칙에서 정하는 바에 따른다.</w:instrText>
      </w:r>
    </w:p>
    <w:p>
      <w:pPr>
        <w:pStyle w:val="a0"/>
        <w:ind w:left="317" w:hanging="317"/>
        <w:widowControl w:val="off"/>
        <w:rPr>
          <w:rFonts w:ascii="굴림체" w:eastAsia="굴림체"/>
          <w:color w:val="000000"/>
        </w:rPr>
      </w:pPr>
    </w:p>
    <w:p>
      <w:pPr>
        <w:pStyle w:val="a0"/>
        <w:widowControl w:val="off"/>
        <w:wordWrap/>
        <w:jc w:val="center"/>
      </w:pPr>
      <w:r>
        <w:rPr>
          <w:rFonts w:ascii="굴림체" w:eastAsia="굴림체"/>
        </w:rPr>
        <w:instrText>2025 년 11월 1일</w:instrText>
      </w:r>
    </w:p>
    <w:tbl>
      <w:tblPr>
        <w:tblOverlap w:val="never"/>
        <w:tblW w:w="736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130"/>
        <w:gridCol w:w="1300"/>
        <w:gridCol w:w="4935"/>
      </w:tblGrid>
      <w:tr>
        <w:trPr>
          <w:trHeight w:val="254" w:hRule="atLeast"/>
        </w:trPr>
        <w:tc>
          <w:tcPr>
            <w:tcW w:w="1130"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(갑)</w:instrText>
            </w: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(전화 :              )</w:instrText>
            </w:r>
          </w:p>
        </w:tc>
      </w:tr>
      <w:tr>
        <w:trPr>
          <w:trHeight w:val="254"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회 사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rPr/>
            </w:pPr>
          </w:p>
        </w:tc>
      </w:tr>
      <w:tr>
        <w:trPr>
          <w:trHeight w:val="254"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성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(서명 또는 인)</w:instrText>
            </w:r>
          </w:p>
        </w:tc>
      </w:tr>
      <w:tr>
        <w:trPr>
          <w:trHeight w:val="0" w:hRule="atLeast"/>
        </w:trPr>
        <w:tc>
          <w:tcPr>
            <w:tcW w:w="113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227" w:hRule="atLeast"/>
        </w:trPr>
        <w:tc>
          <w:tcPr>
            <w:tcW w:w="1130"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(을)</w:instrText>
            </w: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(전화 :              )</w:instrText>
            </w:r>
          </w:p>
        </w:tc>
      </w:tr>
      <w:tr>
        <w:trPr>
          <w:trHeight w:val="228"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instrText>주민등록번호</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rPr>
                <w:rFonts w:ascii="굴림체" w:eastAsia="굴림체"/>
                <w:color w:val="000000"/>
              </w:rPr>
            </w:pPr>
          </w:p>
        </w:tc>
      </w:tr>
      <w:tr>
        <w:trPr>
          <w:trHeight w:val="228" w:hRule="atLeast"/>
        </w:trPr>
        <w:tc>
          <w:tcPr>
            <w:tcW w:w="1130" w:type="dxa"/>
            <w:vMerge w:val="continue"/>
            <w:tcBorders>
              <w:top w:val="none" w:sz="2" w:space="0" w:color="000000"/>
              <w:left w:val="none" w:sz="2" w:space="0" w:color="000000"/>
              <w:bottom w:val="none" w:sz="2" w:space="0" w:color="000000"/>
              <w:right w:val="none" w:sz="2" w:space="0" w:color="000000"/>
            </w:tcBorders>
          </w:tcPr>
          <w:p/>
        </w:tc>
        <w:tc>
          <w:tcPr>
            <w:tcW w:w="130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성    명</w:instrText>
            </w:r>
          </w:p>
        </w:tc>
        <w:tc>
          <w:tcPr>
            <w:tcW w:w="4935"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(서명 또는 인)</w:instrText>
            </w:r>
          </w:p>
        </w:tc>
      </w:tr>
    </w:tbl>
    <w:p>
      <w:pPr>
        <w:pStyle w:val="a0"/>
        <w:widowControl w:val="off"/>
        <w:wordWrap/>
        <w:jc w:val="right"/>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897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59"/>
        <w:gridCol w:w="823"/>
        <w:gridCol w:w="703"/>
        <w:gridCol w:w="1470"/>
        <w:gridCol w:w="77"/>
        <w:gridCol w:w="710"/>
        <w:gridCol w:w="168"/>
        <w:gridCol w:w="821"/>
        <w:gridCol w:w="409"/>
        <w:gridCol w:w="106"/>
        <w:gridCol w:w="767"/>
        <w:gridCol w:w="6"/>
        <w:gridCol w:w="823"/>
        <w:gridCol w:w="834"/>
      </w:tblGrid>
      <w:tr>
        <w:trPr>
          <w:trHeight w:val="350" w:hRule="atLeast"/>
        </w:trPr>
        <w:tc>
          <w:tcPr>
            <w:tcW w:w="6031" w:type="dxa"/>
            <w:gridSpan w:val="8"/>
            <w:vMerge w:val="restart"/>
            <w:tcBorders>
              <w:top w:val="none" w:sz="2" w:space="0" w:color="000000"/>
              <w:left w:val="none" w:sz="2" w:space="0" w:color="000000"/>
              <w:bottom w:val="single" w:sz="9" w:space="0" w:color="000000"/>
              <w:right w:val="single" w:sz="3" w:space="0" w:color="000000"/>
            </w:tcBorders>
            <w:vAlign w:val="center"/>
          </w:tcPr>
          <w:p>
            <w:pPr>
              <w:pStyle w:val="a0"/>
              <w:widowControl w:val="off"/>
              <w:wordWrap/>
              <w:jc w:val="center"/>
            </w:pPr>
            <w:r>
              <w:rPr>
                <w:rFonts w:ascii="굴림체" w:eastAsia="굴림체"/>
                <w:b/>
                <w:sz w:val="36"/>
              </w:rPr>
              <w:instrText>휴 직 원</w:instrText>
            </w:r>
          </w:p>
        </w:tc>
        <w:tc>
          <w:tcPr>
            <w:tcW w:w="409" w:type="dxa"/>
            <w:vMerge w:val="restart"/>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879" w:type="dxa"/>
            <w:gridSpan w:val="3"/>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작 성</w:instrText>
            </w:r>
          </w:p>
        </w:tc>
        <w:tc>
          <w:tcPr>
            <w:tcW w:w="82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검 토</w:instrText>
            </w:r>
          </w:p>
        </w:tc>
        <w:tc>
          <w:tcPr>
            <w:tcW w:w="834"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승 인</w:instrText>
            </w:r>
          </w:p>
        </w:tc>
      </w:tr>
      <w:tr>
        <w:trPr>
          <w:trHeight w:val="1024" w:hRule="atLeast"/>
        </w:trPr>
        <w:tc>
          <w:tcPr>
            <w:tcW w:w="6031" w:type="dxa"/>
            <w:gridSpan w:val="8"/>
            <w:vMerge w:val="continue"/>
            <w:tcBorders>
              <w:top w:val="none" w:sz="2" w:space="0" w:color="000000"/>
              <w:left w:val="none" w:sz="2" w:space="0" w:color="000000"/>
              <w:bottom w:val="single" w:sz="9" w:space="0" w:color="000000"/>
              <w:right w:val="single" w:sz="3" w:space="0" w:color="000000"/>
            </w:tcBorders>
          </w:tcPr>
          <w:p/>
        </w:tc>
        <w:tc>
          <w:tcPr>
            <w:tcW w:w="409" w:type="dxa"/>
            <w:vMerge w:val="continue"/>
            <w:tcBorders>
              <w:top w:val="single" w:sz="9" w:space="0" w:color="000000"/>
              <w:left w:val="single" w:sz="9" w:space="0" w:color="000000"/>
              <w:bottom w:val="single" w:sz="9" w:space="0" w:color="000000"/>
              <w:right w:val="single" w:sz="9" w:space="0" w:color="000000"/>
            </w:tcBorders>
          </w:tcPr>
          <w:p/>
        </w:tc>
        <w:tc>
          <w:tcPr>
            <w:tcW w:w="879" w:type="dxa"/>
            <w:gridSpan w:val="3"/>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2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67" w:hRule="atLeast"/>
        </w:trPr>
        <w:tc>
          <w:tcPr>
            <w:tcW w:w="1259" w:type="dxa"/>
            <w:tcBorders>
              <w:top w:val="single" w:sz="9" w:space="0" w:color="000000"/>
              <w:left w:val="single" w:sz="9"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신청자</w:instrText>
            </w:r>
          </w:p>
        </w:tc>
        <w:tc>
          <w:tcPr>
            <w:tcW w:w="823"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w:instrText>
            </w:r>
          </w:p>
        </w:tc>
        <w:tc>
          <w:tcPr>
            <w:tcW w:w="2250"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1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직위</w:instrText>
            </w:r>
          </w:p>
        </w:tc>
        <w:tc>
          <w:tcPr>
            <w:tcW w:w="1503"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6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성명</w:instrText>
            </w:r>
          </w:p>
        </w:tc>
        <w:tc>
          <w:tcPr>
            <w:tcW w:w="1664" w:type="dxa"/>
            <w:gridSpan w:val="3"/>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65" w:hRule="atLeast"/>
        </w:trPr>
        <w:tc>
          <w:tcPr>
            <w:tcW w:w="1259" w:type="dxa"/>
            <w:tcBorders>
              <w:top w:val="single" w:sz="3" w:space="0" w:color="000000"/>
              <w:left w:val="single" w:sz="9"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휴직기간</w:instrText>
            </w:r>
          </w:p>
        </w:tc>
        <w:tc>
          <w:tcPr>
            <w:tcW w:w="7718"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 xml:space="preserve">20 </w:instrText>
            </w:r>
            <w:r>
              <w:rPr>
                <w:rFonts w:ascii="굴림체" w:eastAsia="굴림체"/>
              </w:rPr>
              <w:instrText>○○년</w:instrText>
            </w:r>
            <w:r>
              <w:rPr>
                <w:rFonts w:ascii="굴림체"/>
              </w:rPr>
              <w:instrText xml:space="preserve"> </w:instrText>
            </w:r>
            <w:r>
              <w:rPr>
                <w:rFonts w:ascii="굴림체"/>
              </w:rPr>
              <w:instrText>○○</w:instrText>
            </w:r>
            <w:r>
              <w:rPr>
                <w:rFonts w:ascii="굴림체" w:eastAsia="굴림체"/>
              </w:rPr>
              <w:instrText xml:space="preserve"> 월</w:instrText>
            </w:r>
            <w:r>
              <w:rPr>
                <w:rFonts w:ascii="굴림체"/>
              </w:rPr>
              <w:instrText>○○</w:instrText>
            </w:r>
            <w:r>
              <w:rPr>
                <w:rFonts w:ascii="굴림체" w:eastAsia="굴림체"/>
              </w:rPr>
              <w:instrText xml:space="preserve"> 일 ~          년        월         일</w:instrText>
            </w:r>
          </w:p>
        </w:tc>
      </w:tr>
      <w:tr>
        <w:trPr>
          <w:trHeight w:val="3416" w:hRule="atLeast"/>
        </w:trPr>
        <w:tc>
          <w:tcPr>
            <w:tcW w:w="1259" w:type="dxa"/>
            <w:tcBorders>
              <w:top w:val="single" w:sz="3" w:space="0" w:color="000000"/>
              <w:left w:val="single" w:sz="9"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휴직사유</w:instrText>
            </w:r>
          </w:p>
        </w:tc>
        <w:tc>
          <w:tcPr>
            <w:tcW w:w="7718"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52" w:hRule="atLeast"/>
        </w:trPr>
        <w:tc>
          <w:tcPr>
            <w:tcW w:w="1259" w:type="dxa"/>
            <w:tcBorders>
              <w:top w:val="single" w:sz="3" w:space="0" w:color="000000"/>
              <w:left w:val="single" w:sz="9"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처리유무</w:instrText>
            </w:r>
          </w:p>
        </w:tc>
        <w:tc>
          <w:tcPr>
            <w:tcW w:w="1526"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0"/>
              <w:widowControl w:val="off"/>
              <w:wordWrap/>
              <w:jc w:val="center"/>
            </w:pPr>
            <w:r>
              <w:rPr>
                <w:rFonts w:ascii="굴림체" w:eastAsia="굴림체"/>
              </w:rPr>
              <w:instrText xml:space="preserve"> 허가함</w:instrText>
            </w:r>
          </w:p>
        </w:tc>
        <w:tc>
          <w:tcPr>
            <w:tcW w:w="1470" w:type="dxa"/>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불허함</w:instrText>
            </w:r>
          </w:p>
        </w:tc>
        <w:tc>
          <w:tcPr>
            <w:tcW w:w="955"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0"/>
              <w:widowControl w:val="off"/>
              <w:wordWrap/>
              <w:jc w:val="center"/>
            </w:pPr>
            <w:r>
              <w:rPr>
                <w:rFonts w:eastAsia="굴림체"/>
              </w:rPr>
              <w:instrText>결정자</w:instrText>
            </w:r>
          </w:p>
        </w:tc>
        <w:tc>
          <w:tcPr>
            <w:tcW w:w="3766" w:type="dxa"/>
            <w:gridSpan w:val="7"/>
            <w:tcBorders>
              <w:top w:val="single" w:sz="3" w:space="0" w:color="000000"/>
              <w:left w:val="single" w:sz="3" w:space="0" w:color="000000"/>
              <w:bottom w:val="single" w:sz="3" w:space="0" w:color="000000"/>
              <w:right w:val="single" w:sz="9" w:space="0" w:color="000000"/>
            </w:tcBorders>
            <w:shd w:val="clear" w:color="auto" w:fill="FFFFFF"/>
            <w:vAlign w:val="center"/>
          </w:tcPr>
          <w:p>
            <w:pPr>
              <w:pStyle w:val="a0"/>
              <w:widowControl w:val="off"/>
              <w:wordWrap/>
              <w:jc w:val="center"/>
            </w:pPr>
            <w:r>
              <w:rPr>
                <w:rFonts w:ascii="굴림체" w:eastAsia="굴림체"/>
              </w:rPr>
              <w:instrText xml:space="preserve">                  (인)</w:instrText>
            </w:r>
          </w:p>
        </w:tc>
      </w:tr>
      <w:tr>
        <w:trPr>
          <w:trHeight w:val="2131" w:hRule="atLeast"/>
        </w:trPr>
        <w:tc>
          <w:tcPr>
            <w:tcW w:w="12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432" w:lineRule="auto"/>
            </w:pPr>
            <w:r>
              <w:rPr>
                <w:rFonts w:eastAsia="굴림체"/>
              </w:rPr>
              <w:instrText>결정자의견</w:instrText>
            </w:r>
          </w:p>
        </w:tc>
        <w:tc>
          <w:tcPr>
            <w:tcW w:w="7718"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spacing w:line="432" w:lineRule="auto"/>
              <w:rPr>
                <w:rFonts w:ascii="굴림체" w:eastAsia="굴림체"/>
                <w:color w:val="000000"/>
              </w:rPr>
            </w:pPr>
          </w:p>
        </w:tc>
      </w:tr>
      <w:tr>
        <w:trPr>
          <w:trHeight w:val="2012" w:hRule="atLeast"/>
        </w:trPr>
        <w:tc>
          <w:tcPr>
            <w:tcW w:w="125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432" w:lineRule="auto"/>
            </w:pPr>
            <w:r>
              <w:rPr>
                <w:rFonts w:eastAsia="굴림체"/>
              </w:rPr>
              <w:instrText>업무</w:instrText>
            </w:r>
          </w:p>
          <w:p>
            <w:pPr>
              <w:pStyle w:val="a0"/>
              <w:widowControl w:val="off"/>
              <w:wordWrap/>
              <w:jc w:val="center"/>
              <w:spacing w:line="432" w:lineRule="auto"/>
            </w:pPr>
            <w:r>
              <w:rPr>
                <w:rFonts w:eastAsia="굴림체"/>
              </w:rPr>
              <w:instrText>인계</w:instrText>
            </w:r>
          </w:p>
          <w:p>
            <w:pPr>
              <w:pStyle w:val="a0"/>
              <w:widowControl w:val="off"/>
              <w:wordWrap/>
              <w:jc w:val="center"/>
              <w:spacing w:line="432" w:lineRule="auto"/>
            </w:pPr>
            <w:r>
              <w:rPr>
                <w:rFonts w:ascii="굴림체" w:eastAsia="굴림체"/>
              </w:rPr>
              <w:instrText>(허가 시)</w:instrText>
            </w:r>
          </w:p>
        </w:tc>
        <w:tc>
          <w:tcPr>
            <w:tcW w:w="7718"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pPr>
            <w:r>
              <w:tab/>
            </w:r>
            <w:r>
              <w:tab/>
            </w:r>
          </w:p>
          <w:p>
            <w:pPr>
              <w:pStyle w:val="a0"/>
              <w:widowControl w:val="off"/>
              <w:rPr>
                <w:rFonts w:ascii="굴림체" w:eastAsia="굴림체"/>
                <w:color w:val="000000"/>
              </w:rPr>
            </w:pPr>
          </w:p>
        </w:tc>
      </w:tr>
      <w:tr>
        <w:trPr>
          <w:trHeight w:val="766" w:hRule="atLeast"/>
        </w:trPr>
        <w:tc>
          <w:tcPr>
            <w:tcW w:w="8977" w:type="dxa"/>
            <w:gridSpan w:val="14"/>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center"/>
              <w:spacing w:line="432" w:lineRule="auto"/>
            </w:pPr>
            <w:r>
              <w:rPr>
                <w:rFonts w:ascii="굴림체" w:eastAsia="굴림체"/>
                <w:sz w:val="28"/>
              </w:rPr>
              <w:instrText xml:space="preserve">주식회사 </w:instrText>
            </w:r>
            <w:r>
              <w:rPr>
                <w:rFonts w:ascii="굴림체"/>
                <w:sz w:val="28"/>
              </w:rPr>
              <w:instrText>○○○○</w:instrText>
            </w:r>
          </w:p>
        </w:tc>
      </w:tr>
    </w:tbl>
    <w:p>
      <w:pPr>
        <w:pStyle w:val="a0"/>
        <w:widowControl w:val="off"/>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제5호</w:instrText>
      </w:r>
      <w:r>
        <w:rPr>
          <w:rFonts w:ascii="굴림체"/>
        </w:rPr>
        <w:instrText>】</w:instrText>
      </w:r>
    </w:p>
    <w:tbl>
      <w:tblPr>
        <w:tblOverlap w:val="never"/>
        <w:tblW w:w="892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30"/>
        <w:gridCol w:w="977"/>
        <w:gridCol w:w="1942"/>
        <w:gridCol w:w="934"/>
        <w:gridCol w:w="518"/>
        <w:gridCol w:w="1100"/>
        <w:gridCol w:w="27"/>
        <w:gridCol w:w="1074"/>
        <w:gridCol w:w="1101"/>
        <w:gridCol w:w="1006"/>
        <w:gridCol w:w="113"/>
      </w:tblGrid>
      <w:tr>
        <w:trPr>
          <w:trHeight w:val="334" w:hRule="atLeast"/>
        </w:trPr>
        <w:tc>
          <w:tcPr>
            <w:tcW w:w="3984" w:type="dxa"/>
            <w:gridSpan w:val="4"/>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sz w:val="36"/>
              </w:rPr>
              <w:instrText>사 직 원</w:instrText>
            </w:r>
          </w:p>
        </w:tc>
        <w:tc>
          <w:tcPr>
            <w:tcW w:w="518"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110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110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110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1118"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45" w:hRule="atLeast"/>
        </w:trPr>
        <w:tc>
          <w:tcPr>
            <w:tcW w:w="3984" w:type="dxa"/>
            <w:gridSpan w:val="4"/>
            <w:vMerge w:val="continue"/>
            <w:tcBorders>
              <w:top w:val="single" w:sz="9" w:space="0" w:color="000000"/>
              <w:left w:val="single" w:sz="9" w:space="0" w:color="000000"/>
              <w:bottom w:val="single" w:sz="3" w:space="0" w:color="000000"/>
              <w:right w:val="single" w:sz="3" w:space="0" w:color="000000"/>
            </w:tcBorders>
          </w:tcPr>
          <w:p/>
        </w:tc>
        <w:tc>
          <w:tcPr>
            <w:tcW w:w="518" w:type="dxa"/>
            <w:vMerge w:val="continue"/>
            <w:tcBorders>
              <w:top w:val="single" w:sz="9" w:space="0" w:color="000000"/>
              <w:left w:val="single" w:sz="3" w:space="0" w:color="000000"/>
              <w:bottom w:val="single" w:sz="3" w:space="0" w:color="000000"/>
              <w:right w:val="single" w:sz="3" w:space="0" w:color="000000"/>
            </w:tcBorders>
          </w:tcP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18"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 명</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ind w:right="100"/>
              <w:widowControl w:val="off"/>
            </w:pPr>
            <w:r>
              <w:rPr>
                <w:rFonts w:ascii="굴림체" w:eastAsia="굴림체"/>
              </w:rPr>
              <w:instrText xml:space="preserve">          부        (실)               과</w:instrText>
            </w: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급                   호    담당직무 :</w:instrText>
            </w: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생년월일</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일생</w:instrText>
            </w: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입사일자</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 (      년     월     일 근무)</w:instrText>
            </w:r>
          </w:p>
        </w:tc>
      </w:tr>
      <w:tr>
        <w:trPr>
          <w:trHeight w:val="505" w:hRule="atLeast"/>
        </w:trPr>
        <w:tc>
          <w:tcPr>
            <w:tcW w:w="110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직 일</w:instrText>
            </w:r>
          </w:p>
        </w:tc>
        <w:tc>
          <w:tcPr>
            <w:tcW w:w="7815"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w:instrText>
            </w:r>
          </w:p>
        </w:tc>
      </w:tr>
      <w:tr>
        <w:trPr>
          <w:trHeight w:val="2244" w:hRule="atLeast"/>
        </w:trPr>
        <w:tc>
          <w:tcPr>
            <w:tcW w:w="8922" w:type="dxa"/>
            <w:gridSpan w:val="11"/>
            <w:tcBorders>
              <w:top w:val="single" w:sz="3" w:space="0" w:color="000000"/>
              <w:left w:val="single" w:sz="9" w:space="0" w:color="000000"/>
              <w:bottom w:val="none" w:sz="2" w:space="0" w:color="000000"/>
              <w:right w:val="single" w:sz="9" w:space="0" w:color="000000"/>
            </w:tcBorders>
            <w:vAlign w:val="top"/>
          </w:tcPr>
          <w:p>
            <w:pPr>
              <w:pStyle w:val="a0"/>
              <w:ind w:left="100"/>
              <w:widowControl w:val="off"/>
              <w:spacing w:before="114"/>
            </w:pPr>
            <w:r>
              <w:rPr>
                <w:rFonts w:ascii="굴림체" w:eastAsia="굴림체"/>
              </w:rPr>
              <w:instrText>사   유 : (구체적으로 기록하시오.)</w:instrText>
            </w:r>
          </w:p>
        </w:tc>
      </w:tr>
      <w:tr>
        <w:trPr>
          <w:trHeight w:val="370" w:hRule="atLeast"/>
        </w:trPr>
        <w:tc>
          <w:tcPr>
            <w:tcW w:w="130" w:type="dxa"/>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c>
          <w:tcPr>
            <w:tcW w:w="977"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확   인</w:instrText>
            </w:r>
          </w:p>
        </w:tc>
        <w:tc>
          <w:tcPr>
            <w:tcW w:w="194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의료보험카드</w:instrText>
            </w:r>
          </w:p>
        </w:tc>
        <w:tc>
          <w:tcPr>
            <w:tcW w:w="2580"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출입증카드/사원증</w:instrText>
            </w:r>
          </w:p>
        </w:tc>
        <w:tc>
          <w:tcPr>
            <w:tcW w:w="3180" w:type="dxa"/>
            <w:gridSpan w:val="3"/>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기  타</w:instrText>
            </w:r>
          </w:p>
        </w:tc>
        <w:tc>
          <w:tcPr>
            <w:tcW w:w="113" w:type="dxa"/>
            <w:tcBorders>
              <w:top w:val="none" w:sz="2" w:space="0" w:color="000000"/>
              <w:left w:val="single" w:sz="9" w:space="0" w:color="000000"/>
              <w:bottom w:val="none" w:sz="2" w:space="0" w:color="000000"/>
              <w:right w:val="single" w:sz="9" w:space="0" w:color="000000"/>
            </w:tcBorders>
            <w:vAlign w:val="center"/>
          </w:tcPr>
          <w:p>
            <w:pPr>
              <w:pStyle w:val="a0"/>
              <w:widowControl w:val="off"/>
              <w:spacing w:line="360" w:lineRule="auto"/>
              <w:rPr>
                <w:rFonts w:ascii="굴림체" w:eastAsia="굴림체"/>
                <w:color w:val="000000"/>
              </w:rPr>
            </w:pPr>
          </w:p>
        </w:tc>
      </w:tr>
      <w:tr>
        <w:trPr/>
        <w:tc>
          <w:tcPr>
            <w:tcW w:w="130" w:type="dxa"/>
            <w:vMerge w:val="restart"/>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c>
          <w:tcPr>
            <w:tcW w:w="977" w:type="dxa"/>
            <w:vMerge w:val="continue"/>
            <w:tcBorders>
              <w:top w:val="single" w:sz="9" w:space="0" w:color="000000"/>
              <w:left w:val="single" w:sz="9" w:space="0" w:color="000000"/>
              <w:bottom w:val="single" w:sz="9" w:space="0" w:color="000000"/>
              <w:right w:val="single" w:sz="3" w:space="0" w:color="000000"/>
            </w:tcBorders>
          </w:tcPr>
          <w:p/>
        </w:tc>
        <w:tc>
          <w:tcPr>
            <w:tcW w:w="1942" w:type="dxa"/>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580" w:type="dxa"/>
            <w:gridSpan w:val="4"/>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3180" w:type="dxa"/>
            <w:gridSpan w:val="3"/>
            <w:vMerge w:val="continue"/>
            <w:tcBorders>
              <w:top w:val="single" w:sz="9" w:space="0" w:color="000000"/>
              <w:left w:val="single" w:sz="3" w:space="0" w:color="000000"/>
              <w:bottom w:val="single" w:sz="3" w:space="0" w:color="000000"/>
              <w:right w:val="single" w:sz="9" w:space="0" w:color="000000"/>
            </w:tcBorders>
          </w:tcPr>
          <w:p/>
        </w:tc>
        <w:tc>
          <w:tcPr>
            <w:tcW w:w="113" w:type="dxa"/>
            <w:vMerge w:val="restart"/>
            <w:tcBorders>
              <w:top w:val="none" w:sz="2" w:space="0" w:color="000000"/>
              <w:left w:val="single" w:sz="9" w:space="0" w:color="000000"/>
              <w:bottom w:val="none" w:sz="2" w:space="0" w:color="000000"/>
              <w:right w:val="single" w:sz="9" w:space="0" w:color="000000"/>
            </w:tcBorders>
            <w:vAlign w:val="center"/>
          </w:tcPr>
          <w:p>
            <w:pPr>
              <w:pStyle w:val="a0"/>
              <w:widowControl w:val="off"/>
              <w:spacing w:line="360" w:lineRule="auto"/>
              <w:rPr>
                <w:rFonts w:ascii="굴림체" w:eastAsia="굴림체"/>
                <w:color w:val="000000"/>
              </w:rPr>
            </w:pPr>
          </w:p>
        </w:tc>
      </w:tr>
      <w:tr>
        <w:trPr>
          <w:trHeight w:val="654" w:hRule="atLeast"/>
        </w:trPr>
        <w:tc>
          <w:tcPr>
            <w:tcW w:w="130" w:type="dxa"/>
            <w:vMerge w:val="continue"/>
            <w:tcBorders>
              <w:top w:val="none" w:sz="2" w:space="0" w:color="000000"/>
              <w:left w:val="single" w:sz="9" w:space="0" w:color="000000"/>
              <w:bottom w:val="none" w:sz="2" w:space="0" w:color="000000"/>
              <w:right w:val="single" w:sz="9" w:space="0" w:color="000000"/>
            </w:tcBorders>
          </w:tcPr>
          <w:p/>
        </w:tc>
        <w:tc>
          <w:tcPr>
            <w:tcW w:w="977" w:type="dxa"/>
            <w:vMerge w:val="continue"/>
            <w:tcBorders>
              <w:top w:val="single" w:sz="9" w:space="0" w:color="000000"/>
              <w:left w:val="single" w:sz="9" w:space="0" w:color="000000"/>
              <w:bottom w:val="single" w:sz="9" w:space="0" w:color="000000"/>
              <w:right w:val="single" w:sz="3" w:space="0" w:color="000000"/>
            </w:tcBorders>
          </w:tcPr>
          <w:p/>
        </w:tc>
        <w:tc>
          <w:tcPr>
            <w:tcW w:w="1942" w:type="dxa"/>
            <w:vMerge w:val="continue"/>
            <w:tcBorders>
              <w:top w:val="single" w:sz="3" w:space="0" w:color="000000"/>
              <w:left w:val="single" w:sz="3" w:space="0" w:color="000000"/>
              <w:bottom w:val="single" w:sz="9" w:space="0" w:color="000000"/>
              <w:right w:val="single" w:sz="3" w:space="0" w:color="000000"/>
            </w:tcBorders>
          </w:tcPr>
          <w:p/>
        </w:tc>
        <w:tc>
          <w:tcPr>
            <w:tcW w:w="2580" w:type="dxa"/>
            <w:gridSpan w:val="4"/>
            <w:vMerge w:val="continue"/>
            <w:tcBorders>
              <w:top w:val="single" w:sz="3" w:space="0" w:color="000000"/>
              <w:left w:val="single" w:sz="3" w:space="0" w:color="000000"/>
              <w:bottom w:val="single" w:sz="9" w:space="0" w:color="000000"/>
              <w:right w:val="single" w:sz="3" w:space="0" w:color="000000"/>
            </w:tcBorders>
          </w:tcPr>
          <w:p/>
        </w:tc>
        <w:tc>
          <w:tcPr>
            <w:tcW w:w="3180" w:type="dxa"/>
            <w:gridSpan w:val="3"/>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c>
          <w:tcPr>
            <w:tcW w:w="113" w:type="dxa"/>
            <w:vMerge w:val="continue"/>
            <w:tcBorders>
              <w:top w:val="none" w:sz="2" w:space="0" w:color="000000"/>
              <w:left w:val="single" w:sz="9" w:space="0" w:color="000000"/>
              <w:bottom w:val="none" w:sz="2" w:space="0" w:color="000000"/>
              <w:right w:val="single" w:sz="9" w:space="0" w:color="000000"/>
            </w:tcBorders>
          </w:tcPr>
          <w:p/>
        </w:tc>
      </w:tr>
      <w:tr>
        <w:trPr>
          <w:trHeight w:val="4924" w:hRule="atLeast"/>
        </w:trPr>
        <w:tc>
          <w:tcPr>
            <w:tcW w:w="8922" w:type="dxa"/>
            <w:gridSpan w:val="11"/>
            <w:tcBorders>
              <w:top w:val="none" w:sz="2" w:space="0" w:color="000000"/>
              <w:left w:val="single" w:sz="9" w:space="0" w:color="000000"/>
              <w:bottom w:val="single" w:sz="9" w:space="0" w:color="000000"/>
              <w:right w:val="single" w:sz="9"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instrText xml:space="preserve">   퇴  직  상  정  일 : 20  년   월   일</w:instrText>
            </w:r>
          </w:p>
          <w:p>
            <w:pPr>
              <w:pStyle w:val="a0"/>
              <w:widowControl w:val="off"/>
            </w:pPr>
            <w:r>
              <w:rPr>
                <w:rFonts w:ascii="굴림체" w:eastAsia="굴림체"/>
              </w:rPr>
              <w:instrText xml:space="preserve">   사 직 서  제 출 일 : 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신청인</w:instrText>
            </w:r>
            <w:r>
              <w:rPr>
                <w:rFonts w:ascii="굴림체"/>
                <w:u w:val="single" w:color="auto"/>
              </w:rPr>
              <w:instrText xml:space="preserve">                          </w:instrText>
            </w:r>
            <w:r>
              <w:rPr>
                <w:rFonts w:ascii="굴림체" w:eastAsia="굴림체"/>
              </w:rPr>
              <w:instrText>(인)</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sz w:val="28"/>
              </w:rPr>
              <w:instrText xml:space="preserve">  대표이사 귀하</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ind w:right="100"/>
              <w:widowControl w:val="off"/>
            </w:pPr>
            <w:r>
              <w:rPr>
                <w:rFonts w:ascii="굴림체" w:eastAsia="굴림체"/>
              </w:rPr>
              <w:instrText xml:space="preserve">   주 : 사직자는 사직(상정)일로부터 15일전에 사직서를 인사과에 제출(도착)토록 </w:instrText>
            </w:r>
          </w:p>
          <w:p>
            <w:pPr>
              <w:pStyle w:val="a0"/>
              <w:ind w:right="100"/>
              <w:widowControl w:val="off"/>
            </w:pPr>
            <w:r>
              <w:rPr>
                <w:rFonts w:ascii="굴림체" w:eastAsia="굴림체"/>
              </w:rPr>
              <w:instrText xml:space="preserve">        하여야 하며 승인시까지 근무하여야 합니다.</w:instrText>
            </w:r>
          </w:p>
        </w:tc>
      </w:tr>
    </w:tbl>
    <w:p>
      <w:pPr>
        <w:pStyle w:val="a0"/>
        <w:widowControl w:val="off"/>
        <w:wordWrap/>
        <w:jc w:val="center"/>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제6호</w:instrText>
      </w:r>
      <w:r>
        <w:rPr>
          <w:rFonts w:ascii="굴림체"/>
        </w:rPr>
        <w:instrText>】</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08"/>
        <w:gridCol w:w="1388"/>
        <w:gridCol w:w="1214"/>
        <w:gridCol w:w="1495"/>
        <w:gridCol w:w="1216"/>
        <w:gridCol w:w="366"/>
        <w:gridCol w:w="254"/>
        <w:gridCol w:w="551"/>
        <w:gridCol w:w="806"/>
        <w:gridCol w:w="806"/>
        <w:gridCol w:w="702"/>
        <w:gridCol w:w="107"/>
      </w:tblGrid>
      <w:tr>
        <w:trPr>
          <w:trHeight w:val="257" w:hRule="atLeast"/>
        </w:trPr>
        <w:tc>
          <w:tcPr>
            <w:tcW w:w="5421" w:type="dxa"/>
            <w:gridSpan w:val="5"/>
            <w:vMerge w:val="restart"/>
            <w:tcBorders>
              <w:top w:val="none" w:sz="2" w:space="0" w:color="000000"/>
              <w:left w:val="none" w:sz="2" w:space="0" w:color="000000"/>
              <w:bottom w:val="single" w:sz="9" w:space="0" w:color="000000"/>
              <w:right w:val="single" w:sz="9" w:space="0" w:color="000000"/>
            </w:tcBorders>
            <w:vAlign w:val="center"/>
          </w:tcPr>
          <w:p>
            <w:pPr>
              <w:pStyle w:val="a15"/>
              <w:widowControl w:val="off"/>
              <w:spacing w:line="312" w:lineRule="auto"/>
            </w:pPr>
            <w:r>
              <w:rPr>
                <w:sz w:val="36"/>
              </w:rPr>
              <w:instrText>복 직 원</w:instrText>
            </w:r>
          </w:p>
        </w:tc>
        <w:tc>
          <w:tcPr>
            <w:tcW w:w="366" w:type="dxa"/>
            <w:vMerge w:val="restart"/>
            <w:tcBorders>
              <w:top w:val="single" w:sz="9" w:space="0" w:color="000000"/>
              <w:left w:val="single" w:sz="9" w:space="0" w:color="000000"/>
              <w:bottom w:val="single" w:sz="9" w:space="0" w:color="000000"/>
              <w:right w:val="single" w:sz="3" w:space="0" w:color="000000"/>
            </w:tcBorders>
            <w:shd w:val="clear" w:color="auto" w:fill="E5E5E5"/>
            <w:vAlign w:val="center"/>
          </w:tcPr>
          <w:p>
            <w:pPr>
              <w:pStyle w:val="a15"/>
              <w:widowControl w:val="off"/>
              <w:spacing w:line="312" w:lineRule="auto"/>
            </w:pPr>
            <w:r>
              <w:rPr>
                <w:sz w:val="20"/>
              </w:rPr>
              <w:instrText>결</w:instrText>
            </w:r>
          </w:p>
          <w:p>
            <w:pPr>
              <w:pStyle w:val="a15"/>
              <w:widowControl w:val="off"/>
              <w:spacing w:line="312" w:lineRule="auto"/>
            </w:pPr>
            <w:r>
              <w:rPr>
                <w:sz w:val="20"/>
              </w:rPr>
              <w:instrText>재</w:instrText>
            </w:r>
          </w:p>
        </w:tc>
        <w:tc>
          <w:tcPr>
            <w:tcW w:w="806"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담 당</w:instrText>
            </w:r>
          </w:p>
        </w:tc>
        <w:tc>
          <w:tcPr>
            <w:tcW w:w="80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부서장</w:instrText>
            </w:r>
          </w:p>
        </w:tc>
        <w:tc>
          <w:tcPr>
            <w:tcW w:w="80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임 원</w:instrText>
            </w:r>
          </w:p>
        </w:tc>
        <w:tc>
          <w:tcPr>
            <w:tcW w:w="810" w:type="dxa"/>
            <w:gridSpan w:val="2"/>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15"/>
              <w:widowControl w:val="off"/>
              <w:spacing w:line="312" w:lineRule="auto"/>
            </w:pPr>
            <w:r>
              <w:rPr>
                <w:sz w:val="20"/>
              </w:rPr>
              <w:instrText>사 장</w:instrText>
            </w:r>
          </w:p>
        </w:tc>
      </w:tr>
      <w:tr>
        <w:trPr>
          <w:trHeight w:val="654" w:hRule="atLeast"/>
        </w:trPr>
        <w:tc>
          <w:tcPr>
            <w:tcW w:w="5421" w:type="dxa"/>
            <w:gridSpan w:val="5"/>
            <w:vMerge w:val="continue"/>
            <w:tcBorders>
              <w:top w:val="none" w:sz="2" w:space="0" w:color="000000"/>
              <w:left w:val="none" w:sz="2" w:space="0" w:color="000000"/>
              <w:bottom w:val="single" w:sz="9" w:space="0" w:color="000000"/>
              <w:right w:val="single" w:sz="9" w:space="0" w:color="000000"/>
            </w:tcBorders>
          </w:tcPr>
          <w:p/>
        </w:tc>
        <w:tc>
          <w:tcPr>
            <w:tcW w:w="366" w:type="dxa"/>
            <w:vMerge w:val="continue"/>
            <w:tcBorders>
              <w:top w:val="single" w:sz="9" w:space="0" w:color="000000"/>
              <w:left w:val="single" w:sz="9" w:space="0" w:color="000000"/>
              <w:bottom w:val="single" w:sz="9" w:space="0" w:color="000000"/>
              <w:right w:val="single" w:sz="3" w:space="0" w:color="000000"/>
            </w:tcBorders>
          </w:tcPr>
          <w:p/>
        </w:tc>
        <w:tc>
          <w:tcPr>
            <w:tcW w:w="806" w:type="dxa"/>
            <w:gridSpan w:val="2"/>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06"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06"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10" w:type="dxa"/>
            <w:gridSpan w:val="2"/>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rPr>
                <w:color w:val="000000"/>
                <w:sz w:val="20"/>
              </w:rPr>
            </w:pPr>
          </w:p>
        </w:tc>
      </w:tr>
      <w:tr>
        <w:trPr>
          <w:trHeight w:val="257" w:hRule="atLeast"/>
        </w:trPr>
        <w:tc>
          <w:tcPr>
            <w:tcW w:w="5421" w:type="dxa"/>
            <w:gridSpan w:val="5"/>
            <w:vMerge w:val="continue"/>
            <w:tcBorders>
              <w:top w:val="none" w:sz="2" w:space="0" w:color="000000"/>
              <w:left w:val="none" w:sz="2" w:space="0" w:color="000000"/>
              <w:bottom w:val="single" w:sz="9" w:space="0" w:color="000000"/>
              <w:right w:val="single" w:sz="9" w:space="0" w:color="000000"/>
            </w:tcBorders>
          </w:tcPr>
          <w:p/>
        </w:tc>
        <w:tc>
          <w:tcPr>
            <w:tcW w:w="366" w:type="dxa"/>
            <w:vMerge w:val="continue"/>
            <w:tcBorders>
              <w:top w:val="single" w:sz="9" w:space="0" w:color="000000"/>
              <w:left w:val="single" w:sz="9" w:space="0" w:color="000000"/>
              <w:bottom w:val="single" w:sz="9" w:space="0" w:color="000000"/>
              <w:right w:val="single" w:sz="3" w:space="0" w:color="000000"/>
            </w:tcBorders>
          </w:tcPr>
          <w:p/>
        </w:tc>
        <w:tc>
          <w:tcPr>
            <w:tcW w:w="806" w:type="dxa"/>
            <w:gridSpan w:val="2"/>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06" w:type="dxa"/>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06" w:type="dxa"/>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10" w:type="dxa"/>
            <w:gridSpan w:val="2"/>
            <w:tcBorders>
              <w:top w:val="single" w:sz="3" w:space="0" w:color="000000"/>
              <w:left w:val="single" w:sz="3" w:space="0" w:color="000000"/>
              <w:bottom w:val="single" w:sz="9" w:space="0" w:color="000000"/>
              <w:right w:val="single" w:sz="9" w:space="0" w:color="000000"/>
            </w:tcBorders>
            <w:vAlign w:val="center"/>
          </w:tcPr>
          <w:p>
            <w:pPr>
              <w:pStyle w:val="a15"/>
              <w:widowControl w:val="off"/>
              <w:spacing w:line="312" w:lineRule="auto"/>
            </w:pPr>
            <w:r>
              <w:rPr>
                <w:sz w:val="20"/>
              </w:rPr>
              <w:instrText>/</w:instrText>
            </w:r>
          </w:p>
        </w:tc>
      </w:tr>
      <w:tr>
        <w:trPr>
          <w:trHeight w:val="0" w:hRule="atLeast"/>
        </w:trPr>
        <w:tc>
          <w:tcPr>
            <w:tcW w:w="9013" w:type="dxa"/>
            <w:gridSpan w:val="12"/>
            <w:tcBorders>
              <w:top w:val="single" w:sz="9" w:space="0" w:color="000000"/>
              <w:left w:val="single" w:sz="9" w:space="0" w:color="000000"/>
              <w:bottom w:val="none" w:sz="2" w:space="0" w:color="000000"/>
              <w:right w:val="single" w:sz="9" w:space="0" w:color="000000"/>
            </w:tcBorders>
            <w:vAlign w:val="center"/>
          </w:tcPr>
          <w:p>
            <w:pPr>
              <w:pStyle w:val="a15"/>
              <w:widowControl w:val="off"/>
              <w:spacing w:line="312" w:lineRule="auto"/>
            </w:pPr>
          </w:p>
        </w:tc>
      </w:tr>
      <w:tr>
        <w:trPr>
          <w:trHeight w:val="200" w:hRule="atLeast"/>
        </w:trPr>
        <w:tc>
          <w:tcPr>
            <w:tcW w:w="9013" w:type="dxa"/>
            <w:gridSpan w:val="12"/>
            <w:tcBorders>
              <w:top w:val="none" w:sz="2" w:space="0" w:color="000000"/>
              <w:left w:val="single" w:sz="9" w:space="0" w:color="000000"/>
              <w:bottom w:val="single" w:sz="3" w:space="0" w:color="000000"/>
              <w:right w:val="single" w:sz="9" w:space="0" w:color="000000"/>
            </w:tcBorders>
            <w:vAlign w:val="center"/>
          </w:tcPr>
          <w:p>
            <w:pPr>
              <w:pStyle w:val="a15"/>
              <w:widowControl w:val="off"/>
              <w:spacing w:line="312" w:lineRule="auto"/>
              <w:rPr>
                <w:color w:val="000000"/>
                <w:sz w:val="20"/>
              </w:rPr>
            </w:pPr>
          </w:p>
        </w:tc>
      </w:tr>
      <w:tr>
        <w:trPr>
          <w:trHeight w:val="690" w:hRule="atLeast"/>
        </w:trPr>
        <w:tc>
          <w:tcPr>
            <w:tcW w:w="9013" w:type="dxa"/>
            <w:gridSpan w:val="12"/>
            <w:tcBorders>
              <w:top w:val="none" w:sz="2" w:space="0" w:color="000000"/>
              <w:left w:val="single" w:sz="9" w:space="0" w:color="000000"/>
              <w:bottom w:val="single" w:sz="3" w:space="0" w:color="000000"/>
              <w:right w:val="single" w:sz="9" w:space="0" w:color="000000"/>
            </w:tcBorders>
            <w:vAlign w:val="center"/>
          </w:tcPr>
          <w:p>
            <w:pPr>
              <w:pStyle w:val="a15"/>
              <w:widowControl w:val="off"/>
              <w:wordWrap w:val="off"/>
              <w:jc w:val="both"/>
              <w:spacing w:line="312" w:lineRule="auto"/>
            </w:pPr>
            <w:r>
              <w:rPr>
                <w:sz w:val="20"/>
              </w:rPr>
              <w:instrText>●</w:instrText>
            </w:r>
            <w:r>
              <w:rPr>
                <w:sz w:val="20"/>
              </w:rPr>
              <w:instrText xml:space="preserve"> 소속 부서 작성</w:instrText>
            </w:r>
          </w:p>
          <w:p>
            <w:pPr>
              <w:pStyle w:val="a15"/>
              <w:widowControl w:val="off"/>
              <w:wordWrap w:val="off"/>
              <w:jc w:val="both"/>
              <w:spacing w:line="312" w:lineRule="auto"/>
            </w:pPr>
            <w:r>
              <w:rPr>
                <w:sz w:val="20"/>
              </w:rPr>
              <w:instrText xml:space="preserve"> 1. 대상자 인적사항</w:instrText>
            </w:r>
          </w:p>
        </w:tc>
      </w:tr>
      <w:tr>
        <w:trPr>
          <w:trHeight w:val="333" w:hRule="atLeast"/>
        </w:trPr>
        <w:tc>
          <w:tcPr>
            <w:tcW w:w="1496" w:type="dxa"/>
            <w:gridSpan w:val="2"/>
            <w:tcBorders>
              <w:top w:val="single" w:sz="3" w:space="0" w:color="000000"/>
              <w:left w:val="single" w:sz="9" w:space="0" w:color="000000"/>
              <w:bottom w:val="single" w:sz="3" w:space="0" w:color="000000"/>
              <w:right w:val="single" w:sz="3" w:space="0" w:color="000000"/>
            </w:tcBorders>
            <w:vAlign w:val="center"/>
          </w:tcPr>
          <w:p>
            <w:pPr>
              <w:pStyle w:val="a15"/>
              <w:widowControl w:val="off"/>
              <w:spacing w:line="312" w:lineRule="auto"/>
            </w:pPr>
            <w:r>
              <w:rPr>
                <w:sz w:val="20"/>
              </w:rPr>
              <w:instrText>소 속</w:instrText>
            </w:r>
          </w:p>
        </w:tc>
        <w:tc>
          <w:tcPr>
            <w:tcW w:w="1214"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pPr>
            <w:r>
              <w:rPr>
                <w:sz w:val="20"/>
              </w:rPr>
              <w:instrText>사 번</w:instrText>
            </w:r>
          </w:p>
        </w:tc>
        <w:tc>
          <w:tcPr>
            <w:tcW w:w="1495"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pPr>
            <w:r>
              <w:rPr>
                <w:sz w:val="20"/>
              </w:rPr>
              <w:instrText>성 명</w:instrText>
            </w:r>
          </w:p>
        </w:tc>
        <w:tc>
          <w:tcPr>
            <w:tcW w:w="1836" w:type="dxa"/>
            <w:gridSpan w:val="3"/>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pPr>
            <w:r>
              <w:rPr>
                <w:sz w:val="20"/>
              </w:rPr>
              <w:instrText>직급/직책</w:instrText>
            </w:r>
          </w:p>
        </w:tc>
        <w:tc>
          <w:tcPr>
            <w:tcW w:w="2972" w:type="dxa"/>
            <w:gridSpan w:val="5"/>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pPr>
            <w:r>
              <w:rPr>
                <w:sz w:val="20"/>
              </w:rPr>
              <w:instrText>현휴직기간</w:instrText>
            </w:r>
          </w:p>
        </w:tc>
      </w:tr>
      <w:tr>
        <w:trPr>
          <w:trHeight w:val="514" w:hRule="atLeast"/>
        </w:trPr>
        <w:tc>
          <w:tcPr>
            <w:tcW w:w="1496" w:type="dxa"/>
            <w:gridSpan w:val="2"/>
            <w:tcBorders>
              <w:top w:val="single" w:sz="3" w:space="0" w:color="000000"/>
              <w:left w:val="single" w:sz="9"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1214"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1495"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1836" w:type="dxa"/>
            <w:gridSpan w:val="3"/>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pPr>
            <w:r>
              <w:rPr>
                <w:sz w:val="20"/>
              </w:rPr>
              <w:instrText>급/</w:instrText>
            </w:r>
          </w:p>
        </w:tc>
        <w:tc>
          <w:tcPr>
            <w:tcW w:w="2972" w:type="dxa"/>
            <w:gridSpan w:val="5"/>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pPr>
            <w:r>
              <w:rPr>
                <w:sz w:val="20"/>
              </w:rPr>
              <w:instrText>20  년   월   일 까지</w:instrText>
            </w:r>
          </w:p>
          <w:p>
            <w:pPr>
              <w:pStyle w:val="a15"/>
              <w:widowControl w:val="off"/>
              <w:spacing w:line="312" w:lineRule="auto"/>
            </w:pPr>
            <w:r>
              <w:rPr>
                <w:sz w:val="20"/>
              </w:rPr>
              <w:instrText>20  년   월   일 까지</w:instrText>
            </w:r>
          </w:p>
        </w:tc>
      </w:tr>
      <w:tr>
        <w:trPr>
          <w:trHeight w:val="427" w:hRule="atLeast"/>
        </w:trPr>
        <w:tc>
          <w:tcPr>
            <w:tcW w:w="9013" w:type="dxa"/>
            <w:gridSpan w:val="12"/>
            <w:tcBorders>
              <w:top w:val="single" w:sz="3" w:space="0" w:color="000000"/>
              <w:left w:val="single" w:sz="9" w:space="0" w:color="000000"/>
              <w:bottom w:val="none" w:sz="2" w:space="0" w:color="000000"/>
              <w:right w:val="single" w:sz="9" w:space="0" w:color="000000"/>
            </w:tcBorders>
            <w:vAlign w:val="center"/>
          </w:tcPr>
          <w:p>
            <w:pPr>
              <w:pStyle w:val="a15"/>
              <w:widowControl w:val="off"/>
              <w:wordWrap w:val="off"/>
              <w:jc w:val="both"/>
              <w:spacing w:line="312" w:lineRule="auto"/>
            </w:pPr>
            <w:r>
              <w:rPr>
                <w:sz w:val="20"/>
              </w:rPr>
              <w:instrText xml:space="preserve"> 2. 휴직사유</w:instrText>
            </w:r>
          </w:p>
        </w:tc>
      </w:tr>
      <w:tr>
        <w:trPr>
          <w:trHeight w:val="1356" w:hRule="atLeast"/>
        </w:trPr>
        <w:tc>
          <w:tcPr>
            <w:tcW w:w="108" w:type="dxa"/>
            <w:tcBorders>
              <w:top w:val="none" w:sz="2" w:space="0" w:color="000000"/>
              <w:left w:val="single" w:sz="9" w:space="0" w:color="000000"/>
              <w:bottom w:val="none" w:sz="2" w:space="0" w:color="000000"/>
              <w:right w:val="single" w:sz="3" w:space="0" w:color="000000"/>
            </w:tcBorders>
            <w:vAlign w:val="center"/>
          </w:tcPr>
          <w:p>
            <w:pPr>
              <w:pStyle w:val="a15"/>
              <w:widowControl w:val="off"/>
              <w:spacing w:line="312" w:lineRule="auto"/>
              <w:rPr>
                <w:color w:val="000000"/>
                <w:sz w:val="20"/>
              </w:rPr>
            </w:pPr>
          </w:p>
        </w:tc>
        <w:tc>
          <w:tcPr>
            <w:tcW w:w="8798" w:type="dxa"/>
            <w:gridSpan w:val="10"/>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107" w:type="dxa"/>
            <w:tcBorders>
              <w:top w:val="none" w:sz="2" w:space="0" w:color="000000"/>
              <w:left w:val="single" w:sz="3" w:space="0" w:color="000000"/>
              <w:bottom w:val="none" w:sz="2" w:space="0" w:color="000000"/>
              <w:right w:val="single" w:sz="9" w:space="0" w:color="000000"/>
            </w:tcBorders>
            <w:vAlign w:val="center"/>
          </w:tcPr>
          <w:p>
            <w:pPr>
              <w:pStyle w:val="a15"/>
              <w:widowControl w:val="off"/>
              <w:spacing w:line="312" w:lineRule="auto"/>
              <w:rPr>
                <w:color w:val="000000"/>
                <w:sz w:val="20"/>
              </w:rPr>
            </w:pPr>
          </w:p>
        </w:tc>
      </w:tr>
      <w:tr>
        <w:trPr>
          <w:trHeight w:val="447" w:hRule="atLeast"/>
        </w:trPr>
        <w:tc>
          <w:tcPr>
            <w:tcW w:w="9013" w:type="dxa"/>
            <w:gridSpan w:val="12"/>
            <w:tcBorders>
              <w:top w:val="none" w:sz="2" w:space="0" w:color="000000"/>
              <w:left w:val="single" w:sz="9" w:space="0" w:color="000000"/>
              <w:bottom w:val="single" w:sz="3" w:space="0" w:color="000000"/>
              <w:right w:val="single" w:sz="9" w:space="0" w:color="000000"/>
            </w:tcBorders>
            <w:vAlign w:val="center"/>
          </w:tcPr>
          <w:p>
            <w:pPr>
              <w:pStyle w:val="a15"/>
              <w:widowControl w:val="off"/>
              <w:wordWrap w:val="off"/>
              <w:jc w:val="both"/>
              <w:spacing w:line="312" w:lineRule="auto"/>
            </w:pPr>
            <w:r>
              <w:rPr>
                <w:sz w:val="20"/>
              </w:rPr>
              <w:instrText xml:space="preserve"> 3. 복직 희망 일간 : 20  년   월   일 (</w:instrText>
            </w:r>
            <w:r>
              <w:rPr>
                <w:sz w:val="20"/>
              </w:rPr>
              <w:instrText>○요일</w:instrText>
            </w:r>
            <w:r>
              <w:rPr>
                <w:sz w:val="20"/>
              </w:rPr>
              <w:instrText>)</w:instrText>
            </w:r>
          </w:p>
        </w:tc>
      </w:tr>
      <w:tr>
        <w:trPr>
          <w:trHeight w:val="484" w:hRule="atLeast"/>
        </w:trPr>
        <w:tc>
          <w:tcPr>
            <w:tcW w:w="9013" w:type="dxa"/>
            <w:gridSpan w:val="12"/>
            <w:tcBorders>
              <w:top w:val="none" w:sz="2" w:space="0" w:color="000000"/>
              <w:left w:val="single" w:sz="9" w:space="0" w:color="000000"/>
              <w:bottom w:val="none" w:sz="2" w:space="0" w:color="000000"/>
              <w:right w:val="single" w:sz="9" w:space="0" w:color="000000"/>
            </w:tcBorders>
            <w:vAlign w:val="center"/>
          </w:tcPr>
          <w:p>
            <w:pPr>
              <w:pStyle w:val="a15"/>
              <w:widowControl w:val="off"/>
              <w:wordWrap w:val="off"/>
              <w:jc w:val="both"/>
              <w:spacing w:line="312" w:lineRule="auto"/>
            </w:pPr>
            <w:r>
              <w:rPr>
                <w:sz w:val="20"/>
              </w:rPr>
              <w:instrText xml:space="preserve"> 4. 부장(또는 차상급자 의견)</w:instrText>
            </w:r>
          </w:p>
        </w:tc>
      </w:tr>
      <w:tr>
        <w:trPr>
          <w:trHeight w:val="1186" w:hRule="atLeast"/>
        </w:trPr>
        <w:tc>
          <w:tcPr>
            <w:tcW w:w="108" w:type="dxa"/>
            <w:tcBorders>
              <w:top w:val="none" w:sz="2" w:space="0" w:color="000000"/>
              <w:left w:val="single" w:sz="9" w:space="0" w:color="000000"/>
              <w:bottom w:val="none" w:sz="2" w:space="0" w:color="000000"/>
              <w:right w:val="single" w:sz="3" w:space="0" w:color="000000"/>
            </w:tcBorders>
            <w:vAlign w:val="center"/>
          </w:tcPr>
          <w:p>
            <w:pPr>
              <w:pStyle w:val="a15"/>
              <w:widowControl w:val="off"/>
              <w:spacing w:line="312" w:lineRule="auto"/>
              <w:rPr>
                <w:color w:val="000000"/>
                <w:sz w:val="20"/>
              </w:rPr>
            </w:pPr>
          </w:p>
        </w:tc>
        <w:tc>
          <w:tcPr>
            <w:tcW w:w="8798" w:type="dxa"/>
            <w:gridSpan w:val="10"/>
            <w:tcBorders>
              <w:top w:val="single" w:sz="3" w:space="0" w:color="000000"/>
              <w:left w:val="single" w:sz="3" w:space="0" w:color="000000"/>
              <w:bottom w:val="single" w:sz="3" w:space="0" w:color="000000"/>
              <w:right w:val="single" w:sz="3" w:space="0" w:color="000000"/>
            </w:tcBorders>
            <w:vAlign w:val="center"/>
          </w:tcPr>
          <w:p>
            <w:pPr>
              <w:pStyle w:val="a15"/>
              <w:widowControl w:val="off"/>
              <w:wordWrap w:val="off"/>
              <w:jc w:val="both"/>
              <w:spacing w:line="312" w:lineRule="auto"/>
            </w:pPr>
            <w:r>
              <w:rPr>
                <w:b w:val="0"/>
                <w:sz w:val="20"/>
              </w:rPr>
              <w:instrText xml:space="preserve"> 1) 복직일자 : 20  년   월  일 (</w:instrText>
            </w:r>
            <w:r>
              <w:rPr>
                <w:b w:val="0"/>
                <w:sz w:val="20"/>
              </w:rPr>
              <w:instrText>○요일</w:instrText>
            </w:r>
            <w:r>
              <w:rPr>
                <w:b w:val="0"/>
                <w:sz w:val="20"/>
              </w:rPr>
              <w:instrText>)</w:instrText>
            </w:r>
          </w:p>
          <w:p>
            <w:pPr>
              <w:pStyle w:val="a15"/>
              <w:widowControl w:val="off"/>
              <w:wordWrap w:val="off"/>
              <w:jc w:val="both"/>
              <w:spacing w:line="312" w:lineRule="auto"/>
            </w:pPr>
            <w:r>
              <w:rPr>
                <w:b w:val="0"/>
                <w:sz w:val="20"/>
              </w:rPr>
              <w:instrText xml:space="preserve"> 2) 복직 부서 및 직책 :</w:instrText>
            </w:r>
          </w:p>
          <w:p>
            <w:pPr>
              <w:pStyle w:val="a15"/>
              <w:widowControl w:val="off"/>
              <w:wordWrap w:val="off"/>
              <w:jc w:val="both"/>
              <w:spacing w:line="312" w:lineRule="auto"/>
            </w:pPr>
            <w:r>
              <w:rPr>
                <w:b w:val="0"/>
                <w:sz w:val="20"/>
              </w:rPr>
              <w:instrText xml:space="preserve"> 3) 복직 희망자는 건강 및 신변사항 :</w:instrText>
            </w:r>
          </w:p>
        </w:tc>
        <w:tc>
          <w:tcPr>
            <w:tcW w:w="107" w:type="dxa"/>
            <w:tcBorders>
              <w:top w:val="none" w:sz="2" w:space="0" w:color="000000"/>
              <w:left w:val="single" w:sz="3" w:space="0" w:color="000000"/>
              <w:bottom w:val="none" w:sz="2" w:space="0" w:color="000000"/>
              <w:right w:val="single" w:sz="9" w:space="0" w:color="000000"/>
            </w:tcBorders>
            <w:vAlign w:val="center"/>
          </w:tcPr>
          <w:p>
            <w:pPr>
              <w:pStyle w:val="a15"/>
              <w:widowControl w:val="off"/>
              <w:spacing w:line="312" w:lineRule="auto"/>
              <w:rPr>
                <w:color w:val="000000"/>
                <w:sz w:val="20"/>
              </w:rPr>
            </w:pPr>
          </w:p>
        </w:tc>
      </w:tr>
      <w:tr>
        <w:trPr>
          <w:trHeight w:val="200" w:hRule="atLeast"/>
        </w:trPr>
        <w:tc>
          <w:tcPr>
            <w:tcW w:w="9013" w:type="dxa"/>
            <w:gridSpan w:val="12"/>
            <w:tcBorders>
              <w:top w:val="none" w:sz="2" w:space="0" w:color="000000"/>
              <w:left w:val="single" w:sz="9" w:space="0" w:color="000000"/>
              <w:bottom w:val="single" w:sz="9" w:space="0" w:color="000000"/>
              <w:right w:val="single" w:sz="9" w:space="0" w:color="000000"/>
            </w:tcBorders>
            <w:vAlign w:val="center"/>
          </w:tcPr>
          <w:p>
            <w:pPr>
              <w:pStyle w:val="a15"/>
              <w:widowControl w:val="off"/>
              <w:spacing w:line="312" w:lineRule="auto"/>
              <w:rPr>
                <w:color w:val="000000"/>
                <w:sz w:val="20"/>
              </w:rPr>
            </w:pPr>
          </w:p>
        </w:tc>
      </w:tr>
    </w:tbl>
    <w:p>
      <w:pPr>
        <w:pStyle w:val="a15"/>
        <w:widowControl w:val="off"/>
      </w:pPr>
    </w:p>
    <w:p>
      <w:pPr>
        <w:pStyle w:val="a15"/>
        <w:widowControl w:val="off"/>
        <w:wordWrap w:val="off"/>
        <w:jc w:val="both"/>
      </w:pPr>
      <w:r>
        <w:rPr>
          <w:b w:val="0"/>
          <w:sz w:val="20"/>
        </w:rPr>
        <w:instrText xml:space="preserve"> </w:instrText>
      </w:r>
      <w:r>
        <w:rPr>
          <w:b w:val="0"/>
          <w:sz w:val="20"/>
        </w:rPr>
        <w:instrText>※</w:instrText>
      </w:r>
      <w:r>
        <w:rPr>
          <w:b w:val="0"/>
          <w:sz w:val="20"/>
        </w:rPr>
        <w:instrText xml:space="preserve"> 첨부 : 의사 진단서 1부 (사상 또는 공상 휴직인 경우)</w:instrText>
      </w:r>
    </w:p>
    <w:p>
      <w:pPr>
        <w:pStyle w:val="a15"/>
        <w:widowControl w:val="off"/>
        <w:wordWrap w:val="off"/>
        <w:jc w:val="both"/>
      </w:pPr>
      <w:r>
        <w:rPr>
          <w:b w:val="0"/>
          <w:sz w:val="20"/>
        </w:rPr>
        <w:instrText xml:space="preserve">  위 본인은 상기와 같이 복직코자 하오니 허락하여 주시기 바랍니다.</w:instrText>
      </w:r>
    </w:p>
    <w:p>
      <w:pPr>
        <w:pStyle w:val="a15"/>
        <w:widowControl w:val="off"/>
        <w:rPr>
          <w:color w:val="000000"/>
          <w:sz w:val="20"/>
        </w:rPr>
      </w:pPr>
    </w:p>
    <w:p>
      <w:pPr>
        <w:pStyle w:val="a15"/>
        <w:widowControl w:val="off"/>
      </w:pPr>
      <w:r>
        <w:rPr>
          <w:b w:val="0"/>
          <w:sz w:val="20"/>
        </w:rPr>
        <w:instrText>20  년   월   일</w:instrText>
      </w:r>
    </w:p>
    <w:p>
      <w:pPr>
        <w:pStyle w:val="a15"/>
        <w:ind w:right="300"/>
        <w:widowControl w:val="off"/>
        <w:jc w:val="right"/>
      </w:pPr>
      <w:r>
        <w:rPr>
          <w:b w:val="0"/>
          <w:sz w:val="20"/>
        </w:rPr>
        <w:instrText>위 본인 :           (인)</w:instrText>
      </w:r>
    </w:p>
    <w:p>
      <w:pPr>
        <w:pStyle w:val="a15"/>
        <w:widowControl w:val="off"/>
      </w:pPr>
      <w:r>
        <w:rPr>
          <w:sz w:val="28"/>
        </w:rPr>
        <w:instrText xml:space="preserve">회사 </w:instrText>
      </w:r>
      <w:r>
        <w:rPr>
          <w:sz w:val="28"/>
        </w:rPr>
        <w:instrText>○○○○</w:instrText>
      </w:r>
    </w:p>
    <w:p>
      <w:pPr>
        <w:pStyle w:val="a15"/>
        <w:widowControl w:val="off"/>
        <w:rPr>
          <w:color w:val="000000"/>
          <w:sz w:val="20"/>
        </w:rPr>
      </w:pPr>
    </w:p>
    <w:p>
      <w:pPr>
        <w:pStyle w:val="a15"/>
        <w:widowControl w:val="off"/>
        <w:wordWrap w:val="off"/>
        <w:jc w:val="both"/>
      </w:pPr>
      <w:r>
        <w:rPr>
          <w:sz w:val="20"/>
        </w:rPr>
        <w:instrText>●</w:instrText>
      </w:r>
      <w:r>
        <w:rPr>
          <w:sz w:val="20"/>
        </w:rPr>
        <w:instrText xml:space="preserve"> 주관부서 작성</w:instrText>
      </w:r>
    </w:p>
    <w:p>
      <w:pPr>
        <w:pStyle w:val="a15"/>
        <w:widowControl w:val="off"/>
        <w:wordWrap w:val="off"/>
        <w:jc w:val="both"/>
      </w:pPr>
      <w:r>
        <w:rPr>
          <w:b w:val="0"/>
          <w:sz w:val="20"/>
        </w:rPr>
        <w:instrText xml:space="preserve"> 1. 실무자 검토의견 :</w:instrText>
      </w:r>
    </w:p>
    <w:p>
      <w:pPr>
        <w:pStyle w:val="a15"/>
        <w:widowControl w:val="off"/>
        <w:wordWrap w:val="off"/>
        <w:jc w:val="both"/>
      </w:pPr>
      <w:r>
        <w:rPr>
          <w:b w:val="0"/>
          <w:sz w:val="20"/>
        </w:rPr>
        <w:instrText xml:space="preserve"> 2. 복직 발령내용</w:instrText>
      </w: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9014"/>
      </w:tblGrid>
      <w:tr>
        <w:trPr>
          <w:trHeight w:val="1037" w:hRule="atLeast"/>
        </w:trPr>
        <w:tc>
          <w:tcPr>
            <w:tcW w:w="9014" w:type="dxa"/>
            <w:tcBorders>
              <w:top w:val="single" w:sz="9" w:space="0" w:color="000000"/>
              <w:left w:val="single" w:sz="9" w:space="0" w:color="000000"/>
              <w:bottom w:val="single" w:sz="9" w:space="0" w:color="000000"/>
              <w:right w:val="single" w:sz="9" w:space="0" w:color="000000"/>
            </w:tcBorders>
            <w:vAlign w:val="center"/>
          </w:tcPr>
          <w:p>
            <w:pPr>
              <w:pStyle w:val="a15"/>
              <w:ind w:left="100" w:right="100"/>
              <w:widowControl w:val="off"/>
              <w:wordWrap w:val="off"/>
              <w:jc w:val="both"/>
            </w:pPr>
            <w:r>
              <w:rPr>
                <w:b w:val="0"/>
                <w:sz w:val="20"/>
              </w:rPr>
              <w:instrText xml:space="preserve"> 인사규정 </w:instrText>
            </w:r>
            <w:r>
              <w:rPr>
                <w:b w:val="0"/>
                <w:sz w:val="20"/>
              </w:rPr>
              <w:instrText>○○조</w:instrText>
            </w:r>
            <w:r>
              <w:rPr>
                <w:b w:val="0"/>
                <w:sz w:val="20"/>
              </w:rPr>
              <w:instrText xml:space="preserve"> </w:instrText>
            </w:r>
            <w:r>
              <w:rPr>
                <w:b w:val="0"/>
                <w:sz w:val="20"/>
              </w:rPr>
              <w:instrText>○○항에</w:instrText>
            </w:r>
            <w:r>
              <w:rPr>
                <w:b w:val="0"/>
                <w:sz w:val="20"/>
              </w:rPr>
              <w:instrText xml:space="preserve"> 의거 위 </w:instrText>
            </w:r>
            <w:r>
              <w:rPr>
                <w:b w:val="0"/>
                <w:sz w:val="20"/>
              </w:rPr>
              <w:instrText>○○○을</w:instrText>
            </w:r>
            <w:r>
              <w:rPr>
                <w:b w:val="0"/>
                <w:sz w:val="20"/>
              </w:rPr>
              <w:instrText xml:space="preserve">(를) 20  년   월   일 부로 </w:instrText>
            </w:r>
            <w:r>
              <w:rPr>
                <w:b w:val="0"/>
                <w:sz w:val="20"/>
              </w:rPr>
              <w:instrText>○○○부서</w:instrText>
            </w:r>
            <w:r>
              <w:rPr>
                <w:b w:val="0"/>
                <w:sz w:val="20"/>
              </w:rPr>
              <w:instrText>/현장의로 복직을 명합니다.</w:instrText>
            </w:r>
          </w:p>
        </w:tc>
      </w:tr>
    </w:tbl>
    <w:p>
      <w:pPr>
        <w:pStyle w:val="a15"/>
        <w:widowControl w:val="off"/>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제7호</w:instrText>
      </w:r>
      <w:r>
        <w:rPr>
          <w:rFonts w:ascii="굴림체"/>
        </w:rPr>
        <w:instrText>】</w:instrText>
      </w: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485"/>
        <w:gridCol w:w="2970"/>
        <w:gridCol w:w="651"/>
        <w:gridCol w:w="315"/>
        <w:gridCol w:w="366"/>
        <w:gridCol w:w="96"/>
        <w:gridCol w:w="694"/>
        <w:gridCol w:w="16"/>
        <w:gridCol w:w="806"/>
        <w:gridCol w:w="806"/>
        <w:gridCol w:w="809"/>
      </w:tblGrid>
      <w:tr>
        <w:trPr>
          <w:trHeight w:val="257" w:hRule="atLeast"/>
        </w:trPr>
        <w:tc>
          <w:tcPr>
            <w:tcW w:w="5421" w:type="dxa"/>
            <w:gridSpan w:val="4"/>
            <w:vMerge w:val="restart"/>
            <w:tcBorders>
              <w:top w:val="none" w:sz="2" w:space="0" w:color="000000"/>
              <w:left w:val="none" w:sz="2" w:space="0" w:color="000000"/>
              <w:bottom w:val="single" w:sz="9" w:space="0" w:color="000000"/>
              <w:right w:val="single" w:sz="9" w:space="0" w:color="000000"/>
            </w:tcBorders>
            <w:vAlign w:val="center"/>
          </w:tcPr>
          <w:p>
            <w:pPr>
              <w:pStyle w:val="a15"/>
              <w:widowControl w:val="off"/>
              <w:spacing w:line="312" w:lineRule="auto"/>
            </w:pPr>
            <w:r>
              <w:rPr>
                <w:sz w:val="36"/>
              </w:rPr>
              <w:instrText>시 말 서</w:instrText>
            </w:r>
          </w:p>
        </w:tc>
        <w:tc>
          <w:tcPr>
            <w:tcW w:w="366" w:type="dxa"/>
            <w:vMerge w:val="restart"/>
            <w:tcBorders>
              <w:top w:val="single" w:sz="9" w:space="0" w:color="000000"/>
              <w:left w:val="single" w:sz="9" w:space="0" w:color="000000"/>
              <w:bottom w:val="single" w:sz="9" w:space="0" w:color="000000"/>
              <w:right w:val="single" w:sz="3" w:space="0" w:color="000000"/>
            </w:tcBorders>
            <w:shd w:val="clear" w:color="auto" w:fill="E5E5E5"/>
            <w:vAlign w:val="center"/>
          </w:tcPr>
          <w:p>
            <w:pPr>
              <w:pStyle w:val="a15"/>
              <w:widowControl w:val="off"/>
              <w:spacing w:line="312" w:lineRule="auto"/>
            </w:pPr>
            <w:r>
              <w:rPr>
                <w:sz w:val="20"/>
              </w:rPr>
              <w:instrText>결</w:instrText>
            </w:r>
          </w:p>
          <w:p>
            <w:pPr>
              <w:pStyle w:val="a15"/>
              <w:widowControl w:val="off"/>
              <w:spacing w:line="312" w:lineRule="auto"/>
            </w:pPr>
            <w:r>
              <w:rPr>
                <w:sz w:val="20"/>
              </w:rPr>
              <w:instrText>재</w:instrText>
            </w:r>
          </w:p>
        </w:tc>
        <w:tc>
          <w:tcPr>
            <w:tcW w:w="806" w:type="dxa"/>
            <w:gridSpan w:val="3"/>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담 당</w:instrText>
            </w:r>
          </w:p>
        </w:tc>
        <w:tc>
          <w:tcPr>
            <w:tcW w:w="80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부서장</w:instrText>
            </w:r>
          </w:p>
        </w:tc>
        <w:tc>
          <w:tcPr>
            <w:tcW w:w="80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15"/>
              <w:widowControl w:val="off"/>
              <w:spacing w:line="312" w:lineRule="auto"/>
            </w:pPr>
            <w:r>
              <w:rPr>
                <w:sz w:val="20"/>
              </w:rPr>
              <w:instrText>임 원</w:instrText>
            </w:r>
          </w:p>
        </w:tc>
        <w:tc>
          <w:tcPr>
            <w:tcW w:w="809"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15"/>
              <w:widowControl w:val="off"/>
              <w:spacing w:line="312" w:lineRule="auto"/>
            </w:pPr>
            <w:r>
              <w:rPr>
                <w:sz w:val="20"/>
              </w:rPr>
              <w:instrText>사 장</w:instrText>
            </w:r>
          </w:p>
        </w:tc>
      </w:tr>
      <w:tr>
        <w:trPr>
          <w:trHeight w:val="767" w:hRule="atLeast"/>
        </w:trPr>
        <w:tc>
          <w:tcPr>
            <w:tcW w:w="5421" w:type="dxa"/>
            <w:gridSpan w:val="4"/>
            <w:vMerge w:val="continue"/>
            <w:tcBorders>
              <w:top w:val="none" w:sz="2" w:space="0" w:color="000000"/>
              <w:left w:val="none" w:sz="2" w:space="0" w:color="000000"/>
              <w:bottom w:val="single" w:sz="9" w:space="0" w:color="000000"/>
              <w:right w:val="single" w:sz="9" w:space="0" w:color="000000"/>
            </w:tcBorders>
          </w:tcPr>
          <w:p/>
        </w:tc>
        <w:tc>
          <w:tcPr>
            <w:tcW w:w="366" w:type="dxa"/>
            <w:vMerge w:val="continue"/>
            <w:tcBorders>
              <w:top w:val="single" w:sz="9" w:space="0" w:color="000000"/>
              <w:left w:val="single" w:sz="9" w:space="0" w:color="000000"/>
              <w:bottom w:val="single" w:sz="9" w:space="0" w:color="000000"/>
              <w:right w:val="single" w:sz="3" w:space="0" w:color="000000"/>
            </w:tcBorders>
          </w:tcPr>
          <w:p/>
        </w:tc>
        <w:tc>
          <w:tcPr>
            <w:tcW w:w="806" w:type="dxa"/>
            <w:gridSpan w:val="3"/>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06"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06"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color w:val="000000"/>
                <w:sz w:val="20"/>
              </w:rPr>
            </w:pPr>
          </w:p>
        </w:tc>
        <w:tc>
          <w:tcPr>
            <w:tcW w:w="809" w:type="dxa"/>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rPr>
                <w:color w:val="000000"/>
                <w:sz w:val="20"/>
              </w:rPr>
            </w:pPr>
          </w:p>
        </w:tc>
      </w:tr>
      <w:tr>
        <w:trPr>
          <w:trHeight w:val="257" w:hRule="atLeast"/>
        </w:trPr>
        <w:tc>
          <w:tcPr>
            <w:tcW w:w="5421" w:type="dxa"/>
            <w:gridSpan w:val="4"/>
            <w:vMerge w:val="continue"/>
            <w:tcBorders>
              <w:top w:val="none" w:sz="2" w:space="0" w:color="000000"/>
              <w:left w:val="none" w:sz="2" w:space="0" w:color="000000"/>
              <w:bottom w:val="single" w:sz="9" w:space="0" w:color="000000"/>
              <w:right w:val="single" w:sz="9" w:space="0" w:color="000000"/>
            </w:tcBorders>
          </w:tcPr>
          <w:p/>
        </w:tc>
        <w:tc>
          <w:tcPr>
            <w:tcW w:w="366" w:type="dxa"/>
            <w:vMerge w:val="continue"/>
            <w:tcBorders>
              <w:top w:val="single" w:sz="9" w:space="0" w:color="000000"/>
              <w:left w:val="single" w:sz="9" w:space="0" w:color="000000"/>
              <w:bottom w:val="single" w:sz="9" w:space="0" w:color="000000"/>
              <w:right w:val="single" w:sz="3" w:space="0" w:color="000000"/>
            </w:tcBorders>
          </w:tcPr>
          <w:p/>
        </w:tc>
        <w:tc>
          <w:tcPr>
            <w:tcW w:w="806" w:type="dxa"/>
            <w:gridSpan w:val="3"/>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06" w:type="dxa"/>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06" w:type="dxa"/>
            <w:tcBorders>
              <w:top w:val="single" w:sz="3" w:space="0" w:color="000000"/>
              <w:left w:val="single" w:sz="3" w:space="0" w:color="000000"/>
              <w:bottom w:val="single" w:sz="9" w:space="0" w:color="000000"/>
              <w:right w:val="single" w:sz="3" w:space="0" w:color="000000"/>
            </w:tcBorders>
            <w:vAlign w:val="center"/>
          </w:tcPr>
          <w:p>
            <w:pPr>
              <w:pStyle w:val="a15"/>
              <w:widowControl w:val="off"/>
              <w:spacing w:line="312" w:lineRule="auto"/>
            </w:pPr>
            <w:r>
              <w:rPr>
                <w:sz w:val="20"/>
              </w:rPr>
              <w:instrText>/</w:instrText>
            </w:r>
          </w:p>
        </w:tc>
        <w:tc>
          <w:tcPr>
            <w:tcW w:w="809" w:type="dxa"/>
            <w:tcBorders>
              <w:top w:val="single" w:sz="3" w:space="0" w:color="000000"/>
              <w:left w:val="single" w:sz="3" w:space="0" w:color="000000"/>
              <w:bottom w:val="single" w:sz="9" w:space="0" w:color="000000"/>
              <w:right w:val="single" w:sz="9" w:space="0" w:color="000000"/>
            </w:tcBorders>
            <w:vAlign w:val="center"/>
          </w:tcPr>
          <w:p>
            <w:pPr>
              <w:pStyle w:val="a15"/>
              <w:widowControl w:val="off"/>
              <w:spacing w:line="312" w:lineRule="auto"/>
            </w:pPr>
            <w:r>
              <w:rPr>
                <w:sz w:val="20"/>
              </w:rPr>
              <w:instrText>/</w:instrText>
            </w:r>
          </w:p>
        </w:tc>
      </w:tr>
      <w:tr>
        <w:trPr>
          <w:trHeight w:val="0" w:hRule="atLeast"/>
        </w:trPr>
        <w:tc>
          <w:tcPr>
            <w:tcW w:w="9012" w:type="dxa"/>
            <w:gridSpan w:val="11"/>
            <w:tcBorders>
              <w:top w:val="none" w:sz="2" w:space="0" w:color="000000"/>
              <w:left w:val="single" w:sz="9" w:space="0" w:color="000000"/>
              <w:bottom w:val="none" w:sz="2" w:space="0" w:color="000000"/>
              <w:right w:val="single" w:sz="9" w:space="0" w:color="000000"/>
            </w:tcBorders>
            <w:vAlign w:val="center"/>
          </w:tcPr>
          <w:p>
            <w:pPr>
              <w:pStyle w:val="a15"/>
              <w:widowControl w:val="off"/>
              <w:spacing w:line="312" w:lineRule="auto"/>
            </w:pPr>
          </w:p>
        </w:tc>
      </w:tr>
      <w:tr>
        <w:trPr>
          <w:trHeight w:val="200" w:hRule="atLeast"/>
        </w:trPr>
        <w:tc>
          <w:tcPr>
            <w:tcW w:w="9012" w:type="dxa"/>
            <w:gridSpan w:val="11"/>
            <w:tcBorders>
              <w:top w:val="none" w:sz="2" w:space="0" w:color="000000"/>
              <w:left w:val="single" w:sz="9" w:space="0" w:color="000000"/>
              <w:bottom w:val="single" w:sz="3" w:space="0" w:color="000000"/>
              <w:right w:val="single" w:sz="9" w:space="0" w:color="000000"/>
            </w:tcBorders>
            <w:vAlign w:val="center"/>
          </w:tcPr>
          <w:p>
            <w:pPr>
              <w:pStyle w:val="a15"/>
              <w:widowControl w:val="off"/>
              <w:spacing w:line="312" w:lineRule="auto"/>
              <w:rPr>
                <w:color w:val="000000"/>
                <w:sz w:val="20"/>
              </w:rPr>
            </w:pPr>
          </w:p>
        </w:tc>
      </w:tr>
      <w:tr>
        <w:trPr>
          <w:trHeight w:val="503" w:hRule="atLeast"/>
        </w:trPr>
        <w:tc>
          <w:tcPr>
            <w:tcW w:w="1485" w:type="dxa"/>
            <w:tcBorders>
              <w:top w:val="single" w:sz="3" w:space="0" w:color="000000"/>
              <w:left w:val="single" w:sz="9" w:space="0" w:color="000000"/>
              <w:bottom w:val="single" w:sz="3" w:space="0" w:color="000000"/>
              <w:right w:val="single" w:sz="3" w:space="0" w:color="000000"/>
            </w:tcBorders>
            <w:vAlign w:val="center"/>
          </w:tcPr>
          <w:p>
            <w:pPr>
              <w:pStyle w:val="a15"/>
              <w:widowControl w:val="off"/>
              <w:spacing w:line="312" w:lineRule="auto"/>
            </w:pPr>
            <w:r>
              <w:rPr>
                <w:sz w:val="20"/>
              </w:rPr>
              <w:instrText>부  서</w:instrText>
            </w:r>
          </w:p>
        </w:tc>
        <w:tc>
          <w:tcPr>
            <w:tcW w:w="7527" w:type="dxa"/>
            <w:gridSpan w:val="10"/>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rPr>
                <w:b w:val="0"/>
                <w:color w:val="000000"/>
                <w:sz w:val="20"/>
              </w:rPr>
            </w:pPr>
          </w:p>
        </w:tc>
      </w:tr>
      <w:tr>
        <w:trPr>
          <w:trHeight w:val="503" w:hRule="atLeast"/>
        </w:trPr>
        <w:tc>
          <w:tcPr>
            <w:tcW w:w="1485" w:type="dxa"/>
            <w:tcBorders>
              <w:top w:val="single" w:sz="3" w:space="0" w:color="000000"/>
              <w:left w:val="single" w:sz="9" w:space="0" w:color="000000"/>
              <w:bottom w:val="single" w:sz="3" w:space="0" w:color="000000"/>
              <w:right w:val="single" w:sz="3" w:space="0" w:color="000000"/>
            </w:tcBorders>
            <w:vAlign w:val="center"/>
          </w:tcPr>
          <w:p>
            <w:pPr>
              <w:pStyle w:val="a15"/>
              <w:widowControl w:val="off"/>
              <w:spacing w:line="312" w:lineRule="auto"/>
            </w:pPr>
            <w:r>
              <w:rPr>
                <w:sz w:val="20"/>
              </w:rPr>
              <w:instrText>직  위</w:instrText>
            </w:r>
          </w:p>
        </w:tc>
        <w:tc>
          <w:tcPr>
            <w:tcW w:w="2970" w:type="dxa"/>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rPr>
                <w:b w:val="0"/>
                <w:color w:val="000000"/>
                <w:sz w:val="20"/>
              </w:rPr>
            </w:pPr>
          </w:p>
        </w:tc>
        <w:tc>
          <w:tcPr>
            <w:tcW w:w="1428" w:type="dxa"/>
            <w:gridSpan w:val="4"/>
            <w:tcBorders>
              <w:top w:val="single" w:sz="3" w:space="0" w:color="000000"/>
              <w:left w:val="single" w:sz="3" w:space="0" w:color="000000"/>
              <w:bottom w:val="single" w:sz="3" w:space="0" w:color="000000"/>
              <w:right w:val="single" w:sz="3" w:space="0" w:color="000000"/>
            </w:tcBorders>
            <w:vAlign w:val="center"/>
          </w:tcPr>
          <w:p>
            <w:pPr>
              <w:pStyle w:val="a15"/>
              <w:widowControl w:val="off"/>
              <w:spacing w:line="312" w:lineRule="auto"/>
            </w:pPr>
            <w:r>
              <w:rPr>
                <w:sz w:val="20"/>
              </w:rPr>
              <w:instrText>성   명</w:instrText>
            </w:r>
          </w:p>
        </w:tc>
        <w:tc>
          <w:tcPr>
            <w:tcW w:w="3130" w:type="dxa"/>
            <w:gridSpan w:val="5"/>
            <w:tcBorders>
              <w:top w:val="single" w:sz="3" w:space="0" w:color="000000"/>
              <w:left w:val="single" w:sz="3" w:space="0" w:color="000000"/>
              <w:bottom w:val="single" w:sz="3" w:space="0" w:color="000000"/>
              <w:right w:val="single" w:sz="9" w:space="0" w:color="000000"/>
            </w:tcBorders>
            <w:vAlign w:val="center"/>
          </w:tcPr>
          <w:p>
            <w:pPr>
              <w:pStyle w:val="a15"/>
              <w:widowControl w:val="off"/>
              <w:spacing w:line="312" w:lineRule="auto"/>
            </w:pPr>
            <w:r>
              <w:rPr>
                <w:sz w:val="20"/>
              </w:rPr>
              <w:instrText xml:space="preserve">                     (인)</w:instrText>
            </w:r>
          </w:p>
        </w:tc>
      </w:tr>
      <w:tr>
        <w:trPr>
          <w:trHeight w:val="1618" w:hRule="atLeast"/>
        </w:trPr>
        <w:tc>
          <w:tcPr>
            <w:tcW w:w="9012" w:type="dxa"/>
            <w:gridSpan w:val="11"/>
            <w:tcBorders>
              <w:top w:val="single" w:sz="3" w:space="0" w:color="000000"/>
              <w:left w:val="single" w:sz="9" w:space="0" w:color="000000"/>
              <w:bottom w:val="single" w:sz="3" w:space="0" w:color="000000"/>
              <w:right w:val="single" w:sz="9" w:space="0" w:color="000000"/>
            </w:tcBorders>
            <w:vAlign w:val="center"/>
          </w:tcPr>
          <w:p>
            <w:pPr>
              <w:pStyle w:val="a15"/>
              <w:ind w:left="100" w:right="100"/>
              <w:widowControl w:val="off"/>
              <w:wordWrap w:val="off"/>
              <w:jc w:val="both"/>
            </w:pPr>
            <w:r>
              <w:rPr>
                <w:b w:val="0"/>
                <w:sz w:val="20"/>
              </w:rPr>
              <w:instrText>위 본인은 직원으로서 제 사규를 준수하고 맡은바 책임과 의무를 다하여 성실히 복무하여야 함에도 불구하고 아래와 같이 회사의 관련 규정을 위반하였는바 이에 시말서를 제출하고 그에 따른 처벌을 감수하며 차후 본건을 계기로 과오의 재발이 없을 것임을 서약합니다.</w:instrText>
            </w:r>
          </w:p>
        </w:tc>
      </w:tr>
      <w:tr>
        <w:trPr>
          <w:trHeight w:val="503" w:hRule="atLeast"/>
        </w:trPr>
        <w:tc>
          <w:tcPr>
            <w:tcW w:w="9012" w:type="dxa"/>
            <w:gridSpan w:val="11"/>
            <w:tcBorders>
              <w:top w:val="single" w:sz="3" w:space="0" w:color="000000"/>
              <w:left w:val="single" w:sz="9" w:space="0" w:color="000000"/>
              <w:bottom w:val="single" w:sz="3" w:space="0" w:color="000000"/>
              <w:right w:val="single" w:sz="9" w:space="0" w:color="000000"/>
            </w:tcBorders>
            <w:vAlign w:val="center"/>
          </w:tcPr>
          <w:p>
            <w:pPr>
              <w:pStyle w:val="a15"/>
              <w:widowControl w:val="off"/>
              <w:spacing w:line="312" w:lineRule="auto"/>
            </w:pPr>
            <w:r>
              <w:rPr>
                <w:sz w:val="20"/>
              </w:rPr>
              <w:instrText xml:space="preserve"> 위반내용(상세히 기술요망)</w:instrText>
            </w:r>
          </w:p>
        </w:tc>
      </w:tr>
      <w:tr>
        <w:trPr>
          <w:trHeight w:val="4366" w:hRule="atLeast"/>
        </w:trPr>
        <w:tc>
          <w:tcPr>
            <w:tcW w:w="9012" w:type="dxa"/>
            <w:gridSpan w:val="11"/>
            <w:tcBorders>
              <w:top w:val="single" w:sz="3" w:space="0" w:color="000000"/>
              <w:left w:val="single" w:sz="9" w:space="0" w:color="000000"/>
              <w:bottom w:val="single" w:sz="3" w:space="0" w:color="000000"/>
              <w:right w:val="single" w:sz="9" w:space="0" w:color="000000"/>
            </w:tcBorders>
            <w:vAlign w:val="center"/>
          </w:tcPr>
          <w:p>
            <w:pPr>
              <w:pStyle w:val="a15"/>
              <w:ind w:left="100" w:right="100"/>
              <w:widowControl w:val="off"/>
              <w:spacing w:line="312" w:lineRule="auto"/>
              <w:rPr>
                <w:b w:val="0"/>
                <w:color w:val="000000"/>
                <w:sz w:val="20"/>
              </w:rPr>
            </w:pPr>
          </w:p>
        </w:tc>
      </w:tr>
      <w:tr>
        <w:trPr>
          <w:trHeight w:val="0" w:hRule="atLeast"/>
        </w:trPr>
        <w:tc>
          <w:tcPr>
            <w:tcW w:w="9012" w:type="dxa"/>
            <w:gridSpan w:val="11"/>
            <w:tcBorders>
              <w:top w:val="single" w:sz="3" w:space="0" w:color="000000"/>
              <w:left w:val="single" w:sz="9" w:space="0" w:color="000000"/>
              <w:bottom w:val="none" w:sz="2" w:space="0" w:color="000000"/>
              <w:right w:val="single" w:sz="9" w:space="0" w:color="000000"/>
            </w:tcBorders>
            <w:vAlign w:val="center"/>
          </w:tcPr>
          <w:p>
            <w:pPr>
              <w:pStyle w:val="a15"/>
              <w:widowControl w:val="off"/>
              <w:spacing w:line="312" w:lineRule="auto"/>
              <w:rPr>
                <w:color w:val="000000"/>
                <w:sz w:val="20"/>
              </w:rPr>
            </w:pPr>
          </w:p>
        </w:tc>
      </w:tr>
      <w:tr>
        <w:trPr>
          <w:trHeight w:val="1445" w:hRule="atLeast"/>
        </w:trPr>
        <w:tc>
          <w:tcPr>
            <w:tcW w:w="9012" w:type="dxa"/>
            <w:gridSpan w:val="11"/>
            <w:tcBorders>
              <w:top w:val="none" w:sz="2" w:space="0" w:color="000000"/>
              <w:left w:val="single" w:sz="9" w:space="0" w:color="000000"/>
              <w:bottom w:val="none" w:sz="2" w:space="0" w:color="000000"/>
              <w:right w:val="single" w:sz="9" w:space="0" w:color="000000"/>
            </w:tcBorders>
            <w:vAlign w:val="center"/>
          </w:tcPr>
          <w:p>
            <w:pPr>
              <w:pStyle w:val="a15"/>
              <w:widowControl w:val="off"/>
              <w:spacing w:line="312" w:lineRule="auto"/>
            </w:pPr>
            <w:r>
              <w:rPr>
                <w:b w:val="0"/>
                <w:sz w:val="20"/>
              </w:rPr>
              <w:instrText xml:space="preserve"> 상기 기록사실에 허위가 없습니다.</w:instrText>
            </w:r>
          </w:p>
          <w:p>
            <w:pPr>
              <w:pStyle w:val="a15"/>
              <w:widowControl w:val="off"/>
              <w:spacing w:line="312" w:lineRule="auto"/>
              <w:rPr>
                <w:color w:val="000000"/>
                <w:sz w:val="20"/>
              </w:rPr>
            </w:pPr>
          </w:p>
          <w:p>
            <w:pPr>
              <w:pStyle w:val="a15"/>
              <w:widowControl w:val="off"/>
              <w:spacing w:line="312" w:lineRule="auto"/>
            </w:pPr>
            <w:r>
              <w:rPr>
                <w:sz w:val="20"/>
              </w:rPr>
              <w:instrText>20  년   월   일</w:instrText>
            </w:r>
          </w:p>
          <w:p>
            <w:pPr>
              <w:pStyle w:val="a15"/>
              <w:widowControl w:val="off"/>
              <w:spacing w:line="312" w:lineRule="auto"/>
              <w:rPr>
                <w:color w:val="000000"/>
                <w:sz w:val="20"/>
              </w:rPr>
            </w:pPr>
          </w:p>
        </w:tc>
      </w:tr>
      <w:tr>
        <w:trPr>
          <w:trHeight w:val="219" w:hRule="atLeast"/>
        </w:trPr>
        <w:tc>
          <w:tcPr>
            <w:tcW w:w="5106" w:type="dxa"/>
            <w:gridSpan w:val="3"/>
            <w:tcBorders>
              <w:top w:val="none" w:sz="2" w:space="0" w:color="000000"/>
              <w:left w:val="single" w:sz="9" w:space="0" w:color="000000"/>
              <w:bottom w:val="none" w:sz="2" w:space="0" w:color="000000"/>
              <w:right w:val="none" w:sz="2" w:space="0" w:color="000000"/>
            </w:tcBorders>
            <w:vAlign w:val="center"/>
          </w:tcPr>
          <w:p>
            <w:pPr>
              <w:pStyle w:val="a15"/>
              <w:widowControl w:val="off"/>
              <w:spacing w:line="312" w:lineRule="auto"/>
              <w:rPr>
                <w:color w:val="000000"/>
                <w:sz w:val="20"/>
              </w:rPr>
            </w:pPr>
          </w:p>
        </w:tc>
        <w:tc>
          <w:tcPr>
            <w:tcW w:w="1470" w:type="dxa"/>
            <w:gridSpan w:val="4"/>
            <w:tcBorders>
              <w:top w:val="none" w:sz="2" w:space="0" w:color="000000"/>
              <w:left w:val="none" w:sz="2" w:space="0" w:color="000000"/>
              <w:bottom w:val="none" w:sz="2" w:space="0" w:color="000000"/>
              <w:right w:val="none" w:sz="2" w:space="0" w:color="000000"/>
            </w:tcBorders>
            <w:vAlign w:val="center"/>
          </w:tcPr>
          <w:p>
            <w:pPr>
              <w:pStyle w:val="a15"/>
              <w:widowControl w:val="off"/>
              <w:spacing w:line="312" w:lineRule="auto"/>
            </w:pPr>
            <w:r>
              <w:rPr>
                <w:sz w:val="20"/>
              </w:rPr>
              <w:instrText>작  성  자 :</w:instrText>
            </w:r>
          </w:p>
        </w:tc>
        <w:tc>
          <w:tcPr>
            <w:tcW w:w="2436" w:type="dxa"/>
            <w:gridSpan w:val="4"/>
            <w:tcBorders>
              <w:top w:val="none" w:sz="2" w:space="0" w:color="000000"/>
              <w:left w:val="none" w:sz="2" w:space="0" w:color="000000"/>
              <w:bottom w:val="none" w:sz="2" w:space="0" w:color="000000"/>
              <w:right w:val="single" w:sz="9" w:space="0" w:color="000000"/>
            </w:tcBorders>
            <w:vAlign w:val="center"/>
          </w:tcPr>
          <w:p>
            <w:pPr>
              <w:pStyle w:val="a15"/>
              <w:widowControl w:val="off"/>
              <w:spacing w:line="312" w:lineRule="auto"/>
            </w:pPr>
            <w:r>
              <w:rPr>
                <w:sz w:val="20"/>
              </w:rPr>
              <w:instrText xml:space="preserve">           (인)</w:instrText>
            </w:r>
          </w:p>
        </w:tc>
      </w:tr>
      <w:tr>
        <w:trPr>
          <w:trHeight w:val="219" w:hRule="atLeast"/>
        </w:trPr>
        <w:tc>
          <w:tcPr>
            <w:tcW w:w="5106" w:type="dxa"/>
            <w:gridSpan w:val="3"/>
            <w:tcBorders>
              <w:top w:val="none" w:sz="2" w:space="0" w:color="000000"/>
              <w:left w:val="single" w:sz="9" w:space="0" w:color="000000"/>
              <w:bottom w:val="none" w:sz="2" w:space="0" w:color="000000"/>
              <w:right w:val="none" w:sz="2" w:space="0" w:color="000000"/>
            </w:tcBorders>
            <w:vAlign w:val="center"/>
          </w:tcPr>
          <w:p>
            <w:pPr>
              <w:pStyle w:val="a15"/>
              <w:widowControl w:val="off"/>
              <w:spacing w:line="312" w:lineRule="auto"/>
              <w:rPr>
                <w:color w:val="000000"/>
                <w:sz w:val="20"/>
              </w:rPr>
            </w:pPr>
          </w:p>
        </w:tc>
        <w:tc>
          <w:tcPr>
            <w:tcW w:w="1470" w:type="dxa"/>
            <w:gridSpan w:val="4"/>
            <w:tcBorders>
              <w:top w:val="none" w:sz="2" w:space="0" w:color="000000"/>
              <w:left w:val="none" w:sz="2" w:space="0" w:color="000000"/>
              <w:bottom w:val="none" w:sz="2" w:space="0" w:color="000000"/>
              <w:right w:val="none" w:sz="2" w:space="0" w:color="000000"/>
            </w:tcBorders>
            <w:vAlign w:val="center"/>
          </w:tcPr>
          <w:p>
            <w:pPr>
              <w:pStyle w:val="a15"/>
              <w:widowControl w:val="off"/>
              <w:spacing w:line="312" w:lineRule="auto"/>
            </w:pPr>
            <w:r>
              <w:rPr>
                <w:sz w:val="20"/>
              </w:rPr>
              <w:instrText>소속부서장 :</w:instrText>
            </w:r>
          </w:p>
        </w:tc>
        <w:tc>
          <w:tcPr>
            <w:tcW w:w="2436" w:type="dxa"/>
            <w:gridSpan w:val="4"/>
            <w:tcBorders>
              <w:top w:val="none" w:sz="2" w:space="0" w:color="000000"/>
              <w:left w:val="none" w:sz="2" w:space="0" w:color="000000"/>
              <w:bottom w:val="none" w:sz="2" w:space="0" w:color="000000"/>
              <w:right w:val="single" w:sz="9" w:space="0" w:color="000000"/>
            </w:tcBorders>
            <w:vAlign w:val="center"/>
          </w:tcPr>
          <w:p>
            <w:pPr>
              <w:pStyle w:val="a15"/>
              <w:widowControl w:val="off"/>
              <w:spacing w:line="312" w:lineRule="auto"/>
            </w:pPr>
            <w:r>
              <w:rPr>
                <w:sz w:val="20"/>
              </w:rPr>
              <w:instrText xml:space="preserve">           (인)</w:instrText>
            </w:r>
          </w:p>
        </w:tc>
      </w:tr>
      <w:tr>
        <w:trPr>
          <w:trHeight w:val="767" w:hRule="atLeast"/>
        </w:trPr>
        <w:tc>
          <w:tcPr>
            <w:tcW w:w="9012" w:type="dxa"/>
            <w:gridSpan w:val="11"/>
            <w:tcBorders>
              <w:top w:val="none" w:sz="2" w:space="0" w:color="000000"/>
              <w:left w:val="single" w:sz="9" w:space="0" w:color="000000"/>
              <w:bottom w:val="single" w:sz="9" w:space="0" w:color="000000"/>
              <w:right w:val="single" w:sz="9" w:space="0" w:color="000000"/>
            </w:tcBorders>
            <w:vAlign w:val="center"/>
          </w:tcPr>
          <w:p>
            <w:pPr>
              <w:pStyle w:val="a15"/>
              <w:widowControl w:val="off"/>
              <w:spacing w:line="312" w:lineRule="auto"/>
            </w:pPr>
            <w:r>
              <w:rPr>
                <w:sz w:val="28"/>
              </w:rPr>
              <w:instrText xml:space="preserve"> </w:instrText>
            </w:r>
            <w:r>
              <w:rPr>
                <w:sz w:val="28"/>
              </w:rPr>
              <w:instrText>○○○대표이사</w:instrText>
            </w:r>
            <w:r>
              <w:rPr>
                <w:sz w:val="28"/>
              </w:rPr>
              <w:instrText xml:space="preserve"> 귀하</w:instrText>
            </w:r>
          </w:p>
        </w:tc>
      </w:tr>
    </w:tbl>
    <w:p>
      <w:pPr>
        <w:pStyle w:val="a15"/>
        <w:widowControl w:val="off"/>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제8호</w:instrText>
      </w:r>
      <w:r>
        <w:rPr>
          <w:rFonts w:ascii="굴림체"/>
        </w:rPr>
        <w:instrText>】</w:instrText>
      </w:r>
    </w:p>
    <w:p>
      <w:pPr>
        <w:pStyle w:val="a0"/>
        <w:ind w:left="1117" w:hanging="1117"/>
        <w:widowControl w:val="off"/>
        <w:rPr>
          <w:rFonts w:ascii="굴림체" w:eastAsia="굴림체"/>
          <w:color w:val="000000"/>
        </w:rPr>
      </w:pPr>
    </w:p>
    <w:tbl>
      <w:tblPr>
        <w:tblOverlap w:val="never"/>
        <w:tblW w:w="30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087"/>
      </w:tblGrid>
      <w:tr>
        <w:trPr>
          <w:trHeight w:val="586" w:hRule="atLeast"/>
        </w:trPr>
        <w:tc>
          <w:tcPr>
            <w:tcW w:w="3087"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출 석 통 지 서</w:instrText>
            </w:r>
          </w:p>
        </w:tc>
      </w:tr>
    </w:tbl>
    <w:p>
      <w:pPr>
        <w:pStyle w:val="a0"/>
        <w:ind w:left="1117" w:hanging="1117"/>
        <w:widowControl w:val="off"/>
        <w:wordWrap/>
        <w:jc w:val="center"/>
      </w:pPr>
    </w:p>
    <w:p>
      <w:pPr>
        <w:pStyle w:val="a0"/>
        <w:ind w:left="1117" w:hanging="1117"/>
        <w:widowControl w:val="off"/>
        <w:rPr>
          <w:rFonts w:ascii="굴림체" w:eastAsia="굴림체"/>
          <w:color w:val="000000"/>
        </w:rPr>
      </w:pPr>
    </w:p>
    <w:tbl>
      <w:tblPr>
        <w:tblOverlap w:val="never"/>
        <w:tblW w:w="87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599"/>
        <w:gridCol w:w="1167"/>
        <w:gridCol w:w="1735"/>
        <w:gridCol w:w="1735"/>
        <w:gridCol w:w="1735"/>
        <w:gridCol w:w="1735"/>
      </w:tblGrid>
      <w:tr>
        <w:trPr>
          <w:trHeight w:val="370" w:hRule="atLeast"/>
        </w:trPr>
        <w:tc>
          <w:tcPr>
            <w:tcW w:w="599"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인적사항</w:instrText>
            </w:r>
          </w:p>
        </w:tc>
        <w:tc>
          <w:tcPr>
            <w:tcW w:w="1167"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성 명</w:instrText>
            </w:r>
          </w:p>
        </w:tc>
        <w:tc>
          <w:tcPr>
            <w:tcW w:w="173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한 글</w:instrText>
            </w:r>
          </w:p>
        </w:tc>
        <w:tc>
          <w:tcPr>
            <w:tcW w:w="173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3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 소 속</w:instrText>
            </w:r>
          </w:p>
        </w:tc>
        <w:tc>
          <w:tcPr>
            <w:tcW w:w="173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599" w:type="dxa"/>
            <w:vMerge w:val="continue"/>
            <w:tcBorders>
              <w:top w:val="single" w:sz="9" w:space="0" w:color="000000"/>
              <w:left w:val="single" w:sz="9" w:space="0" w:color="000000"/>
              <w:bottom w:val="single" w:sz="3" w:space="0" w:color="000000"/>
              <w:right w:val="single" w:sz="3" w:space="0" w:color="000000"/>
            </w:tcBorders>
          </w:tcPr>
          <w:p/>
        </w:tc>
        <w:tc>
          <w:tcPr>
            <w:tcW w:w="1167" w:type="dxa"/>
            <w:vMerge w:val="continue"/>
            <w:tcBorders>
              <w:top w:val="single" w:sz="9" w:space="0" w:color="000000"/>
              <w:left w:val="single" w:sz="3" w:space="0" w:color="000000"/>
              <w:bottom w:val="single" w:sz="3" w:space="0" w:color="000000"/>
              <w:right w:val="single" w:sz="3" w:space="0" w:color="000000"/>
            </w:tcBorders>
          </w:tcPr>
          <w:p/>
        </w:tc>
        <w:tc>
          <w:tcPr>
            <w:tcW w:w="173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한 자</w:instrText>
            </w:r>
          </w:p>
        </w:tc>
        <w:tc>
          <w:tcPr>
            <w:tcW w:w="173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3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 직 위(급)</w:instrText>
            </w:r>
          </w:p>
        </w:tc>
        <w:tc>
          <w:tcPr>
            <w:tcW w:w="173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70" w:hRule="atLeast"/>
        </w:trPr>
        <w:tc>
          <w:tcPr>
            <w:tcW w:w="599" w:type="dxa"/>
            <w:vMerge w:val="continue"/>
            <w:tcBorders>
              <w:top w:val="single" w:sz="9" w:space="0" w:color="000000"/>
              <w:left w:val="single" w:sz="9" w:space="0" w:color="000000"/>
              <w:bottom w:val="single" w:sz="3" w:space="0" w:color="000000"/>
              <w:right w:val="single" w:sz="3" w:space="0" w:color="000000"/>
            </w:tcBorders>
          </w:tcPr>
          <w:p/>
        </w:tc>
        <w:tc>
          <w:tcPr>
            <w:tcW w:w="116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 주 소</w:instrText>
            </w:r>
          </w:p>
        </w:tc>
        <w:tc>
          <w:tcPr>
            <w:tcW w:w="694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1766"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 출석이유</w:instrText>
            </w:r>
          </w:p>
        </w:tc>
        <w:tc>
          <w:tcPr>
            <w:tcW w:w="694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1766"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6. 출석일시</w:instrText>
            </w:r>
          </w:p>
        </w:tc>
        <w:tc>
          <w:tcPr>
            <w:tcW w:w="694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r>
              <w:rPr>
                <w:rFonts w:ascii="굴림체" w:eastAsia="굴림체"/>
              </w:rPr>
              <w:instrText>○○시</w:instrText>
            </w:r>
            <w:r>
              <w:rPr>
                <w:rFonts w:ascii="굴림체"/>
              </w:rPr>
              <w:instrText xml:space="preserve"> </w:instrText>
            </w:r>
            <w:r>
              <w:rPr>
                <w:rFonts w:ascii="굴림체" w:eastAsia="굴림체"/>
              </w:rPr>
              <w:instrText>○○분</w:instrText>
            </w:r>
          </w:p>
        </w:tc>
      </w:tr>
      <w:tr>
        <w:trPr>
          <w:trHeight w:val="370" w:hRule="atLeast"/>
        </w:trPr>
        <w:tc>
          <w:tcPr>
            <w:tcW w:w="1766"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7. 출석장소</w:instrText>
            </w:r>
          </w:p>
        </w:tc>
        <w:tc>
          <w:tcPr>
            <w:tcW w:w="694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461" w:hRule="atLeast"/>
        </w:trPr>
        <w:tc>
          <w:tcPr>
            <w:tcW w:w="1766"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유의사항</w:instrText>
            </w:r>
          </w:p>
        </w:tc>
        <w:tc>
          <w:tcPr>
            <w:tcW w:w="6941" w:type="dxa"/>
            <w:gridSpan w:val="4"/>
            <w:tcBorders>
              <w:top w:val="single" w:sz="3" w:space="0" w:color="000000"/>
              <w:left w:val="single" w:sz="3" w:space="0" w:color="000000"/>
              <w:bottom w:val="single" w:sz="3" w:space="0" w:color="000000"/>
              <w:right w:val="single" w:sz="9" w:space="0" w:color="000000"/>
            </w:tcBorders>
            <w:vAlign w:val="center"/>
          </w:tcPr>
          <w:p>
            <w:pPr>
              <w:pStyle w:val="a0"/>
              <w:ind w:left="308" w:right="100" w:hanging="308"/>
              <w:widowControl w:val="off"/>
            </w:pPr>
            <w:r>
              <w:rPr>
                <w:rFonts w:ascii="굴림체" w:eastAsia="굴림체"/>
              </w:rPr>
              <w:instrText>1. 진술을 위한 출석을 원하지 아니할 때에는 아래의 진술권 포기서를 즉시 제출할 것.</w:instrText>
            </w:r>
          </w:p>
          <w:p>
            <w:pPr>
              <w:pStyle w:val="a0"/>
              <w:ind w:left="322" w:right="100" w:hanging="322"/>
              <w:widowControl w:val="off"/>
            </w:pPr>
            <w:r>
              <w:rPr>
                <w:rFonts w:ascii="굴림체" w:eastAsia="굴림체"/>
              </w:rPr>
              <w:instrText>2. 사정에 의하여 서면진술을 하고자 할 때에는 징계위원회 개최일 전일까지 도착하도록 진술서를 제출할 것.</w:instrText>
            </w:r>
          </w:p>
          <w:p>
            <w:pPr>
              <w:pStyle w:val="a0"/>
              <w:ind w:left="322" w:right="100" w:hanging="322"/>
              <w:widowControl w:val="off"/>
            </w:pPr>
            <w:r>
              <w:rPr>
                <w:rFonts w:ascii="굴림체" w:eastAsia="굴림체"/>
              </w:rPr>
              <w:instrText>3. 정당한 사유서를 제출하지 아니하고 지정된 일시에 출석하지 아니하고, 서면진술서를 제출하지 아니하는 경우에는 진술할 의사가 없는 것으로 인정</w:instrText>
            </w:r>
            <w:r>
              <w:rPr>
                <w:rFonts w:ascii="굴림체" w:eastAsia="굴림체"/>
              </w:rPr>
              <w:instrText>․처리한다</w:instrText>
            </w:r>
            <w:r>
              <w:rPr>
                <w:rFonts w:ascii="굴림체"/>
              </w:rPr>
              <w:instrText>.</w:instrText>
            </w:r>
          </w:p>
        </w:tc>
      </w:tr>
      <w:tr>
        <w:trPr>
          <w:trHeight w:val="256" w:hRule="atLeast"/>
        </w:trPr>
        <w:tc>
          <w:tcPr>
            <w:tcW w:w="8707" w:type="dxa"/>
            <w:gridSpan w:val="6"/>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제55조의 규정에 의하여 위와 같이 귀하의 출석을 통지합니다.</w:instrText>
            </w:r>
          </w:p>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p>
          <w:p>
            <w:pPr>
              <w:pStyle w:val="a0"/>
              <w:widowControl w:val="off"/>
              <w:wordWrap/>
              <w:jc w:val="right"/>
            </w:pPr>
            <w:r>
              <w:rPr>
                <w:rFonts w:ascii="굴림체" w:eastAsia="굴림체"/>
              </w:rPr>
              <w:instrText xml:space="preserve">인사위원회위원장 </w:instrText>
            </w:r>
            <w:r>
              <w:rPr>
                <w:rFonts w:ascii="굴림체"/>
              </w:rPr>
              <w:instrText>○○○○</w:instrText>
            </w:r>
            <w:r>
              <w:rPr>
                <w:rFonts w:ascii="굴림체" w:eastAsia="굴림체"/>
              </w:rPr>
              <w:instrText>(직인)</w:instrText>
            </w:r>
          </w:p>
          <w:p>
            <w:pPr>
              <w:pStyle w:val="a0"/>
              <w:widowControl w:val="off"/>
              <w:wordWrap/>
              <w:jc w:val="center"/>
            </w:pPr>
            <w:r>
              <w:rPr>
                <w:rFonts w:ascii="굴림체" w:eastAsia="굴림체"/>
              </w:rPr>
              <w:instrText xml:space="preserve">귀 하 </w:instrText>
            </w:r>
          </w:p>
        </w:tc>
      </w:tr>
    </w:tbl>
    <w:p>
      <w:pPr>
        <w:pStyle w:val="a0"/>
        <w:ind w:left="1117" w:hanging="1117"/>
        <w:widowControl w:val="off"/>
        <w:wordWrap/>
        <w:jc w:val="center"/>
      </w:pPr>
    </w:p>
    <w:p>
      <w:pPr>
        <w:pStyle w:val="a0"/>
        <w:ind w:left="1117" w:hanging="1117"/>
        <w:widowControl w:val="off"/>
        <w:wordWrap/>
        <w:jc w:val="center"/>
        <w:rPr>
          <w:rFonts w:ascii="굴림체" w:eastAsia="굴림체"/>
          <w:color w:val="000000"/>
        </w:rPr>
      </w:pPr>
    </w:p>
    <w:p>
      <w:pPr>
        <w:pStyle w:val="a0"/>
        <w:ind w:left="1117" w:hanging="1117"/>
        <w:widowControl w:val="off"/>
        <w:wordWrap/>
        <w:jc w:val="center"/>
      </w:pPr>
      <w:r>
        <w:rPr>
          <w:rFonts w:ascii="굴림체" w:eastAsia="굴림체"/>
        </w:rPr>
        <w:instrText>----------------------------------------절  취  선----------------------------------------</w:instrText>
      </w:r>
    </w:p>
    <w:p>
      <w:pPr>
        <w:pStyle w:val="a0"/>
        <w:ind w:left="1117" w:hanging="1117"/>
        <w:widowControl w:val="off"/>
        <w:wordWrap/>
        <w:jc w:val="center"/>
        <w:rPr>
          <w:rFonts w:ascii="굴림체" w:eastAsia="굴림체"/>
          <w:color w:val="000000"/>
        </w:rPr>
      </w:pPr>
    </w:p>
    <w:tbl>
      <w:tblPr>
        <w:tblOverlap w:val="never"/>
        <w:tblW w:w="36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655"/>
      </w:tblGrid>
      <w:tr>
        <w:trPr>
          <w:trHeight w:val="586" w:hRule="atLeast"/>
        </w:trPr>
        <w:tc>
          <w:tcPr>
            <w:tcW w:w="3655"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진 술 권 포 기 서</w:instrText>
            </w:r>
          </w:p>
        </w:tc>
      </w:tr>
    </w:tbl>
    <w:p>
      <w:pPr>
        <w:pStyle w:val="a0"/>
        <w:ind w:left="1117" w:hanging="1117"/>
        <w:widowControl w:val="off"/>
        <w:wordWrap/>
        <w:jc w:val="center"/>
      </w:pPr>
    </w:p>
    <w:tbl>
      <w:tblPr>
        <w:tblOverlap w:val="never"/>
        <w:tblW w:w="853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372"/>
        <w:gridCol w:w="940"/>
        <w:gridCol w:w="1338"/>
        <w:gridCol w:w="2076"/>
        <w:gridCol w:w="1735"/>
        <w:gridCol w:w="2076"/>
      </w:tblGrid>
      <w:tr>
        <w:trPr>
          <w:trHeight w:val="483" w:hRule="atLeast"/>
        </w:trPr>
        <w:tc>
          <w:tcPr>
            <w:tcW w:w="372"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인적사항</w:instrText>
            </w:r>
          </w:p>
        </w:tc>
        <w:tc>
          <w:tcPr>
            <w:tcW w:w="94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성 명</w:instrText>
            </w:r>
          </w:p>
        </w:tc>
        <w:tc>
          <w:tcPr>
            <w:tcW w:w="133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한 글</w:instrText>
            </w:r>
          </w:p>
        </w:tc>
        <w:tc>
          <w:tcPr>
            <w:tcW w:w="207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3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 소 속</w:instrText>
            </w:r>
          </w:p>
        </w:tc>
        <w:tc>
          <w:tcPr>
            <w:tcW w:w="2076" w:type="dxa"/>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83" w:hRule="atLeast"/>
        </w:trPr>
        <w:tc>
          <w:tcPr>
            <w:tcW w:w="372" w:type="dxa"/>
            <w:vMerge w:val="continue"/>
            <w:tcBorders>
              <w:top w:val="single" w:sz="9" w:space="0" w:color="000000"/>
              <w:left w:val="single" w:sz="9" w:space="0" w:color="000000"/>
              <w:bottom w:val="single" w:sz="3" w:space="0" w:color="000000"/>
              <w:right w:val="single" w:sz="3" w:space="0" w:color="000000"/>
            </w:tcBorders>
          </w:tcPr>
          <w:p/>
        </w:tc>
        <w:tc>
          <w:tcPr>
            <w:tcW w:w="94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한 자</w:instrText>
            </w:r>
          </w:p>
        </w:tc>
        <w:tc>
          <w:tcPr>
            <w:tcW w:w="20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3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 직 위(급)</w:instrText>
            </w:r>
          </w:p>
        </w:tc>
        <w:tc>
          <w:tcPr>
            <w:tcW w:w="2076"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77" w:hRule="atLeast"/>
        </w:trPr>
        <w:tc>
          <w:tcPr>
            <w:tcW w:w="372" w:type="dxa"/>
            <w:vMerge w:val="continue"/>
            <w:tcBorders>
              <w:top w:val="single" w:sz="9" w:space="0" w:color="000000"/>
              <w:left w:val="single" w:sz="9" w:space="0" w:color="000000"/>
              <w:bottom w:val="single" w:sz="3" w:space="0" w:color="000000"/>
              <w:right w:val="single" w:sz="3" w:space="0" w:color="000000"/>
            </w:tcBorders>
          </w:tcPr>
          <w:p/>
        </w:tc>
        <w:tc>
          <w:tcPr>
            <w:tcW w:w="94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 주 소</w:instrText>
            </w:r>
          </w:p>
        </w:tc>
        <w:tc>
          <w:tcPr>
            <w:tcW w:w="7225"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841" w:hRule="atLeast"/>
        </w:trPr>
        <w:tc>
          <w:tcPr>
            <w:tcW w:w="8537" w:type="dxa"/>
            <w:gridSpan w:val="6"/>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본인은 귀 인사위원회에 출석하여 진술하는 것을 포기합니다.</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p>
          <w:p>
            <w:pPr>
              <w:pStyle w:val="a0"/>
              <w:widowControl w:val="off"/>
              <w:wordWrap/>
              <w:jc w:val="right"/>
            </w:pPr>
            <w:r>
              <w:rPr>
                <w:rFonts w:ascii="굴림체" w:eastAsia="굴림체"/>
              </w:rPr>
              <w:instrText xml:space="preserve">성 명 </w:instrText>
            </w:r>
            <w:r>
              <w:rPr>
                <w:rFonts w:ascii="굴림체"/>
              </w:rPr>
              <w:instrText>○○○○</w:instrText>
            </w:r>
            <w:r>
              <w:rPr>
                <w:rFonts w:ascii="굴림체" w:eastAsia="굴림체"/>
              </w:rPr>
              <w:instrText>(인)</w:instrText>
            </w:r>
          </w:p>
          <w:p>
            <w:pPr>
              <w:pStyle w:val="a0"/>
              <w:widowControl w:val="off"/>
            </w:pPr>
            <w:r>
              <w:rPr>
                <w:rFonts w:ascii="굴림체" w:eastAsia="굴림체"/>
              </w:rPr>
              <w:instrText xml:space="preserve">인사위원회위원장 귀 하 </w:instrText>
            </w:r>
          </w:p>
        </w:tc>
      </w:tr>
    </w:tbl>
    <w:p>
      <w:pPr>
        <w:pStyle w:val="a0"/>
        <w:ind w:left="1117" w:hanging="1117"/>
        <w:widowControl w:val="off"/>
        <w:wordWrap/>
        <w:jc w:val="center"/>
      </w:pP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제9호</w:instrText>
      </w:r>
      <w:r>
        <w:rPr>
          <w:rFonts w:ascii="굴림체"/>
        </w:rPr>
        <w:instrText>】</w:instrText>
      </w:r>
    </w:p>
    <w:tbl>
      <w:tblPr>
        <w:tblOverlap w:val="never"/>
        <w:tblW w:w="30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087"/>
      </w:tblGrid>
      <w:tr>
        <w:trPr>
          <w:trHeight w:val="597" w:hRule="atLeast"/>
        </w:trPr>
        <w:tc>
          <w:tcPr>
            <w:tcW w:w="3087"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서 면 진 술 서</w:instrText>
            </w:r>
          </w:p>
        </w:tc>
      </w:tr>
    </w:tbl>
    <w:p>
      <w:pPr>
        <w:pStyle w:val="a0"/>
        <w:ind w:left="1117" w:hanging="1117"/>
        <w:widowControl w:val="off"/>
        <w:wordWrap/>
        <w:jc w:val="center"/>
      </w:pPr>
    </w:p>
    <w:tbl>
      <w:tblPr>
        <w:tblOverlap w:val="never"/>
        <w:tblW w:w="836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1694"/>
        <w:gridCol w:w="2262"/>
        <w:gridCol w:w="1694"/>
        <w:gridCol w:w="2717"/>
      </w:tblGrid>
      <w:tr>
        <w:trPr>
          <w:trHeight w:val="426" w:hRule="atLeast"/>
        </w:trPr>
        <w:tc>
          <w:tcPr>
            <w:tcW w:w="1694"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226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9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직위(급)</w:instrText>
            </w:r>
          </w:p>
        </w:tc>
        <w:tc>
          <w:tcPr>
            <w:tcW w:w="2717"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69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2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제출기일</w:instrText>
            </w:r>
          </w:p>
        </w:tc>
        <w:tc>
          <w:tcPr>
            <w:tcW w:w="271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tc>
      </w:tr>
      <w:tr>
        <w:trPr>
          <w:trHeight w:val="426" w:hRule="atLeast"/>
        </w:trPr>
        <w:tc>
          <w:tcPr>
            <w:tcW w:w="169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건 명</w:instrText>
            </w:r>
          </w:p>
        </w:tc>
        <w:tc>
          <w:tcPr>
            <w:tcW w:w="6674"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69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불참사유</w:instrText>
            </w:r>
          </w:p>
        </w:tc>
        <w:tc>
          <w:tcPr>
            <w:tcW w:w="6674"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208" w:hRule="atLeast"/>
        </w:trPr>
        <w:tc>
          <w:tcPr>
            <w:tcW w:w="8368" w:type="dxa"/>
            <w:gridSpan w:val="4"/>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진 술 내 용</w:instrText>
            </w:r>
          </w:p>
          <w:p>
            <w:pPr>
              <w:pStyle w:val="a0"/>
              <w:widowControl w:val="off"/>
              <w:rPr>
                <w:rFonts w:ascii="굴림체" w:eastAsia="굴림체"/>
                <w:color w:val="000000"/>
              </w:rPr>
            </w:pPr>
          </w:p>
          <w:p>
            <w:pPr>
              <w:pStyle w:val="a0"/>
              <w:ind w:left="800" w:hanging="800"/>
              <w:widowControl w:val="off"/>
            </w:pPr>
            <w:r>
              <w:tab/>
            </w:r>
            <w:r>
              <w:rPr>
                <w:rFonts w:ascii="굴림체" w:eastAsia="굴림체"/>
              </w:rPr>
              <w:instrText>제55조의 규정에 의거 위와 같이 서면으로 진술하오며 만약 위 진술 내용이 사실과 상이한 경우에는 여하한 처벌도 감수하겠습니다.</w:instrText>
            </w:r>
          </w:p>
          <w:p>
            <w:pPr>
              <w:pStyle w:val="a0"/>
              <w:ind w:left="800" w:hanging="800"/>
              <w:widowControl w:val="off"/>
              <w:rPr>
                <w:rFonts w:ascii="굴림체" w:eastAsia="굴림체"/>
                <w:color w:val="000000"/>
              </w:rPr>
            </w:pPr>
          </w:p>
          <w:p>
            <w:pPr>
              <w:pStyle w:val="a0"/>
              <w:ind w:left="800" w:hanging="800"/>
              <w:widowControl w:val="off"/>
              <w:rPr>
                <w:rFonts w:ascii="굴림체" w:eastAsia="굴림체"/>
                <w:color w:val="000000"/>
              </w:rPr>
            </w:pPr>
          </w:p>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p>
          <w:p>
            <w:pPr>
              <w:pStyle w:val="a0"/>
              <w:widowControl w:val="off"/>
              <w:wordWrap/>
              <w:jc w:val="right"/>
            </w:pPr>
            <w:r>
              <w:rPr>
                <w:rFonts w:ascii="굴림체" w:eastAsia="굴림체"/>
              </w:rPr>
              <w:instrText xml:space="preserve">성 명 </w:instrText>
            </w:r>
            <w:r>
              <w:rPr>
                <w:rFonts w:ascii="굴림체"/>
              </w:rPr>
              <w:instrText>○○○○</w:instrText>
            </w:r>
            <w:r>
              <w:rPr>
                <w:rFonts w:ascii="굴림체" w:eastAsia="굴림체"/>
              </w:rPr>
              <w:instrText>(인)</w:instrText>
            </w:r>
          </w:p>
          <w:p>
            <w:pPr>
              <w:pStyle w:val="a0"/>
              <w:widowControl w:val="off"/>
            </w:pPr>
            <w:r>
              <w:rPr>
                <w:rFonts w:ascii="굴림체" w:eastAsia="굴림체"/>
              </w:rPr>
              <w:instrText xml:space="preserve">인사위원회위원장 귀 하  </w:instrText>
            </w:r>
          </w:p>
        </w:tc>
      </w:tr>
    </w:tbl>
    <w:p>
      <w:pPr>
        <w:pStyle w:val="a0"/>
        <w:ind w:left="1117" w:hanging="1117"/>
        <w:widowControl w:val="off"/>
        <w:wordWrap/>
        <w:jc w:val="center"/>
      </w:pPr>
    </w:p>
    <w:p>
      <w:pPr>
        <w:pStyle w:val="a0"/>
        <w:ind w:left="1117" w:hanging="1117"/>
        <w:widowControl w:val="off"/>
        <w:rPr>
          <w:rFonts w:ascii="굴림체" w:eastAsia="굴림체"/>
          <w:color w:val="000000"/>
        </w:rPr>
      </w:pPr>
    </w:p>
    <w:p>
      <w:pPr>
        <w:pStyle w:val="a0"/>
        <w:ind w:left="1117" w:hanging="1117"/>
        <w:widowControl w:val="off"/>
      </w:pPr>
      <w:r>
        <w:rPr>
          <w:rFonts w:ascii="굴림체" w:eastAsia="굴림체"/>
        </w:rPr>
        <w:instrText>【별지서식</w:instrText>
      </w:r>
      <w:r>
        <w:rPr>
          <w:rFonts w:ascii="굴림체" w:eastAsia="굴림체"/>
        </w:rPr>
        <w:instrText xml:space="preserve"> 제10호</w:instrText>
      </w:r>
      <w:r>
        <w:rPr>
          <w:rFonts w:ascii="굴림체"/>
        </w:rPr>
        <w:instrText>】</w:instrText>
      </w:r>
    </w:p>
    <w:tbl>
      <w:tblPr>
        <w:tblOverlap w:val="never"/>
        <w:tblW w:w="30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087"/>
      </w:tblGrid>
      <w:tr>
        <w:trPr>
          <w:trHeight w:val="586" w:hRule="atLeast"/>
        </w:trPr>
        <w:tc>
          <w:tcPr>
            <w:tcW w:w="3087"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징 계 의 결 서</w:instrText>
            </w:r>
          </w:p>
        </w:tc>
      </w:tr>
    </w:tbl>
    <w:p>
      <w:pPr>
        <w:pStyle w:val="a0"/>
        <w:ind w:left="1117" w:hanging="1117"/>
        <w:widowControl w:val="off"/>
        <w:wordWrap/>
        <w:jc w:val="center"/>
      </w:pPr>
    </w:p>
    <w:tbl>
      <w:tblPr>
        <w:tblOverlap w:val="never"/>
        <w:tblW w:w="836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1694"/>
        <w:gridCol w:w="2224"/>
        <w:gridCol w:w="2225"/>
        <w:gridCol w:w="2225"/>
      </w:tblGrid>
      <w:tr>
        <w:trPr>
          <w:trHeight w:val="426" w:hRule="atLeast"/>
        </w:trPr>
        <w:tc>
          <w:tcPr>
            <w:tcW w:w="1694"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인적사항</w:instrText>
            </w:r>
          </w:p>
        </w:tc>
        <w:tc>
          <w:tcPr>
            <w:tcW w:w="222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222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급</w:instrText>
            </w:r>
          </w:p>
        </w:tc>
        <w:tc>
          <w:tcPr>
            <w:tcW w:w="222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성    명</w:instrText>
            </w:r>
          </w:p>
        </w:tc>
      </w:tr>
      <w:tr>
        <w:trPr>
          <w:trHeight w:val="426" w:hRule="atLeast"/>
        </w:trPr>
        <w:tc>
          <w:tcPr>
            <w:tcW w:w="1694" w:type="dxa"/>
            <w:vMerge w:val="continue"/>
            <w:tcBorders>
              <w:top w:val="single" w:sz="9" w:space="0" w:color="000000"/>
              <w:left w:val="single" w:sz="9" w:space="0" w:color="000000"/>
              <w:bottom w:val="single" w:sz="3" w:space="0" w:color="000000"/>
              <w:right w:val="single" w:sz="3" w:space="0" w:color="000000"/>
            </w:tcBorders>
          </w:tcPr>
          <w:p/>
        </w:tc>
        <w:tc>
          <w:tcPr>
            <w:tcW w:w="2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22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22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26" w:hRule="atLeast"/>
        </w:trPr>
        <w:tc>
          <w:tcPr>
            <w:tcW w:w="169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의결주문</w:instrText>
            </w:r>
          </w:p>
        </w:tc>
        <w:tc>
          <w:tcPr>
            <w:tcW w:w="2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22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2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26" w:hRule="atLeast"/>
        </w:trPr>
        <w:tc>
          <w:tcPr>
            <w:tcW w:w="169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유</w:instrText>
            </w:r>
          </w:p>
        </w:tc>
        <w:tc>
          <w:tcPr>
            <w:tcW w:w="2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22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25"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492" w:hRule="atLeast"/>
        </w:trPr>
        <w:tc>
          <w:tcPr>
            <w:tcW w:w="8368" w:type="dxa"/>
            <w:gridSpan w:val="4"/>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p>
          <w:p>
            <w:pPr>
              <w:pStyle w:val="a0"/>
              <w:widowControl w:val="off"/>
            </w:pPr>
            <w:r>
              <w:rPr>
                <w:rFonts w:ascii="굴림체" w:eastAsia="굴림체"/>
              </w:rPr>
              <w:instrText xml:space="preserve">        인사위원회위원</w:instrText>
            </w:r>
          </w:p>
          <w:p>
            <w:pPr>
              <w:pStyle w:val="a0"/>
              <w:ind w:left="800" w:hanging="800"/>
              <w:widowControl w:val="off"/>
              <w:rPr>
                <w:rFonts w:ascii="굴림체" w:eastAsia="굴림체"/>
                <w:color w:val="000000"/>
              </w:rPr>
            </w:pPr>
          </w:p>
          <w:p>
            <w:pPr>
              <w:pStyle w:val="a0"/>
              <w:ind w:left="800" w:hanging="800"/>
              <w:widowControl w:val="off"/>
              <w:wordWrap/>
              <w:jc w:val="right"/>
            </w:pPr>
            <w:r>
              <w:rPr>
                <w:rFonts w:ascii="굴림체" w:eastAsia="굴림체"/>
              </w:rPr>
              <w:instrText xml:space="preserve">위원장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위  원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위  원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위  원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위  원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위  원 </w:instrText>
            </w:r>
            <w:r>
              <w:rPr>
                <w:rFonts w:ascii="굴림체"/>
              </w:rPr>
              <w:instrText>○○○○</w:instrText>
            </w:r>
            <w:r>
              <w:rPr>
                <w:rFonts w:ascii="굴림체" w:eastAsia="굴림체"/>
              </w:rPr>
              <w:instrText xml:space="preserve"> (인)</w:instrText>
            </w:r>
          </w:p>
          <w:p>
            <w:pPr>
              <w:pStyle w:val="a0"/>
              <w:ind w:left="800" w:hanging="800"/>
              <w:widowControl w:val="off"/>
              <w:wordWrap/>
              <w:jc w:val="right"/>
            </w:pPr>
            <w:r>
              <w:rPr>
                <w:rFonts w:ascii="굴림체" w:eastAsia="굴림체"/>
              </w:rPr>
              <w:instrText xml:space="preserve">간  사 </w:instrText>
            </w:r>
            <w:r>
              <w:rPr>
                <w:rFonts w:ascii="굴림체"/>
              </w:rPr>
              <w:instrText>○○○○</w:instrText>
            </w:r>
            <w:r>
              <w:rPr>
                <w:rFonts w:ascii="굴림체" w:eastAsia="굴림체"/>
              </w:rPr>
              <w:instrText xml:space="preserve"> (인)</w:instrText>
            </w:r>
          </w:p>
        </w:tc>
      </w:tr>
    </w:tbl>
    <w:p>
      <w:pPr>
        <w:pStyle w:val="a0"/>
        <w:ind w:left="1117" w:hanging="1117"/>
        <w:widowControl w:val="off"/>
        <w:wordWrap/>
        <w:jc w:val="center"/>
      </w:pPr>
    </w:p>
    <w:p>
      <w:pPr>
        <w:pStyle w:val="a0"/>
        <w:ind w:left="1117" w:hanging="1117"/>
        <w:widowControl w:val="off"/>
        <w:wordWrap/>
        <w:jc w:val="center"/>
      </w:pPr>
      <w:r>
        <w:rPr>
          <w:rFonts w:ascii="굴림체"/>
        </w:rPr>
        <w:instrText>※</w:instrText>
      </w:r>
      <w:r>
        <w:rPr>
          <w:rFonts w:ascii="굴림체" w:eastAsia="굴림체"/>
        </w:rPr>
        <w:instrText xml:space="preserve"> 징계 이유에는 징계의 원인이 된 사실, 증거의 판단과 관계 규정을 기재한다.</w:instrText>
      </w:r>
    </w:p>
    <w:p>
      <w:r>
        <w:br w:type="page"/>
      </w:r>
    </w:p>
    <w:p>
      <w:pPr>
        <w:pStyle w:val="a0"/>
        <w:ind w:left="1117" w:hanging="1117"/>
        <w:widowControl w:val="off"/>
      </w:pPr>
      <w:r>
        <w:rPr>
          <w:rFonts w:ascii="굴림체" w:eastAsia="굴림체"/>
        </w:rPr>
        <w:instrText>【별지서식</w:instrText>
      </w:r>
      <w:r>
        <w:rPr>
          <w:rFonts w:ascii="굴림체" w:eastAsia="굴림체"/>
        </w:rPr>
        <w:instrText xml:space="preserve"> 제11호</w:instrText>
      </w:r>
      <w:r>
        <w:rPr>
          <w:rFonts w:ascii="굴림체"/>
        </w:rPr>
        <w:instrText>】</w:instrText>
      </w:r>
    </w:p>
    <w:tbl>
      <w:tblPr>
        <w:tblOverlap w:val="never"/>
        <w:tblW w:w="888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4" w:type="dxa"/>
          <w:bottom w:w="0" w:type="dxa"/>
          <w:right w:w="0" w:type="dxa"/>
        </w:tblCellMar>
      </w:tblPr>
      <w:tblGrid>
        <w:gridCol w:w="2960"/>
        <w:gridCol w:w="2960"/>
        <w:gridCol w:w="2960"/>
      </w:tblGrid>
      <w:tr>
        <w:trPr>
          <w:trHeight w:val="824" w:hRule="atLeast"/>
        </w:trPr>
        <w:tc>
          <w:tcPr>
            <w:tcW w:w="8880" w:type="dxa"/>
            <w:gridSpan w:val="3"/>
            <w:tcBorders>
              <w:top w:val="single" w:sz="9"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b/>
                <w:sz w:val="36"/>
              </w:rPr>
              <w:instrText>징계처분 사유 설명서</w:instrText>
            </w:r>
          </w:p>
        </w:tc>
      </w:tr>
      <w:tr>
        <w:trPr>
          <w:trHeight w:val="810" w:hRule="atLeast"/>
        </w:trPr>
        <w:tc>
          <w:tcPr>
            <w:tcW w:w="296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소  속</w:instrText>
            </w:r>
          </w:p>
        </w:tc>
        <w:tc>
          <w:tcPr>
            <w:tcW w:w="296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 직  위(급)</w:instrText>
            </w:r>
          </w:p>
        </w:tc>
        <w:tc>
          <w:tcPr>
            <w:tcW w:w="2960"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3. 성  명</w:instrText>
            </w:r>
          </w:p>
        </w:tc>
      </w:tr>
      <w:tr>
        <w:trPr>
          <w:trHeight w:val="810" w:hRule="atLeast"/>
        </w:trPr>
        <w:tc>
          <w:tcPr>
            <w:tcW w:w="296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96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96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810" w:hRule="atLeast"/>
        </w:trPr>
        <w:tc>
          <w:tcPr>
            <w:tcW w:w="296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 주  문</w:instrText>
            </w:r>
          </w:p>
        </w:tc>
        <w:tc>
          <w:tcPr>
            <w:tcW w:w="592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810" w:hRule="atLeast"/>
        </w:trPr>
        <w:tc>
          <w:tcPr>
            <w:tcW w:w="296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 이  유</w:instrText>
            </w:r>
          </w:p>
        </w:tc>
        <w:tc>
          <w:tcPr>
            <w:tcW w:w="592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별첨 징계의결서 사본과 같음</w:instrText>
            </w:r>
          </w:p>
        </w:tc>
      </w:tr>
      <w:tr>
        <w:trPr>
          <w:trHeight w:val="3157" w:hRule="atLeast"/>
        </w:trPr>
        <w:tc>
          <w:tcPr>
            <w:tcW w:w="8880" w:type="dxa"/>
            <w:gridSpan w:val="3"/>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위와 같이 처분하였음을 통지합니다.</w:instrText>
            </w:r>
          </w:p>
          <w:p>
            <w:pPr>
              <w:pStyle w:val="a0"/>
              <w:widowControl w:val="off"/>
              <w:rPr>
                <w:rFonts w:ascii="굴림체" w:eastAsia="굴림체"/>
                <w:color w:val="000000"/>
              </w:rPr>
            </w:pPr>
          </w:p>
          <w:p>
            <w:pPr>
              <w:pStyle w:val="a0"/>
              <w:widowControl w:val="off"/>
              <w:wordWrap/>
              <w:jc w:val="right"/>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p>
          <w:p>
            <w:pPr>
              <w:pStyle w:val="a0"/>
              <w:widowControl w:val="off"/>
              <w:wordWrap/>
              <w:jc w:val="right"/>
              <w:rPr>
                <w:rFonts w:ascii="굴림체" w:eastAsia="굴림체"/>
                <w:color w:val="000000"/>
              </w:rPr>
            </w:pPr>
          </w:p>
          <w:p>
            <w:pPr>
              <w:pStyle w:val="a0"/>
              <w:widowControl w:val="off"/>
              <w:wordWrap/>
              <w:jc w:val="right"/>
            </w:pPr>
            <w:r>
              <w:rPr>
                <w:rFonts w:ascii="굴림체" w:eastAsia="굴림체"/>
              </w:rPr>
              <w:instrText xml:space="preserve">처분권자(처분제청권자) </w:instrText>
            </w:r>
            <w:r>
              <w:rPr>
                <w:rFonts w:ascii="굴림체"/>
              </w:rPr>
              <w:instrText>○○○○</w:instrText>
            </w:r>
            <w:r>
              <w:rPr>
                <w:rFonts w:ascii="굴림체" w:eastAsia="굴림체"/>
              </w:rPr>
              <w:instrText>(직인)</w:instrText>
            </w:r>
          </w:p>
          <w:p>
            <w:pPr>
              <w:pStyle w:val="a0"/>
              <w:widowControl w:val="off"/>
              <w:wordWrap/>
              <w:jc w:val="center"/>
            </w:pPr>
            <w:r>
              <w:rPr>
                <w:rFonts w:ascii="굴림체" w:eastAsia="굴림체"/>
              </w:rPr>
              <w:instrText xml:space="preserve">귀 하 </w:instrText>
            </w:r>
          </w:p>
          <w:p>
            <w:pPr>
              <w:pStyle w:val="a0"/>
              <w:ind w:left="800" w:hanging="800"/>
              <w:widowControl w:val="off"/>
            </w:pPr>
            <w:r>
              <w:rPr>
                <w:rFonts w:ascii="굴림체"/>
              </w:rPr>
              <w:instrText xml:space="preserve"> </w:instrText>
            </w:r>
          </w:p>
          <w:p>
            <w:pPr>
              <w:pStyle w:val="a0"/>
              <w:widowControl w:val="off"/>
              <w:rPr>
                <w:rFonts w:ascii="굴림체" w:eastAsia="굴림체"/>
                <w:color w:val="000000"/>
              </w:rPr>
            </w:pPr>
          </w:p>
        </w:tc>
      </w:tr>
      <w:tr>
        <w:trPr>
          <w:trHeight w:val="3870" w:hRule="atLeast"/>
        </w:trPr>
        <w:tc>
          <w:tcPr>
            <w:tcW w:w="8880" w:type="dxa"/>
            <w:gridSpan w:val="3"/>
            <w:tcBorders>
              <w:top w:val="single" w:sz="3" w:space="0" w:color="000000"/>
              <w:left w:val="single" w:sz="9" w:space="0" w:color="000000"/>
              <w:bottom w:val="single" w:sz="9" w:space="0" w:color="000000"/>
              <w:right w:val="single" w:sz="9" w:space="0" w:color="000000"/>
            </w:tcBorders>
            <w:vAlign w:val="center"/>
          </w:tcPr>
          <w:p>
            <w:pPr>
              <w:pStyle w:val="a0"/>
              <w:ind w:left="927" w:hanging="927"/>
              <w:widowControl w:val="off"/>
            </w:pPr>
            <w:r>
              <w:rPr>
                <w:rFonts w:ascii="굴림체" w:eastAsia="굴림체"/>
              </w:rPr>
              <w:instrText xml:space="preserve">  참고 : 이 처분에 대한 불복이 있을 때에는 제56조에 의하여 이 설명서를 받은 날로부터 7일 이내에 인사위원회에 재심을 청구할 수 있습니다. </w:instrText>
            </w:r>
          </w:p>
        </w:tc>
      </w:tr>
    </w:tbl>
    <w:p>
      <w:pPr>
        <w:pStyle w:val="a0"/>
        <w:ind w:left="1117" w:hanging="1117"/>
        <w:widowControl w:val="off"/>
      </w:pPr>
      <w:bookmarkStart w:id="27" w:name="표준취업규칙(단기간 근로자용"/>
      <w:bookmarkEnd w:id="27"/>
    </w:p>
    <w:p>
      <w:pPr>
        <w:pStyle w:val="a0"/>
        <w:ind w:left="1117" w:hanging="1117"/>
        <w:widowControl w:val="off"/>
        <w:rPr>
          <w:rFonts w:ascii="굴림체" w:eastAsia="굴림체"/>
          <w:b/>
          <w:color w:val="000000"/>
          <w:sz w:val="36"/>
        </w:rPr>
      </w:pPr>
    </w:p>
    <w:p>
      <w:pPr>
        <w:pStyle w:val="a0"/>
        <w:widowControl w:val="off"/>
        <w:rPr>
          <w:rFonts w:ascii="굴림체" w:eastAsia="굴림체"/>
          <w:color w:val="000000"/>
        </w:rPr>
      </w:pPr>
    </w:p>
    <w:p>
      <w:r>
        <w:br w:type="page"/>
      </w:r>
    </w:p>
    <w:p>
      <w:pPr>
        <w:pStyle w:val="b2"/>
        <w:widowControl w:val="off"/>
        <w:spacing w:line="384" w:lineRule="auto"/>
      </w:pPr>
      <w:bookmarkStart w:id="28" w:name="7. 교육기본규정"/>
      <w:bookmarkEnd w:id="28"/>
      <w:r>
        <w:rPr>
          <w:rFonts w:eastAsia="굴림체"/>
          <w:b/>
          <w:w w:val="100"/>
          <w:sz w:val="36"/>
        </w:rPr>
        <w:instrText>교육기본규정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사원교육을 실시함에 있어서 그 기본방침, 관리기구 및 실시사항을 정하고 교육의 통일적 실시의 대강을 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교육의 기본방침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교육의 전과정을 통하여 사원으로 하여금 개인이 갖는 소질을 계발</w:instrText>
      </w:r>
      <w:r>
        <w:rPr>
          <w:rFonts w:ascii="굴림체" w:eastAsia="굴림체"/>
        </w:rPr>
        <w:instrText>․향상하고</w:instrText>
      </w:r>
      <w:r>
        <w:rPr>
          <w:rFonts w:ascii="굴림체" w:eastAsia="굴림체"/>
        </w:rPr>
        <w:instrText xml:space="preserve"> 진솔한 협력관계하에 조직의 일원으로서의 업무능력을 최대한으로 발휘하게 하여 합리적인 사고와 민주적 인간관계의 육성에 교육의 기본방침을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방  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교육은 모든 계획과 준비를 거쳐 실시에 옮기며 그때마다 가장 효과적인 방법으로써 참을성 있게 계속함이 필요하며 실시 후는 성과의 검토와 결과를 활용하여야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관리기구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사  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사장은 교육의 전반을 통할하는 책임자로서 교육방침, 교육실시계획의 대강을 결정하고 교육업무담당자로 하여금 이를 실시케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부  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부장은 일상업무를 통하여 사원의 교육을 담당하며, 그 소관하는 업무에 관한 전반적인 전문교육계획을 입안하여 인사부장에게 조언</w:instrText>
      </w:r>
      <w:r>
        <w:rPr>
          <w:rFonts w:ascii="굴림체" w:eastAsia="굴림체"/>
        </w:rPr>
        <w:instrText>․권고한다</w:instrText>
      </w:r>
      <w:r>
        <w:rPr>
          <w:rFonts w:ascii="굴림체"/>
        </w:rPr>
        <w:instrText>.</w:instrTex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인사부장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인사부장은 교육에 관하여 다음 사항을 담당한다.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교육위원회에 부의하여 각종 교육계획의 종합조정을 하여 연도교육계획을 설정한다.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결정된 연도교육계획에 의하여 교육에 관한 업무를 운영한다.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회사전체의 교육실시상황을 조사</w:instrText>
      </w:r>
      <w:r>
        <w:rPr>
          <w:rFonts w:ascii="굴림체" w:eastAsia="굴림체"/>
          <w:sz w:val="20"/>
        </w:rPr>
        <w:instrText>․검토하고</w:instrText>
      </w:r>
      <w:r>
        <w:rPr>
          <w:rFonts w:ascii="굴림체" w:eastAsia="굴림체"/>
          <w:sz w:val="20"/>
        </w:rPr>
        <w:instrText xml:space="preserve"> 결과를 사장에게 보고한다.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교육위원회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회사전체의 교육의 방침</w:instrText>
      </w:r>
      <w:r>
        <w:rPr>
          <w:rFonts w:ascii="굴림체" w:eastAsia="굴림체"/>
          <w:sz w:val="20"/>
        </w:rPr>
        <w:instrText>․계획</w:instrText>
      </w:r>
      <w:r>
        <w:rPr>
          <w:rFonts w:ascii="굴림체" w:eastAsia="굴림체"/>
          <w:sz w:val="20"/>
        </w:rPr>
        <w:instrText xml:space="preserve"> 및 실시에 관한 중요한 사항을 심의</w:instrText>
      </w:r>
      <w:r>
        <w:rPr>
          <w:rFonts w:ascii="굴림체" w:eastAsia="굴림체"/>
          <w:sz w:val="20"/>
        </w:rPr>
        <w:instrText>․결정한다</w:instrText>
      </w:r>
      <w:r>
        <w:rPr>
          <w:rFonts w:ascii="굴림체"/>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교육위원회의 설치</w:instrText>
      </w:r>
      <w:r>
        <w:rPr>
          <w:rFonts w:ascii="굴림체" w:eastAsia="굴림체"/>
          <w:sz w:val="20"/>
        </w:rPr>
        <w:instrText>․운영에</w:instrText>
      </w:r>
      <w:r>
        <w:rPr>
          <w:rFonts w:ascii="굴림체" w:eastAsia="굴림체"/>
          <w:sz w:val="20"/>
        </w:rPr>
        <w:instrText xml:space="preserve"> 관한 사항은 별도로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교육의 구분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사원에 대한 교육은 다음 각호와 같은 내용으로 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각급 관리자가 사원에 대하여 직무의 지식, 기술 및 업무태도의 향상을 꾀하기 위하여 항상 개별적으로 업무상의 필요에 결부되어야 하는 직장내 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직장내 교육으로 실시 곤란한 것 또는 통일적으로 실시하는 것이 더욱 효과적인 것에 대하여는 이를 보충하기 위하여 실시하는 다음의 교육</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전문교육</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신입사원교육</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교양교육</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 조 </w:instrText>
      </w:r>
      <w:r>
        <w:rPr>
          <w:rFonts w:ascii="굴림체"/>
          <w:b/>
          <w:sz w:val="20"/>
        </w:rPr>
        <w:instrText>【</w:instrText>
      </w:r>
      <w:r>
        <w:rPr>
          <w:rFonts w:ascii="굴림체" w:eastAsia="굴림체"/>
          <w:b/>
          <w:sz w:val="20"/>
        </w:rPr>
        <w:instrText xml:space="preserve"> 직장내 교육 </w:instrText>
      </w:r>
      <w:r>
        <w:rPr>
          <w:rFonts w:ascii="굴림체"/>
          <w:b/>
          <w:sz w:val="20"/>
        </w:rPr>
        <w:instrText>】</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직장내 교육의 실시에 대하여는 각급 관리자는 전조 제2호에 정하는 교육을 꾀하고 교육담당임원의 지원과 조언을 적극적으로 활용한다.</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제10조 </w:instrText>
      </w:r>
      <w:r>
        <w:rPr>
          <w:rFonts w:ascii="굴림체"/>
          <w:b/>
          <w:sz w:val="20"/>
        </w:rPr>
        <w:instrText>【</w:instrText>
      </w:r>
      <w:r>
        <w:rPr>
          <w:rFonts w:ascii="굴림체" w:eastAsia="굴림체"/>
          <w:b/>
          <w:sz w:val="20"/>
        </w:rPr>
        <w:instrText xml:space="preserve"> 전문교육 </w:instrText>
      </w:r>
      <w:r>
        <w:rPr>
          <w:rFonts w:ascii="굴림체"/>
          <w:b/>
          <w:sz w:val="20"/>
        </w:rPr>
        <w:instrText>】</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전문교육은 사원이 그 직무를 수행함에 필요한 전문지식 및 기능을 습득케 함을 목적으로 하고 각각 대상으로서 교육할 내용에 따라 각종 강습회, 연구회에의 참가 또는 특명의 조사연구 등을 실시한다.</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제11조 </w:instrText>
      </w:r>
      <w:r>
        <w:rPr>
          <w:rFonts w:ascii="굴림체"/>
          <w:b/>
          <w:sz w:val="20"/>
        </w:rPr>
        <w:instrText>【</w:instrText>
      </w:r>
      <w:r>
        <w:rPr>
          <w:rFonts w:ascii="굴림체" w:eastAsia="굴림체"/>
          <w:b/>
          <w:sz w:val="20"/>
        </w:rPr>
        <w:instrText xml:space="preserve"> 신입사원교육 </w:instrText>
      </w:r>
      <w:r>
        <w:rPr>
          <w:rFonts w:ascii="굴림체"/>
          <w:b/>
          <w:sz w:val="20"/>
        </w:rPr>
        <w:instrText>】</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신입교육은 신입사원에 대하여 회사나 업무에 대한 기본적인 개념과 지식, 기능을 주고 사원으로서의 마음가짐을 가지게 함을 목적으로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신입교육의 실시에 관한 사항은 따로 정한다. </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교양교육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사원의 일반교양을 향상케 함을 목적으로 하여 교양강좌의 설치, 강연회의 개최 및 사내기관지 등 사보활동을 통하여 실시한다.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29" w:name="8. 교육훈련규정"/>
      <w:bookmarkEnd w:id="29"/>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r>
        <w:br w:type="page"/>
      </w:r>
    </w:p>
    <w:p>
      <w:pPr>
        <w:pStyle w:val="a0"/>
        <w:widowControl w:val="off"/>
        <w:wordWrap/>
        <w:jc w:val="center"/>
      </w:pPr>
      <w:bookmarkStart w:id="30" w:name="9. 교육연수규정"/>
      <w:bookmarkEnd w:id="30"/>
      <w:r>
        <w:rPr>
          <w:rFonts w:eastAsia="굴림체"/>
          <w:b/>
          <w:sz w:val="36"/>
        </w:rPr>
        <w:instrText>교육연수규정</w:instrText>
      </w:r>
    </w:p>
    <w:p>
      <w:pPr>
        <w:pStyle w:val="a0"/>
        <w:widowControl w:val="off"/>
        <w:wordWrap/>
        <w:jc w:val="center"/>
      </w:pPr>
    </w:p>
    <w:p>
      <w:pPr>
        <w:pStyle w:val="a0"/>
        <w:widowControl w:val="off"/>
        <w:wordWrap/>
        <w:jc w:val="center"/>
      </w:pPr>
    </w:p>
    <w:p>
      <w:pPr>
        <w:pStyle w:val="a0"/>
        <w:widowControl w:val="off"/>
        <w:wordWrap/>
        <w:jc w:val="center"/>
      </w:pPr>
      <w:r>
        <w:rPr>
          <w:rFonts w:ascii="굴림체" w:eastAsia="굴림체"/>
          <w:b/>
          <w:sz w:val="28"/>
        </w:rPr>
        <w:instrText>제 1 장  총  칙</w:instrText>
      </w:r>
    </w:p>
    <w:p>
      <w:pPr>
        <w:pStyle w:val="a0"/>
        <w:widowControl w:val="off"/>
        <w:rPr>
          <w:rFonts w:ascii="굴림체" w:eastAsia="굴림체"/>
          <w:color w:val="000000"/>
        </w:rPr>
      </w:pP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00" w:hanging="800"/>
        <w:widowControl w:val="off"/>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 xml:space="preserve">(이하 “회사”라고 한다) 직원의 교육연수를 효율적으로 운영하여 직원으로 하여금 업무수행에 필요한 지식 </w:instrText>
      </w:r>
      <w:r>
        <w:rPr>
          <w:rFonts w:ascii="굴림체" w:eastAsia="굴림체"/>
        </w:rPr>
        <w:instrText>․기능을</w:instrText>
      </w:r>
      <w:r>
        <w:rPr>
          <w:rFonts w:ascii="굴림체" w:eastAsia="굴림체"/>
        </w:rPr>
        <w:instrText xml:space="preserve"> 습득케 하고 직원의 자질 향상을 도모하여 회사의 발전에 이바지함을 목적으로 한다. </w:instrText>
      </w:r>
    </w:p>
    <w:p>
      <w:pPr>
        <w:pStyle w:val="a0"/>
        <w:widowControl w:val="off"/>
      </w:pPr>
      <w:r>
        <w:rPr>
          <w:rFonts w:ascii="굴림체" w:eastAsia="굴림체"/>
          <w:b/>
        </w:rPr>
        <w:instrText xml:space="preserve">제 2 조 </w:instrText>
      </w:r>
      <w:r>
        <w:rPr>
          <w:rFonts w:ascii="굴림체"/>
          <w:b/>
        </w:rPr>
        <w:instrText>【</w:instrText>
      </w:r>
      <w:r>
        <w:rPr>
          <w:rFonts w:ascii="굴림체" w:eastAsia="굴림체"/>
          <w:b/>
        </w:rPr>
        <w:instrText xml:space="preserve"> 방 침 </w:instrText>
      </w:r>
      <w:r>
        <w:rPr>
          <w:rFonts w:ascii="굴림체"/>
          <w:b/>
        </w:rPr>
        <w:instrText>】</w:instrText>
      </w:r>
    </w:p>
    <w:p>
      <w:pPr>
        <w:pStyle w:val="a0"/>
        <w:widowControl w:val="off"/>
      </w:pPr>
      <w:r>
        <w:rPr>
          <w:rFonts w:ascii="굴림체"/>
        </w:rPr>
        <w:instrText xml:space="preserve"> </w:instrText>
      </w:r>
      <w:r>
        <w:tab/>
      </w:r>
      <w:r>
        <w:rPr>
          <w:rFonts w:ascii="굴림체" w:eastAsia="굴림체"/>
        </w:rPr>
        <w:instrText xml:space="preserve">전조의 목적을 달성하기 위하여 다음과 같은 방침으로 교육연수를 실시한다. </w:instrText>
      </w:r>
    </w:p>
    <w:p>
      <w:pPr>
        <w:pStyle w:val="a0"/>
        <w:ind w:left="800" w:hanging="800"/>
        <w:widowControl w:val="off"/>
      </w:pPr>
      <w:r>
        <w:tab/>
      </w:r>
      <w:r>
        <w:rPr>
          <w:rFonts w:ascii="굴림체" w:eastAsia="굴림체"/>
        </w:rPr>
        <w:instrText>1. 교육연수는 감독직위에 있는 자가 소속직원에게 일상업무를 통하여 실시하는 것을 기본으로 한다.</w:instrText>
      </w:r>
    </w:p>
    <w:p>
      <w:pPr>
        <w:pStyle w:val="a0"/>
        <w:ind w:left="800" w:hanging="800"/>
        <w:widowControl w:val="off"/>
      </w:pPr>
      <w:r>
        <w:tab/>
      </w:r>
      <w:r>
        <w:rPr>
          <w:rFonts w:ascii="굴림체" w:eastAsia="굴림체"/>
        </w:rPr>
        <w:instrText>2. 직장인으로서의 확고한 정신자세확립, 창의와 책임개념의 배양 위주로 실무와 이론의 균형적 발전을 기한다.</w:instrText>
      </w:r>
    </w:p>
    <w:p>
      <w:pPr>
        <w:pStyle w:val="a0"/>
        <w:ind w:left="800" w:hanging="800"/>
        <w:widowControl w:val="off"/>
      </w:pPr>
      <w:r>
        <w:tab/>
      </w:r>
      <w:r>
        <w:rPr>
          <w:rFonts w:ascii="굴림체" w:eastAsia="굴림체"/>
        </w:rPr>
        <w:instrText>3. 당사의 항구적 발전과 중추적 인재의 육성을 위하여 새로운 지식과 기능을 섭취하도록 한다.</w:instrText>
      </w:r>
    </w:p>
    <w:p>
      <w:pPr>
        <w:pStyle w:val="a0"/>
        <w:ind w:left="806" w:hanging="806"/>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건전한 기풍의 진작과 명랑한 인간관계를 형성하게 하며 자기계발의 동기를 부여하고 근무의욕을 고취함으로써 업무능률의 증진에 중점을 둔다.</w:instrText>
      </w:r>
    </w:p>
    <w:p>
      <w:pPr>
        <w:pStyle w:val="a0"/>
        <w:widowControl w:val="off"/>
      </w:pPr>
      <w:r>
        <w:rPr>
          <w:rFonts w:ascii="굴림체" w:eastAsia="굴림체"/>
          <w:b/>
        </w:rPr>
        <w:instrText xml:space="preserve">제 3 조 </w:instrText>
      </w:r>
      <w:r>
        <w:rPr>
          <w:rFonts w:ascii="굴림체"/>
          <w:b/>
        </w:rPr>
        <w:instrText>【</w:instrText>
      </w:r>
      <w:r>
        <w:rPr>
          <w:rFonts w:ascii="굴림체" w:eastAsia="굴림체"/>
          <w:b/>
        </w:rPr>
        <w:instrText xml:space="preserve"> 연수의 구분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 xml:space="preserve">교육연수는 다음과 같이 구분 </w:instrText>
      </w:r>
      <w:r>
        <w:rPr>
          <w:rFonts w:ascii="굴림체" w:eastAsia="굴림체"/>
        </w:rPr>
        <w:instrText>․운용한다</w:instrText>
      </w:r>
      <w:r>
        <w:rPr>
          <w:rFonts w:ascii="굴림체"/>
        </w:rPr>
        <w:instrText>.</w:instrText>
      </w:r>
    </w:p>
    <w:p>
      <w:pPr>
        <w:pStyle w:val="a0"/>
        <w:widowControl w:val="off"/>
      </w:pPr>
      <w:r>
        <w:tab/>
      </w:r>
      <w:r>
        <w:rPr>
          <w:rFonts w:ascii="굴림체" w:eastAsia="굴림체"/>
        </w:rPr>
        <w:instrText>1. 단위연수 : 각 부서 단위로 실시되는 다음 사항의 연수</w:instrText>
      </w:r>
    </w:p>
    <w:p>
      <w:pPr>
        <w:pStyle w:val="a0"/>
        <w:widowControl w:val="off"/>
      </w:pPr>
      <w:r>
        <w:tab/>
      </w:r>
      <w:r>
        <w:rPr>
          <w:rFonts w:ascii="굴림체" w:eastAsia="굴림체"/>
        </w:rPr>
        <w:instrText xml:space="preserve"> 1) 각 부서별 고유업무에 대하여 실시되는 연수</w:instrText>
      </w:r>
    </w:p>
    <w:p>
      <w:pPr>
        <w:pStyle w:val="a0"/>
        <w:widowControl w:val="off"/>
      </w:pPr>
      <w:r>
        <w:tab/>
      </w:r>
      <w:r>
        <w:rPr>
          <w:rFonts w:ascii="굴림체" w:eastAsia="굴림체"/>
        </w:rPr>
        <w:instrText xml:space="preserve"> 2) 신입사원 배치발령 및 기존사원 이동 발령 시 실시되는 연수</w:instrText>
      </w:r>
    </w:p>
    <w:p>
      <w:pPr>
        <w:pStyle w:val="a0"/>
        <w:ind w:left="800" w:hanging="800"/>
        <w:widowControl w:val="off"/>
      </w:pPr>
      <w:r>
        <w:tab/>
      </w:r>
      <w:r>
        <w:rPr>
          <w:rFonts w:ascii="굴림체" w:eastAsia="굴림체"/>
        </w:rPr>
        <w:instrText>2. 집합연수 : 연수 주관부서 (이하 “주무부서”라 칭함)에서 주관하여 실시하는 직급별, 직능별 연수 및 신입사원 연수</w:instrText>
      </w:r>
    </w:p>
    <w:p>
      <w:pPr>
        <w:pStyle w:val="a0"/>
        <w:widowControl w:val="off"/>
      </w:pPr>
      <w:r>
        <w:tab/>
      </w:r>
      <w:r>
        <w:rPr>
          <w:rFonts w:ascii="굴림체" w:eastAsia="굴림체"/>
        </w:rPr>
        <w:instrText>3. 파견연수 : 국내외의 타기관에 직원을 파견하여 실시하는 연수</w:instrText>
      </w:r>
    </w:p>
    <w:p>
      <w:pPr>
        <w:pStyle w:val="a0"/>
        <w:widowControl w:val="off"/>
      </w:pPr>
      <w:r>
        <w:rPr>
          <w:rFonts w:ascii="굴림체" w:eastAsia="굴림체"/>
          <w:b/>
        </w:rPr>
        <w:instrText xml:space="preserve">제 4 조 </w:instrText>
      </w:r>
      <w:r>
        <w:rPr>
          <w:rFonts w:ascii="굴림체"/>
          <w:b/>
        </w:rPr>
        <w:instrText>【</w:instrText>
      </w:r>
      <w:r>
        <w:rPr>
          <w:rFonts w:ascii="굴림체" w:eastAsia="굴림체"/>
          <w:b/>
        </w:rPr>
        <w:instrText xml:space="preserve"> 연수책임자 </w:instrText>
      </w:r>
      <w:r>
        <w:rPr>
          <w:rFonts w:ascii="굴림체"/>
          <w:b/>
        </w:rPr>
        <w:instrText>】</w:instrText>
      </w:r>
    </w:p>
    <w:p>
      <w:pPr>
        <w:pStyle w:val="a0"/>
        <w:ind w:left="800" w:hanging="800"/>
        <w:widowControl w:val="off"/>
      </w:pPr>
      <w:r>
        <w:tab/>
      </w:r>
      <w:r>
        <w:rPr>
          <w:rFonts w:ascii="굴림체" w:eastAsia="굴림체"/>
        </w:rPr>
        <w:instrText xml:space="preserve">1. 교육연수 주무부서는 인사부로 하며 인사부장은 연수 주무부서장(이하 주무부서장이라 칭함)으로서 연수업무의 전반적인 방침 및 계획의 입안과 실시의 책임을 진다. </w:instrText>
      </w:r>
    </w:p>
    <w:p>
      <w:pPr>
        <w:pStyle w:val="a0"/>
        <w:ind w:left="800" w:hanging="800"/>
        <w:widowControl w:val="off"/>
      </w:pPr>
      <w:r>
        <w:tab/>
      </w:r>
      <w:r>
        <w:rPr>
          <w:rFonts w:ascii="굴림체" w:eastAsia="굴림체"/>
        </w:rPr>
        <w:instrText>2. 각 부서장은 부서 내의 단위 연수책임자로서 부서 내의 실무교육 훈련의 실시 및 평가를 한다.</w:instrText>
      </w:r>
    </w:p>
    <w:p>
      <w:pPr>
        <w:pStyle w:val="a0"/>
        <w:widowControl w:val="off"/>
      </w:pPr>
      <w:r>
        <w:tab/>
      </w:r>
      <w:r>
        <w:rPr>
          <w:rFonts w:ascii="굴림체" w:eastAsia="굴림체"/>
        </w:rPr>
        <w:instrText>3. 각 부서장은 따로 연수부 책임자를 정하여 연수업무를 보조케 할 수 있다.</w:instrText>
      </w:r>
    </w:p>
    <w:p>
      <w:pPr>
        <w:pStyle w:val="a0"/>
        <w:widowControl w:val="off"/>
      </w:pPr>
      <w:r>
        <w:rPr>
          <w:rFonts w:ascii="굴림체" w:eastAsia="굴림체"/>
          <w:b/>
        </w:rPr>
        <w:instrText xml:space="preserve">제 5 조 </w:instrText>
      </w:r>
      <w:r>
        <w:rPr>
          <w:rFonts w:ascii="굴림체"/>
          <w:b/>
        </w:rPr>
        <w:instrText>【</w:instrText>
      </w:r>
      <w:r>
        <w:rPr>
          <w:rFonts w:ascii="굴림체" w:eastAsia="굴림체"/>
          <w:b/>
        </w:rPr>
        <w:instrText xml:space="preserve"> 피교육자의 의무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 xml:space="preserve">1. 피교육자로 지명된 직원은 교육훈련자의 지도명령을 준수하여야 하며 당해 과정의 연수를 성실히 이수하여야 한다. </w:instrText>
      </w:r>
    </w:p>
    <w:p>
      <w:pPr>
        <w:pStyle w:val="a0"/>
        <w:ind w:left="800" w:hanging="800"/>
        <w:widowControl w:val="off"/>
      </w:pPr>
      <w:r>
        <w:tab/>
      </w:r>
      <w:r>
        <w:rPr>
          <w:rFonts w:ascii="굴림체" w:eastAsia="굴림체"/>
        </w:rPr>
        <w:instrText>2. 연수를 이수할 수 없는 부득이한 사유가 있을 때는 사전에 당해 연수책임자의 승인을 받아야 한다.</w:instrText>
      </w:r>
    </w:p>
    <w:p>
      <w:pPr>
        <w:pStyle w:val="a0"/>
        <w:widowControl w:val="off"/>
      </w:pPr>
      <w:r>
        <w:rPr>
          <w:rFonts w:ascii="굴림체" w:eastAsia="굴림체"/>
          <w:b/>
        </w:rPr>
        <w:instrText xml:space="preserve">제 6 조 </w:instrText>
      </w:r>
      <w:r>
        <w:rPr>
          <w:rFonts w:ascii="굴림체"/>
          <w:b/>
        </w:rPr>
        <w:instrText>【</w:instrText>
      </w:r>
      <w:r>
        <w:rPr>
          <w:rFonts w:ascii="굴림체" w:eastAsia="굴림체"/>
          <w:b/>
        </w:rPr>
        <w:instrText xml:space="preserve"> 연수계획의 수립 및 확정 </w:instrText>
      </w:r>
      <w:r>
        <w:rPr>
          <w:rFonts w:ascii="굴림체"/>
          <w:b/>
        </w:rPr>
        <w:instrText>】</w:instrText>
      </w:r>
    </w:p>
    <w:p>
      <w:pPr>
        <w:pStyle w:val="a0"/>
        <w:ind w:left="800" w:hanging="800"/>
        <w:widowControl w:val="off"/>
      </w:pPr>
      <w:r>
        <w:tab/>
      </w:r>
      <w:r>
        <w:rPr>
          <w:rFonts w:ascii="굴림체" w:eastAsia="굴림체"/>
        </w:rPr>
        <w:instrText xml:space="preserve">1. 주무부서장은 매기의 종합연수계획을 수립하여 사장의 승인를 받아 이를 확정한다. </w:instrText>
      </w:r>
    </w:p>
    <w:p>
      <w:pPr>
        <w:pStyle w:val="a0"/>
        <w:widowControl w:val="off"/>
      </w:pPr>
      <w:r>
        <w:tab/>
      </w:r>
      <w:r>
        <w:rPr>
          <w:rFonts w:ascii="굴림체" w:eastAsia="굴림체"/>
        </w:rPr>
        <w:instrText>2. 확정된 연수계획은 업무계획에 반영한다.</w:instrText>
      </w:r>
    </w:p>
    <w:p>
      <w:pPr>
        <w:pStyle w:val="a0"/>
        <w:ind w:left="800" w:hanging="800"/>
        <w:widowControl w:val="off"/>
      </w:pPr>
      <w:r>
        <w:tab/>
      </w:r>
      <w:r>
        <w:rPr>
          <w:rFonts w:ascii="굴림체" w:eastAsia="굴림체"/>
        </w:rPr>
        <w:instrText xml:space="preserve">3. 각 부서장은 업무계획에 반영된 연수계획을 참조하여 단위연수계획을 수립한 후 </w:instrText>
      </w:r>
      <w:r>
        <w:rPr>
          <w:rFonts w:ascii="굴림체" w:eastAsia="굴림체"/>
        </w:rPr>
        <w:instrText>○월</w:instrText>
      </w:r>
      <w:r>
        <w:rPr>
          <w:rFonts w:ascii="굴림체"/>
        </w:rPr>
        <w:instrText xml:space="preserve"> </w:instrText>
      </w:r>
      <w:r>
        <w:rPr>
          <w:rFonts w:ascii="굴림체" w:eastAsia="굴림체"/>
        </w:rPr>
        <w:instrText>○일까지</w:instrText>
      </w:r>
      <w:r>
        <w:rPr>
          <w:rFonts w:ascii="굴림체" w:eastAsia="굴림체"/>
        </w:rPr>
        <w:instrText xml:space="preserve"> 주무부서장에게 제출한다.</w:instrText>
      </w:r>
    </w:p>
    <w:p>
      <w:pPr>
        <w:pStyle w:val="a0"/>
        <w:widowControl w:val="off"/>
      </w:pPr>
      <w:r>
        <w:rPr>
          <w:rFonts w:ascii="굴림체" w:eastAsia="굴림체"/>
          <w:b/>
        </w:rPr>
        <w:instrText xml:space="preserve">제 7 조 </w:instrText>
      </w:r>
      <w:r>
        <w:rPr>
          <w:rFonts w:ascii="굴림체"/>
          <w:b/>
        </w:rPr>
        <w:instrText>【</w:instrText>
      </w:r>
      <w:r>
        <w:rPr>
          <w:rFonts w:ascii="굴림체" w:eastAsia="굴림체"/>
          <w:b/>
        </w:rPr>
        <w:instrText xml:space="preserve"> 연수평가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1. 교육연수를 실시하였을 때에는 연수의 효과를 측정하고 인사관리에 참조하기 위하여 연수결과를 평가할 수 있다.</w:instrText>
      </w:r>
    </w:p>
    <w:p>
      <w:pPr>
        <w:pStyle w:val="a0"/>
        <w:widowControl w:val="off"/>
      </w:pPr>
      <w:r>
        <w:tab/>
      </w:r>
      <w:r>
        <w:rPr>
          <w:rFonts w:ascii="굴림체" w:eastAsia="굴림체"/>
        </w:rPr>
        <w:instrText>2. 평가는 고시</w:instrText>
      </w:r>
      <w:r>
        <w:rPr>
          <w:rFonts w:ascii="굴림체" w:eastAsia="굴림체"/>
        </w:rPr>
        <w:instrText>․논문의</w:instrText>
      </w:r>
      <w:r>
        <w:rPr>
          <w:rFonts w:ascii="굴림체" w:eastAsia="굴림체"/>
        </w:rPr>
        <w:instrText xml:space="preserve"> 제출 또는 기타 적절한 방법에 의한다.</w:instrText>
      </w:r>
    </w:p>
    <w:p>
      <w:pPr>
        <w:pStyle w:val="a0"/>
        <w:widowControl w:val="off"/>
      </w:pPr>
      <w:r>
        <w:tab/>
      </w:r>
      <w:r>
        <w:rPr>
          <w:rFonts w:ascii="굴림체" w:eastAsia="굴림체"/>
        </w:rPr>
        <w:instrText>3. 전항의 평가 결과는 주무부서장을 경유하여 사장에게 보고하여야 한다.</w:instrText>
      </w:r>
    </w:p>
    <w:p>
      <w:pPr>
        <w:pStyle w:val="a0"/>
        <w:widowControl w:val="off"/>
      </w:pPr>
      <w:r>
        <w:rPr>
          <w:rFonts w:ascii="굴림체" w:eastAsia="굴림체"/>
          <w:b/>
        </w:rPr>
        <w:instrText xml:space="preserve">제 8 조 </w:instrText>
      </w:r>
      <w:r>
        <w:rPr>
          <w:rFonts w:ascii="굴림체"/>
          <w:b/>
        </w:rPr>
        <w:instrText>【</w:instrText>
      </w:r>
      <w:r>
        <w:rPr>
          <w:rFonts w:ascii="굴림체" w:eastAsia="굴림체"/>
          <w:b/>
        </w:rPr>
        <w:instrText xml:space="preserve"> 관 리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1. 주무부서장은 연수의 이수상황을 직원 연수대장에 기록</w:instrText>
      </w:r>
      <w:r>
        <w:rPr>
          <w:rFonts w:ascii="굴림체" w:eastAsia="굴림체"/>
        </w:rPr>
        <w:instrText>․관리하여야</w:instrText>
      </w:r>
      <w:r>
        <w:rPr>
          <w:rFonts w:ascii="굴림체" w:eastAsia="굴림체"/>
        </w:rPr>
        <w:instrText xml:space="preserve"> 한다.</w:instrText>
      </w:r>
    </w:p>
    <w:p>
      <w:pPr>
        <w:pStyle w:val="a0"/>
        <w:widowControl w:val="off"/>
      </w:pPr>
      <w:r>
        <w:tab/>
      </w:r>
      <w:r>
        <w:rPr>
          <w:rFonts w:ascii="굴림체" w:eastAsia="굴림체"/>
        </w:rPr>
        <w:instrText>2. 제1항의 연수상황은 인사관리에 활용하여야 한다.</w:instrText>
      </w:r>
    </w:p>
    <w:p>
      <w:pPr>
        <w:pStyle w:val="a0"/>
        <w:widowControl w:val="off"/>
      </w:pPr>
      <w:r>
        <w:rPr>
          <w:rFonts w:ascii="굴림체" w:eastAsia="굴림체"/>
          <w:b/>
        </w:rPr>
        <w:instrText xml:space="preserve">제 9 조 </w:instrText>
      </w:r>
      <w:r>
        <w:rPr>
          <w:rFonts w:ascii="굴림체"/>
          <w:b/>
        </w:rPr>
        <w:instrText>【</w:instrText>
      </w:r>
      <w:r>
        <w:rPr>
          <w:rFonts w:ascii="굴림체" w:eastAsia="굴림체"/>
          <w:b/>
        </w:rPr>
        <w:instrText xml:space="preserve"> 강 사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1. 단위연수를 위한 강사는 직원 중에서 각 부서장이 지명하며 신입사원 배치 발령시 직급을 고려하여 3명 이내의 지도요원을 지명하여야 한다.</w:instrText>
      </w:r>
    </w:p>
    <w:p>
      <w:pPr>
        <w:pStyle w:val="a0"/>
        <w:widowControl w:val="off"/>
      </w:pPr>
      <w:r>
        <w:tab/>
      </w:r>
      <w:r>
        <w:rPr>
          <w:rFonts w:ascii="굴림체" w:eastAsia="굴림체"/>
        </w:rPr>
        <w:instrText xml:space="preserve">2. 집합연수를 위한 강사는 직원 중에서 주무부서장이 지명한다. </w:instrText>
      </w:r>
    </w:p>
    <w:p>
      <w:pPr>
        <w:pStyle w:val="a0"/>
        <w:ind w:left="800" w:hanging="800"/>
        <w:widowControl w:val="off"/>
      </w:pPr>
      <w:r>
        <w:tab/>
      </w:r>
      <w:r>
        <w:rPr>
          <w:rFonts w:ascii="굴림체" w:eastAsia="굴림체"/>
        </w:rPr>
        <w:instrText>단, 연수의 성질상 외부강사를 필요로 하는 경우에는 주무부서장은 외부강사로 하여금 연수를 담당하게 할 수 있다.</w:instrText>
      </w:r>
    </w:p>
    <w:p>
      <w:pPr>
        <w:pStyle w:val="a0"/>
        <w:widowControl w:val="off"/>
      </w:pPr>
      <w:r>
        <w:rPr>
          <w:rFonts w:ascii="굴림체" w:eastAsia="굴림체"/>
          <w:b/>
        </w:rPr>
        <w:instrText xml:space="preserve">제10조 </w:instrText>
      </w:r>
      <w:r>
        <w:rPr>
          <w:rFonts w:ascii="굴림체"/>
          <w:b/>
        </w:rPr>
        <w:instrText>【</w:instrText>
      </w:r>
      <w:r>
        <w:rPr>
          <w:rFonts w:ascii="굴림체" w:eastAsia="굴림체"/>
          <w:b/>
        </w:rPr>
        <w:instrText xml:space="preserve"> 강사료 등의 지급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 xml:space="preserve">연수의 실시에 따른 강사료, 원고료, 출제료, 채점료 등은 사장이 정하는 바에 따라 지급한다. </w:instrText>
      </w:r>
    </w:p>
    <w:p>
      <w:pPr>
        <w:pStyle w:val="a0"/>
        <w:widowControl w:val="off"/>
      </w:pPr>
      <w:r>
        <w:rPr>
          <w:rFonts w:ascii="굴림체" w:eastAsia="굴림체"/>
          <w:b/>
        </w:rPr>
        <w:instrText xml:space="preserve">제11조 </w:instrText>
      </w:r>
      <w:r>
        <w:rPr>
          <w:rFonts w:ascii="굴림체"/>
          <w:b/>
        </w:rPr>
        <w:instrText>【</w:instrText>
      </w:r>
      <w:r>
        <w:rPr>
          <w:rFonts w:ascii="굴림체" w:eastAsia="굴림체"/>
          <w:b/>
        </w:rPr>
        <w:instrText xml:space="preserve"> 교재의 발간 </w:instrText>
      </w:r>
      <w:r>
        <w:rPr>
          <w:rFonts w:ascii="굴림체"/>
          <w:b/>
        </w:rPr>
        <w:instrText>】</w:instrText>
      </w:r>
    </w:p>
    <w:p>
      <w:pPr>
        <w:pStyle w:val="a0"/>
        <w:ind w:left="800" w:hanging="800"/>
        <w:widowControl w:val="off"/>
      </w:pPr>
      <w:r>
        <w:tab/>
      </w:r>
      <w:r>
        <w:rPr>
          <w:rFonts w:ascii="굴림체" w:eastAsia="굴림체"/>
        </w:rPr>
        <w:instrText>주무부서장은 효과적인 연수를 위하여 교재를 발간하여 대상자에게 배부 할 수 있다.</w:instrText>
      </w:r>
    </w:p>
    <w:p>
      <w:pPr>
        <w:pStyle w:val="a0"/>
        <w:widowControl w:val="off"/>
      </w:pPr>
      <w:r>
        <w:rPr>
          <w:rFonts w:ascii="굴림체" w:eastAsia="굴림체"/>
          <w:b/>
        </w:rPr>
        <w:instrText xml:space="preserve">제12조 </w:instrText>
      </w:r>
      <w:r>
        <w:rPr>
          <w:rFonts w:ascii="굴림체"/>
          <w:b/>
        </w:rPr>
        <w:instrText>【</w:instrText>
      </w:r>
      <w:r>
        <w:rPr>
          <w:rFonts w:ascii="굴림체" w:eastAsia="굴림체"/>
          <w:b/>
        </w:rPr>
        <w:instrText xml:space="preserve"> 기타 연수 </w:instrText>
      </w:r>
      <w:r>
        <w:rPr>
          <w:rFonts w:ascii="굴림체"/>
          <w:b/>
        </w:rPr>
        <w:instrText>】</w:instrText>
      </w:r>
    </w:p>
    <w:p>
      <w:pPr>
        <w:pStyle w:val="a0"/>
        <w:widowControl w:val="off"/>
      </w:pPr>
      <w:r>
        <w:tab/>
      </w:r>
      <w:r>
        <w:rPr>
          <w:rFonts w:ascii="굴림체" w:eastAsia="굴림체"/>
        </w:rPr>
        <w:instrText xml:space="preserve">이 규정에 정한 사항 이외의 연수는 주무부서장이 필요에 따라 실시할 수 있다. </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2 장  단위연수</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제13조 </w:instrText>
      </w:r>
      <w:r>
        <w:rPr>
          <w:rFonts w:ascii="굴림체"/>
          <w:b/>
        </w:rPr>
        <w:instrText>【</w:instrText>
      </w:r>
      <w:r>
        <w:rPr>
          <w:rFonts w:ascii="굴림체" w:eastAsia="굴림체"/>
          <w:b/>
        </w:rPr>
        <w:instrText xml:space="preserve"> 대 상 </w:instrText>
      </w:r>
      <w:r>
        <w:rPr>
          <w:rFonts w:ascii="굴림체"/>
          <w:b/>
        </w:rPr>
        <w:instrText>】</w:instrText>
      </w:r>
    </w:p>
    <w:p>
      <w:pPr>
        <w:pStyle w:val="a0"/>
        <w:widowControl w:val="off"/>
      </w:pPr>
      <w:r>
        <w:tab/>
      </w:r>
      <w:r>
        <w:rPr>
          <w:rFonts w:ascii="굴림체" w:eastAsia="굴림체"/>
        </w:rPr>
        <w:instrText xml:space="preserve">단위연수는 각 부서의 직원을 대상으로 실시한다. </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제14조 </w:instrText>
      </w:r>
      <w:r>
        <w:rPr>
          <w:rFonts w:ascii="굴림체"/>
          <w:b/>
        </w:rPr>
        <w:instrText>【</w:instrText>
      </w:r>
      <w:r>
        <w:rPr>
          <w:rFonts w:ascii="굴림체" w:eastAsia="굴림체"/>
          <w:b/>
        </w:rPr>
        <w:instrText xml:space="preserve"> 실 시 </w:instrText>
      </w:r>
      <w:r>
        <w:rPr>
          <w:rFonts w:ascii="굴림체"/>
          <w:b/>
        </w:rPr>
        <w:instrText>】</w:instrText>
      </w:r>
    </w:p>
    <w:p>
      <w:pPr>
        <w:pStyle w:val="a0"/>
        <w:widowControl w:val="off"/>
      </w:pPr>
      <w:r>
        <w:tab/>
      </w:r>
      <w:r>
        <w:rPr>
          <w:rFonts w:ascii="굴림체" w:eastAsia="굴림체"/>
        </w:rPr>
        <w:instrText xml:space="preserve">1. 단위연수는 단위연수 계획에 따라 각 부서장의 책임 아래 실시한다. </w:instrText>
      </w:r>
    </w:p>
    <w:p>
      <w:pPr>
        <w:pStyle w:val="a0"/>
        <w:ind w:left="800" w:hanging="800"/>
        <w:widowControl w:val="off"/>
      </w:pPr>
      <w:r>
        <w:tab/>
      </w:r>
      <w:r>
        <w:rPr>
          <w:rFonts w:ascii="굴림체" w:eastAsia="굴림체"/>
        </w:rPr>
        <w:instrText xml:space="preserve">2. 신입사원에 대한 단위연수기간은 수습기간으로 하되 부서장이 필요하다고 인정하는 경우 기간을 단축할 수 있다. </w:instrText>
      </w:r>
    </w:p>
    <w:p>
      <w:pPr>
        <w:pStyle w:val="a0"/>
        <w:ind w:left="800" w:hanging="800"/>
        <w:widowControl w:val="off"/>
      </w:pPr>
      <w:r>
        <w:tab/>
      </w:r>
      <w:r>
        <w:rPr>
          <w:rFonts w:ascii="굴림체" w:eastAsia="굴림체"/>
        </w:rPr>
        <w:instrText xml:space="preserve">3. 연수내용이 타부서로 확대 실시할 필요가 있다고 인정되는 경우 주무 부서에 사전 통보한다. </w:instrText>
      </w:r>
    </w:p>
    <w:p>
      <w:pPr>
        <w:pStyle w:val="a0"/>
        <w:widowControl w:val="off"/>
      </w:pPr>
      <w:r>
        <w:rPr>
          <w:rFonts w:ascii="굴림체" w:eastAsia="굴림체"/>
          <w:b/>
        </w:rPr>
        <w:instrText xml:space="preserve">제15조 </w:instrText>
      </w:r>
      <w:r>
        <w:rPr>
          <w:rFonts w:ascii="굴림체"/>
          <w:b/>
        </w:rPr>
        <w:instrText>【</w:instrText>
      </w:r>
      <w:r>
        <w:rPr>
          <w:rFonts w:ascii="굴림체" w:eastAsia="굴림체"/>
          <w:b/>
        </w:rPr>
        <w:instrText xml:space="preserve"> 내 용 </w:instrText>
      </w:r>
      <w:r>
        <w:rPr>
          <w:rFonts w:ascii="굴림체"/>
          <w:b/>
        </w:rPr>
        <w:instrText>】</w:instrText>
      </w:r>
    </w:p>
    <w:p>
      <w:pPr>
        <w:pStyle w:val="a0"/>
        <w:widowControl w:val="off"/>
      </w:pPr>
      <w:r>
        <w:tab/>
      </w:r>
      <w:r>
        <w:rPr>
          <w:rFonts w:ascii="굴림체" w:eastAsia="굴림체"/>
        </w:rPr>
        <w:instrText>단위연수는 각 부서의 고유업무를 주 내용으로 하여야 한다.</w:instrText>
      </w:r>
    </w:p>
    <w:p>
      <w:pPr>
        <w:pStyle w:val="a0"/>
        <w:widowControl w:val="off"/>
      </w:pPr>
      <w:r>
        <w:rPr>
          <w:rFonts w:ascii="굴림체" w:eastAsia="굴림체"/>
          <w:b/>
        </w:rPr>
        <w:instrText xml:space="preserve">제16조 </w:instrText>
      </w:r>
      <w:r>
        <w:rPr>
          <w:rFonts w:ascii="굴림체"/>
          <w:b/>
        </w:rPr>
        <w:instrText>【</w:instrText>
      </w:r>
      <w:r>
        <w:rPr>
          <w:rFonts w:ascii="굴림체" w:eastAsia="굴림체"/>
          <w:b/>
        </w:rPr>
        <w:instrText xml:space="preserve"> 연수일지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 xml:space="preserve">각 부서장은 부서 내에 연수일지를 비치하여 연수상황을 기록하여야 한다. </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3 장  집합연수</w:instrText>
      </w:r>
    </w:p>
    <w:p>
      <w:pPr>
        <w:pStyle w:val="a0"/>
        <w:widowControl w:val="off"/>
        <w:rPr>
          <w:rFonts w:ascii="굴림체" w:eastAsia="굴림체"/>
          <w:b/>
          <w:color w:val="000000"/>
        </w:rPr>
      </w:pPr>
    </w:p>
    <w:p>
      <w:pPr>
        <w:pStyle w:val="a0"/>
        <w:widowControl w:val="off"/>
      </w:pPr>
      <w:r>
        <w:rPr>
          <w:rFonts w:ascii="굴림체" w:eastAsia="굴림체"/>
          <w:b/>
        </w:rPr>
        <w:instrText xml:space="preserve">제17조 </w:instrText>
      </w:r>
      <w:r>
        <w:rPr>
          <w:rFonts w:ascii="굴림체"/>
          <w:b/>
        </w:rPr>
        <w:instrText>【</w:instrText>
      </w:r>
      <w:r>
        <w:rPr>
          <w:rFonts w:ascii="굴림체" w:eastAsia="굴림체"/>
          <w:b/>
        </w:rPr>
        <w:instrText xml:space="preserve"> 직급별 연수의 구분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 xml:space="preserve">직급별 연수는 신입사원연수, 일반사원연수 및 책임자연수로 구분한다. </w:instrText>
      </w:r>
    </w:p>
    <w:p>
      <w:pPr>
        <w:pStyle w:val="a0"/>
        <w:widowControl w:val="off"/>
      </w:pPr>
      <w:r>
        <w:rPr>
          <w:rFonts w:ascii="굴림체" w:eastAsia="굴림체"/>
          <w:b/>
        </w:rPr>
        <w:instrText xml:space="preserve">제18조 </w:instrText>
      </w:r>
      <w:r>
        <w:rPr>
          <w:rFonts w:ascii="굴림체"/>
          <w:b/>
        </w:rPr>
        <w:instrText>【</w:instrText>
      </w:r>
      <w:r>
        <w:rPr>
          <w:rFonts w:ascii="굴림체" w:eastAsia="굴림체"/>
          <w:b/>
        </w:rPr>
        <w:instrText xml:space="preserve"> 직능별 연수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 xml:space="preserve">직능별 연수는 사무수행에 필요한 특정분야 및 전문분야에 관한 연수를 주 내용으로 한다. </w:instrText>
      </w:r>
    </w:p>
    <w:p>
      <w:pPr>
        <w:pStyle w:val="a0"/>
        <w:widowControl w:val="off"/>
      </w:pPr>
      <w:r>
        <w:rPr>
          <w:rFonts w:ascii="굴림체" w:eastAsia="굴림체"/>
          <w:b/>
        </w:rPr>
        <w:instrText xml:space="preserve">제19조 </w:instrText>
      </w:r>
      <w:r>
        <w:rPr>
          <w:rFonts w:ascii="굴림체"/>
          <w:b/>
        </w:rPr>
        <w:instrText>【</w:instrText>
      </w:r>
      <w:r>
        <w:rPr>
          <w:rFonts w:ascii="굴림체" w:eastAsia="굴림체"/>
          <w:b/>
        </w:rPr>
        <w:instrText xml:space="preserve"> 집합연수의 실시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집합연수는 연수에 적합한 장소에서 실시하며 필요에 따라 합숙훈련도 할 수 있다.</w:instrText>
      </w:r>
    </w:p>
    <w:p>
      <w:pPr>
        <w:pStyle w:val="a0"/>
        <w:widowControl w:val="off"/>
      </w:pPr>
      <w:r>
        <w:rPr>
          <w:rFonts w:ascii="굴림체" w:eastAsia="굴림체"/>
          <w:b/>
        </w:rPr>
        <w:instrText xml:space="preserve">제20조 </w:instrText>
      </w:r>
      <w:r>
        <w:rPr>
          <w:rFonts w:ascii="굴림체"/>
          <w:b/>
        </w:rPr>
        <w:instrText>【</w:instrText>
      </w:r>
      <w:r>
        <w:rPr>
          <w:rFonts w:ascii="굴림체" w:eastAsia="굴림체"/>
          <w:b/>
        </w:rPr>
        <w:instrText xml:space="preserve"> 신입사원 연수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 xml:space="preserve">1. 신입사원 연수는 당해년도에 채용된 사원과 전년도에 입사하여 연수를 받지 아니한 사원을 대상으로 한다. </w:instrText>
      </w:r>
    </w:p>
    <w:p>
      <w:pPr>
        <w:pStyle w:val="a0"/>
        <w:widowControl w:val="off"/>
      </w:pPr>
      <w:r>
        <w:tab/>
      </w:r>
      <w:r>
        <w:rPr>
          <w:rFonts w:ascii="굴림체" w:eastAsia="굴림체"/>
        </w:rPr>
        <w:instrText xml:space="preserve">2. 신입사원 연수는 다음 내용으로 실시한다. </w:instrText>
      </w:r>
    </w:p>
    <w:p>
      <w:pPr>
        <w:pStyle w:val="a0"/>
        <w:widowControl w:val="off"/>
      </w:pPr>
      <w:r>
        <w:tab/>
      </w:r>
      <w:r>
        <w:rPr>
          <w:rFonts w:ascii="굴림체" w:eastAsia="굴림체"/>
        </w:rPr>
        <w:instrText xml:space="preserve"> 1) 당사의 연혁, 조직, 업무내용, 업무현황과 장래성에 관한 사항 </w:instrText>
      </w:r>
    </w:p>
    <w:p>
      <w:pPr>
        <w:pStyle w:val="a0"/>
        <w:widowControl w:val="off"/>
      </w:pPr>
      <w:r>
        <w:tab/>
      </w:r>
      <w:r>
        <w:rPr>
          <w:rFonts w:ascii="굴림체" w:eastAsia="굴림체"/>
        </w:rPr>
        <w:instrText xml:space="preserve"> 2) 제 규정, 복무 및 인간관계에 관한 소개와 고객접대에 관한 사항 </w:instrText>
      </w:r>
    </w:p>
    <w:p>
      <w:pPr>
        <w:pStyle w:val="a0"/>
        <w:widowControl w:val="off"/>
      </w:pPr>
      <w:r>
        <w:tab/>
      </w:r>
      <w:r>
        <w:rPr>
          <w:rFonts w:ascii="굴림체" w:eastAsia="굴림체"/>
        </w:rPr>
        <w:instrText xml:space="preserve"> 3) 실무상 필요한 기초적인 지식과 기능교육 훈련에 관한 사항 </w:instrText>
      </w:r>
    </w:p>
    <w:p>
      <w:pPr>
        <w:pStyle w:val="a0"/>
        <w:widowControl w:val="off"/>
      </w:pPr>
      <w:r>
        <w:rPr>
          <w:rFonts w:ascii="굴림체" w:eastAsia="굴림체"/>
          <w:b/>
        </w:rPr>
        <w:instrText xml:space="preserve">제21조 </w:instrText>
      </w:r>
      <w:r>
        <w:rPr>
          <w:rFonts w:ascii="굴림체"/>
          <w:b/>
        </w:rPr>
        <w:instrText>【</w:instrText>
      </w:r>
      <w:r>
        <w:rPr>
          <w:rFonts w:ascii="굴림체" w:eastAsia="굴림체"/>
          <w:b/>
        </w:rPr>
        <w:instrText xml:space="preserve"> 일반사원 연수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 xml:space="preserve">1. 일반사원 연수는 5,6,7급 사원을 대상으로 한다. </w:instrText>
      </w:r>
    </w:p>
    <w:p>
      <w:pPr>
        <w:pStyle w:val="a0"/>
        <w:ind w:left="800" w:hanging="800"/>
        <w:widowControl w:val="off"/>
      </w:pPr>
      <w:r>
        <w:tab/>
      </w:r>
      <w:r>
        <w:rPr>
          <w:rFonts w:ascii="굴림체" w:eastAsia="굴림체"/>
        </w:rPr>
        <w:instrText xml:space="preserve">2. 일반사원 연수의 내용은 업무와 관련된 전문지식, 기능의 습득, 특수부분에 관한 교육 및 기타 일반교양 지식을 위주로 한다. </w:instrText>
      </w:r>
    </w:p>
    <w:p>
      <w:pPr>
        <w:pStyle w:val="a0"/>
        <w:widowControl w:val="off"/>
      </w:pPr>
      <w:r>
        <w:rPr>
          <w:rFonts w:ascii="굴림체" w:eastAsia="굴림체"/>
          <w:b/>
        </w:rPr>
        <w:instrText xml:space="preserve">제22조 </w:instrText>
      </w:r>
      <w:r>
        <w:rPr>
          <w:rFonts w:ascii="굴림체"/>
          <w:b/>
        </w:rPr>
        <w:instrText>【</w:instrText>
      </w:r>
      <w:r>
        <w:rPr>
          <w:rFonts w:ascii="굴림체" w:eastAsia="굴림체"/>
          <w:b/>
        </w:rPr>
        <w:instrText xml:space="preserve"> 책임자의 연수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 xml:space="preserve">1. 책임자 연수는 4급 이상의 직원을 대상으로 한다. </w:instrText>
      </w:r>
    </w:p>
    <w:p>
      <w:pPr>
        <w:pStyle w:val="a0"/>
        <w:ind w:left="800" w:hanging="800"/>
        <w:widowControl w:val="off"/>
      </w:pPr>
      <w:r>
        <w:tab/>
      </w:r>
      <w:r>
        <w:rPr>
          <w:rFonts w:ascii="굴림체" w:eastAsia="굴림체"/>
        </w:rPr>
        <w:instrText xml:space="preserve">2. 책임자 연수의 내용은 책임자로서 종합적 판단력 배양과 간부로서의 관리능력 향상에 중점을 두어 선정한다. </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4 장  국내 파견연수</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제23조 </w:instrText>
      </w:r>
      <w:r>
        <w:rPr>
          <w:rFonts w:ascii="굴림체"/>
          <w:b/>
        </w:rPr>
        <w:instrText>【</w:instrText>
      </w:r>
      <w:r>
        <w:rPr>
          <w:rFonts w:ascii="굴림체" w:eastAsia="굴림체"/>
          <w:b/>
        </w:rPr>
        <w:instrText xml:space="preserve"> 국내 파견연수 </w:instrText>
      </w:r>
      <w:r>
        <w:rPr>
          <w:rFonts w:ascii="굴림체"/>
          <w:b/>
        </w:rPr>
        <w:instrText>】</w:instrText>
      </w:r>
    </w:p>
    <w:p>
      <w:pPr>
        <w:pStyle w:val="a0"/>
        <w:ind w:left="800" w:hanging="800"/>
        <w:widowControl w:val="off"/>
      </w:pPr>
      <w:r>
        <w:tab/>
      </w:r>
      <w:r>
        <w:rPr>
          <w:rFonts w:ascii="굴림체" w:eastAsia="굴림체"/>
        </w:rPr>
        <w:instrText>직원의 업무수행에 필요한 전문지식 및 기능의 습득을 위하여 필요하다고 인정되는 경우에 대학 및 대학원의 교육과정 또는 타 기관에서 주관하는 각종 교육훈련 과정에 직원을 파견하여 실시하는 연수를 말한다.</w:instrText>
      </w:r>
    </w:p>
    <w:p>
      <w:pPr>
        <w:pStyle w:val="a0"/>
        <w:widowControl w:val="off"/>
      </w:pPr>
      <w:r>
        <w:rPr>
          <w:rFonts w:ascii="굴림체" w:eastAsia="굴림체"/>
          <w:b/>
        </w:rPr>
        <w:instrText xml:space="preserve">제24조 </w:instrText>
      </w:r>
      <w:r>
        <w:rPr>
          <w:rFonts w:ascii="굴림체"/>
          <w:b/>
        </w:rPr>
        <w:instrText>【</w:instrText>
      </w:r>
      <w:r>
        <w:rPr>
          <w:rFonts w:ascii="굴림체" w:eastAsia="굴림체"/>
          <w:b/>
        </w:rPr>
        <w:instrText xml:space="preserve"> 대상자의 선정 </w:instrText>
      </w:r>
      <w:r>
        <w:rPr>
          <w:rFonts w:ascii="굴림체"/>
          <w:b/>
        </w:rPr>
        <w:instrText>】</w:instrText>
      </w:r>
    </w:p>
    <w:p>
      <w:pPr>
        <w:pStyle w:val="a0"/>
        <w:widowControl w:val="off"/>
      </w:pPr>
      <w:r>
        <w:tab/>
      </w:r>
      <w:r>
        <w:rPr>
          <w:rFonts w:ascii="굴림체" w:eastAsia="굴림체"/>
        </w:rPr>
        <w:instrText>연수대상자는 실무경력, 근로성적 등을 참작하여 선정한다.</w:instrText>
      </w:r>
    </w:p>
    <w:p>
      <w:pPr>
        <w:pStyle w:val="a0"/>
        <w:widowControl w:val="off"/>
      </w:pPr>
      <w:r>
        <w:rPr>
          <w:rFonts w:ascii="굴림체" w:eastAsia="굴림체"/>
          <w:b/>
        </w:rPr>
        <w:instrText xml:space="preserve">제25조 </w:instrText>
      </w:r>
      <w:r>
        <w:rPr>
          <w:rFonts w:ascii="굴림체"/>
          <w:b/>
        </w:rPr>
        <w:instrText>【</w:instrText>
      </w:r>
      <w:r>
        <w:rPr>
          <w:rFonts w:ascii="굴림체" w:eastAsia="굴림체"/>
          <w:b/>
        </w:rPr>
        <w:instrText xml:space="preserve"> 국내파견직원의 의무 </w:instrText>
      </w:r>
      <w:r>
        <w:rPr>
          <w:rFonts w:ascii="굴림체"/>
          <w:b/>
        </w:rPr>
        <w:instrText>】</w:instrText>
      </w:r>
    </w:p>
    <w:p>
      <w:pPr>
        <w:pStyle w:val="a0"/>
        <w:ind w:left="800" w:hanging="800"/>
        <w:widowControl w:val="off"/>
      </w:pPr>
      <w:r>
        <w:tab/>
      </w:r>
      <w:r>
        <w:rPr>
          <w:rFonts w:ascii="굴림체" w:eastAsia="굴림체"/>
        </w:rPr>
        <w:instrText xml:space="preserve">1. 국내파견직원은 당사 직원으로서의 긍지와 명예를 손상시키는 행위를 하여서는 아니 된다. </w:instrText>
      </w:r>
    </w:p>
    <w:p>
      <w:pPr>
        <w:pStyle w:val="a0"/>
        <w:ind w:left="800" w:hanging="800"/>
        <w:widowControl w:val="off"/>
      </w:pPr>
      <w:r>
        <w:tab/>
      </w:r>
      <w:r>
        <w:rPr>
          <w:rFonts w:ascii="굴림체" w:eastAsia="굴림체"/>
        </w:rPr>
        <w:instrText xml:space="preserve">2. 연수기간 종료 후 지체없이 연수이수 상황을 소속부서장을 경유하여 주무부서장에게 보고하여야 한다. </w:instrText>
      </w:r>
    </w:p>
    <w:p>
      <w:pPr>
        <w:pStyle w:val="a0"/>
        <w:ind w:left="800" w:hanging="800"/>
        <w:widowControl w:val="off"/>
      </w:pPr>
      <w:r>
        <w:tab/>
      </w:r>
      <w:r>
        <w:rPr>
          <w:rFonts w:ascii="굴림체" w:eastAsia="굴림체"/>
        </w:rPr>
        <w:instrText xml:space="preserve">다만, 성적표, 수료증 또는 기타 연수의 이수상황을 증명하는 관계서류의 제출로 보고를 갈음하게 할 수 있다. </w:instrText>
      </w:r>
    </w:p>
    <w:p>
      <w:pPr>
        <w:pStyle w:val="a0"/>
        <w:ind w:left="800" w:hanging="800"/>
        <w:widowControl w:val="off"/>
      </w:pPr>
      <w:r>
        <w:tab/>
      </w:r>
      <w:r>
        <w:rPr>
          <w:rFonts w:ascii="굴림체" w:eastAsia="굴림체"/>
        </w:rPr>
        <w:instrText xml:space="preserve">3. 소요경비를 회사에서 부담한 경우에는 연수기간의 2배에 해당하는 기간을 의무 복무기간으로 한다. </w:instrText>
      </w:r>
    </w:p>
    <w:p>
      <w:pPr>
        <w:pStyle w:val="a0"/>
        <w:ind w:left="800" w:hanging="800"/>
        <w:widowControl w:val="off"/>
      </w:pPr>
      <w:r>
        <w:tab/>
      </w:r>
      <w:r>
        <w:rPr>
          <w:rFonts w:ascii="굴림체" w:eastAsia="굴림체"/>
        </w:rPr>
        <w:instrText xml:space="preserve">4. 전항의 정한 바에 따라 소정의 의무 복무기간 만료전에 자의로 퇴직시는 사장이 정하는 바에 따라 회사가 부담한 경비를 변상하여야 한다. </w:instrText>
      </w:r>
    </w:p>
    <w:p>
      <w:pPr>
        <w:pStyle w:val="a0"/>
        <w:widowControl w:val="off"/>
      </w:pPr>
      <w:r>
        <w:rPr>
          <w:rFonts w:ascii="굴림체" w:eastAsia="굴림체"/>
          <w:b/>
        </w:rPr>
        <w:instrText xml:space="preserve">제26조 </w:instrText>
      </w:r>
      <w:r>
        <w:rPr>
          <w:rFonts w:ascii="굴림체"/>
          <w:b/>
        </w:rPr>
        <w:instrText>【</w:instrText>
      </w:r>
      <w:r>
        <w:rPr>
          <w:rFonts w:ascii="굴림체" w:eastAsia="굴림체"/>
          <w:b/>
        </w:rPr>
        <w:instrText xml:space="preserve"> 경 비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파견연수에 필요하다고 인정되는 소정경비는 전액 또는 그 일부를 보조 지급할 수 있다.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5 장 해외 파견연수</w:instrText>
      </w:r>
    </w:p>
    <w:p>
      <w:pPr>
        <w:pStyle w:val="a0"/>
        <w:widowControl w:val="off"/>
        <w:rPr>
          <w:rFonts w:ascii="굴림체" w:eastAsia="굴림체"/>
          <w:color w:val="000000"/>
        </w:rPr>
      </w:pP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제27조 </w:instrText>
      </w:r>
      <w:r>
        <w:rPr>
          <w:rFonts w:ascii="굴림체"/>
          <w:b/>
        </w:rPr>
        <w:instrText>【</w:instrText>
      </w:r>
      <w:r>
        <w:rPr>
          <w:rFonts w:ascii="굴림체" w:eastAsia="굴림체"/>
          <w:b/>
        </w:rPr>
        <w:instrText xml:space="preserve"> 해외 파견연수의 구분 및 연수기간 </w:instrText>
      </w:r>
      <w:r>
        <w:rPr>
          <w:rFonts w:ascii="굴림체"/>
          <w:b/>
        </w:rPr>
        <w:instrText>】</w:instrText>
      </w:r>
    </w:p>
    <w:p>
      <w:pPr>
        <w:pStyle w:val="a0"/>
        <w:widowControl w:val="off"/>
      </w:pPr>
      <w:r>
        <w:tab/>
      </w:r>
      <w:r>
        <w:rPr>
          <w:rFonts w:ascii="굴림체" w:eastAsia="굴림체"/>
        </w:rPr>
        <w:instrText>1. 해외 파견연수는 업무연수와 학술연수로 구분한다.</w:instrText>
      </w:r>
    </w:p>
    <w:p>
      <w:pPr>
        <w:pStyle w:val="a0"/>
        <w:ind w:left="1211" w:hanging="1211"/>
        <w:widowControl w:val="off"/>
      </w:pPr>
      <w:r>
        <w:tab/>
      </w:r>
      <w:r>
        <w:rPr>
          <w:rFonts w:ascii="굴림체" w:eastAsia="굴림체"/>
        </w:rPr>
        <w:instrText xml:space="preserve"> 1) 업무연수 :1년 이내의 업무관련 연수 및 3개월 이내의 실무수습(OJT) 또는 산업경제시찰연수 </w:instrText>
      </w:r>
    </w:p>
    <w:p>
      <w:pPr>
        <w:pStyle w:val="a0"/>
        <w:ind w:left="1230" w:hanging="1230"/>
        <w:widowControl w:val="off"/>
      </w:pPr>
      <w:r>
        <w:tab/>
      </w:r>
      <w:r>
        <w:rPr>
          <w:rFonts w:ascii="굴림체" w:eastAsia="굴림체"/>
        </w:rPr>
        <w:instrText xml:space="preserve"> 2) 학술연수 :2년 이내의 대학원 또는 기타 교육기관에서 학문연구과정을 이수하는 연수 </w:instrText>
      </w:r>
    </w:p>
    <w:p>
      <w:pPr>
        <w:pStyle w:val="a0"/>
        <w:widowControl w:val="off"/>
      </w:pPr>
      <w:r>
        <w:tab/>
      </w:r>
      <w:r>
        <w:rPr>
          <w:rFonts w:ascii="굴림체" w:eastAsia="굴림체"/>
        </w:rPr>
        <w:instrText>2. 전항의 연수기간은 사장이 필요에 따라 연장할 수 있다.</w:instrText>
      </w:r>
    </w:p>
    <w:p>
      <w:pPr>
        <w:pStyle w:val="a0"/>
        <w:widowControl w:val="off"/>
      </w:pPr>
      <w:r>
        <w:rPr>
          <w:rFonts w:ascii="굴림체" w:eastAsia="굴림체"/>
          <w:b/>
        </w:rPr>
        <w:instrText xml:space="preserve">제28조 </w:instrText>
      </w:r>
      <w:r>
        <w:rPr>
          <w:rFonts w:ascii="굴림체"/>
          <w:b/>
        </w:rPr>
        <w:instrText>【</w:instrText>
      </w:r>
      <w:r>
        <w:rPr>
          <w:rFonts w:ascii="굴림체" w:eastAsia="굴림체"/>
          <w:b/>
        </w:rPr>
        <w:instrText xml:space="preserve"> 자원유학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 xml:space="preserve">1. 직원이 자비로 해외에 유학하고자 휴직원을 제출한 때에는 사장의 승인을 받아 이를 허가할 수 있다. </w:instrText>
      </w:r>
    </w:p>
    <w:p>
      <w:pPr>
        <w:pStyle w:val="a0"/>
        <w:ind w:left="800" w:hanging="800"/>
        <w:widowControl w:val="off"/>
      </w:pPr>
      <w:r>
        <w:tab/>
      </w:r>
      <w:r>
        <w:rPr>
          <w:rFonts w:ascii="굴림체" w:eastAsia="굴림체"/>
        </w:rPr>
        <w:instrText xml:space="preserve">2. 자원유학기간은 2년으로 함을 원칙으로 한다. </w:instrText>
      </w:r>
    </w:p>
    <w:p>
      <w:pPr>
        <w:pStyle w:val="a0"/>
        <w:ind w:left="800" w:hanging="800"/>
        <w:widowControl w:val="off"/>
      </w:pPr>
      <w:r>
        <w:tab/>
      </w:r>
      <w:r>
        <w:rPr>
          <w:rFonts w:ascii="굴림체" w:eastAsia="굴림체"/>
        </w:rPr>
        <w:instrText>다만, 특별한 경우에 사장의 승인을 받아 필요기간을 1년 이내에서 연장할 수 있다.</w:instrText>
      </w:r>
    </w:p>
    <w:p>
      <w:pPr>
        <w:pStyle w:val="a0"/>
        <w:widowControl w:val="off"/>
      </w:pPr>
      <w:r>
        <w:rPr>
          <w:rFonts w:ascii="굴림체" w:eastAsia="굴림체"/>
          <w:b/>
        </w:rPr>
        <w:instrText xml:space="preserve">제29조 </w:instrText>
      </w:r>
      <w:r>
        <w:rPr>
          <w:rFonts w:ascii="굴림체"/>
          <w:b/>
        </w:rPr>
        <w:instrText>【</w:instrText>
      </w:r>
      <w:r>
        <w:rPr>
          <w:rFonts w:ascii="굴림체" w:eastAsia="굴림체"/>
          <w:b/>
        </w:rPr>
        <w:instrText xml:space="preserve"> 대상자의 선정 </w:instrText>
      </w:r>
      <w:r>
        <w:rPr>
          <w:rFonts w:ascii="굴림체"/>
          <w:b/>
        </w:rPr>
        <w:instrText>】</w:instrText>
      </w:r>
      <w:r>
        <w:rPr>
          <w:rFonts w:ascii="굴림체"/>
          <w:b/>
        </w:rPr>
        <w:instrText xml:space="preserve"> </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연수대상자는 소속장이 추천한 적격자 중에서 사장이 선정한다. </w:instrText>
      </w:r>
    </w:p>
    <w:p>
      <w:pPr>
        <w:pStyle w:val="a0"/>
        <w:ind w:left="800" w:hanging="800"/>
        <w:widowControl w:val="off"/>
      </w:pPr>
      <w:r>
        <w:tab/>
      </w:r>
      <w:r>
        <w:rPr>
          <w:rFonts w:ascii="굴림체" w:eastAsia="굴림체"/>
        </w:rPr>
        <w:instrText xml:space="preserve">2. 주무부서장은 필요시 전문기관에 의뢰하여 외국어 및 관련업무에 대한 선발고시를 실시할 수 있다. </w:instrText>
      </w:r>
    </w:p>
    <w:p>
      <w:pPr>
        <w:pStyle w:val="a0"/>
        <w:widowControl w:val="off"/>
      </w:pPr>
      <w:r>
        <w:rPr>
          <w:rFonts w:ascii="굴림체" w:eastAsia="굴림체"/>
          <w:b/>
        </w:rPr>
        <w:instrText xml:space="preserve">제30조 </w:instrText>
      </w:r>
      <w:r>
        <w:rPr>
          <w:rFonts w:ascii="굴림체"/>
          <w:b/>
        </w:rPr>
        <w:instrText>【</w:instrText>
      </w:r>
      <w:r>
        <w:rPr>
          <w:rFonts w:ascii="굴림체" w:eastAsia="굴림체"/>
          <w:b/>
        </w:rPr>
        <w:instrText xml:space="preserve"> 사전교육 </w:instrText>
      </w:r>
      <w:r>
        <w:rPr>
          <w:rFonts w:ascii="굴림체"/>
          <w:b/>
        </w:rPr>
        <w:instrText>】</w:instrText>
      </w:r>
      <w:r>
        <w:rPr>
          <w:rFonts w:ascii="굴림체"/>
          <w:b/>
        </w:rPr>
        <w:instrText xml:space="preserve"> </w:instrText>
      </w:r>
    </w:p>
    <w:p>
      <w:pPr>
        <w:pStyle w:val="a0"/>
        <w:ind w:left="806" w:hanging="806"/>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주무부서장은 해외 파견직원으로 선정된 자에 대하여 연수효과를 제고하기 위하여 외국어 기타 필요한 사항에 관하여 사전교육을 실시할 수 있다. </w:instrText>
      </w:r>
    </w:p>
    <w:p>
      <w:pPr>
        <w:pStyle w:val="a0"/>
        <w:widowControl w:val="off"/>
      </w:pPr>
      <w:r>
        <w:rPr>
          <w:rFonts w:ascii="굴림체" w:eastAsia="굴림체"/>
          <w:b/>
        </w:rPr>
        <w:instrText xml:space="preserve">제31조 </w:instrText>
      </w:r>
      <w:r>
        <w:rPr>
          <w:rFonts w:ascii="굴림체"/>
          <w:b/>
        </w:rPr>
        <w:instrText>【</w:instrText>
      </w:r>
      <w:r>
        <w:rPr>
          <w:rFonts w:ascii="굴림체" w:eastAsia="굴림체"/>
          <w:b/>
        </w:rPr>
        <w:instrText xml:space="preserve"> 해외파견직원의 소속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연수자의 소속은 파견 기간이 3개월 이내인 경우에는 원칙적으로 변경하지 아니한</w:instrText>
      </w:r>
      <w:r>
        <w:tab/>
      </w:r>
      <w:r>
        <w:rPr>
          <w:rFonts w:ascii="굴림체" w:eastAsia="굴림체"/>
        </w:rPr>
        <w:instrText xml:space="preserve">다. </w:instrText>
      </w:r>
    </w:p>
    <w:p>
      <w:pPr>
        <w:pStyle w:val="a0"/>
        <w:widowControl w:val="off"/>
      </w:pPr>
      <w:r>
        <w:rPr>
          <w:rFonts w:ascii="굴림체" w:eastAsia="굴림체"/>
          <w:b/>
        </w:rPr>
        <w:instrText xml:space="preserve">제32조 </w:instrText>
      </w:r>
      <w:r>
        <w:rPr>
          <w:rFonts w:ascii="굴림체"/>
          <w:b/>
        </w:rPr>
        <w:instrText>【</w:instrText>
      </w:r>
      <w:r>
        <w:rPr>
          <w:rFonts w:ascii="굴림체" w:eastAsia="굴림체"/>
          <w:b/>
        </w:rPr>
        <w:instrText xml:space="preserve"> 서약서 </w:instrText>
      </w:r>
      <w:r>
        <w:rPr>
          <w:rFonts w:ascii="굴림체"/>
          <w:b/>
        </w:rPr>
        <w:instrText>】</w:instrText>
      </w:r>
      <w:r>
        <w:rPr>
          <w:rFonts w:ascii="굴림체"/>
          <w:b/>
        </w:rPr>
        <w:instrText xml:space="preserve"> </w:instrText>
      </w:r>
    </w:p>
    <w:p>
      <w:pPr>
        <w:pStyle w:val="a0"/>
        <w:widowControl w:val="off"/>
      </w:pPr>
      <w:r>
        <w:tab/>
      </w:r>
      <w:r>
        <w:rPr>
          <w:rFonts w:ascii="굴림체" w:eastAsia="굴림체"/>
        </w:rPr>
        <w:instrText>연수자는 소정양식의 서약서</w:instrText>
      </w:r>
      <w:r>
        <w:rPr>
          <w:rFonts w:ascii="굴림체" w:eastAsia="굴림체"/>
          <w:color w:val="0000FF"/>
        </w:rPr>
        <w:instrText>(별지서식 제1호)</w:instrText>
      </w:r>
      <w:r>
        <w:rPr>
          <w:rFonts w:ascii="굴림체" w:eastAsia="굴림체"/>
        </w:rPr>
        <w:instrText xml:space="preserve">를 제출하여야 한다. </w:instrText>
      </w:r>
    </w:p>
    <w:p>
      <w:pPr>
        <w:pStyle w:val="a0"/>
        <w:widowControl w:val="off"/>
      </w:pPr>
      <w:r>
        <w:rPr>
          <w:rFonts w:ascii="굴림체" w:eastAsia="굴림체"/>
          <w:b/>
        </w:rPr>
        <w:instrText xml:space="preserve">제33조 </w:instrText>
      </w:r>
      <w:r>
        <w:rPr>
          <w:rFonts w:ascii="굴림체"/>
          <w:b/>
        </w:rPr>
        <w:instrText>【</w:instrText>
      </w:r>
      <w:r>
        <w:rPr>
          <w:rFonts w:ascii="굴림체" w:eastAsia="굴림체"/>
          <w:b/>
        </w:rPr>
        <w:instrText xml:space="preserve"> 해외파견직원의 의무 및 소환 </w:instrText>
      </w:r>
      <w:r>
        <w:rPr>
          <w:rFonts w:ascii="굴림체"/>
          <w:b/>
        </w:rPr>
        <w:instrText>】</w:instrText>
      </w:r>
    </w:p>
    <w:p>
      <w:pPr>
        <w:pStyle w:val="a0"/>
        <w:ind w:left="800" w:hanging="800"/>
        <w:widowControl w:val="off"/>
      </w:pPr>
      <w:r>
        <w:tab/>
      </w:r>
      <w:r>
        <w:rPr>
          <w:rFonts w:ascii="굴림체" w:eastAsia="굴림체"/>
        </w:rPr>
        <w:instrText xml:space="preserve">1. 해외파견직원은 연수 기간중 국7가 또는 회사의 명예를 손상시키는 행위를 하여서는 아니 된다. </w:instrText>
      </w:r>
    </w:p>
    <w:p>
      <w:pPr>
        <w:pStyle w:val="a0"/>
        <w:widowControl w:val="off"/>
      </w:pPr>
      <w:r>
        <w:tab/>
      </w:r>
      <w:r>
        <w:rPr>
          <w:rFonts w:ascii="굴림체" w:eastAsia="굴림체"/>
        </w:rPr>
        <w:instrText xml:space="preserve">2. 해외파견직원은 임의로 연수분야 및 기간을 변경할 수 없다. </w:instrText>
      </w:r>
    </w:p>
    <w:p>
      <w:pPr>
        <w:pStyle w:val="a0"/>
        <w:ind w:left="800" w:hanging="800"/>
        <w:widowControl w:val="off"/>
      </w:pPr>
      <w:r>
        <w:tab/>
      </w:r>
      <w:r>
        <w:rPr>
          <w:rFonts w:ascii="굴림체" w:eastAsia="굴림체"/>
        </w:rPr>
        <w:instrText xml:space="preserve">3. 해외파견직원은 주무부서장이 정하는 제출서류 및 보고사항을 성실히 이행하여야 하며 신상문제 및 중대사유의 발생시 이를 즉시 보고하여야 한다. </w:instrText>
      </w:r>
    </w:p>
    <w:p>
      <w:pPr>
        <w:pStyle w:val="a0"/>
        <w:ind w:left="800" w:hanging="800"/>
        <w:widowControl w:val="off"/>
      </w:pPr>
      <w:r>
        <w:tab/>
      </w:r>
      <w:r>
        <w:rPr>
          <w:rFonts w:ascii="굴림체" w:eastAsia="굴림체"/>
        </w:rPr>
        <w:instrText>4. 제 1,2,3항의 의무를 위반하였을 경우에는 연수기간중이라도 해외파견직원을 소환할 수 있다.</w:instrText>
      </w:r>
    </w:p>
    <w:p>
      <w:pPr>
        <w:pStyle w:val="a0"/>
        <w:widowControl w:val="off"/>
      </w:pPr>
      <w:r>
        <w:rPr>
          <w:rFonts w:ascii="굴림체" w:eastAsia="굴림체"/>
          <w:b/>
        </w:rPr>
        <w:instrText xml:space="preserve">제34조 </w:instrText>
      </w:r>
      <w:r>
        <w:rPr>
          <w:rFonts w:ascii="굴림체"/>
          <w:b/>
        </w:rPr>
        <w:instrText>【</w:instrText>
      </w:r>
      <w:r>
        <w:rPr>
          <w:rFonts w:ascii="굴림체" w:eastAsia="굴림체"/>
          <w:b/>
        </w:rPr>
        <w:instrText xml:space="preserve"> 경 비 </w:instrText>
      </w:r>
      <w:r>
        <w:rPr>
          <w:rFonts w:ascii="굴림체"/>
          <w:b/>
        </w:rPr>
        <w:instrText>】</w:instrText>
      </w:r>
    </w:p>
    <w:p>
      <w:pPr>
        <w:pStyle w:val="a0"/>
        <w:widowControl w:val="off"/>
      </w:pPr>
      <w:r>
        <w:tab/>
      </w:r>
      <w:r>
        <w:rPr>
          <w:rFonts w:ascii="굴림체" w:eastAsia="굴림체"/>
        </w:rPr>
        <w:instrText>1. 체재비, 교통비 등은 여비규정이 정하는 바에 따라 지급한다.</w:instrText>
      </w:r>
    </w:p>
    <w:p>
      <w:pPr>
        <w:pStyle w:val="a0"/>
        <w:ind w:left="800" w:hanging="800"/>
        <w:widowControl w:val="off"/>
      </w:pPr>
      <w:r>
        <w:tab/>
      </w:r>
      <w:r>
        <w:rPr>
          <w:rFonts w:ascii="굴림체" w:eastAsia="굴림체"/>
        </w:rPr>
        <w:instrText xml:space="preserve">2. 등록금, 교재비 등 연수에 직접 필요하다고 인정되는 경비는 사장의 승인을 얻어 지급할 수 있다. </w:instrText>
      </w:r>
    </w:p>
    <w:p>
      <w:pPr>
        <w:pStyle w:val="a0"/>
        <w:widowControl w:val="off"/>
      </w:pPr>
      <w:r>
        <w:rPr>
          <w:rFonts w:ascii="굴림체" w:eastAsia="굴림체"/>
          <w:b/>
        </w:rPr>
        <w:instrText xml:space="preserve">제35조 </w:instrText>
      </w:r>
      <w:r>
        <w:rPr>
          <w:rFonts w:ascii="굴림체"/>
          <w:b/>
        </w:rPr>
        <w:instrText>【</w:instrText>
      </w:r>
      <w:r>
        <w:rPr>
          <w:rFonts w:ascii="굴림체" w:eastAsia="굴림체"/>
          <w:b/>
        </w:rPr>
        <w:instrText xml:space="preserve"> 자원유학직원에 대한 연수비 보조 </w:instrText>
      </w:r>
      <w:r>
        <w:rPr>
          <w:rFonts w:ascii="굴림체"/>
          <w:b/>
        </w:rPr>
        <w:instrText>】</w:instrText>
      </w:r>
      <w:r>
        <w:rPr>
          <w:rFonts w:ascii="굴림체"/>
          <w:b/>
        </w:rPr>
        <w:instrText xml:space="preserve"> </w:instrText>
      </w:r>
    </w:p>
    <w:p>
      <w:pPr>
        <w:pStyle w:val="a0"/>
        <w:ind w:left="800" w:hanging="800"/>
        <w:widowControl w:val="off"/>
      </w:pPr>
      <w:r>
        <w:tab/>
      </w:r>
      <w:r>
        <w:rPr>
          <w:rFonts w:ascii="굴림체" w:eastAsia="굴림체"/>
        </w:rPr>
        <w:instrText>1. 직원이 자원하여 해외에 유학하고자 할 때, 그 전공과목이 회사 업무에 필요하다고 인정되는 경우 사장의 승인을 받아 유학에 소요되는 경비의 일부를 보조할 수 있다.</w:instrText>
      </w:r>
    </w:p>
    <w:p>
      <w:pPr>
        <w:pStyle w:val="a0"/>
        <w:ind w:left="800" w:hanging="800"/>
        <w:widowControl w:val="off"/>
      </w:pPr>
      <w:r>
        <w:tab/>
      </w:r>
      <w:r>
        <w:rPr>
          <w:rFonts w:ascii="굴림체" w:eastAsia="굴림체"/>
        </w:rPr>
        <w:instrText xml:space="preserve">2. 자원유학직원이 회사로부터 연수비 보조를 받는 경우에는 본 규정상의 해외파견 연수자와 동일하게 본 규정의 적용을 받는다. </w:instrText>
      </w:r>
    </w:p>
    <w:p>
      <w:pPr>
        <w:pStyle w:val="a0"/>
        <w:widowControl w:val="off"/>
      </w:pPr>
      <w:r>
        <w:rPr>
          <w:rFonts w:ascii="굴림체" w:eastAsia="굴림체"/>
          <w:b/>
        </w:rPr>
        <w:instrText xml:space="preserve">제36조 </w:instrText>
      </w:r>
      <w:r>
        <w:rPr>
          <w:rFonts w:ascii="굴림체"/>
          <w:b/>
        </w:rPr>
        <w:instrText>【</w:instrText>
      </w:r>
      <w:r>
        <w:rPr>
          <w:rFonts w:ascii="굴림체" w:eastAsia="굴림체"/>
          <w:b/>
        </w:rPr>
        <w:instrText xml:space="preserve"> 연수결과 보고 </w:instrText>
      </w:r>
      <w:r>
        <w:rPr>
          <w:rFonts w:ascii="굴림체"/>
          <w:b/>
        </w:rPr>
        <w:instrText>】</w:instrText>
      </w:r>
    </w:p>
    <w:p>
      <w:pPr>
        <w:pStyle w:val="a0"/>
        <w:ind w:left="800" w:hanging="800"/>
        <w:widowControl w:val="off"/>
      </w:pPr>
      <w:r>
        <w:tab/>
      </w:r>
      <w:r>
        <w:rPr>
          <w:rFonts w:ascii="굴림체" w:eastAsia="굴림체"/>
        </w:rPr>
        <w:instrText xml:space="preserve">1. 해외파견직원은 귀국후 30일 이내에 연수결과를 주무부서장을 경유하여 사장에게보고하여야 한다. 다만, 학술연수의 경우에는 연구논문의 제출로 보고에 갈음할 수 있다. </w:instrText>
      </w:r>
    </w:p>
    <w:p>
      <w:pPr>
        <w:pStyle w:val="a0"/>
        <w:ind w:left="800" w:hanging="800"/>
        <w:widowControl w:val="off"/>
      </w:pPr>
      <w:r>
        <w:tab/>
      </w:r>
      <w:r>
        <w:rPr>
          <w:rFonts w:ascii="굴림체" w:eastAsia="굴림체"/>
        </w:rPr>
        <w:instrText xml:space="preserve">2. 주무부서장은 연수결과 보고가 충실하지 못하다고 인정될 경우에는 이를 다시 제출하도록 할 수 있다. </w:instrText>
      </w:r>
    </w:p>
    <w:p>
      <w:pPr>
        <w:pStyle w:val="a0"/>
        <w:widowControl w:val="off"/>
      </w:pPr>
      <w:r>
        <w:rPr>
          <w:rFonts w:ascii="굴림체" w:eastAsia="굴림체"/>
          <w:b/>
        </w:rPr>
        <w:instrText xml:space="preserve">제37조 </w:instrText>
      </w:r>
      <w:r>
        <w:rPr>
          <w:rFonts w:ascii="굴림체"/>
          <w:b/>
        </w:rPr>
        <w:instrText>【</w:instrText>
      </w:r>
      <w:r>
        <w:rPr>
          <w:rFonts w:ascii="굴림체" w:eastAsia="굴림체"/>
          <w:b/>
        </w:rPr>
        <w:instrText xml:space="preserve"> 의무복무기간 </w:instrText>
      </w:r>
      <w:r>
        <w:rPr>
          <w:rFonts w:ascii="굴림체"/>
          <w:b/>
        </w:rPr>
        <w:instrText>】</w:instrText>
      </w:r>
    </w:p>
    <w:p>
      <w:pPr>
        <w:pStyle w:val="a0"/>
        <w:widowControl w:val="off"/>
      </w:pPr>
      <w:r>
        <w:tab/>
      </w:r>
      <w:r>
        <w:rPr>
          <w:rFonts w:ascii="굴림체" w:eastAsia="굴림체"/>
        </w:rPr>
        <w:instrText>1. 해외파견직원은 귀국 후 다음과 같이 근무하여야 한다.</w:instrText>
      </w:r>
    </w:p>
    <w:p>
      <w:pPr>
        <w:pStyle w:val="a0"/>
        <w:widowControl w:val="off"/>
      </w:pPr>
      <w:r>
        <w:tab/>
      </w:r>
      <w:r>
        <w:rPr>
          <w:rFonts w:ascii="굴림체" w:eastAsia="굴림체"/>
        </w:rPr>
        <w:instrText xml:space="preserve"> 1) 파견기간 3개월 초과 6개월까지 : 1년 </w:instrText>
      </w:r>
    </w:p>
    <w:p>
      <w:pPr>
        <w:pStyle w:val="a0"/>
        <w:widowControl w:val="off"/>
      </w:pPr>
      <w:r>
        <w:tab/>
      </w:r>
      <w:r>
        <w:rPr>
          <w:rFonts w:ascii="굴림체" w:eastAsia="굴림체"/>
        </w:rPr>
        <w:instrText xml:space="preserve"> 2) 파견기간 6개월 초과 1년까지 : 2년 </w:instrText>
      </w:r>
    </w:p>
    <w:p>
      <w:pPr>
        <w:pStyle w:val="a0"/>
        <w:widowControl w:val="off"/>
      </w:pPr>
      <w:r>
        <w:tab/>
      </w:r>
      <w:r>
        <w:rPr>
          <w:rFonts w:ascii="굴림체" w:eastAsia="굴림체"/>
        </w:rPr>
        <w:instrText xml:space="preserve"> 3) 파견기간 1년 초과 : 파견기간의 3배 </w:instrText>
      </w:r>
    </w:p>
    <w:p>
      <w:pPr>
        <w:pStyle w:val="a0"/>
        <w:ind w:left="800" w:hanging="800"/>
        <w:widowControl w:val="off"/>
      </w:pPr>
      <w:r>
        <w:tab/>
      </w:r>
      <w:r>
        <w:rPr>
          <w:rFonts w:ascii="굴림체" w:eastAsia="굴림체"/>
        </w:rPr>
        <w:instrText xml:space="preserve">2. 전항의 의무복무기간 만료전에 재파견된 자의 의무복무기간은 미경과기간을 가산하여 계산한다. </w:instrText>
      </w:r>
    </w:p>
    <w:p>
      <w:pPr>
        <w:pStyle w:val="a0"/>
        <w:widowControl w:val="off"/>
      </w:pPr>
      <w:r>
        <w:rPr>
          <w:rFonts w:ascii="굴림체" w:eastAsia="굴림체"/>
          <w:b/>
        </w:rPr>
        <w:instrText xml:space="preserve">제38조 </w:instrText>
      </w:r>
      <w:r>
        <w:rPr>
          <w:rFonts w:ascii="굴림체"/>
          <w:b/>
        </w:rPr>
        <w:instrText>【</w:instrText>
      </w:r>
      <w:r>
        <w:rPr>
          <w:rFonts w:ascii="굴림체" w:eastAsia="굴림체"/>
          <w:b/>
        </w:rPr>
        <w:instrText xml:space="preserve"> 의무 불이행자에 대한 제재 </w:instrText>
      </w:r>
      <w:r>
        <w:rPr>
          <w:rFonts w:ascii="굴림체"/>
          <w:b/>
        </w:rPr>
        <w:instrText>】</w:instrText>
      </w:r>
    </w:p>
    <w:p>
      <w:pPr>
        <w:pStyle w:val="a0"/>
        <w:ind w:left="800" w:hanging="800"/>
        <w:widowControl w:val="off"/>
      </w:pPr>
      <w:r>
        <w:tab/>
      </w:r>
      <w:r>
        <w:rPr>
          <w:rFonts w:ascii="굴림체" w:eastAsia="굴림체"/>
        </w:rPr>
        <w:instrText xml:space="preserve">1. 해외파견직원으로서 소정의 연수기간 종료 전에 본 규정 33조에 의거하여 소환되거나 자의로 연수를 중단한 경우와 전조의 소정 의무복무기간 만료 전에 자의로 퇴직한 경우에는 회사가 부담한 소요경비 전부 또는 일부를 변상하여야 한다. 다만, 해외파견직원이 사망 또는 불가항력으로 인하여 의무이행이 불가능할 경우에는 사장의 결정에 따라 그 변상을 면제할 수 있다. </w:instrText>
      </w:r>
    </w:p>
    <w:p>
      <w:pPr>
        <w:pStyle w:val="a0"/>
        <w:ind w:left="800" w:hanging="800"/>
        <w:widowControl w:val="off"/>
      </w:pPr>
      <w:r>
        <w:tab/>
      </w:r>
      <w:r>
        <w:rPr>
          <w:rFonts w:ascii="굴림체" w:eastAsia="굴림체"/>
        </w:rPr>
        <w:instrText xml:space="preserve">2. 해외파견직원에 대한 변상금액은 잔여근무 의무연한과 파견기간을 참조하여 사장이 정한다. </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b/>
          <w:sz w:val="28"/>
        </w:rPr>
        <w:instrText>부    칙</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widowControl w:val="off"/>
      </w:pPr>
      <w:r>
        <w:tab/>
      </w:r>
      <w:r>
        <w:rPr>
          <w:rFonts w:ascii="굴림체" w:eastAsia="굴림체"/>
        </w:rPr>
        <w:instrText>이 규정은 20  년   월   일부터 시행한다.</w:instrText>
      </w:r>
    </w:p>
    <w:p>
      <w:pPr>
        <w:pStyle w:val="a0"/>
        <w:widowControl w:val="off"/>
        <w:rPr>
          <w:rFonts w:ascii="굴림체" w:eastAsia="굴림체"/>
          <w:color w:val="000000"/>
        </w:rPr>
      </w:pPr>
    </w:p>
    <w:p>
      <w:pPr>
        <w:pStyle w:val="a0"/>
        <w:widowControl w:val="off"/>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】휴직원</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】해외연수</w:instrText>
      </w:r>
      <w:r>
        <w:rPr>
          <w:rFonts w:ascii="굴림체" w:eastAsia="굴림체"/>
        </w:rPr>
        <w:instrText xml:space="preserve"> 서약서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78"/>
        <w:gridCol w:w="1146"/>
        <w:gridCol w:w="2329"/>
        <w:gridCol w:w="310"/>
        <w:gridCol w:w="758"/>
        <w:gridCol w:w="492"/>
        <w:gridCol w:w="553"/>
        <w:gridCol w:w="283"/>
        <w:gridCol w:w="837"/>
        <w:gridCol w:w="836"/>
        <w:gridCol w:w="837"/>
      </w:tblGrid>
      <w:tr>
        <w:trPr>
          <w:trHeight w:val="421" w:hRule="atLeast"/>
        </w:trPr>
        <w:tc>
          <w:tcPr>
            <w:tcW w:w="5121" w:type="dxa"/>
            <w:gridSpan w:val="5"/>
            <w:vMerge w:val="restart"/>
            <w:tcBorders>
              <w:top w:val="none" w:sz="2" w:space="0" w:color="000000"/>
              <w:left w:val="none" w:sz="2" w:space="0" w:color="000000"/>
              <w:bottom w:val="single" w:sz="9" w:space="0" w:color="000000"/>
              <w:right w:val="single" w:sz="9" w:space="0" w:color="000000"/>
            </w:tcBorders>
            <w:vAlign w:val="center"/>
          </w:tcPr>
          <w:p>
            <w:pPr>
              <w:pStyle w:val="a0"/>
              <w:widowControl w:val="off"/>
              <w:wordWrap/>
              <w:jc w:val="center"/>
            </w:pPr>
            <w:r>
              <w:rPr>
                <w:rFonts w:ascii="굴림체" w:eastAsia="굴림체"/>
                <w:b/>
                <w:sz w:val="36"/>
              </w:rPr>
              <w:instrText>휴  직  원</w:instrText>
            </w:r>
          </w:p>
        </w:tc>
        <w:tc>
          <w:tcPr>
            <w:tcW w:w="492"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83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83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83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837"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22" w:hRule="atLeast"/>
        </w:trPr>
        <w:tc>
          <w:tcPr>
            <w:tcW w:w="5121" w:type="dxa"/>
            <w:gridSpan w:val="5"/>
            <w:vMerge w:val="continue"/>
            <w:tcBorders>
              <w:top w:val="none" w:sz="2" w:space="0" w:color="000000"/>
              <w:left w:val="none" w:sz="2" w:space="0" w:color="000000"/>
              <w:bottom w:val="single" w:sz="9" w:space="0" w:color="000000"/>
              <w:right w:val="single" w:sz="9" w:space="0" w:color="000000"/>
            </w:tcBorders>
          </w:tcPr>
          <w:p/>
        </w:tc>
        <w:tc>
          <w:tcPr>
            <w:tcW w:w="492" w:type="dxa"/>
            <w:vMerge w:val="continue"/>
            <w:tcBorders>
              <w:top w:val="single" w:sz="9" w:space="0" w:color="000000"/>
              <w:left w:val="single" w:sz="9" w:space="0" w:color="000000"/>
              <w:bottom w:val="single" w:sz="9" w:space="0" w:color="000000"/>
              <w:right w:val="single" w:sz="3" w:space="0" w:color="000000"/>
            </w:tcBorders>
          </w:tcPr>
          <w:p/>
        </w:tc>
        <w:tc>
          <w:tcPr>
            <w:tcW w:w="836"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3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37"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16" w:hRule="atLeast"/>
        </w:trPr>
        <w:tc>
          <w:tcPr>
            <w:tcW w:w="1725"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7234" w:type="dxa"/>
            <w:gridSpan w:val="9"/>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16" w:hRule="atLeast"/>
        </w:trPr>
        <w:tc>
          <w:tcPr>
            <w:tcW w:w="1725"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263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793"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6" w:hRule="atLeast"/>
        </w:trPr>
        <w:tc>
          <w:tcPr>
            <w:tcW w:w="1725" w:type="dxa"/>
            <w:gridSpan w:val="2"/>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간</w:instrText>
            </w:r>
          </w:p>
        </w:tc>
        <w:tc>
          <w:tcPr>
            <w:tcW w:w="444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20    년     월     일 부터       </w:instrText>
            </w:r>
          </w:p>
        </w:tc>
        <w:tc>
          <w:tcPr>
            <w:tcW w:w="2793" w:type="dxa"/>
            <w:gridSpan w:val="4"/>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      간</w:instrText>
            </w:r>
          </w:p>
        </w:tc>
      </w:tr>
      <w:tr>
        <w:trPr>
          <w:trHeight w:val="546" w:hRule="atLeast"/>
        </w:trPr>
        <w:tc>
          <w:tcPr>
            <w:tcW w:w="1725" w:type="dxa"/>
            <w:gridSpan w:val="2"/>
            <w:vMerge w:val="continue"/>
            <w:tcBorders>
              <w:top w:val="single" w:sz="3" w:space="0" w:color="000000"/>
              <w:left w:val="single" w:sz="9" w:space="0" w:color="000000"/>
              <w:bottom w:val="single" w:sz="3" w:space="0" w:color="000000"/>
              <w:right w:val="single" w:sz="3" w:space="0" w:color="000000"/>
            </w:tcBorders>
          </w:tcPr>
          <w:p/>
        </w:tc>
        <w:tc>
          <w:tcPr>
            <w:tcW w:w="444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 까지</w:instrText>
            </w:r>
          </w:p>
        </w:tc>
        <w:tc>
          <w:tcPr>
            <w:tcW w:w="2793" w:type="dxa"/>
            <w:gridSpan w:val="4"/>
            <w:vMerge w:val="continue"/>
            <w:tcBorders>
              <w:top w:val="single" w:sz="3" w:space="0" w:color="000000"/>
              <w:left w:val="single" w:sz="3" w:space="0" w:color="000000"/>
              <w:bottom w:val="single" w:sz="3" w:space="0" w:color="000000"/>
              <w:right w:val="single" w:sz="9" w:space="0" w:color="000000"/>
            </w:tcBorders>
          </w:tcPr>
          <w:p/>
        </w:tc>
      </w:tr>
      <w:tr>
        <w:trPr>
          <w:trHeight w:val="1242" w:hRule="atLeast"/>
        </w:trPr>
        <w:tc>
          <w:tcPr>
            <w:tcW w:w="8958" w:type="dxa"/>
            <w:gridSpan w:val="11"/>
            <w:tcBorders>
              <w:top w:val="single" w:sz="3" w:space="0" w:color="000000"/>
              <w:left w:val="single" w:sz="9" w:space="0" w:color="000000"/>
              <w:bottom w:val="none" w:sz="2" w:space="0" w:color="000000"/>
              <w:right w:val="single" w:sz="9" w:space="0" w:color="000000"/>
            </w:tcBorders>
            <w:vAlign w:val="center"/>
          </w:tcPr>
          <w:p>
            <w:pPr>
              <w:pStyle w:val="a0"/>
              <w:widowControl w:val="off"/>
            </w:pPr>
            <w:r>
              <w:rPr>
                <w:rFonts w:ascii="굴림체" w:eastAsia="굴림체"/>
              </w:rPr>
              <w:instrText xml:space="preserve">   이      유</w:instrText>
            </w:r>
          </w:p>
          <w:p>
            <w:pPr>
              <w:pStyle w:val="a0"/>
              <w:widowControl w:val="off"/>
            </w:pPr>
            <w:r>
              <w:rPr>
                <w:rFonts w:ascii="굴림체" w:eastAsia="굴림체"/>
              </w:rPr>
              <w:instrText xml:space="preserve"> (질병일 때에는 진단서 첨부)</w:instrText>
            </w:r>
          </w:p>
        </w:tc>
      </w:tr>
      <w:tr>
        <w:trPr>
          <w:trHeight w:val="4593" w:hRule="atLeast"/>
        </w:trPr>
        <w:tc>
          <w:tcPr>
            <w:tcW w:w="8958" w:type="dxa"/>
            <w:gridSpan w:val="11"/>
            <w:tcBorders>
              <w:top w:val="none" w:sz="2" w:space="0" w:color="000000"/>
              <w:left w:val="single" w:sz="9"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76" w:hRule="atLeast"/>
        </w:trPr>
        <w:tc>
          <w:tcPr>
            <w:tcW w:w="578"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eastAsia="굴림체"/>
              </w:rPr>
              <w:instrText>연</w:instrText>
            </w:r>
          </w:p>
          <w:p>
            <w:pPr>
              <w:pStyle w:val="a0"/>
              <w:widowControl w:val="off"/>
              <w:wordWrap/>
              <w:jc w:val="center"/>
              <w:spacing w:line="312" w:lineRule="auto"/>
              <w:rPr>
                <w:rFonts w:ascii="굴림체" w:eastAsia="굴림체"/>
                <w:color w:val="000000"/>
              </w:rPr>
            </w:pPr>
          </w:p>
          <w:p>
            <w:pPr>
              <w:pStyle w:val="a0"/>
              <w:widowControl w:val="off"/>
              <w:wordWrap/>
              <w:jc w:val="center"/>
              <w:spacing w:line="312" w:lineRule="auto"/>
            </w:pPr>
            <w:r>
              <w:rPr>
                <w:rFonts w:eastAsia="굴림체"/>
              </w:rPr>
              <w:instrText>락</w:instrText>
            </w:r>
          </w:p>
          <w:p>
            <w:pPr>
              <w:pStyle w:val="a0"/>
              <w:widowControl w:val="off"/>
              <w:wordWrap/>
              <w:jc w:val="center"/>
              <w:spacing w:line="312" w:lineRule="auto"/>
              <w:rPr>
                <w:rFonts w:ascii="굴림체" w:eastAsia="굴림체"/>
                <w:color w:val="000000"/>
              </w:rPr>
            </w:pPr>
          </w:p>
          <w:p>
            <w:pPr>
              <w:pStyle w:val="a0"/>
              <w:widowControl w:val="off"/>
              <w:wordWrap/>
              <w:jc w:val="center"/>
              <w:spacing w:line="312" w:lineRule="auto"/>
            </w:pPr>
            <w:r>
              <w:rPr>
                <w:rFonts w:eastAsia="굴림체"/>
              </w:rPr>
              <w:instrText>장</w:instrText>
            </w:r>
          </w:p>
          <w:p>
            <w:pPr>
              <w:pStyle w:val="a0"/>
              <w:widowControl w:val="off"/>
              <w:wordWrap/>
              <w:jc w:val="center"/>
              <w:spacing w:line="312" w:lineRule="auto"/>
              <w:rPr>
                <w:rFonts w:ascii="굴림체" w:eastAsia="굴림체"/>
                <w:color w:val="000000"/>
              </w:rPr>
            </w:pPr>
          </w:p>
          <w:p>
            <w:pPr>
              <w:pStyle w:val="a0"/>
              <w:widowControl w:val="off"/>
              <w:wordWrap/>
              <w:jc w:val="center"/>
              <w:spacing w:line="312" w:lineRule="auto"/>
            </w:pPr>
            <w:r>
              <w:rPr>
                <w:rFonts w:eastAsia="굴림체"/>
              </w:rPr>
              <w:instrText>소</w:instrText>
            </w:r>
          </w:p>
        </w:tc>
        <w:tc>
          <w:tcPr>
            <w:tcW w:w="3475"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905" w:type="dxa"/>
            <w:gridSpan w:val="8"/>
            <w:tcBorders>
              <w:top w:val="single" w:sz="3" w:space="0" w:color="000000"/>
              <w:left w:val="single" w:sz="3"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31" w:hRule="atLeast"/>
        </w:trPr>
        <w:tc>
          <w:tcPr>
            <w:tcW w:w="578" w:type="dxa"/>
            <w:vMerge w:val="continue"/>
            <w:tcBorders>
              <w:top w:val="single" w:sz="3" w:space="0" w:color="000000"/>
              <w:left w:val="single" w:sz="9" w:space="0" w:color="000000"/>
              <w:bottom w:val="single" w:sz="9" w:space="0" w:color="000000"/>
              <w:right w:val="single" w:sz="3" w:space="0" w:color="000000"/>
            </w:tcBorders>
          </w:tcPr>
          <w:p/>
        </w:tc>
        <w:tc>
          <w:tcPr>
            <w:tcW w:w="3475" w:type="dxa"/>
            <w:gridSpan w:val="2"/>
            <w:vMerge w:val="continue"/>
            <w:tcBorders>
              <w:top w:val="single" w:sz="3" w:space="0" w:color="000000"/>
              <w:left w:val="single" w:sz="3" w:space="0" w:color="000000"/>
              <w:bottom w:val="single" w:sz="9" w:space="0" w:color="000000"/>
              <w:right w:val="single" w:sz="3" w:space="0" w:color="000000"/>
            </w:tcBorders>
          </w:tcPr>
          <w:p/>
        </w:tc>
        <w:tc>
          <w:tcPr>
            <w:tcW w:w="4905" w:type="dxa"/>
            <w:gridSpan w:val="8"/>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pPr>
            <w:r>
              <w:rPr>
                <w:rFonts w:ascii="굴림체" w:eastAsia="굴림체"/>
              </w:rPr>
              <w:instrText>위와 같이 휴직원을 제출합니다.</w:instrText>
            </w:r>
          </w:p>
        </w:tc>
      </w:tr>
      <w:tr>
        <w:trPr>
          <w:trHeight w:val="503" w:hRule="atLeast"/>
        </w:trPr>
        <w:tc>
          <w:tcPr>
            <w:tcW w:w="578" w:type="dxa"/>
            <w:vMerge w:val="continue"/>
            <w:tcBorders>
              <w:top w:val="single" w:sz="3" w:space="0" w:color="000000"/>
              <w:left w:val="single" w:sz="9" w:space="0" w:color="000000"/>
              <w:bottom w:val="single" w:sz="9" w:space="0" w:color="000000"/>
              <w:right w:val="single" w:sz="3" w:space="0" w:color="000000"/>
            </w:tcBorders>
          </w:tcPr>
          <w:p/>
        </w:tc>
        <w:tc>
          <w:tcPr>
            <w:tcW w:w="3475" w:type="dxa"/>
            <w:gridSpan w:val="2"/>
            <w:vMerge w:val="continue"/>
            <w:tcBorders>
              <w:top w:val="single" w:sz="3" w:space="0" w:color="000000"/>
              <w:left w:val="single" w:sz="3" w:space="0" w:color="000000"/>
              <w:bottom w:val="single" w:sz="9" w:space="0" w:color="000000"/>
              <w:right w:val="single" w:sz="3" w:space="0" w:color="000000"/>
            </w:tcBorders>
          </w:tcPr>
          <w:p/>
        </w:tc>
        <w:tc>
          <w:tcPr>
            <w:tcW w:w="4905" w:type="dxa"/>
            <w:gridSpan w:val="8"/>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pPr>
            <w:r>
              <w:rPr>
                <w:rFonts w:ascii="굴림체" w:eastAsia="굴림체"/>
              </w:rPr>
              <w:instrText xml:space="preserve">    20  년   월   일</w:instrText>
            </w:r>
          </w:p>
        </w:tc>
      </w:tr>
      <w:tr>
        <w:trPr>
          <w:trHeight w:val="776" w:hRule="atLeast"/>
        </w:trPr>
        <w:tc>
          <w:tcPr>
            <w:tcW w:w="578" w:type="dxa"/>
            <w:vMerge w:val="continue"/>
            <w:tcBorders>
              <w:top w:val="single" w:sz="3" w:space="0" w:color="000000"/>
              <w:left w:val="single" w:sz="9" w:space="0" w:color="000000"/>
              <w:bottom w:val="single" w:sz="9" w:space="0" w:color="000000"/>
              <w:right w:val="single" w:sz="3" w:space="0" w:color="000000"/>
            </w:tcBorders>
          </w:tcPr>
          <w:p/>
        </w:tc>
        <w:tc>
          <w:tcPr>
            <w:tcW w:w="3475" w:type="dxa"/>
            <w:gridSpan w:val="2"/>
            <w:vMerge w:val="continue"/>
            <w:tcBorders>
              <w:top w:val="single" w:sz="3" w:space="0" w:color="000000"/>
              <w:left w:val="single" w:sz="3" w:space="0" w:color="000000"/>
              <w:bottom w:val="single" w:sz="9" w:space="0" w:color="000000"/>
              <w:right w:val="single" w:sz="3" w:space="0" w:color="000000"/>
            </w:tcBorders>
          </w:tcPr>
          <w:p/>
        </w:tc>
        <w:tc>
          <w:tcPr>
            <w:tcW w:w="4905" w:type="dxa"/>
            <w:gridSpan w:val="8"/>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pPr>
            <w:r>
              <w:rPr>
                <w:rFonts w:ascii="굴림체" w:eastAsia="굴림체"/>
              </w:rPr>
              <w:instrText xml:space="preserve">    제출인               </w:instrText>
            </w:r>
            <w:r>
              <w:rPr>
                <w:rFonts w:ascii="굴림체"/>
              </w:rPr>
              <w:instrText>󰄫</w:instrText>
            </w:r>
          </w:p>
        </w:tc>
      </w:tr>
      <w:tr>
        <w:trPr>
          <w:trHeight w:val="286" w:hRule="atLeast"/>
        </w:trPr>
        <w:tc>
          <w:tcPr>
            <w:tcW w:w="578" w:type="dxa"/>
            <w:vMerge w:val="continue"/>
            <w:tcBorders>
              <w:top w:val="single" w:sz="3" w:space="0" w:color="000000"/>
              <w:left w:val="single" w:sz="9" w:space="0" w:color="000000"/>
              <w:bottom w:val="single" w:sz="9" w:space="0" w:color="000000"/>
              <w:right w:val="single" w:sz="3" w:space="0" w:color="000000"/>
            </w:tcBorders>
          </w:tcPr>
          <w:p/>
        </w:tc>
        <w:tc>
          <w:tcPr>
            <w:tcW w:w="3475" w:type="dxa"/>
            <w:gridSpan w:val="2"/>
            <w:vMerge w:val="continue"/>
            <w:tcBorders>
              <w:top w:val="single" w:sz="3" w:space="0" w:color="000000"/>
              <w:left w:val="single" w:sz="3" w:space="0" w:color="000000"/>
              <w:bottom w:val="single" w:sz="9" w:space="0" w:color="000000"/>
              <w:right w:val="single" w:sz="3" w:space="0" w:color="000000"/>
            </w:tcBorders>
          </w:tcPr>
          <w:p/>
        </w:tc>
        <w:tc>
          <w:tcPr>
            <w:tcW w:w="4905" w:type="dxa"/>
            <w:gridSpan w:val="8"/>
            <w:tcBorders>
              <w:top w:val="none" w:sz="2"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33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314"/>
      </w:tblGrid>
      <w:tr>
        <w:trPr>
          <w:trHeight w:val="586" w:hRule="atLeast"/>
        </w:trPr>
        <w:tc>
          <w:tcPr>
            <w:tcW w:w="3314"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해외연수 서약서</w:instrText>
            </w:r>
          </w:p>
        </w:tc>
      </w:tr>
    </w:tbl>
    <w:p>
      <w:pPr>
        <w:pStyle w:val="a16"/>
        <w:widowControl w:val="off"/>
        <w:wordWrap/>
        <w:jc w:val="center"/>
      </w:pPr>
    </w:p>
    <w:p>
      <w:pPr>
        <w:pStyle w:val="a16"/>
        <w:widowControl w:val="off"/>
        <w:rPr>
          <w:rFonts w:ascii="굴림체" w:eastAsia="굴림체"/>
          <w:b/>
          <w:color w:val="000000"/>
        </w:rPr>
      </w:pPr>
    </w:p>
    <w:p>
      <w:pPr>
        <w:pStyle w:val="a16"/>
        <w:widowControl w:val="off"/>
        <w:rPr>
          <w:rFonts w:ascii="굴림체" w:eastAsia="굴림체"/>
          <w:b/>
          <w:color w:val="000000"/>
        </w:rPr>
      </w:pPr>
    </w:p>
    <w:tbl>
      <w:tblPr>
        <w:tblOverlap w:val="never"/>
        <w:tblW w:w="899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25"/>
        <w:gridCol w:w="868"/>
        <w:gridCol w:w="2970"/>
        <w:gridCol w:w="1038"/>
        <w:gridCol w:w="3197"/>
      </w:tblGrid>
      <w:tr>
        <w:trPr>
          <w:trHeight w:val="572" w:hRule="atLeast"/>
        </w:trPr>
        <w:tc>
          <w:tcPr>
            <w:tcW w:w="925"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86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부임전</w:instrText>
            </w:r>
          </w:p>
        </w:tc>
        <w:tc>
          <w:tcPr>
            <w:tcW w:w="297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3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3197" w:type="dxa"/>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72" w:hRule="atLeast"/>
        </w:trPr>
        <w:tc>
          <w:tcPr>
            <w:tcW w:w="925" w:type="dxa"/>
            <w:vMerge w:val="continue"/>
            <w:tcBorders>
              <w:top w:val="single" w:sz="9" w:space="0" w:color="000000"/>
              <w:left w:val="single" w:sz="9" w:space="0" w:color="000000"/>
              <w:bottom w:val="single" w:sz="3" w:space="0" w:color="000000"/>
              <w:right w:val="single" w:sz="3" w:space="0" w:color="000000"/>
            </w:tcBorders>
          </w:tcPr>
          <w:p/>
        </w:tc>
        <w:tc>
          <w:tcPr>
            <w:tcW w:w="86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부임후</w:instrText>
            </w:r>
          </w:p>
        </w:tc>
        <w:tc>
          <w:tcPr>
            <w:tcW w:w="297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입사일</w:instrText>
            </w:r>
          </w:p>
        </w:tc>
        <w:tc>
          <w:tcPr>
            <w:tcW w:w="3197"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72" w:hRule="atLeast"/>
        </w:trPr>
        <w:tc>
          <w:tcPr>
            <w:tcW w:w="925"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83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03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영 문</w:instrText>
            </w:r>
          </w:p>
        </w:tc>
        <w:tc>
          <w:tcPr>
            <w:tcW w:w="3197"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16"/>
        <w:widowControl w:val="off"/>
      </w:pPr>
    </w:p>
    <w:p>
      <w:pPr>
        <w:pStyle w:val="a16"/>
        <w:widowControl w:val="off"/>
        <w:rPr>
          <w:rFonts w:ascii="굴림체" w:eastAsia="굴림체"/>
          <w:color w:val="000000"/>
        </w:rPr>
      </w:pPr>
    </w:p>
    <w:p>
      <w:pPr>
        <w:pStyle w:val="a16"/>
        <w:widowControl w:val="off"/>
        <w:rPr>
          <w:rFonts w:ascii="굴림체" w:eastAsia="굴림체"/>
          <w:color w:val="000000"/>
        </w:rPr>
      </w:pPr>
    </w:p>
    <w:p>
      <w:pPr>
        <w:pStyle w:val="a16"/>
        <w:widowControl w:val="off"/>
      </w:pPr>
      <w:r>
        <w:rPr>
          <w:rFonts w:ascii="굴림체" w:eastAsia="굴림체"/>
        </w:rPr>
        <w:instrText xml:space="preserve">  본인은 금번 해외연수를 명 받고 해외에서 연수함에 있어 다음 사항을 준수할 것을 서약합니다.</w:instrText>
      </w:r>
    </w:p>
    <w:p>
      <w:pPr>
        <w:pStyle w:val="a16"/>
        <w:widowControl w:val="off"/>
        <w:rPr>
          <w:rFonts w:ascii="굴림체" w:eastAsia="굴림체"/>
          <w:color w:val="000000"/>
        </w:rPr>
      </w:pPr>
    </w:p>
    <w:p>
      <w:pPr>
        <w:pStyle w:val="a16"/>
        <w:widowControl w:val="off"/>
      </w:pPr>
      <w:r>
        <w:rPr>
          <w:rFonts w:ascii="굴림체" w:eastAsia="굴림체"/>
        </w:rPr>
        <w:instrText xml:space="preserve">  1. 관계규정의 준수</w:instrText>
      </w:r>
    </w:p>
    <w:p>
      <w:pPr>
        <w:pStyle w:val="a16"/>
        <w:ind w:left="548" w:hanging="548"/>
        <w:widowControl w:val="off"/>
      </w:pPr>
      <w:r>
        <w:rPr>
          <w:rFonts w:ascii="굴림체" w:eastAsia="굴림체"/>
        </w:rPr>
        <w:instrText xml:space="preserve">     해외 연수중 사규와 회사의 지시를 준수하고 성실히 연수함은 물론, 사규와 회사의 지 시에 위배되는 행위에 대하여는 회사의 처벌에 따르겠으며, 허가 없이 연수지 이탈, 타 직무에 종사, 사직 등은 하지 않겠습니다.</w:instrText>
      </w:r>
    </w:p>
    <w:p>
      <w:pPr>
        <w:pStyle w:val="a16"/>
        <w:widowControl w:val="off"/>
        <w:rPr>
          <w:rFonts w:ascii="굴림체" w:eastAsia="굴림체"/>
          <w:color w:val="000000"/>
        </w:rPr>
      </w:pPr>
    </w:p>
    <w:p>
      <w:pPr>
        <w:pStyle w:val="a16"/>
        <w:widowControl w:val="off"/>
      </w:pPr>
      <w:r>
        <w:rPr>
          <w:rFonts w:ascii="굴림체" w:eastAsia="굴림체"/>
        </w:rPr>
        <w:instrText xml:space="preserve">  2. 기밀누설의 금지</w:instrText>
      </w:r>
    </w:p>
    <w:p>
      <w:pPr>
        <w:pStyle w:val="a16"/>
        <w:ind w:left="547" w:hanging="547"/>
        <w:widowControl w:val="off"/>
      </w:pPr>
      <w:r>
        <w:rPr>
          <w:rFonts w:ascii="굴림체" w:eastAsia="굴림체"/>
        </w:rPr>
        <w:instrText xml:space="preserve">      연수 기간 중이나 귀환 후에도 연수 기간 중 획득한 회사의 기밀을 누설하지 않겠습니다.</w:instrText>
      </w:r>
    </w:p>
    <w:p>
      <w:pPr>
        <w:pStyle w:val="a16"/>
        <w:widowControl w:val="off"/>
        <w:rPr>
          <w:rFonts w:ascii="굴림체" w:eastAsia="굴림체"/>
          <w:color w:val="000000"/>
        </w:rPr>
      </w:pPr>
    </w:p>
    <w:p>
      <w:pPr>
        <w:pStyle w:val="a16"/>
        <w:widowControl w:val="off"/>
      </w:pPr>
      <w:r>
        <w:rPr>
          <w:rFonts w:ascii="굴림체" w:eastAsia="굴림체"/>
        </w:rPr>
        <w:instrText xml:space="preserve">  3. 손해액의 변제</w:instrText>
      </w:r>
    </w:p>
    <w:p>
      <w:pPr>
        <w:pStyle w:val="a16"/>
        <w:ind w:left="500" w:hanging="500"/>
        <w:widowControl w:val="off"/>
      </w:pPr>
      <w:r>
        <w:rPr>
          <w:rFonts w:ascii="굴림체" w:eastAsia="굴림체"/>
        </w:rPr>
        <w:instrText xml:space="preserve">     본인이 위 서약을 위배하거나 고의 또는 중대한 과실로 인하여 회사가 배상 책임을 지게 되는 경우 그 배상액에 대하여 본인이 변제 하므로서 회사의 피해를 끼치지 않을  것이며, 변제의 목적으로 회사가 본인에게 어떠한 조치를 취하여도 이의를 제기치 않겠습니다.</w:instrText>
      </w:r>
    </w:p>
    <w:p>
      <w:pPr>
        <w:pStyle w:val="a16"/>
        <w:widowControl w:val="off"/>
        <w:rPr>
          <w:rFonts w:ascii="굴림체" w:eastAsia="굴림체"/>
          <w:color w:val="000000"/>
        </w:rPr>
      </w:pPr>
    </w:p>
    <w:p>
      <w:pPr>
        <w:pStyle w:val="a16"/>
        <w:widowControl w:val="off"/>
      </w:pPr>
      <w:r>
        <w:rPr>
          <w:rFonts w:ascii="굴림체" w:eastAsia="굴림체"/>
        </w:rPr>
        <w:instrText xml:space="preserve">  4. 품의 유지</w:instrText>
      </w:r>
    </w:p>
    <w:p>
      <w:pPr>
        <w:pStyle w:val="a16"/>
        <w:ind w:left="500" w:hanging="500"/>
        <w:widowControl w:val="off"/>
      </w:pPr>
      <w:r>
        <w:rPr>
          <w:rFonts w:ascii="굴림체" w:eastAsia="굴림체"/>
        </w:rPr>
        <w:instrText xml:space="preserve">     해외 연수중 당사 사원의 긍지와 대한민국 국민으로서 품위를 유지하고 절대로 불미한      일이 없도록 명심하겠습니다.</w:instrText>
      </w:r>
    </w:p>
    <w:p>
      <w:pPr>
        <w:pStyle w:val="a16"/>
        <w:widowControl w:val="off"/>
        <w:rPr>
          <w:rFonts w:ascii="굴림체" w:eastAsia="굴림체"/>
          <w:color w:val="000000"/>
        </w:rPr>
      </w:pPr>
    </w:p>
    <w:p>
      <w:pPr>
        <w:pStyle w:val="a16"/>
        <w:widowControl w:val="off"/>
        <w:rPr>
          <w:rFonts w:ascii="굴림체" w:eastAsia="굴림체"/>
          <w:color w:val="000000"/>
        </w:rPr>
      </w:pPr>
    </w:p>
    <w:p>
      <w:pPr>
        <w:pStyle w:val="a16"/>
        <w:widowControl w:val="off"/>
        <w:wordWrap/>
        <w:jc w:val="center"/>
      </w:pPr>
      <w:r>
        <w:rPr>
          <w:rFonts w:ascii="굴림체" w:eastAsia="굴림체"/>
        </w:rPr>
        <w:instrText>20  년   월   일</w:instrText>
      </w:r>
    </w:p>
    <w:p>
      <w:pPr>
        <w:pStyle w:val="a16"/>
        <w:widowControl w:val="off"/>
        <w:wordWrap/>
        <w:jc w:val="right"/>
        <w:rPr>
          <w:rFonts w:ascii="굴림체" w:eastAsia="굴림체"/>
          <w:color w:val="000000"/>
        </w:rPr>
      </w:pPr>
    </w:p>
    <w:p>
      <w:pPr>
        <w:pStyle w:val="a16"/>
        <w:widowControl w:val="off"/>
        <w:wordWrap/>
        <w:jc w:val="right"/>
        <w:rPr>
          <w:rFonts w:ascii="굴림체" w:eastAsia="굴림체"/>
          <w:color w:val="000000"/>
        </w:rPr>
      </w:pPr>
    </w:p>
    <w:p>
      <w:pPr>
        <w:pStyle w:val="a16"/>
        <w:widowControl w:val="off"/>
        <w:wordWrap/>
        <w:jc w:val="center"/>
      </w:pPr>
      <w:r>
        <w:rPr>
          <w:rFonts w:ascii="굴림체" w:eastAsia="굴림체"/>
        </w:rPr>
        <w:instrText xml:space="preserve">                                                        서 약 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pPr>
      <w:r>
        <w:rPr>
          <w:rFonts w:ascii="굴림체" w:eastAsia="굴림체"/>
          <w:b/>
          <w:sz w:val="28"/>
        </w:rPr>
        <w:instrText xml:space="preserve"> 대표이사 귀하</w:instrText>
      </w:r>
      <w:bookmarkStart w:id="31" w:name="해외연수규정"/>
      <w:bookmarkEnd w:id="31"/>
    </w:p>
    <w:p>
      <w:r>
        <w:br w:type="page"/>
      </w:r>
    </w:p>
    <w:p>
      <w:pPr>
        <w:pStyle w:val="b2"/>
        <w:widowControl w:val="off"/>
        <w:spacing w:line="384" w:lineRule="auto"/>
      </w:pPr>
      <w:bookmarkStart w:id="32" w:name="10. 상벌규정"/>
      <w:bookmarkEnd w:id="32"/>
      <w:r>
        <w:rPr>
          <w:rFonts w:eastAsia="굴림체"/>
          <w:b/>
          <w:w w:val="100"/>
          <w:sz w:val="36"/>
        </w:rPr>
        <w:instrText>상벌규정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10" w:hanging="81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 사원의 사기앙양과 사내질서를 유지하기 위하여 상벌에 관한 사항을 규정함을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표창 및 징계에 관한 사항은 이 규정이 정하는 바에 의한다.</w:instrText>
      </w:r>
    </w:p>
    <w:p>
      <w:pPr>
        <w:pStyle w:val="a0"/>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주관부서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표창 및 징계에 관한 업무주관은 총무부에서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주관부서는 상벌사항을 접수하였을 경우 상벌대상자의 인적사항, 상벌사유 등의 내용을 포함한 상벌위원회의 품의서</w:instrText>
      </w:r>
      <w:r>
        <w:rPr>
          <w:rFonts w:ascii="굴림체" w:eastAsia="굴림체"/>
          <w:color w:val="0000FF"/>
          <w:sz w:val="20"/>
        </w:rPr>
        <w:instrText>(별지서식 제1호)</w:instrText>
      </w:r>
      <w:r>
        <w:rPr>
          <w:rFonts w:ascii="굴림체" w:eastAsia="굴림체"/>
          <w:sz w:val="20"/>
        </w:rPr>
        <w:instrText>를 작성하여 사장의 결재를 득하여야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주관부서는 상벌사항 접수 후 </w:instrText>
      </w:r>
      <w:r>
        <w:rPr>
          <w:rFonts w:ascii="굴림체" w:eastAsia="굴림체"/>
          <w:sz w:val="20"/>
        </w:rPr>
        <w:instrText>○일</w:instrText>
      </w:r>
      <w:r>
        <w:rPr>
          <w:rFonts w:ascii="굴림체" w:eastAsia="굴림체"/>
          <w:sz w:val="20"/>
        </w:rPr>
        <w:instrText xml:space="preserve"> 이내에 상벌위원회에 부의하여야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주관부서는 상벌위원회회의록</w:instrText>
      </w:r>
      <w:r>
        <w:rPr>
          <w:rFonts w:ascii="굴림체" w:eastAsia="굴림체"/>
          <w:color w:val="0000FF"/>
          <w:sz w:val="20"/>
        </w:rPr>
        <w:instrText>(별지서식 제2호)</w:instrText>
      </w:r>
      <w:r>
        <w:rPr>
          <w:rFonts w:ascii="굴림체" w:eastAsia="굴림체"/>
          <w:sz w:val="20"/>
        </w:rPr>
        <w:instrText>을 작성, 보존하여야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4 조 </w:instrText>
      </w:r>
      <w:r>
        <w:rPr>
          <w:rFonts w:ascii="굴림체"/>
          <w:b/>
          <w:sz w:val="20"/>
        </w:rPr>
        <w:instrText>【</w:instrText>
      </w:r>
      <w:r>
        <w:rPr>
          <w:rFonts w:ascii="굴림체" w:eastAsia="굴림체"/>
          <w:b/>
          <w:sz w:val="20"/>
        </w:rPr>
        <w:instrText xml:space="preserve"> 통보의무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각 부서장은 표창 및 징계사항이 발생한 경우 즉시 상벌위원회 발의서를 작성하여 경위서 등의 관련서류를 첨부한 후 주관부서에 통보하여야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상벌위원회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사원의 상벌에 관한 사항을 엄정, 공정하게 처리하기 위하여 상벌위원회를 설치, 운영하며 이에 관하여는 별도로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상벌위원회의 설치 및 해체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상벌위원회는 제3조 제2항의 상벌위원회 개최품의시 사장의 결재로 설치되고 그 의결이 사장의 승인으로 확정될 때 자동으로 해체된다.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재  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상벌위원회에서 의결된 사항 중 사후에 착오 또는 하자가 발견되었을 때에는 재심에 부의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표  창</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표  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사원으로서 회사이익에 현저하게 공헌하여 공로가 인정된 자는 표창할 수 있다.</w:instrText>
      </w:r>
    </w:p>
    <w:p>
      <w:pPr>
        <w:pStyle w:val="a0"/>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표창기준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제8조에 의한 표창에 있어서 그 기준은 다음 각 호에 정하는 바와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업무상 유익한 발명, 고안 또는 개선을 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재해를 미연에 방지하거나 재해시에 특히 공로가 있었던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능력 또는 근무성적이 우수하여 타 사원의 모범이 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정년면직자로서 재직중 회사에 기여한 공로가 지대한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업무수행 중 업무상 원인으로 상병 또는 순직한 자로서 타의 귀감이 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사회적인 공적으로 회사의 명예를 향상시킨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7. 기타 특별히 표창할 필요가 있다고 인정되는 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표창의 종류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표창의 종류는 아래 각호에서 정하는 바와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상장 또는 상패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상 품</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상 금</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표상휴가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특별승진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기타 상벌위원회의 의결에 의해 사장이 확정한 것</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정상에 따라서 제1항 각호에 정하는 것 중 두 가지 이상을 동시에 수여할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징  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징계기준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사원으로서 아래 각호에 해당하는 자는 이를 징계한다.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직무를 태만히 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정당한 이유없이 회사의 제 규정, 규칙 또는 지시명령을 위반하거나 기타 직무상의 의무에 배치되는 행위를 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고의 또는 중대한 과실에 의하여 업무상의 장해와 분쟁을 야기 시키거나 회사에 손해를 초래한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기타 부정 또는 불미한 행동으로 회사의 신용과 명예를 손상시킨 자</w:instrText>
      </w:r>
    </w:p>
    <w:p>
      <w:pPr>
        <w:pStyle w:val="b4"/>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징계의 종류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징계는 경중에 따라 해임, 정직, 감봉, 견책, 경고로 구분한다.</w:instrText>
      </w:r>
    </w:p>
    <w:p>
      <w:pPr>
        <w:pStyle w:val="b4"/>
        <w:ind w:left="810" w:hanging="81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해  임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해임은 사원의 신분을 박탈하여 면직함을 말하며 해임사유는 아래 각호에서 정하는 바와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취업규칙 제57조를 위반한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근무성적이 불량한 자로서 개전의 희망이 없다고 인정되는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회사의 규율과 질서를 문란하게 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귀책사유가 본인에게 있고 금고 이상의 형이 확정된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금치산 또는 한정치산선고를 받은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파산선고를 받은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법률에 의해 공민권이 정지 또는 박탈된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무계출 결근 및 결근사유가 부득이하다고 인정되지 않는 결근이 7일을 초과한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9. 허위 또는 부정한 방법으로 채용되었거나 학력 또는 경력을 은폐 또는 사칭한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10. 병역을 기피한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11. 감봉 이상의 징계를 3회 이상 받은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12. 해외근무중 고의 또는 부득이하다고 인정되지 않는 사유로 중도귀국한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13. 해외근무중 무단으로 근무지를 이탈하여 3일 이내에 복귀하지 않은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14. 정신이상 등으로 정상적으로 근무가 불가능하다고 판명된 자</w:instrText>
      </w:r>
    </w:p>
    <w:p>
      <w:pPr>
        <w:pStyle w:val="a0"/>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정  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정직이란 직무에 종사하지 못하나 사원으로서의 신분을 보유하는 징계를 말한다.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정직은 1개월 이상 6개월 이내로 하며 그 기간은 근속 년수에 산입하지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정직자에 대하여는 봉급을 지급하지 아니하며 정직처분 일로부터 지급되는 2회의 상여금을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정직자로서 아래 각호에 해당하는 자는 자연면직 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정직기간 만료일까지 복직명령을 받지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복직명령을 받고서도 복직하지 아니한 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감  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감봉은 봉급 또는 상여금을 감액지급하는 징계를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감봉은 1개월 이상 3개월 이내 기간으로 하며 그 감봉액수는 1회의 금액이 평균임금 1일분의 반액, 총액이 1임금지급기에 있어서의 임금총액의 10분의 1을 초과하지 못한다.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감봉처분을 받은 자에게는 감봉처분일로부터 지급되는 1회의 상여금을 지급하지 아니한다.</w:instrText>
      </w:r>
    </w:p>
    <w:p>
      <w:pPr>
        <w:pStyle w:val="b3"/>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제16조 </w:instrText>
      </w:r>
      <w:r>
        <w:rPr>
          <w:rFonts w:ascii="굴림체"/>
          <w:b/>
          <w:sz w:val="20"/>
        </w:rPr>
        <w:instrText>【</w:instrText>
      </w:r>
      <w:r>
        <w:rPr>
          <w:rFonts w:ascii="굴림체" w:eastAsia="굴림체"/>
          <w:b/>
          <w:sz w:val="20"/>
        </w:rPr>
        <w:instrText xml:space="preserve"> 견  책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견책은 가벼운 과오에 대한 징계로 시말서</w:instrText>
      </w:r>
      <w:r>
        <w:rPr>
          <w:rFonts w:ascii="굴림체" w:eastAsia="굴림체"/>
          <w:color w:val="0000FF"/>
          <w:sz w:val="20"/>
        </w:rPr>
        <w:instrText>(별지서식 제3호)</w:instrText>
      </w:r>
      <w:r>
        <w:rPr>
          <w:rFonts w:ascii="굴림체" w:eastAsia="굴림체"/>
          <w:sz w:val="20"/>
        </w:rPr>
        <w:instrText>를 받고 훈계한다.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견책처분을 받은 자는 견책처분 후 최초로 지급되는 상여금에 한하여 지급률의 10분의 1을 감액 지급한다.</w:instrText>
      </w:r>
    </w:p>
    <w:p>
      <w:pPr>
        <w:pStyle w:val="b3"/>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경  고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경고는 가장 경미한 실책에 대하여 징계하는 것으로써 경고를 받은 날로부터 1년 이내에 다시 경고를 받게 되는 자는 견책의 징계처분을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손해배상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사원이 고의 또는 중대한 과실로 회사에 손해를 끼쳤을 경우에는 이를 배상하여야 한다.</w:instrText>
      </w:r>
    </w:p>
    <w:p>
      <w:pPr>
        <w:pStyle w:val="b3"/>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징계와 책임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이 규정에 의한 징계는 손해배상 및 민사상</w:instrText>
      </w:r>
      <w:r>
        <w:rPr>
          <w:rFonts w:eastAsia="굴림체"/>
          <w:sz w:val="20"/>
        </w:rPr>
        <w:instrText>・</w:instrText>
      </w:r>
      <w:r>
        <w:rPr>
          <w:rFonts w:ascii="굴림체" w:eastAsia="굴림체"/>
          <w:sz w:val="20"/>
        </w:rPr>
        <w:instrText>형사상 책임에 영향을 미치지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3" w:hanging="82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2025 년 11월 1일부터 시행한다.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】상벌위원회</w:instrText>
      </w:r>
      <w:r>
        <w:rPr>
          <w:rFonts w:ascii="굴림체" w:eastAsia="굴림체"/>
        </w:rPr>
        <w:instrText xml:space="preserve"> 품의서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】상벌위원회</w:instrText>
      </w:r>
      <w:r>
        <w:rPr>
          <w:rFonts w:ascii="굴림체" w:eastAsia="굴림체"/>
        </w:rPr>
        <w:instrText xml:space="preserve"> 회의록</w:instrText>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eastAsia="굴림체"/>
        </w:rPr>
        <w:instrText>】시말서</w:instrText>
      </w:r>
    </w:p>
    <w:p>
      <w:pPr>
        <w:pStyle w:val="a0"/>
        <w:widowControl w:val="off"/>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rPr>
          <w:rFonts w:ascii="굴림체" w:eastAsia="굴림체"/>
          <w:color w:val="000000"/>
        </w:rPr>
      </w:pPr>
    </w:p>
    <w:tbl>
      <w:tblPr>
        <w:tblOverlap w:val="never"/>
        <w:tblW w:w="893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605"/>
        <w:gridCol w:w="1506"/>
        <w:gridCol w:w="524"/>
        <w:gridCol w:w="859"/>
        <w:gridCol w:w="860"/>
        <w:gridCol w:w="860"/>
        <w:gridCol w:w="860"/>
        <w:gridCol w:w="860"/>
      </w:tblGrid>
      <w:tr>
        <w:trPr>
          <w:trHeight w:val="376" w:hRule="atLeast"/>
        </w:trPr>
        <w:tc>
          <w:tcPr>
            <w:tcW w:w="4111" w:type="dxa"/>
            <w:gridSpan w:val="2"/>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sz w:val="36"/>
              </w:rPr>
              <w:instrText>상벌위원회 품의서</w:instrText>
            </w:r>
          </w:p>
        </w:tc>
        <w:tc>
          <w:tcPr>
            <w:tcW w:w="524"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85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86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장</w:instrText>
            </w:r>
          </w:p>
        </w:tc>
        <w:tc>
          <w:tcPr>
            <w:tcW w:w="86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장</w:instrText>
            </w:r>
          </w:p>
        </w:tc>
        <w:tc>
          <w:tcPr>
            <w:tcW w:w="86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사</w:instrText>
            </w:r>
          </w:p>
        </w:tc>
        <w:tc>
          <w:tcPr>
            <w:tcW w:w="860"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65" w:hRule="atLeast"/>
        </w:trPr>
        <w:tc>
          <w:tcPr>
            <w:tcW w:w="4111" w:type="dxa"/>
            <w:gridSpan w:val="2"/>
            <w:vMerge w:val="continue"/>
            <w:tcBorders>
              <w:top w:val="single" w:sz="9" w:space="0" w:color="000000"/>
              <w:left w:val="single" w:sz="9" w:space="0" w:color="000000"/>
              <w:bottom w:val="single" w:sz="3" w:space="0" w:color="000000"/>
              <w:right w:val="single" w:sz="3" w:space="0" w:color="000000"/>
            </w:tcBorders>
          </w:tcPr>
          <w:p/>
        </w:tc>
        <w:tc>
          <w:tcPr>
            <w:tcW w:w="524" w:type="dxa"/>
            <w:vMerge w:val="continue"/>
            <w:tcBorders>
              <w:top w:val="single" w:sz="9" w:space="0" w:color="000000"/>
              <w:left w:val="single" w:sz="3" w:space="0" w:color="000000"/>
              <w:bottom w:val="single" w:sz="3" w:space="0" w:color="000000"/>
              <w:right w:val="single" w:sz="3" w:space="0" w:color="000000"/>
            </w:tcBorders>
          </w:tcPr>
          <w:p/>
        </w:tc>
        <w:tc>
          <w:tcPr>
            <w:tcW w:w="85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b/>
                <w:color w:val="000000"/>
              </w:rPr>
            </w:pPr>
          </w:p>
        </w:tc>
        <w:tc>
          <w:tcPr>
            <w:tcW w:w="86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b/>
                <w:color w:val="000000"/>
              </w:rPr>
            </w:pPr>
          </w:p>
        </w:tc>
        <w:tc>
          <w:tcPr>
            <w:tcW w:w="86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b/>
                <w:color w:val="000000"/>
              </w:rPr>
            </w:pPr>
          </w:p>
        </w:tc>
        <w:tc>
          <w:tcPr>
            <w:tcW w:w="86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b/>
                <w:color w:val="000000"/>
              </w:rPr>
            </w:pPr>
          </w:p>
        </w:tc>
        <w:tc>
          <w:tcPr>
            <w:tcW w:w="860"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b/>
                <w:color w:val="000000"/>
              </w:rPr>
            </w:pPr>
          </w:p>
        </w:tc>
      </w:tr>
      <w:tr>
        <w:trPr>
          <w:trHeight w:val="767" w:hRule="atLeast"/>
        </w:trPr>
        <w:tc>
          <w:tcPr>
            <w:tcW w:w="8934" w:type="dxa"/>
            <w:gridSpan w:val="8"/>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spacing w:line="360" w:lineRule="auto"/>
            </w:pPr>
            <w:r>
              <w:rPr>
                <w:rFonts w:ascii="굴림체" w:eastAsia="굴림체"/>
                <w:b/>
                <w:sz w:val="24"/>
              </w:rPr>
              <w:instrText>상    벌    내    역</w:instrText>
            </w:r>
          </w:p>
        </w:tc>
      </w:tr>
      <w:tr>
        <w:trPr>
          <w:trHeight w:val="630" w:hRule="atLeast"/>
        </w:trPr>
        <w:tc>
          <w:tcPr>
            <w:tcW w:w="26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대       상      자</w:instrText>
            </w:r>
          </w:p>
        </w:tc>
        <w:tc>
          <w:tcPr>
            <w:tcW w:w="6330" w:type="dxa"/>
            <w:gridSpan w:val="7"/>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spacing w:line="360" w:lineRule="auto"/>
              <w:rPr>
                <w:rFonts w:ascii="굴림체" w:eastAsia="굴림체"/>
                <w:color w:val="000000"/>
              </w:rPr>
            </w:pPr>
          </w:p>
        </w:tc>
      </w:tr>
      <w:tr>
        <w:trPr>
          <w:trHeight w:val="631" w:hRule="atLeast"/>
        </w:trPr>
        <w:tc>
          <w:tcPr>
            <w:tcW w:w="26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소  속   및  직  책</w:instrText>
            </w:r>
          </w:p>
        </w:tc>
        <w:tc>
          <w:tcPr>
            <w:tcW w:w="6330" w:type="dxa"/>
            <w:gridSpan w:val="7"/>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spacing w:line="360" w:lineRule="auto"/>
              <w:rPr>
                <w:rFonts w:ascii="굴림체" w:eastAsia="굴림체"/>
                <w:color w:val="000000"/>
              </w:rPr>
            </w:pPr>
          </w:p>
        </w:tc>
      </w:tr>
      <w:tr>
        <w:trPr>
          <w:trHeight w:val="630" w:hRule="atLeast"/>
        </w:trPr>
        <w:tc>
          <w:tcPr>
            <w:tcW w:w="26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인     적    사    항</w:instrText>
            </w:r>
          </w:p>
        </w:tc>
        <w:tc>
          <w:tcPr>
            <w:tcW w:w="6330" w:type="dxa"/>
            <w:gridSpan w:val="7"/>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spacing w:line="360" w:lineRule="auto"/>
              <w:rPr>
                <w:rFonts w:ascii="굴림체" w:eastAsia="굴림체"/>
                <w:color w:val="000000"/>
              </w:rPr>
            </w:pPr>
          </w:p>
        </w:tc>
      </w:tr>
      <w:tr>
        <w:trPr>
          <w:trHeight w:val="631" w:hRule="atLeast"/>
        </w:trPr>
        <w:tc>
          <w:tcPr>
            <w:tcW w:w="26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상    벌   사    유</w:instrText>
            </w:r>
          </w:p>
        </w:tc>
        <w:tc>
          <w:tcPr>
            <w:tcW w:w="6330" w:type="dxa"/>
            <w:gridSpan w:val="7"/>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spacing w:line="360" w:lineRule="auto"/>
              <w:rPr>
                <w:rFonts w:ascii="굴림체" w:eastAsia="굴림체"/>
                <w:color w:val="000000"/>
              </w:rPr>
            </w:pPr>
          </w:p>
        </w:tc>
      </w:tr>
      <w:tr>
        <w:trPr>
          <w:trHeight w:val="631" w:hRule="atLeast"/>
        </w:trPr>
        <w:tc>
          <w:tcPr>
            <w:tcW w:w="26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60" w:lineRule="auto"/>
            </w:pPr>
            <w:r>
              <w:rPr>
                <w:rFonts w:ascii="굴림체" w:eastAsia="굴림체"/>
              </w:rPr>
              <w:instrText>상    벌   종    류</w:instrText>
            </w:r>
          </w:p>
        </w:tc>
        <w:tc>
          <w:tcPr>
            <w:tcW w:w="6330" w:type="dxa"/>
            <w:gridSpan w:val="7"/>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spacing w:line="360" w:lineRule="auto"/>
              <w:rPr>
                <w:rFonts w:ascii="굴림체" w:eastAsia="굴림체"/>
                <w:color w:val="000000"/>
              </w:rPr>
            </w:pPr>
          </w:p>
        </w:tc>
      </w:tr>
      <w:tr>
        <w:trPr>
          <w:trHeight w:val="3909" w:hRule="atLeast"/>
        </w:trPr>
        <w:tc>
          <w:tcPr>
            <w:tcW w:w="8934" w:type="dxa"/>
            <w:gridSpan w:val="8"/>
            <w:tcBorders>
              <w:top w:val="single" w:sz="3" w:space="0" w:color="000000"/>
              <w:left w:val="single" w:sz="9" w:space="0" w:color="000000"/>
              <w:bottom w:val="single" w:sz="9" w:space="0" w:color="000000"/>
              <w:right w:val="single" w:sz="9" w:space="0" w:color="000000"/>
            </w:tcBorders>
            <w:vAlign w:val="top"/>
          </w:tcPr>
          <w:p>
            <w:pPr>
              <w:pStyle w:val="a0"/>
              <w:widowControl w:val="off"/>
              <w:spacing w:line="360" w:lineRule="auto"/>
              <w:rPr>
                <w:rFonts w:ascii="굴림체" w:eastAsia="굴림체"/>
                <w:color w:val="000000"/>
              </w:rPr>
            </w:pPr>
          </w:p>
          <w:p>
            <w:pPr>
              <w:pStyle w:val="a0"/>
              <w:widowControl w:val="off"/>
              <w:spacing w:line="360" w:lineRule="auto"/>
            </w:pPr>
            <w:r>
              <w:rPr>
                <w:rFonts w:ascii="굴림체"/>
              </w:rPr>
              <w:instrText xml:space="preserve"> </w:instrText>
            </w:r>
            <w:r>
              <w:rPr>
                <w:rFonts w:ascii="굴림체"/>
              </w:rPr>
              <w:instrText>※</w:instrText>
            </w:r>
            <w:r>
              <w:rPr>
                <w:rFonts w:ascii="굴림체" w:eastAsia="굴림체"/>
              </w:rPr>
              <w:instrText xml:space="preserve">  비 고 (첨부서류 등)</w:instrText>
            </w:r>
          </w:p>
          <w:p>
            <w:pPr>
              <w:pStyle w:val="a0"/>
              <w:widowControl w:val="off"/>
              <w:spacing w:line="360" w:lineRule="auto"/>
              <w:rPr>
                <w:rFonts w:ascii="굴림체" w:eastAsia="굴림체"/>
                <w:color w:val="000000"/>
              </w:rPr>
            </w:pPr>
          </w:p>
          <w:p>
            <w:pPr>
              <w:pStyle w:val="a0"/>
              <w:widowControl w:val="off"/>
              <w:spacing w:line="360" w:lineRule="auto"/>
              <w:rPr>
                <w:rFonts w:ascii="굴림체" w:eastAsia="굴림체"/>
                <w:color w:val="000000"/>
              </w:rPr>
            </w:pPr>
          </w:p>
          <w:p>
            <w:pPr>
              <w:pStyle w:val="a0"/>
              <w:widowControl w:val="off"/>
              <w:spacing w:line="360" w:lineRule="auto"/>
              <w:rPr>
                <w:rFonts w:ascii="굴림체" w:eastAsia="굴림체"/>
                <w:color w:val="000000"/>
              </w:rPr>
            </w:pPr>
          </w:p>
        </w:tc>
      </w:tr>
    </w:tbl>
    <w:p>
      <w:pPr>
        <w:pStyle w:val="a0"/>
        <w:widowControl w:val="off"/>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회사 상벌규정 제</w:instrText>
      </w:r>
      <w:r>
        <w:rPr>
          <w:rFonts w:ascii="굴림체" w:eastAsia="굴림체"/>
        </w:rPr>
        <w:instrText>○호에</w:instrText>
      </w:r>
      <w:r>
        <w:rPr>
          <w:rFonts w:ascii="굴림체" w:eastAsia="굴림체"/>
        </w:rPr>
        <w:instrText xml:space="preserve"> 따라 위와 같은 내용으로 상벌위원회 의안을 품의를 합니다.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20  년  월  일</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tab/>
      </w:r>
      <w:r>
        <w:tab/>
      </w:r>
      <w:r>
        <w:tab/>
      </w:r>
      <w:r>
        <w:tab/>
      </w:r>
      <w:r>
        <w:tab/>
      </w:r>
      <w:r>
        <w:tab/>
      </w:r>
      <w:r>
        <w:tab/>
      </w:r>
      <w:r>
        <w:rPr>
          <w:rFonts w:ascii="굴림체" w:eastAsia="굴림체"/>
        </w:rPr>
        <w:instrText>품의자 :         (인)</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34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485"/>
      </w:tblGrid>
      <w:tr>
        <w:trPr>
          <w:trHeight w:val="586" w:hRule="atLeast"/>
        </w:trPr>
        <w:tc>
          <w:tcPr>
            <w:tcW w:w="3485"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상벌위원회 회의록</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widowControl w:val="off"/>
        <w:wordWrap/>
        <w:jc w:val="center"/>
        <w:rPr>
          <w:rFonts w:ascii="굴림체" w:eastAsia="굴림체"/>
          <w:color w:val="000000"/>
        </w:rPr>
      </w:pP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804"/>
        <w:gridCol w:w="2542"/>
        <w:gridCol w:w="2031"/>
        <w:gridCol w:w="2636"/>
      </w:tblGrid>
      <w:tr>
        <w:trPr>
          <w:trHeight w:val="505" w:hRule="atLeast"/>
        </w:trPr>
        <w:tc>
          <w:tcPr>
            <w:tcW w:w="1804"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일    시</w:instrText>
            </w:r>
          </w:p>
        </w:tc>
        <w:tc>
          <w:tcPr>
            <w:tcW w:w="254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03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장  소</w:instrText>
            </w:r>
          </w:p>
        </w:tc>
        <w:tc>
          <w:tcPr>
            <w:tcW w:w="2636"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014" w:hRule="atLeast"/>
        </w:trPr>
        <w:tc>
          <w:tcPr>
            <w:tcW w:w="180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출석위원</w:instrText>
            </w:r>
          </w:p>
        </w:tc>
        <w:tc>
          <w:tcPr>
            <w:tcW w:w="721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44" w:hRule="atLeast"/>
        </w:trPr>
        <w:tc>
          <w:tcPr>
            <w:tcW w:w="9014" w:type="dxa"/>
            <w:gridSpan w:val="4"/>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 위원장 </w:instrText>
            </w:r>
            <w:r>
              <w:rPr>
                <w:rFonts w:ascii="굴림체" w:eastAsia="굴림체"/>
              </w:rPr>
              <w:instrText>○○○○은</w:instrText>
            </w:r>
            <w:r>
              <w:rPr>
                <w:rFonts w:ascii="굴림체" w:eastAsia="굴림체"/>
              </w:rPr>
              <w:instrText xml:space="preserve"> 출석위원을 확인한 후 개회를 선언하고 다음 의안을 부의한다.</w:instrText>
            </w:r>
          </w:p>
        </w:tc>
      </w:tr>
      <w:tr>
        <w:trPr>
          <w:trHeight w:val="844" w:hRule="atLeast"/>
        </w:trPr>
        <w:tc>
          <w:tcPr>
            <w:tcW w:w="180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의    안</w:instrText>
            </w:r>
          </w:p>
        </w:tc>
        <w:tc>
          <w:tcPr>
            <w:tcW w:w="721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297" w:hRule="atLeast"/>
        </w:trPr>
        <w:tc>
          <w:tcPr>
            <w:tcW w:w="180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번의내용</w:instrText>
            </w:r>
          </w:p>
        </w:tc>
        <w:tc>
          <w:tcPr>
            <w:tcW w:w="721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466" w:hRule="atLeast"/>
        </w:trPr>
        <w:tc>
          <w:tcPr>
            <w:tcW w:w="180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의결사항</w:instrText>
            </w:r>
          </w:p>
        </w:tc>
        <w:tc>
          <w:tcPr>
            <w:tcW w:w="7210"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tabs>
                <w:tab w:val="left" w:pos="800"/>
                <w:tab w:val="left" w:pos="1600"/>
                <w:tab w:val="left" w:pos="2400"/>
                <w:tab w:val="left" w:pos="254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tc>
      </w:tr>
      <w:tr>
        <w:trPr>
          <w:trHeight w:val="5194" w:hRule="atLeast"/>
        </w:trPr>
        <w:tc>
          <w:tcPr>
            <w:tcW w:w="9014" w:type="dxa"/>
            <w:gridSpan w:val="4"/>
            <w:tcBorders>
              <w:top w:val="single" w:sz="3" w:space="0" w:color="000000"/>
              <w:left w:val="single" w:sz="9" w:space="0" w:color="000000"/>
              <w:bottom w:val="single" w:sz="9" w:space="0" w:color="000000"/>
              <w:right w:val="single" w:sz="9" w:space="0" w:color="000000"/>
            </w:tcBorders>
            <w:vAlign w:val="center"/>
          </w:tcPr>
          <w:p>
            <w:pPr>
              <w:pStyle w:val="a0"/>
              <w:ind w:left="200" w:right="200"/>
              <w:widowControl w:val="off"/>
            </w:pPr>
            <w:r>
              <w:rPr>
                <w:rFonts w:ascii="굴림체" w:eastAsia="굴림체"/>
              </w:rPr>
              <w:instrText xml:space="preserve">  이상으로 본 의안이 번의, 종료되었으므로 위원장은 발회를 선언하나 상기 의사경과를 명확히 하기 위하여 의사록을 작성하고 위원장 및 출석위원 전원이 기명날인한다.</w:instrText>
            </w:r>
          </w:p>
          <w:p>
            <w:pPr>
              <w:pStyle w:val="a0"/>
              <w:ind w:left="200" w:right="200"/>
              <w:widowControl w:val="off"/>
              <w:wordWrap/>
              <w:jc w:val="center"/>
              <w:rPr>
                <w:rFonts w:ascii="굴림체" w:eastAsia="굴림체"/>
                <w:color w:val="000000"/>
              </w:rPr>
            </w:pPr>
          </w:p>
          <w:p>
            <w:pPr>
              <w:pStyle w:val="a0"/>
              <w:ind w:left="200" w:right="200"/>
              <w:widowControl w:val="off"/>
              <w:wordWrap/>
              <w:jc w:val="center"/>
              <w:rPr>
                <w:rFonts w:ascii="굴림체" w:eastAsia="굴림체"/>
                <w:color w:val="000000"/>
              </w:rPr>
            </w:pPr>
          </w:p>
          <w:p>
            <w:pPr>
              <w:pStyle w:val="a0"/>
              <w:ind w:left="200" w:right="20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p>
            <w:pPr>
              <w:pStyle w:val="a0"/>
              <w:ind w:left="200" w:right="200"/>
              <w:widowControl w:val="off"/>
              <w:wordWrap/>
              <w:jc w:val="center"/>
              <w:rPr>
                <w:rFonts w:ascii="굴림체" w:eastAsia="굴림체"/>
                <w:color w:val="000000"/>
              </w:rPr>
            </w:pPr>
          </w:p>
          <w:p>
            <w:pPr>
              <w:pStyle w:val="a0"/>
              <w:ind w:left="200" w:right="200"/>
              <w:widowControl w:val="off"/>
              <w:wordWrap/>
              <w:jc w:val="center"/>
              <w:rPr>
                <w:rFonts w:ascii="굴림체" w:eastAsia="굴림체"/>
                <w:color w:val="000000"/>
              </w:rPr>
            </w:pPr>
          </w:p>
          <w:p>
            <w:pPr>
              <w:pStyle w:val="a0"/>
              <w:ind w:left="200" w:right="200"/>
              <w:widowControl w:val="off"/>
              <w:wordWrap/>
              <w:jc w:val="center"/>
            </w:pPr>
            <w:r>
              <w:rPr>
                <w:rFonts w:ascii="굴림체" w:eastAsia="굴림체"/>
              </w:rPr>
              <w:instrText xml:space="preserve">위원장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ind w:left="200" w:right="200"/>
              <w:widowControl w:val="off"/>
              <w:wordWrap/>
              <w:jc w:val="center"/>
              <w:rPr>
                <w:rFonts w:ascii="굴림체" w:eastAsia="굴림체"/>
                <w:color w:val="000000"/>
              </w:rPr>
            </w:pPr>
          </w:p>
          <w:p>
            <w:pPr>
              <w:pStyle w:val="a0"/>
              <w:ind w:left="200" w:right="200"/>
              <w:widowControl w:val="off"/>
              <w:wordWrap/>
              <w:jc w:val="center"/>
            </w:pPr>
            <w:r>
              <w:rPr>
                <w:rFonts w:ascii="굴림체" w:eastAsia="굴림체"/>
              </w:rPr>
              <w:instrText xml:space="preserve">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                   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ind w:left="200" w:right="200"/>
              <w:widowControl w:val="off"/>
              <w:wordWrap/>
              <w:jc w:val="center"/>
            </w:pPr>
            <w:r>
              <w:rPr>
                <w:rFonts w:ascii="굴림체" w:eastAsia="굴림체"/>
              </w:rPr>
              <w:instrText xml:space="preserve">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                   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ind w:left="200" w:right="200"/>
              <w:widowControl w:val="off"/>
              <w:wordWrap/>
              <w:jc w:val="center"/>
            </w:pPr>
            <w:r>
              <w:rPr>
                <w:rFonts w:ascii="굴림체" w:eastAsia="굴림체"/>
              </w:rPr>
              <w:instrText xml:space="preserve">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                   위  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tc>
      </w:tr>
    </w:tbl>
    <w:p>
      <w:pPr>
        <w:pStyle w:val="a0"/>
        <w:widowControl w:val="off"/>
        <w:wordWrap/>
        <w:jc w:val="cente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rPr>
        <w:instrText>】</w:instrText>
      </w:r>
    </w:p>
    <w:p>
      <w:pPr>
        <w:pStyle w:val="a0"/>
        <w:widowControl w:val="off"/>
        <w:wordWrap/>
        <w:jc w:val="center"/>
      </w:pPr>
      <w:r>
        <w:rPr>
          <w:rFonts w:ascii="굴림체" w:eastAsia="굴림체"/>
          <w:b/>
          <w:sz w:val="36"/>
        </w:rPr>
        <w:instrText>시  말  서</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소   속 : </w:instrText>
      </w:r>
    </w:p>
    <w:p>
      <w:pPr>
        <w:pStyle w:val="a0"/>
        <w:widowControl w:val="off"/>
      </w:pPr>
      <w:r>
        <w:rPr>
          <w:rFonts w:ascii="굴림체" w:eastAsia="굴림체"/>
        </w:rPr>
        <w:instrText xml:space="preserve">직   위 : </w:instrText>
      </w:r>
    </w:p>
    <w:p>
      <w:pPr>
        <w:pStyle w:val="a0"/>
        <w:widowControl w:val="off"/>
      </w:pPr>
      <w:r>
        <w:rPr>
          <w:rFonts w:ascii="굴림체" w:eastAsia="굴림체"/>
        </w:rPr>
        <w:instrText xml:space="preserve">성   명 : </w:instrText>
      </w:r>
    </w:p>
    <w:p>
      <w:pPr>
        <w:pStyle w:val="a0"/>
        <w:widowControl w:val="off"/>
        <w:rPr>
          <w:rFonts w:ascii="굴림체" w:eastAsia="굴림체"/>
          <w:color w:val="000000"/>
        </w:rPr>
      </w:pPr>
    </w:p>
    <w:p>
      <w:pPr>
        <w:pStyle w:val="a0"/>
        <w:widowControl w:val="off"/>
      </w:pPr>
      <w:r>
        <w:rPr>
          <w:rFonts w:ascii="굴림체" w:eastAsia="굴림체"/>
        </w:rPr>
        <w:instrText xml:space="preserve">  위 본인은 직원으로서 제 사규를 준수하고 맡은 바 책임과 의무를 다하여 성실히 복무하여야 함에도 불구하고 아래와 같이 회사의 관련 규정을 위반하였는바, 이에 시말서를 제출하고 그에 따른 처벌을 감수하며 차후 본 건을 계기로 과오의 재발이 없을 것임을 서약합니다.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b/>
        </w:rPr>
        <w:instrText>▣</w:instrText>
      </w:r>
      <w:r>
        <w:rPr>
          <w:rFonts w:ascii="굴림체" w:eastAsia="굴림체"/>
          <w:b/>
        </w:rPr>
        <w:instrText xml:space="preserve"> 위 반 내 용 </w:instrText>
      </w:r>
      <w:r>
        <w:rPr>
          <w:rFonts w:ascii="굴림체" w:eastAsia="굴림체"/>
        </w:rPr>
        <w:instrText>(상세히 기술요함)</w:instrText>
      </w:r>
    </w:p>
    <w:tbl>
      <w:tblPr>
        <w:tblOverlap w:val="never"/>
        <w:tblW w:w="901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011"/>
      </w:tblGrid>
      <w:tr>
        <w:trPr>
          <w:trHeight w:val="4195" w:hRule="atLeast"/>
        </w:trPr>
        <w:tc>
          <w:tcPr>
            <w:tcW w:w="9011" w:type="dxa"/>
            <w:tcBorders>
              <w:top w:val="single" w:sz="9" w:space="0" w:color="000000"/>
              <w:left w:val="single" w:sz="9" w:space="0" w:color="000000"/>
              <w:bottom w:val="single" w:sz="9" w:space="0" w:color="000000"/>
              <w:right w:val="single" w:sz="9" w:space="0" w:color="000000"/>
            </w:tcBorders>
            <w:vAlign w:val="center"/>
          </w:tcPr>
          <w:p>
            <w:pPr>
              <w:pStyle w:val="a0"/>
              <w:widowControl w:val="off"/>
              <w:rPr/>
            </w:pPr>
          </w:p>
        </w:tc>
      </w:tr>
    </w:tbl>
    <w:p>
      <w:pPr>
        <w:pStyle w:val="a0"/>
        <w:widowControl w:val="off"/>
      </w:pPr>
    </w:p>
    <w:p>
      <w:pPr>
        <w:pStyle w:val="a0"/>
        <w:widowControl w:val="off"/>
        <w:rPr>
          <w:rFonts w:ascii="굴림체" w:eastAsia="굴림체"/>
          <w:color w:val="000000"/>
        </w:rPr>
      </w:pPr>
    </w:p>
    <w:p>
      <w:pPr>
        <w:pStyle w:val="a0"/>
        <w:widowControl w:val="off"/>
      </w:pPr>
      <w:r>
        <w:rPr>
          <w:rFonts w:ascii="굴림체" w:eastAsia="굴림체"/>
        </w:rPr>
        <w:instrText>상기 기록사실에 허위가 없습니다.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right"/>
      </w:pPr>
      <w:r>
        <w:rPr>
          <w:rFonts w:ascii="굴림체" w:eastAsia="굴림체"/>
        </w:rPr>
        <w:instrText xml:space="preserve">작  성  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wordWrap/>
        <w:jc w:val="right"/>
      </w:pPr>
      <w:r>
        <w:rPr>
          <w:rFonts w:ascii="굴림체" w:eastAsia="굴림체"/>
        </w:rPr>
        <w:instrText xml:space="preserve">소속부서장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sz w:val="28"/>
        </w:rPr>
        <w:instrText>대표이사 귀하</w:instrText>
      </w:r>
    </w:p>
    <w:p>
      <w:r>
        <w:br w:type="page"/>
      </w:r>
    </w:p>
    <w:p>
      <w:pPr>
        <w:pStyle w:val="a0"/>
        <w:widowControl w:val="off"/>
        <w:wordWrap/>
        <w:jc w:val="center"/>
      </w:pPr>
      <w:bookmarkStart w:id="33" w:name="11. 포상규정"/>
      <w:bookmarkEnd w:id="33"/>
      <w:r>
        <w:rPr>
          <w:rFonts w:eastAsia="굴림체"/>
          <w:b/>
          <w:sz w:val="36"/>
        </w:rPr>
        <w:instrText>포상규정</w:instrText>
      </w:r>
    </w:p>
    <w:p>
      <w:pPr>
        <w:pStyle w:val="a0"/>
        <w:widowControl w:val="off"/>
        <w:wordWrap/>
        <w:jc w:val="center"/>
      </w:pPr>
    </w:p>
    <w:p>
      <w:pPr>
        <w:pStyle w:val="a0"/>
        <w:widowControl w:val="off"/>
        <w:wordWrap/>
        <w:jc w:val="center"/>
      </w:pPr>
    </w:p>
    <w:p>
      <w:pPr>
        <w:pStyle w:val="a0"/>
        <w:ind w:left="832"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w:instrText>
      </w:r>
      <w:r>
        <w:rPr>
          <w:rFonts w:ascii="굴림체"/>
          <w:b/>
        </w:rPr>
        <w:instrText>】</w:instrText>
      </w:r>
    </w:p>
    <w:p>
      <w:pPr>
        <w:pStyle w:val="a0"/>
        <w:ind w:left="832"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한다)에 기여한 공적이 현저한 사원과 단위부서 및 외부 인사에 대하여 포상을 실시함으로서 사원의 사기양양과 회사발전을 도모함을 목적으로 한다.</w:instrText>
      </w:r>
    </w:p>
    <w:p>
      <w:pPr>
        <w:pStyle w:val="a7"/>
        <w:ind w:left="832"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2 조 </w:instrText>
      </w:r>
      <w:r>
        <w:rPr>
          <w:rFonts w:ascii="굴림체"/>
          <w:b/>
        </w:rPr>
        <w:instrText>【</w:instrText>
      </w:r>
      <w:r>
        <w:rPr>
          <w:rFonts w:ascii="굴림체" w:eastAsia="굴림체"/>
          <w:b/>
        </w:rPr>
        <w:instrText xml:space="preserve"> 포장의 종류</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포상의 종류는 다음 각 호와 같다.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1. 표창장 :  표창장은 근속 표창과 공로 표창으로 구분한다.</w:instrText>
      </w:r>
    </w:p>
    <w:p>
      <w:pPr>
        <w:pStyle w:val="a0"/>
        <w:ind w:left="2042" w:hanging="204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2. 상  장 : 상장은 제안상, 각종 행사 및 경기대회상, 교육훈련상, 기타 필요목적에 따  라 수여되는 상으로 구분한다.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3. 감사장</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3 조 </w:instrText>
      </w:r>
      <w:r>
        <w:rPr>
          <w:rFonts w:ascii="굴림체"/>
          <w:b/>
        </w:rPr>
        <w:instrText>【</w:instrText>
      </w:r>
      <w:r>
        <w:rPr>
          <w:rFonts w:ascii="굴림체" w:eastAsia="굴림체"/>
          <w:b/>
        </w:rPr>
        <w:instrText xml:space="preserve"> 근속표창</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전조 1호의 근속표창은 다음 각 호에 해당한 사원에게 수여한다.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1. 10년 이상 근속자</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2. 15년 이상 근속자</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3. 20년 이상 근속자</w:instrText>
      </w:r>
    </w:p>
    <w:p>
      <w:pPr>
        <w:pStyle w:val="a0"/>
        <w:ind w:left="832" w:hanging="83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4 조 </w:instrText>
      </w:r>
      <w:r>
        <w:rPr>
          <w:rFonts w:ascii="굴림체"/>
          <w:b/>
        </w:rPr>
        <w:instrText>【</w:instrText>
      </w:r>
      <w:r>
        <w:rPr>
          <w:rFonts w:ascii="굴림체" w:eastAsia="굴림체"/>
          <w:b/>
        </w:rPr>
        <w:instrText xml:space="preserve"> 공로표창</w:instrText>
      </w:r>
      <w:r>
        <w:rPr>
          <w:rFonts w:ascii="굴림체"/>
          <w:b/>
        </w:rPr>
        <w:instrText>】</w:instrText>
      </w:r>
    </w:p>
    <w:p>
      <w:pPr>
        <w:pStyle w:val="a0"/>
        <w:ind w:left="832" w:hanging="83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제2조 1호의 공로표창은 유공우수사원 유공우수부서, 유공판매사원 기타 모범사원(부서)로 구분하여 제 8조의 심사기준에 의하여 선발된 자에게 수여한다. 다만, 우수판매사원에 대한 표창은 별도로 정한 영업사원관리규정에 의한다.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5 조 </w:instrText>
      </w:r>
      <w:r>
        <w:rPr>
          <w:rFonts w:ascii="굴림체"/>
          <w:b/>
        </w:rPr>
        <w:instrText>【</w:instrText>
      </w:r>
      <w:r>
        <w:rPr>
          <w:rFonts w:ascii="굴림체" w:eastAsia="굴림체"/>
          <w:b/>
        </w:rPr>
        <w:instrText xml:space="preserve"> 제안상</w:instrText>
      </w:r>
      <w:r>
        <w:rPr>
          <w:rFonts w:ascii="굴림체"/>
          <w:b/>
        </w:rPr>
        <w:instrText>】</w:instrText>
      </w:r>
    </w:p>
    <w:p>
      <w:pPr>
        <w:pStyle w:val="a0"/>
        <w:ind w:left="1097"/>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rPr>
        <w:instrText>제안상은 금, 은, 동상으로 구분하여 기타등급의 상은 제안규정에 정하는 바에 의한다.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6 조 </w:instrText>
      </w:r>
      <w:r>
        <w:rPr>
          <w:rFonts w:ascii="굴림체"/>
          <w:b/>
        </w:rPr>
        <w:instrText>【</w:instrText>
      </w:r>
      <w:r>
        <w:rPr>
          <w:rFonts w:ascii="굴림체" w:eastAsia="굴림체"/>
          <w:b/>
        </w:rPr>
        <w:instrText xml:space="preserve"> 감사장 </w:instrText>
      </w:r>
      <w:r>
        <w:rPr>
          <w:rFonts w:ascii="굴림체"/>
          <w:b/>
        </w:rPr>
        <w:instrText>】</w:instrText>
      </w:r>
    </w:p>
    <w:p>
      <w:pPr>
        <w:pStyle w:val="a0"/>
        <w:ind w:left="1097"/>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rPr>
        <w:instrText>감사장은 회사업무에 적극 협조한 외부인사 및 단체에 수여한다.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7 조 </w:instrText>
      </w:r>
      <w:r>
        <w:rPr>
          <w:rFonts w:ascii="굴림체"/>
          <w:b/>
        </w:rPr>
        <w:instrText>【</w:instrText>
      </w:r>
      <w:r>
        <w:rPr>
          <w:rFonts w:ascii="굴림체" w:eastAsia="굴림체"/>
          <w:b/>
        </w:rPr>
        <w:instrText xml:space="preserve"> 포상권자 </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포상권자는 포상의 기준에 따라 다음과 같이 구분한다.</w:instrText>
      </w:r>
    </w:p>
    <w:p>
      <w:pPr>
        <w:pStyle w:val="a0"/>
        <w:widowControl w:val="off"/>
        <w:wordWrap/>
        <w:jc w:val="center"/>
      </w:pPr>
      <w:r>
        <w:rPr>
          <w:rFonts w:ascii="굴림체"/>
        </w:rPr>
        <w:instrText xml:space="preserve">        </w:instrText>
      </w:r>
    </w:p>
    <w:tbl>
      <w:tblPr>
        <w:tblOverlap w:val="never"/>
        <w:tblW w:w="81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418"/>
        <w:gridCol w:w="304"/>
        <w:gridCol w:w="1383"/>
        <w:gridCol w:w="4053"/>
        <w:gridCol w:w="1951"/>
      </w:tblGrid>
      <w:tr>
        <w:trPr>
          <w:trHeight w:val="506" w:hRule="atLeast"/>
        </w:trPr>
        <w:tc>
          <w:tcPr>
            <w:tcW w:w="2105" w:type="dxa"/>
            <w:gridSpan w:val="3"/>
            <w:tcBorders>
              <w:top w:val="single" w:sz="9" w:space="0" w:color="000000"/>
              <w:left w:val="single" w:sz="9" w:space="0" w:color="000000"/>
              <w:bottom w:val="single" w:sz="3" w:space="0" w:color="000000"/>
              <w:right w:val="double" w:sz="4" w:space="0" w:color="000000"/>
            </w:tcBorders>
            <w:shd w:val="clear" w:color="auto" w:fill="E5E5E5"/>
            <w:vAlign w:val="center"/>
          </w:tcPr>
          <w:p>
            <w:pPr>
              <w:pStyle w:val="a0"/>
              <w:widowControl w:val="off"/>
              <w:wordWrap/>
              <w:jc w:val="center"/>
              <w:spacing w:line="312" w:lineRule="auto"/>
            </w:pPr>
            <w:r>
              <w:rPr>
                <w:rFonts w:ascii="굴림체" w:eastAsia="굴림체"/>
              </w:rPr>
              <w:instrText>종              류</w:instrText>
            </w:r>
          </w:p>
        </w:tc>
        <w:tc>
          <w:tcPr>
            <w:tcW w:w="4053" w:type="dxa"/>
            <w:tcBorders>
              <w:top w:val="single" w:sz="9" w:space="0" w:color="000000"/>
              <w:left w:val="double" w:sz="4"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eastAsia="굴림체"/>
              </w:rPr>
              <w:instrText>기             준</w:instrText>
            </w:r>
          </w:p>
        </w:tc>
        <w:tc>
          <w:tcPr>
            <w:tcW w:w="1951"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spacing w:line="312" w:lineRule="auto"/>
            </w:pPr>
            <w:r>
              <w:rPr>
                <w:rFonts w:ascii="굴림체" w:eastAsia="굴림체"/>
              </w:rPr>
              <w:instrText>포   상   권   자</w:instrText>
            </w:r>
          </w:p>
        </w:tc>
      </w:tr>
      <w:tr>
        <w:trPr>
          <w:trHeight w:val="333" w:hRule="atLeast"/>
        </w:trPr>
        <w:tc>
          <w:tcPr>
            <w:tcW w:w="2105" w:type="dxa"/>
            <w:gridSpan w:val="3"/>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근    속    표    창</w:instrText>
            </w: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제 3조의 각호</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사장</w:instrText>
            </w:r>
          </w:p>
        </w:tc>
      </w:tr>
      <w:tr>
        <w:trPr>
          <w:trHeight w:val="619" w:hRule="atLeast"/>
        </w:trPr>
        <w:tc>
          <w:tcPr>
            <w:tcW w:w="418"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 xml:space="preserve">공 </w:instrText>
            </w:r>
          </w:p>
          <w:p>
            <w:pPr>
              <w:pStyle w:val="a0"/>
              <w:widowControl w:val="off"/>
              <w:wordWrap/>
              <w:jc w:val="center"/>
              <w:spacing w:line="312" w:lineRule="auto"/>
              <w:rPr>
                <w:rFonts w:ascii="굴림체" w:eastAsia="굴림체"/>
                <w:color w:val="000000"/>
              </w:rPr>
            </w:pPr>
          </w:p>
          <w:p>
            <w:pPr>
              <w:pStyle w:val="a0"/>
              <w:widowControl w:val="off"/>
              <w:wordWrap/>
              <w:jc w:val="center"/>
              <w:spacing w:line="312" w:lineRule="auto"/>
            </w:pPr>
            <w:r>
              <w:rPr>
                <w:rFonts w:eastAsia="굴림체"/>
              </w:rPr>
              <w:instrText>로</w:instrText>
            </w:r>
          </w:p>
        </w:tc>
        <w:tc>
          <w:tcPr>
            <w:tcW w:w="1687" w:type="dxa"/>
            <w:gridSpan w:val="2"/>
            <w:vMerge w:val="restart"/>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spacing w:line="312" w:lineRule="auto"/>
            </w:pPr>
            <w:r>
              <w:rPr>
                <w:rFonts w:eastAsia="굴림체"/>
              </w:rPr>
              <w:instrText>유공우수사원</w:instrText>
            </w: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제 8조의 심사기준에 의하여 최우선적으로 선발된 자</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사장</w:instrText>
            </w:r>
          </w:p>
        </w:tc>
      </w:tr>
      <w:tr>
        <w:trPr>
          <w:trHeight w:val="333" w:hRule="atLeast"/>
        </w:trPr>
        <w:tc>
          <w:tcPr>
            <w:tcW w:w="418" w:type="dxa"/>
            <w:vMerge w:val="continue"/>
            <w:tcBorders>
              <w:top w:val="single" w:sz="3" w:space="0" w:color="000000"/>
              <w:left w:val="single" w:sz="9" w:space="0" w:color="000000"/>
              <w:bottom w:val="single" w:sz="3" w:space="0" w:color="000000"/>
              <w:right w:val="single" w:sz="3" w:space="0" w:color="000000"/>
            </w:tcBorders>
          </w:tcPr>
          <w:p/>
        </w:tc>
        <w:tc>
          <w:tcPr>
            <w:tcW w:w="1687" w:type="dxa"/>
            <w:gridSpan w:val="2"/>
            <w:vMerge w:val="continue"/>
            <w:tcBorders>
              <w:top w:val="single" w:sz="3" w:space="0" w:color="000000"/>
              <w:left w:val="single" w:sz="3" w:space="0" w:color="000000"/>
              <w:bottom w:val="single" w:sz="3" w:space="0" w:color="000000"/>
              <w:right w:val="double" w:sz="4" w:space="0" w:color="000000"/>
            </w:tcBorders>
          </w:tcP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위 기준(사장상)의 차순위로 선발된 자</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instrText>공장장,본부장</w:instrText>
            </w:r>
          </w:p>
        </w:tc>
      </w:tr>
      <w:tr>
        <w:trPr>
          <w:trHeight w:val="333" w:hRule="atLeast"/>
        </w:trPr>
        <w:tc>
          <w:tcPr>
            <w:tcW w:w="418" w:type="dxa"/>
            <w:vMerge w:val="continue"/>
            <w:tcBorders>
              <w:top w:val="single" w:sz="3" w:space="0" w:color="000000"/>
              <w:left w:val="single" w:sz="9" w:space="0" w:color="000000"/>
              <w:bottom w:val="single" w:sz="3" w:space="0" w:color="000000"/>
              <w:right w:val="single" w:sz="3" w:space="0" w:color="000000"/>
            </w:tcBorders>
          </w:tcPr>
          <w:p/>
        </w:tc>
        <w:tc>
          <w:tcPr>
            <w:tcW w:w="1687" w:type="dxa"/>
            <w:gridSpan w:val="2"/>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모범사원(부서)</w:instrText>
            </w: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모범사실의 정도에 따라</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instrText>사장,공장장,본부장</w:instrText>
            </w:r>
          </w:p>
        </w:tc>
      </w:tr>
      <w:tr>
        <w:trPr>
          <w:trHeight w:val="333" w:hRule="atLeast"/>
        </w:trPr>
        <w:tc>
          <w:tcPr>
            <w:tcW w:w="418"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eastAsia="굴림체"/>
              </w:rPr>
              <w:instrText>상</w:instrText>
            </w:r>
          </w:p>
        </w:tc>
        <w:tc>
          <w:tcPr>
            <w:tcW w:w="1687" w:type="dxa"/>
            <w:gridSpan w:val="2"/>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제          안</w:instrText>
            </w: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금, 은, 동상</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사장</w:instrText>
            </w:r>
          </w:p>
        </w:tc>
      </w:tr>
      <w:tr>
        <w:trPr>
          <w:trHeight w:val="333" w:hRule="atLeast"/>
        </w:trPr>
        <w:tc>
          <w:tcPr>
            <w:tcW w:w="418" w:type="dxa"/>
            <w:vMerge w:val="continue"/>
            <w:tcBorders>
              <w:top w:val="single" w:sz="3" w:space="0" w:color="000000"/>
              <w:left w:val="single" w:sz="9" w:space="0" w:color="000000"/>
              <w:bottom w:val="single" w:sz="9" w:space="0" w:color="000000"/>
              <w:right w:val="single" w:sz="3" w:space="0" w:color="000000"/>
            </w:tcBorders>
          </w:tcPr>
          <w:p/>
        </w:tc>
        <w:tc>
          <w:tcPr>
            <w:tcW w:w="304" w:type="dxa"/>
            <w:tcBorders>
              <w:top w:val="none" w:sz="2" w:space="0" w:color="000000"/>
              <w:left w:val="single" w:sz="3" w:space="0" w:color="000000"/>
              <w:bottom w:val="none" w:sz="2"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383" w:type="dxa"/>
            <w:vMerge w:val="restart"/>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분 임 조</w:instrText>
            </w:r>
          </w:p>
          <w:p>
            <w:pPr>
              <w:pStyle w:val="a0"/>
              <w:widowControl w:val="off"/>
              <w:wordWrap/>
              <w:jc w:val="center"/>
              <w:spacing w:line="312" w:lineRule="auto"/>
            </w:pPr>
            <w:r>
              <w:rPr>
                <w:rFonts w:ascii="굴림체" w:eastAsia="굴림체"/>
              </w:rPr>
              <w:instrText>활    동</w:instrText>
            </w: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전사적 실시후 포상</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사장</w:instrText>
            </w:r>
          </w:p>
        </w:tc>
      </w:tr>
      <w:tr>
        <w:trPr>
          <w:trHeight w:val="333" w:hRule="atLeast"/>
        </w:trPr>
        <w:tc>
          <w:tcPr>
            <w:tcW w:w="418" w:type="dxa"/>
            <w:vMerge w:val="continue"/>
            <w:tcBorders>
              <w:top w:val="single" w:sz="3" w:space="0" w:color="000000"/>
              <w:left w:val="single" w:sz="9" w:space="0" w:color="000000"/>
              <w:bottom w:val="single" w:sz="9" w:space="0" w:color="000000"/>
              <w:right w:val="single" w:sz="3" w:space="0" w:color="000000"/>
            </w:tcBorders>
          </w:tcPr>
          <w:p/>
        </w:tc>
        <w:tc>
          <w:tcPr>
            <w:tcW w:w="304" w:type="dxa"/>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rPr>
                <w:rFonts w:ascii="굴림체" w:eastAsia="굴림체"/>
                <w:color w:val="000000"/>
              </w:rPr>
            </w:pPr>
          </w:p>
        </w:tc>
        <w:tc>
          <w:tcPr>
            <w:tcW w:w="1383" w:type="dxa"/>
            <w:vMerge w:val="continue"/>
            <w:tcBorders>
              <w:top w:val="single" w:sz="3" w:space="0" w:color="000000"/>
              <w:left w:val="single" w:sz="3" w:space="0" w:color="000000"/>
              <w:bottom w:val="single" w:sz="3" w:space="0" w:color="000000"/>
              <w:right w:val="double" w:sz="4" w:space="0" w:color="000000"/>
            </w:tcBorders>
          </w:tcPr>
          <w:p/>
        </w:tc>
        <w:tc>
          <w:tcPr>
            <w:tcW w:w="4053" w:type="dxa"/>
            <w:tcBorders>
              <w:top w:val="single" w:sz="3" w:space="0" w:color="000000"/>
              <w:left w:val="double" w:sz="4" w:space="0" w:color="000000"/>
              <w:bottom w:val="single" w:sz="3" w:space="0" w:color="000000"/>
              <w:right w:val="single" w:sz="3" w:space="0" w:color="000000"/>
            </w:tcBorders>
            <w:vAlign w:val="center"/>
          </w:tcPr>
          <w:p>
            <w:pPr>
              <w:pStyle w:val="a0"/>
              <w:ind w:left="100"/>
              <w:widowControl w:val="off"/>
              <w:spacing w:line="312" w:lineRule="auto"/>
            </w:pPr>
            <w:r>
              <w:rPr>
                <w:rFonts w:ascii="굴림체" w:eastAsia="굴림체"/>
              </w:rPr>
              <w:instrText>사업장별 실시후 포상</w:instrText>
            </w:r>
          </w:p>
        </w:tc>
        <w:tc>
          <w:tcPr>
            <w:tcW w:w="195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공장장</w:instrText>
            </w:r>
          </w:p>
        </w:tc>
      </w:tr>
      <w:tr>
        <w:trPr>
          <w:trHeight w:val="333" w:hRule="atLeast"/>
        </w:trPr>
        <w:tc>
          <w:tcPr>
            <w:tcW w:w="418" w:type="dxa"/>
            <w:vMerge w:val="continue"/>
            <w:tcBorders>
              <w:top w:val="single" w:sz="3" w:space="0" w:color="000000"/>
              <w:left w:val="single" w:sz="9" w:space="0" w:color="000000"/>
              <w:bottom w:val="single" w:sz="9" w:space="0" w:color="000000"/>
              <w:right w:val="single" w:sz="3" w:space="0" w:color="000000"/>
            </w:tcBorders>
          </w:tcPr>
          <w:p/>
        </w:tc>
        <w:tc>
          <w:tcPr>
            <w:tcW w:w="1687" w:type="dxa"/>
            <w:gridSpan w:val="2"/>
            <w:tcBorders>
              <w:top w:val="single" w:sz="3" w:space="0" w:color="000000"/>
              <w:left w:val="single" w:sz="3" w:space="0" w:color="000000"/>
              <w:bottom w:val="single" w:sz="9" w:space="0" w:color="000000"/>
              <w:right w:val="double" w:sz="4" w:space="0" w:color="000000"/>
            </w:tcBorders>
            <w:vAlign w:val="center"/>
          </w:tcPr>
          <w:p>
            <w:pPr>
              <w:pStyle w:val="a0"/>
              <w:widowControl w:val="off"/>
              <w:wordWrap/>
              <w:jc w:val="center"/>
              <w:spacing w:line="312" w:lineRule="auto"/>
            </w:pPr>
            <w:r>
              <w:rPr>
                <w:rFonts w:ascii="굴림체" w:eastAsia="굴림체"/>
              </w:rPr>
              <w:instrText>기          타</w:instrText>
            </w:r>
          </w:p>
        </w:tc>
        <w:tc>
          <w:tcPr>
            <w:tcW w:w="4053" w:type="dxa"/>
            <w:tcBorders>
              <w:top w:val="single" w:sz="3" w:space="0" w:color="000000"/>
              <w:left w:val="double" w:sz="4" w:space="0" w:color="000000"/>
              <w:bottom w:val="single" w:sz="9" w:space="0" w:color="000000"/>
              <w:right w:val="single" w:sz="3" w:space="0" w:color="000000"/>
            </w:tcBorders>
            <w:vAlign w:val="center"/>
          </w:tcPr>
          <w:p>
            <w:pPr>
              <w:pStyle w:val="a0"/>
              <w:ind w:left="100"/>
              <w:widowControl w:val="off"/>
              <w:spacing w:line="312" w:lineRule="auto"/>
            </w:pPr>
            <w:r>
              <w:rPr>
                <w:rFonts w:ascii="굴림체" w:eastAsia="굴림체"/>
              </w:rPr>
              <w:instrText>대상, 규모, 내용, 의미 등을 고려하여</w:instrText>
            </w:r>
          </w:p>
        </w:tc>
        <w:tc>
          <w:tcPr>
            <w:tcW w:w="1951"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12" w:lineRule="auto"/>
            </w:pPr>
            <w:r>
              <w:rPr>
                <w:rFonts w:ascii="굴림체" w:eastAsia="굴림체"/>
              </w:rPr>
              <w:instrText>사장,공장장,본부장</w:instrText>
            </w:r>
          </w:p>
        </w:tc>
      </w:tr>
    </w:tbl>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8 조 </w:instrText>
      </w:r>
      <w:r>
        <w:rPr>
          <w:rFonts w:ascii="굴림체"/>
          <w:b/>
        </w:rPr>
        <w:instrText>【</w:instrText>
      </w:r>
      <w:r>
        <w:rPr>
          <w:rFonts w:ascii="굴림체" w:eastAsia="굴림체"/>
          <w:b/>
        </w:rPr>
        <w:instrText xml:space="preserve"> 심사기준</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심사기준은 전사원을 대상으로 하며 다음 각 호와 같다.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rPr>
          <w:rFonts w:ascii="굴림체" w:eastAsia="굴림체"/>
          <w:color w:val="000000"/>
        </w:rPr>
      </w:pP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rPr>
        <w:instrText xml:space="preserve">        1. 유공우수사원</w:instrText>
      </w:r>
    </w:p>
    <w:tbl>
      <w:tblPr>
        <w:tblOverlap w:val="never"/>
        <w:tblW w:w="818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282"/>
        <w:gridCol w:w="6906"/>
      </w:tblGrid>
      <w:tr>
        <w:trPr>
          <w:trHeight w:val="446" w:hRule="atLeast"/>
        </w:trPr>
        <w:tc>
          <w:tcPr>
            <w:tcW w:w="1282" w:type="dxa"/>
            <w:tcBorders>
              <w:top w:val="single" w:sz="9" w:space="0" w:color="000000"/>
              <w:left w:val="single" w:sz="9" w:space="0" w:color="000000"/>
              <w:bottom w:val="single" w:sz="3" w:space="0" w:color="000000"/>
              <w:right w:val="double" w:sz="4" w:space="0" w:color="000000"/>
            </w:tcBorders>
            <w:shd w:val="clear" w:color="auto" w:fill="E5E5E5"/>
            <w:vAlign w:val="center"/>
          </w:tcPr>
          <w:p>
            <w:pPr>
              <w:pStyle w:val="a0"/>
              <w:widowControl w:val="off"/>
              <w:wordWrap/>
              <w:jc w:val="center"/>
              <w:spacing w:line="312" w:lineRule="auto"/>
            </w:pPr>
            <w:r>
              <w:rPr>
                <w:rFonts w:ascii="굴림체" w:eastAsia="굴림체"/>
              </w:rPr>
              <w:instrText>부      문</w:instrText>
            </w:r>
          </w:p>
        </w:tc>
        <w:tc>
          <w:tcPr>
            <w:tcW w:w="6906" w:type="dxa"/>
            <w:tcBorders>
              <w:top w:val="single" w:sz="9" w:space="0" w:color="000000"/>
              <w:left w:val="double" w:sz="4" w:space="0" w:color="000000"/>
              <w:bottom w:val="single" w:sz="3" w:space="0" w:color="000000"/>
              <w:right w:val="single" w:sz="9" w:space="0" w:color="000000"/>
            </w:tcBorders>
            <w:shd w:val="clear" w:color="auto" w:fill="E5E5E5"/>
            <w:vAlign w:val="center"/>
          </w:tcPr>
          <w:p>
            <w:pPr>
              <w:pStyle w:val="a0"/>
              <w:widowControl w:val="off"/>
              <w:wordWrap/>
              <w:jc w:val="center"/>
              <w:spacing w:line="312" w:lineRule="auto"/>
            </w:pPr>
            <w:r>
              <w:rPr>
                <w:rFonts w:ascii="굴림체" w:eastAsia="굴림체"/>
              </w:rPr>
              <w:instrText>내       용</w:instrText>
            </w:r>
          </w:p>
        </w:tc>
      </w:tr>
      <w:tr>
        <w:trPr>
          <w:trHeight w:val="733" w:hRule="atLeast"/>
        </w:trPr>
        <w:tc>
          <w:tcPr>
            <w:tcW w:w="1282"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전부문 공통</w:instrText>
            </w:r>
          </w:p>
        </w:tc>
        <w:tc>
          <w:tcPr>
            <w:tcW w:w="6906" w:type="dxa"/>
            <w:tcBorders>
              <w:top w:val="single" w:sz="3" w:space="0" w:color="000000"/>
              <w:left w:val="double" w:sz="4" w:space="0" w:color="000000"/>
              <w:bottom w:val="single" w:sz="3" w:space="0" w:color="000000"/>
              <w:right w:val="single" w:sz="9" w:space="0" w:color="000000"/>
            </w:tcBorders>
            <w:vAlign w:val="center"/>
          </w:tcPr>
          <w:p>
            <w:pPr>
              <w:pStyle w:val="a0"/>
              <w:ind w:left="200" w:right="200"/>
              <w:widowControl w:val="off"/>
              <w:spacing w:line="312" w:lineRule="auto"/>
            </w:pPr>
            <w:r>
              <w:rPr>
                <w:rFonts w:ascii="굴림체" w:eastAsia="굴림체"/>
              </w:rPr>
              <w:instrText>1년 이상 근속한 자(경력입사자는 6개월 이상)</w:instrText>
            </w:r>
          </w:p>
          <w:p>
            <w:pPr>
              <w:pStyle w:val="a0"/>
              <w:ind w:left="200" w:right="200"/>
              <w:widowControl w:val="off"/>
              <w:spacing w:line="312" w:lineRule="auto"/>
            </w:pPr>
            <w:r>
              <w:rPr>
                <w:rFonts w:ascii="굴림체" w:eastAsia="굴림체"/>
              </w:rPr>
              <w:instrText>인사고과점수 부서내 상위 25% 이내인 자</w:instrText>
            </w:r>
          </w:p>
        </w:tc>
      </w:tr>
      <w:tr>
        <w:trPr>
          <w:trHeight w:val="733" w:hRule="atLeast"/>
        </w:trPr>
        <w:tc>
          <w:tcPr>
            <w:tcW w:w="1282"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사 무 관 리</w:instrText>
            </w:r>
          </w:p>
        </w:tc>
        <w:tc>
          <w:tcPr>
            <w:tcW w:w="6906" w:type="dxa"/>
            <w:tcBorders>
              <w:top w:val="single" w:sz="3" w:space="0" w:color="000000"/>
              <w:left w:val="double" w:sz="4" w:space="0" w:color="000000"/>
              <w:bottom w:val="single" w:sz="3" w:space="0" w:color="000000"/>
              <w:right w:val="single" w:sz="9" w:space="0" w:color="000000"/>
            </w:tcBorders>
            <w:vAlign w:val="center"/>
          </w:tcPr>
          <w:p>
            <w:pPr>
              <w:pStyle w:val="a0"/>
              <w:ind w:left="200" w:right="200"/>
              <w:widowControl w:val="off"/>
              <w:spacing w:line="312" w:lineRule="auto"/>
            </w:pPr>
            <w:r>
              <w:rPr>
                <w:rFonts w:ascii="굴림체" w:eastAsia="굴림체"/>
              </w:rPr>
              <w:instrText>책임감 및 협동심이 강하고 타의 모범이 되는 자</w:instrText>
            </w:r>
          </w:p>
          <w:p>
            <w:pPr>
              <w:pStyle w:val="a0"/>
              <w:ind w:left="200" w:right="200"/>
              <w:widowControl w:val="off"/>
              <w:spacing w:line="312" w:lineRule="auto"/>
            </w:pPr>
            <w:r>
              <w:rPr>
                <w:rFonts w:ascii="굴림체" w:eastAsia="굴림체"/>
              </w:rPr>
              <w:instrText>사무관리 개선으로 업무능율향상과 회사 경영성과에 공로가 큰 자</w:instrText>
            </w:r>
          </w:p>
        </w:tc>
      </w:tr>
      <w:tr>
        <w:trPr>
          <w:trHeight w:val="1019" w:hRule="atLeast"/>
        </w:trPr>
        <w:tc>
          <w:tcPr>
            <w:tcW w:w="1282"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기       술</w:instrText>
            </w:r>
          </w:p>
        </w:tc>
        <w:tc>
          <w:tcPr>
            <w:tcW w:w="6906" w:type="dxa"/>
            <w:tcBorders>
              <w:top w:val="single" w:sz="3" w:space="0" w:color="000000"/>
              <w:left w:val="double" w:sz="4" w:space="0" w:color="000000"/>
              <w:bottom w:val="single" w:sz="3" w:space="0" w:color="000000"/>
              <w:right w:val="single" w:sz="9" w:space="0" w:color="000000"/>
            </w:tcBorders>
            <w:vAlign w:val="center"/>
          </w:tcPr>
          <w:p>
            <w:pPr>
              <w:pStyle w:val="a0"/>
              <w:ind w:left="437" w:right="200" w:hanging="237"/>
              <w:widowControl w:val="off"/>
              <w:spacing w:line="312" w:lineRule="auto"/>
            </w:pPr>
            <w:r>
              <w:rPr>
                <w:rFonts w:ascii="굴림체" w:eastAsia="굴림체"/>
              </w:rPr>
              <w:instrText>기술의 연구,개발 및 개선으로 생산증대와 품질향상을 기하여 회사경영성과에 기여한 공로가 큰 자</w:instrText>
            </w:r>
          </w:p>
          <w:p>
            <w:pPr>
              <w:pStyle w:val="a0"/>
              <w:ind w:left="200" w:right="200"/>
              <w:widowControl w:val="off"/>
              <w:spacing w:line="312" w:lineRule="auto"/>
            </w:pPr>
            <w:r>
              <w:rPr>
                <w:rFonts w:ascii="굴림체" w:eastAsia="굴림체"/>
              </w:rPr>
              <w:instrText>신제품(부품)개발로 회사경영에 기여한 공로가 큰 자</w:instrText>
            </w:r>
          </w:p>
        </w:tc>
      </w:tr>
      <w:tr>
        <w:trPr>
          <w:trHeight w:val="733" w:hRule="atLeast"/>
        </w:trPr>
        <w:tc>
          <w:tcPr>
            <w:tcW w:w="1282"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생       산</w:instrText>
            </w:r>
          </w:p>
        </w:tc>
        <w:tc>
          <w:tcPr>
            <w:tcW w:w="6906" w:type="dxa"/>
            <w:tcBorders>
              <w:top w:val="single" w:sz="3" w:space="0" w:color="000000"/>
              <w:left w:val="double" w:sz="4" w:space="0" w:color="000000"/>
              <w:bottom w:val="single" w:sz="3" w:space="0" w:color="000000"/>
              <w:right w:val="single" w:sz="9" w:space="0" w:color="000000"/>
            </w:tcBorders>
            <w:vAlign w:val="center"/>
          </w:tcPr>
          <w:p>
            <w:pPr>
              <w:pStyle w:val="a0"/>
              <w:ind w:left="200" w:right="200"/>
              <w:widowControl w:val="off"/>
              <w:spacing w:line="312" w:lineRule="auto"/>
            </w:pPr>
            <w:r>
              <w:rPr>
                <w:rFonts w:ascii="굴림체" w:eastAsia="굴림체"/>
              </w:rPr>
              <w:instrText>자신이 맡은 업무에 최선을 다하여 타의 모범이 되는 자</w:instrText>
            </w:r>
          </w:p>
          <w:p>
            <w:pPr>
              <w:pStyle w:val="a0"/>
              <w:ind w:left="200" w:right="200"/>
              <w:widowControl w:val="off"/>
              <w:spacing w:line="312" w:lineRule="auto"/>
            </w:pPr>
            <w:r>
              <w:rPr>
                <w:rFonts w:ascii="굴림체" w:eastAsia="굴림체"/>
              </w:rPr>
              <w:instrText>기능정도가 현저하게 숙련되어 생산성 향상에 기여한 공로가 큰 자</w:instrText>
            </w:r>
          </w:p>
        </w:tc>
      </w:tr>
      <w:tr>
        <w:trPr>
          <w:trHeight w:val="1019" w:hRule="atLeast"/>
        </w:trPr>
        <w:tc>
          <w:tcPr>
            <w:tcW w:w="1282"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현장 감독자</w:instrText>
            </w:r>
          </w:p>
        </w:tc>
        <w:tc>
          <w:tcPr>
            <w:tcW w:w="6906" w:type="dxa"/>
            <w:tcBorders>
              <w:top w:val="single" w:sz="3" w:space="0" w:color="000000"/>
              <w:left w:val="double" w:sz="4" w:space="0" w:color="000000"/>
              <w:bottom w:val="single" w:sz="3" w:space="0" w:color="000000"/>
              <w:right w:val="single" w:sz="9" w:space="0" w:color="000000"/>
            </w:tcBorders>
            <w:vAlign w:val="center"/>
          </w:tcPr>
          <w:p>
            <w:pPr>
              <w:pStyle w:val="a0"/>
              <w:ind w:left="437" w:right="200" w:hanging="237"/>
              <w:widowControl w:val="off"/>
              <w:spacing w:line="312" w:lineRule="auto"/>
            </w:pPr>
            <w:r>
              <w:rPr>
                <w:rFonts w:ascii="굴림체" w:eastAsia="굴림체"/>
              </w:rPr>
              <w:instrText>LEADER SHIP이 강하고,소속인원을 훌륭히 관리하여 회사에 기여한 공로가 큰 자</w:instrText>
            </w:r>
          </w:p>
          <w:p>
            <w:pPr>
              <w:pStyle w:val="a0"/>
              <w:ind w:left="200" w:right="200"/>
              <w:widowControl w:val="off"/>
              <w:spacing w:line="312" w:lineRule="auto"/>
            </w:pPr>
            <w:r>
              <w:rPr>
                <w:rFonts w:ascii="굴림체" w:eastAsia="굴림체"/>
              </w:rPr>
              <w:instrText>업무지시가 명확하고 기술(기능) 전수에 최선을 다하는 자</w:instrText>
            </w:r>
          </w:p>
        </w:tc>
      </w:tr>
      <w:tr>
        <w:trPr>
          <w:trHeight w:val="446" w:hRule="atLeast"/>
        </w:trPr>
        <w:tc>
          <w:tcPr>
            <w:tcW w:w="1282" w:type="dxa"/>
            <w:tcBorders>
              <w:top w:val="single" w:sz="3" w:space="0" w:color="000000"/>
              <w:left w:val="single" w:sz="9" w:space="0" w:color="000000"/>
              <w:bottom w:val="single" w:sz="9" w:space="0" w:color="000000"/>
              <w:right w:val="double" w:sz="4" w:space="0" w:color="000000"/>
            </w:tcBorders>
            <w:vAlign w:val="center"/>
          </w:tcPr>
          <w:p>
            <w:pPr>
              <w:pStyle w:val="a0"/>
              <w:widowControl w:val="off"/>
              <w:wordWrap/>
              <w:jc w:val="center"/>
              <w:spacing w:line="312" w:lineRule="auto"/>
            </w:pPr>
            <w:r>
              <w:rPr>
                <w:rFonts w:ascii="굴림체" w:eastAsia="굴림체"/>
              </w:rPr>
              <w:instrText>판      매</w:instrText>
            </w:r>
          </w:p>
        </w:tc>
        <w:tc>
          <w:tcPr>
            <w:tcW w:w="6906" w:type="dxa"/>
            <w:tcBorders>
              <w:top w:val="single" w:sz="3" w:space="0" w:color="000000"/>
              <w:left w:val="double" w:sz="4" w:space="0" w:color="000000"/>
              <w:bottom w:val="single" w:sz="9" w:space="0" w:color="000000"/>
              <w:right w:val="single" w:sz="9" w:space="0" w:color="000000"/>
            </w:tcBorders>
            <w:vAlign w:val="center"/>
          </w:tcPr>
          <w:p>
            <w:pPr>
              <w:pStyle w:val="a0"/>
              <w:ind w:left="200" w:right="200"/>
              <w:widowControl w:val="off"/>
              <w:spacing w:line="312" w:lineRule="auto"/>
            </w:pPr>
            <w:r>
              <w:rPr>
                <w:rFonts w:ascii="굴림체" w:eastAsia="굴림체"/>
              </w:rPr>
              <w:instrText>판매목표를 달성한 자로서 회사경영성과에 기여한 공로가 큰 자</w:instrText>
            </w:r>
          </w:p>
        </w:tc>
      </w:tr>
    </w:tbl>
    <w:p>
      <w:pPr>
        <w:pStyle w:val="a0"/>
        <w:ind w:left="826" w:hanging="826"/>
        <w:widowControl w:val="off"/>
        <w:wordWrap/>
        <w:jc w:val="center"/>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rPr>
          <w:rFonts w:ascii="굴림체" w:eastAsia="굴림체"/>
          <w:color w:val="000000"/>
        </w:rPr>
      </w:pPr>
    </w:p>
    <w:p>
      <w:pPr>
        <w:pStyle w:val="a0"/>
        <w:ind w:left="1097"/>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rPr>
        <w:instrText>2. 유공우수부서</w:instrText>
      </w:r>
    </w:p>
    <w:tbl>
      <w:tblPr>
        <w:tblOverlap w:val="never"/>
        <w:tblW w:w="817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179"/>
      </w:tblGrid>
      <w:tr>
        <w:trPr>
          <w:trHeight w:val="446" w:hRule="atLeast"/>
        </w:trPr>
        <w:tc>
          <w:tcPr>
            <w:tcW w:w="8179" w:type="dxa"/>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심     사     내     용</w:instrText>
            </w:r>
          </w:p>
        </w:tc>
      </w:tr>
      <w:tr>
        <w:trPr>
          <w:trHeight w:val="446" w:hRule="atLeast"/>
        </w:trPr>
        <w:tc>
          <w:tcPr>
            <w:tcW w:w="8179" w:type="dxa"/>
            <w:tcBorders>
              <w:top w:val="single" w:sz="3" w:space="0" w:color="000000"/>
              <w:left w:val="single" w:sz="9" w:space="0" w:color="000000"/>
              <w:bottom w:val="single" w:sz="9" w:space="0" w:color="000000"/>
              <w:right w:val="single" w:sz="9" w:space="0" w:color="000000"/>
            </w:tcBorders>
            <w:vAlign w:val="center"/>
          </w:tcPr>
          <w:p>
            <w:pPr>
              <w:pStyle w:val="a0"/>
              <w:ind w:left="100" w:right="100"/>
              <w:widowControl w:val="off"/>
            </w:pPr>
            <w:r>
              <w:rPr>
                <w:rFonts w:ascii="굴림체" w:eastAsia="굴림체"/>
              </w:rPr>
              <w:instrText>년간 업무 목표를 100% 달성한 부서중 타부서에 비해 공적이 현저하게 우수한 부서</w:instrText>
            </w:r>
          </w:p>
        </w:tc>
      </w:tr>
    </w:tbl>
    <w:p>
      <w:pPr>
        <w:pStyle w:val="a0"/>
        <w:widowControl w:val="off"/>
        <w:wordWrap/>
        <w:jc w:val="center"/>
      </w:pPr>
    </w:p>
    <w:p>
      <w:pPr>
        <w:pStyle w:val="a0"/>
        <w:widowControl w:val="off"/>
        <w:rPr>
          <w:rFonts w:ascii="굴림체" w:eastAsia="굴림체"/>
          <w:color w:val="000000"/>
        </w:rPr>
      </w:pPr>
    </w:p>
    <w:p>
      <w:pPr>
        <w:pStyle w:val="a0"/>
        <w:ind w:left="1097"/>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rPr>
        <w:instrText>3. 모범사원</w:instrText>
      </w:r>
    </w:p>
    <w:p>
      <w:pPr>
        <w:pStyle w:val="a0"/>
        <w:widowControl w:val="off"/>
        <w:wordWrap/>
        <w:jc w:val="center"/>
      </w:pPr>
      <w:r>
        <w:rPr>
          <w:rFonts w:ascii="굴림체"/>
        </w:rPr>
        <w:instrText xml:space="preserve"> </w:instrText>
      </w:r>
    </w:p>
    <w:tbl>
      <w:tblPr>
        <w:tblOverlap w:val="never"/>
        <w:tblW w:w="823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236"/>
      </w:tblGrid>
      <w:tr>
        <w:trPr>
          <w:trHeight w:val="446" w:hRule="atLeast"/>
        </w:trPr>
        <w:tc>
          <w:tcPr>
            <w:tcW w:w="8236" w:type="dxa"/>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심    사    내    용</w:instrText>
            </w:r>
          </w:p>
        </w:tc>
      </w:tr>
      <w:tr>
        <w:trPr>
          <w:trHeight w:val="1502" w:hRule="atLeast"/>
        </w:trPr>
        <w:tc>
          <w:tcPr>
            <w:tcW w:w="8236" w:type="dxa"/>
            <w:tcBorders>
              <w:top w:val="single" w:sz="3" w:space="0" w:color="000000"/>
              <w:left w:val="single" w:sz="9" w:space="0" w:color="000000"/>
              <w:bottom w:val="single" w:sz="9" w:space="0" w:color="000000"/>
              <w:right w:val="single" w:sz="9" w:space="0" w:color="000000"/>
            </w:tcBorders>
            <w:vAlign w:val="center"/>
          </w:tcPr>
          <w:p>
            <w:pPr>
              <w:pStyle w:val="a0"/>
              <w:ind w:left="100" w:right="100"/>
              <w:widowControl w:val="off"/>
            </w:pPr>
            <w:r>
              <w:rPr>
                <w:rFonts w:ascii="굴림체"/>
              </w:rPr>
              <w:instrText xml:space="preserve"> </w:instrText>
            </w:r>
            <w:r>
              <w:rPr>
                <w:rFonts w:ascii="굴림체" w:eastAsia="굴림체"/>
              </w:rPr>
              <w:instrText>각종 사고를 미연에 방지하여 회사의 막대한 손실을 면케한 자</w:instrText>
            </w:r>
          </w:p>
          <w:p>
            <w:pPr>
              <w:pStyle w:val="a0"/>
              <w:ind w:left="400" w:right="100" w:hanging="300"/>
              <w:widowControl w:val="off"/>
            </w:pPr>
            <w:r>
              <w:rPr>
                <w:rFonts w:ascii="굴림체"/>
              </w:rPr>
              <w:instrText xml:space="preserve"> </w:instrText>
            </w:r>
            <w:r>
              <w:rPr>
                <w:rFonts w:ascii="굴림체" w:eastAsia="굴림체"/>
              </w:rPr>
              <w:instrText>재해발생시에 생명의 위험을 무릅쓰고 인명을 구조하였거나 회사재산을 보호한 공로가 큰 자</w:instrText>
            </w:r>
          </w:p>
          <w:p>
            <w:pPr>
              <w:pStyle w:val="a0"/>
              <w:ind w:left="100" w:right="100"/>
              <w:widowControl w:val="off"/>
            </w:pPr>
            <w:r>
              <w:rPr>
                <w:rFonts w:ascii="굴림체"/>
              </w:rPr>
              <w:instrText xml:space="preserve"> </w:instrText>
            </w:r>
            <w:r>
              <w:rPr>
                <w:rFonts w:ascii="굴림체" w:eastAsia="굴림체"/>
              </w:rPr>
              <w:instrText>기타 위에 준하는 선행사실이 있는 자</w:instrText>
            </w:r>
          </w:p>
        </w:tc>
      </w:tr>
    </w:tbl>
    <w:p>
      <w:pPr>
        <w:pStyle w:val="a0"/>
        <w:widowControl w:val="off"/>
        <w:rPr>
          <w:rFonts w:ascii="굴림체" w:eastAsia="굴림체"/>
          <w:b/>
          <w:color w:val="000000"/>
        </w:rPr>
      </w:pP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 9 조 </w:instrText>
      </w:r>
      <w:r>
        <w:rPr>
          <w:rFonts w:ascii="굴림체"/>
          <w:b/>
        </w:rPr>
        <w:instrText>【</w:instrText>
      </w:r>
      <w:r>
        <w:rPr>
          <w:rFonts w:ascii="굴림체" w:eastAsia="굴림체"/>
          <w:b/>
        </w:rPr>
        <w:instrText xml:space="preserve"> 유공우수사원 추천</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1. 유공우수사원의 추천자는 다음 각 호와 같다.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 xml:space="preserve"> 1. 생산부문: 생산부문의 부장급 이상</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 xml:space="preserve"> 2. 기타부문: 각 부문의 임원</w:instrText>
      </w:r>
    </w:p>
    <w:p>
      <w:pPr>
        <w:pStyle w:val="a0"/>
        <w:ind w:left="1421" w:hanging="1421"/>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2. 생산부문은 각 사업장별로 포상인원을 감안하여 기능 및 작업의 유사성에 따라 생산</w:instrText>
      </w:r>
    </w:p>
    <w:p>
      <w:pPr>
        <w:pStyle w:val="a0"/>
        <w:ind w:left="1421" w:hanging="1421"/>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부문을 재분류하여 생산 각 부문에서 포상자가 선발되도록 추천하여야 한다.</w:instrText>
      </w:r>
    </w:p>
    <w:p>
      <w:pPr>
        <w:pStyle w:val="a0"/>
        <w:ind w:left="826" w:hanging="826"/>
        <w:widowControl w:val="off"/>
        <w:tabs>
          <w:tab w:val="left" w:pos="832"/>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제10조 </w:instrText>
      </w:r>
      <w:r>
        <w:rPr>
          <w:rFonts w:ascii="굴림체"/>
          <w:b/>
        </w:rPr>
        <w:instrText>【</w:instrText>
      </w:r>
      <w:r>
        <w:rPr>
          <w:rFonts w:ascii="굴림체" w:eastAsia="굴림체"/>
          <w:b/>
        </w:rPr>
        <w:instrText xml:space="preserve"> 포상위원회</w:instrText>
      </w:r>
      <w:r>
        <w:rPr>
          <w:rFonts w:ascii="굴림체"/>
          <w:b/>
        </w:rPr>
        <w:instrText>】</w:instrText>
      </w:r>
    </w:p>
    <w:p>
      <w:pPr>
        <w:pStyle w:val="a0"/>
        <w:ind w:left="832" w:hanging="83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유공우수사원의 추천시 인사권이 각 사업장에 있는 직급은 각 사업장의 장이 포상위원회의 위원장이 되며 위원은 부서장급 이상 중에서 5인 이상 7인 이내로 구성하여 포상자를 결정하고 사장의 보고를 필한 후 시행한다.</w:instrText>
      </w:r>
    </w:p>
    <w:p>
      <w:pPr>
        <w:pStyle w:val="a0"/>
        <w:ind w:left="832" w:hanging="83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제11조 </w:instrText>
      </w:r>
      <w:r>
        <w:rPr>
          <w:rFonts w:ascii="굴림체"/>
          <w:b/>
        </w:rPr>
        <w:instrText>【</w:instrText>
      </w:r>
      <w:r>
        <w:rPr>
          <w:rFonts w:ascii="굴림체" w:eastAsia="굴림체"/>
          <w:b/>
        </w:rPr>
        <w:instrText xml:space="preserve"> 부문분류 및 포상인원</w:instrText>
      </w:r>
      <w:r>
        <w:rPr>
          <w:rFonts w:ascii="굴림체"/>
          <w:b/>
        </w:rPr>
        <w:instrText>】</w:instrText>
      </w:r>
    </w:p>
    <w:p>
      <w:pPr>
        <w:pStyle w:val="a0"/>
        <w:ind w:left="832" w:hanging="832"/>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유공우수사원의 포상자 선발을 위한 각 부문의 재분류 및 포상인원, 기타 제반사항은 포상시기에 앞서 인사담당부서에서 이를 공시한다.</w:instrText>
      </w:r>
    </w:p>
    <w:p>
      <w:pPr>
        <w:pStyle w:val="a0"/>
        <w:ind w:left="846" w:hanging="84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제12조 </w:instrText>
      </w:r>
      <w:r>
        <w:rPr>
          <w:rFonts w:ascii="굴림체"/>
          <w:b/>
        </w:rPr>
        <w:instrText>【</w:instrText>
      </w:r>
      <w:r>
        <w:rPr>
          <w:rFonts w:ascii="굴림체" w:eastAsia="굴림체"/>
          <w:b/>
        </w:rPr>
        <w:instrText xml:space="preserve"> 포상시기</w:instrText>
      </w:r>
      <w:r>
        <w:rPr>
          <w:rFonts w:ascii="굴림체"/>
          <w:b/>
        </w:rPr>
        <w:instrText>】</w:instrText>
      </w:r>
    </w:p>
    <w:p>
      <w:pPr>
        <w:pStyle w:val="a0"/>
        <w:ind w:left="846" w:hanging="84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1. 근속표창: 회사창립기념일</w:instrText>
      </w:r>
    </w:p>
    <w:p>
      <w:pPr>
        <w:pStyle w:val="a0"/>
        <w:ind w:left="846" w:hanging="84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2. 유공우수사원: 년말 또는 년시 (사업자의 사정에 따라 선택)</w:instrText>
      </w:r>
    </w:p>
    <w:p>
      <w:pPr>
        <w:pStyle w:val="a0"/>
        <w:ind w:left="846" w:hanging="84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3. 모범사원: 모범사실이 있는 직후</w:instrText>
      </w:r>
    </w:p>
    <w:p>
      <w:pPr>
        <w:pStyle w:val="a0"/>
        <w:ind w:left="832"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제13조 </w:instrText>
      </w:r>
      <w:r>
        <w:rPr>
          <w:rFonts w:ascii="굴림체"/>
          <w:b/>
        </w:rPr>
        <w:instrText>【</w:instrText>
      </w:r>
      <w:r>
        <w:rPr>
          <w:rFonts w:ascii="굴림체" w:eastAsia="굴림체"/>
          <w:b/>
        </w:rPr>
        <w:instrText xml:space="preserve"> 포상자 기록유지</w:instrText>
      </w:r>
      <w:r>
        <w:rPr>
          <w:rFonts w:ascii="굴림체"/>
          <w:b/>
        </w:rPr>
        <w:instrText>】</w:instrText>
      </w:r>
    </w:p>
    <w:p>
      <w:pPr>
        <w:pStyle w:val="a0"/>
        <w:ind w:left="832"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포상 결과는 인사 기록 카드 및 인사 관리 전산에 입력관리하며 별도의 기록대장을 기록유지한다.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rPr>
          <w:rFonts w:ascii="굴림체" w:eastAsia="굴림체"/>
          <w:b/>
        </w:rPr>
        <w:instrText xml:space="preserve">제14조 </w:instrText>
      </w:r>
      <w:r>
        <w:rPr>
          <w:rFonts w:ascii="굴림체"/>
          <w:b/>
        </w:rPr>
        <w:instrText>【</w:instrText>
      </w:r>
      <w:r>
        <w:rPr>
          <w:rFonts w:ascii="굴림체" w:eastAsia="굴림체"/>
          <w:b/>
        </w:rPr>
        <w:instrText xml:space="preserve"> 각종 서식</w:instrText>
      </w:r>
      <w:r>
        <w:rPr>
          <w:rFonts w:ascii="굴림체"/>
          <w:b/>
        </w:rPr>
        <w:instrText>】</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이 규정에서 사용되는 각종 서식은 다음 각 호와 같다.</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1. 추천서</w:instrText>
      </w:r>
      <w:r>
        <w:rPr>
          <w:rFonts w:ascii="굴림체" w:eastAsia="굴림체"/>
          <w:color w:val="0000FF"/>
        </w:rPr>
        <w:instrText>(별지서식 제1호)</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2. 공적조서</w:instrText>
      </w:r>
      <w:r>
        <w:rPr>
          <w:rFonts w:ascii="굴림체" w:eastAsia="굴림체"/>
          <w:color w:val="0000FF"/>
        </w:rPr>
        <w:instrText>(별지서식 제2호)</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3. 공적심사조서</w:instrText>
      </w:r>
      <w:r>
        <w:rPr>
          <w:rFonts w:ascii="굴림체" w:eastAsia="굴림체"/>
          <w:color w:val="0000FF"/>
        </w:rPr>
        <w:instrText>(별지서식 제3호)</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4. 표창장</w:instrText>
      </w:r>
    </w:p>
    <w:p>
      <w:pPr>
        <w:pStyle w:val="a0"/>
        <w:ind w:left="826" w:hanging="826"/>
        <w:widowControl w:val="off"/>
        <w:tabs>
          <w:tab w:val="left" w:pos="826"/>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pPr>
      <w:r>
        <w:tab/>
      </w:r>
      <w:r>
        <w:rPr>
          <w:rFonts w:ascii="굴림체" w:eastAsia="굴림체"/>
        </w:rPr>
        <w:instrText>5. 포상기록대장</w:instrText>
      </w:r>
      <w:r>
        <w:rPr>
          <w:rFonts w:ascii="굴림체" w:eastAsia="굴림체"/>
          <w:color w:val="0000FF"/>
        </w:rPr>
        <w:instrText>(별지서식 제4호)</w:instrText>
      </w:r>
    </w:p>
    <w:p>
      <w:pPr>
        <w:pStyle w:val="a0"/>
        <w:widowControl w:val="off"/>
        <w:rPr>
          <w:rFonts w:ascii="굴림체" w:eastAsia="굴림체"/>
          <w:color w:val="000000"/>
        </w:rPr>
      </w:pPr>
    </w:p>
    <w:p>
      <w:pPr>
        <w:pStyle w:val="a0"/>
        <w:widowControl w:val="off"/>
      </w:pPr>
    </w:p>
    <w:p>
      <w:pPr>
        <w:pStyle w:val="a0"/>
        <w:widowControl w:val="off"/>
        <w:wordWrap/>
        <w:jc w:val="center"/>
      </w:pPr>
      <w:r>
        <w:rPr>
          <w:rFonts w:ascii="굴림체" w:eastAsia="굴림체"/>
          <w:b/>
          <w:sz w:val="28"/>
        </w:rPr>
        <w:instrText>부    칙</w:instrText>
      </w:r>
    </w:p>
    <w:p>
      <w:pPr>
        <w:pStyle w:val="a0"/>
        <w:widowControl w:val="off"/>
        <w:rPr>
          <w:rFonts w:ascii="굴림체" w:eastAsia="굴림체"/>
          <w:color w:val="000000"/>
        </w:rPr>
      </w:pP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본 규정은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eastAsia="굴림체"/>
        </w:rPr>
        <w:instrText xml:space="preserve"> 부터 시행한다.</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】추천서</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eastAsia="굴림체"/>
        </w:rPr>
        <w:instrText>】공적조서</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eastAsia="굴림체"/>
        </w:rPr>
        <w:instrText>】공적심사조서</w:instrText>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eastAsia="굴림체"/>
        </w:rPr>
        <w:instrText>】포상기록대장</w:instrText>
      </w:r>
    </w:p>
    <w:p>
      <w:r>
        <w:br w:type="page"/>
      </w:r>
    </w:p>
    <w:p>
      <w:pPr>
        <w:pStyle w:val="a0"/>
        <w:widowControl w:val="off"/>
        <w:tabs>
          <w:tab w:val="left" w:pos="80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pPr>
      <w:r>
        <w:rPr>
          <w:rFonts w:ascii="굴림체" w:eastAsia="굴림체"/>
          <w:b/>
          <w:sz w:val="36"/>
        </w:rPr>
        <w:instrText>추   천   서</w:instrText>
      </w:r>
    </w:p>
    <w:p>
      <w:pPr>
        <w:pStyle w:val="a0"/>
        <w:widowControl w:val="off"/>
        <w:wordWrap/>
        <w:jc w:val="center"/>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tbl>
      <w:tblPr>
        <w:tblOverlap w:val="never"/>
        <w:tblW w:w="897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194"/>
        <w:gridCol w:w="1562"/>
        <w:gridCol w:w="1563"/>
        <w:gridCol w:w="4658"/>
      </w:tblGrid>
      <w:tr>
        <w:trPr>
          <w:trHeight w:val="504" w:hRule="atLeast"/>
        </w:trPr>
        <w:tc>
          <w:tcPr>
            <w:tcW w:w="1194"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eastAsia="굴림체"/>
                <w:b/>
              </w:rPr>
              <w:instrText>피추천인</w:instrText>
            </w:r>
          </w:p>
        </w:tc>
        <w:tc>
          <w:tcPr>
            <w:tcW w:w="1562"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1563"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4658" w:type="dxa"/>
            <w:tcBorders>
              <w:top w:val="single" w:sz="9"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소                  속</w:instrText>
            </w:r>
          </w:p>
        </w:tc>
      </w:tr>
      <w:tr>
        <w:trPr>
          <w:trHeight w:val="652" w:hRule="atLeast"/>
        </w:trPr>
        <w:tc>
          <w:tcPr>
            <w:tcW w:w="1194" w:type="dxa"/>
            <w:vMerge w:val="continue"/>
            <w:tcBorders>
              <w:top w:val="single" w:sz="9" w:space="0" w:color="000000"/>
              <w:left w:val="single" w:sz="9" w:space="0" w:color="000000"/>
              <w:bottom w:val="single" w:sz="3" w:space="0" w:color="000000"/>
              <w:right w:val="single" w:sz="3" w:space="0" w:color="000000"/>
            </w:tcBorders>
          </w:tcPr>
          <w:p/>
        </w:tc>
        <w:tc>
          <w:tcPr>
            <w:tcW w:w="1562"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63"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58" w:type="dxa"/>
            <w:tcBorders>
              <w:top w:val="double" w:sz="4" w:space="0" w:color="000000"/>
              <w:left w:val="single" w:sz="3" w:space="0" w:color="000000"/>
              <w:bottom w:val="single" w:sz="3" w:space="0" w:color="000000"/>
              <w:right w:val="single" w:sz="9" w:space="0" w:color="000000"/>
            </w:tcBorders>
            <w:vAlign w:val="center"/>
          </w:tcPr>
          <w:p>
            <w:pPr>
              <w:pStyle w:val="a0"/>
              <w:ind w:right="300"/>
              <w:widowControl w:val="off"/>
              <w:wordWrap/>
              <w:jc w:val="right"/>
            </w:pPr>
            <w:r>
              <w:rPr>
                <w:rFonts w:ascii="굴림체" w:eastAsia="굴림체"/>
              </w:rPr>
              <w:instrText xml:space="preserve"> 부                과</w:instrText>
            </w:r>
          </w:p>
        </w:tc>
      </w:tr>
      <w:tr>
        <w:trPr>
          <w:trHeight w:val="2739" w:hRule="atLeast"/>
        </w:trPr>
        <w:tc>
          <w:tcPr>
            <w:tcW w:w="1194" w:type="dxa"/>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spacing w:line="312" w:lineRule="auto"/>
            </w:pPr>
            <w:r>
              <w:rPr>
                <w:rFonts w:eastAsia="굴림체"/>
                <w:b/>
              </w:rPr>
              <w:instrText>추천사유</w:instrText>
            </w:r>
          </w:p>
        </w:tc>
        <w:tc>
          <w:tcPr>
            <w:tcW w:w="7784" w:type="dxa"/>
            <w:gridSpan w:val="3"/>
            <w:tcBorders>
              <w:top w:val="single" w:sz="3" w:space="0" w:color="000000"/>
              <w:left w:val="single" w:sz="3" w:space="0" w:color="000000"/>
              <w:bottom w:val="single" w:sz="9" w:space="0" w:color="000000"/>
              <w:right w:val="single" w:sz="9" w:space="0" w:color="000000"/>
            </w:tcBorders>
            <w:vAlign w:val="center"/>
          </w:tcPr>
          <w:p>
            <w:pPr>
              <w:pStyle w:val="a0"/>
              <w:ind w:left="100" w:right="100"/>
              <w:widowControl w:val="off"/>
              <w:rPr>
                <w:rFonts w:ascii="굴림체" w:eastAsia="굴림체"/>
                <w:color w:val="000000"/>
              </w:rPr>
            </w:pPr>
          </w:p>
        </w:tc>
      </w:tr>
    </w:tbl>
    <w:p>
      <w:pPr>
        <w:pStyle w:val="a0"/>
        <w:widowControl w:val="off"/>
        <w:wordWrap/>
        <w:jc w:val="cente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left"/>
      </w:pPr>
      <w:r>
        <w:rPr>
          <w:rFonts w:ascii="굴림체" w:eastAsia="굴림체"/>
        </w:rPr>
        <w:instrText xml:space="preserve">    상기인을  20  년도 (           ) 부문 유공 우수사원으로 추천하오니 심사 후</w:instrText>
      </w:r>
    </w:p>
    <w:p>
      <w:pPr>
        <w:pStyle w:val="a0"/>
        <w:widowControl w:val="off"/>
        <w:wordWrap/>
        <w:jc w:val="left"/>
        <w:rPr>
          <w:rFonts w:ascii="굴림체" w:eastAsia="굴림체"/>
          <w:color w:val="000000"/>
        </w:rPr>
      </w:pPr>
    </w:p>
    <w:p>
      <w:pPr>
        <w:pStyle w:val="a0"/>
        <w:widowControl w:val="off"/>
        <w:wordWrap/>
        <w:jc w:val="left"/>
      </w:pPr>
      <w:r>
        <w:rPr>
          <w:rFonts w:ascii="굴림체" w:eastAsia="굴림체"/>
        </w:rPr>
        <w:instrText>포상하여 주시기 바랍니다.</w:instrText>
      </w:r>
    </w:p>
    <w:p>
      <w:pPr>
        <w:pStyle w:val="a0"/>
        <w:widowControl w:val="off"/>
        <w:wordWrap/>
        <w:jc w:val="left"/>
        <w:rPr>
          <w:rFonts w:ascii="굴림체" w:eastAsia="굴림체"/>
          <w:color w:val="000000"/>
        </w:rPr>
      </w:pPr>
    </w:p>
    <w:p>
      <w:pPr>
        <w:pStyle w:val="a0"/>
        <w:widowControl w:val="off"/>
        <w:wordWrap/>
        <w:jc w:val="right"/>
      </w:pPr>
      <w:r>
        <w:rPr>
          <w:rFonts w:ascii="굴림체" w:eastAsia="굴림체"/>
        </w:rPr>
        <w:instrText>20  년   월   일</w:instrTex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tbl>
      <w:tblPr>
        <w:tblOverlap w:val="never"/>
        <w:tblW w:w="781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50"/>
        <w:gridCol w:w="1166"/>
        <w:gridCol w:w="1746"/>
        <w:gridCol w:w="1117"/>
        <w:gridCol w:w="2538"/>
      </w:tblGrid>
      <w:tr>
        <w:trPr>
          <w:trHeight w:val="625" w:hRule="atLeast"/>
        </w:trPr>
        <w:tc>
          <w:tcPr>
            <w:tcW w:w="1250" w:type="dxa"/>
            <w:tcBorders>
              <w:top w:val="single" w:sz="9"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eastAsia="굴림체"/>
                <w:b/>
              </w:rPr>
              <w:instrText>추천인</w:instrText>
            </w:r>
          </w:p>
        </w:tc>
        <w:tc>
          <w:tcPr>
            <w:tcW w:w="1166" w:type="dxa"/>
            <w:tcBorders>
              <w:top w:val="single" w:sz="9"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1746" w:type="dxa"/>
            <w:tcBorders>
              <w:top w:val="single" w:sz="9" w:space="0" w:color="000000"/>
              <w:left w:val="single" w:sz="3" w:space="0" w:color="000000"/>
              <w:bottom w:val="single" w:sz="9" w:space="0" w:color="000000"/>
              <w:right w:val="double" w:sz="4" w:space="0" w:color="000000"/>
            </w:tcBorders>
            <w:vAlign w:val="center"/>
          </w:tcPr>
          <w:p>
            <w:pPr>
              <w:pStyle w:val="a0"/>
              <w:widowControl w:val="off"/>
              <w:wordWrap/>
              <w:jc w:val="center"/>
              <w:rPr>
                <w:rFonts w:ascii="굴림체" w:eastAsia="굴림체"/>
                <w:color w:val="000000"/>
              </w:rPr>
            </w:pPr>
          </w:p>
        </w:tc>
        <w:tc>
          <w:tcPr>
            <w:tcW w:w="1117" w:type="dxa"/>
            <w:tcBorders>
              <w:top w:val="single" w:sz="9" w:space="0" w:color="000000"/>
              <w:left w:val="double" w:sz="4"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538" w:type="dxa"/>
            <w:tcBorders>
              <w:top w:val="single" w:sz="9" w:space="0" w:color="000000"/>
              <w:left w:val="single" w:sz="3"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(인)</w:instrText>
            </w:r>
          </w:p>
        </w:tc>
      </w:tr>
    </w:tbl>
    <w:p>
      <w:pPr>
        <w:pStyle w:val="a0"/>
        <w:widowControl w:val="off"/>
        <w:wordWrap/>
        <w:jc w:val="right"/>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pPr>
      <w:r>
        <w:rPr>
          <w:rFonts w:ascii="굴림체" w:eastAsia="굴림체"/>
          <w:b/>
          <w:sz w:val="24"/>
        </w:rPr>
        <w:instrText>대표이사 귀하</w:instrText>
      </w:r>
    </w:p>
    <w:p>
      <w:r>
        <w:br w:type="page"/>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p>
      <w:pPr>
        <w:pStyle w:val="a0"/>
        <w:widowControl w:val="off"/>
        <w:wordWrap/>
        <w:jc w:val="center"/>
      </w:pPr>
      <w:r>
        <w:rPr>
          <w:rFonts w:ascii="굴림체" w:eastAsia="굴림체"/>
          <w:b/>
          <w:sz w:val="36"/>
        </w:rPr>
        <w:instrText>공  적  조  서</w:instrText>
      </w: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36"/>
        <w:gridCol w:w="46"/>
        <w:gridCol w:w="490"/>
        <w:gridCol w:w="92"/>
        <w:gridCol w:w="582"/>
        <w:gridCol w:w="1758"/>
        <w:gridCol w:w="464"/>
        <w:gridCol w:w="82"/>
        <w:gridCol w:w="22"/>
        <w:gridCol w:w="115"/>
        <w:gridCol w:w="159"/>
        <w:gridCol w:w="22"/>
        <w:gridCol w:w="170"/>
        <w:gridCol w:w="44"/>
        <w:gridCol w:w="253"/>
        <w:gridCol w:w="188"/>
        <w:gridCol w:w="78"/>
        <w:gridCol w:w="50"/>
        <w:gridCol w:w="736"/>
        <w:gridCol w:w="343"/>
        <w:gridCol w:w="546"/>
        <w:gridCol w:w="488"/>
        <w:gridCol w:w="58"/>
        <w:gridCol w:w="451"/>
        <w:gridCol w:w="95"/>
        <w:gridCol w:w="414"/>
        <w:gridCol w:w="133"/>
        <w:gridCol w:w="546"/>
      </w:tblGrid>
      <w:tr>
        <w:trPr>
          <w:trHeight w:val="540" w:hRule="atLeast"/>
        </w:trPr>
        <w:tc>
          <w:tcPr>
            <w:tcW w:w="8958" w:type="dxa"/>
            <w:gridSpan w:val="28"/>
            <w:tcBorders>
              <w:top w:val="none" w:sz="2" w:space="0" w:color="000000"/>
              <w:left w:val="none" w:sz="2" w:space="0" w:color="000000"/>
              <w:bottom w:val="single" w:sz="9" w:space="0" w:color="000000"/>
              <w:right w:val="none" w:sz="2" w:space="0" w:color="000000"/>
            </w:tcBorders>
            <w:vAlign w:val="center"/>
          </w:tcPr>
          <w:p>
            <w:pPr>
              <w:pStyle w:val="a0"/>
              <w:widowControl w:val="off"/>
            </w:pPr>
            <w:r>
              <w:rPr>
                <w:rFonts w:ascii="굴림체" w:eastAsia="굴림체"/>
              </w:rPr>
              <w:instrText>&lt;앞면&gt;</w:instrText>
            </w:r>
          </w:p>
        </w:tc>
      </w:tr>
      <w:tr>
        <w:trPr>
          <w:trHeight w:val="576" w:hRule="atLeast"/>
        </w:trPr>
        <w:tc>
          <w:tcPr>
            <w:tcW w:w="1071" w:type="dxa"/>
            <w:gridSpan w:val="3"/>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114" w:type="dxa"/>
            <w:gridSpan w:val="7"/>
            <w:tcBorders>
              <w:top w:val="single" w:sz="9" w:space="0" w:color="000000"/>
              <w:left w:val="single" w:sz="3" w:space="0" w:color="000000"/>
              <w:bottom w:val="single" w:sz="3" w:space="0" w:color="000000"/>
              <w:right w:val="none" w:sz="2" w:space="0" w:color="000000"/>
            </w:tcBorders>
            <w:vAlign w:val="center"/>
          </w:tcPr>
          <w:p>
            <w:pPr>
              <w:pStyle w:val="a0"/>
              <w:widowControl w:val="off"/>
              <w:jc w:val="left"/>
              <w:rPr>
                <w:rFonts w:ascii="굴림체" w:eastAsia="굴림체"/>
                <w:color w:val="000000"/>
              </w:rPr>
            </w:pPr>
          </w:p>
        </w:tc>
        <w:tc>
          <w:tcPr>
            <w:tcW w:w="159" w:type="dxa"/>
            <w:tcBorders>
              <w:top w:val="single" w:sz="9" w:space="0" w:color="000000"/>
              <w:left w:val="none" w:sz="2" w:space="0" w:color="000000"/>
              <w:bottom w:val="single" w:sz="3" w:space="0" w:color="000000"/>
              <w:right w:val="none" w:sz="2" w:space="0" w:color="000000"/>
            </w:tcBorders>
            <w:vAlign w:val="center"/>
          </w:tcPr>
          <w:p>
            <w:pPr>
              <w:pStyle w:val="a0"/>
              <w:widowControl w:val="off"/>
              <w:jc w:val="left"/>
            </w:pPr>
            <w:r>
              <w:rPr>
                <w:rFonts w:ascii="굴림체"/>
              </w:rPr>
              <w:instrText xml:space="preserve">( </w:instrText>
            </w:r>
          </w:p>
        </w:tc>
        <w:tc>
          <w:tcPr>
            <w:tcW w:w="490" w:type="dxa"/>
            <w:gridSpan w:val="4"/>
            <w:tcBorders>
              <w:top w:val="single" w:sz="9" w:space="0" w:color="000000"/>
              <w:left w:val="none" w:sz="2" w:space="0" w:color="000000"/>
              <w:bottom w:val="single" w:sz="3" w:space="0" w:color="000000"/>
              <w:right w:val="none" w:sz="2" w:space="0" w:color="000000"/>
            </w:tcBorders>
            <w:vAlign w:val="center"/>
          </w:tcPr>
          <w:p>
            <w:pPr>
              <w:pStyle w:val="a0"/>
              <w:widowControl w:val="off"/>
              <w:wordWrap/>
              <w:jc w:val="center"/>
            </w:pPr>
            <w:r>
              <w:rPr>
                <w:rFonts w:eastAsia="굴림체"/>
              </w:rPr>
              <w:instrText>한자</w:instrText>
            </w:r>
          </w:p>
          <w:p>
            <w:pPr>
              <w:pStyle w:val="a0"/>
              <w:widowControl w:val="off"/>
              <w:wordWrap/>
              <w:jc w:val="center"/>
            </w:pPr>
            <w:r>
              <w:rPr>
                <w:rFonts w:eastAsia="굴림체"/>
              </w:rPr>
              <w:instrText>영문</w:instrText>
            </w:r>
          </w:p>
        </w:tc>
        <w:tc>
          <w:tcPr>
            <w:tcW w:w="188" w:type="dxa"/>
            <w:tcBorders>
              <w:top w:val="single" w:sz="9" w:space="0" w:color="000000"/>
              <w:left w:val="none" w:sz="2" w:space="0" w:color="000000"/>
              <w:bottom w:val="single" w:sz="3" w:space="0" w:color="000000"/>
              <w:right w:val="none" w:sz="2" w:space="0" w:color="000000"/>
            </w:tcBorders>
            <w:vAlign w:val="center"/>
          </w:tcPr>
          <w:p>
            <w:pPr>
              <w:pStyle w:val="a0"/>
              <w:widowControl w:val="off"/>
              <w:jc w:val="left"/>
            </w:pPr>
            <w:r>
              <w:rPr>
                <w:rFonts w:ascii="굴림체"/>
              </w:rPr>
              <w:instrText>)</w:instrText>
            </w:r>
          </w:p>
        </w:tc>
        <w:tc>
          <w:tcPr>
            <w:tcW w:w="3937" w:type="dxa"/>
            <w:gridSpan w:val="12"/>
            <w:tcBorders>
              <w:top w:val="single" w:sz="9" w:space="0" w:color="000000"/>
              <w:left w:val="none" w:sz="2"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86"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    민</w:instrText>
            </w:r>
          </w:p>
          <w:p>
            <w:pPr>
              <w:pStyle w:val="a0"/>
              <w:widowControl w:val="off"/>
              <w:wordWrap/>
              <w:jc w:val="center"/>
            </w:pPr>
            <w:r>
              <w:rPr>
                <w:rFonts w:eastAsia="굴림체"/>
              </w:rPr>
              <w:instrText>등록번호</w:instrText>
            </w:r>
          </w:p>
        </w:tc>
        <w:tc>
          <w:tcPr>
            <w:tcW w:w="7887" w:type="dxa"/>
            <w:gridSpan w:val="2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4"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생년월일</w:instrText>
            </w:r>
          </w:p>
        </w:tc>
        <w:tc>
          <w:tcPr>
            <w:tcW w:w="3295"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18"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전화번호</w:instrText>
            </w:r>
          </w:p>
        </w:tc>
        <w:tc>
          <w:tcPr>
            <w:tcW w:w="3074"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본    적</w:instrText>
            </w:r>
          </w:p>
        </w:tc>
        <w:tc>
          <w:tcPr>
            <w:tcW w:w="7887" w:type="dxa"/>
            <w:gridSpan w:val="2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1071" w:type="dxa"/>
            <w:gridSpan w:val="3"/>
            <w:tcBorders>
              <w:top w:val="single" w:sz="3"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7887" w:type="dxa"/>
            <w:gridSpan w:val="25"/>
            <w:tcBorders>
              <w:top w:val="single" w:sz="3" w:space="0" w:color="000000"/>
              <w:left w:val="single" w:sz="3" w:space="0" w:color="000000"/>
              <w:bottom w:val="double" w:sz="4"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0" w:hRule="atLeast"/>
        </w:trPr>
        <w:tc>
          <w:tcPr>
            <w:tcW w:w="3502" w:type="dxa"/>
            <w:gridSpan w:val="6"/>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업</w:instrText>
            </w:r>
          </w:p>
        </w:tc>
        <w:tc>
          <w:tcPr>
            <w:tcW w:w="5456" w:type="dxa"/>
            <w:gridSpan w:val="22"/>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소                    속</w:instrText>
            </w:r>
          </w:p>
        </w:tc>
      </w:tr>
      <w:tr>
        <w:trPr>
          <w:trHeight w:val="540" w:hRule="atLeast"/>
        </w:trPr>
        <w:tc>
          <w:tcPr>
            <w:tcW w:w="536" w:type="dxa"/>
            <w:tcBorders>
              <w:top w:val="single" w:sz="3" w:space="0" w:color="000000"/>
              <w:left w:val="single" w:sz="9"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35" w:type="dxa"/>
            <w:gridSpan w:val="2"/>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31"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489" w:type="dxa"/>
            <w:gridSpan w:val="5"/>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422"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26" w:hRule="atLeast"/>
        </w:trPr>
        <w:tc>
          <w:tcPr>
            <w:tcW w:w="3502"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3271" w:type="dxa"/>
            <w:gridSpan w:val="1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등   급 (직 급</w:instrText>
            </w:r>
            <w:r>
              <w:rPr>
                <w:rFonts w:ascii="굴림체" w:eastAsia="굴림체"/>
              </w:rPr>
              <w:instrText>․계</w:instrText>
            </w:r>
            <w:r>
              <w:rPr>
                <w:rFonts w:ascii="굴림체" w:eastAsia="굴림체"/>
              </w:rPr>
              <w:instrText xml:space="preserve"> 급)</w:instrText>
            </w:r>
          </w:p>
        </w:tc>
        <w:tc>
          <w:tcPr>
            <w:tcW w:w="2185" w:type="dxa"/>
            <w:gridSpan w:val="7"/>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근무시간(수공기간)</w:instrText>
            </w:r>
          </w:p>
        </w:tc>
      </w:tr>
      <w:tr>
        <w:trPr>
          <w:trHeight w:val="540" w:hRule="atLeast"/>
        </w:trPr>
        <w:tc>
          <w:tcPr>
            <w:tcW w:w="582" w:type="dxa"/>
            <w:gridSpan w:val="2"/>
            <w:tcBorders>
              <w:top w:val="single" w:sz="3" w:space="0" w:color="000000"/>
              <w:left w:val="single" w:sz="9"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82" w:type="dxa"/>
            <w:gridSpan w:val="2"/>
            <w:tcBorders>
              <w:top w:val="single" w:sz="3" w:space="0" w:color="000000"/>
              <w:left w:val="dotted"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82" w:type="dxa"/>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5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67" w:type="dxa"/>
            <w:gridSpan w:val="3"/>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11" w:type="dxa"/>
            <w:gridSpan w:val="5"/>
            <w:tcBorders>
              <w:top w:val="single" w:sz="3" w:space="0" w:color="000000"/>
              <w:left w:val="dotted"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68" w:type="dxa"/>
            <w:gridSpan w:val="4"/>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46" w:type="dxa"/>
            <w:tcBorders>
              <w:top w:val="single" w:sz="3" w:space="0" w:color="000000"/>
              <w:left w:val="dotted"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3502"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공 적 요 지 (50자 내외)</w:instrText>
            </w:r>
          </w:p>
        </w:tc>
        <w:tc>
          <w:tcPr>
            <w:tcW w:w="2726" w:type="dxa"/>
            <w:gridSpan w:val="1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공 적 분 야 코 드</w:instrText>
            </w:r>
          </w:p>
        </w:tc>
        <w:tc>
          <w:tcPr>
            <w:tcW w:w="546" w:type="dxa"/>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dotted"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4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546" w:type="dxa"/>
            <w:gridSpan w:val="2"/>
            <w:tcBorders>
              <w:top w:val="single" w:sz="3" w:space="0" w:color="000000"/>
              <w:left w:val="single" w:sz="3" w:space="0" w:color="000000"/>
              <w:bottom w:val="single" w:sz="3" w:space="0" w:color="000000"/>
              <w:right w:val="dotted" w:sz="3" w:space="0" w:color="000000"/>
            </w:tcBorders>
            <w:vAlign w:val="center"/>
          </w:tcPr>
          <w:p>
            <w:pPr>
              <w:pStyle w:val="a0"/>
              <w:widowControl w:val="off"/>
              <w:wordWrap/>
              <w:jc w:val="center"/>
              <w:rPr>
                <w:rFonts w:ascii="굴림체" w:eastAsia="굴림체"/>
                <w:color w:val="000000"/>
              </w:rPr>
            </w:pPr>
          </w:p>
        </w:tc>
        <w:tc>
          <w:tcPr>
            <w:tcW w:w="546" w:type="dxa"/>
            <w:tcBorders>
              <w:top w:val="single" w:sz="3" w:space="0" w:color="000000"/>
              <w:left w:val="dotted"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56" w:hRule="atLeast"/>
        </w:trPr>
        <w:tc>
          <w:tcPr>
            <w:tcW w:w="3502" w:type="dxa"/>
            <w:gridSpan w:val="6"/>
            <w:tcBorders>
              <w:top w:val="single" w:sz="3" w:space="0" w:color="000000"/>
              <w:left w:val="single" w:sz="9"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2726" w:type="dxa"/>
            <w:gridSpan w:val="14"/>
            <w:tcBorders>
              <w:top w:val="single" w:sz="3"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546" w:type="dxa"/>
            <w:tcBorders>
              <w:top w:val="single" w:sz="3"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488" w:type="dxa"/>
            <w:tcBorders>
              <w:top w:val="single" w:sz="3"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509" w:type="dxa"/>
            <w:gridSpan w:val="2"/>
            <w:tcBorders>
              <w:top w:val="single" w:sz="3"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509" w:type="dxa"/>
            <w:gridSpan w:val="2"/>
            <w:tcBorders>
              <w:top w:val="single" w:sz="3"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679" w:type="dxa"/>
            <w:gridSpan w:val="2"/>
            <w:tcBorders>
              <w:top w:val="single" w:sz="3" w:space="0" w:color="000000"/>
              <w:left w:val="none" w:sz="2"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rHeight w:val="1356" w:hRule="atLeast"/>
        </w:trPr>
        <w:tc>
          <w:tcPr>
            <w:tcW w:w="8958" w:type="dxa"/>
            <w:gridSpan w:val="28"/>
            <w:tcBorders>
              <w:top w:val="none" w:sz="2" w:space="0" w:color="000000"/>
              <w:left w:val="single" w:sz="9" w:space="0" w:color="000000"/>
              <w:bottom w:val="single" w:sz="3" w:space="0" w:color="000000"/>
              <w:right w:val="single" w:sz="9" w:space="0" w:color="000000"/>
            </w:tcBorders>
            <w:vAlign w:val="top"/>
          </w:tcPr>
          <w:p>
            <w:pPr>
              <w:pStyle w:val="a0"/>
              <w:ind w:left="98" w:right="139" w:firstLine="13"/>
              <w:widowControl w:val="off"/>
              <w:rPr>
                <w:rFonts w:ascii="굴림체" w:eastAsia="굴림체"/>
                <w:color w:val="000000"/>
              </w:rPr>
            </w:pPr>
          </w:p>
        </w:tc>
      </w:tr>
      <w:tr>
        <w:trPr>
          <w:trHeight w:val="483"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추천훈격</w:instrText>
            </w:r>
          </w:p>
        </w:tc>
        <w:tc>
          <w:tcPr>
            <w:tcW w:w="2895"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33"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추천순위</w:instrText>
            </w:r>
          </w:p>
        </w:tc>
        <w:tc>
          <w:tcPr>
            <w:tcW w:w="3859" w:type="dxa"/>
            <w:gridSpan w:val="11"/>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8958" w:type="dxa"/>
            <w:gridSpan w:val="28"/>
            <w:tcBorders>
              <w:top w:val="single" w:sz="3"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b/>
              </w:rPr>
              <w:instrText>조             사             자</w:instrText>
            </w:r>
          </w:p>
        </w:tc>
      </w:tr>
      <w:tr>
        <w:trPr>
          <w:trHeight w:val="540"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소    속 </w:instrText>
            </w:r>
          </w:p>
        </w:tc>
        <w:tc>
          <w:tcPr>
            <w:tcW w:w="2895"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33"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3859" w:type="dxa"/>
            <w:gridSpan w:val="11"/>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071"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급</w:instrText>
            </w:r>
          </w:p>
        </w:tc>
        <w:tc>
          <w:tcPr>
            <w:tcW w:w="2895"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33"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859" w:type="dxa"/>
            <w:gridSpan w:val="11"/>
            <w:tcBorders>
              <w:top w:val="single" w:sz="3" w:space="0" w:color="000000"/>
              <w:left w:val="single" w:sz="3" w:space="0" w:color="000000"/>
              <w:bottom w:val="single" w:sz="3" w:space="0" w:color="000000"/>
              <w:right w:val="single" w:sz="9" w:space="0" w:color="000000"/>
            </w:tcBorders>
            <w:vAlign w:val="center"/>
          </w:tcPr>
          <w:p>
            <w:pPr>
              <w:pStyle w:val="a0"/>
              <w:ind w:right="500"/>
              <w:widowControl w:val="off"/>
              <w:wordWrap/>
              <w:jc w:val="right"/>
            </w:pPr>
            <w:r>
              <w:rPr>
                <w:rFonts w:ascii="굴림체"/>
              </w:rPr>
              <w:instrText>󰄫</w:instrText>
            </w:r>
          </w:p>
        </w:tc>
      </w:tr>
      <w:tr>
        <w:trPr>
          <w:trHeight w:val="2187" w:hRule="atLeast"/>
        </w:trPr>
        <w:tc>
          <w:tcPr>
            <w:tcW w:w="8958" w:type="dxa"/>
            <w:gridSpan w:val="28"/>
            <w:tcBorders>
              <w:top w:val="single" w:sz="3" w:space="0" w:color="000000"/>
              <w:left w:val="single" w:sz="9" w:space="0" w:color="000000"/>
              <w:bottom w:val="single" w:sz="9" w:space="0" w:color="000000"/>
              <w:right w:val="single" w:sz="9" w:space="0" w:color="000000"/>
            </w:tcBorders>
            <w:vAlign w:val="center"/>
          </w:tcPr>
          <w:p>
            <w:pPr>
              <w:pStyle w:val="a0"/>
              <w:widowControl w:val="off"/>
              <w:jc w:val="left"/>
            </w:pPr>
            <w:r>
              <w:rPr>
                <w:rFonts w:ascii="굴림체" w:eastAsia="굴림체"/>
              </w:rPr>
              <w:instrText xml:space="preserve">    위의 기록이 틀림없음을 확인합니다.</w:instrText>
            </w:r>
          </w:p>
          <w:p>
            <w:pPr>
              <w:pStyle w:val="a0"/>
              <w:widowControl w:val="off"/>
              <w:jc w:val="left"/>
              <w:rPr>
                <w:rFonts w:ascii="굴림체" w:eastAsia="굴림체"/>
                <w:color w:val="000000"/>
              </w:rPr>
            </w:pPr>
          </w:p>
          <w:p>
            <w:pPr>
              <w:pStyle w:val="a0"/>
              <w:ind w:right="500"/>
              <w:widowControl w:val="off"/>
              <w:wordWrap/>
              <w:jc w:val="right"/>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p>
            <w:pPr>
              <w:pStyle w:val="a0"/>
              <w:widowControl w:val="off"/>
              <w:jc w:val="left"/>
              <w:rPr>
                <w:rFonts w:ascii="굴림체" w:eastAsia="굴림체"/>
                <w:color w:val="000000"/>
              </w:rPr>
            </w:pPr>
          </w:p>
          <w:p>
            <w:pPr>
              <w:pStyle w:val="a0"/>
              <w:widowControl w:val="off"/>
              <w:wordWrap/>
              <w:jc w:val="center"/>
            </w:pPr>
            <w:r>
              <w:rPr>
                <w:rFonts w:ascii="굴림체" w:eastAsia="굴림체"/>
              </w:rPr>
              <w:instrText xml:space="preserve">추 천 인        직 위 :                      성 명 :                   </w:instrText>
            </w:r>
            <w:r>
              <w:rPr>
                <w:rFonts w:ascii="굴림체"/>
              </w:rPr>
              <w:instrText>󰄫</w:instrText>
            </w:r>
          </w:p>
        </w:tc>
      </w:tr>
    </w:tbl>
    <w:p>
      <w:pPr>
        <w:pStyle w:val="a0"/>
        <w:widowControl w:val="off"/>
      </w:pPr>
    </w:p>
    <w:p>
      <w:r>
        <w:br w:type="page"/>
      </w:r>
    </w:p>
    <w:p>
      <w:pPr>
        <w:pStyle w:val="a0"/>
        <w:ind w:left="56"/>
        <w:widowControl w:val="off"/>
      </w:pPr>
      <w:r>
        <w:rPr>
          <w:rFonts w:ascii="굴림체"/>
          <w:sz w:val="22"/>
        </w:rPr>
        <w:instrText xml:space="preserve">        </w:instrText>
      </w: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332"/>
        <w:gridCol w:w="3034"/>
        <w:gridCol w:w="1330"/>
        <w:gridCol w:w="3262"/>
      </w:tblGrid>
      <w:tr>
        <w:trPr>
          <w:trHeight w:val="390" w:hRule="atLeast"/>
        </w:trPr>
        <w:tc>
          <w:tcPr>
            <w:tcW w:w="8958" w:type="dxa"/>
            <w:gridSpan w:val="4"/>
            <w:tcBorders>
              <w:top w:val="none" w:sz="2" w:space="0" w:color="000000"/>
              <w:left w:val="none" w:sz="2" w:space="0" w:color="000000"/>
              <w:bottom w:val="single" w:sz="9" w:space="0" w:color="000000"/>
              <w:right w:val="none" w:sz="2" w:space="0" w:color="000000"/>
            </w:tcBorders>
            <w:vAlign w:val="center"/>
          </w:tcPr>
          <w:p>
            <w:pPr>
              <w:pStyle w:val="a0"/>
              <w:widowControl w:val="off"/>
            </w:pPr>
            <w:r>
              <w:rPr>
                <w:rFonts w:ascii="굴림체" w:eastAsia="굴림체"/>
              </w:rPr>
              <w:instrText>&lt;뒷면&gt;</w:instrText>
            </w:r>
          </w:p>
        </w:tc>
      </w:tr>
      <w:tr>
        <w:trPr>
          <w:trHeight w:val="540" w:hRule="atLeast"/>
        </w:trPr>
        <w:tc>
          <w:tcPr>
            <w:tcW w:w="8958" w:type="dxa"/>
            <w:gridSpan w:val="4"/>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b/>
              </w:rPr>
              <w:instrText>주    요    학    력    및   경    력</w:instrText>
            </w:r>
          </w:p>
        </w:tc>
      </w:tr>
      <w:tr>
        <w:trPr>
          <w:trHeight w:val="483" w:hRule="atLeast"/>
        </w:trPr>
        <w:tc>
          <w:tcPr>
            <w:tcW w:w="133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3034" w:type="dxa"/>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pPr>
            <w:r>
              <w:rPr>
                <w:rFonts w:ascii="굴림체" w:eastAsia="굴림체"/>
              </w:rPr>
              <w:instrText>이               력</w:instrText>
            </w:r>
          </w:p>
        </w:tc>
        <w:tc>
          <w:tcPr>
            <w:tcW w:w="133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326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이               력</w:instrText>
            </w:r>
          </w:p>
        </w:tc>
      </w:tr>
      <w:tr>
        <w:trPr>
          <w:trHeight w:val="483" w:hRule="atLeast"/>
        </w:trPr>
        <w:tc>
          <w:tcPr>
            <w:tcW w:w="133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34" w:type="dxa"/>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rPr>
                <w:rFonts w:ascii="굴림체" w:eastAsia="굴림체"/>
                <w:color w:val="000000"/>
              </w:rPr>
            </w:pPr>
          </w:p>
        </w:tc>
        <w:tc>
          <w:tcPr>
            <w:tcW w:w="133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26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33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34" w:type="dxa"/>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rPr>
                <w:rFonts w:ascii="굴림체" w:eastAsia="굴림체"/>
                <w:color w:val="000000"/>
              </w:rPr>
            </w:pPr>
          </w:p>
        </w:tc>
        <w:tc>
          <w:tcPr>
            <w:tcW w:w="133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26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8958" w:type="dxa"/>
            <w:gridSpan w:val="4"/>
            <w:tcBorders>
              <w:top w:val="single" w:sz="3"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b/>
              </w:rPr>
              <w:instrText>과 거 포 상 기 록 (훈장·포상·표창별로 기록)</w:instrText>
            </w:r>
          </w:p>
        </w:tc>
      </w:tr>
      <w:tr>
        <w:trPr>
          <w:trHeight w:val="483" w:hRule="atLeast"/>
        </w:trPr>
        <w:tc>
          <w:tcPr>
            <w:tcW w:w="133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3034" w:type="dxa"/>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pPr>
            <w:r>
              <w:rPr>
                <w:rFonts w:ascii="굴림체" w:eastAsia="굴림체"/>
              </w:rPr>
              <w:instrText>내               용</w:instrText>
            </w:r>
          </w:p>
        </w:tc>
        <w:tc>
          <w:tcPr>
            <w:tcW w:w="133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326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내               용</w:instrText>
            </w:r>
          </w:p>
        </w:tc>
      </w:tr>
      <w:tr>
        <w:trPr>
          <w:trHeight w:val="483" w:hRule="atLeast"/>
        </w:trPr>
        <w:tc>
          <w:tcPr>
            <w:tcW w:w="133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34" w:type="dxa"/>
            <w:tcBorders>
              <w:top w:val="single" w:sz="3" w:space="0" w:color="000000"/>
              <w:left w:val="single" w:sz="3" w:space="0" w:color="000000"/>
              <w:bottom w:val="single" w:sz="3" w:space="0" w:color="000000"/>
              <w:right w:val="double" w:sz="4" w:space="0" w:color="000000"/>
            </w:tcBorders>
            <w:vAlign w:val="center"/>
          </w:tcPr>
          <w:p>
            <w:pPr>
              <w:pStyle w:val="a0"/>
              <w:widowControl w:val="off"/>
              <w:wordWrap/>
              <w:jc w:val="center"/>
              <w:rPr>
                <w:rFonts w:ascii="굴림체" w:eastAsia="굴림체"/>
                <w:color w:val="000000"/>
              </w:rPr>
            </w:pPr>
          </w:p>
        </w:tc>
        <w:tc>
          <w:tcPr>
            <w:tcW w:w="133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26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3" w:hRule="atLeast"/>
        </w:trPr>
        <w:tc>
          <w:tcPr>
            <w:tcW w:w="1332" w:type="dxa"/>
            <w:tcBorders>
              <w:top w:val="single" w:sz="3" w:space="0" w:color="000000"/>
              <w:left w:val="single" w:sz="9" w:space="0" w:color="000000"/>
              <w:bottom w:val="double" w:sz="4" w:space="0" w:color="000000"/>
              <w:right w:val="single" w:sz="3" w:space="0" w:color="000000"/>
            </w:tcBorders>
            <w:vAlign w:val="center"/>
          </w:tcPr>
          <w:p>
            <w:pPr>
              <w:pStyle w:val="a0"/>
              <w:widowControl w:val="off"/>
              <w:wordWrap/>
              <w:jc w:val="center"/>
              <w:rPr>
                <w:rFonts w:ascii="굴림체" w:eastAsia="굴림체"/>
                <w:color w:val="000000"/>
              </w:rPr>
            </w:pPr>
          </w:p>
        </w:tc>
        <w:tc>
          <w:tcPr>
            <w:tcW w:w="3034" w:type="dxa"/>
            <w:tcBorders>
              <w:top w:val="single" w:sz="3" w:space="0" w:color="000000"/>
              <w:left w:val="single" w:sz="3" w:space="0" w:color="000000"/>
              <w:bottom w:val="double" w:sz="4" w:space="0" w:color="000000"/>
              <w:right w:val="double" w:sz="4" w:space="0" w:color="000000"/>
            </w:tcBorders>
            <w:vAlign w:val="center"/>
          </w:tcPr>
          <w:p>
            <w:pPr>
              <w:pStyle w:val="a0"/>
              <w:widowControl w:val="off"/>
              <w:wordWrap/>
              <w:jc w:val="center"/>
              <w:rPr>
                <w:rFonts w:ascii="굴림체" w:eastAsia="굴림체"/>
                <w:color w:val="000000"/>
              </w:rPr>
            </w:pPr>
          </w:p>
        </w:tc>
        <w:tc>
          <w:tcPr>
            <w:tcW w:w="1330" w:type="dxa"/>
            <w:tcBorders>
              <w:top w:val="single" w:sz="3" w:space="0" w:color="000000"/>
              <w:left w:val="double" w:sz="4" w:space="0" w:color="000000"/>
              <w:bottom w:val="double" w:sz="4" w:space="0" w:color="000000"/>
              <w:right w:val="single" w:sz="3" w:space="0" w:color="000000"/>
            </w:tcBorders>
            <w:vAlign w:val="center"/>
          </w:tcPr>
          <w:p>
            <w:pPr>
              <w:pStyle w:val="a0"/>
              <w:widowControl w:val="off"/>
              <w:wordWrap/>
              <w:jc w:val="center"/>
              <w:rPr>
                <w:rFonts w:ascii="굴림체" w:eastAsia="굴림체"/>
                <w:color w:val="000000"/>
              </w:rPr>
            </w:pPr>
          </w:p>
        </w:tc>
        <w:tc>
          <w:tcPr>
            <w:tcW w:w="3262" w:type="dxa"/>
            <w:tcBorders>
              <w:top w:val="single" w:sz="3" w:space="0" w:color="000000"/>
              <w:left w:val="single" w:sz="3" w:space="0" w:color="000000"/>
              <w:bottom w:val="double" w:sz="4"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8958" w:type="dxa"/>
            <w:gridSpan w:val="4"/>
            <w:tcBorders>
              <w:top w:val="double" w:sz="4"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b/>
              </w:rPr>
              <w:instrText>공        적       사        항</w:instrText>
            </w:r>
          </w:p>
        </w:tc>
      </w:tr>
      <w:tr>
        <w:trPr>
          <w:trHeight w:val="7472" w:hRule="atLeast"/>
        </w:trPr>
        <w:tc>
          <w:tcPr>
            <w:tcW w:w="8958" w:type="dxa"/>
            <w:gridSpan w:val="4"/>
            <w:tcBorders>
              <w:top w:val="single" w:sz="3" w:space="0" w:color="000000"/>
              <w:left w:val="single" w:sz="9" w:space="0" w:color="000000"/>
              <w:bottom w:val="single" w:sz="9" w:space="0" w:color="000000"/>
              <w:right w:val="single" w:sz="9" w:space="0" w:color="000000"/>
            </w:tcBorders>
            <w:vAlign w:val="top"/>
          </w:tcPr>
          <w:p>
            <w:pPr>
              <w:pStyle w:val="a0"/>
              <w:ind w:right="149" w:firstLine="100"/>
              <w:widowControl w:val="off"/>
              <w:jc w:val="left"/>
              <w:rPr>
                <w:rFonts w:ascii="굴림체" w:eastAsia="굴림체"/>
                <w:color w:val="000000"/>
              </w:rPr>
            </w:pPr>
          </w:p>
          <w:p>
            <w:pPr>
              <w:pStyle w:val="a0"/>
              <w:ind w:right="149" w:firstLine="100"/>
              <w:widowControl w:val="off"/>
              <w:jc w:val="left"/>
              <w:rPr>
                <w:rFonts w:ascii="굴림체" w:eastAsia="굴림체"/>
                <w:color w:val="000000"/>
              </w:rPr>
            </w:pPr>
          </w:p>
        </w:tc>
      </w:tr>
    </w:tbl>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291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918"/>
      </w:tblGrid>
      <w:tr>
        <w:trPr>
          <w:trHeight w:val="530" w:hRule="atLeast"/>
        </w:trPr>
        <w:tc>
          <w:tcPr>
            <w:tcW w:w="2918"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공적 심사조서</w:instrText>
            </w:r>
          </w:p>
        </w:tc>
      </w:tr>
    </w:tbl>
    <w:p>
      <w:pPr>
        <w:pStyle w:val="a0"/>
        <w:widowControl w:val="off"/>
        <w:wordWrap/>
        <w:jc w:val="center"/>
      </w:pPr>
    </w:p>
    <w:p>
      <w:pPr>
        <w:pStyle w:val="a0"/>
        <w:widowControl w:val="off"/>
        <w:wordWrap/>
        <w:jc w:val="center"/>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u w:val="single" w:color="auto"/>
        </w:rPr>
        <w:instrText xml:space="preserve">                  </w:instrText>
      </w:r>
      <w:r>
        <w:rPr>
          <w:rFonts w:ascii="굴림체" w:eastAsia="굴림체"/>
        </w:rPr>
        <w:instrText>부 문</w:instrText>
      </w:r>
    </w:p>
    <w:tbl>
      <w:tblPr>
        <w:tblOverlap w:val="never"/>
        <w:tblW w:w="896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029"/>
        <w:gridCol w:w="950"/>
        <w:gridCol w:w="1157"/>
        <w:gridCol w:w="3371"/>
        <w:gridCol w:w="1461"/>
      </w:tblGrid>
      <w:tr>
        <w:trPr>
          <w:trHeight w:val="494" w:hRule="atLeast"/>
        </w:trPr>
        <w:tc>
          <w:tcPr>
            <w:tcW w:w="2029"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2106"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4832" w:type="dxa"/>
            <w:gridSpan w:val="2"/>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소       속</w:instrText>
            </w:r>
          </w:p>
        </w:tc>
      </w:tr>
      <w:tr>
        <w:trPr>
          <w:trHeight w:val="494" w:hRule="atLeast"/>
        </w:trPr>
        <w:tc>
          <w:tcPr>
            <w:tcW w:w="2029"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2106"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832"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r>
        <w:trPr>
          <w:trHeight w:val="546" w:hRule="atLeast"/>
        </w:trPr>
        <w:tc>
          <w:tcPr>
            <w:tcW w:w="2029" w:type="dxa"/>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rPr>
            </w:pPr>
          </w:p>
        </w:tc>
        <w:tc>
          <w:tcPr>
            <w:tcW w:w="950" w:type="dxa"/>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rPr>
            </w:pPr>
          </w:p>
        </w:tc>
        <w:tc>
          <w:tcPr>
            <w:tcW w:w="1157" w:type="dxa"/>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rPr>
            </w:pPr>
          </w:p>
        </w:tc>
        <w:tc>
          <w:tcPr>
            <w:tcW w:w="3371" w:type="dxa"/>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rPr>
            </w:pPr>
          </w:p>
        </w:tc>
        <w:tc>
          <w:tcPr>
            <w:tcW w:w="1461" w:type="dxa"/>
            <w:tcBorders>
              <w:top w:val="single" w:sz="9" w:space="0" w:color="000000"/>
              <w:left w:val="none" w:sz="2" w:space="0" w:color="000000"/>
              <w:bottom w:val="single" w:sz="9" w:space="0" w:color="000000"/>
              <w:right w:val="none" w:sz="2" w:space="0" w:color="000000"/>
            </w:tcBorders>
            <w:vAlign w:val="center"/>
          </w:tcPr>
          <w:p>
            <w:pPr>
              <w:pStyle w:val="a0"/>
              <w:widowControl w:val="off"/>
              <w:rPr>
                <w:rFonts w:ascii="굴림체" w:eastAsia="굴림체"/>
                <w:color w:val="000000"/>
              </w:rPr>
            </w:pPr>
          </w:p>
        </w:tc>
      </w:tr>
      <w:tr>
        <w:trPr>
          <w:trHeight w:val="494" w:hRule="atLeast"/>
        </w:trPr>
        <w:tc>
          <w:tcPr>
            <w:tcW w:w="2029" w:type="dxa"/>
            <w:tcBorders>
              <w:top w:val="single" w:sz="9" w:space="0" w:color="000000"/>
              <w:left w:val="single" w:sz="9" w:space="0" w:color="000000"/>
              <w:bottom w:val="single" w:sz="3" w:space="0" w:color="000000"/>
              <w:right w:val="double" w:sz="4" w:space="0" w:color="000000"/>
            </w:tcBorders>
            <w:shd w:val="clear" w:color="auto" w:fill="E5E5E5"/>
            <w:vAlign w:val="center"/>
          </w:tcPr>
          <w:p>
            <w:pPr>
              <w:pStyle w:val="a0"/>
              <w:widowControl w:val="off"/>
              <w:wordWrap/>
              <w:jc w:val="center"/>
            </w:pPr>
            <w:r>
              <w:rPr>
                <w:rFonts w:ascii="굴림체" w:eastAsia="굴림체"/>
              </w:rPr>
              <w:instrText>심 사 내 용</w:instrText>
            </w:r>
          </w:p>
        </w:tc>
        <w:tc>
          <w:tcPr>
            <w:tcW w:w="5478" w:type="dxa"/>
            <w:gridSpan w:val="3"/>
            <w:tcBorders>
              <w:top w:val="single" w:sz="9" w:space="0" w:color="000000"/>
              <w:left w:val="double" w:sz="4"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심       사</w:instrText>
            </w:r>
          </w:p>
        </w:tc>
        <w:tc>
          <w:tcPr>
            <w:tcW w:w="1461"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비       고</w:instrText>
            </w:r>
          </w:p>
        </w:tc>
      </w:tr>
      <w:tr>
        <w:trPr>
          <w:trHeight w:val="1019" w:hRule="atLeast"/>
        </w:trPr>
        <w:tc>
          <w:tcPr>
            <w:tcW w:w="2029" w:type="dxa"/>
            <w:tcBorders>
              <w:top w:val="single" w:sz="3" w:space="0" w:color="000000"/>
              <w:left w:val="single" w:sz="9" w:space="0" w:color="000000"/>
              <w:bottom w:val="single" w:sz="3" w:space="0" w:color="000000"/>
              <w:right w:val="double" w:sz="4" w:space="0" w:color="000000"/>
            </w:tcBorders>
            <w:vAlign w:val="center"/>
          </w:tcPr>
          <w:p>
            <w:pPr>
              <w:pStyle w:val="a0"/>
              <w:widowControl w:val="off"/>
              <w:wordWrap/>
              <w:jc w:val="center"/>
              <w:spacing w:line="312" w:lineRule="auto"/>
            </w:pPr>
            <w:r>
              <w:rPr>
                <w:rFonts w:ascii="굴림체" w:eastAsia="굴림체"/>
              </w:rPr>
              <w:instrText>기       본</w:instrText>
            </w:r>
          </w:p>
          <w:p>
            <w:pPr>
              <w:pStyle w:val="a0"/>
              <w:widowControl w:val="off"/>
              <w:wordWrap/>
              <w:jc w:val="center"/>
              <w:spacing w:line="312" w:lineRule="auto"/>
            </w:pPr>
            <w:r>
              <w:rPr>
                <w:rFonts w:ascii="굴림체" w:eastAsia="굴림체"/>
              </w:rPr>
              <w:instrText>(근속</w:instrText>
            </w:r>
            <w:r>
              <w:rPr>
                <w:rFonts w:ascii="굴림체" w:eastAsia="굴림체"/>
              </w:rPr>
              <w:instrText>․인사고과</w:instrText>
            </w:r>
          </w:p>
          <w:p>
            <w:pPr>
              <w:pStyle w:val="a0"/>
              <w:widowControl w:val="off"/>
              <w:wordWrap/>
              <w:jc w:val="center"/>
              <w:spacing w:line="312" w:lineRule="auto"/>
            </w:pPr>
            <w:r>
              <w:rPr>
                <w:rFonts w:ascii="굴림체" w:eastAsia="굴림체"/>
              </w:rPr>
              <w:instrText>․포상실적</w:instrText>
            </w:r>
            <w:r>
              <w:rPr>
                <w:rFonts w:ascii="굴림체"/>
              </w:rPr>
              <w:instrText>)</w:instrText>
            </w:r>
          </w:p>
        </w:tc>
        <w:tc>
          <w:tcPr>
            <w:tcW w:w="5478" w:type="dxa"/>
            <w:gridSpan w:val="3"/>
            <w:tcBorders>
              <w:top w:val="single" w:sz="3" w:space="0" w:color="000000"/>
              <w:left w:val="double" w:sz="4"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인사담당부서 심       사</w:instrText>
            </w:r>
          </w:p>
        </w:tc>
      </w:tr>
      <w:tr>
        <w:trPr>
          <w:trHeight w:val="607" w:hRule="atLeast"/>
        </w:trPr>
        <w:tc>
          <w:tcPr>
            <w:tcW w:w="2029" w:type="dxa"/>
            <w:vMerge w:val="restart"/>
            <w:tcBorders>
              <w:top w:val="single" w:sz="3" w:space="0" w:color="000000"/>
              <w:left w:val="single" w:sz="9" w:space="0" w:color="000000"/>
              <w:bottom w:val="single" w:sz="9" w:space="0" w:color="000000"/>
              <w:right w:val="double" w:sz="4" w:space="0" w:color="000000"/>
            </w:tcBorders>
            <w:vAlign w:val="center"/>
          </w:tcPr>
          <w:p>
            <w:pPr>
              <w:pStyle w:val="a0"/>
              <w:widowControl w:val="off"/>
              <w:wordWrap/>
              <w:jc w:val="center"/>
            </w:pPr>
            <w:r>
              <w:rPr>
                <w:rFonts w:ascii="굴림체" w:eastAsia="굴림체"/>
              </w:rPr>
              <w:instrText>공       적</w:instrText>
            </w:r>
          </w:p>
        </w:tc>
        <w:tc>
          <w:tcPr>
            <w:tcW w:w="950" w:type="dxa"/>
            <w:tcBorders>
              <w:top w:val="single" w:sz="3" w:space="0" w:color="000000"/>
              <w:left w:val="double" w:sz="4"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점 수</w:instrText>
            </w:r>
          </w:p>
        </w:tc>
        <w:tc>
          <w:tcPr>
            <w:tcW w:w="45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유</w:instrText>
            </w:r>
          </w:p>
        </w:tc>
        <w:tc>
          <w:tcPr>
            <w:tcW w:w="1461" w:type="dxa"/>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ascii="굴림체" w:eastAsia="굴림체"/>
              </w:rPr>
              <w:instrText>인사 (포상)</w:instrText>
            </w:r>
          </w:p>
          <w:p>
            <w:pPr>
              <w:pStyle w:val="a0"/>
              <w:widowControl w:val="off"/>
              <w:wordWrap/>
              <w:jc w:val="center"/>
            </w:pPr>
            <w:r>
              <w:rPr>
                <w:rFonts w:ascii="굴림체" w:eastAsia="굴림체"/>
              </w:rPr>
              <w:instrText>위원회 심사</w:instrText>
            </w:r>
          </w:p>
        </w:tc>
      </w:tr>
      <w:tr>
        <w:trPr>
          <w:trHeight w:val="4122" w:hRule="atLeast"/>
        </w:trPr>
        <w:tc>
          <w:tcPr>
            <w:tcW w:w="2029" w:type="dxa"/>
            <w:vMerge w:val="continue"/>
            <w:tcBorders>
              <w:top w:val="single" w:sz="3" w:space="0" w:color="000000"/>
              <w:left w:val="single" w:sz="9" w:space="0" w:color="000000"/>
              <w:bottom w:val="single" w:sz="9" w:space="0" w:color="000000"/>
              <w:right w:val="double" w:sz="4" w:space="0" w:color="000000"/>
            </w:tcBorders>
          </w:tcPr>
          <w:p/>
        </w:tc>
        <w:tc>
          <w:tcPr>
            <w:tcW w:w="950" w:type="dxa"/>
            <w:tcBorders>
              <w:top w:val="single" w:sz="3" w:space="0" w:color="000000"/>
              <w:left w:val="double" w:sz="4"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452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461" w:type="dxa"/>
            <w:vMerge w:val="continue"/>
            <w:tcBorders>
              <w:top w:val="single" w:sz="3" w:space="0" w:color="000000"/>
              <w:left w:val="single" w:sz="3" w:space="0" w:color="000000"/>
              <w:bottom w:val="single" w:sz="9" w:space="0" w:color="000000"/>
              <w:right w:val="single" w:sz="9" w:space="0" w:color="000000"/>
            </w:tcBorders>
          </w:tcPr>
          <w:p/>
        </w:tc>
      </w:tr>
    </w:tbl>
    <w:p>
      <w:pPr>
        <w:pStyle w:val="a0"/>
        <w:widowControl w:val="off"/>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p>
      <w:pPr>
        <w:pStyle w:val="a0"/>
        <w:widowControl w:val="off"/>
        <w:rPr>
          <w:rFonts w:ascii="굴림체" w:eastAsia="굴림체"/>
          <w:color w:val="000000"/>
        </w:rPr>
      </w:pPr>
    </w:p>
    <w:p>
      <w:pPr>
        <w:pStyle w:val="a0"/>
        <w:widowControl w:val="off"/>
        <w:rPr>
          <w:rFonts w:ascii="굴림체" w:eastAsia="굴림체"/>
          <w:color w:val="000000"/>
        </w:rPr>
      </w:pPr>
    </w:p>
    <w:tbl>
      <w:tblPr>
        <w:tblOverlap w:val="never"/>
        <w:tblW w:w="454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912"/>
        <w:gridCol w:w="2082"/>
        <w:gridCol w:w="549"/>
      </w:tblGrid>
      <w:tr>
        <w:trPr>
          <w:trHeight w:val="488" w:hRule="atLeast"/>
        </w:trPr>
        <w:tc>
          <w:tcPr>
            <w:tcW w:w="1912"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심사자 직위:</w:instrText>
            </w:r>
          </w:p>
        </w:tc>
        <w:tc>
          <w:tcPr>
            <w:tcW w:w="2631"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488" w:hRule="atLeast"/>
        </w:trPr>
        <w:tc>
          <w:tcPr>
            <w:tcW w:w="1912"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right"/>
            </w:pPr>
            <w:r>
              <w:rPr>
                <w:rFonts w:ascii="굴림체" w:eastAsia="굴림체"/>
              </w:rPr>
              <w:instrText>성  명 :</w:instrText>
            </w:r>
          </w:p>
        </w:tc>
        <w:tc>
          <w:tcPr>
            <w:tcW w:w="2082"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c>
          <w:tcPr>
            <w:tcW w:w="549"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(인)</w:instrText>
            </w:r>
          </w:p>
        </w:tc>
      </w:tr>
    </w:tbl>
    <w:p>
      <w:pPr>
        <w:pStyle w:val="a0"/>
        <w:widowControl w:val="off"/>
        <w:wordWrap/>
        <w:jc w:val="right"/>
      </w:pPr>
    </w:p>
    <w:p>
      <w:r>
        <w:br w:type="page"/>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286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861"/>
      </w:tblGrid>
      <w:tr>
        <w:trPr>
          <w:trHeight w:val="530" w:hRule="atLeast"/>
        </w:trPr>
        <w:tc>
          <w:tcPr>
            <w:tcW w:w="2861"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포상 기록대장</w:instrText>
            </w:r>
          </w:p>
        </w:tc>
      </w:tr>
    </w:tbl>
    <w:p>
      <w:pPr>
        <w:pStyle w:val="a0"/>
        <w:widowControl w:val="off"/>
        <w:wordWrap/>
        <w:jc w:val="center"/>
      </w:pPr>
    </w:p>
    <w:p>
      <w:pPr>
        <w:pStyle w:val="a0"/>
        <w:widowControl w:val="off"/>
        <w:wordWrap/>
        <w:jc w:val="center"/>
        <w:rPr>
          <w:rFonts w:ascii="굴림체" w:eastAsia="굴림체"/>
          <w:color w:val="000000"/>
          <w:sz w:val="22"/>
        </w:rPr>
      </w:pPr>
    </w:p>
    <w:tbl>
      <w:tblPr>
        <w:tblOverlap w:val="never"/>
        <w:tblW w:w="896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76"/>
        <w:gridCol w:w="977"/>
        <w:gridCol w:w="977"/>
        <w:gridCol w:w="1639"/>
        <w:gridCol w:w="1128"/>
        <w:gridCol w:w="1128"/>
        <w:gridCol w:w="1242"/>
        <w:gridCol w:w="901"/>
      </w:tblGrid>
      <w:tr>
        <w:trPr>
          <w:trHeight w:val="503" w:hRule="atLeast"/>
        </w:trPr>
        <w:tc>
          <w:tcPr>
            <w:tcW w:w="976" w:type="dxa"/>
            <w:tcBorders>
              <w:top w:val="single" w:sz="9"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일련번호</w:instrText>
            </w:r>
          </w:p>
        </w:tc>
        <w:tc>
          <w:tcPr>
            <w:tcW w:w="977"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977"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1639"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소    속</w:instrText>
            </w:r>
          </w:p>
        </w:tc>
        <w:tc>
          <w:tcPr>
            <w:tcW w:w="1128"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포상내용</w:instrText>
            </w:r>
          </w:p>
        </w:tc>
        <w:tc>
          <w:tcPr>
            <w:tcW w:w="1128"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포상권자</w:instrText>
            </w:r>
          </w:p>
        </w:tc>
        <w:tc>
          <w:tcPr>
            <w:tcW w:w="1242"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포상년월일</w:instrText>
            </w:r>
          </w:p>
        </w:tc>
        <w:tc>
          <w:tcPr>
            <w:tcW w:w="901" w:type="dxa"/>
            <w:tcBorders>
              <w:top w:val="single" w:sz="9"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비 고</w:instrText>
            </w:r>
          </w:p>
        </w:tc>
      </w:tr>
      <w:tr>
        <w:trPr>
          <w:trHeight w:val="503" w:hRule="atLeast"/>
        </w:trPr>
        <w:tc>
          <w:tcPr>
            <w:tcW w:w="976" w:type="dxa"/>
            <w:tcBorders>
              <w:top w:val="double" w:sz="4"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double" w:sz="4"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976"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7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639"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12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4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01"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pPr>
        <w:pStyle w:val="a0"/>
        <w:widowControl w:val="off"/>
        <w:rPr>
          <w:rFonts w:ascii="굴림체" w:eastAsia="굴림체"/>
          <w:color w:val="000000"/>
        </w:rPr>
      </w:pPr>
    </w:p>
    <w:p>
      <w:r>
        <w:br w:type="page"/>
      </w:r>
    </w:p>
    <w:p>
      <w:pPr>
        <w:pStyle w:val="a0"/>
        <w:widowControl w:val="off"/>
        <w:wordWrap/>
        <w:jc w:val="center"/>
      </w:pPr>
      <w:r>
        <w:rPr>
          <w:rFonts w:ascii="굴림체" w:eastAsia="굴림체"/>
          <w:b/>
          <w:sz w:val="36"/>
        </w:rPr>
        <w:instrText>사내자격제도 관리규정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주식회사 ctrlf(이하 “회사”라 한다)가 운영하는 사내자격제도의 설치·운영·평가·관리 기준을 정함으로써, 임직원의 직무역량을 체계적으로 개발하고, 객관적인 전문성 수준을 인증하여 인사·보상·배치 등에 공정하게 반영함을 목적으로 한다.</w:instrText>
      </w:r>
    </w:p>
    <w:p>
      <w:pPr>
        <w:pStyle w:val="a0"/>
        <w:widowControl w:val="off"/>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numPr>
          <w:ilvl w:val="0"/>
          <w:numId w:val="79"/>
        </w:numPr>
        <w:spacing w:line="288" w:lineRule="auto"/>
      </w:pPr>
      <w:r>
        <w:rPr>
          <w:rFonts w:ascii="굴림" w:eastAsia="굴림"/>
        </w:rPr>
        <w:instrText>이 규정은 회사가 제정·운영하는 모든 사내자격제도에 적용한다.</w:instrText>
      </w:r>
    </w:p>
    <w:p>
      <w:pPr>
        <w:pStyle w:val="a0"/>
        <w:ind w:left="840" w:hanging="240"/>
        <w:widowControl w:val="off"/>
        <w:numPr>
          <w:ilvl w:val="0"/>
          <w:numId w:val="79"/>
        </w:numPr>
        <w:spacing w:line="288" w:lineRule="auto"/>
      </w:pPr>
      <w:r>
        <w:rPr>
          <w:rFonts w:ascii="굴림" w:eastAsia="굴림"/>
        </w:rPr>
        <w:instrText>사내자격 취득·유지·갱신·승급을 희망하거나 이미 취득한 회사의 임직원 및 회사가 인정하는 특정 인력(계약직, 인턴, 파견 등)에 대하여 적용한다.</w:instrText>
      </w:r>
    </w:p>
    <w:p>
      <w:pPr>
        <w:pStyle w:val="a0"/>
        <w:widowControl w:val="off"/>
        <w:spacing w:line="288" w:lineRule="auto"/>
      </w:pPr>
      <w:r>
        <w:rPr>
          <w:rFonts w:ascii="굴림" w:eastAsia="굴림"/>
          <w:b/>
        </w:rPr>
        <w:instrText>제3조</w:instrText>
      </w:r>
      <w:r>
        <w:rPr>
          <w:rFonts w:ascii="굴림" w:eastAsia="굴림"/>
          <w:b/>
        </w:rPr>
        <w:instrText>【정의】</w:instrText>
      </w:r>
    </w:p>
    <w:p>
      <w:pPr>
        <w:pStyle w:val="a0"/>
        <w:ind w:left="840" w:hanging="240"/>
        <w:widowControl w:val="off"/>
        <w:numPr>
          <w:ilvl w:val="0"/>
          <w:numId w:val="80"/>
        </w:numPr>
        <w:spacing w:line="288" w:lineRule="auto"/>
      </w:pPr>
      <w:r>
        <w:rPr>
          <w:rFonts w:ascii="굴림" w:eastAsia="굴림"/>
        </w:rPr>
        <w:instrText>“사내자격”이란 회사가 자체적으로 정한 기준에 따라 임직원의 직무능력·전문성을 평가하고, 그 수준을 공식적으로 인증하는 제도상 자격을 말한다.</w:instrText>
      </w:r>
    </w:p>
    <w:p>
      <w:pPr>
        <w:pStyle w:val="a0"/>
        <w:ind w:left="840" w:hanging="240"/>
        <w:widowControl w:val="off"/>
        <w:numPr>
          <w:ilvl w:val="0"/>
          <w:numId w:val="80"/>
        </w:numPr>
        <w:spacing w:line="288" w:lineRule="auto"/>
      </w:pPr>
      <w:r>
        <w:rPr>
          <w:rFonts w:ascii="굴림" w:eastAsia="굴림"/>
        </w:rPr>
        <w:instrText>“자격등급”이란 동일 자격 내에서 난이도 또는 숙련도에 따라 구분한 단계(예: Basic, Intermediate, Advanced 등)를 말한다.</w:instrText>
      </w:r>
    </w:p>
    <w:p>
      <w:pPr>
        <w:pStyle w:val="a0"/>
        <w:ind w:left="840" w:hanging="240"/>
        <w:widowControl w:val="off"/>
        <w:numPr>
          <w:ilvl w:val="0"/>
          <w:numId w:val="80"/>
        </w:numPr>
        <w:spacing w:line="288" w:lineRule="auto"/>
      </w:pPr>
      <w:r>
        <w:rPr>
          <w:rFonts w:ascii="굴림" w:eastAsia="굴림"/>
        </w:rPr>
        <w:instrText>“자격관리부서”란 사내자격제도의 기획·운영·관리를 총괄하는 부서를 말한다(예: 인사팀, 인재개발팀 등).</w:instrText>
      </w:r>
    </w:p>
    <w:p>
      <w:pPr>
        <w:pStyle w:val="a0"/>
        <w:ind w:left="840" w:hanging="240"/>
        <w:widowControl w:val="off"/>
        <w:numPr>
          <w:ilvl w:val="0"/>
          <w:numId w:val="80"/>
        </w:numPr>
        <w:spacing w:line="288" w:lineRule="auto"/>
      </w:pPr>
      <w:r>
        <w:rPr>
          <w:rFonts w:ascii="굴림" w:eastAsia="굴림"/>
        </w:rPr>
        <w:instrText>“자격위원회”란 자격제도의 신설·변경·폐지 및 중요사항을 심의·의결하는 내부 위원회를 말한다.</w:instrText>
      </w:r>
    </w:p>
    <w:p>
      <w:pPr>
        <w:pStyle w:val="a0"/>
        <w:widowControl w:val="off"/>
        <w:spacing w:line="288" w:lineRule="auto"/>
      </w:pPr>
      <w:r>
        <w:rPr>
          <w:rFonts w:ascii="굴림" w:eastAsia="굴림"/>
          <w:b/>
        </w:rPr>
        <w:instrText>제4조</w:instrText>
      </w:r>
      <w:r>
        <w:rPr>
          <w:rFonts w:ascii="굴림" w:eastAsia="굴림"/>
          <w:b/>
        </w:rPr>
        <w:instrText>【관련</w:instrText>
      </w:r>
      <w:r>
        <w:rPr>
          <w:rFonts w:ascii="굴림" w:eastAsia="굴림"/>
          <w:b/>
        </w:rPr>
        <w:instrText xml:space="preserve"> 규정</w:instrText>
      </w:r>
      <w:r>
        <w:rPr>
          <w:rFonts w:ascii="굴림"/>
          <w:b/>
        </w:rPr>
        <w:instrText>】</w:instrText>
      </w:r>
    </w:p>
    <w:p>
      <w:pPr>
        <w:pStyle w:val="a0"/>
        <w:ind w:left="840" w:hanging="240"/>
        <w:widowControl w:val="off"/>
        <w:numPr>
          <w:ilvl w:val="0"/>
          <w:numId w:val="81"/>
        </w:numPr>
        <w:spacing w:line="288" w:lineRule="auto"/>
      </w:pPr>
      <w:r>
        <w:rPr>
          <w:rFonts w:ascii="굴림" w:eastAsia="굴림"/>
        </w:rPr>
        <w:instrText>사내자격제도의 운영과 관련하여 이 규정에 명시되지 않은 사항은 인사규정, 교육훈련 규정, 평가·보상 규정 등 관련 규정을 준용한다.</w:instrText>
      </w:r>
    </w:p>
    <w:p>
      <w:pPr>
        <w:pStyle w:val="a0"/>
        <w:ind w:left="840" w:hanging="240"/>
        <w:widowControl w:val="off"/>
        <w:numPr>
          <w:ilvl w:val="0"/>
          <w:numId w:val="81"/>
        </w:numPr>
        <w:spacing w:line="288" w:lineRule="auto"/>
      </w:pPr>
      <w:r>
        <w:rPr>
          <w:rFonts w:ascii="굴림" w:eastAsia="굴림"/>
        </w:rPr>
        <w:instrText>외부 공인자격과의 연계가 필요한 경우, 해당 자격의 운영 규정을 참고하여 별도 지침으로 정할 수 있다.</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자격체계 및 종류</w:instrText>
      </w:r>
    </w:p>
    <w:p>
      <w:pPr>
        <w:pStyle w:val="a0"/>
        <w:widowControl w:val="off"/>
        <w:jc w:val="left"/>
        <w:spacing w:line="288" w:lineRule="auto"/>
      </w:pPr>
      <w:r>
        <w:rPr>
          <w:rFonts w:ascii="굴림" w:eastAsia="굴림"/>
          <w:b/>
        </w:rPr>
        <w:instrText>제5조</w:instrText>
      </w:r>
      <w:r>
        <w:rPr>
          <w:rFonts w:ascii="굴림" w:eastAsia="굴림"/>
          <w:b/>
        </w:rPr>
        <w:instrText>【자격체계의</w:instrText>
      </w:r>
      <w:r>
        <w:rPr>
          <w:rFonts w:ascii="굴림" w:eastAsia="굴림"/>
          <w:b/>
        </w:rPr>
        <w:instrText xml:space="preserve"> 기본 원칙</w:instrText>
      </w:r>
      <w:r>
        <w:rPr>
          <w:rFonts w:ascii="굴림"/>
          <w:b/>
        </w:rPr>
        <w:instrText>】</w:instrText>
      </w:r>
    </w:p>
    <w:p>
      <w:pPr>
        <w:pStyle w:val="a0"/>
        <w:ind w:left="840" w:hanging="240"/>
        <w:widowControl w:val="off"/>
        <w:jc w:val="left"/>
        <w:numPr>
          <w:ilvl w:val="0"/>
          <w:numId w:val="82"/>
        </w:numPr>
        <w:spacing w:line="288" w:lineRule="auto"/>
      </w:pPr>
      <w:r>
        <w:rPr>
          <w:rFonts w:ascii="굴림" w:eastAsia="굴림"/>
        </w:rPr>
        <w:instrText>사내자격체계는 회사의 비전, 핵심가치 및 사업전략과 연계하여 설계한다.</w:instrText>
      </w:r>
    </w:p>
    <w:p>
      <w:pPr>
        <w:pStyle w:val="a0"/>
        <w:ind w:left="840" w:hanging="240"/>
        <w:widowControl w:val="off"/>
        <w:jc w:val="left"/>
        <w:numPr>
          <w:ilvl w:val="0"/>
          <w:numId w:val="82"/>
        </w:numPr>
        <w:spacing w:line="288" w:lineRule="auto"/>
      </w:pPr>
      <w:r>
        <w:rPr>
          <w:rFonts w:ascii="굴림" w:eastAsia="굴림"/>
        </w:rPr>
        <w:instrText>자격명, 등급, 평가기준은 이해하기 쉽게 설정하고, 중복되거나 실효성이 없는 자격은 지양한다.</w:instrText>
      </w:r>
    </w:p>
    <w:p>
      <w:pPr>
        <w:pStyle w:val="a0"/>
        <w:ind w:left="840" w:hanging="240"/>
        <w:widowControl w:val="off"/>
        <w:jc w:val="left"/>
        <w:numPr>
          <w:ilvl w:val="0"/>
          <w:numId w:val="82"/>
        </w:numPr>
        <w:spacing w:line="288" w:lineRule="auto"/>
      </w:pPr>
      <w:r>
        <w:rPr>
          <w:rFonts w:ascii="굴림" w:eastAsia="굴림"/>
        </w:rPr>
        <w:instrText>자격체계는 정기적으로 재검토하여, 기술 변화 및 조직 변화에 따라 개편할 수 있다.</w:instrText>
      </w:r>
    </w:p>
    <w:p>
      <w:pPr>
        <w:pStyle w:val="a0"/>
        <w:widowControl w:val="off"/>
        <w:jc w:val="left"/>
        <w:spacing w:line="288" w:lineRule="auto"/>
      </w:pPr>
      <w:r>
        <w:rPr>
          <w:rFonts w:ascii="굴림" w:eastAsia="굴림"/>
          <w:b/>
        </w:rPr>
        <w:instrText>제6조</w:instrText>
      </w:r>
      <w:r>
        <w:rPr>
          <w:rFonts w:ascii="굴림" w:eastAsia="굴림"/>
          <w:b/>
        </w:rPr>
        <w:instrText>【자격의</w:instrText>
      </w:r>
      <w:r>
        <w:rPr>
          <w:rFonts w:ascii="굴림" w:eastAsia="굴림"/>
          <w:b/>
        </w:rPr>
        <w:instrText xml:space="preserve"> 종류</w:instrText>
      </w:r>
      <w:r>
        <w:rPr>
          <w:rFonts w:ascii="굴림"/>
          <w:b/>
        </w:rPr>
        <w:instrText>】</w:instrText>
      </w:r>
      <w:r>
        <w:br/>
      </w:r>
      <w:r>
        <w:rPr>
          <w:rFonts w:ascii="굴림" w:eastAsia="굴림"/>
        </w:rPr>
        <w:instrText>사내자격의 예시는 다음과 같으며, 회사는 필요 시 신규 자격을 신설하거나 통합·폐지할 수 있다.</w:instrText>
      </w:r>
    </w:p>
    <w:p>
      <w:pPr>
        <w:pStyle w:val="a0"/>
        <w:ind w:left="840" w:hanging="240"/>
        <w:widowControl w:val="off"/>
        <w:jc w:val="left"/>
        <w:numPr>
          <w:ilvl w:val="0"/>
          <w:numId w:val="83"/>
        </w:numPr>
        <w:spacing w:line="288" w:lineRule="auto"/>
      </w:pPr>
      <w:r>
        <w:rPr>
          <w:rFonts w:ascii="굴림" w:eastAsia="굴림"/>
        </w:rPr>
        <w:instrText>직무 전문 자격: 개발, 기획, 보안, 영업, 운영 등 직무별 전문 지식·스킬을 인정하는 자격</w:instrText>
      </w:r>
    </w:p>
    <w:p>
      <w:pPr>
        <w:pStyle w:val="a0"/>
        <w:ind w:left="840" w:hanging="240"/>
        <w:widowControl w:val="off"/>
        <w:jc w:val="left"/>
        <w:numPr>
          <w:ilvl w:val="0"/>
          <w:numId w:val="83"/>
        </w:numPr>
        <w:spacing w:line="288" w:lineRule="auto"/>
      </w:pPr>
      <w:r>
        <w:rPr>
          <w:rFonts w:ascii="굴림" w:eastAsia="굴림"/>
        </w:rPr>
        <w:instrText>관리·리더십 자격: 팀장·PM·리더 역할 수행을 위한 관리 역량을 인증하는 자격</w:instrText>
      </w:r>
    </w:p>
    <w:p>
      <w:pPr>
        <w:pStyle w:val="a0"/>
        <w:ind w:left="840" w:hanging="240"/>
        <w:widowControl w:val="off"/>
        <w:jc w:val="left"/>
        <w:numPr>
          <w:ilvl w:val="0"/>
          <w:numId w:val="83"/>
        </w:numPr>
        <w:spacing w:line="288" w:lineRule="auto"/>
      </w:pPr>
      <w:r>
        <w:rPr>
          <w:rFonts w:ascii="굴림" w:eastAsia="굴림"/>
        </w:rPr>
        <w:instrText>품질·보안·규정 자격: 정보보안, 개인정보보호, 품질관리, 사규 이해 등 회사 필수 준수사항 관련 자격</w:instrText>
      </w:r>
    </w:p>
    <w:p>
      <w:pPr>
        <w:pStyle w:val="a0"/>
        <w:ind w:left="840" w:hanging="240"/>
        <w:widowControl w:val="off"/>
        <w:jc w:val="left"/>
        <w:numPr>
          <w:ilvl w:val="0"/>
          <w:numId w:val="83"/>
        </w:numPr>
        <w:spacing w:line="288" w:lineRule="auto"/>
      </w:pPr>
      <w:r>
        <w:rPr>
          <w:rFonts w:ascii="굴림" w:eastAsia="굴림"/>
        </w:rPr>
        <w:instrText>기타 회사가 필요하다고 인정한 자격</w:instrText>
      </w:r>
    </w:p>
    <w:p>
      <w:pPr>
        <w:pStyle w:val="a0"/>
        <w:widowControl w:val="off"/>
        <w:jc w:val="left"/>
        <w:spacing w:line="288" w:lineRule="auto"/>
      </w:pPr>
      <w:r>
        <w:rPr>
          <w:rFonts w:ascii="굴림" w:eastAsia="굴림"/>
          <w:b/>
        </w:rPr>
        <w:instrText>제7조</w:instrText>
      </w:r>
      <w:r>
        <w:rPr>
          <w:rFonts w:ascii="굴림" w:eastAsia="굴림"/>
          <w:b/>
        </w:rPr>
        <w:instrText>【자격등급】</w:instrText>
      </w:r>
    </w:p>
    <w:p>
      <w:pPr>
        <w:pStyle w:val="a0"/>
        <w:ind w:left="840" w:hanging="240"/>
        <w:widowControl w:val="off"/>
        <w:jc w:val="left"/>
        <w:numPr>
          <w:ilvl w:val="0"/>
          <w:numId w:val="84"/>
        </w:numPr>
        <w:spacing w:line="288" w:lineRule="auto"/>
      </w:pPr>
      <w:r>
        <w:rPr>
          <w:rFonts w:ascii="굴림" w:eastAsia="굴림"/>
        </w:rPr>
        <w:instrText>각 자격은 난이도 및 역할 수준에 따라 등급을 나눌 수 있다. 예)</w:instrText>
      </w:r>
    </w:p>
    <w:p>
      <w:pPr>
        <w:pStyle w:val="a0"/>
        <w:ind w:left="1200"/>
        <w:widowControl w:val="off"/>
        <w:jc w:val="left"/>
        <w:numPr>
          <w:ilvl w:val="0"/>
          <w:numId w:val="85"/>
        </w:numPr>
        <w:spacing w:line="288" w:lineRule="auto"/>
      </w:pPr>
      <w:r>
        <w:rPr>
          <w:rFonts w:ascii="굴림" w:eastAsia="굴림"/>
        </w:rPr>
        <w:instrText>Level 1 : 기본 이해 수준</w:instrText>
      </w:r>
    </w:p>
    <w:p>
      <w:pPr>
        <w:pStyle w:val="a0"/>
        <w:ind w:left="1200"/>
        <w:widowControl w:val="off"/>
        <w:jc w:val="left"/>
        <w:numPr>
          <w:ilvl w:val="0"/>
          <w:numId w:val="85"/>
        </w:numPr>
        <w:spacing w:line="288" w:lineRule="auto"/>
      </w:pPr>
      <w:r>
        <w:rPr>
          <w:rFonts w:ascii="굴림" w:eastAsia="굴림"/>
        </w:rPr>
        <w:instrText>Level 2 : 실무 독립 수행 가능 수준</w:instrText>
      </w:r>
    </w:p>
    <w:p>
      <w:pPr>
        <w:pStyle w:val="a0"/>
        <w:ind w:left="1200"/>
        <w:widowControl w:val="off"/>
        <w:jc w:val="left"/>
        <w:numPr>
          <w:ilvl w:val="0"/>
          <w:numId w:val="85"/>
        </w:numPr>
        <w:spacing w:line="288" w:lineRule="auto"/>
      </w:pPr>
      <w:r>
        <w:rPr>
          <w:rFonts w:ascii="굴림" w:eastAsia="굴림"/>
        </w:rPr>
        <w:instrText>Level 3 : 고난도 업무 수행 및 타인 지도 가능 수준</w:instrText>
      </w:r>
    </w:p>
    <w:p>
      <w:pPr>
        <w:pStyle w:val="a0"/>
        <w:ind w:left="600"/>
        <w:widowControl w:val="off"/>
        <w:jc w:val="left"/>
        <w:spacing w:line="288" w:lineRule="auto"/>
      </w:pPr>
      <w:r>
        <w:rPr>
          <w:rFonts w:ascii="굴림" w:eastAsia="굴림"/>
        </w:rPr>
        <w:instrText>자격등급별 요구역량, 평가항목, 합격기준은 자격별 세부 운영지침에서 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운영조직 및 역할</w:instrText>
      </w:r>
    </w:p>
    <w:p>
      <w:pPr>
        <w:pStyle w:val="a0"/>
        <w:widowControl w:val="off"/>
        <w:jc w:val="left"/>
        <w:spacing w:line="288" w:lineRule="auto"/>
      </w:pPr>
      <w:r>
        <w:rPr>
          <w:rFonts w:ascii="굴림" w:eastAsia="굴림"/>
          <w:b/>
        </w:rPr>
        <w:instrText>제8조</w:instrText>
      </w:r>
      <w:r>
        <w:rPr>
          <w:rFonts w:ascii="굴림" w:eastAsia="굴림"/>
          <w:b/>
        </w:rPr>
        <w:instrText>【자격관리부서의</w:instrText>
      </w:r>
      <w:r>
        <w:rPr>
          <w:rFonts w:ascii="굴림" w:eastAsia="굴림"/>
          <w:b/>
        </w:rPr>
        <w:instrText xml:space="preserve"> 역할</w:instrText>
      </w:r>
      <w:r>
        <w:rPr>
          <w:rFonts w:ascii="굴림"/>
          <w:b/>
        </w:rPr>
        <w:instrText>】</w:instrText>
      </w:r>
    </w:p>
    <w:p>
      <w:pPr>
        <w:pStyle w:val="a0"/>
        <w:ind w:left="840" w:hanging="240"/>
        <w:widowControl w:val="off"/>
        <w:jc w:val="left"/>
        <w:numPr>
          <w:ilvl w:val="0"/>
          <w:numId w:val="86"/>
        </w:numPr>
        <w:spacing w:line="288" w:lineRule="auto"/>
      </w:pPr>
      <w:r>
        <w:rPr>
          <w:rFonts w:ascii="굴림" w:eastAsia="굴림"/>
        </w:rPr>
        <w:instrText>사내자격제도의 기획, 설계, 개편, 폐지에 관한 업무를 총괄한다.</w:instrText>
      </w:r>
    </w:p>
    <w:p>
      <w:pPr>
        <w:pStyle w:val="a0"/>
        <w:ind w:left="840" w:hanging="240"/>
        <w:widowControl w:val="off"/>
        <w:jc w:val="left"/>
        <w:numPr>
          <w:ilvl w:val="0"/>
          <w:numId w:val="86"/>
        </w:numPr>
        <w:spacing w:line="288" w:lineRule="auto"/>
      </w:pPr>
      <w:r>
        <w:rPr>
          <w:rFonts w:ascii="굴림" w:eastAsia="굴림"/>
        </w:rPr>
        <w:instrText>자격시험, 평가, 결과 공지, 자격증 발급 등의 실무를 수행한다.</w:instrText>
      </w:r>
    </w:p>
    <w:p>
      <w:pPr>
        <w:pStyle w:val="a0"/>
        <w:ind w:left="840" w:hanging="240"/>
        <w:widowControl w:val="off"/>
        <w:jc w:val="left"/>
        <w:numPr>
          <w:ilvl w:val="0"/>
          <w:numId w:val="86"/>
        </w:numPr>
        <w:spacing w:line="288" w:lineRule="auto"/>
      </w:pPr>
      <w:r>
        <w:rPr>
          <w:rFonts w:ascii="굴림" w:eastAsia="굴림"/>
        </w:rPr>
        <w:instrText>자격 보유 현황을 관리하고, 인사·평가 시스템과 연계를 지원한다.</w:instrText>
      </w:r>
    </w:p>
    <w:p>
      <w:pPr>
        <w:pStyle w:val="a0"/>
        <w:widowControl w:val="off"/>
        <w:jc w:val="left"/>
        <w:spacing w:line="288" w:lineRule="auto"/>
      </w:pPr>
      <w:r>
        <w:rPr>
          <w:rFonts w:ascii="굴림" w:eastAsia="굴림"/>
          <w:b/>
        </w:rPr>
        <w:instrText>제9조</w:instrText>
      </w:r>
      <w:r>
        <w:rPr>
          <w:rFonts w:ascii="굴림" w:eastAsia="굴림"/>
          <w:b/>
        </w:rPr>
        <w:instrText>【자격위원회</w:instrText>
      </w:r>
      <w:r>
        <w:rPr>
          <w:rFonts w:ascii="굴림" w:eastAsia="굴림"/>
          <w:b/>
        </w:rPr>
        <w:instrText xml:space="preserve"> 설치</w:instrText>
      </w:r>
      <w:r>
        <w:rPr>
          <w:rFonts w:ascii="굴림"/>
          <w:b/>
        </w:rPr>
        <w:instrText>】</w:instrText>
      </w:r>
    </w:p>
    <w:p>
      <w:pPr>
        <w:pStyle w:val="a0"/>
        <w:ind w:left="840" w:hanging="240"/>
        <w:widowControl w:val="off"/>
        <w:jc w:val="left"/>
        <w:numPr>
          <w:ilvl w:val="0"/>
          <w:numId w:val="87"/>
        </w:numPr>
        <w:spacing w:line="288" w:lineRule="auto"/>
      </w:pPr>
      <w:r>
        <w:rPr>
          <w:rFonts w:ascii="굴림" w:eastAsia="굴림"/>
        </w:rPr>
        <w:instrText>회사는 사내자격제도의 공정성과 전문성을 확보하기 위해 자격위원회를 둘 수 있다.</w:instrText>
      </w:r>
    </w:p>
    <w:p>
      <w:pPr>
        <w:pStyle w:val="a0"/>
        <w:ind w:left="840" w:hanging="240"/>
        <w:widowControl w:val="off"/>
        <w:jc w:val="left"/>
        <w:numPr>
          <w:ilvl w:val="0"/>
          <w:numId w:val="87"/>
        </w:numPr>
        <w:spacing w:line="288" w:lineRule="auto"/>
      </w:pPr>
      <w:r>
        <w:rPr>
          <w:rFonts w:ascii="굴림" w:eastAsia="굴림"/>
        </w:rPr>
        <w:instrText>자격위원회는 자격체계 신설·폐지, 평가기준 변경, 이의신청 처리 등 중요한 사항을 심의·의결한다.</w:instrText>
      </w:r>
    </w:p>
    <w:p>
      <w:pPr>
        <w:pStyle w:val="a0"/>
        <w:ind w:left="840" w:hanging="240"/>
        <w:widowControl w:val="off"/>
        <w:jc w:val="left"/>
        <w:numPr>
          <w:ilvl w:val="0"/>
          <w:numId w:val="87"/>
        </w:numPr>
        <w:spacing w:line="288" w:lineRule="auto"/>
      </w:pPr>
      <w:r>
        <w:rPr>
          <w:rFonts w:ascii="굴림" w:eastAsia="굴림"/>
        </w:rPr>
        <w:instrText>위원 구성, 임기, 회의운영 방식 등은 별도 규정 또는 세부 운영지침으로 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자격 취득 및 평가</w:instrText>
      </w:r>
    </w:p>
    <w:p>
      <w:pPr>
        <w:pStyle w:val="a0"/>
        <w:widowControl w:val="off"/>
        <w:jc w:val="left"/>
        <w:spacing w:line="288" w:lineRule="auto"/>
      </w:pPr>
      <w:r>
        <w:rPr>
          <w:rFonts w:ascii="굴림" w:eastAsia="굴림"/>
          <w:b/>
        </w:rPr>
        <w:instrText>제10조</w:instrText>
      </w:r>
      <w:r>
        <w:rPr>
          <w:rFonts w:ascii="굴림" w:eastAsia="굴림"/>
          <w:b/>
        </w:rPr>
        <w:instrText>【응시자격】</w:instrText>
      </w:r>
    </w:p>
    <w:p>
      <w:pPr>
        <w:pStyle w:val="a0"/>
        <w:ind w:left="840" w:hanging="240"/>
        <w:widowControl w:val="off"/>
        <w:jc w:val="left"/>
        <w:numPr>
          <w:ilvl w:val="0"/>
          <w:numId w:val="88"/>
        </w:numPr>
        <w:spacing w:line="288" w:lineRule="auto"/>
      </w:pPr>
      <w:r>
        <w:rPr>
          <w:rFonts w:ascii="굴림" w:eastAsia="굴림"/>
        </w:rPr>
        <w:instrText>자격별 응시자격(근속기간, 직무, 직급, 사전교육 이수 여부 등)은 자격별 세부 지침에서 정한다.</w:instrText>
      </w:r>
    </w:p>
    <w:p>
      <w:pPr>
        <w:pStyle w:val="a0"/>
        <w:ind w:left="840" w:hanging="240"/>
        <w:widowControl w:val="off"/>
        <w:jc w:val="left"/>
        <w:numPr>
          <w:ilvl w:val="0"/>
          <w:numId w:val="88"/>
        </w:numPr>
        <w:spacing w:line="288" w:lineRule="auto"/>
      </w:pPr>
      <w:r>
        <w:rPr>
          <w:rFonts w:ascii="굴림" w:eastAsia="굴림"/>
        </w:rPr>
        <w:instrText>회사는 조직 특성에 따라 외부 인력 또는 협력사 직원에게도 일부 자격 응시 기회를 부여할 수 있다.</w:instrText>
      </w:r>
    </w:p>
    <w:p>
      <w:pPr>
        <w:pStyle w:val="a0"/>
        <w:widowControl w:val="off"/>
        <w:jc w:val="left"/>
        <w:spacing w:line="288" w:lineRule="auto"/>
      </w:pPr>
      <w:r>
        <w:rPr>
          <w:rFonts w:ascii="굴림" w:eastAsia="굴림"/>
          <w:b/>
        </w:rPr>
        <w:instrText>제11조</w:instrText>
      </w:r>
      <w:r>
        <w:rPr>
          <w:rFonts w:ascii="굴림" w:eastAsia="굴림"/>
          <w:b/>
        </w:rPr>
        <w:instrText>【시험</w:instrText>
      </w:r>
      <w:r>
        <w:rPr>
          <w:rFonts w:ascii="굴림" w:eastAsia="굴림"/>
          <w:b/>
        </w:rPr>
        <w:instrText>·평가 방법</w:instrText>
      </w:r>
      <w:r>
        <w:rPr>
          <w:rFonts w:ascii="굴림"/>
          <w:b/>
        </w:rPr>
        <w:instrText>】</w:instrText>
      </w:r>
    </w:p>
    <w:p>
      <w:pPr>
        <w:pStyle w:val="a0"/>
        <w:ind w:left="840" w:hanging="240"/>
        <w:widowControl w:val="off"/>
        <w:jc w:val="left"/>
        <w:numPr>
          <w:ilvl w:val="0"/>
          <w:numId w:val="89"/>
        </w:numPr>
        <w:spacing w:line="288" w:lineRule="auto"/>
      </w:pPr>
      <w:r>
        <w:rPr>
          <w:rFonts w:ascii="굴림" w:eastAsia="굴림"/>
        </w:rPr>
        <w:instrText>자격 평가는 필기시험, 실기시험, 과제 제출, 면접, 수강·수료 여부, 프로젝트 참여 실적 등 다양한 방식으로 구성할 수 있다.</w:instrText>
      </w:r>
    </w:p>
    <w:p>
      <w:pPr>
        <w:pStyle w:val="a0"/>
        <w:ind w:left="840" w:hanging="240"/>
        <w:widowControl w:val="off"/>
        <w:jc w:val="left"/>
        <w:numPr>
          <w:ilvl w:val="0"/>
          <w:numId w:val="89"/>
        </w:numPr>
        <w:spacing w:line="288" w:lineRule="auto"/>
      </w:pPr>
      <w:r>
        <w:rPr>
          <w:rFonts w:ascii="굴림" w:eastAsia="굴림"/>
        </w:rPr>
        <w:instrText>평가항목, 배점, 합격 기준(예: 총점 70점 이상, 필수 과목 과락 기준 등)은 사전에 공지하여야 한다.</w:instrText>
      </w:r>
    </w:p>
    <w:p>
      <w:pPr>
        <w:pStyle w:val="a0"/>
        <w:ind w:left="840" w:hanging="240"/>
        <w:widowControl w:val="off"/>
        <w:jc w:val="left"/>
        <w:numPr>
          <w:ilvl w:val="0"/>
          <w:numId w:val="89"/>
        </w:numPr>
        <w:spacing w:line="288" w:lineRule="auto"/>
      </w:pPr>
      <w:r>
        <w:rPr>
          <w:rFonts w:ascii="굴림" w:eastAsia="굴림"/>
        </w:rPr>
        <w:instrText>온라인 시험, 실습 시험 등 비대면 방식으로 시행하는 경우에도 본인 확인 및 부정행위 방지 방안을 마련한다.</w:instrText>
      </w:r>
    </w:p>
    <w:p>
      <w:pPr>
        <w:pStyle w:val="a0"/>
        <w:widowControl w:val="off"/>
        <w:jc w:val="left"/>
        <w:spacing w:line="288" w:lineRule="auto"/>
      </w:pPr>
      <w:r>
        <w:rPr>
          <w:rFonts w:ascii="굴림" w:eastAsia="굴림"/>
          <w:b/>
        </w:rPr>
        <w:instrText>제12조</w:instrText>
      </w:r>
      <w:r>
        <w:rPr>
          <w:rFonts w:ascii="굴림" w:eastAsia="굴림"/>
          <w:b/>
        </w:rPr>
        <w:instrText>【부정행위의</w:instrText>
      </w:r>
      <w:r>
        <w:rPr>
          <w:rFonts w:ascii="굴림" w:eastAsia="굴림"/>
          <w:b/>
        </w:rPr>
        <w:instrText xml:space="preserve"> 금지</w:instrText>
      </w:r>
      <w:r>
        <w:rPr>
          <w:rFonts w:ascii="굴림"/>
          <w:b/>
        </w:rPr>
        <w:instrText>】</w:instrText>
      </w:r>
    </w:p>
    <w:p>
      <w:pPr>
        <w:pStyle w:val="a0"/>
        <w:ind w:left="840" w:hanging="240"/>
        <w:widowControl w:val="off"/>
        <w:jc w:val="left"/>
        <w:numPr>
          <w:ilvl w:val="0"/>
          <w:numId w:val="90"/>
        </w:numPr>
        <w:spacing w:line="288" w:lineRule="auto"/>
      </w:pPr>
      <w:r>
        <w:rPr>
          <w:rFonts w:ascii="굴림" w:eastAsia="굴림"/>
        </w:rPr>
        <w:instrText>대리응시, 답안 공유, 문제 유출 등 부정행위가 적발된 경우 해당 시험은 무효 처리한다.</w:instrText>
      </w:r>
    </w:p>
    <w:p>
      <w:pPr>
        <w:pStyle w:val="a0"/>
        <w:ind w:left="840" w:hanging="240"/>
        <w:widowControl w:val="off"/>
        <w:jc w:val="left"/>
        <w:numPr>
          <w:ilvl w:val="0"/>
          <w:numId w:val="90"/>
        </w:numPr>
        <w:spacing w:line="288" w:lineRule="auto"/>
      </w:pPr>
      <w:r>
        <w:rPr>
          <w:rFonts w:ascii="굴림" w:eastAsia="굴림"/>
        </w:rPr>
        <w:instrText>심각한 부정행위의 경우 향후 일정 기간 응시 제한 및 인사상 조치를 취할 수 있다.</w:instrText>
      </w:r>
    </w:p>
    <w:p>
      <w:pPr>
        <w:pStyle w:val="a0"/>
        <w:widowControl w:val="off"/>
        <w:jc w:val="left"/>
        <w:spacing w:line="288" w:lineRule="auto"/>
      </w:pPr>
      <w:r>
        <w:rPr>
          <w:rFonts w:ascii="굴림" w:eastAsia="굴림"/>
          <w:b/>
        </w:rPr>
        <w:instrText>제13조</w:instrText>
      </w:r>
      <w:r>
        <w:rPr>
          <w:rFonts w:ascii="굴림" w:eastAsia="굴림"/>
          <w:b/>
        </w:rPr>
        <w:instrText>【합격자</w:instrText>
      </w:r>
      <w:r>
        <w:rPr>
          <w:rFonts w:ascii="굴림" w:eastAsia="굴림"/>
          <w:b/>
        </w:rPr>
        <w:instrText xml:space="preserve"> 발표 및 자격증 발급</w:instrText>
      </w:r>
      <w:r>
        <w:rPr>
          <w:rFonts w:ascii="굴림"/>
          <w:b/>
        </w:rPr>
        <w:instrText>】</w:instrText>
      </w:r>
    </w:p>
    <w:p>
      <w:pPr>
        <w:pStyle w:val="a0"/>
        <w:ind w:left="840" w:hanging="240"/>
        <w:widowControl w:val="off"/>
        <w:jc w:val="left"/>
        <w:numPr>
          <w:ilvl w:val="0"/>
          <w:numId w:val="91"/>
        </w:numPr>
        <w:spacing w:line="288" w:lineRule="auto"/>
      </w:pPr>
      <w:r>
        <w:rPr>
          <w:rFonts w:ascii="굴림" w:eastAsia="굴림"/>
        </w:rPr>
        <w:instrText>평가 종료 후 합격자 명단을 해당 부서 및 개인에게 통보한다.</w:instrText>
      </w:r>
    </w:p>
    <w:p>
      <w:pPr>
        <w:pStyle w:val="a0"/>
        <w:ind w:left="840" w:hanging="240"/>
        <w:widowControl w:val="off"/>
        <w:jc w:val="left"/>
        <w:numPr>
          <w:ilvl w:val="0"/>
          <w:numId w:val="91"/>
        </w:numPr>
        <w:spacing w:line="288" w:lineRule="auto"/>
      </w:pPr>
      <w:r>
        <w:rPr>
          <w:rFonts w:ascii="굴림" w:eastAsia="굴림"/>
        </w:rPr>
        <w:instrText>합격자에게는 자격등급이 명시된 자격증(전자/종이)을 발급할 수 있으며, 인사시스템에 자격 보유 이력을 등재한다.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자격 유지·갱신·승급</w:instrText>
      </w:r>
    </w:p>
    <w:p>
      <w:pPr>
        <w:pStyle w:val="a0"/>
        <w:widowControl w:val="off"/>
        <w:jc w:val="left"/>
        <w:spacing w:line="288" w:lineRule="auto"/>
      </w:pPr>
      <w:r>
        <w:rPr>
          <w:rFonts w:ascii="굴림" w:eastAsia="굴림"/>
          <w:b/>
        </w:rPr>
        <w:instrText>제14조</w:instrText>
      </w:r>
      <w:r>
        <w:rPr>
          <w:rFonts w:ascii="굴림" w:eastAsia="굴림"/>
          <w:b/>
        </w:rPr>
        <w:instrText>【유효기간】</w:instrText>
      </w:r>
    </w:p>
    <w:p>
      <w:pPr>
        <w:pStyle w:val="a0"/>
        <w:ind w:left="840" w:hanging="240"/>
        <w:widowControl w:val="off"/>
        <w:jc w:val="left"/>
        <w:numPr>
          <w:ilvl w:val="0"/>
          <w:numId w:val="92"/>
        </w:numPr>
        <w:spacing w:line="288" w:lineRule="auto"/>
      </w:pPr>
      <w:r>
        <w:rPr>
          <w:rFonts w:ascii="굴림" w:eastAsia="굴림"/>
        </w:rPr>
        <w:instrText>자격별로 유효기간을 정할 수 있으며, 유효기간은 일반적으로 2~3년으로 한다(자격 특성에 따라 달리 정할 수 있음).</w:instrText>
      </w:r>
    </w:p>
    <w:p>
      <w:pPr>
        <w:pStyle w:val="a0"/>
        <w:ind w:left="840" w:hanging="240"/>
        <w:widowControl w:val="off"/>
        <w:jc w:val="left"/>
        <w:numPr>
          <w:ilvl w:val="0"/>
          <w:numId w:val="92"/>
        </w:numPr>
        <w:spacing w:line="288" w:lineRule="auto"/>
      </w:pPr>
      <w:r>
        <w:rPr>
          <w:rFonts w:ascii="굴림" w:eastAsia="굴림"/>
        </w:rPr>
        <w:instrText>유효기간 경과 후에는 갱신을 위한 재평가 또는 보수교육 이수 등 지정된 요건을 충족하여야 한다.</w:instrText>
      </w:r>
    </w:p>
    <w:p>
      <w:pPr>
        <w:pStyle w:val="a0"/>
        <w:widowControl w:val="off"/>
        <w:jc w:val="left"/>
        <w:spacing w:line="288" w:lineRule="auto"/>
      </w:pPr>
      <w:r>
        <w:rPr>
          <w:rFonts w:ascii="굴림" w:eastAsia="굴림"/>
          <w:b/>
        </w:rPr>
        <w:instrText>제15조</w:instrText>
      </w:r>
      <w:r>
        <w:rPr>
          <w:rFonts w:ascii="굴림" w:eastAsia="굴림"/>
          <w:b/>
        </w:rPr>
        <w:instrText>【갱신</w:instrText>
      </w:r>
      <w:r>
        <w:rPr>
          <w:rFonts w:ascii="굴림" w:eastAsia="굴림"/>
          <w:b/>
        </w:rPr>
        <w:instrText xml:space="preserve"> 및 보수교육</w:instrText>
      </w:r>
      <w:r>
        <w:rPr>
          <w:rFonts w:ascii="굴림"/>
          <w:b/>
        </w:rPr>
        <w:instrText>】</w:instrText>
      </w:r>
    </w:p>
    <w:p>
      <w:pPr>
        <w:pStyle w:val="a0"/>
        <w:ind w:left="840" w:hanging="240"/>
        <w:widowControl w:val="off"/>
        <w:jc w:val="left"/>
        <w:numPr>
          <w:ilvl w:val="0"/>
          <w:numId w:val="93"/>
        </w:numPr>
        <w:spacing w:line="288" w:lineRule="auto"/>
      </w:pPr>
      <w:r>
        <w:rPr>
          <w:rFonts w:ascii="굴림" w:eastAsia="굴림"/>
        </w:rPr>
        <w:instrText>자격을 유지하기 위해 정해진 기간 내 필수 교육(보안 교육, 규정 교육 등) 또는 직무 관련 교육을 이수하여야 할 수 있다.</w:instrText>
      </w:r>
    </w:p>
    <w:p>
      <w:pPr>
        <w:pStyle w:val="a0"/>
        <w:ind w:left="840" w:hanging="240"/>
        <w:widowControl w:val="off"/>
        <w:jc w:val="left"/>
        <w:numPr>
          <w:ilvl w:val="0"/>
          <w:numId w:val="93"/>
        </w:numPr>
        <w:spacing w:line="288" w:lineRule="auto"/>
      </w:pPr>
      <w:r>
        <w:rPr>
          <w:rFonts w:ascii="굴림" w:eastAsia="굴림"/>
        </w:rPr>
        <w:instrText>갱신 요건을 충족하지 못한 경우, 자격은 자동 소멸 또는 효력 정지될 수 있다.</w:instrText>
      </w:r>
    </w:p>
    <w:p>
      <w:pPr>
        <w:pStyle w:val="a0"/>
        <w:widowControl w:val="off"/>
        <w:jc w:val="left"/>
        <w:spacing w:line="288" w:lineRule="auto"/>
      </w:pPr>
      <w:r>
        <w:rPr>
          <w:rFonts w:ascii="굴림" w:eastAsia="굴림"/>
          <w:b/>
        </w:rPr>
        <w:instrText>제16조</w:instrText>
      </w:r>
      <w:r>
        <w:rPr>
          <w:rFonts w:ascii="굴림" w:eastAsia="굴림"/>
          <w:b/>
        </w:rPr>
        <w:instrText>【승급】</w:instrText>
      </w:r>
    </w:p>
    <w:p>
      <w:pPr>
        <w:pStyle w:val="a0"/>
        <w:ind w:left="840" w:hanging="240"/>
        <w:widowControl w:val="off"/>
        <w:jc w:val="left"/>
        <w:numPr>
          <w:ilvl w:val="0"/>
          <w:numId w:val="94"/>
        </w:numPr>
        <w:spacing w:line="288" w:lineRule="auto"/>
      </w:pPr>
      <w:r>
        <w:rPr>
          <w:rFonts w:ascii="굴림" w:eastAsia="굴림"/>
        </w:rPr>
        <w:instrText>상위 등급으로 승급하기 위해서는 소정의 경력, 평가, 실적 요건을 충족하여야 한다.</w:instrText>
      </w:r>
    </w:p>
    <w:p>
      <w:pPr>
        <w:pStyle w:val="a0"/>
        <w:ind w:left="840" w:hanging="240"/>
        <w:widowControl w:val="off"/>
        <w:jc w:val="left"/>
        <w:numPr>
          <w:ilvl w:val="0"/>
          <w:numId w:val="94"/>
        </w:numPr>
        <w:spacing w:line="288" w:lineRule="auto"/>
      </w:pPr>
      <w:r>
        <w:rPr>
          <w:rFonts w:ascii="굴림" w:eastAsia="굴림"/>
        </w:rPr>
        <w:instrText>승급 심사는 일정 주기 또는 수시로 진행할 수 있으며, 자격관리부서와 자격위원회에서 심사한다.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인사·보상 연계</w:instrText>
      </w:r>
    </w:p>
    <w:p>
      <w:pPr>
        <w:pStyle w:val="a0"/>
        <w:widowControl w:val="off"/>
        <w:jc w:val="left"/>
        <w:spacing w:line="288" w:lineRule="auto"/>
      </w:pPr>
      <w:r>
        <w:rPr>
          <w:rFonts w:ascii="굴림" w:eastAsia="굴림"/>
          <w:b/>
        </w:rPr>
        <w:instrText>제17조</w:instrText>
      </w:r>
      <w:r>
        <w:rPr>
          <w:rFonts w:ascii="굴림" w:eastAsia="굴림"/>
          <w:b/>
        </w:rPr>
        <w:instrText>【인사평가와의</w:instrText>
      </w:r>
      <w:r>
        <w:rPr>
          <w:rFonts w:ascii="굴림" w:eastAsia="굴림"/>
          <w:b/>
        </w:rPr>
        <w:instrText xml:space="preserve"> 연계</w:instrText>
      </w:r>
      <w:r>
        <w:rPr>
          <w:rFonts w:ascii="굴림"/>
          <w:b/>
        </w:rPr>
        <w:instrText>】</w:instrText>
      </w:r>
    </w:p>
    <w:p>
      <w:pPr>
        <w:pStyle w:val="a0"/>
        <w:ind w:left="840" w:hanging="240"/>
        <w:widowControl w:val="off"/>
        <w:jc w:val="left"/>
        <w:numPr>
          <w:ilvl w:val="0"/>
          <w:numId w:val="95"/>
        </w:numPr>
        <w:spacing w:line="288" w:lineRule="auto"/>
      </w:pPr>
      <w:r>
        <w:rPr>
          <w:rFonts w:ascii="굴림" w:eastAsia="굴림"/>
        </w:rPr>
        <w:instrText>사내자격 취득 여부 및 등급은 인사평가, 능력평가의 참고자료로 활용할 수 있다.</w:instrText>
      </w:r>
    </w:p>
    <w:p>
      <w:pPr>
        <w:pStyle w:val="a0"/>
        <w:ind w:left="840" w:hanging="240"/>
        <w:widowControl w:val="off"/>
        <w:jc w:val="left"/>
        <w:numPr>
          <w:ilvl w:val="0"/>
          <w:numId w:val="95"/>
        </w:numPr>
        <w:spacing w:line="288" w:lineRule="auto"/>
      </w:pPr>
      <w:r>
        <w:rPr>
          <w:rFonts w:ascii="굴림" w:eastAsia="굴림"/>
        </w:rPr>
        <w:instrText>특정 직무 또는 보직 임명 시 필요한 필수 자격을 지정할 수 있다.</w:instrText>
      </w:r>
    </w:p>
    <w:p>
      <w:pPr>
        <w:pStyle w:val="a0"/>
        <w:widowControl w:val="off"/>
        <w:jc w:val="left"/>
        <w:spacing w:line="288" w:lineRule="auto"/>
      </w:pPr>
      <w:r>
        <w:rPr>
          <w:rFonts w:ascii="굴림" w:eastAsia="굴림"/>
          <w:b/>
        </w:rPr>
        <w:instrText>제18조</w:instrText>
      </w:r>
      <w:r>
        <w:rPr>
          <w:rFonts w:ascii="굴림" w:eastAsia="굴림"/>
          <w:b/>
        </w:rPr>
        <w:instrText>【보상</w:instrText>
      </w:r>
      <w:r>
        <w:rPr>
          <w:rFonts w:ascii="굴림" w:eastAsia="굴림"/>
          <w:b/>
        </w:rPr>
        <w:instrText>·승진과의 연계</w:instrText>
      </w:r>
      <w:r>
        <w:rPr>
          <w:rFonts w:ascii="굴림"/>
          <w:b/>
        </w:rPr>
        <w:instrText>】</w:instrText>
      </w:r>
    </w:p>
    <w:p>
      <w:pPr>
        <w:pStyle w:val="a0"/>
        <w:ind w:left="840" w:hanging="240"/>
        <w:widowControl w:val="off"/>
        <w:jc w:val="left"/>
        <w:numPr>
          <w:ilvl w:val="0"/>
          <w:numId w:val="96"/>
        </w:numPr>
        <w:spacing w:line="288" w:lineRule="auto"/>
      </w:pPr>
      <w:r>
        <w:rPr>
          <w:rFonts w:ascii="굴림" w:eastAsia="굴림"/>
        </w:rPr>
        <w:instrText>회사는 자격 취득자에게 자격수당, 승진·승급 시 가점, 교육비 지원 등 보상 정책을 부여할 수 있다.</w:instrText>
      </w:r>
    </w:p>
    <w:p>
      <w:pPr>
        <w:pStyle w:val="a0"/>
        <w:ind w:left="840" w:hanging="240"/>
        <w:widowControl w:val="off"/>
        <w:jc w:val="left"/>
        <w:numPr>
          <w:ilvl w:val="0"/>
          <w:numId w:val="96"/>
        </w:numPr>
        <w:spacing w:line="288" w:lineRule="auto"/>
      </w:pPr>
      <w:r>
        <w:rPr>
          <w:rFonts w:ascii="굴림" w:eastAsia="굴림"/>
        </w:rPr>
        <w:instrText>구체적인 보상 항목과 수준은 인사·보상 규정 및 별도 지침에서 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자격 취소·정지 및 이의신청</w:instrText>
      </w:r>
    </w:p>
    <w:p>
      <w:pPr>
        <w:pStyle w:val="a0"/>
        <w:widowControl w:val="off"/>
        <w:jc w:val="left"/>
        <w:spacing w:line="288" w:lineRule="auto"/>
      </w:pPr>
      <w:r>
        <w:rPr>
          <w:rFonts w:ascii="굴림" w:eastAsia="굴림"/>
          <w:b/>
        </w:rPr>
        <w:instrText>제19조</w:instrText>
      </w:r>
      <w:r>
        <w:rPr>
          <w:rFonts w:ascii="굴림" w:eastAsia="굴림"/>
          <w:b/>
        </w:rPr>
        <w:instrText>【자격</w:instrText>
      </w:r>
      <w:r>
        <w:rPr>
          <w:rFonts w:ascii="굴림" w:eastAsia="굴림"/>
          <w:b/>
        </w:rPr>
        <w:instrText xml:space="preserve"> 취소 및 정지</w:instrText>
      </w:r>
      <w:r>
        <w:rPr>
          <w:rFonts w:ascii="굴림"/>
          <w:b/>
        </w:rPr>
        <w:instrText>】</w:instrText>
      </w:r>
    </w:p>
    <w:p>
      <w:pPr>
        <w:pStyle w:val="a0"/>
        <w:ind w:left="840" w:hanging="240"/>
        <w:widowControl w:val="off"/>
        <w:jc w:val="left"/>
        <w:numPr>
          <w:ilvl w:val="0"/>
          <w:numId w:val="97"/>
        </w:numPr>
        <w:spacing w:line="288" w:lineRule="auto"/>
      </w:pPr>
      <w:r>
        <w:rPr>
          <w:rFonts w:ascii="굴림" w:eastAsia="굴림"/>
        </w:rPr>
        <w:instrText>다음 각 호에 해당하는 경우 회사는 자격을 취소하거나 일정 기간 정지할 수 있다.</w:instrText>
      </w:r>
    </w:p>
    <w:p>
      <w:pPr>
        <w:pStyle w:val="a0"/>
        <w:ind w:left="1440" w:hanging="240"/>
        <w:widowControl w:val="off"/>
        <w:jc w:val="left"/>
        <w:numPr>
          <w:ilvl w:val="0"/>
          <w:numId w:val="98"/>
        </w:numPr>
        <w:spacing w:line="288" w:lineRule="auto"/>
      </w:pPr>
      <w:r>
        <w:rPr>
          <w:rFonts w:ascii="굴림" w:eastAsia="굴림"/>
        </w:rPr>
        <w:instrText>부정행위로 자격을 취득한 사실이 확인된 경우</w:instrText>
      </w:r>
    </w:p>
    <w:p>
      <w:pPr>
        <w:pStyle w:val="a0"/>
        <w:ind w:left="1440" w:hanging="240"/>
        <w:widowControl w:val="off"/>
        <w:jc w:val="left"/>
        <w:numPr>
          <w:ilvl w:val="0"/>
          <w:numId w:val="98"/>
        </w:numPr>
        <w:spacing w:line="288" w:lineRule="auto"/>
      </w:pPr>
      <w:r>
        <w:rPr>
          <w:rFonts w:ascii="굴림" w:eastAsia="굴림"/>
        </w:rPr>
        <w:instrText>회사에 중대한 손해를 끼치거나 회사의 명예를 훼손한 경우</w:instrText>
      </w:r>
    </w:p>
    <w:p>
      <w:pPr>
        <w:pStyle w:val="a0"/>
        <w:ind w:left="1440" w:hanging="240"/>
        <w:widowControl w:val="off"/>
        <w:jc w:val="left"/>
        <w:numPr>
          <w:ilvl w:val="0"/>
          <w:numId w:val="98"/>
        </w:numPr>
        <w:spacing w:line="288" w:lineRule="auto"/>
      </w:pPr>
      <w:r>
        <w:rPr>
          <w:rFonts w:ascii="굴림" w:eastAsia="굴림"/>
        </w:rPr>
        <w:instrText>자격 유지 요건(보수교육, 실무 수행 등)을 현저히 위반한 경우</w:instrText>
      </w:r>
    </w:p>
    <w:p>
      <w:pPr>
        <w:pStyle w:val="a0"/>
        <w:ind w:left="600"/>
        <w:widowControl w:val="off"/>
        <w:jc w:val="left"/>
        <w:spacing w:line="288" w:lineRule="auto"/>
      </w:pPr>
      <w:r>
        <w:rPr>
          <w:rFonts w:ascii="굴림" w:eastAsia="굴림"/>
        </w:rPr>
        <w:instrText>자격 취소·정지 시 대상자 및 소속 부서에 통보하고, 인사시스템에 반영한다.</w:instrText>
      </w:r>
    </w:p>
    <w:p>
      <w:pPr>
        <w:pStyle w:val="a0"/>
        <w:widowControl w:val="off"/>
        <w:jc w:val="left"/>
        <w:spacing w:line="288" w:lineRule="auto"/>
      </w:pPr>
      <w:r>
        <w:rPr>
          <w:rFonts w:ascii="굴림" w:eastAsia="굴림"/>
          <w:b/>
        </w:rPr>
        <w:instrText>제20조</w:instrText>
      </w:r>
      <w:r>
        <w:rPr>
          <w:rFonts w:ascii="굴림" w:eastAsia="굴림"/>
          <w:b/>
        </w:rPr>
        <w:instrText>【이의신청】</w:instrText>
      </w:r>
    </w:p>
    <w:p>
      <w:pPr>
        <w:pStyle w:val="a0"/>
        <w:ind w:left="840" w:hanging="240"/>
        <w:widowControl w:val="off"/>
        <w:jc w:val="left"/>
        <w:numPr>
          <w:ilvl w:val="0"/>
          <w:numId w:val="99"/>
        </w:numPr>
        <w:spacing w:line="288" w:lineRule="auto"/>
      </w:pPr>
      <w:r>
        <w:rPr>
          <w:rFonts w:ascii="굴림" w:eastAsia="굴림"/>
        </w:rPr>
        <w:instrText>평가결과, 자격 취소 등에 이의가 있는 경우, 대상자는 일정 기간(예: 통보일로부터 7일 이내) 내 서면으로 이의를 제기할 수 있다.</w:instrText>
      </w:r>
    </w:p>
    <w:p>
      <w:pPr>
        <w:pStyle w:val="a0"/>
        <w:ind w:left="840" w:hanging="240"/>
        <w:widowControl w:val="off"/>
        <w:jc w:val="left"/>
        <w:numPr>
          <w:ilvl w:val="0"/>
          <w:numId w:val="99"/>
        </w:numPr>
        <w:spacing w:line="288" w:lineRule="auto"/>
      </w:pPr>
      <w:r>
        <w:rPr>
          <w:rFonts w:ascii="굴림" w:eastAsia="굴림"/>
        </w:rPr>
        <w:instrText>자격위원회 또는 자격관리부서는 이의 내용을 검토하여 재심의하고, 결과를 통지한다.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제8장 부칙</w:instrText>
      </w:r>
    </w:p>
    <w:p>
      <w:pPr>
        <w:pStyle w:val="a0"/>
        <w:widowControl w:val="off"/>
        <w:jc w:val="left"/>
        <w:spacing w:line="288" w:lineRule="auto"/>
      </w:pPr>
      <w:r>
        <w:rPr>
          <w:rFonts w:ascii="굴림" w:eastAsia="굴림"/>
          <w:b/>
        </w:rPr>
        <w:instrText>제21조</w:instrText>
      </w:r>
      <w:r>
        <w:rPr>
          <w:rFonts w:ascii="굴림" w:eastAsia="굴림"/>
          <w:b/>
        </w:rPr>
        <w:instrText>【시행일】</w:instrText>
      </w:r>
      <w:r>
        <w:br/>
      </w:r>
      <w:r>
        <w:rPr>
          <w:rFonts w:ascii="굴림" w:eastAsia="굴림"/>
        </w:rPr>
        <w:instrText>이 규정은 2025 년 11월 1일부터 시행한다.</w:instrText>
      </w:r>
    </w:p>
    <w:p>
      <w:pPr>
        <w:pStyle w:val="a0"/>
        <w:widowControl w:val="off"/>
        <w:jc w:val="left"/>
        <w:spacing w:line="288" w:lineRule="auto"/>
      </w:pPr>
      <w:r>
        <w:rPr>
          <w:rFonts w:ascii="굴림" w:eastAsia="굴림"/>
          <w:b/>
        </w:rPr>
        <w:instrText>제22조</w:instrText>
      </w:r>
      <w:r>
        <w:rPr>
          <w:rFonts w:ascii="굴림" w:eastAsia="굴림"/>
          <w:b/>
        </w:rPr>
        <w:instrText>【개정】</w:instrText>
      </w:r>
      <w:r>
        <w:br/>
      </w:r>
      <w:r>
        <w:rPr>
          <w:rFonts w:ascii="굴림" w:eastAsia="굴림"/>
        </w:rPr>
        <w:instrText>법령, 조직 구조, 직무 체계 변화 등에 따라 필요 시 자격관리부서가 개정안을 마련하여 대표이사의 승인을 받아 개정·시행한다.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b2"/>
        <w:widowControl w:val="off"/>
        <w:spacing w:line="384" w:lineRule="auto"/>
      </w:pPr>
      <w:r>
        <w:rPr>
          <w:rFonts w:ascii="굴림체" w:eastAsia="굴림체"/>
          <w:b/>
          <w:w w:val="100"/>
          <w:sz w:val="36"/>
        </w:rPr>
        <w:instrText>직장 내 성희롱 예방 및 대응규정</w:instrText>
      </w: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직장 내 성희롱을 예방하고, 발생 시 신속하고 공정하게 대응함으로써, 모든 구성원이 서로를 존중하며 안전하게 근무할 수 있는 근로환경을 조성하기 위함을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100"/>
        </w:numPr>
        <w:spacing w:line="288" w:lineRule="auto"/>
      </w:pPr>
      <w:r>
        <w:rPr>
          <w:rFonts w:ascii="굴림" w:eastAsia="굴림"/>
        </w:rPr>
        <w:instrText>이 규정은 회사의 임직원(정규직, 계약직, 인턴, 파견근로자 등) 및 회사의 지휘·관리 아래에서 근로를 제공하는 모든 자에게 적용한다.</w:instrText>
      </w:r>
    </w:p>
    <w:p>
      <w:pPr>
        <w:pStyle w:val="a0"/>
        <w:ind w:left="840" w:hanging="240"/>
        <w:widowControl w:val="off"/>
        <w:jc w:val="left"/>
        <w:numPr>
          <w:ilvl w:val="0"/>
          <w:numId w:val="100"/>
        </w:numPr>
        <w:spacing w:line="288" w:lineRule="auto"/>
      </w:pPr>
      <w:r>
        <w:rPr>
          <w:rFonts w:ascii="굴림" w:eastAsia="굴림"/>
        </w:rPr>
        <w:instrText>고객, 협력업체, 방문자 등과의 관계에서 발생하는 성희롱 행위에 대해서도 이 규정을 준용한다.</w:instrText>
      </w:r>
    </w:p>
    <w:p>
      <w:pPr>
        <w:pStyle w:val="a0"/>
        <w:widowControl w:val="off"/>
        <w:jc w:val="left"/>
        <w:spacing w:line="288" w:lineRule="auto"/>
      </w:pPr>
      <w:r>
        <w:rPr>
          <w:rFonts w:ascii="굴림" w:eastAsia="굴림"/>
          <w:b/>
        </w:rPr>
        <w:instrText>제3조</w:instrText>
      </w:r>
      <w:r>
        <w:rPr>
          <w:rFonts w:ascii="굴림" w:eastAsia="굴림"/>
          <w:b/>
        </w:rPr>
        <w:instrText>【성희롱의</w:instrText>
      </w:r>
      <w:r>
        <w:rPr>
          <w:rFonts w:ascii="굴림" w:eastAsia="굴림"/>
          <w:b/>
        </w:rPr>
        <w:instrText xml:space="preserve"> 정의</w:instrText>
      </w:r>
      <w:r>
        <w:rPr>
          <w:rFonts w:ascii="굴림"/>
          <w:b/>
        </w:rPr>
        <w:instrText>】</w:instrText>
      </w:r>
    </w:p>
    <w:p>
      <w:pPr>
        <w:pStyle w:val="a0"/>
        <w:ind w:left="840" w:hanging="240"/>
        <w:widowControl w:val="off"/>
        <w:jc w:val="left"/>
        <w:numPr>
          <w:ilvl w:val="0"/>
          <w:numId w:val="101"/>
        </w:numPr>
        <w:spacing w:line="288" w:lineRule="auto"/>
      </w:pPr>
      <w:r>
        <w:rPr>
          <w:rFonts w:ascii="굴림" w:eastAsia="굴림"/>
        </w:rPr>
        <w:instrText>“직장 내 성희롱”이란 업무와 관련하여, 성적 언동 또는 요구 등으로 상대방에게 성적 굴욕감이나 혐오감을 느끼게 하거나, 그런 언동·요구에 대한 불응을 이유로 고용상의 불이익을 주는 행위를 말한다.</w:instrText>
      </w:r>
    </w:p>
    <w:p>
      <w:pPr>
        <w:pStyle w:val="a0"/>
        <w:ind w:left="840" w:hanging="240"/>
        <w:widowControl w:val="off"/>
        <w:jc w:val="left"/>
        <w:numPr>
          <w:ilvl w:val="0"/>
          <w:numId w:val="101"/>
        </w:numPr>
        <w:spacing w:line="288" w:lineRule="auto"/>
      </w:pPr>
      <w:r>
        <w:rPr>
          <w:rFonts w:ascii="굴림" w:eastAsia="굴림"/>
        </w:rPr>
        <w:instrText>성희롱에는 다음과 같은 예시가 포함될 수 있다.</w:instrText>
      </w:r>
    </w:p>
    <w:p>
      <w:pPr>
        <w:pStyle w:val="a0"/>
        <w:ind w:left="1440" w:hanging="240"/>
        <w:widowControl w:val="off"/>
        <w:jc w:val="left"/>
        <w:numPr>
          <w:ilvl w:val="0"/>
          <w:numId w:val="102"/>
        </w:numPr>
        <w:spacing w:line="288" w:lineRule="auto"/>
      </w:pPr>
      <w:r>
        <w:rPr>
          <w:rFonts w:ascii="굴림" w:eastAsia="굴림"/>
        </w:rPr>
        <w:instrText>성적 농담, 외모·신체에 대한 평가, 음란한 내용의 대화 강요</w:instrText>
      </w:r>
    </w:p>
    <w:p>
      <w:pPr>
        <w:pStyle w:val="a0"/>
        <w:ind w:left="1440" w:hanging="240"/>
        <w:widowControl w:val="off"/>
        <w:jc w:val="left"/>
        <w:numPr>
          <w:ilvl w:val="0"/>
          <w:numId w:val="102"/>
        </w:numPr>
        <w:spacing w:line="288" w:lineRule="auto"/>
      </w:pPr>
      <w:r>
        <w:rPr>
          <w:rFonts w:ascii="굴림" w:eastAsia="굴림"/>
        </w:rPr>
        <w:instrText>원치 않는 신체접촉(어깨를 만지는 행위, 껴안기 시도 등)</w:instrText>
      </w:r>
    </w:p>
    <w:p>
      <w:pPr>
        <w:pStyle w:val="a0"/>
        <w:ind w:left="1440" w:hanging="240"/>
        <w:widowControl w:val="off"/>
        <w:jc w:val="left"/>
        <w:numPr>
          <w:ilvl w:val="0"/>
          <w:numId w:val="102"/>
        </w:numPr>
        <w:spacing w:line="288" w:lineRule="auto"/>
      </w:pPr>
      <w:r>
        <w:rPr>
          <w:rFonts w:ascii="굴림" w:eastAsia="굴림"/>
        </w:rPr>
        <w:instrText>사적인 만남·연애·성적 관계 요구, 거절 시 인사상 불이익을 주는 행위</w:instrText>
      </w:r>
    </w:p>
    <w:p>
      <w:pPr>
        <w:pStyle w:val="a0"/>
        <w:ind w:left="1440" w:hanging="240"/>
        <w:widowControl w:val="off"/>
        <w:jc w:val="left"/>
        <w:numPr>
          <w:ilvl w:val="0"/>
          <w:numId w:val="102"/>
        </w:numPr>
        <w:spacing w:line="288" w:lineRule="auto"/>
      </w:pPr>
      <w:r>
        <w:rPr>
          <w:rFonts w:ascii="굴림" w:eastAsia="굴림"/>
        </w:rPr>
        <w:instrText>성적인 내용의 문자·메신저·이메일·이미지·영상 전송</w:instrText>
      </w:r>
    </w:p>
    <w:p>
      <w:pPr>
        <w:pStyle w:val="a0"/>
        <w:ind w:left="1440" w:hanging="240"/>
        <w:widowControl w:val="off"/>
        <w:jc w:val="left"/>
        <w:numPr>
          <w:ilvl w:val="0"/>
          <w:numId w:val="102"/>
        </w:numPr>
        <w:spacing w:line="288" w:lineRule="auto"/>
      </w:pPr>
      <w:r>
        <w:rPr>
          <w:rFonts w:ascii="굴림" w:eastAsia="굴림"/>
        </w:rPr>
        <w:instrText>회식·출장 등에서 술자리에서의 성적 언사, 노래·춤 등 강요</w:instrText>
      </w:r>
    </w:p>
    <w:p>
      <w:pPr>
        <w:pStyle w:val="a0"/>
        <w:widowControl w:val="off"/>
        <w:jc w:val="left"/>
        <w:spacing w:line="288" w:lineRule="auto"/>
      </w:pPr>
      <w:r>
        <w:rPr>
          <w:rFonts w:ascii="굴림" w:eastAsia="굴림"/>
          <w:b/>
        </w:rPr>
        <w:instrText>제4조</w:instrText>
      </w:r>
      <w:r>
        <w:rPr>
          <w:rFonts w:ascii="굴림" w:eastAsia="굴림"/>
          <w:b/>
        </w:rPr>
        <w:instrText>【원칙】</w:instrText>
      </w:r>
    </w:p>
    <w:p>
      <w:pPr>
        <w:pStyle w:val="a0"/>
        <w:ind w:left="840" w:hanging="240"/>
        <w:widowControl w:val="off"/>
        <w:jc w:val="left"/>
        <w:numPr>
          <w:ilvl w:val="0"/>
          <w:numId w:val="103"/>
        </w:numPr>
        <w:spacing w:line="288" w:lineRule="auto"/>
      </w:pPr>
      <w:r>
        <w:rPr>
          <w:rFonts w:ascii="굴림" w:eastAsia="굴림"/>
        </w:rPr>
        <w:instrText>회사는 직장 내 성희롱을 어떠한 경우에도 용인하지 않는다(무관용 원칙).</w:instrText>
      </w:r>
    </w:p>
    <w:p>
      <w:pPr>
        <w:pStyle w:val="a0"/>
        <w:ind w:left="840" w:hanging="240"/>
        <w:widowControl w:val="off"/>
        <w:jc w:val="left"/>
        <w:numPr>
          <w:ilvl w:val="0"/>
          <w:numId w:val="103"/>
        </w:numPr>
        <w:spacing w:line="288" w:lineRule="auto"/>
      </w:pPr>
      <w:r>
        <w:rPr>
          <w:rFonts w:ascii="굴림" w:eastAsia="굴림"/>
        </w:rPr>
        <w:instrText>성희롱 예방을 위한 교육과 제도적 장치를 마련하고, 피해자 보호를 최우선으로 고려한다.</w:instrText>
      </w:r>
    </w:p>
    <w:p>
      <w:pPr>
        <w:pStyle w:val="a0"/>
        <w:ind w:left="840" w:hanging="240"/>
        <w:widowControl w:val="off"/>
        <w:jc w:val="left"/>
        <w:numPr>
          <w:ilvl w:val="0"/>
          <w:numId w:val="103"/>
        </w:numPr>
        <w:spacing w:line="288" w:lineRule="auto"/>
      </w:pPr>
      <w:r>
        <w:rPr>
          <w:rFonts w:ascii="굴림" w:eastAsia="굴림"/>
        </w:rPr>
        <w:instrText>성희롱 신고·조사·조치 과정에서 피해자와 신고자에게 불이익을 주어서는 안 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예방 및 교육</w:instrText>
      </w:r>
    </w:p>
    <w:p>
      <w:pPr>
        <w:pStyle w:val="a0"/>
        <w:widowControl w:val="off"/>
        <w:jc w:val="left"/>
        <w:spacing w:line="288" w:lineRule="auto"/>
      </w:pPr>
      <w:r>
        <w:rPr>
          <w:rFonts w:ascii="굴림" w:eastAsia="굴림"/>
          <w:b/>
        </w:rPr>
        <w:instrText>제5조</w:instrText>
      </w:r>
      <w:r>
        <w:rPr>
          <w:rFonts w:ascii="굴림" w:eastAsia="굴림"/>
          <w:b/>
        </w:rPr>
        <w:instrText>【예방교육】</w:instrText>
      </w:r>
    </w:p>
    <w:p>
      <w:pPr>
        <w:pStyle w:val="a0"/>
        <w:ind w:left="840" w:hanging="240"/>
        <w:widowControl w:val="off"/>
        <w:jc w:val="left"/>
        <w:numPr>
          <w:ilvl w:val="0"/>
          <w:numId w:val="104"/>
        </w:numPr>
        <w:spacing w:line="288" w:lineRule="auto"/>
      </w:pPr>
      <w:r>
        <w:rPr>
          <w:rFonts w:ascii="굴림" w:eastAsia="굴림"/>
        </w:rPr>
        <w:instrText>회사는 연 1회 이상 전 임직원을 대상으로 성희롱 예방교육을 실시한다.</w:instrText>
      </w:r>
    </w:p>
    <w:p>
      <w:pPr>
        <w:pStyle w:val="a0"/>
        <w:ind w:left="840" w:hanging="240"/>
        <w:widowControl w:val="off"/>
        <w:jc w:val="left"/>
        <w:numPr>
          <w:ilvl w:val="0"/>
          <w:numId w:val="104"/>
        </w:numPr>
        <w:spacing w:line="288" w:lineRule="auto"/>
      </w:pPr>
      <w:r>
        <w:rPr>
          <w:rFonts w:ascii="굴림" w:eastAsia="굴림"/>
        </w:rPr>
        <w:instrText>신규 입사자는 입사 시 별도의 성희롱 예방교육을 이수하여야 한다.</w:instrText>
      </w:r>
    </w:p>
    <w:p>
      <w:pPr>
        <w:pStyle w:val="a0"/>
        <w:ind w:left="840" w:hanging="240"/>
        <w:widowControl w:val="off"/>
        <w:jc w:val="left"/>
        <w:numPr>
          <w:ilvl w:val="0"/>
          <w:numId w:val="104"/>
        </w:numPr>
        <w:spacing w:line="288" w:lineRule="auto"/>
      </w:pPr>
      <w:r>
        <w:rPr>
          <w:rFonts w:ascii="굴림" w:eastAsia="굴림"/>
        </w:rPr>
        <w:instrText>교육 내용에는 성희롱의 정의, 사례, 관련 법령, 신고 절차, 피해자 보호, 2차 피해 방지 등의 내용을 포함한다.</w:instrText>
      </w:r>
    </w:p>
    <w:p>
      <w:pPr>
        <w:pStyle w:val="a0"/>
        <w:widowControl w:val="off"/>
        <w:jc w:val="left"/>
        <w:spacing w:line="288" w:lineRule="auto"/>
      </w:pPr>
      <w:r>
        <w:rPr>
          <w:rFonts w:ascii="굴림" w:eastAsia="굴림"/>
          <w:b/>
        </w:rPr>
        <w:instrText>제6조</w:instrText>
      </w:r>
      <w:r>
        <w:rPr>
          <w:rFonts w:ascii="굴림" w:eastAsia="굴림"/>
          <w:b/>
        </w:rPr>
        <w:instrText>【관리자의</w:instrText>
      </w:r>
      <w:r>
        <w:rPr>
          <w:rFonts w:ascii="굴림" w:eastAsia="굴림"/>
          <w:b/>
        </w:rPr>
        <w:instrText xml:space="preserve"> 책임</w:instrText>
      </w:r>
      <w:r>
        <w:rPr>
          <w:rFonts w:ascii="굴림"/>
          <w:b/>
        </w:rPr>
        <w:instrText>】</w:instrText>
      </w:r>
    </w:p>
    <w:p>
      <w:pPr>
        <w:pStyle w:val="a0"/>
        <w:ind w:left="840" w:hanging="240"/>
        <w:widowControl w:val="off"/>
        <w:jc w:val="left"/>
        <w:numPr>
          <w:ilvl w:val="0"/>
          <w:numId w:val="105"/>
        </w:numPr>
        <w:spacing w:line="288" w:lineRule="auto"/>
      </w:pPr>
      <w:r>
        <w:rPr>
          <w:rFonts w:ascii="굴림" w:eastAsia="굴림"/>
        </w:rPr>
        <w:instrText>관리자(팀장 이상)는 소속 구성원의 성희롱 예방을 위해 모니터링하고, 부적절한 언행을 사전에 시정할 책임이 있다.</w:instrText>
      </w:r>
    </w:p>
    <w:p>
      <w:pPr>
        <w:pStyle w:val="a0"/>
        <w:ind w:left="840" w:hanging="240"/>
        <w:widowControl w:val="off"/>
        <w:jc w:val="left"/>
        <w:numPr>
          <w:ilvl w:val="0"/>
          <w:numId w:val="105"/>
        </w:numPr>
        <w:spacing w:line="288" w:lineRule="auto"/>
      </w:pPr>
      <w:r>
        <w:rPr>
          <w:rFonts w:ascii="굴림" w:eastAsia="굴림"/>
        </w:rPr>
        <w:instrText>관리자가 성희롱 문제를 알고도 묵인·방치한 경우, 관리 책임을 물을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신고 및 상담</w:instrText>
      </w:r>
    </w:p>
    <w:p>
      <w:pPr>
        <w:pStyle w:val="a0"/>
        <w:widowControl w:val="off"/>
        <w:jc w:val="left"/>
        <w:spacing w:line="288" w:lineRule="auto"/>
      </w:pPr>
      <w:r>
        <w:rPr>
          <w:rFonts w:ascii="굴림" w:eastAsia="굴림"/>
          <w:b/>
        </w:rPr>
        <w:instrText>제7조</w:instrText>
      </w:r>
      <w:r>
        <w:rPr>
          <w:rFonts w:ascii="굴림" w:eastAsia="굴림"/>
          <w:b/>
        </w:rPr>
        <w:instrText>【신고</w:instrText>
      </w:r>
      <w:r>
        <w:rPr>
          <w:rFonts w:ascii="굴림" w:eastAsia="굴림"/>
          <w:b/>
        </w:rPr>
        <w:instrText xml:space="preserve"> 채널</w:instrText>
      </w:r>
      <w:r>
        <w:rPr>
          <w:rFonts w:ascii="굴림"/>
          <w:b/>
        </w:rPr>
        <w:instrText>】</w:instrText>
      </w:r>
    </w:p>
    <w:p>
      <w:pPr>
        <w:pStyle w:val="a0"/>
        <w:ind w:left="840" w:hanging="240"/>
        <w:widowControl w:val="off"/>
        <w:jc w:val="left"/>
        <w:numPr>
          <w:ilvl w:val="0"/>
          <w:numId w:val="106"/>
        </w:numPr>
        <w:spacing w:line="288" w:lineRule="auto"/>
      </w:pPr>
      <w:r>
        <w:rPr>
          <w:rFonts w:ascii="굴림" w:eastAsia="굴림"/>
        </w:rPr>
        <w:instrText>성희롱 신고는 다음과 같은 채널을 통해 할 수 있다.</w:instrText>
      </w:r>
    </w:p>
    <w:p>
      <w:pPr>
        <w:pStyle w:val="a0"/>
        <w:ind w:left="1440" w:hanging="240"/>
        <w:widowControl w:val="off"/>
        <w:jc w:val="left"/>
        <w:numPr>
          <w:ilvl w:val="0"/>
          <w:numId w:val="107"/>
        </w:numPr>
        <w:spacing w:line="288" w:lineRule="auto"/>
      </w:pPr>
      <w:r>
        <w:rPr>
          <w:rFonts w:ascii="굴림" w:eastAsia="굴림"/>
        </w:rPr>
        <w:instrText>인사/노무 담당 부서</w:instrText>
      </w:r>
    </w:p>
    <w:p>
      <w:pPr>
        <w:pStyle w:val="a0"/>
        <w:ind w:left="1440" w:hanging="240"/>
        <w:widowControl w:val="off"/>
        <w:jc w:val="left"/>
        <w:numPr>
          <w:ilvl w:val="0"/>
          <w:numId w:val="107"/>
        </w:numPr>
        <w:spacing w:line="288" w:lineRule="auto"/>
      </w:pPr>
      <w:r>
        <w:rPr>
          <w:rFonts w:ascii="굴림" w:eastAsia="굴림"/>
        </w:rPr>
        <w:instrText>고충처리 담당자 또는 고충심의위원회</w:instrText>
      </w:r>
    </w:p>
    <w:p>
      <w:pPr>
        <w:pStyle w:val="a0"/>
        <w:ind w:left="1440" w:hanging="240"/>
        <w:widowControl w:val="off"/>
        <w:jc w:val="left"/>
        <w:numPr>
          <w:ilvl w:val="0"/>
          <w:numId w:val="107"/>
        </w:numPr>
        <w:spacing w:line="288" w:lineRule="auto"/>
      </w:pPr>
      <w:r>
        <w:rPr>
          <w:rFonts w:ascii="굴림" w:eastAsia="굴림"/>
        </w:rPr>
        <w:instrText>익명 제보 시스템(운영 시)</w:instrText>
      </w:r>
    </w:p>
    <w:p>
      <w:pPr>
        <w:pStyle w:val="a0"/>
        <w:ind w:left="1440" w:hanging="240"/>
        <w:widowControl w:val="off"/>
        <w:jc w:val="left"/>
        <w:numPr>
          <w:ilvl w:val="0"/>
          <w:numId w:val="107"/>
        </w:numPr>
        <w:spacing w:line="288" w:lineRule="auto"/>
      </w:pPr>
      <w:r>
        <w:rPr>
          <w:rFonts w:ascii="굴림" w:eastAsia="굴림"/>
        </w:rPr>
        <w:instrText>상급자 또는 신뢰할 수 있는 동료를 통한 대리 신고</w:instrText>
      </w:r>
    </w:p>
    <w:p>
      <w:pPr>
        <w:pStyle w:val="a0"/>
        <w:ind w:left="600"/>
        <w:widowControl w:val="off"/>
        <w:jc w:val="left"/>
        <w:spacing w:line="288" w:lineRule="auto"/>
      </w:pPr>
      <w:r>
        <w:rPr>
          <w:rFonts w:ascii="굴림" w:eastAsia="굴림"/>
        </w:rPr>
        <w:instrText>구두, 서면, 이메일, 메신저 등 다양한 방식으로 신고할 수 있으며, 형식적 요건을 이유로 접수를 거부하지 않는다.</w:instrText>
      </w:r>
    </w:p>
    <w:p>
      <w:pPr>
        <w:pStyle w:val="a0"/>
        <w:widowControl w:val="off"/>
        <w:jc w:val="left"/>
        <w:spacing w:line="288" w:lineRule="auto"/>
      </w:pPr>
      <w:r>
        <w:rPr>
          <w:rFonts w:ascii="굴림" w:eastAsia="굴림"/>
          <w:b/>
        </w:rPr>
        <w:instrText>제8조</w:instrText>
      </w:r>
      <w:r>
        <w:rPr>
          <w:rFonts w:ascii="굴림" w:eastAsia="굴림"/>
          <w:b/>
        </w:rPr>
        <w:instrText>【비밀보장】</w:instrText>
      </w:r>
    </w:p>
    <w:p>
      <w:pPr>
        <w:pStyle w:val="a0"/>
        <w:ind w:left="840" w:hanging="240"/>
        <w:widowControl w:val="off"/>
        <w:jc w:val="left"/>
        <w:numPr>
          <w:ilvl w:val="0"/>
          <w:numId w:val="108"/>
        </w:numPr>
        <w:spacing w:line="288" w:lineRule="auto"/>
      </w:pPr>
      <w:r>
        <w:rPr>
          <w:rFonts w:ascii="굴림" w:eastAsia="굴림"/>
        </w:rPr>
        <w:instrText>신고자·피해자·조사 협조자 등의 신원 및 진술 내용은 철저히 비밀로 보장한다.</w:instrText>
      </w:r>
    </w:p>
    <w:p>
      <w:pPr>
        <w:pStyle w:val="a0"/>
        <w:ind w:left="840" w:hanging="240"/>
        <w:widowControl w:val="off"/>
        <w:jc w:val="left"/>
        <w:numPr>
          <w:ilvl w:val="0"/>
          <w:numId w:val="108"/>
        </w:numPr>
        <w:spacing w:line="288" w:lineRule="auto"/>
      </w:pPr>
      <w:r>
        <w:rPr>
          <w:rFonts w:ascii="굴림" w:eastAsia="굴림"/>
        </w:rPr>
        <w:instrText>필요 정보만 최소한의 범위에서 관련자에게 공유하며, 자료는 제한된 인원만 열람하도록 관리한다.</w:instrText>
      </w:r>
    </w:p>
    <w:p>
      <w:pPr>
        <w:pStyle w:val="a0"/>
        <w:widowControl w:val="off"/>
        <w:jc w:val="left"/>
        <w:spacing w:line="288" w:lineRule="auto"/>
      </w:pPr>
      <w:r>
        <w:rPr>
          <w:rFonts w:ascii="굴림" w:eastAsia="굴림"/>
          <w:b/>
        </w:rPr>
        <w:instrText>제9조</w:instrText>
      </w:r>
      <w:r>
        <w:rPr>
          <w:rFonts w:ascii="굴림" w:eastAsia="굴림"/>
          <w:b/>
        </w:rPr>
        <w:instrText>【상담</w:instrText>
      </w:r>
      <w:r>
        <w:rPr>
          <w:rFonts w:ascii="굴림" w:eastAsia="굴림"/>
          <w:b/>
        </w:rPr>
        <w:instrText xml:space="preserve"> 및 지원</w:instrText>
      </w:r>
      <w:r>
        <w:rPr>
          <w:rFonts w:ascii="굴림"/>
          <w:b/>
        </w:rPr>
        <w:instrText>】</w:instrText>
      </w:r>
    </w:p>
    <w:p>
      <w:pPr>
        <w:pStyle w:val="a0"/>
        <w:ind w:left="840" w:hanging="240"/>
        <w:widowControl w:val="off"/>
        <w:jc w:val="left"/>
        <w:numPr>
          <w:ilvl w:val="0"/>
          <w:numId w:val="109"/>
        </w:numPr>
        <w:spacing w:line="288" w:lineRule="auto"/>
      </w:pPr>
      <w:r>
        <w:rPr>
          <w:rFonts w:ascii="굴림" w:eastAsia="굴림"/>
        </w:rPr>
        <w:instrText>피해자 또는 신고자는 심리상담, 법률상담, 의료지원 등 필요한 지원에 대해 회사에 요청할 수 있다.</w:instrText>
      </w:r>
    </w:p>
    <w:p>
      <w:pPr>
        <w:pStyle w:val="a0"/>
        <w:ind w:left="840" w:hanging="240"/>
        <w:widowControl w:val="off"/>
        <w:jc w:val="left"/>
        <w:numPr>
          <w:ilvl w:val="0"/>
          <w:numId w:val="109"/>
        </w:numPr>
        <w:spacing w:line="288" w:lineRule="auto"/>
      </w:pPr>
      <w:r>
        <w:rPr>
          <w:rFonts w:ascii="굴림" w:eastAsia="굴림"/>
        </w:rPr>
        <w:instrText>회사는 가능 범위 내에서 관련 지원을 제공하도록 노력한다.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조사 및 조치</w:instrText>
      </w:r>
    </w:p>
    <w:p>
      <w:pPr>
        <w:pStyle w:val="a0"/>
        <w:widowControl w:val="off"/>
        <w:jc w:val="left"/>
        <w:spacing w:line="288" w:lineRule="auto"/>
      </w:pPr>
      <w:r>
        <w:rPr>
          <w:rFonts w:ascii="굴림" w:eastAsia="굴림"/>
          <w:b/>
        </w:rPr>
        <w:instrText>제10조</w:instrText>
      </w:r>
      <w:r>
        <w:rPr>
          <w:rFonts w:ascii="굴림" w:eastAsia="굴림"/>
          <w:b/>
        </w:rPr>
        <w:instrText>【조사</w:instrText>
      </w:r>
      <w:r>
        <w:rPr>
          <w:rFonts w:ascii="굴림" w:eastAsia="굴림"/>
          <w:b/>
        </w:rPr>
        <w:instrText xml:space="preserve"> 개시</w:instrText>
      </w:r>
      <w:r>
        <w:rPr>
          <w:rFonts w:ascii="굴림"/>
          <w:b/>
        </w:rPr>
        <w:instrText>】</w:instrText>
      </w:r>
    </w:p>
    <w:p>
      <w:pPr>
        <w:pStyle w:val="a0"/>
        <w:ind w:left="840" w:hanging="240"/>
        <w:widowControl w:val="off"/>
        <w:jc w:val="left"/>
        <w:numPr>
          <w:ilvl w:val="0"/>
          <w:numId w:val="110"/>
        </w:numPr>
        <w:spacing w:line="288" w:lineRule="auto"/>
      </w:pPr>
      <w:r>
        <w:rPr>
          <w:rFonts w:ascii="굴림" w:eastAsia="굴림"/>
        </w:rPr>
        <w:instrText>성희롱 신고가 접수된 경우, 회사는 사실 여부 확인을 위해 지체 없이 조사를 개시한다.</w:instrText>
      </w:r>
    </w:p>
    <w:p>
      <w:pPr>
        <w:pStyle w:val="a0"/>
        <w:ind w:left="840" w:hanging="240"/>
        <w:widowControl w:val="off"/>
        <w:jc w:val="left"/>
        <w:numPr>
          <w:ilvl w:val="0"/>
          <w:numId w:val="110"/>
        </w:numPr>
        <w:spacing w:line="288" w:lineRule="auto"/>
      </w:pPr>
      <w:r>
        <w:rPr>
          <w:rFonts w:ascii="굴림" w:eastAsia="굴림"/>
        </w:rPr>
        <w:instrText>조사팀은 공정성을 확보하기 위해 이해관계가 없는 인원으로 구성하며, 필요 시 외부 전문가를 참여시킬 수 있다.</w:instrText>
      </w:r>
    </w:p>
    <w:p>
      <w:pPr>
        <w:pStyle w:val="a0"/>
        <w:widowControl w:val="off"/>
        <w:jc w:val="left"/>
        <w:spacing w:line="288" w:lineRule="auto"/>
      </w:pPr>
      <w:r>
        <w:rPr>
          <w:rFonts w:ascii="굴림" w:eastAsia="굴림"/>
          <w:b/>
        </w:rPr>
        <w:instrText>제11조</w:instrText>
      </w:r>
      <w:r>
        <w:rPr>
          <w:rFonts w:ascii="굴림" w:eastAsia="굴림"/>
          <w:b/>
        </w:rPr>
        <w:instrText>【조사</w:instrText>
      </w:r>
      <w:r>
        <w:rPr>
          <w:rFonts w:ascii="굴림" w:eastAsia="굴림"/>
          <w:b/>
        </w:rPr>
        <w:instrText xml:space="preserve"> 절차</w:instrText>
      </w:r>
      <w:r>
        <w:rPr>
          <w:rFonts w:ascii="굴림"/>
          <w:b/>
        </w:rPr>
        <w:instrText>】</w:instrText>
      </w:r>
    </w:p>
    <w:p>
      <w:pPr>
        <w:pStyle w:val="a0"/>
        <w:ind w:left="840" w:hanging="240"/>
        <w:widowControl w:val="off"/>
        <w:jc w:val="left"/>
        <w:numPr>
          <w:ilvl w:val="0"/>
          <w:numId w:val="111"/>
        </w:numPr>
        <w:spacing w:line="288" w:lineRule="auto"/>
      </w:pPr>
      <w:r>
        <w:rPr>
          <w:rFonts w:ascii="굴림" w:eastAsia="굴림"/>
        </w:rPr>
        <w:instrText xml:space="preserve">피해자 면담 </w:instrText>
      </w:r>
      <w:r>
        <w:rPr>
          <w:rFonts w:ascii="굴림"/>
        </w:rPr>
        <w:instrText>→</w:instrText>
      </w:r>
      <w:r>
        <w:rPr>
          <w:rFonts w:ascii="굴림" w:eastAsia="굴림"/>
        </w:rPr>
        <w:instrText xml:space="preserve"> 피신고자 면담 </w:instrText>
      </w:r>
      <w:r>
        <w:rPr>
          <w:rFonts w:ascii="굴림"/>
        </w:rPr>
        <w:instrText>→</w:instrText>
      </w:r>
      <w:r>
        <w:rPr>
          <w:rFonts w:ascii="굴림" w:eastAsia="굴림"/>
        </w:rPr>
        <w:instrText xml:space="preserve"> 참고인 진술 </w:instrText>
      </w:r>
      <w:r>
        <w:rPr>
          <w:rFonts w:ascii="굴림"/>
        </w:rPr>
        <w:instrText>→</w:instrText>
      </w:r>
      <w:r>
        <w:rPr>
          <w:rFonts w:ascii="굴림" w:eastAsia="굴림"/>
        </w:rPr>
        <w:instrText xml:space="preserve"> 증거자료 검토 </w:instrText>
      </w:r>
      <w:r>
        <w:rPr>
          <w:rFonts w:ascii="굴림"/>
        </w:rPr>
        <w:instrText>→</w:instrText>
      </w:r>
      <w:r>
        <w:rPr>
          <w:rFonts w:ascii="굴림" w:eastAsia="굴림"/>
        </w:rPr>
        <w:instrText xml:space="preserve"> 사실관계 판단의 순서로 진행할 수 있다.</w:instrText>
      </w:r>
    </w:p>
    <w:p>
      <w:pPr>
        <w:pStyle w:val="a0"/>
        <w:ind w:left="840" w:hanging="240"/>
        <w:widowControl w:val="off"/>
        <w:jc w:val="left"/>
        <w:numPr>
          <w:ilvl w:val="0"/>
          <w:numId w:val="111"/>
        </w:numPr>
        <w:spacing w:line="288" w:lineRule="auto"/>
      </w:pPr>
      <w:r>
        <w:rPr>
          <w:rFonts w:ascii="굴림" w:eastAsia="굴림"/>
        </w:rPr>
        <w:instrText>조사 과정에서 피해자의 2차 피해가 발생하지 않도록 질문 내용, 면담 장소·방식에 주의한다.</w:instrText>
      </w:r>
    </w:p>
    <w:p>
      <w:pPr>
        <w:pStyle w:val="a0"/>
        <w:widowControl w:val="off"/>
        <w:jc w:val="left"/>
        <w:spacing w:line="288" w:lineRule="auto"/>
      </w:pPr>
      <w:r>
        <w:rPr>
          <w:rFonts w:ascii="굴림" w:eastAsia="굴림"/>
          <w:b/>
        </w:rPr>
        <w:instrText>제12조</w:instrText>
      </w:r>
      <w:r>
        <w:rPr>
          <w:rFonts w:ascii="굴림" w:eastAsia="굴림"/>
          <w:b/>
        </w:rPr>
        <w:instrText>【피해자</w:instrText>
      </w:r>
      <w:r>
        <w:rPr>
          <w:rFonts w:ascii="굴림" w:eastAsia="굴림"/>
          <w:b/>
        </w:rPr>
        <w:instrText xml:space="preserve"> 보호조치</w:instrText>
      </w:r>
      <w:r>
        <w:rPr>
          <w:rFonts w:ascii="굴림"/>
          <w:b/>
        </w:rPr>
        <w:instrText>】</w:instrText>
      </w:r>
    </w:p>
    <w:p>
      <w:pPr>
        <w:pStyle w:val="a0"/>
        <w:ind w:left="840" w:hanging="240"/>
        <w:widowControl w:val="off"/>
        <w:jc w:val="left"/>
        <w:numPr>
          <w:ilvl w:val="0"/>
          <w:numId w:val="112"/>
        </w:numPr>
        <w:spacing w:line="288" w:lineRule="auto"/>
      </w:pPr>
      <w:r>
        <w:rPr>
          <w:rFonts w:ascii="굴림" w:eastAsia="굴림"/>
        </w:rPr>
        <w:instrText>조사 및 조치 과정에서 피해자를 보호하기 위해 다음 조치를 취할 수 있다.</w:instrText>
      </w:r>
    </w:p>
    <w:p>
      <w:pPr>
        <w:pStyle w:val="a0"/>
        <w:ind w:left="1440" w:hanging="240"/>
        <w:widowControl w:val="off"/>
        <w:jc w:val="left"/>
        <w:numPr>
          <w:ilvl w:val="0"/>
          <w:numId w:val="113"/>
        </w:numPr>
        <w:spacing w:line="288" w:lineRule="auto"/>
      </w:pPr>
      <w:r>
        <w:rPr>
          <w:rFonts w:ascii="굴림" w:eastAsia="굴림"/>
        </w:rPr>
        <w:instrText>근무 장소·시간 조정</w:instrText>
      </w:r>
    </w:p>
    <w:p>
      <w:pPr>
        <w:pStyle w:val="a0"/>
        <w:ind w:left="1440" w:hanging="240"/>
        <w:widowControl w:val="off"/>
        <w:jc w:val="left"/>
        <w:numPr>
          <w:ilvl w:val="0"/>
          <w:numId w:val="113"/>
        </w:numPr>
        <w:spacing w:line="288" w:lineRule="auto"/>
      </w:pPr>
      <w:r>
        <w:rPr>
          <w:rFonts w:ascii="굴림" w:eastAsia="굴림"/>
        </w:rPr>
        <w:instrText>가해자와의 분리(부서 이동, 대면 회피 등)</w:instrText>
      </w:r>
    </w:p>
    <w:p>
      <w:pPr>
        <w:pStyle w:val="a0"/>
        <w:ind w:left="1440" w:hanging="240"/>
        <w:widowControl w:val="off"/>
        <w:jc w:val="left"/>
        <w:numPr>
          <w:ilvl w:val="0"/>
          <w:numId w:val="113"/>
        </w:numPr>
        <w:spacing w:line="288" w:lineRule="auto"/>
      </w:pPr>
      <w:r>
        <w:rPr>
          <w:rFonts w:ascii="굴림" w:eastAsia="굴림"/>
        </w:rPr>
        <w:instrText>유급 휴가 또는 병가 등 부여</w:instrText>
      </w:r>
    </w:p>
    <w:p>
      <w:pPr>
        <w:pStyle w:val="a0"/>
        <w:ind w:left="600"/>
        <w:widowControl w:val="off"/>
        <w:jc w:val="left"/>
        <w:spacing w:line="288" w:lineRule="auto"/>
      </w:pPr>
      <w:r>
        <w:rPr>
          <w:rFonts w:ascii="굴림" w:eastAsia="굴림"/>
        </w:rPr>
        <w:instrText>위 조치를 피해자에게 불이익한 인사조치로 간주하지 않는다.</w:instrText>
      </w:r>
    </w:p>
    <w:p>
      <w:pPr>
        <w:pStyle w:val="a0"/>
        <w:widowControl w:val="off"/>
        <w:jc w:val="left"/>
        <w:spacing w:line="288" w:lineRule="auto"/>
      </w:pPr>
      <w:r>
        <w:rPr>
          <w:rFonts w:ascii="굴림" w:eastAsia="굴림"/>
          <w:b/>
        </w:rPr>
        <w:instrText>제13조</w:instrText>
      </w:r>
      <w:r>
        <w:rPr>
          <w:rFonts w:ascii="굴림" w:eastAsia="굴림"/>
          <w:b/>
        </w:rPr>
        <w:instrText>【결과</w:instrText>
      </w:r>
      <w:r>
        <w:rPr>
          <w:rFonts w:ascii="굴림" w:eastAsia="굴림"/>
          <w:b/>
        </w:rPr>
        <w:instrText xml:space="preserve"> 통보 및 징계</w:instrText>
      </w:r>
      <w:r>
        <w:rPr>
          <w:rFonts w:ascii="굴림"/>
          <w:b/>
        </w:rPr>
        <w:instrText>】</w:instrText>
      </w:r>
    </w:p>
    <w:p>
      <w:pPr>
        <w:pStyle w:val="a0"/>
        <w:ind w:left="840" w:hanging="240"/>
        <w:widowControl w:val="off"/>
        <w:jc w:val="left"/>
        <w:numPr>
          <w:ilvl w:val="0"/>
          <w:numId w:val="114"/>
        </w:numPr>
        <w:spacing w:line="288" w:lineRule="auto"/>
      </w:pPr>
      <w:r>
        <w:rPr>
          <w:rFonts w:ascii="굴림" w:eastAsia="굴림"/>
        </w:rPr>
        <w:instrText>조사가 종료되면 회사는 결과를 피해자 및 피신고자에게 통보한다.</w:instrText>
      </w:r>
    </w:p>
    <w:p>
      <w:pPr>
        <w:pStyle w:val="a0"/>
        <w:ind w:left="840" w:hanging="240"/>
        <w:widowControl w:val="off"/>
        <w:jc w:val="left"/>
        <w:numPr>
          <w:ilvl w:val="0"/>
          <w:numId w:val="114"/>
        </w:numPr>
        <w:spacing w:line="288" w:lineRule="auto"/>
      </w:pPr>
      <w:r>
        <w:rPr>
          <w:rFonts w:ascii="굴림" w:eastAsia="굴림"/>
        </w:rPr>
        <w:instrText>성희롱이 인정되는 경우, 가해자에게는 인사규정에 따른 징계(경고, 감봉, 정직, 해고 등)를 부과할 수 있다.</w:instrText>
      </w:r>
    </w:p>
    <w:p>
      <w:pPr>
        <w:pStyle w:val="a0"/>
        <w:ind w:left="840" w:hanging="240"/>
        <w:widowControl w:val="off"/>
        <w:jc w:val="left"/>
        <w:numPr>
          <w:ilvl w:val="0"/>
          <w:numId w:val="114"/>
        </w:numPr>
        <w:spacing w:line="288" w:lineRule="auto"/>
      </w:pPr>
      <w:r>
        <w:rPr>
          <w:rFonts w:ascii="굴림" w:eastAsia="굴림"/>
        </w:rPr>
        <w:instrText>성희롱 행위의 심각도, 반복성, 반성 여부, 피해 정도 등을 고려하여 징계 수위를 결정한다.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2차 피해 방지 및 위반 시 조치</w:instrText>
      </w:r>
    </w:p>
    <w:p>
      <w:pPr>
        <w:pStyle w:val="a0"/>
        <w:widowControl w:val="off"/>
        <w:jc w:val="left"/>
        <w:spacing w:line="288" w:lineRule="auto"/>
      </w:pPr>
      <w:r>
        <w:rPr>
          <w:rFonts w:ascii="굴림" w:eastAsia="굴림"/>
          <w:b/>
        </w:rPr>
        <w:instrText>제14조</w:instrText>
      </w:r>
      <w:r>
        <w:rPr>
          <w:rFonts w:ascii="굴림"/>
          <w:b/>
        </w:rPr>
        <w:instrText>【</w:instrText>
      </w:r>
      <w:r>
        <w:rPr>
          <w:rFonts w:ascii="굴림" w:eastAsia="굴림"/>
          <w:b/>
        </w:rPr>
        <w:instrText>2차 피해의 금지</w:instrText>
      </w:r>
      <w:r>
        <w:rPr>
          <w:rFonts w:ascii="굴림"/>
          <w:b/>
        </w:rPr>
        <w:instrText>】</w:instrText>
      </w:r>
    </w:p>
    <w:p>
      <w:pPr>
        <w:pStyle w:val="a0"/>
        <w:ind w:left="840" w:hanging="240"/>
        <w:widowControl w:val="off"/>
        <w:jc w:val="left"/>
        <w:numPr>
          <w:ilvl w:val="0"/>
          <w:numId w:val="115"/>
        </w:numPr>
        <w:spacing w:line="288" w:lineRule="auto"/>
      </w:pPr>
      <w:r>
        <w:rPr>
          <w:rFonts w:ascii="굴림" w:eastAsia="굴림"/>
        </w:rPr>
        <w:instrText>피해자·신고자·조사 협조자에 대해 불이익 조치(인사상 불이익, 따돌림, 비방 등)를 하는 행위를 엄격히 금지한다.</w:instrText>
      </w:r>
    </w:p>
    <w:p>
      <w:pPr>
        <w:pStyle w:val="a0"/>
        <w:ind w:left="840" w:hanging="240"/>
        <w:widowControl w:val="off"/>
        <w:jc w:val="left"/>
        <w:numPr>
          <w:ilvl w:val="0"/>
          <w:numId w:val="115"/>
        </w:numPr>
        <w:spacing w:line="288" w:lineRule="auto"/>
      </w:pPr>
      <w:r>
        <w:rPr>
          <w:rFonts w:ascii="굴림" w:eastAsia="굴림"/>
        </w:rPr>
        <w:instrText>2차 피해 행위가 적발될 경우, 가해자에 대해 별도의 징계조치를 취할 수 있다.</w:instrText>
      </w:r>
    </w:p>
    <w:p>
      <w:pPr>
        <w:pStyle w:val="a0"/>
        <w:widowControl w:val="off"/>
        <w:jc w:val="left"/>
        <w:spacing w:line="288" w:lineRule="auto"/>
      </w:pPr>
      <w:r>
        <w:rPr>
          <w:rFonts w:ascii="굴림" w:eastAsia="굴림"/>
          <w:b/>
        </w:rPr>
        <w:instrText>제15조</w:instrText>
      </w:r>
      <w:r>
        <w:rPr>
          <w:rFonts w:ascii="굴림" w:eastAsia="굴림"/>
          <w:b/>
        </w:rPr>
        <w:instrText>【무고</w:instrText>
      </w:r>
      <w:r>
        <w:rPr>
          <w:rFonts w:ascii="굴림" w:eastAsia="굴림"/>
          <w:b/>
        </w:rPr>
        <w:instrText xml:space="preserve"> 및 악의적 신고</w:instrText>
      </w:r>
      <w:r>
        <w:rPr>
          <w:rFonts w:ascii="굴림"/>
          <w:b/>
        </w:rPr>
        <w:instrText>】</w:instrText>
      </w:r>
    </w:p>
    <w:p>
      <w:pPr>
        <w:pStyle w:val="a0"/>
        <w:ind w:left="840" w:hanging="240"/>
        <w:widowControl w:val="off"/>
        <w:jc w:val="left"/>
        <w:numPr>
          <w:ilvl w:val="0"/>
          <w:numId w:val="116"/>
        </w:numPr>
        <w:spacing w:line="288" w:lineRule="auto"/>
      </w:pPr>
      <w:r>
        <w:rPr>
          <w:rFonts w:ascii="굴림" w:eastAsia="굴림"/>
        </w:rPr>
        <w:instrText>고의적으로 허위 신고를 하여 타인의 명예를 훼손한 경우, 인사규정에 따른 조치를 취할 수 있다.</w:instrText>
      </w:r>
    </w:p>
    <w:p>
      <w:pPr>
        <w:pStyle w:val="a0"/>
        <w:ind w:left="840" w:hanging="240"/>
        <w:widowControl w:val="off"/>
        <w:jc w:val="left"/>
        <w:numPr>
          <w:ilvl w:val="0"/>
          <w:numId w:val="116"/>
        </w:numPr>
        <w:spacing w:line="288" w:lineRule="auto"/>
      </w:pPr>
      <w:r>
        <w:rPr>
          <w:rFonts w:ascii="굴림" w:eastAsia="굴림"/>
        </w:rPr>
        <w:instrText>다만, 신고 내용이 사실로 확인되지 않았다는 이유만으로 신고자의 선의를 부정하지 않는다.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부칙</w:instrText>
      </w:r>
    </w:p>
    <w:p>
      <w:pPr>
        <w:pStyle w:val="a0"/>
        <w:widowControl w:val="off"/>
        <w:jc w:val="left"/>
        <w:spacing w:line="288" w:lineRule="auto"/>
      </w:pPr>
      <w:r>
        <w:rPr>
          <w:rFonts w:ascii="굴림" w:eastAsia="굴림"/>
          <w:b/>
        </w:rPr>
        <w:instrText>제16조</w:instrText>
      </w:r>
      <w:r>
        <w:rPr>
          <w:rFonts w:ascii="굴림" w:eastAsia="굴림"/>
          <w:b/>
        </w:rPr>
        <w:instrText>【교육</w:instrText>
      </w:r>
      <w:r>
        <w:rPr>
          <w:rFonts w:ascii="굴림" w:eastAsia="굴림"/>
          <w:b/>
        </w:rPr>
        <w:instrText xml:space="preserve"> 및 홍보</w:instrText>
      </w:r>
      <w:r>
        <w:rPr>
          <w:rFonts w:ascii="굴림"/>
          <w:b/>
        </w:rPr>
        <w:instrText>】</w:instrText>
      </w:r>
    </w:p>
    <w:p>
      <w:pPr>
        <w:pStyle w:val="a0"/>
        <w:ind w:left="840" w:hanging="240"/>
        <w:widowControl w:val="off"/>
        <w:jc w:val="left"/>
        <w:numPr>
          <w:ilvl w:val="0"/>
          <w:numId w:val="117"/>
        </w:numPr>
        <w:spacing w:line="288" w:lineRule="auto"/>
      </w:pPr>
      <w:r>
        <w:rPr>
          <w:rFonts w:ascii="굴림" w:eastAsia="굴림"/>
        </w:rPr>
        <w:instrText>회사는 성희롱 예방지침, 신고 절차, 상담 창구 등을 사내 인트라넷, 게시판, 교육자료 등을 통해 지속적으로 안내한다.</w:instrText>
      </w:r>
    </w:p>
    <w:p>
      <w:pPr>
        <w:pStyle w:val="a0"/>
        <w:ind w:left="840" w:hanging="240"/>
        <w:widowControl w:val="off"/>
        <w:jc w:val="left"/>
        <w:numPr>
          <w:ilvl w:val="0"/>
          <w:numId w:val="117"/>
        </w:numPr>
        <w:spacing w:line="288" w:lineRule="auto"/>
      </w:pPr>
      <w:r>
        <w:rPr>
          <w:rFonts w:ascii="굴림" w:eastAsia="굴림"/>
        </w:rPr>
        <w:instrText>관리자는 신규 구성원에게 관련 규정을 충분히 공지하여야 한다.</w:instrText>
      </w:r>
    </w:p>
    <w:p>
      <w:pPr>
        <w:pStyle w:val="a0"/>
        <w:widowControl w:val="off"/>
        <w:jc w:val="left"/>
        <w:spacing w:line="288" w:lineRule="auto"/>
      </w:pPr>
      <w:r>
        <w:rPr>
          <w:rFonts w:ascii="굴림" w:eastAsia="굴림"/>
          <w:b/>
        </w:rPr>
        <w:instrText>제17조</w:instrText>
      </w:r>
      <w:r>
        <w:rPr>
          <w:rFonts w:ascii="굴림" w:eastAsia="굴림"/>
          <w:b/>
        </w:rPr>
        <w:instrText>【시행일</w:instrText>
      </w:r>
      <w:r>
        <w:rPr>
          <w:rFonts w:ascii="굴림" w:eastAsia="굴림"/>
          <w:b/>
        </w:rPr>
        <w:instrText xml:space="preserve"> 및 개정</w:instrText>
      </w:r>
      <w:r>
        <w:rPr>
          <w:rFonts w:ascii="굴림"/>
          <w:b/>
        </w:rPr>
        <w:instrText>】</w:instrText>
      </w:r>
    </w:p>
    <w:p>
      <w:pPr>
        <w:pStyle w:val="a0"/>
        <w:ind w:left="840" w:hanging="240"/>
        <w:widowControl w:val="off"/>
        <w:jc w:val="left"/>
        <w:numPr>
          <w:ilvl w:val="0"/>
          <w:numId w:val="118"/>
        </w:numPr>
        <w:spacing w:line="288" w:lineRule="auto"/>
      </w:pPr>
      <w:r>
        <w:rPr>
          <w:rFonts w:ascii="굴림" w:eastAsia="굴림"/>
        </w:rPr>
        <w:instrText>이 규정은 2025 년 11월 1일부터 시행한다.</w:instrText>
      </w:r>
    </w:p>
    <w:p>
      <w:pPr>
        <w:pStyle w:val="a0"/>
        <w:ind w:left="840" w:hanging="240"/>
        <w:widowControl w:val="off"/>
        <w:jc w:val="left"/>
        <w:numPr>
          <w:ilvl w:val="0"/>
          <w:numId w:val="118"/>
        </w:numPr>
        <w:spacing w:line="288" w:lineRule="auto"/>
      </w:pPr>
      <w:r>
        <w:rPr>
          <w:rFonts w:ascii="굴림" w:eastAsia="굴림"/>
        </w:rPr>
        <w:instrText>관련 법령, 감독기관 지침, 회사 정책 변경에 따라 필요 시 개정안을 마련하여 대표이사의 승인을 받아 개정·시행한다.</w:instrText>
      </w:r>
    </w:p>
    <w:p>
      <w:pPr>
        <w:pStyle w:val="a0"/>
        <w:ind w:left="600"/>
        <w:widowControl w:val="off"/>
        <w:jc w:val="left"/>
        <w:spacing w:line="288" w:lineRule="auto"/>
        <w:rPr>
          <w:rFonts w:ascii="굴림" w:eastAsia="굴림"/>
          <w:color w:val="000000"/>
        </w:rPr>
      </w:pPr>
    </w:p>
    <w:p>
      <w:pPr>
        <w:pStyle w:val="a0"/>
        <w:ind w:left="60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b2"/>
        <w:widowControl w:val="off"/>
        <w:spacing w:line="384" w:lineRule="auto"/>
      </w:pPr>
      <w:r>
        <w:rPr>
          <w:rFonts w:ascii="굴림체" w:eastAsia="굴림체"/>
          <w:b/>
          <w:w w:val="100"/>
          <w:sz w:val="36"/>
        </w:rPr>
        <w:instrText>직장 내 괴롭힘 예방 및 대응규정</w:instrText>
      </w:r>
    </w:p>
    <w:p>
      <w:pPr>
        <w:pStyle w:val="a0"/>
        <w:widowControl w:val="off"/>
        <w:jc w:val="left"/>
        <w:spacing w:line="288" w:lineRule="auto"/>
        <w:rPr>
          <w:rFonts w:ascii="굴림" w:eastAsia="굴림"/>
          <w:color w:val="000000"/>
          <w:sz w:val="36"/>
        </w:rPr>
      </w:pP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【목적】</w:instrText>
      </w:r>
      <w:r>
        <w:br/>
      </w:r>
      <w:r>
        <w:rPr>
          <w:rFonts w:ascii="굴림" w:eastAsia="굴림"/>
        </w:rPr>
        <w:instrText>이 규정은 직장 내 괴롭힘을 예방하고, 발생 시 신속하고 공정하게 대응함으로써, 상호 존중과 신뢰를 바탕으로 한 건강한 근무환경을 조성하기 위함을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119"/>
        </w:numPr>
        <w:spacing w:line="288" w:lineRule="auto"/>
      </w:pPr>
      <w:r>
        <w:rPr>
          <w:rFonts w:ascii="굴림" w:eastAsia="굴림"/>
        </w:rPr>
        <w:instrText>이 규정은 회사의 모든 임직원(정규직, 계약직, 파견, 인턴 등)에게 적용한다.</w:instrText>
      </w:r>
    </w:p>
    <w:p>
      <w:pPr>
        <w:pStyle w:val="a0"/>
        <w:ind w:left="840" w:hanging="240"/>
        <w:widowControl w:val="off"/>
        <w:jc w:val="left"/>
        <w:numPr>
          <w:ilvl w:val="0"/>
          <w:numId w:val="119"/>
        </w:numPr>
        <w:spacing w:line="288" w:lineRule="auto"/>
      </w:pPr>
      <w:r>
        <w:rPr>
          <w:rFonts w:ascii="굴림" w:eastAsia="굴림"/>
        </w:rPr>
        <w:instrText>상·하급자 간, 동료 간, 고객·협력업체와의 관계에서 발생하는 괴롭힘 행위에 대해서도 이 규정을 준용한다.</w:instrText>
      </w:r>
    </w:p>
    <w:p>
      <w:pPr>
        <w:pStyle w:val="a0"/>
        <w:widowControl w:val="off"/>
        <w:jc w:val="left"/>
        <w:spacing w:line="288" w:lineRule="auto"/>
      </w:pPr>
      <w:r>
        <w:rPr>
          <w:rFonts w:ascii="굴림" w:eastAsia="굴림"/>
          <w:b/>
        </w:rPr>
        <w:instrText>제3조</w:instrText>
      </w:r>
      <w:r>
        <w:rPr>
          <w:rFonts w:ascii="굴림" w:eastAsia="굴림"/>
          <w:b/>
        </w:rPr>
        <w:instrText>【직장</w:instrText>
      </w:r>
      <w:r>
        <w:rPr>
          <w:rFonts w:ascii="굴림" w:eastAsia="굴림"/>
          <w:b/>
        </w:rPr>
        <w:instrText xml:space="preserve"> 내 괴롭힘의 정의</w:instrText>
      </w:r>
      <w:r>
        <w:rPr>
          <w:rFonts w:ascii="굴림"/>
          <w:b/>
        </w:rPr>
        <w:instrText>】</w:instrText>
      </w:r>
    </w:p>
    <w:p>
      <w:pPr>
        <w:pStyle w:val="a0"/>
        <w:ind w:left="840" w:hanging="240"/>
        <w:widowControl w:val="off"/>
        <w:jc w:val="left"/>
        <w:numPr>
          <w:ilvl w:val="0"/>
          <w:numId w:val="120"/>
        </w:numPr>
        <w:spacing w:line="288" w:lineRule="auto"/>
      </w:pPr>
      <w:r>
        <w:rPr>
          <w:rFonts w:ascii="굴림" w:eastAsia="굴림"/>
        </w:rPr>
        <w:instrText>“직장 내 괴롭힘”이란 사용자 또는 근로자가 직장에서의 지위 또는 관계 등의 우위를 이용하여 업무상 적정 범위를 넘어 다른 근로자에게 신체적·정신적 고통을 주거나 근무환경을 악화시키는 행위를 말한다.</w:instrText>
      </w:r>
    </w:p>
    <w:p>
      <w:pPr>
        <w:pStyle w:val="a0"/>
        <w:ind w:left="840" w:hanging="240"/>
        <w:widowControl w:val="off"/>
        <w:jc w:val="left"/>
        <w:numPr>
          <w:ilvl w:val="0"/>
          <w:numId w:val="120"/>
        </w:numPr>
        <w:spacing w:line="288" w:lineRule="auto"/>
      </w:pPr>
      <w:r>
        <w:rPr>
          <w:rFonts w:ascii="굴림" w:eastAsia="굴림"/>
        </w:rPr>
        <w:instrText>우위 관계는 직급·직책뿐 아니라, 인맥, 전문성, 정보 접근성, 집단의 다수 여부 등 다양한 요소를 포함할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행위 유형 및 예시</w:instrText>
      </w:r>
    </w:p>
    <w:p>
      <w:pPr>
        <w:pStyle w:val="a0"/>
        <w:widowControl w:val="off"/>
        <w:jc w:val="left"/>
        <w:spacing w:line="288" w:lineRule="auto"/>
      </w:pPr>
      <w:r>
        <w:rPr>
          <w:rFonts w:ascii="굴림" w:eastAsia="굴림"/>
          <w:b/>
        </w:rPr>
        <w:instrText>제4조</w:instrText>
      </w:r>
      <w:r>
        <w:rPr>
          <w:rFonts w:ascii="굴림" w:eastAsia="굴림"/>
          <w:b/>
        </w:rPr>
        <w:instrText>【직장</w:instrText>
      </w:r>
      <w:r>
        <w:rPr>
          <w:rFonts w:ascii="굴림" w:eastAsia="굴림"/>
          <w:b/>
        </w:rPr>
        <w:instrText xml:space="preserve"> 내 괴롭힘의 유형</w:instrText>
      </w:r>
      <w:r>
        <w:rPr>
          <w:rFonts w:ascii="굴림"/>
          <w:b/>
        </w:rPr>
        <w:instrText>】</w:instrText>
      </w:r>
      <w:r>
        <w:br/>
      </w:r>
      <w:r>
        <w:rPr>
          <w:rFonts w:ascii="굴림" w:eastAsia="굴림"/>
        </w:rPr>
        <w:instrText>직장 내 괴롭힘은 다음과 같은 형태로 발생할 수 있으며, 이에 제한되지 않는다.</w:instrText>
      </w:r>
    </w:p>
    <w:p>
      <w:pPr>
        <w:pStyle w:val="a0"/>
        <w:ind w:left="840" w:hanging="240"/>
        <w:widowControl w:val="off"/>
        <w:jc w:val="left"/>
        <w:numPr>
          <w:ilvl w:val="0"/>
          <w:numId w:val="121"/>
        </w:numPr>
        <w:spacing w:line="288" w:lineRule="auto"/>
      </w:pPr>
      <w:r>
        <w:rPr>
          <w:rFonts w:ascii="굴림" w:eastAsia="굴림"/>
        </w:rPr>
        <w:instrText>신체적 위협 또는 폭력</w:instrText>
      </w:r>
    </w:p>
    <w:p>
      <w:pPr>
        <w:pStyle w:val="a0"/>
        <w:ind w:left="840" w:hanging="240"/>
        <w:widowControl w:val="off"/>
        <w:jc w:val="left"/>
        <w:numPr>
          <w:ilvl w:val="0"/>
          <w:numId w:val="121"/>
        </w:numPr>
        <w:spacing w:line="288" w:lineRule="auto"/>
      </w:pPr>
      <w:r>
        <w:rPr>
          <w:rFonts w:ascii="굴림" w:eastAsia="굴림"/>
        </w:rPr>
        <w:instrText>모욕적 언행, 비하, 험담, 욕설</w:instrText>
      </w:r>
    </w:p>
    <w:p>
      <w:pPr>
        <w:pStyle w:val="a0"/>
        <w:ind w:left="840" w:hanging="240"/>
        <w:widowControl w:val="off"/>
        <w:jc w:val="left"/>
        <w:numPr>
          <w:ilvl w:val="0"/>
          <w:numId w:val="121"/>
        </w:numPr>
        <w:spacing w:line="288" w:lineRule="auto"/>
      </w:pPr>
      <w:r>
        <w:rPr>
          <w:rFonts w:ascii="굴림" w:eastAsia="굴림"/>
        </w:rPr>
        <w:instrText>반복적인 무시, 따돌림, 배제</w:instrText>
      </w:r>
    </w:p>
    <w:p>
      <w:pPr>
        <w:pStyle w:val="a0"/>
        <w:ind w:left="840" w:hanging="240"/>
        <w:widowControl w:val="off"/>
        <w:jc w:val="left"/>
        <w:numPr>
          <w:ilvl w:val="0"/>
          <w:numId w:val="121"/>
        </w:numPr>
        <w:spacing w:line="288" w:lineRule="auto"/>
      </w:pPr>
      <w:r>
        <w:rPr>
          <w:rFonts w:ascii="굴림" w:eastAsia="굴림"/>
        </w:rPr>
        <w:instrText>업무와 무관한 사적인 심부름 강요</w:instrText>
      </w:r>
    </w:p>
    <w:p>
      <w:pPr>
        <w:pStyle w:val="a0"/>
        <w:ind w:left="840" w:hanging="240"/>
        <w:widowControl w:val="off"/>
        <w:jc w:val="left"/>
        <w:numPr>
          <w:ilvl w:val="0"/>
          <w:numId w:val="121"/>
        </w:numPr>
        <w:spacing w:line="288" w:lineRule="auto"/>
      </w:pPr>
      <w:r>
        <w:rPr>
          <w:rFonts w:ascii="굴림" w:eastAsia="굴림"/>
        </w:rPr>
        <w:instrText>업무상 적정 범위를 넘어선 과도한 업무부여 또는 과소업무 부여(업무 배제)</w:instrText>
      </w:r>
    </w:p>
    <w:p>
      <w:pPr>
        <w:pStyle w:val="a0"/>
        <w:ind w:left="840" w:hanging="240"/>
        <w:widowControl w:val="off"/>
        <w:jc w:val="left"/>
        <w:numPr>
          <w:ilvl w:val="0"/>
          <w:numId w:val="121"/>
        </w:numPr>
        <w:spacing w:line="288" w:lineRule="auto"/>
      </w:pPr>
      <w:r>
        <w:rPr>
          <w:rFonts w:ascii="굴림" w:eastAsia="굴림"/>
        </w:rPr>
        <w:instrText>정당한 이유 없는 평가·승진·보상 차별</w:instrText>
      </w:r>
    </w:p>
    <w:p>
      <w:pPr>
        <w:pStyle w:val="a0"/>
        <w:ind w:left="840" w:hanging="240"/>
        <w:widowControl w:val="off"/>
        <w:jc w:val="left"/>
        <w:numPr>
          <w:ilvl w:val="0"/>
          <w:numId w:val="121"/>
        </w:numPr>
        <w:spacing w:line="288" w:lineRule="auto"/>
      </w:pPr>
      <w:r>
        <w:rPr>
          <w:rFonts w:ascii="굴림" w:eastAsia="굴림"/>
        </w:rPr>
        <w:instrText>정보 제공 차단, 의도적 방해 행위</w:instrText>
      </w:r>
    </w:p>
    <w:p>
      <w:pPr>
        <w:pStyle w:val="a0"/>
        <w:widowControl w:val="off"/>
        <w:jc w:val="left"/>
        <w:spacing w:line="288" w:lineRule="auto"/>
      </w:pPr>
      <w:r>
        <w:rPr>
          <w:rFonts w:ascii="굴림" w:eastAsia="굴림"/>
          <w:b/>
        </w:rPr>
        <w:instrText>제5조</w:instrText>
      </w:r>
      <w:r>
        <w:rPr>
          <w:rFonts w:ascii="굴림" w:eastAsia="굴림"/>
          <w:b/>
        </w:rPr>
        <w:instrText>【예시】</w:instrText>
      </w:r>
    </w:p>
    <w:p>
      <w:pPr>
        <w:pStyle w:val="a0"/>
        <w:ind w:left="840" w:hanging="240"/>
        <w:widowControl w:val="off"/>
        <w:jc w:val="left"/>
        <w:numPr>
          <w:ilvl w:val="0"/>
          <w:numId w:val="122"/>
        </w:numPr>
        <w:spacing w:line="288" w:lineRule="auto"/>
      </w:pPr>
      <w:r>
        <w:rPr>
          <w:rFonts w:ascii="굴림" w:eastAsia="굴림"/>
        </w:rPr>
        <w:instrText>공개된 자리에서 반복적으로 인격을 비하하는 발언을 하는 행위</w:instrText>
      </w:r>
    </w:p>
    <w:p>
      <w:pPr>
        <w:pStyle w:val="a0"/>
        <w:ind w:left="840" w:hanging="240"/>
        <w:widowControl w:val="off"/>
        <w:jc w:val="left"/>
        <w:numPr>
          <w:ilvl w:val="0"/>
          <w:numId w:val="122"/>
        </w:numPr>
        <w:spacing w:line="288" w:lineRule="auto"/>
      </w:pPr>
      <w:r>
        <w:rPr>
          <w:rFonts w:ascii="굴림" w:eastAsia="굴림"/>
        </w:rPr>
        <w:instrText>특정 직원을 회식·회의·단체 채팅방 등에서 지속적으로 배제하는 행위</w:instrText>
      </w:r>
    </w:p>
    <w:p>
      <w:pPr>
        <w:pStyle w:val="a0"/>
        <w:ind w:left="840" w:hanging="240"/>
        <w:widowControl w:val="off"/>
        <w:jc w:val="left"/>
        <w:numPr>
          <w:ilvl w:val="0"/>
          <w:numId w:val="122"/>
        </w:numPr>
        <w:spacing w:line="288" w:lineRule="auto"/>
      </w:pPr>
      <w:r>
        <w:rPr>
          <w:rFonts w:ascii="굴림" w:eastAsia="굴림"/>
        </w:rPr>
        <w:instrText>현실적으로 수행 불가능한 업무목표를 부과하고, 성과가 안 나올 것을 알고도 비난하는 행위</w:instrText>
      </w:r>
    </w:p>
    <w:p>
      <w:pPr>
        <w:pStyle w:val="a0"/>
        <w:ind w:left="840" w:hanging="240"/>
        <w:widowControl w:val="off"/>
        <w:jc w:val="left"/>
        <w:numPr>
          <w:ilvl w:val="0"/>
          <w:numId w:val="122"/>
        </w:numPr>
        <w:spacing w:line="288" w:lineRule="auto"/>
      </w:pPr>
      <w:r>
        <w:rPr>
          <w:rFonts w:ascii="굴림" w:eastAsia="굴림"/>
        </w:rPr>
        <w:instrText>사적인 감정으로 인한 불합리한 업무배제, 좌천, 따돌림</w:instrText>
      </w:r>
    </w:p>
    <w:p>
      <w:pPr>
        <w:pStyle w:val="a0"/>
        <w:ind w:left="840" w:hanging="240"/>
        <w:widowControl w:val="off"/>
        <w:jc w:val="left"/>
        <w:numPr>
          <w:ilvl w:val="0"/>
          <w:numId w:val="122"/>
        </w:numPr>
        <w:spacing w:line="288" w:lineRule="auto"/>
      </w:pPr>
      <w:r>
        <w:rPr>
          <w:rFonts w:ascii="굴림" w:eastAsia="굴림"/>
        </w:rPr>
        <w:instrText>개인 생활을 과도하게 캐묻거나 사생활을 공개적으로 비난하는 행위</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예방 및 교육</w:instrText>
      </w:r>
    </w:p>
    <w:p>
      <w:pPr>
        <w:pStyle w:val="a0"/>
        <w:widowControl w:val="off"/>
        <w:jc w:val="left"/>
        <w:spacing w:line="288" w:lineRule="auto"/>
      </w:pPr>
      <w:r>
        <w:rPr>
          <w:rFonts w:ascii="굴림" w:eastAsia="굴림"/>
          <w:b/>
        </w:rPr>
        <w:instrText>제6조</w:instrText>
      </w:r>
      <w:r>
        <w:rPr>
          <w:rFonts w:ascii="굴림" w:eastAsia="굴림"/>
          <w:b/>
        </w:rPr>
        <w:instrText>【예방교육】</w:instrText>
      </w:r>
    </w:p>
    <w:p>
      <w:pPr>
        <w:pStyle w:val="a0"/>
        <w:ind w:left="840" w:hanging="240"/>
        <w:widowControl w:val="off"/>
        <w:jc w:val="left"/>
        <w:numPr>
          <w:ilvl w:val="0"/>
          <w:numId w:val="123"/>
        </w:numPr>
        <w:spacing w:line="288" w:lineRule="auto"/>
      </w:pPr>
      <w:r>
        <w:rPr>
          <w:rFonts w:ascii="굴림" w:eastAsia="굴림"/>
        </w:rPr>
        <w:instrText>회사는 연 1회 이상 전 임직원을 대상으로 직장 내 괴롭힘 예방교육을 실시할 수 있다.</w:instrText>
      </w:r>
    </w:p>
    <w:p>
      <w:pPr>
        <w:pStyle w:val="a0"/>
        <w:ind w:left="840" w:hanging="240"/>
        <w:widowControl w:val="off"/>
        <w:jc w:val="left"/>
        <w:numPr>
          <w:ilvl w:val="0"/>
          <w:numId w:val="123"/>
        </w:numPr>
        <w:spacing w:line="288" w:lineRule="auto"/>
      </w:pPr>
      <w:r>
        <w:rPr>
          <w:rFonts w:ascii="굴림" w:eastAsia="굴림"/>
        </w:rPr>
        <w:instrText>관리자(팀장, 리더 등)에 대해서는 별도의 리더십·조직문화 교육을 통해 예방 책임을 강화한다.</w:instrText>
      </w:r>
    </w:p>
    <w:p>
      <w:pPr>
        <w:pStyle w:val="a0"/>
        <w:widowControl w:val="off"/>
        <w:jc w:val="left"/>
        <w:spacing w:line="288" w:lineRule="auto"/>
      </w:pPr>
      <w:r>
        <w:rPr>
          <w:rFonts w:ascii="굴림" w:eastAsia="굴림"/>
          <w:b/>
        </w:rPr>
        <w:instrText>제7조</w:instrText>
      </w:r>
      <w:r>
        <w:rPr>
          <w:rFonts w:ascii="굴림" w:eastAsia="굴림"/>
          <w:b/>
        </w:rPr>
        <w:instrText>【조직문화</w:instrText>
      </w:r>
      <w:r>
        <w:rPr>
          <w:rFonts w:ascii="굴림" w:eastAsia="굴림"/>
          <w:b/>
        </w:rPr>
        <w:instrText xml:space="preserve"> 조성</w:instrText>
      </w:r>
      <w:r>
        <w:rPr>
          <w:rFonts w:ascii="굴림"/>
          <w:b/>
        </w:rPr>
        <w:instrText>】</w:instrText>
      </w:r>
    </w:p>
    <w:p>
      <w:pPr>
        <w:pStyle w:val="a0"/>
        <w:ind w:left="840" w:hanging="240"/>
        <w:widowControl w:val="off"/>
        <w:jc w:val="left"/>
        <w:numPr>
          <w:ilvl w:val="0"/>
          <w:numId w:val="124"/>
        </w:numPr>
        <w:spacing w:line="288" w:lineRule="auto"/>
      </w:pPr>
      <w:r>
        <w:rPr>
          <w:rFonts w:ascii="굴림" w:eastAsia="굴림"/>
        </w:rPr>
        <w:instrText>상호 존중, 수평적 커뮤니케이션, 건전한 피드백 문화를 장려한다.</w:instrText>
      </w:r>
    </w:p>
    <w:p>
      <w:pPr>
        <w:pStyle w:val="a0"/>
        <w:ind w:left="840" w:hanging="240"/>
        <w:widowControl w:val="off"/>
        <w:jc w:val="left"/>
        <w:numPr>
          <w:ilvl w:val="0"/>
          <w:numId w:val="124"/>
        </w:numPr>
        <w:spacing w:line="288" w:lineRule="auto"/>
      </w:pPr>
      <w:r>
        <w:rPr>
          <w:rFonts w:ascii="굴림" w:eastAsia="굴림"/>
        </w:rPr>
        <w:instrText>관리자 및 구성원은 타인의 인격을 존중하며, 농담·관습이라는 이유로 상대방에게 상처를 줄 수 있는 언행을 삼간다.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신고·상담 및 조사</w:instrText>
      </w:r>
    </w:p>
    <w:p>
      <w:pPr>
        <w:pStyle w:val="a0"/>
        <w:widowControl w:val="off"/>
        <w:jc w:val="left"/>
        <w:spacing w:line="288" w:lineRule="auto"/>
      </w:pPr>
      <w:r>
        <w:rPr>
          <w:rFonts w:ascii="굴림" w:eastAsia="굴림"/>
          <w:b/>
        </w:rPr>
        <w:instrText>제8조</w:instrText>
      </w:r>
      <w:r>
        <w:rPr>
          <w:rFonts w:ascii="굴림" w:eastAsia="굴림"/>
          <w:b/>
        </w:rPr>
        <w:instrText>【신고</w:instrText>
      </w:r>
      <w:r>
        <w:rPr>
          <w:rFonts w:ascii="굴림" w:eastAsia="굴림"/>
          <w:b/>
        </w:rPr>
        <w:instrText xml:space="preserve"> 채널</w:instrText>
      </w:r>
      <w:r>
        <w:rPr>
          <w:rFonts w:ascii="굴림"/>
          <w:b/>
        </w:rPr>
        <w:instrText>】</w:instrText>
      </w:r>
    </w:p>
    <w:p>
      <w:pPr>
        <w:pStyle w:val="a0"/>
        <w:ind w:left="840" w:hanging="240"/>
        <w:widowControl w:val="off"/>
        <w:jc w:val="left"/>
        <w:numPr>
          <w:ilvl w:val="0"/>
          <w:numId w:val="125"/>
        </w:numPr>
        <w:spacing w:line="288" w:lineRule="auto"/>
      </w:pPr>
      <w:r>
        <w:rPr>
          <w:rFonts w:ascii="굴림" w:eastAsia="굴림"/>
        </w:rPr>
        <w:instrText>직장 내 괴롭힘에 대한 신고 및 상담은 다음 채널을 통해 이루어질 수 있다.</w:instrText>
      </w:r>
    </w:p>
    <w:p>
      <w:pPr>
        <w:pStyle w:val="a0"/>
        <w:ind w:left="1440" w:hanging="240"/>
        <w:widowControl w:val="off"/>
        <w:jc w:val="left"/>
        <w:numPr>
          <w:ilvl w:val="0"/>
          <w:numId w:val="126"/>
        </w:numPr>
        <w:spacing w:line="288" w:lineRule="auto"/>
      </w:pPr>
      <w:r>
        <w:rPr>
          <w:rFonts w:ascii="굴림" w:eastAsia="굴림"/>
        </w:rPr>
        <w:instrText>인사·노무 담당 부서</w:instrText>
      </w:r>
    </w:p>
    <w:p>
      <w:pPr>
        <w:pStyle w:val="a0"/>
        <w:ind w:left="1440" w:hanging="240"/>
        <w:widowControl w:val="off"/>
        <w:jc w:val="left"/>
        <w:numPr>
          <w:ilvl w:val="0"/>
          <w:numId w:val="126"/>
        </w:numPr>
        <w:spacing w:line="288" w:lineRule="auto"/>
      </w:pPr>
      <w:r>
        <w:rPr>
          <w:rFonts w:ascii="굴림" w:eastAsia="굴림"/>
        </w:rPr>
        <w:instrText>고충처리 담당자 또는 고충심의위원회</w:instrText>
      </w:r>
    </w:p>
    <w:p>
      <w:pPr>
        <w:pStyle w:val="a0"/>
        <w:ind w:left="1440" w:hanging="240"/>
        <w:widowControl w:val="off"/>
        <w:jc w:val="left"/>
        <w:numPr>
          <w:ilvl w:val="0"/>
          <w:numId w:val="126"/>
        </w:numPr>
        <w:spacing w:line="288" w:lineRule="auto"/>
      </w:pPr>
      <w:r>
        <w:rPr>
          <w:rFonts w:ascii="굴림" w:eastAsia="굴림"/>
        </w:rPr>
        <w:instrText>익명제보 시스템(운영 시)</w:instrText>
      </w:r>
    </w:p>
    <w:p>
      <w:pPr>
        <w:pStyle w:val="a0"/>
        <w:ind w:left="1440" w:hanging="240"/>
        <w:widowControl w:val="off"/>
        <w:jc w:val="left"/>
        <w:numPr>
          <w:ilvl w:val="0"/>
          <w:numId w:val="126"/>
        </w:numPr>
        <w:spacing w:line="288" w:lineRule="auto"/>
      </w:pPr>
      <w:r>
        <w:rPr>
          <w:rFonts w:ascii="굴림" w:eastAsia="굴림"/>
        </w:rPr>
        <w:instrText>신뢰할 수 있는 상급자 또는 동료를 통한 대리 신고</w:instrText>
      </w:r>
    </w:p>
    <w:p>
      <w:pPr>
        <w:pStyle w:val="a0"/>
        <w:ind w:left="600"/>
        <w:widowControl w:val="off"/>
        <w:jc w:val="left"/>
        <w:spacing w:line="288" w:lineRule="auto"/>
      </w:pPr>
      <w:r>
        <w:rPr>
          <w:rFonts w:ascii="굴림" w:eastAsia="굴림"/>
        </w:rPr>
        <w:instrText>신고 방식은 구두·서면·전자문서 등 제한하지 않으며, 형식적 요건을 이유로 접수를 거부하지 않는다.</w:instrText>
      </w:r>
    </w:p>
    <w:p>
      <w:pPr>
        <w:pStyle w:val="a0"/>
        <w:widowControl w:val="off"/>
        <w:jc w:val="left"/>
        <w:spacing w:line="288" w:lineRule="auto"/>
      </w:pPr>
      <w:r>
        <w:rPr>
          <w:rFonts w:ascii="굴림" w:eastAsia="굴림"/>
          <w:b/>
        </w:rPr>
        <w:instrText>제9조</w:instrText>
      </w:r>
      <w:r>
        <w:rPr>
          <w:rFonts w:ascii="굴림" w:eastAsia="굴림"/>
          <w:b/>
        </w:rPr>
        <w:instrText>【비밀보장</w:instrText>
      </w:r>
      <w:r>
        <w:rPr>
          <w:rFonts w:ascii="굴림" w:eastAsia="굴림"/>
          <w:b/>
        </w:rPr>
        <w:instrText xml:space="preserve"> 및 보호</w:instrText>
      </w:r>
      <w:r>
        <w:rPr>
          <w:rFonts w:ascii="굴림"/>
          <w:b/>
        </w:rPr>
        <w:instrText>】</w:instrText>
      </w:r>
    </w:p>
    <w:p>
      <w:pPr>
        <w:pStyle w:val="a0"/>
        <w:ind w:left="840" w:hanging="240"/>
        <w:widowControl w:val="off"/>
        <w:jc w:val="left"/>
        <w:numPr>
          <w:ilvl w:val="0"/>
          <w:numId w:val="127"/>
        </w:numPr>
        <w:spacing w:line="288" w:lineRule="auto"/>
      </w:pPr>
      <w:r>
        <w:rPr>
          <w:rFonts w:ascii="굴림" w:eastAsia="굴림"/>
        </w:rPr>
        <w:instrText>신고자, 피해자, 조사 협조자의 신원과 진술 내용은 비밀로 보호한다.</w:instrText>
      </w:r>
    </w:p>
    <w:p>
      <w:pPr>
        <w:pStyle w:val="a0"/>
        <w:ind w:left="840" w:hanging="240"/>
        <w:widowControl w:val="off"/>
        <w:jc w:val="left"/>
        <w:numPr>
          <w:ilvl w:val="0"/>
          <w:numId w:val="127"/>
        </w:numPr>
        <w:spacing w:line="288" w:lineRule="auto"/>
      </w:pPr>
      <w:r>
        <w:rPr>
          <w:rFonts w:ascii="굴림" w:eastAsia="굴림"/>
        </w:rPr>
        <w:instrText>신고 및 조사에 참여했다는 이유로 불이익 조치를 하는 것을 금지한다.</w:instrText>
      </w:r>
    </w:p>
    <w:p>
      <w:pPr>
        <w:pStyle w:val="a0"/>
        <w:widowControl w:val="off"/>
        <w:jc w:val="left"/>
        <w:spacing w:line="288" w:lineRule="auto"/>
      </w:pPr>
      <w:r>
        <w:rPr>
          <w:rFonts w:ascii="굴림" w:eastAsia="굴림"/>
          <w:b/>
        </w:rPr>
        <w:instrText>제10조</w:instrText>
      </w:r>
      <w:r>
        <w:rPr>
          <w:rFonts w:ascii="굴림" w:eastAsia="굴림"/>
          <w:b/>
        </w:rPr>
        <w:instrText>【조사</w:instrText>
      </w:r>
      <w:r>
        <w:rPr>
          <w:rFonts w:ascii="굴림" w:eastAsia="굴림"/>
          <w:b/>
        </w:rPr>
        <w:instrText xml:space="preserve"> 절차</w:instrText>
      </w:r>
      <w:r>
        <w:rPr>
          <w:rFonts w:ascii="굴림"/>
          <w:b/>
        </w:rPr>
        <w:instrText>】</w:instrText>
      </w:r>
    </w:p>
    <w:p>
      <w:pPr>
        <w:pStyle w:val="a0"/>
        <w:ind w:left="840" w:hanging="240"/>
        <w:widowControl w:val="off"/>
        <w:jc w:val="left"/>
        <w:numPr>
          <w:ilvl w:val="0"/>
          <w:numId w:val="128"/>
        </w:numPr>
        <w:spacing w:line="288" w:lineRule="auto"/>
      </w:pPr>
      <w:r>
        <w:rPr>
          <w:rFonts w:ascii="굴림" w:eastAsia="굴림"/>
        </w:rPr>
        <w:instrText>신고 내용 접수 후, 회사는 사실 확인을 위한 조사계획을 수립한다.</w:instrText>
      </w:r>
    </w:p>
    <w:p>
      <w:pPr>
        <w:pStyle w:val="a0"/>
        <w:ind w:left="840" w:hanging="240"/>
        <w:widowControl w:val="off"/>
        <w:jc w:val="left"/>
        <w:numPr>
          <w:ilvl w:val="0"/>
          <w:numId w:val="128"/>
        </w:numPr>
        <w:spacing w:line="288" w:lineRule="auto"/>
      </w:pPr>
      <w:r>
        <w:rPr>
          <w:rFonts w:ascii="굴림" w:eastAsia="굴림"/>
        </w:rPr>
        <w:instrText>피해자·신고자·피신고자 및 참고인 면담, 관련 자료 조사, 이메일·메신저 로그 검토 등 합리적인 방법으로 사실을 확인한다.</w:instrText>
      </w:r>
    </w:p>
    <w:p>
      <w:pPr>
        <w:pStyle w:val="a0"/>
        <w:ind w:left="840" w:hanging="240"/>
        <w:widowControl w:val="off"/>
        <w:jc w:val="left"/>
        <w:numPr>
          <w:ilvl w:val="0"/>
          <w:numId w:val="128"/>
        </w:numPr>
        <w:spacing w:line="288" w:lineRule="auto"/>
      </w:pPr>
      <w:r>
        <w:rPr>
          <w:rFonts w:ascii="굴림" w:eastAsia="굴림"/>
        </w:rPr>
        <w:instrText>조사 과정에서 모든 당사자에게 공정하게 의견 제출 기회를 부여한다.</w:instrText>
      </w:r>
    </w:p>
    <w:p>
      <w:pPr>
        <w:pStyle w:val="a0"/>
        <w:widowControl w:val="off"/>
        <w:jc w:val="left"/>
        <w:spacing w:line="288" w:lineRule="auto"/>
      </w:pPr>
      <w:r>
        <w:rPr>
          <w:rFonts w:ascii="굴림" w:eastAsia="굴림"/>
          <w:b/>
        </w:rPr>
        <w:instrText>제11조</w:instrText>
      </w:r>
      <w:r>
        <w:rPr>
          <w:rFonts w:ascii="굴림" w:eastAsia="굴림"/>
          <w:b/>
        </w:rPr>
        <w:instrText>【임시</w:instrText>
      </w:r>
      <w:r>
        <w:rPr>
          <w:rFonts w:ascii="굴림" w:eastAsia="굴림"/>
          <w:b/>
        </w:rPr>
        <w:instrText xml:space="preserve"> 보호조치</w:instrText>
      </w:r>
      <w:r>
        <w:rPr>
          <w:rFonts w:ascii="굴림"/>
          <w:b/>
        </w:rPr>
        <w:instrText>】</w:instrText>
      </w:r>
    </w:p>
    <w:p>
      <w:pPr>
        <w:pStyle w:val="a0"/>
        <w:ind w:left="840" w:hanging="240"/>
        <w:widowControl w:val="off"/>
        <w:jc w:val="left"/>
        <w:numPr>
          <w:ilvl w:val="0"/>
          <w:numId w:val="129"/>
        </w:numPr>
        <w:spacing w:line="288" w:lineRule="auto"/>
      </w:pPr>
      <w:r>
        <w:rPr>
          <w:rFonts w:ascii="굴림" w:eastAsia="굴림"/>
        </w:rPr>
        <w:instrText>필요 시 피해자를 보호하기 위해 근무장소 변경, 업무조정, 가해자와의 분리, 유급휴가 등 임시조치를 취할 수 있다.</w:instrText>
      </w:r>
    </w:p>
    <w:p>
      <w:pPr>
        <w:pStyle w:val="a0"/>
        <w:ind w:left="840" w:hanging="240"/>
        <w:widowControl w:val="off"/>
        <w:jc w:val="left"/>
        <w:numPr>
          <w:ilvl w:val="0"/>
          <w:numId w:val="129"/>
        </w:numPr>
        <w:spacing w:line="288" w:lineRule="auto"/>
      </w:pPr>
      <w:r>
        <w:rPr>
          <w:rFonts w:ascii="굴림" w:eastAsia="굴림"/>
        </w:rPr>
        <w:instrText>위 조치는 피해자에게 불리한 인사조치로 간주하지 않는다.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조치 및 사후관리</w:instrText>
      </w:r>
    </w:p>
    <w:p>
      <w:pPr>
        <w:pStyle w:val="a0"/>
        <w:widowControl w:val="off"/>
        <w:jc w:val="left"/>
        <w:spacing w:line="288" w:lineRule="auto"/>
      </w:pPr>
      <w:r>
        <w:rPr>
          <w:rFonts w:ascii="굴림" w:eastAsia="굴림"/>
          <w:b/>
        </w:rPr>
        <w:instrText>제12조</w:instrText>
      </w:r>
      <w:r>
        <w:rPr>
          <w:rFonts w:ascii="굴림" w:eastAsia="굴림"/>
          <w:b/>
        </w:rPr>
        <w:instrText>【조치</w:instrText>
      </w:r>
      <w:r>
        <w:rPr>
          <w:rFonts w:ascii="굴림" w:eastAsia="굴림"/>
          <w:b/>
        </w:rPr>
        <w:instrText xml:space="preserve"> 결정</w:instrText>
      </w:r>
      <w:r>
        <w:rPr>
          <w:rFonts w:ascii="굴림"/>
          <w:b/>
        </w:rPr>
        <w:instrText>】</w:instrText>
      </w:r>
    </w:p>
    <w:p>
      <w:pPr>
        <w:pStyle w:val="a0"/>
        <w:ind w:left="840" w:hanging="240"/>
        <w:widowControl w:val="off"/>
        <w:jc w:val="left"/>
        <w:numPr>
          <w:ilvl w:val="0"/>
          <w:numId w:val="130"/>
        </w:numPr>
        <w:spacing w:line="288" w:lineRule="auto"/>
      </w:pPr>
      <w:r>
        <w:rPr>
          <w:rFonts w:ascii="굴림" w:eastAsia="굴림"/>
        </w:rPr>
        <w:instrText>조사 결과 직장 내 괴롭힘이 확인된 경우, 회사는 피해 회복과 재발 방지를 위해 적절한 조치를 결정한다.</w:instrText>
      </w:r>
    </w:p>
    <w:p>
      <w:pPr>
        <w:pStyle w:val="a0"/>
        <w:ind w:left="840" w:hanging="240"/>
        <w:widowControl w:val="off"/>
        <w:jc w:val="left"/>
        <w:numPr>
          <w:ilvl w:val="0"/>
          <w:numId w:val="130"/>
        </w:numPr>
        <w:spacing w:line="288" w:lineRule="auto"/>
      </w:pPr>
      <w:r>
        <w:rPr>
          <w:rFonts w:ascii="굴림" w:eastAsia="굴림"/>
        </w:rPr>
        <w:instrText>가해자에 대해서는 인사규정에 따른 징계(경고, 감봉, 정직, 해고 등)를 부과할 수 있다.</w:instrText>
      </w:r>
    </w:p>
    <w:p>
      <w:pPr>
        <w:pStyle w:val="a0"/>
        <w:ind w:left="840" w:hanging="240"/>
        <w:widowControl w:val="off"/>
        <w:jc w:val="left"/>
        <w:numPr>
          <w:ilvl w:val="0"/>
          <w:numId w:val="130"/>
        </w:numPr>
        <w:spacing w:line="288" w:lineRule="auto"/>
      </w:pPr>
      <w:r>
        <w:rPr>
          <w:rFonts w:ascii="굴림" w:eastAsia="굴림"/>
        </w:rPr>
        <w:instrText>필요한 경우, 부서 재편성, 역할 조정, 조직문화 개선 프로그램 등을 시행한다.</w:instrText>
      </w:r>
    </w:p>
    <w:p>
      <w:pPr>
        <w:pStyle w:val="a0"/>
        <w:widowControl w:val="off"/>
        <w:jc w:val="left"/>
        <w:spacing w:line="288" w:lineRule="auto"/>
      </w:pPr>
      <w:r>
        <w:rPr>
          <w:rFonts w:ascii="굴림" w:eastAsia="굴림"/>
          <w:b/>
        </w:rPr>
        <w:instrText>제13조</w:instrText>
      </w:r>
      <w:r>
        <w:rPr>
          <w:rFonts w:ascii="굴림" w:eastAsia="굴림"/>
          <w:b/>
        </w:rPr>
        <w:instrText>【피해자</w:instrText>
      </w:r>
      <w:r>
        <w:rPr>
          <w:rFonts w:ascii="굴림" w:eastAsia="굴림"/>
          <w:b/>
        </w:rPr>
        <w:instrText xml:space="preserve"> 지원</w:instrText>
      </w:r>
      <w:r>
        <w:rPr>
          <w:rFonts w:ascii="굴림"/>
          <w:b/>
        </w:rPr>
        <w:instrText>】</w:instrText>
      </w:r>
    </w:p>
    <w:p>
      <w:pPr>
        <w:pStyle w:val="a0"/>
        <w:ind w:left="840" w:hanging="240"/>
        <w:widowControl w:val="off"/>
        <w:jc w:val="left"/>
        <w:numPr>
          <w:ilvl w:val="0"/>
          <w:numId w:val="131"/>
        </w:numPr>
        <w:spacing w:line="288" w:lineRule="auto"/>
      </w:pPr>
      <w:r>
        <w:rPr>
          <w:rFonts w:ascii="굴림" w:eastAsia="굴림"/>
        </w:rPr>
        <w:instrText>피해자에게는 상담, 치료, 업무 복귀 지원 등 필요한 조치를 제공할 수 있다.</w:instrText>
      </w:r>
    </w:p>
    <w:p>
      <w:pPr>
        <w:pStyle w:val="a0"/>
        <w:ind w:left="840" w:hanging="240"/>
        <w:widowControl w:val="off"/>
        <w:jc w:val="left"/>
        <w:numPr>
          <w:ilvl w:val="0"/>
          <w:numId w:val="131"/>
        </w:numPr>
        <w:spacing w:line="288" w:lineRule="auto"/>
      </w:pPr>
      <w:r>
        <w:rPr>
          <w:rFonts w:ascii="굴림" w:eastAsia="굴림"/>
        </w:rPr>
        <w:instrText>피해자가 원할 경우 일정 기간 근무 환경 조정(부서 이동 등)을 고려할 수 있다.</w:instrText>
      </w:r>
    </w:p>
    <w:p>
      <w:pPr>
        <w:pStyle w:val="a0"/>
        <w:widowControl w:val="off"/>
        <w:jc w:val="left"/>
        <w:spacing w:line="288" w:lineRule="auto"/>
      </w:pPr>
      <w:r>
        <w:rPr>
          <w:rFonts w:ascii="굴림" w:eastAsia="굴림"/>
          <w:b/>
        </w:rPr>
        <w:instrText>제14조</w:instrText>
      </w:r>
      <w:r>
        <w:rPr>
          <w:rFonts w:ascii="굴림"/>
          <w:b/>
        </w:rPr>
        <w:instrText>【</w:instrText>
      </w:r>
      <w:r>
        <w:rPr>
          <w:rFonts w:ascii="굴림" w:eastAsia="굴림"/>
          <w:b/>
        </w:rPr>
        <w:instrText>2차 피해 방지</w:instrText>
      </w:r>
      <w:r>
        <w:rPr>
          <w:rFonts w:ascii="굴림"/>
          <w:b/>
        </w:rPr>
        <w:instrText>】</w:instrText>
      </w:r>
    </w:p>
    <w:p>
      <w:pPr>
        <w:pStyle w:val="a0"/>
        <w:ind w:left="840" w:hanging="240"/>
        <w:widowControl w:val="off"/>
        <w:jc w:val="left"/>
        <w:numPr>
          <w:ilvl w:val="0"/>
          <w:numId w:val="132"/>
        </w:numPr>
        <w:spacing w:line="288" w:lineRule="auto"/>
      </w:pPr>
      <w:r>
        <w:rPr>
          <w:rFonts w:ascii="굴림" w:eastAsia="굴림"/>
        </w:rPr>
        <w:instrText>괴롭힘 사실 신고·조사 후, 피해자와 신고자를 대상으로 한 험담, 소문 유포, 불이익 조치를 엄격히 금지한다.</w:instrText>
      </w:r>
    </w:p>
    <w:p>
      <w:pPr>
        <w:pStyle w:val="a0"/>
        <w:ind w:left="840" w:hanging="240"/>
        <w:widowControl w:val="off"/>
        <w:jc w:val="left"/>
        <w:numPr>
          <w:ilvl w:val="0"/>
          <w:numId w:val="132"/>
        </w:numPr>
        <w:spacing w:line="288" w:lineRule="auto"/>
      </w:pPr>
      <w:r>
        <w:rPr>
          <w:rFonts w:ascii="굴림" w:eastAsia="굴림"/>
        </w:rPr>
        <w:instrText>2차 피해 행위자에 대해서도 별도의 징계 조치를 취할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무고 및 위반 시 조치</w:instrText>
      </w:r>
    </w:p>
    <w:p>
      <w:pPr>
        <w:pStyle w:val="a0"/>
        <w:widowControl w:val="off"/>
        <w:jc w:val="left"/>
        <w:spacing w:line="288" w:lineRule="auto"/>
      </w:pPr>
      <w:r>
        <w:rPr>
          <w:rFonts w:ascii="굴림" w:eastAsia="굴림"/>
          <w:b/>
        </w:rPr>
        <w:instrText>제15조</w:instrText>
      </w:r>
      <w:r>
        <w:rPr>
          <w:rFonts w:ascii="굴림" w:eastAsia="굴림"/>
          <w:b/>
        </w:rPr>
        <w:instrText>【무고</w:instrText>
      </w:r>
      <w:r>
        <w:rPr>
          <w:rFonts w:ascii="굴림" w:eastAsia="굴림"/>
          <w:b/>
        </w:rPr>
        <w:instrText xml:space="preserve"> 행위</w:instrText>
      </w:r>
      <w:r>
        <w:rPr>
          <w:rFonts w:ascii="굴림"/>
          <w:b/>
        </w:rPr>
        <w:instrText>】</w:instrText>
      </w:r>
    </w:p>
    <w:p>
      <w:pPr>
        <w:pStyle w:val="a0"/>
        <w:ind w:left="840" w:hanging="240"/>
        <w:widowControl w:val="off"/>
        <w:jc w:val="left"/>
        <w:numPr>
          <w:ilvl w:val="0"/>
          <w:numId w:val="133"/>
        </w:numPr>
        <w:spacing w:line="288" w:lineRule="auto"/>
      </w:pPr>
      <w:r>
        <w:rPr>
          <w:rFonts w:ascii="굴림" w:eastAsia="굴림"/>
        </w:rPr>
        <w:instrText>고의로 허위 사실을 신고하여 타인의 명예를 훼손하거나 조직에 혼란을 초래한 경우, 인사규정에 따른 징계 대상이 될 수 있다.</w:instrText>
      </w:r>
    </w:p>
    <w:p>
      <w:pPr>
        <w:pStyle w:val="a0"/>
        <w:ind w:left="840" w:hanging="240"/>
        <w:widowControl w:val="off"/>
        <w:jc w:val="left"/>
        <w:numPr>
          <w:ilvl w:val="0"/>
          <w:numId w:val="133"/>
        </w:numPr>
        <w:spacing w:line="288" w:lineRule="auto"/>
      </w:pPr>
      <w:r>
        <w:rPr>
          <w:rFonts w:ascii="굴림" w:eastAsia="굴림"/>
        </w:rPr>
        <w:instrText>다만, 신고 내용이 사실로 확인되지 않았다는 이유만으로 신고자의 선의를 문제 삼지 않는다.</w:instrText>
      </w:r>
    </w:p>
    <w:p>
      <w:pPr>
        <w:pStyle w:val="a0"/>
        <w:widowControl w:val="off"/>
        <w:jc w:val="left"/>
        <w:spacing w:line="288" w:lineRule="auto"/>
      </w:pPr>
      <w:r>
        <w:rPr>
          <w:rFonts w:ascii="굴림" w:eastAsia="굴림"/>
          <w:b/>
        </w:rPr>
        <w:instrText>제16조</w:instrText>
      </w:r>
      <w:r>
        <w:rPr>
          <w:rFonts w:ascii="굴림" w:eastAsia="굴림"/>
          <w:b/>
        </w:rPr>
        <w:instrText>【관리자의</w:instrText>
      </w:r>
      <w:r>
        <w:rPr>
          <w:rFonts w:ascii="굴림" w:eastAsia="굴림"/>
          <w:b/>
        </w:rPr>
        <w:instrText xml:space="preserve"> 책임</w:instrText>
      </w:r>
      <w:r>
        <w:rPr>
          <w:rFonts w:ascii="굴림"/>
          <w:b/>
        </w:rPr>
        <w:instrText>】</w:instrText>
      </w:r>
    </w:p>
    <w:p>
      <w:pPr>
        <w:pStyle w:val="a0"/>
        <w:ind w:left="840" w:hanging="240"/>
        <w:widowControl w:val="off"/>
        <w:jc w:val="left"/>
        <w:numPr>
          <w:ilvl w:val="0"/>
          <w:numId w:val="134"/>
        </w:numPr>
        <w:spacing w:line="288" w:lineRule="auto"/>
      </w:pPr>
      <w:r>
        <w:rPr>
          <w:rFonts w:ascii="굴림" w:eastAsia="굴림"/>
        </w:rPr>
        <w:instrText>관리자가 직장 내 괴롭힘을 알고도 방치·묵인한 경우, 그 책임을 물어 별도 징계 또는 인사상 불이익을 부과할 수 있다.</w:instrText>
      </w:r>
    </w:p>
    <w:p>
      <w:pPr>
        <w:pStyle w:val="a0"/>
        <w:ind w:left="840" w:hanging="240"/>
        <w:widowControl w:val="off"/>
        <w:jc w:val="left"/>
        <w:numPr>
          <w:ilvl w:val="0"/>
          <w:numId w:val="134"/>
        </w:numPr>
        <w:spacing w:line="288" w:lineRule="auto"/>
      </w:pPr>
      <w:r>
        <w:rPr>
          <w:rFonts w:ascii="굴림" w:eastAsia="굴림"/>
        </w:rPr>
        <w:instrText>보고를 받은 관리자는 즉시 적절한 신고·조치 절차를 진행하여야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부칙</w:instrText>
      </w:r>
    </w:p>
    <w:p>
      <w:pPr>
        <w:pStyle w:val="a0"/>
        <w:widowControl w:val="off"/>
        <w:jc w:val="left"/>
        <w:spacing w:line="288" w:lineRule="auto"/>
      </w:pPr>
      <w:r>
        <w:rPr>
          <w:rFonts w:ascii="굴림" w:eastAsia="굴림"/>
          <w:b/>
        </w:rPr>
        <w:instrText>제17조</w:instrText>
      </w:r>
      <w:r>
        <w:rPr>
          <w:rFonts w:ascii="굴림" w:eastAsia="굴림"/>
          <w:b/>
        </w:rPr>
        <w:instrText>【교육</w:instrText>
      </w:r>
      <w:r>
        <w:rPr>
          <w:rFonts w:ascii="굴림" w:eastAsia="굴림"/>
          <w:b/>
        </w:rPr>
        <w:instrText>·홍보</w:instrText>
      </w:r>
      <w:r>
        <w:rPr>
          <w:rFonts w:ascii="굴림"/>
          <w:b/>
        </w:rPr>
        <w:instrText>】</w:instrText>
      </w:r>
    </w:p>
    <w:p>
      <w:pPr>
        <w:pStyle w:val="a0"/>
        <w:ind w:left="840" w:hanging="240"/>
        <w:widowControl w:val="off"/>
        <w:jc w:val="left"/>
        <w:numPr>
          <w:ilvl w:val="0"/>
          <w:numId w:val="135"/>
        </w:numPr>
        <w:spacing w:line="288" w:lineRule="auto"/>
      </w:pPr>
      <w:r>
        <w:rPr>
          <w:rFonts w:ascii="굴림" w:eastAsia="굴림"/>
        </w:rPr>
        <w:instrText>회사는 직장 내 괴롭힘 예방 지침과 신고 절차를 사내 인트라넷, 교육자료, 안내문 등을 통해 지속적으로 공지한다.</w:instrText>
      </w:r>
    </w:p>
    <w:p>
      <w:pPr>
        <w:pStyle w:val="a0"/>
        <w:ind w:left="840" w:hanging="240"/>
        <w:widowControl w:val="off"/>
        <w:jc w:val="left"/>
        <w:numPr>
          <w:ilvl w:val="0"/>
          <w:numId w:val="135"/>
        </w:numPr>
        <w:spacing w:line="288" w:lineRule="auto"/>
      </w:pPr>
      <w:r>
        <w:rPr>
          <w:rFonts w:ascii="굴림" w:eastAsia="굴림"/>
        </w:rPr>
        <w:instrText>관리자는 신규 입사자 및 부서 구성원에게 본 규정을 충분히 안내한다.</w:instrText>
      </w:r>
    </w:p>
    <w:p>
      <w:pPr>
        <w:pStyle w:val="a0"/>
        <w:widowControl w:val="off"/>
        <w:jc w:val="left"/>
        <w:spacing w:line="288" w:lineRule="auto"/>
      </w:pPr>
      <w:r>
        <w:rPr>
          <w:rFonts w:ascii="굴림" w:eastAsia="굴림"/>
          <w:b/>
        </w:rPr>
        <w:instrText>제18조</w:instrText>
      </w:r>
      <w:r>
        <w:rPr>
          <w:rFonts w:ascii="굴림" w:eastAsia="굴림"/>
          <w:b/>
        </w:rPr>
        <w:instrText>【시행일</w:instrText>
      </w:r>
      <w:r>
        <w:rPr>
          <w:rFonts w:ascii="굴림" w:eastAsia="굴림"/>
          <w:b/>
        </w:rPr>
        <w:instrText xml:space="preserve"> 및 개정</w:instrText>
      </w:r>
      <w:r>
        <w:rPr>
          <w:rFonts w:ascii="굴림"/>
          <w:b/>
        </w:rPr>
        <w:instrText>】</w:instrText>
      </w:r>
    </w:p>
    <w:p>
      <w:pPr>
        <w:pStyle w:val="a0"/>
        <w:ind w:left="840" w:hanging="240"/>
        <w:widowControl w:val="off"/>
        <w:jc w:val="left"/>
        <w:numPr>
          <w:ilvl w:val="0"/>
          <w:numId w:val="136"/>
        </w:numPr>
        <w:spacing w:line="288" w:lineRule="auto"/>
      </w:pPr>
      <w:r>
        <w:rPr>
          <w:rFonts w:ascii="굴림" w:eastAsia="굴림"/>
        </w:rPr>
        <w:instrText>이 규정은 2025 년 11월 1일부터 시행한다.</w:instrText>
      </w:r>
    </w:p>
    <w:p>
      <w:pPr>
        <w:pStyle w:val="a0"/>
        <w:ind w:left="840" w:hanging="240"/>
        <w:widowControl w:val="off"/>
        <w:jc w:val="left"/>
        <w:numPr>
          <w:ilvl w:val="0"/>
          <w:numId w:val="136"/>
        </w:numPr>
        <w:spacing w:line="288" w:lineRule="auto"/>
      </w:pPr>
      <w:r>
        <w:rPr>
          <w:rFonts w:ascii="굴림" w:eastAsia="굴림"/>
        </w:rPr>
        <w:instrText>관련 법령, 사회적 인식, 회사 정책 변화 등에 따라 필요한 경우 개정안을 마련하여 대표이사의 승인을 받아 개정·시행한다.</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rPr>
          <w:rFonts w:ascii="굴림체" w:eastAsia="굴림체"/>
          <w:color w:val="000000"/>
        </w:rPr>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제6장 / 인사. 급여. 퇴직규정</w:instrTex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1. 인사규정</w:instrText>
            </w:r>
          </w:p>
          <w:p>
            <w:pPr>
              <w:pStyle w:val="a0"/>
              <w:ind w:left="4500"/>
              <w:widowControl w:val="off"/>
              <w:spacing w:line="480" w:lineRule="auto"/>
            </w:pPr>
            <w:r>
              <w:rPr>
                <w:rFonts w:ascii="굴림체" w:eastAsia="굴림체"/>
                <w:b/>
              </w:rPr>
              <w:instrText>7. 수당규정</w:instrText>
            </w:r>
          </w:p>
          <w:p>
            <w:pPr>
              <w:pStyle w:val="a0"/>
              <w:ind w:left="4500"/>
              <w:widowControl w:val="off"/>
              <w:spacing w:line="480" w:lineRule="auto"/>
            </w:pPr>
            <w:r>
              <w:rPr>
                <w:rFonts w:ascii="굴림체" w:eastAsia="굴림체"/>
                <w:b/>
              </w:rPr>
              <w:instrText>9. 승진관리규정</w:instrText>
            </w:r>
          </w:p>
          <w:p>
            <w:pPr>
              <w:pStyle w:val="a0"/>
              <w:ind w:left="4500"/>
              <w:widowControl w:val="off"/>
              <w:spacing w:line="480" w:lineRule="auto"/>
            </w:pPr>
            <w:r>
              <w:rPr>
                <w:rFonts w:ascii="굴림체" w:eastAsia="굴림체"/>
                <w:b/>
              </w:rPr>
              <w:instrText>11. 퇴직금지급규정</w:instrText>
            </w:r>
          </w:p>
          <w:p>
            <w:pPr>
              <w:pStyle w:val="a0"/>
              <w:ind w:left="4500"/>
              <w:widowControl w:val="off"/>
              <w:spacing w:line="480" w:lineRule="auto"/>
            </w:pPr>
            <w:r>
              <w:rPr>
                <w:rFonts w:ascii="굴림체" w:eastAsia="굴림체"/>
                <w:b/>
              </w:rPr>
              <w:instrText>24. 인센티브 평가보상제도 운영규정</w:instrText>
            </w:r>
          </w:p>
        </w:tc>
      </w:tr>
    </w:tbl>
    <w:p>
      <w:pPr>
        <w:pStyle w:val="a0"/>
        <w:widowControl w:val="off"/>
      </w:pPr>
    </w:p>
    <w:p>
      <w:pPr>
        <w:pStyle w:val="a0"/>
        <w:widowControl w:val="off"/>
        <w:rPr>
          <w:rFonts w:ascii="굴림체" w:eastAsia="굴림체"/>
          <w:color w:val="000000"/>
          <w:sz w:val="24"/>
        </w:rPr>
      </w:pPr>
    </w:p>
    <w:p>
      <w:r>
        <w:br w:type="page"/>
      </w:r>
    </w:p>
    <w:p>
      <w:pPr>
        <w:pStyle w:val="b2"/>
        <w:widowControl w:val="off"/>
        <w:spacing w:line="384" w:lineRule="auto"/>
      </w:pPr>
      <w:bookmarkStart w:id="34" w:name="1. 인사관리규정"/>
      <w:bookmarkEnd w:id="34"/>
      <w:r>
        <w:rPr>
          <w:rFonts w:eastAsia="굴림체"/>
          <w:b/>
          <w:w w:val="100"/>
          <w:sz w:val="36"/>
        </w:rPr>
        <w:instrText>인사규정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인사업무 처리에 적정과 공평을 기하기 위하여 사원의 인사관리에 관한 기준을 정함을 목적으로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인사관리에 관한 사항에 관하여 다른 규정에 정함이 없으면 이 규정에 의한다.</w:instrTex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인사관리의 기본이념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인사관리는 사원의 잠재능력을 계발하여 스스로가 최대한의 성과를 발휘할 수 있도록 그들을 처우하고 조직함을 그 기본이념으로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다음과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채용</w:instrText>
      </w:r>
      <w:r>
        <w:rPr>
          <w:rFonts w:ascii="굴림체"/>
          <w:sz w:val="20"/>
        </w:rPr>
        <w:instrText>：</w:instrText>
      </w:r>
      <w:r>
        <w:rPr>
          <w:rFonts w:ascii="굴림체" w:eastAsia="굴림체"/>
          <w:sz w:val="20"/>
        </w:rPr>
        <w:instrText xml:space="preserve"> 직제상 편성된 인원을 소정의 채용절차를 거쳐 회사에 근무하게 함을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배치</w:instrText>
      </w:r>
      <w:r>
        <w:rPr>
          <w:rFonts w:ascii="굴림체"/>
          <w:sz w:val="20"/>
        </w:rPr>
        <w:instrText>：</w:instrText>
      </w:r>
      <w:r>
        <w:rPr>
          <w:rFonts w:ascii="굴림체" w:eastAsia="굴림체"/>
          <w:sz w:val="20"/>
        </w:rPr>
        <w:instrText xml:space="preserve"> 사원에게 일정한 근무부서를 결정하여 주는 것을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보직</w:instrText>
      </w:r>
      <w:r>
        <w:rPr>
          <w:rFonts w:ascii="굴림체"/>
          <w:sz w:val="20"/>
        </w:rPr>
        <w:instrText>：</w:instrText>
      </w:r>
      <w:r>
        <w:rPr>
          <w:rFonts w:ascii="굴림체" w:eastAsia="굴림체"/>
          <w:sz w:val="20"/>
        </w:rPr>
        <w:instrText xml:space="preserve"> 사원을 그 자격, 적성 및 능력에 따라 업무에 종사하게 함을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이동</w:instrText>
      </w:r>
      <w:r>
        <w:rPr>
          <w:rFonts w:ascii="굴림체"/>
          <w:sz w:val="20"/>
        </w:rPr>
        <w:instrText>：</w:instrText>
      </w:r>
      <w:r>
        <w:rPr>
          <w:rFonts w:ascii="굴림체" w:eastAsia="굴림체"/>
          <w:sz w:val="20"/>
        </w:rPr>
        <w:instrText xml:space="preserve"> 사원을 소속부서에서 타 부서로 소속을 변경시킴을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직군의 구분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직군은 다음 각 호에 정하는 바와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관리직</w:instrText>
      </w:r>
      <w:r>
        <w:rPr>
          <w:rFonts w:ascii="굴림체"/>
          <w:sz w:val="20"/>
        </w:rPr>
        <w:instrText>：</w:instrText>
      </w:r>
      <w:r>
        <w:rPr>
          <w:rFonts w:ascii="굴림체" w:eastAsia="굴림체"/>
          <w:sz w:val="20"/>
        </w:rPr>
        <w:instrText xml:space="preserve"> 직제상의 부문업무 또는 전반업무를 관리하는 과장급 이상의 직군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대리직</w:instrText>
      </w:r>
      <w:r>
        <w:rPr>
          <w:rFonts w:ascii="굴림체"/>
          <w:sz w:val="20"/>
        </w:rPr>
        <w:instrText>：</w:instrText>
      </w:r>
      <w:r>
        <w:rPr>
          <w:rFonts w:ascii="굴림체" w:eastAsia="굴림체"/>
          <w:sz w:val="20"/>
        </w:rPr>
        <w:instrText xml:space="preserve"> 직제상 감시, 감독 업무를 수행하는 대리급 직군을 말한다.</w:instrText>
      </w:r>
    </w:p>
    <w:p>
      <w:pPr>
        <w:pStyle w:val="b4"/>
        <w:ind w:left="1966" w:hanging="196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전문직</w:instrText>
      </w:r>
      <w:r>
        <w:rPr>
          <w:rFonts w:ascii="굴림체"/>
          <w:sz w:val="20"/>
        </w:rPr>
        <w:instrText>：</w:instrText>
      </w:r>
      <w:r>
        <w:rPr>
          <w:rFonts w:ascii="굴림체" w:eastAsia="굴림체"/>
          <w:sz w:val="20"/>
        </w:rPr>
        <w:instrText xml:space="preserve"> 정규대 졸업 학력 및 이에 상응하는 근속경력에 해당하는 사원급 직군을 말한  다.</w:instrText>
      </w:r>
    </w:p>
    <w:p>
      <w:pPr>
        <w:pStyle w:val="b4"/>
        <w:ind w:left="1955" w:hanging="1955"/>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사무직</w:instrText>
      </w:r>
      <w:r>
        <w:rPr>
          <w:rFonts w:ascii="굴림체"/>
          <w:sz w:val="20"/>
        </w:rPr>
        <w:instrText>：</w:instrText>
      </w:r>
      <w:r>
        <w:rPr>
          <w:rFonts w:ascii="굴림체" w:eastAsia="굴림체"/>
          <w:sz w:val="20"/>
        </w:rPr>
        <w:instrText xml:space="preserve"> 고졸 및 전문대졸 학력 이상자로서 근속경력이 전문직군에 미달하는 사원급 직 군을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기능직</w:instrText>
      </w:r>
      <w:r>
        <w:rPr>
          <w:rFonts w:ascii="굴림체"/>
          <w:sz w:val="20"/>
        </w:rPr>
        <w:instrText>：</w:instrText>
      </w:r>
      <w:r>
        <w:rPr>
          <w:rFonts w:ascii="굴림체" w:eastAsia="굴림체"/>
          <w:sz w:val="20"/>
        </w:rPr>
        <w:instrText xml:space="preserve"> 생산부문에서 일정수준 이상의 기능을 필요로 하는 직군을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생산직</w:instrText>
      </w:r>
      <w:r>
        <w:rPr>
          <w:rFonts w:ascii="굴림체"/>
          <w:sz w:val="20"/>
        </w:rPr>
        <w:instrText>：</w:instrText>
      </w:r>
      <w:r>
        <w:rPr>
          <w:rFonts w:ascii="굴림체" w:eastAsia="굴림체"/>
          <w:sz w:val="20"/>
        </w:rPr>
        <w:instrText xml:space="preserve"> 생산부문 또는 기타 부문에서 단순노무에 종사하는 직군을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판매직</w:instrText>
      </w:r>
      <w:r>
        <w:rPr>
          <w:rFonts w:ascii="굴림체"/>
          <w:sz w:val="20"/>
        </w:rPr>
        <w:instrText>：</w:instrText>
      </w:r>
      <w:r>
        <w:rPr>
          <w:rFonts w:ascii="굴림체" w:eastAsia="굴림체"/>
          <w:sz w:val="20"/>
        </w:rPr>
        <w:instrText xml:space="preserve"> 판매실적에 따라 판매수당을 받는 직군을 말한다.</w:instrText>
      </w:r>
    </w:p>
    <w:p>
      <w:pPr>
        <w:pStyle w:val="b4"/>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기  타</w:instrText>
      </w:r>
      <w:r>
        <w:rPr>
          <w:rFonts w:ascii="굴림체"/>
          <w:sz w:val="20"/>
        </w:rPr>
        <w:instrText>：</w:instrText>
      </w:r>
      <w:r>
        <w:rPr>
          <w:rFonts w:ascii="굴림체" w:eastAsia="굴림체"/>
          <w:sz w:val="20"/>
        </w:rPr>
        <w:instrText xml:space="preserve"> 회사는 특성에 따라 기타 직군을 별도로 정할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사령장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사원의 인사에 대한 발령은 사령에 의함을 원칙으로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승봉, 전환배치, 상벌 등의 발령은 사내고지절차로 갈음할 수 있다.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직위, 호봉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각 직군별 직위 및 호봉은 아래 표에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tbl>
      <w:tblPr>
        <w:tblOverlap w:val="never"/>
        <w:tblW w:w="737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90"/>
        <w:gridCol w:w="2001"/>
        <w:gridCol w:w="2001"/>
        <w:gridCol w:w="1887"/>
      </w:tblGrid>
      <w:tr>
        <w:trPr>
          <w:trHeight w:val="450" w:hRule="atLeast"/>
        </w:trPr>
        <w:tc>
          <w:tcPr>
            <w:tcW w:w="1490"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직      군</w:instrText>
            </w:r>
          </w:p>
        </w:tc>
        <w:tc>
          <w:tcPr>
            <w:tcW w:w="2001"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직      위</w:instrText>
            </w:r>
          </w:p>
        </w:tc>
        <w:tc>
          <w:tcPr>
            <w:tcW w:w="2001"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호 봉 체 계</w:instrText>
            </w:r>
          </w:p>
        </w:tc>
        <w:tc>
          <w:tcPr>
            <w:tcW w:w="1887"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초   호   봉</w:instrText>
            </w:r>
          </w:p>
        </w:tc>
      </w:tr>
      <w:tr>
        <w:trPr>
          <w:trHeight w:val="1492" w:hRule="atLeast"/>
        </w:trPr>
        <w:tc>
          <w:tcPr>
            <w:tcW w:w="1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관    리     직</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ind w:left="339"/>
              <w:widowControl w:val="off"/>
              <w:spacing w:line="384" w:lineRule="auto"/>
            </w:pPr>
            <w:r>
              <w:rPr>
                <w:rFonts w:ascii="굴림체" w:eastAsia="굴림체"/>
                <w:w w:val="100"/>
                <w:sz w:val="20"/>
                <w:spacing w:val="0"/>
              </w:rPr>
              <w:instrText>부         장</w:instrText>
            </w:r>
          </w:p>
          <w:p>
            <w:pPr>
              <w:pStyle w:val="a9"/>
              <w:ind w:left="339"/>
              <w:widowControl w:val="off"/>
              <w:spacing w:line="384" w:lineRule="auto"/>
            </w:pPr>
            <w:r>
              <w:rPr>
                <w:rFonts w:ascii="굴림체" w:eastAsia="굴림체"/>
                <w:w w:val="100"/>
                <w:sz w:val="20"/>
                <w:spacing w:val="0"/>
              </w:rPr>
              <w:instrText>부  장   대  우</w:instrText>
            </w:r>
          </w:p>
          <w:p>
            <w:pPr>
              <w:pStyle w:val="a9"/>
              <w:ind w:left="339"/>
              <w:widowControl w:val="off"/>
              <w:spacing w:line="384" w:lineRule="auto"/>
            </w:pPr>
            <w:r>
              <w:rPr>
                <w:rFonts w:ascii="굴림체" w:eastAsia="굴림체"/>
                <w:w w:val="100"/>
                <w:sz w:val="20"/>
                <w:spacing w:val="0"/>
              </w:rPr>
              <w:instrText>차         장</w:instrText>
            </w:r>
          </w:p>
          <w:p>
            <w:pPr>
              <w:pStyle w:val="a9"/>
              <w:ind w:left="339"/>
              <w:widowControl w:val="off"/>
              <w:spacing w:line="384" w:lineRule="auto"/>
            </w:pPr>
            <w:r>
              <w:rPr>
                <w:rFonts w:ascii="굴림체" w:eastAsia="굴림체"/>
                <w:w w:val="100"/>
                <w:sz w:val="20"/>
                <w:spacing w:val="0"/>
              </w:rPr>
              <w:instrText>과         장</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tc>
        <w:tc>
          <w:tcPr>
            <w:tcW w:w="1887"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34호봉</w:instrText>
            </w:r>
          </w:p>
          <w:p>
            <w:pPr>
              <w:pStyle w:val="a9"/>
              <w:widowControl w:val="off"/>
              <w:wordWrap/>
              <w:jc w:val="center"/>
              <w:spacing w:line="384" w:lineRule="auto"/>
              <w:rPr>
                <w:rFonts w:ascii="굴림체" w:eastAsia="굴림체"/>
                <w:color w:val="000000"/>
                <w:w w:val="100"/>
                <w:sz w:val="20"/>
                <w:spacing w:val="0"/>
              </w:rPr>
            </w:pPr>
          </w:p>
          <w:p>
            <w:pPr>
              <w:pStyle w:val="a9"/>
              <w:widowControl w:val="off"/>
              <w:wordWrap/>
              <w:jc w:val="center"/>
              <w:spacing w:line="384" w:lineRule="auto"/>
            </w:pPr>
            <w:r>
              <w:rPr>
                <w:rFonts w:ascii="굴림체" w:eastAsia="굴림체"/>
                <w:w w:val="100"/>
                <w:sz w:val="20"/>
                <w:spacing w:val="0"/>
              </w:rPr>
              <w:instrText>40호봉</w:instrText>
            </w:r>
          </w:p>
          <w:p>
            <w:pPr>
              <w:pStyle w:val="a9"/>
              <w:widowControl w:val="off"/>
              <w:wordWrap/>
              <w:jc w:val="center"/>
              <w:spacing w:line="384" w:lineRule="auto"/>
            </w:pPr>
            <w:r>
              <w:rPr>
                <w:rFonts w:ascii="굴림체" w:eastAsia="굴림체"/>
                <w:w w:val="100"/>
                <w:sz w:val="20"/>
                <w:spacing w:val="0"/>
              </w:rPr>
              <w:instrText>46호봉</w:instrText>
            </w:r>
          </w:p>
        </w:tc>
      </w:tr>
      <w:tr>
        <w:trPr>
          <w:trHeight w:val="567" w:hRule="atLeast"/>
        </w:trPr>
        <w:tc>
          <w:tcPr>
            <w:tcW w:w="1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대    리     직</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ind w:left="339"/>
              <w:widowControl w:val="off"/>
              <w:spacing w:line="384" w:lineRule="auto"/>
            </w:pPr>
            <w:r>
              <w:rPr>
                <w:rFonts w:ascii="굴림체" w:eastAsia="굴림체"/>
                <w:w w:val="100"/>
                <w:sz w:val="20"/>
                <w:spacing w:val="0"/>
              </w:rPr>
              <w:instrText>대         리</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tc>
        <w:tc>
          <w:tcPr>
            <w:tcW w:w="1887"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50호봉</w:instrText>
            </w:r>
          </w:p>
        </w:tc>
      </w:tr>
      <w:tr>
        <w:trPr>
          <w:trHeight w:val="624" w:hRule="atLeast"/>
        </w:trPr>
        <w:tc>
          <w:tcPr>
            <w:tcW w:w="1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전    문     직</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ind w:left="339"/>
              <w:widowControl w:val="off"/>
              <w:spacing w:line="384" w:lineRule="auto"/>
            </w:pPr>
            <w:r>
              <w:rPr>
                <w:rFonts w:ascii="굴림체" w:eastAsia="굴림체"/>
                <w:w w:val="100"/>
                <w:sz w:val="20"/>
                <w:spacing w:val="0"/>
              </w:rPr>
              <w:instrText>사         원</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50호봉</w:instrText>
            </w:r>
          </w:p>
        </w:tc>
        <w:tc>
          <w:tcPr>
            <w:tcW w:w="1887"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38호봉</w:instrText>
            </w:r>
          </w:p>
        </w:tc>
      </w:tr>
      <w:tr>
        <w:trPr>
          <w:trHeight w:val="810" w:hRule="atLeast"/>
        </w:trPr>
        <w:tc>
          <w:tcPr>
            <w:tcW w:w="1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사    무     직</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ind w:left="339" w:hanging="289"/>
              <w:widowControl w:val="off"/>
              <w:wordWrap/>
              <w:jc w:val="center"/>
              <w:spacing w:line="384" w:lineRule="auto"/>
            </w:pPr>
            <w:r>
              <w:rPr>
                <w:rFonts w:ascii="굴림체" w:eastAsia="굴림체"/>
                <w:w w:val="100"/>
                <w:sz w:val="20"/>
                <w:spacing w:val="0"/>
              </w:rPr>
              <w:instrText>사     원 (남)</w:instrText>
            </w:r>
          </w:p>
          <w:p>
            <w:pPr>
              <w:pStyle w:val="a9"/>
              <w:widowControl w:val="off"/>
              <w:wordWrap/>
              <w:jc w:val="center"/>
              <w:spacing w:line="384" w:lineRule="auto"/>
            </w:pPr>
            <w:r>
              <w:rPr>
                <w:rFonts w:ascii="굴림체" w:eastAsia="굴림체"/>
                <w:w w:val="100"/>
                <w:sz w:val="20"/>
                <w:spacing w:val="0"/>
              </w:rPr>
              <w:instrText>사     원 (여)</w:instrText>
            </w:r>
          </w:p>
        </w:tc>
        <w:tc>
          <w:tcPr>
            <w:tcW w:w="2001"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52호봉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52호봉</w:instrText>
            </w:r>
          </w:p>
        </w:tc>
        <w:tc>
          <w:tcPr>
            <w:tcW w:w="1887"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50호봉</w:instrText>
            </w:r>
          </w:p>
          <w:p>
            <w:pPr>
              <w:pStyle w:val="a9"/>
              <w:widowControl w:val="off"/>
              <w:wordWrap/>
              <w:jc w:val="center"/>
              <w:spacing w:line="384" w:lineRule="auto"/>
            </w:pPr>
            <w:r>
              <w:rPr>
                <w:rFonts w:ascii="굴림체" w:eastAsia="굴림체"/>
                <w:w w:val="100"/>
                <w:sz w:val="20"/>
                <w:spacing w:val="0"/>
              </w:rPr>
              <w:instrText>50호봉</w:instrText>
            </w:r>
          </w:p>
        </w:tc>
      </w:tr>
      <w:tr>
        <w:trPr>
          <w:trHeight w:val="1278" w:hRule="atLeast"/>
        </w:trPr>
        <w:tc>
          <w:tcPr>
            <w:tcW w:w="1490" w:type="dxa"/>
            <w:tcBorders>
              <w:top w:val="single" w:sz="3" w:space="0" w:color="000000"/>
              <w:left w:val="single" w:sz="9"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기    능     직</w:instrText>
            </w:r>
          </w:p>
        </w:tc>
        <w:tc>
          <w:tcPr>
            <w:tcW w:w="2001"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사원(기술중기)</w:instrText>
            </w:r>
          </w:p>
          <w:p>
            <w:pPr>
              <w:pStyle w:val="a9"/>
              <w:widowControl w:val="off"/>
              <w:wordWrap/>
              <w:jc w:val="center"/>
              <w:spacing w:line="384" w:lineRule="auto"/>
            </w:pPr>
            <w:r>
              <w:rPr>
                <w:rFonts w:ascii="굴림체" w:eastAsia="굴림체"/>
                <w:w w:val="100"/>
                <w:sz w:val="20"/>
                <w:spacing w:val="0"/>
              </w:rPr>
              <w:instrText>사원(기술제작)</w:instrText>
            </w:r>
          </w:p>
          <w:p>
            <w:pPr>
              <w:pStyle w:val="a9"/>
              <w:widowControl w:val="off"/>
              <w:wordWrap/>
              <w:jc w:val="center"/>
              <w:spacing w:line="384" w:lineRule="auto"/>
            </w:pPr>
            <w:r>
              <w:rPr>
                <w:rFonts w:ascii="굴림체" w:eastAsia="굴림체"/>
                <w:w w:val="100"/>
                <w:sz w:val="20"/>
                <w:spacing w:val="0"/>
              </w:rPr>
              <w:instrText>사원(기술운전)</w:instrText>
            </w:r>
          </w:p>
        </w:tc>
        <w:tc>
          <w:tcPr>
            <w:tcW w:w="2001"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60호봉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60호봉</w:instrText>
            </w:r>
          </w:p>
          <w:p>
            <w:pPr>
              <w:pStyle w:val="a9"/>
              <w:widowControl w:val="off"/>
              <w:wordWrap/>
              <w:jc w:val="center"/>
              <w:spacing w:line="384" w:lineRule="auto"/>
            </w:pPr>
            <w:r>
              <w:rPr>
                <w:rFonts w:ascii="굴림체" w:eastAsia="굴림체"/>
                <w:w w:val="100"/>
                <w:sz w:val="20"/>
                <w:spacing w:val="0"/>
              </w:rPr>
              <w:instrText>1호봉</w:instrText>
            </w:r>
            <w:r>
              <w:rPr>
                <w:rFonts w:ascii="굴림체"/>
                <w:w w:val="100"/>
                <w:sz w:val="20"/>
                <w:spacing w:val="0"/>
              </w:rPr>
              <w:instrText>－</w:instrText>
            </w:r>
            <w:r>
              <w:rPr>
                <w:rFonts w:ascii="굴림체" w:eastAsia="굴림체"/>
                <w:w w:val="100"/>
                <w:sz w:val="20"/>
                <w:spacing w:val="0"/>
              </w:rPr>
              <w:instrText>62호봉</w:instrText>
            </w:r>
          </w:p>
        </w:tc>
        <w:tc>
          <w:tcPr>
            <w:tcW w:w="1887" w:type="dxa"/>
            <w:tcBorders>
              <w:top w:val="single" w:sz="3" w:space="0" w:color="000000"/>
              <w:left w:val="single" w:sz="3" w:space="0" w:color="000000"/>
              <w:bottom w:val="single" w:sz="9" w:space="0" w:color="000000"/>
              <w:right w:val="single" w:sz="9" w:space="0" w:color="000000"/>
            </w:tcBorders>
            <w:vAlign w:val="center"/>
          </w:tcPr>
          <w:p>
            <w:pPr>
              <w:pStyle w:val="a9"/>
              <w:widowControl w:val="off"/>
              <w:spacing w:line="384" w:lineRule="auto"/>
            </w:pPr>
            <w:r>
              <w:rPr>
                <w:rFonts w:ascii="굴림체" w:eastAsia="굴림체"/>
                <w:w w:val="100"/>
                <w:sz w:val="20"/>
                <w:spacing w:val="0"/>
              </w:rPr>
              <w:instrText>경력 및 기능수준에 따라 호봉부여</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2 장  채  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사원충원계획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사원충원계획은 연간 예상결원과 다음 연도 증원예정인원을 고려하여 수립하여야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채용원칙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사원채용은 소정의 자격을 구비한 지원자 중에서 공개경쟁시험에 의하여 채용함을 원칙으로 한다. 다만, 필요한 경우 특별채용 할 수도 있다.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채용자격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채용자격은 아래 기준에 따른다.</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tbl>
      <w:tblPr>
        <w:tblOverlap w:val="never"/>
        <w:tblW w:w="783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74"/>
        <w:gridCol w:w="1314"/>
        <w:gridCol w:w="1314"/>
        <w:gridCol w:w="1030"/>
        <w:gridCol w:w="1882"/>
        <w:gridCol w:w="1314"/>
      </w:tblGrid>
      <w:tr>
        <w:trPr>
          <w:trHeight w:val="450" w:hRule="atLeast"/>
        </w:trPr>
        <w:tc>
          <w:tcPr>
            <w:tcW w:w="974"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 xml:space="preserve">구  분 </w:instrText>
            </w:r>
          </w:p>
        </w:tc>
        <w:tc>
          <w:tcPr>
            <w:tcW w:w="1314"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학  력</w:instrText>
            </w:r>
          </w:p>
        </w:tc>
        <w:tc>
          <w:tcPr>
            <w:tcW w:w="1314"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성   적</w:instrText>
            </w:r>
          </w:p>
        </w:tc>
        <w:tc>
          <w:tcPr>
            <w:tcW w:w="1030"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병   역</w:instrText>
            </w:r>
          </w:p>
        </w:tc>
        <w:tc>
          <w:tcPr>
            <w:tcW w:w="1882"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나     이</w:instrText>
            </w:r>
          </w:p>
        </w:tc>
        <w:tc>
          <w:tcPr>
            <w:tcW w:w="1314"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건     강</w:instrText>
            </w:r>
          </w:p>
        </w:tc>
      </w:tr>
      <w:tr>
        <w:trPr>
          <w:trHeight w:val="1108" w:hRule="atLeast"/>
        </w:trPr>
        <w:tc>
          <w:tcPr>
            <w:tcW w:w="974"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고    졸</w:instrText>
            </w: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졸업 및 </w:instrText>
            </w:r>
          </w:p>
          <w:p>
            <w:pPr>
              <w:pStyle w:val="a9"/>
              <w:widowControl w:val="off"/>
              <w:wordWrap/>
              <w:jc w:val="center"/>
              <w:spacing w:line="384" w:lineRule="auto"/>
            </w:pPr>
            <w:r>
              <w:rPr>
                <w:rFonts w:eastAsia="굴림체"/>
                <w:w w:val="100"/>
                <w:sz w:val="20"/>
                <w:spacing w:val="0"/>
              </w:rPr>
              <w:instrText>졸업예정자</w:instrText>
            </w: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전학년 평균 </w:instrText>
            </w:r>
          </w:p>
          <w:p>
            <w:pPr>
              <w:pStyle w:val="a9"/>
              <w:widowControl w:val="off"/>
              <w:wordWrap/>
              <w:jc w:val="center"/>
              <w:spacing w:line="384" w:lineRule="auto"/>
            </w:pPr>
            <w:r>
              <w:rPr>
                <w:rFonts w:ascii="굴림체" w:eastAsia="굴림체"/>
                <w:w w:val="100"/>
                <w:sz w:val="20"/>
                <w:spacing w:val="0"/>
              </w:rPr>
              <w:instrText xml:space="preserve">70점 이상 </w:instrText>
            </w:r>
          </w:p>
        </w:tc>
        <w:tc>
          <w:tcPr>
            <w:tcW w:w="1030"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rPr>
                <w:rFonts w:ascii="굴림체" w:eastAsia="굴림체"/>
                <w:color w:val="000000"/>
                <w:w w:val="100"/>
                <w:sz w:val="20"/>
                <w:spacing w:val="0"/>
              </w:rPr>
            </w:pPr>
          </w:p>
        </w:tc>
        <w:tc>
          <w:tcPr>
            <w:tcW w:w="1882"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만 20세 이하</w:instrText>
            </w:r>
          </w:p>
          <w:p>
            <w:pPr>
              <w:pStyle w:val="a9"/>
              <w:widowControl w:val="off"/>
              <w:wordWrap/>
              <w:jc w:val="center"/>
              <w:spacing w:line="384" w:lineRule="auto"/>
            </w:pPr>
            <w:r>
              <w:rPr>
                <w:rFonts w:ascii="굴림체" w:eastAsia="굴림체"/>
                <w:w w:val="100"/>
                <w:sz w:val="20"/>
                <w:spacing w:val="0"/>
              </w:rPr>
              <w:instrText xml:space="preserve">(군필자 만 23세 이하) </w:instrText>
            </w:r>
          </w:p>
        </w:tc>
        <w:tc>
          <w:tcPr>
            <w:tcW w:w="1314"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384" w:lineRule="auto"/>
            </w:pPr>
            <w:r>
              <w:rPr>
                <w:rFonts w:ascii="굴림체" w:eastAsia="굴림체"/>
                <w:w w:val="100"/>
                <w:sz w:val="20"/>
                <w:spacing w:val="0"/>
              </w:rPr>
              <w:instrText>지정병원의 적격판정을 받은 자</w:instrText>
            </w:r>
          </w:p>
        </w:tc>
      </w:tr>
      <w:tr>
        <w:trPr>
          <w:trHeight w:val="1108" w:hRule="atLeast"/>
        </w:trPr>
        <w:tc>
          <w:tcPr>
            <w:tcW w:w="974"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전문대졸 </w:instrText>
            </w: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졸업 및 </w:instrText>
            </w:r>
          </w:p>
          <w:p>
            <w:pPr>
              <w:pStyle w:val="a9"/>
              <w:widowControl w:val="off"/>
              <w:wordWrap/>
              <w:jc w:val="center"/>
              <w:spacing w:line="384" w:lineRule="auto"/>
            </w:pPr>
            <w:r>
              <w:rPr>
                <w:rFonts w:eastAsia="굴림체"/>
                <w:w w:val="100"/>
                <w:sz w:val="20"/>
                <w:spacing w:val="0"/>
              </w:rPr>
              <w:instrText>졸업예정자</w:instrText>
            </w:r>
          </w:p>
        </w:tc>
        <w:tc>
          <w:tcPr>
            <w:tcW w:w="1314"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전학년 평균 </w:instrText>
            </w:r>
          </w:p>
          <w:p>
            <w:pPr>
              <w:pStyle w:val="a9"/>
              <w:widowControl w:val="off"/>
              <w:wordWrap/>
              <w:jc w:val="center"/>
              <w:spacing w:line="384" w:lineRule="auto"/>
            </w:pPr>
            <w:r>
              <w:rPr>
                <w:rFonts w:ascii="굴림체" w:eastAsia="굴림체"/>
                <w:w w:val="100"/>
                <w:sz w:val="20"/>
                <w:spacing w:val="0"/>
              </w:rPr>
              <w:instrText xml:space="preserve">70점 이상 </w:instrText>
            </w:r>
          </w:p>
        </w:tc>
        <w:tc>
          <w:tcPr>
            <w:tcW w:w="1030"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필 또는 면제</w:instrText>
            </w:r>
          </w:p>
        </w:tc>
        <w:tc>
          <w:tcPr>
            <w:tcW w:w="1882" w:type="dxa"/>
            <w:tcBorders>
              <w:top w:val="single" w:sz="3" w:space="0" w:color="000000"/>
              <w:left w:val="single" w:sz="3"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만 26세 이하</w:instrText>
            </w:r>
          </w:p>
        </w:tc>
        <w:tc>
          <w:tcPr>
            <w:tcW w:w="1314"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384" w:lineRule="auto"/>
            </w:pPr>
            <w:r>
              <w:rPr>
                <w:rFonts w:ascii="굴림체" w:eastAsia="굴림체"/>
                <w:w w:val="100"/>
                <w:sz w:val="20"/>
                <w:spacing w:val="0"/>
              </w:rPr>
              <w:instrText>지정병원의 적격판정을 받은 자</w:instrText>
            </w:r>
          </w:p>
        </w:tc>
      </w:tr>
      <w:tr>
        <w:trPr>
          <w:trHeight w:val="1222" w:hRule="atLeast"/>
        </w:trPr>
        <w:tc>
          <w:tcPr>
            <w:tcW w:w="974" w:type="dxa"/>
            <w:tcBorders>
              <w:top w:val="single" w:sz="3" w:space="0" w:color="000000"/>
              <w:left w:val="single" w:sz="9"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대    졸</w:instrText>
            </w:r>
          </w:p>
        </w:tc>
        <w:tc>
          <w:tcPr>
            <w:tcW w:w="1314"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졸업 및 </w:instrText>
            </w:r>
          </w:p>
          <w:p>
            <w:pPr>
              <w:pStyle w:val="a9"/>
              <w:widowControl w:val="off"/>
              <w:wordWrap/>
              <w:jc w:val="center"/>
              <w:spacing w:line="384" w:lineRule="auto"/>
            </w:pPr>
            <w:r>
              <w:rPr>
                <w:rFonts w:ascii="굴림체" w:eastAsia="굴림체"/>
                <w:w w:val="100"/>
                <w:sz w:val="20"/>
                <w:spacing w:val="0"/>
              </w:rPr>
              <w:instrText xml:space="preserve">졸업예정자 </w:instrText>
            </w:r>
          </w:p>
        </w:tc>
        <w:tc>
          <w:tcPr>
            <w:tcW w:w="1314"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전학년 평점 </w:instrText>
            </w:r>
          </w:p>
          <w:p>
            <w:pPr>
              <w:pStyle w:val="a9"/>
              <w:widowControl w:val="off"/>
              <w:wordWrap/>
              <w:jc w:val="center"/>
              <w:spacing w:line="384" w:lineRule="auto"/>
            </w:pPr>
            <w:r>
              <w:rPr>
                <w:rFonts w:ascii="굴림체" w:eastAsia="굴림체"/>
                <w:w w:val="100"/>
                <w:sz w:val="20"/>
                <w:spacing w:val="0"/>
              </w:rPr>
              <w:instrText xml:space="preserve">C 이상 </w:instrText>
            </w:r>
          </w:p>
        </w:tc>
        <w:tc>
          <w:tcPr>
            <w:tcW w:w="1030"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 xml:space="preserve">필 또는 면제 </w:instrText>
            </w:r>
          </w:p>
        </w:tc>
        <w:tc>
          <w:tcPr>
            <w:tcW w:w="1882" w:type="dxa"/>
            <w:tcBorders>
              <w:top w:val="single" w:sz="3" w:space="0" w:color="000000"/>
              <w:left w:val="single" w:sz="3"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만 28세 이하</w:instrText>
            </w:r>
          </w:p>
        </w:tc>
        <w:tc>
          <w:tcPr>
            <w:tcW w:w="1314" w:type="dxa"/>
            <w:tcBorders>
              <w:top w:val="single" w:sz="3" w:space="0" w:color="000000"/>
              <w:left w:val="single" w:sz="3" w:space="0" w:color="000000"/>
              <w:bottom w:val="single" w:sz="9" w:space="0" w:color="000000"/>
              <w:right w:val="single" w:sz="9" w:space="0" w:color="000000"/>
            </w:tcBorders>
            <w:vAlign w:val="center"/>
          </w:tcPr>
          <w:p>
            <w:pPr>
              <w:pStyle w:val="a9"/>
              <w:widowControl w:val="off"/>
              <w:spacing w:line="384" w:lineRule="auto"/>
            </w:pPr>
            <w:r>
              <w:rPr>
                <w:rFonts w:ascii="굴림체" w:eastAsia="굴림체"/>
                <w:w w:val="100"/>
                <w:sz w:val="20"/>
                <w:spacing w:val="0"/>
              </w:rPr>
              <w:instrText>지정병원의 적격판정을 받은 자</w:instrText>
            </w:r>
          </w:p>
        </w:tc>
      </w:tr>
    </w:tbl>
    <w:p>
      <w:pPr>
        <w:pStyle w:val="a0"/>
        <w:ind w:left="826" w:hanging="826"/>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채용제한사유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다음 각 호에 해당하는 자는 사원으로 채용할 수 없다.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금치산자 및 한정치산자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파산선고를 받고 복권되지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금고 이상의 형을 받고 그 집행이 종료된 후 3년이 경과하지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법률에 의하여 공민권이 정지 또는 박탈된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전직에서 징계처분에 의하여 해직된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병역을 기피한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사상이 불온하거나 소행이 불량한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신원이 불확실한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9. 정신 또는 신체상의 장애로 업무수행이 불가능 또는 부적당하다고 인정된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10. 기타 회사의 업무수행에 부적합하다고 인정되는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전형방법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전형방법은 서류심사, 필기시험, 면접 및 신체검사로 한다. 다만, 필요에 따라 전형방법을 추가 또는 생략할 수 있다.</w:instrText>
      </w:r>
    </w:p>
    <w:p>
      <w:pPr>
        <w:pStyle w:val="b4"/>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구비서류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입사지원자는 아래 서류를 제출하여야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입사지원서(당사 소정양식)</w:instrText>
      </w:r>
      <w:r>
        <w:rPr>
          <w:rFonts w:ascii="굴림체" w:eastAsia="굴림체"/>
          <w:color w:val="0000FF"/>
          <w:sz w:val="20"/>
        </w:rPr>
        <w:instrText>(별지서식 제1호)</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자기소개서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경력기술서(경력사원에 한함)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최종학교 졸업(예정)증명서</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최종학교 전학년 성적증명서</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자격증 및 면허증 사본</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전형결과 채용이 내정된 자는 아래 서류를 제출하여야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사진(명함판 5, 반명함판 5, 증명사진 2)</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호적등본 2부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주민등록등본 2부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신원증명서 1부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건강진단서 1부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근로계약서 2부(당사 소정양식)</w:instrText>
      </w:r>
      <w:r>
        <w:rPr>
          <w:rFonts w:ascii="굴림체" w:eastAsia="굴림체"/>
          <w:color w:val="0000FF"/>
          <w:sz w:val="20"/>
        </w:rPr>
        <w:instrText>(별지서식 제2호)</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7) 취업동의서 1부(당사 소정양식, 미성년자에 한함)</w:instrText>
      </w:r>
      <w:r>
        <w:rPr>
          <w:rFonts w:ascii="굴림체" w:eastAsia="굴림체"/>
          <w:color w:val="0000FF"/>
          <w:sz w:val="20"/>
        </w:rPr>
        <w:instrText>(별지서식 제3호)</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8) 채용서약서 1부(당사 소정양식)</w:instrText>
      </w:r>
      <w:r>
        <w:rPr>
          <w:rFonts w:ascii="굴림체" w:eastAsia="굴림체"/>
          <w:color w:val="0000FF"/>
          <w:sz w:val="20"/>
        </w:rPr>
        <w:instrText>(별지서식 제4호)</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9) 신원보증에 관한 서류</w:instrText>
      </w:r>
      <w:r>
        <w:rPr>
          <w:rFonts w:ascii="굴림체" w:eastAsia="굴림체"/>
          <w:sz w:val="20"/>
        </w:rPr>
        <w:instrText>：별도</w:instrText>
      </w:r>
      <w:r>
        <w:rPr>
          <w:rFonts w:ascii="굴림체" w:eastAsia="굴림체"/>
          <w:sz w:val="20"/>
        </w:rPr>
        <w:instrText xml:space="preserve"> 신원보증규정에 의하여 처리</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10) 경력증명서(경력사원에 한함) 1부</w:instrText>
      </w:r>
    </w:p>
    <w:p>
      <w:pPr>
        <w:pStyle w:val="b4"/>
        <w:ind w:left="1364" w:hanging="136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11)  기타 회사가 필요로 하는 서류(기술자격증 원본, 의료보험 가입서류, 예비군관련  서류, 급여통장 사본 등)</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수습기간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사원을 신규로 채용한 경우는 </w:instrText>
      </w:r>
      <w:r>
        <w:rPr>
          <w:rFonts w:ascii="굴림체" w:eastAsia="굴림체"/>
        </w:rPr>
        <w:instrText>○개월의</w:instrText>
      </w:r>
      <w:r>
        <w:rPr>
          <w:rFonts w:ascii="굴림체" w:eastAsia="굴림체"/>
        </w:rPr>
        <w:instrText xml:space="preserve"> 수습기간을 둔다.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수습기간 중 근무성적이 불량하거나 직무를 수행함에 있어 자질이 부적당하다고 인정될 경우 수습기간을 연장하거나 채용발령을 취소할 수 있다.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일정한 경력을 인정하여 채용한 경력사원에 대해서는 수습기간을 단축 또는 면제할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수습기간은 근속년수에 산입한다.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채용사원의 대우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신규채용사원의 대우는 아래의 신규채용사원 호봉부여표에 의한다. </w:instrText>
      </w:r>
      <w:r>
        <w:rPr>
          <w:rFonts w:ascii="굴림체"/>
        </w:rPr>
        <w:instrText xml:space="preserve">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rPr>
        <w:instrText xml:space="preserve">          </w:instrText>
      </w:r>
    </w:p>
    <w:tbl>
      <w:tblPr>
        <w:tblOverlap w:val="never"/>
        <w:tblW w:w="698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289"/>
        <w:gridCol w:w="2346"/>
        <w:gridCol w:w="2346"/>
      </w:tblGrid>
      <w:tr>
        <w:trPr>
          <w:trHeight w:val="454" w:hRule="atLeast"/>
        </w:trPr>
        <w:tc>
          <w:tcPr>
            <w:tcW w:w="2289"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ind w:left="0" w:right="0"/>
              <w:widowControl w:val="off"/>
              <w:spacing w:line="384" w:lineRule="auto"/>
            </w:pPr>
            <w:r>
              <w:rPr>
                <w:rFonts w:ascii="굴림체" w:eastAsia="굴림체"/>
                <w:w w:val="100"/>
                <w:sz w:val="20"/>
                <w:spacing w:val="0"/>
              </w:rPr>
              <w:instrText>입   사   구   분</w:instrText>
            </w:r>
          </w:p>
        </w:tc>
        <w:tc>
          <w:tcPr>
            <w:tcW w:w="234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ind w:left="0" w:right="0"/>
              <w:widowControl w:val="off"/>
              <w:spacing w:line="384" w:lineRule="auto"/>
            </w:pPr>
            <w:r>
              <w:rPr>
                <w:rFonts w:ascii="굴림체" w:eastAsia="굴림체"/>
                <w:w w:val="100"/>
                <w:sz w:val="20"/>
                <w:spacing w:val="0"/>
              </w:rPr>
              <w:instrText>해   당   직   군</w:instrText>
            </w:r>
          </w:p>
        </w:tc>
        <w:tc>
          <w:tcPr>
            <w:tcW w:w="2346"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ind w:left="0" w:right="0"/>
              <w:widowControl w:val="off"/>
              <w:spacing w:line="384" w:lineRule="auto"/>
            </w:pPr>
            <w:r>
              <w:rPr>
                <w:rFonts w:ascii="굴림체" w:eastAsia="굴림체"/>
                <w:w w:val="100"/>
                <w:sz w:val="20"/>
                <w:spacing w:val="0"/>
              </w:rPr>
              <w:instrText>호   봉   부   여</w:instrText>
            </w:r>
          </w:p>
        </w:tc>
      </w:tr>
      <w:tr>
        <w:trPr>
          <w:trHeight w:val="397" w:hRule="atLeast"/>
        </w:trPr>
        <w:tc>
          <w:tcPr>
            <w:tcW w:w="2289" w:type="dxa"/>
            <w:tcBorders>
              <w:top w:val="single" w:sz="3" w:space="0" w:color="000000"/>
              <w:left w:val="single" w:sz="9" w:space="0" w:color="000000"/>
              <w:bottom w:val="single" w:sz="3"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대 졸 신 입(남)</w:instrText>
            </w:r>
          </w:p>
        </w:tc>
        <w:tc>
          <w:tcPr>
            <w:tcW w:w="2346"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전  문  직</w:instrText>
            </w:r>
          </w:p>
        </w:tc>
        <w:tc>
          <w:tcPr>
            <w:tcW w:w="2346" w:type="dxa"/>
            <w:tcBorders>
              <w:top w:val="single" w:sz="3" w:space="0" w:color="000000"/>
              <w:left w:val="single" w:sz="3" w:space="0" w:color="000000"/>
              <w:bottom w:val="single" w:sz="3" w:space="0" w:color="000000"/>
              <w:right w:val="single" w:sz="9"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전 문 직 38호봉</w:instrText>
            </w:r>
          </w:p>
        </w:tc>
      </w:tr>
      <w:tr>
        <w:trPr>
          <w:trHeight w:val="667" w:hRule="atLeast"/>
        </w:trPr>
        <w:tc>
          <w:tcPr>
            <w:tcW w:w="2289" w:type="dxa"/>
            <w:tcBorders>
              <w:top w:val="single" w:sz="3" w:space="0" w:color="000000"/>
              <w:left w:val="single" w:sz="9" w:space="0" w:color="000000"/>
              <w:bottom w:val="single" w:sz="3"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전문졸신입(남)</w:instrText>
            </w:r>
          </w:p>
          <w:p>
            <w:pPr>
              <w:pStyle w:val="a9"/>
              <w:ind w:left="52" w:hanging="2"/>
              <w:widowControl w:val="off"/>
              <w:wordWrap/>
              <w:jc w:val="center"/>
              <w:spacing w:line="384" w:lineRule="auto"/>
            </w:pPr>
            <w:r>
              <w:rPr>
                <w:rFonts w:ascii="굴림체" w:eastAsia="굴림체"/>
                <w:w w:val="100"/>
                <w:sz w:val="20"/>
                <w:spacing w:val="0"/>
              </w:rPr>
              <w:instrText>전문졸신입(여)</w:instrText>
            </w:r>
          </w:p>
        </w:tc>
        <w:tc>
          <w:tcPr>
            <w:tcW w:w="2346" w:type="dxa"/>
            <w:tcBorders>
              <w:top w:val="single" w:sz="3" w:space="0" w:color="000000"/>
              <w:left w:val="single" w:sz="3" w:space="0" w:color="000000"/>
              <w:bottom w:val="single" w:sz="3"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사무직(남)</w:instrText>
            </w:r>
          </w:p>
          <w:p>
            <w:pPr>
              <w:pStyle w:val="a9"/>
              <w:ind w:left="0" w:right="0"/>
              <w:widowControl w:val="off"/>
              <w:wordWrap/>
              <w:jc w:val="center"/>
              <w:spacing w:line="384" w:lineRule="auto"/>
            </w:pPr>
            <w:r>
              <w:rPr>
                <w:rFonts w:ascii="굴림체" w:eastAsia="굴림체"/>
                <w:w w:val="100"/>
                <w:sz w:val="20"/>
                <w:spacing w:val="0"/>
              </w:rPr>
              <w:instrText>사무직(여)</w:instrText>
            </w:r>
          </w:p>
        </w:tc>
        <w:tc>
          <w:tcPr>
            <w:tcW w:w="2346" w:type="dxa"/>
            <w:tcBorders>
              <w:top w:val="single" w:sz="3" w:space="0" w:color="000000"/>
              <w:left w:val="single" w:sz="3" w:space="0" w:color="000000"/>
              <w:bottom w:val="single" w:sz="3" w:space="0" w:color="000000"/>
              <w:right w:val="single" w:sz="9"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사무직(남) 46호봉</w:instrText>
            </w:r>
          </w:p>
          <w:p>
            <w:pPr>
              <w:pStyle w:val="a9"/>
              <w:ind w:left="0" w:right="0"/>
              <w:widowControl w:val="off"/>
              <w:wordWrap/>
              <w:jc w:val="center"/>
              <w:spacing w:line="384" w:lineRule="auto"/>
            </w:pPr>
            <w:r>
              <w:rPr>
                <w:rFonts w:ascii="굴림체" w:eastAsia="굴림체"/>
                <w:w w:val="100"/>
                <w:sz w:val="20"/>
                <w:spacing w:val="0"/>
              </w:rPr>
              <w:instrText>사무직(여) 46호봉</w:instrText>
            </w:r>
          </w:p>
        </w:tc>
      </w:tr>
      <w:tr>
        <w:trPr>
          <w:trHeight w:val="667" w:hRule="atLeast"/>
        </w:trPr>
        <w:tc>
          <w:tcPr>
            <w:tcW w:w="2289" w:type="dxa"/>
            <w:tcBorders>
              <w:top w:val="single" w:sz="3" w:space="0" w:color="000000"/>
              <w:left w:val="single" w:sz="9" w:space="0" w:color="000000"/>
              <w:bottom w:val="single" w:sz="9"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고 졸 신 입(남)</w:instrText>
            </w:r>
          </w:p>
          <w:p>
            <w:pPr>
              <w:pStyle w:val="a9"/>
              <w:ind w:left="0" w:right="0"/>
              <w:widowControl w:val="off"/>
              <w:wordWrap/>
              <w:jc w:val="center"/>
              <w:spacing w:line="384" w:lineRule="auto"/>
            </w:pPr>
            <w:r>
              <w:rPr>
                <w:rFonts w:ascii="굴림체" w:eastAsia="굴림체"/>
                <w:w w:val="100"/>
                <w:sz w:val="20"/>
                <w:spacing w:val="0"/>
              </w:rPr>
              <w:instrText>고 졸 신 입(여)</w:instrText>
            </w:r>
          </w:p>
        </w:tc>
        <w:tc>
          <w:tcPr>
            <w:tcW w:w="2346" w:type="dxa"/>
            <w:tcBorders>
              <w:top w:val="single" w:sz="3" w:space="0" w:color="000000"/>
              <w:left w:val="single" w:sz="3" w:space="0" w:color="000000"/>
              <w:bottom w:val="single" w:sz="9" w:space="0" w:color="000000"/>
              <w:right w:val="single" w:sz="3"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사무직(남)</w:instrText>
            </w:r>
          </w:p>
          <w:p>
            <w:pPr>
              <w:pStyle w:val="a9"/>
              <w:ind w:left="0" w:right="0"/>
              <w:widowControl w:val="off"/>
              <w:wordWrap/>
              <w:jc w:val="center"/>
              <w:spacing w:line="384" w:lineRule="auto"/>
            </w:pPr>
            <w:r>
              <w:rPr>
                <w:rFonts w:ascii="굴림체" w:eastAsia="굴림체"/>
                <w:w w:val="100"/>
                <w:sz w:val="20"/>
                <w:spacing w:val="0"/>
              </w:rPr>
              <w:instrText>사무직(여)</w:instrText>
            </w:r>
          </w:p>
        </w:tc>
        <w:tc>
          <w:tcPr>
            <w:tcW w:w="2346" w:type="dxa"/>
            <w:tcBorders>
              <w:top w:val="single" w:sz="3" w:space="0" w:color="000000"/>
              <w:left w:val="single" w:sz="3" w:space="0" w:color="000000"/>
              <w:bottom w:val="single" w:sz="9" w:space="0" w:color="000000"/>
              <w:right w:val="single" w:sz="9" w:space="0" w:color="000000"/>
            </w:tcBorders>
            <w:vAlign w:val="center"/>
          </w:tcPr>
          <w:p>
            <w:pPr>
              <w:pStyle w:val="a9"/>
              <w:ind w:left="0" w:right="0"/>
              <w:widowControl w:val="off"/>
              <w:wordWrap/>
              <w:jc w:val="center"/>
              <w:spacing w:line="384" w:lineRule="auto"/>
            </w:pPr>
            <w:r>
              <w:rPr>
                <w:rFonts w:ascii="굴림체" w:eastAsia="굴림체"/>
                <w:w w:val="100"/>
                <w:sz w:val="20"/>
                <w:spacing w:val="0"/>
              </w:rPr>
              <w:instrText>사무직(남) 50호봉</w:instrText>
            </w:r>
          </w:p>
          <w:p>
            <w:pPr>
              <w:pStyle w:val="a9"/>
              <w:ind w:left="0" w:right="0"/>
              <w:widowControl w:val="off"/>
              <w:wordWrap/>
              <w:jc w:val="center"/>
              <w:spacing w:line="384" w:lineRule="auto"/>
            </w:pPr>
            <w:r>
              <w:rPr>
                <w:rFonts w:ascii="굴림체" w:eastAsia="굴림체"/>
                <w:w w:val="100"/>
                <w:sz w:val="20"/>
                <w:spacing w:val="0"/>
              </w:rPr>
              <w:instrText>사무직(여) 50호봉</w:instrText>
            </w:r>
          </w:p>
        </w:tc>
      </w:tr>
    </w:tbl>
    <w:p>
      <w:pPr>
        <w:pStyle w:val="a1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instrText>※</w:instrText>
      </w:r>
      <w:r>
        <w:rPr>
          <w:rFonts w:ascii="굴림체" w:eastAsia="굴림체"/>
          <w:sz w:val="20"/>
        </w:rPr>
        <w:instrText xml:space="preserve"> 1. 대졸신입(여)은 별도의 내부 호봉부여 기준에 의한다.</w:instrText>
      </w:r>
    </w:p>
    <w:p>
      <w:pPr>
        <w:pStyle w:val="a1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100" w:line="384" w:lineRule="auto"/>
      </w:pPr>
      <w:r>
        <w:tab/>
      </w:r>
      <w:r>
        <w:rPr>
          <w:rFonts w:ascii="굴림체" w:eastAsia="굴림체"/>
          <w:sz w:val="20"/>
        </w:rPr>
        <w:instrText xml:space="preserve">  2. 사무직(남) 40호봉 도래자는 승봉과 동시에 전문직 38호봉으로 직군 및 호봉을        자동 조정한다.(고졸</w:instrText>
      </w:r>
      <w:r>
        <w:rPr>
          <w:rFonts w:ascii="굴림체" w:eastAsia="굴림체"/>
          <w:sz w:val="20"/>
        </w:rPr>
        <w:instrText>－대졸간</w:instrText>
      </w:r>
      <w:r>
        <w:rPr>
          <w:rFonts w:ascii="굴림체" w:eastAsia="굴림체"/>
          <w:sz w:val="20"/>
        </w:rPr>
        <w:instrText xml:space="preserve"> 5년 근속차이 기준에 의거)</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수습기간중에는 제1항에서 정한 기준의 70%만을 부여한다.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경력사원의 대우는 아래의 경력인정기준표</w:instrText>
      </w:r>
      <w:r>
        <w:rPr>
          <w:rFonts w:ascii="굴림체" w:eastAsia="굴림체"/>
        </w:rPr>
        <w:instrText xml:space="preserve">에 의하여 부여한다.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다만, 회사의 업무수행상 사장이 필요하다고 인정하는 경우에는 이 기준에 의하지 아니한다. </w:instrText>
      </w:r>
    </w:p>
    <w:p>
      <w:pPr>
        <w:pStyle w:val="b3"/>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sz w:val="20"/>
          <w:u w:val="single" w:color="auto"/>
        </w:rPr>
        <w:instrText>경력인정 기준표</w:instrText>
      </w:r>
    </w:p>
    <w:p>
      <w:pPr>
        <w:pStyle w:val="b3"/>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u w:val="single" w:color="auto"/>
        </w:rPr>
      </w:pPr>
    </w:p>
    <w:tbl>
      <w:tblPr>
        <w:tblOverlap w:val="never"/>
        <w:tblW w:w="698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490"/>
        <w:gridCol w:w="3490"/>
      </w:tblGrid>
      <w:tr>
        <w:trPr>
          <w:trHeight w:val="454" w:hRule="atLeast"/>
        </w:trPr>
        <w:tc>
          <w:tcPr>
            <w:tcW w:w="3490"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경                  력</w:instrText>
            </w:r>
          </w:p>
        </w:tc>
        <w:tc>
          <w:tcPr>
            <w:tcW w:w="3490"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widowControl w:val="off"/>
              <w:spacing w:line="384" w:lineRule="auto"/>
            </w:pPr>
            <w:r>
              <w:rPr>
                <w:rFonts w:ascii="굴림체" w:eastAsia="굴림체"/>
                <w:w w:val="100"/>
                <w:sz w:val="20"/>
                <w:spacing w:val="0"/>
              </w:rPr>
              <w:instrText>인        정        률</w:instrText>
            </w:r>
          </w:p>
        </w:tc>
      </w:tr>
      <w:tr>
        <w:trPr>
          <w:trHeight w:val="697" w:hRule="atLeast"/>
        </w:trPr>
        <w:tc>
          <w:tcPr>
            <w:tcW w:w="3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eastAsia="굴림체"/>
                <w:w w:val="100"/>
                <w:sz w:val="20"/>
                <w:spacing w:val="0"/>
              </w:rPr>
              <w:instrText>관계회사경력</w:instrText>
            </w:r>
          </w:p>
        </w:tc>
        <w:tc>
          <w:tcPr>
            <w:tcW w:w="3490"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공채자 100%</w:instrText>
            </w:r>
          </w:p>
          <w:p>
            <w:pPr>
              <w:pStyle w:val="a9"/>
              <w:widowControl w:val="off"/>
              <w:wordWrap/>
              <w:jc w:val="center"/>
              <w:spacing w:line="384" w:lineRule="auto"/>
            </w:pPr>
            <w:r>
              <w:rPr>
                <w:rFonts w:ascii="굴림체" w:eastAsia="굴림체"/>
                <w:w w:val="100"/>
                <w:sz w:val="20"/>
                <w:spacing w:val="0"/>
              </w:rPr>
              <w:instrText>비공채자 월 급여기준</w:instrText>
            </w:r>
          </w:p>
        </w:tc>
      </w:tr>
      <w:tr>
        <w:trPr>
          <w:trHeight w:val="397" w:hRule="atLeast"/>
        </w:trPr>
        <w:tc>
          <w:tcPr>
            <w:tcW w:w="3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동종직무에 경험이 있는 자</w:instrText>
            </w:r>
          </w:p>
        </w:tc>
        <w:tc>
          <w:tcPr>
            <w:tcW w:w="3490"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80% 이하</w:instrText>
            </w:r>
          </w:p>
        </w:tc>
      </w:tr>
      <w:tr>
        <w:trPr>
          <w:trHeight w:val="397" w:hRule="atLeast"/>
        </w:trPr>
        <w:tc>
          <w:tcPr>
            <w:tcW w:w="3490" w:type="dxa"/>
            <w:tcBorders>
              <w:top w:val="single" w:sz="3" w:space="0" w:color="000000"/>
              <w:left w:val="single" w:sz="9" w:space="0" w:color="000000"/>
              <w:bottom w:val="single" w:sz="3"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유사직무에 경험이 있는 자</w:instrText>
            </w:r>
          </w:p>
        </w:tc>
        <w:tc>
          <w:tcPr>
            <w:tcW w:w="3490" w:type="dxa"/>
            <w:tcBorders>
              <w:top w:val="single" w:sz="3" w:space="0" w:color="000000"/>
              <w:left w:val="single" w:sz="3" w:space="0" w:color="000000"/>
              <w:bottom w:val="single" w:sz="3"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60% 이하</w:instrText>
            </w:r>
          </w:p>
        </w:tc>
      </w:tr>
      <w:tr>
        <w:trPr>
          <w:trHeight w:val="397" w:hRule="atLeast"/>
        </w:trPr>
        <w:tc>
          <w:tcPr>
            <w:tcW w:w="3490" w:type="dxa"/>
            <w:tcBorders>
              <w:top w:val="single" w:sz="3" w:space="0" w:color="000000"/>
              <w:left w:val="single" w:sz="9" w:space="0" w:color="000000"/>
              <w:bottom w:val="single" w:sz="9" w:space="0" w:color="000000"/>
              <w:right w:val="single" w:sz="3" w:space="0" w:color="000000"/>
            </w:tcBorders>
            <w:vAlign w:val="center"/>
          </w:tcPr>
          <w:p>
            <w:pPr>
              <w:pStyle w:val="a9"/>
              <w:widowControl w:val="off"/>
              <w:wordWrap/>
              <w:jc w:val="center"/>
              <w:spacing w:line="384" w:lineRule="auto"/>
            </w:pPr>
            <w:r>
              <w:rPr>
                <w:rFonts w:ascii="굴림체" w:eastAsia="굴림체"/>
                <w:w w:val="100"/>
                <w:sz w:val="20"/>
                <w:spacing w:val="0"/>
              </w:rPr>
              <w:instrText>기타 직무에 경험이 있는 자</w:instrText>
            </w:r>
          </w:p>
        </w:tc>
        <w:tc>
          <w:tcPr>
            <w:tcW w:w="3490" w:type="dxa"/>
            <w:tcBorders>
              <w:top w:val="single" w:sz="3" w:space="0" w:color="000000"/>
              <w:left w:val="single" w:sz="3" w:space="0" w:color="000000"/>
              <w:bottom w:val="single" w:sz="9" w:space="0" w:color="000000"/>
              <w:right w:val="single" w:sz="9" w:space="0" w:color="000000"/>
            </w:tcBorders>
            <w:vAlign w:val="center"/>
          </w:tcPr>
          <w:p>
            <w:pPr>
              <w:pStyle w:val="a9"/>
              <w:widowControl w:val="off"/>
              <w:wordWrap/>
              <w:jc w:val="center"/>
              <w:spacing w:line="384" w:lineRule="auto"/>
            </w:pPr>
            <w:r>
              <w:rPr>
                <w:rFonts w:ascii="굴림체" w:eastAsia="굴림체"/>
                <w:w w:val="100"/>
                <w:sz w:val="20"/>
                <w:spacing w:val="0"/>
              </w:rPr>
              <w:instrText>50% 이하</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instrText>※</w:instrText>
      </w:r>
      <w:r>
        <w:rPr>
          <w:rFonts w:ascii="굴림체" w:eastAsia="굴림체"/>
          <w:sz w:val="20"/>
        </w:rPr>
        <w:instrText xml:space="preserve"> 석사 이상의 학위취득자는 상기 경력인정 기준표에 준하여 사장이 정하는 바에 따라 경력을 인정할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보  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보직의 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보직은 해당직무가 요구하는 자격과 개인의 희망과 적성, 능력 및 경력 등을 고려하여 개인과 회사의 안정과 발전이 보장될 수 있도록 적재적소에 배치함을 원칙으로 한다.</w:instrTex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제17조 </w:instrText>
      </w:r>
      <w:r>
        <w:rPr>
          <w:rFonts w:ascii="굴림체"/>
          <w:b/>
        </w:rPr>
        <w:instrText>【</w:instrText>
      </w:r>
      <w:r>
        <w:rPr>
          <w:rFonts w:ascii="굴림체" w:eastAsia="굴림체"/>
          <w:b/>
        </w:rPr>
        <w:instrText xml:space="preserve"> 보직의 정원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보직은 각 부서별 정원을 초과하여 보직하지 아니하나 인사운영상 특히 필요한 경우 따로 정하는 업무에 관하여는 정원을 초과할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제18조 </w:instrText>
      </w:r>
      <w:r>
        <w:rPr>
          <w:rFonts w:ascii="굴림체"/>
          <w:b/>
        </w:rPr>
        <w:instrText>【</w:instrText>
      </w:r>
      <w:r>
        <w:rPr>
          <w:rFonts w:ascii="굴림체" w:eastAsia="굴림체"/>
          <w:b/>
        </w:rPr>
        <w:instrText xml:space="preserve"> 보직기간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사원의 동일부서 보직기간은 1년 이상으로 함을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아래 각호에 해당하는 자는 제1항의 규정에도 불구하고 보직을 변경할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승진으로 인하여 상위 직위에 보직될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기구의 개편 또는 해체로 인하여 재보직이 필요한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기타 보직을 변경하는 것이 합리적이라고 사장이 특별히 인정한 경우</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순환보직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관리직, 대리직, 전문직, 사무직 등의 직군에 대하여는 개인의 능력과 적성이 조직의 목표와 조화될 수 있도록 적재적소 배치를 함으로써 개인에게는 자기계발의 기회를 제공하고 회사는 경력개발을 통한 인재육성이 될 수 있도록 순환보직을 실시함을 원칙으로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무보직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사원이 아래 각호에 해당될 경우에는 보직을 부여하지 아니할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회사의 형편상 불가피한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근무태도가 극히 불성실한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감봉 이상의 징계를 받은 자 중 사장이 명한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기타 당해 직책을 수행할 능력이 부족하다고 판단될 경우</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규정에 따라 업무를 부여하지 아니한 경우 그 사유가 소멸된 때에는 우선적으로 업무를 부여하여야 한다.</w:instrTex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전  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수행직무의 내용상 직군의 이동이 필요하다고 인정되는 경우 사장은 직군이동을 명할 수 있으며, 직군변경 후 대우는 근속년수 및 연봉을 고려하여 사장이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겸  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회사는 업무수행상 불가피한 경우는 겸직을 명할 수 있으며, 그 기간은 6개월을 초과하지 않음을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겸직은 동일부서 내의 차상위자로 함을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별정직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회사는 필요에 따라 고문, 상담, 촉탁 및 기타의 별정직을 둘 수 있으며, 이에 대한 인사기준은 사장이 정한다.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계약사원</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회사는 필요에 따라 직위, 급여, 직무, 근무기간 및 기타 근무조건을 개별계약으로 정하는 계약사원을 둘 수 있다.</w:instrText>
      </w: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승  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제25조 </w:instrText>
      </w:r>
      <w:r>
        <w:rPr>
          <w:rFonts w:ascii="굴림체"/>
          <w:b/>
        </w:rPr>
        <w:instrText>【</w:instrText>
      </w:r>
      <w:r>
        <w:rPr>
          <w:rFonts w:ascii="굴림체" w:eastAsia="굴림체"/>
          <w:b/>
        </w:rPr>
        <w:instrText xml:space="preserve"> 승진구분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승진은 현직군 또는 직위에서 차상위직군 또는 직위로 승진하는 승직과 동일직군(직위)내의 현호봉에서 상위호봉으로 호봉이 상승하는 승봉으로 구분한다.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제26조 </w:instrText>
      </w:r>
      <w:r>
        <w:rPr>
          <w:rFonts w:ascii="굴림체"/>
          <w:b/>
        </w:rPr>
        <w:instrText>【</w:instrText>
      </w:r>
      <w:r>
        <w:rPr>
          <w:rFonts w:ascii="굴림체" w:eastAsia="굴림체"/>
          <w:b/>
        </w:rPr>
        <w:instrText xml:space="preserve"> 승진원칙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사원의 승진은 별도로 정한 승진지침에 의해 소정의 직위근속경력에 달한 자 중에서 인사고과 및 소정 평가항목에 의해 공정히 실시한다.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직위근속경력이라 함은 해당직위에 보임된 날로부터의 경과년수를 말하며, 연수는 아래표와 같으며 사장의 결정으로 승직 연한기준에 미달한 자도 승진대상자로 할 수 있다.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제27조 </w:instrText>
      </w:r>
      <w:r>
        <w:rPr>
          <w:rFonts w:ascii="굴림체"/>
          <w:b/>
        </w:rPr>
        <w:instrText>【</w:instrText>
      </w:r>
      <w:r>
        <w:rPr>
          <w:rFonts w:ascii="굴림체" w:eastAsia="굴림체"/>
          <w:b/>
        </w:rPr>
        <w:instrText xml:space="preserve"> 승진 후의 호봉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승진으로 인한 직군(직위) 변동시 호봉 부여는 차상위 직군(직위)의 초호봉을 부여함을 원칙으로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한계호봉 초과 후 승직시는 기준호봉을 부여한다.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승봉은 1회에 2개 호봉씩 증봉함을 원칙으로 하며 동일 호봉에 근속한 지 만 1년이 되는 월의 </w:instrText>
      </w:r>
      <w:r>
        <w:rPr>
          <w:rFonts w:ascii="굴림체" w:eastAsia="굴림체"/>
          <w:sz w:val="20"/>
        </w:rPr>
        <w:instrText>○일에</w:instrText>
      </w:r>
      <w:r>
        <w:rPr>
          <w:rFonts w:ascii="굴림체" w:eastAsia="굴림체"/>
          <w:sz w:val="20"/>
        </w:rPr>
        <w:instrText xml:space="preserve"> 실시한다.</w:instrText>
      </w:r>
      <w:r>
        <w:tab/>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단, 승직시는 승직발령일을 기준으로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승봉은 해당직군의 1호봉에서 정지한다.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별도규정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회사는 승진관리와 관련하여 별도의 규정을 제정하여 운영할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휴직 및 복직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jc w:val="distribute"/>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제29조 </w:instrText>
      </w:r>
      <w:r>
        <w:rPr>
          <w:rFonts w:ascii="굴림체"/>
          <w:b/>
        </w:rPr>
        <w:instrText>【</w:instrText>
      </w:r>
      <w:r>
        <w:rPr>
          <w:rFonts w:ascii="굴림체" w:eastAsia="굴림체"/>
          <w:b/>
        </w:rPr>
        <w:instrText xml:space="preserve"> 휴직사유 </w:instrText>
      </w:r>
      <w:r>
        <w:rPr>
          <w:rFonts w:ascii="굴림체"/>
          <w:b/>
        </w:rPr>
        <w:instrText>】</w:instrText>
      </w:r>
    </w:p>
    <w:p>
      <w:pPr>
        <w:pStyle w:val="a0"/>
        <w:ind w:left="826" w:hanging="826"/>
        <w:widowControl w:val="off"/>
        <w:jc w:val="distribute"/>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아래  각호에  해당하는  자는  휴직을  명하거나  휴직청원을  허가  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업무외 상병, 재해 및 기타 인정되는 사유로 인한 결근이 1개월을 초과하는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난치 또는 전염성의 질병으로 판명된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병역복무를 위하여 징집되는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회사의 형편상 불가피한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기타 일신상의 부득이한 사유로 필요하다고 인정되는 경우</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제30조 </w:instrText>
      </w:r>
      <w:r>
        <w:rPr>
          <w:rFonts w:ascii="굴림체"/>
          <w:b/>
        </w:rPr>
        <w:instrText>【</w:instrText>
      </w:r>
      <w:r>
        <w:rPr>
          <w:rFonts w:ascii="굴림체" w:eastAsia="굴림체"/>
          <w:b/>
        </w:rPr>
        <w:instrText xml:space="preserve"> 휴직기간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휴직기간은 1년 이내로 사장이 결정한다.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제29조 제3호에 의한 휴직은 병역복무기간을 휴직기간으로 하며, 제29조 제5호의 경우는 6개월 이내로 휴직기간을 정한다.</w:instrTex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제31조 </w:instrText>
      </w:r>
      <w:r>
        <w:rPr>
          <w:rFonts w:ascii="굴림체"/>
          <w:b/>
        </w:rPr>
        <w:instrText>【</w:instrText>
      </w:r>
      <w:r>
        <w:rPr>
          <w:rFonts w:ascii="굴림체" w:eastAsia="굴림체"/>
          <w:b/>
        </w:rPr>
        <w:instrText xml:space="preserve"> 휴직청원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사원이 휴직을 청하고자 할 경우에는 당사 소정기안용지에 본인의 부서, 직위, 성명, 휴직사유(증명서류 첨부), 휴직기간 등을 기록하여 소속부서장에 휴직원</w:instrText>
      </w:r>
      <w:r>
        <w:rPr>
          <w:rFonts w:ascii="굴림체" w:eastAsia="굴림체"/>
          <w:color w:val="0000FF"/>
        </w:rPr>
        <w:instrText>(별지서식 제5호)</w:instrText>
      </w:r>
      <w:r>
        <w:rPr>
          <w:rFonts w:ascii="굴림체" w:eastAsia="굴림체"/>
        </w:rPr>
        <w:instrText>결재를 득한 후 총무부로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총무부는 제1항의 휴직원을 사장의 결재를 받아 처리한다.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제32조 </w:instrText>
      </w:r>
      <w:r>
        <w:rPr>
          <w:rFonts w:ascii="굴림체"/>
          <w:b/>
          <w:sz w:val="20"/>
        </w:rPr>
        <w:instrText>【</w:instrText>
      </w:r>
      <w:r>
        <w:rPr>
          <w:rFonts w:ascii="굴림체" w:eastAsia="굴림체"/>
          <w:b/>
          <w:sz w:val="20"/>
        </w:rPr>
        <w:instrText xml:space="preserve"> 휴직의 효과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휴직자는 사원으로서의 신분은 보유하나 직무에 종사하지 못한다.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휴직중인 자는 승직 및 승봉대상에서 제외함을 원칙으로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제33조 </w:instrText>
      </w:r>
      <w:r>
        <w:rPr>
          <w:rFonts w:ascii="굴림체"/>
          <w:b/>
          <w:sz w:val="20"/>
        </w:rPr>
        <w:instrText>【</w:instrText>
      </w:r>
      <w:r>
        <w:rPr>
          <w:rFonts w:ascii="굴림체" w:eastAsia="굴림체"/>
          <w:b/>
          <w:sz w:val="20"/>
        </w:rPr>
        <w:instrText xml:space="preserve"> 휴직자의 의무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휴직자는 휴직중이라도 회사의 제규정, 규칙을 준수하여야 하며 사전허가 없이 타 직무에 종사하지 못한다.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회사의 사전허가 없이 타 직장에 취업한 경우에는 취업한 날로부터 당연 퇴직한 것으로 간주한다.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제34조 </w:instrText>
      </w:r>
      <w:r>
        <w:rPr>
          <w:rFonts w:ascii="굴림체"/>
          <w:b/>
          <w:sz w:val="20"/>
        </w:rPr>
        <w:instrText>【</w:instrText>
      </w:r>
      <w:r>
        <w:rPr>
          <w:rFonts w:ascii="굴림체" w:eastAsia="굴림체"/>
          <w:b/>
          <w:sz w:val="20"/>
        </w:rPr>
        <w:instrText xml:space="preserve"> 휴직자의 급여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휴직자의 급여는 별도의 급여규정에 의한다.</w:instrTex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제35조 </w:instrText>
      </w:r>
      <w:r>
        <w:rPr>
          <w:rFonts w:ascii="굴림체"/>
          <w:b/>
          <w:sz w:val="20"/>
        </w:rPr>
        <w:instrText>【</w:instrText>
      </w:r>
      <w:r>
        <w:rPr>
          <w:rFonts w:ascii="굴림체" w:eastAsia="굴림체"/>
          <w:b/>
          <w:sz w:val="20"/>
        </w:rPr>
        <w:instrText xml:space="preserve"> 휴직자의 면직사유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다음 각호에 해당하는 자는 당연 면직된다.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휴직기간 만료 후 </w:instrText>
      </w:r>
      <w:r>
        <w:rPr>
          <w:rFonts w:ascii="굴림체" w:eastAsia="굴림체"/>
          <w:sz w:val="20"/>
        </w:rPr>
        <w:instrText>○일</w:instrText>
      </w:r>
      <w:r>
        <w:rPr>
          <w:rFonts w:ascii="굴림체" w:eastAsia="굴림체"/>
          <w:sz w:val="20"/>
        </w:rPr>
        <w:instrText xml:space="preserve"> 이내 복직청원을 하지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복직이 허가되지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복직명령을 받고 복직하지 아니한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휴직기간중 복무의사가 없는 것으로 인정되는 행위를 하거나 또는 회사의 사전승인 없이 타 직무에 종사하는 자</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제36조 </w:instrText>
      </w:r>
      <w:r>
        <w:rPr>
          <w:rFonts w:ascii="굴림체"/>
          <w:b/>
        </w:rPr>
        <w:instrText>【</w:instrText>
      </w:r>
      <w:r>
        <w:rPr>
          <w:rFonts w:ascii="굴림체" w:eastAsia="굴림체"/>
          <w:b/>
        </w:rPr>
        <w:instrText xml:space="preserve"> 복  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휴직자가 복직을 청원하고자 할 경우에는 휴직기간 만료 후 </w:instrText>
      </w:r>
      <w:r>
        <w:rPr>
          <w:rFonts w:ascii="굴림체" w:eastAsia="굴림체"/>
        </w:rPr>
        <w:instrText>○일</w:instrText>
      </w:r>
      <w:r>
        <w:rPr>
          <w:rFonts w:ascii="굴림체" w:eastAsia="굴림체"/>
        </w:rPr>
        <w:instrText xml:space="preserve"> 이내에 휴직사유의 소멸을 증명하는 증빙서류를 첨부하여 복직원</w:instrText>
      </w:r>
      <w:r>
        <w:rPr>
          <w:rFonts w:ascii="굴림체" w:eastAsia="굴림체"/>
          <w:color w:val="0000FF"/>
        </w:rPr>
        <w:instrText>(별지서식 제6호)</w:instrText>
      </w:r>
      <w:r>
        <w:rPr>
          <w:rFonts w:ascii="굴림체" w:eastAsia="굴림체"/>
        </w:rPr>
        <w:instrText xml:space="preserve">을 총무부에 제출한다.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복직원을 받은 총무부는 사장의 결재를 득한 후 복직을 명한다.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휴직기간 만료일 이전이라도 휴직사유가 소멸하여 업무수행이 가능하다고 인정되는 경우 사장이 복직을 명할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6 장  면  직</w:instrText>
      </w:r>
    </w:p>
    <w:p>
      <w:pPr>
        <w:pStyle w:val="b3"/>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제37조 </w:instrText>
      </w:r>
      <w:r>
        <w:rPr>
          <w:rFonts w:ascii="굴림체"/>
          <w:b/>
        </w:rPr>
        <w:instrText>【</w:instrText>
      </w:r>
      <w:r>
        <w:rPr>
          <w:rFonts w:ascii="굴림체" w:eastAsia="굴림체"/>
          <w:b/>
        </w:rPr>
        <w:instrText xml:space="preserve"> 면직의 종류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면직은 의원면직, 정년면직, 자연면직, 해임, 회사의 형편에 의한 면직 등으로 구분한다.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제38조 </w:instrText>
      </w:r>
      <w:r>
        <w:rPr>
          <w:rFonts w:ascii="굴림체"/>
          <w:b/>
        </w:rPr>
        <w:instrText>【</w:instrText>
      </w:r>
      <w:r>
        <w:rPr>
          <w:rFonts w:ascii="굴림체" w:eastAsia="굴림체"/>
          <w:b/>
        </w:rPr>
        <w:instrText xml:space="preserve"> 의원면직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의원면직은 사원이 일신상의 사유로 면직하는 것을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사원이 의원면직하고자 할 경우에는 본인의 부서, 직위, 성명, 면직사유, 면직일자를 기재한 사직서와 회사소정의 사직서를 작성하여 담당부서장의 결재를 득한 후 총무부로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총무부는 제2호의 사직서</w:instrText>
      </w:r>
      <w:r>
        <w:rPr>
          <w:rFonts w:ascii="굴림체" w:eastAsia="굴림체"/>
          <w:color w:val="0000FF"/>
          <w:sz w:val="20"/>
        </w:rPr>
        <w:instrText>(별지서식 제7호)</w:instrText>
      </w:r>
      <w:r>
        <w:rPr>
          <w:rFonts w:ascii="굴림체" w:eastAsia="굴림체"/>
          <w:sz w:val="20"/>
        </w:rPr>
        <w:instrText>을 사장의 결재를 받아 처리한다.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제39조 </w:instrText>
      </w:r>
      <w:r>
        <w:rPr>
          <w:rFonts w:ascii="굴림체"/>
          <w:b/>
          <w:sz w:val="20"/>
        </w:rPr>
        <w:instrText>【</w:instrText>
      </w:r>
      <w:r>
        <w:rPr>
          <w:rFonts w:ascii="굴림체" w:eastAsia="굴림체"/>
          <w:b/>
          <w:sz w:val="20"/>
        </w:rPr>
        <w:instrText xml:space="preserve"> 정년면직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정년면직은 정년(만 55세가 되는 월의 말일)에 달했을 때 면직하는 것을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제40조 </w:instrText>
      </w:r>
      <w:r>
        <w:rPr>
          <w:rFonts w:ascii="굴림체"/>
          <w:b/>
          <w:sz w:val="20"/>
        </w:rPr>
        <w:instrText>【</w:instrText>
      </w:r>
      <w:r>
        <w:rPr>
          <w:rFonts w:ascii="굴림체" w:eastAsia="굴림체"/>
          <w:b/>
          <w:sz w:val="20"/>
        </w:rPr>
        <w:instrText xml:space="preserve"> 자연면직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자연면직은 아래 각호에 해당하는 자에 대하여 의원면직으로 처리할 수 없게 되거나 해임으로 처리하지 않고자 할 경우에 면직하는 것을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사망한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귀책사유가 본인에게 있고 금고 이상의 형이 확정된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금치산 또는 한정치산자의 선고를 받은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파산선고를 받은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법률에 의해 공민권이 정지 또는 박탈된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6. 무계출 결근 및 결근사유가 부득이하다고 인정되지 않는 결근이 </w:instrText>
      </w:r>
      <w:r>
        <w:rPr>
          <w:rFonts w:ascii="굴림체" w:eastAsia="굴림체"/>
          <w:sz w:val="20"/>
        </w:rPr>
        <w:instrText>○일을</w:instrText>
      </w:r>
      <w:r>
        <w:rPr>
          <w:rFonts w:ascii="굴림체" w:eastAsia="굴림체"/>
          <w:sz w:val="20"/>
        </w:rPr>
        <w:instrText xml:space="preserve"> 초과한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복직허가를 받고 복직하지 아니하거나 휴직기간중 복무의사가 없는 것으로 인정되는 행위를 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허위 또는 부정한 방법으로 채용되었음이 판명되는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9. 무보직기간이 3개월을 초과하는 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제41조 </w:instrText>
      </w:r>
      <w:r>
        <w:rPr>
          <w:rFonts w:ascii="굴림체"/>
          <w:b/>
        </w:rPr>
        <w:instrText>【</w:instrText>
      </w:r>
      <w:r>
        <w:rPr>
          <w:rFonts w:ascii="굴림체" w:eastAsia="굴림체"/>
          <w:b/>
        </w:rPr>
        <w:instrText xml:space="preserve"> 해  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상벌규정에 의하여 면직하는 것을 말하며 상벌규정은 따로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제42조 </w:instrText>
      </w:r>
      <w:r>
        <w:rPr>
          <w:rFonts w:ascii="굴림체"/>
          <w:b/>
        </w:rPr>
        <w:instrText>【</w:instrText>
      </w:r>
      <w:r>
        <w:rPr>
          <w:rFonts w:ascii="굴림체" w:eastAsia="굴림체"/>
          <w:b/>
        </w:rPr>
        <w:instrText xml:space="preserve"> 회사형편에 의한 면직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회사형편상 부득이한 사유로 인하여 면직하는 것을 말한다.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제43조 </w:instrText>
      </w:r>
      <w:r>
        <w:rPr>
          <w:rFonts w:ascii="굴림체"/>
          <w:b/>
        </w:rPr>
        <w:instrText>【</w:instrText>
      </w:r>
      <w:r>
        <w:rPr>
          <w:rFonts w:ascii="굴림체" w:eastAsia="굴림체"/>
          <w:b/>
        </w:rPr>
        <w:instrText xml:space="preserve"> 교  육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교육에 관한 사항은 별도의 교육기본규정이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제44조 </w:instrText>
      </w:r>
      <w:r>
        <w:rPr>
          <w:rFonts w:ascii="굴림체"/>
          <w:b/>
        </w:rPr>
        <w:instrText>【</w:instrText>
      </w:r>
      <w:r>
        <w:rPr>
          <w:rFonts w:ascii="굴림체" w:eastAsia="굴림체"/>
          <w:b/>
        </w:rPr>
        <w:instrText xml:space="preserve"> 급  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급여에 관한 사항은 별도의 급여규정이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제45조 </w:instrText>
      </w:r>
      <w:r>
        <w:rPr>
          <w:rFonts w:ascii="굴림체"/>
          <w:b/>
        </w:rPr>
        <w:instrText>【</w:instrText>
      </w:r>
      <w:r>
        <w:rPr>
          <w:rFonts w:ascii="굴림체" w:eastAsia="굴림체"/>
          <w:b/>
        </w:rPr>
        <w:instrText xml:space="preserve"> 상  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상벌에 관한 사항은 별도의 상벌규정이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시행세칙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규정의 세부적인 사항을 인사규정시행세칙으로 정하여 운영할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】입사지원서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】근로계약서</w:instrText>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eastAsia="굴림체"/>
        </w:rPr>
        <w:instrText>】취업동의서</w:instrText>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eastAsia="굴림체"/>
        </w:rPr>
        <w:instrText>】채용서약서</w:instrText>
      </w:r>
    </w:p>
    <w:p>
      <w:pPr>
        <w:pStyle w:val="a0"/>
        <w:widowControl w:val="off"/>
      </w:pPr>
      <w:r>
        <w:rPr>
          <w:rFonts w:ascii="굴림체" w:eastAsia="굴림체"/>
        </w:rPr>
        <w:instrText>【별지서식</w:instrText>
      </w:r>
      <w:r>
        <w:rPr>
          <w:rFonts w:ascii="굴림체" w:eastAsia="굴림체"/>
        </w:rPr>
        <w:instrText xml:space="preserve"> 제5호</w:instrText>
      </w:r>
      <w:r>
        <w:rPr>
          <w:rFonts w:ascii="굴림체" w:eastAsia="굴림체"/>
        </w:rPr>
        <w:instrText>】휴직원</w:instrText>
      </w:r>
    </w:p>
    <w:p>
      <w:pPr>
        <w:pStyle w:val="a0"/>
        <w:widowControl w:val="off"/>
      </w:pPr>
      <w:r>
        <w:rPr>
          <w:rFonts w:ascii="굴림체" w:eastAsia="굴림체"/>
        </w:rPr>
        <w:instrText>【별지서식</w:instrText>
      </w:r>
      <w:r>
        <w:rPr>
          <w:rFonts w:ascii="굴림체" w:eastAsia="굴림체"/>
        </w:rPr>
        <w:instrText xml:space="preserve"> 제6호</w:instrText>
      </w:r>
      <w:r>
        <w:rPr>
          <w:rFonts w:ascii="굴림체" w:eastAsia="굴림체"/>
        </w:rPr>
        <w:instrText>】복직원</w:instrText>
      </w:r>
    </w:p>
    <w:p>
      <w:pPr>
        <w:pStyle w:val="a0"/>
        <w:widowControl w:val="off"/>
      </w:pPr>
      <w:r>
        <w:rPr>
          <w:rFonts w:ascii="굴림체" w:eastAsia="굴림체"/>
        </w:rPr>
        <w:instrText>【별지서식</w:instrText>
      </w:r>
      <w:r>
        <w:rPr>
          <w:rFonts w:ascii="굴림체" w:eastAsia="굴림체"/>
        </w:rPr>
        <w:instrText xml:space="preserve"> 제7호</w:instrText>
      </w:r>
      <w:r>
        <w:rPr>
          <w:rFonts w:ascii="굴림체" w:eastAsia="굴림체"/>
        </w:rPr>
        <w:instrText>】사직서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pPr>
      <w:r>
        <w:rPr>
          <w:rFonts w:eastAsia="굴림체"/>
          <w:b/>
          <w:sz w:val="36"/>
        </w:rPr>
        <w:instrText>입사지원서</w:instrText>
      </w:r>
    </w:p>
    <w:tbl>
      <w:tblPr>
        <w:tblOverlap w:val="never"/>
        <w:tblW w:w="90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77"/>
        <w:gridCol w:w="795"/>
        <w:gridCol w:w="738"/>
        <w:gridCol w:w="474"/>
        <w:gridCol w:w="236"/>
        <w:gridCol w:w="568"/>
        <w:gridCol w:w="714"/>
        <w:gridCol w:w="570"/>
        <w:gridCol w:w="1193"/>
        <w:gridCol w:w="91"/>
        <w:gridCol w:w="471"/>
        <w:gridCol w:w="57"/>
        <w:gridCol w:w="587"/>
        <w:gridCol w:w="170"/>
        <w:gridCol w:w="57"/>
        <w:gridCol w:w="209"/>
        <w:gridCol w:w="1301"/>
      </w:tblGrid>
      <w:tr>
        <w:trPr>
          <w:trHeight w:val="443" w:hRule="atLeast"/>
        </w:trPr>
        <w:tc>
          <w:tcPr>
            <w:tcW w:w="777"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2244" w:type="dxa"/>
            <w:gridSpan w:val="4"/>
            <w:tcBorders>
              <w:top w:val="single" w:sz="9" w:space="0" w:color="000000"/>
              <w:left w:val="single" w:sz="3" w:space="0" w:color="000000"/>
              <w:bottom w:val="single" w:sz="3" w:space="0" w:color="000000"/>
              <w:right w:val="single" w:sz="3" w:space="0" w:color="000000"/>
            </w:tcBorders>
            <w:vAlign w:val="center"/>
          </w:tcPr>
          <w:p>
            <w:pPr>
              <w:pStyle w:val="a0"/>
              <w:ind w:firstLine="100"/>
              <w:widowControl w:val="off"/>
            </w:pPr>
            <w:r>
              <w:rPr>
                <w:rFonts w:ascii="굴림체" w:eastAsia="굴림체"/>
              </w:rPr>
              <w:instrText>(한글)</w:instrText>
            </w:r>
          </w:p>
        </w:tc>
        <w:tc>
          <w:tcPr>
            <w:tcW w:w="1282" w:type="dxa"/>
            <w:gridSpan w:val="2"/>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희망분야</w:instrText>
            </w:r>
          </w:p>
        </w:tc>
        <w:tc>
          <w:tcPr>
            <w:tcW w:w="1762"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62" w:type="dxa"/>
            <w:gridSpan w:val="2"/>
            <w:vMerge w:val="restart"/>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희망</w:instrText>
            </w:r>
          </w:p>
          <w:p>
            <w:pPr>
              <w:pStyle w:val="a0"/>
              <w:widowControl w:val="off"/>
              <w:wordWrap/>
              <w:jc w:val="center"/>
            </w:pPr>
            <w:r>
              <w:rPr>
                <w:rFonts w:eastAsia="굴림체"/>
              </w:rPr>
              <w:instrText>직무</w:instrText>
            </w:r>
          </w:p>
        </w:tc>
        <w:tc>
          <w:tcPr>
            <w:tcW w:w="2381" w:type="dxa"/>
            <w:gridSpan w:val="6"/>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12" w:hRule="atLeast"/>
        </w:trPr>
        <w:tc>
          <w:tcPr>
            <w:tcW w:w="777" w:type="dxa"/>
            <w:vMerge w:val="continue"/>
            <w:tcBorders>
              <w:top w:val="single" w:sz="9" w:space="0" w:color="000000"/>
              <w:left w:val="single" w:sz="9" w:space="0" w:color="000000"/>
              <w:bottom w:val="single" w:sz="3" w:space="0" w:color="000000"/>
              <w:right w:val="single" w:sz="3" w:space="0" w:color="000000"/>
            </w:tcBorders>
          </w:tcPr>
          <w:p/>
        </w:tc>
        <w:tc>
          <w:tcPr>
            <w:tcW w:w="2244" w:type="dxa"/>
            <w:gridSpan w:val="4"/>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pPr>
            <w:r>
              <w:rPr>
                <w:rFonts w:ascii="굴림체" w:eastAsia="굴림체"/>
              </w:rPr>
              <w:instrText>(漢子)</w:instrText>
            </w:r>
          </w:p>
        </w:tc>
        <w:tc>
          <w:tcPr>
            <w:tcW w:w="128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희망근무지</w:instrText>
            </w:r>
          </w:p>
        </w:tc>
        <w:tc>
          <w:tcPr>
            <w:tcW w:w="176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62" w:type="dxa"/>
            <w:gridSpan w:val="2"/>
            <w:vMerge w:val="continue"/>
            <w:tcBorders>
              <w:top w:val="single" w:sz="9" w:space="0" w:color="000000"/>
              <w:left w:val="single" w:sz="3" w:space="0" w:color="000000"/>
              <w:bottom w:val="single" w:sz="3" w:space="0" w:color="000000"/>
              <w:right w:val="single" w:sz="3" w:space="0" w:color="000000"/>
            </w:tcBorders>
          </w:tcPr>
          <w:p/>
        </w:tc>
        <w:tc>
          <w:tcPr>
            <w:tcW w:w="2381"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0" w:hRule="atLeast"/>
        </w:trPr>
        <w:tc>
          <w:tcPr>
            <w:tcW w:w="777"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생  일</w:instrText>
            </w:r>
          </w:p>
        </w:tc>
        <w:tc>
          <w:tcPr>
            <w:tcW w:w="2244" w:type="dxa"/>
            <w:gridSpan w:val="4"/>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wordWrap/>
              <w:jc w:val="center"/>
              <w:rPr>
                <w:rFonts w:ascii="굴림체" w:eastAsia="굴림체"/>
                <w:color w:val="000000"/>
              </w:rPr>
            </w:pPr>
          </w:p>
        </w:tc>
        <w:tc>
          <w:tcPr>
            <w:tcW w:w="128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주민번호</w:instrText>
            </w:r>
          </w:p>
        </w:tc>
        <w:tc>
          <w:tcPr>
            <w:tcW w:w="2969"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37" w:type="dxa"/>
            <w:gridSpan w:val="4"/>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(최근 3개월 이내</w:instrText>
            </w:r>
          </w:p>
          <w:p>
            <w:pPr>
              <w:pStyle w:val="a0"/>
              <w:widowControl w:val="off"/>
              <w:wordWrap/>
              <w:jc w:val="center"/>
            </w:pPr>
            <w:r>
              <w:rPr>
                <w:rFonts w:ascii="굴림체" w:eastAsia="굴림체"/>
              </w:rPr>
              <w:instrText>촬영한 사진)</w:instrText>
            </w:r>
          </w:p>
        </w:tc>
      </w:tr>
      <w:tr>
        <w:trPr>
          <w:trHeight w:val="510" w:hRule="atLeast"/>
        </w:trPr>
        <w:tc>
          <w:tcPr>
            <w:tcW w:w="777"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현주소</w:instrText>
            </w:r>
          </w:p>
        </w:tc>
        <w:tc>
          <w:tcPr>
            <w:tcW w:w="6495" w:type="dxa"/>
            <w:gridSpan w:val="12"/>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wordWrap/>
              <w:jc w:val="center"/>
              <w:rPr>
                <w:rFonts w:ascii="굴림체" w:eastAsia="굴림체"/>
                <w:color w:val="000000"/>
              </w:rPr>
            </w:pPr>
          </w:p>
        </w:tc>
        <w:tc>
          <w:tcPr>
            <w:tcW w:w="1737" w:type="dxa"/>
            <w:gridSpan w:val="4"/>
            <w:vMerge w:val="continue"/>
            <w:tcBorders>
              <w:top w:val="single" w:sz="3" w:space="0" w:color="000000"/>
              <w:left w:val="single" w:sz="3" w:space="0" w:color="000000"/>
              <w:bottom w:val="single" w:sz="3" w:space="0" w:color="000000"/>
              <w:right w:val="single" w:sz="9" w:space="0" w:color="000000"/>
            </w:tcBorders>
          </w:tcPr>
          <w:p/>
        </w:tc>
      </w:tr>
      <w:tr>
        <w:trPr>
          <w:trHeight w:val="510" w:hRule="atLeast"/>
        </w:trPr>
        <w:tc>
          <w:tcPr>
            <w:tcW w:w="777"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rPr>
              <w:instrText>e-mail</w:instrText>
            </w:r>
          </w:p>
        </w:tc>
        <w:tc>
          <w:tcPr>
            <w:tcW w:w="6495" w:type="dxa"/>
            <w:gridSpan w:val="12"/>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wordWrap/>
              <w:jc w:val="center"/>
              <w:rPr>
                <w:rFonts w:ascii="굴림체" w:eastAsia="굴림체"/>
                <w:color w:val="000000"/>
              </w:rPr>
            </w:pPr>
          </w:p>
        </w:tc>
        <w:tc>
          <w:tcPr>
            <w:tcW w:w="1737" w:type="dxa"/>
            <w:gridSpan w:val="4"/>
            <w:vMerge w:val="continue"/>
            <w:tcBorders>
              <w:top w:val="single" w:sz="3" w:space="0" w:color="000000"/>
              <w:left w:val="single" w:sz="3" w:space="0" w:color="000000"/>
              <w:bottom w:val="single" w:sz="3" w:space="0" w:color="000000"/>
              <w:right w:val="single" w:sz="9" w:space="0" w:color="000000"/>
            </w:tcBorders>
          </w:tcPr>
          <w:p/>
        </w:tc>
      </w:tr>
      <w:tr>
        <w:trPr>
          <w:trHeight w:val="576" w:hRule="atLeast"/>
        </w:trPr>
        <w:tc>
          <w:tcPr>
            <w:tcW w:w="777"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긴  급</w:instrText>
            </w:r>
          </w:p>
          <w:p>
            <w:pPr>
              <w:pStyle w:val="a0"/>
              <w:widowControl w:val="off"/>
              <w:wordWrap/>
              <w:jc w:val="center"/>
            </w:pPr>
            <w:r>
              <w:rPr>
                <w:rFonts w:eastAsia="굴림체"/>
              </w:rPr>
              <w:instrText>연락처</w:instrText>
            </w:r>
          </w:p>
        </w:tc>
        <w:tc>
          <w:tcPr>
            <w:tcW w:w="6495" w:type="dxa"/>
            <w:gridSpan w:val="12"/>
            <w:tcBorders>
              <w:top w:val="single" w:sz="3" w:space="0" w:color="000000"/>
              <w:left w:val="single" w:sz="3" w:space="0" w:color="000000"/>
              <w:bottom w:val="none" w:sz="2" w:space="0" w:color="000000"/>
              <w:right w:val="single" w:sz="3" w:space="0" w:color="000000"/>
            </w:tcBorders>
            <w:vAlign w:val="center"/>
          </w:tcPr>
          <w:p>
            <w:pPr>
              <w:pStyle w:val="a0"/>
              <w:ind w:firstLine="100"/>
              <w:widowControl w:val="off"/>
            </w:pPr>
            <w:r>
              <w:rPr>
                <w:rFonts w:ascii="굴림체"/>
              </w:rPr>
              <w:instrText>□□□</w:instrText>
            </w:r>
            <w:r>
              <w:rPr>
                <w:rFonts w:ascii="굴림체"/>
              </w:rPr>
              <w:instrText>-</w:instrText>
            </w:r>
            <w:r>
              <w:rPr>
                <w:rFonts w:ascii="굴림체"/>
              </w:rPr>
              <w:instrText>□□□</w:instrText>
            </w:r>
            <w:r>
              <w:rPr>
                <w:rFonts w:ascii="굴림체"/>
              </w:rPr>
              <w:instrText xml:space="preserve"> </w:instrText>
            </w:r>
          </w:p>
          <w:p>
            <w:pPr>
              <w:pStyle w:val="a0"/>
              <w:ind w:firstLine="100"/>
              <w:widowControl w:val="off"/>
            </w:pPr>
            <w:r>
              <w:rPr>
                <w:rFonts w:ascii="굴림체" w:eastAsia="굴림체"/>
              </w:rPr>
              <w:instrText>○○시</w:instrText>
            </w:r>
            <w:r>
              <w:rPr>
                <w:rFonts w:ascii="굴림체"/>
              </w:rPr>
              <w:instrText xml:space="preserve"> </w:instrText>
            </w:r>
            <w:r>
              <w:rPr>
                <w:rFonts w:ascii="굴림체" w:eastAsia="굴림체"/>
              </w:rPr>
              <w:instrText>○○구</w:instrText>
            </w:r>
            <w:r>
              <w:rPr>
                <w:rFonts w:ascii="굴림체"/>
              </w:rPr>
              <w:instrText xml:space="preserve"> </w:instrText>
            </w:r>
            <w:r>
              <w:rPr>
                <w:rFonts w:ascii="굴림체" w:eastAsia="굴림체"/>
              </w:rPr>
              <w:instrText>○○동</w:instrText>
            </w:r>
            <w:r>
              <w:rPr>
                <w:rFonts w:ascii="굴림체"/>
              </w:rPr>
              <w:instrText xml:space="preserve"> </w:instrText>
            </w:r>
            <w:r>
              <w:rPr>
                <w:rFonts w:ascii="굴림체" w:eastAsia="굴림체"/>
              </w:rPr>
              <w:instrText>○○○번지</w:instrText>
            </w:r>
            <w:r>
              <w:rPr>
                <w:rFonts w:ascii="굴림체"/>
              </w:rPr>
              <w:instrText xml:space="preserve"> </w:instrText>
            </w:r>
            <w:r>
              <w:rPr>
                <w:rFonts w:ascii="굴림체" w:eastAsia="굴림체"/>
              </w:rPr>
              <w:instrText>○통</w:instrText>
            </w:r>
            <w:r>
              <w:rPr>
                <w:rFonts w:ascii="굴림체"/>
              </w:rPr>
              <w:instrText xml:space="preserve"> </w:instrText>
            </w:r>
            <w:r>
              <w:rPr>
                <w:rFonts w:ascii="굴림체" w:eastAsia="굴림체"/>
              </w:rPr>
              <w:instrText>○반</w:instrText>
            </w:r>
          </w:p>
        </w:tc>
        <w:tc>
          <w:tcPr>
            <w:tcW w:w="1737" w:type="dxa"/>
            <w:gridSpan w:val="4"/>
            <w:vMerge w:val="continue"/>
            <w:tcBorders>
              <w:top w:val="single" w:sz="3" w:space="0" w:color="000000"/>
              <w:left w:val="single" w:sz="3" w:space="0" w:color="000000"/>
              <w:bottom w:val="single" w:sz="3" w:space="0" w:color="000000"/>
              <w:right w:val="single" w:sz="9" w:space="0" w:color="000000"/>
            </w:tcBorders>
          </w:tcPr>
          <w:p/>
        </w:tc>
      </w:tr>
      <w:tr>
        <w:trPr>
          <w:trHeight w:val="373"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6495" w:type="dxa"/>
            <w:gridSpan w:val="12"/>
            <w:tcBorders>
              <w:top w:val="none" w:sz="2" w:space="0" w:color="000000"/>
              <w:left w:val="single" w:sz="3" w:space="0" w:color="000000"/>
              <w:bottom w:val="single" w:sz="3" w:space="0" w:color="000000"/>
              <w:right w:val="single" w:sz="3" w:space="0" w:color="000000"/>
            </w:tcBorders>
            <w:vAlign w:val="top"/>
          </w:tcPr>
          <w:p>
            <w:pPr>
              <w:pStyle w:val="a0"/>
              <w:ind w:firstLine="100"/>
              <w:widowControl w:val="off"/>
            </w:pPr>
            <w:r>
              <w:rPr>
                <w:rFonts w:ascii="굴림체" w:eastAsia="굴림체"/>
              </w:rPr>
              <w:instrText>(집전화)</w:instrText>
            </w:r>
            <w:r>
              <w:rPr>
                <w:rFonts w:ascii="굴림체"/>
              </w:rPr>
              <w:instrText>○○○</w:instrText>
            </w:r>
            <w:r>
              <w:rPr>
                <w:rFonts w:ascii="굴림체"/>
              </w:rPr>
              <w:instrText>-</w:instrText>
            </w:r>
            <w:r>
              <w:rPr>
                <w:rFonts w:ascii="굴림체"/>
              </w:rPr>
              <w:instrText>○○○</w:instrText>
            </w:r>
            <w:r>
              <w:rPr>
                <w:rFonts w:ascii="굴림체"/>
              </w:rPr>
              <w:instrText>-</w:instrText>
            </w:r>
            <w:r>
              <w:rPr>
                <w:rFonts w:ascii="굴림체"/>
              </w:rPr>
              <w:instrText>○○○</w:instrText>
            </w:r>
            <w:r>
              <w:rPr>
                <w:rFonts w:ascii="굴림체" w:eastAsia="굴림체"/>
              </w:rPr>
              <w:instrText xml:space="preserve"> (휴대폰)</w:instrText>
            </w:r>
            <w:r>
              <w:rPr>
                <w:rFonts w:ascii="굴림체"/>
              </w:rPr>
              <w:instrText>○○○</w:instrText>
            </w:r>
            <w:r>
              <w:rPr>
                <w:rFonts w:ascii="굴림체"/>
              </w:rPr>
              <w:instrText>-</w:instrText>
            </w:r>
            <w:r>
              <w:rPr>
                <w:rFonts w:ascii="굴림체"/>
              </w:rPr>
              <w:instrText>○○○</w:instrText>
            </w:r>
            <w:r>
              <w:rPr>
                <w:rFonts w:ascii="굴림체"/>
              </w:rPr>
              <w:instrText>-</w:instrText>
            </w:r>
            <w:r>
              <w:rPr>
                <w:rFonts w:ascii="굴림체"/>
              </w:rPr>
              <w:instrText>○○○</w:instrText>
            </w:r>
          </w:p>
        </w:tc>
        <w:tc>
          <w:tcPr>
            <w:tcW w:w="1737" w:type="dxa"/>
            <w:gridSpan w:val="4"/>
            <w:vMerge w:val="continue"/>
            <w:tcBorders>
              <w:top w:val="single" w:sz="3" w:space="0" w:color="000000"/>
              <w:left w:val="single" w:sz="3" w:space="0" w:color="000000"/>
              <w:bottom w:val="single" w:sz="3" w:space="0" w:color="000000"/>
              <w:right w:val="single" w:sz="9" w:space="0" w:color="000000"/>
            </w:tcBorders>
          </w:tcPr>
          <w:p/>
        </w:tc>
      </w:tr>
      <w:tr>
        <w:trPr>
          <w:trHeight w:val="503" w:hRule="atLeast"/>
        </w:trPr>
        <w:tc>
          <w:tcPr>
            <w:tcW w:w="777"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학</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eastAsia="굴림체"/>
              </w:rPr>
              <w:instrText>력</w:instrText>
            </w: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기  간</w:instrText>
            </w:r>
          </w:p>
        </w:tc>
        <w:tc>
          <w:tcPr>
            <w:tcW w:w="6698" w:type="dxa"/>
            <w:gridSpan w:val="14"/>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학   업</w:instrText>
            </w:r>
          </w:p>
        </w:tc>
      </w:tr>
      <w:tr>
        <w:trPr>
          <w:trHeight w:val="610"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○○년○○월</w:instrText>
            </w:r>
          </w:p>
          <w:p>
            <w:pPr>
              <w:pStyle w:val="a0"/>
              <w:widowControl w:val="off"/>
            </w:pPr>
            <w:r>
              <w:rPr>
                <w:rFonts w:ascii="굴림체"/>
              </w:rPr>
              <w:instrText>~</w:instrText>
            </w:r>
            <w:r>
              <w:rPr>
                <w:rFonts w:ascii="굴림체" w:eastAsia="굴림체"/>
              </w:rPr>
              <w:instrText>○○년○○월</w:instrText>
            </w:r>
          </w:p>
        </w:tc>
        <w:tc>
          <w:tcPr>
            <w:tcW w:w="6698" w:type="dxa"/>
            <w:gridSpan w:val="14"/>
            <w:tcBorders>
              <w:top w:val="single" w:sz="3" w:space="0" w:color="000000"/>
              <w:left w:val="single" w:sz="3" w:space="0" w:color="000000"/>
              <w:bottom w:val="single" w:sz="3" w:space="0" w:color="000000"/>
              <w:right w:val="single" w:sz="9" w:space="0" w:color="000000"/>
            </w:tcBorders>
            <w:vAlign w:val="center"/>
          </w:tcPr>
          <w:p>
            <w:pPr>
              <w:pStyle w:val="a0"/>
              <w:ind w:firstLine="100"/>
              <w:widowControl w:val="off"/>
            </w:pPr>
            <w:r>
              <w:rPr>
                <w:rFonts w:ascii="굴림체" w:eastAsia="굴림체"/>
              </w:rPr>
              <w:instrText>○○○○고등학교</w:instrText>
            </w:r>
            <w:r>
              <w:rPr>
                <w:rFonts w:ascii="굴림체" w:eastAsia="굴림체"/>
              </w:rPr>
              <w:instrText xml:space="preserve">(소재지 </w:instrText>
            </w:r>
            <w:r>
              <w:rPr>
                <w:rFonts w:ascii="굴림체"/>
              </w:rPr>
              <w:instrText>○○○○</w:instrText>
            </w:r>
            <w:r>
              <w:rPr>
                <w:rFonts w:ascii="굴림체"/>
              </w:rPr>
              <w:instrText>)</w:instrText>
            </w:r>
          </w:p>
        </w:tc>
      </w:tr>
      <w:tr>
        <w:trPr>
          <w:trHeight w:val="590"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○○년○○월</w:instrText>
            </w:r>
          </w:p>
          <w:p>
            <w:pPr>
              <w:pStyle w:val="a0"/>
              <w:widowControl w:val="off"/>
            </w:pPr>
            <w:r>
              <w:rPr>
                <w:rFonts w:ascii="굴림체"/>
              </w:rPr>
              <w:instrText>~</w:instrText>
            </w:r>
            <w:r>
              <w:rPr>
                <w:rFonts w:ascii="굴림체" w:eastAsia="굴림체"/>
              </w:rPr>
              <w:instrText>○○년○○월</w:instrText>
            </w:r>
          </w:p>
        </w:tc>
        <w:tc>
          <w:tcPr>
            <w:tcW w:w="4374" w:type="dxa"/>
            <w:gridSpan w:val="9"/>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pPr>
            <w:r>
              <w:rPr>
                <w:rFonts w:ascii="굴림체" w:eastAsia="굴림체"/>
              </w:rPr>
              <w:instrText>○○대학</w:instrText>
            </w:r>
            <w:r>
              <w:rPr>
                <w:rFonts w:ascii="굴림체" w:eastAsia="굴림체"/>
              </w:rPr>
              <w:instrText xml:space="preserve">(교) </w:instrText>
            </w:r>
            <w:r>
              <w:rPr>
                <w:rFonts w:ascii="굴림체" w:eastAsia="굴림체"/>
              </w:rPr>
              <w:instrText>○○대학</w:instrText>
            </w:r>
            <w:r>
              <w:rPr>
                <w:rFonts w:ascii="굴림체"/>
              </w:rPr>
              <w:instrText xml:space="preserve"> </w:instrText>
            </w:r>
            <w:r>
              <w:rPr>
                <w:rFonts w:ascii="굴림체" w:eastAsia="굴림체"/>
              </w:rPr>
              <w:instrText>○○학과</w:instrText>
            </w:r>
            <w:r>
              <w:rPr>
                <w:rFonts w:ascii="굴림체" w:eastAsia="굴림체"/>
              </w:rPr>
              <w:instrText>(소재지)</w:instrText>
            </w:r>
          </w:p>
        </w:tc>
        <w:tc>
          <w:tcPr>
            <w:tcW w:w="1023"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부전공/</w:instrText>
            </w:r>
          </w:p>
          <w:p>
            <w:pPr>
              <w:pStyle w:val="a0"/>
              <w:widowControl w:val="off"/>
              <w:wordWrap/>
              <w:jc w:val="center"/>
            </w:pPr>
            <w:r>
              <w:rPr>
                <w:rFonts w:eastAsia="굴림체"/>
              </w:rPr>
              <w:instrText>복수전공</w:instrText>
            </w:r>
          </w:p>
        </w:tc>
        <w:tc>
          <w:tcPr>
            <w:tcW w:w="130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03"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○○년○○월</w:instrText>
            </w:r>
          </w:p>
          <w:p>
            <w:pPr>
              <w:pStyle w:val="a0"/>
              <w:widowControl w:val="off"/>
            </w:pPr>
            <w:r>
              <w:rPr>
                <w:rFonts w:ascii="굴림체"/>
              </w:rPr>
              <w:instrText>~</w:instrText>
            </w:r>
            <w:r>
              <w:rPr>
                <w:rFonts w:ascii="굴림체" w:eastAsia="굴림체"/>
              </w:rPr>
              <w:instrText>○○년○○월</w:instrText>
            </w:r>
          </w:p>
        </w:tc>
        <w:tc>
          <w:tcPr>
            <w:tcW w:w="4374" w:type="dxa"/>
            <w:gridSpan w:val="9"/>
            <w:tcBorders>
              <w:top w:val="single" w:sz="3" w:space="0" w:color="000000"/>
              <w:left w:val="single" w:sz="3" w:space="0" w:color="000000"/>
              <w:bottom w:val="single" w:sz="3" w:space="0" w:color="000000"/>
              <w:right w:val="single" w:sz="3" w:space="0" w:color="000000"/>
            </w:tcBorders>
            <w:vAlign w:val="center"/>
          </w:tcPr>
          <w:p>
            <w:pPr>
              <w:pStyle w:val="a0"/>
              <w:ind w:firstLine="100"/>
              <w:widowControl w:val="off"/>
            </w:pPr>
            <w:r>
              <w:rPr>
                <w:rFonts w:ascii="굴림체" w:eastAsia="굴림체"/>
              </w:rPr>
              <w:instrText>○○대학</w:instrText>
            </w:r>
            <w:r>
              <w:rPr>
                <w:rFonts w:ascii="굴림체" w:eastAsia="굴림체"/>
              </w:rPr>
              <w:instrText xml:space="preserve">(교) </w:instrText>
            </w:r>
            <w:r>
              <w:rPr>
                <w:rFonts w:ascii="굴림체" w:eastAsia="굴림체"/>
              </w:rPr>
              <w:instrText>○○대학</w:instrText>
            </w:r>
            <w:r>
              <w:rPr>
                <w:rFonts w:ascii="굴림체"/>
              </w:rPr>
              <w:instrText xml:space="preserve"> </w:instrText>
            </w:r>
            <w:r>
              <w:rPr>
                <w:rFonts w:ascii="굴림체" w:eastAsia="굴림체"/>
              </w:rPr>
              <w:instrText>○○학과</w:instrText>
            </w:r>
            <w:r>
              <w:rPr>
                <w:rFonts w:ascii="굴림체" w:eastAsia="굴림체"/>
              </w:rPr>
              <w:instrText>(소재지)</w:instrText>
            </w:r>
          </w:p>
        </w:tc>
        <w:tc>
          <w:tcPr>
            <w:tcW w:w="1023"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부전공/</w:instrText>
            </w:r>
          </w:p>
          <w:p>
            <w:pPr>
              <w:pStyle w:val="a0"/>
              <w:widowControl w:val="off"/>
              <w:wordWrap/>
              <w:jc w:val="center"/>
            </w:pPr>
            <w:r>
              <w:rPr>
                <w:rFonts w:eastAsia="굴림체"/>
              </w:rPr>
              <w:instrText>복수전공</w:instrText>
            </w:r>
          </w:p>
        </w:tc>
        <w:tc>
          <w:tcPr>
            <w:tcW w:w="130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5"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휴학기간/사유</w:instrText>
            </w:r>
          </w:p>
        </w:tc>
        <w:tc>
          <w:tcPr>
            <w:tcW w:w="6698" w:type="dxa"/>
            <w:gridSpan w:val="14"/>
            <w:tcBorders>
              <w:top w:val="single" w:sz="3" w:space="0" w:color="000000"/>
              <w:left w:val="single" w:sz="3" w:space="0" w:color="000000"/>
              <w:bottom w:val="single" w:sz="3" w:space="0" w:color="000000"/>
              <w:right w:val="single" w:sz="9" w:space="0" w:color="000000"/>
            </w:tcBorders>
            <w:vAlign w:val="center"/>
          </w:tcPr>
          <w:p>
            <w:pPr>
              <w:pStyle w:val="a0"/>
              <w:ind w:firstLine="100"/>
              <w:widowControl w:val="off"/>
              <w:wordWrap/>
              <w:jc w:val="center"/>
              <w:rPr>
                <w:rFonts w:ascii="굴림체" w:eastAsia="굴림체"/>
                <w:color w:val="000000"/>
              </w:rPr>
            </w:pPr>
          </w:p>
        </w:tc>
      </w:tr>
      <w:tr>
        <w:trPr>
          <w:trHeight w:val="566" w:hRule="atLeast"/>
        </w:trPr>
        <w:tc>
          <w:tcPr>
            <w:tcW w:w="777"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 xml:space="preserve">성 </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적</w:instrText>
            </w: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구  분</w:instrText>
            </w:r>
          </w:p>
        </w:tc>
        <w:tc>
          <w:tcPr>
            <w:tcW w:w="1278"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1학년</w:instrText>
            </w:r>
          </w:p>
        </w:tc>
        <w:tc>
          <w:tcPr>
            <w:tcW w:w="128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2학년</w:instrText>
            </w:r>
          </w:p>
        </w:tc>
        <w:tc>
          <w:tcPr>
            <w:tcW w:w="128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3학년</w:instrText>
            </w:r>
          </w:p>
        </w:tc>
        <w:tc>
          <w:tcPr>
            <w:tcW w:w="1286" w:type="dxa"/>
            <w:gridSpan w:val="4"/>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4학년</w:instrText>
            </w:r>
          </w:p>
        </w:tc>
        <w:tc>
          <w:tcPr>
            <w:tcW w:w="1566" w:type="dxa"/>
            <w:gridSpan w:val="3"/>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eastAsia="굴림체"/>
              </w:rPr>
              <w:instrText>대학평균</w:instrText>
            </w:r>
          </w:p>
        </w:tc>
      </w:tr>
      <w:tr>
        <w:trPr>
          <w:trHeight w:val="450"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1학기</w:instrText>
            </w:r>
          </w:p>
        </w:tc>
        <w:tc>
          <w:tcPr>
            <w:tcW w:w="127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6"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66" w:type="dxa"/>
            <w:gridSpan w:val="3"/>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0"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2학기</w:instrText>
            </w:r>
          </w:p>
        </w:tc>
        <w:tc>
          <w:tcPr>
            <w:tcW w:w="127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6"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66" w:type="dxa"/>
            <w:gridSpan w:val="3"/>
            <w:vMerge w:val="continue"/>
            <w:tcBorders>
              <w:top w:val="single" w:sz="3" w:space="0" w:color="000000"/>
              <w:left w:val="single" w:sz="3" w:space="0" w:color="000000"/>
              <w:bottom w:val="single" w:sz="3" w:space="0" w:color="000000"/>
              <w:right w:val="single" w:sz="9" w:space="0" w:color="000000"/>
            </w:tcBorders>
          </w:tcPr>
          <w:p/>
        </w:tc>
      </w:tr>
      <w:tr>
        <w:trPr>
          <w:trHeight w:val="450" w:hRule="atLeast"/>
        </w:trPr>
        <w:tc>
          <w:tcPr>
            <w:tcW w:w="777"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신</w:instrText>
            </w:r>
          </w:p>
          <w:p>
            <w:pPr>
              <w:pStyle w:val="a0"/>
              <w:widowControl w:val="off"/>
              <w:wordWrap/>
              <w:jc w:val="center"/>
            </w:pPr>
            <w:r>
              <w:rPr>
                <w:rFonts w:eastAsia="굴림체"/>
              </w:rPr>
              <w:instrText>체</w:instrText>
            </w:r>
          </w:p>
        </w:tc>
        <w:tc>
          <w:tcPr>
            <w:tcW w:w="153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신 장</w:instrText>
            </w:r>
          </w:p>
        </w:tc>
        <w:tc>
          <w:tcPr>
            <w:tcW w:w="1278"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체 중</w:instrText>
            </w:r>
          </w:p>
        </w:tc>
        <w:tc>
          <w:tcPr>
            <w:tcW w:w="128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혈액형</w:instrText>
            </w:r>
          </w:p>
        </w:tc>
        <w:tc>
          <w:tcPr>
            <w:tcW w:w="4136" w:type="dxa"/>
            <w:gridSpan w:val="9"/>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신체 / 건강상 특기사항</w:instrText>
            </w:r>
          </w:p>
        </w:tc>
      </w:tr>
      <w:tr>
        <w:trPr>
          <w:trHeight w:val="450" w:hRule="atLeast"/>
        </w:trPr>
        <w:tc>
          <w:tcPr>
            <w:tcW w:w="777" w:type="dxa"/>
            <w:vMerge w:val="continue"/>
            <w:tcBorders>
              <w:top w:val="single" w:sz="3" w:space="0" w:color="000000"/>
              <w:left w:val="single" w:sz="9" w:space="0" w:color="000000"/>
              <w:bottom w:val="single" w:sz="3" w:space="0" w:color="000000"/>
              <w:right w:val="single" w:sz="3" w:space="0" w:color="000000"/>
            </w:tcBorders>
          </w:tcPr>
          <w:p/>
        </w:tc>
        <w:tc>
          <w:tcPr>
            <w:tcW w:w="15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rPr>
              <w:instrText>cm</w:instrText>
            </w:r>
          </w:p>
        </w:tc>
        <w:tc>
          <w:tcPr>
            <w:tcW w:w="127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rPr>
              <w:instrText>kg</w:instrText>
            </w: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ascii="굴림체"/>
              </w:rPr>
              <w:instrText xml:space="preserve">  </w:instrText>
            </w:r>
          </w:p>
        </w:tc>
        <w:tc>
          <w:tcPr>
            <w:tcW w:w="4136"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w:instrText>
            </w:r>
            <w:r>
              <w:rPr>
                <w:rFonts w:ascii="굴림체" w:eastAsia="굴림체"/>
              </w:rPr>
              <w:instrText xml:space="preserve"> 색맹 </w:instrText>
            </w:r>
            <w:r>
              <w:rPr>
                <w:rFonts w:ascii="굴림체"/>
              </w:rPr>
              <w:instrText>□</w:instrText>
            </w:r>
            <w:r>
              <w:rPr>
                <w:rFonts w:ascii="굴림체" w:eastAsia="굴림체"/>
              </w:rPr>
              <w:instrText xml:space="preserve"> 색약 (기타 : </w:instrText>
            </w:r>
            <w:r>
              <w:rPr>
                <w:rFonts w:ascii="굴림체"/>
              </w:rPr>
              <w:instrText>○○○○</w:instrText>
            </w:r>
            <w:r>
              <w:rPr>
                <w:rFonts w:ascii="굴림체"/>
              </w:rPr>
              <w:instrText>)</w:instrText>
            </w:r>
          </w:p>
        </w:tc>
      </w:tr>
      <w:tr>
        <w:trPr>
          <w:trHeight w:val="506" w:hRule="atLeast"/>
        </w:trPr>
        <w:tc>
          <w:tcPr>
            <w:tcW w:w="777" w:type="dxa"/>
            <w:vMerge w:val="restart"/>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eastAsia="굴림체"/>
              </w:rPr>
              <w:instrText>가족</w:instrText>
            </w:r>
          </w:p>
          <w:p>
            <w:pPr>
              <w:pStyle w:val="a0"/>
              <w:widowControl w:val="off"/>
              <w:wordWrap/>
              <w:jc w:val="center"/>
            </w:pPr>
            <w:r>
              <w:rPr>
                <w:rFonts w:eastAsia="굴림체"/>
              </w:rPr>
              <w:instrText>관계</w:instrText>
            </w:r>
          </w:p>
        </w:tc>
        <w:tc>
          <w:tcPr>
            <w:tcW w:w="795" w:type="dxa"/>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관 계</w:instrText>
            </w:r>
          </w:p>
        </w:tc>
        <w:tc>
          <w:tcPr>
            <w:tcW w:w="121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성  명</w:instrText>
            </w:r>
          </w:p>
        </w:tc>
        <w:tc>
          <w:tcPr>
            <w:tcW w:w="80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연 령</w:instrText>
            </w:r>
          </w:p>
        </w:tc>
        <w:tc>
          <w:tcPr>
            <w:tcW w:w="128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학  력</w:instrText>
            </w:r>
          </w:p>
        </w:tc>
        <w:tc>
          <w:tcPr>
            <w:tcW w:w="2626" w:type="dxa"/>
            <w:gridSpan w:val="7"/>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근무처 및 직위</w:instrText>
            </w:r>
          </w:p>
        </w:tc>
        <w:tc>
          <w:tcPr>
            <w:tcW w:w="1510" w:type="dxa"/>
            <w:gridSpan w:val="2"/>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동거여부(Y/N)</w:instrText>
            </w:r>
          </w:p>
        </w:tc>
      </w:tr>
      <w:tr>
        <w:trPr>
          <w:trHeight w:val="582" w:hRule="atLeast"/>
        </w:trPr>
        <w:tc>
          <w:tcPr>
            <w:tcW w:w="777" w:type="dxa"/>
            <w:vMerge w:val="continue"/>
            <w:tcBorders>
              <w:top w:val="single" w:sz="3" w:space="0" w:color="000000"/>
              <w:left w:val="single" w:sz="9" w:space="0" w:color="000000"/>
              <w:bottom w:val="single" w:sz="9" w:space="0" w:color="000000"/>
              <w:right w:val="single" w:sz="3" w:space="0" w:color="000000"/>
            </w:tcBorders>
          </w:tcPr>
          <w:p/>
        </w:tc>
        <w:tc>
          <w:tcPr>
            <w:tcW w:w="79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626"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1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82" w:hRule="atLeast"/>
        </w:trPr>
        <w:tc>
          <w:tcPr>
            <w:tcW w:w="777" w:type="dxa"/>
            <w:vMerge w:val="continue"/>
            <w:tcBorders>
              <w:top w:val="single" w:sz="3" w:space="0" w:color="000000"/>
              <w:left w:val="single" w:sz="9" w:space="0" w:color="000000"/>
              <w:bottom w:val="single" w:sz="9" w:space="0" w:color="000000"/>
              <w:right w:val="single" w:sz="3" w:space="0" w:color="000000"/>
            </w:tcBorders>
          </w:tcPr>
          <w:p/>
        </w:tc>
        <w:tc>
          <w:tcPr>
            <w:tcW w:w="79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626"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1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82" w:hRule="atLeast"/>
        </w:trPr>
        <w:tc>
          <w:tcPr>
            <w:tcW w:w="777" w:type="dxa"/>
            <w:vMerge w:val="continue"/>
            <w:tcBorders>
              <w:top w:val="single" w:sz="3" w:space="0" w:color="000000"/>
              <w:left w:val="single" w:sz="9" w:space="0" w:color="000000"/>
              <w:bottom w:val="single" w:sz="9" w:space="0" w:color="000000"/>
              <w:right w:val="single" w:sz="3" w:space="0" w:color="000000"/>
            </w:tcBorders>
          </w:tcPr>
          <w:p/>
        </w:tc>
        <w:tc>
          <w:tcPr>
            <w:tcW w:w="79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626"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1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82" w:hRule="atLeast"/>
        </w:trPr>
        <w:tc>
          <w:tcPr>
            <w:tcW w:w="777" w:type="dxa"/>
            <w:vMerge w:val="continue"/>
            <w:tcBorders>
              <w:top w:val="single" w:sz="3" w:space="0" w:color="000000"/>
              <w:left w:val="single" w:sz="9" w:space="0" w:color="000000"/>
              <w:bottom w:val="single" w:sz="9" w:space="0" w:color="000000"/>
              <w:right w:val="single" w:sz="3" w:space="0" w:color="000000"/>
            </w:tcBorders>
          </w:tcPr>
          <w:p/>
        </w:tc>
        <w:tc>
          <w:tcPr>
            <w:tcW w:w="79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626"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1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82" w:hRule="atLeast"/>
        </w:trPr>
        <w:tc>
          <w:tcPr>
            <w:tcW w:w="777" w:type="dxa"/>
            <w:vMerge w:val="continue"/>
            <w:tcBorders>
              <w:top w:val="single" w:sz="3" w:space="0" w:color="000000"/>
              <w:left w:val="single" w:sz="9" w:space="0" w:color="000000"/>
              <w:bottom w:val="single" w:sz="9" w:space="0" w:color="000000"/>
              <w:right w:val="single" w:sz="3" w:space="0" w:color="000000"/>
            </w:tcBorders>
          </w:tcPr>
          <w:p/>
        </w:tc>
        <w:tc>
          <w:tcPr>
            <w:tcW w:w="79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213"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04"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284"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626" w:type="dxa"/>
            <w:gridSpan w:val="7"/>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510"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663"/>
        <w:gridCol w:w="996"/>
        <w:gridCol w:w="261"/>
        <w:gridCol w:w="374"/>
        <w:gridCol w:w="296"/>
        <w:gridCol w:w="135"/>
        <w:gridCol w:w="603"/>
        <w:gridCol w:w="394"/>
        <w:gridCol w:w="629"/>
        <w:gridCol w:w="322"/>
        <w:gridCol w:w="284"/>
        <w:gridCol w:w="613"/>
        <w:gridCol w:w="341"/>
        <w:gridCol w:w="102"/>
        <w:gridCol w:w="675"/>
        <w:gridCol w:w="366"/>
        <w:gridCol w:w="430"/>
        <w:gridCol w:w="101"/>
        <w:gridCol w:w="1428"/>
      </w:tblGrid>
      <w:tr>
        <w:trPr>
          <w:trHeight w:val="446" w:hRule="atLeast"/>
        </w:trPr>
        <w:tc>
          <w:tcPr>
            <w:tcW w:w="663"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외</w:instrText>
            </w:r>
          </w:p>
          <w:p>
            <w:pPr>
              <w:pStyle w:val="a0"/>
              <w:widowControl w:val="off"/>
              <w:wordWrap/>
              <w:jc w:val="center"/>
            </w:pPr>
            <w:r>
              <w:rPr>
                <w:rFonts w:eastAsia="굴림체"/>
              </w:rPr>
              <w:instrText>국</w:instrText>
            </w:r>
          </w:p>
          <w:p>
            <w:pPr>
              <w:pStyle w:val="a0"/>
              <w:widowControl w:val="off"/>
              <w:wordWrap/>
              <w:jc w:val="center"/>
            </w:pPr>
            <w:r>
              <w:rPr>
                <w:rFonts w:eastAsia="굴림체"/>
              </w:rPr>
              <w:instrText>어</w:instrText>
            </w:r>
          </w:p>
        </w:tc>
        <w:tc>
          <w:tcPr>
            <w:tcW w:w="1257" w:type="dxa"/>
            <w:gridSpan w:val="2"/>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외국어명</w:instrText>
            </w:r>
          </w:p>
        </w:tc>
        <w:tc>
          <w:tcPr>
            <w:tcW w:w="1409" w:type="dxa"/>
            <w:gridSpan w:val="4"/>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시 험 명</w:instrText>
            </w:r>
          </w:p>
        </w:tc>
        <w:tc>
          <w:tcPr>
            <w:tcW w:w="1023" w:type="dxa"/>
            <w:gridSpan w:val="2"/>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응시년월</w:instrText>
            </w:r>
          </w:p>
        </w:tc>
        <w:tc>
          <w:tcPr>
            <w:tcW w:w="1219" w:type="dxa"/>
            <w:gridSpan w:val="3"/>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점 수</w:instrText>
            </w:r>
          </w:p>
        </w:tc>
        <w:tc>
          <w:tcPr>
            <w:tcW w:w="1914" w:type="dxa"/>
            <w:gridSpan w:val="5"/>
            <w:vMerge w:val="restart"/>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컴퓨터사용능력</w:instrText>
            </w:r>
          </w:p>
          <w:p>
            <w:pPr>
              <w:pStyle w:val="a0"/>
              <w:widowControl w:val="off"/>
              <w:wordWrap/>
              <w:jc w:val="center"/>
            </w:pPr>
            <w:r>
              <w:rPr>
                <w:rFonts w:ascii="굴림체" w:eastAsia="굴림체"/>
              </w:rPr>
              <w:instrText>(사용가능 언어 및 TOOL)</w:instrText>
            </w:r>
          </w:p>
        </w:tc>
        <w:tc>
          <w:tcPr>
            <w:tcW w:w="1529"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90" w:hRule="atLeast"/>
        </w:trPr>
        <w:tc>
          <w:tcPr>
            <w:tcW w:w="663" w:type="dxa"/>
            <w:vMerge w:val="continue"/>
            <w:tcBorders>
              <w:top w:val="single" w:sz="9" w:space="0" w:color="000000"/>
              <w:left w:val="single" w:sz="9" w:space="0" w:color="000000"/>
              <w:bottom w:val="single" w:sz="3" w:space="0" w:color="000000"/>
              <w:right w:val="single" w:sz="3" w:space="0" w:color="000000"/>
            </w:tcBorders>
          </w:tcPr>
          <w:p/>
        </w:tc>
        <w:tc>
          <w:tcPr>
            <w:tcW w:w="125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0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2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14" w:type="dxa"/>
            <w:gridSpan w:val="5"/>
            <w:vMerge w:val="continue"/>
            <w:tcBorders>
              <w:top w:val="single" w:sz="9" w:space="0" w:color="000000"/>
              <w:left w:val="single" w:sz="3" w:space="0" w:color="000000"/>
              <w:bottom w:val="single" w:sz="3" w:space="0" w:color="000000"/>
              <w:right w:val="single" w:sz="3" w:space="0" w:color="000000"/>
            </w:tcBorders>
          </w:tcPr>
          <w:p/>
        </w:tc>
        <w:tc>
          <w:tcPr>
            <w:tcW w:w="1529"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90" w:hRule="atLeast"/>
        </w:trPr>
        <w:tc>
          <w:tcPr>
            <w:tcW w:w="663" w:type="dxa"/>
            <w:vMerge w:val="continue"/>
            <w:tcBorders>
              <w:top w:val="single" w:sz="9" w:space="0" w:color="000000"/>
              <w:left w:val="single" w:sz="9" w:space="0" w:color="000000"/>
              <w:bottom w:val="single" w:sz="3" w:space="0" w:color="000000"/>
              <w:right w:val="single" w:sz="3" w:space="0" w:color="000000"/>
            </w:tcBorders>
          </w:tcPr>
          <w:p/>
        </w:tc>
        <w:tc>
          <w:tcPr>
            <w:tcW w:w="125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0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2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1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14" w:type="dxa"/>
            <w:gridSpan w:val="5"/>
            <w:vMerge w:val="continue"/>
            <w:tcBorders>
              <w:top w:val="single" w:sz="9" w:space="0" w:color="000000"/>
              <w:left w:val="single" w:sz="3" w:space="0" w:color="000000"/>
              <w:bottom w:val="single" w:sz="3" w:space="0" w:color="000000"/>
              <w:right w:val="single" w:sz="3" w:space="0" w:color="000000"/>
            </w:tcBorders>
          </w:tcPr>
          <w:p/>
        </w:tc>
        <w:tc>
          <w:tcPr>
            <w:tcW w:w="1529"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90" w:hRule="atLeast"/>
        </w:trPr>
        <w:tc>
          <w:tcPr>
            <w:tcW w:w="663" w:type="dxa"/>
            <w:vMerge w:val="continue"/>
            <w:tcBorders>
              <w:top w:val="single" w:sz="9" w:space="0" w:color="000000"/>
              <w:left w:val="single" w:sz="9" w:space="0" w:color="000000"/>
              <w:bottom w:val="single" w:sz="3" w:space="0" w:color="000000"/>
              <w:right w:val="single" w:sz="3" w:space="0" w:color="000000"/>
            </w:tcBorders>
          </w:tcPr>
          <w:p/>
        </w:tc>
        <w:tc>
          <w:tcPr>
            <w:tcW w:w="125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0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2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1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14" w:type="dxa"/>
            <w:gridSpan w:val="5"/>
            <w:vMerge w:val="continue"/>
            <w:tcBorders>
              <w:top w:val="single" w:sz="9" w:space="0" w:color="000000"/>
              <w:left w:val="single" w:sz="3" w:space="0" w:color="000000"/>
              <w:bottom w:val="single" w:sz="3" w:space="0" w:color="000000"/>
              <w:right w:val="single" w:sz="3" w:space="0" w:color="000000"/>
            </w:tcBorders>
          </w:tcPr>
          <w:p/>
        </w:tc>
        <w:tc>
          <w:tcPr>
            <w:tcW w:w="1529"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26" w:hRule="atLeast"/>
        </w:trPr>
        <w:tc>
          <w:tcPr>
            <w:tcW w:w="663"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자</w:instrText>
            </w:r>
          </w:p>
          <w:p>
            <w:pPr>
              <w:pStyle w:val="a0"/>
              <w:widowControl w:val="off"/>
              <w:wordWrap/>
              <w:jc w:val="center"/>
            </w:pPr>
            <w:r>
              <w:rPr>
                <w:rFonts w:eastAsia="굴림체"/>
              </w:rPr>
              <w:instrText>격</w:instrText>
            </w:r>
          </w:p>
          <w:p>
            <w:pPr>
              <w:pStyle w:val="a0"/>
              <w:widowControl w:val="off"/>
              <w:wordWrap/>
              <w:jc w:val="center"/>
            </w:pPr>
            <w:r>
              <w:rPr>
                <w:rFonts w:eastAsia="굴림체"/>
              </w:rPr>
              <w:instrText>증</w:instrText>
            </w:r>
          </w:p>
        </w:tc>
        <w:tc>
          <w:tcPr>
            <w:tcW w:w="4295" w:type="dxa"/>
            <w:gridSpan w:val="10"/>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자 격 및 면 허</w:instrText>
            </w:r>
          </w:p>
        </w:tc>
        <w:tc>
          <w:tcPr>
            <w:tcW w:w="1055"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등   급</w:instrText>
            </w:r>
          </w:p>
        </w:tc>
        <w:tc>
          <w:tcPr>
            <w:tcW w:w="3000" w:type="dxa"/>
            <w:gridSpan w:val="5"/>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취 득 일</w:instrText>
            </w:r>
          </w:p>
        </w:tc>
      </w:tr>
      <w:tr>
        <w:trPr>
          <w:trHeight w:val="446"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4295"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00"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6"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4295"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00"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6"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4295"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5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00"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6" w:hRule="atLeast"/>
        </w:trPr>
        <w:tc>
          <w:tcPr>
            <w:tcW w:w="2590" w:type="dxa"/>
            <w:gridSpan w:val="5"/>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보훈대상여부</w:instrText>
            </w:r>
          </w:p>
        </w:tc>
        <w:tc>
          <w:tcPr>
            <w:tcW w:w="4098" w:type="dxa"/>
            <w:gridSpan w:val="10"/>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□비대상</w:instrText>
            </w:r>
            <w:r>
              <w:rPr>
                <w:rFonts w:ascii="굴림체"/>
              </w:rPr>
              <w:instrText xml:space="preserve">   </w:instrText>
            </w:r>
            <w:r>
              <w:rPr>
                <w:rFonts w:ascii="굴림체" w:eastAsia="굴림체"/>
              </w:rPr>
              <w:instrText>□대상</w:instrText>
            </w:r>
            <w:r>
              <w:rPr>
                <w:rFonts w:ascii="굴림체" w:eastAsia="굴림체"/>
              </w:rPr>
              <w:instrText xml:space="preserve">(보훈번호 </w:instrText>
            </w:r>
            <w:r>
              <w:rPr>
                <w:rFonts w:ascii="굴림체"/>
              </w:rPr>
              <w:instrText>○○○○</w:instrText>
            </w:r>
            <w:r>
              <w:rPr>
                <w:rFonts w:ascii="굴림체"/>
              </w:rPr>
              <w:instrText>)</w:instrText>
            </w:r>
          </w:p>
        </w:tc>
        <w:tc>
          <w:tcPr>
            <w:tcW w:w="897"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종교</w:instrText>
            </w:r>
          </w:p>
        </w:tc>
        <w:tc>
          <w:tcPr>
            <w:tcW w:w="142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6" w:hRule="atLeast"/>
        </w:trPr>
        <w:tc>
          <w:tcPr>
            <w:tcW w:w="663"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상벌</w:instrText>
            </w:r>
          </w:p>
          <w:p>
            <w:pPr>
              <w:pStyle w:val="a0"/>
              <w:widowControl w:val="off"/>
              <w:wordWrap/>
              <w:jc w:val="center"/>
            </w:pPr>
            <w:r>
              <w:rPr>
                <w:rFonts w:eastAsia="굴림체"/>
              </w:rPr>
              <w:instrText>경력</w:instrText>
            </w:r>
          </w:p>
        </w:tc>
        <w:tc>
          <w:tcPr>
            <w:tcW w:w="2062" w:type="dxa"/>
            <w:gridSpan w:val="5"/>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명   칭</w:instrText>
            </w:r>
          </w:p>
        </w:tc>
        <w:tc>
          <w:tcPr>
            <w:tcW w:w="1949" w:type="dxa"/>
            <w:gridSpan w:val="4"/>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기관(단체)명</w:instrText>
            </w:r>
          </w:p>
        </w:tc>
        <w:tc>
          <w:tcPr>
            <w:tcW w:w="1238"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일   자</w:instrText>
            </w:r>
          </w:p>
        </w:tc>
        <w:tc>
          <w:tcPr>
            <w:tcW w:w="3102" w:type="dxa"/>
            <w:gridSpan w:val="6"/>
            <w:tcBorders>
              <w:top w:val="single" w:sz="3"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내     용</w:instrText>
            </w:r>
          </w:p>
        </w:tc>
      </w:tr>
      <w:tr>
        <w:trPr>
          <w:trHeight w:val="506"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2062"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4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3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102"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6"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2062"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4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3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102"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663"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취미</w:instrText>
            </w:r>
          </w:p>
        </w:tc>
        <w:tc>
          <w:tcPr>
            <w:tcW w:w="4011"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38"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특  기</w:instrText>
            </w:r>
          </w:p>
        </w:tc>
        <w:tc>
          <w:tcPr>
            <w:tcW w:w="3102"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86" w:hRule="atLeast"/>
        </w:trPr>
        <w:tc>
          <w:tcPr>
            <w:tcW w:w="663" w:type="dxa"/>
            <w:vMerge w:val="restart"/>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병역</w:instrText>
            </w:r>
          </w:p>
          <w:p>
            <w:pPr>
              <w:pStyle w:val="a0"/>
              <w:widowControl w:val="off"/>
              <w:wordWrap/>
              <w:jc w:val="center"/>
            </w:pPr>
            <w:r>
              <w:rPr>
                <w:rFonts w:eastAsia="굴림체"/>
              </w:rPr>
              <w:instrText>사항</w:instrText>
            </w:r>
          </w:p>
        </w:tc>
        <w:tc>
          <w:tcPr>
            <w:tcW w:w="99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병역구분</w:instrText>
            </w:r>
          </w:p>
        </w:tc>
        <w:tc>
          <w:tcPr>
            <w:tcW w:w="635"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계급</w:instrText>
            </w:r>
          </w:p>
        </w:tc>
        <w:tc>
          <w:tcPr>
            <w:tcW w:w="142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병과(주특기)</w:instrText>
            </w:r>
          </w:p>
        </w:tc>
        <w:tc>
          <w:tcPr>
            <w:tcW w:w="9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제대구분</w:instrText>
            </w:r>
          </w:p>
        </w:tc>
        <w:tc>
          <w:tcPr>
            <w:tcW w:w="2380"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간</w:instrText>
            </w:r>
          </w:p>
        </w:tc>
        <w:tc>
          <w:tcPr>
            <w:tcW w:w="195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특이사항</w:instrText>
            </w:r>
          </w:p>
        </w:tc>
      </w:tr>
      <w:tr>
        <w:trPr>
          <w:trHeight w:val="530" w:hRule="atLeast"/>
        </w:trPr>
        <w:tc>
          <w:tcPr>
            <w:tcW w:w="663" w:type="dxa"/>
            <w:vMerge w:val="continue"/>
            <w:tcBorders>
              <w:top w:val="single" w:sz="3" w:space="0" w:color="000000"/>
              <w:left w:val="single" w:sz="9" w:space="0" w:color="000000"/>
              <w:bottom w:val="single" w:sz="3" w:space="0" w:color="000000"/>
              <w:right w:val="single" w:sz="3" w:space="0" w:color="000000"/>
            </w:tcBorders>
          </w:tcPr>
          <w:p/>
        </w:tc>
        <w:tc>
          <w:tcPr>
            <w:tcW w:w="99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35"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29"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80"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59"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376" w:hRule="atLeast"/>
        </w:trPr>
        <w:tc>
          <w:tcPr>
            <w:tcW w:w="663"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해</w:instrText>
            </w:r>
          </w:p>
          <w:p>
            <w:pPr>
              <w:pStyle w:val="a0"/>
              <w:widowControl w:val="off"/>
              <w:wordWrap/>
              <w:jc w:val="center"/>
            </w:pPr>
            <w:r>
              <w:rPr>
                <w:rFonts w:eastAsia="굴림체"/>
              </w:rPr>
              <w:instrText>외</w:instrText>
            </w:r>
          </w:p>
          <w:p>
            <w:pPr>
              <w:pStyle w:val="a0"/>
              <w:widowControl w:val="off"/>
              <w:wordWrap/>
              <w:jc w:val="center"/>
            </w:pPr>
            <w:r>
              <w:rPr>
                <w:rFonts w:eastAsia="굴림체"/>
              </w:rPr>
              <w:instrText>여</w:instrText>
            </w:r>
          </w:p>
          <w:p>
            <w:pPr>
              <w:pStyle w:val="a0"/>
              <w:widowControl w:val="off"/>
              <w:wordWrap/>
              <w:jc w:val="center"/>
            </w:pPr>
            <w:r>
              <w:rPr>
                <w:rFonts w:eastAsia="굴림체"/>
              </w:rPr>
              <w:instrText>행</w:instrText>
            </w:r>
          </w:p>
          <w:p>
            <w:pPr>
              <w:pStyle w:val="a0"/>
              <w:widowControl w:val="off"/>
              <w:wordWrap/>
              <w:jc w:val="center"/>
            </w:pPr>
            <w:r>
              <w:rPr>
                <w:rFonts w:eastAsia="굴림체"/>
              </w:rPr>
              <w:instrText>등</w:instrText>
            </w:r>
          </w:p>
          <w:p>
            <w:pPr>
              <w:pStyle w:val="a0"/>
              <w:widowControl w:val="off"/>
              <w:wordWrap/>
              <w:jc w:val="center"/>
            </w:pPr>
            <w:r>
              <w:rPr>
                <w:rFonts w:eastAsia="굴림체"/>
              </w:rPr>
              <w:instrText>의</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경</w:instrText>
            </w:r>
          </w:p>
          <w:p>
            <w:pPr>
              <w:pStyle w:val="a0"/>
              <w:widowControl w:val="off"/>
              <w:wordWrap/>
              <w:jc w:val="center"/>
            </w:pPr>
            <w:r>
              <w:rPr>
                <w:rFonts w:eastAsia="굴림체"/>
              </w:rPr>
              <w:instrText>험</w:instrText>
            </w:r>
          </w:p>
        </w:tc>
        <w:tc>
          <w:tcPr>
            <w:tcW w:w="8350" w:type="dxa"/>
            <w:gridSpan w:val="18"/>
            <w:tcBorders>
              <w:top w:val="single" w:sz="3" w:space="0" w:color="000000"/>
              <w:left w:val="single" w:sz="3" w:space="0" w:color="000000"/>
              <w:bottom w:val="single" w:sz="3" w:space="0" w:color="000000"/>
              <w:right w:val="single" w:sz="9" w:space="0" w:color="000000"/>
            </w:tcBorders>
            <w:vAlign w:val="top"/>
          </w:tcPr>
          <w:p>
            <w:pPr>
              <w:pStyle w:val="a0"/>
              <w:widowControl w:val="off"/>
              <w:rPr>
                <w:rFonts w:ascii="굴림체" w:eastAsia="굴림체"/>
                <w:color w:val="000000"/>
              </w:rPr>
            </w:pPr>
          </w:p>
        </w:tc>
      </w:tr>
      <w:tr>
        <w:trPr>
          <w:trHeight w:val="2481" w:hRule="atLeast"/>
        </w:trPr>
        <w:tc>
          <w:tcPr>
            <w:tcW w:w="663" w:type="dxa"/>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eastAsia="굴림체"/>
              </w:rPr>
              <w:instrText>봉</w:instrText>
            </w:r>
          </w:p>
          <w:p>
            <w:pPr>
              <w:pStyle w:val="a0"/>
              <w:widowControl w:val="off"/>
              <w:wordWrap/>
              <w:jc w:val="center"/>
            </w:pPr>
            <w:r>
              <w:rPr>
                <w:rFonts w:eastAsia="굴림체"/>
              </w:rPr>
              <w:instrText>사</w:instrText>
            </w:r>
          </w:p>
          <w:p>
            <w:pPr>
              <w:pStyle w:val="a0"/>
              <w:widowControl w:val="off"/>
              <w:wordWrap/>
              <w:jc w:val="center"/>
            </w:pPr>
            <w:r>
              <w:rPr>
                <w:rFonts w:eastAsia="굴림체"/>
              </w:rPr>
              <w:instrText>활</w:instrText>
            </w:r>
          </w:p>
          <w:p>
            <w:pPr>
              <w:pStyle w:val="a0"/>
              <w:widowControl w:val="off"/>
              <w:wordWrap/>
              <w:jc w:val="center"/>
            </w:pPr>
            <w:r>
              <w:rPr>
                <w:rFonts w:eastAsia="굴림체"/>
              </w:rPr>
              <w:instrText>동</w:instrText>
            </w:r>
          </w:p>
        </w:tc>
        <w:tc>
          <w:tcPr>
            <w:tcW w:w="8350" w:type="dxa"/>
            <w:gridSpan w:val="18"/>
            <w:tcBorders>
              <w:top w:val="single" w:sz="3" w:space="0" w:color="000000"/>
              <w:left w:val="single" w:sz="3" w:space="0" w:color="000000"/>
              <w:bottom w:val="single" w:sz="9" w:space="0" w:color="000000"/>
              <w:right w:val="single" w:sz="9" w:space="0" w:color="000000"/>
            </w:tcBorders>
            <w:vAlign w:val="top"/>
          </w:tcPr>
          <w:p>
            <w:pPr>
              <w:pStyle w:val="a0"/>
              <w:widowControl w:val="off"/>
              <w:rPr>
                <w:rFonts w:ascii="굴림체" w:eastAsia="굴림체"/>
                <w:color w:val="000000"/>
              </w:rPr>
            </w:pPr>
          </w:p>
        </w:tc>
      </w:tr>
    </w:tbl>
    <w:p>
      <w:pPr>
        <w:pStyle w:val="a0"/>
        <w:widowControl w:val="off"/>
        <w:wordWrap/>
        <w:jc w:val="center"/>
      </w:pP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720"/>
        <w:gridCol w:w="1362"/>
        <w:gridCol w:w="286"/>
        <w:gridCol w:w="1361"/>
        <w:gridCol w:w="1647"/>
        <w:gridCol w:w="1646"/>
        <w:gridCol w:w="1992"/>
      </w:tblGrid>
      <w:tr>
        <w:trPr>
          <w:trHeight w:val="563" w:hRule="atLeast"/>
        </w:trPr>
        <w:tc>
          <w:tcPr>
            <w:tcW w:w="720"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경</w:instrText>
            </w:r>
          </w:p>
          <w:p>
            <w:pPr>
              <w:pStyle w:val="a0"/>
              <w:widowControl w:val="off"/>
              <w:wordWrap/>
              <w:jc w:val="center"/>
            </w:pPr>
            <w:r>
              <w:rPr>
                <w:rFonts w:eastAsia="굴림체"/>
              </w:rPr>
              <w:instrText>력</w:instrText>
            </w:r>
          </w:p>
        </w:tc>
        <w:tc>
          <w:tcPr>
            <w:tcW w:w="1362" w:type="dxa"/>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기  간</w:instrText>
            </w:r>
          </w:p>
        </w:tc>
        <w:tc>
          <w:tcPr>
            <w:tcW w:w="1646" w:type="dxa"/>
            <w:gridSpan w:val="2"/>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직 장 명</w:instrText>
            </w:r>
          </w:p>
        </w:tc>
        <w:tc>
          <w:tcPr>
            <w:tcW w:w="1647" w:type="dxa"/>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부서 / 직위</w:instrText>
            </w:r>
          </w:p>
        </w:tc>
        <w:tc>
          <w:tcPr>
            <w:tcW w:w="1646" w:type="dxa"/>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eastAsia="굴림체"/>
              </w:rPr>
              <w:instrText>담당업무</w:instrText>
            </w:r>
          </w:p>
        </w:tc>
        <w:tc>
          <w:tcPr>
            <w:tcW w:w="1992" w:type="dxa"/>
            <w:tcBorders>
              <w:top w:val="single" w:sz="9"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eastAsia="굴림체"/>
              </w:rPr>
              <w:instrText>이직사유</w:instrText>
            </w:r>
          </w:p>
        </w:tc>
      </w:tr>
      <w:tr>
        <w:trPr>
          <w:trHeight w:val="563" w:hRule="atLeast"/>
        </w:trPr>
        <w:tc>
          <w:tcPr>
            <w:tcW w:w="720" w:type="dxa"/>
            <w:vMerge w:val="continue"/>
            <w:tcBorders>
              <w:top w:val="single" w:sz="9" w:space="0" w:color="000000"/>
              <w:left w:val="single" w:sz="9" w:space="0" w:color="000000"/>
              <w:bottom w:val="single" w:sz="3" w:space="0" w:color="000000"/>
              <w:right w:val="single" w:sz="3" w:space="0" w:color="000000"/>
            </w:tcBorders>
          </w:tcP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○○년○○월</w:instrText>
            </w:r>
          </w:p>
          <w:p>
            <w:pPr>
              <w:pStyle w:val="a0"/>
              <w:widowControl w:val="off"/>
              <w:spacing w:line="312" w:lineRule="auto"/>
            </w:pPr>
            <w:r>
              <w:rPr>
                <w:rFonts w:ascii="굴림체"/>
              </w:rPr>
              <w:instrText>~</w:instrText>
            </w:r>
            <w:r>
              <w:rPr>
                <w:rFonts w:ascii="굴림체" w:eastAsia="굴림체"/>
              </w:rPr>
              <w:instrText>○○년○○월</w:instrText>
            </w:r>
          </w:p>
        </w:tc>
        <w:tc>
          <w:tcPr>
            <w:tcW w:w="164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720" w:type="dxa"/>
            <w:vMerge w:val="continue"/>
            <w:tcBorders>
              <w:top w:val="single" w:sz="9" w:space="0" w:color="000000"/>
              <w:left w:val="single" w:sz="9" w:space="0" w:color="000000"/>
              <w:bottom w:val="single" w:sz="3" w:space="0" w:color="000000"/>
              <w:right w:val="single" w:sz="3" w:space="0" w:color="000000"/>
            </w:tcBorders>
          </w:tcP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○○년○○월</w:instrText>
            </w:r>
          </w:p>
          <w:p>
            <w:pPr>
              <w:pStyle w:val="a0"/>
              <w:widowControl w:val="off"/>
              <w:spacing w:line="312" w:lineRule="auto"/>
            </w:pPr>
            <w:r>
              <w:rPr>
                <w:rFonts w:ascii="굴림체"/>
              </w:rPr>
              <w:instrText>~</w:instrText>
            </w:r>
            <w:r>
              <w:rPr>
                <w:rFonts w:ascii="굴림체" w:eastAsia="굴림체"/>
              </w:rPr>
              <w:instrText>○○년○○월</w:instrText>
            </w:r>
          </w:p>
        </w:tc>
        <w:tc>
          <w:tcPr>
            <w:tcW w:w="164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720" w:type="dxa"/>
            <w:vMerge w:val="continue"/>
            <w:tcBorders>
              <w:top w:val="single" w:sz="9" w:space="0" w:color="000000"/>
              <w:left w:val="single" w:sz="9" w:space="0" w:color="000000"/>
              <w:bottom w:val="single" w:sz="3" w:space="0" w:color="000000"/>
              <w:right w:val="single" w:sz="3" w:space="0" w:color="000000"/>
            </w:tcBorders>
          </w:tcP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○○년○○월</w:instrText>
            </w:r>
          </w:p>
          <w:p>
            <w:pPr>
              <w:pStyle w:val="a0"/>
              <w:widowControl w:val="off"/>
              <w:spacing w:line="312" w:lineRule="auto"/>
            </w:pPr>
            <w:r>
              <w:rPr>
                <w:rFonts w:ascii="굴림체"/>
              </w:rPr>
              <w:instrText>~</w:instrText>
            </w:r>
            <w:r>
              <w:rPr>
                <w:rFonts w:ascii="굴림체" w:eastAsia="굴림체"/>
              </w:rPr>
              <w:instrText>○○년○○월</w:instrText>
            </w:r>
          </w:p>
        </w:tc>
        <w:tc>
          <w:tcPr>
            <w:tcW w:w="164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3" w:hRule="atLeast"/>
        </w:trPr>
        <w:tc>
          <w:tcPr>
            <w:tcW w:w="720" w:type="dxa"/>
            <w:vMerge w:val="continue"/>
            <w:tcBorders>
              <w:top w:val="single" w:sz="9" w:space="0" w:color="000000"/>
              <w:left w:val="single" w:sz="9" w:space="0" w:color="000000"/>
              <w:bottom w:val="single" w:sz="3" w:space="0" w:color="000000"/>
              <w:right w:val="single" w:sz="3" w:space="0" w:color="000000"/>
            </w:tcBorders>
          </w:tcP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○○년○○월</w:instrText>
            </w:r>
          </w:p>
          <w:p>
            <w:pPr>
              <w:pStyle w:val="a0"/>
              <w:widowControl w:val="off"/>
              <w:spacing w:line="312" w:lineRule="auto"/>
            </w:pPr>
            <w:r>
              <w:rPr>
                <w:rFonts w:ascii="굴림체"/>
              </w:rPr>
              <w:instrText>~</w:instrText>
            </w:r>
            <w:r>
              <w:rPr>
                <w:rFonts w:ascii="굴림체" w:eastAsia="굴림체"/>
              </w:rPr>
              <w:instrText>○○년○○월</w:instrText>
            </w:r>
          </w:p>
        </w:tc>
        <w:tc>
          <w:tcPr>
            <w:tcW w:w="164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4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9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504" w:hRule="atLeast"/>
        </w:trPr>
        <w:tc>
          <w:tcPr>
            <w:tcW w:w="720" w:type="dxa"/>
            <w:tcBorders>
              <w:top w:val="single" w:sz="3"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eastAsia="굴림체"/>
              </w:rPr>
              <w:instrText>내</w:instrText>
            </w:r>
          </w:p>
          <w:p>
            <w:pPr>
              <w:pStyle w:val="a0"/>
              <w:widowControl w:val="off"/>
              <w:wordWrap/>
              <w:jc w:val="center"/>
            </w:pPr>
            <w:r>
              <w:rPr>
                <w:rFonts w:eastAsia="굴림체"/>
              </w:rPr>
              <w:instrText>용</w:instrText>
            </w:r>
          </w:p>
          <w:p>
            <w:pPr>
              <w:pStyle w:val="a0"/>
              <w:widowControl w:val="off"/>
              <w:wordWrap/>
              <w:jc w:val="center"/>
            </w:pPr>
            <w:r>
              <w:rPr>
                <w:rFonts w:eastAsia="굴림체"/>
              </w:rPr>
              <w:instrText>기</w:instrText>
            </w:r>
          </w:p>
          <w:p>
            <w:pPr>
              <w:pStyle w:val="a0"/>
              <w:widowControl w:val="off"/>
              <w:wordWrap/>
              <w:jc w:val="center"/>
            </w:pPr>
            <w:r>
              <w:rPr>
                <w:rFonts w:eastAsia="굴림체"/>
              </w:rPr>
              <w:instrText>술</w:instrText>
            </w:r>
          </w:p>
        </w:tc>
        <w:tc>
          <w:tcPr>
            <w:tcW w:w="8294" w:type="dxa"/>
            <w:gridSpan w:val="6"/>
            <w:tcBorders>
              <w:top w:val="single" w:sz="3" w:space="0" w:color="000000"/>
              <w:left w:val="single" w:sz="3" w:space="0" w:color="000000"/>
              <w:bottom w:val="single" w:sz="9" w:space="0" w:color="000000"/>
              <w:right w:val="single" w:sz="9"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instrText xml:space="preserve"> 자기소개서(자유롭게 작성)</w:instrText>
            </w:r>
          </w:p>
        </w:tc>
      </w:tr>
      <w:tr>
        <w:trPr>
          <w:trHeight w:val="563" w:hRule="atLeast"/>
        </w:trPr>
        <w:tc>
          <w:tcPr>
            <w:tcW w:w="720" w:type="dxa"/>
            <w:tcBorders>
              <w:top w:val="single" w:sz="9" w:space="0" w:color="000000"/>
              <w:left w:val="single" w:sz="9" w:space="0" w:color="000000"/>
              <w:bottom w:val="single" w:sz="9" w:space="0" w:color="000000"/>
              <w:right w:val="single" w:sz="3" w:space="0" w:color="000000"/>
            </w:tcBorders>
            <w:shd w:val="clear" w:color="auto" w:fill="E5E5E5"/>
            <w:vAlign w:val="center"/>
          </w:tcPr>
          <w:p>
            <w:pPr>
              <w:pStyle w:val="a0"/>
              <w:widowControl w:val="off"/>
              <w:wordWrap/>
              <w:jc w:val="center"/>
            </w:pPr>
            <w:r>
              <w:rPr>
                <w:rFonts w:eastAsia="굴림체"/>
              </w:rPr>
              <w:instrText>기타</w:instrText>
            </w:r>
          </w:p>
        </w:tc>
        <w:tc>
          <w:tcPr>
            <w:tcW w:w="1648" w:type="dxa"/>
            <w:gridSpan w:val="2"/>
            <w:tcBorders>
              <w:top w:val="single" w:sz="9" w:space="0" w:color="000000"/>
              <w:left w:val="single" w:sz="3" w:space="0" w:color="000000"/>
              <w:bottom w:val="single" w:sz="9" w:space="0" w:color="000000"/>
              <w:right w:val="single" w:sz="3" w:space="0" w:color="000000"/>
            </w:tcBorders>
            <w:shd w:val="clear" w:color="auto" w:fill="F2F2F2"/>
            <w:vAlign w:val="center"/>
          </w:tcPr>
          <w:p>
            <w:pPr>
              <w:pStyle w:val="a0"/>
              <w:widowControl w:val="off"/>
              <w:wordWrap/>
              <w:jc w:val="center"/>
            </w:pPr>
            <w:r>
              <w:rPr>
                <w:rFonts w:eastAsia="굴림체"/>
              </w:rPr>
              <w:instrText>입사가능시기</w:instrText>
            </w:r>
          </w:p>
        </w:tc>
        <w:tc>
          <w:tcPr>
            <w:tcW w:w="6646" w:type="dxa"/>
            <w:gridSpan w:val="4"/>
            <w:tcBorders>
              <w:top w:val="single" w:sz="9"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자기소개서 상의 모든 기재사항은 사실임을 확인합니다.</w:instrText>
      </w:r>
    </w:p>
    <w:p>
      <w:pPr>
        <w:pStyle w:val="a0"/>
        <w:widowControl w:val="off"/>
        <w:wordWrap/>
        <w:jc w:val="right"/>
        <w:rPr>
          <w:rFonts w:ascii="굴림체" w:eastAsia="굴림체"/>
          <w:color w:val="000000"/>
        </w:rPr>
      </w:pPr>
    </w:p>
    <w:p>
      <w:pPr>
        <w:pStyle w:val="a0"/>
        <w:widowControl w:val="off"/>
        <w:wordWrap/>
        <w:jc w:val="right"/>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p>
      <w:pPr>
        <w:pStyle w:val="a0"/>
        <w:widowControl w:val="off"/>
        <w:wordWrap/>
        <w:jc w:val="right"/>
        <w:rPr>
          <w:rFonts w:ascii="굴림체" w:eastAsia="굴림체"/>
          <w:color w:val="000000"/>
        </w:rPr>
      </w:pPr>
    </w:p>
    <w:p>
      <w:pPr>
        <w:pStyle w:val="a0"/>
        <w:widowControl w:val="off"/>
        <w:wordWrap/>
        <w:jc w:val="right"/>
      </w:pPr>
      <w:r>
        <w:rPr>
          <w:rFonts w:ascii="굴림체" w:eastAsia="굴림체"/>
        </w:rPr>
        <w:instrText xml:space="preserve">작성자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서명</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303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032"/>
      </w:tblGrid>
      <w:tr>
        <w:trPr>
          <w:trHeight w:val="530" w:hRule="atLeast"/>
        </w:trPr>
        <w:tc>
          <w:tcPr>
            <w:tcW w:w="3032" w:type="dxa"/>
            <w:tcBorders>
              <w:top w:val="none" w:sz="2" w:space="0" w:color="000000"/>
              <w:left w:val="none" w:sz="2" w:space="0" w:color="000000"/>
              <w:bottom w:val="single" w:sz="9" w:space="0" w:color="000000"/>
              <w:right w:val="none" w:sz="2" w:space="0" w:color="000000"/>
            </w:tcBorders>
            <w:vAlign w:val="center"/>
          </w:tcPr>
          <w:p>
            <w:pPr>
              <w:pStyle w:val="b2"/>
              <w:widowControl w:val="off"/>
            </w:pPr>
            <w:r>
              <w:rPr>
                <w:rFonts w:ascii="굴림체" w:eastAsia="굴림체"/>
                <w:b/>
                <w:w w:val="100"/>
                <w:sz w:val="36"/>
              </w:rPr>
              <w:instrText>근 로 계 약 서</w:instrText>
            </w:r>
          </w:p>
        </w:tc>
      </w:tr>
    </w:tbl>
    <w:p>
      <w:pPr>
        <w:pStyle w:val="a0"/>
        <w:widowControl w:val="off"/>
        <w:wordWrap/>
        <w:jc w:val="center"/>
      </w:pPr>
    </w:p>
    <w:p>
      <w:pPr>
        <w:pStyle w:val="a0"/>
        <w:widowControl w:val="off"/>
        <w:rPr>
          <w:rFonts w:ascii="굴림체" w:eastAsia="굴림체"/>
          <w:color w:val="000000"/>
        </w:rPr>
      </w:pPr>
    </w:p>
    <w:p>
      <w:pPr>
        <w:pStyle w:val="a0"/>
        <w:widowControl w:val="off"/>
      </w:pPr>
      <w:r>
        <w:rPr>
          <w:rFonts w:ascii="굴림체" w:eastAsia="굴림체"/>
          <w:b/>
        </w:rPr>
        <w:instrText>1. 당사자</w:instrText>
      </w:r>
    </w:p>
    <w:tbl>
      <w:tblPr>
        <w:tblOverlap w:val="never"/>
        <w:tblW w:w="89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031"/>
        <w:gridCol w:w="1827"/>
        <w:gridCol w:w="2226"/>
        <w:gridCol w:w="1656"/>
        <w:gridCol w:w="2169"/>
      </w:tblGrid>
      <w:tr>
        <w:trPr>
          <w:trHeight w:val="483" w:hRule="atLeast"/>
        </w:trPr>
        <w:tc>
          <w:tcPr>
            <w:tcW w:w="1031"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사용자</w:instrText>
            </w:r>
          </w:p>
          <w:p>
            <w:pPr>
              <w:pStyle w:val="a0"/>
              <w:widowControl w:val="off"/>
              <w:wordWrap/>
              <w:jc w:val="center"/>
            </w:pPr>
            <w:r>
              <w:rPr>
                <w:rFonts w:ascii="굴림체" w:eastAsia="굴림체"/>
              </w:rPr>
              <w:instrText>(갑)</w:instrText>
            </w:r>
          </w:p>
        </w:tc>
        <w:tc>
          <w:tcPr>
            <w:tcW w:w="182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회  사  명</w:instrText>
            </w:r>
          </w:p>
        </w:tc>
        <w:tc>
          <w:tcPr>
            <w:tcW w:w="2226" w:type="dxa"/>
            <w:tcBorders>
              <w:top w:val="single" w:sz="9"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1656" w:type="dxa"/>
            <w:tcBorders>
              <w:top w:val="single" w:sz="9" w:space="0" w:color="000000"/>
              <w:left w:val="single" w:sz="3" w:space="0" w:color="000000"/>
              <w:bottom w:val="single" w:sz="3" w:space="0" w:color="000000"/>
              <w:right w:val="single" w:sz="3" w:space="0" w:color="000000"/>
            </w:tcBorders>
            <w:vAlign w:val="center"/>
          </w:tcPr>
          <w:p>
            <w:pPr>
              <w:pStyle w:val="a0"/>
              <w:ind w:left="100" w:right="100"/>
              <w:widowControl w:val="off"/>
              <w:wordWrap/>
              <w:jc w:val="center"/>
            </w:pPr>
            <w:r>
              <w:rPr>
                <w:rFonts w:eastAsia="굴림체"/>
              </w:rPr>
              <w:instrText>사업자등록번호</w:instrText>
            </w:r>
          </w:p>
        </w:tc>
        <w:tc>
          <w:tcPr>
            <w:tcW w:w="2169" w:type="dxa"/>
            <w:tcBorders>
              <w:top w:val="single" w:sz="9" w:space="0" w:color="000000"/>
              <w:left w:val="single" w:sz="3" w:space="0" w:color="000000"/>
              <w:bottom w:val="single" w:sz="3" w:space="0" w:color="000000"/>
              <w:right w:val="single" w:sz="9" w:space="0" w:color="000000"/>
            </w:tcBorders>
            <w:vAlign w:val="center"/>
          </w:tcPr>
          <w:p>
            <w:pPr>
              <w:pStyle w:val="a0"/>
              <w:ind w:left="100" w:right="100"/>
              <w:widowControl w:val="off"/>
              <w:wordWrap/>
              <w:jc w:val="center"/>
              <w:rPr>
                <w:rFonts w:ascii="굴림체" w:eastAsia="굴림체"/>
                <w:color w:val="000000"/>
              </w:rPr>
            </w:pPr>
          </w:p>
        </w:tc>
      </w:tr>
      <w:tr>
        <w:trPr>
          <w:trHeight w:val="483" w:hRule="atLeast"/>
        </w:trPr>
        <w:tc>
          <w:tcPr>
            <w:tcW w:w="1031" w:type="dxa"/>
            <w:vMerge w:val="continue"/>
            <w:tcBorders>
              <w:top w:val="single" w:sz="9" w:space="0" w:color="000000"/>
              <w:left w:val="single" w:sz="9" w:space="0" w:color="000000"/>
              <w:bottom w:val="single" w:sz="3" w:space="0" w:color="000000"/>
              <w:right w:val="single" w:sz="3" w:space="0" w:color="000000"/>
            </w:tcBorders>
          </w:tcPr>
          <w:p/>
        </w:tc>
        <w:tc>
          <w:tcPr>
            <w:tcW w:w="182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대표자 명</w:instrText>
            </w:r>
          </w:p>
        </w:tc>
        <w:tc>
          <w:tcPr>
            <w:tcW w:w="6050" w:type="dxa"/>
            <w:gridSpan w:val="3"/>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482" w:hRule="atLeast"/>
        </w:trPr>
        <w:tc>
          <w:tcPr>
            <w:tcW w:w="1031" w:type="dxa"/>
            <w:vMerge w:val="continue"/>
            <w:tcBorders>
              <w:top w:val="single" w:sz="9" w:space="0" w:color="000000"/>
              <w:left w:val="single" w:sz="9" w:space="0" w:color="000000"/>
              <w:bottom w:val="single" w:sz="3" w:space="0" w:color="000000"/>
              <w:right w:val="single" w:sz="3" w:space="0" w:color="000000"/>
            </w:tcBorders>
          </w:tcPr>
          <w:p/>
        </w:tc>
        <w:tc>
          <w:tcPr>
            <w:tcW w:w="182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재  지</w:instrText>
            </w:r>
          </w:p>
        </w:tc>
        <w:tc>
          <w:tcPr>
            <w:tcW w:w="6050" w:type="dxa"/>
            <w:gridSpan w:val="3"/>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483" w:hRule="atLeast"/>
        </w:trPr>
        <w:tc>
          <w:tcPr>
            <w:tcW w:w="1031"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근로자</w:instrText>
            </w:r>
          </w:p>
          <w:p>
            <w:pPr>
              <w:pStyle w:val="a0"/>
              <w:widowControl w:val="off"/>
              <w:wordWrap/>
              <w:jc w:val="center"/>
            </w:pPr>
            <w:r>
              <w:rPr>
                <w:rFonts w:ascii="굴림체" w:eastAsia="굴림체"/>
              </w:rPr>
              <w:instrText>(을)</w:instrText>
            </w:r>
          </w:p>
        </w:tc>
        <w:tc>
          <w:tcPr>
            <w:tcW w:w="182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226" w:type="dxa"/>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1656" w:type="dxa"/>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wordWrap/>
              <w:jc w:val="center"/>
            </w:pPr>
            <w:r>
              <w:rPr>
                <w:rFonts w:ascii="굴림체" w:eastAsia="굴림체"/>
              </w:rPr>
              <w:instrText>생 년 월 일</w:instrText>
            </w:r>
          </w:p>
        </w:tc>
        <w:tc>
          <w:tcPr>
            <w:tcW w:w="2169"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wordWrap/>
              <w:jc w:val="center"/>
            </w:pPr>
            <w:r>
              <w:rPr>
                <w:rFonts w:ascii="굴림체" w:eastAsia="굴림체"/>
              </w:rPr>
              <w:instrText xml:space="preserve">   년   월   일생</w:instrText>
            </w:r>
          </w:p>
        </w:tc>
      </w:tr>
      <w:tr>
        <w:trPr>
          <w:trHeight w:val="490" w:hRule="atLeast"/>
        </w:trPr>
        <w:tc>
          <w:tcPr>
            <w:tcW w:w="1031" w:type="dxa"/>
            <w:vMerge w:val="continue"/>
            <w:tcBorders>
              <w:top w:val="single" w:sz="3" w:space="0" w:color="000000"/>
              <w:left w:val="single" w:sz="9" w:space="0" w:color="000000"/>
              <w:bottom w:val="single" w:sz="9" w:space="0" w:color="000000"/>
              <w:right w:val="single" w:sz="3" w:space="0" w:color="000000"/>
            </w:tcBorders>
          </w:tcPr>
          <w:p/>
        </w:tc>
        <w:tc>
          <w:tcPr>
            <w:tcW w:w="182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6050" w:type="dxa"/>
            <w:gridSpan w:val="3"/>
            <w:tcBorders>
              <w:top w:val="single" w:sz="3" w:space="0" w:color="000000"/>
              <w:left w:val="single" w:sz="3" w:space="0" w:color="000000"/>
              <w:bottom w:val="single" w:sz="9" w:space="0" w:color="000000"/>
              <w:right w:val="single" w:sz="9" w:space="0" w:color="000000"/>
            </w:tcBorders>
            <w:vAlign w:val="center"/>
          </w:tcPr>
          <w:p>
            <w:pPr>
              <w:pStyle w:val="a0"/>
              <w:ind w:left="100" w:right="100"/>
              <w:widowControl w:val="off"/>
              <w:rPr>
                <w:rFonts w:ascii="굴림체" w:eastAsia="굴림체"/>
                <w:color w:val="000000"/>
              </w:rPr>
            </w:pPr>
          </w:p>
        </w:tc>
      </w:tr>
    </w:tbl>
    <w:p>
      <w:pPr>
        <w:pStyle w:val="a0"/>
        <w:widowControl w:val="off"/>
      </w:pPr>
    </w:p>
    <w:p>
      <w:pPr>
        <w:pStyle w:val="a16"/>
        <w:widowControl w:val="off"/>
        <w:rPr>
          <w:rFonts w:ascii="굴림체" w:eastAsia="굴림체"/>
          <w:b/>
          <w:color w:val="000000"/>
        </w:rPr>
      </w:pPr>
    </w:p>
    <w:p>
      <w:pPr>
        <w:pStyle w:val="a16"/>
        <w:widowControl w:val="off"/>
      </w:pPr>
      <w:r>
        <w:rPr>
          <w:rFonts w:ascii="굴림체" w:eastAsia="굴림체"/>
          <w:b/>
        </w:rPr>
        <w:instrText>2. 근로조건</w:instrText>
      </w:r>
    </w:p>
    <w:p>
      <w:pPr>
        <w:pStyle w:val="a0"/>
        <w:widowControl w:val="off"/>
      </w:pPr>
      <w:r>
        <w:rPr>
          <w:rFonts w:ascii="굴림체" w:eastAsia="굴림체"/>
        </w:rPr>
        <w:instrText xml:space="preserve">  (1) 임    금 : 월급                 원</w:instrText>
      </w:r>
    </w:p>
    <w:p>
      <w:pPr>
        <w:pStyle w:val="a0"/>
        <w:widowControl w:val="off"/>
      </w:pPr>
      <w:r>
        <w:rPr>
          <w:rFonts w:ascii="굴림체" w:eastAsia="굴림체"/>
        </w:rPr>
        <w:instrText xml:space="preserve">  (2) 근로시간 : 1일 </w:instrText>
      </w:r>
      <w:r>
        <w:rPr>
          <w:rFonts w:ascii="굴림체" w:eastAsia="굴림체"/>
        </w:rPr>
        <w:instrText>○시간</w:instrText>
      </w:r>
      <w:r>
        <w:rPr>
          <w:rFonts w:ascii="굴림체" w:eastAsia="굴림체"/>
        </w:rPr>
        <w:instrText xml:space="preserve"> (1주간 </w:instrText>
      </w:r>
      <w:r>
        <w:rPr>
          <w:rFonts w:ascii="굴림체" w:eastAsia="굴림체"/>
        </w:rPr>
        <w:instrText>○시간</w:instrText>
      </w:r>
      <w:r>
        <w:rPr>
          <w:rFonts w:ascii="굴림체"/>
        </w:rPr>
        <w:instrText>)</w:instrText>
      </w:r>
    </w:p>
    <w:p>
      <w:pPr>
        <w:pStyle w:val="a0"/>
        <w:widowControl w:val="off"/>
      </w:pPr>
      <w:r>
        <w:rPr>
          <w:rFonts w:ascii="굴림체" w:eastAsia="굴림체"/>
        </w:rPr>
        <w:instrText xml:space="preserve">  (3) 휴게시간 : </w:instrText>
      </w:r>
      <w:r>
        <w:rPr>
          <w:rFonts w:ascii="굴림체" w:eastAsia="굴림체"/>
        </w:rPr>
        <w:instrText>○○분</w:instrText>
      </w:r>
      <w:r>
        <w:rPr>
          <w:rFonts w:ascii="굴림체"/>
        </w:rPr>
        <w:instrText>(</w:instrText>
      </w:r>
      <w:r>
        <w:rPr>
          <w:rFonts w:ascii="굴림체" w:eastAsia="굴림체"/>
        </w:rPr>
        <w:instrText>○○시○○분부터</w:instrText>
      </w:r>
      <w:r>
        <w:rPr>
          <w:rFonts w:ascii="굴림체"/>
        </w:rPr>
        <w:instrText xml:space="preserve">  </w:instrText>
      </w:r>
      <w:r>
        <w:rPr>
          <w:rFonts w:ascii="굴림체" w:eastAsia="굴림체"/>
        </w:rPr>
        <w:instrText>○○시○○분까지</w:instrText>
      </w:r>
      <w:r>
        <w:rPr>
          <w:rFonts w:ascii="굴림체"/>
        </w:rPr>
        <w:instrText>)</w:instrText>
      </w:r>
    </w:p>
    <w:p>
      <w:pPr>
        <w:pStyle w:val="a0"/>
        <w:widowControl w:val="off"/>
      </w:pPr>
      <w:r>
        <w:rPr>
          <w:rFonts w:ascii="굴림체" w:eastAsia="굴림체"/>
        </w:rPr>
        <w:instrText xml:space="preserve">  (4) 휴    일 : 주(또는 월) </w:instrText>
      </w:r>
      <w:r>
        <w:rPr>
          <w:rFonts w:ascii="굴림체" w:eastAsia="굴림체"/>
        </w:rPr>
        <w:instrText>○회</w:instrText>
      </w:r>
    </w:p>
    <w:p>
      <w:pPr>
        <w:pStyle w:val="a0"/>
        <w:widowControl w:val="off"/>
      </w:pPr>
      <w:r>
        <w:rPr>
          <w:rFonts w:ascii="굴림체" w:eastAsia="굴림체"/>
        </w:rPr>
        <w:instrText xml:space="preserve">  (5) 취업장소 : 1. 직    종 : </w:instrText>
      </w:r>
    </w:p>
    <w:p>
      <w:pPr>
        <w:pStyle w:val="a0"/>
        <w:widowControl w:val="off"/>
      </w:pPr>
      <w:r>
        <w:rPr>
          <w:rFonts w:ascii="굴림체" w:eastAsia="굴림체"/>
        </w:rPr>
        <w:instrText xml:space="preserve">                 2. 근로장소 : </w:instrText>
      </w:r>
    </w:p>
    <w:p>
      <w:pPr>
        <w:pStyle w:val="a0"/>
        <w:widowControl w:val="off"/>
      </w:pPr>
      <w:r>
        <w:rPr>
          <w:rFonts w:ascii="굴림체" w:eastAsia="굴림체"/>
        </w:rPr>
        <w:instrText xml:space="preserve">  (6) 기타근로조건 : 당사 취업규칙 및 관례에 의함</w:instrText>
      </w:r>
    </w:p>
    <w:p>
      <w:pPr>
        <w:pStyle w:val="a0"/>
        <w:widowControl w:val="off"/>
        <w:rPr>
          <w:rFonts w:ascii="굴림체" w:eastAsia="굴림체"/>
          <w:b/>
          <w:color w:val="000000"/>
        </w:rPr>
      </w:pPr>
    </w:p>
    <w:p>
      <w:pPr>
        <w:pStyle w:val="a0"/>
        <w:widowControl w:val="off"/>
      </w:pPr>
      <w:r>
        <w:rPr>
          <w:rFonts w:ascii="굴림체" w:eastAsia="굴림체"/>
          <w:b/>
        </w:rPr>
        <w:instrText>3. 근로계약(고용)기간</w:instrText>
      </w:r>
      <w:r>
        <w:rPr>
          <w:rFonts w:ascii="굴림체"/>
        </w:rPr>
        <w:instrText xml:space="preserve"> :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r>
        <w:rPr>
          <w:rFonts w:ascii="굴림체"/>
        </w:rPr>
        <w:instrText>～</w:instrText>
      </w:r>
      <w:r>
        <w:rPr>
          <w:rFonts w:ascii="굴림체"/>
        </w:rPr>
        <w:instrText xml:space="preserve">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rPr>
        <w:instrText xml:space="preserve">( </w:instrText>
      </w:r>
      <w:r>
        <w:rPr>
          <w:rFonts w:ascii="굴림체" w:eastAsia="굴림체"/>
        </w:rPr>
        <w:instrText>○○개월간</w:instrText>
      </w:r>
      <w:r>
        <w:rPr>
          <w:rFonts w:ascii="굴림체"/>
        </w:rPr>
        <w:instrText>)</w:instrText>
      </w:r>
    </w:p>
    <w:p>
      <w:pPr>
        <w:pStyle w:val="a0"/>
        <w:widowControl w:val="off"/>
        <w:rPr>
          <w:rFonts w:ascii="굴림체" w:eastAsia="굴림체"/>
          <w:color w:val="000000"/>
        </w:rPr>
      </w:pPr>
    </w:p>
    <w:p>
      <w:pPr>
        <w:pStyle w:val="a0"/>
        <w:widowControl w:val="off"/>
      </w:pPr>
      <w:r>
        <w:rPr>
          <w:rFonts w:ascii="굴림체" w:eastAsia="굴림체"/>
        </w:rPr>
        <w:instrText xml:space="preserve">                             위와 같이 근로계약을 체결함.</w:instrText>
      </w:r>
    </w:p>
    <w:p>
      <w:pPr>
        <w:pStyle w:val="a0"/>
        <w:widowControl w:val="off"/>
        <w:rPr>
          <w:rFonts w:ascii="굴림체" w:eastAsia="굴림체"/>
          <w:color w:val="000000"/>
        </w:rPr>
      </w:pPr>
    </w:p>
    <w:tbl>
      <w:tblPr>
        <w:tblOverlap w:val="never"/>
        <w:tblW w:w="59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68"/>
        <w:gridCol w:w="1079"/>
        <w:gridCol w:w="4260"/>
      </w:tblGrid>
      <w:tr>
        <w:trPr>
          <w:trHeight w:val="732" w:hRule="atLeast"/>
        </w:trPr>
        <w:tc>
          <w:tcPr>
            <w:tcW w:w="5907"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계약일자 : 20  년  월  일</w:instrText>
            </w:r>
          </w:p>
        </w:tc>
      </w:tr>
      <w:tr>
        <w:trPr>
          <w:trHeight w:val="333" w:hRule="atLeast"/>
        </w:trPr>
        <w:tc>
          <w:tcPr>
            <w:tcW w:w="568"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079"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426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1386" w:hRule="atLeast"/>
        </w:trPr>
        <w:tc>
          <w:tcPr>
            <w:tcW w:w="568"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(갑)</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tc>
        <w:tc>
          <w:tcPr>
            <w:tcW w:w="1079"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 :</w:instrText>
            </w:r>
          </w:p>
          <w:p>
            <w:pPr>
              <w:pStyle w:val="a0"/>
              <w:widowControl w:val="off"/>
            </w:pPr>
            <w:r>
              <w:rPr>
                <w:rFonts w:ascii="굴림체" w:eastAsia="굴림체"/>
              </w:rPr>
              <w:instrText>회사명 :</w:instrText>
            </w:r>
          </w:p>
          <w:p>
            <w:pPr>
              <w:pStyle w:val="a0"/>
              <w:widowControl w:val="off"/>
            </w:pPr>
            <w:r>
              <w:rPr>
                <w:rFonts w:ascii="굴림체" w:eastAsia="굴림체"/>
              </w:rPr>
              <w:instrText>대표자 :</w:instrText>
            </w:r>
          </w:p>
          <w:p>
            <w:pPr>
              <w:pStyle w:val="a0"/>
              <w:widowControl w:val="off"/>
            </w:pPr>
            <w:r>
              <w:rPr>
                <w:rFonts w:ascii="굴림체" w:eastAsia="굴림체"/>
              </w:rPr>
              <w:instrText>연락처 :</w:instrText>
            </w:r>
          </w:p>
        </w:tc>
        <w:tc>
          <w:tcPr>
            <w:tcW w:w="426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○○시</w:instrText>
            </w:r>
            <w:r>
              <w:rPr>
                <w:rFonts w:ascii="굴림체"/>
              </w:rPr>
              <w:instrText xml:space="preserve"> </w:instrText>
            </w:r>
            <w:r>
              <w:rPr>
                <w:rFonts w:ascii="굴림체" w:eastAsia="굴림체"/>
              </w:rPr>
              <w:instrText>○○구</w:instrText>
            </w:r>
            <w:r>
              <w:rPr>
                <w:rFonts w:ascii="굴림체"/>
              </w:rPr>
              <w:instrText xml:space="preserve"> </w:instrText>
            </w:r>
            <w:r>
              <w:rPr>
                <w:rFonts w:ascii="굴림체" w:eastAsia="굴림체"/>
              </w:rPr>
              <w:instrText>○○동</w:instrText>
            </w:r>
            <w:r>
              <w:rPr>
                <w:rFonts w:ascii="굴림체"/>
              </w:rPr>
              <w:instrText xml:space="preserve"> </w:instrText>
            </w:r>
            <w:r>
              <w:rPr>
                <w:rFonts w:ascii="굴림체"/>
              </w:rPr>
              <w:instrText>○○○○</w:instrText>
            </w:r>
          </w:p>
          <w:p>
            <w:pPr>
              <w:pStyle w:val="a0"/>
              <w:widowControl w:val="off"/>
            </w:pPr>
            <w:r>
              <w:rPr>
                <w:rFonts w:ascii="굴림체" w:eastAsia="굴림체"/>
              </w:rPr>
              <w:instrText xml:space="preserve">주식회사 </w:instrText>
            </w:r>
            <w:r>
              <w:rPr>
                <w:rFonts w:ascii="굴림체"/>
              </w:rPr>
              <w:instrText>○○○○</w:instrText>
            </w:r>
          </w:p>
          <w:p>
            <w:pPr>
              <w:pStyle w:val="a0"/>
              <w:widowControl w:val="off"/>
            </w:pP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pPr>
            <w:r>
              <w:rPr>
                <w:rFonts w:ascii="굴림체"/>
              </w:rPr>
              <w:instrText>○○○</w:instrText>
            </w:r>
            <w:r>
              <w:rPr>
                <w:rFonts w:ascii="굴림체"/>
              </w:rPr>
              <w:instrText>-</w:instrText>
            </w:r>
            <w:r>
              <w:rPr>
                <w:rFonts w:ascii="굴림체"/>
              </w:rPr>
              <w:instrText>○○○○</w:instrText>
            </w:r>
            <w:r>
              <w:rPr>
                <w:rFonts w:ascii="굴림체"/>
              </w:rPr>
              <w:instrText>-</w:instrText>
            </w:r>
            <w:r>
              <w:rPr>
                <w:rFonts w:ascii="굴림체"/>
              </w:rPr>
              <w:instrText>○○○○</w:instrText>
            </w:r>
          </w:p>
        </w:tc>
      </w:tr>
      <w:tr>
        <w:trPr>
          <w:trHeight w:val="333" w:hRule="atLeast"/>
        </w:trPr>
        <w:tc>
          <w:tcPr>
            <w:tcW w:w="568"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c>
          <w:tcPr>
            <w:tcW w:w="1079"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4260" w:type="dxa"/>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tc>
      </w:tr>
      <w:tr>
        <w:trPr>
          <w:trHeight w:val="1216" w:hRule="atLeast"/>
        </w:trPr>
        <w:tc>
          <w:tcPr>
            <w:tcW w:w="568" w:type="dxa"/>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(을)</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tc>
        <w:tc>
          <w:tcPr>
            <w:tcW w:w="1079"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주  소 :</w:instrText>
            </w:r>
          </w:p>
          <w:p>
            <w:pPr>
              <w:pStyle w:val="a0"/>
              <w:widowControl w:val="off"/>
            </w:pPr>
            <w:r>
              <w:rPr>
                <w:rFonts w:ascii="굴림체" w:eastAsia="굴림체"/>
              </w:rPr>
              <w:instrText>성  명 :</w:instrText>
            </w:r>
          </w:p>
          <w:p>
            <w:pPr>
              <w:pStyle w:val="a0"/>
              <w:widowControl w:val="off"/>
            </w:pPr>
            <w:r>
              <w:rPr>
                <w:rFonts w:ascii="굴림체" w:eastAsia="굴림체"/>
              </w:rPr>
              <w:instrText>연락처 :</w:instrText>
            </w:r>
          </w:p>
        </w:tc>
        <w:tc>
          <w:tcPr>
            <w:tcW w:w="4260" w:type="dxa"/>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○○시</w:instrText>
            </w:r>
            <w:r>
              <w:rPr>
                <w:rFonts w:ascii="굴림체"/>
              </w:rPr>
              <w:instrText xml:space="preserve"> </w:instrText>
            </w:r>
            <w:r>
              <w:rPr>
                <w:rFonts w:ascii="굴림체" w:eastAsia="굴림체"/>
              </w:rPr>
              <w:instrText>○○구</w:instrText>
            </w:r>
            <w:r>
              <w:rPr>
                <w:rFonts w:ascii="굴림체"/>
              </w:rPr>
              <w:instrText xml:space="preserve"> </w:instrText>
            </w:r>
            <w:r>
              <w:rPr>
                <w:rFonts w:ascii="굴림체" w:eastAsia="굴림체"/>
              </w:rPr>
              <w:instrText>○○동</w:instrText>
            </w:r>
            <w:r>
              <w:rPr>
                <w:rFonts w:ascii="굴림체"/>
              </w:rPr>
              <w:instrText xml:space="preserve"> </w:instrText>
            </w:r>
            <w:r>
              <w:rPr>
                <w:rFonts w:ascii="굴림체"/>
              </w:rPr>
              <w:instrText>○○○○</w:instrText>
            </w:r>
          </w:p>
          <w:p>
            <w:pPr>
              <w:pStyle w:val="a0"/>
              <w:widowControl w:val="off"/>
            </w:pP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pPr>
            <w:r>
              <w:rPr>
                <w:rFonts w:ascii="굴림체"/>
              </w:rPr>
              <w:instrText>○○○</w:instrText>
            </w:r>
            <w:r>
              <w:rPr>
                <w:rFonts w:ascii="굴림체"/>
              </w:rPr>
              <w:instrText>-</w:instrText>
            </w:r>
            <w:r>
              <w:rPr>
                <w:rFonts w:ascii="굴림체"/>
              </w:rPr>
              <w:instrText>○○○○</w:instrText>
            </w:r>
            <w:r>
              <w:rPr>
                <w:rFonts w:ascii="굴림체"/>
              </w:rPr>
              <w:instrText>-</w:instrText>
            </w:r>
            <w:r>
              <w:rPr>
                <w:rFonts w:ascii="굴림체"/>
              </w:rPr>
              <w:instrText>○○○○</w:instrText>
            </w:r>
          </w:p>
        </w:tc>
      </w:tr>
    </w:tbl>
    <w:p>
      <w:pPr>
        <w:pStyle w:val="a0"/>
        <w:ind w:left="826" w:hanging="826"/>
        <w:widowControl w:val="off"/>
        <w:wordWrap/>
        <w:jc w:val="righ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rPr>
        <w:instrText>】</w:instrText>
      </w:r>
    </w:p>
    <w:p>
      <w:pPr>
        <w:pStyle w:val="a0"/>
        <w:widowControl w:val="off"/>
        <w:rPr>
          <w:rFonts w:ascii="굴림체" w:eastAsia="굴림체"/>
          <w:color w:val="000000"/>
        </w:rPr>
      </w:pPr>
    </w:p>
    <w:tbl>
      <w:tblPr>
        <w:tblOverlap w:val="never"/>
        <w:tblW w:w="308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087"/>
      </w:tblGrid>
      <w:tr>
        <w:trPr>
          <w:trHeight w:val="586" w:hRule="atLeast"/>
        </w:trPr>
        <w:tc>
          <w:tcPr>
            <w:tcW w:w="3087"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취 업 동 의 서</w:instrText>
            </w:r>
          </w:p>
        </w:tc>
      </w:tr>
    </w:tbl>
    <w:p>
      <w:pPr>
        <w:pStyle w:val="a0"/>
        <w:widowControl w:val="off"/>
        <w:wordWrap/>
        <w:jc w:val="center"/>
      </w:pPr>
    </w:p>
    <w:p>
      <w:pPr>
        <w:pStyle w:val="a0"/>
        <w:widowControl w:val="off"/>
        <w:rPr>
          <w:rFonts w:ascii="굴림체" w:eastAsia="굴림체"/>
          <w:color w:val="000000"/>
        </w:rPr>
      </w:pPr>
    </w:p>
    <w:p>
      <w:pPr>
        <w:pStyle w:val="a0"/>
        <w:widowControl w:val="off"/>
        <w:rPr>
          <w:rFonts w:ascii="굴림체" w:eastAsia="굴림체"/>
          <w:color w:val="000000"/>
        </w:rPr>
      </w:pPr>
    </w:p>
    <w:tbl>
      <w:tblPr>
        <w:tblOverlap w:val="never"/>
        <w:tblW w:w="893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881"/>
        <w:gridCol w:w="1710"/>
        <w:gridCol w:w="5346"/>
      </w:tblGrid>
      <w:tr>
        <w:trPr>
          <w:trHeight w:val="597" w:hRule="atLeast"/>
        </w:trPr>
        <w:tc>
          <w:tcPr>
            <w:tcW w:w="1881"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근 로 자</w:instrText>
            </w:r>
          </w:p>
        </w:tc>
        <w:tc>
          <w:tcPr>
            <w:tcW w:w="171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5346" w:type="dxa"/>
            <w:tcBorders>
              <w:top w:val="single" w:sz="9" w:space="0" w:color="000000"/>
              <w:left w:val="single" w:sz="3" w:space="0" w:color="000000"/>
              <w:bottom w:val="single" w:sz="3" w:space="0" w:color="000000"/>
              <w:right w:val="single" w:sz="9" w:space="0" w:color="000000"/>
            </w:tcBorders>
            <w:vAlign w:val="center"/>
          </w:tcPr>
          <w:p>
            <w:pPr>
              <w:pStyle w:val="a0"/>
              <w:widowControl w:val="off"/>
            </w:pPr>
            <w:r>
              <w:rPr>
                <w:rFonts w:ascii="굴림체"/>
              </w:rPr>
              <w:instrText xml:space="preserve"> </w:instrText>
            </w:r>
            <w:r>
              <w:rPr>
                <w:rFonts w:ascii="굴림체"/>
              </w:rPr>
              <w:instrText>○○○</w:instrText>
            </w:r>
            <w:r>
              <w:rPr>
                <w:rFonts w:ascii="굴림체" w:eastAsia="굴림체"/>
              </w:rPr>
              <w:instrText xml:space="preserve"> (인)</w:instrText>
            </w:r>
          </w:p>
        </w:tc>
      </w:tr>
      <w:tr>
        <w:trPr>
          <w:trHeight w:val="597"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5346"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5346"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eastAsia="굴림체"/>
              </w:rPr>
              <w:instrText>생년월일</w:instrText>
            </w:r>
          </w:p>
        </w:tc>
        <w:tc>
          <w:tcPr>
            <w:tcW w:w="5346" w:type="dxa"/>
            <w:tcBorders>
              <w:top w:val="single" w:sz="3" w:space="0" w:color="000000"/>
              <w:left w:val="single" w:sz="3"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년   월   일생 (만   세) </w:instrText>
            </w:r>
          </w:p>
        </w:tc>
      </w:tr>
    </w:tbl>
    <w:p>
      <w:pPr>
        <w:pStyle w:val="a0"/>
        <w:widowControl w:val="off"/>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상기 근로자의 취업을 동의 합니다.</w:instrText>
      </w:r>
    </w:p>
    <w:p>
      <w:pPr>
        <w:pStyle w:val="a0"/>
        <w:widowControl w:val="off"/>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tbl>
      <w:tblPr>
        <w:tblOverlap w:val="never"/>
        <w:tblW w:w="893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881"/>
        <w:gridCol w:w="1710"/>
        <w:gridCol w:w="5346"/>
      </w:tblGrid>
      <w:tr>
        <w:trPr>
          <w:trHeight w:val="582" w:hRule="atLeast"/>
        </w:trPr>
        <w:tc>
          <w:tcPr>
            <w:tcW w:w="1881"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친 권 자</w:instrText>
            </w:r>
          </w:p>
        </w:tc>
        <w:tc>
          <w:tcPr>
            <w:tcW w:w="171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5346" w:type="dxa"/>
            <w:tcBorders>
              <w:top w:val="single" w:sz="9" w:space="0" w:color="000000"/>
              <w:left w:val="single" w:sz="3" w:space="0" w:color="000000"/>
              <w:bottom w:val="single" w:sz="3" w:space="0" w:color="000000"/>
              <w:right w:val="single" w:sz="9" w:space="0" w:color="000000"/>
            </w:tcBorders>
            <w:vAlign w:val="center"/>
          </w:tcPr>
          <w:p>
            <w:pPr>
              <w:pStyle w:val="a0"/>
              <w:widowControl w:val="off"/>
            </w:pPr>
            <w:r>
              <w:rPr>
                <w:rFonts w:ascii="굴림체"/>
              </w:rPr>
              <w:instrText xml:space="preserve"> </w:instrText>
            </w:r>
            <w:r>
              <w:rPr>
                <w:rFonts w:ascii="굴림체"/>
              </w:rPr>
              <w:instrText>○○○</w:instrText>
            </w:r>
            <w:r>
              <w:rPr>
                <w:rFonts w:ascii="굴림체" w:eastAsia="굴림체"/>
              </w:rPr>
              <w:instrText xml:space="preserve"> (인)</w:instrText>
            </w:r>
          </w:p>
        </w:tc>
      </w:tr>
      <w:tr>
        <w:trPr>
          <w:trHeight w:val="582"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5346"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582"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5346"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583" w:hRule="atLeast"/>
        </w:trPr>
        <w:tc>
          <w:tcPr>
            <w:tcW w:w="1881" w:type="dxa"/>
            <w:vMerge w:val="continue"/>
            <w:tcBorders>
              <w:top w:val="single" w:sz="9" w:space="0" w:color="000000"/>
              <w:left w:val="single" w:sz="9" w:space="0" w:color="000000"/>
              <w:bottom w:val="single" w:sz="9" w:space="0" w:color="000000"/>
              <w:right w:val="single" w:sz="3" w:space="0" w:color="000000"/>
            </w:tcBorders>
          </w:tcPr>
          <w:p/>
        </w:tc>
        <w:tc>
          <w:tcPr>
            <w:tcW w:w="171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근로자와의 관계</w:instrText>
            </w:r>
          </w:p>
        </w:tc>
        <w:tc>
          <w:tcPr>
            <w:tcW w:w="5346" w:type="dxa"/>
            <w:tcBorders>
              <w:top w:val="single" w:sz="3" w:space="0" w:color="000000"/>
              <w:left w:val="single" w:sz="3" w:space="0" w:color="000000"/>
              <w:bottom w:val="single" w:sz="9" w:space="0" w:color="000000"/>
              <w:right w:val="single" w:sz="9" w:space="0" w:color="000000"/>
            </w:tcBorders>
            <w:vAlign w:val="center"/>
          </w:tcPr>
          <w:p>
            <w:pPr>
              <w:pStyle w:val="a0"/>
              <w:ind w:left="100" w:right="100"/>
              <w:widowControl w:val="off"/>
              <w:rPr>
                <w:rFonts w:ascii="굴림체" w:eastAsia="굴림체"/>
                <w:color w:val="000000"/>
              </w:rPr>
            </w:pPr>
          </w:p>
        </w:tc>
      </w:tr>
    </w:tbl>
    <w:p>
      <w:pPr>
        <w:pStyle w:val="a0"/>
        <w:widowControl w:val="off"/>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left"/>
      </w:pPr>
      <w:r>
        <w:rPr>
          <w:rFonts w:ascii="굴림체" w:eastAsia="굴림체"/>
          <w:b/>
          <w:sz w:val="32"/>
        </w:rPr>
        <w:instrText xml:space="preserve">IT회사 </w:instrText>
      </w:r>
      <w:r>
        <w:rPr>
          <w:rFonts w:ascii="굴림체"/>
          <w:b/>
          <w:sz w:val="32"/>
        </w:rPr>
        <w:instrText>○○○○</w:instrText>
      </w:r>
      <w:r>
        <w:rPr>
          <w:rFonts w:ascii="굴림체" w:eastAsia="굴림체"/>
          <w:b/>
          <w:sz w:val="32"/>
        </w:rPr>
        <w:instrText xml:space="preserve"> 대표이사 귀하</w:instrText>
      </w:r>
    </w:p>
    <w:p>
      <w:r>
        <w:br w:type="page"/>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rPr>
        <w:instrText>】</w:instrText>
      </w:r>
    </w:p>
    <w:p>
      <w:pPr>
        <w:pStyle w:val="a0"/>
        <w:widowControl w:val="off"/>
        <w:rPr>
          <w:rFonts w:ascii="굴림체" w:eastAsia="굴림체"/>
          <w:color w:val="000000"/>
        </w:rPr>
      </w:pPr>
    </w:p>
    <w:p>
      <w:pPr>
        <w:pStyle w:val="a0"/>
        <w:widowControl w:val="off"/>
        <w:wordWrap/>
        <w:jc w:val="center"/>
      </w:pPr>
      <w:r>
        <w:rPr>
          <w:rFonts w:ascii="굴림체" w:eastAsia="굴림체"/>
          <w:b/>
          <w:sz w:val="36"/>
        </w:rPr>
        <w:instrText>채 용 서 약 서</w:instrText>
      </w:r>
    </w:p>
    <w:p>
      <w:pPr>
        <w:pStyle w:val="a0"/>
        <w:widowControl w:val="off"/>
      </w:pPr>
    </w:p>
    <w:p>
      <w:pPr>
        <w:pStyle w:val="a0"/>
        <w:widowControl w:val="off"/>
        <w:rPr>
          <w:rFonts w:ascii="굴림체" w:eastAsia="굴림체"/>
          <w:color w:val="000000"/>
        </w:rPr>
      </w:pPr>
    </w:p>
    <w:p>
      <w:pPr>
        <w:pStyle w:val="a0"/>
        <w:widowControl w:val="off"/>
      </w:pPr>
      <w:r>
        <w:rPr>
          <w:rFonts w:ascii="굴림체" w:eastAsia="굴림체"/>
        </w:rPr>
        <w:instrText>본인이 금번 귀사에 채용되어 근무하게 되었습니다. 본인은 회사 근무시에 아래 사항들을 엄수하여 성실하게 회사의 근무에 임할 것을 서약합니다.</w:instrText>
      </w:r>
    </w:p>
    <w:p>
      <w:pPr>
        <w:pStyle w:val="a0"/>
        <w:widowControl w:val="off"/>
        <w:rPr>
          <w:rFonts w:ascii="굴림체" w:eastAsia="굴림체"/>
          <w:color w:val="000000"/>
        </w:rPr>
      </w:pPr>
    </w:p>
    <w:p>
      <w:pPr>
        <w:pStyle w:val="a0"/>
        <w:widowControl w:val="off"/>
        <w:wordWrap/>
        <w:jc w:val="center"/>
      </w:pPr>
      <w:r>
        <w:rPr>
          <w:rFonts w:ascii="굴림체" w:eastAsia="굴림체"/>
        </w:rPr>
        <w:instrText>- 아   래 -</w:instrText>
      </w: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958"/>
      </w:tblGrid>
      <w:tr>
        <w:trPr>
          <w:trHeight w:val="6563" w:hRule="atLeast"/>
        </w:trPr>
        <w:tc>
          <w:tcPr>
            <w:tcW w:w="8958" w:type="dxa"/>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pPr>
            <w:r>
              <w:rPr>
                <w:rFonts w:ascii="굴림체" w:eastAsia="굴림체"/>
              </w:rPr>
              <w:instrText>1) 회사의 제 규정을 준수함은 물론, 회사의 제반 지시사항에 복종하겠습니다.</w:instrText>
            </w:r>
          </w:p>
          <w:p>
            <w:pPr>
              <w:pStyle w:val="a0"/>
              <w:ind w:left="100" w:right="100"/>
              <w:widowControl w:val="off"/>
            </w:pPr>
          </w:p>
          <w:p>
            <w:pPr>
              <w:pStyle w:val="a0"/>
              <w:ind w:left="435" w:right="100" w:hanging="335"/>
              <w:widowControl w:val="off"/>
            </w:pPr>
            <w:r>
              <w:rPr>
                <w:rFonts w:ascii="굴림체" w:eastAsia="굴림체"/>
              </w:rPr>
              <w:instrText>2) 회사내에서 맡은 바 직무수행에 전력을 경주하여 소관 사무를 성실히 처리하며, 고의 또는 태만으로  명령취지에 위반됨이  없도록  하겠습니다.</w:instrText>
            </w:r>
          </w:p>
          <w:p>
            <w:pPr>
              <w:pStyle w:val="a0"/>
              <w:ind w:left="100" w:right="100"/>
              <w:widowControl w:val="off"/>
              <w:rPr>
                <w:rFonts w:ascii="굴림체" w:eastAsia="굴림체"/>
                <w:color w:val="000000"/>
              </w:rPr>
            </w:pPr>
          </w:p>
          <w:p>
            <w:pPr>
              <w:pStyle w:val="a0"/>
              <w:ind w:left="434" w:right="100" w:hanging="334"/>
              <w:widowControl w:val="off"/>
            </w:pPr>
            <w:r>
              <w:rPr>
                <w:rFonts w:ascii="굴림체" w:eastAsia="굴림체"/>
              </w:rPr>
              <w:instrText xml:space="preserve">3) 전임, 직무이동, 출장 등에 관한 회사 명령에 대하여는 절대 불평함이 없이 순종하겠습니다. </w:instrText>
            </w:r>
          </w:p>
          <w:p>
            <w:pPr>
              <w:pStyle w:val="a0"/>
              <w:ind w:left="100" w:right="100"/>
              <w:widowControl w:val="off"/>
            </w:pPr>
            <w:r>
              <w:rPr>
                <w:rFonts w:ascii="굴림체"/>
              </w:rPr>
              <w:instrText xml:space="preserve">   </w:instrText>
            </w:r>
          </w:p>
          <w:p>
            <w:pPr>
              <w:pStyle w:val="a0"/>
              <w:ind w:left="410" w:right="100" w:hanging="310"/>
              <w:widowControl w:val="off"/>
            </w:pPr>
            <w:r>
              <w:rPr>
                <w:rFonts w:ascii="굴림체" w:eastAsia="굴림체"/>
              </w:rPr>
              <w:instrText>4) 회사의 업무상 기밀에  속하는 것은 재직 중은  물론  퇴직 후에라도 일체 이를 누설하지 않겠습니다.</w:instrText>
            </w:r>
          </w:p>
          <w:p>
            <w:pPr>
              <w:pStyle w:val="a0"/>
              <w:ind w:left="100" w:right="100"/>
              <w:widowControl w:val="off"/>
              <w:rPr>
                <w:rFonts w:ascii="굴림체" w:eastAsia="굴림체"/>
                <w:color w:val="000000"/>
              </w:rPr>
            </w:pPr>
          </w:p>
          <w:p>
            <w:pPr>
              <w:pStyle w:val="a0"/>
              <w:ind w:left="458" w:right="100" w:hanging="358"/>
              <w:widowControl w:val="off"/>
            </w:pPr>
            <w:r>
              <w:rPr>
                <w:rFonts w:ascii="굴림체" w:eastAsia="굴림체"/>
              </w:rPr>
              <w:instrText>5) 회사의 금품을 이용하거나 업무를 빙자하여 사리를 도모하는  일이 없도록 하겠습니다.</w:instrText>
            </w:r>
          </w:p>
          <w:p>
            <w:pPr>
              <w:pStyle w:val="a0"/>
              <w:ind w:left="100" w:right="100"/>
              <w:widowControl w:val="off"/>
            </w:pPr>
            <w:r>
              <w:rPr>
                <w:rFonts w:ascii="굴림체"/>
              </w:rPr>
              <w:instrText xml:space="preserve">   </w:instrText>
            </w:r>
          </w:p>
          <w:p>
            <w:pPr>
              <w:pStyle w:val="a0"/>
              <w:ind w:left="445" w:right="100" w:hanging="345"/>
              <w:widowControl w:val="off"/>
            </w:pPr>
            <w:r>
              <w:rPr>
                <w:rFonts w:ascii="굴림체" w:eastAsia="굴림체"/>
              </w:rPr>
              <w:instrText xml:space="preserve">6) 신의를 존중하고 품성을 도야하여 자기 인격의 향상을 기함은 물론 회사 직원으로서의 명예를 손상하게 함이 없도록 하겠습니다.  </w:instrText>
            </w:r>
          </w:p>
          <w:p>
            <w:pPr>
              <w:pStyle w:val="a0"/>
              <w:ind w:left="100" w:right="100"/>
              <w:widowControl w:val="off"/>
              <w:rPr>
                <w:rFonts w:ascii="굴림체" w:eastAsia="굴림체"/>
                <w:color w:val="000000"/>
              </w:rPr>
            </w:pPr>
          </w:p>
          <w:p>
            <w:pPr>
              <w:pStyle w:val="a0"/>
              <w:ind w:left="445" w:right="100" w:hanging="345"/>
              <w:widowControl w:val="off"/>
            </w:pPr>
            <w:r>
              <w:rPr>
                <w:rFonts w:ascii="굴림체" w:eastAsia="굴림체"/>
              </w:rPr>
              <w:instrText>7) 만일 상기의 서약 사항을 위반하여 회사의 업무처리상 장해를 야기하게 하였거나 회사에 손해를 끼치게 된  우에는 어떠한 처벌도 감수하겠으며 해당 손해액은 지체없이 변상하겠습니다.</w:instrText>
            </w:r>
          </w:p>
        </w:tc>
      </w:tr>
    </w:tbl>
    <w:p>
      <w:pPr>
        <w:pStyle w:val="a0"/>
        <w:widowControl w:val="off"/>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소  속 :</w:instrText>
      </w:r>
    </w:p>
    <w:p>
      <w:pPr>
        <w:pStyle w:val="a0"/>
        <w:widowControl w:val="off"/>
      </w:pPr>
      <w:r>
        <w:rPr>
          <w:rFonts w:ascii="굴림체" w:eastAsia="굴림체"/>
        </w:rPr>
        <w:instrText xml:space="preserve">                                      직  위 :</w:instrText>
      </w:r>
    </w:p>
    <w:p>
      <w:pPr>
        <w:pStyle w:val="a0"/>
        <w:widowControl w:val="off"/>
      </w:pPr>
      <w:r>
        <w:rPr>
          <w:rFonts w:ascii="굴림체" w:eastAsia="굴림체"/>
        </w:rPr>
        <w:instrText xml:space="preserve">                                      성  명 :               (인)</w:instrText>
      </w:r>
    </w:p>
    <w:p>
      <w:pPr>
        <w:pStyle w:val="a0"/>
        <w:widowControl w:val="off"/>
        <w:rPr>
          <w:rFonts w:ascii="굴림체" w:eastAsia="굴림체"/>
          <w:color w:val="000000"/>
        </w:rPr>
      </w:pPr>
    </w:p>
    <w:p>
      <w:pPr>
        <w:pStyle w:val="a0"/>
        <w:widowControl w:val="off"/>
        <w:wordWrap/>
        <w:jc w:val="right"/>
      </w:pPr>
      <w:r>
        <w:rPr>
          <w:rFonts w:ascii="굴림체"/>
          <w:sz w:val="28"/>
        </w:rPr>
        <w:instrText>IT</w:instrText>
      </w:r>
      <w:r>
        <w:rPr>
          <w:rFonts w:ascii="굴림체" w:eastAsia="굴림체"/>
          <w:b/>
          <w:sz w:val="28"/>
        </w:rPr>
        <w:instrText xml:space="preserve">회사 </w:instrText>
      </w:r>
      <w:r>
        <w:rPr>
          <w:rFonts w:ascii="굴림체" w:eastAsia="굴림체"/>
          <w:b/>
          <w:sz w:val="28"/>
        </w:rPr>
        <w:instrText>○○○○귀하</w:instrText>
      </w:r>
    </w:p>
    <w:p>
      <w:r>
        <w:br w:type="page"/>
      </w:r>
    </w:p>
    <w:p>
      <w:pPr>
        <w:pStyle w:val="a0"/>
        <w:widowControl w:val="off"/>
      </w:pPr>
      <w:r>
        <w:rPr>
          <w:rFonts w:ascii="굴림체" w:eastAsia="굴림체"/>
        </w:rPr>
        <w:instrText>【별지서식</w:instrText>
      </w:r>
      <w:r>
        <w:rPr>
          <w:rFonts w:ascii="굴림체" w:eastAsia="굴림체"/>
        </w:rPr>
        <w:instrText xml:space="preserve"> 제5호</w:instrText>
      </w:r>
      <w:r>
        <w:rPr>
          <w:rFonts w:ascii="굴림체"/>
        </w:rPr>
        <w:instrText>】</w:instrText>
      </w:r>
    </w:p>
    <w:tbl>
      <w:tblPr>
        <w:tblOverlap w:val="never"/>
        <w:tblW w:w="89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22"/>
        <w:gridCol w:w="582"/>
        <w:gridCol w:w="821"/>
        <w:gridCol w:w="2128"/>
        <w:gridCol w:w="387"/>
        <w:gridCol w:w="284"/>
        <w:gridCol w:w="160"/>
        <w:gridCol w:w="955"/>
        <w:gridCol w:w="955"/>
        <w:gridCol w:w="155"/>
        <w:gridCol w:w="524"/>
        <w:gridCol w:w="276"/>
        <w:gridCol w:w="956"/>
      </w:tblGrid>
      <w:tr>
        <w:trPr>
          <w:trHeight w:val="390" w:hRule="atLeast"/>
        </w:trPr>
        <w:tc>
          <w:tcPr>
            <w:tcW w:w="4640" w:type="dxa"/>
            <w:gridSpan w:val="5"/>
            <w:vMerge w:val="restart"/>
            <w:tcBorders>
              <w:top w:val="none" w:sz="2" w:space="0" w:color="000000"/>
              <w:left w:val="none" w:sz="2" w:space="0" w:color="000000"/>
              <w:bottom w:val="single" w:sz="9" w:space="0" w:color="000000"/>
              <w:right w:val="single" w:sz="9" w:space="0" w:color="000000"/>
            </w:tcBorders>
            <w:vAlign w:val="center"/>
          </w:tcPr>
          <w:p>
            <w:pPr>
              <w:pStyle w:val="a0"/>
              <w:widowControl w:val="off"/>
              <w:wordWrap/>
              <w:jc w:val="center"/>
            </w:pPr>
            <w:r>
              <w:rPr>
                <w:rFonts w:ascii="굴림체" w:eastAsia="굴림체"/>
                <w:b/>
                <w:sz w:val="36"/>
              </w:rPr>
              <w:instrText>휴   직   원</w:instrText>
            </w:r>
          </w:p>
        </w:tc>
        <w:tc>
          <w:tcPr>
            <w:tcW w:w="444" w:type="dxa"/>
            <w:gridSpan w:val="2"/>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5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5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55"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56"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901" w:hRule="atLeast"/>
        </w:trPr>
        <w:tc>
          <w:tcPr>
            <w:tcW w:w="4640" w:type="dxa"/>
            <w:gridSpan w:val="5"/>
            <w:vMerge w:val="continue"/>
            <w:tcBorders>
              <w:top w:val="none" w:sz="2" w:space="0" w:color="000000"/>
              <w:left w:val="none" w:sz="2" w:space="0" w:color="000000"/>
              <w:bottom w:val="single" w:sz="9" w:space="0" w:color="000000"/>
              <w:right w:val="single" w:sz="9" w:space="0" w:color="000000"/>
            </w:tcBorders>
          </w:tcPr>
          <w:p/>
        </w:tc>
        <w:tc>
          <w:tcPr>
            <w:tcW w:w="444" w:type="dxa"/>
            <w:gridSpan w:val="2"/>
            <w:vMerge w:val="continue"/>
            <w:tcBorders>
              <w:top w:val="single" w:sz="9" w:space="0" w:color="000000"/>
              <w:left w:val="single" w:sz="9" w:space="0" w:color="000000"/>
              <w:bottom w:val="single" w:sz="9" w:space="0" w:color="000000"/>
              <w:right w:val="single" w:sz="3" w:space="0" w:color="000000"/>
            </w:tcBorders>
          </w:tcPr>
          <w:p/>
        </w:tc>
        <w:tc>
          <w:tcPr>
            <w:tcW w:w="95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5"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742" w:hRule="atLeast"/>
        </w:trPr>
        <w:tc>
          <w:tcPr>
            <w:tcW w:w="8906" w:type="dxa"/>
            <w:gridSpan w:val="13"/>
            <w:tcBorders>
              <w:top w:val="single" w:sz="3" w:space="0" w:color="000000"/>
              <w:left w:val="single" w:sz="9" w:space="0" w:color="000000"/>
              <w:bottom w:val="single" w:sz="3" w:space="0" w:color="000000"/>
              <w:right w:val="single" w:sz="9" w:space="0" w:color="000000"/>
            </w:tcBorders>
            <w:vAlign w:val="center"/>
          </w:tcPr>
          <w:p>
            <w:pPr>
              <w:pStyle w:val="a0"/>
              <w:widowControl w:val="off"/>
            </w:pPr>
            <w:r>
              <w:rPr>
                <w:rFonts w:ascii="굴림체"/>
              </w:rPr>
              <w:instrText xml:space="preserve">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r>
              <w:rPr>
                <w:rFonts w:ascii="굴림체" w:eastAsia="굴림체"/>
              </w:rPr>
              <w:instrText xml:space="preserve">                            (주)</w:instrText>
            </w:r>
            <w:r>
              <w:rPr>
                <w:rFonts w:ascii="굴림체"/>
              </w:rPr>
              <w:instrText>○○○○</w:instrText>
            </w:r>
          </w:p>
          <w:p>
            <w:pPr>
              <w:pStyle w:val="a0"/>
              <w:widowControl w:val="off"/>
              <w:rPr>
                <w:rFonts w:ascii="굴림체" w:eastAsia="굴림체"/>
                <w:color w:val="000000"/>
              </w:rPr>
            </w:pPr>
          </w:p>
          <w:p>
            <w:pPr>
              <w:pStyle w:val="a0"/>
              <w:widowControl w:val="off"/>
            </w:pPr>
            <w:r>
              <w:rPr>
                <w:rFonts w:ascii="굴림체" w:eastAsia="굴림체"/>
              </w:rPr>
              <w:instrText xml:space="preserve">                                                     대표이사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p>
          <w:p>
            <w:pPr>
              <w:pStyle w:val="a0"/>
              <w:widowControl w:val="off"/>
              <w:rPr>
                <w:rFonts w:ascii="굴림체" w:eastAsia="굴림체"/>
                <w:color w:val="000000"/>
              </w:rPr>
            </w:pPr>
          </w:p>
          <w:p>
            <w:pPr>
              <w:pStyle w:val="a0"/>
              <w:ind w:firstLine="5700"/>
              <w:widowControl w:val="off"/>
            </w:pPr>
            <w:r>
              <w:rPr>
                <w:rFonts w:ascii="굴림체"/>
              </w:rPr>
              <w:instrText xml:space="preserve"> </w:instrText>
            </w:r>
            <w:r>
              <w:rPr>
                <w:rFonts w:ascii="굴림체" w:eastAsia="굴림체"/>
              </w:rPr>
              <w:instrText>○○○○귀하</w:instrText>
            </w:r>
          </w:p>
        </w:tc>
      </w:tr>
      <w:tr>
        <w:trPr>
          <w:trHeight w:val="516" w:hRule="atLeast"/>
        </w:trPr>
        <w:tc>
          <w:tcPr>
            <w:tcW w:w="1304"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소속 부서</w:instrText>
            </w:r>
          </w:p>
        </w:tc>
        <w:tc>
          <w:tcPr>
            <w:tcW w:w="7602" w:type="dxa"/>
            <w:gridSpan w:val="11"/>
            <w:tcBorders>
              <w:top w:val="single" w:sz="3" w:space="0" w:color="000000"/>
              <w:left w:val="single" w:sz="3" w:space="0" w:color="000000"/>
              <w:bottom w:val="single" w:sz="3" w:space="0" w:color="000000"/>
              <w:right w:val="single" w:sz="9" w:space="0" w:color="000000"/>
            </w:tcBorders>
            <w:vAlign w:val="center"/>
          </w:tcPr>
          <w:p>
            <w:pPr>
              <w:pStyle w:val="a0"/>
              <w:ind w:firstLine="200"/>
              <w:widowControl w:val="off"/>
            </w:pPr>
            <w:r>
              <w:rPr>
                <w:rFonts w:ascii="굴림체" w:eastAsia="굴림체"/>
              </w:rPr>
              <w:instrText>○○○○부</w:instrText>
            </w:r>
            <w:r>
              <w:rPr>
                <w:rFonts w:ascii="굴림체"/>
              </w:rPr>
              <w:instrText xml:space="preserve">   </w:instrText>
            </w:r>
            <w:r>
              <w:rPr>
                <w:rFonts w:ascii="굴림체" w:eastAsia="굴림체"/>
              </w:rPr>
              <w:instrText>○○○○과</w:instrText>
            </w:r>
          </w:p>
        </w:tc>
      </w:tr>
      <w:tr>
        <w:trPr>
          <w:trHeight w:val="516" w:hRule="atLeast"/>
        </w:trPr>
        <w:tc>
          <w:tcPr>
            <w:tcW w:w="72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530"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67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직위</w:instrText>
            </w:r>
          </w:p>
        </w:tc>
        <w:tc>
          <w:tcPr>
            <w:tcW w:w="3982" w:type="dxa"/>
            <w:gridSpan w:val="7"/>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799" w:hRule="atLeast"/>
        </w:trPr>
        <w:tc>
          <w:tcPr>
            <w:tcW w:w="72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간</w:instrText>
            </w:r>
          </w:p>
        </w:tc>
        <w:tc>
          <w:tcPr>
            <w:tcW w:w="6427"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○○일부터</w:instrText>
            </w:r>
            <w:r>
              <w:rPr>
                <w:rFonts w:ascii="굴림체"/>
              </w:rPr>
              <w:instrText xml:space="preserve">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○○일까지</w:instrText>
            </w:r>
          </w:p>
        </w:tc>
        <w:tc>
          <w:tcPr>
            <w:tcW w:w="1756"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 xml:space="preserve">( </w:instrText>
            </w:r>
            <w:r>
              <w:rPr>
                <w:rFonts w:ascii="굴림체"/>
              </w:rPr>
              <w:instrText>○○</w:instrText>
            </w:r>
            <w:r>
              <w:rPr>
                <w:rFonts w:ascii="굴림체" w:eastAsia="굴림체"/>
              </w:rPr>
              <w:instrText xml:space="preserve"> )일간</w:instrText>
            </w:r>
          </w:p>
        </w:tc>
      </w:tr>
      <w:tr>
        <w:trPr>
          <w:trHeight w:val="4739" w:hRule="atLeast"/>
        </w:trPr>
        <w:tc>
          <w:tcPr>
            <w:tcW w:w="72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사</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유</w:instrText>
            </w:r>
          </w:p>
        </w:tc>
        <w:tc>
          <w:tcPr>
            <w:tcW w:w="8183" w:type="dxa"/>
            <w:gridSpan w:val="12"/>
            <w:tcBorders>
              <w:top w:val="single" w:sz="3" w:space="0" w:color="000000"/>
              <w:left w:val="single" w:sz="3" w:space="0" w:color="000000"/>
              <w:bottom w:val="single" w:sz="3" w:space="0" w:color="000000"/>
              <w:right w:val="single" w:sz="9" w:space="0" w:color="000000"/>
            </w:tcBorders>
            <w:vAlign w:val="top"/>
          </w:tcPr>
          <w:p>
            <w:pPr>
              <w:pStyle w:val="a0"/>
              <w:widowControl w:val="off"/>
            </w:pPr>
            <w:r>
              <w:rPr>
                <w:rFonts w:ascii="굴림체"/>
              </w:rPr>
              <w:instrText xml:space="preserve"> </w:instrText>
            </w:r>
          </w:p>
          <w:p>
            <w:pPr>
              <w:pStyle w:val="a0"/>
              <w:widowControl w:val="off"/>
            </w:pPr>
            <w:r>
              <w:rPr>
                <w:rFonts w:ascii="굴림체"/>
              </w:rPr>
              <w:instrText xml:space="preserve"> </w:instrText>
            </w:r>
            <w:r>
              <w:rPr>
                <w:rFonts w:ascii="굴림체"/>
              </w:rPr>
              <w:instrText>※</w:instrText>
            </w:r>
            <w:r>
              <w:rPr>
                <w:rFonts w:ascii="굴림체" w:eastAsia="굴림체"/>
              </w:rPr>
              <w:instrText>(질병일 때에는 진단서 첨부)</w:instrText>
            </w:r>
          </w:p>
        </w:tc>
      </w:tr>
      <w:tr>
        <w:trPr>
          <w:trHeight w:val="1230" w:hRule="atLeast"/>
        </w:trPr>
        <w:tc>
          <w:tcPr>
            <w:tcW w:w="72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증  명</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서류명</w:instrText>
            </w:r>
          </w:p>
        </w:tc>
        <w:tc>
          <w:tcPr>
            <w:tcW w:w="8183" w:type="dxa"/>
            <w:gridSpan w:val="1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73" w:hRule="atLeast"/>
        </w:trPr>
        <w:tc>
          <w:tcPr>
            <w:tcW w:w="722"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연</w:instrText>
            </w:r>
          </w:p>
          <w:p>
            <w:pPr>
              <w:pStyle w:val="a0"/>
              <w:widowControl w:val="off"/>
              <w:wordWrap/>
              <w:jc w:val="center"/>
            </w:pPr>
            <w:r>
              <w:rPr>
                <w:rFonts w:eastAsia="굴림체"/>
              </w:rPr>
              <w:instrText>락</w:instrText>
            </w:r>
          </w:p>
          <w:p>
            <w:pPr>
              <w:pStyle w:val="a0"/>
              <w:widowControl w:val="off"/>
              <w:wordWrap/>
              <w:jc w:val="center"/>
            </w:pPr>
            <w:r>
              <w:rPr>
                <w:rFonts w:eastAsia="굴림체"/>
              </w:rPr>
              <w:instrText>처</w:instrText>
            </w:r>
          </w:p>
        </w:tc>
        <w:tc>
          <w:tcPr>
            <w:tcW w:w="140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5549"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2"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보 증 인</w:instrText>
            </w:r>
          </w:p>
        </w:tc>
      </w:tr>
      <w:tr>
        <w:trPr>
          <w:trHeight w:val="540" w:hRule="atLeast"/>
        </w:trPr>
        <w:tc>
          <w:tcPr>
            <w:tcW w:w="722" w:type="dxa"/>
            <w:vMerge w:val="continue"/>
            <w:tcBorders>
              <w:top w:val="single" w:sz="3" w:space="0" w:color="000000"/>
              <w:left w:val="single" w:sz="9" w:space="0" w:color="000000"/>
              <w:bottom w:val="single" w:sz="9" w:space="0" w:color="000000"/>
              <w:right w:val="single" w:sz="3" w:space="0" w:color="000000"/>
            </w:tcBorders>
          </w:tcPr>
          <w:p/>
        </w:tc>
        <w:tc>
          <w:tcPr>
            <w:tcW w:w="140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관       계</w:instrText>
            </w:r>
          </w:p>
        </w:tc>
        <w:tc>
          <w:tcPr>
            <w:tcW w:w="5549"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2" w:type="dxa"/>
            <w:gridSpan w:val="2"/>
            <w:vMerge w:val="restart"/>
            <w:tcBorders>
              <w:top w:val="single" w:sz="3" w:space="0" w:color="000000"/>
              <w:left w:val="single" w:sz="3" w:space="0" w:color="000000"/>
              <w:bottom w:val="single" w:sz="9" w:space="0" w:color="000000"/>
              <w:right w:val="single" w:sz="9" w:space="0" w:color="000000"/>
            </w:tcBorders>
            <w:vAlign w:val="center"/>
          </w:tcPr>
          <w:p>
            <w:pPr>
              <w:pStyle w:val="a0"/>
              <w:ind w:right="100"/>
              <w:widowControl w:val="off"/>
              <w:wordWrap/>
              <w:jc w:val="right"/>
            </w:pPr>
            <w:r>
              <w:rPr>
                <w:rFonts w:ascii="굴림체" w:eastAsia="굴림체"/>
              </w:rPr>
              <w:instrText>(인)</w:instrText>
            </w:r>
          </w:p>
        </w:tc>
      </w:tr>
      <w:tr>
        <w:trPr>
          <w:trHeight w:val="594" w:hRule="atLeast"/>
        </w:trPr>
        <w:tc>
          <w:tcPr>
            <w:tcW w:w="722" w:type="dxa"/>
            <w:vMerge w:val="continue"/>
            <w:tcBorders>
              <w:top w:val="single" w:sz="3" w:space="0" w:color="000000"/>
              <w:left w:val="single" w:sz="9" w:space="0" w:color="000000"/>
              <w:bottom w:val="single" w:sz="9" w:space="0" w:color="000000"/>
              <w:right w:val="single" w:sz="3" w:space="0" w:color="000000"/>
            </w:tcBorders>
          </w:tcPr>
          <w:p/>
        </w:tc>
        <w:tc>
          <w:tcPr>
            <w:tcW w:w="1402"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전 화 번 호</w:instrText>
            </w:r>
          </w:p>
        </w:tc>
        <w:tc>
          <w:tcPr>
            <w:tcW w:w="5549" w:type="dxa"/>
            <w:gridSpan w:val="8"/>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32" w:type="dxa"/>
            <w:gridSpan w:val="2"/>
            <w:vMerge w:val="continue"/>
            <w:tcBorders>
              <w:top w:val="single" w:sz="3" w:space="0" w:color="000000"/>
              <w:left w:val="single" w:sz="3" w:space="0" w:color="000000"/>
              <w:bottom w:val="single" w:sz="9" w:space="0" w:color="000000"/>
              <w:right w:val="single" w:sz="9" w:space="0" w:color="000000"/>
            </w:tcBorders>
          </w:tcPr>
          <w:p/>
        </w:tc>
      </w:tr>
    </w:tbl>
    <w:p>
      <w:pPr>
        <w:pStyle w:val="a0"/>
        <w:widowControl w:val="off"/>
        <w:wordWrap/>
        <w:jc w:val="center"/>
      </w:pPr>
    </w:p>
    <w:p>
      <w:pPr>
        <w:pStyle w:val="a0"/>
        <w:widowControl w:val="off"/>
      </w:pPr>
      <w:r>
        <w:rPr>
          <w:rFonts w:ascii="굴림체" w:eastAsia="굴림체"/>
        </w:rPr>
        <w:instrText>【별지서식</w:instrText>
      </w:r>
      <w:r>
        <w:rPr>
          <w:rFonts w:ascii="굴림체" w:eastAsia="굴림체"/>
        </w:rPr>
        <w:instrText xml:space="preserve"> 제6호</w:instrText>
      </w:r>
      <w:r>
        <w:rPr>
          <w:rFonts w:ascii="굴림체"/>
        </w:rPr>
        <w:instrText>】</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535"/>
        <w:gridCol w:w="914"/>
        <w:gridCol w:w="914"/>
        <w:gridCol w:w="914"/>
        <w:gridCol w:w="1638"/>
        <w:gridCol w:w="535"/>
        <w:gridCol w:w="890"/>
        <w:gridCol w:w="890"/>
        <w:gridCol w:w="890"/>
        <w:gridCol w:w="891"/>
      </w:tblGrid>
      <w:tr>
        <w:trPr>
          <w:trHeight w:val="606" w:hRule="atLeast"/>
        </w:trPr>
        <w:tc>
          <w:tcPr>
            <w:tcW w:w="9013" w:type="dxa"/>
            <w:gridSpan w:val="10"/>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b/>
                <w:sz w:val="36"/>
              </w:rPr>
              <w:instrText>복   직   원</w:instrText>
            </w:r>
          </w:p>
        </w:tc>
      </w:tr>
      <w:tr>
        <w:trPr>
          <w:trHeight w:val="446" w:hRule="atLeast"/>
        </w:trPr>
        <w:tc>
          <w:tcPr>
            <w:tcW w:w="535"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신</w:instrText>
            </w:r>
          </w:p>
          <w:p>
            <w:pPr>
              <w:pStyle w:val="a0"/>
              <w:widowControl w:val="off"/>
              <w:wordWrap/>
              <w:jc w:val="center"/>
            </w:pPr>
            <w:r>
              <w:rPr>
                <w:rFonts w:eastAsia="굴림체"/>
              </w:rPr>
              <w:instrText>청</w:instrText>
            </w:r>
          </w:p>
          <w:p>
            <w:pPr>
              <w:pStyle w:val="a0"/>
              <w:widowControl w:val="off"/>
              <w:wordWrap/>
              <w:jc w:val="center"/>
            </w:pPr>
            <w:r>
              <w:rPr>
                <w:rFonts w:eastAsia="굴림체"/>
              </w:rPr>
              <w:instrText>부</w:instrText>
            </w:r>
          </w:p>
          <w:p>
            <w:pPr>
              <w:pStyle w:val="a0"/>
              <w:widowControl w:val="off"/>
              <w:wordWrap/>
              <w:jc w:val="center"/>
            </w:pPr>
            <w:r>
              <w:rPr>
                <w:rFonts w:eastAsia="굴림체"/>
              </w:rPr>
              <w:instrText>서</w:instrText>
            </w:r>
          </w:p>
        </w:tc>
        <w:tc>
          <w:tcPr>
            <w:tcW w:w="91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1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장</w:instrText>
            </w:r>
          </w:p>
        </w:tc>
        <w:tc>
          <w:tcPr>
            <w:tcW w:w="914"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부  장</w:instrText>
            </w:r>
          </w:p>
        </w:tc>
        <w:tc>
          <w:tcPr>
            <w:tcW w:w="1638" w:type="dxa"/>
            <w:vMerge w:val="restart"/>
            <w:tcBorders>
              <w:top w:val="none" w:sz="2" w:space="0" w:color="000000"/>
              <w:left w:val="single" w:sz="9"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c>
          <w:tcPr>
            <w:tcW w:w="535"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주</w:instrText>
            </w:r>
          </w:p>
          <w:p>
            <w:pPr>
              <w:pStyle w:val="a0"/>
              <w:widowControl w:val="off"/>
              <w:wordWrap/>
              <w:jc w:val="center"/>
            </w:pPr>
            <w:r>
              <w:rPr>
                <w:rFonts w:eastAsia="굴림체"/>
              </w:rPr>
              <w:instrText>관</w:instrText>
            </w:r>
          </w:p>
          <w:p>
            <w:pPr>
              <w:pStyle w:val="a0"/>
              <w:widowControl w:val="off"/>
              <w:wordWrap/>
              <w:jc w:val="center"/>
            </w:pPr>
            <w:r>
              <w:rPr>
                <w:rFonts w:eastAsia="굴림체"/>
              </w:rPr>
              <w:instrText>부</w:instrText>
            </w:r>
          </w:p>
          <w:p>
            <w:pPr>
              <w:pStyle w:val="a0"/>
              <w:widowControl w:val="off"/>
              <w:wordWrap/>
              <w:jc w:val="center"/>
            </w:pPr>
            <w:r>
              <w:rPr>
                <w:rFonts w:eastAsia="굴림체"/>
              </w:rPr>
              <w:instrText>서</w:instrText>
            </w:r>
          </w:p>
        </w:tc>
        <w:tc>
          <w:tcPr>
            <w:tcW w:w="89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89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장</w:instrText>
            </w:r>
          </w:p>
        </w:tc>
        <w:tc>
          <w:tcPr>
            <w:tcW w:w="89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사</w:instrText>
            </w:r>
          </w:p>
        </w:tc>
        <w:tc>
          <w:tcPr>
            <w:tcW w:w="891"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86" w:hRule="atLeast"/>
        </w:trPr>
        <w:tc>
          <w:tcPr>
            <w:tcW w:w="535" w:type="dxa"/>
            <w:vMerge w:val="continue"/>
            <w:tcBorders>
              <w:top w:val="single" w:sz="9" w:space="0" w:color="000000"/>
              <w:left w:val="single" w:sz="9" w:space="0" w:color="000000"/>
              <w:bottom w:val="single" w:sz="9" w:space="0" w:color="000000"/>
              <w:right w:val="single" w:sz="3" w:space="0" w:color="000000"/>
            </w:tcBorders>
          </w:tcPr>
          <w:p/>
        </w:tc>
        <w:tc>
          <w:tcPr>
            <w:tcW w:w="9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1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c>
          <w:tcPr>
            <w:tcW w:w="1638" w:type="dxa"/>
            <w:vMerge w:val="continue"/>
            <w:tcBorders>
              <w:top w:val="none" w:sz="2" w:space="0" w:color="000000"/>
              <w:left w:val="single" w:sz="9" w:space="0" w:color="000000"/>
              <w:bottom w:val="none" w:sz="2" w:space="0" w:color="000000"/>
              <w:right w:val="single" w:sz="9" w:space="0" w:color="000000"/>
            </w:tcBorders>
          </w:tcPr>
          <w:p/>
        </w:tc>
        <w:tc>
          <w:tcPr>
            <w:tcW w:w="535" w:type="dxa"/>
            <w:vMerge w:val="continue"/>
            <w:tcBorders>
              <w:top w:val="single" w:sz="9" w:space="0" w:color="000000"/>
              <w:left w:val="single" w:sz="9" w:space="0" w:color="000000"/>
              <w:bottom w:val="single" w:sz="9" w:space="0" w:color="000000"/>
              <w:right w:val="single" w:sz="3" w:space="0" w:color="000000"/>
            </w:tcBorders>
          </w:tcPr>
          <w:p/>
        </w:tc>
        <w:tc>
          <w:tcPr>
            <w:tcW w:w="89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9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91"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pPr>
    </w:p>
    <w:p>
      <w:pPr>
        <w:pStyle w:val="a0"/>
        <w:widowControl w:val="off"/>
        <w:rPr>
          <w:rFonts w:ascii="굴림체" w:eastAsia="굴림체"/>
          <w:color w:val="000000"/>
        </w:rPr>
      </w:pPr>
    </w:p>
    <w:p>
      <w:pPr>
        <w:pStyle w:val="a0"/>
        <w:widowControl w:val="off"/>
      </w:pPr>
      <w:r>
        <w:rPr>
          <w:rFonts w:ascii="굴림체"/>
        </w:rPr>
        <w:instrText>●</w:instrText>
      </w:r>
      <w:r>
        <w:rPr>
          <w:rFonts w:ascii="굴림체" w:eastAsia="굴림체"/>
        </w:rPr>
        <w:instrText xml:space="preserve"> 소속부서 작성</w:instrText>
      </w:r>
    </w:p>
    <w:p>
      <w:pPr>
        <w:pStyle w:val="a0"/>
        <w:widowControl w:val="off"/>
      </w:pPr>
      <w:r>
        <mc:AlternateContent>
          <mc:Choice Requires="wps">
            <w:drawing>
              <wp:anchor distT="0" distB="0" distL="0" distR="0" behindDoc="0" locked="0" layoutInCell="0" simplePos="0" relativeHeight="251719680" allowOverlap="1" hidden="0">
                <wp:simplePos x="0" y="0"/>
                <wp:positionH relativeFrom="page">
                  <wp:posOffset>907796</wp:posOffset>
                </wp:positionH>
                <wp:positionV relativeFrom="page">
                  <wp:posOffset>3235960</wp:posOffset>
                </wp:positionV>
                <wp:extent cx="5687060" cy="0"/>
                <wp:effectExtent l="0" t="0" r="0" b="0"/>
                <wp:wrapNone/>
                <wp:docPr id="1083" name="shape108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5687060" cy="0"/>
                        </a:xfrm>
                        <a:prstGeom prst="line">
                          <a:avLst/>
                        </a:prstGeom>
                        <a:ln w="36068">
                          <a:solidFill>
                            <a:prstClr val="black"/>
                          </a:solidFill>
                          <a:miter lim="524288"/>
                          <a:tailEnd type="diamond" w="sm" len="sm"/>
                        </a:ln>
                      </wps:spPr>
                      <wps:bodyPr rot="0" vert="horz" wrap="square" lIns="91440" tIns="45720" rIns="91440" bIns="45720" anchor="t" upright="1">
                        <a:noAutofit/>
                      </wps:bodyPr>
                    </wps:wsp>
                  </a:graphicData>
                </a:graphic>
              </wp:anchor>
            </w:drawing>
          </mc:Choice>
          <mc:Fallback>
            <w:pict>
              <v:line id="line 2" style="position:absolute;margin-left:71.48pt;margin-top:254.8pt;width:447.8pt;height:0pt;mso-position-horizontal-relative:page;mso-position-vertical-relative:page;v-text-anchor:top;mso-wrap-style:square;flip:x y;z-index:251719680" o:allowincell="f" filled="f" stroked="t" strokecolor="#0" strokeweight="2.84pt">
                <v:stroke endarrow="diamond" endarrowwidth="narrow" endarrowlength="short"/>
              </v:line>
            </w:pict>
          </mc:Fallback>
        </mc:AlternateContent>
      </w:r>
    </w:p>
    <w:p>
      <w:pPr>
        <w:pStyle w:val="a0"/>
        <w:widowControl w:val="off"/>
      </w:pPr>
      <w:r>
        <w:rPr>
          <w:rFonts w:ascii="굴림체" w:eastAsia="굴림체"/>
        </w:rPr>
        <w:instrText>1.대상자 인적사항</w:instrText>
      </w:r>
    </w:p>
    <w:tbl>
      <w:tblPr>
        <w:tblOverlap w:val="never"/>
        <w:tblW w:w="895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12"/>
        <w:gridCol w:w="1498"/>
        <w:gridCol w:w="1495"/>
        <w:gridCol w:w="1836"/>
        <w:gridCol w:w="2915"/>
      </w:tblGrid>
      <w:tr>
        <w:trPr>
          <w:trHeight w:val="390" w:hRule="atLeast"/>
        </w:trPr>
        <w:tc>
          <w:tcPr>
            <w:tcW w:w="1212"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소  속</w:instrText>
            </w:r>
          </w:p>
        </w:tc>
        <w:tc>
          <w:tcPr>
            <w:tcW w:w="1498"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사  번</w:instrText>
            </w:r>
          </w:p>
        </w:tc>
        <w:tc>
          <w:tcPr>
            <w:tcW w:w="1495"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1836"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직급/직책</w:instrText>
            </w:r>
          </w:p>
        </w:tc>
        <w:tc>
          <w:tcPr>
            <w:tcW w:w="2915"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instrText>현휴직기간</w:instrText>
            </w:r>
          </w:p>
        </w:tc>
      </w:tr>
      <w:tr>
        <w:trPr>
          <w:trHeight w:val="628" w:hRule="atLeast"/>
        </w:trPr>
        <w:tc>
          <w:tcPr>
            <w:tcW w:w="1212"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49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49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83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급/</w:instrText>
            </w:r>
          </w:p>
        </w:tc>
        <w:tc>
          <w:tcPr>
            <w:tcW w:w="2915"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left"/>
            </w:pPr>
            <w:r>
              <w:rPr>
                <w:rFonts w:ascii="굴림체" w:eastAsia="굴림체"/>
              </w:rPr>
              <w:instrText xml:space="preserve">    년   월   일 까지</w:instrText>
            </w:r>
          </w:p>
          <w:p>
            <w:pPr>
              <w:pStyle w:val="a0"/>
              <w:widowControl w:val="off"/>
              <w:wordWrap/>
              <w:jc w:val="left"/>
            </w:pPr>
            <w:r>
              <w:rPr>
                <w:rFonts w:ascii="굴림체" w:eastAsia="굴림체"/>
              </w:rPr>
              <w:instrText xml:space="preserve">    년   월   일 까지</w:instrText>
            </w:r>
          </w:p>
        </w:tc>
      </w:tr>
    </w:tbl>
    <w:p>
      <w:pPr>
        <w:pStyle w:val="a0"/>
        <w:widowControl w:val="off"/>
      </w:pPr>
    </w:p>
    <w:p>
      <w:pPr>
        <w:pStyle w:val="a0"/>
        <w:widowControl w:val="off"/>
        <w:wordWrap/>
        <w:jc w:val="left"/>
        <w:rPr>
          <w:rFonts w:ascii="굴림체" w:eastAsia="굴림체"/>
          <w:color w:val="000000"/>
        </w:rPr>
      </w:pPr>
    </w:p>
    <w:p>
      <w:pPr>
        <w:pStyle w:val="a0"/>
        <w:widowControl w:val="off"/>
        <w:wordWrap/>
        <w:jc w:val="left"/>
      </w:pPr>
      <w:r>
        <w:rPr>
          <w:rFonts w:ascii="굴림체" w:eastAsia="굴림체"/>
        </w:rPr>
        <w:instrText xml:space="preserve"> 2. 휴직사유 :</w:instrText>
      </w:r>
    </w:p>
    <w:p>
      <w:pPr>
        <w:pStyle w:val="a0"/>
        <w:widowControl w:val="off"/>
        <w:wordWrap/>
        <w:jc w:val="left"/>
        <w:rPr>
          <w:rFonts w:ascii="굴림체" w:eastAsia="굴림체"/>
          <w:color w:val="000000"/>
        </w:rPr>
      </w:pPr>
    </w:p>
    <w:p>
      <w:pPr>
        <w:pStyle w:val="a0"/>
        <w:widowControl w:val="off"/>
        <w:wordWrap/>
        <w:jc w:val="left"/>
      </w:pPr>
      <w:r>
        <w:rPr>
          <w:rFonts w:ascii="굴림체" w:eastAsia="굴림체"/>
        </w:rPr>
        <w:instrText xml:space="preserve"> 3. 복직희망일 : 20  년   월   일 (   요일)</w:instrText>
      </w:r>
    </w:p>
    <w:p>
      <w:pPr>
        <w:pStyle w:val="a0"/>
        <w:widowControl w:val="off"/>
        <w:wordWrap/>
        <w:jc w:val="left"/>
        <w:rPr>
          <w:rFonts w:ascii="굴림체" w:eastAsia="굴림체"/>
          <w:color w:val="000000"/>
        </w:rPr>
      </w:pPr>
    </w:p>
    <w:p>
      <w:pPr>
        <w:pStyle w:val="a0"/>
        <w:widowControl w:val="off"/>
        <w:wordWrap/>
        <w:jc w:val="left"/>
      </w:pPr>
      <w:r>
        <w:rPr>
          <w:rFonts w:ascii="굴림체" w:eastAsia="굴림체"/>
        </w:rPr>
        <w:instrText xml:space="preserve"> 4. 부장(또는 차상급자) 의견</w:instrText>
      </w: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014"/>
      </w:tblGrid>
      <w:tr>
        <w:trPr>
          <w:trHeight w:val="1616" w:hRule="atLeast"/>
        </w:trPr>
        <w:tc>
          <w:tcPr>
            <w:tcW w:w="9014" w:type="dxa"/>
            <w:tcBorders>
              <w:top w:val="single" w:sz="9"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1. 복직일자 :     년   월   일 (     요일)</w:instrText>
            </w:r>
          </w:p>
          <w:p>
            <w:pPr>
              <w:pStyle w:val="a0"/>
              <w:widowControl w:val="off"/>
            </w:pPr>
            <w:r>
              <w:rPr>
                <w:rFonts w:ascii="굴림체" w:eastAsia="굴림체"/>
              </w:rPr>
              <w:instrText xml:space="preserve"> 2. 복직 부서 및 직책 :</w:instrText>
            </w:r>
          </w:p>
          <w:p>
            <w:pPr>
              <w:pStyle w:val="a0"/>
              <w:widowControl w:val="off"/>
            </w:pPr>
            <w:r>
              <w:rPr>
                <w:rFonts w:ascii="굴림체" w:eastAsia="굴림체"/>
              </w:rPr>
              <w:instrText xml:space="preserve"> 3. 복직 희망자는 건강 및 신변사항 :</w:instrText>
            </w:r>
          </w:p>
        </w:tc>
      </w:tr>
    </w:tbl>
    <w:p>
      <w:pPr>
        <w:pStyle w:val="a0"/>
        <w:widowControl w:val="off"/>
        <w:wordWrap/>
        <w:jc w:val="left"/>
      </w:pPr>
    </w:p>
    <w:p>
      <w:pPr>
        <w:pStyle w:val="a0"/>
        <w:widowControl w:val="off"/>
        <w:wordWrap/>
        <w:jc w:val="left"/>
      </w:pPr>
      <w:r>
        <w:rPr>
          <w:rFonts w:ascii="굴림체"/>
        </w:rPr>
        <w:instrText xml:space="preserve"> </w:instrText>
      </w:r>
    </w:p>
    <w:p>
      <w:pPr>
        <w:pStyle w:val="a0"/>
        <w:widowControl w:val="off"/>
        <w:wordWrap/>
        <w:jc w:val="left"/>
      </w:pPr>
      <w:r>
        <w:rPr>
          <w:rFonts w:ascii="굴림체"/>
        </w:rPr>
        <w:instrText>※</w:instrText>
      </w:r>
      <w:r>
        <w:rPr>
          <w:rFonts w:ascii="굴림체" w:eastAsia="굴림체"/>
        </w:rPr>
        <w:instrText xml:space="preserve"> 첨부 : 의사 진단서 1부 (사상 또는 공상 휴직인 경우)</w:instrText>
      </w:r>
    </w:p>
    <w:p>
      <w:pPr>
        <w:pStyle w:val="a0"/>
        <w:widowControl w:val="off"/>
        <w:wordWrap/>
        <w:jc w:val="left"/>
        <w:rPr>
          <w:rFonts w:ascii="굴림체" w:eastAsia="굴림체"/>
          <w:color w:val="000000"/>
        </w:rPr>
      </w:pPr>
    </w:p>
    <w:p>
      <w:pPr>
        <w:pStyle w:val="a0"/>
        <w:widowControl w:val="off"/>
        <w:wordWrap/>
        <w:jc w:val="center"/>
        <w:tabs>
          <w:tab w:val="left" w:pos="800"/>
          <w:tab w:val="left" w:pos="1600"/>
          <w:tab w:val="left" w:pos="2400"/>
          <w:tab w:val="left" w:pos="3200"/>
          <w:tab w:val="left" w:pos="4000"/>
          <w:tab w:val="left" w:pos="4206"/>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tabs>
          <w:tab w:val="left" w:pos="800"/>
          <w:tab w:val="left" w:pos="1600"/>
          <w:tab w:val="left" w:pos="2400"/>
          <w:tab w:val="left" w:pos="3200"/>
          <w:tab w:val="left" w:pos="4000"/>
          <w:tab w:val="left" w:pos="4206"/>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위 본인은 상기와 같이 복직하고자 하오니 허락하여 주시기 바랍니다.</w:instrText>
      </w:r>
    </w:p>
    <w:p>
      <w:pPr>
        <w:pStyle w:val="a0"/>
        <w:widowControl w:val="off"/>
        <w:wordWrap/>
        <w:jc w:val="center"/>
        <w:tabs>
          <w:tab w:val="left" w:pos="800"/>
          <w:tab w:val="left" w:pos="1600"/>
          <w:tab w:val="left" w:pos="2400"/>
          <w:tab w:val="left" w:pos="3200"/>
          <w:tab w:val="left" w:pos="4000"/>
          <w:tab w:val="left" w:pos="4206"/>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tabs>
          <w:tab w:val="left" w:pos="800"/>
          <w:tab w:val="left" w:pos="1600"/>
          <w:tab w:val="left" w:pos="2400"/>
          <w:tab w:val="left" w:pos="3200"/>
          <w:tab w:val="left" w:pos="4000"/>
          <w:tab w:val="left" w:pos="4206"/>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 xml:space="preserve">                                                    위 본인 :               (인)</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pPr>
      <w:r>
        <w:rPr>
          <w:rFonts w:ascii="굴림체" w:eastAsia="굴림체"/>
          <w:b/>
          <w:sz w:val="28"/>
        </w:rPr>
        <w:instrText xml:space="preserve">IT회사 </w:instrText>
      </w:r>
      <w:r>
        <w:rPr>
          <w:rFonts w:ascii="굴림체"/>
          <w:b/>
          <w:sz w:val="28"/>
        </w:rPr>
        <w:instrText>○○○○</w:instrText>
      </w:r>
      <w:r>
        <w:rPr>
          <w:rFonts w:ascii="굴림체" w:eastAsia="굴림체"/>
          <w:b/>
          <w:sz w:val="28"/>
        </w:rPr>
        <w:instrText xml:space="preserve"> 대표이사 귀하</w:instrText>
      </w:r>
    </w:p>
    <w:p>
      <w:pPr>
        <w:pStyle w:val="a0"/>
        <w:widowControl w:val="off"/>
        <w:wordWrap/>
        <w:jc w:val="left"/>
        <w:rPr>
          <w:rFonts w:ascii="굴림체" w:eastAsia="굴림체"/>
          <w:color w:val="000000"/>
          <w:sz w:val="22"/>
        </w:rPr>
      </w:pPr>
    </w:p>
    <w:p>
      <w:pPr>
        <w:pStyle w:val="a0"/>
        <w:widowControl w:val="off"/>
        <w:wordWrap/>
        <w:jc w:val="left"/>
      </w:pPr>
      <w:r>
        <w:rPr>
          <w:rFonts w:ascii="굴림체"/>
        </w:rPr>
        <w:instrText>●</w:instrText>
      </w:r>
      <w:r>
        <w:rPr>
          <w:rFonts w:ascii="굴림체" w:eastAsia="굴림체"/>
        </w:rPr>
        <w:instrText xml:space="preserve"> 주관부서 작성</w:instrText>
      </w:r>
    </w:p>
    <w:p>
      <w:pPr>
        <w:pStyle w:val="a0"/>
        <w:widowControl w:val="off"/>
        <w:wordWrap/>
        <w:jc w:val="center"/>
      </w:pPr>
      <w:r>
        <mc:AlternateContent>
          <mc:Choice Requires="wps">
            <w:drawing>
              <wp:anchor distT="0" distB="0" distL="0" distR="0" behindDoc="0" locked="0" layoutInCell="0" simplePos="0" relativeHeight="251720704" allowOverlap="1" hidden="0">
                <wp:simplePos x="0" y="0"/>
                <wp:positionH relativeFrom="page">
                  <wp:posOffset>889000</wp:posOffset>
                </wp:positionH>
                <wp:positionV relativeFrom="page">
                  <wp:posOffset>1502664</wp:posOffset>
                </wp:positionV>
                <wp:extent cx="5687060" cy="0"/>
                <wp:effectExtent l="0" t="0" r="0" b="0"/>
                <wp:wrapNone/>
                <wp:docPr id="1084" name="shape1084"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5687060" cy="0"/>
                        </a:xfrm>
                        <a:prstGeom prst="line">
                          <a:avLst/>
                        </a:prstGeom>
                        <a:ln w="36068">
                          <a:solidFill>
                            <a:prstClr val="black"/>
                          </a:solidFill>
                          <a:miter lim="524288"/>
                          <a:tailEnd type="diamond" w="sm" len="sm"/>
                        </a:ln>
                      </wps:spPr>
                      <wps:bodyPr rot="0" vert="horz" wrap="square" lIns="91440" tIns="45720" rIns="91440" bIns="45720" anchor="t" upright="1">
                        <a:noAutofit/>
                      </wps:bodyPr>
                    </wps:wsp>
                  </a:graphicData>
                </a:graphic>
              </wp:anchor>
            </w:drawing>
          </mc:Choice>
          <mc:Fallback>
            <w:pict>
              <v:line id="line 2" style="position:absolute;margin-left:70pt;margin-top:118.32pt;width:447.8pt;height:0pt;mso-position-horizontal-relative:page;mso-position-vertical-relative:page;v-text-anchor:top;mso-wrap-style:square;flip:x y;z-index:251720704" o:allowincell="f" filled="f" stroked="t" strokecolor="#0" strokeweight="2.84pt">
                <v:stroke endarrow="diamond" endarrowwidth="narrow" endarrowlength="short"/>
              </v:line>
            </w:pict>
          </mc:Fallback>
        </mc:AlternateContent>
      </w:r>
    </w:p>
    <w:p>
      <w:pPr>
        <w:pStyle w:val="a0"/>
        <w:widowControl w:val="off"/>
      </w:pPr>
      <w:r>
        <w:rPr>
          <w:rFonts w:ascii="굴림체" w:eastAsia="굴림체"/>
        </w:rPr>
        <w:instrText>1. 실무자 검토의견 :</w:instrText>
      </w:r>
    </w:p>
    <w:p>
      <w:pPr>
        <w:pStyle w:val="a0"/>
        <w:widowControl w:val="off"/>
      </w:pPr>
      <w:r>
        <w:rPr>
          <w:rFonts w:ascii="굴림체" w:eastAsia="굴림체"/>
        </w:rPr>
        <w:instrText xml:space="preserve">2. 복직 발령내용 </w:instrText>
      </w:r>
    </w:p>
    <w:p>
      <w:pPr>
        <w:pStyle w:val="a0"/>
        <w:widowControl w:val="off"/>
        <w:rPr>
          <w:rFonts w:ascii="굴림체" w:eastAsia="굴림체"/>
          <w:color w:val="000000"/>
        </w:rPr>
      </w:pPr>
    </w:p>
    <w:tbl>
      <w:tblPr>
        <w:tblOverlap w:val="never"/>
        <w:tblW w:w="90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014"/>
      </w:tblGrid>
      <w:tr>
        <w:trPr>
          <w:trHeight w:val="1321" w:hRule="atLeast"/>
        </w:trPr>
        <w:tc>
          <w:tcPr>
            <w:tcW w:w="9014" w:type="dxa"/>
            <w:tcBorders>
              <w:top w:val="single" w:sz="9"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인사규정 </w:instrText>
            </w:r>
            <w:r>
              <w:rPr>
                <w:rFonts w:ascii="굴림체" w:eastAsia="굴림체"/>
              </w:rPr>
              <w:instrText>○조○항에</w:instrText>
            </w:r>
            <w:r>
              <w:rPr>
                <w:rFonts w:ascii="굴림체" w:eastAsia="굴림체"/>
              </w:rPr>
              <w:instrText xml:space="preserve"> 의거</w:instrText>
            </w:r>
          </w:p>
          <w:p>
            <w:pPr>
              <w:pStyle w:val="a0"/>
              <w:widowControl w:val="off"/>
            </w:pPr>
            <w:r>
              <w:rPr>
                <w:rFonts w:ascii="굴림체" w:eastAsia="굴림체"/>
              </w:rPr>
              <w:instrText xml:space="preserve"> 위        을(를)        년     월     일 부로           부서/현장의</w:instrText>
            </w:r>
          </w:p>
          <w:p>
            <w:pPr>
              <w:pStyle w:val="a0"/>
              <w:widowControl w:val="off"/>
            </w:pPr>
            <w:r>
              <w:rPr>
                <w:rFonts w:ascii="굴림체" w:eastAsia="굴림체"/>
              </w:rPr>
              <w:instrText xml:space="preserve">           로 복직을 명합니다.</w:instrText>
            </w:r>
          </w:p>
        </w:tc>
      </w:tr>
    </w:tbl>
    <w:p>
      <w:pPr>
        <w:pStyle w:val="a0"/>
        <w:widowControl w:val="off"/>
      </w:pPr>
    </w:p>
    <w:p>
      <w:pPr>
        <w:pStyle w:val="a0"/>
        <w:widowControl w:val="off"/>
        <w:rPr>
          <w:rFonts w:ascii="굴림체" w:eastAsia="굴림체"/>
          <w:color w:val="000000"/>
        </w:rPr>
      </w:pPr>
    </w:p>
    <w:p>
      <w:r>
        <w:br w:type="page"/>
      </w:r>
    </w:p>
    <w:p>
      <w:pPr>
        <w:pStyle w:val="a0"/>
        <w:widowControl w:val="off"/>
      </w:pPr>
      <w:r>
        <w:rPr>
          <w:rFonts w:ascii="굴림체" w:eastAsia="굴림체"/>
        </w:rPr>
        <w:instrText>【별지서식</w:instrText>
      </w:r>
      <w:r>
        <w:rPr>
          <w:rFonts w:ascii="굴림체" w:eastAsia="굴림체"/>
        </w:rPr>
        <w:instrText xml:space="preserve"> 제7호</w:instrText>
      </w:r>
      <w:r>
        <w:rPr>
          <w:rFonts w:ascii="굴림체"/>
        </w:rPr>
        <w:instrText>】</w:instrText>
      </w:r>
    </w:p>
    <w:tbl>
      <w:tblPr>
        <w:tblOverlap w:val="never"/>
        <w:tblW w:w="901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57"/>
        <w:gridCol w:w="1260"/>
        <w:gridCol w:w="2169"/>
        <w:gridCol w:w="860"/>
        <w:gridCol w:w="506"/>
        <w:gridCol w:w="994"/>
        <w:gridCol w:w="106"/>
        <w:gridCol w:w="775"/>
        <w:gridCol w:w="995"/>
        <w:gridCol w:w="900"/>
        <w:gridCol w:w="94"/>
      </w:tblGrid>
      <w:tr>
        <w:trPr>
          <w:trHeight w:val="426" w:hRule="atLeast"/>
        </w:trPr>
        <w:tc>
          <w:tcPr>
            <w:tcW w:w="4646" w:type="dxa"/>
            <w:gridSpan w:val="4"/>
            <w:vMerge w:val="restart"/>
            <w:tcBorders>
              <w:top w:val="none" w:sz="2" w:space="0" w:color="000000"/>
              <w:left w:val="none" w:sz="2" w:space="0" w:color="000000"/>
              <w:bottom w:val="single" w:sz="9" w:space="0" w:color="000000"/>
              <w:right w:val="single" w:sz="9" w:space="0" w:color="000000"/>
            </w:tcBorders>
            <w:vAlign w:val="center"/>
          </w:tcPr>
          <w:p>
            <w:pPr>
              <w:pStyle w:val="a0"/>
              <w:widowControl w:val="off"/>
              <w:wordWrap/>
              <w:jc w:val="center"/>
            </w:pPr>
            <w:r>
              <w:rPr>
                <w:rFonts w:ascii="굴림체" w:eastAsia="굴림체"/>
                <w:b/>
                <w:sz w:val="36"/>
              </w:rPr>
              <w:instrText>사   직   서</w:instrText>
            </w:r>
          </w:p>
        </w:tc>
        <w:tc>
          <w:tcPr>
            <w:tcW w:w="506"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9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882"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 장</w:instrText>
            </w:r>
          </w:p>
        </w:tc>
        <w:tc>
          <w:tcPr>
            <w:tcW w:w="99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94"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938" w:hRule="atLeast"/>
        </w:trPr>
        <w:tc>
          <w:tcPr>
            <w:tcW w:w="4646" w:type="dxa"/>
            <w:gridSpan w:val="4"/>
            <w:vMerge w:val="continue"/>
            <w:tcBorders>
              <w:top w:val="none" w:sz="2" w:space="0" w:color="000000"/>
              <w:left w:val="none" w:sz="2" w:space="0" w:color="000000"/>
              <w:bottom w:val="single" w:sz="9" w:space="0" w:color="000000"/>
              <w:right w:val="single" w:sz="9" w:space="0" w:color="000000"/>
            </w:tcBorders>
          </w:tcPr>
          <w:p/>
        </w:tc>
        <w:tc>
          <w:tcPr>
            <w:tcW w:w="506" w:type="dxa"/>
            <w:vMerge w:val="continue"/>
            <w:tcBorders>
              <w:top w:val="single" w:sz="9" w:space="0" w:color="000000"/>
              <w:left w:val="single" w:sz="9" w:space="0" w:color="000000"/>
              <w:bottom w:val="single" w:sz="9" w:space="0" w:color="000000"/>
              <w:right w:val="single" w:sz="3" w:space="0" w:color="000000"/>
            </w:tcBorders>
          </w:tcPr>
          <w:p/>
        </w:tc>
        <w:tc>
          <w:tcPr>
            <w:tcW w:w="99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82"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9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94"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5" w:hRule="atLeast"/>
        </w:trPr>
        <w:tc>
          <w:tcPr>
            <w:tcW w:w="1617"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7401" w:type="dxa"/>
            <w:gridSpan w:val="9"/>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5" w:hRule="atLeast"/>
        </w:trPr>
        <w:tc>
          <w:tcPr>
            <w:tcW w:w="161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 명</w:instrText>
            </w:r>
          </w:p>
        </w:tc>
        <w:tc>
          <w:tcPr>
            <w:tcW w:w="7401" w:type="dxa"/>
            <w:gridSpan w:val="9"/>
            <w:tcBorders>
              <w:top w:val="single" w:sz="3" w:space="0" w:color="000000"/>
              <w:left w:val="single" w:sz="3" w:space="0" w:color="000000"/>
              <w:bottom w:val="single" w:sz="3" w:space="0" w:color="000000"/>
              <w:right w:val="single" w:sz="9" w:space="0" w:color="000000"/>
            </w:tcBorders>
            <w:vAlign w:val="center"/>
          </w:tcPr>
          <w:p>
            <w:pPr>
              <w:pStyle w:val="a0"/>
              <w:ind w:right="100"/>
              <w:widowControl w:val="off"/>
            </w:pPr>
            <w:r>
              <w:rPr>
                <w:rFonts w:ascii="굴림체" w:eastAsia="굴림체"/>
              </w:rPr>
              <w:instrText xml:space="preserve">          부        (실)               과</w:instrText>
            </w:r>
          </w:p>
        </w:tc>
      </w:tr>
      <w:tr>
        <w:trPr>
          <w:trHeight w:val="505" w:hRule="atLeast"/>
        </w:trPr>
        <w:tc>
          <w:tcPr>
            <w:tcW w:w="161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7401"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급                   호    담당직무 :</w:instrText>
            </w:r>
          </w:p>
        </w:tc>
      </w:tr>
      <w:tr>
        <w:trPr>
          <w:trHeight w:val="505" w:hRule="atLeast"/>
        </w:trPr>
        <w:tc>
          <w:tcPr>
            <w:tcW w:w="161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생년월일</w:instrText>
            </w:r>
          </w:p>
        </w:tc>
        <w:tc>
          <w:tcPr>
            <w:tcW w:w="7401"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일생</w:instrText>
            </w:r>
          </w:p>
        </w:tc>
      </w:tr>
      <w:tr>
        <w:trPr>
          <w:trHeight w:val="562" w:hRule="atLeast"/>
        </w:trPr>
        <w:tc>
          <w:tcPr>
            <w:tcW w:w="161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입사일자</w:instrText>
            </w:r>
          </w:p>
        </w:tc>
        <w:tc>
          <w:tcPr>
            <w:tcW w:w="7401"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 (      년     월     일 근무)</w:instrText>
            </w:r>
          </w:p>
        </w:tc>
      </w:tr>
      <w:tr>
        <w:trPr>
          <w:trHeight w:val="562" w:hRule="atLeast"/>
        </w:trPr>
        <w:tc>
          <w:tcPr>
            <w:tcW w:w="1617"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직 일</w:instrText>
            </w:r>
          </w:p>
        </w:tc>
        <w:tc>
          <w:tcPr>
            <w:tcW w:w="7401"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년     월    일  </w:instrText>
            </w:r>
          </w:p>
        </w:tc>
      </w:tr>
      <w:tr>
        <w:trPr>
          <w:trHeight w:val="2471" w:hRule="atLeast"/>
        </w:trPr>
        <w:tc>
          <w:tcPr>
            <w:tcW w:w="9018" w:type="dxa"/>
            <w:gridSpan w:val="11"/>
            <w:tcBorders>
              <w:top w:val="single" w:sz="3" w:space="0" w:color="000000"/>
              <w:left w:val="single" w:sz="9" w:space="0" w:color="000000"/>
              <w:bottom w:val="none" w:sz="2" w:space="0" w:color="000000"/>
              <w:right w:val="single" w:sz="9" w:space="0" w:color="000000"/>
            </w:tcBorders>
            <w:vAlign w:val="top"/>
          </w:tcPr>
          <w:p>
            <w:pPr>
              <w:pStyle w:val="a0"/>
              <w:ind w:left="100"/>
              <w:widowControl w:val="off"/>
              <w:spacing w:line="240" w:lineRule="auto"/>
              <w:rPr>
                <w:rFonts w:ascii="굴림체" w:eastAsia="굴림체"/>
                <w:color w:val="000000"/>
              </w:rPr>
            </w:pPr>
          </w:p>
          <w:p>
            <w:pPr>
              <w:pStyle w:val="a0"/>
              <w:ind w:left="100"/>
              <w:widowControl w:val="off"/>
            </w:pPr>
            <w:r>
              <w:rPr>
                <w:rFonts w:ascii="굴림체" w:eastAsia="굴림체"/>
              </w:rPr>
              <w:instrText>사   유 : (구체적으로 기록하시오.)</w:instrText>
            </w:r>
          </w:p>
        </w:tc>
      </w:tr>
      <w:tr>
        <w:trPr>
          <w:trHeight w:val="483" w:hRule="atLeast"/>
        </w:trPr>
        <w:tc>
          <w:tcPr>
            <w:tcW w:w="357" w:type="dxa"/>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c>
          <w:tcPr>
            <w:tcW w:w="1260"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확   인</w:instrText>
            </w:r>
          </w:p>
        </w:tc>
        <w:tc>
          <w:tcPr>
            <w:tcW w:w="216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의료보험카드</w:instrText>
            </w:r>
          </w:p>
        </w:tc>
        <w:tc>
          <w:tcPr>
            <w:tcW w:w="2467"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출입증카드</w:instrText>
            </w:r>
          </w:p>
        </w:tc>
        <w:tc>
          <w:tcPr>
            <w:tcW w:w="2670" w:type="dxa"/>
            <w:gridSpan w:val="3"/>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기  타</w:instrText>
            </w:r>
          </w:p>
        </w:tc>
        <w:tc>
          <w:tcPr>
            <w:tcW w:w="94" w:type="dxa"/>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c>
          <w:tcPr>
            <w:tcW w:w="357" w:type="dxa"/>
            <w:vMerge w:val="restart"/>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c>
          <w:tcPr>
            <w:tcW w:w="1260" w:type="dxa"/>
            <w:vMerge w:val="continue"/>
            <w:tcBorders>
              <w:top w:val="single" w:sz="9" w:space="0" w:color="000000"/>
              <w:left w:val="single" w:sz="9" w:space="0" w:color="000000"/>
              <w:bottom w:val="single" w:sz="9" w:space="0" w:color="000000"/>
              <w:right w:val="single" w:sz="3" w:space="0" w:color="000000"/>
            </w:tcBorders>
          </w:tcPr>
          <w:p/>
        </w:tc>
        <w:tc>
          <w:tcPr>
            <w:tcW w:w="2169" w:type="dxa"/>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467" w:type="dxa"/>
            <w:gridSpan w:val="4"/>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670" w:type="dxa"/>
            <w:gridSpan w:val="3"/>
            <w:vMerge w:val="continue"/>
            <w:tcBorders>
              <w:top w:val="single" w:sz="9" w:space="0" w:color="000000"/>
              <w:left w:val="single" w:sz="3" w:space="0" w:color="000000"/>
              <w:bottom w:val="single" w:sz="3" w:space="0" w:color="000000"/>
              <w:right w:val="single" w:sz="9" w:space="0" w:color="000000"/>
            </w:tcBorders>
          </w:tcPr>
          <w:p/>
        </w:tc>
        <w:tc>
          <w:tcPr>
            <w:tcW w:w="94" w:type="dxa"/>
            <w:vMerge w:val="restart"/>
            <w:tcBorders>
              <w:top w:val="none" w:sz="2"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rHeight w:val="598" w:hRule="atLeast"/>
        </w:trPr>
        <w:tc>
          <w:tcPr>
            <w:tcW w:w="357" w:type="dxa"/>
            <w:vMerge w:val="continue"/>
            <w:tcBorders>
              <w:top w:val="none" w:sz="2" w:space="0" w:color="000000"/>
              <w:left w:val="single" w:sz="9" w:space="0" w:color="000000"/>
              <w:bottom w:val="none" w:sz="2" w:space="0" w:color="000000"/>
              <w:right w:val="single" w:sz="9" w:space="0" w:color="000000"/>
            </w:tcBorders>
          </w:tcPr>
          <w:p/>
        </w:tc>
        <w:tc>
          <w:tcPr>
            <w:tcW w:w="1260" w:type="dxa"/>
            <w:vMerge w:val="continue"/>
            <w:tcBorders>
              <w:top w:val="single" w:sz="9" w:space="0" w:color="000000"/>
              <w:left w:val="single" w:sz="9" w:space="0" w:color="000000"/>
              <w:bottom w:val="single" w:sz="9" w:space="0" w:color="000000"/>
              <w:right w:val="single" w:sz="3" w:space="0" w:color="000000"/>
            </w:tcBorders>
          </w:tcPr>
          <w:p/>
        </w:tc>
        <w:tc>
          <w:tcPr>
            <w:tcW w:w="2169" w:type="dxa"/>
            <w:vMerge w:val="continue"/>
            <w:tcBorders>
              <w:top w:val="single" w:sz="3" w:space="0" w:color="000000"/>
              <w:left w:val="single" w:sz="3" w:space="0" w:color="000000"/>
              <w:bottom w:val="single" w:sz="9" w:space="0" w:color="000000"/>
              <w:right w:val="single" w:sz="3" w:space="0" w:color="000000"/>
            </w:tcBorders>
          </w:tcPr>
          <w:p/>
        </w:tc>
        <w:tc>
          <w:tcPr>
            <w:tcW w:w="2467" w:type="dxa"/>
            <w:gridSpan w:val="4"/>
            <w:vMerge w:val="continue"/>
            <w:tcBorders>
              <w:top w:val="single" w:sz="3" w:space="0" w:color="000000"/>
              <w:left w:val="single" w:sz="3" w:space="0" w:color="000000"/>
              <w:bottom w:val="single" w:sz="9" w:space="0" w:color="000000"/>
              <w:right w:val="single" w:sz="3" w:space="0" w:color="000000"/>
            </w:tcBorders>
          </w:tcPr>
          <w:p/>
        </w:tc>
        <w:tc>
          <w:tcPr>
            <w:tcW w:w="2670" w:type="dxa"/>
            <w:gridSpan w:val="3"/>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c>
          <w:tcPr>
            <w:tcW w:w="94" w:type="dxa"/>
            <w:vMerge w:val="continue"/>
            <w:tcBorders>
              <w:top w:val="none" w:sz="2" w:space="0" w:color="000000"/>
              <w:left w:val="single" w:sz="9" w:space="0" w:color="000000"/>
              <w:bottom w:val="none" w:sz="2" w:space="0" w:color="000000"/>
              <w:right w:val="single" w:sz="9" w:space="0" w:color="000000"/>
            </w:tcBorders>
          </w:tcPr>
          <w:p/>
        </w:tc>
      </w:tr>
      <w:tr>
        <w:trPr>
          <w:trHeight w:val="4604" w:hRule="atLeast"/>
        </w:trPr>
        <w:tc>
          <w:tcPr>
            <w:tcW w:w="9018" w:type="dxa"/>
            <w:gridSpan w:val="11"/>
            <w:tcBorders>
              <w:top w:val="none" w:sz="2" w:space="0" w:color="000000"/>
              <w:left w:val="single" w:sz="9" w:space="0" w:color="000000"/>
              <w:bottom w:val="single" w:sz="9" w:space="0" w:color="000000"/>
              <w:right w:val="single" w:sz="9" w:space="0" w:color="000000"/>
            </w:tcBorders>
            <w:vAlign w:val="top"/>
          </w:tcPr>
          <w:p>
            <w:pPr>
              <w:pStyle w:val="a0"/>
              <w:widowControl w:val="off"/>
              <w:rPr>
                <w:rFonts w:ascii="굴림체" w:eastAsia="굴림체"/>
                <w:color w:val="000000"/>
              </w:rPr>
            </w:pPr>
          </w:p>
          <w:p>
            <w:pPr>
              <w:pStyle w:val="a0"/>
              <w:widowControl w:val="off"/>
            </w:pPr>
            <w:r>
              <w:rPr>
                <w:rFonts w:ascii="굴림체" w:eastAsia="굴림체"/>
              </w:rPr>
              <w:instrText xml:space="preserve">   퇴  직  상  정  일 :   20  년   월   일</w:instrText>
            </w:r>
          </w:p>
          <w:p>
            <w:pPr>
              <w:pStyle w:val="a0"/>
              <w:widowControl w:val="off"/>
            </w:pPr>
            <w:r>
              <w:rPr>
                <w:rFonts w:ascii="굴림체" w:eastAsia="굴림체"/>
              </w:rPr>
              <w:instrText xml:space="preserve">   사 직 서  제 출 일 :   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신청인</w:instrText>
            </w:r>
            <w:r>
              <w:rPr>
                <w:rFonts w:ascii="굴림체"/>
                <w:u w:val="single" w:color="auto"/>
              </w:rPr>
              <w:instrText xml:space="preserve">                       </w:instrText>
            </w:r>
            <w:r>
              <w:rPr>
                <w:rFonts w:ascii="굴림체" w:eastAsia="굴림체"/>
              </w:rPr>
              <w:instrText>(인)</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sz w:val="28"/>
              </w:rPr>
              <w:instrText xml:space="preserve">  대표이사 귀하</w:instrText>
            </w:r>
          </w:p>
          <w:p>
            <w:pPr>
              <w:pStyle w:val="a0"/>
              <w:widowControl w:val="off"/>
              <w:rPr>
                <w:rFonts w:ascii="굴림체" w:eastAsia="굴림체"/>
                <w:b/>
                <w:color w:val="000000"/>
              </w:rPr>
            </w:pPr>
          </w:p>
          <w:p>
            <w:pPr>
              <w:pStyle w:val="a0"/>
              <w:widowControl w:val="off"/>
              <w:rPr>
                <w:rFonts w:ascii="굴림체" w:eastAsia="굴림체"/>
                <w:b/>
                <w:color w:val="000000"/>
              </w:rPr>
            </w:pPr>
          </w:p>
          <w:p>
            <w:pPr>
              <w:pStyle w:val="a0"/>
              <w:ind w:right="100"/>
              <w:widowControl w:val="off"/>
            </w:pPr>
            <w:r>
              <w:rPr>
                <w:rFonts w:ascii="굴림체" w:eastAsia="굴림체"/>
              </w:rPr>
              <w:instrText xml:space="preserve">   주 : 사직자는 사직(상정)일로부터 15일전에 사직서를 인사과에 제출(도착)토록 </w:instrText>
            </w:r>
          </w:p>
          <w:p>
            <w:pPr>
              <w:pStyle w:val="a0"/>
              <w:ind w:right="100"/>
              <w:widowControl w:val="off"/>
            </w:pPr>
            <w:r>
              <w:rPr>
                <w:rFonts w:ascii="굴림체" w:eastAsia="굴림체"/>
              </w:rPr>
              <w:instrText xml:space="preserve">        하여야 하며 승인시까지 근무하여야 합니다.</w:instrText>
            </w:r>
          </w:p>
        </w:tc>
      </w:tr>
    </w:tbl>
    <w:p>
      <w:pPr>
        <w:pStyle w:val="a0"/>
        <w:widowControl w:val="off"/>
        <w:wordWrap/>
        <w:jc w:val="center"/>
      </w:pPr>
      <w:bookmarkStart w:id="35" w:name="2. 인사규정 시행세칙"/>
      <w:bookmarkStart w:id="36" w:name="7. 가족수당지급규정"/>
      <w:bookmarkEnd w:id="35"/>
      <w:bookmarkEnd w:id="36"/>
    </w:p>
    <w:p>
      <w:r>
        <w:br w:type="page"/>
      </w:r>
    </w:p>
    <w:p>
      <w:pPr>
        <w:pStyle w:val="a0"/>
        <w:widowControl w:val="off"/>
        <w:wordWrap/>
        <w:jc w:val="center"/>
      </w:pPr>
      <w:bookmarkStart w:id="37" w:name="8. 승진규정"/>
      <w:bookmarkEnd w:id="37"/>
      <w:r>
        <w:rPr>
          <w:rFonts w:eastAsia="굴림체"/>
          <w:b/>
          <w:sz w:val="36"/>
        </w:rPr>
        <w:instrText>승진규정</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1 장  총  칙</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00" w:hanging="800"/>
        <w:widowControl w:val="off"/>
      </w:pPr>
      <w:r>
        <w:rPr>
          <w:rFonts w:ascii="굴림체" w:eastAsia="굴림체"/>
        </w:rPr>
        <w:instrText xml:space="preserve">        이 규정은 </w:instrText>
      </w:r>
      <w:r>
        <w:rPr>
          <w:rFonts w:ascii="굴림체" w:eastAsia="굴림체"/>
        </w:rPr>
        <w:instrText>○○주식회사</w:instrText>
      </w:r>
      <w:r>
        <w:rPr>
          <w:rFonts w:ascii="굴림체" w:eastAsia="굴림체"/>
        </w:rPr>
        <w:instrText>(이하 “회사”라 한다)의 직원의 동기유발과 능력개발을 위한 승진의 기준을 정하고 승진관리의 합리적인 지침을 규정함을 그 목적으로 한다.</w:instrText>
      </w:r>
    </w:p>
    <w:p>
      <w:pPr>
        <w:pStyle w:val="a0"/>
        <w:widowControl w:val="off"/>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widowControl w:val="off"/>
      </w:pPr>
      <w:r>
        <w:rPr>
          <w:rFonts w:ascii="굴림체" w:eastAsia="굴림체"/>
        </w:rPr>
        <w:instrText xml:space="preserve">        이 규정은 회사의 임원급 미만의 전직원을 대상으로 한다.</w:instrText>
      </w:r>
    </w:p>
    <w:p>
      <w:pPr>
        <w:pStyle w:val="a0"/>
        <w:widowControl w:val="off"/>
      </w:pPr>
      <w:r>
        <w:rPr>
          <w:rFonts w:ascii="굴림체" w:eastAsia="굴림체"/>
          <w:b/>
        </w:rPr>
        <w:instrText xml:space="preserve">제 3 조 </w:instrText>
      </w:r>
      <w:r>
        <w:rPr>
          <w:rFonts w:ascii="굴림체"/>
          <w:b/>
        </w:rPr>
        <w:instrText>【</w:instrText>
      </w:r>
      <w:r>
        <w:rPr>
          <w:rFonts w:ascii="굴림체" w:eastAsia="굴림체"/>
          <w:b/>
        </w:rPr>
        <w:instrText xml:space="preserve"> 승진시기 </w:instrText>
      </w:r>
      <w:r>
        <w:rPr>
          <w:rFonts w:ascii="굴림체"/>
          <w:b/>
        </w:rPr>
        <w:instrText>】</w:instrText>
      </w:r>
    </w:p>
    <w:p>
      <w:pPr>
        <w:pStyle w:val="a0"/>
        <w:widowControl w:val="off"/>
      </w:pPr>
      <w:r>
        <w:rPr>
          <w:rFonts w:ascii="굴림체" w:eastAsia="굴림체"/>
        </w:rPr>
        <w:instrText xml:space="preserve">        1. 정기승진은 매년 1월 l일부로 실시한다.</w:instrText>
      </w:r>
    </w:p>
    <w:p>
      <w:pPr>
        <w:pStyle w:val="a0"/>
        <w:widowControl w:val="off"/>
      </w:pPr>
      <w:r>
        <w:rPr>
          <w:rFonts w:ascii="굴림체" w:eastAsia="굴림체"/>
        </w:rPr>
        <w:instrText xml:space="preserve">        2. 비정기승진의 경우에 승진일자는 별도로 정할 수 있다.</w:instrText>
      </w:r>
    </w:p>
    <w:p>
      <w:pPr>
        <w:pStyle w:val="a0"/>
        <w:widowControl w:val="off"/>
      </w:pPr>
      <w:r>
        <w:rPr>
          <w:rFonts w:ascii="굴림체" w:eastAsia="굴림체"/>
          <w:b/>
        </w:rPr>
        <w:instrText xml:space="preserve">제 4 조 </w:instrText>
      </w:r>
      <w:r>
        <w:rPr>
          <w:rFonts w:ascii="굴림체"/>
          <w:b/>
        </w:rPr>
        <w:instrText>【</w:instrText>
      </w:r>
      <w:r>
        <w:rPr>
          <w:rFonts w:ascii="굴림체" w:eastAsia="굴림체"/>
          <w:b/>
        </w:rPr>
        <w:instrText xml:space="preserve"> 승진원칙 </w:instrText>
      </w:r>
      <w:r>
        <w:rPr>
          <w:rFonts w:ascii="굴림체"/>
          <w:b/>
        </w:rPr>
        <w:instrText>】</w:instrText>
      </w:r>
    </w:p>
    <w:p>
      <w:pPr>
        <w:pStyle w:val="a0"/>
        <w:ind w:left="800" w:hanging="800"/>
        <w:widowControl w:val="off"/>
      </w:pPr>
      <w:r>
        <w:rPr>
          <w:rFonts w:ascii="굴림체" w:eastAsia="굴림체"/>
        </w:rPr>
        <w:instrText xml:space="preserve">        직원의 승진은 장래성의 원칙, 공정성의 원칙, 객관성의 원칙, 능력주의의 원칙 및 기회균등의 원칙에 입각하여 상위직급의 업무를 감당할 수 있는 자 중에서 합리적인 범위 내에서 결정한다.</w:instrText>
      </w:r>
    </w:p>
    <w:p>
      <w:pPr>
        <w:pStyle w:val="a0"/>
        <w:widowControl w:val="off"/>
      </w:pPr>
      <w:r>
        <w:rPr>
          <w:rFonts w:ascii="굴림체" w:eastAsia="굴림체"/>
          <w:b/>
        </w:rPr>
        <w:instrText xml:space="preserve">제  5 조 </w:instrText>
      </w:r>
      <w:r>
        <w:rPr>
          <w:rFonts w:ascii="굴림체"/>
          <w:b/>
        </w:rPr>
        <w:instrText>【</w:instrText>
      </w:r>
      <w:r>
        <w:rPr>
          <w:rFonts w:ascii="굴림체" w:eastAsia="굴림체"/>
          <w:b/>
        </w:rPr>
        <w:instrText xml:space="preserve"> 주관부서 </w:instrText>
      </w:r>
      <w:r>
        <w:rPr>
          <w:rFonts w:ascii="굴림체"/>
          <w:b/>
        </w:rPr>
        <w:instrText>】</w:instrText>
      </w:r>
    </w:p>
    <w:p>
      <w:pPr>
        <w:pStyle w:val="a0"/>
        <w:widowControl w:val="off"/>
      </w:pPr>
      <w:r>
        <w:rPr>
          <w:rFonts w:ascii="굴림체" w:eastAsia="굴림체"/>
        </w:rPr>
        <w:instrText xml:space="preserve">        승진업무에 대한 주관부서는 인사부로 한다.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제 2 장 승진대상자의 선정</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 6 조 </w:instrText>
      </w:r>
      <w:r>
        <w:rPr>
          <w:rFonts w:ascii="굴림체"/>
          <w:b/>
        </w:rPr>
        <w:instrText>【</w:instrText>
      </w:r>
      <w:r>
        <w:rPr>
          <w:rFonts w:ascii="굴림체" w:eastAsia="굴림체"/>
          <w:b/>
        </w:rPr>
        <w:instrText xml:space="preserve"> 승진연한 </w:instrText>
      </w:r>
      <w:r>
        <w:rPr>
          <w:rFonts w:ascii="굴림체"/>
          <w:b/>
        </w:rPr>
        <w:instrText>】</w:instrText>
      </w:r>
    </w:p>
    <w:p>
      <w:pPr>
        <w:pStyle w:val="a0"/>
        <w:widowControl w:val="off"/>
      </w:pPr>
      <w:r>
        <w:rPr>
          <w:rFonts w:ascii="굴림체" w:eastAsia="굴림체"/>
        </w:rPr>
        <w:instrText xml:space="preserve">        각 직급별 승진소요연한은 </w:instrText>
      </w:r>
      <w:r>
        <w:rPr>
          <w:rFonts w:ascii="굴림체" w:eastAsia="굴림체"/>
          <w:color w:val="0000FF"/>
        </w:rPr>
        <w:instrText>(별지서식 제1호)</w:instrText>
      </w:r>
      <w:r>
        <w:rPr>
          <w:rFonts w:ascii="굴림체" w:eastAsia="굴림체"/>
        </w:rPr>
        <w:instrText>과 같다.</w:instrText>
      </w:r>
    </w:p>
    <w:p>
      <w:pPr>
        <w:pStyle w:val="a0"/>
        <w:widowControl w:val="off"/>
      </w:pPr>
      <w:r>
        <w:rPr>
          <w:rFonts w:ascii="굴림체" w:eastAsia="굴림체"/>
          <w:b/>
        </w:rPr>
        <w:instrText xml:space="preserve">제 7 조 </w:instrText>
      </w:r>
      <w:r>
        <w:rPr>
          <w:rFonts w:ascii="굴림체"/>
          <w:b/>
        </w:rPr>
        <w:instrText>【</w:instrText>
      </w:r>
      <w:r>
        <w:rPr>
          <w:rFonts w:ascii="굴림체" w:eastAsia="굴림체"/>
          <w:b/>
        </w:rPr>
        <w:instrText xml:space="preserve"> 승진연한 산정기준 </w:instrText>
      </w:r>
      <w:r>
        <w:rPr>
          <w:rFonts w:ascii="굴림체"/>
          <w:b/>
        </w:rPr>
        <w:instrText>】</w:instrText>
      </w:r>
    </w:p>
    <w:p>
      <w:pPr>
        <w:pStyle w:val="a0"/>
        <w:ind w:left="800" w:hanging="800"/>
        <w:widowControl w:val="off"/>
      </w:pPr>
      <w:r>
        <w:rPr>
          <w:rFonts w:ascii="굴림체" w:eastAsia="굴림체"/>
        </w:rPr>
        <w:instrText xml:space="preserve">        1. 승진연한은 승진일(입사일)을 기준으로 산정하되, 경력인정일이 있는 경우에는 경력인정일을 기준으로 산정한다.</w:instrText>
      </w:r>
    </w:p>
    <w:p>
      <w:pPr>
        <w:pStyle w:val="a0"/>
        <w:ind w:left="800" w:hanging="800"/>
        <w:widowControl w:val="off"/>
      </w:pPr>
      <w:r>
        <w:rPr>
          <w:rFonts w:ascii="굴림체" w:eastAsia="굴림체"/>
        </w:rPr>
        <w:instrText xml:space="preserve">        2. 개인 사유, 신병으로 인한 휴직기간은 승진연한산정에서 제외한다. 단, 산재, 공상으로 인한 휴직기간은 포함한다.</w:instrText>
      </w:r>
    </w:p>
    <w:p>
      <w:pPr>
        <w:pStyle w:val="a0"/>
        <w:widowControl w:val="off"/>
      </w:pPr>
      <w:r>
        <w:rPr>
          <w:rFonts w:ascii="굴림체" w:eastAsia="굴림체"/>
          <w:b/>
        </w:rPr>
        <w:instrText xml:space="preserve">제 8 조 </w:instrText>
      </w:r>
      <w:r>
        <w:rPr>
          <w:rFonts w:ascii="굴림체"/>
          <w:b/>
        </w:rPr>
        <w:instrText>【</w:instrText>
      </w:r>
      <w:r>
        <w:rPr>
          <w:rFonts w:ascii="굴림체" w:eastAsia="굴림체"/>
          <w:b/>
        </w:rPr>
        <w:instrText xml:space="preserve"> 승진내신 </w:instrText>
      </w:r>
      <w:r>
        <w:rPr>
          <w:rFonts w:ascii="굴림체"/>
          <w:b/>
        </w:rPr>
        <w:instrText>】</w:instrText>
      </w:r>
    </w:p>
    <w:p>
      <w:pPr>
        <w:pStyle w:val="a0"/>
        <w:ind w:left="800" w:hanging="800"/>
        <w:widowControl w:val="off"/>
      </w:pPr>
      <w:r>
        <w:rPr>
          <w:rFonts w:ascii="굴림체" w:eastAsia="굴림체"/>
        </w:rPr>
        <w:instrText xml:space="preserve">        1. 각 부서장은 소속 직원 중 승진소요연한을 충족하고, 상위 직급을 감당할 능력이 있다고 인정되는 자를 승진심사대상자로 내신하여야 한다.</w:instrText>
      </w:r>
    </w:p>
    <w:p>
      <w:pPr>
        <w:pStyle w:val="a0"/>
        <w:ind w:left="800" w:hanging="800"/>
        <w:widowControl w:val="off"/>
      </w:pPr>
      <w:r>
        <w:rPr>
          <w:rFonts w:ascii="굴림체" w:eastAsia="굴림체"/>
        </w:rPr>
        <w:instrText xml:space="preserve">        2. 승진소요연한이 다소 부족하더라도 근무성적이 우수한 소속 직원은 별도로 추가 내신할 수 있다.</w:instrText>
      </w:r>
    </w:p>
    <w:p>
      <w:pPr>
        <w:pStyle w:val="a0"/>
        <w:ind w:left="800" w:hanging="800"/>
        <w:widowControl w:val="off"/>
      </w:pPr>
      <w:r>
        <w:rPr>
          <w:rFonts w:ascii="굴림체" w:eastAsia="굴림체"/>
        </w:rPr>
        <w:instrText xml:space="preserve">        3. 주관부서는 전항의 승진내신이 있는 자의 제 인사사항을 확인하고 승진심사 위원회에 상신한다.</w:instrText>
      </w:r>
    </w:p>
    <w:p>
      <w:pPr>
        <w:pStyle w:val="a0"/>
        <w:widowControl w:val="off"/>
      </w:pPr>
      <w:r>
        <w:rPr>
          <w:rFonts w:ascii="굴림체" w:eastAsia="굴림체"/>
          <w:b/>
        </w:rPr>
        <w:instrText xml:space="preserve">제 9 조 </w:instrText>
      </w:r>
      <w:r>
        <w:rPr>
          <w:rFonts w:ascii="굴림체"/>
          <w:b/>
        </w:rPr>
        <w:instrText>【</w:instrText>
      </w:r>
      <w:r>
        <w:rPr>
          <w:rFonts w:ascii="굴림체" w:eastAsia="굴림체"/>
          <w:b/>
        </w:rPr>
        <w:instrText xml:space="preserve"> 연한감점 </w:instrText>
      </w:r>
      <w:r>
        <w:rPr>
          <w:rFonts w:ascii="굴림체"/>
          <w:b/>
        </w:rPr>
        <w:instrText>】</w:instrText>
      </w:r>
    </w:p>
    <w:p>
      <w:pPr>
        <w:pStyle w:val="a0"/>
        <w:ind w:left="800" w:hanging="800"/>
        <w:widowControl w:val="off"/>
      </w:pPr>
      <w:r>
        <w:rPr>
          <w:rFonts w:ascii="굴림체" w:eastAsia="굴림체"/>
        </w:rPr>
        <w:instrText xml:space="preserve">        1. 승진소요연한을 100% 충족하지 못한 자로서 승진내신이 있는 경우에는 소요연한에 부족한 월수를 계산하여 아래의 기준에 의거 감점 조치한다. </w:instrText>
      </w:r>
    </w:p>
    <w:tbl>
      <w:tblPr>
        <w:tblOverlap w:val="never"/>
        <w:tblW w:w="74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845"/>
        <w:gridCol w:w="1875"/>
        <w:gridCol w:w="1875"/>
        <w:gridCol w:w="1875"/>
      </w:tblGrid>
      <w:tr>
        <w:trPr>
          <w:trHeight w:val="500" w:hRule="atLeast"/>
        </w:trPr>
        <w:tc>
          <w:tcPr>
            <w:tcW w:w="1845" w:type="dxa"/>
            <w:vMerge w:val="restart"/>
            <w:tcBorders>
              <w:top w:val="single" w:sz="9"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line="302"/>
            </w:pPr>
            <w:r>
              <w:rPr>
                <w:rFonts w:ascii="굴림체" w:eastAsia="굴림체"/>
                <w:b/>
              </w:rPr>
              <w:instrText>승 진 연 한</w:instrText>
            </w:r>
          </w:p>
        </w:tc>
        <w:tc>
          <w:tcPr>
            <w:tcW w:w="3750" w:type="dxa"/>
            <w:gridSpan w:val="2"/>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line="302"/>
            </w:pPr>
            <w:r>
              <w:rPr>
                <w:rFonts w:ascii="굴림체" w:eastAsia="굴림체"/>
                <w:b/>
              </w:rPr>
              <w:instrText>감 점 기 준</w:instrText>
            </w:r>
          </w:p>
        </w:tc>
        <w:tc>
          <w:tcPr>
            <w:tcW w:w="1875" w:type="dxa"/>
            <w:vMerge w:val="restart"/>
            <w:tcBorders>
              <w:top w:val="single" w:sz="9"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line="302"/>
            </w:pPr>
            <w:r>
              <w:rPr>
                <w:rFonts w:ascii="굴림체" w:eastAsia="굴림체"/>
                <w:b/>
              </w:rPr>
              <w:instrText>비 고</w:instrText>
            </w:r>
          </w:p>
        </w:tc>
      </w:tr>
      <w:tr>
        <w:trPr>
          <w:trHeight w:val="500" w:hRule="atLeast"/>
        </w:trPr>
        <w:tc>
          <w:tcPr>
            <w:tcW w:w="1845" w:type="dxa"/>
            <w:vMerge w:val="continue"/>
            <w:tcBorders>
              <w:top w:val="single" w:sz="9" w:space="0" w:color="000000"/>
              <w:left w:val="single" w:sz="9" w:space="0" w:color="000000"/>
              <w:bottom w:val="single" w:sz="3" w:space="0" w:color="000000"/>
              <w:right w:val="single" w:sz="3" w:space="0" w:color="000000"/>
            </w:tcBorders>
          </w:tcPr>
          <w:p/>
        </w:tc>
        <w:tc>
          <w:tcPr>
            <w:tcW w:w="1875"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line="302"/>
            </w:pPr>
            <w:r>
              <w:rPr>
                <w:rFonts w:ascii="굴림체" w:eastAsia="굴림체"/>
                <w:b/>
              </w:rPr>
              <w:instrText>정 상</w:instrText>
            </w:r>
          </w:p>
        </w:tc>
        <w:tc>
          <w:tcPr>
            <w:tcW w:w="1875"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line="302"/>
            </w:pPr>
            <w:r>
              <w:rPr>
                <w:rFonts w:ascii="굴림체" w:eastAsia="굴림체"/>
                <w:b/>
              </w:rPr>
              <w:instrText>경 과 조 치</w:instrText>
            </w:r>
          </w:p>
        </w:tc>
        <w:tc>
          <w:tcPr>
            <w:tcW w:w="1875" w:type="dxa"/>
            <w:vMerge w:val="continue"/>
            <w:tcBorders>
              <w:top w:val="single" w:sz="9" w:space="0" w:color="000000"/>
              <w:left w:val="single" w:sz="3" w:space="0" w:color="000000"/>
              <w:bottom w:val="single" w:sz="3" w:space="0" w:color="000000"/>
              <w:right w:val="single" w:sz="9" w:space="0" w:color="000000"/>
            </w:tcBorders>
          </w:tcPr>
          <w:p/>
        </w:tc>
      </w:tr>
      <w:tr>
        <w:trPr>
          <w:trHeight w:val="4859" w:hRule="atLeast"/>
        </w:trPr>
        <w:tc>
          <w:tcPr>
            <w:tcW w:w="1845" w:type="dxa"/>
            <w:tcBorders>
              <w:top w:val="single" w:sz="3" w:space="0" w:color="000000"/>
              <w:left w:val="single" w:sz="9" w:space="0" w:color="000000"/>
              <w:bottom w:val="single" w:sz="9" w:space="0" w:color="000000"/>
              <w:right w:val="single" w:sz="3" w:space="0" w:color="000000"/>
            </w:tcBorders>
            <w:vAlign w:val="center"/>
          </w:tcPr>
          <w:p>
            <w:pPr>
              <w:pStyle w:val="a0"/>
              <w:ind w:left="56" w:right="56"/>
              <w:widowControl w:val="off"/>
              <w:wordWrap/>
              <w:jc w:val="center"/>
              <w:spacing w:after="57" w:before="57" w:line="302"/>
            </w:pPr>
            <w:r>
              <w:rPr>
                <w:rFonts w:eastAsia="굴림체"/>
              </w:rPr>
              <w:instrText>만기</w:instrText>
            </w:r>
          </w:p>
          <w:p>
            <w:pPr>
              <w:pStyle w:val="a0"/>
              <w:ind w:left="56" w:right="56"/>
              <w:widowControl w:val="off"/>
              <w:wordWrap/>
              <w:jc w:val="center"/>
              <w:spacing w:after="57" w:before="57" w:line="302"/>
            </w:pPr>
            <w:r>
              <w:rPr>
                <w:rFonts w:ascii="굴림체" w:eastAsia="굴림체"/>
              </w:rPr>
              <w:instrText>-1개월</w:instrText>
            </w:r>
          </w:p>
          <w:p>
            <w:pPr>
              <w:pStyle w:val="a0"/>
              <w:ind w:left="56" w:right="56"/>
              <w:widowControl w:val="off"/>
              <w:wordWrap/>
              <w:jc w:val="center"/>
              <w:spacing w:after="57" w:before="57" w:line="302"/>
            </w:pPr>
            <w:r>
              <w:rPr>
                <w:rFonts w:ascii="굴림체" w:eastAsia="굴림체"/>
              </w:rPr>
              <w:instrText>-2개월</w:instrText>
            </w:r>
          </w:p>
          <w:p>
            <w:pPr>
              <w:pStyle w:val="a0"/>
              <w:ind w:left="56" w:right="56"/>
              <w:widowControl w:val="off"/>
              <w:wordWrap/>
              <w:jc w:val="center"/>
              <w:spacing w:after="57" w:before="57" w:line="302"/>
            </w:pPr>
            <w:r>
              <w:rPr>
                <w:rFonts w:ascii="굴림체" w:eastAsia="굴림체"/>
              </w:rPr>
              <w:instrText>-3개월</w:instrText>
            </w:r>
          </w:p>
          <w:p>
            <w:pPr>
              <w:pStyle w:val="a0"/>
              <w:ind w:left="56" w:right="56"/>
              <w:widowControl w:val="off"/>
              <w:wordWrap/>
              <w:jc w:val="center"/>
              <w:spacing w:after="57" w:before="57" w:line="302"/>
            </w:pPr>
            <w:r>
              <w:rPr>
                <w:rFonts w:ascii="굴림체" w:eastAsia="굴림체"/>
              </w:rPr>
              <w:instrText>-4개월</w:instrText>
            </w:r>
          </w:p>
          <w:p>
            <w:pPr>
              <w:pStyle w:val="a0"/>
              <w:ind w:left="56" w:right="56"/>
              <w:widowControl w:val="off"/>
              <w:wordWrap/>
              <w:jc w:val="center"/>
              <w:spacing w:after="57" w:before="57" w:line="302"/>
            </w:pPr>
            <w:r>
              <w:rPr>
                <w:rFonts w:ascii="굴림체" w:eastAsia="굴림체"/>
              </w:rPr>
              <w:instrText>-5개월</w:instrText>
            </w:r>
          </w:p>
          <w:p>
            <w:pPr>
              <w:pStyle w:val="a0"/>
              <w:ind w:left="56" w:right="56"/>
              <w:widowControl w:val="off"/>
              <w:wordWrap/>
              <w:jc w:val="center"/>
              <w:spacing w:after="57" w:before="57" w:line="302"/>
            </w:pPr>
            <w:r>
              <w:rPr>
                <w:rFonts w:ascii="굴림체" w:eastAsia="굴림체"/>
              </w:rPr>
              <w:instrText>-6개월</w:instrText>
            </w:r>
          </w:p>
          <w:p>
            <w:pPr>
              <w:pStyle w:val="a0"/>
              <w:ind w:left="56" w:right="56"/>
              <w:widowControl w:val="off"/>
              <w:wordWrap/>
              <w:jc w:val="center"/>
              <w:spacing w:after="57" w:before="57" w:line="302"/>
            </w:pPr>
            <w:r>
              <w:rPr>
                <w:rFonts w:ascii="굴림체" w:eastAsia="굴림체"/>
              </w:rPr>
              <w:instrText>-7개월</w:instrText>
            </w:r>
          </w:p>
          <w:p>
            <w:pPr>
              <w:pStyle w:val="a0"/>
              <w:ind w:left="56" w:right="56"/>
              <w:widowControl w:val="off"/>
              <w:wordWrap/>
              <w:jc w:val="center"/>
              <w:spacing w:after="57" w:before="57" w:line="302"/>
            </w:pPr>
            <w:r>
              <w:rPr>
                <w:rFonts w:ascii="굴림체" w:eastAsia="굴림체"/>
              </w:rPr>
              <w:instrText>-8개월</w:instrText>
            </w:r>
          </w:p>
          <w:p>
            <w:pPr>
              <w:pStyle w:val="a0"/>
              <w:ind w:left="56" w:right="56"/>
              <w:widowControl w:val="off"/>
              <w:wordWrap/>
              <w:jc w:val="center"/>
              <w:spacing w:after="57" w:before="57" w:line="302"/>
            </w:pPr>
            <w:r>
              <w:rPr>
                <w:rFonts w:ascii="굴림체" w:eastAsia="굴림체"/>
              </w:rPr>
              <w:instrText>-9개월</w:instrText>
            </w:r>
          </w:p>
          <w:p>
            <w:pPr>
              <w:pStyle w:val="a0"/>
              <w:ind w:left="56" w:right="56"/>
              <w:widowControl w:val="off"/>
              <w:wordWrap/>
              <w:jc w:val="center"/>
              <w:spacing w:after="57" w:before="57" w:line="302"/>
            </w:pPr>
            <w:r>
              <w:rPr>
                <w:rFonts w:ascii="굴림체" w:eastAsia="굴림체"/>
              </w:rPr>
              <w:instrText>-10개월</w:instrText>
            </w:r>
          </w:p>
          <w:p>
            <w:pPr>
              <w:pStyle w:val="a0"/>
              <w:ind w:left="56" w:right="56"/>
              <w:widowControl w:val="off"/>
              <w:wordWrap/>
              <w:jc w:val="center"/>
              <w:spacing w:after="57" w:before="57" w:line="302"/>
            </w:pPr>
            <w:r>
              <w:rPr>
                <w:rFonts w:ascii="굴림체" w:eastAsia="굴림체"/>
              </w:rPr>
              <w:instrText>-11개월</w:instrText>
            </w:r>
          </w:p>
          <w:p>
            <w:pPr>
              <w:pStyle w:val="a0"/>
              <w:ind w:left="56" w:right="56"/>
              <w:widowControl w:val="off"/>
              <w:wordWrap/>
              <w:jc w:val="center"/>
              <w:spacing w:after="57" w:before="57" w:line="302"/>
            </w:pPr>
            <w:r>
              <w:rPr>
                <w:rFonts w:ascii="굴림체" w:eastAsia="굴림체"/>
              </w:rPr>
              <w:instrText>-12개월</w:instrText>
            </w:r>
          </w:p>
        </w:tc>
        <w:tc>
          <w:tcPr>
            <w:tcW w:w="1875"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line="302"/>
            </w:pPr>
            <w:r>
              <w:rPr>
                <w:rFonts w:ascii="굴림체"/>
              </w:rPr>
              <w:instrText>0</w:instrText>
            </w:r>
          </w:p>
          <w:p>
            <w:pPr>
              <w:pStyle w:val="a0"/>
              <w:ind w:left="56" w:right="56"/>
              <w:widowControl w:val="off"/>
              <w:wordWrap/>
              <w:jc w:val="center"/>
              <w:spacing w:after="57" w:before="57" w:line="302"/>
            </w:pPr>
            <w:r>
              <w:rPr>
                <w:rFonts w:ascii="굴림체"/>
              </w:rPr>
              <w:instrText>-2</w:instrText>
            </w:r>
          </w:p>
          <w:p>
            <w:pPr>
              <w:pStyle w:val="a0"/>
              <w:ind w:left="56" w:right="56"/>
              <w:widowControl w:val="off"/>
              <w:wordWrap/>
              <w:jc w:val="center"/>
              <w:spacing w:after="57" w:before="57" w:line="302"/>
            </w:pPr>
            <w:r>
              <w:rPr>
                <w:rFonts w:ascii="굴림체"/>
              </w:rPr>
              <w:instrText>-4</w:instrText>
            </w:r>
          </w:p>
          <w:p>
            <w:pPr>
              <w:pStyle w:val="a0"/>
              <w:ind w:left="56" w:right="56"/>
              <w:widowControl w:val="off"/>
              <w:wordWrap/>
              <w:jc w:val="center"/>
              <w:spacing w:after="57" w:before="57" w:line="302"/>
            </w:pPr>
            <w:r>
              <w:rPr>
                <w:rFonts w:ascii="굴림체"/>
              </w:rPr>
              <w:instrText>-6</w:instrText>
            </w:r>
          </w:p>
          <w:p>
            <w:pPr>
              <w:pStyle w:val="a0"/>
              <w:ind w:left="56" w:right="56"/>
              <w:widowControl w:val="off"/>
              <w:wordWrap/>
              <w:jc w:val="center"/>
              <w:spacing w:after="57" w:before="57" w:line="302"/>
            </w:pPr>
            <w:r>
              <w:rPr>
                <w:rFonts w:ascii="굴림체"/>
              </w:rPr>
              <w:instrText>-8</w:instrText>
            </w:r>
          </w:p>
          <w:p>
            <w:pPr>
              <w:pStyle w:val="a0"/>
              <w:ind w:left="56" w:right="56"/>
              <w:widowControl w:val="off"/>
              <w:wordWrap/>
              <w:jc w:val="center"/>
              <w:spacing w:after="57" w:before="57" w:line="302"/>
            </w:pPr>
            <w:r>
              <w:rPr>
                <w:rFonts w:ascii="굴림체"/>
              </w:rPr>
              <w:instrText>-10</w:instrText>
            </w:r>
          </w:p>
          <w:p>
            <w:pPr>
              <w:pStyle w:val="a0"/>
              <w:ind w:left="56" w:right="56"/>
              <w:widowControl w:val="off"/>
              <w:wordWrap/>
              <w:jc w:val="center"/>
              <w:spacing w:after="57" w:before="57" w:line="302"/>
            </w:pPr>
            <w:r>
              <w:rPr>
                <w:rFonts w:ascii="굴림체"/>
              </w:rPr>
              <w:instrText>-12</w:instrText>
            </w:r>
          </w:p>
          <w:p>
            <w:pPr>
              <w:pStyle w:val="a0"/>
              <w:ind w:left="56" w:right="56"/>
              <w:widowControl w:val="off"/>
              <w:wordWrap/>
              <w:jc w:val="center"/>
              <w:spacing w:after="57" w:before="57" w:line="302"/>
            </w:pPr>
            <w:r>
              <w:rPr>
                <w:rFonts w:ascii="굴림체"/>
              </w:rPr>
              <w:instrText>-13</w:instrText>
            </w:r>
          </w:p>
          <w:p>
            <w:pPr>
              <w:pStyle w:val="a0"/>
              <w:ind w:left="56" w:right="56"/>
              <w:widowControl w:val="off"/>
              <w:wordWrap/>
              <w:jc w:val="center"/>
              <w:spacing w:after="57" w:before="57" w:line="302"/>
            </w:pPr>
            <w:r>
              <w:rPr>
                <w:rFonts w:ascii="굴림체"/>
              </w:rPr>
              <w:instrText>-13</w:instrText>
            </w:r>
          </w:p>
          <w:p>
            <w:pPr>
              <w:pStyle w:val="a0"/>
              <w:ind w:left="56" w:right="56"/>
              <w:widowControl w:val="off"/>
              <w:wordWrap/>
              <w:jc w:val="center"/>
              <w:spacing w:after="57" w:before="57" w:line="302"/>
            </w:pPr>
            <w:r>
              <w:rPr>
                <w:rFonts w:ascii="굴림체"/>
              </w:rPr>
              <w:instrText>-14</w:instrText>
            </w:r>
          </w:p>
          <w:p>
            <w:pPr>
              <w:pStyle w:val="a0"/>
              <w:ind w:left="56" w:right="56"/>
              <w:widowControl w:val="off"/>
              <w:wordWrap/>
              <w:jc w:val="center"/>
              <w:spacing w:after="57" w:before="57" w:line="302"/>
            </w:pPr>
            <w:r>
              <w:rPr>
                <w:rFonts w:ascii="굴림체"/>
              </w:rPr>
              <w:instrText>-14</w:instrText>
            </w:r>
          </w:p>
          <w:p>
            <w:pPr>
              <w:pStyle w:val="a0"/>
              <w:ind w:left="56" w:right="56"/>
              <w:widowControl w:val="off"/>
              <w:wordWrap/>
              <w:jc w:val="center"/>
              <w:spacing w:after="57" w:before="57" w:line="302"/>
            </w:pPr>
            <w:r>
              <w:rPr>
                <w:rFonts w:ascii="굴림체"/>
              </w:rPr>
              <w:instrText>-15</w:instrText>
            </w:r>
          </w:p>
          <w:p>
            <w:pPr>
              <w:pStyle w:val="a0"/>
              <w:ind w:left="56" w:right="56"/>
              <w:widowControl w:val="off"/>
              <w:wordWrap/>
              <w:jc w:val="center"/>
              <w:spacing w:after="57" w:before="57" w:line="302"/>
            </w:pPr>
            <w:r>
              <w:rPr>
                <w:rFonts w:ascii="굴림체"/>
              </w:rPr>
              <w:instrText>-15</w:instrText>
            </w:r>
          </w:p>
        </w:tc>
        <w:tc>
          <w:tcPr>
            <w:tcW w:w="1875"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line="302"/>
            </w:pPr>
            <w:r>
              <w:rPr>
                <w:rFonts w:ascii="굴림체"/>
              </w:rPr>
              <w:instrText>0</w:instrText>
            </w:r>
          </w:p>
          <w:p>
            <w:pPr>
              <w:pStyle w:val="a0"/>
              <w:ind w:left="56" w:right="56"/>
              <w:widowControl w:val="off"/>
              <w:wordWrap/>
              <w:jc w:val="center"/>
              <w:spacing w:after="57" w:before="57" w:line="302"/>
            </w:pPr>
            <w:r>
              <w:rPr>
                <w:rFonts w:ascii="굴림체"/>
              </w:rPr>
              <w:instrText>0</w:instrText>
            </w:r>
          </w:p>
          <w:p>
            <w:pPr>
              <w:pStyle w:val="a0"/>
              <w:ind w:left="56" w:right="56"/>
              <w:widowControl w:val="off"/>
              <w:wordWrap/>
              <w:jc w:val="center"/>
              <w:spacing w:after="57" w:before="57" w:line="302"/>
            </w:pPr>
            <w:r>
              <w:rPr>
                <w:rFonts w:ascii="굴림체"/>
              </w:rPr>
              <w:instrText>0</w:instrText>
            </w:r>
          </w:p>
          <w:p>
            <w:pPr>
              <w:pStyle w:val="a0"/>
              <w:ind w:left="56" w:right="56"/>
              <w:widowControl w:val="off"/>
              <w:wordWrap/>
              <w:jc w:val="center"/>
              <w:spacing w:after="57" w:before="57" w:line="302"/>
            </w:pPr>
            <w:r>
              <w:rPr>
                <w:rFonts w:ascii="굴림체"/>
              </w:rPr>
              <w:instrText>-2</w:instrText>
            </w:r>
          </w:p>
          <w:p>
            <w:pPr>
              <w:pStyle w:val="a0"/>
              <w:ind w:left="56" w:right="56"/>
              <w:widowControl w:val="off"/>
              <w:wordWrap/>
              <w:jc w:val="center"/>
              <w:spacing w:after="57" w:before="57" w:line="302"/>
            </w:pPr>
            <w:r>
              <w:rPr>
                <w:rFonts w:ascii="굴림체"/>
              </w:rPr>
              <w:instrText>-4</w:instrText>
            </w:r>
          </w:p>
          <w:p>
            <w:pPr>
              <w:pStyle w:val="a0"/>
              <w:ind w:left="56" w:right="56"/>
              <w:widowControl w:val="off"/>
              <w:wordWrap/>
              <w:jc w:val="center"/>
              <w:spacing w:after="57" w:before="57" w:line="302"/>
            </w:pPr>
            <w:r>
              <w:rPr>
                <w:rFonts w:ascii="굴림체"/>
              </w:rPr>
              <w:instrText>-5</w:instrText>
            </w:r>
          </w:p>
          <w:p>
            <w:pPr>
              <w:pStyle w:val="a0"/>
              <w:ind w:left="56" w:right="56"/>
              <w:widowControl w:val="off"/>
              <w:wordWrap/>
              <w:jc w:val="center"/>
              <w:spacing w:after="57" w:before="57" w:line="302"/>
            </w:pPr>
            <w:r>
              <w:rPr>
                <w:rFonts w:ascii="굴림체"/>
              </w:rPr>
              <w:instrText>-6</w:instrText>
            </w:r>
          </w:p>
          <w:p>
            <w:pPr>
              <w:pStyle w:val="a0"/>
              <w:ind w:left="56" w:right="56"/>
              <w:widowControl w:val="off"/>
              <w:wordWrap/>
              <w:jc w:val="center"/>
              <w:spacing w:after="57" w:before="57" w:line="302"/>
            </w:pPr>
            <w:r>
              <w:rPr>
                <w:rFonts w:ascii="굴림체"/>
              </w:rPr>
              <w:instrText>-7</w:instrText>
            </w:r>
          </w:p>
          <w:p>
            <w:pPr>
              <w:pStyle w:val="a0"/>
              <w:ind w:left="56" w:right="56"/>
              <w:widowControl w:val="off"/>
              <w:wordWrap/>
              <w:jc w:val="center"/>
              <w:spacing w:after="57" w:before="57" w:line="302"/>
            </w:pPr>
            <w:r>
              <w:rPr>
                <w:rFonts w:ascii="굴림체"/>
              </w:rPr>
              <w:instrText>-8</w:instrText>
            </w:r>
          </w:p>
          <w:p>
            <w:pPr>
              <w:pStyle w:val="a0"/>
              <w:ind w:left="56" w:right="56"/>
              <w:widowControl w:val="off"/>
              <w:wordWrap/>
              <w:jc w:val="center"/>
              <w:spacing w:after="57" w:before="57" w:line="302"/>
            </w:pPr>
            <w:r>
              <w:rPr>
                <w:rFonts w:ascii="굴림체"/>
              </w:rPr>
              <w:instrText>-9</w:instrText>
            </w:r>
          </w:p>
          <w:p>
            <w:pPr>
              <w:pStyle w:val="a0"/>
              <w:ind w:left="56" w:right="56"/>
              <w:widowControl w:val="off"/>
              <w:wordWrap/>
              <w:jc w:val="center"/>
              <w:spacing w:after="57" w:before="57" w:line="302"/>
            </w:pPr>
            <w:r>
              <w:rPr>
                <w:rFonts w:ascii="굴림체"/>
              </w:rPr>
              <w:instrText>-10</w:instrText>
            </w:r>
          </w:p>
          <w:p>
            <w:pPr>
              <w:pStyle w:val="a0"/>
              <w:ind w:left="56" w:right="56"/>
              <w:widowControl w:val="off"/>
              <w:wordWrap/>
              <w:jc w:val="center"/>
              <w:spacing w:after="57" w:before="57" w:line="302"/>
            </w:pPr>
            <w:r>
              <w:rPr>
                <w:rFonts w:ascii="굴림체"/>
              </w:rPr>
              <w:instrText>-11</w:instrText>
            </w:r>
          </w:p>
          <w:p>
            <w:pPr>
              <w:pStyle w:val="a0"/>
              <w:ind w:left="56" w:right="56"/>
              <w:widowControl w:val="off"/>
              <w:wordWrap/>
              <w:jc w:val="center"/>
              <w:spacing w:after="57" w:before="57" w:line="302"/>
            </w:pPr>
            <w:r>
              <w:rPr>
                <w:rFonts w:ascii="굴림체"/>
              </w:rPr>
              <w:instrText>-12</w:instrText>
            </w:r>
          </w:p>
        </w:tc>
        <w:tc>
          <w:tcPr>
            <w:tcW w:w="1875" w:type="dxa"/>
            <w:tcBorders>
              <w:top w:val="single" w:sz="3" w:space="0" w:color="000000"/>
              <w:left w:val="single" w:sz="3" w:space="0" w:color="000000"/>
              <w:bottom w:val="single" w:sz="9" w:space="0" w:color="000000"/>
              <w:right w:val="single" w:sz="9" w:space="0" w:color="000000"/>
            </w:tcBorders>
            <w:vAlign w:val="center"/>
          </w:tcPr>
          <w:p>
            <w:pPr>
              <w:pStyle w:val="a0"/>
              <w:ind w:left="56" w:right="56"/>
              <w:widowControl w:val="off"/>
              <w:wordWrap/>
              <w:jc w:val="center"/>
              <w:spacing w:after="57" w:before="57" w:line="302"/>
            </w:pPr>
            <w:r>
              <w:rPr>
                <w:rFonts w:ascii="굴림체"/>
              </w:rPr>
              <w:instrText>※</w:instrText>
            </w:r>
            <w:r>
              <w:rPr>
                <w:rFonts w:ascii="굴림체" w:eastAsia="굴림체"/>
              </w:rPr>
              <w:instrText xml:space="preserve"> 100% 충족</w:instrText>
            </w:r>
          </w:p>
        </w:tc>
      </w:tr>
    </w:tbl>
    <w:p>
      <w:pPr>
        <w:pStyle w:val="a0"/>
        <w:ind w:left="56" w:right="56"/>
        <w:widowControl w:val="off"/>
        <w:wordWrap/>
        <w:jc w:val="center"/>
        <w:spacing w:after="57" w:before="57" w:line="302"/>
      </w:pPr>
    </w:p>
    <w:p>
      <w:pPr>
        <w:pStyle w:val="a0"/>
        <w:ind w:left="800" w:hanging="800"/>
        <w:widowControl w:val="off"/>
      </w:pPr>
      <w:r>
        <w:rPr>
          <w:rFonts w:ascii="굴림체" w:eastAsia="굴림체"/>
        </w:rPr>
        <w:instrText xml:space="preserve">        2. 개인사유, 신병으로 인한 휴직으로 승진소요연한이 미달되는 경우에도 상기 기준에 의한 감점조치를 한다.</w:instrText>
      </w:r>
    </w:p>
    <w:p>
      <w:pPr>
        <w:pStyle w:val="a0"/>
        <w:ind w:left="800" w:hanging="800"/>
        <w:widowControl w:val="off"/>
      </w:pPr>
      <w:r>
        <w:rPr>
          <w:rFonts w:ascii="굴림체" w:eastAsia="굴림체"/>
          <w:b/>
        </w:rPr>
        <w:instrText xml:space="preserve">제10조 </w:instrText>
      </w:r>
      <w:r>
        <w:rPr>
          <w:rFonts w:ascii="굴림체"/>
          <w:b/>
        </w:rPr>
        <w:instrText>【</w:instrText>
      </w:r>
      <w:r>
        <w:rPr>
          <w:rFonts w:ascii="굴림체" w:eastAsia="굴림체"/>
          <w:b/>
        </w:rPr>
        <w:instrText xml:space="preserve"> 승진평가항목 및 배점기준 </w:instrText>
      </w:r>
      <w:r>
        <w:rPr>
          <w:rFonts w:ascii="굴림체"/>
          <w:b/>
        </w:rPr>
        <w:instrText>】</w:instrText>
      </w:r>
    </w:p>
    <w:p>
      <w:pPr>
        <w:pStyle w:val="a0"/>
        <w:ind w:left="800" w:hanging="800"/>
        <w:widowControl w:val="off"/>
      </w:pPr>
      <w:r>
        <w:rPr>
          <w:rFonts w:ascii="굴림체" w:eastAsia="굴림체"/>
        </w:rPr>
        <w:instrText xml:space="preserve">        1. 승진평가는 인사고과, 외국어성적(승진시험성적), 교육 및 평가, 전산, 판매실적, 포상, 징계의 종합점수로 이루어진다.</w:instrText>
      </w:r>
    </w:p>
    <w:p>
      <w:pPr>
        <w:pStyle w:val="a0"/>
        <w:ind w:left="800" w:hanging="800"/>
        <w:widowControl w:val="off"/>
      </w:pPr>
      <w:r>
        <w:rPr>
          <w:rFonts w:ascii="굴림체" w:eastAsia="굴림체"/>
        </w:rPr>
        <w:instrText xml:space="preserve">        2. 평가항목 중 인사고과, 승진시험, 판매실적 점수는 소수 첫째 자리까지 계산하여 합산하고, 승진 총점에는 합산점수의 소수 첫째 자리까지만 반영한다. </w:instrText>
      </w:r>
    </w:p>
    <w:p>
      <w:pPr>
        <w:pStyle w:val="a0"/>
        <w:widowControl w:val="off"/>
      </w:pPr>
      <w:r>
        <w:rPr>
          <w:rFonts w:ascii="굴림체" w:eastAsia="굴림체"/>
          <w:b/>
        </w:rPr>
        <w:instrText xml:space="preserve">제11조 </w:instrText>
      </w:r>
      <w:r>
        <w:rPr>
          <w:rFonts w:ascii="굴림체"/>
          <w:b/>
        </w:rPr>
        <w:instrText>【</w:instrText>
      </w:r>
      <w:r>
        <w:rPr>
          <w:rFonts w:ascii="굴림체" w:eastAsia="굴림체"/>
          <w:b/>
        </w:rPr>
        <w:instrText xml:space="preserve"> 인사고과의 승진반영 </w:instrText>
      </w:r>
      <w:r>
        <w:rPr>
          <w:rFonts w:ascii="굴림체"/>
          <w:b/>
        </w:rPr>
        <w:instrText>】</w:instrText>
      </w:r>
    </w:p>
    <w:p>
      <w:pPr>
        <w:pStyle w:val="a0"/>
        <w:ind w:left="800" w:hanging="800"/>
        <w:widowControl w:val="off"/>
      </w:pPr>
      <w:r>
        <w:rPr>
          <w:rFonts w:ascii="굴림체" w:eastAsia="굴림체"/>
        </w:rPr>
        <w:instrText xml:space="preserve">        1. 인사고과의 승진반영은 각 직급별 승진연한만큼의 고과분을 고과실시회수로 산술평균하여 그 평균치를 적용한다.</w:instrText>
      </w:r>
    </w:p>
    <w:p>
      <w:pPr>
        <w:pStyle w:val="a0"/>
        <w:ind w:left="800" w:hanging="800"/>
        <w:widowControl w:val="off"/>
      </w:pPr>
      <w:r>
        <w:rPr>
          <w:rFonts w:ascii="굴림체" w:eastAsia="굴림체"/>
        </w:rPr>
        <w:instrText xml:space="preserve">        2. 인사고과 각 등급별 승진반영 점수는 다음과 같다. </w:instrText>
      </w:r>
    </w:p>
    <w:tbl>
      <w:tblPr>
        <w:tblOverlap w:val="never"/>
        <w:tblW w:w="74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170"/>
        <w:gridCol w:w="2550"/>
        <w:gridCol w:w="750"/>
        <w:gridCol w:w="750"/>
        <w:gridCol w:w="750"/>
        <w:gridCol w:w="750"/>
        <w:gridCol w:w="750"/>
      </w:tblGrid>
      <w:tr>
        <w:trPr>
          <w:trHeight w:val="500" w:hRule="atLeast"/>
        </w:trPr>
        <w:tc>
          <w:tcPr>
            <w:tcW w:w="3720" w:type="dxa"/>
            <w:gridSpan w:val="2"/>
            <w:tcBorders>
              <w:top w:val="single" w:sz="9"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b/>
              </w:rPr>
              <w:instrText>구             분</w:instrText>
            </w:r>
          </w:p>
        </w:tc>
        <w:tc>
          <w:tcPr>
            <w:tcW w:w="75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b/>
              </w:rPr>
              <w:instrText>A</w:instrText>
            </w:r>
          </w:p>
        </w:tc>
        <w:tc>
          <w:tcPr>
            <w:tcW w:w="75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b/>
              </w:rPr>
              <w:instrText>B</w:instrText>
            </w:r>
          </w:p>
        </w:tc>
        <w:tc>
          <w:tcPr>
            <w:tcW w:w="75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b/>
              </w:rPr>
              <w:instrText>C</w:instrText>
            </w:r>
          </w:p>
        </w:tc>
        <w:tc>
          <w:tcPr>
            <w:tcW w:w="75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b/>
              </w:rPr>
              <w:instrText>D</w:instrText>
            </w:r>
          </w:p>
        </w:tc>
        <w:tc>
          <w:tcPr>
            <w:tcW w:w="750" w:type="dxa"/>
            <w:tcBorders>
              <w:top w:val="single" w:sz="9"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b/>
              </w:rPr>
              <w:instrText>E</w:instrText>
            </w:r>
          </w:p>
        </w:tc>
      </w:tr>
      <w:tr>
        <w:trPr>
          <w:trHeight w:val="557" w:hRule="atLeast"/>
        </w:trPr>
        <w:tc>
          <w:tcPr>
            <w:tcW w:w="1170" w:type="dxa"/>
            <w:vMerge w:val="restart"/>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일 반 직</w:instrText>
            </w:r>
          </w:p>
          <w:p>
            <w:pPr>
              <w:pStyle w:val="a0"/>
              <w:ind w:left="56" w:right="56"/>
              <w:widowControl w:val="off"/>
              <w:wordWrap/>
              <w:jc w:val="center"/>
              <w:spacing w:after="57" w:before="57"/>
            </w:pPr>
            <w:r>
              <w:rPr>
                <w:rFonts w:ascii="굴림체" w:eastAsia="굴림체"/>
              </w:rPr>
              <w:instrText>사 무 직</w:instrText>
            </w:r>
          </w:p>
          <w:p>
            <w:pPr>
              <w:pStyle w:val="a0"/>
              <w:ind w:left="56" w:right="56"/>
              <w:widowControl w:val="off"/>
              <w:wordWrap/>
              <w:jc w:val="center"/>
              <w:spacing w:after="57" w:before="57"/>
            </w:pPr>
            <w:r>
              <w:rPr>
                <w:rFonts w:ascii="굴림체" w:eastAsia="굴림체"/>
              </w:rPr>
              <w:instrText>생 산 직</w:instrText>
            </w:r>
          </w:p>
        </w:tc>
        <w:tc>
          <w:tcPr>
            <w:tcW w:w="25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차장급이상 승진</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75</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70</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65</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60</w:instrText>
            </w:r>
          </w:p>
        </w:tc>
        <w:tc>
          <w:tcPr>
            <w:tcW w:w="750" w:type="dxa"/>
            <w:tcBorders>
              <w:top w:val="single" w:sz="3"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rPr>
              <w:instrText>55</w:instrText>
            </w:r>
          </w:p>
        </w:tc>
      </w:tr>
      <w:tr>
        <w:trPr>
          <w:trHeight w:val="653" w:hRule="atLeast"/>
        </w:trPr>
        <w:tc>
          <w:tcPr>
            <w:tcW w:w="1170" w:type="dxa"/>
            <w:vMerge w:val="continue"/>
            <w:tcBorders>
              <w:top w:val="single" w:sz="3" w:space="0" w:color="000000"/>
              <w:left w:val="single" w:sz="9" w:space="0" w:color="000000"/>
              <w:bottom w:val="single" w:sz="3" w:space="0" w:color="000000"/>
              <w:right w:val="single" w:sz="3" w:space="0" w:color="000000"/>
            </w:tcBorders>
          </w:tcPr>
          <w:p/>
        </w:tc>
        <w:tc>
          <w:tcPr>
            <w:tcW w:w="25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과장급이상 승진</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70</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65</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60</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55</w:instrText>
            </w:r>
          </w:p>
        </w:tc>
        <w:tc>
          <w:tcPr>
            <w:tcW w:w="750" w:type="dxa"/>
            <w:tcBorders>
              <w:top w:val="single" w:sz="3"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rPr>
              <w:instrText>50</w:instrText>
            </w:r>
          </w:p>
        </w:tc>
      </w:tr>
      <w:tr>
        <w:trPr>
          <w:trHeight w:val="506" w:hRule="atLeast"/>
        </w:trPr>
        <w:tc>
          <w:tcPr>
            <w:tcW w:w="1170" w:type="dxa"/>
            <w:vMerge w:val="restart"/>
            <w:tcBorders>
              <w:top w:val="single" w:sz="3" w:space="0" w:color="000000"/>
              <w:left w:val="single" w:sz="9"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영 업 직</w:instrText>
            </w:r>
          </w:p>
        </w:tc>
        <w:tc>
          <w:tcPr>
            <w:tcW w:w="25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영업대리이상 승진</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40</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35</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30</w:instrText>
            </w: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25</w:instrText>
            </w:r>
          </w:p>
        </w:tc>
        <w:tc>
          <w:tcPr>
            <w:tcW w:w="750" w:type="dxa"/>
            <w:tcBorders>
              <w:top w:val="single" w:sz="3"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rPr>
              <w:instrText>20</w:instrText>
            </w:r>
          </w:p>
        </w:tc>
      </w:tr>
      <w:tr>
        <w:trPr>
          <w:trHeight w:val="506" w:hRule="atLeast"/>
        </w:trPr>
        <w:tc>
          <w:tcPr>
            <w:tcW w:w="1170" w:type="dxa"/>
            <w:vMerge w:val="continue"/>
            <w:tcBorders>
              <w:top w:val="single" w:sz="3" w:space="0" w:color="000000"/>
              <w:left w:val="single" w:sz="9" w:space="0" w:color="000000"/>
              <w:bottom w:val="single" w:sz="9" w:space="0" w:color="000000"/>
              <w:right w:val="single" w:sz="3" w:space="0" w:color="000000"/>
            </w:tcBorders>
          </w:tcPr>
          <w:p/>
        </w:tc>
        <w:tc>
          <w:tcPr>
            <w:tcW w:w="255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영업주임 승진</w:instrText>
            </w: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rPr>
              <w:instrText>45</w:instrText>
            </w: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rPr>
              <w:instrText>40</w:instrText>
            </w: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rPr>
              <w:instrText>35</w:instrText>
            </w: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rPr>
              <w:instrText>30</w:instrText>
            </w:r>
          </w:p>
        </w:tc>
        <w:tc>
          <w:tcPr>
            <w:tcW w:w="750" w:type="dxa"/>
            <w:tcBorders>
              <w:top w:val="single" w:sz="3" w:space="0" w:color="000000"/>
              <w:left w:val="single" w:sz="3" w:space="0" w:color="000000"/>
              <w:bottom w:val="single" w:sz="9" w:space="0" w:color="000000"/>
              <w:right w:val="single" w:sz="9" w:space="0" w:color="000000"/>
            </w:tcBorders>
            <w:vAlign w:val="center"/>
          </w:tcPr>
          <w:p>
            <w:pPr>
              <w:pStyle w:val="a0"/>
              <w:ind w:left="56" w:right="56"/>
              <w:widowControl w:val="off"/>
              <w:wordWrap/>
              <w:jc w:val="center"/>
              <w:spacing w:after="57" w:before="57"/>
            </w:pPr>
            <w:r>
              <w:rPr>
                <w:rFonts w:ascii="굴림체"/>
              </w:rPr>
              <w:instrText>25</w:instrText>
            </w:r>
          </w:p>
        </w:tc>
      </w:tr>
    </w:tbl>
    <w:p>
      <w:pPr>
        <w:pStyle w:val="a0"/>
        <w:ind w:left="56" w:right="56"/>
        <w:widowControl w:val="off"/>
        <w:wordWrap/>
        <w:jc w:val="center"/>
        <w:spacing w:after="57" w:before="57" w:line="302"/>
      </w:pPr>
    </w:p>
    <w:p>
      <w:pPr>
        <w:pStyle w:val="a0"/>
        <w:widowControl w:val="off"/>
        <w:rPr>
          <w:rFonts w:ascii="굴림체" w:eastAsia="굴림체"/>
          <w:color w:val="000000"/>
        </w:rPr>
      </w:pPr>
    </w:p>
    <w:p>
      <w:pPr>
        <w:pStyle w:val="a0"/>
        <w:ind w:left="800" w:hanging="800"/>
        <w:widowControl w:val="off"/>
      </w:pPr>
      <w:r>
        <w:rPr>
          <w:rFonts w:ascii="굴림체" w:eastAsia="굴림체"/>
        </w:rPr>
        <w:instrText xml:space="preserve">        3. 일반직 전직자의 경우는 현직군으로 변경된 이후의 고과분을 산술평균하여 승진에 반영한다.</w:instrText>
      </w:r>
    </w:p>
    <w:p>
      <w:pPr>
        <w:pStyle w:val="a0"/>
        <w:widowControl w:val="off"/>
      </w:pPr>
      <w:r>
        <w:rPr>
          <w:rFonts w:ascii="굴림체" w:eastAsia="굴림체"/>
          <w:b/>
        </w:rPr>
        <w:instrText xml:space="preserve">제12조 </w:instrText>
      </w:r>
      <w:r>
        <w:rPr>
          <w:rFonts w:ascii="굴림체"/>
          <w:b/>
        </w:rPr>
        <w:instrText>【</w:instrText>
      </w:r>
      <w:r>
        <w:rPr>
          <w:rFonts w:ascii="굴림체" w:eastAsia="굴림체"/>
          <w:b/>
        </w:rPr>
        <w:instrText xml:space="preserve"> 외국어 성적 </w:instrText>
      </w:r>
      <w:r>
        <w:rPr>
          <w:rFonts w:ascii="굴림체"/>
          <w:b/>
        </w:rPr>
        <w:instrText>】</w:instrText>
      </w:r>
    </w:p>
    <w:p>
      <w:pPr>
        <w:pStyle w:val="a0"/>
        <w:ind w:left="800" w:hanging="800"/>
        <w:widowControl w:val="off"/>
      </w:pPr>
      <w:r>
        <w:rPr>
          <w:rFonts w:ascii="굴림체" w:eastAsia="굴림체"/>
        </w:rPr>
        <w:instrText xml:space="preserve">        1. 일반직의 승진평가항목으로서 외국어성적은 영어(필수)와 일본어(선택)성적의 합계로 이루어진다.</w:instrText>
      </w:r>
    </w:p>
    <w:p>
      <w:pPr>
        <w:pStyle w:val="a0"/>
        <w:ind w:left="800" w:hanging="800"/>
        <w:widowControl w:val="off"/>
      </w:pPr>
      <w:r>
        <w:rPr>
          <w:rFonts w:ascii="굴림체" w:eastAsia="굴림체"/>
        </w:rPr>
        <w:instrText xml:space="preserve">        2. 외국어성적의 만점은 영어와 일본어 성적을 합쳐 차장 이상 승진대상자의 경우는 15점, 과장 이하 승진대상자의 경우는 20점으로 한다.</w:instrText>
      </w:r>
    </w:p>
    <w:p>
      <w:pPr>
        <w:pStyle w:val="a0"/>
        <w:widowControl w:val="off"/>
      </w:pPr>
      <w:r>
        <w:rPr>
          <w:rFonts w:ascii="굴림체" w:eastAsia="굴림체"/>
          <w:b/>
        </w:rPr>
        <w:instrText xml:space="preserve">제13조 </w:instrText>
      </w:r>
      <w:r>
        <w:rPr>
          <w:rFonts w:ascii="굴림체"/>
          <w:b/>
        </w:rPr>
        <w:instrText>【</w:instrText>
      </w:r>
      <w:r>
        <w:rPr>
          <w:rFonts w:ascii="굴림체" w:eastAsia="굴림체"/>
          <w:b/>
        </w:rPr>
        <w:instrText xml:space="preserve"> 포  상 </w:instrText>
      </w:r>
      <w:r>
        <w:rPr>
          <w:rFonts w:ascii="굴림체"/>
          <w:b/>
        </w:rPr>
        <w:instrText>】</w:instrText>
      </w:r>
    </w:p>
    <w:p>
      <w:pPr>
        <w:pStyle w:val="a0"/>
        <w:ind w:left="800" w:hanging="800"/>
        <w:widowControl w:val="off"/>
      </w:pPr>
      <w:r>
        <w:rPr>
          <w:rFonts w:ascii="굴림체" w:eastAsia="굴림체"/>
        </w:rPr>
        <w:instrText xml:space="preserve">        1. 직원의 포상내역은 개인별로 관리 보존하며, 포상의 성질에 따라 다음과 같이 승진 총점에 가산점을 준다.</w:instrText>
      </w:r>
    </w:p>
    <w:tbl>
      <w:tblPr>
        <w:tblOverlap w:val="never"/>
        <w:tblW w:w="74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5070"/>
        <w:gridCol w:w="1200"/>
        <w:gridCol w:w="1200"/>
      </w:tblGrid>
      <w:tr>
        <w:trPr>
          <w:trHeight w:val="500" w:hRule="atLeast"/>
        </w:trPr>
        <w:tc>
          <w:tcPr>
            <w:tcW w:w="5070" w:type="dxa"/>
            <w:tcBorders>
              <w:top w:val="single" w:sz="9"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구 분</w:instrText>
            </w:r>
          </w:p>
        </w:tc>
        <w:tc>
          <w:tcPr>
            <w:tcW w:w="120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점 수</w:instrText>
            </w:r>
          </w:p>
        </w:tc>
        <w:tc>
          <w:tcPr>
            <w:tcW w:w="1200" w:type="dxa"/>
            <w:tcBorders>
              <w:top w:val="single" w:sz="9"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eastAsia="굴림체"/>
              </w:rPr>
              <w:instrText>비 고</w:instrText>
            </w:r>
          </w:p>
        </w:tc>
      </w:tr>
      <w:tr>
        <w:trPr>
          <w:trHeight w:val="500" w:hRule="atLeast"/>
        </w:trPr>
        <w:tc>
          <w:tcPr>
            <w:tcW w:w="5070" w:type="dxa"/>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회장상, 사장상, 정부기관(부, 처, 청)상</w:instrTex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rPr>
              <w:instrText>2</w:instrText>
            </w:r>
          </w:p>
        </w:tc>
        <w:tc>
          <w:tcPr>
            <w:tcW w:w="1200"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0" w:hRule="atLeast"/>
        </w:trPr>
        <w:tc>
          <w:tcPr>
            <w:tcW w:w="5070" w:type="dxa"/>
            <w:tcBorders>
              <w:top w:val="single" w:sz="3" w:space="0" w:color="000000"/>
              <w:left w:val="single" w:sz="9" w:space="0" w:color="000000"/>
              <w:bottom w:val="single" w:sz="9"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공장장상, 일반기관 및 기타 인정할 수 있는 상</w:instrText>
            </w:r>
          </w:p>
        </w:tc>
        <w:tc>
          <w:tcPr>
            <w:tcW w:w="120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rPr>
              <w:instrText>1</w:instrText>
            </w:r>
          </w:p>
        </w:tc>
        <w:tc>
          <w:tcPr>
            <w:tcW w:w="1200"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ind w:left="56" w:right="56"/>
        <w:widowControl w:val="off"/>
        <w:wordWrap/>
        <w:jc w:val="center"/>
        <w:spacing w:after="57" w:before="57" w:line="302"/>
      </w:pPr>
    </w:p>
    <w:p>
      <w:pPr>
        <w:pStyle w:val="a0"/>
        <w:widowControl w:val="off"/>
        <w:rPr>
          <w:rFonts w:ascii="굴림체" w:eastAsia="굴림체"/>
          <w:color w:val="000000"/>
        </w:rPr>
      </w:pPr>
    </w:p>
    <w:p>
      <w:pPr>
        <w:pStyle w:val="a0"/>
        <w:ind w:left="800" w:hanging="800"/>
        <w:widowControl w:val="off"/>
      </w:pPr>
      <w:r>
        <w:rPr>
          <w:rFonts w:ascii="굴림체" w:eastAsia="굴림체"/>
        </w:rPr>
        <w:instrText xml:space="preserve">        2. 각 개인별로 동일 직급내 수회의 수상경력이 있는 경우에는 총 5점의 범위 내에서만 승진가산점을 인정한다.</w:instrText>
      </w:r>
    </w:p>
    <w:p>
      <w:pPr>
        <w:pStyle w:val="a0"/>
        <w:ind w:left="800" w:hanging="800"/>
        <w:widowControl w:val="off"/>
      </w:pPr>
      <w:r>
        <w:rPr>
          <w:rFonts w:ascii="굴림체" w:eastAsia="굴림체"/>
        </w:rPr>
        <w:instrText xml:space="preserve">        3. 상기1, 2항의 경우와 달리 별도 품의에 정하는 바가 있으면 그 품의의 내용을 우선 적용한다.</w:instrText>
      </w:r>
    </w:p>
    <w:p>
      <w:pPr>
        <w:pStyle w:val="a0"/>
        <w:ind w:left="800" w:hanging="800"/>
        <w:widowControl w:val="off"/>
      </w:pPr>
      <w:r>
        <w:rPr>
          <w:rFonts w:ascii="굴림체" w:eastAsia="굴림체"/>
        </w:rPr>
        <w:instrText xml:space="preserve">        4. 근속 및 근태 관련 포상은 승진에 적용하지 않는다.</w:instrText>
      </w:r>
    </w:p>
    <w:p>
      <w:pPr>
        <w:pStyle w:val="a0"/>
        <w:widowControl w:val="off"/>
      </w:pPr>
      <w:r>
        <w:rPr>
          <w:rFonts w:ascii="굴림체" w:eastAsia="굴림체"/>
        </w:rPr>
        <w:instrText xml:space="preserve">        5. 일반직 전직자의 경우 현직군으로 변경된 이후의 포상실적만 적용한다.</w:instrText>
      </w:r>
    </w:p>
    <w:p>
      <w:pPr>
        <w:pStyle w:val="a0"/>
        <w:widowControl w:val="off"/>
      </w:pPr>
      <w:r>
        <w:rPr>
          <w:rFonts w:ascii="굴림체" w:eastAsia="굴림체"/>
        </w:rPr>
        <w:instrText xml:space="preserve">        6. 해당 연도 연말우수사원포상은 익년도 승진심사시부터 적용한다.</w:instrText>
      </w:r>
    </w:p>
    <w:p>
      <w:pPr>
        <w:pStyle w:val="a0"/>
        <w:ind w:left="800" w:hanging="800"/>
        <w:widowControl w:val="off"/>
      </w:pPr>
      <w:r>
        <w:rPr>
          <w:rFonts w:ascii="굴림체" w:eastAsia="굴림체"/>
        </w:rPr>
        <w:instrText xml:space="preserve">        7. 포상의 시효는 해당 직급의 근무기간으로 하며, 승진반영은 비정규 및 정규 1회 GKS  적용한다.</w:instrText>
      </w:r>
    </w:p>
    <w:p>
      <w:pPr>
        <w:pStyle w:val="a0"/>
        <w:widowControl w:val="off"/>
      </w:pPr>
      <w:r>
        <w:rPr>
          <w:rFonts w:ascii="굴림체" w:eastAsia="굴림체"/>
          <w:b/>
        </w:rPr>
        <w:instrText xml:space="preserve">제14조 </w:instrText>
      </w:r>
      <w:r>
        <w:rPr>
          <w:rFonts w:ascii="굴림체"/>
          <w:b/>
        </w:rPr>
        <w:instrText>【</w:instrText>
      </w:r>
      <w:r>
        <w:rPr>
          <w:rFonts w:ascii="굴림체" w:eastAsia="굴림체"/>
          <w:b/>
        </w:rPr>
        <w:instrText xml:space="preserve"> 징  계 </w:instrText>
      </w:r>
      <w:r>
        <w:rPr>
          <w:rFonts w:ascii="굴림체"/>
          <w:b/>
        </w:rPr>
        <w:instrText>】</w:instrText>
      </w:r>
    </w:p>
    <w:p>
      <w:pPr>
        <w:pStyle w:val="a0"/>
        <w:ind w:left="800" w:hanging="800"/>
        <w:widowControl w:val="off"/>
      </w:pPr>
      <w:r>
        <w:rPr>
          <w:rFonts w:ascii="굴림체" w:eastAsia="굴림체"/>
        </w:rPr>
        <w:instrText xml:space="preserve">        직원의 징계내역은 개인별로 관리 보존하며, 징계의 성질에 따라 다음과 같이 승진에 반영 조치한다. </w:instrText>
      </w:r>
    </w:p>
    <w:tbl>
      <w:tblPr>
        <w:tblOverlap w:val="never"/>
        <w:tblW w:w="74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566"/>
        <w:gridCol w:w="1596"/>
        <w:gridCol w:w="2872"/>
        <w:gridCol w:w="1436"/>
      </w:tblGrid>
      <w:tr>
        <w:trPr>
          <w:trHeight w:val="500" w:hRule="atLeast"/>
        </w:trPr>
        <w:tc>
          <w:tcPr>
            <w:tcW w:w="3162" w:type="dxa"/>
            <w:gridSpan w:val="2"/>
            <w:tcBorders>
              <w:top w:val="single" w:sz="9"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구 분</w:instrText>
            </w:r>
          </w:p>
        </w:tc>
        <w:tc>
          <w:tcPr>
            <w:tcW w:w="2872"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감 점 조치)</w:instrText>
            </w:r>
          </w:p>
        </w:tc>
        <w:tc>
          <w:tcPr>
            <w:tcW w:w="1436" w:type="dxa"/>
            <w:tcBorders>
              <w:top w:val="single" w:sz="9"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eastAsia="굴림체"/>
              </w:rPr>
              <w:instrText>비 고</w:instrText>
            </w:r>
          </w:p>
        </w:tc>
      </w:tr>
      <w:tr>
        <w:trPr>
          <w:trHeight w:val="500" w:hRule="atLeast"/>
        </w:trPr>
        <w:tc>
          <w:tcPr>
            <w:tcW w:w="3162" w:type="dxa"/>
            <w:gridSpan w:val="2"/>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 xml:space="preserve">감봉, 정직이 있을 경우 </w:instrText>
            </w:r>
          </w:p>
        </w:tc>
        <w:tc>
          <w:tcPr>
            <w:tcW w:w="2872"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정규 1회 승진 누락</w:instrText>
            </w:r>
          </w:p>
        </w:tc>
        <w:tc>
          <w:tcPr>
            <w:tcW w:w="1436" w:type="dxa"/>
            <w:vMerge w:val="restart"/>
            <w:tcBorders>
              <w:top w:val="single" w:sz="3" w:space="0" w:color="000000"/>
              <w:left w:val="single" w:sz="3" w:space="0" w:color="000000"/>
              <w:bottom w:val="single" w:sz="9" w:space="0" w:color="000000"/>
              <w:right w:val="single" w:sz="9" w:space="0" w:color="000000"/>
            </w:tcBorders>
            <w:vAlign w:val="center"/>
          </w:tcPr>
          <w:p>
            <w:pPr>
              <w:pStyle w:val="a0"/>
              <w:ind w:left="56" w:right="56"/>
              <w:widowControl w:val="off"/>
              <w:wordWrap/>
              <w:jc w:val="center"/>
              <w:spacing w:after="57" w:before="57"/>
            </w:pPr>
            <w:r>
              <w:rPr>
                <w:rFonts w:ascii="굴림체" w:eastAsia="굴림체"/>
              </w:rPr>
              <w:instrText>소급 3년분</w:instrText>
            </w:r>
          </w:p>
        </w:tc>
      </w:tr>
      <w:tr>
        <w:trPr>
          <w:trHeight w:val="500" w:hRule="atLeast"/>
        </w:trPr>
        <w:tc>
          <w:tcPr>
            <w:tcW w:w="3162" w:type="dxa"/>
            <w:gridSpan w:val="2"/>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징계시말서1회</w:instrText>
            </w:r>
          </w:p>
        </w:tc>
        <w:tc>
          <w:tcPr>
            <w:tcW w:w="2872"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-2점</w:instrText>
            </w:r>
          </w:p>
        </w:tc>
        <w:tc>
          <w:tcPr>
            <w:tcW w:w="1436" w:type="dxa"/>
            <w:vMerge w:val="continue"/>
            <w:tcBorders>
              <w:top w:val="single" w:sz="3" w:space="0" w:color="000000"/>
              <w:left w:val="single" w:sz="3" w:space="0" w:color="000000"/>
              <w:bottom w:val="single" w:sz="9" w:space="0" w:color="000000"/>
              <w:right w:val="single" w:sz="9" w:space="0" w:color="000000"/>
            </w:tcBorders>
          </w:tcPr>
          <w:p/>
        </w:tc>
      </w:tr>
      <w:tr>
        <w:trPr>
          <w:trHeight w:val="500" w:hRule="atLeast"/>
        </w:trPr>
        <w:tc>
          <w:tcPr>
            <w:tcW w:w="1566" w:type="dxa"/>
            <w:vMerge w:val="restart"/>
            <w:tcBorders>
              <w:top w:val="single" w:sz="3" w:space="0" w:color="000000"/>
              <w:left w:val="single" w:sz="9"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무단결근, 근태시말서</w:instrText>
            </w:r>
          </w:p>
          <w:p>
            <w:pPr>
              <w:pStyle w:val="a0"/>
              <w:ind w:left="56" w:right="56"/>
              <w:widowControl w:val="off"/>
              <w:wordWrap/>
              <w:jc w:val="center"/>
              <w:spacing w:after="57" w:before="57"/>
            </w:pPr>
            <w:r>
              <w:rPr>
                <w:rFonts w:ascii="굴림체" w:eastAsia="굴림체"/>
              </w:rPr>
              <w:instrText>(지각 3회)</w:instrText>
            </w:r>
          </w:p>
        </w:tc>
        <w:tc>
          <w:tcPr>
            <w:tcW w:w="1596"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1회</w:instrText>
            </w:r>
          </w:p>
        </w:tc>
        <w:tc>
          <w:tcPr>
            <w:tcW w:w="2872"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-1점</w:instrText>
            </w:r>
          </w:p>
        </w:tc>
        <w:tc>
          <w:tcPr>
            <w:tcW w:w="1436" w:type="dxa"/>
            <w:vMerge w:val="continue"/>
            <w:tcBorders>
              <w:top w:val="single" w:sz="3" w:space="0" w:color="000000"/>
              <w:left w:val="single" w:sz="3" w:space="0" w:color="000000"/>
              <w:bottom w:val="single" w:sz="9" w:space="0" w:color="000000"/>
              <w:right w:val="single" w:sz="9" w:space="0" w:color="000000"/>
            </w:tcBorders>
          </w:tcPr>
          <w:p/>
        </w:tc>
      </w:tr>
      <w:tr>
        <w:trPr>
          <w:trHeight w:val="500" w:hRule="atLeast"/>
        </w:trPr>
        <w:tc>
          <w:tcPr>
            <w:tcW w:w="1566" w:type="dxa"/>
            <w:vMerge w:val="continue"/>
            <w:tcBorders>
              <w:top w:val="single" w:sz="3" w:space="0" w:color="000000"/>
              <w:left w:val="single" w:sz="9" w:space="0" w:color="000000"/>
              <w:bottom w:val="single" w:sz="9" w:space="0" w:color="000000"/>
              <w:right w:val="single" w:sz="3" w:space="0" w:color="000000"/>
            </w:tcBorders>
          </w:tcPr>
          <w:p/>
        </w:tc>
        <w:tc>
          <w:tcPr>
            <w:tcW w:w="1596"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2회</w:instrText>
            </w:r>
          </w:p>
        </w:tc>
        <w:tc>
          <w:tcPr>
            <w:tcW w:w="2872"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-2점</w:instrText>
            </w:r>
          </w:p>
        </w:tc>
        <w:tc>
          <w:tcPr>
            <w:tcW w:w="1436" w:type="dxa"/>
            <w:vMerge w:val="continue"/>
            <w:tcBorders>
              <w:top w:val="single" w:sz="3" w:space="0" w:color="000000"/>
              <w:left w:val="single" w:sz="3" w:space="0" w:color="000000"/>
              <w:bottom w:val="single" w:sz="9" w:space="0" w:color="000000"/>
              <w:right w:val="single" w:sz="9" w:space="0" w:color="000000"/>
            </w:tcBorders>
          </w:tcPr>
          <w:p/>
        </w:tc>
      </w:tr>
      <w:tr>
        <w:trPr>
          <w:trHeight w:val="500" w:hRule="atLeast"/>
        </w:trPr>
        <w:tc>
          <w:tcPr>
            <w:tcW w:w="1566" w:type="dxa"/>
            <w:vMerge w:val="continue"/>
            <w:tcBorders>
              <w:top w:val="single" w:sz="3" w:space="0" w:color="000000"/>
              <w:left w:val="single" w:sz="9" w:space="0" w:color="000000"/>
              <w:bottom w:val="single" w:sz="9" w:space="0" w:color="000000"/>
              <w:right w:val="single" w:sz="3" w:space="0" w:color="000000"/>
            </w:tcBorders>
          </w:tcPr>
          <w:p/>
        </w:tc>
        <w:tc>
          <w:tcPr>
            <w:tcW w:w="1596"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3~4회</w:instrText>
            </w:r>
          </w:p>
        </w:tc>
        <w:tc>
          <w:tcPr>
            <w:tcW w:w="2872" w:type="dxa"/>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-3점</w:instrText>
            </w:r>
          </w:p>
        </w:tc>
        <w:tc>
          <w:tcPr>
            <w:tcW w:w="1436" w:type="dxa"/>
            <w:vMerge w:val="continue"/>
            <w:tcBorders>
              <w:top w:val="single" w:sz="3" w:space="0" w:color="000000"/>
              <w:left w:val="single" w:sz="3" w:space="0" w:color="000000"/>
              <w:bottom w:val="single" w:sz="9" w:space="0" w:color="000000"/>
              <w:right w:val="single" w:sz="9" w:space="0" w:color="000000"/>
            </w:tcBorders>
          </w:tcPr>
          <w:p/>
        </w:tc>
      </w:tr>
      <w:tr>
        <w:trPr>
          <w:trHeight w:val="500" w:hRule="atLeast"/>
        </w:trPr>
        <w:tc>
          <w:tcPr>
            <w:tcW w:w="1566" w:type="dxa"/>
            <w:vMerge w:val="continue"/>
            <w:tcBorders>
              <w:top w:val="single" w:sz="3" w:space="0" w:color="000000"/>
              <w:left w:val="single" w:sz="9" w:space="0" w:color="000000"/>
              <w:bottom w:val="single" w:sz="9" w:space="0" w:color="000000"/>
              <w:right w:val="single" w:sz="3" w:space="0" w:color="000000"/>
            </w:tcBorders>
          </w:tcPr>
          <w:p/>
        </w:tc>
        <w:tc>
          <w:tcPr>
            <w:tcW w:w="1596"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5회이상</w:instrText>
            </w:r>
          </w:p>
        </w:tc>
        <w:tc>
          <w:tcPr>
            <w:tcW w:w="2872"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정규 1회 승진 누락</w:instrText>
            </w:r>
          </w:p>
        </w:tc>
        <w:tc>
          <w:tcPr>
            <w:tcW w:w="1436" w:type="dxa"/>
            <w:vMerge w:val="continue"/>
            <w:tcBorders>
              <w:top w:val="single" w:sz="3" w:space="0" w:color="000000"/>
              <w:left w:val="single" w:sz="3" w:space="0" w:color="000000"/>
              <w:bottom w:val="single" w:sz="9" w:space="0" w:color="000000"/>
              <w:right w:val="single" w:sz="9" w:space="0" w:color="000000"/>
            </w:tcBorders>
          </w:tcPr>
          <w:p/>
        </w:tc>
      </w:tr>
    </w:tbl>
    <w:p>
      <w:pPr>
        <w:pStyle w:val="a0"/>
        <w:ind w:left="56" w:right="56"/>
        <w:widowControl w:val="off"/>
        <w:wordWrap/>
        <w:jc w:val="center"/>
        <w:spacing w:after="57" w:before="57" w:line="302"/>
      </w:pPr>
    </w:p>
    <w:p>
      <w:pPr>
        <w:pStyle w:val="a0"/>
        <w:widowControl w:val="off"/>
      </w:pPr>
      <w:r>
        <w:rPr>
          <w:rFonts w:ascii="굴림체" w:eastAsia="굴림체"/>
          <w:b/>
        </w:rPr>
        <w:instrText xml:space="preserve">제15조 </w:instrText>
      </w:r>
      <w:r>
        <w:rPr>
          <w:rFonts w:ascii="굴림체"/>
          <w:b/>
        </w:rPr>
        <w:instrText>【</w:instrText>
      </w:r>
      <w:r>
        <w:rPr>
          <w:rFonts w:ascii="굴림체" w:eastAsia="굴림체"/>
          <w:b/>
        </w:rPr>
        <w:instrText xml:space="preserve"> 교육 및 평가 </w:instrText>
      </w:r>
      <w:r>
        <w:rPr>
          <w:rFonts w:ascii="굴림체"/>
          <w:b/>
        </w:rPr>
        <w:instrText>】</w:instrText>
      </w:r>
    </w:p>
    <w:p>
      <w:pPr>
        <w:pStyle w:val="a0"/>
        <w:ind w:left="800" w:hanging="800"/>
        <w:widowControl w:val="off"/>
      </w:pPr>
      <w:r>
        <w:rPr>
          <w:rFonts w:ascii="굴림체" w:eastAsia="굴림체"/>
        </w:rPr>
        <w:instrText xml:space="preserve">        각 직급별 교육 및 평가시험점수 배점기준은 직급별 승진배점표에 의하며 교육평가점수는 교육수료점수와 평가시험점수의 합계로 구성된다.</w:instrText>
      </w:r>
    </w:p>
    <w:p>
      <w:pPr>
        <w:pStyle w:val="a0"/>
        <w:widowControl w:val="off"/>
      </w:pPr>
      <w:r>
        <w:rPr>
          <w:rFonts w:ascii="굴림체" w:eastAsia="굴림체"/>
          <w:b/>
        </w:rPr>
        <w:instrText xml:space="preserve">제16조 </w:instrText>
      </w:r>
      <w:r>
        <w:rPr>
          <w:rFonts w:ascii="굴림체"/>
          <w:b/>
        </w:rPr>
        <w:instrText>【</w:instrText>
      </w:r>
      <w:r>
        <w:rPr>
          <w:rFonts w:ascii="굴림체" w:eastAsia="굴림체"/>
          <w:b/>
        </w:rPr>
        <w:instrText xml:space="preserve"> 승진시험 </w:instrText>
      </w:r>
      <w:r>
        <w:rPr>
          <w:rFonts w:ascii="굴림체"/>
          <w:b/>
        </w:rPr>
        <w:instrText>】</w:instrText>
      </w:r>
    </w:p>
    <w:p>
      <w:pPr>
        <w:pStyle w:val="a0"/>
        <w:widowControl w:val="off"/>
      </w:pPr>
      <w:r>
        <w:rPr>
          <w:rFonts w:ascii="굴림체" w:eastAsia="굴림체"/>
        </w:rPr>
        <w:instrText xml:space="preserve">        1. 승진시험은 매년 승진 직전 1회 실시하며, 당해 연도의 승진심사에 한하여 적용한다.</w:instrText>
      </w:r>
    </w:p>
    <w:p>
      <w:pPr>
        <w:pStyle w:val="a0"/>
        <w:widowControl w:val="off"/>
      </w:pPr>
      <w:r>
        <w:rPr>
          <w:rFonts w:ascii="굴림체" w:eastAsia="굴림체"/>
        </w:rPr>
        <w:instrText xml:space="preserve">        2. 각 직군별 승진시험 과목은 다음 표와 같다.</w:instrText>
      </w:r>
    </w:p>
    <w:tbl>
      <w:tblPr>
        <w:tblOverlap w:val="never"/>
        <w:tblW w:w="781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470"/>
        <w:gridCol w:w="3000"/>
        <w:gridCol w:w="3340"/>
      </w:tblGrid>
      <w:tr>
        <w:trPr>
          <w:trHeight w:val="500" w:hRule="atLeast"/>
        </w:trPr>
        <w:tc>
          <w:tcPr>
            <w:tcW w:w="1470" w:type="dxa"/>
            <w:tcBorders>
              <w:top w:val="single" w:sz="9"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구 분</w:instrText>
            </w:r>
          </w:p>
        </w:tc>
        <w:tc>
          <w:tcPr>
            <w:tcW w:w="3000" w:type="dxa"/>
            <w:tcBorders>
              <w:top w:val="single" w:sz="9" w:space="0" w:color="000000"/>
              <w:left w:val="single" w:sz="3"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승 진 시 험 과 목</w:instrText>
            </w:r>
          </w:p>
        </w:tc>
        <w:tc>
          <w:tcPr>
            <w:tcW w:w="3340" w:type="dxa"/>
            <w:tcBorders>
              <w:top w:val="single" w:sz="9" w:space="0" w:color="000000"/>
              <w:left w:val="single" w:sz="3" w:space="0" w:color="000000"/>
              <w:bottom w:val="single" w:sz="3" w:space="0" w:color="000000"/>
              <w:right w:val="single" w:sz="9" w:space="0" w:color="000000"/>
            </w:tcBorders>
            <w:vAlign w:val="center"/>
          </w:tcPr>
          <w:p>
            <w:pPr>
              <w:pStyle w:val="a0"/>
              <w:ind w:left="56" w:right="56"/>
              <w:widowControl w:val="off"/>
              <w:wordWrap/>
              <w:jc w:val="center"/>
              <w:spacing w:after="57" w:before="57"/>
            </w:pPr>
            <w:r>
              <w:rPr>
                <w:rFonts w:ascii="굴림체" w:eastAsia="굴림체"/>
              </w:rPr>
              <w:instrText>비 고</w:instrText>
            </w:r>
          </w:p>
        </w:tc>
      </w:tr>
      <w:tr>
        <w:trPr>
          <w:trHeight w:val="500" w:hRule="atLeast"/>
        </w:trPr>
        <w:tc>
          <w:tcPr>
            <w:tcW w:w="1470" w:type="dxa"/>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사 무 직</w:instrText>
            </w:r>
          </w:p>
        </w:tc>
        <w:tc>
          <w:tcPr>
            <w:tcW w:w="3000" w:type="dxa"/>
            <w:vMerge w:val="restart"/>
            <w:tcBorders>
              <w:top w:val="single" w:sz="3" w:space="0" w:color="000000"/>
              <w:left w:val="single" w:sz="3" w:space="0" w:color="000000"/>
              <w:bottom w:val="single" w:sz="3" w:space="0" w:color="000000"/>
              <w:right w:val="single" w:sz="3" w:space="0" w:color="000000"/>
            </w:tcBorders>
            <w:vAlign w:val="center"/>
          </w:tcPr>
          <w:p>
            <w:pPr>
              <w:pStyle w:val="a0"/>
              <w:ind w:left="56" w:right="56"/>
              <w:widowControl w:val="off"/>
              <w:wordWrap/>
              <w:jc w:val="left"/>
              <w:spacing w:after="57" w:before="57"/>
            </w:pPr>
            <w:r>
              <w:rPr>
                <w:rFonts w:ascii="굴림체" w:eastAsia="굴림체"/>
              </w:rPr>
              <w:instrText>영어, 상식</w:instrText>
            </w:r>
          </w:p>
        </w:tc>
        <w:tc>
          <w:tcPr>
            <w:tcW w:w="3340" w:type="dxa"/>
            <w:vMerge w:val="restart"/>
            <w:tcBorders>
              <w:top w:val="single" w:sz="3" w:space="0" w:color="000000"/>
              <w:left w:val="single" w:sz="3" w:space="0" w:color="000000"/>
              <w:bottom w:val="single" w:sz="3" w:space="0" w:color="000000"/>
              <w:right w:val="single" w:sz="9" w:space="0" w:color="000000"/>
            </w:tcBorders>
            <w:vAlign w:val="center"/>
          </w:tcPr>
          <w:p>
            <w:pPr>
              <w:pStyle w:val="a0"/>
              <w:ind w:left="56" w:right="56"/>
              <w:widowControl w:val="off"/>
              <w:spacing w:after="57" w:before="57"/>
            </w:pPr>
            <w:r>
              <w:rPr>
                <w:rFonts w:ascii="굴림체" w:eastAsia="굴림체"/>
              </w:rPr>
              <w:instrText xml:space="preserve">회사규정, </w:instrText>
            </w:r>
            <w:r>
              <w:rPr>
                <w:rFonts w:ascii="굴림체"/>
              </w:rPr>
              <w:instrText>○○○</w:instrText>
            </w:r>
            <w:r>
              <w:rPr>
                <w:rFonts w:ascii="굴림체" w:eastAsia="굴림체"/>
              </w:rPr>
              <w:instrText>, 일반상식</w:instrText>
            </w:r>
          </w:p>
        </w:tc>
      </w:tr>
      <w:tr>
        <w:trPr>
          <w:trHeight w:val="500" w:hRule="atLeast"/>
        </w:trPr>
        <w:tc>
          <w:tcPr>
            <w:tcW w:w="1470" w:type="dxa"/>
            <w:tcBorders>
              <w:top w:val="single" w:sz="3" w:space="0" w:color="000000"/>
              <w:left w:val="single" w:sz="9" w:space="0" w:color="000000"/>
              <w:bottom w:val="single" w:sz="3"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생 산 직</w:instrText>
            </w:r>
          </w:p>
        </w:tc>
        <w:tc>
          <w:tcPr>
            <w:tcW w:w="3000" w:type="dxa"/>
            <w:vMerge w:val="continue"/>
            <w:tcBorders>
              <w:top w:val="single" w:sz="3" w:space="0" w:color="000000"/>
              <w:left w:val="single" w:sz="3" w:space="0" w:color="000000"/>
              <w:bottom w:val="single" w:sz="3" w:space="0" w:color="000000"/>
              <w:right w:val="single" w:sz="3" w:space="0" w:color="000000"/>
            </w:tcBorders>
          </w:tcPr>
          <w:p/>
        </w:tc>
        <w:tc>
          <w:tcPr>
            <w:tcW w:w="3340" w:type="dxa"/>
            <w:vMerge w:val="continue"/>
            <w:tcBorders>
              <w:top w:val="single" w:sz="3" w:space="0" w:color="000000"/>
              <w:left w:val="single" w:sz="3" w:space="0" w:color="000000"/>
              <w:bottom w:val="single" w:sz="3" w:space="0" w:color="000000"/>
              <w:right w:val="single" w:sz="9" w:space="0" w:color="000000"/>
            </w:tcBorders>
          </w:tcPr>
          <w:p/>
        </w:tc>
      </w:tr>
      <w:tr>
        <w:trPr>
          <w:trHeight w:val="500" w:hRule="atLeast"/>
        </w:trPr>
        <w:tc>
          <w:tcPr>
            <w:tcW w:w="1470" w:type="dxa"/>
            <w:tcBorders>
              <w:top w:val="single" w:sz="3" w:space="0" w:color="000000"/>
              <w:left w:val="single" w:sz="9" w:space="0" w:color="000000"/>
              <w:bottom w:val="single" w:sz="9" w:space="0" w:color="000000"/>
              <w:right w:val="single" w:sz="3" w:space="0" w:color="000000"/>
            </w:tcBorders>
            <w:vAlign w:val="center"/>
          </w:tcPr>
          <w:p>
            <w:pPr>
              <w:pStyle w:val="a0"/>
              <w:ind w:left="56" w:right="56"/>
              <w:widowControl w:val="off"/>
              <w:wordWrap/>
              <w:jc w:val="center"/>
              <w:spacing w:after="57" w:before="57"/>
            </w:pPr>
            <w:r>
              <w:rPr>
                <w:rFonts w:ascii="굴림체" w:eastAsia="굴림체"/>
              </w:rPr>
              <w:instrText>영 업 직</w:instrText>
            </w:r>
          </w:p>
        </w:tc>
        <w:tc>
          <w:tcPr>
            <w:tcW w:w="3000" w:type="dxa"/>
            <w:tcBorders>
              <w:top w:val="single" w:sz="3" w:space="0" w:color="000000"/>
              <w:left w:val="single" w:sz="3" w:space="0" w:color="000000"/>
              <w:bottom w:val="single" w:sz="9" w:space="0" w:color="000000"/>
              <w:right w:val="single" w:sz="3" w:space="0" w:color="000000"/>
            </w:tcBorders>
            <w:vAlign w:val="center"/>
          </w:tcPr>
          <w:p>
            <w:pPr>
              <w:pStyle w:val="a0"/>
              <w:ind w:left="56" w:right="56"/>
              <w:widowControl w:val="off"/>
              <w:wordWrap/>
              <w:jc w:val="left"/>
              <w:spacing w:after="57" w:before="57"/>
            </w:pPr>
            <w:r>
              <w:rPr>
                <w:rFonts w:eastAsia="굴림체"/>
              </w:rPr>
              <w:instrText>상식</w:instrText>
            </w:r>
          </w:p>
        </w:tc>
        <w:tc>
          <w:tcPr>
            <w:tcW w:w="3340" w:type="dxa"/>
            <w:tcBorders>
              <w:top w:val="single" w:sz="3" w:space="0" w:color="000000"/>
              <w:left w:val="single" w:sz="3" w:space="0" w:color="000000"/>
              <w:bottom w:val="single" w:sz="9" w:space="0" w:color="000000"/>
              <w:right w:val="single" w:sz="9" w:space="0" w:color="000000"/>
            </w:tcBorders>
            <w:vAlign w:val="center"/>
          </w:tcPr>
          <w:p>
            <w:pPr>
              <w:pStyle w:val="a0"/>
              <w:ind w:left="56" w:right="56"/>
              <w:widowControl w:val="off"/>
              <w:spacing w:after="57" w:before="57"/>
            </w:pPr>
            <w:r>
              <w:rPr>
                <w:rFonts w:ascii="굴림체" w:eastAsia="굴림체"/>
              </w:rPr>
              <w:instrText>회사규정, 판매지식, 일반상식</w:instrText>
            </w:r>
          </w:p>
        </w:tc>
      </w:tr>
    </w:tbl>
    <w:p>
      <w:pPr>
        <w:pStyle w:val="a0"/>
        <w:widowControl w:val="off"/>
        <w:wordWrap/>
        <w:jc w:val="center"/>
        <w:spacing w:line="302" w:lineRule="auto"/>
      </w:pPr>
    </w:p>
    <w:p>
      <w:pPr>
        <w:pStyle w:val="a0"/>
        <w:widowControl w:val="off"/>
      </w:pPr>
      <w:r>
        <w:rPr>
          <w:rFonts w:ascii="굴림체" w:eastAsia="굴림체"/>
        </w:rPr>
        <w:instrText xml:space="preserve">        단, 영업직은 영업직대리 이상 승진대상자에 한해 승진시험을 실시한다.</w:instrText>
      </w:r>
    </w:p>
    <w:p>
      <w:pPr>
        <w:pStyle w:val="a0"/>
        <w:widowControl w:val="off"/>
        <w:rPr>
          <w:rFonts w:ascii="굴림체" w:eastAsia="굴림체"/>
          <w:color w:val="000000"/>
        </w:rPr>
      </w:pPr>
    </w:p>
    <w:p>
      <w:pPr>
        <w:pStyle w:val="a0"/>
        <w:widowControl w:val="off"/>
      </w:pPr>
      <w:r>
        <w:rPr>
          <w:rFonts w:ascii="굴림체" w:eastAsia="굴림체"/>
        </w:rPr>
        <w:instrText xml:space="preserve">        3. 승진시험의 승진반영점수 환산은 다음 방식에 의한다.</w:instrText>
      </w:r>
    </w:p>
    <w:tbl>
      <w:tblPr>
        <w:tblOverlap w:val="never"/>
        <w:tblW w:w="74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7470"/>
      </w:tblGrid>
      <w:tr>
        <w:trPr>
          <w:trHeight w:val="971" w:hRule="atLeast"/>
        </w:trPr>
        <w:tc>
          <w:tcPr>
            <w:tcW w:w="7470" w:type="dxa"/>
            <w:tcBorders>
              <w:top w:val="single" w:sz="9" w:space="0" w:color="000000"/>
              <w:left w:val="single" w:sz="9" w:space="0" w:color="000000"/>
              <w:bottom w:val="single" w:sz="9" w:space="0" w:color="000000"/>
              <w:right w:val="single" w:sz="9" w:space="0" w:color="000000"/>
            </w:tcBorders>
            <w:vAlign w:val="center"/>
          </w:tcPr>
          <w:p>
            <w:pPr>
              <w:pStyle w:val="a0"/>
              <w:ind w:left="56" w:right="56"/>
              <w:widowControl w:val="off"/>
              <w:wordWrap/>
              <w:jc w:val="left"/>
              <w:spacing w:after="57" w:before="57"/>
            </w:pPr>
            <w:r>
              <w:rPr>
                <w:rFonts w:ascii="굴림체" w:eastAsia="굴림체"/>
              </w:rPr>
              <w:instrText>만점: 승진시험 70점 이상</w:instrText>
            </w:r>
          </w:p>
          <w:p>
            <w:pPr>
              <w:pStyle w:val="a0"/>
              <w:ind w:left="56" w:right="56"/>
              <w:widowControl w:val="off"/>
              <w:wordWrap/>
              <w:jc w:val="left"/>
              <w:spacing w:after="57" w:before="57"/>
            </w:pPr>
            <w:r>
              <w:rPr>
                <w:rFonts w:ascii="굴림체" w:eastAsia="굴림체"/>
              </w:rPr>
              <w:instrText>승진시험점수 70점 미달 2점당: -1점(영업직은 4점당: -1점)</w:instrText>
            </w:r>
          </w:p>
        </w:tc>
      </w:tr>
    </w:tbl>
    <w:p>
      <w:pPr>
        <w:pStyle w:val="a0"/>
        <w:ind w:left="56" w:right="56"/>
        <w:widowControl w:val="off"/>
        <w:wordWrap/>
        <w:jc w:val="center"/>
        <w:spacing w:after="57" w:before="57" w:line="302"/>
      </w:pPr>
    </w:p>
    <w:p>
      <w:pPr>
        <w:pStyle w:val="a0"/>
        <w:widowControl w:val="off"/>
        <w:rPr>
          <w:rFonts w:ascii="굴림체" w:eastAsia="굴림체"/>
          <w:color w:val="000000"/>
        </w:rPr>
      </w:pPr>
    </w:p>
    <w:p>
      <w:pPr>
        <w:pStyle w:val="a0"/>
        <w:widowControl w:val="off"/>
      </w:pPr>
      <w:r>
        <w:rPr>
          <w:rFonts w:ascii="굴림체" w:eastAsia="굴림체"/>
          <w:b/>
        </w:rPr>
        <w:instrText xml:space="preserve">제17조 </w:instrText>
      </w:r>
      <w:r>
        <w:rPr>
          <w:rFonts w:ascii="굴림체"/>
          <w:b/>
        </w:rPr>
        <w:instrText>【</w:instrText>
      </w:r>
      <w:r>
        <w:rPr>
          <w:rFonts w:ascii="굴림체" w:eastAsia="굴림체"/>
          <w:b/>
        </w:rPr>
        <w:instrText xml:space="preserve"> 승진시험 불응시자에 대한 처리 </w:instrText>
      </w:r>
      <w:r>
        <w:rPr>
          <w:rFonts w:ascii="굴림체"/>
          <w:b/>
        </w:rPr>
        <w:instrText>】</w:instrText>
      </w:r>
    </w:p>
    <w:p>
      <w:pPr>
        <w:pStyle w:val="a0"/>
        <w:ind w:left="800" w:hanging="800"/>
        <w:widowControl w:val="off"/>
      </w:pPr>
      <w:r>
        <w:rPr>
          <w:rFonts w:ascii="굴림체" w:eastAsia="굴림체"/>
        </w:rPr>
        <w:instrText xml:space="preserve">        1. 출장, 기타 부득이한 사유로 승진시험에 응시할 수 없는 자는 부서장 결재를 득한 사유서를 사전에 제출하여야 한다.</w:instrText>
      </w:r>
    </w:p>
    <w:p>
      <w:pPr>
        <w:pStyle w:val="a0"/>
        <w:ind w:left="800" w:hanging="800"/>
        <w:widowControl w:val="off"/>
      </w:pPr>
      <w:r>
        <w:rPr>
          <w:rFonts w:ascii="굴림체" w:eastAsia="굴림체"/>
        </w:rPr>
        <w:instrText xml:space="preserve">        2. 전항에 의한 사유서 제출이 있고 부득이한 사유가 인정될 경우에는, 해당 직급 승진대상자 시험성적의 전체 평균점수를 적용한다.</w:instrText>
      </w:r>
    </w:p>
    <w:p>
      <w:pPr>
        <w:pStyle w:val="a0"/>
        <w:widowControl w:val="off"/>
      </w:pPr>
      <w:r>
        <w:rPr>
          <w:rFonts w:ascii="굴림체" w:eastAsia="굴림체"/>
        </w:rPr>
        <w:instrText xml:space="preserve">        3. 전항에 의한 사유서 제출 없이 시험에 불응시한 자의 점수는 0점 처리한다.</w:instrText>
      </w:r>
    </w:p>
    <w:p>
      <w:pPr>
        <w:pStyle w:val="a0"/>
        <w:widowControl w:val="off"/>
      </w:pPr>
      <w:r>
        <w:rPr>
          <w:rFonts w:ascii="굴림체" w:eastAsia="굴림체"/>
          <w:b/>
        </w:rPr>
        <w:instrText xml:space="preserve">제18조 </w:instrText>
      </w:r>
      <w:r>
        <w:rPr>
          <w:rFonts w:ascii="굴림체"/>
          <w:b/>
        </w:rPr>
        <w:instrText>【</w:instrText>
      </w:r>
      <w:r>
        <w:rPr>
          <w:rFonts w:ascii="굴림체" w:eastAsia="굴림체"/>
          <w:b/>
        </w:rPr>
        <w:instrText xml:space="preserve"> 승진자의 선정기준 </w:instrText>
      </w:r>
      <w:r>
        <w:rPr>
          <w:rFonts w:ascii="굴림체"/>
          <w:b/>
        </w:rPr>
        <w:instrText>】</w:instrText>
      </w:r>
    </w:p>
    <w:p>
      <w:pPr>
        <w:pStyle w:val="a0"/>
        <w:ind w:left="800" w:hanging="800"/>
        <w:widowControl w:val="off"/>
      </w:pPr>
      <w:r>
        <w:rPr>
          <w:rFonts w:ascii="굴림체" w:eastAsia="굴림체"/>
        </w:rPr>
        <w:instrText xml:space="preserve">        1. 일반직 과장 이상 승진대상자는 회사내 직급별 전체 인원에 대한 사장이 결정하는 서열을 기준으로 승진자를 선정한다.</w:instrText>
      </w:r>
    </w:p>
    <w:p>
      <w:pPr>
        <w:pStyle w:val="a0"/>
        <w:ind w:left="800" w:hanging="800"/>
        <w:widowControl w:val="off"/>
      </w:pPr>
      <w:r>
        <w:rPr>
          <w:rFonts w:ascii="굴림체" w:eastAsia="굴림체"/>
        </w:rPr>
        <w:instrText xml:space="preserve">        2. 일반직(연구직 포함) 대리 이하, 사무직, 생산직, 영업직 승진대상자에 대해서는 담당부서의 임원이 결정한다.</w:instrText>
      </w:r>
    </w:p>
    <w:p>
      <w:pPr>
        <w:pStyle w:val="a0"/>
        <w:widowControl w:val="off"/>
      </w:pPr>
      <w:r>
        <w:rPr>
          <w:rFonts w:ascii="굴림체" w:eastAsia="굴림체"/>
          <w:b/>
        </w:rPr>
        <w:instrText xml:space="preserve">제19조 </w:instrText>
      </w:r>
      <w:r>
        <w:rPr>
          <w:rFonts w:ascii="굴림체"/>
          <w:b/>
        </w:rPr>
        <w:instrText>【</w:instrText>
      </w:r>
      <w:r>
        <w:rPr>
          <w:rFonts w:ascii="굴림체" w:eastAsia="굴림체"/>
          <w:b/>
        </w:rPr>
        <w:instrText xml:space="preserve"> 급여 책정 </w:instrText>
      </w:r>
      <w:r>
        <w:rPr>
          <w:rFonts w:ascii="굴림체"/>
          <w:b/>
        </w:rPr>
        <w:instrText>】</w:instrText>
      </w:r>
    </w:p>
    <w:p>
      <w:pPr>
        <w:pStyle w:val="a0"/>
        <w:ind w:left="800" w:hanging="800"/>
        <w:widowControl w:val="off"/>
      </w:pPr>
      <w:r>
        <w:rPr>
          <w:rFonts w:ascii="굴림체" w:eastAsia="굴림체"/>
        </w:rPr>
        <w:instrText xml:space="preserve">        각 직급별 승진자의 급여는 승진직급의 초임급여로 조정한다. 단, 현 급여가 승진직급의 초임급여보다 높을 경우에는 수평 이동함을 원칙으로 한다.</w:instrText>
      </w:r>
    </w:p>
    <w:p>
      <w:pPr>
        <w:pStyle w:val="a0"/>
        <w:widowControl w:val="off"/>
      </w:pPr>
      <w:r>
        <w:rPr>
          <w:rFonts w:ascii="굴림체"/>
        </w:rPr>
        <w:instrText xml:space="preserve"> </w:instrText>
      </w:r>
      <w:r>
        <w:rPr>
          <w:rFonts w:ascii="굴림체" w:eastAsia="굴림체"/>
          <w:b/>
        </w:rPr>
        <w:instrText xml:space="preserve">제20조 </w:instrText>
      </w:r>
      <w:r>
        <w:rPr>
          <w:rFonts w:ascii="굴림체"/>
          <w:b/>
        </w:rPr>
        <w:instrText>【</w:instrText>
      </w:r>
      <w:r>
        <w:rPr>
          <w:rFonts w:ascii="굴림체" w:eastAsia="굴림체"/>
          <w:b/>
        </w:rPr>
        <w:instrText xml:space="preserve"> 전환배치 </w:instrText>
      </w:r>
      <w:r>
        <w:rPr>
          <w:rFonts w:ascii="굴림체"/>
          <w:b/>
        </w:rPr>
        <w:instrText>】</w:instrText>
      </w:r>
    </w:p>
    <w:p>
      <w:pPr>
        <w:pStyle w:val="a0"/>
        <w:ind w:left="800" w:hanging="800"/>
        <w:widowControl w:val="off"/>
      </w:pPr>
      <w:r>
        <w:rPr>
          <w:rFonts w:ascii="굴림체" w:eastAsia="굴림체"/>
        </w:rPr>
        <w:instrText xml:space="preserve">        1. 승진자에 대해서는 근무경력, 전공, 조직 T/O를 고려하여 승진직후 주관부서의 직권으로 전환 배치시킬 수 있다.</w:instrText>
      </w:r>
    </w:p>
    <w:p>
      <w:pPr>
        <w:pStyle w:val="a0"/>
        <w:ind w:left="800" w:hanging="800"/>
        <w:widowControl w:val="off"/>
      </w:pPr>
      <w:r>
        <w:rPr>
          <w:rFonts w:ascii="굴림체" w:eastAsia="굴림체"/>
        </w:rPr>
        <w:instrText xml:space="preserve">        2. 승진으로 인하여 부서(본부)내에 무보직자가 있을 경우는 무보직 승진자에 대하여 별도 이동을 명할 수 있다.</w:instrText>
      </w:r>
    </w:p>
    <w:p>
      <w:pPr>
        <w:pStyle w:val="a0"/>
        <w:widowControl w:val="off"/>
      </w:pPr>
      <w:r>
        <w:rPr>
          <w:rFonts w:ascii="굴림체" w:eastAsia="굴림체"/>
          <w:b/>
        </w:rPr>
        <w:instrText xml:space="preserve">제21조 </w:instrText>
      </w:r>
      <w:r>
        <w:rPr>
          <w:rFonts w:ascii="굴림체"/>
          <w:b/>
        </w:rPr>
        <w:instrText>【</w:instrText>
      </w:r>
      <w:r>
        <w:rPr>
          <w:rFonts w:ascii="굴림체" w:eastAsia="굴림체"/>
          <w:b/>
        </w:rPr>
        <w:instrText xml:space="preserve"> 자료보관 </w:instrText>
      </w:r>
      <w:r>
        <w:rPr>
          <w:rFonts w:ascii="굴림체"/>
          <w:b/>
        </w:rPr>
        <w:instrText>】</w:instrText>
      </w:r>
    </w:p>
    <w:p>
      <w:pPr>
        <w:pStyle w:val="a0"/>
        <w:ind w:left="800" w:hanging="800"/>
        <w:widowControl w:val="off"/>
      </w:pPr>
      <w:r>
        <w:rPr>
          <w:rFonts w:ascii="굴림체" w:eastAsia="굴림체"/>
        </w:rPr>
        <w:instrText xml:space="preserve">        승진 관련 자료는 주관부서에 5년 이상 보관하여야 하며, 관계자의 이의가 있을시 주관부서는 성실히 응답하여야 한다.</w:instrText>
      </w: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부    칙</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b/>
        </w:rPr>
        <w:instrText>제 1 조</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widowControl w:val="off"/>
        <w:rPr>
          <w:rFonts w:ascii="굴림체" w:eastAsia="굴림체"/>
          <w:color w:val="000000"/>
        </w:rPr>
      </w:pPr>
    </w:p>
    <w:p>
      <w:pPr>
        <w:pStyle w:val="a0"/>
        <w:widowControl w:val="off"/>
      </w:pPr>
      <w:r>
        <w:rPr>
          <w:rFonts w:ascii="굴림체" w:eastAsia="굴림체"/>
        </w:rPr>
        <w:instrText xml:space="preserve">이 규정은 2025 년 11월 1일부터 시행한다. </w:instrText>
      </w:r>
    </w:p>
    <w:p>
      <w:pPr>
        <w:pStyle w:val="a0"/>
        <w:widowControl w:val="off"/>
        <w:rPr>
          <w:rFonts w:ascii="굴림체" w:eastAsia="굴림체"/>
          <w:color w:val="000000"/>
        </w:rPr>
      </w:pPr>
    </w:p>
    <w:p>
      <w:pPr>
        <w:pStyle w:val="a0"/>
        <w:widowControl w:val="off"/>
      </w:pPr>
      <w:r>
        <w:rPr>
          <w:rFonts w:ascii="굴림체"/>
        </w:rPr>
        <w:instrText>----------------------------------------------------------------------------------</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r>
        <w:rPr>
          <w:rFonts w:ascii="굴림체" w:eastAsia="굴림체"/>
        </w:rPr>
        <w:instrText xml:space="preserve"> 승진소요 연한표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rPr>
          <w:rFonts w:ascii="굴림체" w:eastAsia="굴림체"/>
          <w:color w:val="000000"/>
        </w:rPr>
      </w:pPr>
    </w:p>
    <w:p>
      <w:pPr>
        <w:pStyle w:val="a18"/>
        <w:ind w:left="0"/>
        <w:widowControl w:val="off"/>
        <w:spacing w:after="0" w:line="384" w:lineRule="auto"/>
      </w:pPr>
      <w:r>
        <w:rPr>
          <w:rFonts w:ascii="굴림체" w:eastAsia="굴림체"/>
          <w:b/>
          <w:w w:val="100"/>
          <w:sz w:val="36"/>
          <w:spacing w:val="0"/>
        </w:rPr>
        <w:instrText>승진소요 연한표</w:instrText>
      </w:r>
    </w:p>
    <w:p>
      <w:pPr>
        <w:pStyle w:val="a0"/>
        <w:widowControl w:val="off"/>
        <w:wordWrap/>
        <w:jc w:val="center"/>
        <w:rPr>
          <w:rFonts w:ascii="굴림체" w:eastAsia="굴림체"/>
          <w:color w:val="000000"/>
        </w:rPr>
      </w:pPr>
    </w:p>
    <w:p>
      <w:pPr>
        <w:pStyle w:val="a19"/>
        <w:ind w:left="0"/>
        <w:widowControl w:val="off"/>
        <w:spacing w:line="384" w:lineRule="auto"/>
      </w:pPr>
      <w:r>
        <w:rPr>
          <w:rFonts w:ascii="굴림체" w:eastAsia="굴림체"/>
          <w:b/>
          <w:w w:val="100"/>
          <w:sz w:val="20"/>
          <w:spacing w:val="0"/>
        </w:rPr>
        <w:instrText xml:space="preserve">1. 사무직(연구직) 사원 </w:instrText>
      </w:r>
    </w:p>
    <w:tbl>
      <w:tblPr>
        <w:tblOverlap w:val="never"/>
        <w:tblW w:w="896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121"/>
        <w:gridCol w:w="1814"/>
        <w:gridCol w:w="1871"/>
        <w:gridCol w:w="2155"/>
      </w:tblGrid>
      <w:tr>
        <w:trPr>
          <w:trHeight w:val="333" w:hRule="atLeast"/>
        </w:trPr>
        <w:tc>
          <w:tcPr>
            <w:tcW w:w="3121" w:type="dxa"/>
            <w:vMerge w:val="restart"/>
            <w:tcBorders>
              <w:top w:val="single" w:sz="9"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직     급</w:instrText>
            </w:r>
          </w:p>
        </w:tc>
        <w:tc>
          <w:tcPr>
            <w:tcW w:w="368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승 진 소 요 연 한</w:instrText>
            </w:r>
          </w:p>
        </w:tc>
        <w:tc>
          <w:tcPr>
            <w:tcW w:w="2155" w:type="dxa"/>
            <w:vMerge w:val="restart"/>
            <w:tcBorders>
              <w:top w:val="single" w:sz="9" w:space="0" w:color="000000"/>
              <w:left w:val="single" w:sz="3" w:space="0" w:color="000000"/>
              <w:bottom w:val="double" w:sz="4"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333" w:hRule="atLeast"/>
        </w:trPr>
        <w:tc>
          <w:tcPr>
            <w:tcW w:w="3121" w:type="dxa"/>
            <w:vMerge w:val="continue"/>
            <w:tcBorders>
              <w:top w:val="single" w:sz="9" w:space="0" w:color="000000"/>
              <w:left w:val="single" w:sz="9" w:space="0" w:color="000000"/>
              <w:bottom w:val="double" w:sz="4" w:space="0" w:color="000000"/>
              <w:right w:val="single" w:sz="3" w:space="0" w:color="000000"/>
            </w:tcBorders>
          </w:tcPr>
          <w:p/>
        </w:tc>
        <w:tc>
          <w:tcPr>
            <w:tcW w:w="1814"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대학(원)졸</w:instrText>
            </w:r>
          </w:p>
        </w:tc>
        <w:tc>
          <w:tcPr>
            <w:tcW w:w="1871"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고졸 이하</w:instrText>
            </w:r>
          </w:p>
        </w:tc>
        <w:tc>
          <w:tcPr>
            <w:tcW w:w="2155" w:type="dxa"/>
            <w:vMerge w:val="continue"/>
            <w:tcBorders>
              <w:top w:val="single" w:sz="9" w:space="0" w:color="000000"/>
              <w:left w:val="single" w:sz="3" w:space="0" w:color="000000"/>
              <w:bottom w:val="double" w:sz="4" w:space="0" w:color="000000"/>
              <w:right w:val="single" w:sz="9" w:space="0" w:color="000000"/>
            </w:tcBorders>
          </w:tcPr>
          <w:p/>
        </w:tc>
      </w:tr>
      <w:tr>
        <w:trPr>
          <w:trHeight w:val="390" w:hRule="atLeast"/>
        </w:trPr>
        <w:tc>
          <w:tcPr>
            <w:tcW w:w="3121" w:type="dxa"/>
            <w:tcBorders>
              <w:top w:val="double" w:sz="4"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이사대우 (전 문 위 원)</w:instrText>
            </w:r>
          </w:p>
        </w:tc>
        <w:tc>
          <w:tcPr>
            <w:tcW w:w="1814"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87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55"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실장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1 급  갑 (연 구 위 원)</w:instrText>
            </w:r>
          </w:p>
        </w:tc>
        <w:tc>
          <w:tcPr>
            <w:tcW w:w="18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 (5)</w:instrText>
            </w:r>
          </w:p>
        </w:tc>
        <w:tc>
          <w:tcPr>
            <w:tcW w:w="18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부장</w:instrText>
            </w:r>
          </w:p>
        </w:tc>
      </w:tr>
      <w:tr>
        <w:trPr>
          <w:trHeight w:val="389"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1 급  을 (수석 연구원)</w:instrText>
            </w:r>
          </w:p>
        </w:tc>
        <w:tc>
          <w:tcPr>
            <w:tcW w:w="18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 (5)</w:instrText>
            </w:r>
          </w:p>
        </w:tc>
        <w:tc>
          <w:tcPr>
            <w:tcW w:w="18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차장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2 급     (책임 연구원)</w:instrText>
            </w:r>
          </w:p>
        </w:tc>
        <w:tc>
          <w:tcPr>
            <w:tcW w:w="18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 (5)</w:instrText>
            </w:r>
          </w:p>
        </w:tc>
        <w:tc>
          <w:tcPr>
            <w:tcW w:w="18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과장(팀장)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3 급     (선임 연구원)</w:instrText>
            </w:r>
          </w:p>
        </w:tc>
        <w:tc>
          <w:tcPr>
            <w:tcW w:w="18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 (4)</w:instrText>
            </w:r>
          </w:p>
        </w:tc>
        <w:tc>
          <w:tcPr>
            <w:tcW w:w="18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대리(계장)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4 급  갑 (주임 연구원)</w:instrText>
            </w:r>
          </w:p>
        </w:tc>
        <w:tc>
          <w:tcPr>
            <w:tcW w:w="18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 (2)</w:instrText>
            </w:r>
          </w:p>
        </w:tc>
        <w:tc>
          <w:tcPr>
            <w:tcW w:w="18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사원(주임)</w:instrText>
            </w:r>
          </w:p>
        </w:tc>
      </w:tr>
      <w:tr>
        <w:trPr>
          <w:trHeight w:val="389" w:hRule="atLeast"/>
        </w:trPr>
        <w:tc>
          <w:tcPr>
            <w:tcW w:w="3121" w:type="dxa"/>
            <w:tcBorders>
              <w:top w:val="single" w:sz="3" w:space="0" w:color="000000"/>
              <w:left w:val="single" w:sz="9" w:space="0" w:color="000000"/>
              <w:bottom w:val="single" w:sz="9" w:space="0" w:color="000000"/>
              <w:right w:val="single" w:sz="3" w:space="0" w:color="000000"/>
            </w:tcBorders>
            <w:vAlign w:val="center"/>
          </w:tcPr>
          <w:p>
            <w:pPr>
              <w:pStyle w:val="a0"/>
              <w:widowControl w:val="off"/>
            </w:pPr>
            <w:r>
              <w:rPr>
                <w:rFonts w:ascii="굴림체" w:eastAsia="굴림체"/>
              </w:rPr>
              <w:instrText xml:space="preserve">   4 급  을 (연   구   원)</w:instrText>
            </w:r>
          </w:p>
        </w:tc>
        <w:tc>
          <w:tcPr>
            <w:tcW w:w="18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3</w:instrText>
            </w:r>
          </w:p>
        </w:tc>
        <w:tc>
          <w:tcPr>
            <w:tcW w:w="1871"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3</w:instrText>
            </w:r>
          </w:p>
        </w:tc>
        <w:tc>
          <w:tcPr>
            <w:tcW w:w="2155"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eastAsia="굴림체"/>
              </w:rPr>
              <w:instrText>사원</w:instrText>
            </w:r>
          </w:p>
        </w:tc>
      </w:tr>
    </w:tbl>
    <w:p>
      <w:pPr>
        <w:pStyle w:val="a9"/>
        <w:ind w:left="0" w:right="0"/>
        <w:widowControl w:val="off"/>
        <w:wordWrap/>
        <w:jc w:val="center"/>
        <w:spacing w:line="384" w:lineRule="auto"/>
      </w:pPr>
    </w:p>
    <w:p>
      <w:pPr>
        <w:pStyle w:val="a19"/>
        <w:ind w:left="0"/>
        <w:widowControl w:val="off"/>
        <w:spacing w:line="384" w:lineRule="auto"/>
        <w:rPr>
          <w:rFonts w:ascii="굴림체" w:eastAsia="굴림체"/>
          <w:color w:val="000000"/>
          <w:w w:val="100"/>
          <w:sz w:val="20"/>
          <w:spacing w:val="0"/>
        </w:rPr>
      </w:pPr>
    </w:p>
    <w:p>
      <w:pPr>
        <w:pStyle w:val="a19"/>
        <w:ind w:left="0"/>
        <w:widowControl w:val="off"/>
        <w:spacing w:line="384" w:lineRule="auto"/>
      </w:pPr>
      <w:r>
        <w:rPr>
          <w:rFonts w:ascii="굴림체" w:eastAsia="굴림체"/>
          <w:b/>
          <w:w w:val="100"/>
          <w:sz w:val="20"/>
          <w:spacing w:val="0"/>
        </w:rPr>
        <w:instrText>2. 생산직(기술직) 사원</w:instrText>
      </w:r>
    </w:p>
    <w:tbl>
      <w:tblPr>
        <w:tblOverlap w:val="never"/>
        <w:tblW w:w="896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121"/>
        <w:gridCol w:w="1842"/>
        <w:gridCol w:w="1843"/>
        <w:gridCol w:w="2155"/>
      </w:tblGrid>
      <w:tr>
        <w:trPr>
          <w:trHeight w:val="333" w:hRule="atLeast"/>
        </w:trPr>
        <w:tc>
          <w:tcPr>
            <w:tcW w:w="3121" w:type="dxa"/>
            <w:vMerge w:val="restart"/>
            <w:tcBorders>
              <w:top w:val="single" w:sz="9"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 xml:space="preserve">직     급 </w:instrText>
            </w:r>
          </w:p>
        </w:tc>
        <w:tc>
          <w:tcPr>
            <w:tcW w:w="368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승 진 소 요 연 한</w:instrText>
            </w:r>
          </w:p>
        </w:tc>
        <w:tc>
          <w:tcPr>
            <w:tcW w:w="2155" w:type="dxa"/>
            <w:vMerge w:val="restart"/>
            <w:tcBorders>
              <w:top w:val="single" w:sz="9" w:space="0" w:color="000000"/>
              <w:left w:val="single" w:sz="3" w:space="0" w:color="000000"/>
              <w:bottom w:val="double" w:sz="4"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333" w:hRule="atLeast"/>
        </w:trPr>
        <w:tc>
          <w:tcPr>
            <w:tcW w:w="3121" w:type="dxa"/>
            <w:vMerge w:val="continue"/>
            <w:tcBorders>
              <w:top w:val="single" w:sz="9" w:space="0" w:color="000000"/>
              <w:left w:val="single" w:sz="9" w:space="0" w:color="000000"/>
              <w:bottom w:val="double" w:sz="4" w:space="0" w:color="000000"/>
              <w:right w:val="single" w:sz="3" w:space="0" w:color="000000"/>
            </w:tcBorders>
          </w:tcPr>
          <w:p/>
        </w:tc>
        <w:tc>
          <w:tcPr>
            <w:tcW w:w="1842"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대   졸</w:instrText>
            </w:r>
          </w:p>
        </w:tc>
        <w:tc>
          <w:tcPr>
            <w:tcW w:w="1843"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고졸 이하</w:instrText>
            </w:r>
          </w:p>
        </w:tc>
        <w:tc>
          <w:tcPr>
            <w:tcW w:w="2155" w:type="dxa"/>
            <w:vMerge w:val="continue"/>
            <w:tcBorders>
              <w:top w:val="single" w:sz="9" w:space="0" w:color="000000"/>
              <w:left w:val="single" w:sz="3" w:space="0" w:color="000000"/>
              <w:bottom w:val="double" w:sz="4" w:space="0" w:color="000000"/>
              <w:right w:val="single" w:sz="9" w:space="0" w:color="000000"/>
            </w:tcBorders>
          </w:tcPr>
          <w:p/>
        </w:tc>
      </w:tr>
      <w:tr>
        <w:trPr>
          <w:trHeight w:val="390" w:hRule="atLeast"/>
        </w:trPr>
        <w:tc>
          <w:tcPr>
            <w:tcW w:w="3121"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생 산 직  부 장</w:instrText>
            </w:r>
          </w:p>
        </w:tc>
        <w:tc>
          <w:tcPr>
            <w:tcW w:w="1842"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843"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55"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공장장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생 산 직  차 장</w:instrText>
            </w:r>
          </w:p>
        </w:tc>
        <w:tc>
          <w:tcPr>
            <w:tcW w:w="184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84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89"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생 산 직  과 장</w:instrText>
            </w:r>
          </w:p>
        </w:tc>
        <w:tc>
          <w:tcPr>
            <w:tcW w:w="184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84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팀장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생 산 직  대 리</w:instrText>
            </w:r>
          </w:p>
        </w:tc>
        <w:tc>
          <w:tcPr>
            <w:tcW w:w="184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84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계장</w:instrText>
            </w:r>
          </w:p>
        </w:tc>
      </w:tr>
      <w:tr>
        <w:trPr>
          <w:trHeight w:val="390" w:hRule="atLeast"/>
        </w:trPr>
        <w:tc>
          <w:tcPr>
            <w:tcW w:w="3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생 산 직  주 임</w:instrText>
            </w:r>
          </w:p>
        </w:tc>
        <w:tc>
          <w:tcPr>
            <w:tcW w:w="184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84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15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반장</w:instrText>
            </w:r>
          </w:p>
        </w:tc>
      </w:tr>
      <w:tr>
        <w:trPr>
          <w:trHeight w:val="390" w:hRule="atLeast"/>
        </w:trPr>
        <w:tc>
          <w:tcPr>
            <w:tcW w:w="3121"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생 산 직  사 원</w:instrText>
            </w:r>
          </w:p>
        </w:tc>
        <w:tc>
          <w:tcPr>
            <w:tcW w:w="1842"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5</w:instrText>
            </w:r>
          </w:p>
        </w:tc>
        <w:tc>
          <w:tcPr>
            <w:tcW w:w="184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8</w:instrText>
            </w:r>
          </w:p>
        </w:tc>
        <w:tc>
          <w:tcPr>
            <w:tcW w:w="2155"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9"/>
        <w:ind w:left="0" w:right="0"/>
        <w:widowControl w:val="off"/>
        <w:wordWrap/>
        <w:jc w:val="center"/>
        <w:spacing w:line="384" w:lineRule="auto"/>
      </w:pPr>
    </w:p>
    <w:p>
      <w:pPr>
        <w:pStyle w:val="b5"/>
        <w:ind w:firstLine="0"/>
        <w:widowControl w:val="off"/>
        <w:spacing w:line="384" w:lineRule="auto"/>
        <w:rPr>
          <w:rFonts w:ascii="굴림체" w:eastAsia="굴림체"/>
          <w:color w:val="000000"/>
          <w:w w:val="100"/>
          <w:sz w:val="20"/>
          <w:spacing w:val="0"/>
        </w:rPr>
      </w:pPr>
    </w:p>
    <w:p>
      <w:pPr>
        <w:pStyle w:val="a19"/>
        <w:ind w:left="0"/>
        <w:widowControl w:val="off"/>
        <w:spacing w:line="384" w:lineRule="auto"/>
      </w:pPr>
      <w:r>
        <w:rPr>
          <w:rFonts w:ascii="굴림체" w:eastAsia="굴림체"/>
          <w:b/>
          <w:w w:val="100"/>
          <w:sz w:val="20"/>
          <w:spacing w:val="0"/>
        </w:rPr>
        <w:instrText>3. 영업직 사원</w:instrText>
      </w:r>
    </w:p>
    <w:tbl>
      <w:tblPr>
        <w:tblOverlap w:val="never"/>
        <w:tblW w:w="898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2870"/>
        <w:gridCol w:w="1962"/>
        <w:gridCol w:w="1791"/>
        <w:gridCol w:w="2361"/>
      </w:tblGrid>
      <w:tr>
        <w:trPr>
          <w:trHeight w:val="333" w:hRule="atLeast"/>
        </w:trPr>
        <w:tc>
          <w:tcPr>
            <w:tcW w:w="2870" w:type="dxa"/>
            <w:vMerge w:val="restart"/>
            <w:tcBorders>
              <w:top w:val="single" w:sz="9" w:space="0" w:color="000000"/>
              <w:left w:val="single" w:sz="9"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직     급</w:instrText>
            </w:r>
          </w:p>
        </w:tc>
        <w:tc>
          <w:tcPr>
            <w:tcW w:w="3753"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승 진 소 요 연 한</w:instrText>
            </w:r>
          </w:p>
        </w:tc>
        <w:tc>
          <w:tcPr>
            <w:tcW w:w="2361" w:type="dxa"/>
            <w:vMerge w:val="restart"/>
            <w:tcBorders>
              <w:top w:val="single" w:sz="9" w:space="0" w:color="000000"/>
              <w:left w:val="single" w:sz="3" w:space="0" w:color="000000"/>
              <w:bottom w:val="double" w:sz="4"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333" w:hRule="atLeast"/>
        </w:trPr>
        <w:tc>
          <w:tcPr>
            <w:tcW w:w="2870" w:type="dxa"/>
            <w:vMerge w:val="continue"/>
            <w:tcBorders>
              <w:top w:val="single" w:sz="9" w:space="0" w:color="000000"/>
              <w:left w:val="single" w:sz="9" w:space="0" w:color="000000"/>
              <w:bottom w:val="double" w:sz="4" w:space="0" w:color="000000"/>
              <w:right w:val="single" w:sz="3" w:space="0" w:color="000000"/>
            </w:tcBorders>
          </w:tcPr>
          <w:p/>
        </w:tc>
        <w:tc>
          <w:tcPr>
            <w:tcW w:w="1962"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 xml:space="preserve">대  졸 </w:instrText>
            </w:r>
          </w:p>
        </w:tc>
        <w:tc>
          <w:tcPr>
            <w:tcW w:w="1791" w:type="dxa"/>
            <w:tcBorders>
              <w:top w:val="single" w:sz="3" w:space="0" w:color="000000"/>
              <w:left w:val="single" w:sz="3" w:space="0" w:color="000000"/>
              <w:bottom w:val="double" w:sz="4" w:space="0" w:color="000000"/>
              <w:right w:val="single" w:sz="3" w:space="0" w:color="000000"/>
            </w:tcBorders>
            <w:vAlign w:val="center"/>
          </w:tcPr>
          <w:p>
            <w:pPr>
              <w:pStyle w:val="a0"/>
              <w:widowControl w:val="off"/>
              <w:wordWrap/>
              <w:jc w:val="center"/>
            </w:pPr>
            <w:r>
              <w:rPr>
                <w:rFonts w:ascii="굴림체" w:eastAsia="굴림체"/>
              </w:rPr>
              <w:instrText>고졸 이하</w:instrText>
            </w:r>
          </w:p>
        </w:tc>
        <w:tc>
          <w:tcPr>
            <w:tcW w:w="2361" w:type="dxa"/>
            <w:vMerge w:val="continue"/>
            <w:tcBorders>
              <w:top w:val="single" w:sz="9" w:space="0" w:color="000000"/>
              <w:left w:val="single" w:sz="3" w:space="0" w:color="000000"/>
              <w:bottom w:val="double" w:sz="4" w:space="0" w:color="000000"/>
              <w:right w:val="single" w:sz="9" w:space="0" w:color="000000"/>
            </w:tcBorders>
          </w:tcPr>
          <w:p/>
        </w:tc>
      </w:tr>
      <w:tr>
        <w:trPr>
          <w:trHeight w:val="390" w:hRule="atLeast"/>
        </w:trPr>
        <w:tc>
          <w:tcPr>
            <w:tcW w:w="2870"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영 업 직  부 장</w:instrText>
            </w:r>
          </w:p>
        </w:tc>
        <w:tc>
          <w:tcPr>
            <w:tcW w:w="1962"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91"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61"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90" w:hRule="atLeast"/>
        </w:trPr>
        <w:tc>
          <w:tcPr>
            <w:tcW w:w="287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영 업 직  차 장</w:instrText>
            </w:r>
          </w:p>
        </w:tc>
        <w:tc>
          <w:tcPr>
            <w:tcW w:w="19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79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36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89" w:hRule="atLeast"/>
        </w:trPr>
        <w:tc>
          <w:tcPr>
            <w:tcW w:w="287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영 업 직  과 장</w:instrText>
            </w:r>
          </w:p>
        </w:tc>
        <w:tc>
          <w:tcPr>
            <w:tcW w:w="19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79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36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팀장</w:instrText>
            </w:r>
          </w:p>
        </w:tc>
      </w:tr>
      <w:tr>
        <w:trPr>
          <w:trHeight w:val="390" w:hRule="atLeast"/>
        </w:trPr>
        <w:tc>
          <w:tcPr>
            <w:tcW w:w="287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영 업 직  대 리</w:instrText>
            </w:r>
          </w:p>
        </w:tc>
        <w:tc>
          <w:tcPr>
            <w:tcW w:w="19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w:instrText>
            </w:r>
          </w:p>
        </w:tc>
        <w:tc>
          <w:tcPr>
            <w:tcW w:w="179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w:instrText>
            </w:r>
          </w:p>
        </w:tc>
        <w:tc>
          <w:tcPr>
            <w:tcW w:w="236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계장</w:instrText>
            </w:r>
          </w:p>
        </w:tc>
      </w:tr>
      <w:tr>
        <w:trPr>
          <w:trHeight w:val="390" w:hRule="atLeast"/>
        </w:trPr>
        <w:tc>
          <w:tcPr>
            <w:tcW w:w="287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영 업 직  주 임</w:instrText>
            </w:r>
          </w:p>
        </w:tc>
        <w:tc>
          <w:tcPr>
            <w:tcW w:w="1962"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w:instrText>
            </w:r>
          </w:p>
        </w:tc>
        <w:tc>
          <w:tcPr>
            <w:tcW w:w="179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236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90" w:hRule="atLeast"/>
        </w:trPr>
        <w:tc>
          <w:tcPr>
            <w:tcW w:w="2870"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영 업 직  사 원</w:instrText>
            </w:r>
          </w:p>
        </w:tc>
        <w:tc>
          <w:tcPr>
            <w:tcW w:w="1962"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2</w:instrText>
            </w:r>
          </w:p>
        </w:tc>
        <w:tc>
          <w:tcPr>
            <w:tcW w:w="1791"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4</w:instrText>
            </w:r>
          </w:p>
        </w:tc>
        <w:tc>
          <w:tcPr>
            <w:tcW w:w="2361"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10"/>
        <w:ind w:left="0" w:right="0"/>
        <w:widowControl w:val="off"/>
        <w:wordWrap/>
        <w:jc w:val="center"/>
        <w:spacing w:line="384" w:lineRule="auto"/>
      </w:pPr>
      <w:bookmarkStart w:id="38" w:name="인사이동규정"/>
      <w:bookmarkEnd w:id="38"/>
    </w:p>
    <w:p>
      <w:r>
        <w:br w:type="page"/>
      </w:r>
    </w:p>
    <w:p>
      <w:pPr>
        <w:pStyle w:val="b2"/>
        <w:widowControl w:val="off"/>
        <w:spacing w:line="384" w:lineRule="auto"/>
      </w:pPr>
      <w:bookmarkStart w:id="39" w:name="9. 퇴직금 지급규정"/>
      <w:bookmarkEnd w:id="39"/>
      <w:r>
        <w:rPr>
          <w:rFonts w:ascii="굴림체" w:eastAsia="굴림체"/>
          <w:b/>
          <w:w w:val="100"/>
          <w:sz w:val="36"/>
        </w:rPr>
        <w:instrText>퇴직금 지급규정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한다)에서 일정기간 동안 근속한 사원의 퇴직에 관하여 지급제도를 시행하여 사원의 퇴직 후의 생활안정과 복지향상에 기여함을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다음 각호에 해당하는 자에게는 적용하지 아니한다.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임 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임시사원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촉 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일용근로자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정년까지 예정 근로년수가 1년 미만인 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가입자격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규정에의 가입자격은 전조에 규정한 자가 채용 후 1년 이상을 경과함으로써 취득한다.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급  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수급자격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퇴직금은 근속 만 1년 이상인 사원이 소정의 절차에 의하여 퇴직하고, 소관업무의 인계를 완료한 때에 지급한다. 다만, 근속 만 1년 미만인 자라도 특별한 공로가 있는 자 또는 특별한 사정이 있는 자에게는 위로금을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기초임금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퇴직금계산 기초임금은 다음 각 호의 합계액으로 한다.</w:instrText>
      </w:r>
    </w:p>
    <w:p>
      <w:pPr>
        <w:pStyle w:val="a0"/>
        <w:ind w:left="974" w:hanging="97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퇴직금 지급사유가 발생한 날 이전 3월간에 그 직원에게 지급된 임금(기본급+제     수당)을 3등분한 금액</w:instrText>
      </w:r>
    </w:p>
    <w:p>
      <w:pPr>
        <w:pStyle w:val="a0"/>
        <w:ind w:left="930" w:hanging="9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퇴직금 지급사유가 발생한 날 이전 1년분의 상여수당 및 연</w:instrText>
      </w:r>
      <w:r>
        <w:rPr>
          <w:rFonts w:ascii="굴림체" w:eastAsia="굴림체"/>
        </w:rPr>
        <w:instrText>․월차휴가보상수당을</w:instrText>
      </w:r>
      <w:r>
        <w:rPr>
          <w:rFonts w:ascii="굴림체" w:eastAsia="굴림체"/>
        </w:rPr>
        <w:instrText xml:space="preserve"> 12  등분한 금액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퇴직금의 산출방법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퇴직금의 산출은 제5조의 규정에 의한 기초임금에 해당 서원의 근속년수를 곱한 금액으로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근속년수의 계산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근속기간은 채용된 날로부터 제4조의 규정에 의한 퇴직금 지급사유가 발생한 날까지로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근속기간의 계산에 있어서 1년 미만은 월할계산에 의하고, 월 미만은 1월로 계산한다.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3. 제1항 및 제2항의 근속기간 계산에 있어서 수습기간은 근속기간에 포함한다.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근속기간 제외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다음 각 호에 해당하는 경우를 제외하고는 휴직 및 정직기간은 제7조의 규정에 의한 근속기간에 산입하지 아니한다.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공상 등 본인 이외의 귀책사유로 인하여 휴직된 자의 휴직기간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형사사건으로 기소되어 휴직된 자가 불기소처분 또는 무죄판결을 받은 자의 휴직기간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육아휴직기간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지급제한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다음 각 호에 해당하는 경우에는 퇴직금 지급을 제한한다. </w:instrText>
      </w:r>
    </w:p>
    <w:p>
      <w:pPr>
        <w:pStyle w:val="a0"/>
        <w:ind w:left="936" w:hanging="93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업무와 관련 고의 또는 중대과실로 금고 이상의 형을 받고 당연면직된 자와 징계파  면된 자는 제6조의 규정에 의한 퇴직금의 2분의 1을 감액하여 지급한다. </w:instrText>
      </w:r>
    </w:p>
    <w:p>
      <w:pPr>
        <w:pStyle w:val="a0"/>
        <w:ind w:left="929" w:hanging="9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전호와 관련하여 수사가 진행중에 있거나 재판에 계류중에 있는 자가 퇴직하는 경우  에는 퇴직금지급액의 2분의 1을 판결 확정시까지 유보한다.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제1항의 규정에 의하여 지급하여야 할 금액이 근로기준법의 규정에 의한 계속근로년수 1년에 대하여 30일분의 임금에 미달할 때에는 평균임금 30일분을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퇴직금수령권자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퇴직금의 수령권자는 퇴직자 또는 근로기준법시행령이 정하는 순위에 따르는 유족으로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퇴직금을 유족이 수령하고자 하는 경우에는 정당 수령권자임을 증명하는 서류를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분할지급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퇴직금의 지급액이 다액인 때 또는 일시에 다수의 퇴직자가 있는 경우 또는 회사의 재정사정에 의하여 일시급이 불가능한 때는 수급자와 합의하여 이를 분할 지급할 수 있다.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본인외의 수급자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본인이 사망한 경우의 퇴직금지급은 본인의 수입에 의하여 생계를 유지하고 있던 자로서 회사가 그 사정을 조사한 다음 가장 적당하다고 인정한 유족에게 이를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퇴직위로금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다음 각 호의 사유로 인하여 퇴직한 사원에 대해서는 소정퇴직금 이외에 퇴직위로금을 지급할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회사의 경영사정으로 해고한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정년으로 퇴직한 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업무상 부상 또는 질병으로 인하여 퇴직한 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재직중에 사망한 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자기의 사정으로 인한 퇴직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전조 이외의 자기의 사정으로 인하여 퇴직한 자에게는 전조에 정한 지급률이 100% 이하가 되지 아니하는 범위에서 이를 감하여 지급액을 결정할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퇴직금에 갈음한 일시금의 지급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퇴직연금의 수급자격자 또는 수급자가 지급기간 중에 다음 각호에 해당하는 사유로 장래의 연금지급에 갈음하여 일시금의 청구를 하고 회사가 이를 인정한 경우에는 퇴직금을 일시에 지급할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중대한 질병</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중대한 재해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주택의 취득</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자녀의 교육 및 결혼</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채무의 변제</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일시금은 일시금을 지급할 사유가 발생한 날이 속하는 월의 익월의 말일까지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유족연금의 지급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제도의 가입자가 정년이 도달하기 전에 사망으로 퇴직한 때는 유족에게 유족연금을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제17조 </w:instrText>
      </w:r>
      <w:r>
        <w:rPr>
          <w:rFonts w:ascii="굴림체"/>
          <w:b/>
        </w:rPr>
        <w:instrText>【</w:instrText>
      </w:r>
      <w:r>
        <w:rPr>
          <w:rFonts w:ascii="굴림체" w:eastAsia="굴림체"/>
          <w:b/>
        </w:rPr>
        <w:instrText xml:space="preserve"> 유족연금액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유족연금의 연금월액은 일률적으로 </w:instrText>
      </w:r>
      <w:r>
        <w:rPr>
          <w:rFonts w:ascii="굴림체" w:eastAsia="굴림체"/>
        </w:rPr>
        <w:instrText>○○○원으로</w:instrText>
      </w:r>
      <w:r>
        <w:rPr>
          <w:rFonts w:ascii="굴림체" w:eastAsia="굴림체"/>
        </w:rPr>
        <w:instrText xml:space="preserve">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제18조 </w:instrText>
      </w:r>
      <w:r>
        <w:rPr>
          <w:rFonts w:ascii="굴림체"/>
          <w:b/>
        </w:rPr>
        <w:instrText>【</w:instrText>
      </w:r>
      <w:r>
        <w:rPr>
          <w:rFonts w:ascii="굴림체" w:eastAsia="굴림체"/>
          <w:b/>
        </w:rPr>
        <w:instrText xml:space="preserve"> 유족연금의 지급기간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유족연금의 지급기간은 사망퇴직한 날로부터 기산하여 5년으로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유족의 청구가 있는 때는 장래의 연금지급에 갈음하여 미지급기간의 연금 현가상당액을 일시에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유족의 범위 및 순위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유족의 범위는 가입자 또는 가입자이었던 자의 배우자, 자, 부모, 손, 조부모 또는 형제자매로 하고 그 순위는 전단의 순서에 의한다.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가입자 또는 가입자이었던 자가 유언 또는 회사에 예고하여 전항에 규정한 자 중 특정한 자를 지정한 경우에는 그 지정한 자를 선순위로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동일순위의 유족이 2인 이상인 경우에 급부를 받을 권리는 공유로 하고, 그 지분은 균등하게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급부를 받을 권리를 가진 유족이 사망한 경우, 그의 권리는 소멸되며, 전 2항의 규정에 의한 사망자를 제외하는 다음 순위의 유족을 이 규정에 의한 급부를 받을 권리를 가지는 유족으로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수급권의 처분금지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연금 등을 받을 권리는 이것을 양도 또는 담보로 제공할 수 없다.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거  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연금 수급자는 주소, 연금수령방법, 인감 기타 회사가 필요하다고 인정되는 서류를 회사에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전항에 의하여 제출한 사항의 변경이 발생했을 경우는 즉시 그 변경사항을 연금 수급자(또는 그 유족)가 서면으로 회사에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일시금 수급자는 제1항에 준하는 서류를 회사에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제도의 개폐 </w:instrText>
      </w:r>
      <w:r>
        <w:rPr>
          <w:rFonts w:ascii="굴림체"/>
          <w:b/>
          <w:sz w:val="20"/>
        </w:rPr>
        <w:instrText>】</w:instrText>
      </w:r>
      <w:r>
        <w:rPr>
          <w:rFonts w:ascii="굴림체"/>
          <w:b/>
          <w:sz w:val="20"/>
        </w:rPr>
        <w:instrText xml:space="preserve">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이 규정은 사회보장제도의 상황과 경제동향의 변동 또는 법률의 개정에 의하여 그 내용의 일부 또는 전부를 개정</w:instrText>
      </w:r>
      <w:r>
        <w:rPr>
          <w:rFonts w:ascii="굴림체" w:eastAsia="굴림체"/>
          <w:sz w:val="20"/>
        </w:rPr>
        <w:instrText>․폐지할</w:instrText>
      </w:r>
      <w:r>
        <w:rPr>
          <w:rFonts w:ascii="굴림체" w:eastAsia="굴림체"/>
          <w:sz w:val="20"/>
        </w:rPr>
        <w:instrText xml:space="preserve">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40" w:name="10. 임원 퇴직금규정"/>
      <w:bookmarkEnd w:id="40"/>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pPr>
      <w:r>
        <w:rPr>
          <w:rFonts w:eastAsia="굴림체"/>
          <w:b/>
          <w:sz w:val="36"/>
        </w:rPr>
        <w:instrText>수당규정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제1장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제1조</w:instrText>
      </w:r>
      <w:r>
        <w:rPr>
          <w:rFonts w:ascii="굴림체" w:eastAsia="굴림체"/>
        </w:rPr>
        <w:instrText>【목</w:instrText>
      </w:r>
      <w:r>
        <w:rPr>
          <w:rFonts w:ascii="굴림체" w:eastAsia="굴림체"/>
        </w:rPr>
        <w:instrText xml:space="preserve"> 적</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회사 임직원에게 지급하는 각종 수당의 종류와 지급기준을 정하여 합리적이고 공정한 보상체계를 확립함을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제2조</w:instrText>
      </w:r>
      <w:r>
        <w:rPr>
          <w:rFonts w:ascii="굴림체" w:eastAsia="굴림체"/>
        </w:rPr>
        <w:instrText>【적용범위】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회사와 근로계약을 체결한 전 임직원에게 적용한다. 단, 별도 계약 또는 규정이 있는 경우 그에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제2장 수당의 종류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제3조</w:instrText>
      </w:r>
      <w:r>
        <w:rPr>
          <w:rFonts w:ascii="굴림체" w:eastAsia="굴림체"/>
        </w:rPr>
        <w:instrText>【수당의</w:instrText>
      </w:r>
      <w:r>
        <w:rPr>
          <w:rFonts w:ascii="굴림체" w:eastAsia="굴림체"/>
        </w:rPr>
        <w:instrText xml:space="preserve"> 구분</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회사가 지급하는 수당은 다음 각 호와 같이 구분한다.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eastAsia="굴림체"/>
        </w:rPr>
        <w:instrText>직책수당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직무수당(기술·전문수당 포함)</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eastAsia="굴림체"/>
        </w:rPr>
        <w:instrText>근속수당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eastAsia="굴림체"/>
        </w:rPr>
        <w:instrText>위험수당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교대/교통/식대 등 복지성 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기타 회사가 필요하다고 인정하여 신설한 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제4조</w:instrText>
      </w:r>
      <w:r>
        <w:rPr>
          <w:rFonts w:ascii="굴림체" w:eastAsia="굴림체"/>
        </w:rPr>
        <w:instrText>【직책수당】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팀장, 실장 등 일정 직책을 부여받은 자에게 직책의 책임과 난이도에 따라 직책수당을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직책수당의 금액은 직급체계 및 직책별 기준표에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제5조</w:instrText>
      </w:r>
      <w:r>
        <w:rPr>
          <w:rFonts w:ascii="굴림체" w:eastAsia="굴림체"/>
        </w:rPr>
        <w:instrText>【직무수당】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특정 전문기술 또는 자격을 요하는 직무를 수행하는 자에게 직무수당을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직무수당의 지급대상 및 금액은 별도 직무수당 기준에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제6조</w:instrText>
      </w:r>
      <w:r>
        <w:rPr>
          <w:rFonts w:ascii="굴림체" w:eastAsia="굴림체"/>
        </w:rPr>
        <w:instrText>【근속수당】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일정 기간 이상 근속한 임직원에게 근속에 대한 보상과 사기진작을 위하여 근속수당을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근속기간 산정 및 지급기준은 별도 근속수당 기준표에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제3장 지급기준 및 제외사항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제7조</w:instrText>
      </w:r>
      <w:r>
        <w:rPr>
          <w:rFonts w:ascii="굴림체" w:eastAsia="굴림체"/>
        </w:rPr>
        <w:instrText>【지급기준】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수당은 원칙적으로 월급여와 함께 매월 정기적으로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지급 기준일 및 지급일은 급여지급일을 기준으로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제8조</w:instrText>
      </w:r>
      <w:r>
        <w:rPr>
          <w:rFonts w:ascii="굴림체" w:eastAsia="굴림체"/>
        </w:rPr>
        <w:instrText>【지급제외</w:instrText>
      </w:r>
      <w:r>
        <w:rPr>
          <w:rFonts w:ascii="굴림체" w:eastAsia="굴림체"/>
        </w:rPr>
        <w:instrText xml:space="preserve"> 및 조정</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휴직, 장기 결근, 기타 회사가 정한 사유에 해당하는 경우 수당 지급을 중단하거나 감액할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수당의 지급기준, 금액, 대상은 회사의 경영사정 및 제도 변경에 따라 조정될 수 있다.</w:instrText>
      </w:r>
    </w:p>
    <w:p>
      <w:pPr>
        <w:pStyle w:val="a0"/>
        <w:ind w:left="1117" w:hanging="1117"/>
        <w:widowControl w:val="off"/>
      </w:pPr>
      <w:r>
        <w:rPr>
          <w:rFonts w:ascii="굴림체" w:eastAsia="굴림체"/>
        </w:rPr>
        <w:instrText>부 칙</w:instrText>
      </w:r>
    </w:p>
    <w:p>
      <w:pPr>
        <w:pStyle w:val="a0"/>
        <w:ind w:left="1117" w:hanging="1117"/>
        <w:widowControl w:val="off"/>
      </w:pPr>
      <w:r>
        <w:rPr>
          <w:rFonts w:ascii="굴림체" w:eastAsia="굴림체"/>
        </w:rPr>
        <w:instrText>제1조</w:instrText>
      </w:r>
      <w:r>
        <w:rPr>
          <w:rFonts w:ascii="굴림체" w:eastAsia="굴림체"/>
        </w:rPr>
        <w:instrText>【시행일】</w:instrText>
      </w:r>
      <w:r>
        <w:rPr>
          <w:rFonts w:ascii="굴림체" w:eastAsia="굴림체"/>
        </w:rPr>
        <w:instrText xml:space="preserve"> 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pPr>
      <w:r>
        <w:rPr>
          <w:rFonts w:ascii="굴림체" w:eastAsia="굴림체"/>
          <w:b/>
          <w:sz w:val="36"/>
        </w:rPr>
        <w:instrText>인센티브 평가보상제도 운영규정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제1장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제1조</w:instrText>
      </w:r>
      <w:r>
        <w:rPr>
          <w:rFonts w:ascii="굴림체" w:eastAsia="굴림체"/>
        </w:rPr>
        <w:instrText>【목</w:instrText>
      </w:r>
      <w:r>
        <w:rPr>
          <w:rFonts w:ascii="굴림체" w:eastAsia="굴림체"/>
        </w:rPr>
        <w:instrText xml:space="preserve"> 적</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회사의 경영성과와 임직원 개인 및 조직의 성과를 연계하여 공정한 인센티브 평가·보상제도를 운영함으로써 성과지향적 조직문화를 정착시키는 것을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제2조</w:instrText>
      </w:r>
      <w:r>
        <w:rPr>
          <w:rFonts w:ascii="굴림체" w:eastAsia="굴림체"/>
        </w:rPr>
        <w:instrText>【적용범위】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회사 인센티브 제도의 적용대상으로 선정된 임직원에게 적용한다.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제2장 평가체계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제3조</w:instrText>
      </w:r>
      <w:r>
        <w:rPr>
          <w:rFonts w:ascii="굴림체" w:eastAsia="굴림체"/>
        </w:rPr>
        <w:instrText>【평가구조】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인센티브 평가는 회사 전체 성과, 조직 성과, 개인 성과를 종합적으로 반영한다.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평가등급은 S, A, B, C 등의 등급으로 구분할 수 있으며, 등급별 인센티브 배분율은 별도 기준에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제4조</w:instrText>
      </w:r>
      <w:r>
        <w:rPr>
          <w:rFonts w:ascii="굴림체" w:eastAsia="굴림체"/>
        </w:rPr>
        <w:instrText>【평가항목】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조직성과: 매출, 이익, 프로젝트 달성도, 품질지표 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개인성과: 목표달성률, 기여도, 협업, 문제해결능력 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태도 및 역량: 책임감, 윤리의식, 팀워크, 리더십 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제3장 인센티브 산정 및 지급</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제5조</w:instrText>
      </w:r>
      <w:r>
        <w:rPr>
          <w:rFonts w:ascii="굴림체" w:eastAsia="굴림체"/>
        </w:rPr>
        <w:instrText>【산정기준】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인센티브는 회사의 재무성과 및 예산범위 내에서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개인별 인센티브 금액은 평가등급, 직급, 역할, 기여도 등을 고려하여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제6조</w:instrText>
      </w:r>
      <w:r>
        <w:rPr>
          <w:rFonts w:ascii="굴림체" w:eastAsia="굴림체"/>
        </w:rPr>
        <w:instrText>【지급시기】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인센티브는 연 1회 또는 회사가 정한 시점에 일시금으로 지급함을 원칙으로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제7조</w:instrText>
      </w:r>
      <w:r>
        <w:rPr>
          <w:rFonts w:ascii="굴림체" w:eastAsia="굴림체"/>
        </w:rPr>
        <w:instrText>【지급제한】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징계 중이거나 중대한 비위행위가 있는 경우 인센티브 지급을 제한하거나 전액 회수할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eastAsia="굴림체"/>
        </w:rPr>
        <w:instrText>중</w:instrText>
      </w:r>
      <w:r>
        <w:rPr>
          <w:rFonts w:ascii="굴림체" w:eastAsia="굴림체"/>
        </w:rPr>
        <w:instrText xml:space="preserve">途 </w:instrText>
      </w:r>
      <w:r>
        <w:rPr>
          <w:rFonts w:ascii="굴림체" w:eastAsia="굴림체"/>
        </w:rPr>
        <w:instrText>입·퇴사자의 경우 근무기간 등을 감안하여 인센티브를 감액 또는 미지급할 수 있다.</w:instrText>
      </w:r>
    </w:p>
    <w:p>
      <w:pPr>
        <w:pStyle w:val="a0"/>
        <w:ind w:left="1117" w:hanging="1117"/>
        <w:widowControl w:val="off"/>
      </w:pPr>
      <w:r>
        <w:rPr>
          <w:rFonts w:ascii="굴림체" w:eastAsia="굴림체"/>
        </w:rPr>
        <w:instrText>부 칙</w:instrText>
      </w:r>
    </w:p>
    <w:p>
      <w:pPr>
        <w:pStyle w:val="a0"/>
        <w:ind w:left="1117" w:hanging="1117"/>
        <w:widowControl w:val="off"/>
      </w:pPr>
      <w:r>
        <w:rPr>
          <w:rFonts w:ascii="굴림체" w:eastAsia="굴림체"/>
        </w:rPr>
        <w:instrText>제1조</w:instrText>
      </w:r>
      <w:r>
        <w:rPr>
          <w:rFonts w:ascii="굴림체" w:eastAsia="굴림체"/>
        </w:rPr>
        <w:instrText>【시행일】</w:instrText>
      </w:r>
      <w:r>
        <w:rPr>
          <w:rFonts w:ascii="굴림체" w:eastAsia="굴림체"/>
        </w:rPr>
        <w:instrText xml:space="preserve"> 이 규정은 2025 년 11월 1일부터 시행한다.</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제7장 / 휴가. 복리후생규정</w:instrTex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1. 복리후생관리규정</w:instrText>
            </w:r>
          </w:p>
          <w:p>
            <w:pPr>
              <w:pStyle w:val="a0"/>
              <w:ind w:left="4500"/>
              <w:widowControl w:val="off"/>
              <w:spacing w:line="480" w:lineRule="auto"/>
            </w:pPr>
            <w:r>
              <w:rPr>
                <w:rFonts w:ascii="굴림체" w:eastAsia="굴림체"/>
                <w:b/>
              </w:rPr>
              <w:instrText>3. 경조금지급규정</w:instrText>
            </w:r>
          </w:p>
          <w:p>
            <w:pPr>
              <w:pStyle w:val="a0"/>
              <w:ind w:left="4500"/>
              <w:widowControl w:val="off"/>
              <w:spacing w:line="480" w:lineRule="auto"/>
            </w:pPr>
            <w:r>
              <w:rPr>
                <w:rFonts w:ascii="굴림체" w:eastAsia="굴림체"/>
                <w:b/>
              </w:rPr>
              <w:instrText>9. 사내동호회 운영규정</w:instrText>
            </w:r>
          </w:p>
          <w:p>
            <w:pPr>
              <w:pStyle w:val="a0"/>
              <w:ind w:left="4500"/>
              <w:widowControl w:val="off"/>
              <w:spacing w:line="480" w:lineRule="auto"/>
            </w:pPr>
            <w:r>
              <w:rPr>
                <w:rFonts w:ascii="굴림체" w:eastAsia="굴림체"/>
                <w:b/>
              </w:rPr>
              <w:instrText>10. 휴가규정</w:instrText>
            </w:r>
          </w:p>
          <w:p>
            <w:pPr>
              <w:pStyle w:val="a0"/>
              <w:ind w:left="4500"/>
              <w:widowControl w:val="off"/>
              <w:spacing w:line="480" w:lineRule="auto"/>
            </w:pPr>
            <w:r>
              <w:rPr>
                <w:rFonts w:ascii="굴림체" w:eastAsia="굴림체"/>
                <w:b/>
              </w:rPr>
              <w:instrText>19. 어학 수당 지급규정</w:instrText>
            </w:r>
          </w:p>
        </w:tc>
      </w:tr>
    </w:tbl>
    <w:p>
      <w:pPr>
        <w:pStyle w:val="a0"/>
        <w:widowControl w:val="off"/>
      </w:pPr>
    </w:p>
    <w:p>
      <w:pPr>
        <w:pStyle w:val="a0"/>
        <w:widowControl w:val="off"/>
        <w:wordWrap/>
        <w:jc w:val="center"/>
        <w:rPr>
          <w:rFonts w:ascii="굴림체" w:eastAsia="굴림체"/>
          <w:b/>
          <w:color w:val="000000"/>
        </w:rPr>
      </w:pPr>
    </w:p>
    <w:p>
      <w:r>
        <w:br w:type="page"/>
      </w:r>
    </w:p>
    <w:p>
      <w:pPr>
        <w:pStyle w:val="a0"/>
        <w:widowControl w:val="off"/>
        <w:wordWrap/>
        <w:jc w:val="center"/>
      </w:pPr>
      <w:bookmarkStart w:id="41" w:name="1. 복리후생관리규정"/>
      <w:bookmarkEnd w:id="41"/>
      <w:r>
        <w:rPr>
          <w:rFonts w:eastAsia="굴림체"/>
          <w:b/>
          <w:sz w:val="36"/>
        </w:rPr>
        <w:instrText>복리후생관리규정</w:instrTex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w w:val="1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사원과 그 가족의 보건관리 및 복리후생에 관한 사항을 규정함으로써 경제적, 정신적 안정과 쾌적한 근무환경을 조성하는 것을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회사의 사원의 복리후생에 관하여는 다른 규정에 특별히 정한 것이 없는 한 이 규정에 의한다.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복리후생구분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복리후생은 다음 각 호와 같이 구분한다.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보건시설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후생시설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복리후생비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복지기금운영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4 조 </w:instrText>
      </w:r>
      <w:r>
        <w:rPr>
          <w:rFonts w:ascii="굴림체"/>
          <w:b/>
          <w:sz w:val="20"/>
        </w:rPr>
        <w:instrText>【</w:instrText>
      </w:r>
      <w:r>
        <w:rPr>
          <w:rFonts w:ascii="굴림체" w:eastAsia="굴림체"/>
          <w:b/>
          <w:sz w:val="20"/>
        </w:rPr>
        <w:instrText xml:space="preserve"> 보수규정과의 관계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이 규정에 의하여 지급되는 제반 복리후생비는 급여규정에서 규정한 보수에 포함되지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보건관리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보건시설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보건시설이라 함은 사원과 그 가족의 보건을 위하여 진료 또는 요양기관으로 설치되었거나 지정된 부속병원, 요양소나 기타 따로 지정한 의료기관을 말한다.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진  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사원과 그 가족은 부속병원에서 진료를 받을 수 있으며 진료비의 일부를 소정률에 따라 할인 받는다.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규정에 따른 진료비를 일시불로 지불하지 아니하는 경우에는 따로 정하는 기준에 의하여 매월 급여에서 공제한다.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건강진단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사원에 대하여는 매년 1회 이상 부속병원 또는 지정의료기관에서 정기건강진단을 실시하여야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필요한 경우에는 수시로 건강진단을 실시할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건강진단결과 치료를 요하는 자에 대하여는 지체없이 필요한 조치를 취하여야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보건관리자 및 보건관리요원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회사는 보건관리자와 보건관리요원을 두어 건강에 이상이 있는 자의 발견 및 이에 대한 조치를 하고 보건과 근로환경에 관하여 조사하며, 사원의 업무상 부상, 질병 및 사망에 관한 통계를 작성한다.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보건관리요원은 보건관리자의 지휘감독을 받아 제1항의 업무를 분장한다.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 조 </w:instrText>
      </w:r>
      <w:r>
        <w:rPr>
          <w:rFonts w:ascii="굴림체"/>
          <w:b/>
          <w:sz w:val="20"/>
        </w:rPr>
        <w:instrText>【</w:instrText>
      </w:r>
      <w:r>
        <w:rPr>
          <w:rFonts w:ascii="굴림체" w:eastAsia="굴림체"/>
          <w:b/>
          <w:sz w:val="20"/>
        </w:rPr>
        <w:instrText xml:space="preserve"> 직장체육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사원의 체력증진 및 협동정신함양을 위하여 체육의 날 및 체육주간을 선정하여 체육행사를 실시한다.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체육의 날, 체육주간 및 체육대회 개최에 관한 사항은 따로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후생관리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후생시설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사원과 그 가족의 주거용으로 사용하는 사택, 합숙소, 생활연수원, 구판장, 식당, 이용원, 휴게실, 오락시설 및 이에 준하는 시설을 둔다.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시설운영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복리후생시설은 회사가 직영하는 것을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사원의 복리증진을 위하여 위탁 운영하는 것이 유리하다고 인정되는 후생시설은 임대하여 운영할 수 있으며, 이 경우에는 따로 정하는 바에 따라 임대료를 징수할 수 있다.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시설보전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복리후생시설 종사자 및 이용자는 항상 위생, 청소, 방화 등에 유의하여야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고의 또는 중과실로 복리후생시설을 훼손하거나 취급물품의 손실을 초래한 자는 이를 원상으로 복구하거나 변상하여야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이용자긴급의무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후생시설에 관하여 다음 각호의 사고가 발생하였을 경우, 이용자는 즉시 회사에 알리고 필요한 조치를 취한다.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천재지변 기타 불가항력으로 인하여 후생시설이 파손 또는 멸실 되었을 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입주자 중 전염병 환자가 발생하였을 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기타 긴급한 사태가 발생하였을 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복리후생비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복리후생비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회사는 사원의 복리후생증진을 위하여 학자금, 급식보조비, 체력단련비, 월동보조비, 휴가보조비, 통근보조비, 요양보조비, 그리고 기타 사장이 정한 복리후생비를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규정에 의한 지급대상은 지급일에 재직하는 사원으로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학자금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학자금의 지급대상은 취학자녀를 가진 사원으로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수습기간 중에 있는 사원은 지급대상에서 제외한다.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학자금의 지급기준인 취학자녀의 수는 사원 1인당 2명까지로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제2항의 학자금지급에 관한 세부사항은 별도로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제16조 </w:instrText>
      </w:r>
      <w:r>
        <w:rPr>
          <w:rFonts w:ascii="굴림체"/>
          <w:b/>
          <w:sz w:val="20"/>
        </w:rPr>
        <w:instrText>【</w:instrText>
      </w:r>
      <w:r>
        <w:rPr>
          <w:rFonts w:ascii="굴림체" w:eastAsia="굴림체"/>
          <w:b/>
          <w:sz w:val="20"/>
        </w:rPr>
        <w:instrText xml:space="preserve"> 급식보조비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급식보조비의 지급방법은 현금지급을 원칙으로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필요한 경우에는 현물로 제공한다.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다음 각호에 해당하는 경우에는 급식보조비를 지급하지 아니한다.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휴 일</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급식을 위한 보조비 또는 현물을 제공받는 국내교육, 출장기간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국외교육기간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휴직, 휴가 및 결근기간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정직 및 직위해제기간</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퇴직자에 대하여는 퇴직 전 실근무일수에 따라 계산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4. 지급기간과 지급일수는 전월 </w:instrText>
      </w:r>
      <w:r>
        <w:rPr>
          <w:rFonts w:ascii="굴림체" w:eastAsia="굴림체"/>
          <w:sz w:val="20"/>
        </w:rPr>
        <w:instrText>○일부터</w:instrText>
      </w:r>
      <w:r>
        <w:rPr>
          <w:rFonts w:ascii="굴림체" w:eastAsia="굴림체"/>
          <w:sz w:val="20"/>
        </w:rPr>
        <w:instrText xml:space="preserve"> 당월 </w:instrText>
      </w:r>
      <w:r>
        <w:rPr>
          <w:rFonts w:ascii="굴림체" w:eastAsia="굴림체"/>
          <w:sz w:val="20"/>
        </w:rPr>
        <w:instrText>○일까지로</w:instrText>
      </w:r>
      <w:r>
        <w:rPr>
          <w:rFonts w:ascii="굴림체" w:eastAsia="굴림체"/>
          <w:sz w:val="20"/>
        </w:rPr>
        <w:instrText xml:space="preserve"> 하여 실근무일수만 계산 지급한</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요양보조비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요양보조비는 부상이나 질병 등으로 1개월 이상 계속하여 요양하는 사원에게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요양보조비의 지급기준 및 지급방법에 대하여는 사장이 따로 정한다.</w:instrTex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기타 복리후생비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학자금, 급식보조비, 요양보조비, 체력단련비 이외의 기타 복리후생비는 사장이 수시로 결정하여 지급할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기타 복리후생비의 지급액은 사장이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복지기금운영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제19조 </w:instrText>
      </w:r>
      <w:r>
        <w:rPr>
          <w:rFonts w:ascii="굴림체"/>
          <w:b/>
        </w:rPr>
        <w:instrText>【</w:instrText>
      </w:r>
      <w:r>
        <w:rPr>
          <w:rFonts w:ascii="굴림체" w:eastAsia="굴림체"/>
          <w:b/>
        </w:rPr>
        <w:instrText xml:space="preserve"> 복지기금</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회사는 무주택사원에 대한 주택구입자금의 일부대부, 공상퇴직직원에 대한 위로금지급 및 순직직원 유가족에 대한 생계비보조를 위하여 복지기금을 운영한다.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복지기금의 조성 및 운영에 대하여는 따로 정한 바에 따른다.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pPr>
        <w:pStyle w:val="b3"/>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r>
        <w:br w:type="page"/>
      </w:r>
    </w:p>
    <w:p>
      <w:pPr>
        <w:pStyle w:val="b2"/>
        <w:widowControl w:val="off"/>
        <w:spacing w:line="384" w:lineRule="auto"/>
      </w:pPr>
      <w:bookmarkStart w:id="42" w:name="2. 복지기금운영규정"/>
      <w:bookmarkEnd w:id="42"/>
      <w:r>
        <w:rPr>
          <w:rFonts w:eastAsia="굴림체"/>
          <w:b/>
          <w:w w:val="100"/>
          <w:sz w:val="36"/>
        </w:rPr>
        <w:instrText>복지기금운영규정</w:instrText>
      </w: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복지기금 조성과 운영에 관한 사항을 규정함으로써 사원, 공상퇴직사원 및 순직사원의 유가족의 복지증진과 생활안정을 도모함을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기금의 종류 및 사업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복지기금의 종류 및 사업은 다음과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주택기금</w:instrText>
      </w:r>
      <w:r>
        <w:rPr>
          <w:rFonts w:ascii="굴림체"/>
          <w:sz w:val="20"/>
        </w:rPr>
        <w:instrText>：</w:instrText>
      </w:r>
      <w:r>
        <w:rPr>
          <w:rFonts w:ascii="굴림체" w:eastAsia="굴림체"/>
          <w:sz w:val="20"/>
        </w:rPr>
        <w:instrText xml:space="preserve"> 무주택직원의 주택매입, 신축 또는 임차소요자금 중 일부를 장기저리로 대부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회사공로기금</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가. 공상퇴직사원에 대한 위로금지급 및 생계비 보조</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나. 순직사원의 유가족에 대한 생계비보조</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다. 공상퇴직사원 및 순직사원의 자녀에 대한 장학금지급</w:instrText>
      </w:r>
    </w:p>
    <w:p>
      <w:pPr>
        <w:pStyle w:val="a11"/>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3 조 </w:instrText>
      </w:r>
      <w:r>
        <w:rPr>
          <w:rFonts w:ascii="굴림체"/>
          <w:b/>
          <w:sz w:val="20"/>
        </w:rPr>
        <w:instrText>【</w:instrText>
      </w:r>
      <w:r>
        <w:rPr>
          <w:rFonts w:ascii="굴림체" w:eastAsia="굴림체"/>
          <w:b/>
          <w:sz w:val="20"/>
        </w:rPr>
        <w:instrText xml:space="preserve"> 회계년도 </w:instrText>
      </w:r>
      <w:r>
        <w:rPr>
          <w:rFonts w:ascii="굴림체"/>
          <w:b/>
          <w:sz w:val="20"/>
        </w:rPr>
        <w:instrText>】</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복지기금의 회계년도는 회사의 회계년도와 같이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복지기금위원회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설  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복지기금의 효율적인 운영을 위하여 복지기금운영위원회(이하 ‘위원회’라 한다)를 둔다.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구  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위원회는 위원장, 부위원장 및 간사를 포함한 회사와 노조를 대표하는 각 </w:instrText>
      </w:r>
      <w:r>
        <w:rPr>
          <w:rFonts w:ascii="굴림체" w:eastAsia="굴림체"/>
        </w:rPr>
        <w:instrText>○명의</w:instrText>
      </w:r>
      <w:r>
        <w:rPr>
          <w:rFonts w:ascii="굴림체" w:eastAsia="굴림체"/>
        </w:rPr>
        <w:instrText xml:space="preserve"> 위원으로 구성한다.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위원회의 위원장과 부위원장은 위원회에서 호선한다.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간사는 위원 중에서 위원장이 지명한다.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위원장의 직무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위원장 등의 직무는 다음과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위원장</w:instrText>
      </w:r>
      <w:r>
        <w:rPr>
          <w:rFonts w:ascii="굴림체"/>
          <w:sz w:val="20"/>
        </w:rPr>
        <w:instrText>：</w:instrText>
      </w:r>
      <w:r>
        <w:rPr>
          <w:rFonts w:ascii="굴림체" w:eastAsia="굴림체"/>
          <w:sz w:val="20"/>
        </w:rPr>
        <w:instrText xml:space="preserve"> 회무를 통괄하고 위원회를 소집하며 그 의장이 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부위원장</w:instrText>
      </w:r>
      <w:r>
        <w:rPr>
          <w:rFonts w:ascii="굴림체"/>
          <w:sz w:val="20"/>
        </w:rPr>
        <w:instrText>：</w:instrText>
      </w:r>
      <w:r>
        <w:rPr>
          <w:rFonts w:ascii="굴림체" w:eastAsia="굴림체"/>
          <w:sz w:val="20"/>
        </w:rPr>
        <w:instrText xml:space="preserve"> 위원장을 보좌하고 위원장 유고시에는 위원장이 지명하는 부위원장이 그 직무를 대행한다.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위원</w:instrText>
      </w:r>
      <w:r>
        <w:rPr>
          <w:rFonts w:ascii="굴림체"/>
          <w:sz w:val="20"/>
        </w:rPr>
        <w:instrText>：</w:instrText>
      </w:r>
      <w:r>
        <w:rPr>
          <w:rFonts w:ascii="굴림체" w:eastAsia="굴림체"/>
          <w:sz w:val="20"/>
        </w:rPr>
        <w:instrText xml:space="preserve"> 위원회에 출석하여 발언하며 의결권을 가진다.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위원장의 명을 받아 위원회의 회무를 처리한다.</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위원회기능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위원회는 다음 사항을 심의하며 필요시 회사에 건의할 수 있다.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복지기금의 조성, 운영에 관한 기본사항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복지기금확장을 위한 기본계획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복지기금의 예산 및 결산승인</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기타 복지기금의 운영상 중요하여 위원장이 부의한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소  집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위원장은 필요하다고 인정할 경우 수시로 위원회를 소집할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위원장이 회의를 소집하고자 할 때에는 회의개최 1주일 전까지 위원회에 통지하여야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 조 </w:instrText>
      </w:r>
      <w:r>
        <w:rPr>
          <w:rFonts w:ascii="굴림체"/>
          <w:b/>
          <w:sz w:val="20"/>
        </w:rPr>
        <w:instrText>【</w:instrText>
      </w:r>
      <w:r>
        <w:rPr>
          <w:rFonts w:ascii="굴림체" w:eastAsia="굴림체"/>
          <w:b/>
          <w:sz w:val="20"/>
        </w:rPr>
        <w:instrText xml:space="preserve"> 성립 및 의결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위원회는 위원장을 포함한 재적위원 과반수의 출석과 출석위원 과반수의 찬성으로 의결한다.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주택기금</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주택기금의 조성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주택기금은 회사에서 기금에 적립한 금액, 주택기금운영에 의한 이자수입액으로 재원을 조성한다.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주택기금적립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회사는 매년 </w:instrText>
      </w:r>
      <w:r>
        <w:rPr>
          <w:rFonts w:ascii="굴림체" w:eastAsia="굴림체"/>
        </w:rPr>
        <w:instrText>○원</w:instrText>
      </w:r>
      <w:r>
        <w:rPr>
          <w:rFonts w:ascii="굴림체" w:eastAsia="굴림체"/>
        </w:rPr>
        <w:instrText xml:space="preserve"> 이상을 주택기금에 적립함을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주택자금대부로 인하여 발생하는 대부금이자는 주택기금에 적립 운영한다.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계정과목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주택자금이 사원에게 대부되었을 때에는 장기대여금계정에 계상한다.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주택자금의 대부이자는 수입이자계정에 계상한다.</w:instrTex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주택기금의 계속성유지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주택기금은 감소 또는 소멸시키지 아니함을 원칙으로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대손으로 인하여 감소될 때에는 그러하지 아니하다.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대부대상자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주택자금은 사원으로서 다음 각호의 요건을 충족하는 실수요자에게 대부한다. </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천재지변 또는 기타 사유로 어려움을 당하고 있는 사원 중 회사가 필요하다고 인정하는 자는 다음 제1호 및 제2호의 요건을 적용하지 아니할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세대주(부모와 동거중인 기혼사원으로서 세대주인 부모가 무주택자인 경우 포함)로서 주택자금대부신청 기준일 이전 1년간 국내에 자기(배우자 및 직계비속 포함) 소유의 주택이 없는 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입사 후 실근무 년수가 3년 이상인 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주택건설촉진법에서 정한 국민주택규모 이하의 주택을 매입하거나 신축 또는 임차(전세)하려는 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대부금액 및 상환기간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주택자금의 대부금액은 </w:instrText>
      </w:r>
      <w:r>
        <w:rPr>
          <w:rFonts w:ascii="굴림체" w:eastAsia="굴림체"/>
          <w:sz w:val="20"/>
        </w:rPr>
        <w:instrText>○만원으로</w:instrText>
      </w:r>
      <w:r>
        <w:rPr>
          <w:rFonts w:ascii="굴림체" w:eastAsia="굴림체"/>
          <w:sz w:val="20"/>
        </w:rPr>
        <w:instrText xml:space="preserve"> 하며 상환기간은 </w:instrText>
      </w:r>
      <w:r>
        <w:rPr>
          <w:rFonts w:ascii="굴림체" w:eastAsia="굴림체"/>
          <w:sz w:val="20"/>
        </w:rPr>
        <w:instrText>○년으로</w:instrText>
      </w:r>
      <w:r>
        <w:rPr>
          <w:rFonts w:ascii="굴림체" w:eastAsia="굴림체"/>
          <w:sz w:val="20"/>
        </w:rPr>
        <w:instrText xml:space="preserve">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대부금의 이율은 연리 </w:instrText>
      </w:r>
      <w:r>
        <w:rPr>
          <w:rFonts w:ascii="굴림체"/>
          <w:sz w:val="20"/>
        </w:rPr>
        <w:instrText>○</w:instrText>
      </w:r>
      <w:r>
        <w:rPr>
          <w:rFonts w:ascii="굴림체" w:eastAsia="굴림체"/>
          <w:sz w:val="20"/>
        </w:rPr>
        <w:instrText>%로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제16조 </w:instrText>
      </w:r>
      <w:r>
        <w:rPr>
          <w:rFonts w:ascii="굴림체"/>
          <w:b/>
          <w:sz w:val="20"/>
        </w:rPr>
        <w:instrText>【</w:instrText>
      </w:r>
      <w:r>
        <w:rPr>
          <w:rFonts w:ascii="굴림체" w:eastAsia="굴림체"/>
          <w:b/>
          <w:sz w:val="20"/>
        </w:rPr>
        <w:instrText xml:space="preserve"> 채권확보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주택자금을 대부 받고자 하는 사원은 재직직원 2명(5년 이상 근속)의 연대보증인을 세우거나 또는 주택마련보증보험증권을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중도퇴직시 회수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주택자금을 대부 받은 사원이 대부금을 완제하지 아니하고 퇴직할 때에는 당해직원의 퇴직금지급시 다른 채권에 우선하여 미상환액을 회수한다.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미상환액이 퇴직금으로 전액 변제되지 아니할 때에는 그 잔액을 퇴직일로부터 1개월 이내에 상환하게 할 수 있다.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대부금정리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할부금이 6개월 이상 연체되었거나 또는 6개월 이내의 연체분일지라도 그 회수가 극히 우려되는 경우에는 연대보증인의 보증이행 및 담보권의 실행 등의 방법으로 지체없이 회수 정리하여야 한다. </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연대보증인 할부회수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주택자금을 대부 받은 사원의 변제불능으로 연대보증인이 미상환액을 상환하게 될 때에는 당초의 상환기간 동안 연대보증인의 급여 지급시 할부 상환하게 할 수 있다.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연대보증인의 할부금이 최초로 입금되는 월에는 당해기간까지의 미수연체금을 전액 납입하여야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목적 이외 사용금지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주택자금을 대부 받은 사원이 대부금을 목적 이외의 용도에 사용하거나 허위서류의 제출 등으로 부당하게 대출 받은 사실이 발견되는 경우에는 당해 대부금을 즉시 상환하게 하고 인사위원회에 회부하여 징계하거나 기타 적절한 문책을 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대손상각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회사는 대부된 주택자금이 연대보증인의 보증이행 및 담보권의 실행 등으로 대부금의 일부를 회수하였으나 잔여분의 회수가 불가능할 때 그리고 불가항력적인 사유로 회수가 불가능할 때에는 상각처리할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회사공로금</w:instrText>
      </w: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1"/>
        <w:ind w:left="826" w:hanging="826"/>
        <w:widowControl w:val="off"/>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회사공로기금 조성 및 운영 </w:instrText>
      </w:r>
      <w:r>
        <w:rPr>
          <w:rFonts w:ascii="굴림체"/>
          <w:b/>
          <w:sz w:val="20"/>
        </w:rPr>
        <w:instrText>】</w:instrText>
      </w:r>
    </w:p>
    <w:p>
      <w:pPr>
        <w:pStyle w:val="a1"/>
        <w:ind w:left="826" w:hanging="826"/>
        <w:widowControl w:val="off"/>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회사공로기금은 공사퇴직사원 및 순직사원의 유족에 대한 지원사업을 위하여 회사에 서 적립한 기금으로 조성</w:instrText>
      </w:r>
      <w:r>
        <w:rPr>
          <w:rFonts w:ascii="굴림체" w:eastAsia="굴림체"/>
          <w:sz w:val="20"/>
        </w:rPr>
        <w:instrText>․운영한다</w:instrText>
      </w:r>
      <w:r>
        <w:rPr>
          <w:rFonts w:ascii="굴림체"/>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회사공로금은 정기예금하여 이에 따른 수입이자로 지급함을 원칙으로 하며, 발생수입이자 한도 내에서 매년 손익예산에 반영하여 집행하고 결산잉여금의 발생시 적립한다.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회사공로금은 감소 또는 소멸시키지 아니함을 원칙으로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계정과목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회사공로금은 기타 고정자산, 제기금계정에 계상 운영한다.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일시위로금</w:instrText>
      </w:r>
      <w:r>
        <w:rPr>
          <w:rFonts w:ascii="굴림체"/>
          <w:sz w:val="20"/>
        </w:rPr>
        <w:instrText>：</w:instrText>
      </w:r>
      <w:r>
        <w:rPr>
          <w:rFonts w:ascii="굴림체" w:eastAsia="굴림체"/>
          <w:sz w:val="20"/>
        </w:rPr>
        <w:instrText xml:space="preserve"> 공상퇴직사원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생계보조비</w:instrText>
      </w:r>
      <w:r>
        <w:rPr>
          <w:rFonts w:ascii="굴림체"/>
          <w:sz w:val="20"/>
        </w:rPr>
        <w:instrText>：</w:instrText>
      </w:r>
      <w:r>
        <w:rPr>
          <w:rFonts w:ascii="굴림체" w:eastAsia="굴림체"/>
          <w:sz w:val="20"/>
        </w:rPr>
        <w:instrText xml:space="preserve"> 공상퇴직사원, 순직사원의 유족 중 다음의 선순위에 해당하는 자 1인</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배우자(사실상 혼인관계에 있는 자 포함)</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자녀(순직 당시의 태아를 포함)</w:instrText>
      </w:r>
    </w:p>
    <w:p>
      <w:pPr>
        <w:pStyle w:val="a1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부 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장학금</w:instrText>
      </w:r>
      <w:r>
        <w:rPr>
          <w:rFonts w:ascii="굴림체"/>
          <w:sz w:val="20"/>
        </w:rPr>
        <w:instrText>：</w:instrText>
      </w:r>
      <w:r>
        <w:rPr>
          <w:rFonts w:ascii="굴림체" w:eastAsia="굴림체"/>
          <w:sz w:val="20"/>
        </w:rPr>
        <w:instrText xml:space="preserve"> 공상퇴직사원 및 순직사원의 자녀로서 회사의 장학증서를 받은 2인 한도 내의 자</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제24조 </w:instrText>
      </w:r>
      <w:r>
        <w:rPr>
          <w:rFonts w:ascii="굴림체"/>
          <w:b/>
        </w:rPr>
        <w:instrText>【</w:instrText>
      </w:r>
      <w:r>
        <w:rPr>
          <w:rFonts w:ascii="굴림체" w:eastAsia="굴림체"/>
          <w:b/>
        </w:rPr>
        <w:instrText xml:space="preserve"> 지급제한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제23조의 지급대상자가 당사에 공상퇴직사원 및 순직사원과 대체하여 취직하고 있거나 1년 이상 소재가 불명인 때에는 회사는 그 지급을 제한할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회사공로금의 지급대상자가 회사를 상대로 손해배상청구소송을 제기하여 회사의 명예에 중대한 손상을 끼쳤을 때에도 제1항의 규정에 준용한다. </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기금의 사용제한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회사공로금은 사업목적 이외의 타 용도로 사용할 수 없다.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제26조 </w:instrText>
      </w:r>
      <w:r>
        <w:rPr>
          <w:rFonts w:ascii="굴림체"/>
          <w:b/>
          <w:sz w:val="20"/>
        </w:rPr>
        <w:instrText>【</w:instrText>
      </w:r>
      <w:r>
        <w:rPr>
          <w:rFonts w:ascii="굴림체" w:eastAsia="굴림체"/>
          <w:b/>
          <w:sz w:val="20"/>
        </w:rPr>
        <w:instrText xml:space="preserve"> 세부사항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회사공로금의 지급 및 세부사항은 별도 세칙으로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r>
        <w:br w:type="page"/>
      </w:r>
    </w:p>
    <w:p>
      <w:pPr>
        <w:pStyle w:val="b2"/>
        <w:widowControl w:val="off"/>
        <w:spacing w:line="384" w:lineRule="auto"/>
      </w:pPr>
      <w:bookmarkStart w:id="43" w:name="3. 경조금지급규정"/>
      <w:bookmarkEnd w:id="43"/>
      <w:r>
        <w:rPr>
          <w:rFonts w:eastAsia="굴림체"/>
          <w:b/>
          <w:w w:val="100"/>
          <w:sz w:val="36"/>
        </w:rPr>
        <w:instrText>경조금지급규정</w:instrText>
      </w:r>
    </w:p>
    <w:p>
      <w:pPr>
        <w:pStyle w:val="a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(이하“회사”라고 한다)의 사원 및 그 가족의 경조사에 대하여 회사에서 지급하는 경조금에 관한 기준과 절차를 규정함을 그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 사원 및 그 가족의 경조금 지급에 관하여는 다른 규정에서 특별히 정함이 있는 경우를 제외하고는 이 규정이 정하는 바에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구  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경조금의 종류는 다음 각호와 같이 구분한다.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축의금</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조의금</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위로금</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4 조 </w:instrText>
      </w:r>
      <w:r>
        <w:rPr>
          <w:rFonts w:ascii="굴림체"/>
          <w:b/>
          <w:sz w:val="20"/>
        </w:rPr>
        <w:instrText>【</w:instrText>
      </w:r>
      <w:r>
        <w:rPr>
          <w:rFonts w:ascii="굴림체" w:eastAsia="굴림체"/>
          <w:b/>
          <w:sz w:val="20"/>
        </w:rPr>
        <w:instrText xml:space="preserve"> 지급기준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제3조에서 정한 경조금의 지급기준은 다음 각호와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축의금</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tbl>
      <w:tblPr>
        <w:tblOverlap w:val="never"/>
        <w:tblW w:w="76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490"/>
        <w:gridCol w:w="2739"/>
        <w:gridCol w:w="1717"/>
        <w:gridCol w:w="1660"/>
      </w:tblGrid>
      <w:tr>
        <w:trPr>
          <w:trHeight w:val="426" w:hRule="atLeast"/>
        </w:trPr>
        <w:tc>
          <w:tcPr>
            <w:tcW w:w="1490"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구   분</w:instrText>
            </w:r>
          </w:p>
        </w:tc>
        <w:tc>
          <w:tcPr>
            <w:tcW w:w="2739"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내     용</w:instrText>
            </w:r>
          </w:p>
        </w:tc>
        <w:tc>
          <w:tcPr>
            <w:tcW w:w="1717"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금   액</w:instrText>
            </w:r>
          </w:p>
        </w:tc>
        <w:tc>
          <w:tcPr>
            <w:tcW w:w="1660"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비    고</w:instrText>
            </w:r>
          </w:p>
        </w:tc>
      </w:tr>
      <w:tr>
        <w:trPr>
          <w:trHeight w:val="426" w:hRule="atLeast"/>
        </w:trPr>
        <w:tc>
          <w:tcPr>
            <w:tcW w:w="1490" w:type="dxa"/>
            <w:vMerge w:val="restart"/>
            <w:tcBorders>
              <w:top w:val="single" w:sz="3" w:space="0" w:color="000000"/>
              <w:left w:val="single" w:sz="9" w:space="0" w:color="000000"/>
              <w:bottom w:val="single" w:sz="9" w:space="0" w:color="000000"/>
              <w:right w:val="single" w:sz="3" w:space="0" w:color="000000"/>
            </w:tcBorders>
            <w:vAlign w:val="center"/>
          </w:tcPr>
          <w:p>
            <w:pPr>
              <w:pStyle w:val="a9"/>
              <w:ind w:left="200" w:right="200"/>
              <w:widowControl w:val="off"/>
              <w:wordWrap/>
              <w:jc w:val="center"/>
              <w:spacing w:line="136320" w:lineRule="auto"/>
            </w:pPr>
            <w:r>
              <w:rPr>
                <w:rFonts w:ascii="굴림체" w:eastAsia="굴림체"/>
                <w:w w:val="100"/>
                <w:sz w:val="20"/>
                <w:spacing w:val="0"/>
              </w:rPr>
              <w:instrText>축 의 금</w:instrText>
            </w: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부모 및 처부모 회갑</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w w:val="100"/>
                <w:sz w:val="20"/>
                <w:spacing w:val="0"/>
              </w:rPr>
              <w:instrText xml:space="preserve">  </w:instrText>
            </w: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조부모 회갑</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w w:val="100"/>
                <w:sz w:val="20"/>
                <w:spacing w:val="0"/>
              </w:rPr>
              <w:instrText xml:space="preserve">     </w:instrText>
            </w: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본인 결혼</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자녀 결혼</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형제자매 결혼</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9" w:space="0" w:color="000000"/>
              <w:right w:val="single" w:sz="3" w:space="0" w:color="000000"/>
            </w:tcBorders>
            <w:vAlign w:val="center"/>
          </w:tcPr>
          <w:p>
            <w:pPr>
              <w:pStyle w:val="a9"/>
              <w:ind w:left="200"/>
              <w:widowControl w:val="off"/>
              <w:spacing w:line="136320" w:lineRule="auto"/>
            </w:pPr>
            <w:r>
              <w:rPr>
                <w:rFonts w:eastAsia="굴림체"/>
                <w:w w:val="100"/>
                <w:sz w:val="20"/>
                <w:spacing w:val="0"/>
              </w:rPr>
              <w:instrText>자녀출산</w:instrText>
            </w:r>
          </w:p>
        </w:tc>
        <w:tc>
          <w:tcPr>
            <w:tcW w:w="1717" w:type="dxa"/>
            <w:tcBorders>
              <w:top w:val="single" w:sz="3" w:space="0" w:color="000000"/>
              <w:left w:val="single" w:sz="3" w:space="0" w:color="000000"/>
              <w:bottom w:val="single" w:sz="9"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9"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bl>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조의금</w:instrText>
      </w:r>
    </w:p>
    <w:p>
      <w:pPr>
        <w:pStyle w:val="a0"/>
        <w:ind w:left="815" w:hanging="815"/>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tbl>
      <w:tblPr>
        <w:tblOverlap w:val="never"/>
        <w:tblW w:w="76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90"/>
        <w:gridCol w:w="2739"/>
        <w:gridCol w:w="1717"/>
        <w:gridCol w:w="1660"/>
      </w:tblGrid>
      <w:tr>
        <w:trPr>
          <w:trHeight w:val="426" w:hRule="atLeast"/>
        </w:trPr>
        <w:tc>
          <w:tcPr>
            <w:tcW w:w="1490"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구   분</w:instrText>
            </w:r>
          </w:p>
        </w:tc>
        <w:tc>
          <w:tcPr>
            <w:tcW w:w="2739"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내     용</w:instrText>
            </w:r>
          </w:p>
        </w:tc>
        <w:tc>
          <w:tcPr>
            <w:tcW w:w="1717"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금   액</w:instrText>
            </w:r>
          </w:p>
        </w:tc>
        <w:tc>
          <w:tcPr>
            <w:tcW w:w="1660" w:type="dxa"/>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8"/>
              <w:widowControl w:val="off"/>
              <w:spacing w:line="136320" w:lineRule="auto"/>
            </w:pPr>
            <w:r>
              <w:rPr>
                <w:rFonts w:ascii="굴림체" w:eastAsia="굴림체"/>
                <w:w w:val="100"/>
                <w:sz w:val="20"/>
                <w:spacing w:val="0"/>
              </w:rPr>
              <w:instrText>비    고</w:instrText>
            </w:r>
          </w:p>
        </w:tc>
      </w:tr>
      <w:tr>
        <w:trPr>
          <w:trHeight w:val="426" w:hRule="atLeast"/>
        </w:trPr>
        <w:tc>
          <w:tcPr>
            <w:tcW w:w="1490" w:type="dxa"/>
            <w:vMerge w:val="restart"/>
            <w:tcBorders>
              <w:top w:val="single" w:sz="3" w:space="0" w:color="000000"/>
              <w:left w:val="single" w:sz="9" w:space="0" w:color="000000"/>
              <w:bottom w:val="single" w:sz="9" w:space="0" w:color="000000"/>
              <w:right w:val="single" w:sz="3" w:space="0" w:color="000000"/>
            </w:tcBorders>
            <w:vAlign w:val="center"/>
          </w:tcPr>
          <w:p>
            <w:pPr>
              <w:pStyle w:val="a9"/>
              <w:ind w:left="200" w:right="200"/>
              <w:widowControl w:val="off"/>
              <w:wordWrap/>
              <w:jc w:val="center"/>
              <w:spacing w:line="136320" w:lineRule="auto"/>
            </w:pPr>
            <w:r>
              <w:rPr>
                <w:rFonts w:ascii="굴림체" w:eastAsia="굴림체"/>
                <w:w w:val="100"/>
                <w:sz w:val="20"/>
                <w:spacing w:val="0"/>
              </w:rPr>
              <w:instrText>조 의 금</w:instrText>
            </w: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부모 및 처부모, 배우자상</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w w:val="100"/>
                <w:sz w:val="20"/>
                <w:spacing w:val="0"/>
              </w:rPr>
              <w:instrText xml:space="preserve">  </w:instrText>
            </w: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eastAsia="굴림체"/>
                <w:w w:val="100"/>
                <w:sz w:val="20"/>
                <w:spacing w:val="0"/>
              </w:rPr>
              <w:instrText>자녀상</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w w:val="100"/>
                <w:sz w:val="20"/>
                <w:spacing w:val="0"/>
              </w:rPr>
              <w:instrText xml:space="preserve">     </w:instrText>
            </w: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3" w:space="0" w:color="000000"/>
              <w:right w:val="single" w:sz="3" w:space="0" w:color="000000"/>
            </w:tcBorders>
            <w:vAlign w:val="center"/>
          </w:tcPr>
          <w:p>
            <w:pPr>
              <w:pStyle w:val="a9"/>
              <w:ind w:left="200"/>
              <w:widowControl w:val="off"/>
              <w:spacing w:line="136320" w:lineRule="auto"/>
            </w:pPr>
            <w:r>
              <w:rPr>
                <w:rFonts w:ascii="굴림체" w:eastAsia="굴림체"/>
                <w:w w:val="100"/>
                <w:sz w:val="20"/>
                <w:spacing w:val="0"/>
              </w:rPr>
              <w:instrText>조부모, 백</w:instrText>
            </w:r>
            <w:r>
              <w:rPr>
                <w:rFonts w:ascii="굴림체" w:eastAsia="굴림체"/>
                <w:w w:val="100"/>
                <w:sz w:val="20"/>
                <w:spacing w:val="0"/>
              </w:rPr>
              <w:instrText>․숙부모상</w:instrText>
            </w:r>
          </w:p>
        </w:tc>
        <w:tc>
          <w:tcPr>
            <w:tcW w:w="1717" w:type="dxa"/>
            <w:tcBorders>
              <w:top w:val="single" w:sz="3" w:space="0" w:color="000000"/>
              <w:left w:val="single" w:sz="3" w:space="0" w:color="000000"/>
              <w:bottom w:val="single" w:sz="3"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3"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r>
        <w:trPr>
          <w:trHeight w:val="426" w:hRule="atLeast"/>
        </w:trPr>
        <w:tc>
          <w:tcPr>
            <w:tcW w:w="1490" w:type="dxa"/>
            <w:vMerge w:val="continue"/>
            <w:tcBorders>
              <w:top w:val="single" w:sz="3" w:space="0" w:color="000000"/>
              <w:left w:val="single" w:sz="9" w:space="0" w:color="000000"/>
              <w:bottom w:val="single" w:sz="9" w:space="0" w:color="000000"/>
              <w:right w:val="single" w:sz="3" w:space="0" w:color="000000"/>
            </w:tcBorders>
          </w:tcPr>
          <w:p/>
        </w:tc>
        <w:tc>
          <w:tcPr>
            <w:tcW w:w="2739" w:type="dxa"/>
            <w:tcBorders>
              <w:top w:val="single" w:sz="3" w:space="0" w:color="000000"/>
              <w:left w:val="single" w:sz="3" w:space="0" w:color="000000"/>
              <w:bottom w:val="single" w:sz="9" w:space="0" w:color="000000"/>
              <w:right w:val="single" w:sz="3" w:space="0" w:color="000000"/>
            </w:tcBorders>
            <w:vAlign w:val="center"/>
          </w:tcPr>
          <w:p>
            <w:pPr>
              <w:pStyle w:val="a9"/>
              <w:ind w:left="200"/>
              <w:widowControl w:val="off"/>
              <w:spacing w:line="136320" w:lineRule="auto"/>
            </w:pPr>
            <w:r>
              <w:rPr>
                <w:rFonts w:eastAsia="굴림체"/>
                <w:w w:val="100"/>
                <w:sz w:val="20"/>
                <w:spacing w:val="0"/>
              </w:rPr>
              <w:instrText>형제자매상</w:instrText>
            </w:r>
          </w:p>
        </w:tc>
        <w:tc>
          <w:tcPr>
            <w:tcW w:w="1717" w:type="dxa"/>
            <w:tcBorders>
              <w:top w:val="single" w:sz="3" w:space="0" w:color="000000"/>
              <w:left w:val="single" w:sz="3" w:space="0" w:color="000000"/>
              <w:bottom w:val="single" w:sz="9" w:space="0" w:color="000000"/>
              <w:right w:val="single" w:sz="3" w:space="0" w:color="000000"/>
            </w:tcBorders>
            <w:vAlign w:val="center"/>
          </w:tcPr>
          <w:p>
            <w:pPr>
              <w:pStyle w:val="a9"/>
              <w:ind w:right="304"/>
              <w:widowControl w:val="off"/>
              <w:wordWrap/>
              <w:jc w:val="right"/>
              <w:spacing w:line="136320" w:lineRule="auto"/>
            </w:pPr>
            <w:r>
              <w:rPr>
                <w:rFonts w:ascii="굴림체" w:eastAsia="굴림체"/>
                <w:w w:val="100"/>
                <w:sz w:val="20"/>
                <w:spacing w:val="0"/>
              </w:rPr>
              <w:instrText>○○○원</w:instrText>
            </w:r>
          </w:p>
        </w:tc>
        <w:tc>
          <w:tcPr>
            <w:tcW w:w="1660" w:type="dxa"/>
            <w:tcBorders>
              <w:top w:val="single" w:sz="3" w:space="0" w:color="000000"/>
              <w:left w:val="single" w:sz="3" w:space="0" w:color="000000"/>
              <w:bottom w:val="single" w:sz="9" w:space="0" w:color="000000"/>
              <w:right w:val="single" w:sz="9" w:space="0" w:color="000000"/>
            </w:tcBorders>
            <w:vAlign w:val="center"/>
          </w:tcPr>
          <w:p>
            <w:pPr>
              <w:pStyle w:val="a9"/>
              <w:widowControl w:val="off"/>
              <w:spacing w:line="136320" w:lineRule="auto"/>
              <w:rPr>
                <w:rFonts w:ascii="굴림체" w:eastAsia="굴림체"/>
                <w:color w:val="000000"/>
                <w:w w:val="100"/>
                <w:sz w:val="20"/>
                <w:spacing w:val="0"/>
              </w:rPr>
            </w:pPr>
          </w:p>
        </w:tc>
      </w:tr>
    </w:tbl>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위로금 : 위로금은 재해위로, 병상위로 등 사장이 결정하여 집행을 한다.</w:instrText>
      </w:r>
    </w:p>
    <w:p>
      <w:pPr>
        <w:pStyle w:val="b3"/>
        <w:ind w:left="802" w:hanging="80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지급신청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경조금의 지급대상은 </w:instrText>
      </w:r>
      <w:r>
        <w:rPr>
          <w:rFonts w:ascii="굴림체" w:eastAsia="굴림체"/>
          <w:sz w:val="20"/>
        </w:rPr>
        <w:instrText>○개월</w:instrText>
      </w:r>
      <w:r>
        <w:rPr>
          <w:rFonts w:ascii="굴림체" w:eastAsia="굴림체"/>
          <w:sz w:val="20"/>
        </w:rPr>
        <w:instrText xml:space="preserve"> 이상 근속한 사원 중 경조사유가 발생한 자로 하며 휴직중인 자는 제외한다.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이 규정에서 정하는 경조사유가 발생한 경우에는 경조금 지급신청서</w:instrText>
      </w:r>
      <w:r>
        <w:rPr>
          <w:rFonts w:ascii="굴림체" w:eastAsia="굴림체"/>
          <w:color w:val="0000FF"/>
          <w:sz w:val="20"/>
        </w:rPr>
        <w:instrText>(별지서식 제1호)</w:instrText>
      </w:r>
      <w:r>
        <w:rPr>
          <w:rFonts w:ascii="굴림체" w:eastAsia="굴림체"/>
          <w:sz w:val="20"/>
        </w:rPr>
        <w:instrText>를작성하여 본인 또는 그 소속장이 총무부에 경조금을 신청한다.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이 규정에 의하여 발생한 청구권은 권리발생일로부터 </w:instrText>
      </w:r>
      <w:r>
        <w:rPr>
          <w:rFonts w:ascii="굴림체" w:eastAsia="굴림체"/>
          <w:sz w:val="20"/>
        </w:rPr>
        <w:instrText>○개월간</w:instrText>
      </w:r>
      <w:r>
        <w:rPr>
          <w:rFonts w:ascii="굴림체" w:eastAsia="굴림체"/>
          <w:sz w:val="20"/>
        </w:rPr>
        <w:instrText xml:space="preserve"> 청구하지 않으면 소멸한다.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지급방법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이 규정에 의한 경조금의 지급은 본인에게 직접 지급됨을 원칙으로 한다. 다만, 본인의 직접수령이 불가능할 경우 대리인에게 지급할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유족에게 지급하는 경우에는 사장이 인정하는 자에게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총무담당부서는 신청서 접수일로부터 </w:instrText>
      </w:r>
      <w:r>
        <w:rPr>
          <w:rFonts w:ascii="굴림체" w:eastAsia="굴림체"/>
          <w:sz w:val="20"/>
        </w:rPr>
        <w:instrText>○일</w:instrText>
      </w:r>
      <w:r>
        <w:rPr>
          <w:rFonts w:ascii="굴림체" w:eastAsia="굴림체"/>
          <w:sz w:val="20"/>
        </w:rPr>
        <w:instrText xml:space="preserve"> 이내에 수령해당자에게 경조금을 지급하여야 한다. 다만, 필요에 따라 발생일 즉시 지급할 수 있다.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동일사유에 대한 경조금 수령 해당자가 2인 이상일 경우에는 고액수령 해당자 1인에게만 경조금을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특수한 사정으로 인하여 지급기준에 대한 예외를 요하는 경우에는 사장이 결정하여 집행한다.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예외지급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1년 이상 근속한 여사원이 결혼으로 인하여 퇴직한 후 2개월 내에 결혼한 경우에도 이 규정이 정한 결혼에 대한 축의금을 지급한다.</w:instrText>
      </w:r>
    </w:p>
    <w:p>
      <w:pPr>
        <w:pStyle w:val="b3"/>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재해의 범위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이 규정의 재해는 천재지변, 화재 등 불가항력적인 업무외의 사고에 의한 재산상, 신체상의 피해를 말한다.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이 경우 화재위로금의 지급기준은 사장이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2025 년 11월 1일부터 시행한다.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】경조금지급신청서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333"/>
        <w:gridCol w:w="2410"/>
        <w:gridCol w:w="2238"/>
        <w:gridCol w:w="3032"/>
      </w:tblGrid>
      <w:tr>
        <w:trPr>
          <w:trHeight w:val="1309" w:hRule="atLeast"/>
        </w:trPr>
        <w:tc>
          <w:tcPr>
            <w:tcW w:w="9013" w:type="dxa"/>
            <w:gridSpan w:val="4"/>
            <w:tcBorders>
              <w:top w:val="single" w:sz="9"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b/>
                <w:sz w:val="36"/>
              </w:rPr>
              <w:instrText>경조금 지급 신청서</w:instrText>
            </w:r>
          </w:p>
        </w:tc>
      </w:tr>
      <w:tr>
        <w:trPr>
          <w:trHeight w:val="3422" w:hRule="atLeast"/>
        </w:trPr>
        <w:tc>
          <w:tcPr>
            <w:tcW w:w="9013" w:type="dxa"/>
            <w:gridSpan w:val="4"/>
            <w:tcBorders>
              <w:top w:val="single" w:sz="3" w:space="0" w:color="000000"/>
              <w:left w:val="single" w:sz="9"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수   신 : </w:instrText>
            </w:r>
          </w:p>
          <w:p>
            <w:pPr>
              <w:pStyle w:val="a0"/>
              <w:widowControl w:val="off"/>
              <w:rPr>
                <w:rFonts w:ascii="굴림체" w:eastAsia="굴림체"/>
                <w:color w:val="000000"/>
              </w:rPr>
            </w:pPr>
          </w:p>
          <w:p>
            <w:pPr>
              <w:pStyle w:val="a0"/>
              <w:widowControl w:val="off"/>
            </w:pPr>
            <w:r>
              <w:rPr>
                <w:rFonts w:ascii="굴림체" w:eastAsia="굴림체"/>
              </w:rPr>
              <w:instrText xml:space="preserve">         경조금 지급규정 제</w:instrText>
            </w:r>
            <w:r>
              <w:rPr>
                <w:rFonts w:ascii="굴림체" w:eastAsia="굴림체"/>
              </w:rPr>
              <w:instrText>○조에</w:instrText>
            </w:r>
            <w:r>
              <w:rPr>
                <w:rFonts w:ascii="굴림체" w:eastAsia="굴림체"/>
              </w:rPr>
              <w:instrText xml:space="preserve"> 의거하여 다음과 같이 경조금을 신청하오니</w:instrText>
            </w:r>
          </w:p>
          <w:p>
            <w:pPr>
              <w:pStyle w:val="a0"/>
              <w:widowControl w:val="off"/>
              <w:rPr>
                <w:rFonts w:ascii="굴림체" w:eastAsia="굴림체"/>
                <w:color w:val="000000"/>
              </w:rPr>
            </w:pPr>
          </w:p>
          <w:p>
            <w:pPr>
              <w:pStyle w:val="a0"/>
              <w:widowControl w:val="off"/>
            </w:pPr>
            <w:r>
              <w:rPr>
                <w:rFonts w:ascii="굴림체" w:eastAsia="굴림체"/>
              </w:rPr>
              <w:instrText xml:space="preserve">         지급하여 주시기 바랍니다.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rPr>
              <w:instrText>- 다             음 -</w:instrText>
            </w:r>
          </w:p>
        </w:tc>
      </w:tr>
      <w:tr>
        <w:trPr>
          <w:trHeight w:val="484" w:hRule="atLeast"/>
        </w:trPr>
        <w:tc>
          <w:tcPr>
            <w:tcW w:w="1333"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 청 인</w:instrText>
            </w:r>
          </w:p>
        </w:tc>
        <w:tc>
          <w:tcPr>
            <w:tcW w:w="24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2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303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성          명</w:instrText>
            </w:r>
          </w:p>
        </w:tc>
      </w:tr>
      <w:tr>
        <w:trPr>
          <w:trHeight w:val="484" w:hRule="atLeast"/>
        </w:trPr>
        <w:tc>
          <w:tcPr>
            <w:tcW w:w="1333" w:type="dxa"/>
            <w:vMerge w:val="continue"/>
            <w:tcBorders>
              <w:top w:val="single" w:sz="3" w:space="0" w:color="000000"/>
              <w:left w:val="single" w:sz="9" w:space="0" w:color="000000"/>
              <w:bottom w:val="single" w:sz="3" w:space="0" w:color="000000"/>
              <w:right w:val="single" w:sz="3" w:space="0" w:color="000000"/>
            </w:tcBorders>
          </w:tcPr>
          <w:p/>
        </w:tc>
        <w:tc>
          <w:tcPr>
            <w:tcW w:w="24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03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618" w:hRule="atLeast"/>
        </w:trPr>
        <w:tc>
          <w:tcPr>
            <w:tcW w:w="1333"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신</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청</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사</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항</w:instrText>
            </w:r>
          </w:p>
        </w:tc>
        <w:tc>
          <w:tcPr>
            <w:tcW w:w="24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   청   사   항</w:instrText>
            </w:r>
          </w:p>
        </w:tc>
        <w:tc>
          <w:tcPr>
            <w:tcW w:w="527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w:instrText>
            </w:r>
            <w:r>
              <w:rPr>
                <w:rFonts w:ascii="굴림체" w:eastAsia="굴림체"/>
              </w:rPr>
              <w:instrText xml:space="preserve"> 결혼 </w:instrText>
            </w:r>
            <w:r>
              <w:rPr>
                <w:rFonts w:ascii="굴림체"/>
              </w:rPr>
              <w:instrText>□</w:instrText>
            </w:r>
            <w:r>
              <w:rPr>
                <w:rFonts w:ascii="굴림체" w:eastAsia="굴림체"/>
              </w:rPr>
              <w:instrText xml:space="preserve"> 회갑 </w:instrText>
            </w:r>
            <w:r>
              <w:rPr>
                <w:rFonts w:ascii="굴림체"/>
              </w:rPr>
              <w:instrText>□</w:instrText>
            </w:r>
            <w:r>
              <w:rPr>
                <w:rFonts w:ascii="굴림체" w:eastAsia="굴림체"/>
              </w:rPr>
              <w:instrText xml:space="preserve"> 출산 </w:instrText>
            </w:r>
            <w:r>
              <w:rPr>
                <w:rFonts w:ascii="굴림체"/>
              </w:rPr>
              <w:instrText>□</w:instrText>
            </w:r>
            <w:r>
              <w:rPr>
                <w:rFonts w:ascii="굴림체" w:eastAsia="굴림체"/>
              </w:rPr>
              <w:instrText xml:space="preserve"> 사망, 기타(       )</w:instrText>
            </w:r>
          </w:p>
        </w:tc>
      </w:tr>
      <w:tr>
        <w:trPr>
          <w:trHeight w:val="504" w:hRule="atLeast"/>
        </w:trPr>
        <w:tc>
          <w:tcPr>
            <w:tcW w:w="1333" w:type="dxa"/>
            <w:vMerge w:val="continue"/>
            <w:tcBorders>
              <w:top w:val="single" w:sz="3" w:space="0" w:color="000000"/>
              <w:left w:val="single" w:sz="9" w:space="0" w:color="000000"/>
              <w:bottom w:val="single" w:sz="3" w:space="0" w:color="000000"/>
              <w:right w:val="single" w:sz="3" w:space="0" w:color="000000"/>
            </w:tcBorders>
          </w:tcPr>
          <w:p/>
        </w:tc>
        <w:tc>
          <w:tcPr>
            <w:tcW w:w="2410"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피   신   청   자</w:instrText>
            </w:r>
          </w:p>
        </w:tc>
        <w:tc>
          <w:tcPr>
            <w:tcW w:w="2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3032"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504" w:hRule="atLeast"/>
        </w:trPr>
        <w:tc>
          <w:tcPr>
            <w:tcW w:w="1333" w:type="dxa"/>
            <w:vMerge w:val="continue"/>
            <w:tcBorders>
              <w:top w:val="single" w:sz="3" w:space="0" w:color="000000"/>
              <w:left w:val="single" w:sz="9" w:space="0" w:color="000000"/>
              <w:bottom w:val="single" w:sz="3" w:space="0" w:color="000000"/>
              <w:right w:val="single" w:sz="3" w:space="0" w:color="000000"/>
            </w:tcBorders>
          </w:tcPr>
          <w:p/>
        </w:tc>
        <w:tc>
          <w:tcPr>
            <w:tcW w:w="2410" w:type="dxa"/>
            <w:vMerge w:val="continue"/>
            <w:tcBorders>
              <w:top w:val="single" w:sz="3" w:space="0" w:color="000000"/>
              <w:left w:val="single" w:sz="3" w:space="0" w:color="000000"/>
              <w:bottom w:val="single" w:sz="3" w:space="0" w:color="000000"/>
              <w:right w:val="single" w:sz="3" w:space="0" w:color="000000"/>
            </w:tcBorders>
          </w:tcPr>
          <w:p/>
        </w:tc>
        <w:tc>
          <w:tcPr>
            <w:tcW w:w="2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032"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504" w:hRule="atLeast"/>
        </w:trPr>
        <w:tc>
          <w:tcPr>
            <w:tcW w:w="1333" w:type="dxa"/>
            <w:vMerge w:val="continue"/>
            <w:tcBorders>
              <w:top w:val="single" w:sz="3" w:space="0" w:color="000000"/>
              <w:left w:val="single" w:sz="9" w:space="0" w:color="000000"/>
              <w:bottom w:val="single" w:sz="3" w:space="0" w:color="000000"/>
              <w:right w:val="single" w:sz="3" w:space="0" w:color="000000"/>
            </w:tcBorders>
          </w:tcPr>
          <w:p/>
        </w:tc>
        <w:tc>
          <w:tcPr>
            <w:tcW w:w="2410" w:type="dxa"/>
            <w:vMerge w:val="continue"/>
            <w:tcBorders>
              <w:top w:val="single" w:sz="3" w:space="0" w:color="000000"/>
              <w:left w:val="single" w:sz="3" w:space="0" w:color="000000"/>
              <w:bottom w:val="single" w:sz="3" w:space="0" w:color="000000"/>
              <w:right w:val="single" w:sz="3" w:space="0" w:color="000000"/>
            </w:tcBorders>
          </w:tcPr>
          <w:p/>
        </w:tc>
        <w:tc>
          <w:tcPr>
            <w:tcW w:w="2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신청인과의관계</w:instrText>
            </w:r>
          </w:p>
        </w:tc>
        <w:tc>
          <w:tcPr>
            <w:tcW w:w="3032" w:type="dxa"/>
            <w:tcBorders>
              <w:top w:val="single" w:sz="3" w:space="0" w:color="000000"/>
              <w:left w:val="single" w:sz="3" w:space="0" w:color="000000"/>
              <w:bottom w:val="single" w:sz="3" w:space="0" w:color="000000"/>
              <w:right w:val="single" w:sz="9" w:space="0" w:color="000000"/>
            </w:tcBorders>
            <w:vAlign w:val="center"/>
          </w:tcPr>
          <w:p>
            <w:pPr>
              <w:pStyle w:val="a0"/>
              <w:ind w:left="100" w:right="100"/>
              <w:widowControl w:val="off"/>
              <w:rPr>
                <w:rFonts w:ascii="굴림체" w:eastAsia="굴림체"/>
                <w:color w:val="000000"/>
              </w:rPr>
            </w:pPr>
          </w:p>
        </w:tc>
      </w:tr>
      <w:tr>
        <w:trPr>
          <w:trHeight w:val="600" w:hRule="atLeast"/>
        </w:trPr>
        <w:tc>
          <w:tcPr>
            <w:tcW w:w="1333" w:type="dxa"/>
            <w:vMerge w:val="continue"/>
            <w:tcBorders>
              <w:top w:val="single" w:sz="3" w:space="0" w:color="000000"/>
              <w:left w:val="single" w:sz="9" w:space="0" w:color="000000"/>
              <w:bottom w:val="single" w:sz="3" w:space="0" w:color="000000"/>
              <w:right w:val="single" w:sz="3" w:space="0" w:color="000000"/>
            </w:tcBorders>
          </w:tcPr>
          <w:p/>
        </w:tc>
        <w:tc>
          <w:tcPr>
            <w:tcW w:w="241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   청   금   액</w:instrText>
            </w:r>
          </w:p>
        </w:tc>
        <w:tc>
          <w:tcPr>
            <w:tcW w:w="5270" w:type="dxa"/>
            <w:gridSpan w:val="2"/>
            <w:tcBorders>
              <w:top w:val="single" w:sz="3" w:space="0" w:color="000000"/>
              <w:left w:val="single" w:sz="3" w:space="0" w:color="000000"/>
              <w:bottom w:val="single" w:sz="3" w:space="0" w:color="000000"/>
              <w:right w:val="single" w:sz="9" w:space="0" w:color="000000"/>
            </w:tcBorders>
            <w:vAlign w:val="center"/>
          </w:tcPr>
          <w:p>
            <w:pPr>
              <w:pStyle w:val="a0"/>
              <w:ind w:right="1821"/>
              <w:widowControl w:val="off"/>
              <w:wordWrap/>
              <w:jc w:val="right"/>
            </w:pPr>
            <w:r>
              <w:rPr>
                <w:rFonts w:eastAsia="굴림체"/>
              </w:rPr>
              <w:instrText>원</w:instrText>
            </w:r>
          </w:p>
        </w:tc>
      </w:tr>
      <w:tr>
        <w:trPr>
          <w:trHeight w:val="4141" w:hRule="atLeast"/>
        </w:trPr>
        <w:tc>
          <w:tcPr>
            <w:tcW w:w="9013" w:type="dxa"/>
            <w:gridSpan w:val="4"/>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증빙자료 첨부 : </w:instrText>
            </w:r>
          </w:p>
          <w:p>
            <w:pPr>
              <w:pStyle w:val="a0"/>
              <w:widowControl w:val="off"/>
              <w:rPr>
                <w:rFonts w:ascii="굴림체" w:eastAsia="굴림체"/>
                <w:color w:val="000000"/>
              </w:rPr>
            </w:pPr>
          </w:p>
          <w:p>
            <w:pPr>
              <w:pStyle w:val="a0"/>
              <w:ind w:right="2000"/>
              <w:widowControl w:val="off"/>
              <w:rPr>
                <w:rFonts w:ascii="굴림체" w:eastAsia="굴림체"/>
                <w:color w:val="000000"/>
              </w:rPr>
            </w:pPr>
          </w:p>
          <w:p>
            <w:pPr>
              <w:pStyle w:val="a0"/>
              <w:ind w:right="2000"/>
              <w:widowControl w:val="off"/>
              <w:rPr>
                <w:rFonts w:ascii="굴림체" w:eastAsia="굴림체"/>
                <w:color w:val="000000"/>
              </w:rPr>
            </w:pPr>
          </w:p>
          <w:p>
            <w:pPr>
              <w:pStyle w:val="a0"/>
              <w:widowControl w:val="off"/>
              <w:wordWrap/>
              <w:jc w:val="center"/>
            </w:pPr>
            <w:r>
              <w:rPr>
                <w:rFonts w:ascii="굴림체" w:eastAsia="굴림체"/>
              </w:rPr>
              <w:instrText>20  년   월   일</w:instrText>
            </w:r>
          </w:p>
          <w:p>
            <w:pPr>
              <w:pStyle w:val="a0"/>
              <w:ind w:right="2000"/>
              <w:widowControl w:val="off"/>
              <w:rPr>
                <w:rFonts w:ascii="굴림체" w:eastAsia="굴림체"/>
                <w:color w:val="000000"/>
              </w:rPr>
            </w:pPr>
          </w:p>
          <w:p>
            <w:pPr>
              <w:pStyle w:val="a0"/>
              <w:ind w:right="2000"/>
              <w:widowControl w:val="off"/>
              <w:rPr>
                <w:rFonts w:ascii="굴림체" w:eastAsia="굴림체"/>
                <w:color w:val="000000"/>
              </w:rPr>
            </w:pPr>
          </w:p>
          <w:p>
            <w:pPr>
              <w:pStyle w:val="a0"/>
              <w:ind w:right="2000"/>
              <w:widowControl w:val="off"/>
            </w:pPr>
            <w:r>
              <w:rPr>
                <w:rFonts w:ascii="굴림체" w:eastAsia="굴림체"/>
              </w:rPr>
              <w:instrText xml:space="preserve">                          신  청  자 :                  (인)</w:instrText>
            </w:r>
          </w:p>
          <w:p>
            <w:pPr>
              <w:pStyle w:val="a0"/>
              <w:ind w:right="2000"/>
              <w:widowControl w:val="off"/>
              <w:rPr>
                <w:rFonts w:ascii="굴림체" w:eastAsia="굴림체"/>
                <w:color w:val="000000"/>
              </w:rPr>
            </w:pPr>
          </w:p>
          <w:p>
            <w:pPr>
              <w:pStyle w:val="a0"/>
              <w:ind w:right="2000"/>
              <w:widowControl w:val="off"/>
            </w:pPr>
            <w:r>
              <w:rPr>
                <w:rFonts w:ascii="굴림체" w:eastAsia="굴림체"/>
              </w:rPr>
              <w:instrText xml:space="preserve">                          확  인  자 :                  (인)</w:instrText>
            </w:r>
          </w:p>
        </w:tc>
      </w:tr>
    </w:tbl>
    <w:p>
      <w:pPr>
        <w:pStyle w:val="a0"/>
        <w:widowControl w:val="off"/>
      </w:pPr>
    </w:p>
    <w:p>
      <w:r>
        <w:br w:type="page"/>
      </w:r>
    </w:p>
    <w:p>
      <w:pPr>
        <w:pStyle w:val="b2"/>
        <w:widowControl w:val="off"/>
        <w:spacing w:line="384" w:lineRule="auto"/>
      </w:pPr>
      <w:bookmarkStart w:id="44" w:name="4. 재해보상규정"/>
      <w:bookmarkEnd w:id="44"/>
      <w:r>
        <w:rPr>
          <w:rFonts w:eastAsia="굴림체"/>
          <w:b/>
          <w:w w:val="100"/>
          <w:sz w:val="36"/>
        </w:rPr>
        <w:instrText>재해보상규정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 이하 “회사”라고 한다 )의 임직원, 임시직 및 일용인부 등의 업무상 재해에 대한 보상과 제3자의 신체 및 재산상 피해에 관한 배상을 신속ㆍ공정하게 행할 수 있도록 제반사항들을 규정함을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재해보상 및 배상과 관련된 사항은 다른 법령 및 규정에서 특별히 정한 것이 있는 외에는 이 규정에 의한다.</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용어의 정의</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 각호와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“업무상 재해”라 함은 회사 업무상의 사유로 인해 신체적 부상 또는 질병을 얻었거나  사망하게 됨을 뜻한다.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“공상”이라 함은 업무상 재해로 인하여 부상이나 질병 또는 신체장해가 발생한 것을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“순직”이라 함은 업무상 재해로 사망한 것을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4. “보험보상”이라 함은 산업재해보상보험법 ( 이하 “산재법”이라 한다 )에 따라 노동부  지방노동청사무소 ( 이하 “노동관서”라고 한다 )가 지급하는 보험급여를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5. “자체보상”이라 함은 3일 이내의 요양으로 치유될 수 있는 업무상 재해를 입은 직원등 산재법에 따라 보험보상을 청구할 수 없는 직원의 재해에 대하여 당사 보상ㆍ배상 위원회(이하 “위원회”라고 한다)가 심의ㆍ의결을 거쳐 당해직원 또는 그 유가족에게 지급하는 보상을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2 장  보  상</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4"/>
        </w:rPr>
        <w:instrText>제 1 절  보험보상</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산재보험성립신고 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산재처리 담당부서( 이하 “담당부서”라고 한다 )는 관할 노동관서에 산재보험성립신고와 산재보험 대리인 선임신고를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재해발생보고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보험보상의 사유가 되는 재해가 발생하였을 때는 담당부서는 그 재해의 원인과 내용 및 피재해 직원에 관한 사항을 관할 노동관서에 지체없이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보험급여청구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보험보상을 청구할 수 있는 직원이 공상을 입었을 때에는 당해 직원은 관할 노동관서에 산재법이 규정한 보험급여를 청구하여야 하며, 순직의 경우 회사는 그 유가족에게 각종의 보험급여를 청구하도록 조치하여야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2.업무상 재해를 입은 직원 또는 그 유가족이 제1항의 보험급여를 청구하는 때에는 당해 담당부서는 이에 필요한 협조를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휴업보상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보험보상중 휴업보상금은 당사가 선급한 후 관할 노동관서로부터 수급하여 정산할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산재법령의 적용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본 절에서 특별히 규정하지 아니한 다음 각호의 사항에 대하여는 산재법령이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요양보상, 휴업보상, 장해보상, 유족보상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산재보험료 납부와 관련한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기타 본 절과 관계있는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4"/>
        </w:rPr>
        <w:instrText>제 2 절  자체보상</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자체보상신청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회사에 공장 또는 순직의 인정과 자체보상을 받고자 하는 직원 또는 그 유가족은 다음 각호의 서류를 보상위원회에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공상 (순직) 인정신청서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보상금 지급신청서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사고경위서 (사고설명도면 및 사진 포함)</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4. 진단서 (소견서) 또는 사망진단서 (사체검안서)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5. 목격자 진술서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6. 근무상황카드</w:instrText>
      </w:r>
      <w:r>
        <w:rPr>
          <w:rFonts w:ascii="굴림체" w:eastAsia="굴림체"/>
          <w:color w:val="0000FF"/>
        </w:rPr>
        <w:instrText xml:space="preserve">(별지서식 제1호) </w:instrText>
      </w:r>
      <w:r>
        <w:rPr>
          <w:rFonts w:ascii="굴림체" w:eastAsia="굴림체"/>
        </w:rPr>
        <w:instrText>및 작업일지</w:instrText>
      </w:r>
      <w:r>
        <w:rPr>
          <w:rFonts w:ascii="굴림체" w:eastAsia="굴림체"/>
          <w:color w:val="0000FF"/>
        </w:rPr>
        <w:instrText>(별지서식 제2호)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7. 기타 참고서류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보상의 종류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자체보상의 종류는 다음 각 호와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요양보상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휴업보상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장해보상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4. 유족보상</w:instrText>
      </w:r>
    </w:p>
    <w:p>
      <w:pPr>
        <w:pStyle w:val="a0"/>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5. 장의보상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요양보상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직원에게 공상이 발생한 경우에는 필요한 요양을 행하거나 요양비를 지급할 수 있다.</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입원실 등급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공상요양자가 사용할 입원실의 등급은 담당의사의 소견에 따라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개인간호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개인간호에 대한 인정은 담당의사의 소견에 따라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개인간호인은 1인으로 하며 이에 대한 보수는 노동관서에서 통상 지급하고 있는 금액으로 한다. 다만, 요양상황에 따라 간호인을 2인까지 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이송실비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공상자와 간호인의 이송에 필요한 교통비, 숙박료 및 식비는 실비로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보상수준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제10조 제 2 호 내지 제 5 호에 규정된 보상의 수준과 신체장해 등급은 산재법에 따르며, 보상급여는 각각 일시금으로 지불함을 원칙으로 한다. 다만, 휴업보상금은 매월 1회 급여 지급일에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수급권의 보호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보상을 받을 권리는 퇴직을 이유로 소멸하지 아니한다.</w:instrText>
      </w:r>
    </w:p>
    <w:p>
      <w:pPr>
        <w:pStyle w:val="a0"/>
        <w:ind w:left="800" w:hanging="80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보상을 받은 권리는 제 3 자에게 양도할 수 없으며, 특별한 사유가 있을 때에는 보상금의 수령을 대리인에게 위임할 수 있다.</w:instrText>
      </w:r>
    </w:p>
    <w:p>
      <w:pPr>
        <w:pStyle w:val="a0"/>
        <w:ind w:left="830" w:hanging="830"/>
        <w:widowControl w:val="off"/>
        <w:tabs>
          <w:tab w:val="left" w:pos="83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제17조 </w:instrText>
      </w:r>
      <w:r>
        <w:rPr>
          <w:rFonts w:ascii="굴림체"/>
          <w:b/>
        </w:rPr>
        <w:instrText>【</w:instrText>
      </w:r>
      <w:r>
        <w:rPr>
          <w:rFonts w:ascii="굴림체" w:eastAsia="굴림체"/>
          <w:b/>
        </w:rPr>
        <w:instrText xml:space="preserve"> 근로기준법령의 적용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본 절에서 특별히 규정하지 아니한 사항에 대하여는 근로기준법령이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3 장  배  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제18조 </w:instrText>
      </w:r>
      <w:r>
        <w:rPr>
          <w:rFonts w:ascii="굴림체"/>
          <w:b/>
        </w:rPr>
        <w:instrText>【</w:instrText>
      </w:r>
      <w:r>
        <w:rPr>
          <w:rFonts w:ascii="굴림체" w:eastAsia="굴림체"/>
          <w:b/>
        </w:rPr>
        <w:instrText xml:space="preserve"> 배상신청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 공작물의 설치 및 보존 등으로 인한 하자 또는 직원의 업무집행으로 인하여 발생한 재해로 손해를 입은 피해자 또는 그 유가족이 배상을 원하는 경우에는 회사 배상위원회에 다음 각 호의 서류를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1. 배상금 지급신청서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진단서 ( 소견서 ) 또는 사망진단서 ( 사체검안서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3. 장해정도 및 노동력 상실에 대한 의사소견서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4. 사고경위서 ( 사고설명 도면 및 사진 포함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5. 인감증명서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6. 호적등본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7. 치료비 청구서 및 일일치료비 명세서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8. 기타 참고자료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제19조 </w:instrText>
      </w:r>
      <w:r>
        <w:rPr>
          <w:rFonts w:ascii="굴림체"/>
          <w:b/>
        </w:rPr>
        <w:instrText>【</w:instrText>
      </w:r>
      <w:r>
        <w:rPr>
          <w:rFonts w:ascii="굴림체" w:eastAsia="굴림체"/>
          <w:b/>
        </w:rPr>
        <w:instrText xml:space="preserve"> 배상기준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피해자 또는 그 유가족에 대한 배상기준은 원칙적으로 관계법령이 정한 기준에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제20조 </w:instrText>
      </w:r>
      <w:r>
        <w:rPr>
          <w:rFonts w:ascii="굴림체"/>
          <w:b/>
        </w:rPr>
        <w:instrText>【</w:instrText>
      </w:r>
      <w:r>
        <w:rPr>
          <w:rFonts w:ascii="굴림체" w:eastAsia="굴림체"/>
          <w:b/>
        </w:rPr>
        <w:instrText xml:space="preserve"> 과실상계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배상액을 산정함에 있어 배상사고가 쌍방과실에 기인한 경우에는 그 과실 비율에 따라 상계 하여야한다.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제1항의 과실비율은 위 사건의 판례 또는 건전한 상식에 따라 판정하되 그 비율의 판정이 곤란한 경우에는 피해자의 과실이 경과실일 경우에는 3할 이내, 피해자의 과실이 중과실일 경우에는 5할 이내를 배상금 산정금액에서 과실 상계한다.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제21조 </w:instrText>
      </w:r>
      <w:r>
        <w:rPr>
          <w:rFonts w:ascii="굴림체"/>
          <w:b/>
        </w:rPr>
        <w:instrText>【</w:instrText>
      </w:r>
      <w:r>
        <w:rPr>
          <w:rFonts w:ascii="굴림체" w:eastAsia="굴림체"/>
          <w:b/>
        </w:rPr>
        <w:instrText xml:space="preserve"> 합의배상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손해배상이 불가피한 배상사고가 발생한 경우에는 합의배상을 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피해자가 사고관계자로부터 배상금을 수령하였을 때에는 합의할 배상액에서 그 금액을 공제하여야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3. 위원회의 위원장은 부득이한 사유가 있거나 유리한 합의배상을 위하여 배상금의 일부를 합의전에 지급할 수 있다.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제22조 </w:instrText>
      </w:r>
      <w:r>
        <w:rPr>
          <w:rFonts w:ascii="굴림체"/>
          <w:b/>
        </w:rPr>
        <w:instrText>【</w:instrText>
      </w:r>
      <w:r>
        <w:rPr>
          <w:rFonts w:ascii="굴림체" w:eastAsia="굴림체"/>
          <w:b/>
        </w:rPr>
        <w:instrText xml:space="preserve"> 합의서 </w:instrText>
      </w:r>
      <w:r>
        <w:rPr>
          <w:rFonts w:ascii="굴림체"/>
          <w:b/>
        </w:rPr>
        <w:instrText>】</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배상금을 지급할 때에는 손해배상합의서</w:instrText>
      </w:r>
      <w:r>
        <w:rPr>
          <w:rFonts w:ascii="굴림체" w:eastAsia="굴림체"/>
          <w:color w:val="0000FF"/>
        </w:rPr>
        <w:instrText>(별지서식 제3호)</w:instrText>
      </w:r>
      <w:r>
        <w:rPr>
          <w:rFonts w:ascii="굴림체" w:eastAsia="굴림체"/>
        </w:rPr>
        <w:instrText>를 작성하여야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제1항의 손해배상합의서에는 공증을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제23조 </w:instrText>
      </w:r>
      <w:r>
        <w:rPr>
          <w:rFonts w:ascii="굴림체"/>
          <w:b/>
        </w:rPr>
        <w:instrText>【</w:instrText>
      </w:r>
      <w:r>
        <w:rPr>
          <w:rFonts w:ascii="굴림체" w:eastAsia="굴림체"/>
          <w:b/>
        </w:rPr>
        <w:instrText xml:space="preserve"> 구  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직원의 고의 또는 중대한 과실로 인하여 배상금을 지급할 경우에는 그 직원에게 구상할 수 있다.</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제24조 </w:instrText>
      </w:r>
      <w:r>
        <w:rPr>
          <w:rFonts w:ascii="굴림체"/>
          <w:b/>
        </w:rPr>
        <w:instrText>【</w:instrText>
      </w:r>
      <w:r>
        <w:rPr>
          <w:rFonts w:ascii="굴림체" w:eastAsia="굴림체"/>
          <w:b/>
        </w:rPr>
        <w:instrText xml:space="preserve"> 문  책 </w:instrText>
      </w:r>
      <w:r>
        <w:rPr>
          <w:rFonts w:ascii="굴림체"/>
          <w:b/>
        </w:rPr>
        <w:instrText>】</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배상사고가 직원의 고의 또는 중대한 과실로 일어난 경우에는 사고관계자를 문책할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제25조 </w:instrText>
      </w:r>
      <w:r>
        <w:rPr>
          <w:rFonts w:ascii="굴림체"/>
          <w:b/>
        </w:rPr>
        <w:instrText>【</w:instrText>
      </w:r>
      <w:r>
        <w:rPr>
          <w:rFonts w:ascii="굴림체" w:eastAsia="굴림체"/>
          <w:b/>
        </w:rPr>
        <w:instrText xml:space="preserve"> 자른 규정이 우선적용등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다른 규정에 의하여 피해자가 먼저 배상을 받거나 피해물이 보수된 경우에는 본장에 의한 배상을 하지 아니한다.</w:instrText>
      </w:r>
    </w:p>
    <w:p>
      <w:pPr>
        <w:pStyle w:val="a0"/>
        <w:ind w:left="800" w:hanging="80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다른 규정에 의하여 자동차보험에 가입된 당사차량으로 야기된 배상에 있어서는 그 자동차보험금으로 배상ㆍ종결하여야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 xml:space="preserve">제 4 장  보상. 배상위원회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제26조 </w:instrText>
      </w:r>
      <w:r>
        <w:rPr>
          <w:rFonts w:ascii="굴림체"/>
          <w:b/>
        </w:rPr>
        <w:instrText>【</w:instrText>
      </w:r>
      <w:r>
        <w:rPr>
          <w:rFonts w:ascii="굴림체" w:eastAsia="굴림체"/>
          <w:b/>
        </w:rPr>
        <w:instrText xml:space="preserve"> 설치 및 구성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업무상 재해발생에 따른 적절하고 합리적인 보상 및 배상사항을 심의하기 위하여 본사 및 현장에 보상ㆍ배상위원회를 둔다.</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위원회의 구성은 위원장 및 부위원장을 포함하여 5인이상 위원으로 구성한다.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제27조 </w:instrText>
      </w:r>
      <w:r>
        <w:rPr>
          <w:rFonts w:ascii="굴림체"/>
          <w:b/>
        </w:rPr>
        <w:instrText>【</w:instrText>
      </w:r>
      <w:r>
        <w:rPr>
          <w:rFonts w:ascii="굴림체" w:eastAsia="굴림체"/>
          <w:b/>
        </w:rPr>
        <w:instrText xml:space="preserve"> 위원장등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위원회에는 위원장, 부위원장 및 간사 각 1인을 둔다.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2. 본사는 </w:instrText>
      </w:r>
      <w:r>
        <w:rPr>
          <w:rFonts w:ascii="굴림체" w:eastAsia="굴림체"/>
        </w:rPr>
        <w:instrText>○○장을</w:instrText>
      </w:r>
      <w:r>
        <w:rPr>
          <w:rFonts w:ascii="굴림체" w:eastAsia="굴림체"/>
        </w:rPr>
        <w:instrText>, 현장은 현장소장을 위원장으로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부위원장, 위원 및 간사는 위원장이 지명하는 자로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제28조 </w:instrText>
      </w:r>
      <w:r>
        <w:rPr>
          <w:rFonts w:ascii="굴림체"/>
          <w:b/>
        </w:rPr>
        <w:instrText>【</w:instrText>
      </w:r>
      <w:r>
        <w:rPr>
          <w:rFonts w:ascii="굴림체" w:eastAsia="굴림체"/>
          <w:b/>
        </w:rPr>
        <w:instrText xml:space="preserve"> 위원장의 직무등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위원장은 위원회의 업무를 총괄하고 그 의장이 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위원장이 유고시에는 부위원장이 위원장의 직무를 대행하고 위원장과 부위원장이 모두 유고시에는 위원장이 지명하는 자가 그 직무를 대행한다.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제29조 </w:instrText>
      </w:r>
      <w:r>
        <w:rPr>
          <w:rFonts w:ascii="굴림체"/>
          <w:b/>
        </w:rPr>
        <w:instrText>【</w:instrText>
      </w:r>
      <w:r>
        <w:rPr>
          <w:rFonts w:ascii="굴림체" w:eastAsia="굴림체"/>
          <w:b/>
        </w:rPr>
        <w:instrText xml:space="preserve"> 운  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위원장은 필요시 간사의 건의에 의하여 위원회를 소집하며, 간사는 의안을 회의 개최 3일전까지 각 위원에게 통보하여야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위원회는 위원 과반수의 출석으로 성립되고 출석위원 과반수의 찬성으로 의결한다.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위원회는 의안을 심의함에 있어 필요시에는 고문변호사, 공인노무사 등 전문인의 자문을 받을 수 있으며, 보상과 관계있는 직원 또는 제23조 및 제24조에 규정된 사항과 이해관계가 있는 직원에게는 의견을 진술하게 할 수 있다.</w:instrText>
      </w:r>
    </w:p>
    <w:p>
      <w:pPr>
        <w:pStyle w:val="a0"/>
        <w:ind w:left="830" w:hanging="83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제30조 </w:instrText>
      </w:r>
      <w:r>
        <w:rPr>
          <w:rFonts w:ascii="굴림체"/>
          <w:b/>
        </w:rPr>
        <w:instrText>【</w:instrText>
      </w:r>
      <w:r>
        <w:rPr>
          <w:rFonts w:ascii="굴림체" w:eastAsia="굴림체"/>
          <w:b/>
        </w:rPr>
        <w:instrText xml:space="preserve">  기  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위원회는 다음 각 호의 사항을 심의ㆍ의결한다.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보상에 관한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1) 공상 또는 순직의 인정여부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2) 보상의 종류와 금액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3) 기타 보상에 관하여 필요한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배상에 관한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1) 배상의 종류와 금액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관계직원에 대한 구상권 행사의 여부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3) 기타 배상에 관하여 필요한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제31조 </w:instrText>
      </w:r>
      <w:r>
        <w:rPr>
          <w:rFonts w:ascii="굴림체"/>
          <w:b/>
        </w:rPr>
        <w:instrText>【</w:instrText>
      </w:r>
      <w:r>
        <w:rPr>
          <w:rFonts w:ascii="굴림체" w:eastAsia="굴림체"/>
          <w:b/>
        </w:rPr>
        <w:instrText xml:space="preserve"> 보  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담당부서의 장은 보상ㆍ배상절차가 종결된 날로부터 10일 이내에 다음 각 호의 사항이 포함된 심의ㆍ의결된 결과를 사장에게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심의일시 및 장소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심의위원명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보상 또는 배상 신청의 내용, 산출내역 및 지급액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4. 기타 참고사항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5 장  보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제32조 </w:instrText>
      </w:r>
      <w:r>
        <w:rPr>
          <w:rFonts w:ascii="굴림체"/>
          <w:b/>
        </w:rPr>
        <w:instrText>【</w:instrText>
      </w:r>
      <w:r>
        <w:rPr>
          <w:rFonts w:ascii="굴림체" w:eastAsia="굴림체"/>
          <w:b/>
        </w:rPr>
        <w:instrText xml:space="preserve"> 주의의무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직원은 각자가 업무상 재해나 공사의 배상책임이 발생하지 않도록 노력하여야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제33조 </w:instrText>
      </w:r>
      <w:r>
        <w:rPr>
          <w:rFonts w:ascii="굴림체"/>
          <w:b/>
        </w:rPr>
        <w:instrText>【</w:instrText>
      </w:r>
      <w:r>
        <w:rPr>
          <w:rFonts w:ascii="굴림체" w:eastAsia="굴림체"/>
          <w:b/>
        </w:rPr>
        <w:instrText xml:space="preserve"> 서류의 보존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재해보상ㆍ배상에 관한 관계서류는 완결된 날로부터 5년간 보존하여야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제34조 </w:instrText>
      </w:r>
      <w:r>
        <w:rPr>
          <w:rFonts w:ascii="굴림체"/>
          <w:b/>
        </w:rPr>
        <w:instrText>【</w:instrText>
      </w:r>
      <w:r>
        <w:rPr>
          <w:rFonts w:ascii="굴림체" w:eastAsia="굴림체"/>
          <w:b/>
        </w:rPr>
        <w:instrText xml:space="preserve"> 위임사항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특별히 정하지 아니한 기타 필요한 사항에 대하여는 사장이 따로 정한다.</w:instrText>
      </w:r>
    </w:p>
    <w:p>
      <w:pPr>
        <w:pStyle w:val="a0"/>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제35조 </w:instrText>
      </w:r>
      <w:r>
        <w:rPr>
          <w:rFonts w:ascii="굴림체"/>
          <w:b/>
        </w:rPr>
        <w:instrText>【</w:instrText>
      </w:r>
      <w:r>
        <w:rPr>
          <w:rFonts w:ascii="굴림체" w:eastAsia="굴림체"/>
          <w:b/>
        </w:rPr>
        <w:instrText xml:space="preserve"> 산재법과의 관계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규정이 산재법에 위배된 때에는 산재법에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】근무상황카드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】작업일지</w:instrText>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eastAsia="굴림체"/>
        </w:rPr>
        <w:instrText>】손해배상합의서</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3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674"/>
      </w:tblGrid>
      <w:tr>
        <w:trPr>
          <w:trHeight w:val="530" w:hRule="atLeast"/>
        </w:trPr>
        <w:tc>
          <w:tcPr>
            <w:tcW w:w="3674"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근 무 상 황 카 드</w:instrText>
            </w:r>
          </w:p>
        </w:tc>
      </w:tr>
    </w:tbl>
    <w:p>
      <w:pPr>
        <w:pStyle w:val="a0"/>
        <w:widowControl w:val="off"/>
        <w:wordWrap/>
        <w:jc w:val="center"/>
      </w:pPr>
    </w:p>
    <w:p>
      <w:pPr>
        <w:pStyle w:val="a0"/>
        <w:widowControl w:val="off"/>
        <w:rPr>
          <w:rFonts w:ascii="굴림체" w:eastAsia="굴림체"/>
          <w:color w:val="000000"/>
        </w:rPr>
      </w:pP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소속 :               직급 :                성명 :</w:instrText>
      </w:r>
    </w:p>
    <w:tbl>
      <w:tblPr>
        <w:tblOverlap w:val="never"/>
        <w:tblW w:w="90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37"/>
        <w:gridCol w:w="737"/>
        <w:gridCol w:w="698"/>
        <w:gridCol w:w="699"/>
        <w:gridCol w:w="699"/>
        <w:gridCol w:w="1986"/>
        <w:gridCol w:w="793"/>
        <w:gridCol w:w="650"/>
        <w:gridCol w:w="650"/>
        <w:gridCol w:w="679"/>
        <w:gridCol w:w="679"/>
      </w:tblGrid>
      <w:tr>
        <w:trPr>
          <w:trHeight w:val="426" w:hRule="atLeast"/>
        </w:trPr>
        <w:tc>
          <w:tcPr>
            <w:tcW w:w="737" w:type="dxa"/>
            <w:vMerge w:val="restart"/>
            <w:tcBorders>
              <w:top w:val="single" w:sz="9" w:space="0" w:color="000000"/>
              <w:left w:val="single" w:sz="9" w:space="0" w:color="000000"/>
              <w:bottom w:val="single" w:sz="3" w:space="0" w:color="000000"/>
              <w:right w:val="single" w:sz="3" w:space="0" w:color="000000"/>
              <w:tl2br w:val="single" w:sz="3" w:space="0" w:color="000000"/>
            </w:tcBorders>
            <w:shd w:val="clear" w:color="auto" w:fill="E5E5E5"/>
            <w:vAlign w:val="center"/>
          </w:tcPr>
          <w:p>
            <w:pPr>
              <w:pStyle w:val="a0"/>
              <w:widowControl w:val="off"/>
            </w:pPr>
            <w:r>
              <w:rPr>
                <w:rFonts w:ascii="굴림체" w:eastAsia="굴림체"/>
              </w:rPr>
              <w:instrText xml:space="preserve">  구분</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eastAsia="굴림체"/>
              </w:rPr>
              <w:instrText>년월일</w:instrText>
            </w:r>
          </w:p>
        </w:tc>
        <w:tc>
          <w:tcPr>
            <w:tcW w:w="737"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종  별</w:instrText>
            </w:r>
          </w:p>
        </w:tc>
        <w:tc>
          <w:tcPr>
            <w:tcW w:w="2097" w:type="dxa"/>
            <w:gridSpan w:val="3"/>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일자및시간</w:instrText>
            </w:r>
          </w:p>
        </w:tc>
        <w:tc>
          <w:tcPr>
            <w:tcW w:w="1986"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사           유</w:instrText>
            </w:r>
          </w:p>
        </w:tc>
        <w:tc>
          <w:tcPr>
            <w:tcW w:w="793"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신청자</w:instrText>
            </w:r>
          </w:p>
          <w:p>
            <w:pPr>
              <w:pStyle w:val="a0"/>
              <w:widowControl w:val="off"/>
              <w:wordWrap/>
              <w:jc w:val="center"/>
            </w:pPr>
            <w:r>
              <w:rPr>
                <w:rFonts w:ascii="굴림체" w:eastAsia="굴림체"/>
              </w:rPr>
              <w:instrText>또  는</w:instrText>
            </w:r>
          </w:p>
          <w:p>
            <w:pPr>
              <w:pStyle w:val="a0"/>
              <w:widowControl w:val="off"/>
              <w:wordWrap/>
              <w:jc w:val="center"/>
            </w:pPr>
            <w:r>
              <w:rPr>
                <w:rFonts w:eastAsia="굴림체"/>
              </w:rPr>
              <w:instrText>수명자</w:instrText>
            </w:r>
          </w:p>
        </w:tc>
        <w:tc>
          <w:tcPr>
            <w:tcW w:w="2658" w:type="dxa"/>
            <w:gridSpan w:val="4"/>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결             재</w:instrText>
            </w:r>
          </w:p>
        </w:tc>
      </w:tr>
      <w:tr>
        <w:trPr/>
        <w:tc>
          <w:tcPr>
            <w:tcW w:w="737" w:type="dxa"/>
            <w:vMerge w:val="continue"/>
            <w:tcBorders>
              <w:top w:val="single" w:sz="9" w:space="0" w:color="000000"/>
              <w:left w:val="single" w:sz="9" w:space="0" w:color="000000"/>
              <w:bottom w:val="single" w:sz="3" w:space="0" w:color="000000"/>
              <w:right w:val="single" w:sz="3" w:space="0" w:color="000000"/>
              <w:tl2br w:val="single" w:sz="3" w:space="0" w:color="000000"/>
            </w:tcBorders>
          </w:tcPr>
          <w:p/>
        </w:tc>
        <w:tc>
          <w:tcPr>
            <w:tcW w:w="737" w:type="dxa"/>
            <w:vMerge w:val="continue"/>
            <w:tcBorders>
              <w:top w:val="single" w:sz="9" w:space="0" w:color="000000"/>
              <w:left w:val="single" w:sz="3" w:space="0" w:color="000000"/>
              <w:bottom w:val="single" w:sz="3" w:space="0" w:color="000000"/>
              <w:right w:val="single" w:sz="3" w:space="0" w:color="000000"/>
            </w:tcBorders>
          </w:tcPr>
          <w:p/>
        </w:tc>
        <w:tc>
          <w:tcPr>
            <w:tcW w:w="2097" w:type="dxa"/>
            <w:gridSpan w:val="3"/>
            <w:vMerge w:val="continue"/>
            <w:tcBorders>
              <w:top w:val="single" w:sz="9" w:space="0" w:color="000000"/>
              <w:left w:val="single" w:sz="3" w:space="0" w:color="000000"/>
              <w:bottom w:val="single" w:sz="3" w:space="0" w:color="000000"/>
              <w:right w:val="single" w:sz="3" w:space="0" w:color="000000"/>
            </w:tcBorders>
          </w:tcPr>
          <w:p/>
        </w:tc>
        <w:tc>
          <w:tcPr>
            <w:tcW w:w="1986" w:type="dxa"/>
            <w:vMerge w:val="continue"/>
            <w:tcBorders>
              <w:top w:val="single" w:sz="9" w:space="0" w:color="000000"/>
              <w:left w:val="single" w:sz="3" w:space="0" w:color="000000"/>
              <w:bottom w:val="single" w:sz="3" w:space="0" w:color="000000"/>
              <w:right w:val="single" w:sz="3" w:space="0" w:color="000000"/>
            </w:tcBorders>
          </w:tcPr>
          <w:p/>
        </w:tc>
        <w:tc>
          <w:tcPr>
            <w:tcW w:w="793" w:type="dxa"/>
            <w:vMerge w:val="continue"/>
            <w:tcBorders>
              <w:top w:val="single" w:sz="9" w:space="0" w:color="000000"/>
              <w:left w:val="single" w:sz="3" w:space="0" w:color="000000"/>
              <w:bottom w:val="single" w:sz="3" w:space="0" w:color="000000"/>
              <w:right w:val="single" w:sz="3" w:space="0" w:color="000000"/>
            </w:tcBorders>
          </w:tcPr>
          <w:p/>
        </w:tc>
        <w:tc>
          <w:tcPr>
            <w:tcW w:w="1299" w:type="dxa"/>
            <w:gridSpan w:val="2"/>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주 무 부 서</w:instrText>
            </w:r>
          </w:p>
        </w:tc>
        <w:tc>
          <w:tcPr>
            <w:tcW w:w="1358" w:type="dxa"/>
            <w:gridSpan w:val="2"/>
            <w:vMerge w:val="restart"/>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 xml:space="preserve">  총무부서</w:instrText>
            </w:r>
          </w:p>
        </w:tc>
      </w:tr>
      <w:tr>
        <w:trPr/>
        <w:tc>
          <w:tcPr>
            <w:tcW w:w="737" w:type="dxa"/>
            <w:vMerge w:val="continue"/>
            <w:tcBorders>
              <w:top w:val="single" w:sz="9" w:space="0" w:color="000000"/>
              <w:left w:val="single" w:sz="9" w:space="0" w:color="000000"/>
              <w:bottom w:val="single" w:sz="3" w:space="0" w:color="000000"/>
              <w:right w:val="single" w:sz="3" w:space="0" w:color="000000"/>
              <w:tl2br w:val="single" w:sz="3" w:space="0" w:color="000000"/>
            </w:tcBorders>
          </w:tcPr>
          <w:p/>
        </w:tc>
        <w:tc>
          <w:tcPr>
            <w:tcW w:w="737" w:type="dxa"/>
            <w:vMerge w:val="continue"/>
            <w:tcBorders>
              <w:top w:val="single" w:sz="9" w:space="0" w:color="000000"/>
              <w:left w:val="single" w:sz="3" w:space="0" w:color="000000"/>
              <w:bottom w:val="single" w:sz="3" w:space="0" w:color="000000"/>
              <w:right w:val="single" w:sz="3" w:space="0" w:color="000000"/>
            </w:tcBorders>
          </w:tcPr>
          <w:p/>
        </w:tc>
        <w:tc>
          <w:tcPr>
            <w:tcW w:w="698" w:type="dxa"/>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일시</w:instrText>
            </w:r>
          </w:p>
          <w:p>
            <w:pPr>
              <w:pStyle w:val="a0"/>
              <w:widowControl w:val="off"/>
              <w:wordWrap/>
              <w:jc w:val="center"/>
            </w:pPr>
            <w:r>
              <w:rPr>
                <w:rFonts w:eastAsia="굴림체"/>
              </w:rPr>
              <w:instrText>부터</w:instrText>
            </w:r>
          </w:p>
        </w:tc>
        <w:tc>
          <w:tcPr>
            <w:tcW w:w="699" w:type="dxa"/>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일시</w:instrText>
            </w:r>
          </w:p>
          <w:p>
            <w:pPr>
              <w:pStyle w:val="a0"/>
              <w:widowControl w:val="off"/>
              <w:wordWrap/>
              <w:jc w:val="center"/>
            </w:pPr>
            <w:r>
              <w:rPr>
                <w:rFonts w:eastAsia="굴림체"/>
              </w:rPr>
              <w:instrText>까지</w:instrText>
            </w:r>
          </w:p>
        </w:tc>
        <w:tc>
          <w:tcPr>
            <w:tcW w:w="699" w:type="dxa"/>
            <w:vMerge w:val="restart"/>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일수</w:instrText>
            </w:r>
          </w:p>
          <w:p>
            <w:pPr>
              <w:pStyle w:val="a0"/>
              <w:widowControl w:val="off"/>
              <w:wordWrap/>
              <w:jc w:val="center"/>
            </w:pPr>
            <w:r>
              <w:rPr>
                <w:rFonts w:eastAsia="굴림체"/>
              </w:rPr>
              <w:instrText>시간</w:instrText>
            </w:r>
          </w:p>
        </w:tc>
        <w:tc>
          <w:tcPr>
            <w:tcW w:w="1986" w:type="dxa"/>
            <w:vMerge w:val="continue"/>
            <w:tcBorders>
              <w:top w:val="single" w:sz="9" w:space="0" w:color="000000"/>
              <w:left w:val="single" w:sz="3" w:space="0" w:color="000000"/>
              <w:bottom w:val="single" w:sz="3" w:space="0" w:color="000000"/>
              <w:right w:val="single" w:sz="3" w:space="0" w:color="000000"/>
            </w:tcBorders>
          </w:tcPr>
          <w:p/>
        </w:tc>
        <w:tc>
          <w:tcPr>
            <w:tcW w:w="793" w:type="dxa"/>
            <w:vMerge w:val="continue"/>
            <w:tcBorders>
              <w:top w:val="single" w:sz="9" w:space="0" w:color="000000"/>
              <w:left w:val="single" w:sz="3" w:space="0" w:color="000000"/>
              <w:bottom w:val="single" w:sz="3" w:space="0" w:color="000000"/>
              <w:right w:val="single" w:sz="3" w:space="0" w:color="000000"/>
            </w:tcBorders>
          </w:tcPr>
          <w:p/>
        </w:tc>
        <w:tc>
          <w:tcPr>
            <w:tcW w:w="1299" w:type="dxa"/>
            <w:gridSpan w:val="2"/>
            <w:vMerge w:val="continue"/>
            <w:tcBorders>
              <w:top w:val="single" w:sz="3" w:space="0" w:color="000000"/>
              <w:left w:val="single" w:sz="3" w:space="0" w:color="000000"/>
              <w:bottom w:val="single" w:sz="3" w:space="0" w:color="000000"/>
              <w:right w:val="single" w:sz="3" w:space="0" w:color="000000"/>
            </w:tcBorders>
          </w:tcPr>
          <w:p/>
        </w:tc>
        <w:tc>
          <w:tcPr>
            <w:tcW w:w="1358" w:type="dxa"/>
            <w:gridSpan w:val="2"/>
            <w:vMerge w:val="continue"/>
            <w:tcBorders>
              <w:top w:val="single" w:sz="3" w:space="0" w:color="000000"/>
              <w:left w:val="single" w:sz="3" w:space="0" w:color="000000"/>
              <w:bottom w:val="single" w:sz="3" w:space="0" w:color="000000"/>
              <w:right w:val="single" w:sz="9" w:space="0" w:color="000000"/>
            </w:tcBorders>
          </w:tcPr>
          <w:p/>
        </w:tc>
      </w:tr>
      <w:tr>
        <w:trPr>
          <w:trHeight w:val="570" w:hRule="atLeast"/>
        </w:trPr>
        <w:tc>
          <w:tcPr>
            <w:tcW w:w="737" w:type="dxa"/>
            <w:vMerge w:val="continue"/>
            <w:tcBorders>
              <w:top w:val="single" w:sz="9" w:space="0" w:color="000000"/>
              <w:left w:val="single" w:sz="9" w:space="0" w:color="000000"/>
              <w:bottom w:val="single" w:sz="3" w:space="0" w:color="000000"/>
              <w:right w:val="single" w:sz="3" w:space="0" w:color="000000"/>
              <w:tl2br w:val="single" w:sz="3" w:space="0" w:color="000000"/>
            </w:tcBorders>
          </w:tcPr>
          <w:p/>
        </w:tc>
        <w:tc>
          <w:tcPr>
            <w:tcW w:w="737" w:type="dxa"/>
            <w:vMerge w:val="continue"/>
            <w:tcBorders>
              <w:top w:val="single" w:sz="9" w:space="0" w:color="000000"/>
              <w:left w:val="single" w:sz="3" w:space="0" w:color="000000"/>
              <w:bottom w:val="single" w:sz="3" w:space="0" w:color="000000"/>
              <w:right w:val="single" w:sz="3" w:space="0" w:color="000000"/>
            </w:tcBorders>
          </w:tcPr>
          <w:p/>
        </w:tc>
        <w:tc>
          <w:tcPr>
            <w:tcW w:w="698" w:type="dxa"/>
            <w:vMerge w:val="continue"/>
            <w:tcBorders>
              <w:top w:val="single" w:sz="3" w:space="0" w:color="000000"/>
              <w:left w:val="single" w:sz="3" w:space="0" w:color="000000"/>
              <w:bottom w:val="single" w:sz="3" w:space="0" w:color="000000"/>
              <w:right w:val="single" w:sz="3" w:space="0" w:color="000000"/>
            </w:tcBorders>
          </w:tcPr>
          <w:p/>
        </w:tc>
        <w:tc>
          <w:tcPr>
            <w:tcW w:w="699" w:type="dxa"/>
            <w:vMerge w:val="continue"/>
            <w:tcBorders>
              <w:top w:val="single" w:sz="3" w:space="0" w:color="000000"/>
              <w:left w:val="single" w:sz="3" w:space="0" w:color="000000"/>
              <w:bottom w:val="single" w:sz="3" w:space="0" w:color="000000"/>
              <w:right w:val="single" w:sz="3" w:space="0" w:color="000000"/>
            </w:tcBorders>
          </w:tcPr>
          <w:p/>
        </w:tc>
        <w:tc>
          <w:tcPr>
            <w:tcW w:w="699" w:type="dxa"/>
            <w:vMerge w:val="continue"/>
            <w:tcBorders>
              <w:top w:val="single" w:sz="3" w:space="0" w:color="000000"/>
              <w:left w:val="single" w:sz="3" w:space="0" w:color="000000"/>
              <w:bottom w:val="single" w:sz="3" w:space="0" w:color="000000"/>
              <w:right w:val="single" w:sz="3" w:space="0" w:color="000000"/>
            </w:tcBorders>
          </w:tcPr>
          <w:p/>
        </w:tc>
        <w:tc>
          <w:tcPr>
            <w:tcW w:w="1986" w:type="dxa"/>
            <w:vMerge w:val="continue"/>
            <w:tcBorders>
              <w:top w:val="single" w:sz="9" w:space="0" w:color="000000"/>
              <w:left w:val="single" w:sz="3" w:space="0" w:color="000000"/>
              <w:bottom w:val="single" w:sz="3" w:space="0" w:color="000000"/>
              <w:right w:val="single" w:sz="3" w:space="0" w:color="000000"/>
            </w:tcBorders>
          </w:tcPr>
          <w:p/>
        </w:tc>
        <w:tc>
          <w:tcPr>
            <w:tcW w:w="793" w:type="dxa"/>
            <w:vMerge w:val="continue"/>
            <w:tcBorders>
              <w:top w:val="single" w:sz="9" w:space="0" w:color="000000"/>
              <w:left w:val="single" w:sz="3" w:space="0" w:color="000000"/>
              <w:bottom w:val="single" w:sz="3" w:space="0" w:color="000000"/>
              <w:right w:val="single" w:sz="3" w:space="0" w:color="000000"/>
            </w:tcBorders>
          </w:tcPr>
          <w:p/>
        </w:tc>
        <w:tc>
          <w:tcPr>
            <w:tcW w:w="650"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과 장</w:instrText>
            </w:r>
          </w:p>
        </w:tc>
        <w:tc>
          <w:tcPr>
            <w:tcW w:w="650"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실 장</w:instrText>
            </w:r>
          </w:p>
        </w:tc>
        <w:tc>
          <w:tcPr>
            <w:tcW w:w="679"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과 장</w:instrText>
            </w:r>
          </w:p>
        </w:tc>
        <w:tc>
          <w:tcPr>
            <w:tcW w:w="679" w:type="dxa"/>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실 장</w:instrText>
            </w: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2"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93" w:hRule="atLeast"/>
        </w:trPr>
        <w:tc>
          <w:tcPr>
            <w:tcW w:w="737"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3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9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99"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98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93"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5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679"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pPr>
        <w:pStyle w:val="a0"/>
        <w:widowControl w:val="off"/>
        <w:rPr>
          <w:rFonts w:ascii="굴림체" w:eastAsia="굴림체"/>
          <w:color w:val="000000"/>
        </w:rPr>
      </w:pPr>
    </w:p>
    <w:p>
      <w:r>
        <w:br w:type="page"/>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895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619"/>
        <w:gridCol w:w="506"/>
        <w:gridCol w:w="958"/>
        <w:gridCol w:w="958"/>
        <w:gridCol w:w="958"/>
        <w:gridCol w:w="958"/>
      </w:tblGrid>
      <w:tr>
        <w:trPr>
          <w:trHeight w:val="390" w:hRule="atLeast"/>
        </w:trPr>
        <w:tc>
          <w:tcPr>
            <w:tcW w:w="4619" w:type="dxa"/>
            <w:vMerge w:val="restart"/>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pPr>
            <w:r>
              <w:rPr>
                <w:rFonts w:ascii="굴림체" w:eastAsia="굴림체"/>
                <w:b/>
                <w:sz w:val="36"/>
              </w:rPr>
              <w:instrText>작 업 일 지</w:instrText>
            </w:r>
          </w:p>
          <w:p>
            <w:pPr>
              <w:pStyle w:val="a0"/>
              <w:widowControl w:val="off"/>
            </w:pPr>
            <w:r>
              <w:rPr>
                <w:rFonts w:ascii="굴림체" w:eastAsia="굴림체"/>
              </w:rPr>
              <w:instrText xml:space="preserve">현 장 명 : </w:instrText>
            </w:r>
            <w:r>
              <w:rPr>
                <w:rFonts w:ascii="굴림체"/>
              </w:rPr>
              <w:instrText>○○○○</w:instrText>
            </w:r>
          </w:p>
          <w:p>
            <w:pPr>
              <w:pStyle w:val="a0"/>
              <w:widowControl w:val="off"/>
            </w:pPr>
            <w:r>
              <w:rPr>
                <w:rFonts w:ascii="굴림체" w:eastAsia="굴림체"/>
              </w:rPr>
              <w:instrText xml:space="preserve">작성일자 : </w:instrText>
            </w: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tc>
        <w:tc>
          <w:tcPr>
            <w:tcW w:w="506"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5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5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5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58"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74" w:hRule="atLeast"/>
        </w:trPr>
        <w:tc>
          <w:tcPr>
            <w:tcW w:w="4619" w:type="dxa"/>
            <w:vMerge w:val="continue"/>
            <w:tcBorders>
              <w:top w:val="none" w:sz="2" w:space="0" w:color="000000"/>
              <w:left w:val="none" w:sz="2" w:space="0" w:color="000000"/>
              <w:bottom w:val="none" w:sz="2" w:space="0" w:color="000000"/>
              <w:right w:val="single" w:sz="9" w:space="0" w:color="000000"/>
            </w:tcBorders>
          </w:tcPr>
          <w:p/>
        </w:tc>
        <w:tc>
          <w:tcPr>
            <w:tcW w:w="506" w:type="dxa"/>
            <w:vMerge w:val="continue"/>
            <w:tcBorders>
              <w:top w:val="single" w:sz="9" w:space="0" w:color="000000"/>
              <w:left w:val="single" w:sz="9" w:space="0" w:color="000000"/>
              <w:bottom w:val="single" w:sz="9" w:space="0" w:color="000000"/>
              <w:right w:val="single" w:sz="3" w:space="0" w:color="000000"/>
            </w:tcBorders>
          </w:tcPr>
          <w:p/>
        </w:tc>
        <w:tc>
          <w:tcPr>
            <w:tcW w:w="95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58"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pP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673"/>
        <w:gridCol w:w="1438"/>
        <w:gridCol w:w="1439"/>
        <w:gridCol w:w="956"/>
        <w:gridCol w:w="506"/>
        <w:gridCol w:w="1071"/>
        <w:gridCol w:w="976"/>
        <w:gridCol w:w="977"/>
        <w:gridCol w:w="977"/>
      </w:tblGrid>
      <w:tr>
        <w:trPr>
          <w:trHeight w:val="483" w:hRule="atLeast"/>
        </w:trPr>
        <w:tc>
          <w:tcPr>
            <w:tcW w:w="673" w:type="dxa"/>
            <w:vMerge w:val="restart"/>
            <w:tcBorders>
              <w:top w:val="single" w:sz="9" w:space="0" w:color="000000"/>
              <w:left w:val="single" w:sz="9"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구분</w:instrText>
            </w:r>
          </w:p>
        </w:tc>
        <w:tc>
          <w:tcPr>
            <w:tcW w:w="2878" w:type="dxa"/>
            <w:gridSpan w:val="2"/>
            <w:tcBorders>
              <w:top w:val="single" w:sz="9"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ascii="굴림체" w:eastAsia="굴림체"/>
              </w:rPr>
              <w:instrText>공종 및 공사내용</w:instrText>
            </w:r>
          </w:p>
        </w:tc>
        <w:tc>
          <w:tcPr>
            <w:tcW w:w="956" w:type="dxa"/>
            <w:vMerge w:val="restart"/>
            <w:tcBorders>
              <w:top w:val="single" w:sz="9"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공정율</w:instrText>
            </w:r>
          </w:p>
        </w:tc>
        <w:tc>
          <w:tcPr>
            <w:tcW w:w="4506" w:type="dxa"/>
            <w:gridSpan w:val="5"/>
            <w:tcBorders>
              <w:top w:val="single" w:sz="9" w:space="0" w:color="000000"/>
              <w:left w:val="single" w:sz="3" w:space="0" w:color="000000"/>
              <w:bottom w:val="single" w:sz="3" w:space="0" w:color="000000"/>
              <w:right w:val="single" w:sz="9" w:space="0" w:color="000000"/>
            </w:tcBorders>
            <w:shd w:val="clear" w:color="auto" w:fill="D8D8D8"/>
            <w:vAlign w:val="center"/>
          </w:tcPr>
          <w:p>
            <w:pPr>
              <w:pStyle w:val="a0"/>
              <w:widowControl w:val="off"/>
              <w:wordWrap/>
              <w:jc w:val="center"/>
            </w:pPr>
            <w:r>
              <w:rPr>
                <w:rFonts w:ascii="굴림체" w:eastAsia="굴림체"/>
              </w:rPr>
              <w:instrText>출  력  확  인</w:instrText>
            </w:r>
          </w:p>
        </w:tc>
      </w:tr>
      <w:tr>
        <w:trPr>
          <w:trHeight w:val="686" w:hRule="atLeast"/>
        </w:trPr>
        <w:tc>
          <w:tcPr>
            <w:tcW w:w="673" w:type="dxa"/>
            <w:vMerge w:val="continue"/>
            <w:tcBorders>
              <w:top w:val="single" w:sz="9" w:space="0" w:color="000000"/>
              <w:left w:val="single" w:sz="9" w:space="0" w:color="000000"/>
              <w:bottom w:val="single" w:sz="3" w:space="0" w:color="000000"/>
              <w:right w:val="single" w:sz="3" w:space="0" w:color="000000"/>
            </w:tcBorders>
          </w:tcPr>
          <w:p/>
        </w:tc>
        <w:tc>
          <w:tcPr>
            <w:tcW w:w="1438"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ascii="굴림체" w:eastAsia="굴림체"/>
              </w:rPr>
              <w:instrText>공 사 명</w:instrText>
            </w:r>
          </w:p>
        </w:tc>
        <w:tc>
          <w:tcPr>
            <w:tcW w:w="1439"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세부작업</w:instrText>
            </w:r>
          </w:p>
        </w:tc>
        <w:tc>
          <w:tcPr>
            <w:tcW w:w="956" w:type="dxa"/>
            <w:vMerge w:val="continue"/>
            <w:tcBorders>
              <w:top w:val="single" w:sz="9" w:space="0" w:color="000000"/>
              <w:left w:val="single" w:sz="3" w:space="0" w:color="000000"/>
              <w:bottom w:val="single" w:sz="3" w:space="0" w:color="000000"/>
              <w:right w:val="single" w:sz="3" w:space="0" w:color="000000"/>
            </w:tcBorders>
          </w:tcPr>
          <w:p/>
        </w:tc>
        <w:tc>
          <w:tcPr>
            <w:tcW w:w="506"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ascii="굴림체"/>
              </w:rPr>
              <w:instrText>NO</w:instrText>
            </w:r>
          </w:p>
        </w:tc>
        <w:tc>
          <w:tcPr>
            <w:tcW w:w="1071"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ascii="굴림체" w:eastAsia="굴림체"/>
              </w:rPr>
              <w:instrText>성  명</w:instrText>
            </w:r>
          </w:p>
        </w:tc>
        <w:tc>
          <w:tcPr>
            <w:tcW w:w="976"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주간</w:instrText>
            </w:r>
          </w:p>
          <w:p>
            <w:pPr>
              <w:pStyle w:val="a0"/>
              <w:widowControl w:val="off"/>
              <w:wordWrap/>
              <w:jc w:val="center"/>
            </w:pPr>
            <w:r>
              <w:rPr>
                <w:rFonts w:eastAsia="굴림체"/>
              </w:rPr>
              <w:instrText>확인</w:instrText>
            </w:r>
          </w:p>
        </w:tc>
        <w:tc>
          <w:tcPr>
            <w:tcW w:w="977"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야간</w:instrText>
            </w:r>
          </w:p>
          <w:p>
            <w:pPr>
              <w:pStyle w:val="a0"/>
              <w:widowControl w:val="off"/>
              <w:wordWrap/>
              <w:jc w:val="center"/>
            </w:pPr>
            <w:r>
              <w:rPr>
                <w:rFonts w:eastAsia="굴림체"/>
              </w:rPr>
              <w:instrText>확인</w:instrText>
            </w:r>
          </w:p>
        </w:tc>
        <w:tc>
          <w:tcPr>
            <w:tcW w:w="977" w:type="dxa"/>
            <w:tcBorders>
              <w:top w:val="single" w:sz="3" w:space="0" w:color="000000"/>
              <w:left w:val="single" w:sz="3" w:space="0" w:color="000000"/>
              <w:bottom w:val="single" w:sz="3" w:space="0" w:color="000000"/>
              <w:right w:val="single" w:sz="9" w:space="0" w:color="000000"/>
            </w:tcBorders>
            <w:shd w:val="clear" w:color="auto" w:fill="D8D8D8"/>
            <w:vAlign w:val="center"/>
          </w:tcPr>
          <w:p>
            <w:pPr>
              <w:pStyle w:val="a0"/>
              <w:widowControl w:val="off"/>
              <w:wordWrap/>
              <w:jc w:val="center"/>
            </w:pPr>
            <w:r>
              <w:rPr>
                <w:rFonts w:eastAsia="굴림체"/>
              </w:rPr>
              <w:instrText>확인</w:instrText>
            </w:r>
          </w:p>
          <w:p>
            <w:pPr>
              <w:pStyle w:val="a0"/>
              <w:widowControl w:val="off"/>
              <w:wordWrap/>
              <w:jc w:val="center"/>
            </w:pPr>
            <w:r>
              <w:rPr>
                <w:rFonts w:ascii="굴림체" w:eastAsia="굴림체"/>
              </w:rPr>
              <w:instrText>(서명)</w:instrText>
            </w: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6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43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5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7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4506" w:type="dxa"/>
            <w:gridSpan w:val="4"/>
            <w:tcBorders>
              <w:top w:val="single" w:sz="3" w:space="0" w:color="000000"/>
              <w:left w:val="single" w:sz="9" w:space="0" w:color="000000"/>
              <w:bottom w:val="single" w:sz="3" w:space="0" w:color="000000"/>
              <w:right w:val="single" w:sz="3" w:space="0" w:color="000000"/>
            </w:tcBorders>
            <w:shd w:val="clear" w:color="auto" w:fill="D8D8D8"/>
            <w:vAlign w:val="center"/>
          </w:tcPr>
          <w:p>
            <w:pPr>
              <w:pStyle w:val="a0"/>
              <w:widowControl w:val="off"/>
              <w:wordWrap/>
              <w:jc w:val="center"/>
            </w:pPr>
            <w:r>
              <w:rPr>
                <w:rFonts w:ascii="굴림체" w:eastAsia="굴림체"/>
              </w:rPr>
              <w:instrText>명 일 예 상 작 업</w:instrText>
            </w:r>
          </w:p>
        </w:tc>
        <w:tc>
          <w:tcPr>
            <w:tcW w:w="1577" w:type="dxa"/>
            <w:gridSpan w:val="2"/>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전체출력인원</w:instrText>
            </w:r>
          </w:p>
        </w:tc>
        <w:tc>
          <w:tcPr>
            <w:tcW w:w="9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7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4506" w:type="dxa"/>
            <w:gridSpan w:val="4"/>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506"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지시</w:instrText>
            </w:r>
          </w:p>
        </w:tc>
        <w:tc>
          <w:tcPr>
            <w:tcW w:w="400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4506" w:type="dxa"/>
            <w:gridSpan w:val="4"/>
            <w:vMerge w:val="continue"/>
            <w:tcBorders>
              <w:top w:val="single" w:sz="3" w:space="0" w:color="000000"/>
              <w:left w:val="single" w:sz="9" w:space="0" w:color="000000"/>
              <w:bottom w:val="single" w:sz="9" w:space="0" w:color="000000"/>
              <w:right w:val="single" w:sz="3" w:space="0" w:color="000000"/>
            </w:tcBorders>
          </w:tcPr>
          <w:p/>
        </w:tc>
        <w:tc>
          <w:tcPr>
            <w:tcW w:w="506" w:type="dxa"/>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0"/>
              <w:widowControl w:val="off"/>
              <w:wordWrap/>
              <w:jc w:val="center"/>
            </w:pPr>
            <w:r>
              <w:rPr>
                <w:rFonts w:eastAsia="굴림체"/>
              </w:rPr>
              <w:instrText>전달</w:instrText>
            </w:r>
          </w:p>
        </w:tc>
        <w:tc>
          <w:tcPr>
            <w:tcW w:w="400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0" w:hRule="atLeast"/>
        </w:trPr>
        <w:tc>
          <w:tcPr>
            <w:tcW w:w="4506" w:type="dxa"/>
            <w:gridSpan w:val="4"/>
            <w:vMerge w:val="continue"/>
            <w:tcBorders>
              <w:top w:val="single" w:sz="3" w:space="0" w:color="000000"/>
              <w:left w:val="single" w:sz="9" w:space="0" w:color="000000"/>
              <w:bottom w:val="single" w:sz="9" w:space="0" w:color="000000"/>
              <w:right w:val="single" w:sz="3" w:space="0" w:color="000000"/>
            </w:tcBorders>
          </w:tcPr>
          <w:p/>
        </w:tc>
        <w:tc>
          <w:tcPr>
            <w:tcW w:w="506" w:type="dxa"/>
            <w:tcBorders>
              <w:top w:val="single" w:sz="3" w:space="0" w:color="000000"/>
              <w:left w:val="single" w:sz="3" w:space="0" w:color="000000"/>
              <w:bottom w:val="single" w:sz="9" w:space="0" w:color="000000"/>
              <w:right w:val="single" w:sz="3" w:space="0" w:color="000000"/>
            </w:tcBorders>
            <w:shd w:val="clear" w:color="auto" w:fill="D8D8D8"/>
            <w:vAlign w:val="center"/>
          </w:tcPr>
          <w:p>
            <w:pPr>
              <w:pStyle w:val="a0"/>
              <w:widowControl w:val="off"/>
              <w:wordWrap/>
              <w:jc w:val="center"/>
            </w:pPr>
            <w:r>
              <w:rPr>
                <w:rFonts w:eastAsia="굴림체"/>
              </w:rPr>
              <w:instrText>사항</w:instrText>
            </w:r>
          </w:p>
        </w:tc>
        <w:tc>
          <w:tcPr>
            <w:tcW w:w="4001" w:type="dxa"/>
            <w:gridSpan w:val="4"/>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pPr>
    </w:p>
    <w:p>
      <w:pPr>
        <w:pStyle w:val="a0"/>
        <w:widowControl w:val="off"/>
        <w:rPr>
          <w:rFonts w:ascii="굴림체" w:eastAsia="굴림체"/>
          <w:color w:val="000000"/>
        </w:rPr>
      </w:pPr>
    </w:p>
    <w:p>
      <w:r>
        <w:br w:type="page"/>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33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314"/>
      </w:tblGrid>
      <w:tr>
        <w:trPr>
          <w:trHeight w:val="586" w:hRule="atLeast"/>
        </w:trPr>
        <w:tc>
          <w:tcPr>
            <w:tcW w:w="3314"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손해배상 합의서</w:instrText>
            </w:r>
          </w:p>
        </w:tc>
      </w:tr>
    </w:tbl>
    <w:p>
      <w:pPr>
        <w:pStyle w:val="a0"/>
        <w:widowControl w:val="off"/>
        <w:wordWrap/>
        <w:jc w:val="cente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“갑”        주        소 :</w:instrText>
      </w:r>
    </w:p>
    <w:p>
      <w:pPr>
        <w:pStyle w:val="a0"/>
        <w:widowControl w:val="off"/>
      </w:pPr>
      <w:r>
        <w:rPr>
          <w:rFonts w:ascii="굴림체" w:eastAsia="굴림체"/>
        </w:rPr>
        <w:instrText xml:space="preserve">            회   사   명 :</w:instrText>
      </w:r>
    </w:p>
    <w:p>
      <w:pPr>
        <w:pStyle w:val="a0"/>
        <w:widowControl w:val="off"/>
      </w:pPr>
      <w:r>
        <w:tab/>
      </w:r>
      <w:r>
        <w:rPr>
          <w:rFonts w:ascii="굴림체" w:eastAsia="굴림체"/>
        </w:rPr>
        <w:instrText xml:space="preserve">    대 표 자  명 :</w:instrText>
      </w:r>
    </w:p>
    <w:p>
      <w:pPr>
        <w:pStyle w:val="a0"/>
        <w:widowControl w:val="off"/>
      </w:pPr>
      <w:r>
        <w:rPr>
          <w:rFonts w:ascii="굴림체" w:eastAsia="굴림체"/>
        </w:rPr>
        <w:instrText>“을”        주        소 :</w:instrText>
      </w:r>
    </w:p>
    <w:p>
      <w:pPr>
        <w:pStyle w:val="a0"/>
        <w:widowControl w:val="off"/>
      </w:pPr>
      <w:r>
        <w:rPr>
          <w:rFonts w:ascii="굴림체" w:eastAsia="굴림체"/>
        </w:rPr>
        <w:instrText xml:space="preserve">            성        명 :</w:instrText>
      </w:r>
    </w:p>
    <w:p>
      <w:pPr>
        <w:pStyle w:val="a0"/>
        <w:widowControl w:val="off"/>
      </w:pPr>
      <w:r>
        <w:rPr>
          <w:rFonts w:ascii="굴림체" w:eastAsia="굴림체"/>
        </w:rPr>
        <w:instrText xml:space="preserve">            주민등록번호 :</w:instrText>
      </w:r>
    </w:p>
    <w:p>
      <w:pPr>
        <w:pStyle w:val="a0"/>
        <w:widowControl w:val="off"/>
        <w:rPr>
          <w:rFonts w:ascii="굴림체" w:eastAsia="굴림체"/>
          <w:color w:val="000000"/>
        </w:rPr>
      </w:pPr>
    </w:p>
    <w:p>
      <w:pPr>
        <w:pStyle w:val="a0"/>
        <w:widowControl w:val="off"/>
      </w:pPr>
      <w:r>
        <w:rPr>
          <w:rFonts w:ascii="굴림체" w:eastAsia="굴림체"/>
        </w:rPr>
        <w:instrText xml:space="preserve">20  년  월   일             소재                 현장에서 발생한 재해(또는 사망사고)와 관련하여 회사대표 </w:instrText>
      </w:r>
      <w:r>
        <w:rPr>
          <w:rFonts w:ascii="굴림체" w:eastAsia="굴림체"/>
        </w:rPr>
        <w:instrText>○○○을</w:instrText>
      </w:r>
      <w:r>
        <w:rPr>
          <w:rFonts w:ascii="굴림체" w:eastAsia="굴림체"/>
        </w:rPr>
        <w:instrText xml:space="preserve"> “갑”이라 칭하고 산업재해 근로자측 대표 </w:instrText>
      </w:r>
      <w:r>
        <w:rPr>
          <w:rFonts w:ascii="굴림체" w:eastAsia="굴림체"/>
        </w:rPr>
        <w:instrText>○○○을</w:instrText>
      </w:r>
      <w:r>
        <w:rPr>
          <w:rFonts w:ascii="굴림체" w:eastAsia="굴림체"/>
        </w:rPr>
        <w:instrText xml:space="preserve"> “을”이라 칭하여 아래와 같이 합의한다.</w:instrText>
      </w:r>
    </w:p>
    <w:p>
      <w:pPr>
        <w:pStyle w:val="a0"/>
        <w:widowControl w:val="off"/>
      </w:pPr>
      <w:r>
        <w:rPr>
          <w:rFonts w:ascii="굴림체"/>
        </w:rPr>
        <w:instrText xml:space="preserve">   </w:instrText>
      </w:r>
    </w:p>
    <w:p>
      <w:pPr>
        <w:pStyle w:val="a0"/>
        <w:widowControl w:val="off"/>
        <w:wordWrap/>
        <w:jc w:val="center"/>
      </w:pPr>
      <w:r>
        <w:rPr>
          <w:rFonts w:ascii="굴림체" w:eastAsia="굴림체"/>
        </w:rPr>
        <w:instrText>- 아     래 -</w:instrText>
      </w:r>
    </w:p>
    <w:p>
      <w:pPr>
        <w:pStyle w:val="a0"/>
        <w:widowControl w:val="off"/>
        <w:rPr>
          <w:rFonts w:ascii="굴림체" w:eastAsia="굴림체"/>
          <w:color w:val="000000"/>
        </w:rPr>
      </w:pPr>
    </w:p>
    <w:p>
      <w:pPr>
        <w:pStyle w:val="a0"/>
        <w:ind w:left="444" w:hanging="444"/>
        <w:widowControl w:val="off"/>
      </w:pPr>
      <w:r>
        <w:rPr>
          <w:rFonts w:ascii="굴림체" w:eastAsia="굴림체"/>
        </w:rPr>
        <w:instrText>1. “갑”은 다음 각 호의 사항을 이행하고, “을”은 “갑”에 대하여 향후 민</w:instrText>
      </w:r>
      <w:r>
        <w:rPr>
          <w:rFonts w:ascii="굴림체" w:eastAsia="굴림체"/>
        </w:rPr>
        <w:instrText>‧형사상의</w:instrText>
      </w:r>
      <w:r>
        <w:rPr>
          <w:rFonts w:ascii="굴림체" w:eastAsia="굴림체"/>
        </w:rPr>
        <w:instrText xml:space="preserve"> 이의와 소송을 제기하지 않는다.</w:instrText>
      </w:r>
    </w:p>
    <w:p>
      <w:pPr>
        <w:pStyle w:val="a0"/>
        <w:widowControl w:val="off"/>
        <w:rPr>
          <w:rFonts w:ascii="굴림체" w:eastAsia="굴림체"/>
          <w:color w:val="000000"/>
        </w:rPr>
      </w:pPr>
    </w:p>
    <w:p>
      <w:pPr>
        <w:pStyle w:val="a0"/>
        <w:ind w:left="453" w:hanging="453"/>
        <w:widowControl w:val="off"/>
      </w:pPr>
      <w:r>
        <w:rPr>
          <w:rFonts w:ascii="굴림체" w:eastAsia="굴림체"/>
        </w:rPr>
        <w:instrText xml:space="preserve"> 1) “갑”은 “을”에게 재산상 손해와 위자료로 금 </w:instrText>
      </w:r>
      <w:r>
        <w:rPr>
          <w:rFonts w:ascii="굴림체" w:eastAsia="굴림체"/>
        </w:rPr>
        <w:instrText>○○○만원을</w:instrText>
      </w:r>
      <w:r>
        <w:rPr>
          <w:rFonts w:ascii="굴림체" w:eastAsia="굴림체"/>
        </w:rPr>
        <w:instrText xml:space="preserve"> 지급한다. 단, 이 금액은 산업재해보상보험법상의 보험급여를 제외한 금액임을 확인한다.</w:instrText>
      </w:r>
    </w:p>
    <w:p>
      <w:pPr>
        <w:pStyle w:val="a0"/>
        <w:ind w:left="444" w:hanging="444"/>
        <w:widowControl w:val="off"/>
      </w:pPr>
      <w:r>
        <w:rPr>
          <w:rFonts w:ascii="굴림체" w:eastAsia="굴림체"/>
        </w:rPr>
        <w:instrText xml:space="preserve"> 2) “갑”은 우선 금 </w:instrText>
      </w:r>
      <w:r>
        <w:rPr>
          <w:rFonts w:ascii="굴림체"/>
        </w:rPr>
        <w:instrText>○○○</w:instrText>
      </w:r>
      <w:r>
        <w:rPr>
          <w:rFonts w:ascii="굴림체" w:eastAsia="굴림체"/>
        </w:rPr>
        <w:instrText xml:space="preserve"> 만원을 20  년  월   일까지, 잔액 </w:instrText>
      </w:r>
      <w:r>
        <w:rPr>
          <w:rFonts w:ascii="굴림체"/>
        </w:rPr>
        <w:instrText>○○○</w:instrText>
      </w:r>
      <w:r>
        <w:rPr>
          <w:rFonts w:ascii="굴림체" w:eastAsia="굴림체"/>
        </w:rPr>
        <w:instrText xml:space="preserve"> 만원을 20  년  월   일까지 “을”에게 지급한다.</w:instrText>
      </w:r>
    </w:p>
    <w:p>
      <w:pPr>
        <w:pStyle w:val="a0"/>
        <w:ind w:left="444" w:hanging="444"/>
        <w:widowControl w:val="off"/>
      </w:pPr>
      <w:r>
        <w:rPr>
          <w:rFonts w:ascii="굴림체" w:eastAsia="굴림체"/>
        </w:rPr>
        <w:instrText xml:space="preserve"> 3) “갑”이 위 금액의 지급을 지체할 경우에는 위 지급일들 다음날부터 완제일까지 연 </w:instrText>
      </w:r>
      <w:r>
        <w:rPr>
          <w:rFonts w:ascii="굴림체" w:eastAsia="굴림체"/>
        </w:rPr>
        <w:instrText>○할의</w:instrText>
      </w:r>
      <w:r>
        <w:rPr>
          <w:rFonts w:ascii="굴림체" w:eastAsia="굴림체"/>
        </w:rPr>
        <w:instrText xml:space="preserve"> 비율에 위한 지연손해금을 가산지급하며, “을”은 “갑”의 부동산, 채권 등 재산에 대하여 강제 집행할 수 있다.</w:instrText>
      </w:r>
    </w:p>
    <w:p>
      <w:pPr>
        <w:pStyle w:val="a0"/>
        <w:widowControl w:val="off"/>
      </w:pPr>
    </w:p>
    <w:p>
      <w:pPr>
        <w:pStyle w:val="a0"/>
        <w:ind w:left="343" w:hanging="343"/>
        <w:widowControl w:val="off"/>
      </w:pPr>
      <w:r>
        <w:rPr>
          <w:rFonts w:ascii="굴림체" w:eastAsia="굴림체"/>
        </w:rPr>
        <w:instrText>2. “갑”과 “을”은 위 합의서를 공증하며, 본 합의와 관련된 분쟁은 “을”의 주소지를 관할하는 법원에서 한다.</w:instrText>
      </w:r>
    </w:p>
    <w:p>
      <w:pPr>
        <w:pStyle w:val="a0"/>
        <w:widowControl w:val="off"/>
        <w:rPr>
          <w:rFonts w:ascii="굴림체" w:eastAsia="굴림체"/>
          <w:color w:val="000000"/>
        </w:rPr>
      </w:pPr>
    </w:p>
    <w:p>
      <w:pPr>
        <w:pStyle w:val="a0"/>
        <w:widowControl w:val="off"/>
      </w:pPr>
      <w:r>
        <w:rPr>
          <w:rFonts w:ascii="굴림체" w:eastAsia="굴림체"/>
        </w:rPr>
        <w:instrText xml:space="preserve">첨부서류   1) 근로자 측 위임장 </w:instrText>
      </w:r>
    </w:p>
    <w:p>
      <w:pPr>
        <w:pStyle w:val="a0"/>
        <w:widowControl w:val="off"/>
      </w:pPr>
    </w:p>
    <w:p>
      <w:pPr>
        <w:pStyle w:val="a0"/>
        <w:widowControl w:val="off"/>
        <w:wordWrap/>
        <w:jc w:val="center"/>
      </w:pPr>
      <w:r>
        <w:rPr>
          <w:rFonts w:ascii="굴림체" w:eastAsia="굴림체"/>
        </w:rPr>
        <w:instrText>20  년  월  일</w:instrText>
      </w:r>
    </w:p>
    <w:p>
      <w:pPr>
        <w:pStyle w:val="a0"/>
        <w:widowControl w:val="off"/>
        <w:rPr>
          <w:rFonts w:ascii="굴림체" w:eastAsia="굴림체"/>
          <w:color w:val="000000"/>
        </w:rPr>
      </w:pPr>
    </w:p>
    <w:p>
      <w:pPr>
        <w:pStyle w:val="a0"/>
        <w:widowControl w:val="off"/>
      </w:pPr>
      <w:r>
        <w:rPr>
          <w:rFonts w:ascii="굴림체" w:eastAsia="굴림체"/>
        </w:rPr>
        <w:instrText xml:space="preserve">                                               “갑” 회사명 : </w:instrText>
      </w:r>
    </w:p>
    <w:p>
      <w:pPr>
        <w:pStyle w:val="a0"/>
        <w:widowControl w:val="off"/>
      </w:pPr>
      <w:r>
        <w:tab/>
      </w:r>
      <w:r>
        <w:tab/>
      </w:r>
      <w:r>
        <w:tab/>
      </w:r>
      <w:r>
        <w:tab/>
      </w:r>
      <w:r>
        <w:tab/>
      </w:r>
      <w:r>
        <w:tab/>
      </w:r>
      <w:r>
        <w:rPr>
          <w:rFonts w:ascii="굴림체" w:eastAsia="굴림체"/>
        </w:rPr>
        <w:instrText xml:space="preserve">      대표자명 : </w:instrText>
      </w:r>
      <w:r>
        <w:rPr>
          <w:rFonts w:ascii="굴림체"/>
        </w:rPr>
        <w:instrText>○○○</w:instrText>
      </w:r>
      <w:r>
        <w:rPr>
          <w:rFonts w:ascii="굴림체" w:eastAsia="굴림체"/>
        </w:rPr>
        <w:instrText xml:space="preserve"> (인)</w:instrText>
      </w:r>
    </w:p>
    <w:p>
      <w:pPr>
        <w:pStyle w:val="a0"/>
        <w:widowControl w:val="off"/>
        <w:rPr>
          <w:rFonts w:ascii="굴림체" w:eastAsia="굴림체"/>
          <w:color w:val="000000"/>
        </w:rPr>
      </w:pPr>
    </w:p>
    <w:p>
      <w:pPr>
        <w:pStyle w:val="a0"/>
        <w:widowControl w:val="off"/>
      </w:pPr>
      <w:r>
        <w:rPr>
          <w:rFonts w:ascii="굴림체" w:eastAsia="굴림체"/>
        </w:rPr>
        <w:instrText xml:space="preserve">                                               “을” </w:instrText>
      </w:r>
      <w:r>
        <w:rPr>
          <w:rFonts w:ascii="굴림체"/>
        </w:rPr>
        <w:instrText>○○○</w:instrText>
      </w:r>
      <w:r>
        <w:rPr>
          <w:rFonts w:ascii="굴림체" w:eastAsia="굴림체"/>
        </w:rPr>
        <w:instrText xml:space="preserve"> (인)</w:instrText>
      </w:r>
      <w:bookmarkStart w:id="45" w:name="재해보상보험 급여규정"/>
      <w:bookmarkEnd w:id="45"/>
    </w:p>
    <w:p>
      <w:r>
        <w:br w:type="page"/>
      </w:r>
    </w:p>
    <w:p>
      <w:pPr>
        <w:pStyle w:val="b2"/>
        <w:widowControl w:val="off"/>
        <w:spacing w:line="384" w:lineRule="auto"/>
      </w:pPr>
      <w:bookmarkStart w:id="46" w:name="직원주택자금대출규정"/>
      <w:bookmarkEnd w:id="46"/>
      <w:r>
        <w:rPr>
          <w:rFonts w:eastAsia="굴림체"/>
          <w:b/>
          <w:w w:val="100"/>
          <w:sz w:val="36"/>
        </w:rPr>
        <w:instrText>직원주택자금대출규정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 직원의 주택 마련에 따른 자금을 회사가 지원함으로써 직원의 생활안정은 도모하는 데 그 목적이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대출대상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입사 후 1년이 경과한 무주택 세대주에 한하여 대출을 허용한다.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무주택 직원이 본인명의로 주택을 매입, 신축 또는 임차하는 경우에 한하여 대출을 허용한다.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전항의 무주택 직원이라 함은 본인, 본인의 배우자 및 직계비속명의로 주택이 없는 경우를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제1항 내지 제3항의 규정에도 불구하고 경력직원채용으로 입사한 직원에 대하여 필요하다고 인정되는 경우에는 전근무처의 주택자금대출상환을 위해 주택자금대출을 허용할 수 있다.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대출한도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주택의 매입 및 신축을 위한 대출금은 당해 부동산의 감정가격까지 할 수 있되 </w:instrText>
      </w:r>
      <w:r>
        <w:rPr>
          <w:rFonts w:ascii="굴림체" w:eastAsia="굴림체"/>
        </w:rPr>
        <w:instrText>○○천만원까지</w:instrText>
      </w:r>
      <w:r>
        <w:rPr>
          <w:rFonts w:ascii="굴림체" w:eastAsia="굴림체"/>
        </w:rPr>
        <w:instrText xml:space="preserve"> 한도로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주택의 임차를 위한 대출금은 임대차계약 체결시 임차보증금 이내로 하되 </w:instrText>
      </w:r>
      <w:r>
        <w:rPr>
          <w:rFonts w:ascii="굴림체" w:eastAsia="굴림체"/>
        </w:rPr>
        <w:instrText>○○천만원을</w:instrText>
      </w:r>
      <w:r>
        <w:rPr>
          <w:rFonts w:ascii="굴림체" w:eastAsia="굴림체"/>
        </w:rPr>
        <w:instrText xml:space="preserve"> 초과하지 못한다.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3. 대출금은 1백만원 단위로 계산하며 1백만원 미만은 절사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대출금리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주택건설촉진법 시행령이 정하는 국민주택규모 이하로써 </w:instrText>
      </w:r>
      <w:r>
        <w:rPr>
          <w:rFonts w:ascii="굴림체" w:eastAsia="굴림체"/>
        </w:rPr>
        <w:instrText>○○천만원까지의</w:instrText>
      </w:r>
      <w:r>
        <w:rPr>
          <w:rFonts w:ascii="굴림체" w:eastAsia="굴림체"/>
        </w:rPr>
        <w:instrText xml:space="preserve"> 대출금리는 무이자로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전항의 한도를 초과하는 금액 및 국민주택규모 이상의 대출금리는 연리 </w:instrText>
      </w:r>
      <w:r>
        <w:rPr>
          <w:rFonts w:ascii="굴림체"/>
        </w:rPr>
        <w:instrText>○</w:instrText>
      </w:r>
      <w:r>
        <w:rPr>
          <w:rFonts w:ascii="굴림체" w:eastAsia="굴림체"/>
        </w:rPr>
        <w:instrText>%로 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대출기간 및 원리금 상환방법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대출금의 상환 기간은 5년 거치 15년 균등분할 상환한다.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대출금은 원금 균등분할 상환하되 이자율이 높은 대출금 순서로 상환하고 이자는 후취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재대출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제2조의 요건을 충족한 직원에 대하여 재대출을 허용할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대출한도는 제3조의 대출한도에서 종전대출의 균등분할 상환 금액분을 공제한 금액으로 한다. </w:instrText>
      </w:r>
    </w:p>
    <w:p>
      <w:pPr>
        <w:pStyle w:val="a2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3. 재대출시 (전세자금 대출을 주택의 구입 및 신축을 위한 대출로 전환하는 경우도 포함)미상환금액에 대한 상환기간은 당초대출기간의 잔여기간으로 하며, 추가대출금은 신규대출로 간주하여 상환기간을 20년 이내로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4. 대출 받은 직원이 담보물을 교체하는 경우 대출기간의 잔여기간으로 미상환금액을 재대출 한 것으로 본다.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대출일 </w:instrText>
      </w:r>
      <w:r>
        <w:rPr>
          <w:rFonts w:ascii="굴림체"/>
          <w:b/>
        </w:rPr>
        <w:instrText>】</w:instrText>
      </w:r>
    </w:p>
    <w:p>
      <w:pPr>
        <w:pStyle w:val="a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대출금은 채권보전과 동시에 대출함을 목적으로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다만, 채권 보전이 가능한 경우 당해 주택의 중도금 및 잔금 지급 일에 대출할 수 있다.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구비서류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직원은 대출 신청시</w:instrText>
      </w:r>
      <w:r>
        <w:rPr>
          <w:rFonts w:ascii="굴림체" w:eastAsia="굴림체"/>
          <w:color w:val="0000FF"/>
        </w:rPr>
        <w:instrText xml:space="preserve"> [별표]</w:instrText>
      </w:r>
      <w:r>
        <w:rPr>
          <w:rFonts w:ascii="굴림체" w:eastAsia="굴림체"/>
        </w:rPr>
        <w:instrText xml:space="preserve">와 같은 서류를 주택자금 소관부서장에게 제출하여야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소관부서장은 전항의 대출서류 중 주택매매계약서, 주택분양계약서, 주택임대차계약서의 원본과 사본을 대조 확인하여야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회계처리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대출금은 </w:instrText>
      </w:r>
      <w:r>
        <w:rPr>
          <w:rFonts w:ascii="굴림체" w:eastAsia="굴림체"/>
        </w:rPr>
        <w:instrText>「종업원</w:instrText>
      </w:r>
      <w:r>
        <w:rPr>
          <w:rFonts w:ascii="굴림체" w:eastAsia="굴림체"/>
        </w:rPr>
        <w:instrText xml:space="preserve"> 주택 융자금</w:instrText>
      </w:r>
      <w:r>
        <w:rPr>
          <w:rFonts w:ascii="굴림체" w:eastAsia="굴림체"/>
        </w:rPr>
        <w:instrText>」계정으로</w:instrText>
      </w:r>
      <w:r>
        <w:rPr>
          <w:rFonts w:ascii="굴림체" w:eastAsia="굴림체"/>
        </w:rPr>
        <w:instrText xml:space="preserve"> 처리한다.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담보제공 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주택의 매입 및 신축의 경우 회사는 대출목적물인 차주소유의 부동산에 대하여 제1순위 근저당권 또는 보증보험 증권을 취득하여야 하며 주택임차의 경우에는 보증보험증권을 취득한다.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다만, 근저당 설정시 은행의 주택자금 대출에 따른 선순위 담보의 경우에는 차순위 근저당권을 취득할 수 있다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주택신축의 경우에는 대출 전에 대지를 먼저 담보로 제공하여야 하며 건물은 준공검사를 필한 날로부터 1개월 이내에 담보로 제공하여야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3. 신축중인 공동주택의 매입 시에는 대출을 받은 날로부터 1개월 이내에 담보를 제공하여야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다만, 부득이 하다고 인정되는 경우에는 보존등기 후 즉시 담보를 제공하여야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5. 제 7 조의 단서 및 전2항 및 3항의 경우에는 3년 이상 재직직원 1인 이상의 입보가 있어야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주택자금 소관부서장은 보증인의 신변 변동시, 또는 신용도를 심사하여 보증인의 개체를 요구할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5. 담보제공에 소요되는 비용은 차주의 부담으로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6. 근저당권 설정 최고액은 대출금의 120%로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7. 주택자금 대출을 받는 직원이 대출시 퇴직금 계상액이 당해 대출금과 신협대출금의 1.3배 이상인 경우에는 1.항의 담보취득을 생략할 수 있다.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기한의 이익상실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직원은 다음과 같은 경우에는 제5조 1항의 기한의 이익을 상실하며 대출금 잔액을 즉시 상환하여야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회사를 퇴직하는 경우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담보물을 처분하거나 타인에게 입대하여 주는 경우.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다만, 회사의 사전 동의를 득 한 경우에는 그러하지 아니한다. </w:instrText>
      </w:r>
    </w:p>
    <w:p>
      <w:pPr>
        <w:pStyle w:val="a0"/>
        <w:ind w:left="826" w:hanging="826"/>
        <w:widowControl w:val="off"/>
        <w:tabs>
          <w:tab w:val="left" w:pos="83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대출금의 목적 외 사용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이 규정에 의한 채권이 침해되었거나 침해될 위험이 있다고 회사가 인정하는 경우.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기한의 이익 상실로 인한 상환기일 경과 후의 적용이자율은 금융기관의 연체 이자율로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3. 소정 상환기일로부터 30일이 경과한 경우에는 담보권 실행절차를 밟는다. </w:instrText>
      </w:r>
    </w:p>
    <w:p>
      <w:pPr>
        <w:pStyle w:val="a0"/>
        <w:ind w:left="819" w:hanging="81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감정가격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감정가격은 목적부동산의 실거래 가격을 기준으로 하며 과세표준가격, 기준시가고시가격을 참작할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대출심사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주택자금 소관부서장은 직원으로부터 대출신청이 있는 경우 담보물을 심사 평가하여야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주택자금 소관부서장은 대출을 받고자 하는 직원 및 주택에 대하여 무주택자 자격요건 및 주택규모를 함께 확인하여야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보  증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대출을 받고자 하는 직원은 보증인을 세워야 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보증인은 원칙적으로 주민증록표상의 동거 배우자이어야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배우자의 유고 또는 독신 세대주인 경우에는 사장의 승인을 얻어 당사직원 이외의 사람을 보증인으로 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보험가입 </w:instrText>
      </w:r>
      <w:r>
        <w:rPr>
          <w:rFonts w:ascii="굴림체"/>
          <w:b/>
        </w:rPr>
        <w:instrText>】</w:instrText>
      </w:r>
      <w:r>
        <w:rPr>
          <w:rFonts w:ascii="굴림체"/>
          <w:b/>
        </w:rPr>
        <w:instrText xml:space="preserve"> </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직원은 담보로 제공된 대지가격이 대출금 잔액에 미달할 경우에는 동 미달금액에 대여 건물을 화재보험에 의무적으로 가입하여야 하며 보험계약상의 권리를 회사에 질권 설정하여야 한다. </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기한전 상환 </w:instrText>
      </w:r>
      <w:r>
        <w:rPr>
          <w:rFonts w:ascii="굴림체"/>
          <w:b/>
        </w:rPr>
        <w:instrText>】</w:instrText>
      </w:r>
      <w:r>
        <w:rPr>
          <w:rFonts w:ascii="굴림체"/>
          <w:b/>
        </w:rPr>
        <w:instrText xml:space="preserve"> </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대출을 받은 직원은 대출금의 전액 또는 일부를 기한 전에 상환할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경과조치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 시행일 이전에 회사의 주택자금 대출규정에 의거 대출을 받은 직원은 무주택자가 된 경우 제3조에 의한 대출한도에서 당초 대출금액의 기상환액을 제한 금액한도 내에서 당초 대출기간이 잔여기간으로 재 대출을 받을 수 있다.</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[별표] </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b/>
          <w:sz w:val="24"/>
        </w:rPr>
        <w:instrText>※</w:instrText>
      </w:r>
      <w:r>
        <w:rPr>
          <w:rFonts w:ascii="굴림체" w:eastAsia="굴림체"/>
          <w:b/>
          <w:sz w:val="24"/>
        </w:rPr>
        <w:instrText xml:space="preserve"> 주택자금 대출관련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b/>
        </w:rPr>
        <w:instrText>1. 공통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신청시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건축대지증명 (지적약사도 첨부)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대출신청서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각 서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주민등록등본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현 주소지 건물 및 대지 등기부등본 각1부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6) 인감증명서  (본인-대부용, 보증인-보증용)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instrText xml:space="preserve">  </w:instrText>
      </w:r>
      <w:r>
        <w:rPr>
          <w:rFonts w:ascii="굴림체"/>
        </w:rPr>
        <w:instrText>⑦</w:instrText>
      </w:r>
      <w:r>
        <w:rPr>
          <w:rFonts w:ascii="굴림체" w:eastAsia="굴림체"/>
        </w:rPr>
        <w:instrText xml:space="preserve"> 보증인 심사서류  (건물 및 대지 등기부등본 각1부 재산세과세증명서)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rPr>
        <w:instrText xml:space="preserve">  </w:instrText>
      </w:r>
      <w:r>
        <w:rPr>
          <w:rFonts w:ascii="굴림체"/>
        </w:rPr>
        <w:instrText>⑧</w:instrText>
      </w:r>
      <w:r>
        <w:rPr>
          <w:rFonts w:ascii="굴림체"/>
        </w:rPr>
        <w:instrText xml:space="preserve"> </w:instrText>
      </w:r>
      <w:r>
        <w:rPr>
          <w:rFonts w:ascii="굴림체" w:eastAsia="굴림체"/>
        </w:rPr>
        <w:instrText>⑦의</w:instrText>
      </w:r>
      <w:r>
        <w:rPr>
          <w:rFonts w:ascii="굴림체" w:eastAsia="굴림체"/>
        </w:rPr>
        <w:instrText xml:space="preserve"> 경우 배우자일 때 생략</w:instrText>
      </w:r>
    </w:p>
    <w:p>
      <w:pPr>
        <w:pStyle w:val="a2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대출시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차용증서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설정시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근저당권 설정 계약서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위임장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인감증명서 (본인-설정용)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건물 및 대지권리증 각1부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b/>
        </w:rPr>
        <w:instrText>2. 주택신축시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신축지 토지등기부 등본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건축허가서 사본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대지권리증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각서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인감증명서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b/>
        </w:rPr>
        <w:instrText>3. 주택매입시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구입주택 토지 및 건물 등기부등본 각1부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매매계약서 사본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매입가옥대장 및 토지대장등본 각1부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b/>
        </w:rPr>
        <w:instrText>4. 신축중인 공동주택 매입시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매매계약서 및 분양계약서 사본 1부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b/>
        </w:rPr>
        <w:instrText>5. 전세자금대출 신청시 구비서류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주택임대차계약서 사본 1부</w:instrText>
      </w:r>
      <w:bookmarkStart w:id="47" w:name="6. 학자금 지급규정"/>
      <w:bookmarkEnd w:id="47"/>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z w:val="36"/>
        </w:rPr>
      </w:pPr>
    </w:p>
    <w:p>
      <w:r>
        <w:br w:type="page"/>
      </w:r>
    </w:p>
    <w:p>
      <w:pPr>
        <w:pStyle w:val="a0"/>
        <w:widowControl w:val="off"/>
        <w:wordWrap/>
        <w:jc w:val="center"/>
        <w:spacing w:after="100" w:before="100" w:line="432"/>
      </w:pPr>
      <w:bookmarkStart w:id="48" w:name="사내동호회 운영규정"/>
      <w:bookmarkEnd w:id="48"/>
      <w:r>
        <w:rPr>
          <w:rFonts w:ascii="굴림체" w:eastAsia="굴림체"/>
          <w:b/>
          <w:sz w:val="32"/>
        </w:rPr>
        <w:instrText>사내동호회 운영규정</w:instrText>
      </w:r>
    </w:p>
    <w:p>
      <w:pPr>
        <w:pStyle w:val="a0"/>
        <w:widowControl w:val="off"/>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본 규정은 </w:instrText>
      </w:r>
      <w:r>
        <w:rPr>
          <w:rFonts w:ascii="굴림체" w:eastAsia="굴림체"/>
        </w:rPr>
        <w:instrText>○○주식회사</w:instrText>
      </w:r>
      <w:r>
        <w:rPr>
          <w:rFonts w:ascii="굴림체" w:eastAsia="굴림체"/>
        </w:rPr>
        <w:instrText>(이하 "회사"라고 한다)의 동호회운영 및 지원에 관한 사항을 정함으로써 건전한 여가선용과 밝은 직장 분위기를 통하여 협동정신의 함양과 상호일체감을 조성함은 물론 회사 발전에 적극 기여토록 함에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본 규정은 회사의 복리증진 차원에서 등록된 동호회에 적용하며 각 동호회의 회원자격은 회사에 근무하는 전 임직원으로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"동호회"라 함은 회사내에서 교양, 취미, 체력증진 등 공통적인 욕구충족을 위해 결합된 사람들이 개인 및 회사의 발전을 도모하기 위하여 주무부서의 승인을 득하여 구성된 단체를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2."교양동호회"이란 문학, 음악, 연구 등의 제반활동을 통하여 마음의 양식을 쌓고 정서함양을 목적으로 하는 동호회을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3."취미동호회"란 관심 및 흥미를 유발하는 활동에 여가를 활용함으로써 개개인의 능력개발을 이루고자 하는 동호회을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"체육동호회"란 신체활동을 통한 건전한 정신과 강인한 체력을 바탕으로 상호 친선을 도모하는 동호회을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주무부서</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동호회관리의 주무부서는 총무부로 하며 다음 각항의 임무를 수행한다.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회사의 동호회을 총괄 관리하고 신규 및 기존 동호회의 등록, 취소 여부를 검토, 승인한다.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2.각 동호회의 활동계획 및 회사지원 사항을 검토, 승인한다.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3.동호회의 행사계획이 회사업무에 큰 지장을 초래한다고 판단될 때 행사를 중단 또는 연기할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동호회별 자체운영자금 및 회사지원금의 처리를 포함한 연 1회 이상의 회계감사를 할 수 있고 이에 의거 각 동호회은 주무부서의 요구가 있을시 관련서류를 즉시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동호회회원의 의무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회원상호간의 상호존중과 설립취지에 어긋나는 행위를 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이용시설 및 장비를 아껴쓰고 보존한다.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성실한 회비수납으로 동호회운영에 지장을 초래하지 않는다.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동호회의 각종 행사에 적극 참여한다.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동호회등록 및 취소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동호회등록</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동호회등록은 매년 12월에서 익년1월까지로 하며 총무부에 동호회 등록신청서를 사전에 제출하여야 하며 활동주기는 2월부터 12월까지로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동호회공인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동호회로 공인받기 위하여 기존 및 신규 동호회 은 다음 사항을 구비하여 (재)등록 신청 후 회사의 승인을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등록신청서</w:instrText>
      </w:r>
      <w:r>
        <w:rPr>
          <w:rFonts w:ascii="굴림체" w:eastAsia="굴림체"/>
          <w:color w:val="0000FF"/>
        </w:rPr>
        <w:instrText>(별지서식 제1호)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동호회회칙</w:instrText>
      </w:r>
      <w:r>
        <w:rPr>
          <w:rFonts w:ascii="굴림체" w:eastAsia="굴림체"/>
          <w:color w:val="0000FF"/>
        </w:rPr>
        <w:instrText>(별지서식 제2호)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동회호 조직표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회원명부</w:instrText>
      </w:r>
      <w:r>
        <w:rPr>
          <w:rFonts w:ascii="굴림체" w:eastAsia="굴림체"/>
          <w:color w:val="0000FF"/>
        </w:rPr>
        <w:instrText>(별지서식 제3호)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전년도 행사실적 및 회계처리 증빙자료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6) 당해년도 행사 계획서</w:instrText>
      </w:r>
      <w:r>
        <w:rPr>
          <w:rFonts w:ascii="굴림체" w:eastAsia="굴림체"/>
          <w:color w:val="0000FF"/>
        </w:rPr>
        <w:instrText>(별지서식 제4호)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7) 회비수납대장</w:instrText>
      </w:r>
      <w:r>
        <w:rPr>
          <w:rFonts w:ascii="굴림체" w:eastAsia="굴림체"/>
          <w:color w:val="0000FF"/>
        </w:rPr>
        <w:instrText>(별지서식 제5호)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회원자격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각  동호회의  회원자격은 회사에 근무하는 전 임직원으로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등록기준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회원구성 인원은 직급간에 편중되지 말아야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회원수는 최소 5명 이상으로 하며 유사부류 동호회 은 단일 동호회로만 등록가능하다. 단, 원거리로 인한 동호회 활동에 지장을 초래하는 지역은 현재 지역부편제 기준에 따라 지회를 설치할 수 있다.</w:instrText>
      </w:r>
    </w:p>
    <w:p>
      <w:pPr>
        <w:pStyle w:val="a0"/>
        <w:ind w:left="894" w:hanging="89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라. 동호회 등록은 1인 2개 써클이내로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5. 등록제한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년초 등록시 기해체된 동호회은 차기년도(1회한) 등록대상에서 제외시킨다.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6. 동호회 취소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주무부서는 각 동호회 이 다음 각호에 해당될 경우에는 동호회을 취소한다.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회원구성이 등록요건에 미달될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활동내역이 그 설립목적에 위반되는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특별한 사유없이 3개월이상 미활동 동호회 은 등록을 취소할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7. 동호회가입 및 탈퇴</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동호회가입을 희망하는 자는 동호회가입신청서를 작성, 해당 동호회에 신청하여야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수시로 가입신청을 접수한 동호회 은 회칙에 따라 심사를 거쳐 가입여부를         결정하여 통보한다.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가입한 동호회 을 탈퇴하고자 하는 자는 동호회 탈퇴신청서를 작성,  해당 동호회 에 제출하며 본인의 자유의사이어야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8. 동호회 조직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각 동호회 은 다음 조직을 필히 갖추어야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회  장 : 1명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부회장 : 1 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총  무 : 1명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지회가 있는 경우 지회장 1명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9. 비치장부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등록된 동호회 은 다음 각호의 장부를 상시 비치하여야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현금출납장</w:instrText>
      </w:r>
      <w:r>
        <w:rPr>
          <w:rFonts w:ascii="굴림체" w:eastAsia="굴림체"/>
          <w:color w:val="0000FF"/>
        </w:rPr>
        <w:instrText>(별지서식 제6호)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공용장비대장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회비수납대장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동호회 지원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동호회 지원 원칙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동호회 지원은 각 동호회의 전년도 활동실적에 따라 당해년도 활동계획을 반영하며 당해년도 각 써클에 대한 회사지원 규모를 설정하여 전년도 활동실적이 다음 기준에 미달시에는 동호회 지원을 중단함을 원칙으로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전년도말 기준 회원수가 제6.4.2호에 미달할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년 1회 이상 전종업원 대상 행사 미집행시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기타 동호회 운영규정에 위반되는 사례가 발생시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동호회 지원체제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각 동호회에 대한 지원은 다음 각호에 따라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각 동호회 은 행사경비 보조를 주무부서로 행사 7일전까지 청구한다.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주무부서는 경비요청시 예산 범위내에서 검토 후 지원한다.</w:instrText>
      </w:r>
    </w:p>
    <w:p>
      <w:pPr>
        <w:pStyle w:val="a0"/>
        <w:ind w:left="1234" w:hanging="123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예산범위내에서 경비보조 요청을 하였을지라도 명분이 불확실할 때는 주무 부서에서 임의조정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주무부서는 예산중 일부를 예비비로 책정하여 시상, 전시회, 기타 동호회 관련 행사시 공동경비로 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지원기준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동호회 설립 목적상 운영자금은 회원자체의 회비로 충당하는 것이 원칙이다. 단, 필요시 회사가 일정부분을 지원할 수 있으며 각 동호회 에 대한 지원기준은 다음과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지원경비 행사 참여자에 한함이 원칙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교통비 보조 또는 차량지원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대회 소요경비 보조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각종 사례비(주무부서 인정사항)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기타 주무부서와 협조하여 인정되는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예산책정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예산 책정기준은 당해년도의 동호회 평가 등급기준에 의하여 차기년도 예산을 증액 또는 감액 기준으로 설정한다. 또한, 각 동호회 에 대하여도 차기년도 활동계획을 분석, 예산을 책정한다.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예산사용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예산은 다음과 같은 원칙에 준하여 사용한다.</w:instrText>
      </w:r>
    </w:p>
    <w:p>
      <w:pPr>
        <w:pStyle w:val="a0"/>
        <w:ind w:left="1246" w:hanging="124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각 동호회 은 행사계획에 따라 사전 승인된 금액이외에 초과 집행된 부분에 대하여는 청구할 수 없다.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활동 보고서</w:instrText>
      </w:r>
      <w:r>
        <w:rPr>
          <w:rFonts w:ascii="굴림체" w:eastAsia="굴림체"/>
          <w:color w:val="0000FF"/>
        </w:rPr>
        <w:instrText>(별지서식 제7호)</w:instrText>
      </w:r>
      <w:r>
        <w:rPr>
          <w:rFonts w:ascii="굴림체" w:eastAsia="굴림체"/>
        </w:rPr>
        <w:instrText xml:space="preserve"> 및 증빙은 익월 7일까지 주무부서에 제출한다.</w:instrText>
      </w:r>
    </w:p>
    <w:p>
      <w:pPr>
        <w:pStyle w:val="a0"/>
        <w:ind w:left="1266" w:hanging="126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회원변동사항을 포함 월중 제반 활동 및 경비지출에 대한 사항을 세부적으로 작성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라. 각 동호회 은 참석인원에 대하여 참석날인표와 행사사진을 첨부하여야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공용장비운용 및 관리</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장비구입 . 회사는 각 동호회에서 공용장비 구입요청이 있을 때에는 그 타당성을 검토 후 주무부서에서 일괄구입, 지원할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폐 기 : 각 동호회 은 노후 또는 파손된 장비를 폐기하고자 할 때는 사전에 주무부서의 승인을 득한 후 폐기하여야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손해배상 : 장비관리자의 관리부주의 및 사용자의 고의적 행동으로 인한 공용장비의 손실에 대해서는 해당 동호에서 파손 확인 후 30일 이내에 변상 또는 원상복구하여야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권리귀속 : 각 동호회 은 회사의 명예를 걸고 대외적으로 참가하여 수상한 상장과 트로피에 대한 소유권은 회사에 귀속시킨다.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 9 조</w:instrText>
      </w:r>
      <w:r>
        <w:rPr>
          <w:rFonts w:ascii="굴림체"/>
          <w:b/>
        </w:rPr>
        <w:instrText>【</w:instrText>
      </w:r>
      <w:r>
        <w:rPr>
          <w:rFonts w:ascii="굴림체" w:eastAsia="굴림체"/>
          <w:b/>
        </w:rPr>
        <w:instrText xml:space="preserve"> 동호회 운영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정 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각 동호회는 등록시 제6.2항에 포함된 내용과 같이 정관(회칙)을 작성 제출하여야 하며 소속감을 갖도록 하기 위해서 아래사항을 포함시킨다.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가. 등록회원이 3회이상(월1회 기준) 무단불참시 회원으로서 자격을 박탈한다.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나. 비등록 회원에 대하여 당해활동시 개인부담을 차등 적용한다.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다. 기타 활성화를 위한 제반사항등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정기회합 : 주무부서는 각 동호회 회장(또는 감사)과 분기 1회 정기회합을 갖도록하며 문제점 및 활성화방안 등을 연구 토의한다.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활동회수 : 각 동호회 은 월1회 이상 활동함을 원칙으로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예산 누계치 사용 : 제7.5.3호의 예산 누계치는 매 분기말 중간평가결과 우수 동호회 에 지원할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전 시 회 : 전시회 대상 동호회 은 년1회(12월 또는 1월중)전시회를 개최하여야 하며 대상 동호회 은 1개월전에 주무부서에서 지정한다.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정관은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】동호회</w:instrText>
      </w:r>
      <w:r>
        <w:rPr>
          <w:rFonts w:ascii="굴림체" w:eastAsia="굴림체"/>
        </w:rPr>
        <w:instrText xml:space="preserve"> 등록신청서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eastAsia="굴림체"/>
        </w:rPr>
        <w:instrText>】동호회</w:instrText>
      </w:r>
      <w:r>
        <w:rPr>
          <w:rFonts w:ascii="굴림체" w:eastAsia="굴림체"/>
        </w:rPr>
        <w:instrText xml:space="preserve"> 회칙/가입원서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eastAsia="굴림체"/>
        </w:rPr>
        <w:instrText>】회원명부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eastAsia="굴림체"/>
        </w:rPr>
        <w:instrText>】동호회</w:instrText>
      </w:r>
      <w:r>
        <w:rPr>
          <w:rFonts w:ascii="굴림체" w:eastAsia="굴림체"/>
        </w:rPr>
        <w:instrText xml:space="preserve"> 활동계획서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제5호</w:instrText>
      </w:r>
      <w:r>
        <w:rPr>
          <w:rFonts w:ascii="굴림체" w:eastAsia="굴림체"/>
        </w:rPr>
        <w:instrText>】회비수납대장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제6호</w:instrText>
      </w:r>
      <w:r>
        <w:rPr>
          <w:rFonts w:ascii="굴림체" w:eastAsia="굴림체"/>
        </w:rPr>
        <w:instrText>】현금출납장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제7호</w:instrText>
      </w:r>
      <w:r>
        <w:rPr>
          <w:rFonts w:ascii="굴림체" w:eastAsia="굴림체"/>
        </w:rPr>
        <w:instrText>】동호회</w:instrText>
      </w:r>
      <w:r>
        <w:rPr>
          <w:rFonts w:ascii="굴림체" w:eastAsia="굴림체"/>
        </w:rPr>
        <w:instrText xml:space="preserve"> 행사 결과보고서</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pPr>
      <w:r>
        <w:rPr>
          <w:rFonts w:ascii="굴림체" w:eastAsia="굴림체"/>
          <w:b/>
          <w:sz w:val="32"/>
        </w:rPr>
        <w:instrText>동호회 등록 신청서</w:instrText>
      </w:r>
    </w:p>
    <w:tbl>
      <w:tblPr>
        <w:tblOverlap w:val="never"/>
        <w:tblW w:w="89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14"/>
        <w:gridCol w:w="664"/>
        <w:gridCol w:w="664"/>
        <w:gridCol w:w="664"/>
        <w:gridCol w:w="664"/>
        <w:gridCol w:w="664"/>
        <w:gridCol w:w="664"/>
        <w:gridCol w:w="664"/>
        <w:gridCol w:w="664"/>
        <w:gridCol w:w="664"/>
        <w:gridCol w:w="664"/>
        <w:gridCol w:w="664"/>
        <w:gridCol w:w="437"/>
      </w:tblGrid>
      <w:tr>
        <w:trPr>
          <w:trHeight w:val="597" w:hRule="atLeast"/>
        </w:trPr>
        <w:tc>
          <w:tcPr>
            <w:tcW w:w="1214"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동호회명</w:instrText>
            </w:r>
          </w:p>
        </w:tc>
        <w:tc>
          <w:tcPr>
            <w:tcW w:w="7741" w:type="dxa"/>
            <w:gridSpan w:val="1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1214"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회원현황</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이사</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차장</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대리</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사원</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파견</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임시직</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기타</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계</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남</w:instrText>
            </w:r>
          </w:p>
        </w:tc>
        <w:tc>
          <w:tcPr>
            <w:tcW w:w="43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여</w:instrText>
            </w:r>
          </w:p>
        </w:tc>
      </w:tr>
      <w:tr>
        <w:trPr>
          <w:trHeight w:val="540" w:hRule="atLeast"/>
        </w:trPr>
        <w:tc>
          <w:tcPr>
            <w:tcW w:w="1214" w:type="dxa"/>
            <w:vMerge w:val="continue"/>
            <w:tcBorders>
              <w:top w:val="single" w:sz="3" w:space="0" w:color="000000"/>
              <w:left w:val="single" w:sz="9" w:space="0" w:color="000000"/>
              <w:bottom w:val="single" w:sz="3" w:space="0" w:color="000000"/>
              <w:right w:val="single" w:sz="3" w:space="0" w:color="000000"/>
            </w:tcBorders>
          </w:tc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3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21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동호회장</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성명</w:instrText>
            </w: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소속</w:instrText>
            </w: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직위</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전화번호</w:instrText>
            </w:r>
          </w:p>
        </w:tc>
        <w:tc>
          <w:tcPr>
            <w:tcW w:w="110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21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총무</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성명</w:instrText>
            </w: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소속</w:instrText>
            </w: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직위</w:instrText>
            </w:r>
          </w:p>
        </w:tc>
        <w:tc>
          <w:tcPr>
            <w:tcW w:w="66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2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전화번호</w:instrText>
            </w:r>
          </w:p>
        </w:tc>
        <w:tc>
          <w:tcPr>
            <w:tcW w:w="1101"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187" w:hRule="atLeast"/>
        </w:trPr>
        <w:tc>
          <w:tcPr>
            <w:tcW w:w="121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설립목적</w:instrText>
            </w:r>
          </w:p>
        </w:tc>
        <w:tc>
          <w:tcPr>
            <w:tcW w:w="7741" w:type="dxa"/>
            <w:gridSpan w:val="1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621" w:hRule="atLeast"/>
        </w:trPr>
        <w:tc>
          <w:tcPr>
            <w:tcW w:w="121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주요활동 범위</w:instrText>
            </w:r>
          </w:p>
        </w:tc>
        <w:tc>
          <w:tcPr>
            <w:tcW w:w="7741" w:type="dxa"/>
            <w:gridSpan w:val="1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310" w:hRule="atLeast"/>
        </w:trPr>
        <w:tc>
          <w:tcPr>
            <w:tcW w:w="8955" w:type="dxa"/>
            <w:gridSpan w:val="13"/>
            <w:tcBorders>
              <w:top w:val="single" w:sz="3" w:space="0" w:color="000000"/>
              <w:left w:val="single" w:sz="9"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동호회 활동 운영규정에 의거 동호회 활동을 신청합니다.</w:instrText>
            </w:r>
          </w:p>
          <w:p>
            <w:pPr>
              <w:pStyle w:val="a0"/>
              <w:widowControl w:val="off"/>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회장                    (서명)</w:instrText>
            </w:r>
          </w:p>
        </w:tc>
      </w:tr>
      <w:tr>
        <w:trPr>
          <w:trHeight w:val="1898" w:hRule="atLeast"/>
        </w:trPr>
        <w:tc>
          <w:tcPr>
            <w:tcW w:w="8955" w:type="dxa"/>
            <w:gridSpan w:val="13"/>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첨부 서류 :</w:instrText>
            </w:r>
          </w:p>
          <w:p>
            <w:pPr>
              <w:pStyle w:val="a0"/>
              <w:widowControl w:val="off"/>
            </w:pPr>
            <w:r>
              <w:rPr>
                <w:rFonts w:ascii="굴림체" w:eastAsia="굴림체"/>
              </w:rPr>
              <w:instrText xml:space="preserve">            1. 회칙</w:instrText>
            </w:r>
          </w:p>
          <w:p>
            <w:pPr>
              <w:pStyle w:val="a0"/>
              <w:widowControl w:val="off"/>
            </w:pPr>
            <w:r>
              <w:rPr>
                <w:rFonts w:ascii="굴림체" w:eastAsia="굴림체"/>
              </w:rPr>
              <w:instrText xml:space="preserve">            2. 동호회 회원 연명부</w:instrText>
            </w:r>
          </w:p>
          <w:p>
            <w:pPr>
              <w:pStyle w:val="a0"/>
              <w:widowControl w:val="off"/>
            </w:pPr>
            <w:r>
              <w:rPr>
                <w:rFonts w:ascii="굴림체" w:eastAsia="굴림체"/>
              </w:rPr>
              <w:instrText xml:space="preserve">            3. 활동계획서</w:instrText>
            </w:r>
          </w:p>
        </w:tc>
      </w:tr>
    </w:tbl>
    <w:p>
      <w:pPr>
        <w:pStyle w:val="a0"/>
        <w:widowControl w:val="off"/>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rPr>
        <w:instrText>】</w:instrText>
      </w:r>
    </w:p>
    <w:p>
      <w:pPr>
        <w:pStyle w:val="a0"/>
        <w:widowControl w:val="off"/>
        <w:wordWrap/>
        <w:jc w:val="center"/>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rPr>
          <w:rFonts w:ascii="굴림체"/>
          <w:sz w:val="32"/>
        </w:rPr>
        <w:instrText>○○○</w:instrText>
      </w:r>
      <w:r>
        <w:rPr>
          <w:rFonts w:ascii="굴림체" w:eastAsia="굴림체"/>
          <w:b/>
          <w:sz w:val="32"/>
        </w:rPr>
        <w:instrText xml:space="preserve"> 동호회 회칙</w:instrText>
      </w:r>
    </w:p>
    <w:p>
      <w:pPr>
        <w:pStyle w:val="a0"/>
        <w:widowControl w:val="off"/>
      </w:pPr>
    </w:p>
    <w:p>
      <w:pPr>
        <w:pStyle w:val="a0"/>
        <w:widowControl w:val="off"/>
      </w:pPr>
    </w:p>
    <w:p>
      <w:pPr>
        <w:pStyle w:val="a0"/>
        <w:widowControl w:val="off"/>
        <w:wordWrap/>
        <w:jc w:val="center"/>
      </w:pPr>
      <w:r>
        <w:rPr>
          <w:rFonts w:ascii="굴림체" w:eastAsia="굴림체"/>
          <w:b/>
          <w:sz w:val="28"/>
        </w:rPr>
        <w:instrText>총    칙</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760" w:hanging="76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본 동호회는 </w:instrText>
      </w:r>
      <w:r>
        <w:rPr>
          <w:rFonts w:ascii="굴림체" w:eastAsia="굴림체"/>
        </w:rPr>
        <w:instrText>○○○를</w:instrText>
      </w:r>
      <w:r>
        <w:rPr>
          <w:rFonts w:ascii="굴림체" w:eastAsia="굴림체"/>
        </w:rPr>
        <w:instrText xml:space="preserve"> 통하여 회원 상호간의 친목을 도모하고 화합하며 심신을 단련하여 국민건강에 이바지하고 보다 나은 생활의 가치창조를 통해 자기발전을 이루는데 있다.</w:instrText>
      </w:r>
    </w:p>
    <w:p>
      <w:pPr>
        <w:pStyle w:val="a0"/>
        <w:widowControl w:val="off"/>
      </w:pPr>
      <w:r>
        <w:rPr>
          <w:rFonts w:ascii="굴림체" w:eastAsia="굴림체"/>
          <w:b/>
        </w:rPr>
        <w:instrText xml:space="preserve">제 2 조 </w:instrText>
      </w:r>
      <w:r>
        <w:rPr>
          <w:rFonts w:ascii="굴림체"/>
          <w:b/>
        </w:rPr>
        <w:instrText>【</w:instrText>
      </w:r>
      <w:r>
        <w:rPr>
          <w:rFonts w:ascii="굴림체" w:eastAsia="굴림체"/>
          <w:b/>
        </w:rPr>
        <w:instrText xml:space="preserve"> 가입, 탈퇴, 자격 </w:instrText>
      </w:r>
      <w:r>
        <w:rPr>
          <w:rFonts w:ascii="굴림체"/>
          <w:b/>
        </w:rPr>
        <w:instrText>】</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1. 가   입</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1) 가입은 자유의사이다.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2) 가입은 가입원서 작성과 회비를 납부함으로써 완료된다.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3) 미성년자는 부모의 동의서 제출 후 임원진이 심사를 통하여 결정한다.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4) 동호회의 성격에 맞지 않는 목적의 가입은 받아들이지 않음을 원칙으로 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 xml:space="preserve">5) 신입회원의 가입은 매 월 </w:instrText>
      </w:r>
      <w:r>
        <w:rPr>
          <w:rFonts w:ascii="굴림체" w:eastAsia="굴림체"/>
        </w:rPr>
        <w:instrText>○○일부터</w:instrText>
      </w:r>
      <w:r>
        <w:rPr>
          <w:rFonts w:ascii="굴림체"/>
        </w:rPr>
        <w:instrText xml:space="preserve"> </w:instrText>
      </w:r>
      <w:r>
        <w:rPr>
          <w:rFonts w:ascii="굴림체" w:eastAsia="굴림체"/>
        </w:rPr>
        <w:instrText>○○일까지로</w:instrText>
      </w:r>
      <w:r>
        <w:rPr>
          <w:rFonts w:ascii="굴림체" w:eastAsia="굴림체"/>
        </w:rPr>
        <w:instrText xml:space="preserve"> 신청기간을 제한한다.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 xml:space="preserve">6) 신입회원은 가입시 </w:instrText>
      </w:r>
      <w:r>
        <w:rPr>
          <w:rFonts w:ascii="굴림체" w:eastAsia="굴림체"/>
        </w:rPr>
        <w:instrText>○개월분의</w:instrText>
      </w:r>
      <w:r>
        <w:rPr>
          <w:rFonts w:ascii="굴림체" w:eastAsia="굴림체"/>
        </w:rPr>
        <w:instrText xml:space="preserve"> 회비를 미리 납부해야 한다.</w:instrText>
      </w:r>
    </w:p>
    <w:p>
      <w:pPr>
        <w:pStyle w:val="a0"/>
        <w:widowControl w:val="off"/>
      </w:pPr>
      <w:r>
        <w:rPr>
          <w:rFonts w:ascii="굴림체" w:eastAsia="굴림체"/>
        </w:rPr>
        <w:instrText>2. 탈퇴</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1) 탈퇴는 자유의사이다.</w:instrText>
      </w:r>
    </w:p>
    <w:p>
      <w:pPr>
        <w:pStyle w:val="a0"/>
        <w:ind w:left="1061" w:hanging="1061"/>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2) 본회의 활동을 방해하거나 내분을 조성하는 행위, 대외적으로 동호회의 명예를 실추시키는 행위자는 임원진의 결의를 통해 강제 제명한다.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rPr>
        <w:instrText xml:space="preserve">3) </w:instrText>
      </w:r>
      <w:r>
        <w:rPr>
          <w:rFonts w:ascii="굴림체" w:eastAsia="굴림체"/>
        </w:rPr>
        <w:instrText>○개월</w:instrText>
      </w:r>
      <w:r>
        <w:rPr>
          <w:rFonts w:ascii="굴림체" w:eastAsia="굴림체"/>
        </w:rPr>
        <w:instrText xml:space="preserve"> 이상 회비를 납부치 않은 회원은 본인의사에 관계치 않고 제명한다.</w:instrText>
      </w:r>
    </w:p>
    <w:p>
      <w:pPr>
        <w:pStyle w:val="a0"/>
        <w:ind w:left="1061" w:hanging="1061"/>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4) 정회원 일지라도 3개월 이상의 활동이 없을시 온라인, 오프라인 통합에는 회비납부 여부에 관계없이 임의제명 처리한다.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5) 탈퇴나 제명 시 당사자는 본 회에 어떤 요구도 할 수 없다.</w:instrText>
      </w:r>
    </w:p>
    <w:p>
      <w:pPr>
        <w:pStyle w:val="a0"/>
        <w:widowControl w:val="off"/>
      </w:pPr>
      <w:r>
        <w:rPr>
          <w:rFonts w:ascii="굴림체" w:eastAsia="굴림체"/>
          <w:b/>
        </w:rPr>
        <w:instrText>제 3 조</w:instrText>
      </w:r>
      <w:r>
        <w:rPr>
          <w:rFonts w:ascii="굴림체"/>
          <w:b/>
        </w:rPr>
        <w:instrText>【</w:instrText>
      </w:r>
      <w:r>
        <w:rPr>
          <w:rFonts w:ascii="굴림체" w:eastAsia="굴림체"/>
          <w:b/>
        </w:rPr>
        <w:instrText xml:space="preserve"> 구분, 자격 </w:instrText>
      </w:r>
      <w:r>
        <w:rPr>
          <w:rFonts w:ascii="굴림체"/>
          <w:b/>
        </w:rPr>
        <w:instrText>】</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1. 회원의 구분은 정회원, 명예회원으로 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2. 정회원은 총회 시 의결권행사의 권리와 각종공식행사의 참가자격이 주어진다.</w:instrText>
      </w:r>
    </w:p>
    <w:p>
      <w:pPr>
        <w:pStyle w:val="a0"/>
        <w:ind w:left="705" w:hanging="705"/>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3. 정회원 자격의 회원 중 본인의 요청에 의해 불가피 하다고 인정될 때 임원진의 결의를 통하여 명예회원 자격이 주어진다.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4. 명예회원은 정회원의 자격 중 의결권에 제한을 받는다.</w:instrText>
      </w:r>
    </w:p>
    <w:p>
      <w:pPr>
        <w:pStyle w:val="a0"/>
        <w:widowControl w:val="off"/>
      </w:pPr>
      <w:r>
        <w:rPr>
          <w:rFonts w:ascii="굴림체" w:eastAsia="굴림체"/>
          <w:b/>
        </w:rPr>
        <w:instrText>제 4 조</w:instrText>
      </w:r>
      <w:r>
        <w:rPr>
          <w:rFonts w:ascii="굴림체"/>
          <w:b/>
        </w:rPr>
        <w:instrText>【</w:instrText>
      </w:r>
      <w:r>
        <w:rPr>
          <w:rFonts w:ascii="굴림체" w:eastAsia="굴림체"/>
          <w:b/>
        </w:rPr>
        <w:instrText xml:space="preserve"> 동호인의 의무 </w:instrText>
      </w:r>
      <w:r>
        <w:rPr>
          <w:rFonts w:ascii="굴림체"/>
          <w:b/>
        </w:rPr>
        <w:instrText>】</w:instrText>
      </w:r>
    </w:p>
    <w:p>
      <w:pPr>
        <w:pStyle w:val="a0"/>
        <w:ind w:left="800" w:hanging="800"/>
        <w:widowControl w:val="off"/>
      </w:pPr>
      <w:r>
        <w:tab/>
      </w:r>
      <w:r>
        <w:rPr>
          <w:rFonts w:ascii="굴림체" w:eastAsia="굴림체"/>
        </w:rPr>
        <w:instrText xml:space="preserve">1. 모든 정회원은 회비납부와 </w:instrText>
      </w:r>
      <w:r>
        <w:rPr>
          <w:rFonts w:ascii="굴림체" w:eastAsia="굴림체"/>
        </w:rPr>
        <w:instrText>○개월간</w:instrText>
      </w:r>
      <w:r>
        <w:rPr>
          <w:rFonts w:ascii="굴림체" w:eastAsia="굴림체"/>
        </w:rPr>
        <w:instrText xml:space="preserve"> 인터넷 온라인과 오프라인 활동의 의무를 가진다.</w:instrText>
      </w:r>
    </w:p>
    <w:p>
      <w:pPr>
        <w:pStyle w:val="a0"/>
        <w:ind w:left="800" w:hanging="800"/>
        <w:widowControl w:val="off"/>
      </w:pPr>
      <w:r>
        <w:tab/>
      </w:r>
      <w:r>
        <w:rPr>
          <w:rFonts w:ascii="굴림체" w:eastAsia="굴림체"/>
        </w:rPr>
        <w:instrText>2. 본인의 의사로 가입한 것이니 만큼 동호회의 활동 중 발생 할 수 있는 모든 사고에 대해 동호회에 어떤한 경우라도 책임을 물을 수 없으며 본인의 과실로 인한 타인과의 분쟁시 동호회와 연계시킬 수 없다.</w:instrText>
      </w:r>
    </w:p>
    <w:p>
      <w:pPr>
        <w:pStyle w:val="a0"/>
        <w:widowControl w:val="off"/>
      </w:pPr>
      <w:r>
        <w:rPr>
          <w:rFonts w:ascii="굴림체" w:eastAsia="굴림체"/>
          <w:b/>
        </w:rPr>
        <w:instrText>제 5 조</w:instrText>
      </w:r>
      <w:r>
        <w:rPr>
          <w:rFonts w:ascii="굴림체"/>
          <w:b/>
        </w:rPr>
        <w:instrText>【</w:instrText>
      </w:r>
      <w:r>
        <w:rPr>
          <w:rFonts w:ascii="굴림체" w:eastAsia="굴림체"/>
          <w:b/>
        </w:rPr>
        <w:instrText xml:space="preserve"> 임원의 구성 </w:instrText>
      </w:r>
      <w:r>
        <w:rPr>
          <w:rFonts w:ascii="굴림체"/>
          <w:b/>
        </w:rPr>
        <w:instrText>】</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 xml:space="preserve">1. 정회원 중 </w:instrText>
      </w:r>
      <w:r>
        <w:rPr>
          <w:rFonts w:ascii="굴림체" w:eastAsia="굴림체"/>
        </w:rPr>
        <w:instrText>○개월</w:instrText>
      </w:r>
      <w:r>
        <w:rPr>
          <w:rFonts w:ascii="굴림체" w:eastAsia="굴림체"/>
        </w:rPr>
        <w:instrText xml:space="preserve"> 이상 동호회 구성원으로 활동한 회원 중 다음과 같이 선출한다.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2. 임원은 회장 1명, 감사 1명, 부회장 2명, 총무 1명, 코치 3명으로 한다.</w:instrText>
      </w:r>
    </w:p>
    <w:p>
      <w:pPr>
        <w:pStyle w:val="a0"/>
        <w:ind w:left="760" w:hanging="76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3. 회장은 본 회를 대표하고 부회장은 회장을 보좌한다. 총무는 회원의 관리 및 내부행사와 재정업무, 이외 행사의 기획</w:instrText>
      </w:r>
      <w:r>
        <w:rPr>
          <w:rFonts w:ascii="굴림체" w:eastAsia="굴림체"/>
        </w:rPr>
        <w:instrText>˙공식</w:instrText>
      </w:r>
      <w:r>
        <w:rPr>
          <w:rFonts w:ascii="굴림체" w:eastAsia="굴림체"/>
        </w:rPr>
        <w:instrText xml:space="preserve"> 대외활동 등의 업무를 처리한다. 코치는 회원의 </w:instrText>
      </w:r>
      <w:r>
        <w:rPr>
          <w:rFonts w:ascii="굴림체"/>
        </w:rPr>
        <w:instrText>○○○</w:instrText>
      </w:r>
      <w:r>
        <w:rPr>
          <w:rFonts w:ascii="굴림체" w:eastAsia="굴림체"/>
        </w:rPr>
        <w:instrText xml:space="preserve"> 기술을 담당한다.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4. 회장 유고 시 부회장이 그 업무를 대행한다.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5. 감사는 본회의 일반감사, 재정감사를 겸임한다.</w:instrText>
      </w:r>
    </w:p>
    <w:p>
      <w:pPr>
        <w:pStyle w:val="a0"/>
        <w:widowControl w:val="off"/>
      </w:pPr>
      <w:r>
        <w:tab/>
      </w:r>
      <w:r>
        <w:rPr>
          <w:rFonts w:ascii="굴림체" w:eastAsia="굴림체"/>
        </w:rPr>
        <w:instrText xml:space="preserve">6. 임원의임기는 </w:instrText>
      </w:r>
      <w:r>
        <w:rPr>
          <w:rFonts w:ascii="굴림체" w:eastAsia="굴림체"/>
        </w:rPr>
        <w:instrText>○년으로</w:instrText>
      </w:r>
      <w:r>
        <w:rPr>
          <w:rFonts w:ascii="굴림체" w:eastAsia="굴림체"/>
        </w:rPr>
        <w:instrText xml:space="preserve"> 정하고 회원의 동의에 따라 연임 할 수 있다.</w:instrText>
      </w:r>
    </w:p>
    <w:p>
      <w:pPr>
        <w:pStyle w:val="a0"/>
        <w:widowControl w:val="off"/>
      </w:pPr>
      <w:r>
        <w:rPr>
          <w:rFonts w:ascii="굴림체" w:eastAsia="굴림체"/>
          <w:b/>
        </w:rPr>
        <w:instrText>제 6 조</w:instrText>
      </w:r>
      <w:r>
        <w:rPr>
          <w:rFonts w:ascii="굴림체"/>
          <w:b/>
        </w:rPr>
        <w:instrText>【</w:instrText>
      </w:r>
      <w:r>
        <w:rPr>
          <w:rFonts w:ascii="굴림체" w:eastAsia="굴림체"/>
          <w:b/>
        </w:rPr>
        <w:instrText xml:space="preserve"> 동호회 재정 </w:instrText>
      </w:r>
      <w:r>
        <w:rPr>
          <w:rFonts w:ascii="굴림체"/>
          <w:b/>
        </w:rPr>
        <w:instrText>】</w:instrText>
      </w:r>
    </w:p>
    <w:p>
      <w:pPr>
        <w:pStyle w:val="a0"/>
        <w:widowControl w:val="off"/>
      </w:pPr>
      <w:r>
        <w:tab/>
      </w:r>
      <w:r>
        <w:rPr>
          <w:rFonts w:ascii="굴림체" w:eastAsia="굴림체"/>
        </w:rPr>
        <w:instrText>1. 회비는 정기적인 일반회비와 비정기적인 특별회비로 분류한다.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2. 일반회비 납부기간은 해당 월 기준, 전월 21일부터 전월 말일까지로 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3. 가족회원과 미성년회원은 성년 정회원 기준으로 반액을 납부한다.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4. 일반회비 책정 금액은 부칙에 따른다.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 xml:space="preserve">5. 일반회비는 매 월납이며 1년 선납 시 </w:instrText>
      </w:r>
      <w:r>
        <w:rPr>
          <w:rFonts w:ascii="굴림체" w:eastAsia="굴림체"/>
        </w:rPr>
        <w:instrText>○개월분을</w:instrText>
      </w:r>
      <w:r>
        <w:rPr>
          <w:rFonts w:ascii="굴림체" w:eastAsia="굴림체"/>
        </w:rPr>
        <w:instrText xml:space="preserve"> 감하여 준다.</w:instrText>
      </w:r>
    </w:p>
    <w:p>
      <w:pPr>
        <w:pStyle w:val="a0"/>
        <w:ind w:left="712" w:hanging="712"/>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6. 선납 시 매년 12월을 넘겨 다음 연도분을 미리 납부할 수는 없다.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7. 임원진은 일반회비 납부를 면제한다.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8. 특별회비는 각종 행사시 필요하다고 인정될 때 수시 납부한다.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20" w:lineRule="exact"/>
      </w:pPr>
      <w:r>
        <w:tab/>
      </w:r>
      <w:r>
        <w:rPr>
          <w:rFonts w:ascii="굴림체" w:eastAsia="굴림체"/>
        </w:rPr>
        <w:instrText>9. 회비의 사용은 동호회관련 공식행사와 동호회를 운영하는데 지출하고 기록한다.</w:instrText>
      </w:r>
    </w:p>
    <w:p>
      <w:pPr>
        <w:pStyle w:val="a0"/>
        <w:ind w:left="800" w:hanging="800"/>
        <w:widowControl w:val="off"/>
      </w:pPr>
      <w:r>
        <w:tab/>
      </w:r>
      <w:r>
        <w:rPr>
          <w:rFonts w:ascii="굴림체" w:eastAsia="굴림체"/>
        </w:rPr>
        <w:instrText>10. 총무는 재정에 관한 모든 내역을 기록하여 정기총회 시 공개하되 일반회비내역과 특별회비내역을 분류, 합산한 자료로 모든 내역 공개를 원칙으로 한다.</w:instrText>
      </w:r>
    </w:p>
    <w:p>
      <w:pPr>
        <w:pStyle w:val="a0"/>
        <w:widowControl w:val="off"/>
      </w:pPr>
      <w:r>
        <w:rPr>
          <w:rFonts w:ascii="굴림체" w:eastAsia="굴림체"/>
          <w:b/>
        </w:rPr>
        <w:instrText>제 7 조</w:instrText>
      </w:r>
      <w:r>
        <w:rPr>
          <w:rFonts w:ascii="굴림체"/>
          <w:b/>
        </w:rPr>
        <w:instrText>【</w:instrText>
      </w:r>
      <w:r>
        <w:rPr>
          <w:rFonts w:ascii="굴림체" w:eastAsia="굴림체"/>
          <w:b/>
        </w:rPr>
        <w:instrText xml:space="preserve"> 정기모임 </w:instrText>
      </w:r>
      <w:r>
        <w:rPr>
          <w:rFonts w:ascii="굴림체"/>
          <w:b/>
        </w:rPr>
        <w:instrText>】</w:instrText>
      </w:r>
    </w:p>
    <w:p>
      <w:pPr>
        <w:pStyle w:val="a0"/>
        <w:widowControl w:val="off"/>
      </w:pPr>
      <w:r>
        <w:tab/>
      </w:r>
      <w:r>
        <w:rPr>
          <w:rFonts w:ascii="굴림체" w:eastAsia="굴림체"/>
        </w:rPr>
        <w:instrText xml:space="preserve">1. 매월 </w:instrText>
      </w:r>
      <w:r>
        <w:rPr>
          <w:rFonts w:ascii="굴림체" w:eastAsia="굴림체"/>
        </w:rPr>
        <w:instrText>○회</w:instrText>
      </w:r>
      <w:r>
        <w:rPr>
          <w:rFonts w:ascii="굴림체" w:eastAsia="굴림체"/>
        </w:rPr>
        <w:instrText xml:space="preserve"> 이상 개최한다.</w:instrText>
      </w:r>
    </w:p>
    <w:p>
      <w:pPr>
        <w:pStyle w:val="a0"/>
        <w:widowControl w:val="off"/>
      </w:pPr>
      <w:r>
        <w:tab/>
      </w:r>
      <w:r>
        <w:rPr>
          <w:rFonts w:ascii="굴림체" w:eastAsia="굴림체"/>
        </w:rPr>
        <w:instrText xml:space="preserve">2. MT, 정기총회 형식으로 연 </w:instrText>
      </w:r>
      <w:r>
        <w:rPr>
          <w:rFonts w:ascii="굴림체" w:eastAsia="굴림체"/>
        </w:rPr>
        <w:instrText>○회</w:instrText>
      </w:r>
      <w:r>
        <w:rPr>
          <w:rFonts w:ascii="굴림체" w:eastAsia="굴림체"/>
        </w:rPr>
        <w:instrText xml:space="preserve"> 개최한다.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회장의 요청에 의해 긴급 소집 할 수 있다.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4. 회의에 사안이 있을 경우 정회원의 과반수 참석과 참석자 </w:instrText>
      </w:r>
      <w:r>
        <w:rPr>
          <w:rFonts w:ascii="굴림체"/>
        </w:rPr>
        <w:instrText>⅔</w:instrText>
      </w:r>
      <w:r>
        <w:rPr>
          <w:rFonts w:ascii="굴림체" w:eastAsia="굴림체"/>
        </w:rPr>
        <w:instrText xml:space="preserve"> 이상 찬성에 의한다.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회칙의 개정은 반드시 정기총회에서만 가능하다.</w:instrText>
      </w:r>
    </w:p>
    <w:p>
      <w:pPr>
        <w:pStyle w:val="a0"/>
        <w:ind w:firstLine="160"/>
        <w:widowControl w:val="off"/>
      </w:pPr>
      <w:r>
        <w:tab/>
      </w:r>
      <w:r>
        <w:rPr>
          <w:rFonts w:ascii="굴림체" w:eastAsia="굴림체"/>
        </w:rPr>
        <w:instrText>이 외의 사항은 부칙에 따른다.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wordWrap/>
        <w:jc w:val="center"/>
      </w:pPr>
      <w:r>
        <w:rPr>
          <w:rFonts w:ascii="굴림체" w:eastAsia="굴림체"/>
          <w:b/>
          <w:sz w:val="28"/>
        </w:rPr>
        <w:instrText>부    칙</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315" w:hanging="315"/>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r>
        <w:rPr>
          <w:rFonts w:ascii="굴림체" w:eastAsia="굴림체"/>
        </w:rPr>
        <w:instrText xml:space="preserve"> 정기모임은 매월 </w:instrText>
      </w:r>
      <w:r>
        <w:rPr>
          <w:rFonts w:ascii="굴림체" w:eastAsia="굴림체"/>
        </w:rPr>
        <w:instrText>○주</w:instrText>
      </w:r>
      <w:r>
        <w:rPr>
          <w:rFonts w:ascii="굴림체"/>
        </w:rPr>
        <w:instrText xml:space="preserve"> </w:instrText>
      </w:r>
      <w:r>
        <w:rPr>
          <w:rFonts w:ascii="굴림체" w:eastAsia="굴림체"/>
        </w:rPr>
        <w:instrText>○요일</w:instrText>
      </w:r>
      <w:r>
        <w:rPr>
          <w:rFonts w:ascii="굴림체"/>
        </w:rPr>
        <w:instrText>(</w:instrText>
      </w:r>
      <w:r>
        <w:rPr>
          <w:rFonts w:ascii="굴림체" w:eastAsia="굴림체"/>
        </w:rPr>
        <w:instrText>○○시</w:instrText>
      </w:r>
      <w:r>
        <w:rPr>
          <w:rFonts w:ascii="굴림체" w:eastAsia="굴림체"/>
        </w:rPr>
        <w:instrText xml:space="preserve">)와 </w:instrText>
      </w:r>
      <w:r>
        <w:rPr>
          <w:rFonts w:ascii="굴림체" w:eastAsia="굴림체"/>
        </w:rPr>
        <w:instrText>○주</w:instrText>
      </w:r>
      <w:r>
        <w:rPr>
          <w:rFonts w:ascii="굴림체"/>
        </w:rPr>
        <w:instrText xml:space="preserve"> </w:instrText>
      </w:r>
      <w:r>
        <w:rPr>
          <w:rFonts w:ascii="굴림체" w:eastAsia="굴림체"/>
        </w:rPr>
        <w:instrText>○요일</w:instrText>
      </w:r>
      <w:r>
        <w:rPr>
          <w:rFonts w:ascii="굴림체"/>
        </w:rPr>
        <w:instrText>(</w:instrText>
      </w:r>
      <w:r>
        <w:rPr>
          <w:rFonts w:ascii="굴림체" w:eastAsia="굴림체"/>
        </w:rPr>
        <w:instrText>○○시</w:instrText>
      </w:r>
      <w:r>
        <w:rPr>
          <w:rFonts w:ascii="굴림체" w:eastAsia="굴림체"/>
        </w:rPr>
        <w:instrText xml:space="preserve">)로 하며 장소는 </w:instrText>
      </w:r>
      <w:r>
        <w:rPr>
          <w:rFonts w:ascii="굴림체" w:eastAsia="굴림체"/>
        </w:rPr>
        <w:instrText>○○○○으로</w:instrText>
      </w:r>
      <w:r>
        <w:rPr>
          <w:rFonts w:ascii="굴림체" w:eastAsia="굴림체"/>
        </w:rPr>
        <w:instrText xml:space="preserve"> 하며 변동사항은 공지에 따른다.</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r>
        <w:rPr>
          <w:rFonts w:ascii="굴림체" w:eastAsia="굴림체"/>
        </w:rPr>
        <w:instrText xml:space="preserve"> 일반회비는 월 </w:instrText>
      </w:r>
      <w:r>
        <w:rPr>
          <w:rFonts w:ascii="굴림체" w:eastAsia="굴림체"/>
        </w:rPr>
        <w:instrText>○만원으로</w:instrText>
      </w:r>
      <w:r>
        <w:rPr>
          <w:rFonts w:ascii="굴림체" w:eastAsia="굴림체"/>
        </w:rPr>
        <w:instrText xml:space="preserve"> 정한다.</w:instrText>
      </w:r>
    </w:p>
    <w:p>
      <w:pPr>
        <w:pStyle w:val="a0"/>
        <w:ind w:left="305" w:hanging="305"/>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r>
        <w:rPr>
          <w:rFonts w:ascii="굴림체" w:eastAsia="굴림체"/>
        </w:rPr>
        <w:instrText xml:space="preserve"> 임원진 전체회의는 정족수의 과반수 이상이 참석, 참석자 </w:instrText>
      </w:r>
      <w:r>
        <w:rPr>
          <w:rFonts w:ascii="굴림체"/>
        </w:rPr>
        <w:instrText>⅔</w:instrText>
      </w:r>
      <w:r>
        <w:rPr>
          <w:rFonts w:ascii="굴림체" w:eastAsia="굴림체"/>
        </w:rPr>
        <w:instrText xml:space="preserve"> 이상의 동의를 얻은 결과로 일반회원의 동의 없이 시행할 수 있다.</w:instrText>
      </w:r>
    </w:p>
    <w:p>
      <w:r>
        <w:br w:type="page"/>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w:instrText>
      </w:r>
      <w:r>
        <w:rPr>
          <w:rFonts w:ascii="굴림체" w:eastAsia="굴림체"/>
        </w:rPr>
        <w:instrText xml:space="preserve"> 제 1 호</w:instrText>
      </w:r>
      <w:r>
        <w:rPr>
          <w:rFonts w:ascii="굴림체"/>
        </w:rPr>
        <w:instrText>】</w:instrText>
      </w:r>
    </w:p>
    <w:p>
      <w:pPr>
        <w:pStyle w:val="a0"/>
        <w:widowControl w:val="off"/>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tbl>
      <w:tblPr>
        <w:tblOverlap w:val="never"/>
        <w:tblW w:w="799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7991"/>
      </w:tblGrid>
      <w:tr>
        <w:trPr>
          <w:trHeight w:val="757" w:hRule="atLeast"/>
        </w:trPr>
        <w:tc>
          <w:tcPr>
            <w:tcW w:w="7991" w:type="dxa"/>
            <w:tcBorders>
              <w:top w:val="single" w:sz="9" w:space="0" w:color="000000"/>
              <w:left w:val="single" w:sz="9" w:space="0" w:color="000000"/>
              <w:bottom w:val="single" w:sz="9" w:space="0" w:color="000000"/>
              <w:right w:val="single" w:sz="9" w:space="0" w:color="000000"/>
            </w:tcBorders>
            <w:shd w:val="clear" w:color="auto" w:fill="E5E5E5"/>
            <w:vAlign w:val="center"/>
          </w:tcPr>
          <w:p>
            <w:pPr>
              <w:pStyle w:val="a0"/>
              <w:widowControl w:val="off"/>
              <w:wordWrap/>
              <w:jc w:val="center"/>
            </w:pPr>
            <w:r>
              <w:rPr>
                <w:rFonts w:ascii="굴림체" w:eastAsia="굴림체"/>
                <w:b/>
                <w:sz w:val="36"/>
              </w:rPr>
              <w:instrText>동호회 가입원서</w:instrText>
            </w:r>
          </w:p>
        </w:tc>
      </w:tr>
    </w:tbl>
    <w:p>
      <w:pPr>
        <w:pStyle w:val="a0"/>
        <w:widowControl w:val="off"/>
        <w:wordWrap/>
        <w:jc w:val="center"/>
        <w:tabs>
          <w:tab w:val="left" w:pos="76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widowControl w:val="off"/>
        <w:wordWrap/>
        <w:jc w:val="center"/>
        <w:rPr>
          <w:rFonts w:ascii="굴림체" w:eastAsia="굴림체"/>
          <w:color w:val="000000"/>
        </w:rPr>
      </w:pP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121"/>
        <w:gridCol w:w="2938"/>
        <w:gridCol w:w="1575"/>
        <w:gridCol w:w="1420"/>
        <w:gridCol w:w="1958"/>
      </w:tblGrid>
      <w:tr>
        <w:trPr>
          <w:trHeight w:val="2018" w:hRule="atLeast"/>
        </w:trPr>
        <w:tc>
          <w:tcPr>
            <w:tcW w:w="7054" w:type="dxa"/>
            <w:gridSpan w:val="4"/>
            <w:tcBorders>
              <w:top w:val="none" w:sz="2" w:space="0" w:color="000000"/>
              <w:left w:val="none" w:sz="2" w:space="0" w:color="000000"/>
              <w:bottom w:val="single" w:sz="3" w:space="0" w:color="000000"/>
              <w:right w:val="single" w:sz="9" w:space="0" w:color="000000"/>
            </w:tcBorders>
            <w:vAlign w:val="center"/>
          </w:tcPr>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작성일시 : 20  년   월   일</w:instrText>
            </w:r>
          </w:p>
        </w:tc>
        <w:tc>
          <w:tcPr>
            <w:tcW w:w="1958" w:type="dxa"/>
            <w:tcBorders>
              <w:top w:val="single" w:sz="9"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진)</w:instrText>
            </w:r>
          </w:p>
        </w:tc>
      </w:tr>
      <w:tr>
        <w:trPr>
          <w:trHeight w:val="540" w:hRule="atLeast"/>
        </w:trPr>
        <w:tc>
          <w:tcPr>
            <w:tcW w:w="1121"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93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7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주민등록번호</w:instrText>
            </w:r>
          </w:p>
        </w:tc>
        <w:tc>
          <w:tcPr>
            <w:tcW w:w="3378"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주    소</w:instrText>
            </w:r>
          </w:p>
        </w:tc>
        <w:tc>
          <w:tcPr>
            <w:tcW w:w="7891"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0" w:hRule="atLeast"/>
        </w:trPr>
        <w:tc>
          <w:tcPr>
            <w:tcW w:w="1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추 천 인</w:instrText>
            </w:r>
          </w:p>
        </w:tc>
        <w:tc>
          <w:tcPr>
            <w:tcW w:w="29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7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이메일</w:instrText>
            </w:r>
          </w:p>
        </w:tc>
        <w:tc>
          <w:tcPr>
            <w:tcW w:w="3378"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8" w:hRule="atLeast"/>
        </w:trPr>
        <w:tc>
          <w:tcPr>
            <w:tcW w:w="1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연 락 처</w:instrText>
            </w:r>
          </w:p>
        </w:tc>
        <w:tc>
          <w:tcPr>
            <w:tcW w:w="29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신장/체격</w:instrText>
            </w:r>
          </w:p>
        </w:tc>
        <w:tc>
          <w:tcPr>
            <w:tcW w:w="3378"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p>
        </w:tc>
      </w:tr>
      <w:tr>
        <w:trPr>
          <w:trHeight w:val="540" w:hRule="atLeast"/>
        </w:trPr>
        <w:tc>
          <w:tcPr>
            <w:tcW w:w="1121"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취    미</w:instrText>
            </w:r>
          </w:p>
        </w:tc>
        <w:tc>
          <w:tcPr>
            <w:tcW w:w="29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57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특    기</w:instrText>
            </w:r>
          </w:p>
        </w:tc>
        <w:tc>
          <w:tcPr>
            <w:tcW w:w="3378"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926" w:hRule="atLeast"/>
        </w:trPr>
        <w:tc>
          <w:tcPr>
            <w:tcW w:w="1121"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 xml:space="preserve">동호회에 </w:instrText>
            </w:r>
          </w:p>
          <w:p>
            <w:pPr>
              <w:pStyle w:val="a0"/>
              <w:widowControl w:val="off"/>
              <w:wordWrap/>
              <w:jc w:val="center"/>
            </w:pPr>
            <w:r>
              <w:rPr>
                <w:rFonts w:ascii="굴림체" w:eastAsia="굴림체"/>
              </w:rPr>
              <w:instrText>바라는 점</w:instrText>
            </w:r>
          </w:p>
        </w:tc>
        <w:tc>
          <w:tcPr>
            <w:tcW w:w="7891" w:type="dxa"/>
            <w:gridSpan w:val="4"/>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p>
    <w:p>
      <w:pPr>
        <w:pStyle w:val="a0"/>
        <w:widowControl w:val="off"/>
        <w:rPr>
          <w:rFonts w:ascii="굴림체" w:eastAsia="굴림체"/>
          <w:color w:val="000000"/>
        </w:rPr>
      </w:pPr>
    </w:p>
    <w:p>
      <w:pPr>
        <w:pStyle w:val="a0"/>
        <w:ind w:firstLine="240"/>
        <w:widowControl w:val="off"/>
      </w:pPr>
      <w:r>
        <w:rPr>
          <w:rFonts w:ascii="굴림체" w:eastAsia="굴림체"/>
        </w:rPr>
        <w:instrText xml:space="preserve">상기 본인은 </w:instrText>
      </w:r>
      <w:r>
        <w:rPr>
          <w:rFonts w:ascii="굴림체" w:eastAsia="굴림체"/>
        </w:rPr>
        <w:instrText>○○○동호회의</w:instrText>
      </w:r>
      <w:r>
        <w:rPr>
          <w:rFonts w:ascii="굴림체" w:eastAsia="굴림체"/>
        </w:rPr>
        <w:instrText xml:space="preserve"> 회칙을 수용하여 정회원으로 활동하고자 가입원서를 제출하며 당 동호회의 회칙에 벗어난 행위를 할 경우 그에 합당한 조치를 수용하겠습니다.</w:instrText>
      </w:r>
    </w:p>
    <w:p>
      <w:pPr>
        <w:pStyle w:val="a0"/>
        <w:widowControl w:val="off"/>
        <w:rPr>
          <w:rFonts w:ascii="굴림체" w:eastAsia="굴림체"/>
          <w:color w:val="000000"/>
        </w:rPr>
      </w:pPr>
    </w:p>
    <w:p>
      <w:pPr>
        <w:pStyle w:val="a0"/>
        <w:ind w:firstLine="240"/>
        <w:widowControl w:val="off"/>
        <w:wordWrap/>
        <w:jc w:val="center"/>
      </w:pPr>
      <w:r>
        <w:rPr>
          <w:rFonts w:ascii="굴림체" w:eastAsia="굴림체"/>
        </w:rPr>
        <w:instrText>20  년   월   일</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 xml:space="preserve">                                                        성  명 :          (서명 또는 인)</w:instrText>
      </w:r>
    </w:p>
    <w:p>
      <w:pPr>
        <w:pStyle w:val="a0"/>
        <w:widowControl w:val="off"/>
        <w:rPr>
          <w:rFonts w:ascii="굴림체" w:eastAsia="굴림체"/>
          <w:color w:val="000000"/>
        </w:rPr>
      </w:pPr>
    </w:p>
    <w:p>
      <w:pPr>
        <w:pStyle w:val="a0"/>
        <w:ind w:firstLine="240"/>
        <w:widowControl w:val="off"/>
      </w:pPr>
      <w:r>
        <w:rPr>
          <w:rFonts w:ascii="굴림체"/>
          <w:sz w:val="28"/>
        </w:rPr>
        <w:instrText>○○○</w:instrText>
      </w:r>
      <w:r>
        <w:rPr>
          <w:rFonts w:ascii="굴림체"/>
          <w:sz w:val="28"/>
        </w:rPr>
        <w:instrText xml:space="preserve"> </w:instrText>
      </w:r>
      <w:r>
        <w:rPr>
          <w:rFonts w:ascii="굴림체" w:eastAsia="굴림체"/>
          <w:b/>
          <w:sz w:val="28"/>
        </w:rPr>
        <w:instrText>동호회 귀중</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89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26"/>
        <w:gridCol w:w="1075"/>
        <w:gridCol w:w="219"/>
        <w:gridCol w:w="1010"/>
        <w:gridCol w:w="1578"/>
        <w:gridCol w:w="560"/>
        <w:gridCol w:w="166"/>
        <w:gridCol w:w="1238"/>
        <w:gridCol w:w="954"/>
        <w:gridCol w:w="1465"/>
      </w:tblGrid>
      <w:tr>
        <w:trPr>
          <w:trHeight w:val="1154" w:hRule="atLeast"/>
        </w:trPr>
        <w:tc>
          <w:tcPr>
            <w:tcW w:w="8992" w:type="dxa"/>
            <w:gridSpan w:val="10"/>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b/>
                <w:sz w:val="36"/>
              </w:rPr>
              <w:instrText>동호회 회원명부</w:instrText>
            </w:r>
          </w:p>
        </w:tc>
      </w:tr>
      <w:tr>
        <w:trPr>
          <w:trHeight w:val="795" w:hRule="atLeast"/>
        </w:trPr>
        <w:tc>
          <w:tcPr>
            <w:tcW w:w="1802"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 xml:space="preserve"> 1. 동호회명 :</w:instrText>
            </w:r>
          </w:p>
        </w:tc>
        <w:tc>
          <w:tcPr>
            <w:tcW w:w="7190" w:type="dxa"/>
            <w:gridSpan w:val="8"/>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r>
      <w:tr>
        <w:trPr>
          <w:trHeight w:val="796" w:hRule="atLeast"/>
        </w:trPr>
        <w:tc>
          <w:tcPr>
            <w:tcW w:w="1802"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 xml:space="preserve"> 2. 총회원수 :</w:instrText>
            </w:r>
          </w:p>
        </w:tc>
        <w:tc>
          <w:tcPr>
            <w:tcW w:w="7190" w:type="dxa"/>
            <w:gridSpan w:val="8"/>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 xml:space="preserve">               명(   ,   ,   현재)</w:instrText>
            </w:r>
          </w:p>
        </w:tc>
      </w:tr>
      <w:tr>
        <w:trPr>
          <w:trHeight w:val="795" w:hRule="atLeast"/>
        </w:trPr>
        <w:tc>
          <w:tcPr>
            <w:tcW w:w="1802"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 xml:space="preserve"> 3. 확 인 자 :</w:instrText>
            </w:r>
          </w:p>
        </w:tc>
        <w:tc>
          <w:tcPr>
            <w:tcW w:w="3368" w:type="dxa"/>
            <w:gridSpan w:val="4"/>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대표자             (인)</w:instrText>
            </w:r>
          </w:p>
        </w:tc>
        <w:tc>
          <w:tcPr>
            <w:tcW w:w="3822" w:type="dxa"/>
            <w:gridSpan w:val="4"/>
            <w:tcBorders>
              <w:top w:val="none" w:sz="2" w:space="0" w:color="000000"/>
              <w:left w:val="none" w:sz="2" w:space="0" w:color="000000"/>
              <w:bottom w:val="none" w:sz="2" w:space="0" w:color="000000"/>
              <w:right w:val="none" w:sz="2" w:space="0" w:color="000000"/>
            </w:tcBorders>
            <w:vAlign w:val="center"/>
          </w:tcPr>
          <w:p>
            <w:pPr>
              <w:pStyle w:val="a0"/>
              <w:widowControl w:val="off"/>
            </w:pPr>
            <w:r>
              <w:rPr>
                <w:rFonts w:ascii="굴림체" w:eastAsia="굴림체"/>
              </w:rPr>
              <w:instrText xml:space="preserve">          총무               (인)</w:instrText>
            </w:r>
          </w:p>
        </w:tc>
      </w:tr>
      <w:tr>
        <w:trPr>
          <w:trHeight w:val="682" w:hRule="atLeast"/>
        </w:trPr>
        <w:tc>
          <w:tcPr>
            <w:tcW w:w="1802" w:type="dxa"/>
            <w:gridSpan w:val="2"/>
            <w:tcBorders>
              <w:top w:val="none" w:sz="2" w:space="0" w:color="000000"/>
              <w:left w:val="none" w:sz="2" w:space="0" w:color="000000"/>
              <w:bottom w:val="single" w:sz="9" w:space="0" w:color="000000"/>
              <w:right w:val="none" w:sz="2" w:space="0" w:color="000000"/>
            </w:tcBorders>
            <w:vAlign w:val="center"/>
          </w:tcPr>
          <w:p>
            <w:pPr>
              <w:pStyle w:val="a0"/>
              <w:widowControl w:val="off"/>
              <w:wordWrap/>
              <w:jc w:val="left"/>
            </w:pPr>
            <w:r>
              <w:rPr>
                <w:rFonts w:ascii="굴림체" w:eastAsia="굴림체"/>
              </w:rPr>
              <w:instrText xml:space="preserve">  4. 회원명단</w:instrText>
            </w:r>
          </w:p>
        </w:tc>
        <w:tc>
          <w:tcPr>
            <w:tcW w:w="7190" w:type="dxa"/>
            <w:gridSpan w:val="8"/>
            <w:tcBorders>
              <w:top w:val="none" w:sz="2" w:space="0" w:color="000000"/>
              <w:left w:val="none" w:sz="2" w:space="0" w:color="000000"/>
              <w:bottom w:val="single" w:sz="9" w:space="0" w:color="000000"/>
              <w:right w:val="none" w:sz="2" w:space="0" w:color="000000"/>
            </w:tcBorders>
            <w:vAlign w:val="center"/>
          </w:tcPr>
          <w:p>
            <w:pPr>
              <w:pStyle w:val="a0"/>
              <w:widowControl w:val="off"/>
            </w:pPr>
            <w:r>
              <w:rPr>
                <w:rFonts w:ascii="굴림체"/>
              </w:rPr>
              <w:instrText xml:space="preserve">                         </w:instrText>
            </w:r>
          </w:p>
        </w:tc>
      </w:tr>
      <w:tr>
        <w:trPr>
          <w:trHeight w:val="490" w:hRule="atLeast"/>
        </w:trPr>
        <w:tc>
          <w:tcPr>
            <w:tcW w:w="726"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순번</w:instrText>
            </w:r>
          </w:p>
        </w:tc>
        <w:tc>
          <w:tcPr>
            <w:tcW w:w="1294"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101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번</w:instrText>
            </w:r>
          </w:p>
        </w:tc>
        <w:tc>
          <w:tcPr>
            <w:tcW w:w="157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72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순번</w:instrText>
            </w:r>
          </w:p>
        </w:tc>
        <w:tc>
          <w:tcPr>
            <w:tcW w:w="1238"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95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번</w:instrText>
            </w:r>
          </w:p>
        </w:tc>
        <w:tc>
          <w:tcPr>
            <w:tcW w:w="146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성 명</w:instrText>
            </w:r>
          </w:p>
        </w:tc>
      </w:tr>
      <w:tr>
        <w:trPr>
          <w:trHeight w:val="383"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3"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3"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3"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3"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right"/>
            </w:pPr>
            <w:r>
              <w:rPr>
                <w:rFonts w:ascii="굴림체" w:eastAsia="굴림체"/>
              </w:rPr>
              <w:instrText>(인)</w:instrText>
            </w:r>
          </w:p>
        </w:tc>
      </w:tr>
      <w:tr>
        <w:trPr>
          <w:trHeight w:val="384" w:hRule="atLeast"/>
        </w:trPr>
        <w:tc>
          <w:tcPr>
            <w:tcW w:w="726"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94"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1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57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right"/>
            </w:pPr>
            <w:r>
              <w:rPr>
                <w:rFonts w:ascii="굴림체" w:eastAsia="굴림체"/>
              </w:rPr>
              <w:instrText>(인)</w:instrText>
            </w:r>
          </w:p>
        </w:tc>
        <w:tc>
          <w:tcPr>
            <w:tcW w:w="726"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3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465"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right"/>
            </w:pPr>
            <w:r>
              <w:rPr>
                <w:rFonts w:ascii="굴림체" w:eastAsia="굴림체"/>
              </w:rPr>
              <w:instrText>(인)</w:instrText>
            </w:r>
          </w:p>
        </w:tc>
      </w:tr>
    </w:tbl>
    <w:p>
      <w:pPr>
        <w:pStyle w:val="a0"/>
        <w:widowControl w:val="off"/>
        <w:wordWrap/>
        <w:jc w:val="cente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897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977"/>
      </w:tblGrid>
      <w:tr>
        <w:trPr>
          <w:trHeight w:val="1268" w:hRule="atLeast"/>
        </w:trPr>
        <w:tc>
          <w:tcPr>
            <w:tcW w:w="8977" w:type="dxa"/>
            <w:tcBorders>
              <w:top w:val="single" w:sz="9" w:space="0" w:color="000000"/>
              <w:left w:val="single" w:sz="9" w:space="0" w:color="000000"/>
              <w:bottom w:val="none" w:sz="2" w:space="0" w:color="000000"/>
              <w:right w:val="single" w:sz="9" w:space="0" w:color="000000"/>
            </w:tcBorders>
            <w:vAlign w:val="center"/>
          </w:tcPr>
          <w:p>
            <w:pPr>
              <w:pStyle w:val="a0"/>
              <w:widowControl w:val="off"/>
              <w:wordWrap/>
              <w:jc w:val="center"/>
              <w:spacing w:line="240" w:lineRule="auto"/>
            </w:pPr>
            <w:r>
              <w:rPr>
                <w:rFonts w:ascii="굴림체" w:eastAsia="굴림체"/>
                <w:b/>
                <w:sz w:val="36"/>
              </w:rPr>
              <w:instrText>동호회 활동계획서</w:instrText>
            </w:r>
          </w:p>
        </w:tc>
      </w:tr>
      <w:tr>
        <w:trPr>
          <w:trHeight w:val="1753" w:hRule="atLeast"/>
        </w:trPr>
        <w:tc>
          <w:tcPr>
            <w:tcW w:w="8977" w:type="dxa"/>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left"/>
            </w:pPr>
            <w:r>
              <w:rPr>
                <w:rFonts w:ascii="굴림체" w:eastAsia="굴림체"/>
              </w:rPr>
              <w:instrText xml:space="preserve"> 1. 동호회명 :</w:instrText>
            </w:r>
          </w:p>
          <w:p>
            <w:pPr>
              <w:pStyle w:val="a0"/>
              <w:widowControl w:val="off"/>
              <w:wordWrap/>
              <w:jc w:val="right"/>
            </w:pPr>
            <w:r>
              <w:rPr>
                <w:rFonts w:ascii="굴림체"/>
              </w:rPr>
              <w:instrText xml:space="preserve"> </w:instrText>
            </w:r>
          </w:p>
          <w:p>
            <w:pPr>
              <w:pStyle w:val="a0"/>
              <w:widowControl w:val="off"/>
              <w:wordWrap/>
              <w:jc w:val="right"/>
              <w:rPr>
                <w:rFonts w:ascii="굴림체" w:eastAsia="굴림체"/>
                <w:color w:val="000000"/>
              </w:rPr>
            </w:pPr>
          </w:p>
          <w:p>
            <w:pPr>
              <w:pStyle w:val="a0"/>
              <w:widowControl w:val="off"/>
              <w:wordWrap/>
              <w:jc w:val="right"/>
              <w:rPr>
                <w:rFonts w:ascii="굴림체" w:eastAsia="굴림체"/>
                <w:color w:val="000000"/>
              </w:rPr>
            </w:pPr>
          </w:p>
        </w:tc>
      </w:tr>
      <w:tr>
        <w:trPr>
          <w:trHeight w:val="1696" w:hRule="atLeast"/>
        </w:trPr>
        <w:tc>
          <w:tcPr>
            <w:tcW w:w="8977" w:type="dxa"/>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left"/>
            </w:pPr>
            <w:r>
              <w:rPr>
                <w:rFonts w:ascii="굴림체" w:eastAsia="굴림체"/>
              </w:rPr>
              <w:instrText xml:space="preserve"> 2. 대 표 자 :                    (인)</w:instrTex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tc>
      </w:tr>
      <w:tr>
        <w:trPr>
          <w:trHeight w:val="3672" w:hRule="atLeast"/>
        </w:trPr>
        <w:tc>
          <w:tcPr>
            <w:tcW w:w="8977" w:type="dxa"/>
            <w:tcBorders>
              <w:top w:val="single" w:sz="3" w:space="0" w:color="000000"/>
              <w:left w:val="single" w:sz="9"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3. 20     년 활동실적 개요</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tc>
      </w:tr>
      <w:tr>
        <w:trPr>
          <w:trHeight w:val="3673" w:hRule="atLeast"/>
        </w:trPr>
        <w:tc>
          <w:tcPr>
            <w:tcW w:w="8977" w:type="dxa"/>
            <w:tcBorders>
              <w:top w:val="single" w:sz="3" w:space="0" w:color="000000"/>
              <w:left w:val="single" w:sz="9"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4. 20     년 활동계획 개요:</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tc>
      </w:tr>
    </w:tbl>
    <w:p>
      <w:pPr>
        <w:pStyle w:val="a0"/>
        <w:widowControl w:val="off"/>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제5호</w:instrText>
      </w:r>
      <w:r>
        <w:rPr>
          <w:rFonts w:ascii="굴림체"/>
        </w:rPr>
        <w:instrText>】</w:instrText>
      </w:r>
    </w:p>
    <w:p>
      <w:pPr>
        <w:pStyle w:val="a0"/>
        <w:widowControl w:val="off"/>
        <w:wordWrap/>
        <w:jc w:val="center"/>
      </w:pPr>
      <w:r>
        <w:rPr>
          <w:rFonts w:eastAsia="굴림체"/>
          <w:b/>
          <w:sz w:val="36"/>
        </w:rPr>
        <w:instrText>회비수납대장</w:instrText>
      </w:r>
    </w:p>
    <w:p>
      <w:pPr>
        <w:pStyle w:val="a0"/>
        <w:widowControl w:val="off"/>
        <w:rPr>
          <w:rFonts w:ascii="굴림체" w:eastAsia="굴림체"/>
          <w:color w:val="000000"/>
        </w:rPr>
      </w:pPr>
    </w:p>
    <w:tbl>
      <w:tblPr>
        <w:tblOverlap w:val="never"/>
        <w:tblW w:w="90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563"/>
        <w:gridCol w:w="1620"/>
        <w:gridCol w:w="1414"/>
        <w:gridCol w:w="1527"/>
        <w:gridCol w:w="1414"/>
        <w:gridCol w:w="1470"/>
      </w:tblGrid>
      <w:tr>
        <w:trPr>
          <w:trHeight w:val="560" w:hRule="atLeast"/>
        </w:trPr>
        <w:tc>
          <w:tcPr>
            <w:tcW w:w="9009" w:type="dxa"/>
            <w:gridSpan w:val="6"/>
            <w:tcBorders>
              <w:top w:val="single" w:sz="9" w:space="0" w:color="000000"/>
              <w:left w:val="single" w:sz="9" w:space="0" w:color="000000"/>
              <w:bottom w:val="single" w:sz="3" w:space="0" w:color="000000"/>
              <w:right w:val="single" w:sz="9" w:space="0" w:color="000000"/>
            </w:tcBorders>
            <w:shd w:val="clear" w:color="auto" w:fill="E5E5E5"/>
            <w:vAlign w:val="center"/>
          </w:tcPr>
          <w:p>
            <w:pPr>
              <w:pStyle w:val="a0"/>
              <w:widowControl w:val="off"/>
              <w:wordWrap/>
              <w:jc w:val="center"/>
              <w:spacing w:before="11"/>
            </w:pPr>
            <w:r>
              <w:rPr>
                <w:rFonts w:ascii="굴림체" w:eastAsia="굴림체"/>
                <w:b/>
              </w:rPr>
              <w:instrText>회   비   납   입   현   황</w:instrText>
            </w:r>
          </w:p>
        </w:tc>
      </w:tr>
      <w:tr>
        <w:trPr>
          <w:trHeight w:val="503" w:hRule="atLeast"/>
        </w:trPr>
        <w:tc>
          <w:tcPr>
            <w:tcW w:w="1563" w:type="dxa"/>
            <w:tcBorders>
              <w:top w:val="single" w:sz="3" w:space="0" w:color="000000"/>
              <w:left w:val="single" w:sz="9"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ascii="굴림체" w:eastAsia="굴림체"/>
              </w:rPr>
              <w:instrText>일    자</w:instrText>
            </w:r>
          </w:p>
        </w:tc>
        <w:tc>
          <w:tcPr>
            <w:tcW w:w="1620" w:type="dxa"/>
            <w:tcBorders>
              <w:top w:val="single" w:sz="3"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ascii="굴림체" w:eastAsia="굴림체"/>
              </w:rPr>
              <w:instrText>금   액</w:instrText>
            </w:r>
          </w:p>
        </w:tc>
        <w:tc>
          <w:tcPr>
            <w:tcW w:w="5826" w:type="dxa"/>
            <w:gridSpan w:val="4"/>
            <w:tcBorders>
              <w:top w:val="single" w:sz="3" w:space="0" w:color="000000"/>
              <w:left w:val="single" w:sz="3" w:space="0" w:color="000000"/>
              <w:bottom w:val="double" w:sz="4" w:space="0" w:color="000000"/>
              <w:right w:val="single" w:sz="9" w:space="0" w:color="000000"/>
            </w:tcBorders>
            <w:shd w:val="clear" w:color="auto" w:fill="F2F2F2"/>
            <w:vAlign w:val="center"/>
          </w:tcPr>
          <w:p>
            <w:pPr>
              <w:pStyle w:val="a0"/>
              <w:widowControl w:val="off"/>
              <w:wordWrap/>
              <w:jc w:val="center"/>
              <w:spacing w:before="11"/>
            </w:pPr>
            <w:r>
              <w:rPr>
                <w:rFonts w:ascii="굴림체" w:eastAsia="굴림체"/>
              </w:rPr>
              <w:instrText>비                 고</w:instrText>
            </w:r>
          </w:p>
        </w:tc>
      </w:tr>
      <w:tr>
        <w:trPr>
          <w:trHeight w:val="503" w:hRule="atLeast"/>
        </w:trPr>
        <w:tc>
          <w:tcPr>
            <w:tcW w:w="1563" w:type="dxa"/>
            <w:tcBorders>
              <w:top w:val="double" w:sz="4"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5826" w:type="dxa"/>
            <w:gridSpan w:val="4"/>
            <w:tcBorders>
              <w:top w:val="double" w:sz="4"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503" w:hRule="atLeast"/>
        </w:trPr>
        <w:tc>
          <w:tcPr>
            <w:tcW w:w="1563"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5826"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503" w:hRule="atLeast"/>
        </w:trPr>
        <w:tc>
          <w:tcPr>
            <w:tcW w:w="1563" w:type="dxa"/>
            <w:tcBorders>
              <w:top w:val="single" w:sz="3" w:space="0" w:color="000000"/>
              <w:left w:val="single" w:sz="9"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1414" w:type="dxa"/>
            <w:tcBorders>
              <w:top w:val="single" w:sz="3" w:space="0" w:color="000000"/>
              <w:left w:val="single" w:sz="3" w:space="0" w:color="000000"/>
              <w:bottom w:val="single" w:sz="9" w:space="0" w:color="000000"/>
              <w:right w:val="single" w:sz="3" w:space="0" w:color="000000"/>
            </w:tcBorders>
            <w:shd w:val="clear" w:color="auto" w:fill="F2F2F2"/>
            <w:vAlign w:val="center"/>
          </w:tcPr>
          <w:p>
            <w:pPr>
              <w:pStyle w:val="a0"/>
              <w:widowControl w:val="off"/>
              <w:wordWrap/>
              <w:jc w:val="center"/>
              <w:spacing w:before="11"/>
            </w:pPr>
            <w:r>
              <w:rPr>
                <w:rFonts w:ascii="굴림체" w:eastAsia="굴림체"/>
              </w:rPr>
              <w:instrText>총 금 액</w:instrText>
            </w:r>
          </w:p>
        </w:tc>
        <w:tc>
          <w:tcPr>
            <w:tcW w:w="152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before="11"/>
              <w:rPr>
                <w:rFonts w:ascii="굴림체" w:eastAsia="굴림체"/>
                <w:color w:val="000000"/>
              </w:rPr>
            </w:pPr>
          </w:p>
        </w:tc>
        <w:tc>
          <w:tcPr>
            <w:tcW w:w="1414" w:type="dxa"/>
            <w:tcBorders>
              <w:top w:val="single" w:sz="3" w:space="0" w:color="000000"/>
              <w:left w:val="single" w:sz="3" w:space="0" w:color="000000"/>
              <w:bottom w:val="single" w:sz="9" w:space="0" w:color="000000"/>
              <w:right w:val="single" w:sz="3" w:space="0" w:color="000000"/>
            </w:tcBorders>
            <w:shd w:val="clear" w:color="auto" w:fill="F2F2F2"/>
            <w:vAlign w:val="center"/>
          </w:tcPr>
          <w:p>
            <w:pPr>
              <w:pStyle w:val="a0"/>
              <w:widowControl w:val="off"/>
              <w:wordWrap/>
              <w:jc w:val="center"/>
              <w:spacing w:before="11"/>
            </w:pPr>
            <w:r>
              <w:rPr>
                <w:rFonts w:eastAsia="굴림체"/>
              </w:rPr>
              <w:instrText>미납입금액</w:instrText>
            </w:r>
          </w:p>
        </w:tc>
        <w:tc>
          <w:tcPr>
            <w:tcW w:w="1470" w:type="dxa"/>
            <w:tcBorders>
              <w:top w:val="single" w:sz="3" w:space="0" w:color="000000"/>
              <w:left w:val="single" w:sz="3" w:space="0" w:color="000000"/>
              <w:bottom w:val="single" w:sz="9" w:space="0" w:color="000000"/>
              <w:right w:val="single" w:sz="9" w:space="0" w:color="000000"/>
            </w:tcBorders>
            <w:vAlign w:val="center"/>
          </w:tcPr>
          <w:p>
            <w:pPr>
              <w:pStyle w:val="a0"/>
              <w:widowControl w:val="off"/>
              <w:spacing w:before="11"/>
              <w:rPr>
                <w:rFonts w:ascii="굴림체" w:eastAsia="굴림체"/>
                <w:color w:val="000000"/>
              </w:rPr>
            </w:pPr>
          </w:p>
        </w:tc>
      </w:tr>
    </w:tbl>
    <w:p>
      <w:pPr>
        <w:pStyle w:val="a0"/>
        <w:widowControl w:val="off"/>
        <w:wordWrap/>
        <w:jc w:val="center"/>
      </w:pPr>
    </w:p>
    <w:tbl>
      <w:tblPr>
        <w:tblOverlap w:val="never"/>
        <w:tblW w:w="90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052"/>
        <w:gridCol w:w="1904"/>
        <w:gridCol w:w="2870"/>
        <w:gridCol w:w="1563"/>
        <w:gridCol w:w="1620"/>
      </w:tblGrid>
      <w:tr>
        <w:trPr>
          <w:trHeight w:val="485" w:hRule="atLeast"/>
        </w:trPr>
        <w:tc>
          <w:tcPr>
            <w:tcW w:w="1052" w:type="dxa"/>
            <w:tcBorders>
              <w:top w:val="single" w:sz="9" w:space="0" w:color="000000"/>
              <w:left w:val="single" w:sz="9"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eastAsia="굴림체"/>
              </w:rPr>
              <w:instrText>일자</w:instrText>
            </w:r>
          </w:p>
        </w:tc>
        <w:tc>
          <w:tcPr>
            <w:tcW w:w="1904"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ascii="굴림체" w:eastAsia="굴림체"/>
              </w:rPr>
              <w:instrText>수입(회원 회비)</w:instrText>
            </w:r>
          </w:p>
        </w:tc>
        <w:tc>
          <w:tcPr>
            <w:tcW w:w="2870"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eastAsia="굴림체"/>
              </w:rPr>
              <w:instrText>지출내역</w:instrText>
            </w:r>
          </w:p>
        </w:tc>
        <w:tc>
          <w:tcPr>
            <w:tcW w:w="1563" w:type="dxa"/>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spacing w:before="11"/>
            </w:pPr>
            <w:r>
              <w:rPr>
                <w:rFonts w:eastAsia="굴림체"/>
              </w:rPr>
              <w:instrText>잔액</w:instrText>
            </w:r>
          </w:p>
        </w:tc>
        <w:tc>
          <w:tcPr>
            <w:tcW w:w="1620" w:type="dxa"/>
            <w:tcBorders>
              <w:top w:val="single" w:sz="9" w:space="0" w:color="000000"/>
              <w:left w:val="single" w:sz="3" w:space="0" w:color="000000"/>
              <w:bottom w:val="double" w:sz="4" w:space="0" w:color="000000"/>
              <w:right w:val="single" w:sz="9" w:space="0" w:color="000000"/>
            </w:tcBorders>
            <w:shd w:val="clear" w:color="auto" w:fill="F2F2F2"/>
            <w:vAlign w:val="center"/>
          </w:tcPr>
          <w:p>
            <w:pPr>
              <w:pStyle w:val="a0"/>
              <w:widowControl w:val="off"/>
              <w:wordWrap/>
              <w:jc w:val="center"/>
              <w:spacing w:before="11"/>
            </w:pPr>
            <w:r>
              <w:rPr>
                <w:rFonts w:eastAsia="굴림체"/>
              </w:rPr>
              <w:instrText>비고</w:instrText>
            </w:r>
          </w:p>
        </w:tc>
      </w:tr>
      <w:tr>
        <w:trPr>
          <w:trHeight w:val="428" w:hRule="atLeast"/>
        </w:trPr>
        <w:tc>
          <w:tcPr>
            <w:tcW w:w="1052" w:type="dxa"/>
            <w:tcBorders>
              <w:top w:val="double" w:sz="4"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double" w:sz="4"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9"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9"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8" w:hRule="atLeast"/>
        </w:trPr>
        <w:tc>
          <w:tcPr>
            <w:tcW w:w="1052"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3" w:space="0" w:color="000000"/>
              <w:right w:val="single" w:sz="9" w:space="0" w:color="000000"/>
            </w:tcBorders>
            <w:vAlign w:val="center"/>
          </w:tcPr>
          <w:p>
            <w:pPr>
              <w:pStyle w:val="a0"/>
              <w:widowControl w:val="off"/>
              <w:spacing w:before="11"/>
              <w:rPr>
                <w:rFonts w:ascii="굴림체" w:eastAsia="굴림체"/>
                <w:color w:val="000000"/>
              </w:rPr>
            </w:pPr>
          </w:p>
        </w:tc>
      </w:tr>
      <w:tr>
        <w:trPr>
          <w:trHeight w:val="429" w:hRule="atLeast"/>
        </w:trPr>
        <w:tc>
          <w:tcPr>
            <w:tcW w:w="1052" w:type="dxa"/>
            <w:tcBorders>
              <w:top w:val="single" w:sz="3" w:space="0" w:color="000000"/>
              <w:left w:val="single" w:sz="9"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1904"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2870"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1563"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before="11"/>
              <w:rPr>
                <w:rFonts w:ascii="굴림체" w:eastAsia="굴림체"/>
                <w:color w:val="000000"/>
              </w:rPr>
            </w:pPr>
          </w:p>
        </w:tc>
        <w:tc>
          <w:tcPr>
            <w:tcW w:w="1620" w:type="dxa"/>
            <w:tcBorders>
              <w:top w:val="single" w:sz="3" w:space="0" w:color="000000"/>
              <w:left w:val="single" w:sz="3" w:space="0" w:color="000000"/>
              <w:bottom w:val="single" w:sz="9" w:space="0" w:color="000000"/>
              <w:right w:val="single" w:sz="9" w:space="0" w:color="000000"/>
            </w:tcBorders>
            <w:vAlign w:val="center"/>
          </w:tcPr>
          <w:p>
            <w:pPr>
              <w:pStyle w:val="a0"/>
              <w:widowControl w:val="off"/>
              <w:spacing w:before="11"/>
              <w:rPr>
                <w:rFonts w:ascii="굴림체" w:eastAsia="굴림체"/>
                <w:color w:val="000000"/>
              </w:rPr>
            </w:pPr>
          </w:p>
        </w:tc>
      </w:tr>
    </w:tbl>
    <w:p>
      <w:pPr>
        <w:pStyle w:val="a0"/>
        <w:widowControl w:val="off"/>
        <w:wordWrap/>
        <w:jc w:val="cente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제6호</w:instrText>
      </w:r>
      <w:r>
        <w:rPr>
          <w:rFonts w:ascii="굴림체"/>
        </w:rPr>
        <w:instrText>】</w:instrText>
      </w: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6242"/>
        <w:gridCol w:w="1385"/>
        <w:gridCol w:w="1386"/>
      </w:tblGrid>
      <w:tr>
        <w:trPr>
          <w:trHeight w:val="313" w:hRule="atLeast"/>
        </w:trPr>
        <w:tc>
          <w:tcPr>
            <w:tcW w:w="6242"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eastAsia="굴림체"/>
                <w:b/>
                <w:sz w:val="36"/>
              </w:rPr>
              <w:instrText>현 금 출 납 부</w:instrText>
            </w:r>
          </w:p>
        </w:tc>
        <w:tc>
          <w:tcPr>
            <w:tcW w:w="1385" w:type="dxa"/>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eastAsia="굴림체"/>
              </w:rPr>
              <w:instrText>부 서 명</w:instrText>
            </w:r>
          </w:p>
        </w:tc>
        <w:tc>
          <w:tcPr>
            <w:tcW w:w="1386"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eastAsia="굴림체"/>
              </w:rPr>
              <w:instrText>동회회</w:instrText>
            </w:r>
          </w:p>
        </w:tc>
      </w:tr>
      <w:tr>
        <w:trPr>
          <w:trHeight w:val="313" w:hRule="atLeast"/>
        </w:trPr>
        <w:tc>
          <w:tcPr>
            <w:tcW w:w="6242" w:type="dxa"/>
            <w:vMerge w:val="continue"/>
            <w:tcBorders>
              <w:top w:val="single" w:sz="9" w:space="0" w:color="000000"/>
              <w:left w:val="single" w:sz="9" w:space="0" w:color="000000"/>
              <w:bottom w:val="single" w:sz="9" w:space="0" w:color="000000"/>
              <w:right w:val="single" w:sz="3" w:space="0" w:color="000000"/>
            </w:tcBorders>
          </w:tcPr>
          <w:p/>
        </w:tc>
        <w:tc>
          <w:tcPr>
            <w:tcW w:w="1385"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ascii="굴림체" w:eastAsia="굴림체"/>
              </w:rPr>
              <w:instrText>작 성 자</w:instrText>
            </w:r>
          </w:p>
        </w:tc>
        <w:tc>
          <w:tcPr>
            <w:tcW w:w="138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rPr>
                <w:rFonts w:ascii="굴림체" w:eastAsia="굴림체"/>
                <w:color w:val="000000"/>
              </w:rPr>
            </w:pPr>
          </w:p>
        </w:tc>
      </w:tr>
      <w:tr>
        <w:trPr>
          <w:trHeight w:val="313" w:hRule="atLeast"/>
        </w:trPr>
        <w:tc>
          <w:tcPr>
            <w:tcW w:w="6242" w:type="dxa"/>
            <w:vMerge w:val="continue"/>
            <w:tcBorders>
              <w:top w:val="single" w:sz="9" w:space="0" w:color="000000"/>
              <w:left w:val="single" w:sz="9" w:space="0" w:color="000000"/>
              <w:bottom w:val="single" w:sz="9" w:space="0" w:color="000000"/>
              <w:right w:val="single" w:sz="3" w:space="0" w:color="000000"/>
            </w:tcBorders>
          </w:tcPr>
          <w:p/>
        </w:tc>
        <w:tc>
          <w:tcPr>
            <w:tcW w:w="1385"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spacing w:line="312" w:lineRule="auto"/>
            </w:pPr>
            <w:r>
              <w:rPr>
                <w:rFonts w:eastAsia="굴림체"/>
              </w:rPr>
              <w:instrText>페이지번호</w:instrText>
            </w:r>
          </w:p>
        </w:tc>
        <w:tc>
          <w:tcPr>
            <w:tcW w:w="138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instrText>1/1페이지</w:instrText>
            </w:r>
          </w:p>
        </w:tc>
      </w:tr>
      <w:tr>
        <w:trPr>
          <w:trHeight w:val="313" w:hRule="atLeast"/>
        </w:trPr>
        <w:tc>
          <w:tcPr>
            <w:tcW w:w="6242" w:type="dxa"/>
            <w:vMerge w:val="continue"/>
            <w:tcBorders>
              <w:top w:val="single" w:sz="9" w:space="0" w:color="000000"/>
              <w:left w:val="single" w:sz="9" w:space="0" w:color="000000"/>
              <w:bottom w:val="single" w:sz="9" w:space="0" w:color="000000"/>
              <w:right w:val="single" w:sz="3" w:space="0" w:color="000000"/>
            </w:tcBorders>
          </w:tcPr>
          <w:p/>
        </w:tc>
        <w:tc>
          <w:tcPr>
            <w:tcW w:w="1385" w:type="dxa"/>
            <w:tcBorders>
              <w:top w:val="single" w:sz="3" w:space="0" w:color="000000"/>
              <w:left w:val="single" w:sz="3" w:space="0" w:color="000000"/>
              <w:bottom w:val="single" w:sz="9" w:space="0" w:color="000000"/>
              <w:right w:val="single" w:sz="3" w:space="0" w:color="000000"/>
            </w:tcBorders>
            <w:shd w:val="clear" w:color="auto" w:fill="E5E5E5"/>
            <w:vAlign w:val="center"/>
          </w:tcPr>
          <w:p>
            <w:pPr>
              <w:pStyle w:val="a0"/>
              <w:widowControl w:val="off"/>
              <w:wordWrap/>
              <w:jc w:val="center"/>
              <w:spacing w:line="312" w:lineRule="auto"/>
            </w:pPr>
            <w:r>
              <w:rPr>
                <w:rFonts w:eastAsia="굴림체"/>
              </w:rPr>
              <w:instrText>작성일자</w:instrText>
            </w:r>
          </w:p>
        </w:tc>
        <w:tc>
          <w:tcPr>
            <w:tcW w:w="1386"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12" w:lineRule="auto"/>
            </w:pPr>
            <w:r>
              <w:rPr>
                <w:rFonts w:ascii="굴림체"/>
              </w:rPr>
              <w:instrText>20  .   .   .</w:instrText>
            </w:r>
          </w:p>
        </w:tc>
      </w:tr>
    </w:tbl>
    <w:p>
      <w:pPr>
        <w:pStyle w:val="a0"/>
        <w:widowControl w:val="off"/>
        <w:wordWrap/>
        <w:jc w:val="center"/>
      </w:pPr>
    </w:p>
    <w:p>
      <w:pPr>
        <w:pStyle w:val="a0"/>
        <w:widowControl w:val="off"/>
      </w:pP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064"/>
        <w:gridCol w:w="3166"/>
        <w:gridCol w:w="1594"/>
        <w:gridCol w:w="1594"/>
        <w:gridCol w:w="1594"/>
      </w:tblGrid>
      <w:tr>
        <w:trPr>
          <w:trHeight w:val="664" w:hRule="atLeast"/>
        </w:trPr>
        <w:tc>
          <w:tcPr>
            <w:tcW w:w="1064"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날  짜</w:instrText>
            </w:r>
          </w:p>
        </w:tc>
        <w:tc>
          <w:tcPr>
            <w:tcW w:w="3166"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적    요</w:instrText>
            </w:r>
          </w:p>
        </w:tc>
        <w:tc>
          <w:tcPr>
            <w:tcW w:w="159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수입금액</w:instrText>
            </w:r>
          </w:p>
        </w:tc>
        <w:tc>
          <w:tcPr>
            <w:tcW w:w="159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지출금액</w:instrText>
            </w:r>
          </w:p>
        </w:tc>
        <w:tc>
          <w:tcPr>
            <w:tcW w:w="1594"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차인잔고</w:instrText>
            </w: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0"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0"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1" w:hRule="atLeast"/>
        </w:trPr>
        <w:tc>
          <w:tcPr>
            <w:tcW w:w="1064"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316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594"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r>
        <w:rPr>
          <w:rFonts w:ascii="굴림체" w:eastAsia="굴림체"/>
        </w:rPr>
        <w:instrText xml:space="preserve"> 별지서식 제7호</w:instrText>
      </w:r>
      <w:r>
        <w:rPr>
          <w:rFonts w:ascii="굴림체"/>
        </w:rPr>
        <w:instrText>】</w:instrText>
      </w:r>
    </w:p>
    <w:tbl>
      <w:tblPr>
        <w:tblOverlap w:val="never"/>
        <w:tblW w:w="895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73"/>
        <w:gridCol w:w="1338"/>
        <w:gridCol w:w="363"/>
        <w:gridCol w:w="284"/>
        <w:gridCol w:w="926"/>
        <w:gridCol w:w="842"/>
        <w:gridCol w:w="946"/>
        <w:gridCol w:w="406"/>
        <w:gridCol w:w="625"/>
        <w:gridCol w:w="245"/>
        <w:gridCol w:w="194"/>
        <w:gridCol w:w="34"/>
        <w:gridCol w:w="642"/>
        <w:gridCol w:w="227"/>
        <w:gridCol w:w="642"/>
        <w:gridCol w:w="114"/>
        <w:gridCol w:w="756"/>
      </w:tblGrid>
      <w:tr>
        <w:trPr>
          <w:trHeight w:val="0" w:hRule="atLeast"/>
        </w:trPr>
        <w:tc>
          <w:tcPr>
            <w:tcW w:w="373" w:type="dxa"/>
            <w:tcBorders>
              <w:top w:val="single" w:sz="9" w:space="0" w:color="000000"/>
              <w:left w:val="single" w:sz="9" w:space="0" w:color="000000"/>
              <w:bottom w:val="none" w:sz="2" w:space="0" w:color="000000"/>
              <w:right w:val="none" w:sz="2" w:space="0" w:color="000000"/>
            </w:tcBorders>
            <w:vAlign w:val="top"/>
          </w:tcPr>
          <w:p>
            <w:pPr>
              <w:pStyle w:val="a0"/>
              <w:widowControl w:val="off"/>
              <w:rPr>
                <w:rFonts w:ascii="한양그래픽" w:eastAsia="한양그래픽"/>
                <w:color w:val="000000"/>
              </w:rPr>
            </w:pPr>
          </w:p>
        </w:tc>
        <w:tc>
          <w:tcPr>
            <w:tcW w:w="1338" w:type="dxa"/>
            <w:tcBorders>
              <w:top w:val="single" w:sz="9" w:space="0" w:color="000000"/>
              <w:left w:val="none" w:sz="2" w:space="0" w:color="000000"/>
              <w:bottom w:val="none" w:sz="2" w:space="0" w:color="000000"/>
              <w:right w:val="none" w:sz="2" w:space="0" w:color="000000"/>
            </w:tcBorders>
            <w:vAlign w:val="top"/>
          </w:tcPr>
          <w:p>
            <w:pPr>
              <w:pStyle w:val="a0"/>
              <w:widowControl w:val="off"/>
              <w:wordWrap/>
              <w:jc w:val="center"/>
              <w:rPr>
                <w:rFonts w:ascii="한양그래픽" w:eastAsia="한양그래픽"/>
                <w:color w:val="000000"/>
              </w:rPr>
            </w:pPr>
          </w:p>
        </w:tc>
        <w:tc>
          <w:tcPr>
            <w:tcW w:w="7246" w:type="dxa"/>
            <w:gridSpan w:val="15"/>
            <w:tcBorders>
              <w:top w:val="single" w:sz="9" w:space="0" w:color="000000"/>
              <w:left w:val="none" w:sz="2" w:space="0" w:color="000000"/>
              <w:bottom w:val="none" w:sz="2" w:space="0" w:color="000000"/>
              <w:right w:val="single" w:sz="9" w:space="0" w:color="000000"/>
            </w:tcBorders>
            <w:vAlign w:val="top"/>
          </w:tcPr>
          <w:p>
            <w:pPr>
              <w:pStyle w:val="a0"/>
              <w:widowControl w:val="off"/>
              <w:rPr>
                <w:rFonts w:ascii="한양그래픽" w:eastAsia="한양그래픽"/>
                <w:color w:val="000000"/>
              </w:rPr>
            </w:pPr>
          </w:p>
        </w:tc>
      </w:tr>
      <w:tr>
        <w:trPr>
          <w:trHeight w:val="0" w:hRule="atLeast"/>
        </w:trPr>
        <w:tc>
          <w:tcPr>
            <w:tcW w:w="373" w:type="dxa"/>
            <w:tcBorders>
              <w:top w:val="none" w:sz="2" w:space="0" w:color="000000"/>
              <w:left w:val="single" w:sz="9"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338" w:type="dxa"/>
            <w:tcBorders>
              <w:top w:val="none" w:sz="2" w:space="0" w:color="000000"/>
              <w:left w:val="none" w:sz="2" w:space="0" w:color="000000"/>
              <w:bottom w:val="none" w:sz="2" w:space="0" w:color="000000"/>
              <w:right w:val="none" w:sz="2" w:space="0" w:color="000000"/>
            </w:tcBorders>
            <w:vAlign w:val="top"/>
          </w:tcPr>
          <w:p>
            <w:pPr>
              <w:pStyle w:val="a0"/>
              <w:widowControl w:val="off"/>
              <w:wordWrap/>
              <w:jc w:val="center"/>
              <w:rPr>
                <w:rFonts w:ascii="굴림체" w:eastAsia="굴림체"/>
                <w:color w:val="000000"/>
                <w:sz w:val="22"/>
              </w:rPr>
            </w:pPr>
          </w:p>
        </w:tc>
        <w:tc>
          <w:tcPr>
            <w:tcW w:w="363"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4029" w:type="dxa"/>
            <w:gridSpan w:val="6"/>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 w:eastAsia="굴림"/>
                <w:b/>
                <w:sz w:val="36"/>
              </w:rPr>
              <w:instrText>동호회행사 결과보고서</w:instrText>
            </w:r>
          </w:p>
        </w:tc>
        <w:tc>
          <w:tcPr>
            <w:tcW w:w="472" w:type="dxa"/>
            <w:gridSpan w:val="3"/>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870"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756"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756" w:type="dxa"/>
            <w:tcBorders>
              <w:top w:val="none" w:sz="2" w:space="0" w:color="000000"/>
              <w:left w:val="none" w:sz="2" w:space="0" w:color="000000"/>
              <w:bottom w:val="none" w:sz="2" w:space="0" w:color="000000"/>
              <w:right w:val="single" w:sz="9" w:space="0" w:color="000000"/>
            </w:tcBorders>
            <w:vAlign w:val="top"/>
          </w:tcPr>
          <w:p>
            <w:pPr>
              <w:pStyle w:val="a0"/>
              <w:widowControl w:val="off"/>
              <w:rPr>
                <w:rFonts w:ascii="굴림체" w:eastAsia="굴림체"/>
                <w:color w:val="000000"/>
                <w:sz w:val="22"/>
              </w:rPr>
            </w:pPr>
          </w:p>
        </w:tc>
      </w:tr>
      <w:tr>
        <w:trPr>
          <w:trHeight w:val="313" w:hRule="atLeast"/>
        </w:trPr>
        <w:tc>
          <w:tcPr>
            <w:tcW w:w="373" w:type="dxa"/>
            <w:tcBorders>
              <w:top w:val="none" w:sz="2" w:space="0" w:color="000000"/>
              <w:left w:val="single" w:sz="9"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338"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363"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4029" w:type="dxa"/>
            <w:gridSpan w:val="6"/>
            <w:vMerge w:val="continue"/>
            <w:tcBorders>
              <w:top w:val="none" w:sz="2" w:space="0" w:color="000000"/>
              <w:left w:val="none" w:sz="2" w:space="0" w:color="000000"/>
              <w:bottom w:val="none" w:sz="2" w:space="0" w:color="000000"/>
              <w:right w:val="none" w:sz="2" w:space="0" w:color="000000"/>
            </w:tcBorders>
          </w:tcPr>
          <w:p/>
        </w:tc>
        <w:tc>
          <w:tcPr>
            <w:tcW w:w="472" w:type="dxa"/>
            <w:gridSpan w:val="3"/>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870"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756"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756" w:type="dxa"/>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sz w:val="22"/>
              </w:rPr>
            </w:pPr>
          </w:p>
        </w:tc>
      </w:tr>
      <w:tr>
        <w:trPr>
          <w:trHeight w:val="654" w:hRule="atLeast"/>
        </w:trPr>
        <w:tc>
          <w:tcPr>
            <w:tcW w:w="373" w:type="dxa"/>
            <w:tcBorders>
              <w:top w:val="none" w:sz="2" w:space="0" w:color="000000"/>
              <w:left w:val="single" w:sz="9"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338"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363"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210" w:type="dxa"/>
            <w:gridSpan w:val="2"/>
            <w:tcBorders>
              <w:top w:val="double" w:sz="4"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787" w:type="dxa"/>
            <w:gridSpan w:val="2"/>
            <w:tcBorders>
              <w:top w:val="double" w:sz="4"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sz w:val="22"/>
              </w:rPr>
            </w:pPr>
          </w:p>
        </w:tc>
        <w:tc>
          <w:tcPr>
            <w:tcW w:w="1031" w:type="dxa"/>
            <w:gridSpan w:val="2"/>
            <w:tcBorders>
              <w:top w:val="double" w:sz="4"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sz w:val="22"/>
              </w:rPr>
            </w:pPr>
          </w:p>
        </w:tc>
        <w:tc>
          <w:tcPr>
            <w:tcW w:w="472" w:type="dxa"/>
            <w:gridSpan w:val="3"/>
            <w:tcBorders>
              <w:top w:val="none" w:sz="2"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sz w:val="22"/>
              </w:rPr>
            </w:pPr>
          </w:p>
        </w:tc>
        <w:tc>
          <w:tcPr>
            <w:tcW w:w="870" w:type="dxa"/>
            <w:gridSpan w:val="2"/>
            <w:tcBorders>
              <w:top w:val="none" w:sz="2"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sz w:val="22"/>
              </w:rPr>
            </w:pPr>
          </w:p>
        </w:tc>
        <w:tc>
          <w:tcPr>
            <w:tcW w:w="756" w:type="dxa"/>
            <w:gridSpan w:val="2"/>
            <w:tcBorders>
              <w:top w:val="none" w:sz="2"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sz w:val="22"/>
              </w:rPr>
            </w:pPr>
          </w:p>
        </w:tc>
        <w:tc>
          <w:tcPr>
            <w:tcW w:w="756" w:type="dxa"/>
            <w:tcBorders>
              <w:top w:val="none" w:sz="2" w:space="0" w:color="000000"/>
              <w:left w:val="none" w:sz="2" w:space="0" w:color="000000"/>
              <w:bottom w:val="single" w:sz="3" w:space="0" w:color="000000"/>
              <w:right w:val="single" w:sz="9" w:space="0" w:color="000000"/>
            </w:tcBorders>
            <w:vAlign w:val="top"/>
          </w:tcPr>
          <w:p>
            <w:pPr>
              <w:pStyle w:val="a0"/>
              <w:widowControl w:val="off"/>
              <w:rPr>
                <w:rFonts w:ascii="굴림체" w:eastAsia="굴림체"/>
                <w:color w:val="000000"/>
                <w:sz w:val="22"/>
              </w:rPr>
            </w:pPr>
          </w:p>
        </w:tc>
      </w:tr>
      <w:tr>
        <w:trPr>
          <w:trHeight w:val="313" w:hRule="atLeast"/>
        </w:trPr>
        <w:tc>
          <w:tcPr>
            <w:tcW w:w="373" w:type="dxa"/>
            <w:tcBorders>
              <w:top w:val="none" w:sz="2" w:space="0" w:color="000000"/>
              <w:left w:val="single" w:sz="9" w:space="0" w:color="000000"/>
              <w:bottom w:val="none" w:sz="2" w:space="0" w:color="000000"/>
              <w:right w:val="none" w:sz="2" w:space="0" w:color="000000"/>
            </w:tcBorders>
            <w:vAlign w:val="top"/>
          </w:tcPr>
          <w:p>
            <w:pPr>
              <w:pStyle w:val="a0"/>
              <w:widowControl w:val="off"/>
              <w:rPr>
                <w:rFonts w:ascii="굴림체" w:eastAsia="굴림체"/>
                <w:color w:val="000000"/>
              </w:rPr>
            </w:pPr>
          </w:p>
        </w:tc>
        <w:tc>
          <w:tcPr>
            <w:tcW w:w="1338" w:type="dxa"/>
            <w:tcBorders>
              <w:top w:val="none" w:sz="2" w:space="0" w:color="000000"/>
              <w:left w:val="none" w:sz="2" w:space="0" w:color="000000"/>
              <w:bottom w:val="none" w:sz="2" w:space="0" w:color="000000"/>
              <w:right w:val="none" w:sz="2" w:space="0" w:color="000000"/>
            </w:tcBorders>
            <w:vAlign w:val="top"/>
          </w:tcPr>
          <w:p>
            <w:pPr>
              <w:pStyle w:val="a0"/>
              <w:widowControl w:val="off"/>
              <w:wordWrap/>
              <w:jc w:val="center"/>
              <w:rPr>
                <w:rFonts w:ascii="굴림체" w:eastAsia="굴림체"/>
                <w:color w:val="000000"/>
              </w:rPr>
            </w:pPr>
          </w:p>
        </w:tc>
        <w:tc>
          <w:tcPr>
            <w:tcW w:w="647" w:type="dxa"/>
            <w:gridSpan w:val="2"/>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rPr>
            </w:pPr>
          </w:p>
        </w:tc>
        <w:tc>
          <w:tcPr>
            <w:tcW w:w="926" w:type="dxa"/>
            <w:tcBorders>
              <w:top w:val="none" w:sz="2" w:space="0" w:color="000000"/>
              <w:left w:val="none" w:sz="2" w:space="0" w:color="000000"/>
              <w:bottom w:val="none" w:sz="2" w:space="0" w:color="000000"/>
              <w:right w:val="none" w:sz="2" w:space="0" w:color="000000"/>
            </w:tcBorders>
            <w:vAlign w:val="top"/>
          </w:tcPr>
          <w:p>
            <w:pPr>
              <w:pStyle w:val="a0"/>
              <w:widowControl w:val="off"/>
              <w:rPr>
                <w:rFonts w:ascii="굴림체" w:eastAsia="굴림체"/>
                <w:color w:val="000000"/>
              </w:rPr>
            </w:pPr>
          </w:p>
        </w:tc>
        <w:tc>
          <w:tcPr>
            <w:tcW w:w="1787" w:type="dxa"/>
            <w:gridSpan w:val="2"/>
            <w:vMerge w:val="restart"/>
            <w:tcBorders>
              <w:top w:val="none" w:sz="2" w:space="0" w:color="000000"/>
              <w:left w:val="none" w:sz="2" w:space="0" w:color="000000"/>
              <w:bottom w:val="single" w:sz="3" w:space="0" w:color="000000"/>
              <w:right w:val="single" w:sz="3" w:space="0" w:color="000000"/>
            </w:tcBorders>
            <w:vAlign w:val="top"/>
          </w:tcPr>
          <w:p>
            <w:pPr>
              <w:pStyle w:val="a0"/>
              <w:widowControl w:val="off"/>
              <w:wordWrap/>
              <w:jc w:val="center"/>
              <w:rPr>
                <w:rFonts w:ascii="굴림체" w:eastAsia="굴림체"/>
                <w:color w:val="000000"/>
              </w:rPr>
            </w:pPr>
          </w:p>
        </w:tc>
        <w:tc>
          <w:tcPr>
            <w:tcW w:w="406"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87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870"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장</w:instrText>
            </w:r>
          </w:p>
        </w:tc>
        <w:tc>
          <w:tcPr>
            <w:tcW w:w="87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차  장</w:instrText>
            </w:r>
          </w:p>
        </w:tc>
        <w:tc>
          <w:tcPr>
            <w:tcW w:w="87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부  장</w:instrText>
            </w:r>
          </w:p>
        </w:tc>
      </w:tr>
      <w:tr>
        <w:trPr>
          <w:trHeight w:val="698" w:hRule="atLeast"/>
        </w:trPr>
        <w:tc>
          <w:tcPr>
            <w:tcW w:w="373" w:type="dxa"/>
            <w:tcBorders>
              <w:top w:val="none" w:sz="2" w:space="0" w:color="000000"/>
              <w:left w:val="single" w:sz="9" w:space="0" w:color="000000"/>
              <w:bottom w:val="single" w:sz="3" w:space="0" w:color="000000"/>
              <w:right w:val="none" w:sz="2" w:space="0" w:color="000000"/>
            </w:tcBorders>
            <w:vAlign w:val="top"/>
          </w:tcPr>
          <w:p>
            <w:pPr>
              <w:pStyle w:val="a0"/>
              <w:widowControl w:val="off"/>
              <w:rPr>
                <w:rFonts w:ascii="굴림체" w:eastAsia="굴림체"/>
                <w:color w:val="000000"/>
              </w:rPr>
            </w:pPr>
          </w:p>
        </w:tc>
        <w:tc>
          <w:tcPr>
            <w:tcW w:w="1338" w:type="dxa"/>
            <w:tcBorders>
              <w:top w:val="none" w:sz="2" w:space="0" w:color="000000"/>
              <w:left w:val="none" w:sz="2" w:space="0" w:color="000000"/>
              <w:bottom w:val="single" w:sz="3" w:space="0" w:color="000000"/>
              <w:right w:val="none" w:sz="2" w:space="0" w:color="000000"/>
            </w:tcBorders>
            <w:vAlign w:val="top"/>
          </w:tcPr>
          <w:p>
            <w:pPr>
              <w:pStyle w:val="a0"/>
              <w:widowControl w:val="off"/>
              <w:wordWrap/>
              <w:jc w:val="center"/>
              <w:rPr>
                <w:rFonts w:ascii="굴림체" w:eastAsia="굴림체"/>
                <w:color w:val="000000"/>
              </w:rPr>
            </w:pPr>
          </w:p>
        </w:tc>
        <w:tc>
          <w:tcPr>
            <w:tcW w:w="647" w:type="dxa"/>
            <w:gridSpan w:val="2"/>
            <w:tcBorders>
              <w:top w:val="none" w:sz="2"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rPr>
            </w:pPr>
          </w:p>
        </w:tc>
        <w:tc>
          <w:tcPr>
            <w:tcW w:w="926" w:type="dxa"/>
            <w:tcBorders>
              <w:top w:val="none" w:sz="2" w:space="0" w:color="000000"/>
              <w:left w:val="none" w:sz="2" w:space="0" w:color="000000"/>
              <w:bottom w:val="single" w:sz="3" w:space="0" w:color="000000"/>
              <w:right w:val="none" w:sz="2" w:space="0" w:color="000000"/>
            </w:tcBorders>
            <w:vAlign w:val="top"/>
          </w:tcPr>
          <w:p>
            <w:pPr>
              <w:pStyle w:val="a0"/>
              <w:widowControl w:val="off"/>
              <w:rPr>
                <w:rFonts w:ascii="굴림체" w:eastAsia="굴림체"/>
                <w:color w:val="000000"/>
              </w:rPr>
            </w:pPr>
          </w:p>
        </w:tc>
        <w:tc>
          <w:tcPr>
            <w:tcW w:w="1787" w:type="dxa"/>
            <w:gridSpan w:val="2"/>
            <w:vMerge w:val="continue"/>
            <w:tcBorders>
              <w:top w:val="none" w:sz="2" w:space="0" w:color="000000"/>
              <w:left w:val="none" w:sz="2" w:space="0" w:color="000000"/>
              <w:bottom w:val="single" w:sz="3" w:space="0" w:color="000000"/>
              <w:right w:val="single" w:sz="3" w:space="0" w:color="000000"/>
            </w:tcBorders>
          </w:tcPr>
          <w:p/>
        </w:tc>
        <w:tc>
          <w:tcPr>
            <w:tcW w:w="406" w:type="dxa"/>
            <w:vMerge w:val="continue"/>
            <w:tcBorders>
              <w:top w:val="single" w:sz="3" w:space="0" w:color="000000"/>
              <w:left w:val="single" w:sz="3" w:space="0" w:color="000000"/>
              <w:bottom w:val="single" w:sz="3" w:space="0" w:color="000000"/>
              <w:right w:val="single" w:sz="3" w:space="0" w:color="000000"/>
            </w:tcBorders>
          </w:tcPr>
          <w:p/>
        </w:tc>
        <w:tc>
          <w:tcPr>
            <w:tcW w:w="87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70"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7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70"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767"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순</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항        목</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내    용</w:instrText>
            </w:r>
          </w:p>
        </w:tc>
      </w:tr>
      <w:tr>
        <w:trPr>
          <w:trHeight w:val="767"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1</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행   사   명</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969"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2</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행 사 일 시</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jc w:val="left"/>
            </w:pPr>
            <w:r>
              <w:rPr>
                <w:rFonts w:ascii="굴림체" w:eastAsia="굴림체"/>
              </w:rPr>
              <w:instrText xml:space="preserve">  20     년           월            일        시부터</w:instrText>
            </w:r>
          </w:p>
          <w:p>
            <w:pPr>
              <w:pStyle w:val="a0"/>
              <w:widowControl w:val="off"/>
              <w:jc w:val="left"/>
            </w:pPr>
            <w:r>
              <w:rPr>
                <w:rFonts w:ascii="굴림체" w:eastAsia="굴림체"/>
              </w:rPr>
              <w:instrText xml:space="preserve">                             일        시까지   (         시간)</w:instrText>
            </w:r>
          </w:p>
        </w:tc>
      </w:tr>
      <w:tr>
        <w:trPr>
          <w:trHeight w:val="742"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3</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장        소</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 xml:space="preserve">  </w:instrText>
            </w:r>
          </w:p>
        </w:tc>
      </w:tr>
      <w:tr>
        <w:trPr>
          <w:trHeight w:val="503" w:hRule="atLeast"/>
        </w:trPr>
        <w:tc>
          <w:tcPr>
            <w:tcW w:w="373"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4</w:instrText>
            </w:r>
          </w:p>
        </w:tc>
        <w:tc>
          <w:tcPr>
            <w:tcW w:w="1338"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참 가 인 원</w:instrText>
            </w:r>
          </w:p>
        </w:tc>
        <w:tc>
          <w:tcPr>
            <w:tcW w:w="2415"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계</w:instrText>
            </w:r>
          </w:p>
        </w:tc>
        <w:tc>
          <w:tcPr>
            <w:tcW w:w="2415"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남</w:instrText>
            </w:r>
          </w:p>
        </w:tc>
        <w:tc>
          <w:tcPr>
            <w:tcW w:w="2415"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여</w:instrText>
            </w:r>
          </w:p>
        </w:tc>
      </w:tr>
      <w:tr>
        <w:trPr>
          <w:trHeight w:val="617" w:hRule="atLeast"/>
        </w:trPr>
        <w:tc>
          <w:tcPr>
            <w:tcW w:w="373" w:type="dxa"/>
            <w:vMerge w:val="continue"/>
            <w:tcBorders>
              <w:top w:val="single" w:sz="3" w:space="0" w:color="000000"/>
              <w:left w:val="single" w:sz="9" w:space="0" w:color="000000"/>
              <w:bottom w:val="single" w:sz="3" w:space="0" w:color="000000"/>
              <w:right w:val="single" w:sz="3" w:space="0" w:color="000000"/>
            </w:tcBorders>
          </w:tcPr>
          <w:p/>
        </w:tc>
        <w:tc>
          <w:tcPr>
            <w:tcW w:w="1338" w:type="dxa"/>
            <w:vMerge w:val="continue"/>
            <w:tcBorders>
              <w:top w:val="single" w:sz="3" w:space="0" w:color="000000"/>
              <w:left w:val="single" w:sz="3" w:space="0" w:color="000000"/>
              <w:bottom w:val="single" w:sz="3" w:space="0" w:color="000000"/>
              <w:right w:val="single" w:sz="3" w:space="0" w:color="000000"/>
            </w:tcBorders>
          </w:tcPr>
          <w:p/>
        </w:tc>
        <w:tc>
          <w:tcPr>
            <w:tcW w:w="2415"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415"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415"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803"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5</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행 사 내 용</w:instrText>
            </w:r>
          </w:p>
          <w:p>
            <w:pPr>
              <w:pStyle w:val="a0"/>
              <w:widowControl w:val="off"/>
              <w:wordWrap/>
              <w:jc w:val="center"/>
            </w:pPr>
            <w:r>
              <w:rPr>
                <w:rFonts w:ascii="굴림체" w:eastAsia="굴림체"/>
              </w:rPr>
              <w:instrText>(성    과)</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03" w:hRule="atLeast"/>
        </w:trPr>
        <w:tc>
          <w:tcPr>
            <w:tcW w:w="3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rPr>
              <w:instrText>6</w:instrText>
            </w:r>
          </w:p>
        </w:tc>
        <w:tc>
          <w:tcPr>
            <w:tcW w:w="133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회사지원사항</w:instrText>
            </w:r>
          </w:p>
        </w:tc>
        <w:tc>
          <w:tcPr>
            <w:tcW w:w="7246"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785" w:hRule="atLeast"/>
        </w:trPr>
        <w:tc>
          <w:tcPr>
            <w:tcW w:w="8957" w:type="dxa"/>
            <w:gridSpan w:val="17"/>
            <w:tcBorders>
              <w:top w:val="single" w:sz="3" w:space="0" w:color="000000"/>
              <w:left w:val="single" w:sz="9" w:space="0" w:color="000000"/>
              <w:bottom w:val="single" w:sz="9" w:space="0" w:color="000000"/>
              <w:right w:val="single" w:sz="9" w:space="0" w:color="000000"/>
            </w:tcBorders>
            <w:vAlign w:val="center"/>
          </w:tcPr>
          <w:p>
            <w:pPr>
              <w:pStyle w:val="a0"/>
              <w:ind w:right="1500"/>
              <w:widowControl w:val="off"/>
              <w:wordWrap/>
              <w:jc w:val="right"/>
              <w:rPr>
                <w:rFonts w:ascii="굴림체" w:eastAsia="굴림체"/>
                <w:color w:val="000000"/>
              </w:rPr>
            </w:pPr>
          </w:p>
          <w:p>
            <w:pPr>
              <w:pStyle w:val="a0"/>
              <w:ind w:right="1500"/>
              <w:widowControl w:val="off"/>
              <w:jc w:val="left"/>
            </w:pPr>
            <w:r>
              <w:tab/>
            </w:r>
            <w:r>
              <w:tab/>
            </w:r>
            <w:r>
              <w:tab/>
            </w:r>
            <w:r>
              <w:tab/>
            </w:r>
            <w:r>
              <w:tab/>
            </w:r>
            <w:r>
              <w:tab/>
            </w:r>
            <w:r>
              <w:rPr>
                <w:rFonts w:ascii="굴림체" w:eastAsia="굴림체"/>
              </w:rPr>
              <w:instrText>상기와 같이 보고합니다.</w:instrText>
            </w:r>
          </w:p>
          <w:p>
            <w:pPr>
              <w:pStyle w:val="a0"/>
              <w:ind w:right="1500"/>
              <w:widowControl w:val="off"/>
              <w:wordWrap/>
              <w:jc w:val="right"/>
              <w:rPr>
                <w:rFonts w:ascii="굴림체" w:eastAsia="굴림체"/>
                <w:color w:val="000000"/>
              </w:rPr>
            </w:pPr>
          </w:p>
          <w:p>
            <w:pPr>
              <w:pStyle w:val="a0"/>
              <w:ind w:right="1500"/>
              <w:widowControl w:val="off"/>
              <w:wordWrap/>
              <w:jc w:val="right"/>
            </w:pPr>
            <w:r>
              <w:rPr>
                <w:rFonts w:ascii="굴림체" w:eastAsia="굴림체"/>
              </w:rPr>
              <w:instrText>20        년       월      일</w:instrText>
            </w:r>
          </w:p>
          <w:p>
            <w:pPr>
              <w:pStyle w:val="a0"/>
              <w:ind w:right="1500"/>
              <w:widowControl w:val="off"/>
              <w:wordWrap/>
              <w:jc w:val="right"/>
              <w:rPr>
                <w:rFonts w:ascii="굴림체" w:eastAsia="굴림체"/>
                <w:color w:val="000000"/>
              </w:rPr>
            </w:pPr>
          </w:p>
          <w:p>
            <w:pPr>
              <w:pStyle w:val="a0"/>
              <w:ind w:right="1500"/>
              <w:widowControl w:val="off"/>
              <w:wordWrap/>
              <w:jc w:val="right"/>
            </w:pPr>
            <w:r>
              <w:rPr>
                <w:rFonts w:ascii="굴림체" w:eastAsia="굴림체"/>
              </w:rPr>
              <w:instrText>회    장                (인)</w:instrText>
            </w:r>
          </w:p>
          <w:p>
            <w:pPr>
              <w:pStyle w:val="a0"/>
              <w:ind w:right="1500"/>
              <w:widowControl w:val="off"/>
              <w:wordWrap/>
              <w:jc w:val="right"/>
              <w:rPr>
                <w:rFonts w:ascii="굴림체" w:eastAsia="굴림체"/>
                <w:color w:val="000000"/>
              </w:rPr>
            </w:pPr>
          </w:p>
          <w:p>
            <w:pPr>
              <w:pStyle w:val="a0"/>
              <w:ind w:right="1500"/>
              <w:widowControl w:val="off"/>
              <w:wordWrap/>
              <w:jc w:val="right"/>
              <w:rPr>
                <w:rFonts w:ascii="굴림체" w:eastAsia="굴림체"/>
                <w:color w:val="000000"/>
              </w:rPr>
            </w:pPr>
          </w:p>
          <w:p>
            <w:pPr>
              <w:pStyle w:val="a0"/>
              <w:ind w:right="1500"/>
              <w:widowControl w:val="off"/>
              <w:jc w:val="left"/>
            </w:pPr>
            <w:r>
              <w:rPr>
                <w:rFonts w:ascii="굴림체" w:eastAsia="굴림체"/>
              </w:rPr>
              <w:instrText xml:space="preserve">  첨  부  :  1. 행사참석자 명단</w:instrText>
            </w:r>
          </w:p>
          <w:p>
            <w:pPr>
              <w:pStyle w:val="a0"/>
              <w:ind w:right="1500"/>
              <w:widowControl w:val="off"/>
              <w:jc w:val="left"/>
            </w:pPr>
            <w:r>
              <w:rPr>
                <w:rFonts w:ascii="굴림체" w:eastAsia="굴림체"/>
              </w:rPr>
              <w:instrText xml:space="preserve">             2. 사  진</w:instrText>
            </w:r>
          </w:p>
        </w:tc>
      </w:tr>
    </w:tbl>
    <w:p>
      <w:pPr>
        <w:pStyle w:val="a0"/>
        <w:widowControl w:val="off"/>
        <w:wordWrap/>
        <w:jc w:val="center"/>
      </w:pPr>
    </w:p>
    <w:p>
      <w:r>
        <w:br w:type="page"/>
      </w:r>
    </w:p>
    <w:p>
      <w:pPr>
        <w:pStyle w:val="a0"/>
        <w:widowControl w:val="off"/>
        <w:wordWrap/>
        <w:jc w:val="center"/>
      </w:pPr>
      <w:bookmarkStart w:id="49" w:name="9. 휴가규정"/>
      <w:bookmarkEnd w:id="49"/>
      <w:r>
        <w:rPr>
          <w:rFonts w:eastAsia="굴림체"/>
          <w:b/>
          <w:sz w:val="36"/>
        </w:rPr>
        <w:instrText>휴가규정</w:instrText>
      </w:r>
    </w:p>
    <w:p>
      <w:pPr>
        <w:pStyle w:val="a0"/>
        <w:widowControl w:val="off"/>
        <w:wordWrap/>
        <w:jc w:val="center"/>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782" w:hanging="782"/>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사원의 휴가에 관한 사항을 정함을 목적으로 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인사규정 제</w:instrText>
      </w:r>
      <w:r>
        <w:rPr>
          <w:rFonts w:ascii="굴림체" w:eastAsia="굴림체"/>
        </w:rPr>
        <w:instrText>○조의</w:instrText>
      </w:r>
      <w:r>
        <w:rPr>
          <w:rFonts w:ascii="굴림체" w:eastAsia="굴림체"/>
        </w:rPr>
        <w:instrText xml:space="preserve"> 사원에 대하여 적용한다.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휴가의 종류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휴가는 다음 각 호와 같다.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월차휴가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연차휴가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생리휴가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산전/산후 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경조휴가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6. 인병휴가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7. 공가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8. 포상휴가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9. 체력단련휴가</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월차휴가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회사는 1개월 개근한 사원에 대하여 익월에 1일의 월차휴가를 부여한다.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월차휴가는 직원의 자유의사로 1년간에 한하여 적치 또는 분할하여 사용할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연차휴가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회사는 1년간 개근한 직원에 대하여는 10일간의 연차휴가를 부여한다.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2년 이상 근무한 사원에 대하여 1년을 초과하는 근속년수 1년에 대하여 제1항의 휴가</w:instrText>
      </w:r>
      <w:r>
        <w:tab/>
      </w:r>
      <w:r>
        <w:rPr>
          <w:rFonts w:ascii="굴림체" w:eastAsia="굴림체"/>
        </w:rPr>
        <w:instrText xml:space="preserve">에 1일의 휴가를 가산한다. </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다만, 그 휴가 총 일수가 20일을 초과할 경우에는 그 초과하는 일수에 대하여 평균임금</w:instrText>
      </w:r>
      <w:r>
        <w:tab/>
      </w:r>
      <w:r>
        <w:rPr>
          <w:rFonts w:ascii="굴림체" w:eastAsia="굴림체"/>
        </w:rPr>
        <w:instrText>을 지급하고 휴가를 주지 아니할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연차휴가는 직원이 원하는 시기에 허용한다.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 xml:space="preserve">제 6 조 </w:instrText>
      </w:r>
      <w:r>
        <w:rPr>
          <w:rFonts w:ascii="굴림체"/>
          <w:b/>
        </w:rPr>
        <w:instrText>【</w:instrText>
      </w:r>
      <w:r>
        <w:rPr>
          <w:rFonts w:ascii="굴림체" w:eastAsia="굴림체"/>
          <w:b/>
        </w:rPr>
        <w:instrText xml:space="preserve"> 생리휴가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회사는 여사원에게 월 1일의 생리휴가를 준다. </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다만, 임신중인 여직원에 대해서는 생리휴가에 준하는 월1일의 정기검진휴가를 준다.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 xml:space="preserve">제 7 조 </w:instrText>
      </w:r>
      <w:r>
        <w:rPr>
          <w:rFonts w:ascii="굴림체"/>
          <w:b/>
        </w:rPr>
        <w:instrText>【</w:instrText>
      </w:r>
      <w:r>
        <w:rPr>
          <w:rFonts w:ascii="굴림체" w:eastAsia="굴림체"/>
          <w:b/>
        </w:rPr>
        <w:instrText xml:space="preserve"> 산전. 산후 휴가 </w:instrText>
      </w:r>
      <w:r>
        <w:rPr>
          <w:rFonts w:ascii="굴림체"/>
          <w:b/>
        </w:rPr>
        <w:instrText>】</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1. 회사는 임신중인 여직원에 대하여 산전. 산후를 통하여 3개월의 산전. 산후휴가를 주며, 산후 50일 이상이 확보되도록 한다. </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다만, 임신 중인 여직원이 유산, 조산, 사산을 한 경우는 다음 각 호의 기준에 따라 휴가를 준다.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1) 임신 8개월 이후(197일 이상)의 조산, 사산의 경우 : 만기 출산시와 동일한 산전</w:instrText>
      </w:r>
      <w:r>
        <w:rPr>
          <w:rFonts w:ascii="굴림체"/>
        </w:rPr>
        <w:instrText>․</w:instrText>
      </w:r>
      <w:r>
        <w:tab/>
      </w:r>
      <w:r>
        <w:rPr>
          <w:rFonts w:ascii="굴림체" w:eastAsia="굴림체"/>
        </w:rPr>
        <w:instrText xml:space="preserve"> 산후휴가</w:instrText>
      </w:r>
    </w:p>
    <w:p>
      <w:pPr>
        <w:pStyle w:val="a0"/>
        <w:ind w:left="894" w:hanging="894"/>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2) 임신 4개월 이상 7개월 이하(85일 이상 196일 이하)의 유산, 조산의 경우 : 산후 30일</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3) 임신 4개월 미만(85일미만)의 유산의 경우 : 산후7일</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2. 제1항의 3호의 경우 태아이상발육 등 신체적 차이로 인해 모체에 현저한 훼손이 발생하여 이를 보호하기 위한 휴가부여의 필요성이 인정되고, 이에 대한 의사의 소견서 등 객관적 증빙자료가 제출된 경우에 회사는 산후 30일까지 휴가를 줄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 xml:space="preserve">제 8 조 </w:instrText>
      </w:r>
      <w:r>
        <w:rPr>
          <w:rFonts w:ascii="굴림체"/>
          <w:b/>
        </w:rPr>
        <w:instrText>【</w:instrText>
      </w:r>
      <w:r>
        <w:rPr>
          <w:rFonts w:ascii="굴림체" w:eastAsia="굴림체"/>
          <w:b/>
        </w:rPr>
        <w:instrText xml:space="preserve"> 경조휴가 </w:instrText>
      </w:r>
      <w:r>
        <w:rPr>
          <w:rFonts w:ascii="굴림체"/>
          <w:b/>
        </w:rPr>
        <w:instrText>】</w:instrText>
      </w:r>
    </w:p>
    <w:p>
      <w:pPr>
        <w:pStyle w:val="a0"/>
        <w:ind w:left="782" w:hanging="782"/>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회사는 직원의 경조사 발생시 직원의 신청에 의하여 경조휴가기준표</w:instrText>
      </w:r>
      <w:r>
        <w:rPr>
          <w:rFonts w:ascii="굴림체" w:eastAsia="굴림체"/>
          <w:color w:val="0000FF"/>
        </w:rPr>
        <w:instrText>(별지서식 제1호)</w:instrText>
      </w:r>
      <w:r>
        <w:rPr>
          <w:rFonts w:ascii="굴림체" w:eastAsia="굴림체"/>
        </w:rPr>
        <w:instrText>를 기준으로 하여 경조휴가를 준다.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 xml:space="preserve">제 9 조 </w:instrText>
      </w:r>
      <w:r>
        <w:rPr>
          <w:rFonts w:ascii="굴림체"/>
          <w:b/>
        </w:rPr>
        <w:instrText>【</w:instrText>
      </w:r>
      <w:r>
        <w:rPr>
          <w:rFonts w:ascii="굴림체" w:eastAsia="굴림체"/>
          <w:b/>
        </w:rPr>
        <w:instrText xml:space="preserve"> 인병휴가 </w:instrText>
      </w:r>
      <w:r>
        <w:rPr>
          <w:rFonts w:ascii="굴림체"/>
          <w:b/>
        </w:rPr>
        <w:instrText>】</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회사는 사원이 업무외 부상 또는 질병으로 출근이 불가능할 경우 년 누계 2개월 이내에서 병가를 줄 수 있으나 휴가기간 만료 후에도 정상근무가 곤란하여 출근이 불가능하다고 판단된 경우에는 휴가종료 2일전까지 휴직원을 제출하여야 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 xml:space="preserve">제10조 </w:instrText>
      </w:r>
      <w:r>
        <w:rPr>
          <w:rFonts w:ascii="굴림체"/>
          <w:b/>
        </w:rPr>
        <w:instrText>【</w:instrText>
      </w:r>
      <w:r>
        <w:rPr>
          <w:rFonts w:ascii="굴림체" w:eastAsia="굴림체"/>
          <w:b/>
        </w:rPr>
        <w:instrText xml:space="preserve"> 공  가 </w:instrText>
      </w:r>
      <w:r>
        <w:rPr>
          <w:rFonts w:ascii="굴림체"/>
          <w:b/>
        </w:rPr>
        <w:instrText>】</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1. 회사는 사원에게 다음 각 호에 해당하는 경우 필요하다고 인정되는 기간의 공가를 준다.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1) 병역검사나 근무연습, 소직 또는 검열점호가 있을 때</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2) 공무로 법원 등에 소환된 때</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3) 법률의 규정에 의하여 투표에 참가하거나 기타 업무를 수행한 때</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4) 천재지변, 화재, 수재, 교통차단 기타 재해의 사유로 출근이 불가능한 때</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 5) 업무상 질병으로 인하여 근무할 수 없을 때</w:instrText>
      </w:r>
    </w:p>
    <w:p>
      <w:pPr>
        <w:pStyle w:val="a0"/>
        <w:ind w:left="789" w:hanging="789"/>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2. 전항 제5호에 의해 업무상으로 인한 상병으로 출근이 불가능할 경우 3개월 이내의 유급병가를 줄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eastAsia="굴림체"/>
          <w:b/>
        </w:rPr>
        <w:instrText>제11조</w:instrText>
      </w:r>
      <w:r>
        <w:rPr>
          <w:rFonts w:ascii="굴림체"/>
          <w:b/>
        </w:rPr>
        <w:instrText>【</w:instrText>
      </w:r>
      <w:r>
        <w:rPr>
          <w:rFonts w:ascii="굴림체" w:eastAsia="굴림체"/>
          <w:b/>
        </w:rPr>
        <w:instrText xml:space="preserve"> 포상휴가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회사는 업무상 특별한 공로 또는 제안 등에 의한 보상으로 직원에게 별도로 인정하는 포</w:instrText>
      </w:r>
      <w:r>
        <w:tab/>
      </w:r>
      <w:r>
        <w:rPr>
          <w:rFonts w:ascii="굴림체" w:eastAsia="굴림체"/>
        </w:rPr>
        <w:instrText>상휴가를 줄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제12조</w:instrText>
      </w:r>
      <w:r>
        <w:rPr>
          <w:rFonts w:ascii="굴림체"/>
          <w:b/>
        </w:rPr>
        <w:instrText>【</w:instrText>
      </w:r>
      <w:r>
        <w:rPr>
          <w:rFonts w:ascii="굴림체" w:eastAsia="굴림체"/>
          <w:b/>
        </w:rPr>
        <w:instrText xml:space="preserve"> 체력단련휴가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1. 회사는 사원의 체력단련을 위하여 연간 6일간의 체력단련휴가를 준다.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2. 체력단련 휴가는 연중 2회 분할사용 할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3. 휴가일수는 당해연도 근무가능일수를 기준으로 일할 계산하며 소수점은 반올림한다.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4. 체력단련휴가를 미 사용한 경우, 해당연도의 휴가사용권은 자동소멸 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제13조</w:instrText>
      </w:r>
      <w:r>
        <w:rPr>
          <w:rFonts w:ascii="굴림체"/>
          <w:b/>
        </w:rPr>
        <w:instrText>【</w:instrText>
      </w:r>
      <w:r>
        <w:rPr>
          <w:rFonts w:ascii="굴림체" w:eastAsia="굴림체"/>
          <w:b/>
        </w:rPr>
        <w:instrText xml:space="preserve"> 휴가의 신청 </w:instrText>
      </w:r>
      <w:r>
        <w:rPr>
          <w:rFonts w:ascii="굴림체"/>
          <w:b/>
        </w:rPr>
        <w:instrText>】</w:instrText>
      </w:r>
    </w:p>
    <w:p>
      <w:pPr>
        <w:pStyle w:val="a0"/>
        <w:ind w:left="782" w:hanging="782"/>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사원이 휴가를 사용하고자 할 때에는 사전에 휴가신청서</w:instrText>
      </w:r>
      <w:r>
        <w:rPr>
          <w:rFonts w:ascii="굴림체" w:eastAsia="굴림체"/>
          <w:color w:val="0000FF"/>
        </w:rPr>
        <w:instrText>(별지서식 제2호)</w:instrText>
      </w:r>
      <w:r>
        <w:rPr>
          <w:rFonts w:ascii="굴림체" w:eastAsia="굴림체"/>
        </w:rPr>
        <w:instrText xml:space="preserve">을 제출하여 전결권자의 승인을 얻어야 한다.  </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다만, 긴급 부득이한 경우에는 구두로 보고하고, 휴가종료 후 즉시 휴가원을 제출하여야 </w:instrText>
      </w:r>
      <w:r>
        <w:tab/>
      </w:r>
      <w:r>
        <w:rPr>
          <w:rFonts w:ascii="굴림체" w:eastAsia="굴림체"/>
        </w:rPr>
        <w:instrText>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제14조</w:instrText>
      </w:r>
      <w:r>
        <w:rPr>
          <w:rFonts w:ascii="굴림체"/>
          <w:b/>
        </w:rPr>
        <w:instrText>【</w:instrText>
      </w:r>
      <w:r>
        <w:rPr>
          <w:rFonts w:ascii="굴림체" w:eastAsia="굴림체"/>
          <w:b/>
        </w:rPr>
        <w:instrText xml:space="preserve"> 휴가기간 계산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1. 휴가기간 중의 공휴일은 휴가일수에 산입하지 아니한다. </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다만, 산전</w:instrText>
      </w:r>
      <w:r>
        <w:rPr>
          <w:rFonts w:ascii="굴림체" w:eastAsia="굴림체"/>
        </w:rPr>
        <w:instrText>․산후휴가와</w:instrText>
      </w:r>
      <w:r>
        <w:rPr>
          <w:rFonts w:ascii="굴림체" w:eastAsia="굴림체"/>
        </w:rPr>
        <w:instrText xml:space="preserve"> 인병휴가 등에 의한 경우는 예외로 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2. 경조휴가, 공가, 포상휴가, 산전</w:instrText>
      </w:r>
      <w:r>
        <w:rPr>
          <w:rFonts w:ascii="굴림체" w:eastAsia="굴림체"/>
        </w:rPr>
        <w:instrText>․산후휴가</w:instrText>
      </w:r>
      <w:r>
        <w:rPr>
          <w:rFonts w:ascii="굴림체" w:eastAsia="굴림체"/>
        </w:rPr>
        <w:instrText>, 체력단련휴가, 업무 외 부상 또는 질병</w:instrText>
      </w:r>
      <w:r>
        <w:tab/>
      </w:r>
      <w:r>
        <w:rPr>
          <w:rFonts w:ascii="굴림체" w:eastAsia="굴림체"/>
        </w:rPr>
        <w:instrText>으로 인한 휴가는 연월차휴가 등 법정휴가일수 산정에 영향을  미치지 아니한다.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제15조</w:instrText>
      </w:r>
      <w:r>
        <w:rPr>
          <w:rFonts w:ascii="굴림체"/>
          <w:b/>
        </w:rPr>
        <w:instrText>【</w:instrText>
      </w:r>
      <w:r>
        <w:rPr>
          <w:rFonts w:ascii="굴림체" w:eastAsia="굴림체"/>
          <w:b/>
        </w:rPr>
        <w:instrText xml:space="preserve"> 출근명령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 xml:space="preserve">회사는 업무상 부득이한 경우에는 휴일 또는 휴가중이라도 출근을 명할 수 있으며, 이 </w:instrText>
      </w:r>
      <w:r>
        <w:tab/>
      </w:r>
      <w:r>
        <w:rPr>
          <w:rFonts w:ascii="굴림체" w:eastAsia="굴림체"/>
        </w:rPr>
        <w:instrText>경우에는 대체휴일 또는 대체휴가를 줄 수 있다.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제16조</w:instrText>
      </w:r>
      <w:r>
        <w:rPr>
          <w:rFonts w:ascii="굴림체"/>
          <w:b/>
        </w:rPr>
        <w:instrText>【</w:instrText>
      </w:r>
      <w:r>
        <w:rPr>
          <w:rFonts w:ascii="굴림체" w:eastAsia="굴림체"/>
          <w:b/>
        </w:rPr>
        <w:instrText xml:space="preserve"> 미사용연월차휴가 보상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사원이 연월차휴가를 1년간 미사용한 때에는 다음 년도로 이월하지 아니하고, 급여규정</w:instrText>
      </w:r>
      <w:r>
        <w:tab/>
      </w:r>
      <w:r>
        <w:rPr>
          <w:rFonts w:ascii="굴림체" w:eastAsia="굴림체"/>
        </w:rPr>
        <w:instrText>에서 정하는 바에 의하여 미사용한 연월차휴가 일수에 따라 보상한다.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제 1 조</w:instrText>
      </w:r>
      <w:r>
        <w:rPr>
          <w:rFonts w:ascii="굴림체"/>
          <w:b/>
        </w:rPr>
        <w:instrText>【</w:instrText>
      </w:r>
      <w:r>
        <w:rPr>
          <w:rFonts w:ascii="굴림체" w:eastAsia="굴림체"/>
          <w:b/>
        </w:rPr>
        <w:instrText xml:space="preserve"> 시 행 일 </w:instrText>
      </w:r>
      <w:r>
        <w:rPr>
          <w:rFonts w:ascii="굴림체"/>
          <w:b/>
        </w:rPr>
        <w:instrText>】</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tab/>
      </w:r>
      <w:r>
        <w:rPr>
          <w:rFonts w:ascii="굴림체" w:eastAsia="굴림체"/>
        </w:rPr>
        <w:instrText>이 규정은 2025 년 11월 1일부터 시행한다.</w:instrText>
      </w: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rPr>
          <w:rFonts w:ascii="굴림체" w:eastAsia="굴림체"/>
          <w:color w:val="000000"/>
        </w:rPr>
      </w:pPr>
    </w:p>
    <w:p>
      <w:pPr>
        <w:pStyle w:val="a0"/>
        <w:widowControl w:val="off"/>
        <w:tabs>
          <w:tab w:val="left" w:pos="78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72" w:lineRule="auto"/>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】경조휴가기준표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eastAsia="굴림체"/>
        </w:rPr>
        <w:instrText>】휴가신청서</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r>
        <w:rPr>
          <w:rFonts w:ascii="굴림체"/>
        </w:rPr>
        <w:instrText xml:space="preserve"> </w:instrText>
      </w:r>
    </w:p>
    <w:tbl>
      <w:tblPr>
        <w:tblOverlap w:val="never"/>
        <w:tblW w:w="404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46"/>
      </w:tblGrid>
      <w:tr>
        <w:trPr>
          <w:trHeight w:val="586" w:hRule="atLeast"/>
        </w:trPr>
        <w:tc>
          <w:tcPr>
            <w:tcW w:w="4046"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경조휴가일수 기준표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widowControl w:val="off"/>
        <w:rPr>
          <w:rFonts w:ascii="굴림체" w:eastAsia="굴림체"/>
          <w:color w:val="000000"/>
          <w:sz w:val="22"/>
        </w:rPr>
      </w:pPr>
    </w:p>
    <w:tbl>
      <w:tblPr>
        <w:tblOverlap w:val="never"/>
        <w:tblW w:w="898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89"/>
        <w:gridCol w:w="2636"/>
        <w:gridCol w:w="1063"/>
        <w:gridCol w:w="2033"/>
        <w:gridCol w:w="2259"/>
      </w:tblGrid>
      <w:tr>
        <w:trPr>
          <w:trHeight w:val="674" w:hRule="atLeast"/>
        </w:trPr>
        <w:tc>
          <w:tcPr>
            <w:tcW w:w="989" w:type="dxa"/>
            <w:vMerge w:val="restart"/>
            <w:tcBorders>
              <w:top w:val="single" w:sz="9"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구  분</w:instrText>
            </w:r>
          </w:p>
        </w:tc>
        <w:tc>
          <w:tcPr>
            <w:tcW w:w="3699"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대        상</w:instrText>
            </w:r>
          </w:p>
        </w:tc>
        <w:tc>
          <w:tcPr>
            <w:tcW w:w="4292" w:type="dxa"/>
            <w:gridSpan w:val="2"/>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비        고</w:instrText>
            </w:r>
          </w:p>
        </w:tc>
      </w:tr>
      <w:tr>
        <w:trPr>
          <w:trHeight w:val="730" w:hRule="atLeast"/>
        </w:trPr>
        <w:tc>
          <w:tcPr>
            <w:tcW w:w="989" w:type="dxa"/>
            <w:vMerge w:val="continue"/>
            <w:tcBorders>
              <w:top w:val="single" w:sz="9" w:space="0" w:color="000000"/>
              <w:left w:val="single" w:sz="9" w:space="0" w:color="000000"/>
              <w:bottom w:val="double" w:sz="4" w:space="0" w:color="000000"/>
              <w:right w:val="single" w:sz="3" w:space="0" w:color="000000"/>
            </w:tcBorders>
          </w:tcPr>
          <w:p/>
        </w:tc>
        <w:tc>
          <w:tcPr>
            <w:tcW w:w="2636"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항    목</w:instrText>
            </w:r>
          </w:p>
        </w:tc>
        <w:tc>
          <w:tcPr>
            <w:tcW w:w="1063"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휴가일수</w:instrText>
            </w:r>
          </w:p>
        </w:tc>
        <w:tc>
          <w:tcPr>
            <w:tcW w:w="2033" w:type="dxa"/>
            <w:tcBorders>
              <w:top w:val="single" w:sz="3"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기혼남자직원</w:instrText>
            </w:r>
          </w:p>
        </w:tc>
        <w:tc>
          <w:tcPr>
            <w:tcW w:w="2259" w:type="dxa"/>
            <w:tcBorders>
              <w:top w:val="single" w:sz="3"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eastAsia="굴림체"/>
              </w:rPr>
              <w:instrText>기혼여자직원</w:instrText>
            </w:r>
          </w:p>
        </w:tc>
      </w:tr>
      <w:tr>
        <w:trPr>
          <w:trHeight w:val="912" w:hRule="atLeast"/>
        </w:trPr>
        <w:tc>
          <w:tcPr>
            <w:tcW w:w="989" w:type="dxa"/>
            <w:vMerge w:val="restart"/>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결  혼</w:instrText>
            </w:r>
          </w:p>
          <w:p>
            <w:pPr>
              <w:pStyle w:val="a0"/>
              <w:widowControl w:val="off"/>
              <w:wordWrap/>
              <w:jc w:val="center"/>
              <w:rPr>
                <w:rFonts w:ascii="굴림체" w:eastAsia="굴림체"/>
                <w:color w:val="000000"/>
              </w:rPr>
            </w:pPr>
          </w:p>
        </w:tc>
        <w:tc>
          <w:tcPr>
            <w:tcW w:w="2636" w:type="dxa"/>
            <w:tcBorders>
              <w:top w:val="double" w:sz="4"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본인결혼</w:instrText>
            </w:r>
          </w:p>
        </w:tc>
        <w:tc>
          <w:tcPr>
            <w:tcW w:w="1063"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6 일</w:instrText>
            </w:r>
          </w:p>
        </w:tc>
        <w:tc>
          <w:tcPr>
            <w:tcW w:w="2033" w:type="dxa"/>
            <w:tcBorders>
              <w:top w:val="double" w:sz="4" w:space="0" w:color="000000"/>
              <w:left w:val="single" w:sz="3" w:space="0" w:color="000000"/>
              <w:bottom w:val="single" w:sz="3" w:space="0" w:color="000000"/>
              <w:right w:val="single" w:sz="3" w:space="0" w:color="000000"/>
            </w:tcBorders>
            <w:vAlign w:val="center"/>
          </w:tcPr>
          <w:p>
            <w:pPr>
              <w:pStyle w:val="a0"/>
              <w:ind w:left="100"/>
              <w:widowControl w:val="off"/>
              <w:rPr>
                <w:rFonts w:ascii="굴림체" w:eastAsia="굴림체"/>
                <w:color w:val="000000"/>
              </w:rPr>
            </w:pPr>
          </w:p>
        </w:tc>
        <w:tc>
          <w:tcPr>
            <w:tcW w:w="2259" w:type="dxa"/>
            <w:tcBorders>
              <w:top w:val="double" w:sz="4" w:space="0" w:color="000000"/>
              <w:left w:val="single" w:sz="3" w:space="0" w:color="000000"/>
              <w:bottom w:val="single" w:sz="3" w:space="0" w:color="000000"/>
              <w:right w:val="single" w:sz="9" w:space="0" w:color="000000"/>
            </w:tcBorders>
            <w:vAlign w:val="center"/>
          </w:tcPr>
          <w:p>
            <w:pPr>
              <w:pStyle w:val="a0"/>
              <w:ind w:left="100"/>
              <w:widowControl w:val="off"/>
              <w:rPr>
                <w:rFonts w:ascii="굴림체" w:eastAsia="굴림체"/>
                <w:color w:val="000000"/>
              </w:rPr>
            </w:pPr>
          </w:p>
        </w:tc>
      </w:tr>
      <w:tr>
        <w:trPr>
          <w:trHeight w:val="912" w:hRule="atLeast"/>
        </w:trPr>
        <w:tc>
          <w:tcPr>
            <w:tcW w:w="989" w:type="dxa"/>
            <w:vMerge w:val="continue"/>
            <w:tcBorders>
              <w:top w:val="double" w:sz="4"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자녀결혼</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rPr>
                <w:rFonts w:ascii="굴림체" w:eastAsia="굴림체"/>
                <w:color w:val="000000"/>
              </w:rPr>
            </w:pP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rPr>
                <w:rFonts w:ascii="굴림체" w:eastAsia="굴림체"/>
                <w:color w:val="000000"/>
              </w:rPr>
            </w:pPr>
          </w:p>
        </w:tc>
      </w:tr>
      <w:tr>
        <w:trPr>
          <w:trHeight w:val="912" w:hRule="atLeast"/>
        </w:trPr>
        <w:tc>
          <w:tcPr>
            <w:tcW w:w="989" w:type="dxa"/>
            <w:vMerge w:val="continue"/>
            <w:tcBorders>
              <w:top w:val="double" w:sz="4"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형제자매 결혼</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 xml:space="preserve">형제자매, </w:instrText>
            </w:r>
          </w:p>
          <w:p>
            <w:pPr>
              <w:pStyle w:val="a0"/>
              <w:ind w:left="100"/>
              <w:widowControl w:val="off"/>
            </w:pPr>
            <w:r>
              <w:rPr>
                <w:rFonts w:eastAsia="굴림체"/>
              </w:rPr>
              <w:instrText>처형제자매</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eastAsia="굴림체"/>
              </w:rPr>
              <w:instrText xml:space="preserve">시형제자매, </w:instrText>
            </w:r>
          </w:p>
          <w:p>
            <w:pPr>
              <w:pStyle w:val="a0"/>
              <w:ind w:left="100"/>
              <w:widowControl w:val="off"/>
            </w:pPr>
            <w:r>
              <w:rPr>
                <w:rFonts w:eastAsia="굴림체"/>
              </w:rPr>
              <w:instrText>친정형제자매</w:instrText>
            </w:r>
          </w:p>
        </w:tc>
      </w:tr>
      <w:tr>
        <w:trPr>
          <w:trHeight w:val="912" w:hRule="atLeast"/>
        </w:trPr>
        <w:tc>
          <w:tcPr>
            <w:tcW w:w="98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회  갑</w:instrText>
            </w:r>
          </w:p>
          <w:p>
            <w:pPr>
              <w:pStyle w:val="a0"/>
              <w:widowControl w:val="off"/>
              <w:wordWrap/>
              <w:jc w:val="center"/>
              <w:rPr>
                <w:rFonts w:ascii="굴림체" w:eastAsia="굴림체"/>
                <w:color w:val="000000"/>
              </w:rPr>
            </w:p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부모,</w:instrText>
            </w:r>
          </w:p>
          <w:p>
            <w:pPr>
              <w:pStyle w:val="a0"/>
              <w:ind w:left="100"/>
              <w:widowControl w:val="off"/>
            </w:pPr>
            <w:r>
              <w:rPr>
                <w:rFonts w:ascii="굴림체" w:eastAsia="굴림체"/>
              </w:rPr>
              <w:instrText>배우자의 부모회갑</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일</w:instrText>
            </w:r>
          </w:p>
          <w:p>
            <w:pPr>
              <w:pStyle w:val="a0"/>
              <w:widowControl w:val="off"/>
              <w:wordWrap/>
              <w:jc w:val="center"/>
              <w:rPr>
                <w:rFonts w:ascii="굴림체" w:eastAsia="굴림체"/>
                <w:color w:val="000000"/>
              </w:rPr>
            </w:pP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부모, 처부모</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eastAsia="굴림체"/>
              </w:rPr>
              <w:instrText>시부모</w:instrText>
            </w:r>
          </w:p>
          <w:p>
            <w:pPr>
              <w:pStyle w:val="a0"/>
              <w:ind w:left="100"/>
              <w:widowControl w:val="off"/>
            </w:pPr>
            <w:r>
              <w:rPr>
                <w:rFonts w:eastAsia="굴림체"/>
              </w:rPr>
              <w:instrText>친정부모</w:instrText>
            </w:r>
          </w:p>
        </w:tc>
      </w:tr>
      <w:tr>
        <w:trPr>
          <w:trHeight w:val="912" w:hRule="atLeast"/>
        </w:trPr>
        <w:tc>
          <w:tcPr>
            <w:tcW w:w="989"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  망</w:instrText>
            </w: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부모,</w:instrText>
            </w:r>
          </w:p>
          <w:p>
            <w:pPr>
              <w:pStyle w:val="a0"/>
              <w:ind w:left="100"/>
              <w:widowControl w:val="off"/>
            </w:pPr>
            <w:r>
              <w:rPr>
                <w:rFonts w:ascii="굴림체" w:eastAsia="굴림체"/>
              </w:rPr>
              <w:instrText>배우자의 사망</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6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부모, 처</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eastAsia="굴림체"/>
              </w:rPr>
              <w:instrText xml:space="preserve">시부모, </w:instrText>
            </w:r>
          </w:p>
          <w:p>
            <w:pPr>
              <w:pStyle w:val="a0"/>
              <w:ind w:left="100"/>
              <w:widowControl w:val="off"/>
            </w:pPr>
            <w:r>
              <w:rPr>
                <w:rFonts w:ascii="굴림체" w:eastAsia="굴림체"/>
              </w:rPr>
              <w:instrText>남 편</w:instrText>
            </w:r>
          </w:p>
        </w:tc>
      </w:tr>
      <w:tr>
        <w:trPr>
          <w:trHeight w:val="912" w:hRule="atLeast"/>
        </w:trPr>
        <w:tc>
          <w:tcPr>
            <w:tcW w:w="989" w:type="dxa"/>
            <w:vMerge w:val="continue"/>
            <w:tcBorders>
              <w:top w:val="single" w:sz="3"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조부모, 형제 자매,</w:instrText>
            </w:r>
          </w:p>
          <w:p>
            <w:pPr>
              <w:pStyle w:val="a0"/>
              <w:ind w:left="100"/>
              <w:widowControl w:val="off"/>
            </w:pPr>
            <w:r>
              <w:rPr>
                <w:rFonts w:ascii="굴림체" w:eastAsia="굴림체"/>
              </w:rPr>
              <w:instrText>배우자의 부모사망</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조부모, 형제자매,</w:instrText>
            </w:r>
          </w:p>
          <w:p>
            <w:pPr>
              <w:pStyle w:val="a0"/>
              <w:ind w:left="100"/>
              <w:widowControl w:val="off"/>
            </w:pPr>
            <w:r>
              <w:rPr>
                <w:rFonts w:eastAsia="굴림체"/>
              </w:rPr>
              <w:instrText>처부모</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eastAsia="굴림체"/>
              </w:rPr>
              <w:instrText>시조부모, 친정부모,</w:instrText>
            </w:r>
          </w:p>
          <w:p>
            <w:pPr>
              <w:pStyle w:val="a0"/>
              <w:ind w:left="100"/>
              <w:widowControl w:val="off"/>
            </w:pPr>
            <w:r>
              <w:rPr>
                <w:rFonts w:eastAsia="굴림체"/>
              </w:rPr>
              <w:instrText>친정형제자매</w:instrText>
            </w:r>
          </w:p>
        </w:tc>
      </w:tr>
      <w:tr>
        <w:trPr>
          <w:trHeight w:val="912" w:hRule="atLeast"/>
        </w:trPr>
        <w:tc>
          <w:tcPr>
            <w:tcW w:w="989" w:type="dxa"/>
            <w:vMerge w:val="continue"/>
            <w:tcBorders>
              <w:top w:val="single" w:sz="3"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백숙부모 사망</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백숙부모</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eastAsia="굴림체"/>
              </w:rPr>
              <w:instrText>시백숙부모</w:instrText>
            </w:r>
          </w:p>
        </w:tc>
      </w:tr>
      <w:tr>
        <w:trPr>
          <w:trHeight w:val="912" w:hRule="atLeast"/>
        </w:trPr>
        <w:tc>
          <w:tcPr>
            <w:tcW w:w="989" w:type="dxa"/>
            <w:vMerge w:val="continue"/>
            <w:tcBorders>
              <w:top w:val="single" w:sz="3"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 xml:space="preserve">배우자의 </w:instrText>
            </w:r>
          </w:p>
          <w:p>
            <w:pPr>
              <w:pStyle w:val="a0"/>
              <w:ind w:left="100"/>
              <w:widowControl w:val="off"/>
            </w:pPr>
            <w:r>
              <w:rPr>
                <w:rFonts w:ascii="굴림체" w:eastAsia="굴림체"/>
              </w:rPr>
              <w:instrText>형제자매 사망</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처형제자매</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eastAsia="굴림체"/>
              </w:rPr>
              <w:instrText>시형제자매</w:instrText>
            </w:r>
          </w:p>
        </w:tc>
      </w:tr>
      <w:tr>
        <w:trPr>
          <w:trHeight w:val="912" w:hRule="atLeast"/>
        </w:trPr>
        <w:tc>
          <w:tcPr>
            <w:tcW w:w="989" w:type="dxa"/>
            <w:vMerge w:val="continue"/>
            <w:tcBorders>
              <w:top w:val="single" w:sz="3" w:space="0" w:color="000000"/>
              <w:left w:val="single" w:sz="9" w:space="0" w:color="000000"/>
              <w:bottom w:val="single" w:sz="3" w:space="0" w:color="000000"/>
              <w:right w:val="single" w:sz="3" w:space="0" w:color="000000"/>
            </w:tcBorders>
          </w:tcPr>
          <w:p/>
        </w:tc>
        <w:tc>
          <w:tcPr>
            <w:tcW w:w="2636"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자녀사망</w:instrText>
            </w:r>
          </w:p>
        </w:tc>
        <w:tc>
          <w:tcPr>
            <w:tcW w:w="106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 일</w:instrText>
            </w:r>
          </w:p>
        </w:tc>
        <w:tc>
          <w:tcPr>
            <w:tcW w:w="2033"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eastAsia="굴림체"/>
              </w:rPr>
              <w:instrText>처형제자매</w:instrText>
            </w:r>
          </w:p>
        </w:tc>
        <w:tc>
          <w:tcPr>
            <w:tcW w:w="2259"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eastAsia="굴림체"/>
              </w:rPr>
              <w:instrText>자 녀</w:instrText>
            </w:r>
          </w:p>
        </w:tc>
      </w:tr>
      <w:tr>
        <w:trPr>
          <w:trHeight w:val="912" w:hRule="atLeast"/>
        </w:trPr>
        <w:tc>
          <w:tcPr>
            <w:tcW w:w="989"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탈  상</w:instrText>
            </w:r>
          </w:p>
        </w:tc>
        <w:tc>
          <w:tcPr>
            <w:tcW w:w="2636" w:type="dxa"/>
            <w:tcBorders>
              <w:top w:val="single" w:sz="3" w:space="0" w:color="000000"/>
              <w:left w:val="single" w:sz="3" w:space="0" w:color="000000"/>
              <w:bottom w:val="single" w:sz="9" w:space="0" w:color="000000"/>
              <w:right w:val="single" w:sz="3" w:space="0" w:color="000000"/>
            </w:tcBorders>
            <w:vAlign w:val="center"/>
          </w:tcPr>
          <w:p>
            <w:pPr>
              <w:pStyle w:val="a0"/>
              <w:ind w:left="100"/>
              <w:widowControl w:val="off"/>
            </w:pPr>
            <w:r>
              <w:rPr>
                <w:rFonts w:ascii="굴림체" w:eastAsia="굴림체"/>
              </w:rPr>
              <w:instrText>부모, 배우자의 탈상</w:instrText>
            </w:r>
          </w:p>
        </w:tc>
        <w:tc>
          <w:tcPr>
            <w:tcW w:w="1063"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1 일</w:instrText>
            </w:r>
          </w:p>
        </w:tc>
        <w:tc>
          <w:tcPr>
            <w:tcW w:w="2033" w:type="dxa"/>
            <w:tcBorders>
              <w:top w:val="single" w:sz="3" w:space="0" w:color="000000"/>
              <w:left w:val="single" w:sz="3" w:space="0" w:color="000000"/>
              <w:bottom w:val="single" w:sz="9" w:space="0" w:color="000000"/>
              <w:right w:val="single" w:sz="3" w:space="0" w:color="000000"/>
            </w:tcBorders>
            <w:vAlign w:val="center"/>
          </w:tcPr>
          <w:p>
            <w:pPr>
              <w:pStyle w:val="a0"/>
              <w:ind w:left="100"/>
              <w:widowControl w:val="off"/>
            </w:pPr>
            <w:r>
              <w:rPr>
                <w:rFonts w:ascii="굴림체" w:eastAsia="굴림체"/>
              </w:rPr>
              <w:instrText>부모, 처</w:instrText>
            </w:r>
          </w:p>
        </w:tc>
        <w:tc>
          <w:tcPr>
            <w:tcW w:w="2259" w:type="dxa"/>
            <w:tcBorders>
              <w:top w:val="single" w:sz="3" w:space="0" w:color="000000"/>
              <w:left w:val="single" w:sz="3" w:space="0" w:color="000000"/>
              <w:bottom w:val="single" w:sz="9" w:space="0" w:color="000000"/>
              <w:right w:val="single" w:sz="9" w:space="0" w:color="000000"/>
            </w:tcBorders>
            <w:vAlign w:val="center"/>
          </w:tcPr>
          <w:p>
            <w:pPr>
              <w:pStyle w:val="a0"/>
              <w:ind w:left="100"/>
              <w:widowControl w:val="off"/>
            </w:pPr>
            <w:r>
              <w:rPr>
                <w:rFonts w:ascii="굴림체" w:eastAsia="굴림체"/>
              </w:rPr>
              <w:instrText>시부모, 남편</w:instrText>
            </w:r>
          </w:p>
        </w:tc>
      </w:tr>
    </w:tbl>
    <w:p>
      <w:pPr>
        <w:pStyle w:val="a0"/>
        <w:widowControl w:val="off"/>
        <w:wordWrap/>
        <w:jc w:val="cente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sz w:val="22"/>
        </w:rPr>
      </w:pPr>
    </w:p>
    <w:p>
      <w:r>
        <w:br w:type="page"/>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844"/>
        <w:gridCol w:w="1780"/>
        <w:gridCol w:w="504"/>
        <w:gridCol w:w="490"/>
        <w:gridCol w:w="177"/>
        <w:gridCol w:w="610"/>
        <w:gridCol w:w="114"/>
        <w:gridCol w:w="459"/>
        <w:gridCol w:w="442"/>
        <w:gridCol w:w="766"/>
        <w:gridCol w:w="114"/>
        <w:gridCol w:w="372"/>
        <w:gridCol w:w="486"/>
        <w:gridCol w:w="77"/>
        <w:gridCol w:w="779"/>
      </w:tblGrid>
      <w:tr>
        <w:trPr>
          <w:trHeight w:val="370" w:hRule="atLeast"/>
        </w:trPr>
        <w:tc>
          <w:tcPr>
            <w:tcW w:w="4128" w:type="dxa"/>
            <w:gridSpan w:val="3"/>
            <w:vMerge w:val="restart"/>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pPr>
            <w:r>
              <w:rPr>
                <w:rFonts w:ascii="굴림체" w:eastAsia="굴림체"/>
                <w:b/>
                <w:sz w:val="36"/>
              </w:rPr>
              <w:instrText>휴 가 신 청 서</w:instrText>
            </w:r>
          </w:p>
        </w:tc>
        <w:tc>
          <w:tcPr>
            <w:tcW w:w="490"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00"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0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장</w:instrText>
            </w:r>
          </w:p>
        </w:tc>
        <w:tc>
          <w:tcPr>
            <w:tcW w:w="879"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장</w:instrText>
            </w:r>
          </w:p>
        </w:tc>
        <w:tc>
          <w:tcPr>
            <w:tcW w:w="858"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사</w:instrText>
            </w:r>
          </w:p>
        </w:tc>
        <w:tc>
          <w:tcPr>
            <w:tcW w:w="856"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82" w:hRule="atLeast"/>
        </w:trPr>
        <w:tc>
          <w:tcPr>
            <w:tcW w:w="4128" w:type="dxa"/>
            <w:gridSpan w:val="3"/>
            <w:vMerge w:val="continue"/>
            <w:tcBorders>
              <w:top w:val="none" w:sz="2" w:space="0" w:color="000000"/>
              <w:left w:val="none" w:sz="2" w:space="0" w:color="000000"/>
              <w:bottom w:val="none" w:sz="2" w:space="0" w:color="000000"/>
              <w:right w:val="single" w:sz="9" w:space="0" w:color="000000"/>
            </w:tcBorders>
          </w:tcPr>
          <w:p/>
        </w:tc>
        <w:tc>
          <w:tcPr>
            <w:tcW w:w="490" w:type="dxa"/>
            <w:vMerge w:val="continue"/>
            <w:tcBorders>
              <w:top w:val="single" w:sz="9" w:space="0" w:color="000000"/>
              <w:left w:val="single" w:sz="9" w:space="0" w:color="000000"/>
              <w:bottom w:val="single" w:sz="9" w:space="0" w:color="000000"/>
              <w:right w:val="single" w:sz="3" w:space="0" w:color="000000"/>
            </w:tcBorders>
          </w:tcPr>
          <w:p/>
        </w:tc>
        <w:tc>
          <w:tcPr>
            <w:tcW w:w="900"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01"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7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5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56"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8" w:hRule="atLeast"/>
        </w:trPr>
        <w:tc>
          <w:tcPr>
            <w:tcW w:w="1844"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소      속</w:instrText>
            </w:r>
          </w:p>
        </w:tc>
        <w:tc>
          <w:tcPr>
            <w:tcW w:w="7168" w:type="dxa"/>
            <w:gridSpan w:val="14"/>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9" w:hRule="atLeast"/>
        </w:trPr>
        <w:tc>
          <w:tcPr>
            <w:tcW w:w="1844"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성      명</w:instrText>
            </w:r>
          </w:p>
        </w:tc>
        <w:tc>
          <w:tcPr>
            <w:tcW w:w="7168"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00" w:hRule="atLeast"/>
        </w:trPr>
        <w:tc>
          <w:tcPr>
            <w:tcW w:w="1844" w:type="dxa"/>
            <w:tcBorders>
              <w:top w:val="single" w:sz="3"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7168" w:type="dxa"/>
            <w:gridSpan w:val="14"/>
            <w:tcBorders>
              <w:top w:val="single" w:sz="3" w:space="0" w:color="000000"/>
              <w:left w:val="single" w:sz="3" w:space="0" w:color="000000"/>
              <w:bottom w:val="double" w:sz="4" w:space="0" w:color="000000"/>
              <w:right w:val="single" w:sz="9" w:space="0" w:color="000000"/>
            </w:tcBorders>
            <w:vAlign w:val="center"/>
          </w:tcPr>
          <w:p>
            <w:pPr>
              <w:pStyle w:val="a0"/>
              <w:widowControl w:val="off"/>
              <w:rPr>
                <w:rFonts w:ascii="굴림체" w:eastAsia="굴림체"/>
                <w:color w:val="000000"/>
              </w:rPr>
            </w:pPr>
          </w:p>
        </w:tc>
      </w:tr>
      <w:tr>
        <w:trPr>
          <w:trHeight w:val="637" w:hRule="atLeast"/>
        </w:trPr>
        <w:tc>
          <w:tcPr>
            <w:tcW w:w="1844" w:type="dxa"/>
            <w:tcBorders>
              <w:top w:val="double" w:sz="4"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휴가 종류</w:instrText>
            </w:r>
          </w:p>
        </w:tc>
        <w:tc>
          <w:tcPr>
            <w:tcW w:w="1780"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r>
              <w:rPr>
                <w:rFonts w:ascii="굴림체" w:eastAsia="굴림체"/>
              </w:rPr>
              <w:instrText xml:space="preserve"> 년차휴가</w:instrText>
            </w:r>
          </w:p>
        </w:tc>
        <w:tc>
          <w:tcPr>
            <w:tcW w:w="1781" w:type="dxa"/>
            <w:gridSpan w:val="4"/>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r>
              <w:rPr>
                <w:rFonts w:ascii="굴림체" w:eastAsia="굴림체"/>
              </w:rPr>
              <w:instrText xml:space="preserve"> 월차휴가</w:instrText>
            </w:r>
          </w:p>
        </w:tc>
        <w:tc>
          <w:tcPr>
            <w:tcW w:w="1780" w:type="dxa"/>
            <w:gridSpan w:val="4"/>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r>
              <w:rPr>
                <w:rFonts w:ascii="굴림체" w:eastAsia="굴림체"/>
              </w:rPr>
              <w:instrText xml:space="preserve"> 특별휴가</w:instrText>
            </w:r>
          </w:p>
        </w:tc>
        <w:tc>
          <w:tcPr>
            <w:tcW w:w="1827" w:type="dxa"/>
            <w:gridSpan w:val="5"/>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w:instrText>
            </w:r>
            <w:r>
              <w:rPr>
                <w:rFonts w:ascii="굴림체" w:eastAsia="굴림체"/>
              </w:rPr>
              <w:instrText xml:space="preserve"> 기 타 (    )</w:instrText>
            </w:r>
          </w:p>
        </w:tc>
      </w:tr>
      <w:tr>
        <w:trPr>
          <w:trHeight w:val="2506" w:hRule="atLeast"/>
        </w:trPr>
        <w:tc>
          <w:tcPr>
            <w:tcW w:w="1844"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휴가 사유</w:instrText>
            </w:r>
          </w:p>
        </w:tc>
        <w:tc>
          <w:tcPr>
            <w:tcW w:w="7168"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864" w:hRule="atLeast"/>
        </w:trPr>
        <w:tc>
          <w:tcPr>
            <w:tcW w:w="1844"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휴가 기간</w:instrText>
            </w:r>
          </w:p>
        </w:tc>
        <w:tc>
          <w:tcPr>
            <w:tcW w:w="4575" w:type="dxa"/>
            <w:gridSpan w:val="8"/>
            <w:tcBorders>
              <w:top w:val="single" w:sz="3" w:space="0" w:color="000000"/>
              <w:left w:val="single" w:sz="3" w:space="0" w:color="000000"/>
              <w:bottom w:val="single" w:sz="3" w:space="0" w:color="000000"/>
              <w:right w:val="none" w:sz="2" w:space="0" w:color="000000"/>
            </w:tcBorders>
            <w:vAlign w:val="center"/>
          </w:tcPr>
          <w:p>
            <w:pPr>
              <w:pStyle w:val="a0"/>
              <w:widowControl w:val="off"/>
              <w:wordWrap/>
              <w:jc w:val="center"/>
            </w:pPr>
            <w:r>
              <w:rPr>
                <w:rFonts w:ascii="굴림체" w:eastAsia="굴림체"/>
              </w:rPr>
              <w:instrText>20  년   월   일 부터</w:instrText>
            </w:r>
          </w:p>
          <w:p>
            <w:pPr>
              <w:pStyle w:val="a0"/>
              <w:widowControl w:val="off"/>
              <w:wordWrap/>
              <w:jc w:val="center"/>
            </w:pPr>
            <w:r>
              <w:rPr>
                <w:rFonts w:ascii="굴림체" w:eastAsia="굴림체"/>
              </w:rPr>
              <w:instrText>20  년   월   일 까지</w:instrText>
            </w:r>
          </w:p>
        </w:tc>
        <w:tc>
          <w:tcPr>
            <w:tcW w:w="2593" w:type="dxa"/>
            <w:gridSpan w:val="6"/>
            <w:tcBorders>
              <w:top w:val="single" w:sz="3" w:space="0" w:color="000000"/>
              <w:left w:val="none" w:sz="2"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일간)</w:instrText>
            </w:r>
          </w:p>
        </w:tc>
      </w:tr>
      <w:tr>
        <w:trPr>
          <w:trHeight w:val="654" w:hRule="atLeast"/>
        </w:trPr>
        <w:tc>
          <w:tcPr>
            <w:tcW w:w="1844"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비상연락처</w:instrText>
            </w:r>
          </w:p>
        </w:tc>
        <w:tc>
          <w:tcPr>
            <w:tcW w:w="7168"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564" w:hRule="atLeast"/>
        </w:trPr>
        <w:tc>
          <w:tcPr>
            <w:tcW w:w="9012" w:type="dxa"/>
            <w:gridSpan w:val="15"/>
            <w:tcBorders>
              <w:top w:val="single" w:sz="3" w:space="0" w:color="000000"/>
              <w:left w:val="single" w:sz="9" w:space="0" w:color="000000"/>
              <w:bottom w:val="none" w:sz="2" w:space="0" w:color="000000"/>
              <w:right w:val="single" w:sz="9" w:space="0" w:color="000000"/>
            </w:tcBorders>
            <w:vAlign w:val="center"/>
          </w:tcPr>
          <w:p>
            <w:pPr>
              <w:pStyle w:val="a0"/>
              <w:widowControl w:val="off"/>
              <w:wordWrap/>
              <w:jc w:val="center"/>
            </w:pPr>
            <w:r>
              <w:rPr>
                <w:rFonts w:ascii="굴림체" w:eastAsia="굴림체"/>
              </w:rPr>
              <w:instrText>위와 같이 휴가를 신청하오니 허락하여 주시기 바랍니다.</w:instrText>
            </w:r>
          </w:p>
        </w:tc>
      </w:tr>
      <w:tr>
        <w:trPr>
          <w:trHeight w:val="1457" w:hRule="atLeast"/>
        </w:trPr>
        <w:tc>
          <w:tcPr>
            <w:tcW w:w="9012" w:type="dxa"/>
            <w:gridSpan w:val="15"/>
            <w:tcBorders>
              <w:top w:val="none" w:sz="2" w:space="0" w:color="000000"/>
              <w:left w:val="single" w:sz="9" w:space="0" w:color="000000"/>
              <w:bottom w:val="none" w:sz="2" w:space="0" w:color="000000"/>
              <w:right w:val="single" w:sz="9" w:space="0" w:color="000000"/>
            </w:tcBorders>
            <w:vAlign w:val="center"/>
          </w:tcPr>
          <w:p>
            <w:pPr>
              <w:pStyle w:val="a0"/>
              <w:widowControl w:val="off"/>
              <w:wordWrap/>
              <w:jc w:val="center"/>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tc>
      </w:tr>
      <w:tr>
        <w:trPr>
          <w:trHeight w:val="447" w:hRule="atLeast"/>
        </w:trPr>
        <w:tc>
          <w:tcPr>
            <w:tcW w:w="4795" w:type="dxa"/>
            <w:gridSpan w:val="5"/>
            <w:tcBorders>
              <w:top w:val="none" w:sz="2" w:space="0" w:color="000000"/>
              <w:left w:val="single" w:sz="9"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182"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소  속 :</w:instrText>
            </w:r>
          </w:p>
        </w:tc>
        <w:tc>
          <w:tcPr>
            <w:tcW w:w="1693" w:type="dxa"/>
            <w:gridSpan w:val="4"/>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c>
          <w:tcPr>
            <w:tcW w:w="562"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c>
          <w:tcPr>
            <w:tcW w:w="779" w:type="dxa"/>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7" w:hRule="atLeast"/>
        </w:trPr>
        <w:tc>
          <w:tcPr>
            <w:tcW w:w="4795" w:type="dxa"/>
            <w:gridSpan w:val="5"/>
            <w:tcBorders>
              <w:top w:val="none" w:sz="2" w:space="0" w:color="000000"/>
              <w:left w:val="single" w:sz="9" w:space="0" w:color="000000"/>
              <w:bottom w:val="none" w:sz="2" w:space="0" w:color="000000"/>
              <w:right w:val="none" w:sz="2" w:space="0" w:color="000000"/>
            </w:tcBorders>
            <w:vAlign w:val="center"/>
          </w:tcPr>
          <w:p>
            <w:pPr>
              <w:pStyle w:val="a0"/>
              <w:widowControl w:val="off"/>
              <w:rPr>
                <w:rFonts w:ascii="굴림체" w:eastAsia="굴림체"/>
                <w:color w:val="000000"/>
              </w:rPr>
            </w:pPr>
          </w:p>
        </w:tc>
        <w:tc>
          <w:tcPr>
            <w:tcW w:w="1182" w:type="dxa"/>
            <w:gridSpan w:val="3"/>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성  명 :</w:instrText>
            </w:r>
          </w:p>
        </w:tc>
        <w:tc>
          <w:tcPr>
            <w:tcW w:w="1693" w:type="dxa"/>
            <w:gridSpan w:val="4"/>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rPr>
                <w:rFonts w:ascii="굴림체" w:eastAsia="굴림체"/>
                <w:color w:val="000000"/>
              </w:rPr>
            </w:pPr>
          </w:p>
        </w:tc>
        <w:tc>
          <w:tcPr>
            <w:tcW w:w="562" w:type="dxa"/>
            <w:gridSpan w:val="2"/>
            <w:tcBorders>
              <w:top w:val="none" w:sz="2" w:space="0" w:color="000000"/>
              <w:left w:val="none" w:sz="2" w:space="0" w:color="000000"/>
              <w:bottom w:val="none" w:sz="2" w:space="0" w:color="000000"/>
              <w:right w:val="none" w:sz="2" w:space="0" w:color="000000"/>
            </w:tcBorders>
            <w:vAlign w:val="center"/>
          </w:tcPr>
          <w:p>
            <w:pPr>
              <w:pStyle w:val="a0"/>
              <w:widowControl w:val="off"/>
              <w:wordWrap/>
              <w:jc w:val="center"/>
            </w:pPr>
            <w:r>
              <w:rPr>
                <w:rFonts w:ascii="굴림체" w:eastAsia="굴림체"/>
              </w:rPr>
              <w:instrText>(인)</w:instrText>
            </w:r>
          </w:p>
        </w:tc>
        <w:tc>
          <w:tcPr>
            <w:tcW w:w="779" w:type="dxa"/>
            <w:tcBorders>
              <w:top w:val="none" w:sz="2" w:space="0" w:color="000000"/>
              <w:left w:val="none" w:sz="2"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60" w:hRule="atLeast"/>
        </w:trPr>
        <w:tc>
          <w:tcPr>
            <w:tcW w:w="4795" w:type="dxa"/>
            <w:gridSpan w:val="5"/>
            <w:tcBorders>
              <w:top w:val="none" w:sz="2" w:space="0" w:color="000000"/>
              <w:left w:val="single" w:sz="9" w:space="0" w:color="000000"/>
              <w:bottom w:val="single" w:sz="9" w:space="0" w:color="000000"/>
              <w:right w:val="none" w:sz="2" w:space="0" w:color="000000"/>
            </w:tcBorders>
            <w:vAlign w:val="center"/>
          </w:tcPr>
          <w:p>
            <w:pPr>
              <w:pStyle w:val="a0"/>
              <w:widowControl w:val="off"/>
              <w:rPr>
                <w:rFonts w:ascii="굴림체" w:eastAsia="굴림체"/>
                <w:color w:val="000000"/>
              </w:rPr>
            </w:pPr>
          </w:p>
        </w:tc>
        <w:tc>
          <w:tcPr>
            <w:tcW w:w="1182" w:type="dxa"/>
            <w:gridSpan w:val="3"/>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rPr>
                <w:rFonts w:ascii="굴림체" w:eastAsia="굴림체"/>
                <w:color w:val="000000"/>
              </w:rPr>
            </w:pPr>
          </w:p>
        </w:tc>
        <w:tc>
          <w:tcPr>
            <w:tcW w:w="1693" w:type="dxa"/>
            <w:gridSpan w:val="4"/>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rPr>
                <w:rFonts w:ascii="굴림체" w:eastAsia="굴림체"/>
                <w:color w:val="000000"/>
              </w:rPr>
            </w:pPr>
          </w:p>
        </w:tc>
        <w:tc>
          <w:tcPr>
            <w:tcW w:w="562" w:type="dxa"/>
            <w:gridSpan w:val="2"/>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rPr>
                <w:rFonts w:ascii="굴림체" w:eastAsia="굴림체"/>
                <w:color w:val="000000"/>
              </w:rPr>
            </w:pPr>
          </w:p>
        </w:tc>
        <w:tc>
          <w:tcPr>
            <w:tcW w:w="779" w:type="dxa"/>
            <w:tcBorders>
              <w:top w:val="none" w:sz="2" w:space="0" w:color="000000"/>
              <w:left w:val="none" w:sz="2"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bookmarkStart w:id="50" w:name="10. 연월차 휴가규정"/>
      <w:bookmarkEnd w:id="50"/>
    </w:p>
    <w:p>
      <w:pPr>
        <w:pStyle w:val="b2"/>
        <w:widowControl w:val="off"/>
        <w:rPr>
          <w:rFonts w:ascii="굴림체" w:eastAsia="굴림체"/>
          <w:b/>
          <w:color w:val="000000"/>
          <w:w w:val="100"/>
          <w:sz w:val="36"/>
        </w:rPr>
      </w:pPr>
    </w:p>
    <w:p>
      <w:r>
        <w:br w:type="page"/>
      </w:r>
    </w:p>
    <w:p>
      <w:pPr>
        <w:pStyle w:val="b2"/>
        <w:widowControl w:val="off"/>
        <w:spacing w:line="384" w:lineRule="auto"/>
      </w:pPr>
      <w:r>
        <w:rPr>
          <w:rFonts w:eastAsia="굴림체"/>
          <w:b/>
          <w:w w:val="100"/>
          <w:sz w:val="36"/>
        </w:rPr>
        <w:instrText>안전보건관리규정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안전보건관리업무에 관한 사항을 규정하여 재해를 예방하고, 사원의 안전과 보건을 유지</w:instrText>
      </w:r>
      <w:r>
        <w:rPr>
          <w:rFonts w:ascii="굴림체" w:eastAsia="굴림체"/>
        </w:rPr>
        <w:instrText>․증진함으로써</w:instrText>
      </w:r>
      <w:r>
        <w:rPr>
          <w:rFonts w:ascii="굴림체" w:eastAsia="굴림체"/>
        </w:rPr>
        <w:instrText xml:space="preserve"> 생산능률 향상에 이바지함을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안전․보건관련사항에</w:instrText>
      </w:r>
      <w:r>
        <w:rPr>
          <w:rFonts w:ascii="굴림체" w:eastAsia="굴림체"/>
        </w:rPr>
        <w:instrText xml:space="preserve"> 관하여 다른 규정에서 특별히 정한 것이 없으면 이 규정에 의한다.</w:instrText>
      </w:r>
    </w:p>
    <w:p>
      <w:pPr>
        <w:pStyle w:val="a0"/>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 각호와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사원</w:instrText>
      </w:r>
      <w:r>
        <w:rPr>
          <w:rFonts w:ascii="굴림체"/>
        </w:rPr>
        <w:instrText>：</w:instrText>
      </w:r>
      <w:r>
        <w:rPr>
          <w:rFonts w:ascii="굴림체" w:eastAsia="굴림체"/>
        </w:rPr>
        <w:instrText xml:space="preserve"> 근로기준법 제14조의 규정에 의한 임직원, 별정직 및 기타 직원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업무상 재해</w:instrText>
      </w:r>
      <w:r>
        <w:rPr>
          <w:rFonts w:ascii="굴림체"/>
        </w:rPr>
        <w:instrText>：</w:instrText>
      </w:r>
      <w:r>
        <w:rPr>
          <w:rFonts w:ascii="굴림체" w:eastAsia="굴림체"/>
        </w:rPr>
        <w:instrText xml:space="preserve"> 종업원이 업무 수행상 관계되는 건설물, 설비, 원재료, 전기, 가스, 증기, 분진 등에 의하거나 작업 기타 업무에 기인하여 사망 또는 부상하거나 질병에 이환 되는 것</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안전관리</w:instrText>
      </w:r>
      <w:r>
        <w:rPr>
          <w:rFonts w:ascii="굴림체"/>
        </w:rPr>
        <w:instrText>：</w:instrText>
      </w:r>
      <w:r>
        <w:rPr>
          <w:rFonts w:ascii="굴림체" w:eastAsia="굴림체"/>
        </w:rPr>
        <w:instrText xml:space="preserve"> 불안전한 인간의 행동 및 물리적, 기계설비적 상태가 존재하지 않도록 인원 및 시설을 관리하고 통제하여 산업재해를 예방하기 위한 모든 계획과 행동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보건관리</w:instrText>
      </w:r>
      <w:r>
        <w:rPr>
          <w:rFonts w:ascii="굴림체"/>
        </w:rPr>
        <w:instrText>：</w:instrText>
      </w:r>
      <w:r>
        <w:rPr>
          <w:rFonts w:ascii="굴림체" w:eastAsia="굴림체"/>
        </w:rPr>
        <w:instrText xml:space="preserve"> 사원의 건강유지</w:instrText>
      </w:r>
      <w:r>
        <w:rPr>
          <w:rFonts w:ascii="굴림체" w:eastAsia="굴림체"/>
        </w:rPr>
        <w:instrText>․증진</w:instrText>
      </w:r>
      <w:r>
        <w:rPr>
          <w:rFonts w:ascii="굴림체" w:eastAsia="굴림체"/>
        </w:rPr>
        <w:instrText xml:space="preserve"> 및 직업병예방을 위한 모든 계획과 활동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사업장</w:instrText>
      </w:r>
      <w:r>
        <w:rPr>
          <w:rFonts w:ascii="굴림체"/>
        </w:rPr>
        <w:instrText>：</w:instrText>
      </w:r>
      <w:r>
        <w:rPr>
          <w:rFonts w:ascii="굴림체" w:eastAsia="굴림체"/>
        </w:rPr>
        <w:instrText xml:space="preserve"> 회사의 주된 건물과 회사가 관리하는 모든 시설이 설치된 장소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6. 안전보건총괄책임자</w:instrText>
      </w:r>
      <w:r>
        <w:rPr>
          <w:rFonts w:ascii="굴림체"/>
        </w:rPr>
        <w:instrText>：</w:instrText>
      </w:r>
      <w:r>
        <w:rPr>
          <w:rFonts w:ascii="굴림체" w:eastAsia="굴림체"/>
        </w:rPr>
        <w:instrText xml:space="preserve"> 해당 사업장의 사업의 실시를 총괄</w:instrText>
      </w:r>
      <w:r>
        <w:rPr>
          <w:rFonts w:ascii="굴림체" w:eastAsia="굴림체"/>
        </w:rPr>
        <w:instrText>․관리하는</w:instrText>
      </w:r>
      <w:r>
        <w:rPr>
          <w:rFonts w:ascii="굴림체" w:eastAsia="굴림체"/>
        </w:rPr>
        <w:instrText xml:space="preserve"> 최고책임자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7.  안전관리자</w:instrText>
      </w:r>
      <w:r>
        <w:rPr>
          <w:rFonts w:ascii="굴림체"/>
        </w:rPr>
        <w:instrText>：</w:instrText>
      </w:r>
      <w:r>
        <w:rPr>
          <w:rFonts w:ascii="굴림체" w:eastAsia="굴림체"/>
        </w:rPr>
        <w:instrText xml:space="preserve"> 안전에 관한 기술적인 사항에 관하여 관리책임자를 보좌하고 안전담당자에 대하여 이에 관한 지도</w:instrText>
      </w:r>
      <w:r>
        <w:rPr>
          <w:rFonts w:ascii="굴림체" w:eastAsia="굴림체"/>
        </w:rPr>
        <w:instrText>․조언을</w:instrText>
      </w:r>
      <w:r>
        <w:rPr>
          <w:rFonts w:ascii="굴림체" w:eastAsia="굴림체"/>
        </w:rPr>
        <w:instrText xml:space="preserve"> 하는 자</w:instrText>
      </w:r>
    </w:p>
    <w:p>
      <w:pPr>
        <w:pStyle w:val="a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8. 관리감독자</w:instrText>
      </w:r>
      <w:r>
        <w:rPr>
          <w:rFonts w:ascii="굴림체"/>
        </w:rPr>
        <w:instrText>：</w:instrText>
      </w:r>
      <w:r>
        <w:rPr>
          <w:rFonts w:ascii="굴림체" w:eastAsia="굴림체"/>
        </w:rPr>
        <w:instrText xml:space="preserve"> 경영조직에서 생산과 관련되는 당해 업무와 소속직원을 직접 지휘, 감독하는 부서의 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업무주관부서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안전관리업무 주관부서는 </w:instrText>
      </w:r>
      <w:r>
        <w:rPr>
          <w:rFonts w:ascii="굴림체" w:eastAsia="굴림체"/>
        </w:rPr>
        <w:instrText>○○부로</w:instrText>
      </w:r>
      <w:r>
        <w:rPr>
          <w:rFonts w:ascii="굴림체" w:eastAsia="굴림체"/>
        </w:rPr>
        <w:instrText xml:space="preserve"> 하며 각 사업장의 안전보건관리에 관한 사항은 </w:instrText>
      </w:r>
      <w:r>
        <w:rPr>
          <w:rFonts w:ascii="굴림체" w:eastAsia="굴림체"/>
        </w:rPr>
        <w:instrText>○○부의</w:instrText>
      </w:r>
      <w:r>
        <w:rPr>
          <w:rFonts w:ascii="굴림체" w:eastAsia="굴림체"/>
        </w:rPr>
        <w:instrText xml:space="preserve"> 지휘</w:instrText>
      </w:r>
      <w:r>
        <w:rPr>
          <w:rFonts w:ascii="굴림체" w:eastAsia="굴림체"/>
        </w:rPr>
        <w:instrText>․통제를</w:instrText>
      </w:r>
      <w:r>
        <w:rPr>
          <w:rFonts w:ascii="굴림체" w:eastAsia="굴림체"/>
        </w:rPr>
        <w:instrText xml:space="preserve"> 받아야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안전관리업무 주관부서는 각 사업장의 안전관리업무를 통제, 조정하여 회사의 안전관리유지업무를 관장한다.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안전보건관리체제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안전보건관리책임자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안전보건관리책임자는 사장이 임명한다.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안전보건관리책임자는 다음 각호의 업무를 총괄</w:instrText>
      </w:r>
      <w:r>
        <w:rPr>
          <w:rFonts w:ascii="굴림체" w:eastAsia="굴림체"/>
          <w:sz w:val="20"/>
        </w:rPr>
        <w:instrText>․관리한다</w:instrText>
      </w:r>
      <w:r>
        <w:rPr>
          <w:rFonts w:ascii="굴림체"/>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산업재해예방계획의 수립</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안전보건관리규정의 작성에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근로자의 안전</w:instrText>
      </w:r>
      <w:r>
        <w:rPr>
          <w:rFonts w:ascii="굴림체" w:eastAsia="굴림체"/>
          <w:sz w:val="20"/>
        </w:rPr>
        <w:instrText>․보건교육에</w:instrText>
      </w:r>
      <w:r>
        <w:rPr>
          <w:rFonts w:ascii="굴림체" w:eastAsia="굴림체"/>
          <w:sz w:val="20"/>
        </w:rPr>
        <w:instrText xml:space="preserve"> 관한 사항</w:instrText>
      </w:r>
      <w:r>
        <w:tab/>
      </w:r>
      <w:r>
        <w:rPr>
          <w:rFonts w:ascii="굴림체"/>
          <w:sz w:val="20"/>
        </w:rPr>
        <w:instrText xml:space="preserve">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작업환경의 측정 등 작업환경의 점검 및 개선에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근로자의 건강진단 등 건강관리에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업무상 재해의 원인조사 및 재발방지대책의 수립에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7. 업무상 재해에 관한 통계의 기록</w:instrText>
      </w:r>
      <w:r>
        <w:rPr>
          <w:rFonts w:ascii="굴림체" w:eastAsia="굴림체"/>
          <w:sz w:val="20"/>
        </w:rPr>
        <w:instrText>․유지에</w:instrText>
      </w:r>
      <w:r>
        <w:rPr>
          <w:rFonts w:ascii="굴림체" w:eastAsia="굴림체"/>
          <w:sz w:val="20"/>
        </w:rPr>
        <w:instrText xml:space="preserve">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8. 안전</w:instrText>
      </w:r>
      <w:r>
        <w:rPr>
          <w:rFonts w:ascii="굴림체" w:eastAsia="굴림체"/>
          <w:sz w:val="20"/>
        </w:rPr>
        <w:instrText>․보건에</w:instrText>
      </w:r>
      <w:r>
        <w:rPr>
          <w:rFonts w:ascii="굴림체" w:eastAsia="굴림체"/>
          <w:sz w:val="20"/>
        </w:rPr>
        <w:instrText xml:space="preserve"> 관련되는 안전장치 및 보호구 구입시의 적격품 여부 확인에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9. 안전보건관리직 종사자의 지휘</w:instrText>
      </w:r>
      <w:r>
        <w:rPr>
          <w:rFonts w:ascii="굴림체" w:eastAsia="굴림체"/>
          <w:sz w:val="20"/>
        </w:rPr>
        <w:instrText>․감독</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10. 기타 안전 및 보건에 관한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안전관리직 종사자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안전관리직 종사자의 임명은 안전보건관리책임자가 임명한다.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안전관리직 종사자의 임무는 다음과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안전관리 업무계획의 수립 및 시행</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안전작업의 지시 및 감독</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자체검사 실시 및 기록유지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안전에 관련된 제반시설, 보호장구 등의 설치 및 유지관리</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재해의 긴급처리 및 원인조사 보고</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소속직원 및 사원의 안전교육, 안전훈련 실시</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7) 무 재해운동의 시행</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8) 기타 안전에 관한 사항</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안전보건관리책임자는 필요하다고 인정되는 경우 사장의 결재를 얻은 후 안전관리업무를 전문으로 행하는 타 기관에 안전관리자의 업무를 위탁할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안전책임자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소관부서의 관리감독자로서 부서별 안전관리업무를 지휘</w:instrText>
      </w:r>
      <w:r>
        <w:rPr>
          <w:rFonts w:ascii="굴림체" w:eastAsia="굴림체"/>
        </w:rPr>
        <w:instrText>․감독한다</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보건관리직 종사자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의사 또는 산업보건의를 두어야 하며 기타 보건관리직 종사자는 안전보건관리책임자가 임명한다.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안전보건위원회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제5조 제2항 각호에 해당하는 사항을 심의하기 위하여 안전보건위원회를 설치</w:instrText>
      </w:r>
      <w:r>
        <w:rPr>
          <w:rFonts w:ascii="굴림체" w:eastAsia="굴림체"/>
        </w:rPr>
        <w:instrText>․운영한다</w:instrText>
      </w: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안전관리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안전관리기본계획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안전보건관리책임자는 사업년도의 경영방침에 따라 회사의 안전관리추진 기본방침을 수립하여야 한다.</w:instrText>
      </w:r>
    </w:p>
    <w:p>
      <w:pPr>
        <w:pStyle w:val="b3"/>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안전책임자는 제1항의 기본방침에 따라 부문별 안전관리 기본계획을 작성하여 안전보건관리책임자에게 제출하여야 한다.</w:instrText>
      </w:r>
    </w:p>
    <w:p>
      <w:pPr>
        <w:pStyle w:val="b3"/>
        <w:ind w:left="794" w:hanging="794"/>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제11조 </w:instrText>
      </w:r>
      <w:r>
        <w:rPr>
          <w:rFonts w:ascii="굴림체"/>
          <w:b/>
          <w:sz w:val="20"/>
        </w:rPr>
        <w:instrText>【</w:instrText>
      </w:r>
      <w:r>
        <w:rPr>
          <w:rFonts w:ascii="굴림체" w:eastAsia="굴림체"/>
          <w:b/>
          <w:sz w:val="20"/>
        </w:rPr>
        <w:instrText xml:space="preserve"> 유해위험방지계획서 작성 및 제출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각 사업장의 관리책임자는 착공예정인 공사에 대해 착공 30일 전까지 법규정에 의한 유해위험방지계획서를 관할 노동관청에 제출하여야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안전진단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안전책임자는 다음 각호에 해당하는 사항을 연 1회 이상 점검하여야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안전관리계획 및 실적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유해요인제거 및 시설물 정기점검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안전교육훈련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사고원인조사 및 그 대책수립</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안전관계서류의 기록 및 보존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기타 안전관리에 필요한 사항</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안전진단 결과 시정을 요하는 사항이 있는 경우에는 지체없이 필요한 조치를 취하고 그 대책을 수립하여야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안전순시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안전관리직 종사자는 설비 또는 공사현장에 대한 안전순시를 하여야 하며, 불안전한 상태가 있는 때에는 안전지적서를 발부하여야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경우 해당부서는 즉시 해결책을 강구하여 시정조치하고, 그 결과를 안전 담당부서에 통보하여야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제1항의 경우 사원의 불안전한 행동이 지적되었을 때에는 해당자에게 안전지적서를 발부하여야 하며 같은 내용의 지적서를 </w:instrText>
      </w:r>
      <w:r>
        <w:rPr>
          <w:rFonts w:ascii="굴림체" w:eastAsia="굴림체"/>
          <w:sz w:val="20"/>
        </w:rPr>
        <w:instrText>○회</w:instrText>
      </w:r>
      <w:r>
        <w:rPr>
          <w:rFonts w:ascii="굴림체" w:eastAsia="굴림체"/>
          <w:sz w:val="20"/>
        </w:rPr>
        <w:instrText xml:space="preserve"> 이상 발부받은 자는 인사위원회에 징계를 의뢰할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작업시의 안전조치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관리책임자는 작업시에 작업을 안전하게 수행할 수 있도록 작업 전에 다음 각호에 해당하는 사항을 검토</w:instrText>
      </w:r>
      <w:r>
        <w:rPr>
          <w:rFonts w:ascii="굴림체" w:eastAsia="굴림체"/>
          <w:sz w:val="20"/>
        </w:rPr>
        <w:instrText>․확인하여야</w:instrText>
      </w:r>
      <w:r>
        <w:rPr>
          <w:rFonts w:ascii="굴림체" w:eastAsia="굴림체"/>
          <w:sz w:val="20"/>
        </w:rPr>
        <w:instrText xml:space="preserve">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작업규율의 확립여부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작업계획 수립의 적정여부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작업배분 및 공정관리의 적정여부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작업책임자 선임의 적정여부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작업용구, 작업장구 및 안전장구의 적정여부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기타 안전한 작업에 필요한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휴무중 안전조치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각급 부서 및 사업장에서는 3일 이상 휴무가 계속되는 경우에는 각종 사고를 사전에 방지하기 위한 휴무전의 안전조치를 취하도록 하여야 하며 그 내용에는 다음 각호의 사항을 포함하여야 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조치기간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조치목적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사전 안전조치 내용</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일</w:instrText>
      </w:r>
      <w:r>
        <w:rPr>
          <w:rFonts w:ascii="굴림체" w:eastAsia="굴림체"/>
          <w:sz w:val="20"/>
        </w:rPr>
        <w:instrText>․숙직</w:instrText>
      </w:r>
      <w:r>
        <w:rPr>
          <w:rFonts w:ascii="굴림체" w:eastAsia="굴림체"/>
          <w:sz w:val="20"/>
        </w:rPr>
        <w:instrText xml:space="preserve"> 근무 강화계획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순찰근무 강화계획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휴무 중 공사 또는 작업계획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비상연락망</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기타 사전조치사항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제16조 </w:instrText>
      </w:r>
      <w:r>
        <w:rPr>
          <w:rFonts w:ascii="굴림체"/>
          <w:b/>
          <w:sz w:val="20"/>
        </w:rPr>
        <w:instrText>【</w:instrText>
      </w:r>
      <w:r>
        <w:rPr>
          <w:rFonts w:ascii="굴림체" w:eastAsia="굴림체"/>
          <w:b/>
          <w:sz w:val="20"/>
        </w:rPr>
        <w:instrText xml:space="preserve"> 차량안전운행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차량관리 및 운용부서장은 차량의 점검정비 및 운전원에 대한 지도</w:instrText>
      </w:r>
      <w:r>
        <w:rPr>
          <w:rFonts w:ascii="굴림체" w:eastAsia="굴림체"/>
          <w:sz w:val="20"/>
        </w:rPr>
        <w:instrText>․감독을</w:instrText>
      </w:r>
      <w:r>
        <w:rPr>
          <w:rFonts w:ascii="굴림체" w:eastAsia="굴림체"/>
          <w:sz w:val="20"/>
        </w:rPr>
        <w:instrText xml:space="preserve"> 철저히 하여 차량의 안전운행에 필요한 조치를 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차량의 안전운행에 필요한 차량관리</w:instrText>
      </w:r>
      <w:r>
        <w:rPr>
          <w:rFonts w:ascii="굴림체" w:eastAsia="굴림체"/>
          <w:sz w:val="20"/>
        </w:rPr>
        <w:instrText>․운용에</w:instrText>
      </w:r>
      <w:r>
        <w:rPr>
          <w:rFonts w:ascii="굴림체" w:eastAsia="굴림체"/>
          <w:sz w:val="20"/>
        </w:rPr>
        <w:instrText xml:space="preserve"> 관한 사항은 별도의 규정으로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안전수칙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사원이 각종의 작업수행시 준수하여야 할 중요한 사항은 이를 작업안전수칙으로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사원은 안전작업수칙을 항시 휴대하고, 이를 준수함으로써 안전사고방지에 노력하여야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제1항의 안전작업수칙은 안전보건관리책임자가 따로 정하는 바에 따른다.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작업지시서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공사시공 부서는 작업을 시행함에 있어서 안전사고 예방을 위하여 필요한 안전조치 및 주의를 요하는 사항 등을 기재한 작업지시서</w:instrText>
      </w:r>
      <w:r>
        <w:rPr>
          <w:rFonts w:ascii="굴림체" w:eastAsia="굴림체"/>
          <w:color w:val="0000FF"/>
          <w:sz w:val="20"/>
        </w:rPr>
        <w:instrText>(별지서식 제1호)</w:instrText>
      </w:r>
      <w:r>
        <w:rPr>
          <w:rFonts w:ascii="굴림체" w:eastAsia="굴림체"/>
          <w:sz w:val="20"/>
        </w:rPr>
        <w:instrText xml:space="preserve">를 발행하여야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보호구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사원의 작업상 필요한 보호구는 노동부장관 검정합격품 또는 품질검사를 필한 것을 사용하여야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자체검사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사업장의 안전책임자는 정기적으로 자체검사를 실시하고 문제점 발견시 즉각 조치한 후 그 결과에 대한 산업안전관리공단의 의견을 첨부, 기록</w:instrText>
      </w:r>
      <w:r>
        <w:rPr>
          <w:rFonts w:eastAsia="굴림체"/>
          <w:sz w:val="20"/>
        </w:rPr>
        <w:instrText>・</w:instrText>
      </w:r>
      <w:r>
        <w:rPr>
          <w:rFonts w:ascii="굴림체" w:eastAsia="굴림체"/>
          <w:sz w:val="20"/>
        </w:rPr>
        <w:instrText>보관하여야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자체검사를 실시하여야 할 기계, 기구의 목록은 따로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자체검사에 관한 기준은 법령 또는 규칙이 정하는 바에 따른다.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안전조치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설비운영주관부서 및 공사시공부서는 사원의 각종 작업수행시 안전확보를 위하여 각종 시설물을 안전규칙이 정하는 안전기준에 맞게 시설하여야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안전</w:instrText>
      </w:r>
      <w:r>
        <w:rPr>
          <w:rFonts w:eastAsia="굴림체"/>
        </w:rPr>
        <w:instrText>・</w:instrText>
      </w:r>
      <w:r>
        <w:rPr>
          <w:rFonts w:ascii="굴림체" w:eastAsia="굴림체"/>
          <w:b/>
        </w:rPr>
        <w:instrText xml:space="preserve">보건표지 </w:instrText>
      </w:r>
      <w:r>
        <w:rPr>
          <w:rFonts w:ascii="굴림체"/>
          <w:b/>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업무상 재해방지와 안전확보를 위하여 회사의 각 시설물에 설치하는 안전</w:instrText>
      </w:r>
      <w:r>
        <w:rPr>
          <w:rFonts w:ascii="굴림체" w:eastAsia="굴림체"/>
          <w:sz w:val="20"/>
        </w:rPr>
        <w:instrText>․보건표지에</w:instrText>
      </w:r>
      <w:r>
        <w:rPr>
          <w:rFonts w:ascii="굴림체" w:eastAsia="굴림체"/>
          <w:sz w:val="20"/>
        </w:rPr>
        <w:instrText xml:space="preserve"> 관한 사항은 이를 안전표지기준으로 정한다.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안전표지는 위험시설 및 장소, 위험물질이 보관된 장소, 비상시 조치의 안내, 기타 안전의식의 고취를 위한 장소에 부착하여 안전사고방지에 노력하여야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제1항의 안전표지기준은 안전보건관리책임자가 따로 정하는 바에 따른다.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사후관리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업무상 재해 사후처리와 관련한 조사보고, 재해분석 및 통계, 대책수립 및 활용에 관한 사항은 별도로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재해정도의 구분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재해정도는 일등급, 이등급, 삼등급으로 구분하며 그 내용은 별도로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인적상해, 재해가 발생할 경우의 재해구분판단은 의사의 소견에 의한다.</w:instrText>
      </w:r>
    </w:p>
    <w:p>
      <w:pPr>
        <w:pStyle w:val="b3"/>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보고시기 및 경로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사업장에서는 제반사고발생시 그 경위를 신속히 조사, 안전담당 부서에 보고하여야 하며, 사고의 은폐, 허위 또는 보고를 태만히 한 사실이 발견될 때에는 해당자를 징계한다.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경우 통신이 두절되거나, 천재지변 및 불의의 재해로 인하여 보고가 불가능할 경우에는 그러하지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보건관리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제26조 </w:instrText>
      </w:r>
      <w:r>
        <w:rPr>
          <w:rFonts w:ascii="굴림체"/>
          <w:b/>
        </w:rPr>
        <w:instrText>【</w:instrText>
      </w:r>
      <w:r>
        <w:rPr>
          <w:rFonts w:ascii="굴림체" w:eastAsia="굴림체"/>
          <w:b/>
        </w:rPr>
        <w:instrText xml:space="preserve"> 보건시설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사원의 건강관리를 위하여 다음과 같은 보건시설을 설치하여야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부속병원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요양소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기타 법령이 정하는 시설 및 장비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제27조 </w:instrText>
      </w:r>
      <w:r>
        <w:rPr>
          <w:rFonts w:ascii="굴림체"/>
          <w:b/>
        </w:rPr>
        <w:instrText>【</w:instrText>
      </w:r>
      <w:r>
        <w:rPr>
          <w:rFonts w:ascii="굴림체" w:eastAsia="굴림체"/>
          <w:b/>
        </w:rPr>
        <w:instrText xml:space="preserve"> 작업환경 등의 측정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회사는 인체에 해로운 작업을 행하는 작업장의 작업환경의 측정을 산업위생 지도사에게 측정</w:instrText>
      </w:r>
      <w:r>
        <w:rPr>
          <w:rFonts w:ascii="굴림체" w:eastAsia="굴림체"/>
        </w:rPr>
        <w:instrText>․평가하도록</w:instrText>
      </w:r>
      <w:r>
        <w:rPr>
          <w:rFonts w:ascii="굴림체" w:eastAsia="굴림체"/>
        </w:rPr>
        <w:instrText xml:space="preserve"> 한 후 그 결과를 기록</w:instrText>
      </w:r>
      <w:r>
        <w:rPr>
          <w:rFonts w:eastAsia="굴림체"/>
        </w:rPr>
        <w:instrText>・</w:instrText>
      </w:r>
      <w:r>
        <w:rPr>
          <w:rFonts w:ascii="굴림체" w:eastAsia="굴림체"/>
        </w:rPr>
        <w:instrText>보존하고 노동부장관에게 보고하여야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경우에 근로자 대표의 요구가 있을 경우에는 작업환경 측정시 근로자 대표를 입회시켜야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제1항의 측정결과에 대하여 회사는 작업장의 근로자에게 알려야 하며 그 결과에 따라 근로자의 건강을 보호하기 위하여 당해 시설 및 설비의 설치 또는 개선 등 적절한 조치를 취하여야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안전보건위원회 또는 근로자 대표의 요구가 있는 경우에는 직접 또는 작업환경측정을 실시한 기관으로 하여금 작업환경측정결과에 대한 설명회를 개최하여야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건강진단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회사는 아래 각호에 정하는 정기건강진단을 실시하여야 한다. 사원을 채용할 때에도 또한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사무직 근로자</w:instrText>
      </w:r>
      <w:r>
        <w:rPr>
          <w:rFonts w:ascii="굴림체"/>
          <w:sz w:val="20"/>
        </w:rPr>
        <w:instrText>：</w:instrText>
      </w:r>
      <w:r>
        <w:rPr>
          <w:rFonts w:ascii="굴림체" w:eastAsia="굴림체"/>
          <w:sz w:val="20"/>
        </w:rPr>
        <w:instrText>2년에 1회 이상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기타 근로자</w:instrText>
      </w:r>
      <w:r>
        <w:rPr>
          <w:rFonts w:ascii="굴림체"/>
          <w:sz w:val="20"/>
        </w:rPr>
        <w:instrText>：</w:instrText>
      </w:r>
      <w:r>
        <w:rPr>
          <w:rFonts w:ascii="굴림체" w:eastAsia="굴림체"/>
          <w:sz w:val="20"/>
        </w:rPr>
        <w:instrText>1년에 1회 이상</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산업안전보건법 시행규칙 제98조 제3호에 규정한 유해, 위험부서 근로자는 채용시, 당해업무 배치 전환시 및 6개월 내지 1년에 1회 이상 정기적으로 건강진단을 실시하여야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회사는 소속사원의 건강진단이 필요하다고 인정될 시에는 건강진단을 실시하여야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제1항의 경우에 사원이 회사가 지정한 의사의 건강진단을 희망하지 아니하는 경우에는 다른 의사에 의하여 제1항의 건강진단을 받아 그 결과를 증명하는 서류를 회사에 제출하게 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제1항의 규정에 의하여 건강진단(채용시의 건강진단을 제외한다)을 실시한 때에는 그 결과를 지체없이 근로자에게 통보하고 노동부장관에게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제29조 </w:instrText>
      </w:r>
      <w:r>
        <w:rPr>
          <w:rFonts w:ascii="굴림체"/>
          <w:b/>
        </w:rPr>
        <w:instrText>【</w:instrText>
      </w:r>
      <w:r>
        <w:rPr>
          <w:rFonts w:ascii="굴림체" w:eastAsia="굴림체"/>
          <w:b/>
        </w:rPr>
        <w:instrText xml:space="preserve"> 질병자의 근로금지 제한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전염병, 정신병 또는 근로로 인하여 병세가 현저히 악화될 우려가 있는 사원은 의사의 진단에 따라 근무를 금지하거나 제한하여야 한다.</w:instrText>
      </w:r>
    </w:p>
    <w:p>
      <w:pPr>
        <w:pStyle w:val="a0"/>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제30조 </w:instrText>
      </w:r>
      <w:r>
        <w:rPr>
          <w:rFonts w:ascii="굴림체"/>
          <w:b/>
        </w:rPr>
        <w:instrText>【</w:instrText>
      </w:r>
      <w:r>
        <w:rPr>
          <w:rFonts w:ascii="굴림체" w:eastAsia="굴림체"/>
          <w:b/>
        </w:rPr>
        <w:instrText xml:space="preserve"> 근무시간 연장의 금지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유해 또는 위험한 작업으로서 법령이 정하는 작업에 있어서는 1일 6시간, 1주 34시간을 초과하여 근무하게 하여서는 아니된다.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안전</w:instrText>
      </w:r>
      <w:r>
        <w:rPr>
          <w:rFonts w:ascii="굴림체" w:eastAsia="굴림체"/>
          <w:b/>
          <w:sz w:val="28"/>
        </w:rPr>
        <w:instrText>․보건교육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제31조 </w:instrText>
      </w:r>
      <w:r>
        <w:rPr>
          <w:rFonts w:ascii="굴림체"/>
          <w:b/>
        </w:rPr>
        <w:instrText>【</w:instrText>
      </w:r>
      <w:r>
        <w:rPr>
          <w:rFonts w:ascii="굴림체" w:eastAsia="굴림체"/>
          <w:b/>
        </w:rPr>
        <w:instrText xml:space="preserve"> 안전</w:instrText>
      </w:r>
      <w:r>
        <w:rPr>
          <w:rFonts w:eastAsia="굴림체"/>
        </w:rPr>
        <w:instrText>・</w:instrText>
      </w:r>
      <w:r>
        <w:rPr>
          <w:rFonts w:ascii="굴림체" w:eastAsia="굴림체"/>
          <w:b/>
        </w:rPr>
        <w:instrText xml:space="preserve">보건교육훈련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w:instrText>
      </w:r>
      <w:r>
        <w:rPr>
          <w:rFonts w:eastAsia="굴림체"/>
        </w:rPr>
        <w:instrText>・</w:instrText>
      </w:r>
      <w:r>
        <w:rPr>
          <w:rFonts w:ascii="굴림체" w:eastAsia="굴림체"/>
        </w:rPr>
        <w:instrText>보건관리책임자는 교육담당 부서와 협의하여 매년 다음 각호에 정하는 사항의 안전</w:instrText>
      </w:r>
      <w:r>
        <w:rPr>
          <w:rFonts w:ascii="굴림체" w:eastAsia="굴림체"/>
        </w:rPr>
        <w:instrText>․보건교육</w:instrText>
      </w:r>
      <w:r>
        <w:rPr>
          <w:rFonts w:ascii="굴림체" w:eastAsia="굴림체"/>
        </w:rPr>
        <w:instrText xml:space="preserve"> 계획을 수립하여야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신규채용시 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작업내용 변경시 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특별안전</w:instrText>
      </w:r>
      <w:r>
        <w:rPr>
          <w:rFonts w:ascii="굴림체" w:eastAsia="굴림체"/>
          <w:sz w:val="20"/>
        </w:rPr>
        <w:instrText>․보건교육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일반교육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관리</w:instrText>
      </w:r>
      <w:r>
        <w:rPr>
          <w:rFonts w:ascii="굴림체" w:eastAsia="굴림체"/>
          <w:sz w:val="20"/>
        </w:rPr>
        <w:instrText>․감독자</w:instrText>
      </w:r>
      <w:r>
        <w:rPr>
          <w:rFonts w:ascii="굴림체" w:eastAsia="굴림체"/>
          <w:sz w:val="20"/>
        </w:rPr>
        <w:instrText xml:space="preserve"> 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법정관리요원 교육</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7) 기타 안전</w:instrText>
      </w:r>
      <w:r>
        <w:rPr>
          <w:rFonts w:ascii="굴림체" w:eastAsia="굴림체"/>
          <w:sz w:val="20"/>
        </w:rPr>
        <w:instrText>․보건에</w:instrText>
      </w:r>
      <w:r>
        <w:rPr>
          <w:rFonts w:ascii="굴림체" w:eastAsia="굴림체"/>
          <w:sz w:val="20"/>
        </w:rPr>
        <w:instrText xml:space="preserve"> 필요한 교육</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교육대상자, 시기, 교육내용, 교육시간 및 교육방법 등은 노동부장관이 정하는 바에 따라 안전보건관리책임자가 따로 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각급 관리책임자는 소속부서원에 대하여 일상업무 수행에 필요한 안전</w:instrText>
      </w:r>
      <w:r>
        <w:rPr>
          <w:rFonts w:ascii="굴림체" w:eastAsia="굴림체"/>
          <w:sz w:val="20"/>
        </w:rPr>
        <w:instrText>․보건에</w:instrText>
      </w:r>
      <w:r>
        <w:rPr>
          <w:rFonts w:ascii="굴림체" w:eastAsia="굴림체"/>
          <w:sz w:val="20"/>
        </w:rPr>
        <w:instrText xml:space="preserve"> 관한 교육을 수시로 실시하여야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제32조 </w:instrText>
      </w:r>
      <w:r>
        <w:rPr>
          <w:rFonts w:ascii="굴림체"/>
          <w:b/>
        </w:rPr>
        <w:instrText>【</w:instrText>
      </w:r>
      <w:r>
        <w:rPr>
          <w:rFonts w:ascii="굴림체" w:eastAsia="굴림체"/>
          <w:b/>
        </w:rPr>
        <w:instrText xml:space="preserve"> 교육성과 측정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안전․보건교육을</w:instrText>
      </w:r>
      <w:r>
        <w:rPr>
          <w:rFonts w:ascii="굴림체" w:eastAsia="굴림체"/>
        </w:rPr>
        <w:instrText xml:space="preserve"> 실시할 때에는 교육 종료시 설문, 시험 등으로 교육성과를 측정하여 차기교육에 반영하여야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6 장  안전보건위원회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제33조 </w:instrText>
      </w:r>
      <w:r>
        <w:rPr>
          <w:rFonts w:ascii="굴림체"/>
          <w:b/>
        </w:rPr>
        <w:instrText>【</w:instrText>
      </w:r>
      <w:r>
        <w:rPr>
          <w:rFonts w:ascii="굴림체" w:eastAsia="굴림체"/>
          <w:b/>
        </w:rPr>
        <w:instrText xml:space="preserve"> 위원회조직의 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회사에는 안전보건관리업무수행에 관한 조사, 심의, 자문을 위한 안전보건위원회를 둔다.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회사의 각 사업장에는 단위조직별로 안전보건위원회를 구성하여야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제34조 </w:instrText>
      </w:r>
      <w:r>
        <w:rPr>
          <w:rFonts w:ascii="굴림체"/>
          <w:b/>
          <w:sz w:val="20"/>
        </w:rPr>
        <w:instrText>【</w:instrText>
      </w:r>
      <w:r>
        <w:rPr>
          <w:rFonts w:ascii="굴림체" w:eastAsia="굴림체"/>
          <w:b/>
          <w:sz w:val="20"/>
        </w:rPr>
        <w:instrText xml:space="preserve"> 위원회의 구성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회사의 안전보건위원회의 위원장은 사장이 되고 각 사업장에서는 사업장 최고책임자가 위원장이 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부위원장은 위원장이 임명한다.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위원은 </w:instrText>
      </w:r>
      <w:r>
        <w:rPr>
          <w:rFonts w:ascii="굴림체" w:eastAsia="굴림체"/>
          <w:sz w:val="20"/>
        </w:rPr>
        <w:instrText>○명</w:instrText>
      </w:r>
      <w:r>
        <w:rPr>
          <w:rFonts w:ascii="굴림체" w:eastAsia="굴림체"/>
          <w:sz w:val="20"/>
        </w:rPr>
        <w:instrText xml:space="preserve"> 이내로 하며 근로자와 사용자의 동수로 구성하여야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사업장단위의 위원회는 전 3항의 규정에 준한다.</w:instrText>
      </w:r>
    </w:p>
    <w:p>
      <w:pPr>
        <w:pStyle w:val="b3"/>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제35조 </w:instrText>
      </w:r>
      <w:r>
        <w:rPr>
          <w:rFonts w:ascii="굴림체"/>
          <w:b/>
          <w:sz w:val="20"/>
        </w:rPr>
        <w:instrText>【</w:instrText>
      </w:r>
      <w:r>
        <w:rPr>
          <w:rFonts w:ascii="굴림체" w:eastAsia="굴림체"/>
          <w:b/>
          <w:sz w:val="20"/>
        </w:rPr>
        <w:instrText xml:space="preserve"> 위원회의 직무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위원회의 회의는 정기회의와 임시회의로 구분하고 정기회의는 월 1회 이상, 임시회의는 필요에 따라 개최한다.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위원회는 다음 각호의 직무를 수행하여야 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제5조 제2항 각호에 정하는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단위조직 안전관리대책 심의</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안전관리에 대한 월실적 분석 및 대책심의</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무재해 활성화 대책 강구</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5) 안전관리업무에 관련한 포상 및 징계에 관한 사항평가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6) 기타 안전</w:instrText>
      </w:r>
      <w:r>
        <w:rPr>
          <w:rFonts w:ascii="굴림체" w:eastAsia="굴림체"/>
          <w:sz w:val="20"/>
        </w:rPr>
        <w:instrText>․보건에</w:instrText>
      </w:r>
      <w:r>
        <w:rPr>
          <w:rFonts w:ascii="굴림체" w:eastAsia="굴림체"/>
          <w:sz w:val="20"/>
        </w:rPr>
        <w:instrText xml:space="preserve"> 관련된 사항에 관한 심의</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4"/>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7 장  보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제36조 </w:instrText>
      </w:r>
      <w:r>
        <w:rPr>
          <w:rFonts w:ascii="굴림체"/>
          <w:b/>
        </w:rPr>
        <w:instrText>【</w:instrText>
      </w:r>
      <w:r>
        <w:rPr>
          <w:rFonts w:ascii="굴림체" w:eastAsia="굴림체"/>
          <w:b/>
        </w:rPr>
        <w:instrText xml:space="preserve"> 실적보고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관리책임자는 안전보건관리책임자가 정하는 바에 의하여 당해 부서 또는 사업장의 재해통계 및 안전활동실적을 안전보건관리책임자에게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제37조  </w:instrText>
      </w:r>
      <w:r>
        <w:rPr>
          <w:rFonts w:ascii="굴림체"/>
          <w:b/>
        </w:rPr>
        <w:instrText>【</w:instrText>
      </w:r>
      <w:r>
        <w:rPr>
          <w:rFonts w:ascii="굴림체" w:eastAsia="굴림체"/>
          <w:b/>
        </w:rPr>
        <w:instrText xml:space="preserve"> 대관보고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 명시하지 아니한 사항이라도 관계법령이 정하는 안전 및 보건에 관한 사항에 관하여는 당해 행정관서에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제38조 </w:instrText>
      </w:r>
      <w:r>
        <w:rPr>
          <w:rFonts w:ascii="굴림체"/>
          <w:b/>
        </w:rPr>
        <w:instrText>【</w:instrText>
      </w:r>
      <w:r>
        <w:rPr>
          <w:rFonts w:ascii="굴림체" w:eastAsia="굴림체"/>
          <w:b/>
        </w:rPr>
        <w:instrText xml:space="preserve"> 포상 및 징계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안전보건 관리담당 부서는 안전보건관리업무에 뚜렷한 공로가 있는 사원에 대하여 인사담당 부서에 포상을 의뢰할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안전사고가 사원의 고의 또는 중대한 과실에 의하여 발생한 경우에는 인사담당 부서에 징계를 의뢰할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제39조 </w:instrText>
      </w:r>
      <w:r>
        <w:rPr>
          <w:rFonts w:ascii="굴림체"/>
          <w:b/>
          <w:sz w:val="20"/>
        </w:rPr>
        <w:instrText>【</w:instrText>
      </w:r>
      <w:r>
        <w:rPr>
          <w:rFonts w:ascii="굴림체" w:eastAsia="굴림체"/>
          <w:b/>
          <w:sz w:val="20"/>
        </w:rPr>
        <w:instrText xml:space="preserve"> 기록보존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안전 및 보건에 관한 문서의 보존은 문서관리규정이 정하는 바에 따른다. 다만 따로 정함이 없는 경우에는 3년간 보존하여야 한다. </w:instrText>
      </w:r>
    </w:p>
    <w:p>
      <w:pPr>
        <w:pStyle w:val="b3"/>
        <w:ind w:left="821" w:hanging="82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제40조 </w:instrText>
      </w:r>
      <w:r>
        <w:rPr>
          <w:rFonts w:ascii="굴림체"/>
          <w:b/>
          <w:sz w:val="20"/>
        </w:rPr>
        <w:instrText>【</w:instrText>
      </w:r>
      <w:r>
        <w:rPr>
          <w:rFonts w:ascii="굴림체" w:eastAsia="굴림체"/>
          <w:b/>
          <w:sz w:val="20"/>
        </w:rPr>
        <w:instrText xml:space="preserve"> 무재해추진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사원의 자율적인 안전사고예방운동으로 안전사고예방의식을 고취하고, 나아가 안전사고를 근절하기 위하여 무재해 운동을 추진한다.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무재해 추진에 관한 사항은 안전보건관리책임자가 따로 정하는 바에 따른다.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2025 년 11월 1일부터 시행한다.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】작업지시서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310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3105"/>
      </w:tblGrid>
      <w:tr>
        <w:trPr>
          <w:trHeight w:val="586" w:hRule="atLeast"/>
        </w:trPr>
        <w:tc>
          <w:tcPr>
            <w:tcW w:w="3105" w:type="dxa"/>
            <w:tcBorders>
              <w:top w:val="single" w:sz="9"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b/>
                <w:sz w:val="36"/>
              </w:rPr>
              <w:instrText>작 업 지 시 서</w:instrText>
            </w:r>
          </w:p>
        </w:tc>
      </w:tr>
    </w:tbl>
    <w:p>
      <w:pPr>
        <w:pStyle w:val="a0"/>
        <w:widowControl w:val="off"/>
        <w:wordWrap/>
        <w:jc w:val="center"/>
      </w:pPr>
    </w:p>
    <w:p>
      <w:pPr>
        <w:pStyle w:val="a0"/>
        <w:widowControl w:val="off"/>
        <w:rPr>
          <w:rFonts w:ascii="굴림체" w:eastAsia="굴림체"/>
          <w:color w:val="000000"/>
        </w:rPr>
      </w:pPr>
    </w:p>
    <w:tbl>
      <w:tblPr>
        <w:tblOverlap w:val="never"/>
        <w:tblW w:w="900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697"/>
        <w:gridCol w:w="1185"/>
        <w:gridCol w:w="2149"/>
        <w:gridCol w:w="518"/>
        <w:gridCol w:w="806"/>
        <w:gridCol w:w="517"/>
        <w:gridCol w:w="806"/>
        <w:gridCol w:w="517"/>
        <w:gridCol w:w="806"/>
      </w:tblGrid>
      <w:tr>
        <w:trPr>
          <w:trHeight w:val="578" w:hRule="atLeast"/>
        </w:trPr>
        <w:tc>
          <w:tcPr>
            <w:tcW w:w="1697" w:type="dxa"/>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지  시  일</w:instrText>
            </w:r>
          </w:p>
        </w:tc>
        <w:tc>
          <w:tcPr>
            <w:tcW w:w="3334"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18"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작</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성</w:instrText>
            </w:r>
          </w:p>
        </w:tc>
        <w:tc>
          <w:tcPr>
            <w:tcW w:w="806"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c>
          <w:tcPr>
            <w:tcW w:w="517"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검</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토</w:instrText>
            </w:r>
          </w:p>
        </w:tc>
        <w:tc>
          <w:tcPr>
            <w:tcW w:w="806"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c>
          <w:tcPr>
            <w:tcW w:w="517"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승</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인</w:instrText>
            </w:r>
          </w:p>
        </w:tc>
        <w:tc>
          <w:tcPr>
            <w:tcW w:w="806" w:type="dxa"/>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r>
      <w:tr>
        <w:trPr>
          <w:trHeight w:val="578" w:hRule="atLeast"/>
        </w:trPr>
        <w:tc>
          <w:tcPr>
            <w:tcW w:w="1697"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품 명 / 규격</w:instrText>
            </w:r>
          </w:p>
        </w:tc>
        <w:tc>
          <w:tcPr>
            <w:tcW w:w="33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18"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3" w:space="0" w:color="000000"/>
            </w:tcBorders>
          </w:tcPr>
          <w:p/>
        </w:tc>
        <w:tc>
          <w:tcPr>
            <w:tcW w:w="517"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3" w:space="0" w:color="000000"/>
            </w:tcBorders>
          </w:tcPr>
          <w:p/>
        </w:tc>
        <w:tc>
          <w:tcPr>
            <w:tcW w:w="517"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9" w:space="0" w:color="000000"/>
            </w:tcBorders>
          </w:tcPr>
          <w:p/>
        </w:tc>
      </w:tr>
      <w:tr>
        <w:trPr>
          <w:trHeight w:val="578" w:hRule="atLeast"/>
        </w:trPr>
        <w:tc>
          <w:tcPr>
            <w:tcW w:w="1697" w:type="dxa"/>
            <w:tcBorders>
              <w:top w:val="single" w:sz="3"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공 정 명(번호)</w:instrText>
            </w:r>
          </w:p>
        </w:tc>
        <w:tc>
          <w:tcPr>
            <w:tcW w:w="333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18"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3" w:space="0" w:color="000000"/>
            </w:tcBorders>
          </w:tcPr>
          <w:p/>
        </w:tc>
        <w:tc>
          <w:tcPr>
            <w:tcW w:w="517"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3" w:space="0" w:color="000000"/>
            </w:tcBorders>
          </w:tcPr>
          <w:p/>
        </w:tc>
        <w:tc>
          <w:tcPr>
            <w:tcW w:w="517" w:type="dxa"/>
            <w:vMerge w:val="continue"/>
            <w:tcBorders>
              <w:top w:val="single" w:sz="9" w:space="0" w:color="000000"/>
              <w:left w:val="single" w:sz="3" w:space="0" w:color="000000"/>
              <w:bottom w:val="single" w:sz="3" w:space="0" w:color="000000"/>
              <w:right w:val="single" w:sz="3" w:space="0" w:color="000000"/>
            </w:tcBorders>
          </w:tcPr>
          <w:p/>
        </w:tc>
        <w:tc>
          <w:tcPr>
            <w:tcW w:w="806" w:type="dxa"/>
            <w:vMerge w:val="continue"/>
            <w:tcBorders>
              <w:top w:val="single" w:sz="9" w:space="0" w:color="000000"/>
              <w:left w:val="single" w:sz="3" w:space="0" w:color="000000"/>
              <w:bottom w:val="single" w:sz="3" w:space="0" w:color="000000"/>
              <w:right w:val="single" w:sz="9" w:space="0" w:color="000000"/>
            </w:tcBorders>
          </w:tcPr>
          <w:p/>
        </w:tc>
      </w:tr>
      <w:tr>
        <w:trPr>
          <w:trHeight w:val="5120" w:hRule="atLeast"/>
        </w:trPr>
        <w:tc>
          <w:tcPr>
            <w:tcW w:w="2882" w:type="dxa"/>
            <w:gridSpan w:val="2"/>
            <w:tcBorders>
              <w:top w:val="single" w:sz="3" w:space="0" w:color="000000"/>
              <w:left w:val="single" w:sz="9" w:space="0" w:color="000000"/>
              <w:bottom w:val="single" w:sz="3" w:space="0" w:color="000000"/>
              <w:right w:val="single" w:sz="3" w:space="0" w:color="000000"/>
            </w:tcBorders>
            <w:vAlign w:val="top"/>
          </w:tcPr>
          <w:p>
            <w:pPr>
              <w:pStyle w:val="a0"/>
              <w:widowControl w:val="off"/>
              <w:spacing w:before="57"/>
            </w:pPr>
            <w:r>
              <w:rPr>
                <w:rFonts w:ascii="굴림체"/>
              </w:rPr>
              <w:instrText xml:space="preserve"> </w:instrText>
            </w:r>
            <w:r>
              <w:rPr>
                <w:rFonts w:ascii="굴림체"/>
              </w:rPr>
              <w:instrText>※</w:instrText>
            </w:r>
            <w:r>
              <w:rPr>
                <w:rFonts w:ascii="굴림체"/>
              </w:rPr>
              <w:instrText xml:space="preserve"> </w:instrText>
            </w:r>
            <w:r>
              <w:rPr>
                <w:rFonts w:ascii="굴림체" w:eastAsia="굴림체"/>
                <w:u w:val="single" w:color="auto"/>
              </w:rPr>
              <w:instrText>작 업 순 서</w:instrText>
            </w:r>
          </w:p>
          <w:p>
            <w:pPr>
              <w:pStyle w:val="a0"/>
              <w:widowControl w:val="off"/>
              <w:rPr>
                <w:rFonts w:ascii="굴림체" w:eastAsia="굴림체"/>
                <w:color w:val="000000"/>
              </w:rPr>
            </w:pPr>
          </w:p>
        </w:tc>
        <w:tc>
          <w:tcPr>
            <w:tcW w:w="6119" w:type="dxa"/>
            <w:gridSpan w:val="7"/>
            <w:vMerge w:val="restart"/>
            <w:tcBorders>
              <w:top w:val="single" w:sz="3" w:space="0" w:color="000000"/>
              <w:left w:val="single" w:sz="3" w:space="0" w:color="000000"/>
              <w:bottom w:val="single" w:sz="9" w:space="0" w:color="000000"/>
              <w:right w:val="single" w:sz="9" w:space="0" w:color="000000"/>
            </w:tcBorders>
            <w:vAlign w:val="top"/>
          </w:tcPr>
          <w:p>
            <w:pPr>
              <w:pStyle w:val="a0"/>
              <w:widowControl w:val="off"/>
              <w:spacing w:before="57"/>
            </w:pPr>
            <w:r>
              <w:rPr>
                <w:rFonts w:ascii="굴림체"/>
              </w:rPr>
              <w:instrText xml:space="preserve"> </w:instrText>
            </w:r>
            <w:r>
              <w:rPr>
                <w:rFonts w:ascii="굴림체"/>
              </w:rPr>
              <w:instrText>※</w:instrText>
            </w:r>
            <w:r>
              <w:rPr>
                <w:rFonts w:ascii="굴림체"/>
              </w:rPr>
              <w:instrText xml:space="preserve"> </w:instrText>
            </w:r>
            <w:r>
              <w:rPr>
                <w:rFonts w:ascii="굴림체" w:eastAsia="굴림체"/>
                <w:u w:val="single" w:color="auto"/>
              </w:rPr>
              <w:instrText>지 시 사 항</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rPr>
              <w:instrText xml:space="preserve"> </w:instrText>
            </w:r>
            <w:r>
              <w:rPr>
                <w:rFonts w:ascii="굴림체"/>
              </w:rPr>
              <w:instrText>※</w:instrText>
            </w:r>
            <w:r>
              <w:rPr>
                <w:rFonts w:ascii="굴림체"/>
              </w:rPr>
              <w:instrText xml:space="preserve"> </w:instrText>
            </w:r>
            <w:r>
              <w:rPr>
                <w:rFonts w:eastAsia="굴림체"/>
                <w:b/>
                <w:u w:val="single" w:color="auto"/>
              </w:rPr>
              <w:instrText>안전조치사항</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rPr>
                <w:rFonts w:ascii="굴림체" w:eastAsia="굴림체"/>
                <w:color w:val="000000"/>
              </w:rPr>
            </w:pPr>
          </w:p>
        </w:tc>
      </w:tr>
      <w:tr>
        <w:trPr>
          <w:trHeight w:val="4680" w:hRule="atLeast"/>
        </w:trPr>
        <w:tc>
          <w:tcPr>
            <w:tcW w:w="2882" w:type="dxa"/>
            <w:gridSpan w:val="2"/>
            <w:tcBorders>
              <w:top w:val="single" w:sz="3" w:space="0" w:color="000000"/>
              <w:left w:val="single" w:sz="9" w:space="0" w:color="000000"/>
              <w:bottom w:val="single" w:sz="9" w:space="0" w:color="000000"/>
              <w:right w:val="single" w:sz="3" w:space="0" w:color="000000"/>
            </w:tcBorders>
            <w:vAlign w:val="top"/>
          </w:tcPr>
          <w:p>
            <w:pPr>
              <w:pStyle w:val="a0"/>
              <w:widowControl w:val="off"/>
              <w:spacing w:before="57"/>
            </w:pPr>
            <w:r>
              <w:rPr>
                <w:rFonts w:ascii="굴림체"/>
              </w:rPr>
              <w:instrText xml:space="preserve"> </w:instrText>
            </w:r>
            <w:r>
              <w:rPr>
                <w:rFonts w:ascii="굴림체"/>
              </w:rPr>
              <w:instrText>※</w:instrText>
            </w:r>
            <w:r>
              <w:rPr>
                <w:rFonts w:ascii="굴림체"/>
              </w:rPr>
              <w:instrText xml:space="preserve"> </w:instrText>
            </w:r>
            <w:r>
              <w:rPr>
                <w:rFonts w:ascii="굴림체" w:eastAsia="굴림체"/>
                <w:u w:val="single" w:color="auto"/>
              </w:rPr>
              <w:instrText>기타 주의사항</w:instrText>
            </w:r>
          </w:p>
          <w:p>
            <w:pPr>
              <w:pStyle w:val="a0"/>
              <w:widowControl w:val="off"/>
              <w:rPr>
                <w:rFonts w:ascii="굴림체" w:eastAsia="굴림체"/>
                <w:color w:val="000000"/>
              </w:rPr>
            </w:pPr>
          </w:p>
        </w:tc>
        <w:tc>
          <w:tcPr>
            <w:tcW w:w="6119" w:type="dxa"/>
            <w:gridSpan w:val="7"/>
            <w:vMerge w:val="continue"/>
            <w:tcBorders>
              <w:top w:val="single" w:sz="3" w:space="0" w:color="000000"/>
              <w:left w:val="single" w:sz="3" w:space="0" w:color="000000"/>
              <w:bottom w:val="single" w:sz="9" w:space="0" w:color="000000"/>
              <w:right w:val="single" w:sz="9" w:space="0" w:color="000000"/>
            </w:tcBorders>
          </w:tcPr>
          <w:p/>
        </w:tc>
      </w:tr>
    </w:tbl>
    <w:p>
      <w:pPr>
        <w:pStyle w:val="a0"/>
        <w:widowControl w:val="off"/>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b2"/>
        <w:widowControl w:val="off"/>
      </w:pPr>
      <w:r>
        <w:rPr>
          <w:rFonts w:ascii="굴림체" w:eastAsia="굴림체"/>
          <w:b/>
          <w:w w:val="100"/>
        </w:rPr>
        <w:instrText>어학 수당 지급규정</w:instrText>
      </w:r>
    </w:p>
    <w:p>
      <w:pPr>
        <w:pStyle w:val="a0"/>
        <w:widowControl w:val="off"/>
      </w:pPr>
    </w:p>
    <w:p>
      <w:pPr>
        <w:pStyle w:val="a0"/>
        <w:widowControl w:val="off"/>
      </w:pPr>
      <w:r>
        <w:rPr>
          <w:rFonts w:ascii="굴림체" w:eastAsia="굴림체"/>
        </w:rPr>
        <w:instrText>제1장 총 칙</w:instrText>
      </w:r>
    </w:p>
    <w:p>
      <w:pPr>
        <w:pStyle w:val="a0"/>
        <w:widowControl w:val="off"/>
      </w:pPr>
      <w:r>
        <w:rPr>
          <w:rFonts w:ascii="굴림체" w:eastAsia="굴림체"/>
        </w:rPr>
        <w:instrText>제1조</w:instrText>
      </w:r>
      <w:r>
        <w:rPr>
          <w:rFonts w:ascii="굴림체" w:eastAsia="굴림체"/>
        </w:rPr>
        <w:instrText>【목</w:instrText>
      </w:r>
      <w:r>
        <w:rPr>
          <w:rFonts w:ascii="굴림체" w:eastAsia="굴림체"/>
        </w:rPr>
        <w:instrText xml:space="preserve"> 적</w:instrText>
      </w:r>
      <w:r>
        <w:rPr>
          <w:rFonts w:ascii="굴림체"/>
        </w:rPr>
        <w:instrText>】</w:instrText>
      </w:r>
    </w:p>
    <w:p>
      <w:pPr>
        <w:pStyle w:val="a0"/>
        <w:widowControl w:val="off"/>
      </w:pPr>
      <w:r>
        <w:tab/>
      </w:r>
      <w:r>
        <w:rPr>
          <w:rFonts w:ascii="굴림체" w:eastAsia="굴림체"/>
        </w:rPr>
        <w:instrText xml:space="preserve">이 규정은 임직원의 외국어 능력 향상을 장려하고, 업무상 필요한 어학 능력을 보유한 </w:instrText>
      </w:r>
      <w:r>
        <w:tab/>
      </w:r>
      <w:r>
        <w:rPr>
          <w:rFonts w:ascii="굴림체" w:eastAsia="굴림체"/>
        </w:rPr>
        <w:instrText>임직원에게 적정한 보상을 제공하기 위한 어학수당 지급 기준을 정함을 목적으로 한다.</w:instrText>
      </w:r>
    </w:p>
    <w:p>
      <w:pPr>
        <w:pStyle w:val="a0"/>
        <w:widowControl w:val="off"/>
      </w:pPr>
      <w:r>
        <w:rPr>
          <w:rFonts w:ascii="굴림체" w:eastAsia="굴림체"/>
        </w:rPr>
        <w:instrText>제2조</w:instrText>
      </w:r>
      <w:r>
        <w:rPr>
          <w:rFonts w:ascii="굴림체" w:eastAsia="굴림체"/>
        </w:rPr>
        <w:instrText>【적용범위】</w:instrText>
      </w:r>
    </w:p>
    <w:p>
      <w:pPr>
        <w:pStyle w:val="a0"/>
        <w:widowControl w:val="off"/>
      </w:pPr>
      <w:r>
        <w:tab/>
      </w:r>
      <w:r>
        <w:rPr>
          <w:rFonts w:ascii="굴림체" w:eastAsia="굴림체"/>
        </w:rPr>
        <w:instrText>이 규정은 회사와 근로계약을 체결한 정규직 및 회사가 인정한 일부 계약직 임직원에게 적용한다.</w:instrText>
      </w:r>
    </w:p>
    <w:p>
      <w:pPr>
        <w:pStyle w:val="a0"/>
        <w:widowControl w:val="off"/>
      </w:pPr>
      <w:r>
        <w:rPr>
          <w:rFonts w:ascii="굴림체" w:eastAsia="굴림체"/>
        </w:rPr>
        <w:instrText>제2장 지급대상 및 기준</w:instrText>
      </w:r>
    </w:p>
    <w:p>
      <w:pPr>
        <w:pStyle w:val="a0"/>
        <w:widowControl w:val="off"/>
      </w:pPr>
      <w:r>
        <w:rPr>
          <w:rFonts w:ascii="굴림체" w:eastAsia="굴림체"/>
        </w:rPr>
        <w:instrText>제3조</w:instrText>
      </w:r>
      <w:r>
        <w:rPr>
          <w:rFonts w:ascii="굴림체" w:eastAsia="굴림체"/>
        </w:rPr>
        <w:instrText>【지급대상】</w:instrText>
      </w:r>
    </w:p>
    <w:p>
      <w:pPr>
        <w:pStyle w:val="a0"/>
        <w:widowControl w:val="off"/>
      </w:pPr>
      <w:r>
        <w:tab/>
      </w:r>
      <w:r>
        <w:rPr>
          <w:rFonts w:ascii="굴림체" w:eastAsia="굴림체"/>
        </w:rPr>
        <w:instrText>회사가 인정하는 공인 어학시험에서 일정 기준 이상의 성적을 취득한 자</w:instrText>
      </w:r>
    </w:p>
    <w:p>
      <w:pPr>
        <w:pStyle w:val="a0"/>
        <w:widowControl w:val="off"/>
      </w:pPr>
      <w:r>
        <w:tab/>
      </w:r>
      <w:r>
        <w:rPr>
          <w:rFonts w:ascii="굴림체" w:eastAsia="굴림체"/>
        </w:rPr>
        <w:instrText>어학능력이 실제 직무수행에 필요하다고 인정되는 자</w:instrText>
      </w:r>
    </w:p>
    <w:p>
      <w:pPr>
        <w:pStyle w:val="a0"/>
        <w:widowControl w:val="off"/>
      </w:pPr>
      <w:r>
        <w:rPr>
          <w:rFonts w:ascii="굴림체" w:eastAsia="굴림체"/>
        </w:rPr>
        <w:instrText>제4조</w:instrText>
      </w:r>
      <w:r>
        <w:rPr>
          <w:rFonts w:ascii="굴림체" w:eastAsia="굴림체"/>
        </w:rPr>
        <w:instrText>【어학시험</w:instrText>
      </w:r>
      <w:r>
        <w:rPr>
          <w:rFonts w:ascii="굴림체" w:eastAsia="굴림체"/>
        </w:rPr>
        <w:instrText xml:space="preserve"> 종류 및 기준</w:instrText>
      </w:r>
      <w:r>
        <w:rPr>
          <w:rFonts w:ascii="굴림체"/>
        </w:rPr>
        <w:instrText>】</w:instrText>
      </w:r>
    </w:p>
    <w:p>
      <w:pPr>
        <w:pStyle w:val="a0"/>
        <w:widowControl w:val="off"/>
      </w:pPr>
      <w:r>
        <w:tab/>
      </w:r>
      <w:r>
        <w:rPr>
          <w:rFonts w:ascii="굴림체" w:eastAsia="굴림체"/>
        </w:rPr>
        <w:instrText>영어: TOEIC, TOEFL, IELTS 등</w:instrText>
      </w:r>
    </w:p>
    <w:p>
      <w:pPr>
        <w:pStyle w:val="a0"/>
        <w:widowControl w:val="off"/>
      </w:pPr>
      <w:r>
        <w:tab/>
      </w:r>
      <w:r>
        <w:rPr>
          <w:rFonts w:ascii="굴림체" w:eastAsia="굴림체"/>
        </w:rPr>
        <w:instrText>기타 언어: 회사가 인정하는 공인시험</w:instrText>
      </w:r>
    </w:p>
    <w:p>
      <w:pPr>
        <w:pStyle w:val="a0"/>
        <w:widowControl w:val="off"/>
      </w:pPr>
      <w:r>
        <w:tab/>
      </w:r>
      <w:r>
        <w:rPr>
          <w:rFonts w:ascii="굴림체" w:eastAsia="굴림체"/>
        </w:rPr>
        <w:instrText>시험종류별 인정 점수 및 등급은 별도 기준표에 따른다.</w:instrText>
      </w:r>
    </w:p>
    <w:p>
      <w:pPr>
        <w:pStyle w:val="a0"/>
        <w:widowControl w:val="off"/>
      </w:pPr>
      <w:r>
        <w:rPr>
          <w:rFonts w:ascii="굴림체" w:eastAsia="굴림체"/>
        </w:rPr>
        <w:instrText>제5조</w:instrText>
      </w:r>
      <w:r>
        <w:rPr>
          <w:rFonts w:ascii="굴림체" w:eastAsia="굴림체"/>
        </w:rPr>
        <w:instrText>【지급금액</w:instrText>
      </w:r>
      <w:r>
        <w:rPr>
          <w:rFonts w:ascii="굴림체" w:eastAsia="굴림체"/>
        </w:rPr>
        <w:instrText xml:space="preserve"> 및 기간</w:instrText>
      </w:r>
      <w:r>
        <w:rPr>
          <w:rFonts w:ascii="굴림체"/>
        </w:rPr>
        <w:instrText>】</w:instrText>
      </w:r>
    </w:p>
    <w:p>
      <w:pPr>
        <w:pStyle w:val="a0"/>
        <w:widowControl w:val="off"/>
      </w:pPr>
      <w:r>
        <w:tab/>
      </w:r>
      <w:r>
        <w:rPr>
          <w:rFonts w:ascii="굴림체" w:eastAsia="굴림체"/>
        </w:rPr>
        <w:instrText>어학수당은 등급별로 차등 지급할 수 있다.</w:instrText>
      </w:r>
    </w:p>
    <w:p>
      <w:pPr>
        <w:pStyle w:val="a0"/>
        <w:widowControl w:val="off"/>
      </w:pPr>
      <w:r>
        <w:tab/>
      </w:r>
      <w:r>
        <w:rPr>
          <w:rFonts w:ascii="굴림체" w:eastAsia="굴림체"/>
        </w:rPr>
        <w:instrText>어학수당 인정기간은 성적표 발급일로부터 일정 기간(예: 2년) 이내로 한다.</w:instrText>
      </w:r>
    </w:p>
    <w:p>
      <w:pPr>
        <w:pStyle w:val="a0"/>
        <w:widowControl w:val="off"/>
      </w:pPr>
      <w:r>
        <w:rPr>
          <w:rFonts w:ascii="굴림체" w:eastAsia="굴림체"/>
        </w:rPr>
        <w:instrText>제3장 신청 및 관리</w:instrText>
      </w:r>
    </w:p>
    <w:p>
      <w:pPr>
        <w:pStyle w:val="a0"/>
        <w:widowControl w:val="off"/>
      </w:pPr>
      <w:r>
        <w:rPr>
          <w:rFonts w:ascii="굴림체" w:eastAsia="굴림체"/>
        </w:rPr>
        <w:instrText>제6조</w:instrText>
      </w:r>
      <w:r>
        <w:rPr>
          <w:rFonts w:ascii="굴림체" w:eastAsia="굴림체"/>
        </w:rPr>
        <w:instrText>【신청절차】</w:instrText>
      </w:r>
    </w:p>
    <w:p>
      <w:pPr>
        <w:pStyle w:val="a0"/>
        <w:widowControl w:val="off"/>
      </w:pPr>
      <w:r>
        <w:tab/>
      </w:r>
      <w:r>
        <w:rPr>
          <w:rFonts w:ascii="굴림체" w:eastAsia="굴림체"/>
        </w:rPr>
        <w:instrText>어학수당 지급을 받고자 하는 자는 성적표 사본을 첨부하여 어학수당 신청서(별지서식 제1호)를 제출한다.</w:instrText>
      </w:r>
    </w:p>
    <w:p>
      <w:pPr>
        <w:pStyle w:val="a0"/>
        <w:widowControl w:val="off"/>
      </w:pPr>
      <w:r>
        <w:tab/>
      </w:r>
      <w:r>
        <w:rPr>
          <w:rFonts w:ascii="굴림체" w:eastAsia="굴림체"/>
        </w:rPr>
        <w:instrText>인사팀은 제출된 서류를 검토하여 지급 여부를 결정한다.</w:instrText>
      </w:r>
    </w:p>
    <w:p>
      <w:pPr>
        <w:pStyle w:val="a0"/>
        <w:widowControl w:val="off"/>
      </w:pPr>
      <w:r>
        <w:rPr>
          <w:rFonts w:ascii="굴림체" w:eastAsia="굴림체"/>
        </w:rPr>
        <w:instrText>제7조</w:instrText>
      </w:r>
      <w:r>
        <w:rPr>
          <w:rFonts w:ascii="굴림체" w:eastAsia="굴림체"/>
        </w:rPr>
        <w:instrText>【갱신</w:instrText>
      </w:r>
      <w:r>
        <w:rPr>
          <w:rFonts w:ascii="굴림체" w:eastAsia="굴림체"/>
        </w:rPr>
        <w:instrText xml:space="preserve"> 및 취소</w:instrText>
      </w:r>
      <w:r>
        <w:rPr>
          <w:rFonts w:ascii="굴림체"/>
        </w:rPr>
        <w:instrText>】</w:instrText>
      </w:r>
    </w:p>
    <w:p>
      <w:pPr>
        <w:pStyle w:val="a0"/>
        <w:widowControl w:val="off"/>
      </w:pPr>
      <w:r>
        <w:tab/>
      </w:r>
      <w:r>
        <w:rPr>
          <w:rFonts w:ascii="굴림체" w:eastAsia="굴림체"/>
        </w:rPr>
        <w:instrText>인정기간 만료 후에도 수당을 계속 받고자 하는 경우 재신청하여야 한다.</w:instrText>
      </w:r>
    </w:p>
    <w:p>
      <w:pPr>
        <w:pStyle w:val="a0"/>
        <w:widowControl w:val="off"/>
      </w:pPr>
      <w:r>
        <w:tab/>
      </w:r>
      <w:r>
        <w:rPr>
          <w:rFonts w:ascii="굴림체" w:eastAsia="굴림체"/>
        </w:rPr>
        <w:instrText>허위서류 제출 또는 부정한 방법으로 수당을 수령한 경우 지급을 취소하고 기 지급분을 환수할 수 있다.</w:instrText>
      </w:r>
    </w:p>
    <w:p>
      <w:pPr>
        <w:pStyle w:val="a0"/>
        <w:widowControl w:val="off"/>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b2"/>
        <w:widowControl w:val="off"/>
      </w:pPr>
      <w:r>
        <w:rPr>
          <w:rFonts w:ascii="굴림체" w:eastAsia="굴림체"/>
          <w:b/>
          <w:w w:val="100"/>
        </w:rPr>
        <w:instrText>자기개발비 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임직원의 직무능력 향상과 자기개발을 지원하기 위한 자기개발비 지원 기준과 절차를 정함을 목적으로 한다.</w:instrText>
      </w:r>
    </w:p>
    <w:p>
      <w:pPr>
        <w:pStyle w:val="a0"/>
        <w:widowControl w:val="off"/>
        <w:spacing w:line="288" w:lineRule="auto"/>
      </w:pPr>
      <w:r>
        <w:rPr>
          <w:rFonts w:ascii="굴림" w:eastAsia="굴림"/>
          <w:b/>
        </w:rPr>
        <w:instrText>제2조</w:instrText>
      </w:r>
      <w:r>
        <w:rPr>
          <w:rFonts w:ascii="굴림" w:eastAsia="굴림"/>
          <w:b/>
        </w:rPr>
        <w:instrText>【지원범위】</w:instrText>
      </w:r>
      <w:r>
        <w:br/>
      </w:r>
      <w:r>
        <w:rPr>
          <w:rFonts w:ascii="굴림" w:eastAsia="굴림"/>
        </w:rPr>
        <w:instrText>자기개발비 지원 대상 활동은 다음 각 호와 같다.</w:instrText>
      </w:r>
    </w:p>
    <w:p>
      <w:pPr>
        <w:pStyle w:val="a0"/>
        <w:ind w:left="840" w:hanging="240"/>
        <w:widowControl w:val="off"/>
        <w:numPr>
          <w:ilvl w:val="0"/>
          <w:numId w:val="137"/>
        </w:numPr>
        <w:spacing w:line="288" w:lineRule="auto"/>
      </w:pPr>
      <w:r>
        <w:rPr>
          <w:rFonts w:ascii="굴림" w:eastAsia="굴림"/>
        </w:rPr>
        <w:instrText>직무 관련 교육과정 및 세미나</w:instrText>
      </w:r>
    </w:p>
    <w:p>
      <w:pPr>
        <w:pStyle w:val="a0"/>
        <w:ind w:left="840" w:hanging="240"/>
        <w:widowControl w:val="off"/>
        <w:numPr>
          <w:ilvl w:val="0"/>
          <w:numId w:val="137"/>
        </w:numPr>
        <w:spacing w:line="288" w:lineRule="auto"/>
      </w:pPr>
      <w:r>
        <w:rPr>
          <w:rFonts w:ascii="굴림" w:eastAsia="굴림"/>
        </w:rPr>
        <w:instrText>직무 관련 자격증 취득 비용</w:instrText>
      </w:r>
    </w:p>
    <w:p>
      <w:pPr>
        <w:pStyle w:val="a0"/>
        <w:ind w:left="840" w:hanging="240"/>
        <w:widowControl w:val="off"/>
        <w:numPr>
          <w:ilvl w:val="0"/>
          <w:numId w:val="137"/>
        </w:numPr>
        <w:spacing w:line="288" w:lineRule="auto"/>
      </w:pPr>
      <w:r>
        <w:rPr>
          <w:rFonts w:ascii="굴림" w:eastAsia="굴림"/>
        </w:rPr>
        <w:instrText>직무 관련 도서구입비</w:instrText>
      </w:r>
    </w:p>
    <w:p>
      <w:pPr>
        <w:pStyle w:val="a0"/>
        <w:ind w:left="840" w:hanging="240"/>
        <w:widowControl w:val="off"/>
        <w:numPr>
          <w:ilvl w:val="0"/>
          <w:numId w:val="137"/>
        </w:numPr>
        <w:spacing w:line="288" w:lineRule="auto"/>
      </w:pPr>
      <w:r>
        <w:rPr>
          <w:rFonts w:ascii="굴림" w:eastAsia="굴림"/>
        </w:rPr>
        <w:instrText>회사가 인정하는 기타 자기개발 활동</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지원기준</w:instrText>
      </w:r>
    </w:p>
    <w:p>
      <w:pPr>
        <w:pStyle w:val="a0"/>
        <w:widowControl w:val="off"/>
        <w:jc w:val="left"/>
        <w:spacing w:line="288" w:lineRule="auto"/>
      </w:pPr>
      <w:r>
        <w:rPr>
          <w:rFonts w:ascii="굴림" w:eastAsia="굴림"/>
          <w:b/>
        </w:rPr>
        <w:instrText>제3조</w:instrText>
      </w:r>
      <w:r>
        <w:rPr>
          <w:rFonts w:ascii="굴림" w:eastAsia="굴림"/>
          <w:b/>
        </w:rPr>
        <w:instrText>【지원한도】</w:instrText>
      </w:r>
    </w:p>
    <w:p>
      <w:pPr>
        <w:pStyle w:val="a0"/>
        <w:ind w:left="840" w:hanging="240"/>
        <w:widowControl w:val="off"/>
        <w:jc w:val="left"/>
        <w:numPr>
          <w:ilvl w:val="0"/>
          <w:numId w:val="138"/>
        </w:numPr>
        <w:spacing w:line="288" w:lineRule="auto"/>
      </w:pPr>
      <w:r>
        <w:rPr>
          <w:rFonts w:ascii="굴림" w:eastAsia="굴림"/>
        </w:rPr>
        <w:instrText>임직원 1인당 연간 지원한도는 회사 예산범위 내에서 정하며, 별도 공지한다.</w:instrText>
      </w:r>
    </w:p>
    <w:p>
      <w:pPr>
        <w:pStyle w:val="a0"/>
        <w:ind w:left="840" w:hanging="240"/>
        <w:widowControl w:val="off"/>
        <w:jc w:val="left"/>
        <w:numPr>
          <w:ilvl w:val="0"/>
          <w:numId w:val="138"/>
        </w:numPr>
        <w:spacing w:line="288" w:lineRule="auto"/>
      </w:pPr>
      <w:r>
        <w:rPr>
          <w:rFonts w:ascii="굴림" w:eastAsia="굴림"/>
        </w:rPr>
        <w:instrText>팀 또는 조직단위로 별도 한도를 정할 수 있다.</w:instrText>
      </w:r>
    </w:p>
    <w:p>
      <w:pPr>
        <w:pStyle w:val="a0"/>
        <w:widowControl w:val="off"/>
        <w:jc w:val="left"/>
        <w:spacing w:line="288" w:lineRule="auto"/>
      </w:pPr>
      <w:r>
        <w:rPr>
          <w:rFonts w:ascii="굴림" w:eastAsia="굴림"/>
          <w:b/>
        </w:rPr>
        <w:instrText>제4조</w:instrText>
      </w:r>
      <w:r>
        <w:rPr>
          <w:rFonts w:ascii="굴림" w:eastAsia="굴림"/>
          <w:b/>
        </w:rPr>
        <w:instrText>【지원조건】</w:instrText>
      </w:r>
    </w:p>
    <w:p>
      <w:pPr>
        <w:pStyle w:val="a0"/>
        <w:ind w:left="840" w:hanging="240"/>
        <w:widowControl w:val="off"/>
        <w:jc w:val="left"/>
        <w:numPr>
          <w:ilvl w:val="0"/>
          <w:numId w:val="139"/>
        </w:numPr>
        <w:spacing w:line="288" w:lineRule="auto"/>
      </w:pPr>
      <w:r>
        <w:rPr>
          <w:rFonts w:ascii="굴림" w:eastAsia="굴림"/>
        </w:rPr>
        <w:instrText>지원대상 과정은 직무와의 관련성이 인정되어야 한다.</w:instrText>
      </w:r>
    </w:p>
    <w:p>
      <w:pPr>
        <w:pStyle w:val="a0"/>
        <w:ind w:left="840" w:hanging="240"/>
        <w:widowControl w:val="off"/>
        <w:jc w:val="left"/>
        <w:numPr>
          <w:ilvl w:val="0"/>
          <w:numId w:val="139"/>
        </w:numPr>
        <w:spacing w:line="288" w:lineRule="auto"/>
      </w:pPr>
      <w:r>
        <w:rPr>
          <w:rFonts w:ascii="굴림" w:eastAsia="굴림"/>
        </w:rPr>
        <w:instrText>수료증, 합격증 등 성과를 입증할 수 있는 자료 제출을 원칙으로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신청 및 정산</w:instrText>
      </w:r>
    </w:p>
    <w:p>
      <w:pPr>
        <w:pStyle w:val="a0"/>
        <w:widowControl w:val="off"/>
        <w:jc w:val="left"/>
        <w:spacing w:line="288" w:lineRule="auto"/>
      </w:pPr>
      <w:r>
        <w:rPr>
          <w:rFonts w:ascii="굴림" w:eastAsia="굴림"/>
          <w:b/>
        </w:rPr>
        <w:instrText>제5조</w:instrText>
      </w:r>
      <w:r>
        <w:rPr>
          <w:rFonts w:ascii="굴림" w:eastAsia="굴림"/>
          <w:b/>
        </w:rPr>
        <w:instrText>【신청절차】</w:instrText>
      </w:r>
    </w:p>
    <w:p>
      <w:pPr>
        <w:pStyle w:val="a0"/>
        <w:ind w:left="840" w:hanging="240"/>
        <w:widowControl w:val="off"/>
        <w:jc w:val="left"/>
        <w:numPr>
          <w:ilvl w:val="0"/>
          <w:numId w:val="140"/>
        </w:numPr>
        <w:spacing w:line="288" w:lineRule="auto"/>
      </w:pPr>
      <w:r>
        <w:rPr>
          <w:rFonts w:ascii="굴림" w:eastAsia="굴림"/>
        </w:rPr>
        <w:instrText>임직원은 자기개발비 지원 신청서를 작성하여 상급자의 승인 후 인사팀에 제출한다.</w:instrText>
      </w:r>
    </w:p>
    <w:p>
      <w:pPr>
        <w:pStyle w:val="a0"/>
        <w:ind w:left="840" w:hanging="240"/>
        <w:widowControl w:val="off"/>
        <w:jc w:val="left"/>
        <w:numPr>
          <w:ilvl w:val="0"/>
          <w:numId w:val="140"/>
        </w:numPr>
        <w:spacing w:line="288" w:lineRule="auto"/>
      </w:pPr>
      <w:r>
        <w:rPr>
          <w:rFonts w:ascii="굴림" w:eastAsia="굴림"/>
        </w:rPr>
        <w:instrText>사전승인을 원칙으로 하되, 부득이한 경우 사후승인도 가능할 수 있다.</w:instrText>
      </w:r>
    </w:p>
    <w:p>
      <w:pPr>
        <w:pStyle w:val="a0"/>
        <w:widowControl w:val="off"/>
        <w:jc w:val="left"/>
        <w:spacing w:line="288" w:lineRule="auto"/>
      </w:pPr>
      <w:r>
        <w:rPr>
          <w:rFonts w:ascii="굴림" w:eastAsia="굴림"/>
          <w:b/>
        </w:rPr>
        <w:instrText>제6조</w:instrText>
      </w:r>
      <w:r>
        <w:rPr>
          <w:rFonts w:ascii="굴림" w:eastAsia="굴림"/>
          <w:b/>
        </w:rPr>
        <w:instrText>【정산】</w:instrText>
      </w:r>
    </w:p>
    <w:p>
      <w:pPr>
        <w:pStyle w:val="a0"/>
        <w:ind w:left="840" w:hanging="240"/>
        <w:widowControl w:val="off"/>
        <w:jc w:val="left"/>
        <w:numPr>
          <w:ilvl w:val="0"/>
          <w:numId w:val="141"/>
        </w:numPr>
        <w:spacing w:line="288" w:lineRule="auto"/>
      </w:pPr>
      <w:r>
        <w:rPr>
          <w:rFonts w:ascii="굴림" w:eastAsia="굴림"/>
        </w:rPr>
        <w:instrText>비용 발생 후 일정 기간 이내에 영수증 등 증빙서류를 첨부하여 정산하여야 한다.</w:instrText>
      </w:r>
    </w:p>
    <w:p>
      <w:pPr>
        <w:pStyle w:val="a0"/>
        <w:ind w:left="840" w:hanging="240"/>
        <w:widowControl w:val="off"/>
        <w:jc w:val="left"/>
        <w:numPr>
          <w:ilvl w:val="0"/>
          <w:numId w:val="141"/>
        </w:numPr>
        <w:spacing w:line="288" w:lineRule="auto"/>
      </w:pPr>
      <w:r>
        <w:rPr>
          <w:rFonts w:ascii="굴림" w:eastAsia="굴림"/>
        </w:rPr>
        <w:instrText>인정되지 않는 항목에 대해서는 지원이 제한될 수 있다.</w:instrText>
      </w:r>
    </w:p>
    <w:p>
      <w:pPr>
        <w:pStyle w:val="a0"/>
        <w:widowControl w:val="off"/>
        <w:jc w:val="left"/>
        <w:spacing w:line="288" w:lineRule="auto"/>
        <w:rPr>
          <w:rFonts w:ascii="굴림" w:eastAsia="굴림"/>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b2"/>
        <w:widowControl w:val="off"/>
      </w:pPr>
      <w:r>
        <w:rPr>
          <w:rFonts w:ascii="굴림체" w:eastAsia="굴림체"/>
          <w:b/>
          <w:w w:val="100"/>
        </w:rPr>
        <w:instrText>휴직 및 복직 업무규정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임직원의 질병, 육아, 병역, 기타 부득이한 사유로 인한 휴직 및 복직 업무처리 기준을 정함으로써 인사관리를 공정하고 일관되게 운영함을 목적으로 한다.</w:instrText>
      </w:r>
    </w:p>
    <w:p>
      <w:pPr>
        <w:pStyle w:val="a0"/>
        <w:widowControl w:val="off"/>
        <w:spacing w:line="288" w:lineRule="auto"/>
      </w:pPr>
      <w:r>
        <w:rPr>
          <w:rFonts w:ascii="굴림" w:eastAsia="굴림"/>
          <w:b/>
        </w:rPr>
        <w:instrText>제2조</w:instrText>
      </w:r>
      <w:r>
        <w:rPr>
          <w:rFonts w:ascii="굴림" w:eastAsia="굴림"/>
          <w:b/>
        </w:rPr>
        <w:instrText>【휴직의</w:instrText>
      </w:r>
      <w:r>
        <w:rPr>
          <w:rFonts w:ascii="굴림" w:eastAsia="굴림"/>
          <w:b/>
        </w:rPr>
        <w:instrText xml:space="preserve"> 종류</w:instrText>
      </w:r>
      <w:r>
        <w:rPr>
          <w:rFonts w:ascii="굴림"/>
          <w:b/>
        </w:rPr>
        <w:instrText>】</w:instrText>
      </w:r>
    </w:p>
    <w:p>
      <w:pPr>
        <w:pStyle w:val="a0"/>
        <w:ind w:left="840" w:hanging="240"/>
        <w:widowControl w:val="off"/>
        <w:numPr>
          <w:ilvl w:val="0"/>
          <w:numId w:val="142"/>
        </w:numPr>
        <w:spacing w:line="288" w:lineRule="auto"/>
      </w:pPr>
      <w:r>
        <w:rPr>
          <w:rFonts w:eastAsia="굴림"/>
        </w:rPr>
        <w:instrText>질병휴직</w:instrText>
      </w:r>
    </w:p>
    <w:p>
      <w:pPr>
        <w:pStyle w:val="a0"/>
        <w:ind w:left="840" w:hanging="240"/>
        <w:widowControl w:val="off"/>
        <w:numPr>
          <w:ilvl w:val="0"/>
          <w:numId w:val="142"/>
        </w:numPr>
        <w:spacing w:line="288" w:lineRule="auto"/>
      </w:pPr>
      <w:r>
        <w:rPr>
          <w:rFonts w:eastAsia="굴림"/>
        </w:rPr>
        <w:instrText>육아휴직</w:instrText>
      </w:r>
    </w:p>
    <w:p>
      <w:pPr>
        <w:pStyle w:val="a0"/>
        <w:ind w:left="840" w:hanging="240"/>
        <w:widowControl w:val="off"/>
        <w:numPr>
          <w:ilvl w:val="0"/>
          <w:numId w:val="142"/>
        </w:numPr>
        <w:spacing w:line="288" w:lineRule="auto"/>
      </w:pPr>
      <w:r>
        <w:rPr>
          <w:rFonts w:eastAsia="굴림"/>
        </w:rPr>
        <w:instrText>병역휴직</w:instrText>
      </w:r>
    </w:p>
    <w:p>
      <w:pPr>
        <w:pStyle w:val="a0"/>
        <w:ind w:left="840" w:hanging="240"/>
        <w:widowControl w:val="off"/>
        <w:numPr>
          <w:ilvl w:val="0"/>
          <w:numId w:val="142"/>
        </w:numPr>
        <w:spacing w:line="288" w:lineRule="auto"/>
      </w:pPr>
      <w:r>
        <w:rPr>
          <w:rFonts w:ascii="굴림" w:eastAsia="굴림"/>
        </w:rPr>
        <w:instrText>기타 회사가 인정하는 사유에 의한 휴직</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휴직신청 및 승인</w:instrText>
      </w:r>
    </w:p>
    <w:p>
      <w:pPr>
        <w:pStyle w:val="a0"/>
        <w:widowControl w:val="off"/>
        <w:jc w:val="left"/>
        <w:spacing w:line="288" w:lineRule="auto"/>
      </w:pPr>
      <w:r>
        <w:rPr>
          <w:rFonts w:ascii="굴림" w:eastAsia="굴림"/>
          <w:b/>
        </w:rPr>
        <w:instrText>제3조</w:instrText>
      </w:r>
      <w:r>
        <w:rPr>
          <w:rFonts w:ascii="굴림" w:eastAsia="굴림"/>
          <w:b/>
        </w:rPr>
        <w:instrText>【신청절차】</w:instrText>
      </w:r>
    </w:p>
    <w:p>
      <w:pPr>
        <w:pStyle w:val="a0"/>
        <w:ind w:left="840" w:hanging="240"/>
        <w:widowControl w:val="off"/>
        <w:jc w:val="left"/>
        <w:numPr>
          <w:ilvl w:val="0"/>
          <w:numId w:val="143"/>
        </w:numPr>
        <w:spacing w:line="288" w:lineRule="auto"/>
      </w:pPr>
      <w:r>
        <w:rPr>
          <w:rFonts w:ascii="굴림" w:eastAsia="굴림"/>
        </w:rPr>
        <w:instrText>휴직을 희망하는 자는 휴직신청서(별지서식 제1호)를 작성하여 소속부서장의 경유 후 인사팀에 제출하여야 한다.</w:instrText>
      </w:r>
    </w:p>
    <w:p>
      <w:pPr>
        <w:pStyle w:val="a0"/>
        <w:ind w:left="840" w:hanging="240"/>
        <w:widowControl w:val="off"/>
        <w:jc w:val="left"/>
        <w:numPr>
          <w:ilvl w:val="0"/>
          <w:numId w:val="143"/>
        </w:numPr>
        <w:spacing w:line="288" w:lineRule="auto"/>
      </w:pPr>
      <w:r>
        <w:rPr>
          <w:rFonts w:ascii="굴림" w:eastAsia="굴림"/>
        </w:rPr>
        <w:instrText>증빙서류(진단서, 출생증명서 등)를 함께 제출하여야 한다.</w:instrText>
      </w:r>
    </w:p>
    <w:p>
      <w:pPr>
        <w:pStyle w:val="a0"/>
        <w:widowControl w:val="off"/>
        <w:jc w:val="left"/>
        <w:spacing w:line="288" w:lineRule="auto"/>
      </w:pPr>
      <w:r>
        <w:rPr>
          <w:rFonts w:ascii="굴림" w:eastAsia="굴림"/>
          <w:b/>
        </w:rPr>
        <w:instrText>제4조</w:instrText>
      </w:r>
      <w:r>
        <w:rPr>
          <w:rFonts w:ascii="굴림" w:eastAsia="굴림"/>
          <w:b/>
        </w:rPr>
        <w:instrText>【승인</w:instrText>
      </w:r>
      <w:r>
        <w:rPr>
          <w:rFonts w:ascii="굴림" w:eastAsia="굴림"/>
          <w:b/>
        </w:rPr>
        <w:instrText xml:space="preserve"> 및 기간</w:instrText>
      </w:r>
      <w:r>
        <w:rPr>
          <w:rFonts w:ascii="굴림"/>
          <w:b/>
        </w:rPr>
        <w:instrText>】</w:instrText>
      </w:r>
    </w:p>
    <w:p>
      <w:pPr>
        <w:pStyle w:val="a0"/>
        <w:ind w:left="840" w:hanging="240"/>
        <w:widowControl w:val="off"/>
        <w:jc w:val="left"/>
        <w:numPr>
          <w:ilvl w:val="0"/>
          <w:numId w:val="144"/>
        </w:numPr>
        <w:spacing w:line="288" w:lineRule="auto"/>
      </w:pPr>
      <w:r>
        <w:rPr>
          <w:rFonts w:ascii="굴림" w:eastAsia="굴림"/>
        </w:rPr>
        <w:instrText>휴직의 승인여부 및 기간은 인사위원회 또는 인사담당자의 심의를 거쳐 결정한다.</w:instrText>
      </w:r>
    </w:p>
    <w:p>
      <w:pPr>
        <w:pStyle w:val="a0"/>
        <w:ind w:left="840" w:hanging="240"/>
        <w:widowControl w:val="off"/>
        <w:jc w:val="left"/>
        <w:numPr>
          <w:ilvl w:val="0"/>
          <w:numId w:val="144"/>
        </w:numPr>
        <w:spacing w:line="288" w:lineRule="auto"/>
      </w:pPr>
      <w:r>
        <w:rPr>
          <w:rFonts w:ascii="굴림" w:eastAsia="굴림"/>
        </w:rPr>
        <w:instrText>휴직기간 연장이 필요한 경우 만료 전까지 재신청하여야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복직 및 기타</w:instrText>
      </w:r>
    </w:p>
    <w:p>
      <w:pPr>
        <w:pStyle w:val="a0"/>
        <w:widowControl w:val="off"/>
        <w:jc w:val="left"/>
        <w:spacing w:line="288" w:lineRule="auto"/>
      </w:pPr>
      <w:r>
        <w:rPr>
          <w:rFonts w:ascii="굴림" w:eastAsia="굴림"/>
          <w:b/>
        </w:rPr>
        <w:instrText>제5조</w:instrText>
      </w:r>
      <w:r>
        <w:rPr>
          <w:rFonts w:ascii="굴림" w:eastAsia="굴림"/>
          <w:b/>
        </w:rPr>
        <w:instrText>【복직신청】</w:instrText>
      </w:r>
    </w:p>
    <w:p>
      <w:pPr>
        <w:pStyle w:val="a0"/>
        <w:ind w:left="840" w:hanging="240"/>
        <w:widowControl w:val="off"/>
        <w:jc w:val="left"/>
        <w:numPr>
          <w:ilvl w:val="0"/>
          <w:numId w:val="145"/>
        </w:numPr>
        <w:spacing w:line="288" w:lineRule="auto"/>
      </w:pPr>
      <w:r>
        <w:rPr>
          <w:rFonts w:ascii="굴림" w:eastAsia="굴림"/>
        </w:rPr>
        <w:instrText>휴직자는 휴직기간 만료 전 복직의사를 인사팀에 통보하고 복직신청서를 제출하여야 한다.</w:instrText>
      </w:r>
    </w:p>
    <w:p>
      <w:pPr>
        <w:pStyle w:val="a0"/>
        <w:ind w:left="840" w:hanging="240"/>
        <w:widowControl w:val="off"/>
        <w:jc w:val="left"/>
        <w:numPr>
          <w:ilvl w:val="0"/>
          <w:numId w:val="145"/>
        </w:numPr>
        <w:spacing w:line="288" w:lineRule="auto"/>
      </w:pPr>
      <w:r>
        <w:rPr>
          <w:rFonts w:ascii="굴림" w:eastAsia="굴림"/>
        </w:rPr>
        <w:instrText>회사는 가능한 한 원직 또는 동등한 수준의 직무로 복직을 조정한다.</w:instrText>
      </w:r>
    </w:p>
    <w:p>
      <w:pPr>
        <w:pStyle w:val="a0"/>
        <w:widowControl w:val="off"/>
        <w:jc w:val="left"/>
        <w:spacing w:line="288" w:lineRule="auto"/>
      </w:pPr>
      <w:r>
        <w:rPr>
          <w:rFonts w:ascii="굴림" w:eastAsia="굴림"/>
          <w:b/>
        </w:rPr>
        <w:instrText>제6조</w:instrText>
      </w:r>
      <w:r>
        <w:rPr>
          <w:rFonts w:ascii="굴림" w:eastAsia="굴림"/>
          <w:b/>
        </w:rPr>
        <w:instrText>【미복직</w:instrText>
      </w:r>
      <w:r>
        <w:rPr>
          <w:rFonts w:ascii="굴림" w:eastAsia="굴림"/>
          <w:b/>
        </w:rPr>
        <w:instrText xml:space="preserve"> 처리</w:instrText>
      </w:r>
      <w:r>
        <w:rPr>
          <w:rFonts w:ascii="굴림"/>
          <w:b/>
        </w:rPr>
        <w:instrText>】</w:instrText>
      </w:r>
      <w:r>
        <w:br/>
      </w:r>
      <w:r>
        <w:rPr>
          <w:rFonts w:ascii="굴림" w:eastAsia="굴림"/>
        </w:rPr>
        <w:instrText>정당한 사유 없이 복직을 하지 아니한 경우 인사규정에 따라 퇴사 또는 징계 등의 조치를 취할 수 있다.</w:instrText>
      </w: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제8장 / 경리. 세무. 회계규정</w:instrText>
            </w:r>
          </w:p>
        </w:tc>
      </w:tr>
      <w:tr>
        <w:trPr>
          <w:trHeight w:val="7568"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b/>
              </w:rPr>
              <w:instrText xml:space="preserve">1. </w:instrText>
            </w:r>
            <w:r>
              <w:rPr>
                <w:rFonts w:eastAsia="굴림체"/>
                <w:b/>
              </w:rPr>
              <w:instrText>회계관리규정</w:instrText>
            </w:r>
          </w:p>
          <w:p>
            <w:pPr>
              <w:pStyle w:val="a0"/>
              <w:ind w:left="4500"/>
              <w:widowControl w:val="off"/>
              <w:spacing w:line="480" w:lineRule="auto"/>
            </w:pPr>
            <w:r>
              <w:rPr>
                <w:rFonts w:ascii="굴림체"/>
                <w:b/>
              </w:rPr>
              <w:instrText xml:space="preserve">4. </w:instrText>
            </w:r>
            <w:r>
              <w:rPr>
                <w:rFonts w:ascii="굴림체" w:eastAsia="굴림체"/>
                <w:b/>
              </w:rPr>
              <w:instrText>접대비 지급규정</w:instrText>
            </w:r>
          </w:p>
          <w:p>
            <w:pPr>
              <w:pStyle w:val="a0"/>
              <w:ind w:left="4500"/>
              <w:widowControl w:val="off"/>
              <w:spacing w:line="480" w:lineRule="auto"/>
            </w:pPr>
            <w:r>
              <w:rPr>
                <w:rFonts w:ascii="굴림체"/>
                <w:b/>
              </w:rPr>
              <w:instrText xml:space="preserve">13. </w:instrText>
            </w:r>
            <w:r>
              <w:rPr>
                <w:rFonts w:eastAsia="굴림체"/>
                <w:b/>
              </w:rPr>
              <w:instrText>출장여비지급규정</w:instrText>
            </w:r>
          </w:p>
          <w:p>
            <w:pPr>
              <w:pStyle w:val="a0"/>
              <w:ind w:left="4500"/>
              <w:widowControl w:val="off"/>
              <w:spacing w:line="480" w:lineRule="auto"/>
            </w:pPr>
            <w:r>
              <w:rPr>
                <w:rFonts w:ascii="굴림체" w:eastAsia="굴림체"/>
                <w:b/>
              </w:rPr>
              <w:instrText>16. 법인카드 관리규정</w:instrText>
            </w:r>
          </w:p>
          <w:p>
            <w:pPr>
              <w:pStyle w:val="a0"/>
              <w:ind w:left="4500"/>
              <w:widowControl w:val="off"/>
              <w:spacing w:line="480" w:lineRule="auto"/>
            </w:pPr>
            <w:r>
              <w:rPr>
                <w:rFonts w:ascii="굴림체" w:eastAsia="굴림체"/>
                <w:b/>
              </w:rPr>
              <w:instrText>19. 팀 운영비 규정</w:instrText>
            </w:r>
          </w:p>
        </w:tc>
      </w:tr>
    </w:tbl>
    <w:p>
      <w:pPr>
        <w:pStyle w:val="a0"/>
        <w:widowControl w:val="off"/>
      </w:pPr>
      <w:bookmarkStart w:id="51" w:name="1. 결산회계규정"/>
      <w:bookmarkEnd w:id="51"/>
    </w:p>
    <w:p>
      <w:r>
        <w:br w:type="page"/>
      </w:r>
    </w:p>
    <w:p>
      <w:pPr>
        <w:pStyle w:val="b2"/>
        <w:widowControl w:val="off"/>
      </w:pPr>
      <w:bookmarkStart w:id="52" w:name="회계관리규정"/>
      <w:bookmarkEnd w:id="52"/>
      <w:r>
        <w:rPr>
          <w:rFonts w:eastAsia="굴림체"/>
          <w:b/>
          <w:w w:val="100"/>
        </w:rPr>
        <w:instrText>회계관리규정</w:instrTex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w w:val="100"/>
          <w:sz w:val="20"/>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w w:val="1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회계와 재무 관련 업무에 필요한 제반원칙과 절차를 확립하여 회사관련거래를 신속하고 정확하게 처리하여 회사의 경영성과와 재무상태를 명확하게 함으로써 회사경영의 합리화에 기여하는데 그 목적이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본사, 지사, 지점, 공장, 공사현장 등 회사의 모든 사업장이 법령 및 타 규정 등에서 특별히 정하는 것을 제외하고는 이 규정에서 정하는 바에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회계처리의 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회사의 회계처리는 기업회계기준이 정하는 바에 따라 실시하며. 기업회계기준을 적용할 수 없는 경우에는 업종별회계기준, 세무회계기준 등 법령에 따라 처리함을 원칙으로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회계단위 </w:instrText>
      </w:r>
      <w:r>
        <w:rPr>
          <w:rFonts w:ascii="굴림체"/>
          <w:b/>
        </w:rPr>
        <w:instrText>】</w:instrText>
      </w:r>
    </w:p>
    <w:p>
      <w:pPr>
        <w:pStyle w:val="a0"/>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회사의 회계단위는 본사, 각 지점, 공장, 현장 등의 사업장별로 하며 총괄은 본사에서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회계책임자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회계단위별 회계책임자는 다음과 같으며 총괄은 본사의 경리부장이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본사 : 경리부장</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지점, 지사 : 지점, 지사장</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공장, 현장 : 공장장, 현장소장</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회계업무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이 규정의 회계업무는 다음 각 호의 사항을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현금, 예금의 출납과 보관에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어음, 유가증권에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자금 및 재무에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재고자산, 고정자산에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재무제표작성에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회계장부작성에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원가계산에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결산에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9. 내부감사에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10. 세무회계처리에 관한 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11. 기타회계처리에 관한 사항</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회계연도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회계연도는 정관이 정하는 바에 따라 매년</w:instrText>
      </w:r>
      <w:r>
        <w:rPr>
          <w:rFonts w:ascii="굴림체" w:eastAsia="굴림체"/>
          <w:sz w:val="20"/>
        </w:rPr>
        <w:instrText>○○월</w:instrText>
      </w:r>
      <w:r>
        <w:rPr>
          <w:rFonts w:ascii="굴림체"/>
          <w:sz w:val="20"/>
        </w:rPr>
        <w:instrText xml:space="preserve"> </w:instrText>
      </w:r>
      <w:r>
        <w:rPr>
          <w:rFonts w:ascii="굴림체" w:eastAsia="굴림체"/>
          <w:sz w:val="20"/>
        </w:rPr>
        <w:instrText>○○일부터</w:instrText>
      </w:r>
      <w:r>
        <w:rPr>
          <w:rFonts w:ascii="굴림체"/>
          <w:sz w:val="20"/>
        </w:rPr>
        <w:instrText xml:space="preserve"> </w:instrText>
      </w:r>
      <w:r>
        <w:rPr>
          <w:rFonts w:ascii="굴림체" w:eastAsia="굴림체"/>
          <w:sz w:val="20"/>
        </w:rPr>
        <w:instrText>○○월</w:instrText>
      </w:r>
      <w:r>
        <w:rPr>
          <w:rFonts w:ascii="굴림체"/>
          <w:sz w:val="20"/>
        </w:rPr>
        <w:instrText xml:space="preserve"> </w:instrText>
      </w:r>
      <w:r>
        <w:rPr>
          <w:rFonts w:ascii="굴림체" w:eastAsia="굴림체"/>
          <w:sz w:val="20"/>
        </w:rPr>
        <w:instrText>○○일까지로</w:instrText>
      </w:r>
      <w:r>
        <w:rPr>
          <w:rFonts w:ascii="굴림체" w:eastAsia="굴림체"/>
          <w:sz w:val="20"/>
        </w:rPr>
        <w:instrText xml:space="preserve">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서류의 보존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회사의 회계 관련 장부와 서류는 작성사업연도로부터 5년간 보존함을 원칙으로 하고 법령 등에서 특별히 정한 경우에는 그 기간까지 보존기간을 연장할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회계장부</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 조 </w:instrText>
      </w:r>
      <w:r>
        <w:rPr>
          <w:rFonts w:ascii="굴림체"/>
          <w:b/>
          <w:sz w:val="20"/>
        </w:rPr>
        <w:instrText>【</w:instrText>
      </w:r>
      <w:r>
        <w:rPr>
          <w:rFonts w:ascii="굴림체" w:eastAsia="굴림체"/>
          <w:b/>
          <w:sz w:val="20"/>
        </w:rPr>
        <w:instrText xml:space="preserve"> 전  표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회사의 모든 거래는 전표에 의하여 기표하고, 회계장부는 전표를 기초로 작성한다.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전표의 양식은 법령 및 기타 승인 된 것을 사용한다.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회계전표</w:instrText>
      </w:r>
      <w:r>
        <w:rPr>
          <w:rFonts w:ascii="굴림체" w:eastAsia="굴림체"/>
          <w:color w:val="0000FF"/>
          <w:sz w:val="20"/>
        </w:rPr>
        <w:instrText>(별지서식 제1호)</w:instrText>
      </w:r>
      <w:r>
        <w:rPr>
          <w:rFonts w:ascii="굴림체" w:eastAsia="굴림체"/>
          <w:sz w:val="20"/>
        </w:rPr>
        <w:instrText>에는 거래의 정당성, 계산의 정확을 증명하는 영수증, 계산서 등의 증빙서류를 첨부하여야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회계담당자 및 책임자는 필요하다고 인정되는 경우에 지급 상대방에게 전표에 대한 관련 부속서류의 제출을 요구할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회계담당자 및 책임자는 증빙서류가 허위이거나 처리할 수 없는 경우에는 지급거절 또는 지급 대상자에게 관련서류를 반송할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전표는 다음 내용을 기재하는 것으로 하며 간단하며 내용을 파악할 수 있도록 기재하여야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발행 연월일, 거래내용, 거래처, 금액</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거래처의 사업자 등록번호</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증빙으로 세금계산서가 첨부된 경우 공급가액과 세액을 구분 기재하여야한다.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거래처 및 수령인으로부터 받은 증빙과 대조할 수 있어야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법령 등에서 인정하는 내용</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sz w:val="20"/>
        </w:rPr>
        <w:instrText>⑦</w:instrText>
      </w:r>
      <w:r>
        <w:rPr>
          <w:rFonts w:ascii="굴림체" w:eastAsia="굴림체"/>
          <w:sz w:val="20"/>
        </w:rPr>
        <w:instrText xml:space="preserve"> 완결된 전표는 일자별로 편철 보관하고 회계담당자 및 과장은 일련서류의 보관에 책임을 진다.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계정과목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계정과목은 구분, 분류와 설정, 명칭과 내용 등은 기업회계기준에 따라야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계정과목은 회사의 필요에 따라 중과목 및 소과목을 분류하여 설정할 수 있으며 그 설정에 대해 경리부장은 사장에게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계정과목은 신설, 개폐한 경우에 본사 경리부장은 즉시 이를 회사전체에 주지시켜야 한다.</w:instrText>
      </w:r>
    </w:p>
    <w:p>
      <w:pPr>
        <w:pStyle w:val="a0"/>
        <w:ind w:left="789" w:hanging="78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회계장부 </w:instrText>
      </w:r>
      <w:r>
        <w:rPr>
          <w:rFonts w:ascii="굴림체"/>
          <w:b/>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각 회계단위에서는 다음의 회계장부를 갖추어 계정을 구분하여 정리한다.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주요부</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보조부</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주요부구성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회계장부에서 주요부의 구성은 다음과 같다.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전표와 일계표(계정과목별로 분류하여 일별로 집계한 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총계정원장</w:instrText>
      </w:r>
      <w:r>
        <w:rPr>
          <w:rFonts w:ascii="굴림체" w:eastAsia="굴림체"/>
          <w:color w:val="0000FF"/>
          <w:sz w:val="20"/>
        </w:rPr>
        <w:instrText>(별지서식 제2호)</w:instrText>
      </w:r>
      <w:r>
        <w:rPr>
          <w:rFonts w:ascii="굴림체" w:eastAsia="굴림체"/>
          <w:sz w:val="20"/>
        </w:rPr>
        <w:instrText>(일계표잔액금액을 계정과목별로 집계하여 종합한 것)</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보조부구성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회계장부에서 보조부구성과 표기는 다음과 같다.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계정원장의 기타 보조장부</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보조부의 금액표기는 총계정원장의 당해 금액과 합산 및 내용이 같아야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장부가액의 확인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원장과 각 관계 장부에 대하여 책임자 및 각 담당자는 항상 그 가액을 정기적으로 점검하여 상호간에 정확히 일치하도록 확인하여야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개서 또는 정정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 관련서류의 개서 또는 정정하고자 할 때에는 당해 자구 혹은 숫자에 두줄의 주선을 긋고 정정자의 날인과 함께 정정하여야 하며, 이외의 어떠한 방법의 개서 또는 정정도 인정되지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금전출납</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16조 </w:instrText>
      </w:r>
      <w:r>
        <w:rPr>
          <w:rFonts w:ascii="굴림체"/>
          <w:b/>
          <w:sz w:val="20"/>
        </w:rPr>
        <w:instrText>【</w:instrText>
      </w:r>
      <w:r>
        <w:rPr>
          <w:rFonts w:ascii="굴림체" w:eastAsia="굴림체"/>
          <w:b/>
          <w:sz w:val="20"/>
        </w:rPr>
        <w:instrText xml:space="preserve"> 금전의 범위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이 규정에서 금전이라 함은 현금 및 예금을 말한다.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현금은 통화, 수표, 우편환증서, 대체예금증서를 말한다.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어음 및 유가증권도 금전에 준하여 취급한다.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출납책임자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금전의 출납책임자는 직제가 정하는 바에 의한다.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회계단위별 장(예, 각 지점장, 현장소장 등)은 금전출납에 대하여 각각 출납책임자로서의 위임받은 범위의 책임을 진다.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출납담당자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출납담당자는 출납책임자가 이를 정하며 금전의 출납사무를 취급한다.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출납담당자는 특별히 정하여진 경우 및 경리부장의 승인이 있는 경우를 제외하고는 전표를 발급하지 못하며 금전의 수납과 내역에 관한 기장업무 이외의 장부기장업무는 경리부장의 지시가 없는 한 이에 임할 수 없다.</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출납담당자의 책임과 의무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현금의 출납은 출납담당자만 이를 취급한다.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출납담당자는 엄정한 주의로서 출납의 정확을 기하여야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현금의 출납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어떠한 경우를 막론하고 전표 없이는 현금을 출납하지 못한다.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현금의 지급은 원칙적으로 출납창구를 통하여야 하며 지급전표에 담당 책임자의 날인이 없으면 이를 취급하지 못한다.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금전의 수납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현금의 수납은 입금통지서 또는 기자 증빙서류에 의한다.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현금의 수납은 입금자의 면전에서 현금의 금액을 확인한 후에 이를 취급하여야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당좌예금 및 어음에 의한 수납의 경우도 전항에 준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수납한 현금은 원칙적으로 당일 중 은행에 예금입금 시킨다.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수표, 어음, 우편환증서, 기타 이에 준 하는 증서 등을 수납할 시에는 다음 사항을 확인 조사하여야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도난, 분실, 기타 사고증서 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거래정지 처분을 받은 자가 발급한 것인가의 여부</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배서 또는 전서의 확인</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간접입금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출납담당자 이외의 자가 금전을 수령한 경우에는 지체 없이 출납담당자에게 인도하여야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업무부에서 대금을 수령할 때는 경리부 출납 관리자로부터 소정양식의 세금계산서 및 영수증(입금표)을 수령하여 공사발주처에 작성 교부하고 소정양식의 세금계산서 및 영수증(입금표)의 부본과 금전 또는 어음을 지체 없이 출납담당자에게 인도하여야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세금계산서 발행</w:instrText>
      </w:r>
      <w:r>
        <w:rPr>
          <w:rFonts w:ascii="굴림체" w:eastAsia="굴림체"/>
          <w:b/>
          <w:sz w:val="20"/>
        </w:rPr>
        <w:instrText>∙수취</w:instrText>
      </w:r>
      <w:r>
        <w:rPr>
          <w:rFonts w:ascii="굴림체"/>
          <w:b/>
          <w:sz w:val="20"/>
        </w:rPr>
        <w:instrText xml:space="preserve">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출납책임자가 금전을 수납한 경우에는 소정양식의 세금계산서, 계산서 또는 입금표를 작성, 교부하여야 한다. </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사내관계의 영수증은 출납책임자의 확인인이 있는 입금전표로서 이를 대신할 수 있다.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회사관련 거래에서 10만원이상의 거래에는 세금계산서, 계산서 발행 및 수취를 원칙으로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당좌예금의 처리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출납담당자는 은행당좌예금 계정으로 금전이 입금된 때에는 신속히 은행에 확인하고 관계부서에 그 사실을 통지하며 관계부서의 담당자가 발급한 입금내역서로서 전표를 작성한다. 이 경우 당좌예금입금증을 전표에 첨부하여야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수표의 예입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출납책임자는 수납한 수표를 즉시 은행에 예입하여야 한다. </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그 지급장소가 다른 어음교환서의 은행으로 되어 있는 수표의 경우는 은행에 추심을 의뢰하고 사후에 입금을 확인하여야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제26조 </w:instrText>
      </w:r>
      <w:r>
        <w:rPr>
          <w:rFonts w:ascii="굴림체"/>
          <w:b/>
          <w:sz w:val="20"/>
        </w:rPr>
        <w:instrText>【</w:instrText>
      </w:r>
      <w:r>
        <w:rPr>
          <w:rFonts w:ascii="굴림체" w:eastAsia="굴림체"/>
          <w:b/>
          <w:sz w:val="20"/>
        </w:rPr>
        <w:instrText xml:space="preserve"> 어음의 보관 및 추심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출납담당자는 수납한 어음을 받을 어음 계정으로 처리하고 특별한 사유가 없는 한 원칙적으로 당일 중으로 거래은행에 보관시키고 어음보관증을 증빙으로 보관하여야 한다. 또한 어음 만기일전(서울은 1일전, 지방은 2~3일전)에 은행에 보관된 받을 어음을 추심 의뢰하여 입금 여부를 확인하여야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제27조 </w:instrText>
      </w:r>
      <w:r>
        <w:rPr>
          <w:rFonts w:ascii="굴림체"/>
          <w:b/>
          <w:sz w:val="20"/>
        </w:rPr>
        <w:instrText>【</w:instrText>
      </w:r>
      <w:r>
        <w:rPr>
          <w:rFonts w:ascii="굴림체" w:eastAsia="굴림체"/>
          <w:b/>
          <w:sz w:val="20"/>
        </w:rPr>
        <w:instrText xml:space="preserve"> 금전의 지급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금전의 지급은 거래발생 부서의 지출결의서와 최종지급의 세금계산서, 입금표 등의 증빙서류에 따라 지급전표에 의하여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금전의 지급은 당좌수표, 지급어음을 발행하여 지급함을 원칙으로 한다. 다만, 소액 지급액과 부득이한 사유가 있을 경우에는 현금으로 지급할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지출원인행위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지출원인행위를 하고자 할 때에는 품의서 또는 지출결의서</w:instrText>
      </w:r>
      <w:r>
        <w:rPr>
          <w:rFonts w:ascii="굴림체" w:eastAsia="굴림체"/>
          <w:color w:val="0000FF"/>
          <w:sz w:val="20"/>
        </w:rPr>
        <w:instrText>(별지서식 제3호)</w:instrText>
      </w:r>
      <w:r>
        <w:rPr>
          <w:rFonts w:ascii="굴림체" w:eastAsia="굴림체"/>
          <w:sz w:val="20"/>
        </w:rPr>
        <w:instrText>를 작성하여야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제29조 </w:instrText>
      </w:r>
      <w:r>
        <w:rPr>
          <w:rFonts w:ascii="굴림체"/>
          <w:b/>
          <w:sz w:val="20"/>
        </w:rPr>
        <w:instrText>【</w:instrText>
      </w:r>
      <w:r>
        <w:rPr>
          <w:rFonts w:ascii="굴림체" w:eastAsia="굴림체"/>
          <w:b/>
          <w:sz w:val="20"/>
        </w:rPr>
        <w:instrText xml:space="preserve"> 영수증의 징구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금전을 지급할 때에는 반드시 정당한 수취인이 영수한 또는 이에 가름하는 증서를 징수하고 증빙서류로서 출금전표 또는 대체전표에 첨부하여야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제30조 </w:instrText>
      </w:r>
      <w:r>
        <w:rPr>
          <w:rFonts w:ascii="굴림체"/>
          <w:b/>
        </w:rPr>
        <w:instrText>【</w:instrText>
      </w:r>
      <w:r>
        <w:rPr>
          <w:rFonts w:ascii="굴림체" w:eastAsia="굴림체"/>
          <w:b/>
        </w:rPr>
        <w:instrText xml:space="preserve"> 송금지급 </w:instrText>
      </w:r>
      <w:r>
        <w:rPr>
          <w:rFonts w:ascii="굴림체"/>
          <w:b/>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송금지급을 할 필요가 있는 경우에는 은행계좌입금, 은행환, 우편환, 대체저금 등 통상의 송금방법에 의한다. 이러한 경우 수취인에게 송금 통지서를 송부한다.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수취인의 요구에 의하여 은행급대체저금입금 또는 우편환으로 지급하는 경우에는 정규의 수령증을 갖추기까지 은행계좌입금증, 수령서 또는 우편환부본으로서 입금증에 대신할 수 있다. 다만, 이 경우에는 수취인으로부터 세금계산서, 계산서를 징구하여야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제31조 </w:instrText>
      </w:r>
      <w:r>
        <w:rPr>
          <w:rFonts w:ascii="굴림체"/>
          <w:b/>
          <w:sz w:val="20"/>
        </w:rPr>
        <w:instrText>【</w:instrText>
      </w:r>
      <w:r>
        <w:rPr>
          <w:rFonts w:ascii="굴림체" w:eastAsia="굴림체"/>
          <w:b/>
          <w:sz w:val="20"/>
        </w:rPr>
        <w:instrText xml:space="preserve"> 지급어음의 발행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지급어음의 발행은 원칙적으로 본사에서 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어음발행은 자금담당 책임자의 지시에 의하여 지급어음 계정 담당자가 어음을 발행하고 지급어음장에 기입한 수에 전표 및 증빙서류를 첨부하여 자금담당 책임자 경유, 사장 또는 임명하는 어음발행자에게 제출하여 기명날인을 받는다.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지급어음은 자금담당 책임자의 책임 하에 보관 관리하고 지급어음 발행상인(고무인)은 출납담당 관리자가 보관하며 발행인장은 사장 또는 사장이 임명하는 자에게 보관한다.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제32조 </w:instrText>
      </w:r>
      <w:r>
        <w:rPr>
          <w:rFonts w:ascii="굴림체"/>
          <w:b/>
          <w:sz w:val="20"/>
        </w:rPr>
        <w:instrText>【</w:instrText>
      </w:r>
      <w:r>
        <w:rPr>
          <w:rFonts w:ascii="굴림체" w:eastAsia="굴림체"/>
          <w:b/>
          <w:sz w:val="20"/>
        </w:rPr>
        <w:instrText xml:space="preserve"> 당좌수표의 발행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당좌수표 발행은 전조항의 어음발행과 같이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제33조 </w:instrText>
      </w:r>
      <w:r>
        <w:rPr>
          <w:rFonts w:ascii="굴림체"/>
          <w:b/>
        </w:rPr>
        <w:instrText>【</w:instrText>
      </w:r>
      <w:r>
        <w:rPr>
          <w:rFonts w:ascii="굴림체" w:eastAsia="굴림체"/>
          <w:b/>
        </w:rPr>
        <w:instrText xml:space="preserve"> 어음의 결재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만기일이 도래한 지급어음은 지급은행의 당좌계정에 의하여 결재한다.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제34조 </w:instrText>
      </w:r>
      <w:r>
        <w:rPr>
          <w:rFonts w:ascii="굴림체"/>
          <w:b/>
          <w:sz w:val="20"/>
        </w:rPr>
        <w:instrText>【</w:instrText>
      </w:r>
      <w:r>
        <w:rPr>
          <w:rFonts w:ascii="굴림체" w:eastAsia="굴림체"/>
          <w:b/>
          <w:sz w:val="20"/>
        </w:rPr>
        <w:instrText xml:space="preserve"> 어음의 발행인 및 배서인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지급어음의 발행 및 지급기일 도래전의 받을 어음과 금융어음의 할인 배서양도는 대표이사의 명의로서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제35조 </w:instrText>
      </w:r>
      <w:r>
        <w:rPr>
          <w:rFonts w:ascii="굴림체"/>
          <w:b/>
          <w:sz w:val="20"/>
        </w:rPr>
        <w:instrText>【</w:instrText>
      </w:r>
      <w:r>
        <w:rPr>
          <w:rFonts w:ascii="굴림체" w:eastAsia="굴림체"/>
          <w:b/>
          <w:sz w:val="20"/>
        </w:rPr>
        <w:instrText xml:space="preserve"> 어음잔액의 확인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지급어음계정 담당자는 그 어음원장의 장부잔액을 매월말 미결재 어음잔액과 대조하고 어음잔액표를 작성하여 자금담당 책임자에게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받을 어음의 경우에도 전항과 같이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제36조 </w:instrText>
      </w:r>
      <w:r>
        <w:rPr>
          <w:rFonts w:ascii="굴림체"/>
          <w:b/>
        </w:rPr>
        <w:instrText>【</w:instrText>
      </w:r>
      <w:r>
        <w:rPr>
          <w:rFonts w:ascii="굴림체" w:eastAsia="굴림체"/>
          <w:b/>
        </w:rPr>
        <w:instrText xml:space="preserve"> 금전의 확인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출납책임자는 매일출납시간 종료 후에 현금잔액을 관계장부와 대조하여 일치되도록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예금은 매월 말에 예금잔액을 은행장부와 대조하고 매반기말 및 기말에는 은행의 예금잔액 확인증명을 발급받아 그 잔액을 확인한다.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제37조 </w:instrText>
      </w:r>
      <w:r>
        <w:rPr>
          <w:rFonts w:ascii="굴림체"/>
          <w:b/>
        </w:rPr>
        <w:instrText>【</w:instrText>
      </w:r>
      <w:r>
        <w:rPr>
          <w:rFonts w:ascii="굴림체" w:eastAsia="굴림체"/>
          <w:b/>
        </w:rPr>
        <w:instrText xml:space="preserve"> 기록 및 정리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출납담당자에 의한 금전의 수취 및 어음의 접수에 대하여는 그때마다 출납담당자 이외의 책임자가 이를 기록 정리한다.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제38조 </w:instrText>
      </w:r>
      <w:r>
        <w:rPr>
          <w:rFonts w:ascii="굴림체"/>
          <w:b/>
        </w:rPr>
        <w:instrText>【</w:instrText>
      </w:r>
      <w:r>
        <w:rPr>
          <w:rFonts w:ascii="굴림체" w:eastAsia="굴림체"/>
          <w:b/>
        </w:rPr>
        <w:instrText xml:space="preserve"> 거래은행의 신설, 변경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거래은행의 신설, 변경 또는 취소에 대하여는 사장의 승인을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거래명의는 원칙적으로 법인명으로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제39조 </w:instrText>
      </w:r>
      <w:r>
        <w:rPr>
          <w:rFonts w:ascii="굴림체"/>
          <w:b/>
        </w:rPr>
        <w:instrText>【</w:instrText>
      </w:r>
      <w:r>
        <w:rPr>
          <w:rFonts w:ascii="굴림체" w:eastAsia="굴림체"/>
          <w:b/>
        </w:rPr>
        <w:instrText xml:space="preserve"> 현금의 과부족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현금에 과부족이 발생한 때에는 출납담당자는 지체 없이 보고하여 출납책임자의 지시를 받아 그 원인을 규명한 후 바르게 처리하여야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제40조 </w:instrText>
      </w:r>
      <w:r>
        <w:rPr>
          <w:rFonts w:ascii="굴림체"/>
          <w:b/>
        </w:rPr>
        <w:instrText>【</w:instrText>
      </w:r>
      <w:r>
        <w:rPr>
          <w:rFonts w:ascii="굴림체" w:eastAsia="굴림체"/>
          <w:b/>
        </w:rPr>
        <w:instrText xml:space="preserve"> 규정외의 조치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규정의 각 조에 규정된 이외의 금전출납상의 조치에 대하여는 사장의 승인을 받아 이를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재고자산회계</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제41조 </w:instrText>
      </w:r>
      <w:r>
        <w:rPr>
          <w:rFonts w:ascii="굴림체"/>
          <w:b/>
        </w:rPr>
        <w:instrText>【</w:instrText>
      </w:r>
      <w:r>
        <w:rPr>
          <w:rFonts w:ascii="굴림체" w:eastAsia="굴림체"/>
          <w:b/>
        </w:rPr>
        <w:instrText xml:space="preserve"> 재고자산의 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재고자산이라 함은 완성건물, 미완성건물, 분양용 토지, 원자재, 저장품, 가설재 등을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제42조 </w:instrText>
      </w:r>
      <w:r>
        <w:rPr>
          <w:rFonts w:ascii="굴림체"/>
          <w:b/>
          <w:sz w:val="20"/>
        </w:rPr>
        <w:instrText>【</w:instrText>
      </w:r>
      <w:r>
        <w:rPr>
          <w:rFonts w:ascii="굴림체" w:eastAsia="굴림체"/>
          <w:b/>
          <w:sz w:val="20"/>
        </w:rPr>
        <w:instrText xml:space="preserve"> 관리책임자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재고자산으로 관리책임자는 직제규정이 정하는 바에 의한다.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제43조 </w:instrText>
      </w:r>
      <w:r>
        <w:rPr>
          <w:rFonts w:ascii="굴림체"/>
          <w:b/>
          <w:sz w:val="20"/>
        </w:rPr>
        <w:instrText>【</w:instrText>
      </w:r>
      <w:r>
        <w:rPr>
          <w:rFonts w:ascii="굴림체" w:eastAsia="굴림체"/>
          <w:b/>
          <w:sz w:val="20"/>
        </w:rPr>
        <w:instrText xml:space="preserve"> 입고처리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재고자산 중 구입품에 대하여는 검수를 마친 후 입고절차를 밟아야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자가생산 제품에 있어서는 생산일장에 의하여 입고 처리한다.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제44조 </w:instrText>
      </w:r>
      <w:r>
        <w:rPr>
          <w:rFonts w:ascii="굴림체"/>
          <w:b/>
          <w:sz w:val="20"/>
        </w:rPr>
        <w:instrText>【</w:instrText>
      </w:r>
      <w:r>
        <w:rPr>
          <w:rFonts w:ascii="굴림체" w:eastAsia="굴림체"/>
          <w:b/>
          <w:sz w:val="20"/>
        </w:rPr>
        <w:instrText xml:space="preserve"> 구매가격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구매가격은 구입원가에 구입수수료, 운임, 하역비, 보험료, 관세 등 직접 이에 소요된 구입부대비를 가산한 금액으로 하고 에누리액 및 반품액은 구매가격에서 공제한다.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자가 생산한 것은 그 제조원가를 구매가격으로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제45조 </w:instrText>
      </w:r>
      <w:r>
        <w:rPr>
          <w:rFonts w:ascii="굴림체"/>
          <w:b/>
          <w:sz w:val="20"/>
        </w:rPr>
        <w:instrText>【</w:instrText>
      </w:r>
      <w:r>
        <w:rPr>
          <w:rFonts w:ascii="굴림체" w:eastAsia="굴림체"/>
          <w:b/>
          <w:sz w:val="20"/>
        </w:rPr>
        <w:instrText xml:space="preserve"> 출고처리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재고자산을 공사 또는 생산을 위하여 출고하는 경우에는 청구부서에서 발행하는 자재 청구서를 징구하여야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제품을 판매 또는 다른 회계단위에 이관하기 위하여 출고하는 경우에는 출고지시서에 의하여 출고절차를 밟는다.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제46조 </w:instrText>
      </w:r>
      <w:r>
        <w:rPr>
          <w:rFonts w:ascii="굴림체"/>
          <w:b/>
          <w:sz w:val="20"/>
        </w:rPr>
        <w:instrText>【</w:instrText>
      </w:r>
      <w:r>
        <w:rPr>
          <w:rFonts w:ascii="굴림체" w:eastAsia="굴림체"/>
          <w:b/>
          <w:sz w:val="20"/>
        </w:rPr>
        <w:instrText xml:space="preserve"> 폐품, 불용품의 처분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원자재 및 저장품 등의 폐품 및 불용품을 처분하고자 하는 경우에는 사장의 승인을 받아야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자재관리부서 및 각 회계 단위에서 소정의 절차를 밟아 처리한 폐품 및 불용품의 판매대금을 입금시킨 경우 경리부에서 필요한 증빙서를 접수하고 세금계산서를 발급하여야 하며 영업외수익으로 처리한다.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제47조 </w:instrText>
      </w:r>
      <w:r>
        <w:rPr>
          <w:rFonts w:ascii="굴림체"/>
          <w:b/>
          <w:sz w:val="20"/>
        </w:rPr>
        <w:instrText>【</w:instrText>
      </w:r>
      <w:r>
        <w:rPr>
          <w:rFonts w:ascii="굴림체" w:eastAsia="굴림체"/>
          <w:b/>
          <w:sz w:val="20"/>
        </w:rPr>
        <w:instrText xml:space="preserve"> 반  납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재고자산의 출고를 받아 사용 후 처분잔량이 남았을 경우에는 지체 없이 재고자산 관리책임자에게 반납하여야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제48조 </w:instrText>
      </w:r>
      <w:r>
        <w:rPr>
          <w:rFonts w:ascii="굴림체"/>
          <w:b/>
          <w:sz w:val="20"/>
        </w:rPr>
        <w:instrText>【</w:instrText>
      </w:r>
      <w:r>
        <w:rPr>
          <w:rFonts w:ascii="굴림체" w:eastAsia="굴림체"/>
          <w:b/>
          <w:sz w:val="20"/>
        </w:rPr>
        <w:instrText xml:space="preserve"> 기  장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관리책임자는 재고출자의 입고 및 출고를 관계증빙에 의하여 재고기장에 품명, 품질, 규격 등을 명확히 구분하여 수량, 단가, 금액, 기타 필요사항을 기장하고 항상 잔량을 파악하여야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제49조 </w:instrText>
      </w:r>
      <w:r>
        <w:rPr>
          <w:rFonts w:ascii="굴림체"/>
          <w:b/>
          <w:sz w:val="20"/>
        </w:rPr>
        <w:instrText>【</w:instrText>
      </w:r>
      <w:r>
        <w:rPr>
          <w:rFonts w:ascii="굴림체" w:eastAsia="굴림체"/>
          <w:b/>
          <w:sz w:val="20"/>
        </w:rPr>
        <w:instrText xml:space="preserve"> 재고조사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관리책임자는 재고자산에 대하여 매월 말  또는 수시로 재고조사를 실시하여 장부상의 잔량과 현품을 대조하고 그 결과에 대한 재고조사 보고서를 작성하여야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재고조사결과 차이가 발생하거나 파손, 변질 등으로 사용 불가능함을 발견한 경우에는 보관자는 즉시 관리책임자에게 원인을 보고하고 관리책임자의 지시에 따라 필요한 경리처리를 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재고조사는 원칙적으로 본사는 경리부장, 공장은 공장장, 지점 및 공사본부나 출장소 또는 공사현장에 있어서는 지명하는 자가 반드시 입회하여야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제50조 </w:instrText>
      </w:r>
      <w:r>
        <w:rPr>
          <w:rFonts w:ascii="굴림체"/>
          <w:b/>
          <w:sz w:val="20"/>
        </w:rPr>
        <w:instrText>【</w:instrText>
      </w:r>
      <w:r>
        <w:rPr>
          <w:rFonts w:ascii="굴림체" w:eastAsia="굴림체"/>
          <w:b/>
          <w:sz w:val="20"/>
        </w:rPr>
        <w:instrText xml:space="preserve"> 재고자산의 평가방법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재고자산의 평가는 기업회계 및 건설업회계 기준에 의한 이동평균법, 선입선출법 등에 따라 평가한다.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고정자산회계</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제51조 </w:instrText>
      </w:r>
      <w:r>
        <w:rPr>
          <w:rFonts w:ascii="굴림체"/>
          <w:b/>
        </w:rPr>
        <w:instrText>【</w:instrText>
      </w:r>
      <w:r>
        <w:rPr>
          <w:rFonts w:ascii="굴림체" w:eastAsia="굴림체"/>
          <w:b/>
        </w:rPr>
        <w:instrText xml:space="preserve"> 범  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고정자산이라 함은 영업을 목적으로 소유하는 유형 및 무형고정자산과 투자자산을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유형고정자산 : 건축, 구축물, 증기, 선박, 기계장치, 차량운반구, 공구와 기구, 비품 조지, 건설기계 등</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무형고정자산 : 영업권, 상표권, 특허권, 광업권, 이용권 등</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투자자산 : 장기성예금, 투자유가증권, 출자금, 관계회사 유가증권, 투자부동산</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기타자산 : 장기대여금, 장기성 받을 어음, 관계회사 대여금, 특정현금과 예금, 전세권, 전신전화가입권, 임차보조금, 영업 및 공사보증금, 부도어음 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제52조 </w:instrText>
      </w:r>
      <w:r>
        <w:rPr>
          <w:rFonts w:ascii="굴림체"/>
          <w:b/>
        </w:rPr>
        <w:instrText>【</w:instrText>
      </w:r>
      <w:r>
        <w:rPr>
          <w:rFonts w:ascii="굴림체" w:eastAsia="굴림체"/>
          <w:b/>
        </w:rPr>
        <w:instrText xml:space="preserve"> 취득가액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고정자산은 취득가액은 다음 기준에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유형고정자산</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가. 공사 또는 제작에 의한 것은 그 원가에 취득세, 등록세를 가산한 금액</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나. 구입에 의한 것은 구입원가에 부대비용을 가산한 금액</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다. 교환에 의한 것은 교환에 제공한 물품의 가액</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라. 증여에 의한 것은 평가액</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무형고정자산은 유상 취득한 경우에 한하여 그 대가를 취득가액으로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고정자산의 배치변경 등에 소요된 비용은 고정자산가액에 산입하지 않음을 원칙으로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유형고정자산 중 건설 중에 있는 것 또는 구입한 것으로서 부대비용이 불명한 것에 대하여는 건설가계정으로 정리하고 건설 완료후 및 부대비용 확정시에 각각 고정자산계정에 대체정리한다.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제53조 </w:instrText>
      </w:r>
      <w:r>
        <w:rPr>
          <w:rFonts w:ascii="굴림체"/>
          <w:b/>
        </w:rPr>
        <w:instrText>【</w:instrText>
      </w:r>
      <w:r>
        <w:rPr>
          <w:rFonts w:ascii="굴림체" w:eastAsia="굴림체"/>
          <w:b/>
        </w:rPr>
        <w:instrText xml:space="preserve"> 관리책임자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고정자산의 관리책임자는 직제규정에서 정하는 바에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제54조 </w:instrText>
      </w:r>
      <w:r>
        <w:rPr>
          <w:rFonts w:ascii="굴림체"/>
          <w:b/>
        </w:rPr>
        <w:instrText>【</w:instrText>
      </w:r>
      <w:r>
        <w:rPr>
          <w:rFonts w:ascii="굴림체" w:eastAsia="굴림체"/>
          <w:b/>
        </w:rPr>
        <w:instrText xml:space="preserve"> 경리책임자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고정자산의 경리책임자는 직제규정에서 정하는 바에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제55조 </w:instrText>
      </w:r>
      <w:r>
        <w:rPr>
          <w:rFonts w:ascii="굴림체"/>
          <w:b/>
        </w:rPr>
        <w:instrText>【</w:instrText>
      </w:r>
      <w:r>
        <w:rPr>
          <w:rFonts w:ascii="굴림체" w:eastAsia="굴림체"/>
          <w:b/>
        </w:rPr>
        <w:instrText xml:space="preserve"> 기  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고정자산에 대하여는 고정자산대장</w:instrText>
      </w:r>
      <w:r>
        <w:rPr>
          <w:rFonts w:ascii="굴림체" w:eastAsia="굴림체"/>
          <w:color w:val="0000FF"/>
        </w:rPr>
        <w:instrText>(별지서식 제1호)</w:instrText>
      </w:r>
      <w:r>
        <w:rPr>
          <w:rFonts w:ascii="굴림체" w:eastAsia="굴림체"/>
        </w:rPr>
        <w:instrText>을 작성 비치하되 카드식에 의하여 물건별 명칭, 취득년월일, 종류, 구조, 용도, 취득가액, 감가상각금액, 소재지, 평수 또는 용량 등의 기타 필요한 사항을 기재한다.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제56조 </w:instrText>
      </w:r>
      <w:r>
        <w:rPr>
          <w:rFonts w:ascii="굴림체"/>
          <w:b/>
        </w:rPr>
        <w:instrText>【</w:instrText>
      </w:r>
      <w:r>
        <w:rPr>
          <w:rFonts w:ascii="굴림체" w:eastAsia="굴림체"/>
          <w:b/>
        </w:rPr>
        <w:instrText xml:space="preserve"> 재고조사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고정자산 관리책임자는 매기말 또는 수시로 고정자산의 현상에 대한 실사를 통하여 고정자산대장과 대조하고 그 과부족 및 수리여부에 대하여 보고서를 작성하여 주관부서장에게 제출한다.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제57조 </w:instrText>
      </w:r>
      <w:r>
        <w:rPr>
          <w:rFonts w:ascii="굴림체"/>
          <w:b/>
        </w:rPr>
        <w:instrText>【</w:instrText>
      </w:r>
      <w:r>
        <w:rPr>
          <w:rFonts w:ascii="굴림체" w:eastAsia="굴림체"/>
          <w:b/>
        </w:rPr>
        <w:instrText xml:space="preserve"> 취득, 개보수, 매각, 이관 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고정자산을 취득, 개량, 보수, 매각, 임차, 이관하는 경우에는 사장의 승인을 받아야 한다. 다만, 사장이 인정하는 소액범위 이내의 것을 취득, 개량, 보수하는 경우에는 공장 또는 점, 공사본부나 출장소, 현장소장의 승인으로 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제58조 </w:instrText>
      </w:r>
      <w:r>
        <w:rPr>
          <w:rFonts w:ascii="굴림체"/>
          <w:b/>
        </w:rPr>
        <w:instrText>【</w:instrText>
      </w:r>
      <w:r>
        <w:rPr>
          <w:rFonts w:ascii="굴림체" w:eastAsia="굴림체"/>
          <w:b/>
        </w:rPr>
        <w:instrText xml:space="preserve"> 저당권의 설정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유형고정자산에 저당권을 인정하는 경우에는 그 사유, 조건, 내용 등을 명료하게 하여 사장의 승인을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제59조 </w:instrText>
      </w:r>
      <w:r>
        <w:rPr>
          <w:rFonts w:ascii="굴림체"/>
          <w:b/>
        </w:rPr>
        <w:instrText>【</w:instrText>
      </w:r>
      <w:r>
        <w:rPr>
          <w:rFonts w:ascii="굴림체" w:eastAsia="굴림체"/>
          <w:b/>
        </w:rPr>
        <w:instrText xml:space="preserve"> 자본적지출과 수익적지출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자본적 지출과 수익적 지출의 구분은 원칙적으로 다음의 기준에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고정자산의 내용년수를 연장시키거나 당해 고정자산의 가치를 현실적으로 증가시키는 경우의 수선비는 이를 자본적 지출로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고정자산의 원형을 회복하거나 능률유지를 위하여 지출하는 수선비는 수익적 지출로 하여 비용 처리한다.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6 장  감가상각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제60조 </w:instrText>
      </w:r>
      <w:r>
        <w:rPr>
          <w:rFonts w:ascii="굴림체"/>
          <w:b/>
        </w:rPr>
        <w:instrText>【</w:instrText>
      </w:r>
      <w:r>
        <w:rPr>
          <w:rFonts w:ascii="굴림체" w:eastAsia="굴림체"/>
          <w:b/>
        </w:rPr>
        <w:instrText xml:space="preserve"> 감가상각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토지를 제외한 유형고정자산과 무형고정자산, 이연자산에 대하여는 매기 감가상각을 실시하여 감가상각을 시행하는 자산의 종류는 다음과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유형고정자산</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1) 건  물</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 구축물</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3) 중  기</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4) 기계장치</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5) 차량운반구</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6) 공구와 기구</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7) 비  품</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무형고정자산</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1) 영업권</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 상표권</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3) 특허권</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4) 광업권</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5) 기타 이용권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이연자산</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1) 창업권</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 개업비</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3) 신주발행비</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4) 사채발행비</w:instrText>
      </w:r>
    </w:p>
    <w:p>
      <w:pPr>
        <w:pStyle w:val="a0"/>
        <w:ind w:firstLine="114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5) 연구개발비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제61조 </w:instrText>
      </w:r>
      <w:r>
        <w:rPr>
          <w:rFonts w:ascii="굴림체"/>
          <w:b/>
        </w:rPr>
        <w:instrText>【</w:instrText>
      </w:r>
      <w:r>
        <w:rPr>
          <w:rFonts w:ascii="굴림체" w:eastAsia="굴림체"/>
          <w:b/>
        </w:rPr>
        <w:instrText xml:space="preserve"> 감가상각의 계산방법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감가상각은 유형고정자산에 대하여는 정율법에 의한 간접상각을 무형고정자산 및 이연자산에 대하여는 정액법에 의한 직접상각을 실시한다.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기간 중에 취득한 고정자산에 대하여는 취득한 월부터 감가상각을 계상하고 기간 중에 처분한 고정자산에 대하여는 처분한 월의 전월까지 감가상각을 계상한다.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법령의 적용 또는 특별한 사유에 의하여 상각을 할 필요가 있을 경우에는 소정의 절차에 의하여 특별상각을 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제62조 </w:instrText>
      </w:r>
      <w:r>
        <w:rPr>
          <w:rFonts w:ascii="굴림체"/>
          <w:b/>
          <w:sz w:val="20"/>
        </w:rPr>
        <w:instrText>【</w:instrText>
      </w:r>
      <w:r>
        <w:rPr>
          <w:rFonts w:ascii="굴림체" w:eastAsia="굴림체"/>
          <w:b/>
          <w:sz w:val="20"/>
        </w:rPr>
        <w:instrText xml:space="preserve"> 감가상각의 예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건설가계정에 계상되어 있는 자산에 대하여는 감가상각법을 시행하지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제63조 </w:instrText>
      </w:r>
      <w:r>
        <w:rPr>
          <w:rFonts w:ascii="굴림체"/>
          <w:b/>
        </w:rPr>
        <w:instrText>【</w:instrText>
      </w:r>
      <w:r>
        <w:rPr>
          <w:rFonts w:ascii="굴림체" w:eastAsia="굴림체"/>
          <w:b/>
        </w:rPr>
        <w:instrText xml:space="preserve"> 감액시의 감가상각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고정자산의 훼손, 부식, 폐기 등의 이유로 장부가액의 감액을 하는 경우에는 평가액으로 취급하여 감가상각으로 처리하지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고정자산의 매각이나 폐기를 요할 경우에는 소정의 절차에 의하여 처리하고 이에 발생하는 손익은 특별손익으로 처리한다.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제64조 </w:instrText>
      </w:r>
      <w:r>
        <w:rPr>
          <w:rFonts w:ascii="굴림체"/>
          <w:b/>
        </w:rPr>
        <w:instrText>【</w:instrText>
      </w:r>
      <w:r>
        <w:rPr>
          <w:rFonts w:ascii="굴림체" w:eastAsia="굴림체"/>
          <w:b/>
        </w:rPr>
        <w:instrText xml:space="preserve"> 자산재평가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자산재평가법에 의하여 재평가를 한 자산에 대한 감가상각은 다음 각 호의 정하는 바에 의하여 신규 취득한 것으로 보고 계산하다.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재평가액을 취득가액으로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내용년수는 잔재 내용년수로 하지 아니하고 별도로 정하는 바에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7 장  매입</w:instrText>
      </w:r>
      <w:r>
        <w:rPr>
          <w:rFonts w:ascii="굴림체" w:eastAsia="굴림체"/>
          <w:b/>
          <w:sz w:val="28"/>
        </w:rPr>
        <w:instrText>∙매출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제65조 </w:instrText>
      </w:r>
      <w:r>
        <w:rPr>
          <w:rFonts w:ascii="굴림체"/>
          <w:b/>
          <w:sz w:val="20"/>
        </w:rPr>
        <w:instrText>【</w:instrText>
      </w:r>
      <w:r>
        <w:rPr>
          <w:rFonts w:ascii="굴림체" w:eastAsia="굴림체"/>
          <w:b/>
          <w:sz w:val="20"/>
        </w:rPr>
        <w:instrText xml:space="preserve"> 외상매입금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자재의 구입에 따라 발생하는 외상매입채무는 당해 자재 검토 담당자의 검수확인에 의하여 외상매입금계정에 계상한다.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제66조 </w:instrText>
      </w:r>
      <w:r>
        <w:rPr>
          <w:rFonts w:ascii="굴림체"/>
          <w:b/>
          <w:sz w:val="20"/>
        </w:rPr>
        <w:instrText>【</w:instrText>
      </w:r>
      <w:r>
        <w:rPr>
          <w:rFonts w:ascii="굴림체" w:eastAsia="굴림체"/>
          <w:b/>
          <w:sz w:val="20"/>
        </w:rPr>
        <w:instrText xml:space="preserve"> 외상매입금의 지급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경리담당자는 구매 담당자로부터 회부된 청구서와 외상매입금 내역서를 토대로하여 청구서의 기재사항을 확인한 후 지급전표를 작성하고 지급절차를 밟는다.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제67조 </w:instrText>
      </w:r>
      <w:r>
        <w:rPr>
          <w:rFonts w:ascii="굴림체"/>
          <w:b/>
          <w:sz w:val="20"/>
        </w:rPr>
        <w:instrText>【</w:instrText>
      </w:r>
      <w:r>
        <w:rPr>
          <w:rFonts w:ascii="굴림체" w:eastAsia="굴림체"/>
          <w:b/>
          <w:sz w:val="20"/>
        </w:rPr>
        <w:instrText xml:space="preserve"> 전도금 및 선급금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공사현장의 전도금 지급규정은 전도금 취급규정에 의한다.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구입대금의 전도가 필요한 때에는 구매담당자는 경리담당자에게 선급금 청구서를 제출하고 경리담당자는 기재사항을 검토한 후 지급전표를 작성하여 지급절차를 밟는다.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전항의 선급금 지급에는 품의 결재를 받아야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구입대금이 선급금을 지출 품의한 구매부서 담당자는 매월말 선급금의 대체정리 및 회수현황을 작성 경리부의 선급금 장부와 대조하여 차이가 파악되면 원인을 규명하고 선급금의 대체정리 및 회수현황을 경리부에 제출하여야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제68조 </w:instrText>
      </w:r>
      <w:r>
        <w:rPr>
          <w:rFonts w:ascii="굴림체"/>
          <w:b/>
          <w:sz w:val="20"/>
        </w:rPr>
        <w:instrText>【</w:instrText>
      </w:r>
      <w:r>
        <w:rPr>
          <w:rFonts w:ascii="굴림체" w:eastAsia="굴림체"/>
          <w:b/>
          <w:sz w:val="20"/>
        </w:rPr>
        <w:instrText xml:space="preserve"> 미지급금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고정자산의 구입과 외주 또는 사무용품 등의 구입에 따라 발생하는 미지급채무에 대하여는 경리담당자가 원인행위 발생부서로부터 회부된 채무의 확정을 증명하는 증빙서류에 의하여 미지급금계정에 계상하거나 그 지급은 외상매입금 지급방법과 같이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제69조 </w:instrText>
      </w:r>
      <w:r>
        <w:rPr>
          <w:rFonts w:ascii="굴림체"/>
          <w:b/>
          <w:sz w:val="20"/>
        </w:rPr>
        <w:instrText>【</w:instrText>
      </w:r>
      <w:r>
        <w:rPr>
          <w:rFonts w:ascii="굴림체" w:eastAsia="굴림체"/>
          <w:b/>
          <w:sz w:val="20"/>
        </w:rPr>
        <w:instrText xml:space="preserve"> 외상매출금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완성공사 및 제품의 판매에 따라서 발생하는 외상매출채권은 공사 미수금 계정, 외상매출금계정에 계상한다.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반기 및 기말 결산시에는 기업회계 기준 및 기업회계 기준에 의한 작업 진행율에 의하여 합리적이고 적정소득율로 공사수입과 공사미수금을 계상한다.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아파트, 상가 등 분양에 의한 분양수입, 분양미수금도 전항에 준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공사대금의 청구시 세금계산서의 작성교부는 업무부에서 주관한다.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제70조 </w:instrText>
      </w:r>
      <w:r>
        <w:rPr>
          <w:rFonts w:ascii="굴림체"/>
          <w:b/>
          <w:sz w:val="20"/>
        </w:rPr>
        <w:instrText>【</w:instrText>
      </w:r>
      <w:r>
        <w:rPr>
          <w:rFonts w:ascii="굴림체" w:eastAsia="굴림체"/>
          <w:b/>
          <w:sz w:val="20"/>
        </w:rPr>
        <w:instrText xml:space="preserve"> 청구, 회수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업무부의 공사대금 담당자는 공사미수금, 외상매출금에 대한 입금표를 발행하여 공사미수금, 외상매출금을 회수한다. 공사미수금 및 외상매출금을 회수한 때에는 지체 없이 출납 담당자에게 납입하여야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분양미수금 또는 분양수입금의 청구, 회수도 전항에 준하여 하고 분양수입금 현황을 매일 경리부 담당자에게 제출하고 매월말 각 현장별 분양수입금 현황을 작성하여 경리부 장부와 대조 이상유무를 확인 정확한 분양수입금 관리를 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제71조 </w:instrText>
      </w:r>
      <w:r>
        <w:rPr>
          <w:rFonts w:ascii="굴림체"/>
          <w:b/>
          <w:sz w:val="20"/>
        </w:rPr>
        <w:instrText>【</w:instrText>
      </w:r>
      <w:r>
        <w:rPr>
          <w:rFonts w:ascii="굴림체" w:eastAsia="굴림체"/>
          <w:b/>
          <w:sz w:val="20"/>
        </w:rPr>
        <w:instrText xml:space="preserve"> 선수금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 및 제품의 판매에 대한 선금을 받았을 경우에는 선금을 선수금계정에 계상하고 그 해당하는 금액을 공사 미수금, 외상매출금에서 차감한다.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제72조 </w:instrText>
      </w:r>
      <w:r>
        <w:rPr>
          <w:rFonts w:ascii="굴림체"/>
          <w:b/>
          <w:sz w:val="20"/>
        </w:rPr>
        <w:instrText>【</w:instrText>
      </w:r>
      <w:r>
        <w:rPr>
          <w:rFonts w:ascii="굴림체" w:eastAsia="굴림체"/>
          <w:b/>
          <w:sz w:val="20"/>
        </w:rPr>
        <w:instrText xml:space="preserve"> 회수불능 외상매출금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공사미수 및 외상매출금에 회수 불능의 것이 발생하여 대물 변제받는 경우에는 관련업무 책임자는 그 경위를 지체 없이 사장에게 보고하고 그 처리에 대한 지시를 받아야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제73조 </w:instrText>
      </w:r>
      <w:r>
        <w:rPr>
          <w:rFonts w:ascii="굴림체"/>
          <w:b/>
          <w:sz w:val="20"/>
        </w:rPr>
        <w:instrText>【</w:instrText>
      </w:r>
      <w:r>
        <w:rPr>
          <w:rFonts w:ascii="굴림체" w:eastAsia="굴림체"/>
          <w:b/>
          <w:sz w:val="20"/>
        </w:rPr>
        <w:instrText xml:space="preserve"> 대손처리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공사미수금, 외상매출금, 전도금 등의 채권을 대손으로 처리하는 경우에는 사장의 승인을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8 장  공사현장회계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제74조 </w:instrText>
      </w:r>
      <w:r>
        <w:rPr>
          <w:rFonts w:ascii="굴림체"/>
          <w:b/>
        </w:rPr>
        <w:instrText>【</w:instrText>
      </w:r>
      <w:r>
        <w:rPr>
          <w:rFonts w:ascii="굴림체" w:eastAsia="굴림체"/>
          <w:b/>
        </w:rPr>
        <w:instrText xml:space="preserve"> 미지급금 확정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본사의 회계담당자는 공무부의 서무담당자 및 공사현장의 경리 담당자로부터 미지급금 명세서를 제출받아 매월말 현장의 미지급금액을 확정하여야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제75조 </w:instrText>
      </w:r>
      <w:r>
        <w:rPr>
          <w:rFonts w:ascii="굴림체"/>
          <w:b/>
        </w:rPr>
        <w:instrText>【</w:instrText>
      </w:r>
      <w:r>
        <w:rPr>
          <w:rFonts w:ascii="굴림체" w:eastAsia="굴림체"/>
          <w:b/>
        </w:rPr>
        <w:instrText xml:space="preserve"> 자재 양수도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현장간에 자재양수도가 있을 경우에는 자재담당자로부터 자재양수도 총괄표를 제출받아 현장간의 양수 및 양도분을 대체 정리한다.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제76조 </w:instrText>
      </w:r>
      <w:r>
        <w:rPr>
          <w:rFonts w:ascii="굴림체"/>
          <w:b/>
          <w:sz w:val="20"/>
        </w:rPr>
        <w:instrText>【</w:instrText>
      </w:r>
      <w:r>
        <w:rPr>
          <w:rFonts w:ascii="굴림체" w:eastAsia="굴림체"/>
          <w:b/>
          <w:sz w:val="20"/>
        </w:rPr>
        <w:instrText xml:space="preserve"> 가설물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공사현장의 가설 사무실이나 가설 숙소 등을 신축하거나 증축할 때에는 노무비, 설치비 등은 사용한 공사 현장의 부담으로 하고 원자재는 가설재료로 처리하며 사용기간에 따른 손료계산을 한다. 그리고 가설물과 고정자산의 증감은 매월 본사에 보고하여야 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제77조 </w:instrText>
      </w:r>
      <w:r>
        <w:rPr>
          <w:rFonts w:ascii="굴림체"/>
          <w:b/>
          <w:sz w:val="20"/>
        </w:rPr>
        <w:instrText>【</w:instrText>
      </w:r>
      <w:r>
        <w:rPr>
          <w:rFonts w:ascii="굴림체" w:eastAsia="굴림체"/>
          <w:b/>
          <w:sz w:val="20"/>
        </w:rPr>
        <w:instrText xml:space="preserve"> 중기사용료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공사현장의 사내 중기사용료는 중기관리담당자로부터 명세서를 인수하여 대체 처리한다.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제78조 </w:instrText>
      </w:r>
      <w:r>
        <w:rPr>
          <w:rFonts w:ascii="굴림체"/>
          <w:b/>
          <w:sz w:val="20"/>
        </w:rPr>
        <w:instrText>【</w:instrText>
      </w:r>
      <w:r>
        <w:rPr>
          <w:rFonts w:ascii="굴림체" w:eastAsia="굴림체"/>
          <w:b/>
          <w:sz w:val="20"/>
        </w:rPr>
        <w:instrText xml:space="preserve"> 고정자산의 수리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공사현장의 고정자산인 가설물 혹은 중기 등의 수리에 소요되는 부담 및 분실에 의한 손실은 원칙적으로 그것을 사용한 공사현장의 부담으로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제79조 </w:instrText>
      </w:r>
      <w:r>
        <w:rPr>
          <w:rFonts w:ascii="굴림체"/>
          <w:b/>
        </w:rPr>
        <w:instrText>【</w:instrText>
      </w:r>
      <w:r>
        <w:rPr>
          <w:rFonts w:ascii="굴림체" w:eastAsia="굴림체"/>
          <w:b/>
        </w:rPr>
        <w:instrText xml:space="preserve"> 반  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공사완료 후 집기, 재료 및 기구에 잔품이 있을 때에는 즉시 본사에 반환하여야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9 장  회계단위간의 거래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제80조 </w:instrText>
      </w:r>
      <w:r>
        <w:rPr>
          <w:rFonts w:ascii="굴림체"/>
          <w:b/>
        </w:rPr>
        <w:instrText>【</w:instrText>
      </w:r>
      <w:r>
        <w:rPr>
          <w:rFonts w:ascii="굴림체" w:eastAsia="굴림체"/>
          <w:b/>
        </w:rPr>
        <w:instrText xml:space="preserve"> 본사계정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회계단위간의 거래(사내거래)를 처리하기 위하여 본사에서는 지점계정을 설정하고 본사 이외의 회계단위에서는 본사계정을 설정한다.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제81조 </w:instrText>
      </w:r>
      <w:r>
        <w:rPr>
          <w:rFonts w:ascii="굴림체"/>
          <w:b/>
          <w:sz w:val="20"/>
        </w:rPr>
        <w:instrText>【</w:instrText>
      </w:r>
      <w:r>
        <w:rPr>
          <w:rFonts w:ascii="굴림체" w:eastAsia="굴림체"/>
          <w:b/>
          <w:sz w:val="20"/>
        </w:rPr>
        <w:instrText xml:space="preserve"> 집중계산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본사 이외의 각 회계단위간의 거래는 본사계정을 통하여 이루어지며 모두 본사에서 통합 정리한다. 다만, 해외지점간의 거래는 본사계정을 사용하지 않고 지점대 지점 거래로서 정리할 수 있으나 반드시 잔액을 일치시켜야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제82조 </w:instrText>
      </w:r>
      <w:r>
        <w:rPr>
          <w:rFonts w:ascii="굴림체"/>
          <w:b/>
          <w:sz w:val="20"/>
        </w:rPr>
        <w:instrText>【</w:instrText>
      </w:r>
      <w:r>
        <w:rPr>
          <w:rFonts w:ascii="굴림체" w:eastAsia="굴림체"/>
          <w:b/>
          <w:sz w:val="20"/>
        </w:rPr>
        <w:instrText xml:space="preserve"> 대체 통지서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각 회계단위간의 거래는 대체 통지서에 의하며 대체 통지서는 4매 복사하여 그중 1매(대체전표)는 본사 경리부에 송부 정리한다.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제83조 </w:instrText>
      </w:r>
      <w:r>
        <w:rPr>
          <w:rFonts w:ascii="굴림체"/>
          <w:b/>
          <w:sz w:val="20"/>
        </w:rPr>
        <w:instrText>【</w:instrText>
      </w:r>
      <w:r>
        <w:rPr>
          <w:rFonts w:ascii="굴림체" w:eastAsia="굴림체"/>
          <w:b/>
          <w:sz w:val="20"/>
        </w:rPr>
        <w:instrText xml:space="preserve"> 보고 및 통보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본사 이외의 회계단위간의 거래시 대체 통지서는 매월 말일 기준 익월 5일까지 해당 지점, 공장, 공사현장 등에 도착토록 하고 본사에 보고하여 본사에서는 이를 종합 정리한다.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10 장  원가계산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제84조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구매∙제조∙유통∙판매</w:instrText>
      </w:r>
      <w:r>
        <w:rPr>
          <w:rFonts w:ascii="굴림체" w:eastAsia="굴림체"/>
        </w:rPr>
        <w:instrText xml:space="preserve"> 활동의 원가를 계산하여 제조원가와 관리원가를 파악하여 회사의 손익을 파악하여 경영능률향상과 재무제표작성에 목적을 둔다.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제85조 </w:instrText>
      </w:r>
      <w:r>
        <w:rPr>
          <w:rFonts w:ascii="굴림체"/>
          <w:b/>
        </w:rPr>
        <w:instrText>【</w:instrText>
      </w:r>
      <w:r>
        <w:rPr>
          <w:rFonts w:ascii="굴림체" w:eastAsia="굴림체"/>
          <w:b/>
        </w:rPr>
        <w:instrText xml:space="preserve"> 원가계산법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원가계산방식은 제조부문과 유통관리부문으로 구분하여 구매비와 노무비, 부대경비의 배부기준을 마련하여 제조경비를 산출하고 기말상품계산법으로 재고조사법, 개별법, 선입선출법, 후입선출법, 이동평균법, 총평균법, 단순평균법 등을 관리부문경비를 산출하여 제조부문과 관리부문에 합당한 원가계산법을 적용한다.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제86조 </w:instrText>
      </w:r>
      <w:r>
        <w:rPr>
          <w:rFonts w:ascii="굴림체"/>
          <w:b/>
          <w:sz w:val="20"/>
        </w:rPr>
        <w:instrText>【</w:instrText>
      </w:r>
      <w:r>
        <w:rPr>
          <w:rFonts w:ascii="굴림체" w:eastAsia="굴림체"/>
          <w:b/>
          <w:sz w:val="20"/>
        </w:rPr>
        <w:instrText xml:space="preserve"> 상품계정기록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상품계정은 구입상품의 가액을 기록한다. 구입상품의 가액은 상품이 창고에 입고될 때까지 소요된 전비용이 포함된 가액으로 이를 기록한다.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제87조 </w:instrText>
      </w:r>
      <w:r>
        <w:rPr>
          <w:rFonts w:ascii="굴림체"/>
          <w:b/>
          <w:sz w:val="20"/>
        </w:rPr>
        <w:instrText>【</w:instrText>
      </w:r>
      <w:r>
        <w:rPr>
          <w:rFonts w:ascii="굴림체" w:eastAsia="굴림체"/>
          <w:b/>
          <w:sz w:val="20"/>
        </w:rPr>
        <w:instrText xml:space="preserve"> 상품원가계산법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상품원가는 상품판매처에서 전기이월된 상품금액에서 당기에 구입한 상품금액을 합한 금액에서 기발상품재고액을 차감하여 계산한다.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제88조 </w:instrText>
      </w:r>
      <w:r>
        <w:rPr>
          <w:rFonts w:ascii="굴림체"/>
          <w:b/>
          <w:sz w:val="20"/>
        </w:rPr>
        <w:instrText>【</w:instrText>
      </w:r>
      <w:r>
        <w:rPr>
          <w:rFonts w:ascii="굴림체" w:eastAsia="굴림체"/>
          <w:b/>
          <w:sz w:val="20"/>
        </w:rPr>
        <w:instrText xml:space="preserve"> 원가대체전표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원가계산전에 저표와 장부, 수정사항을 확정하여 부문별집계과정을 거처 원가계산을 행하고 원가대체전표를 작성하여 결산정리를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제89조 </w:instrText>
      </w:r>
      <w:r>
        <w:rPr>
          <w:rFonts w:ascii="굴림체"/>
          <w:b/>
          <w:sz w:val="20"/>
        </w:rPr>
        <w:instrText>【</w:instrText>
      </w:r>
      <w:r>
        <w:rPr>
          <w:rFonts w:ascii="굴림체" w:eastAsia="굴림체"/>
          <w:b/>
          <w:sz w:val="20"/>
        </w:rPr>
        <w:instrText xml:space="preserve"> 공사원가계산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공사원가계산은 정확, 신속히 각 공사의 적정한 원가를 산정하고 그 손익을 파악함으로써 경영능률향상의 기초자료로 확보함을 목적으로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제90조 </w:instrText>
      </w:r>
      <w:r>
        <w:rPr>
          <w:rFonts w:ascii="굴림체"/>
          <w:b/>
          <w:sz w:val="20"/>
        </w:rPr>
        <w:instrText>【</w:instrText>
      </w:r>
      <w:r>
        <w:rPr>
          <w:rFonts w:ascii="굴림체" w:eastAsia="굴림체"/>
          <w:b/>
          <w:sz w:val="20"/>
        </w:rPr>
        <w:instrText xml:space="preserve"> 공사원가범위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공사원가는 시공에 수반하여 발생하는 재료비, 노무비, 외주비 및 현장 경로비로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제91조 </w:instrText>
      </w:r>
      <w:r>
        <w:rPr>
          <w:rFonts w:ascii="굴림체"/>
          <w:b/>
          <w:sz w:val="20"/>
        </w:rPr>
        <w:instrText>【</w:instrText>
      </w:r>
      <w:r>
        <w:rPr>
          <w:rFonts w:ascii="굴림체" w:eastAsia="굴림체"/>
          <w:b/>
          <w:sz w:val="20"/>
        </w:rPr>
        <w:instrText xml:space="preserve"> 공사원가 계산기간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공사원가계산의 기간은 원칙적으로 개별공사마다 공사착수시기로부터 공사완성의 시기까지로 하되, 매월별로 기간계산을 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장기(1년 이상)에 걸치는 공사에 대하여는 매결산기에 그 기성부분에 대한 원가계산을 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제92조 </w:instrText>
      </w:r>
      <w:r>
        <w:rPr>
          <w:rFonts w:ascii="굴림체"/>
          <w:b/>
          <w:sz w:val="20"/>
        </w:rPr>
        <w:instrText>【</w:instrText>
      </w:r>
      <w:r>
        <w:rPr>
          <w:rFonts w:ascii="굴림체" w:eastAsia="굴림체"/>
          <w:b/>
          <w:sz w:val="20"/>
        </w:rPr>
        <w:instrText xml:space="preserve"> 공사원가 계산방법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공사원가는 실제원가와 예정원가로 구분한다.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실제원가는 건설공사가 완공된 후에 실제로 발생한 소비액으로서 계산한다.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예정원가는 건설공사에 착수하기 이전에 예정에 의해서 계산한다.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공사원가계산은 현장사무소 설치단위별로 개별 원가계산방법에 의한다.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제93조 </w:instrText>
      </w:r>
      <w:r>
        <w:rPr>
          <w:rFonts w:ascii="굴림체"/>
          <w:b/>
          <w:sz w:val="20"/>
        </w:rPr>
        <w:instrText>【</w:instrText>
      </w:r>
      <w:r>
        <w:rPr>
          <w:rFonts w:ascii="굴림체" w:eastAsia="굴림체"/>
          <w:b/>
          <w:sz w:val="20"/>
        </w:rPr>
        <w:instrText xml:space="preserve"> 재료원가계산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건설자재의 구입 원가는 그 구입대금과 부대되는 운반비등 제비용을 합계한 금액으로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제94조 </w:instrText>
      </w:r>
      <w:r>
        <w:rPr>
          <w:rFonts w:ascii="굴림체"/>
          <w:b/>
          <w:sz w:val="20"/>
        </w:rPr>
        <w:instrText>【</w:instrText>
      </w:r>
      <w:r>
        <w:rPr>
          <w:rFonts w:ascii="굴림체" w:eastAsia="굴림체"/>
          <w:b/>
          <w:sz w:val="20"/>
        </w:rPr>
        <w:instrText xml:space="preserve"> 노무비계산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고정인건비 및 시공에 직접 종사하여 작업을 행하는 기능공 및 노무자의 인건비, 그리고 외주 노무비의 지급액의 총액을 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제95조 </w:instrText>
      </w:r>
      <w:r>
        <w:rPr>
          <w:rFonts w:ascii="굴림체"/>
          <w:b/>
          <w:sz w:val="20"/>
        </w:rPr>
        <w:instrText>【</w:instrText>
      </w:r>
      <w:r>
        <w:rPr>
          <w:rFonts w:ascii="굴림체" w:eastAsia="굴림체"/>
          <w:b/>
          <w:sz w:val="20"/>
        </w:rPr>
        <w:instrText xml:space="preserve"> 외주비계산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외주한 도급공사비는 도급자와의 계약조건에 의하여 지급한 금액과 지급하여야 할 금액의 총액을 계산한다.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제96조 </w:instrText>
      </w:r>
      <w:r>
        <w:rPr>
          <w:rFonts w:ascii="굴림체"/>
          <w:b/>
          <w:sz w:val="20"/>
        </w:rPr>
        <w:instrText>【</w:instrText>
      </w:r>
      <w:r>
        <w:rPr>
          <w:rFonts w:ascii="굴림체" w:eastAsia="굴림체"/>
          <w:b/>
          <w:sz w:val="20"/>
        </w:rPr>
        <w:instrText xml:space="preserve"> 현장경비의 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현장경비는 비용발생시 마다 직접 각 해당과목에 계상한다.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제97조 </w:instrText>
      </w:r>
      <w:r>
        <w:rPr>
          <w:rFonts w:ascii="굴림체"/>
          <w:b/>
          <w:sz w:val="20"/>
        </w:rPr>
        <w:instrText>【</w:instrText>
      </w:r>
      <w:r>
        <w:rPr>
          <w:rFonts w:ascii="굴림체" w:eastAsia="굴림체"/>
          <w:b/>
          <w:sz w:val="20"/>
        </w:rPr>
        <w:instrText xml:space="preserve"> 원가요소별 계산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원가의 요소별 계산은 다음과 같이 원가명세서(보고서)를 작성하여야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직접원가에 있어서는 전기이월액에 당기비용을 합계한 금액에서 차기이월을 공제한 금액으로 완성공사원가를 계산한다.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간접비에 있어서는 원가계산기간의 간접비 발생비용의 총액을 부문별 사업규모에 따라 직접원가배부법에 의하여 배부한다.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제98조 </w:instrText>
      </w:r>
      <w:r>
        <w:rPr>
          <w:rFonts w:ascii="굴림체"/>
          <w:b/>
          <w:sz w:val="20"/>
        </w:rPr>
        <w:instrText>【</w:instrText>
      </w:r>
      <w:r>
        <w:rPr>
          <w:rFonts w:ascii="굴림체" w:eastAsia="굴림체"/>
          <w:b/>
          <w:sz w:val="20"/>
        </w:rPr>
        <w:instrText xml:space="preserve"> 결산의 기준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원가계산의 수치는 관련계정과목의 금액과 일치하여야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11 장  결  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제99조 </w:instrText>
      </w:r>
      <w:r>
        <w:rPr>
          <w:rFonts w:ascii="굴림체"/>
          <w:b/>
        </w:rPr>
        <w:instrText>【</w:instrText>
      </w:r>
      <w:r>
        <w:rPr>
          <w:rFonts w:ascii="굴림체" w:eastAsia="굴림체"/>
          <w:b/>
        </w:rPr>
        <w:instrText xml:space="preserve"> 원가계산의 목적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결산은 1회계기간의 회계기록을 정리하여 당해 기간의 경영성과 및 재무 상태를 정확히 밝힘을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제100조 </w:instrText>
      </w:r>
      <w:r>
        <w:rPr>
          <w:rFonts w:ascii="굴림체"/>
          <w:b/>
        </w:rPr>
        <w:instrText>【</w:instrText>
      </w:r>
      <w:r>
        <w:rPr>
          <w:rFonts w:ascii="굴림체" w:eastAsia="굴림체"/>
          <w:b/>
        </w:rPr>
        <w:instrText xml:space="preserve"> 결산의 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결산을 행함에 있어서는 기업회계 기준 건설업 회계기준에 의하여 다음 기준에 의하여 다음 기준에 적합한 재무제표를 작성하여야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재무상태 및 경영성과에 관한 진실하고 명확한 내용의 표시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회계처리의 명료한 표시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회계원칙 및 절차의 계속적용</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기타 일반적으로 공정 타당하다고 인정되는 회계기준의 적용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제101조 </w:instrText>
      </w:r>
      <w:r>
        <w:rPr>
          <w:rFonts w:ascii="굴림체"/>
          <w:b/>
        </w:rPr>
        <w:instrText>【</w:instrText>
      </w:r>
      <w:r>
        <w:rPr>
          <w:rFonts w:ascii="굴림체" w:eastAsia="굴림체"/>
          <w:b/>
        </w:rPr>
        <w:instrText xml:space="preserve"> 결산책임자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결산책임자는 조직규정 및 복무규정에서 정하는 바를 따르며, 따로 정하지 않은 경우에는 본사는 경리부장, 각 사업장은 그 조직의 장이 결산책임자이다.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제102조 </w:instrText>
      </w:r>
      <w:r>
        <w:rPr>
          <w:rFonts w:ascii="굴림체"/>
          <w:b/>
        </w:rPr>
        <w:instrText>【</w:instrText>
      </w:r>
      <w:r>
        <w:rPr>
          <w:rFonts w:ascii="굴림체" w:eastAsia="굴림체"/>
          <w:b/>
        </w:rPr>
        <w:instrText xml:space="preserve"> 결산종류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결산은 월차결산 및 기말결산으로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공사현장의 경우 단일사업장별 또는 공사현장별의 현황에 따른 결산을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제103조 </w:instrText>
      </w:r>
      <w:r>
        <w:rPr>
          <w:rFonts w:ascii="굴림체"/>
          <w:b/>
          <w:sz w:val="20"/>
        </w:rPr>
        <w:instrText>【</w:instrText>
      </w:r>
      <w:r>
        <w:rPr>
          <w:rFonts w:ascii="굴림체" w:eastAsia="굴림체"/>
          <w:b/>
          <w:sz w:val="20"/>
        </w:rPr>
        <w:instrText xml:space="preserve"> 공사회계결산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공사현장회계에 있어서는 다음과 같이 자산 및 부채 그리고 공사원가계산서를 작성하여 보고하여야 한다. 이 경우 자산, 부채의 과목 중 가지급금, 가수금 등은 미정산액을 전액 정리하여야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공사가 준공되었을 때에는 공사제마감 보고서를 작성하여 완공일로부터 10일 이상 내에 본사에 보고하여야 하며 공사현장의 경리장부 일체는 경리부 담당자에게 인계하여야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매결산기까지 미완성된 공사로서 익년에 이월되는 공사는 기말현재의 기성부분액(공사진행을 계산에 의한다)에 대하여만 전항을 준용한다.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제104조 </w:instrText>
      </w:r>
      <w:r>
        <w:rPr>
          <w:rFonts w:ascii="굴림체"/>
          <w:b/>
          <w:sz w:val="20"/>
        </w:rPr>
        <w:instrText>【</w:instrText>
      </w:r>
      <w:r>
        <w:rPr>
          <w:rFonts w:ascii="굴림체" w:eastAsia="굴림체"/>
          <w:b/>
          <w:sz w:val="20"/>
        </w:rPr>
        <w:instrText xml:space="preserve"> 완성공사회계의 수익 및 비용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완성공사에 계상되는 공사회계에 있어서는 공사의 총 투입비용을 확인하는 동시에 가설물의 철거비, 재료 등의 환수처리, 현장철수비등 미가입비용의 계상을 완료하고 정확한 공사원가를 산정하여야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제105조 </w:instrText>
      </w:r>
      <w:r>
        <w:rPr>
          <w:rFonts w:ascii="굴림체"/>
          <w:b/>
          <w:sz w:val="20"/>
        </w:rPr>
        <w:instrText>【</w:instrText>
      </w:r>
      <w:r>
        <w:rPr>
          <w:rFonts w:ascii="굴림체" w:eastAsia="굴림체"/>
          <w:b/>
          <w:sz w:val="20"/>
        </w:rPr>
        <w:instrText xml:space="preserve"> 완성공사회계의 마감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완성공사에 있어서는 자산 및 부채에 속하는 제계정을 본사 또는 지점, 공사본부나 출장소에 대체하고 마감하여야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제106조 </w:instrText>
      </w:r>
      <w:r>
        <w:rPr>
          <w:rFonts w:ascii="굴림체"/>
          <w:b/>
          <w:sz w:val="20"/>
        </w:rPr>
        <w:instrText>【</w:instrText>
      </w:r>
      <w:r>
        <w:rPr>
          <w:rFonts w:ascii="굴림체" w:eastAsia="굴림체"/>
          <w:b/>
          <w:sz w:val="20"/>
        </w:rPr>
        <w:instrText xml:space="preserve"> 미정산계정의 정리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결산을 함에 있어서는 가지급금, 가수금 등의 미정산분은 전액 정리하여야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제107조 </w:instrText>
      </w:r>
      <w:r>
        <w:rPr>
          <w:rFonts w:ascii="굴림체"/>
          <w:b/>
          <w:sz w:val="20"/>
        </w:rPr>
        <w:instrText>【</w:instrText>
      </w:r>
      <w:r>
        <w:rPr>
          <w:rFonts w:ascii="굴림체" w:eastAsia="굴림체"/>
          <w:b/>
          <w:sz w:val="20"/>
        </w:rPr>
        <w:instrText xml:space="preserve"> 미달자금의 정리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본사 및 지점회계에 있어서는 관하 각 현장간의 미달자금이 없도록 정리하여야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제108조 </w:instrText>
      </w:r>
      <w:r>
        <w:rPr>
          <w:rFonts w:ascii="굴림체"/>
          <w:b/>
          <w:sz w:val="20"/>
        </w:rPr>
        <w:instrText>【</w:instrText>
      </w:r>
      <w:r>
        <w:rPr>
          <w:rFonts w:ascii="굴림체" w:eastAsia="굴림체"/>
          <w:b/>
          <w:sz w:val="20"/>
        </w:rPr>
        <w:instrText xml:space="preserve"> 비용배분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관리부문 경리에 계상한 비용 중 공사원가 및 기타 제조원가에 산입한 성질의 것은 이를 적절히 배분 계상하여야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제109조 </w:instrText>
      </w:r>
      <w:r>
        <w:rPr>
          <w:rFonts w:ascii="굴림체"/>
          <w:b/>
          <w:sz w:val="20"/>
        </w:rPr>
        <w:instrText>【</w:instrText>
      </w:r>
      <w:r>
        <w:rPr>
          <w:rFonts w:ascii="굴림체" w:eastAsia="굴림체"/>
          <w:b/>
          <w:sz w:val="20"/>
        </w:rPr>
        <w:instrText xml:space="preserve"> 경과과정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이미 계상된 수익 및 비용 중 차기이후에 속하는 것에 대하여는 이를 이연하고 당기에 속하는 비용으로 아직 계상되지 않은 것은 이를 계상한다.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제110조 </w:instrText>
      </w:r>
      <w:r>
        <w:rPr>
          <w:rFonts w:ascii="굴림체"/>
          <w:b/>
          <w:sz w:val="20"/>
        </w:rPr>
        <w:instrText>【</w:instrText>
      </w:r>
      <w:r>
        <w:rPr>
          <w:rFonts w:ascii="굴림체" w:eastAsia="굴림체"/>
          <w:b/>
          <w:sz w:val="20"/>
        </w:rPr>
        <w:instrText xml:space="preserve"> 본사회계의 종합기장 및 마감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본사회계에 있어서는 각 회계단위의 자산, 부채 및 손익의 제반계정을 종합하여 기장, 검토하고 총계정원장 및 보조부의 제반계정을 마감한다.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제111조 </w:instrText>
      </w:r>
      <w:r>
        <w:rPr>
          <w:rFonts w:ascii="굴림체"/>
          <w:b/>
          <w:sz w:val="20"/>
        </w:rPr>
        <w:instrText>【</w:instrText>
      </w:r>
      <w:r>
        <w:rPr>
          <w:rFonts w:ascii="굴림체" w:eastAsia="굴림체"/>
          <w:b/>
          <w:sz w:val="20"/>
        </w:rPr>
        <w:instrText xml:space="preserve"> 월차결산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회계단위별 장은 매월말 회계기록을 정리하고, 미경과선급</w:instrText>
      </w:r>
      <w:r>
        <w:rPr>
          <w:rFonts w:ascii="굴림체" w:eastAsia="굴림체"/>
          <w:sz w:val="20"/>
        </w:rPr>
        <w:instrText>∙미지급비용을</w:instrText>
      </w:r>
      <w:r>
        <w:rPr>
          <w:rFonts w:ascii="굴림체" w:eastAsia="굴림체"/>
          <w:sz w:val="20"/>
        </w:rPr>
        <w:instrText xml:space="preserve"> 계산하고, 다음 서류를 작성하여 이를 본사의 경리부장에게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잔액시산표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각 계정명세서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원가계산서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기타 부속서류</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본사의 경리부장은 각 회계단위의 계산을 종합하며, 다음 서류를 작성하여 사장에게 보고한다.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합계잔액시산표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대차대조표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손익계산서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각 계정명세표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원가계산서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기타 부속서류</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제112조 </w:instrText>
      </w:r>
      <w:r>
        <w:rPr>
          <w:rFonts w:ascii="굴림체"/>
          <w:b/>
          <w:sz w:val="20"/>
        </w:rPr>
        <w:instrText>【</w:instrText>
      </w:r>
      <w:r>
        <w:rPr>
          <w:rFonts w:ascii="굴림체" w:eastAsia="굴림체"/>
          <w:b/>
          <w:sz w:val="20"/>
        </w:rPr>
        <w:instrText xml:space="preserve"> 기말결산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회계단위의 결산사무책임자는 매기말에 회계기록을 정리하고, 미경과선급</w:instrText>
      </w:r>
      <w:r>
        <w:rPr>
          <w:rFonts w:ascii="굴림체" w:eastAsia="굴림체"/>
          <w:sz w:val="20"/>
        </w:rPr>
        <w:instrText>∙미지급</w:instrText>
      </w:r>
      <w:r>
        <w:rPr>
          <w:rFonts w:ascii="굴림체" w:eastAsia="굴림체"/>
          <w:sz w:val="20"/>
        </w:rPr>
        <w:instrText xml:space="preserve"> 등의 비용을 계산하고, 감가상각 충당금의 확정, 재고자산의 수정 기타 필요한 계정을 정리하고, 다음 서류를 경리부장에게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월차 결산으로 제출할 서류로서 기중의 누계를 필요로 하는 것</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자산부채내역서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기타 부속서류</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본사의 경리부장은 회계단위의 계산을 종합 정리하고, 다음 서류를 작성하여 사장에게 제출한다.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대차대조표 </w:instrText>
      </w:r>
      <w:r>
        <w:rPr>
          <w:rFonts w:ascii="굴림체" w:eastAsia="굴림체"/>
          <w:color w:val="0000FF"/>
          <w:sz w:val="20"/>
        </w:rPr>
        <w:instrText>(별지서식 제4호)</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손익계산서 </w:instrText>
      </w:r>
      <w:r>
        <w:rPr>
          <w:rFonts w:ascii="굴림체" w:eastAsia="굴림체"/>
          <w:color w:val="0000FF"/>
          <w:sz w:val="20"/>
        </w:rPr>
        <w:instrText>(별지서식 제5호)</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이익잉여금처분계산서</w:instrText>
      </w:r>
      <w:r>
        <w:rPr>
          <w:rFonts w:ascii="굴림체" w:eastAsia="굴림체"/>
          <w:color w:val="0000FF"/>
          <w:sz w:val="20"/>
        </w:rPr>
        <w:instrText>(별지서식 제6호)</w:instrText>
      </w:r>
      <w:r>
        <w:rPr>
          <w:rFonts w:ascii="굴림체" w:eastAsia="굴림체"/>
          <w:sz w:val="20"/>
        </w:rPr>
        <w:instrText xml:space="preserve"> 또는 결손금처리계산서</w:instrText>
      </w:r>
      <w:r>
        <w:rPr>
          <w:rFonts w:ascii="굴림체" w:eastAsia="굴림체"/>
          <w:color w:val="0000FF"/>
          <w:sz w:val="20"/>
        </w:rPr>
        <w:instrText>(별지서식 제7호)</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부속명세서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자산부채내역서</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기타 부속서류</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제113조 </w:instrText>
      </w:r>
      <w:r>
        <w:rPr>
          <w:rFonts w:ascii="굴림체"/>
          <w:b/>
          <w:sz w:val="20"/>
        </w:rPr>
        <w:instrText>【</w:instrText>
      </w:r>
      <w:r>
        <w:rPr>
          <w:rFonts w:ascii="굴림체" w:eastAsia="굴림체"/>
          <w:b/>
          <w:sz w:val="20"/>
        </w:rPr>
        <w:instrText xml:space="preserve"> 재무제표의 작성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회사는 정관에서 정한 바에 따라 경영실적에 따른 재무제표를 작성하여야 한다(기말결산자료로 갈음한다).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제114조 </w:instrText>
      </w:r>
      <w:r>
        <w:rPr>
          <w:rFonts w:ascii="굴림체"/>
          <w:b/>
          <w:sz w:val="20"/>
        </w:rPr>
        <w:instrText>【</w:instrText>
      </w:r>
      <w:r>
        <w:rPr>
          <w:rFonts w:ascii="굴림체" w:eastAsia="굴림체"/>
          <w:b/>
          <w:sz w:val="20"/>
        </w:rPr>
        <w:instrText xml:space="preserve"> 경영분석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경리부장은 월차 및 기말 결산서류를 토대로 경영분석 및 경영지표를 작성하여 월차 및 년차 추세 또는 동 업계와의 비교자료를 제출하여야 한다. 또한 경리부장은 결산에 있어 경영상의 중요한 변화를 발견하였을 때에는 그 변화의 원인을 규명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12 장  내부회계감사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9"/>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제115조 </w:instrText>
      </w:r>
      <w:r>
        <w:rPr>
          <w:rFonts w:ascii="굴림체"/>
          <w:b/>
        </w:rPr>
        <w:instrText>【</w:instrText>
      </w:r>
      <w:r>
        <w:rPr>
          <w:rFonts w:ascii="굴림체" w:eastAsia="굴림체"/>
          <w:b/>
        </w:rPr>
        <w:instrText xml:space="preserve"> 회계감사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각 부서의 업무수행에 따른 지출을 비롯한 제반사항의 부당계산처리 유무와 매출매입원가의 타당성에 따른 원가절감으로 부당사항을 사전에 예방하여 합리적이고 진취적인 회사경영을 위하여 내부회계감사를 실시한다.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제116조</w:instrText>
      </w:r>
      <w:r>
        <w:rPr>
          <w:rFonts w:ascii="굴림체"/>
          <w:b/>
          <w:sz w:val="20"/>
        </w:rPr>
        <w:instrText>【</w:instrText>
      </w:r>
      <w:r>
        <w:rPr>
          <w:rFonts w:ascii="굴림체" w:eastAsia="굴림체"/>
          <w:b/>
          <w:sz w:val="20"/>
        </w:rPr>
        <w:instrText xml:space="preserve"> 자료확인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회계담당자는 회계업무처리에 있어서 불명하거나 부당하다고 인정되는 점이 발견되면 즉시 담당자에게 확인하고 서류 및 자료를 검토하여 거래처에 조회하여 확인하여야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제117조</w:instrText>
      </w:r>
      <w:r>
        <w:rPr>
          <w:rFonts w:ascii="굴림체"/>
          <w:b/>
          <w:sz w:val="20"/>
        </w:rPr>
        <w:instrText>【</w:instrText>
      </w:r>
      <w:r>
        <w:rPr>
          <w:rFonts w:ascii="굴림체" w:eastAsia="굴림체"/>
          <w:b/>
          <w:sz w:val="20"/>
        </w:rPr>
        <w:instrText xml:space="preserve"> 감사방법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내부회계감사의 방법 등에 대하여는 감사규정이 정하는 바에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】회계전표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】총계정원장</w:instrText>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eastAsia="굴림체"/>
        </w:rPr>
        <w:instrText>】지출결의서</w:instrText>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eastAsia="굴림체"/>
        </w:rPr>
        <w:instrText>】대차대조표</w:instrText>
      </w:r>
    </w:p>
    <w:p>
      <w:pPr>
        <w:pStyle w:val="a0"/>
        <w:widowControl w:val="off"/>
      </w:pPr>
      <w:r>
        <w:rPr>
          <w:rFonts w:ascii="굴림체" w:eastAsia="굴림체"/>
        </w:rPr>
        <w:instrText>【별지서식</w:instrText>
      </w:r>
      <w:r>
        <w:rPr>
          <w:rFonts w:ascii="굴림체" w:eastAsia="굴림체"/>
        </w:rPr>
        <w:instrText xml:space="preserve"> 제5호</w:instrText>
      </w:r>
      <w:r>
        <w:rPr>
          <w:rFonts w:ascii="굴림체" w:eastAsia="굴림체"/>
        </w:rPr>
        <w:instrText>】손익계산서</w:instrText>
      </w:r>
    </w:p>
    <w:p>
      <w:pPr>
        <w:pStyle w:val="a0"/>
        <w:widowControl w:val="off"/>
      </w:pPr>
      <w:r>
        <w:rPr>
          <w:rFonts w:ascii="굴림체" w:eastAsia="굴림체"/>
        </w:rPr>
        <w:instrText>【별지서식</w:instrText>
      </w:r>
      <w:r>
        <w:rPr>
          <w:rFonts w:ascii="굴림체" w:eastAsia="굴림체"/>
        </w:rPr>
        <w:instrText xml:space="preserve"> 제6호</w:instrText>
      </w:r>
      <w:r>
        <w:rPr>
          <w:rFonts w:ascii="굴림체" w:eastAsia="굴림체"/>
        </w:rPr>
        <w:instrText>】이익잉여금처분게산서</w:instrText>
      </w:r>
    </w:p>
    <w:p>
      <w:pPr>
        <w:pStyle w:val="a0"/>
        <w:widowControl w:val="off"/>
      </w:pPr>
      <w:r>
        <w:rPr>
          <w:rFonts w:ascii="굴림체" w:eastAsia="굴림체"/>
        </w:rPr>
        <w:instrText>【별지서식</w:instrText>
      </w:r>
      <w:r>
        <w:rPr>
          <w:rFonts w:ascii="굴림체" w:eastAsia="굴림체"/>
        </w:rPr>
        <w:instrText xml:space="preserve"> 제7호</w:instrText>
      </w:r>
      <w:r>
        <w:rPr>
          <w:rFonts w:ascii="굴림체" w:eastAsia="굴림체"/>
        </w:rPr>
        <w:instrText>】결손금처리계산서</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89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362"/>
        <w:gridCol w:w="567"/>
        <w:gridCol w:w="1248"/>
        <w:gridCol w:w="922"/>
        <w:gridCol w:w="724"/>
        <w:gridCol w:w="539"/>
        <w:gridCol w:w="596"/>
        <w:gridCol w:w="305"/>
        <w:gridCol w:w="901"/>
        <w:gridCol w:w="497"/>
        <w:gridCol w:w="404"/>
        <w:gridCol w:w="901"/>
      </w:tblGrid>
      <w:tr>
        <w:trPr>
          <w:trHeight w:val="370" w:hRule="atLeast"/>
        </w:trPr>
        <w:tc>
          <w:tcPr>
            <w:tcW w:w="4824" w:type="dxa"/>
            <w:gridSpan w:val="5"/>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sz w:val="36"/>
              </w:rPr>
              <w:instrText>회 계 전 표</w:instrText>
            </w:r>
          </w:p>
        </w:tc>
        <w:tc>
          <w:tcPr>
            <w:tcW w:w="539"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0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0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0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01"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82" w:hRule="atLeast"/>
        </w:trPr>
        <w:tc>
          <w:tcPr>
            <w:tcW w:w="4824" w:type="dxa"/>
            <w:gridSpan w:val="5"/>
            <w:vMerge w:val="continue"/>
            <w:tcBorders>
              <w:top w:val="single" w:sz="9" w:space="0" w:color="000000"/>
              <w:left w:val="single" w:sz="9" w:space="0" w:color="000000"/>
              <w:bottom w:val="single" w:sz="3" w:space="0" w:color="000000"/>
              <w:right w:val="single" w:sz="3" w:space="0" w:color="000000"/>
            </w:tcBorders>
          </w:tcPr>
          <w:p/>
        </w:tc>
        <w:tc>
          <w:tcPr>
            <w:tcW w:w="539" w:type="dxa"/>
            <w:vMerge w:val="continue"/>
            <w:tcBorders>
              <w:top w:val="single" w:sz="9" w:space="0" w:color="000000"/>
              <w:left w:val="single" w:sz="3" w:space="0" w:color="000000"/>
              <w:bottom w:val="single" w:sz="3" w:space="0" w:color="000000"/>
              <w:right w:val="single" w:sz="3" w:space="0" w:color="000000"/>
            </w:tcBorders>
          </w:tcPr>
          <w:p/>
        </w:tc>
        <w:tc>
          <w:tcPr>
            <w:tcW w:w="90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0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0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01"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8" w:hRule="atLeast"/>
        </w:trPr>
        <w:tc>
          <w:tcPr>
            <w:tcW w:w="136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작성년월일</w:instrText>
            </w:r>
          </w:p>
        </w:tc>
        <w:tc>
          <w:tcPr>
            <w:tcW w:w="273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ascii="굴림체" w:eastAsia="굴림체"/>
              </w:rPr>
              <w:instrText xml:space="preserve"> 20  년   월   일</w:instrText>
            </w:r>
          </w:p>
        </w:tc>
        <w:tc>
          <w:tcPr>
            <w:tcW w:w="1263"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작 성 자</w:instrText>
            </w:r>
          </w:p>
        </w:tc>
        <w:tc>
          <w:tcPr>
            <w:tcW w:w="3603"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8"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차  변  과  목</w:instrText>
            </w: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금   액 </w:instrText>
            </w: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적              요</w:instrText>
            </w: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대 변 과 목</w:instrText>
            </w: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금   액</w:instrText>
            </w: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41" w:hRule="atLeast"/>
        </w:trPr>
        <w:tc>
          <w:tcPr>
            <w:tcW w:w="1930" w:type="dxa"/>
            <w:gridSpan w:val="2"/>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4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2782" w:type="dxa"/>
            <w:gridSpan w:val="4"/>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702"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05"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900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53"/>
        <w:gridCol w:w="753"/>
        <w:gridCol w:w="2741"/>
        <w:gridCol w:w="1077"/>
        <w:gridCol w:w="921"/>
        <w:gridCol w:w="326"/>
        <w:gridCol w:w="595"/>
        <w:gridCol w:w="595"/>
        <w:gridCol w:w="326"/>
        <w:gridCol w:w="922"/>
      </w:tblGrid>
      <w:tr>
        <w:trPr>
          <w:trHeight w:val="917" w:hRule="atLeast"/>
        </w:trPr>
        <w:tc>
          <w:tcPr>
            <w:tcW w:w="9008" w:type="dxa"/>
            <w:gridSpan w:val="10"/>
            <w:tcBorders>
              <w:top w:val="none" w:sz="2" w:space="0" w:color="000000"/>
              <w:left w:val="none" w:sz="2" w:space="0" w:color="000000"/>
              <w:bottom w:val="none" w:sz="2" w:space="0" w:color="000000"/>
              <w:right w:val="none" w:sz="2" w:space="0" w:color="000000"/>
            </w:tcBorders>
            <w:vAlign w:val="center"/>
          </w:tcPr>
          <w:p>
            <w:pPr>
              <w:pStyle w:val="a21"/>
              <w:widowControl w:val="off"/>
            </w:pPr>
            <w:r>
              <w:rPr>
                <w:rFonts w:eastAsia="굴림체"/>
                <w:b/>
                <w:sz w:val="36"/>
              </w:rPr>
              <w:instrText>총계정원장</w:instrText>
            </w:r>
          </w:p>
        </w:tc>
      </w:tr>
      <w:tr>
        <w:trPr>
          <w:trHeight w:val="313" w:hRule="atLeast"/>
        </w:trPr>
        <w:tc>
          <w:tcPr>
            <w:tcW w:w="5323" w:type="dxa"/>
            <w:gridSpan w:val="4"/>
            <w:tcBorders>
              <w:top w:val="none" w:sz="2" w:space="0" w:color="000000"/>
              <w:left w:val="none" w:sz="2" w:space="0" w:color="000000"/>
              <w:bottom w:val="none" w:sz="2" w:space="0" w:color="000000"/>
              <w:right w:val="single" w:sz="9" w:space="0" w:color="000000"/>
            </w:tcBorders>
            <w:vAlign w:val="center"/>
          </w:tcPr>
          <w:p>
            <w:pPr>
              <w:pStyle w:val="a0"/>
              <w:widowControl w:val="off"/>
            </w:pPr>
            <w:r>
              <w:rPr>
                <w:rFonts w:ascii="굴림체" w:eastAsia="굴림체"/>
              </w:rPr>
              <w:instrText>20   년   월   일</w:instrText>
            </w:r>
          </w:p>
        </w:tc>
        <w:tc>
          <w:tcPr>
            <w:tcW w:w="921"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22"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2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2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710" w:hRule="atLeast"/>
        </w:trPr>
        <w:tc>
          <w:tcPr>
            <w:tcW w:w="5323" w:type="dxa"/>
            <w:gridSpan w:val="4"/>
            <w:tcBorders>
              <w:top w:val="none" w:sz="2" w:space="0" w:color="000000"/>
              <w:left w:val="none" w:sz="2"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계정과목 </w:instrText>
            </w:r>
            <w:r>
              <w:rPr>
                <w:rFonts w:ascii="굴림체"/>
                <w:u w:val="single" w:color="auto"/>
              </w:rPr>
              <w:instrText xml:space="preserve">                        </w:instrText>
            </w:r>
          </w:p>
        </w:tc>
        <w:tc>
          <w:tcPr>
            <w:tcW w:w="921"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22"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21"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22"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56" w:hRule="atLeast"/>
        </w:trPr>
        <w:tc>
          <w:tcPr>
            <w:tcW w:w="1506"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일  자</w:instrText>
            </w:r>
          </w:p>
        </w:tc>
        <w:tc>
          <w:tcPr>
            <w:tcW w:w="2741"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적     요</w:instrText>
            </w:r>
          </w:p>
        </w:tc>
        <w:tc>
          <w:tcPr>
            <w:tcW w:w="1077"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차 변</w:instrText>
            </w:r>
          </w:p>
        </w:tc>
        <w:tc>
          <w:tcPr>
            <w:tcW w:w="1247"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대 변</w:instrText>
            </w:r>
          </w:p>
        </w:tc>
        <w:tc>
          <w:tcPr>
            <w:tcW w:w="1190"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차 대</w:instrText>
            </w:r>
          </w:p>
        </w:tc>
        <w:tc>
          <w:tcPr>
            <w:tcW w:w="1247" w:type="dxa"/>
            <w:gridSpan w:val="2"/>
            <w:vMerge w:val="restart"/>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잔 액</w:instrText>
            </w:r>
          </w:p>
        </w:tc>
      </w:tr>
      <w:tr>
        <w:trPr>
          <w:trHeight w:val="257" w:hRule="atLeast"/>
        </w:trPr>
        <w:tc>
          <w:tcPr>
            <w:tcW w:w="75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월</w:instrText>
            </w:r>
          </w:p>
        </w:tc>
        <w:tc>
          <w:tcPr>
            <w:tcW w:w="75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일</w:instrText>
            </w:r>
          </w:p>
        </w:tc>
        <w:tc>
          <w:tcPr>
            <w:tcW w:w="2741" w:type="dxa"/>
            <w:vMerge w:val="continue"/>
            <w:tcBorders>
              <w:top w:val="single" w:sz="9" w:space="0" w:color="000000"/>
              <w:left w:val="single" w:sz="3" w:space="0" w:color="000000"/>
              <w:bottom w:val="single" w:sz="3" w:space="0" w:color="000000"/>
              <w:right w:val="single" w:sz="3" w:space="0" w:color="000000"/>
            </w:tcBorders>
          </w:tcPr>
          <w:p/>
        </w:tc>
        <w:tc>
          <w:tcPr>
            <w:tcW w:w="1077" w:type="dxa"/>
            <w:vMerge w:val="continue"/>
            <w:tcBorders>
              <w:top w:val="single" w:sz="9" w:space="0" w:color="000000"/>
              <w:left w:val="single" w:sz="3" w:space="0" w:color="000000"/>
              <w:bottom w:val="single" w:sz="3" w:space="0" w:color="000000"/>
              <w:right w:val="single" w:sz="3" w:space="0" w:color="000000"/>
            </w:tcBorders>
          </w:tcPr>
          <w:p/>
        </w:tc>
        <w:tc>
          <w:tcPr>
            <w:tcW w:w="1247" w:type="dxa"/>
            <w:gridSpan w:val="2"/>
            <w:vMerge w:val="continue"/>
            <w:tcBorders>
              <w:top w:val="single" w:sz="9" w:space="0" w:color="000000"/>
              <w:left w:val="single" w:sz="3" w:space="0" w:color="000000"/>
              <w:bottom w:val="single" w:sz="3" w:space="0" w:color="000000"/>
              <w:right w:val="single" w:sz="3" w:space="0" w:color="000000"/>
            </w:tcBorders>
          </w:tcPr>
          <w:p/>
        </w:tc>
        <w:tc>
          <w:tcPr>
            <w:tcW w:w="1190" w:type="dxa"/>
            <w:gridSpan w:val="2"/>
            <w:vMerge w:val="continue"/>
            <w:tcBorders>
              <w:top w:val="single" w:sz="9" w:space="0" w:color="000000"/>
              <w:left w:val="single" w:sz="3" w:space="0" w:color="000000"/>
              <w:bottom w:val="single" w:sz="3" w:space="0" w:color="000000"/>
              <w:right w:val="single" w:sz="3" w:space="0" w:color="000000"/>
            </w:tcBorders>
          </w:tcPr>
          <w:p/>
        </w:tc>
        <w:tc>
          <w:tcPr>
            <w:tcW w:w="1247" w:type="dxa"/>
            <w:gridSpan w:val="2"/>
            <w:vMerge w:val="continue"/>
            <w:tcBorders>
              <w:top w:val="single" w:sz="9" w:space="0" w:color="000000"/>
              <w:left w:val="single" w:sz="3" w:space="0" w:color="000000"/>
              <w:bottom w:val="single" w:sz="3" w:space="0" w:color="000000"/>
              <w:right w:val="single" w:sz="9" w:space="0" w:color="000000"/>
            </w:tcBorders>
          </w:tcPr>
          <w:p/>
        </w:tc>
      </w:tr>
      <w:tr>
        <w:trPr>
          <w:trHeight w:val="9628" w:hRule="atLeast"/>
        </w:trPr>
        <w:tc>
          <w:tcPr>
            <w:tcW w:w="753" w:type="dxa"/>
            <w:tcBorders>
              <w:top w:val="single" w:sz="3" w:space="0" w:color="000000"/>
              <w:left w:val="single" w:sz="9" w:space="0" w:color="000000"/>
              <w:bottom w:val="single" w:sz="3" w:space="0" w:color="000000"/>
              <w:right w:val="single" w:sz="3" w:space="0" w:color="000000"/>
            </w:tcBorders>
            <w:vAlign w:val="top"/>
          </w:tcPr>
          <w:p>
            <w:pPr>
              <w:pStyle w:val="a0"/>
              <w:widowControl w:val="off"/>
              <w:wordWrap/>
              <w:jc w:val="center"/>
              <w:rPr>
                <w:rFonts w:ascii="굴림체" w:eastAsia="굴림체"/>
                <w:color w:val="000000"/>
              </w:rPr>
            </w:pPr>
          </w:p>
        </w:tc>
        <w:tc>
          <w:tcPr>
            <w:tcW w:w="753" w:type="dxa"/>
            <w:tcBorders>
              <w:top w:val="single" w:sz="3" w:space="0" w:color="000000"/>
              <w:left w:val="single" w:sz="3" w:space="0" w:color="000000"/>
              <w:bottom w:val="single" w:sz="3" w:space="0" w:color="000000"/>
              <w:right w:val="single" w:sz="3" w:space="0" w:color="000000"/>
            </w:tcBorders>
            <w:vAlign w:val="top"/>
          </w:tcPr>
          <w:p>
            <w:pPr>
              <w:pStyle w:val="a0"/>
              <w:widowControl w:val="off"/>
              <w:wordWrap/>
              <w:jc w:val="center"/>
              <w:rPr>
                <w:rFonts w:ascii="굴림체" w:eastAsia="굴림체"/>
                <w:color w:val="000000"/>
              </w:rPr>
            </w:pPr>
          </w:p>
        </w:tc>
        <w:tc>
          <w:tcPr>
            <w:tcW w:w="2741" w:type="dxa"/>
            <w:tcBorders>
              <w:top w:val="single" w:sz="3" w:space="0" w:color="000000"/>
              <w:left w:val="single" w:sz="3" w:space="0" w:color="000000"/>
              <w:bottom w:val="single" w:sz="3" w:space="0" w:color="000000"/>
              <w:right w:val="single" w:sz="3" w:space="0" w:color="000000"/>
            </w:tcBorders>
            <w:vAlign w:val="top"/>
          </w:tcPr>
          <w:p>
            <w:pPr>
              <w:pStyle w:val="a0"/>
              <w:widowControl w:val="off"/>
              <w:wordWrap/>
              <w:jc w:val="center"/>
              <w:rPr>
                <w:rFonts w:ascii="굴림체" w:eastAsia="굴림체"/>
                <w:color w:val="000000"/>
              </w:rPr>
            </w:pPr>
          </w:p>
        </w:tc>
        <w:tc>
          <w:tcPr>
            <w:tcW w:w="1077" w:type="dxa"/>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247" w:type="dxa"/>
            <w:gridSpan w:val="2"/>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190" w:type="dxa"/>
            <w:gridSpan w:val="2"/>
            <w:tcBorders>
              <w:top w:val="single" w:sz="3" w:space="0" w:color="000000"/>
              <w:left w:val="single" w:sz="3" w:space="0" w:color="000000"/>
              <w:bottom w:val="single" w:sz="3" w:space="0" w:color="000000"/>
              <w:right w:val="single" w:sz="3" w:space="0" w:color="000000"/>
            </w:tcBorders>
            <w:vAlign w:val="top"/>
          </w:tcPr>
          <w:p>
            <w:pPr>
              <w:pStyle w:val="a0"/>
              <w:widowControl w:val="off"/>
              <w:rPr>
                <w:rFonts w:ascii="굴림체" w:eastAsia="굴림체"/>
                <w:color w:val="000000"/>
              </w:rPr>
            </w:pPr>
          </w:p>
        </w:tc>
        <w:tc>
          <w:tcPr>
            <w:tcW w:w="1247" w:type="dxa"/>
            <w:gridSpan w:val="2"/>
            <w:tcBorders>
              <w:top w:val="single" w:sz="3" w:space="0" w:color="000000"/>
              <w:left w:val="single" w:sz="3" w:space="0" w:color="000000"/>
              <w:bottom w:val="single" w:sz="3" w:space="0" w:color="000000"/>
              <w:right w:val="single" w:sz="9" w:space="0" w:color="000000"/>
            </w:tcBorders>
            <w:vAlign w:val="top"/>
          </w:tcPr>
          <w:p>
            <w:pPr>
              <w:pStyle w:val="a0"/>
              <w:widowControl w:val="off"/>
              <w:rPr>
                <w:rFonts w:ascii="굴림체" w:eastAsia="굴림체"/>
                <w:color w:val="000000"/>
              </w:rPr>
            </w:pPr>
          </w:p>
        </w:tc>
      </w:tr>
      <w:tr>
        <w:trPr>
          <w:trHeight w:val="483" w:hRule="atLeast"/>
        </w:trPr>
        <w:tc>
          <w:tcPr>
            <w:tcW w:w="753"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53"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2741"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합    계</w:instrText>
            </w:r>
          </w:p>
        </w:tc>
        <w:tc>
          <w:tcPr>
            <w:tcW w:w="107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47"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190"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47"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90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096"/>
        <w:gridCol w:w="2505"/>
        <w:gridCol w:w="294"/>
        <w:gridCol w:w="300"/>
        <w:gridCol w:w="227"/>
        <w:gridCol w:w="398"/>
        <w:gridCol w:w="578"/>
        <w:gridCol w:w="770"/>
        <w:gridCol w:w="433"/>
        <w:gridCol w:w="678"/>
        <w:gridCol w:w="525"/>
        <w:gridCol w:w="1203"/>
      </w:tblGrid>
      <w:tr>
        <w:trPr>
          <w:trHeight w:val="370" w:hRule="atLeast"/>
        </w:trPr>
        <w:tc>
          <w:tcPr>
            <w:tcW w:w="3601" w:type="dxa"/>
            <w:gridSpan w:val="2"/>
            <w:vMerge w:val="restart"/>
            <w:tcBorders>
              <w:top w:val="none" w:sz="2" w:space="0" w:color="000000"/>
              <w:left w:val="none" w:sz="2" w:space="0" w:color="000000"/>
              <w:bottom w:val="single" w:sz="9" w:space="0" w:color="000000"/>
              <w:right w:val="single" w:sz="9" w:space="0" w:color="000000"/>
            </w:tcBorders>
            <w:vAlign w:val="top"/>
          </w:tcPr>
          <w:p>
            <w:pPr>
              <w:pStyle w:val="a0"/>
              <w:widowControl w:val="off"/>
              <w:wordWrap/>
              <w:jc w:val="center"/>
            </w:pPr>
            <w:r>
              <w:rPr>
                <w:rFonts w:ascii="굴림체"/>
              </w:rPr>
              <w:instrText xml:space="preserve">  </w:instrText>
            </w:r>
          </w:p>
        </w:tc>
        <w:tc>
          <w:tcPr>
            <w:tcW w:w="594" w:type="dxa"/>
            <w:gridSpan w:val="2"/>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1202"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1203"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1203"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1203"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941" w:hRule="atLeast"/>
        </w:trPr>
        <w:tc>
          <w:tcPr>
            <w:tcW w:w="3601" w:type="dxa"/>
            <w:gridSpan w:val="2"/>
            <w:vMerge w:val="continue"/>
            <w:tcBorders>
              <w:top w:val="none" w:sz="2" w:space="0" w:color="000000"/>
              <w:left w:val="none" w:sz="2" w:space="0" w:color="000000"/>
              <w:bottom w:val="single" w:sz="9" w:space="0" w:color="000000"/>
              <w:right w:val="single" w:sz="9" w:space="0" w:color="000000"/>
            </w:tcBorders>
          </w:tcPr>
          <w:p/>
        </w:tc>
        <w:tc>
          <w:tcPr>
            <w:tcW w:w="594" w:type="dxa"/>
            <w:gridSpan w:val="2"/>
            <w:vMerge w:val="continue"/>
            <w:tcBorders>
              <w:top w:val="single" w:sz="9" w:space="0" w:color="000000"/>
              <w:left w:val="single" w:sz="9" w:space="0" w:color="000000"/>
              <w:bottom w:val="single" w:sz="9" w:space="0" w:color="000000"/>
              <w:right w:val="single" w:sz="3" w:space="0" w:color="000000"/>
            </w:tcBorders>
          </w:tcPr>
          <w:p/>
        </w:tc>
        <w:tc>
          <w:tcPr>
            <w:tcW w:w="1202"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03"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03"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03"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r>
        <w:trPr>
          <w:trHeight w:val="2515" w:hRule="atLeast"/>
        </w:trPr>
        <w:tc>
          <w:tcPr>
            <w:tcW w:w="9007" w:type="dxa"/>
            <w:gridSpan w:val="12"/>
            <w:tcBorders>
              <w:top w:val="single" w:sz="9"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b/>
                <w:sz w:val="36"/>
              </w:rPr>
              <w:instrText>지 출 결 의 서</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u w:val="single" w:color="auto"/>
              </w:rPr>
              <w:instrText>일 금                              원정</w:instrText>
            </w:r>
            <w:r>
              <w:rPr>
                <w:rFonts w:ascii="굴림체"/>
              </w:rPr>
              <w:instrText xml:space="preserve">    </w:instrText>
            </w:r>
            <w:r>
              <w:rPr>
                <w:rFonts w:ascii="굴림체"/>
                <w:u w:val="single" w:color="auto"/>
              </w:rPr>
              <w:instrText xml:space="preserve">( </w:instrText>
            </w:r>
            <w:r>
              <w:rPr>
                <w:rFonts w:ascii="굴림체"/>
                <w:u w:val="single" w:color="auto"/>
              </w:rPr>
              <w:instrText>￦○</w:instrText>
            </w:r>
            <w:r>
              <w:rPr>
                <w:rFonts w:ascii="굴림체"/>
                <w:u w:val="single" w:color="auto"/>
              </w:rPr>
              <w:instrText>,</w:instrText>
            </w:r>
            <w:r>
              <w:rPr>
                <w:rFonts w:ascii="굴림체"/>
                <w:u w:val="single" w:color="auto"/>
              </w:rPr>
              <w:instrText>○○○</w:instrText>
            </w:r>
            <w:r>
              <w:rPr>
                <w:rFonts w:ascii="굴림체"/>
                <w:u w:val="single" w:color="auto"/>
              </w:rPr>
              <w:instrText>,</w:instrText>
            </w:r>
            <w:r>
              <w:rPr>
                <w:rFonts w:ascii="굴림체"/>
                <w:u w:val="single" w:color="auto"/>
              </w:rPr>
              <w:instrText>○○○</w:instrText>
            </w:r>
            <w:r>
              <w:rPr>
                <w:rFonts w:ascii="굴림체"/>
                <w:u w:val="single" w:color="auto"/>
              </w:rPr>
              <w:instrText>)</w:instrText>
            </w:r>
          </w:p>
        </w:tc>
      </w:tr>
      <w:tr>
        <w:trPr>
          <w:trHeight w:val="637" w:hRule="atLeast"/>
        </w:trPr>
        <w:tc>
          <w:tcPr>
            <w:tcW w:w="109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발 의</w:instrText>
            </w:r>
          </w:p>
        </w:tc>
        <w:tc>
          <w:tcPr>
            <w:tcW w:w="279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w:instrText>
            </w:r>
          </w:p>
        </w:tc>
        <w:tc>
          <w:tcPr>
            <w:tcW w:w="9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정리인</w:instrText>
            </w:r>
          </w:p>
        </w:tc>
        <w:tc>
          <w:tcPr>
            <w:tcW w:w="13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1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pPr>
            <w:r>
              <w:rPr>
                <w:rFonts w:eastAsia="굴림체"/>
              </w:rPr>
              <w:instrText>처리사항</w:instrText>
            </w:r>
          </w:p>
        </w:tc>
        <w:tc>
          <w:tcPr>
            <w:tcW w:w="1728"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37" w:hRule="atLeast"/>
        </w:trPr>
        <w:tc>
          <w:tcPr>
            <w:tcW w:w="109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결 재</w:instrText>
            </w:r>
          </w:p>
        </w:tc>
        <w:tc>
          <w:tcPr>
            <w:tcW w:w="279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w:instrText>
            </w:r>
          </w:p>
        </w:tc>
        <w:tc>
          <w:tcPr>
            <w:tcW w:w="9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인</w:instrText>
            </w:r>
          </w:p>
        </w:tc>
        <w:tc>
          <w:tcPr>
            <w:tcW w:w="13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계   정   과   목</w:instrText>
            </w:r>
          </w:p>
        </w:tc>
      </w:tr>
      <w:tr>
        <w:trPr>
          <w:trHeight w:val="637" w:hRule="atLeast"/>
        </w:trPr>
        <w:tc>
          <w:tcPr>
            <w:tcW w:w="109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지 출</w:instrText>
            </w:r>
          </w:p>
        </w:tc>
        <w:tc>
          <w:tcPr>
            <w:tcW w:w="279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w:instrText>
            </w:r>
          </w:p>
        </w:tc>
        <w:tc>
          <w:tcPr>
            <w:tcW w:w="9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인</w:instrText>
            </w:r>
          </w:p>
        </w:tc>
        <w:tc>
          <w:tcPr>
            <w:tcW w:w="13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78" w:hRule="atLeast"/>
        </w:trPr>
        <w:tc>
          <w:tcPr>
            <w:tcW w:w="9007" w:type="dxa"/>
            <w:gridSpan w:val="12"/>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내                          역</w:instrText>
            </w: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적                  요</w:instrText>
            </w: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금     액</w:instrText>
            </w: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97" w:hRule="atLeast"/>
        </w:trPr>
        <w:tc>
          <w:tcPr>
            <w:tcW w:w="44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839" w:type="dxa"/>
            <w:gridSpan w:val="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698" w:hRule="atLeast"/>
        </w:trPr>
        <w:tc>
          <w:tcPr>
            <w:tcW w:w="9007" w:type="dxa"/>
            <w:gridSpan w:val="12"/>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rPr>
              <w:instrText>위 금액을 영수(청구) 하나이다</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 xml:space="preserve">영수자  </w:instrText>
            </w:r>
            <w:r>
              <w:rPr>
                <w:rFonts w:ascii="굴림체"/>
              </w:rPr>
              <w:instrText>○○○</w:instrText>
            </w:r>
            <w:r>
              <w:rPr>
                <w:rFonts w:ascii="굴림체" w:eastAsia="굴림체"/>
              </w:rPr>
              <w:instrText>(인)</w:instrText>
            </w: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901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2136"/>
        <w:gridCol w:w="489"/>
        <w:gridCol w:w="1363"/>
        <w:gridCol w:w="603"/>
        <w:gridCol w:w="284"/>
        <w:gridCol w:w="1795"/>
        <w:gridCol w:w="489"/>
        <w:gridCol w:w="1852"/>
      </w:tblGrid>
      <w:tr>
        <w:trPr>
          <w:trHeight w:val="856" w:hRule="atLeast"/>
        </w:trPr>
        <w:tc>
          <w:tcPr>
            <w:tcW w:w="9011" w:type="dxa"/>
            <w:gridSpan w:val="8"/>
            <w:tcBorders>
              <w:top w:val="single" w:sz="9" w:space="0" w:color="000000"/>
              <w:left w:val="single" w:sz="9" w:space="0" w:color="000000"/>
              <w:bottom w:val="single" w:sz="3" w:space="0" w:color="000000"/>
              <w:right w:val="single" w:sz="9" w:space="0" w:color="000000"/>
            </w:tcBorders>
            <w:vAlign w:val="center"/>
          </w:tcPr>
          <w:p>
            <w:pPr>
              <w:pStyle w:val="a0"/>
              <w:widowControl w:val="off"/>
              <w:wordWrap/>
              <w:jc w:val="center"/>
              <w:spacing w:line="240" w:lineRule="auto"/>
            </w:pPr>
            <w:r>
              <w:rPr>
                <w:rFonts w:ascii="굴림체" w:eastAsia="굴림체"/>
                <w:b/>
                <w:sz w:val="36"/>
              </w:rPr>
              <w:instrText>대 차 대 조 표</w:instrText>
            </w:r>
          </w:p>
          <w:p>
            <w:pPr>
              <w:pStyle w:val="a0"/>
              <w:ind w:right="100"/>
              <w:widowControl w:val="off"/>
              <w:wordWrap/>
              <w:jc w:val="right"/>
              <w:spacing w:line="240" w:lineRule="auto"/>
            </w:pPr>
            <w:r>
              <w:rPr>
                <w:rFonts w:ascii="굴림체" w:eastAsia="굴림체"/>
              </w:rPr>
              <w:instrText>(단위 : 원,천원 또는 백만원 등)</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sz w:val="16"/>
              </w:rPr>
              <w:instrText>사업자등록번호</w:instrText>
            </w:r>
          </w:p>
        </w:tc>
        <w:tc>
          <w:tcPr>
            <w:tcW w:w="185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sz w:val="16"/>
              </w:rPr>
            </w:pPr>
          </w:p>
        </w:tc>
        <w:tc>
          <w:tcPr>
            <w:tcW w:w="887"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eastAsia="굴림체"/>
                <w:sz w:val="16"/>
              </w:rPr>
              <w:instrText>법인명</w:instrText>
            </w:r>
          </w:p>
        </w:tc>
        <w:tc>
          <w:tcPr>
            <w:tcW w:w="1795" w:type="dxa"/>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z w:val="16"/>
              </w:rPr>
            </w:pPr>
          </w:p>
        </w:tc>
        <w:tc>
          <w:tcPr>
            <w:tcW w:w="2341" w:type="dxa"/>
            <w:gridSpan w:val="2"/>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pPr>
            <w:r>
              <w:rPr>
                <w:rFonts w:ascii="굴림체" w:eastAsia="굴림체"/>
                <w:sz w:val="16"/>
              </w:rPr>
              <w:instrText xml:space="preserve">     년    월    일현재</w:instrText>
            </w:r>
          </w:p>
        </w:tc>
      </w:tr>
      <w:tr>
        <w:trPr>
          <w:trHeight w:val="313" w:hRule="atLeast"/>
        </w:trPr>
        <w:tc>
          <w:tcPr>
            <w:tcW w:w="2136"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sz w:val="16"/>
                <w:spacing w:val="16"/>
              </w:rPr>
              <w:instrText>법인등록번호</w:instrText>
            </w:r>
          </w:p>
        </w:tc>
        <w:tc>
          <w:tcPr>
            <w:tcW w:w="1852"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sz w:val="16"/>
              </w:rPr>
            </w:pPr>
          </w:p>
        </w:tc>
        <w:tc>
          <w:tcPr>
            <w:tcW w:w="887" w:type="dxa"/>
            <w:gridSpan w:val="2"/>
            <w:vMerge w:val="continue"/>
            <w:tcBorders>
              <w:top w:val="single" w:sz="3" w:space="0" w:color="000000"/>
              <w:left w:val="single" w:sz="3" w:space="0" w:color="000000"/>
              <w:bottom w:val="single" w:sz="9" w:space="0" w:color="000000"/>
              <w:right w:val="single" w:sz="3" w:space="0" w:color="000000"/>
            </w:tcBorders>
          </w:tcPr>
          <w:p/>
        </w:tc>
        <w:tc>
          <w:tcPr>
            <w:tcW w:w="1795" w:type="dxa"/>
            <w:vMerge w:val="continue"/>
            <w:tcBorders>
              <w:top w:val="single" w:sz="3" w:space="0" w:color="000000"/>
              <w:left w:val="single" w:sz="3" w:space="0" w:color="000000"/>
              <w:bottom w:val="single" w:sz="9" w:space="0" w:color="000000"/>
              <w:right w:val="single" w:sz="3" w:space="0" w:color="000000"/>
            </w:tcBorders>
          </w:tcPr>
          <w:p/>
        </w:tc>
        <w:tc>
          <w:tcPr>
            <w:tcW w:w="2341" w:type="dxa"/>
            <w:gridSpan w:val="2"/>
            <w:vMerge w:val="continue"/>
            <w:tcBorders>
              <w:top w:val="single" w:sz="3" w:space="0" w:color="000000"/>
              <w:left w:val="single" w:sz="3" w:space="0" w:color="000000"/>
              <w:bottom w:val="single" w:sz="9" w:space="0" w:color="000000"/>
              <w:right w:val="single" w:sz="9" w:space="0" w:color="000000"/>
            </w:tcBorders>
          </w:tcPr>
          <w:p/>
        </w:tc>
      </w:tr>
      <w:tr>
        <w:trPr>
          <w:trHeight w:val="313" w:hRule="atLeast"/>
        </w:trPr>
        <w:tc>
          <w:tcPr>
            <w:tcW w:w="2136"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sz w:val="16"/>
              </w:rPr>
              <w:instrText>계  정  과  목</w:instrText>
            </w:r>
          </w:p>
        </w:tc>
        <w:tc>
          <w:tcPr>
            <w:tcW w:w="48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sz w:val="16"/>
              </w:rPr>
              <w:instrText>코 드</w:instrText>
            </w:r>
          </w:p>
        </w:tc>
        <w:tc>
          <w:tcPr>
            <w:tcW w:w="196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sz w:val="16"/>
              </w:rPr>
              <w:instrText>금        액</w:instrText>
            </w:r>
          </w:p>
        </w:tc>
        <w:tc>
          <w:tcPr>
            <w:tcW w:w="2079"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sz w:val="16"/>
              </w:rPr>
              <w:instrText>계  정  과  목</w:instrText>
            </w:r>
          </w:p>
        </w:tc>
        <w:tc>
          <w:tcPr>
            <w:tcW w:w="48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sz w:val="16"/>
              </w:rPr>
              <w:instrText>코 드</w:instrText>
            </w:r>
          </w:p>
        </w:tc>
        <w:tc>
          <w:tcPr>
            <w:tcW w:w="185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sz w:val="16"/>
              </w:rPr>
              <w:instrText>금        액</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Ⅰ</w:instrText>
            </w:r>
            <w:r>
              <w:rPr>
                <w:rFonts w:ascii="굴림체" w:eastAsia="굴림체"/>
                <w:sz w:val="16"/>
              </w:rPr>
              <w:instrText>. 유 동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01</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Ⅰ</w:instrText>
            </w:r>
            <w:r>
              <w:rPr>
                <w:rFonts w:ascii="굴림체" w:eastAsia="굴림체"/>
                <w:sz w:val="16"/>
              </w:rPr>
              <w:instrText>. 유 동 부 채</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34</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당 좌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02</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외 상 매 입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35</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현 금 과 예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03</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지  급  어  음</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36</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외 상 매 출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04</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3. 단 기 차 입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37</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3. 받 을 어 음</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05</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4. 미  지  급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38</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4. 단 기 대 여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06</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5. 선    수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39</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5.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07</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6.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40</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29"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재  고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08</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Ⅱ</w:instrText>
            </w:r>
            <w:r>
              <w:rPr>
                <w:rFonts w:ascii="굴림체" w:eastAsia="굴림체"/>
                <w:sz w:val="16"/>
              </w:rPr>
              <w:instrText>. 고 정 부 채</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41</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상 품 과 제 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09</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회    사    채</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42</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반제품과 재공품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10</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장 기 차 입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43</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3. 재        료</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11</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3. 외화 장기차입금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44</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96"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4.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12</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spacing w:line="216" w:lineRule="auto"/>
            </w:pPr>
            <w:r>
              <w:rPr>
                <w:rFonts w:ascii="굴림체" w:eastAsia="굴림체"/>
                <w:sz w:val="16"/>
              </w:rPr>
              <w:instrText xml:space="preserve">  4. 관계회사·주주·임원</w:instrText>
            </w:r>
          </w:p>
          <w:p>
            <w:pPr>
              <w:pStyle w:val="a0"/>
              <w:ind w:right="100"/>
              <w:widowControl w:val="off"/>
              <w:jc w:val="distribute"/>
            </w:pPr>
            <w:r>
              <w:rPr>
                <w:rFonts w:ascii="굴림체" w:eastAsia="굴림체"/>
                <w:sz w:val="16"/>
              </w:rPr>
              <w:instrText xml:space="preserve">      종업원 장기 차입금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45</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(3) </w:instrText>
            </w:r>
            <w:r>
              <w:rPr>
                <w:rFonts w:ascii="굴림체" w:eastAsia="굴림체"/>
                <w:sz w:val="16"/>
                <w:spacing w:val="-16"/>
              </w:rPr>
              <w:instrText>기 타 유 동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13</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5. 제 충 당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46</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Ⅱ</w:instrText>
            </w:r>
            <w:r>
              <w:rPr>
                <w:rFonts w:ascii="굴림체"/>
                <w:sz w:val="16"/>
              </w:rPr>
              <w:instrText xml:space="preserve">. </w:instrText>
            </w:r>
            <w:r>
              <w:rPr>
                <w:rFonts w:ascii="굴림체" w:eastAsia="굴림체"/>
                <w:sz w:val="16"/>
                <w:spacing w:val="-24"/>
              </w:rPr>
              <w:instrText>투 자 와 기 타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14</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6. 제 준 비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47</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투 자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15</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7.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48</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14"/>
              <w:ind w:right="100"/>
              <w:widowControl w:val="off"/>
              <w:jc w:val="distribute"/>
            </w:pPr>
            <w:r>
              <w:rPr>
                <w:rFonts w:ascii="굴림체" w:eastAsia="굴림체"/>
                <w:sz w:val="16"/>
              </w:rPr>
              <w:instrText xml:space="preserve"> (2) 기 타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16</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Ⅲ</w:instrText>
            </w:r>
            <w:r>
              <w:rPr>
                <w:rFonts w:ascii="굴림체" w:eastAsia="굴림체"/>
                <w:sz w:val="16"/>
              </w:rPr>
              <w:instrText>. 이 연 부 채</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49</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96"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spacing w:line="216" w:lineRule="auto"/>
            </w:pPr>
            <w:r>
              <w:rPr>
                <w:rFonts w:ascii="굴림체"/>
                <w:sz w:val="16"/>
              </w:rPr>
              <w:instrText xml:space="preserve">  1. </w:instrText>
            </w:r>
            <w:r>
              <w:rPr>
                <w:rFonts w:ascii="굴림체" w:eastAsia="굴림체"/>
                <w:sz w:val="16"/>
                <w:spacing w:val="-8"/>
              </w:rPr>
              <w:instrText>장기·주주·임원·종업원</w:instrText>
            </w:r>
          </w:p>
          <w:p>
            <w:pPr>
              <w:pStyle w:val="a0"/>
              <w:ind w:right="100"/>
              <w:widowControl w:val="off"/>
              <w:jc w:val="distribute"/>
            </w:pPr>
            <w:r>
              <w:rPr>
                <w:rFonts w:ascii="굴림체" w:eastAsia="굴림체"/>
                <w:sz w:val="16"/>
              </w:rPr>
              <w:instrText xml:space="preserve">       관계회사대여금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17</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216" w:lineRule="auto"/>
            </w:pPr>
            <w:r>
              <w:rPr>
                <w:rFonts w:ascii="굴림체" w:eastAsia="굴림체"/>
                <w:sz w:val="16"/>
              </w:rPr>
              <w:instrText xml:space="preserve">  부    채    총    계</w:instrText>
            </w:r>
          </w:p>
          <w:p>
            <w:pPr>
              <w:pStyle w:val="a0"/>
              <w:widowControl w:val="off"/>
              <w:wordWrap/>
              <w:jc w:val="center"/>
            </w:pPr>
            <w:r>
              <w:rPr>
                <w:rFonts w:ascii="굴림체"/>
                <w:sz w:val="16"/>
              </w:rPr>
              <w:instrText xml:space="preserve">( </w:instrText>
            </w:r>
            <w:r>
              <w:rPr>
                <w:rFonts w:ascii="굴림체"/>
                <w:sz w:val="16"/>
              </w:rPr>
              <w:instrText>Ⅰ</w:instrText>
            </w:r>
            <w:r>
              <w:rPr>
                <w:rFonts w:ascii="굴림체"/>
                <w:sz w:val="16"/>
              </w:rPr>
              <w:instrText xml:space="preserve"> + </w:instrText>
            </w:r>
            <w:r>
              <w:rPr>
                <w:rFonts w:ascii="굴림체"/>
                <w:sz w:val="16"/>
              </w:rPr>
              <w:instrText>Ⅱ</w:instrText>
            </w:r>
            <w:r>
              <w:rPr>
                <w:rFonts w:ascii="굴림체"/>
                <w:sz w:val="16"/>
              </w:rPr>
              <w:instrText xml:space="preserve"> + </w:instrText>
            </w:r>
            <w:r>
              <w:rPr>
                <w:rFonts w:ascii="굴림체"/>
                <w:sz w:val="16"/>
              </w:rPr>
              <w:instrText>Ⅲ</w:instrText>
            </w:r>
            <w:r>
              <w:rPr>
                <w:rFonts w:ascii="굴림체"/>
                <w:sz w:val="16"/>
              </w:rPr>
              <w:instrText xml:space="preserve"> )</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50</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18</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Ⅳ</w:instrText>
            </w:r>
            <w:r>
              <w:rPr>
                <w:rFonts w:ascii="굴림체" w:eastAsia="굴림체"/>
                <w:sz w:val="16"/>
              </w:rPr>
              <w:instrText>. 자   본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51</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Ⅲ</w:instrText>
            </w:r>
            <w:r>
              <w:rPr>
                <w:rFonts w:ascii="굴림체" w:eastAsia="굴림체"/>
                <w:sz w:val="16"/>
              </w:rPr>
              <w:instrText>. 고 정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19</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Ⅴ</w:instrText>
            </w:r>
            <w:r>
              <w:rPr>
                <w:rFonts w:ascii="굴림체" w:eastAsia="굴림체"/>
                <w:sz w:val="16"/>
              </w:rPr>
              <w:instrText>. 자 본 잉 여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52</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257"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(1) </w:instrText>
            </w:r>
            <w:r>
              <w:rPr>
                <w:rFonts w:ascii="굴림체" w:eastAsia="굴림체"/>
                <w:sz w:val="16"/>
                <w:spacing w:val="-16"/>
              </w:rPr>
              <w:instrText>유 형 고 정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20</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자 본 준 비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53</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토       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21</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2. </w:instrText>
            </w:r>
            <w:r>
              <w:rPr>
                <w:rFonts w:ascii="굴림체" w:eastAsia="굴림체"/>
                <w:sz w:val="16"/>
                <w:spacing w:val="-16"/>
              </w:rPr>
              <w:instrText>재 평 가 적 립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54</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건       물</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22</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Ⅵ</w:instrText>
            </w:r>
            <w:r>
              <w:rPr>
                <w:rFonts w:ascii="굴림체" w:eastAsia="굴림체"/>
                <w:sz w:val="16"/>
              </w:rPr>
              <w:instrText>. 이 익 잉 여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55</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3. 설   치   시  설  물</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23</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이 익 준 비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56</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4. 기  계  장  치</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24</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기업합리화 적립금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57</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5. 구       축       물  </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25</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3. </w:instrText>
            </w:r>
            <w:r>
              <w:rPr>
                <w:rFonts w:ascii="굴림체" w:eastAsia="굴림체"/>
                <w:sz w:val="16"/>
                <w:spacing w:val="-16"/>
              </w:rPr>
              <w:instrText>재무구조 개선 적립금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58</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6. 차 량 운 반 구</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26</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4. 제  준  비  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59</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4"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7. </w:instrText>
            </w:r>
            <w:r>
              <w:rPr>
                <w:rFonts w:ascii="굴림체" w:eastAsia="굴림체"/>
                <w:sz w:val="16"/>
                <w:spacing w:val="-24"/>
              </w:rPr>
              <w:instrText>공 구 · 기 구 · 비 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27</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5.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60</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96"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8.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28</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spacing w:line="216" w:lineRule="auto"/>
            </w:pPr>
            <w:r>
              <w:rPr>
                <w:rFonts w:ascii="굴림체" w:eastAsia="굴림체"/>
                <w:sz w:val="16"/>
              </w:rPr>
              <w:instrText xml:space="preserve">  6. 당기말 미처분 이익</w:instrText>
            </w:r>
          </w:p>
          <w:p>
            <w:pPr>
              <w:pStyle w:val="a0"/>
              <w:ind w:right="100"/>
              <w:widowControl w:val="off"/>
              <w:jc w:val="distribute"/>
            </w:pPr>
            <w:r>
              <w:rPr>
                <w:rFonts w:ascii="굴림체" w:eastAsia="굴림체"/>
                <w:sz w:val="16"/>
              </w:rPr>
              <w:instrText xml:space="preserve">      잉여금 또는 결손금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61</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96"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 xml:space="preserve"> (2) </w:instrText>
            </w:r>
            <w:r>
              <w:rPr>
                <w:rFonts w:ascii="굴림체" w:eastAsia="굴림체"/>
                <w:sz w:val="16"/>
                <w:spacing w:val="-16"/>
              </w:rPr>
              <w:instrText>무 형 고 정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29</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spacing w:line="216" w:lineRule="auto"/>
            </w:pPr>
            <w:r>
              <w:rPr>
                <w:rFonts w:ascii="굴림체" w:eastAsia="굴림체"/>
                <w:sz w:val="16"/>
              </w:rPr>
              <w:instrText xml:space="preserve">  가. </w:instrText>
            </w:r>
            <w:r>
              <w:rPr>
                <w:rFonts w:eastAsia="굴림체"/>
                <w:sz w:val="16"/>
                <w:spacing w:val="-4"/>
              </w:rPr>
              <w:instrText>수정후전기이월이익</w:instrText>
            </w:r>
          </w:p>
          <w:p>
            <w:pPr>
              <w:pStyle w:val="a0"/>
              <w:ind w:right="100"/>
              <w:widowControl w:val="off"/>
              <w:jc w:val="distribute"/>
            </w:pPr>
            <w:r>
              <w:rPr>
                <w:rFonts w:ascii="굴림체" w:eastAsia="굴림체"/>
                <w:sz w:val="16"/>
              </w:rPr>
              <w:instrText xml:space="preserve">        잉여금또는결손금</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62</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13"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1. 영   업   권</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30</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나. 당 기 순 이익</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63</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96"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eastAsia="굴림체"/>
                <w:sz w:val="16"/>
              </w:rPr>
              <w:instrText xml:space="preserve">  2. 기       타</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31</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jc w:val="distribute"/>
              <w:spacing w:line="216" w:lineRule="auto"/>
            </w:pPr>
            <w:r>
              <w:rPr>
                <w:rFonts w:ascii="굴림체"/>
                <w:sz w:val="16"/>
              </w:rPr>
              <w:instrText>Ⅶ</w:instrText>
            </w:r>
            <w:r>
              <w:rPr>
                <w:rFonts w:ascii="굴림체" w:eastAsia="굴림체"/>
                <w:sz w:val="16"/>
              </w:rPr>
              <w:instrText>. 주식 할인발행 차금과</w:instrText>
            </w:r>
          </w:p>
          <w:p>
            <w:pPr>
              <w:pStyle w:val="a0"/>
              <w:ind w:right="100"/>
              <w:widowControl w:val="off"/>
              <w:jc w:val="distribute"/>
            </w:pPr>
            <w:r>
              <w:rPr>
                <w:rFonts w:ascii="굴림체" w:eastAsia="굴림체"/>
                <w:sz w:val="16"/>
              </w:rPr>
              <w:instrText xml:space="preserve">    배 당 건 설 이 자</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64</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60" w:hRule="atLeast"/>
        </w:trPr>
        <w:tc>
          <w:tcPr>
            <w:tcW w:w="2136" w:type="dxa"/>
            <w:tcBorders>
              <w:top w:val="single" w:sz="3" w:space="0" w:color="000000"/>
              <w:left w:val="single" w:sz="9" w:space="0" w:color="000000"/>
              <w:bottom w:val="single" w:sz="3" w:space="0" w:color="000000"/>
              <w:right w:val="single" w:sz="3" w:space="0" w:color="000000"/>
            </w:tcBorders>
            <w:vAlign w:val="center"/>
          </w:tcPr>
          <w:p>
            <w:pPr>
              <w:pStyle w:val="a0"/>
              <w:ind w:right="100"/>
              <w:widowControl w:val="off"/>
              <w:jc w:val="distribute"/>
            </w:pPr>
            <w:r>
              <w:rPr>
                <w:rFonts w:ascii="굴림체"/>
                <w:sz w:val="16"/>
              </w:rPr>
              <w:instrText>Ⅳ</w:instrText>
            </w:r>
            <w:r>
              <w:rPr>
                <w:rFonts w:ascii="굴림체" w:eastAsia="굴림체"/>
                <w:sz w:val="16"/>
              </w:rPr>
              <w:instrText>. 이 연 자 산</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32</w:instrText>
            </w:r>
          </w:p>
        </w:tc>
        <w:tc>
          <w:tcPr>
            <w:tcW w:w="196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216" w:lineRule="auto"/>
            </w:pPr>
            <w:r>
              <w:rPr>
                <w:rFonts w:ascii="굴림체" w:eastAsia="굴림체"/>
                <w:sz w:val="16"/>
              </w:rPr>
              <w:instrText>자    본    총    계</w:instrText>
            </w:r>
          </w:p>
          <w:p>
            <w:pPr>
              <w:pStyle w:val="a0"/>
              <w:widowControl w:val="off"/>
              <w:wordWrap/>
              <w:jc w:val="center"/>
            </w:pPr>
            <w:r>
              <w:rPr>
                <w:rFonts w:ascii="굴림체"/>
                <w:sz w:val="16"/>
              </w:rPr>
              <w:instrText xml:space="preserve"> ( </w:instrText>
            </w:r>
            <w:r>
              <w:rPr>
                <w:rFonts w:ascii="굴림체"/>
                <w:sz w:val="16"/>
              </w:rPr>
              <w:instrText>Ⅳ</w:instrText>
            </w:r>
            <w:r>
              <w:rPr>
                <w:rFonts w:ascii="굴림체"/>
                <w:sz w:val="16"/>
              </w:rPr>
              <w:instrText xml:space="preserve"> - </w:instrText>
            </w:r>
            <w:r>
              <w:rPr>
                <w:rFonts w:ascii="굴림체"/>
                <w:sz w:val="16"/>
              </w:rPr>
              <w:instrText>Ⅴ</w:instrText>
            </w:r>
            <w:r>
              <w:rPr>
                <w:rFonts w:ascii="굴림체"/>
                <w:sz w:val="16"/>
              </w:rPr>
              <w:instrText xml:space="preserve"> - </w:instrText>
            </w:r>
            <w:r>
              <w:rPr>
                <w:rFonts w:ascii="굴림체"/>
                <w:sz w:val="16"/>
              </w:rPr>
              <w:instrText>Ⅵ</w:instrText>
            </w:r>
            <w:r>
              <w:rPr>
                <w:rFonts w:ascii="굴림체"/>
                <w:sz w:val="16"/>
              </w:rPr>
              <w:instrText xml:space="preserve"> - </w:instrText>
            </w:r>
            <w:r>
              <w:rPr>
                <w:rFonts w:ascii="굴림체"/>
                <w:sz w:val="16"/>
              </w:rPr>
              <w:instrText>Ⅶ</w:instrText>
            </w:r>
            <w:r>
              <w:rPr>
                <w:rFonts w:ascii="굴림체"/>
                <w:sz w:val="16"/>
              </w:rPr>
              <w:instrText xml:space="preserve"> )</w:instrText>
            </w: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sz w:val="16"/>
              </w:rPr>
              <w:instrText>65</w:instrText>
            </w:r>
          </w:p>
        </w:tc>
        <w:tc>
          <w:tcPr>
            <w:tcW w:w="185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r>
        <w:trPr>
          <w:trHeight w:val="360" w:hRule="atLeast"/>
        </w:trPr>
        <w:tc>
          <w:tcPr>
            <w:tcW w:w="2136" w:type="dxa"/>
            <w:tcBorders>
              <w:top w:val="single" w:sz="3" w:space="0" w:color="000000"/>
              <w:left w:val="single" w:sz="9" w:space="0" w:color="000000"/>
              <w:bottom w:val="single" w:sz="9" w:space="0" w:color="000000"/>
              <w:right w:val="single" w:sz="3" w:space="0" w:color="000000"/>
            </w:tcBorders>
            <w:vAlign w:val="center"/>
          </w:tcPr>
          <w:p>
            <w:pPr>
              <w:pStyle w:val="a0"/>
              <w:ind w:right="100"/>
              <w:widowControl w:val="off"/>
              <w:wordWrap/>
              <w:jc w:val="center"/>
              <w:spacing w:line="216" w:lineRule="auto"/>
            </w:pPr>
            <w:r>
              <w:rPr>
                <w:rFonts w:ascii="굴림체" w:eastAsia="굴림체"/>
                <w:sz w:val="16"/>
              </w:rPr>
              <w:instrText xml:space="preserve">  자    산    총    계</w:instrText>
            </w:r>
          </w:p>
          <w:p>
            <w:pPr>
              <w:pStyle w:val="a0"/>
              <w:ind w:right="100"/>
              <w:widowControl w:val="off"/>
              <w:wordWrap/>
              <w:jc w:val="center"/>
            </w:pPr>
            <w:r>
              <w:rPr>
                <w:rFonts w:ascii="굴림체"/>
                <w:sz w:val="16"/>
              </w:rPr>
              <w:instrText xml:space="preserve"> ( </w:instrText>
            </w:r>
            <w:r>
              <w:rPr>
                <w:rFonts w:ascii="굴림체"/>
                <w:sz w:val="16"/>
              </w:rPr>
              <w:instrText>Ⅰ</w:instrText>
            </w:r>
            <w:r>
              <w:rPr>
                <w:rFonts w:ascii="굴림체"/>
                <w:sz w:val="16"/>
              </w:rPr>
              <w:instrText xml:space="preserve"> + </w:instrText>
            </w:r>
            <w:r>
              <w:rPr>
                <w:rFonts w:ascii="굴림체"/>
                <w:sz w:val="16"/>
              </w:rPr>
              <w:instrText>Ⅱ</w:instrText>
            </w:r>
            <w:r>
              <w:rPr>
                <w:rFonts w:ascii="굴림체"/>
                <w:sz w:val="16"/>
              </w:rPr>
              <w:instrText xml:space="preserve"> + </w:instrText>
            </w:r>
            <w:r>
              <w:rPr>
                <w:rFonts w:ascii="굴림체"/>
                <w:sz w:val="16"/>
              </w:rPr>
              <w:instrText>Ⅲ</w:instrText>
            </w:r>
            <w:r>
              <w:rPr>
                <w:rFonts w:ascii="굴림체"/>
                <w:sz w:val="16"/>
              </w:rPr>
              <w:instrText xml:space="preserve"> + </w:instrText>
            </w:r>
            <w:r>
              <w:rPr>
                <w:rFonts w:ascii="굴림체"/>
                <w:sz w:val="16"/>
              </w:rPr>
              <w:instrText>Ⅳ</w:instrText>
            </w:r>
            <w:r>
              <w:rPr>
                <w:rFonts w:ascii="굴림체"/>
                <w:sz w:val="16"/>
              </w:rPr>
              <w:instrText xml:space="preserve"> )</w:instrText>
            </w:r>
          </w:p>
        </w:tc>
        <w:tc>
          <w:tcPr>
            <w:tcW w:w="48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sz w:val="16"/>
              </w:rPr>
              <w:instrText>33</w:instrText>
            </w:r>
          </w:p>
        </w:tc>
        <w:tc>
          <w:tcPr>
            <w:tcW w:w="1966"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sz w:val="16"/>
              </w:rPr>
              <w:instrText xml:space="preserve">   :    :    :    :</w:instrText>
            </w:r>
          </w:p>
        </w:tc>
        <w:tc>
          <w:tcPr>
            <w:tcW w:w="207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216" w:lineRule="auto"/>
            </w:pPr>
            <w:r>
              <w:rPr>
                <w:rFonts w:ascii="굴림체" w:eastAsia="굴림체"/>
                <w:sz w:val="16"/>
              </w:rPr>
              <w:instrText>부 채 및 자 본 총 계</w:instrText>
            </w:r>
          </w:p>
          <w:p>
            <w:pPr>
              <w:pStyle w:val="a0"/>
              <w:widowControl w:val="off"/>
              <w:wordWrap/>
              <w:jc w:val="center"/>
            </w:pPr>
            <w:r>
              <w:rPr>
                <w:rFonts w:ascii="굴림체"/>
                <w:sz w:val="16"/>
              </w:rPr>
              <w:instrText>(</w:instrText>
            </w:r>
            <w:r>
              <w:rPr>
                <w:rFonts w:ascii="굴림체"/>
                <w:sz w:val="16"/>
              </w:rPr>
              <w:instrText>Ⅰ</w:instrText>
            </w:r>
            <w:r>
              <w:rPr>
                <w:rFonts w:ascii="굴림체"/>
                <w:sz w:val="16"/>
              </w:rPr>
              <w:instrText>-</w:instrText>
            </w:r>
            <w:r>
              <w:rPr>
                <w:rFonts w:ascii="굴림체"/>
                <w:sz w:val="16"/>
              </w:rPr>
              <w:instrText>Ⅱ</w:instrText>
            </w:r>
            <w:r>
              <w:rPr>
                <w:rFonts w:ascii="굴림체"/>
                <w:sz w:val="16"/>
              </w:rPr>
              <w:instrText>-</w:instrText>
            </w:r>
            <w:r>
              <w:rPr>
                <w:rFonts w:ascii="굴림체"/>
                <w:sz w:val="16"/>
              </w:rPr>
              <w:instrText>Ⅲ</w:instrText>
            </w:r>
            <w:r>
              <w:rPr>
                <w:rFonts w:ascii="굴림체"/>
                <w:sz w:val="16"/>
              </w:rPr>
              <w:instrText>-</w:instrText>
            </w:r>
            <w:r>
              <w:rPr>
                <w:rFonts w:ascii="굴림체"/>
                <w:sz w:val="16"/>
              </w:rPr>
              <w:instrText>Ⅳ</w:instrText>
            </w:r>
            <w:r>
              <w:rPr>
                <w:rFonts w:ascii="굴림체"/>
                <w:sz w:val="16"/>
              </w:rPr>
              <w:instrText>-</w:instrText>
            </w:r>
            <w:r>
              <w:rPr>
                <w:rFonts w:ascii="굴림체"/>
                <w:sz w:val="16"/>
              </w:rPr>
              <w:instrText>Ⅴ</w:instrText>
            </w:r>
            <w:r>
              <w:rPr>
                <w:rFonts w:ascii="굴림체"/>
                <w:sz w:val="16"/>
              </w:rPr>
              <w:instrText>-</w:instrText>
            </w:r>
            <w:r>
              <w:rPr>
                <w:rFonts w:ascii="굴림체"/>
                <w:sz w:val="16"/>
              </w:rPr>
              <w:instrText>Ⅵ</w:instrText>
            </w:r>
            <w:r>
              <w:rPr>
                <w:rFonts w:ascii="굴림체"/>
                <w:sz w:val="16"/>
              </w:rPr>
              <w:instrText>-</w:instrText>
            </w:r>
            <w:r>
              <w:rPr>
                <w:rFonts w:ascii="굴림체"/>
                <w:sz w:val="16"/>
              </w:rPr>
              <w:instrText>Ⅶ</w:instrText>
            </w:r>
            <w:r>
              <w:rPr>
                <w:rFonts w:ascii="굴림체"/>
                <w:sz w:val="16"/>
              </w:rPr>
              <w:instrText>)</w:instrText>
            </w:r>
          </w:p>
        </w:tc>
        <w:tc>
          <w:tcPr>
            <w:tcW w:w="48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sz w:val="16"/>
              </w:rPr>
              <w:instrText>66</w:instrText>
            </w:r>
          </w:p>
        </w:tc>
        <w:tc>
          <w:tcPr>
            <w:tcW w:w="1852"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ascii="굴림체"/>
                <w:sz w:val="16"/>
              </w:rPr>
              <w:instrText xml:space="preserve">   :    :    :    :</w:instrText>
            </w:r>
          </w:p>
        </w:tc>
      </w:tr>
    </w:tbl>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p>
    <w:p>
      <w:r>
        <w:br w:type="page"/>
      </w:r>
    </w:p>
    <w:p>
      <w:pPr>
        <w:pStyle w:val="a0"/>
        <w:widowControl w:val="off"/>
      </w:pPr>
      <w:r>
        <w:rPr>
          <w:rFonts w:ascii="굴림체" w:eastAsia="굴림체"/>
        </w:rPr>
        <w:instrText>【별지서식</w:instrText>
      </w:r>
      <w:r>
        <w:rPr>
          <w:rFonts w:ascii="굴림체" w:eastAsia="굴림체"/>
        </w:rPr>
        <w:instrText xml:space="preserve"> 제5호</w:instrText>
      </w:r>
      <w:r>
        <w:rPr>
          <w:rFonts w:ascii="굴림체"/>
        </w:rPr>
        <w:instrText>】</w:instrText>
      </w:r>
    </w:p>
    <w:tbl>
      <w:tblPr>
        <w:tblOverlap w:val="never"/>
        <w:tblW w:w="322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222"/>
      </w:tblGrid>
      <w:tr>
        <w:trPr>
          <w:trHeight w:val="376" w:hRule="atLeast"/>
        </w:trPr>
        <w:tc>
          <w:tcPr>
            <w:tcW w:w="3222" w:type="dxa"/>
            <w:tcBorders>
              <w:top w:val="none" w:sz="2" w:space="0" w:color="000000"/>
              <w:left w:val="none" w:sz="2" w:space="0" w:color="000000"/>
              <w:bottom w:val="double" w:sz="4" w:space="0" w:color="000000"/>
              <w:right w:val="none" w:sz="2" w:space="0" w:color="000000"/>
            </w:tcBorders>
            <w:vAlign w:val="center"/>
          </w:tcPr>
          <w:p>
            <w:pPr>
              <w:pStyle w:val="a0"/>
              <w:widowControl w:val="off"/>
              <w:wordWrap/>
              <w:jc w:val="center"/>
            </w:pPr>
            <w:r>
              <w:rPr>
                <w:rFonts w:ascii="굴림체" w:eastAsia="굴림체"/>
                <w:b/>
                <w:sz w:val="32"/>
              </w:rPr>
              <w:instrText>손 익 계  산 서</w:instrText>
            </w:r>
          </w:p>
        </w:tc>
      </w:tr>
    </w:tbl>
    <w:p>
      <w:pPr>
        <w:pStyle w:val="a22"/>
        <w:widowControl w:val="off"/>
        <w:wordWrap/>
        <w:jc w:val="center"/>
      </w:pPr>
    </w:p>
    <w:p>
      <w:pPr>
        <w:pStyle w:val="a0"/>
        <w:widowControl w:val="off"/>
        <w:wordWrap/>
        <w:jc w:val="center"/>
      </w:pPr>
      <w:r>
        <w:rPr>
          <w:rFonts w:ascii="굴림체" w:eastAsia="굴림체"/>
        </w:rPr>
        <w:instrText>제  기 20   년  월  일부터  20   년  월  일까지</w:instrText>
      </w:r>
    </w:p>
    <w:p>
      <w:pPr>
        <w:pStyle w:val="a0"/>
        <w:widowControl w:val="off"/>
        <w:wordWrap/>
        <w:jc w:val="center"/>
      </w:pPr>
      <w:r>
        <w:rPr>
          <w:rFonts w:ascii="굴림체" w:eastAsia="굴림체"/>
        </w:rPr>
        <w:instrText>제  기 20   년  월  일부터  20   년  월  일까지</w:instrText>
      </w:r>
    </w:p>
    <w:p>
      <w:pPr>
        <w:pStyle w:val="a0"/>
        <w:widowControl w:val="off"/>
      </w:pPr>
      <w:r>
        <w:rPr>
          <w:rFonts w:ascii="굴림체" w:eastAsia="굴림체"/>
          <w:u w:val="single" w:color="auto"/>
        </w:rPr>
        <w:instrText xml:space="preserve">회사명                      </w:instrText>
      </w:r>
      <w:r>
        <w:rPr>
          <w:rFonts w:ascii="굴림체" w:eastAsia="굴림체"/>
        </w:rPr>
        <w:instrText xml:space="preserve">                                단위 : 원(천원 또는 백만원 등)</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733"/>
        <w:gridCol w:w="1377"/>
        <w:gridCol w:w="1377"/>
        <w:gridCol w:w="1263"/>
        <w:gridCol w:w="1263"/>
      </w:tblGrid>
      <w:tr>
        <w:trPr>
          <w:trHeight w:val="256" w:hRule="atLeast"/>
        </w:trPr>
        <w:tc>
          <w:tcPr>
            <w:tcW w:w="3733"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목</w:instrText>
            </w:r>
          </w:p>
        </w:tc>
        <w:tc>
          <w:tcPr>
            <w:tcW w:w="2754"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제×(당)기</w:instrText>
            </w:r>
          </w:p>
        </w:tc>
        <w:tc>
          <w:tcPr>
            <w:tcW w:w="2526"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제×(전)기</w:instrText>
            </w:r>
          </w:p>
        </w:tc>
      </w:tr>
      <w:tr>
        <w:trPr>
          <w:trHeight w:val="256" w:hRule="atLeast"/>
        </w:trPr>
        <w:tc>
          <w:tcPr>
            <w:tcW w:w="3733" w:type="dxa"/>
            <w:vMerge w:val="continue"/>
            <w:tcBorders>
              <w:top w:val="single" w:sz="9" w:space="0" w:color="000000"/>
              <w:left w:val="single" w:sz="9" w:space="0" w:color="000000"/>
              <w:bottom w:val="single" w:sz="3" w:space="0" w:color="000000"/>
              <w:right w:val="single" w:sz="3" w:space="0" w:color="000000"/>
            </w:tcBorders>
          </w:tcPr>
          <w:p/>
        </w:tc>
        <w:tc>
          <w:tcPr>
            <w:tcW w:w="275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금      액</w:instrText>
            </w:r>
          </w:p>
        </w:tc>
        <w:tc>
          <w:tcPr>
            <w:tcW w:w="2526"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금      액</w:instrText>
            </w:r>
          </w:p>
        </w:tc>
      </w:tr>
      <w:tr>
        <w:trPr>
          <w:trHeight w:val="10627" w:hRule="atLeast"/>
        </w:trPr>
        <w:tc>
          <w:tcPr>
            <w:tcW w:w="3733" w:type="dxa"/>
            <w:tcBorders>
              <w:top w:val="single" w:sz="3" w:space="0" w:color="000000"/>
              <w:left w:val="single" w:sz="9" w:space="0" w:color="000000"/>
              <w:bottom w:val="single" w:sz="9" w:space="0" w:color="000000"/>
              <w:right w:val="single" w:sz="3" w:space="0" w:color="000000"/>
            </w:tcBorders>
            <w:vAlign w:val="center"/>
          </w:tcPr>
          <w:p>
            <w:pPr>
              <w:pStyle w:val="a0"/>
              <w:widowControl w:val="off"/>
              <w:jc w:val="distribute"/>
              <w:spacing w:line="312" w:lineRule="auto"/>
            </w:pPr>
            <w:r>
              <w:rPr>
                <w:rFonts w:ascii="굴림체"/>
                <w:b/>
              </w:rPr>
              <w:instrText>Ⅰ</w:instrText>
            </w:r>
            <w:r>
              <w:rPr>
                <w:rFonts w:ascii="굴림체" w:eastAsia="굴림체"/>
                <w:b/>
              </w:rPr>
              <w:instrText>.매 출 액</w:instrText>
            </w:r>
          </w:p>
          <w:p>
            <w:pPr>
              <w:pStyle w:val="a0"/>
              <w:widowControl w:val="off"/>
              <w:jc w:val="distribute"/>
              <w:spacing w:line="312" w:lineRule="auto"/>
            </w:pPr>
            <w:r>
              <w:rPr>
                <w:rFonts w:ascii="굴림체"/>
                <w:b/>
              </w:rPr>
              <w:instrText>Ⅱ</w:instrText>
            </w:r>
            <w:r>
              <w:rPr>
                <w:rFonts w:ascii="굴림체" w:eastAsia="굴림체"/>
                <w:b/>
              </w:rPr>
              <w:instrText>.매 출 원 가</w:instrText>
            </w:r>
          </w:p>
          <w:p>
            <w:pPr>
              <w:pStyle w:val="a0"/>
              <w:widowControl w:val="off"/>
              <w:jc w:val="distribute"/>
              <w:spacing w:line="312" w:lineRule="auto"/>
            </w:pPr>
            <w:r>
              <w:rPr>
                <w:rFonts w:ascii="굴림체"/>
                <w:b/>
              </w:rPr>
              <w:instrText xml:space="preserve">   </w:instrText>
            </w:r>
            <w:r>
              <w:rPr>
                <w:rFonts w:ascii="굴림체"/>
              </w:rPr>
              <w:instrText>1.</w:instrText>
            </w:r>
            <w:r>
              <w:rPr>
                <w:rFonts w:ascii="굴림체" w:eastAsia="굴림체"/>
                <w:spacing w:val="22"/>
              </w:rPr>
              <w:instrText>기초상품(또는제품)재고액</w:instrText>
            </w:r>
          </w:p>
          <w:p>
            <w:pPr>
              <w:pStyle w:val="a0"/>
              <w:widowControl w:val="off"/>
              <w:jc w:val="distribute"/>
              <w:spacing w:line="312" w:lineRule="auto"/>
            </w:pPr>
            <w:r>
              <w:rPr>
                <w:rFonts w:ascii="굴림체"/>
                <w:b/>
              </w:rPr>
              <w:instrText xml:space="preserve">   </w:instrText>
            </w:r>
            <w:r>
              <w:rPr>
                <w:rFonts w:ascii="굴림체" w:eastAsia="굴림체"/>
              </w:rPr>
              <w:instrText>2.당 기 매 입 액</w:instrText>
            </w:r>
          </w:p>
          <w:p>
            <w:pPr>
              <w:pStyle w:val="a0"/>
              <w:widowControl w:val="off"/>
              <w:jc w:val="distribute"/>
              <w:spacing w:line="312" w:lineRule="auto"/>
            </w:pPr>
            <w:r>
              <w:rPr>
                <w:rFonts w:ascii="굴림체" w:eastAsia="굴림체"/>
              </w:rPr>
              <w:instrText xml:space="preserve">     (또는 당 기 제 품 제 조 원가)</w:instrText>
            </w:r>
          </w:p>
          <w:p>
            <w:pPr>
              <w:pStyle w:val="a0"/>
              <w:widowControl w:val="off"/>
              <w:jc w:val="distribute"/>
              <w:spacing w:line="312" w:lineRule="auto"/>
            </w:pPr>
            <w:r>
              <w:rPr>
                <w:rFonts w:ascii="굴림체" w:eastAsia="굴림체"/>
              </w:rPr>
              <w:instrText xml:space="preserve">   3.기 말 상 품 (또는제품)재 고 액</w:instrText>
            </w:r>
          </w:p>
          <w:p>
            <w:pPr>
              <w:pStyle w:val="a0"/>
              <w:widowControl w:val="off"/>
              <w:jc w:val="distribute"/>
              <w:spacing w:line="312" w:lineRule="auto"/>
            </w:pPr>
            <w:r>
              <w:rPr>
                <w:rFonts w:ascii="굴림체"/>
                <w:b/>
              </w:rPr>
              <w:instrText>Ⅲ</w:instrText>
            </w:r>
            <w:r>
              <w:rPr>
                <w:rFonts w:ascii="굴림체" w:eastAsia="굴림체"/>
                <w:b/>
              </w:rPr>
              <w:instrText>.매 출 총 이 익</w:instrText>
            </w:r>
          </w:p>
          <w:p>
            <w:pPr>
              <w:pStyle w:val="a0"/>
              <w:widowControl w:val="off"/>
              <w:jc w:val="distribute"/>
              <w:spacing w:line="312" w:lineRule="auto"/>
            </w:pPr>
            <w:r>
              <w:rPr>
                <w:rFonts w:ascii="굴림체" w:eastAsia="굴림체"/>
              </w:rPr>
              <w:instrText xml:space="preserve">   (또 는 매 출 총 손 실)</w:instrText>
            </w:r>
          </w:p>
          <w:p>
            <w:pPr>
              <w:pStyle w:val="a0"/>
              <w:widowControl w:val="off"/>
              <w:jc w:val="distribute"/>
              <w:spacing w:line="312" w:lineRule="auto"/>
            </w:pPr>
            <w:r>
              <w:rPr>
                <w:rFonts w:ascii="굴림체"/>
                <w:b/>
              </w:rPr>
              <w:instrText>Ⅳ</w:instrText>
            </w:r>
            <w:r>
              <w:rPr>
                <w:rFonts w:ascii="굴림체" w:eastAsia="굴림체"/>
                <w:b/>
              </w:rPr>
              <w:instrText>.판 매 비 와 관 리 비</w:instrText>
            </w:r>
          </w:p>
          <w:p>
            <w:pPr>
              <w:pStyle w:val="a0"/>
              <w:widowControl w:val="off"/>
              <w:jc w:val="distribute"/>
              <w:spacing w:line="312" w:lineRule="auto"/>
            </w:pPr>
            <w:r>
              <w:rPr>
                <w:rFonts w:ascii="굴림체" w:eastAsia="굴림체"/>
              </w:rPr>
              <w:instrText xml:space="preserve">   1.급 여</w:instrText>
            </w:r>
          </w:p>
          <w:p>
            <w:pPr>
              <w:pStyle w:val="a0"/>
              <w:widowControl w:val="off"/>
              <w:jc w:val="distribute"/>
              <w:spacing w:line="312" w:lineRule="auto"/>
            </w:pPr>
            <w:r>
              <w:rPr>
                <w:rFonts w:ascii="굴림체" w:eastAsia="굴림체"/>
              </w:rPr>
              <w:instrText xml:space="preserve">   2.퇴 직 급 여</w:instrText>
            </w:r>
          </w:p>
          <w:p>
            <w:pPr>
              <w:pStyle w:val="a0"/>
              <w:widowControl w:val="off"/>
              <w:jc w:val="distribute"/>
              <w:spacing w:line="312" w:lineRule="auto"/>
            </w:pPr>
            <w:r>
              <w:rPr>
                <w:rFonts w:ascii="굴림체" w:eastAsia="굴림체"/>
              </w:rPr>
              <w:instrText xml:space="preserve">   3.복 리 후 생 비</w:instrText>
            </w:r>
          </w:p>
          <w:p>
            <w:pPr>
              <w:pStyle w:val="a0"/>
              <w:widowControl w:val="off"/>
              <w:jc w:val="distribute"/>
              <w:spacing w:line="312" w:lineRule="auto"/>
            </w:pPr>
            <w:r>
              <w:rPr>
                <w:rFonts w:ascii="굴림체" w:eastAsia="굴림체"/>
              </w:rPr>
              <w:instrText xml:space="preserve">   4.임 차 료</w:instrText>
            </w:r>
          </w:p>
          <w:p>
            <w:pPr>
              <w:pStyle w:val="a0"/>
              <w:widowControl w:val="off"/>
              <w:jc w:val="distribute"/>
              <w:spacing w:line="312" w:lineRule="auto"/>
            </w:pPr>
            <w:r>
              <w:rPr>
                <w:rFonts w:ascii="굴림체" w:eastAsia="굴림체"/>
              </w:rPr>
              <w:instrText xml:space="preserve">   5.접 대 비</w:instrText>
            </w:r>
          </w:p>
          <w:p>
            <w:pPr>
              <w:pStyle w:val="a0"/>
              <w:widowControl w:val="off"/>
              <w:jc w:val="distribute"/>
              <w:spacing w:line="312" w:lineRule="auto"/>
            </w:pPr>
            <w:r>
              <w:rPr>
                <w:rFonts w:ascii="굴림체" w:eastAsia="굴림체"/>
              </w:rPr>
              <w:instrText xml:space="preserve">   6.감 가 상 각 비</w:instrText>
            </w:r>
          </w:p>
          <w:p>
            <w:pPr>
              <w:pStyle w:val="a0"/>
              <w:widowControl w:val="off"/>
              <w:jc w:val="distribute"/>
              <w:spacing w:line="312" w:lineRule="auto"/>
            </w:pPr>
            <w:r>
              <w:rPr>
                <w:rFonts w:ascii="굴림체" w:eastAsia="굴림체"/>
              </w:rPr>
              <w:instrText xml:space="preserve">   7.세 금 과 공 과</w:instrText>
            </w:r>
          </w:p>
          <w:p>
            <w:pPr>
              <w:pStyle w:val="a0"/>
              <w:widowControl w:val="off"/>
              <w:jc w:val="distribute"/>
              <w:spacing w:line="312" w:lineRule="auto"/>
            </w:pPr>
            <w:r>
              <w:rPr>
                <w:rFonts w:ascii="굴림체" w:eastAsia="굴림체"/>
              </w:rPr>
              <w:instrText xml:space="preserve">   8.광 고 선 전 비</w:instrText>
            </w:r>
          </w:p>
          <w:p>
            <w:pPr>
              <w:pStyle w:val="a0"/>
              <w:widowControl w:val="off"/>
              <w:jc w:val="distribute"/>
              <w:spacing w:line="312" w:lineRule="auto"/>
            </w:pPr>
            <w:r>
              <w:rPr>
                <w:rFonts w:ascii="굴림체" w:eastAsia="굴림체"/>
              </w:rPr>
              <w:instrText xml:space="preserve">   9.경 상 연 구 개 발 비</w:instrText>
            </w:r>
          </w:p>
          <w:p>
            <w:pPr>
              <w:pStyle w:val="a0"/>
              <w:widowControl w:val="off"/>
              <w:jc w:val="distribute"/>
              <w:spacing w:line="312" w:lineRule="auto"/>
            </w:pPr>
            <w:r>
              <w:rPr>
                <w:rFonts w:ascii="굴림체" w:eastAsia="굴림체"/>
              </w:rPr>
              <w:instrText xml:space="preserve">   10.대 손 상 각 비</w:instrText>
            </w:r>
          </w:p>
          <w:p>
            <w:pPr>
              <w:pStyle w:val="a0"/>
              <w:widowControl w:val="off"/>
              <w:jc w:val="distribute"/>
              <w:spacing w:line="312" w:lineRule="auto"/>
            </w:pPr>
            <w:r>
              <w:rPr>
                <w:rFonts w:ascii="굴림체"/>
              </w:rPr>
              <w:instrText xml:space="preserve">   11.</w:instrText>
            </w:r>
            <w:r>
              <w:rPr>
                <w:rFonts w:ascii="굴림체"/>
              </w:rPr>
              <w:instrText>․․․․․․․․․․․․․</w:instrText>
            </w:r>
          </w:p>
          <w:p>
            <w:pPr>
              <w:pStyle w:val="a0"/>
              <w:widowControl w:val="off"/>
              <w:jc w:val="distribute"/>
              <w:spacing w:line="312" w:lineRule="auto"/>
            </w:pPr>
            <w:r>
              <w:rPr>
                <w:rFonts w:ascii="굴림체"/>
                <w:b/>
              </w:rPr>
              <w:instrText>Ⅴ</w:instrText>
            </w:r>
            <w:r>
              <w:rPr>
                <w:rFonts w:ascii="굴림체" w:eastAsia="굴림체"/>
                <w:b/>
              </w:rPr>
              <w:instrText>.영 업 이 익</w:instrText>
            </w:r>
          </w:p>
          <w:p>
            <w:pPr>
              <w:pStyle w:val="a0"/>
              <w:widowControl w:val="off"/>
              <w:jc w:val="distribute"/>
              <w:spacing w:line="312" w:lineRule="auto"/>
            </w:pPr>
            <w:r>
              <w:rPr>
                <w:rFonts w:ascii="굴림체" w:eastAsia="굴림체"/>
              </w:rPr>
              <w:instrText xml:space="preserve">   (또 는 영 업 손 실)</w:instrText>
            </w:r>
          </w:p>
          <w:p>
            <w:pPr>
              <w:pStyle w:val="a0"/>
              <w:widowControl w:val="off"/>
              <w:jc w:val="distribute"/>
              <w:spacing w:line="312" w:lineRule="auto"/>
            </w:pPr>
            <w:r>
              <w:rPr>
                <w:rFonts w:ascii="굴림체"/>
                <w:b/>
              </w:rPr>
              <w:instrText>Ⅵ</w:instrText>
            </w:r>
            <w:r>
              <w:rPr>
                <w:rFonts w:ascii="굴림체" w:eastAsia="굴림체"/>
                <w:b/>
              </w:rPr>
              <w:instrText>.영 업 외 수 익</w:instrText>
            </w:r>
          </w:p>
          <w:p>
            <w:pPr>
              <w:pStyle w:val="a0"/>
              <w:widowControl w:val="off"/>
              <w:jc w:val="distribute"/>
              <w:spacing w:line="312" w:lineRule="auto"/>
            </w:pPr>
            <w:r>
              <w:rPr>
                <w:rFonts w:ascii="굴림체" w:eastAsia="굴림체"/>
              </w:rPr>
              <w:instrText xml:space="preserve">   1.이 자 수 익</w:instrText>
            </w:r>
          </w:p>
          <w:p>
            <w:pPr>
              <w:pStyle w:val="a0"/>
              <w:widowControl w:val="off"/>
              <w:jc w:val="distribute"/>
              <w:spacing w:line="312" w:lineRule="auto"/>
            </w:pPr>
            <w:r>
              <w:rPr>
                <w:rFonts w:ascii="굴림체" w:eastAsia="굴림체"/>
              </w:rPr>
              <w:instrText xml:space="preserve">   2.배 당 금 수 익</w:instrText>
            </w:r>
          </w:p>
          <w:p>
            <w:pPr>
              <w:pStyle w:val="a0"/>
              <w:widowControl w:val="off"/>
              <w:jc w:val="distribute"/>
              <w:spacing w:line="312" w:lineRule="auto"/>
            </w:pPr>
            <w:r>
              <w:rPr>
                <w:rFonts w:ascii="굴림체" w:eastAsia="굴림체"/>
              </w:rPr>
              <w:instrText xml:space="preserve">   3.임 대 료</w:instrText>
            </w:r>
          </w:p>
          <w:p>
            <w:pPr>
              <w:pStyle w:val="a0"/>
              <w:widowControl w:val="off"/>
              <w:jc w:val="distribute"/>
              <w:spacing w:line="312" w:lineRule="auto"/>
            </w:pPr>
            <w:r>
              <w:rPr>
                <w:rFonts w:ascii="굴림체" w:eastAsia="굴림체"/>
              </w:rPr>
              <w:instrText xml:space="preserve">   4.유 가 증 권 처 분 이 익</w:instrText>
            </w:r>
          </w:p>
          <w:p>
            <w:pPr>
              <w:pStyle w:val="a0"/>
              <w:widowControl w:val="off"/>
              <w:jc w:val="distribute"/>
              <w:spacing w:line="312" w:lineRule="auto"/>
            </w:pPr>
            <w:r>
              <w:rPr>
                <w:rFonts w:ascii="굴림체" w:eastAsia="굴림체"/>
              </w:rPr>
              <w:instrText xml:space="preserve">   5.유 가 증 권 평 가 이 익</w:instrText>
            </w:r>
          </w:p>
          <w:p>
            <w:pPr>
              <w:pStyle w:val="a0"/>
              <w:widowControl w:val="off"/>
              <w:jc w:val="distribute"/>
              <w:spacing w:line="312" w:lineRule="auto"/>
            </w:pPr>
            <w:r>
              <w:rPr>
                <w:rFonts w:ascii="굴림체" w:eastAsia="굴림체"/>
              </w:rPr>
              <w:instrText xml:space="preserve">   6.매 입 할 인</w:instrText>
            </w:r>
          </w:p>
          <w:p>
            <w:pPr>
              <w:pStyle w:val="a0"/>
              <w:widowControl w:val="off"/>
              <w:jc w:val="distribute"/>
              <w:spacing w:line="312" w:lineRule="auto"/>
            </w:pPr>
            <w:r>
              <w:rPr>
                <w:rFonts w:ascii="굴림체" w:eastAsia="굴림체"/>
              </w:rPr>
              <w:instrText xml:space="preserve">   7.외 환 차 익</w:instrText>
            </w:r>
          </w:p>
          <w:p>
            <w:pPr>
              <w:pStyle w:val="a0"/>
              <w:widowControl w:val="off"/>
              <w:jc w:val="distribute"/>
              <w:spacing w:line="312" w:lineRule="auto"/>
            </w:pPr>
            <w:r>
              <w:rPr>
                <w:rFonts w:ascii="굴림체" w:eastAsia="굴림체"/>
              </w:rPr>
              <w:instrText xml:space="preserve">   8.외 화 환 산 이 익</w:instrText>
            </w:r>
          </w:p>
          <w:p>
            <w:pPr>
              <w:pStyle w:val="a0"/>
              <w:widowControl w:val="off"/>
              <w:jc w:val="distribute"/>
              <w:spacing w:line="312" w:lineRule="auto"/>
            </w:pPr>
            <w:r>
              <w:rPr>
                <w:rFonts w:ascii="굴림체" w:eastAsia="굴림체"/>
              </w:rPr>
              <w:instrText xml:space="preserve">   9.투 자 자 산 처 분 이 익</w:instrText>
            </w:r>
          </w:p>
          <w:p>
            <w:pPr>
              <w:pStyle w:val="a0"/>
              <w:widowControl w:val="off"/>
              <w:jc w:val="distribute"/>
              <w:spacing w:line="312" w:lineRule="auto"/>
            </w:pPr>
            <w:r>
              <w:rPr>
                <w:rFonts w:ascii="굴림체" w:eastAsia="굴림체"/>
              </w:rPr>
              <w:instrText xml:space="preserve">   10.유 형 자 산 처 분 이 익</w:instrText>
            </w:r>
          </w:p>
          <w:p>
            <w:pPr>
              <w:pStyle w:val="a0"/>
              <w:widowControl w:val="off"/>
              <w:jc w:val="distribute"/>
              <w:spacing w:line="312" w:lineRule="auto"/>
            </w:pPr>
            <w:r>
              <w:rPr>
                <w:rFonts w:ascii="굴림체" w:eastAsia="굴림체"/>
              </w:rPr>
              <w:instrText xml:space="preserve">   11.상 각 채 권 추 심 이 익</w:instrText>
            </w:r>
          </w:p>
          <w:p>
            <w:pPr>
              <w:pStyle w:val="a0"/>
              <w:widowControl w:val="off"/>
              <w:jc w:val="distribute"/>
              <w:spacing w:line="312" w:lineRule="auto"/>
            </w:pPr>
            <w:r>
              <w:rPr>
                <w:rFonts w:ascii="굴림체" w:eastAsia="굴림체"/>
              </w:rPr>
              <w:instrText xml:space="preserve">   12.사 채 상 환 이 익</w:instrText>
            </w:r>
          </w:p>
          <w:p>
            <w:pPr>
              <w:pStyle w:val="a0"/>
              <w:widowControl w:val="off"/>
              <w:jc w:val="distribute"/>
              <w:spacing w:line="312" w:lineRule="auto"/>
            </w:pPr>
            <w:r>
              <w:rPr>
                <w:rFonts w:ascii="굴림체" w:eastAsia="굴림체"/>
              </w:rPr>
              <w:instrText xml:space="preserve">   13.환 율 조 정 대 환 입</w:instrText>
            </w:r>
          </w:p>
          <w:p>
            <w:pPr>
              <w:pStyle w:val="a0"/>
              <w:widowControl w:val="off"/>
              <w:jc w:val="distribute"/>
              <w:spacing w:line="312" w:lineRule="auto"/>
            </w:pPr>
            <w:r>
              <w:rPr>
                <w:rFonts w:ascii="굴림체"/>
              </w:rPr>
              <w:instrText xml:space="preserve">   14.</w:instrText>
            </w:r>
            <w:r>
              <w:rPr>
                <w:rFonts w:ascii="굴림체"/>
              </w:rPr>
              <w:instrText>․․․․․․․․․․․․․</w:instrText>
            </w:r>
            <w:r>
              <w:rPr>
                <w:rFonts w:ascii="굴림체"/>
              </w:rPr>
              <w:instrText xml:space="preserve"> </w:instrText>
            </w:r>
          </w:p>
          <w:p>
            <w:pPr>
              <w:pStyle w:val="a0"/>
              <w:widowControl w:val="off"/>
              <w:jc w:val="distribute"/>
              <w:spacing w:line="312" w:lineRule="auto"/>
            </w:pPr>
            <w:r>
              <w:rPr>
                <w:rFonts w:ascii="굴림체"/>
                <w:b/>
              </w:rPr>
              <w:instrText>Ⅶ</w:instrText>
            </w:r>
            <w:r>
              <w:rPr>
                <w:rFonts w:ascii="굴림체" w:eastAsia="굴림체"/>
                <w:b/>
              </w:rPr>
              <w:instrText>.영 업 외 비 용</w:instrText>
            </w:r>
          </w:p>
          <w:p>
            <w:pPr>
              <w:pStyle w:val="a0"/>
              <w:widowControl w:val="off"/>
              <w:jc w:val="distribute"/>
              <w:spacing w:line="312" w:lineRule="auto"/>
            </w:pPr>
            <w:r>
              <w:rPr>
                <w:rFonts w:ascii="굴림체" w:eastAsia="굴림체"/>
              </w:rPr>
              <w:instrText xml:space="preserve">   1.이 자 비 용</w:instrText>
            </w:r>
          </w:p>
          <w:p>
            <w:pPr>
              <w:pStyle w:val="a0"/>
              <w:widowControl w:val="off"/>
              <w:jc w:val="distribute"/>
              <w:spacing w:line="312" w:lineRule="auto"/>
            </w:pPr>
            <w:r>
              <w:rPr>
                <w:rFonts w:ascii="굴림체" w:eastAsia="굴림체"/>
              </w:rPr>
              <w:instrText xml:space="preserve">   2.이 연 자 산 상 각 비   </w:instrText>
            </w:r>
          </w:p>
        </w:tc>
        <w:tc>
          <w:tcPr>
            <w:tcW w:w="1377"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377"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263"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263" w:type="dxa"/>
            <w:tcBorders>
              <w:top w:val="single" w:sz="3" w:space="0" w:color="000000"/>
              <w:left w:val="single" w:sz="3" w:space="0" w:color="000000"/>
              <w:bottom w:val="single" w:sz="9" w:space="0" w:color="000000"/>
              <w:right w:val="single" w:sz="9" w:space="0" w:color="000000"/>
            </w:tcBorders>
            <w:vAlign w:val="center"/>
          </w:tcPr>
          <w:p>
            <w:pPr>
              <w:pStyle w:val="a0"/>
              <w:widowControl w:val="off"/>
              <w:spacing w:line="312" w:lineRule="auto"/>
              <w:rPr>
                <w:rFonts w:ascii="굴림체" w:eastAsia="굴림체"/>
                <w:color w:val="000000"/>
              </w:rPr>
            </w:pPr>
          </w:p>
        </w:tc>
      </w:tr>
    </w:tbl>
    <w:p>
      <w:pPr>
        <w:pStyle w:val="a0"/>
        <w:widowControl w:val="off"/>
      </w:pP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676"/>
        <w:gridCol w:w="1334"/>
        <w:gridCol w:w="1334"/>
        <w:gridCol w:w="1334"/>
        <w:gridCol w:w="1334"/>
      </w:tblGrid>
      <w:tr>
        <w:trPr>
          <w:trHeight w:val="12216" w:hRule="atLeast"/>
        </w:trPr>
        <w:tc>
          <w:tcPr>
            <w:tcW w:w="3676" w:type="dxa"/>
            <w:tcBorders>
              <w:top w:val="single" w:sz="9" w:space="0" w:color="000000"/>
              <w:left w:val="single" w:sz="9" w:space="0" w:color="000000"/>
              <w:bottom w:val="single" w:sz="9" w:space="0" w:color="000000"/>
              <w:right w:val="single" w:sz="3" w:space="0" w:color="000000"/>
            </w:tcBorders>
            <w:vAlign w:val="center"/>
          </w:tcPr>
          <w:p>
            <w:pPr>
              <w:pStyle w:val="a0"/>
              <w:widowControl w:val="off"/>
              <w:jc w:val="distribute"/>
              <w:spacing w:line="312" w:lineRule="auto"/>
              <w:rPr>
                <w:rFonts w:ascii="굴림체" w:eastAsia="굴림체"/>
                <w:color w:val="000000"/>
              </w:rPr>
            </w:pPr>
          </w:p>
          <w:p>
            <w:pPr>
              <w:pStyle w:val="a0"/>
              <w:widowControl w:val="off"/>
              <w:jc w:val="distribute"/>
              <w:spacing w:line="312" w:lineRule="auto"/>
            </w:pPr>
            <w:r>
              <w:rPr>
                <w:rFonts w:ascii="굴림체" w:eastAsia="굴림체"/>
              </w:rPr>
              <w:instrText xml:space="preserve">   3.기 타 의 대 손 상 각 비</w:instrText>
            </w:r>
          </w:p>
          <w:p>
            <w:pPr>
              <w:pStyle w:val="a0"/>
              <w:widowControl w:val="off"/>
              <w:jc w:val="distribute"/>
              <w:spacing w:line="312" w:lineRule="auto"/>
            </w:pPr>
            <w:r>
              <w:rPr>
                <w:rFonts w:ascii="굴림체" w:eastAsia="굴림체"/>
              </w:rPr>
              <w:instrText xml:space="preserve">   4.유 가 증 권 처 분 손 실</w:instrText>
            </w:r>
          </w:p>
          <w:p>
            <w:pPr>
              <w:pStyle w:val="a0"/>
              <w:widowControl w:val="off"/>
              <w:jc w:val="distribute"/>
              <w:spacing w:line="312" w:lineRule="auto"/>
            </w:pPr>
            <w:r>
              <w:rPr>
                <w:rFonts w:ascii="굴림체" w:eastAsia="굴림체"/>
              </w:rPr>
              <w:instrText xml:space="preserve">   5.유 가 증 권 평 가 손 실</w:instrText>
            </w:r>
          </w:p>
          <w:p>
            <w:pPr>
              <w:pStyle w:val="a0"/>
              <w:widowControl w:val="off"/>
              <w:jc w:val="distribute"/>
              <w:spacing w:line="312" w:lineRule="auto"/>
            </w:pPr>
            <w:r>
              <w:rPr>
                <w:rFonts w:ascii="굴림체" w:eastAsia="굴림체"/>
              </w:rPr>
              <w:instrText xml:space="preserve">   6.재 고 자 산 평 가 손 실</w:instrText>
            </w:r>
          </w:p>
          <w:p>
            <w:pPr>
              <w:pStyle w:val="a0"/>
              <w:widowControl w:val="off"/>
              <w:jc w:val="distribute"/>
              <w:spacing w:line="312" w:lineRule="auto"/>
            </w:pPr>
            <w:r>
              <w:rPr>
                <w:rFonts w:ascii="굴림체" w:eastAsia="굴림체"/>
              </w:rPr>
              <w:instrText xml:space="preserve">   7.매 출 할 인</w:instrText>
            </w:r>
          </w:p>
          <w:p>
            <w:pPr>
              <w:pStyle w:val="a0"/>
              <w:widowControl w:val="off"/>
              <w:jc w:val="distribute"/>
              <w:spacing w:line="312" w:lineRule="auto"/>
            </w:pPr>
            <w:r>
              <w:rPr>
                <w:rFonts w:ascii="굴림체" w:eastAsia="굴림체"/>
              </w:rPr>
              <w:instrText xml:space="preserve">   8.외 환 차 손</w:instrText>
            </w:r>
          </w:p>
          <w:p>
            <w:pPr>
              <w:pStyle w:val="a0"/>
              <w:widowControl w:val="off"/>
              <w:jc w:val="distribute"/>
              <w:spacing w:line="312" w:lineRule="auto"/>
            </w:pPr>
            <w:r>
              <w:rPr>
                <w:rFonts w:ascii="굴림체" w:eastAsia="굴림체"/>
              </w:rPr>
              <w:instrText xml:space="preserve">   9.외 환 환 산 손 실</w:instrText>
            </w:r>
          </w:p>
          <w:p>
            <w:pPr>
              <w:pStyle w:val="a0"/>
              <w:widowControl w:val="off"/>
              <w:jc w:val="distribute"/>
              <w:spacing w:line="312" w:lineRule="auto"/>
            </w:pPr>
            <w:r>
              <w:rPr>
                <w:rFonts w:ascii="굴림체" w:eastAsia="굴림체"/>
              </w:rPr>
              <w:instrText xml:space="preserve">   10.기 부 금</w:instrText>
            </w:r>
          </w:p>
          <w:p>
            <w:pPr>
              <w:pStyle w:val="a0"/>
              <w:widowControl w:val="off"/>
              <w:jc w:val="distribute"/>
              <w:spacing w:line="312" w:lineRule="auto"/>
            </w:pPr>
            <w:r>
              <w:rPr>
                <w:rFonts w:ascii="굴림체" w:eastAsia="굴림체"/>
              </w:rPr>
              <w:instrText xml:space="preserve">   11.투 자 자  산 처  분 손 실</w:instrText>
            </w:r>
          </w:p>
          <w:p>
            <w:pPr>
              <w:pStyle w:val="a0"/>
              <w:widowControl w:val="off"/>
              <w:jc w:val="distribute"/>
              <w:spacing w:line="312" w:lineRule="auto"/>
            </w:pPr>
            <w:r>
              <w:rPr>
                <w:rFonts w:ascii="굴림체" w:eastAsia="굴림체"/>
              </w:rPr>
              <w:instrText xml:space="preserve">   12.유 형 자 산 처 분 손 실</w:instrText>
            </w:r>
          </w:p>
          <w:p>
            <w:pPr>
              <w:pStyle w:val="a0"/>
              <w:widowControl w:val="off"/>
              <w:jc w:val="distribute"/>
              <w:spacing w:line="312" w:lineRule="auto"/>
            </w:pPr>
            <w:r>
              <w:rPr>
                <w:rFonts w:ascii="굴림체" w:eastAsia="굴림체"/>
              </w:rPr>
              <w:instrText xml:space="preserve">   13.사 채 상 환 손 실</w:instrText>
            </w:r>
          </w:p>
          <w:p>
            <w:pPr>
              <w:pStyle w:val="a0"/>
              <w:widowControl w:val="off"/>
              <w:jc w:val="distribute"/>
              <w:spacing w:line="312" w:lineRule="auto"/>
            </w:pPr>
            <w:r>
              <w:rPr>
                <w:rFonts w:ascii="굴림체" w:eastAsia="굴림체"/>
              </w:rPr>
              <w:instrText xml:space="preserve">   14.환 율 조 정 차 상 각</w:instrText>
            </w:r>
          </w:p>
          <w:p>
            <w:pPr>
              <w:pStyle w:val="a0"/>
              <w:widowControl w:val="off"/>
              <w:jc w:val="distribute"/>
              <w:spacing w:line="312" w:lineRule="auto"/>
            </w:pPr>
            <w:r>
              <w:rPr>
                <w:rFonts w:ascii="굴림체"/>
              </w:rPr>
              <w:instrText xml:space="preserve">   15.</w:instrText>
            </w:r>
            <w:r>
              <w:rPr>
                <w:rFonts w:ascii="굴림체"/>
              </w:rPr>
              <w:instrText>․․․․․․․․․․․․․</w:instrText>
            </w:r>
            <w:r>
              <w:rPr>
                <w:rFonts w:ascii="굴림체"/>
              </w:rPr>
              <w:instrText xml:space="preserve"> </w:instrText>
            </w:r>
          </w:p>
          <w:p>
            <w:pPr>
              <w:pStyle w:val="a0"/>
              <w:widowControl w:val="off"/>
              <w:jc w:val="distribute"/>
              <w:spacing w:line="312" w:lineRule="auto"/>
            </w:pPr>
            <w:r>
              <w:rPr>
                <w:rFonts w:ascii="굴림체"/>
                <w:b/>
              </w:rPr>
              <w:instrText>Ⅷ</w:instrText>
            </w:r>
            <w:r>
              <w:rPr>
                <w:rFonts w:ascii="굴림체" w:eastAsia="굴림체"/>
                <w:b/>
              </w:rPr>
              <w:instrText>.경 상 이 익</w:instrText>
            </w:r>
          </w:p>
          <w:p>
            <w:pPr>
              <w:pStyle w:val="a0"/>
              <w:widowControl w:val="off"/>
              <w:jc w:val="distribute"/>
              <w:spacing w:line="312" w:lineRule="auto"/>
            </w:pPr>
            <w:r>
              <w:rPr>
                <w:rFonts w:ascii="굴림체" w:eastAsia="굴림체"/>
              </w:rPr>
              <w:instrText xml:space="preserve">   (또 는 경 상 손 실)</w:instrText>
            </w:r>
          </w:p>
          <w:p>
            <w:pPr>
              <w:pStyle w:val="a0"/>
              <w:widowControl w:val="off"/>
              <w:jc w:val="distribute"/>
              <w:spacing w:line="312" w:lineRule="auto"/>
            </w:pPr>
            <w:r>
              <w:rPr>
                <w:rFonts w:ascii="굴림체"/>
                <w:b/>
              </w:rPr>
              <w:instrText>Ⅸ</w:instrText>
            </w:r>
            <w:r>
              <w:rPr>
                <w:rFonts w:ascii="굴림체" w:eastAsia="굴림체"/>
                <w:b/>
              </w:rPr>
              <w:instrText>.특 별 이 익</w:instrText>
            </w:r>
          </w:p>
          <w:p>
            <w:pPr>
              <w:pStyle w:val="a0"/>
              <w:widowControl w:val="off"/>
              <w:jc w:val="distribute"/>
              <w:spacing w:line="312" w:lineRule="auto"/>
            </w:pPr>
            <w:r>
              <w:rPr>
                <w:rFonts w:ascii="굴림체" w:eastAsia="굴림체"/>
              </w:rPr>
              <w:instrText xml:space="preserve">   1.자 산 수 증 이 익</w:instrText>
            </w:r>
          </w:p>
          <w:p>
            <w:pPr>
              <w:pStyle w:val="a0"/>
              <w:widowControl w:val="off"/>
              <w:jc w:val="distribute"/>
              <w:spacing w:line="312" w:lineRule="auto"/>
            </w:pPr>
            <w:r>
              <w:rPr>
                <w:rFonts w:ascii="굴림체" w:eastAsia="굴림체"/>
              </w:rPr>
              <w:instrText xml:space="preserve">   2.채 무 면 제 이 익</w:instrText>
            </w:r>
          </w:p>
          <w:p>
            <w:pPr>
              <w:pStyle w:val="a0"/>
              <w:widowControl w:val="off"/>
              <w:jc w:val="distribute"/>
              <w:spacing w:line="312" w:lineRule="auto"/>
            </w:pPr>
            <w:r>
              <w:rPr>
                <w:rFonts w:ascii="굴림체" w:eastAsia="굴림체"/>
              </w:rPr>
              <w:instrText xml:space="preserve">   3.보 험 차 익</w:instrText>
            </w:r>
          </w:p>
          <w:p>
            <w:pPr>
              <w:pStyle w:val="a0"/>
              <w:widowControl w:val="off"/>
              <w:jc w:val="distribute"/>
              <w:spacing w:line="312" w:lineRule="auto"/>
            </w:pPr>
            <w:r>
              <w:rPr>
                <w:rFonts w:ascii="굴림체" w:eastAsia="굴림체"/>
              </w:rPr>
              <w:instrText xml:space="preserve">   4.전 기 오 류 수 정 이 익 </w:instrText>
            </w:r>
          </w:p>
          <w:p>
            <w:pPr>
              <w:pStyle w:val="a0"/>
              <w:widowControl w:val="off"/>
              <w:jc w:val="distribute"/>
              <w:spacing w:line="312" w:lineRule="auto"/>
            </w:pPr>
            <w:r>
              <w:rPr>
                <w:rFonts w:ascii="굴림체"/>
              </w:rPr>
              <w:instrText xml:space="preserve">   5.</w:instrText>
            </w:r>
            <w:r>
              <w:rPr>
                <w:rFonts w:ascii="굴림체"/>
              </w:rPr>
              <w:instrText>․․․․․․․․․․․․․․</w:instrText>
            </w:r>
          </w:p>
          <w:p>
            <w:pPr>
              <w:pStyle w:val="a0"/>
              <w:widowControl w:val="off"/>
              <w:jc w:val="distribute"/>
              <w:spacing w:line="312" w:lineRule="auto"/>
            </w:pPr>
            <w:r>
              <w:rPr>
                <w:rFonts w:ascii="굴림체"/>
                <w:b/>
              </w:rPr>
              <w:instrText>Ⅹ</w:instrText>
            </w:r>
            <w:r>
              <w:rPr>
                <w:rFonts w:ascii="굴림체" w:eastAsia="굴림체"/>
                <w:b/>
              </w:rPr>
              <w:instrText>.특 별 손 실</w:instrText>
            </w:r>
          </w:p>
          <w:p>
            <w:pPr>
              <w:pStyle w:val="a0"/>
              <w:widowControl w:val="off"/>
              <w:jc w:val="distribute"/>
              <w:spacing w:line="312" w:lineRule="auto"/>
            </w:pPr>
            <w:r>
              <w:rPr>
                <w:rFonts w:ascii="굴림체" w:eastAsia="굴림체"/>
              </w:rPr>
              <w:instrText xml:space="preserve">   1.재 해 손 실</w:instrText>
            </w:r>
          </w:p>
          <w:p>
            <w:pPr>
              <w:pStyle w:val="a0"/>
              <w:widowControl w:val="off"/>
              <w:jc w:val="distribute"/>
              <w:spacing w:line="312" w:lineRule="auto"/>
            </w:pPr>
            <w:r>
              <w:rPr>
                <w:rFonts w:ascii="굴림체" w:eastAsia="굴림체"/>
              </w:rPr>
              <w:instrText xml:space="preserve">   2.전 기 오 류 수 정 손 실</w:instrText>
            </w:r>
          </w:p>
          <w:p>
            <w:pPr>
              <w:pStyle w:val="a0"/>
              <w:widowControl w:val="off"/>
              <w:jc w:val="distribute"/>
              <w:spacing w:line="312" w:lineRule="auto"/>
            </w:pPr>
            <w:r>
              <w:rPr>
                <w:rFonts w:ascii="굴림체"/>
              </w:rPr>
              <w:instrText xml:space="preserve">   3.</w:instrText>
            </w:r>
            <w:r>
              <w:rPr>
                <w:rFonts w:ascii="굴림체"/>
              </w:rPr>
              <w:instrText>․․․․․․․․․․․․․․</w:instrText>
            </w:r>
          </w:p>
          <w:p>
            <w:pPr>
              <w:pStyle w:val="a0"/>
              <w:widowControl w:val="off"/>
              <w:jc w:val="distribute"/>
              <w:spacing w:line="312" w:lineRule="auto"/>
            </w:pPr>
            <w:r>
              <w:rPr>
                <w:rFonts w:ascii="명조"/>
                <w:b/>
              </w:rPr>
              <w:instrText>Ⅺ</w:instrText>
            </w:r>
            <w:r>
              <w:rPr>
                <w:rFonts w:ascii="굴림체" w:eastAsia="굴림체"/>
                <w:b/>
              </w:rPr>
              <w:instrText>.법 인 세 비 용 차 감 전 순 이 익</w:instrText>
            </w:r>
          </w:p>
          <w:p>
            <w:pPr>
              <w:pStyle w:val="a0"/>
              <w:widowControl w:val="off"/>
              <w:jc w:val="distribute"/>
              <w:spacing w:line="312" w:lineRule="auto"/>
            </w:pPr>
            <w:r>
              <w:rPr>
                <w:rFonts w:ascii="굴림체" w:eastAsia="굴림체"/>
              </w:rPr>
              <w:instrText xml:space="preserve">   (또는 법 인 세 비 용 차 감 전 순 손 실)</w:instrText>
            </w:r>
          </w:p>
          <w:p>
            <w:pPr>
              <w:pStyle w:val="a0"/>
              <w:widowControl w:val="off"/>
              <w:jc w:val="distribute"/>
              <w:spacing w:line="312" w:lineRule="auto"/>
            </w:pPr>
            <w:r>
              <w:rPr>
                <w:rFonts w:ascii="명조"/>
                <w:b/>
              </w:rPr>
              <w:instrText>Ⅻ</w:instrText>
            </w:r>
            <w:r>
              <w:rPr>
                <w:rFonts w:ascii="굴림체" w:eastAsia="굴림체"/>
                <w:b/>
              </w:rPr>
              <w:instrText>.법 인 세 비 용</w:instrText>
            </w:r>
          </w:p>
          <w:p>
            <w:pPr>
              <w:pStyle w:val="a0"/>
              <w:widowControl w:val="off"/>
              <w:jc w:val="distribute"/>
              <w:spacing w:line="312" w:lineRule="auto"/>
            </w:pPr>
            <w:r>
              <w:rPr>
                <w:rFonts w:ascii="굴림체"/>
                <w:b/>
              </w:rPr>
              <w:instrText>ⅩⅢ</w:instrText>
            </w:r>
            <w:r>
              <w:rPr>
                <w:rFonts w:ascii="굴림체" w:eastAsia="굴림체"/>
                <w:b/>
              </w:rPr>
              <w:instrText>.당 기 순 이 익</w:instrText>
            </w:r>
          </w:p>
          <w:p>
            <w:pPr>
              <w:pStyle w:val="a0"/>
              <w:widowControl w:val="off"/>
              <w:jc w:val="distribute"/>
              <w:spacing w:line="312" w:lineRule="auto"/>
            </w:pPr>
            <w:r>
              <w:rPr>
                <w:rFonts w:ascii="굴림체" w:eastAsia="굴림체"/>
              </w:rPr>
              <w:instrText xml:space="preserve">     (또는 당 기 순 손 실)</w:instrText>
            </w:r>
          </w:p>
          <w:p>
            <w:pPr>
              <w:pStyle w:val="a0"/>
              <w:ind w:left="600" w:right="200" w:hanging="400"/>
              <w:widowControl w:val="off"/>
              <w:jc w:val="distribute"/>
              <w:spacing w:line="312" w:lineRule="auto"/>
            </w:pPr>
            <w:r>
              <w:rPr>
                <w:rFonts w:ascii="굴림체" w:eastAsia="굴림체"/>
              </w:rPr>
              <w:instrText xml:space="preserve">  (주 당 경 상 이 익: × × ×원)</w:instrText>
            </w:r>
          </w:p>
          <w:p>
            <w:pPr>
              <w:pStyle w:val="a0"/>
              <w:widowControl w:val="off"/>
              <w:jc w:val="distribute"/>
              <w:spacing w:line="312" w:lineRule="auto"/>
            </w:pPr>
            <w:r>
              <w:rPr>
                <w:rFonts w:ascii="굴림체" w:eastAsia="굴림체"/>
              </w:rPr>
              <w:instrText xml:space="preserve">    (주 당 순 이 익 : ×××원)</w:instrText>
            </w: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p>
            <w:pPr>
              <w:pStyle w:val="a0"/>
              <w:widowControl w:val="off"/>
              <w:jc w:val="distribute"/>
              <w:spacing w:line="312" w:lineRule="auto"/>
              <w:rPr>
                <w:rFonts w:ascii="굴림체" w:eastAsia="굴림체"/>
                <w:color w:val="000000"/>
              </w:rPr>
            </w:pPr>
          </w:p>
        </w:tc>
        <w:tc>
          <w:tcPr>
            <w:tcW w:w="1334" w:type="dxa"/>
            <w:tcBorders>
              <w:top w:val="single" w:sz="9"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334" w:type="dxa"/>
            <w:tcBorders>
              <w:top w:val="single" w:sz="9"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334" w:type="dxa"/>
            <w:tcBorders>
              <w:top w:val="single" w:sz="9" w:space="0" w:color="000000"/>
              <w:left w:val="single" w:sz="3" w:space="0" w:color="000000"/>
              <w:bottom w:val="single" w:sz="9" w:space="0" w:color="000000"/>
              <w:right w:val="single" w:sz="3" w:space="0" w:color="000000"/>
            </w:tcBorders>
            <w:vAlign w:val="center"/>
          </w:tcPr>
          <w:p>
            <w:pPr>
              <w:pStyle w:val="a0"/>
              <w:widowControl w:val="off"/>
              <w:spacing w:line="312" w:lineRule="auto"/>
              <w:rPr>
                <w:rFonts w:ascii="굴림체" w:eastAsia="굴림체"/>
                <w:color w:val="000000"/>
              </w:rPr>
            </w:pPr>
          </w:p>
        </w:tc>
        <w:tc>
          <w:tcPr>
            <w:tcW w:w="1334" w:type="dxa"/>
            <w:tcBorders>
              <w:top w:val="single" w:sz="9" w:space="0" w:color="000000"/>
              <w:left w:val="single" w:sz="3" w:space="0" w:color="000000"/>
              <w:bottom w:val="single" w:sz="9" w:space="0" w:color="000000"/>
              <w:right w:val="single" w:sz="9" w:space="0" w:color="000000"/>
            </w:tcBorders>
            <w:vAlign w:val="center"/>
          </w:tcPr>
          <w:p>
            <w:pPr>
              <w:pStyle w:val="a0"/>
              <w:widowControl w:val="off"/>
              <w:spacing w:line="312" w:lineRule="auto"/>
              <w:rPr>
                <w:rFonts w:ascii="굴림체" w:eastAsia="굴림체"/>
                <w:color w:val="000000"/>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제6호</w:instrText>
      </w:r>
      <w:r>
        <w:rPr>
          <w:rFonts w:ascii="굴림체"/>
        </w:rPr>
        <w:instrText>】</w:instrText>
      </w:r>
    </w:p>
    <w:tbl>
      <w:tblPr>
        <w:tblOverlap w:val="never"/>
        <w:tblW w:w="350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506"/>
      </w:tblGrid>
      <w:tr>
        <w:trPr>
          <w:trHeight w:val="376" w:hRule="atLeast"/>
        </w:trPr>
        <w:tc>
          <w:tcPr>
            <w:tcW w:w="3506" w:type="dxa"/>
            <w:tcBorders>
              <w:top w:val="none" w:sz="2" w:space="0" w:color="000000"/>
              <w:left w:val="none" w:sz="2" w:space="0" w:color="000000"/>
              <w:bottom w:val="double" w:sz="4" w:space="0" w:color="000000"/>
              <w:right w:val="none" w:sz="2" w:space="0" w:color="000000"/>
            </w:tcBorders>
            <w:vAlign w:val="center"/>
          </w:tcPr>
          <w:p>
            <w:pPr>
              <w:pStyle w:val="a0"/>
              <w:widowControl w:val="off"/>
              <w:wordWrap/>
              <w:jc w:val="center"/>
            </w:pPr>
            <w:r>
              <w:rPr>
                <w:rFonts w:eastAsia="굴림체"/>
                <w:b/>
                <w:sz w:val="32"/>
              </w:rPr>
              <w:instrText>이익잉여금처분계산서</w:instrText>
            </w:r>
          </w:p>
        </w:tc>
      </w:tr>
    </w:tbl>
    <w:p>
      <w:pPr>
        <w:pStyle w:val="a22"/>
        <w:widowControl w:val="off"/>
        <w:wordWrap/>
        <w:jc w:val="center"/>
      </w:pPr>
    </w:p>
    <w:p>
      <w:pPr>
        <w:pStyle w:val="a22"/>
        <w:widowControl w:val="off"/>
        <w:wordWrap/>
        <w:jc w:val="center"/>
        <w:rPr>
          <w:rFonts w:ascii="굴림체" w:eastAsia="굴림체"/>
          <w:color w:val="000000"/>
        </w:rPr>
      </w:pPr>
    </w:p>
    <w:p>
      <w:pPr>
        <w:pStyle w:val="a0"/>
        <w:widowControl w:val="off"/>
        <w:wordWrap/>
        <w:jc w:val="center"/>
        <w:spacing w:line="168" w:lineRule="auto"/>
      </w:pPr>
      <w:r>
        <w:rPr>
          <w:rFonts w:ascii="굴림체" w:eastAsia="굴림체"/>
        </w:rPr>
        <w:instrText xml:space="preserve"> 20   년  월  일부터              20   년  월  일부터 </w:instrText>
      </w:r>
    </w:p>
    <w:p>
      <w:pPr>
        <w:pStyle w:val="a0"/>
        <w:widowControl w:val="off"/>
        <w:jc w:val="left"/>
        <w:spacing w:line="168" w:lineRule="auto"/>
      </w:pPr>
      <w:r>
        <w:rPr>
          <w:rFonts w:ascii="굴림체" w:eastAsia="굴림체"/>
        </w:rPr>
        <w:instrText xml:space="preserve">     제    기                          제   기               </w:instrText>
      </w:r>
    </w:p>
    <w:p>
      <w:pPr>
        <w:pStyle w:val="a0"/>
        <w:widowControl w:val="off"/>
        <w:wordWrap/>
        <w:jc w:val="center"/>
        <w:spacing w:line="168" w:lineRule="auto"/>
      </w:pPr>
      <w:r>
        <w:rPr>
          <w:rFonts w:ascii="굴림체" w:eastAsia="굴림체"/>
        </w:rPr>
        <w:instrText xml:space="preserve"> 20   년  월  일까지              20   년  월  일까지 </w:instrText>
      </w:r>
    </w:p>
    <w:p>
      <w:pPr>
        <w:pStyle w:val="a0"/>
        <w:widowControl w:val="off"/>
        <w:wordWrap/>
        <w:jc w:val="center"/>
        <w:spacing w:line="168" w:lineRule="auto"/>
      </w:pPr>
      <w:r>
        <w:rPr>
          <w:rFonts w:ascii="굴림체"/>
        </w:rPr>
        <w:instrText xml:space="preserve">               </w:instrText>
      </w:r>
    </w:p>
    <w:p>
      <w:pPr>
        <w:pStyle w:val="a0"/>
        <w:widowControl w:val="off"/>
        <w:jc w:val="left"/>
      </w:pPr>
      <w:r>
        <w:rPr>
          <w:rFonts w:ascii="굴림체" w:eastAsia="굴림체"/>
        </w:rPr>
        <w:instrText xml:space="preserve">     처분확정일  20   년  월  일       처분확정일  20   년  월  일     </w:instrText>
      </w:r>
    </w:p>
    <w:p>
      <w:pPr>
        <w:pStyle w:val="a0"/>
        <w:widowControl w:val="off"/>
      </w:pPr>
      <w:r>
        <w:rPr>
          <w:rFonts w:ascii="굴림체" w:eastAsia="굴림체"/>
          <w:u w:val="single" w:color="auto"/>
        </w:rPr>
        <w:instrText xml:space="preserve">회사명                      </w:instrText>
      </w:r>
      <w:r>
        <w:rPr>
          <w:rFonts w:ascii="굴림체" w:eastAsia="굴림체"/>
        </w:rPr>
        <w:instrText xml:space="preserve">                           단위 : 원(천원 또는 백만원 등)</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790"/>
        <w:gridCol w:w="1263"/>
        <w:gridCol w:w="1206"/>
        <w:gridCol w:w="1377"/>
        <w:gridCol w:w="1377"/>
      </w:tblGrid>
      <w:tr>
        <w:trPr>
          <w:trHeight w:val="370" w:hRule="atLeast"/>
        </w:trPr>
        <w:tc>
          <w:tcPr>
            <w:tcW w:w="3790"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과            목</w:instrText>
            </w:r>
          </w:p>
        </w:tc>
        <w:tc>
          <w:tcPr>
            <w:tcW w:w="2470"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제×(당)기</w:instrText>
            </w:r>
          </w:p>
        </w:tc>
        <w:tc>
          <w:tcPr>
            <w:tcW w:w="2754"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instrText>제×(전)기</w:instrText>
            </w:r>
          </w:p>
        </w:tc>
      </w:tr>
      <w:tr>
        <w:trPr>
          <w:trHeight w:val="370" w:hRule="atLeast"/>
        </w:trPr>
        <w:tc>
          <w:tcPr>
            <w:tcW w:w="3790" w:type="dxa"/>
            <w:vMerge w:val="continue"/>
            <w:tcBorders>
              <w:top w:val="single" w:sz="9" w:space="0" w:color="000000"/>
              <w:left w:val="single" w:sz="9" w:space="0" w:color="000000"/>
              <w:bottom w:val="single" w:sz="3" w:space="0" w:color="000000"/>
              <w:right w:val="single" w:sz="3" w:space="0" w:color="000000"/>
            </w:tcBorders>
          </w:tcPr>
          <w:p/>
        </w:tc>
        <w:tc>
          <w:tcPr>
            <w:tcW w:w="247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금      액</w:instrText>
            </w:r>
          </w:p>
        </w:tc>
        <w:tc>
          <w:tcPr>
            <w:tcW w:w="2754"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eastAsia="굴림체"/>
              </w:rPr>
              <w:instrText>금      액</w:instrText>
            </w:r>
          </w:p>
        </w:tc>
      </w:tr>
      <w:tr>
        <w:trPr>
          <w:trHeight w:val="9856" w:hRule="atLeast"/>
        </w:trPr>
        <w:tc>
          <w:tcPr>
            <w:tcW w:w="3790" w:type="dxa"/>
            <w:tcBorders>
              <w:top w:val="single" w:sz="3" w:space="0" w:color="000000"/>
              <w:left w:val="single" w:sz="9" w:space="0" w:color="000000"/>
              <w:bottom w:val="single" w:sz="9" w:space="0" w:color="000000"/>
              <w:right w:val="single" w:sz="3" w:space="0" w:color="000000"/>
            </w:tcBorders>
            <w:vAlign w:val="center"/>
          </w:tcPr>
          <w:p>
            <w:pPr>
              <w:pStyle w:val="a0"/>
              <w:widowControl w:val="off"/>
              <w:jc w:val="distribute"/>
            </w:pPr>
            <w:r>
              <w:rPr>
                <w:rFonts w:ascii="굴림체"/>
                <w:b/>
              </w:rPr>
              <w:instrText>Ⅰ</w:instrText>
            </w:r>
            <w:r>
              <w:rPr>
                <w:rFonts w:ascii="굴림체" w:eastAsia="굴림체"/>
                <w:b/>
              </w:rPr>
              <w:instrText>.처  분 전 이 익 잉 여 금</w:instrText>
            </w:r>
          </w:p>
          <w:p>
            <w:pPr>
              <w:pStyle w:val="a0"/>
              <w:widowControl w:val="off"/>
              <w:jc w:val="distribute"/>
            </w:pPr>
            <w:r>
              <w:rPr>
                <w:rFonts w:ascii="굴림체" w:eastAsia="굴림체"/>
              </w:rPr>
              <w:instrText xml:space="preserve">   1.전 기 이 월 이 익 잉 여 금</w:instrText>
            </w:r>
          </w:p>
          <w:p>
            <w:pPr>
              <w:pStyle w:val="a0"/>
              <w:widowControl w:val="off"/>
              <w:jc w:val="distribute"/>
            </w:pPr>
            <w:r>
              <w:rPr>
                <w:rFonts w:ascii="굴림체" w:eastAsia="굴림체"/>
              </w:rPr>
              <w:instrText xml:space="preserve">     (또는 전 기 이 월 결 손 금)</w:instrText>
            </w:r>
          </w:p>
          <w:p>
            <w:pPr>
              <w:pStyle w:val="a0"/>
              <w:widowControl w:val="off"/>
              <w:jc w:val="distribute"/>
            </w:pPr>
            <w:r>
              <w:rPr>
                <w:rFonts w:ascii="굴림체" w:eastAsia="굴림체"/>
              </w:rPr>
              <w:instrText xml:space="preserve">   2.당 기 순 이 익</w:instrText>
            </w:r>
          </w:p>
          <w:p>
            <w:pPr>
              <w:pStyle w:val="a0"/>
              <w:widowControl w:val="off"/>
              <w:jc w:val="distribute"/>
            </w:pPr>
            <w:r>
              <w:rPr>
                <w:rFonts w:ascii="굴림체" w:eastAsia="굴림체"/>
              </w:rPr>
              <w:instrText xml:space="preserve">     (또는 당 기 순 손 실)</w:instrText>
            </w:r>
          </w:p>
          <w:p>
            <w:pPr>
              <w:pStyle w:val="a0"/>
              <w:widowControl w:val="off"/>
              <w:jc w:val="distribute"/>
            </w:pPr>
            <w:r>
              <w:rPr>
                <w:rFonts w:ascii="굴림체"/>
                <w:b/>
              </w:rPr>
              <w:instrText>Ⅱ</w:instrText>
            </w:r>
            <w:r>
              <w:rPr>
                <w:rFonts w:ascii="굴림체" w:eastAsia="굴림체"/>
                <w:b/>
              </w:rPr>
              <w:instrText>.임 의 적 립 금 등 의 이 입 액</w:instrText>
            </w:r>
          </w:p>
          <w:p>
            <w:pPr>
              <w:pStyle w:val="a0"/>
              <w:widowControl w:val="off"/>
              <w:jc w:val="distribute"/>
            </w:pPr>
            <w:r>
              <w:rPr>
                <w:rFonts w:ascii="굴림체" w:eastAsia="굴림체"/>
              </w:rPr>
              <w:instrText xml:space="preserve">   1.× × 적 립 금   </w:instrText>
            </w:r>
          </w:p>
          <w:p>
            <w:pPr>
              <w:pStyle w:val="a0"/>
              <w:widowControl w:val="off"/>
              <w:jc w:val="distribute"/>
            </w:pPr>
            <w:r>
              <w:rPr>
                <w:rFonts w:ascii="굴림체" w:eastAsia="굴림체"/>
              </w:rPr>
              <w:instrText xml:space="preserve">   2.× × 적 립 금 </w:instrText>
            </w:r>
          </w:p>
          <w:p>
            <w:pPr>
              <w:pStyle w:val="a0"/>
              <w:widowControl w:val="off"/>
              <w:jc w:val="distribute"/>
            </w:pPr>
            <w:r>
              <w:rPr>
                <w:rFonts w:ascii="굴림체" w:eastAsia="굴림체"/>
              </w:rPr>
              <w:instrText xml:space="preserve">    합 계</w:instrText>
            </w:r>
          </w:p>
          <w:p>
            <w:pPr>
              <w:pStyle w:val="a0"/>
              <w:widowControl w:val="off"/>
              <w:jc w:val="distribute"/>
            </w:pPr>
            <w:r>
              <w:rPr>
                <w:rFonts w:ascii="굴림체"/>
                <w:b/>
              </w:rPr>
              <w:instrText>Ⅲ</w:instrText>
            </w:r>
            <w:r>
              <w:rPr>
                <w:rFonts w:ascii="굴림체" w:eastAsia="굴림체"/>
                <w:b/>
              </w:rPr>
              <w:instrText>.이 익 잉 여 금 처 분 액</w:instrText>
            </w:r>
          </w:p>
          <w:p>
            <w:pPr>
              <w:pStyle w:val="a0"/>
              <w:widowControl w:val="off"/>
              <w:jc w:val="distribute"/>
            </w:pPr>
            <w:r>
              <w:rPr>
                <w:rFonts w:ascii="굴림체" w:eastAsia="굴림체"/>
              </w:rPr>
              <w:instrText xml:space="preserve">   1.이 익 준 비 금   </w:instrText>
            </w:r>
          </w:p>
          <w:p>
            <w:pPr>
              <w:pStyle w:val="a0"/>
              <w:widowControl w:val="off"/>
              <w:jc w:val="distribute"/>
            </w:pPr>
            <w:r>
              <w:rPr>
                <w:rFonts w:ascii="굴림체" w:eastAsia="굴림체"/>
              </w:rPr>
              <w:instrText xml:space="preserve">   2.기 타 법 정 적 립 금</w:instrText>
            </w:r>
          </w:p>
          <w:p>
            <w:pPr>
              <w:pStyle w:val="a0"/>
              <w:widowControl w:val="off"/>
              <w:jc w:val="distribute"/>
            </w:pPr>
            <w:r>
              <w:rPr>
                <w:rFonts w:ascii="굴림체" w:eastAsia="굴림체"/>
              </w:rPr>
              <w:instrText xml:space="preserve">   3.배 당 금</w:instrText>
            </w:r>
          </w:p>
          <w:p>
            <w:pPr>
              <w:pStyle w:val="a0"/>
              <w:widowControl w:val="off"/>
              <w:jc w:val="distribute"/>
            </w:pPr>
            <w:r>
              <w:rPr>
                <w:rFonts w:ascii="굴림체" w:eastAsia="굴림체"/>
              </w:rPr>
              <w:instrText xml:space="preserve">     가.현 금 배 당</w:instrText>
            </w:r>
          </w:p>
          <w:p>
            <w:pPr>
              <w:pStyle w:val="a0"/>
              <w:widowControl w:val="off"/>
              <w:jc w:val="left"/>
            </w:pPr>
            <w:r>
              <w:rPr>
                <w:rFonts w:ascii="굴림체" w:eastAsia="굴림체"/>
              </w:rPr>
              <w:instrText xml:space="preserve">         주당배당금(율)                        보통주 : 당기××원(%)</w:instrText>
            </w:r>
          </w:p>
          <w:p>
            <w:pPr>
              <w:pStyle w:val="a0"/>
              <w:widowControl w:val="off"/>
              <w:jc w:val="distribute"/>
            </w:pPr>
            <w:r>
              <w:rPr>
                <w:rFonts w:ascii="굴림체" w:eastAsia="굴림체"/>
              </w:rPr>
              <w:instrText xml:space="preserve">                   전기××원(%)</w:instrText>
            </w:r>
          </w:p>
          <w:p>
            <w:pPr>
              <w:pStyle w:val="a0"/>
              <w:widowControl w:val="off"/>
              <w:jc w:val="left"/>
            </w:pPr>
            <w:r>
              <w:rPr>
                <w:rFonts w:ascii="굴림체" w:eastAsia="굴림체"/>
              </w:rPr>
              <w:instrText xml:space="preserve">          우선주 : 당기××원(%)</w:instrText>
            </w:r>
          </w:p>
          <w:p>
            <w:pPr>
              <w:pStyle w:val="a0"/>
              <w:widowControl w:val="off"/>
              <w:jc w:val="distribute"/>
            </w:pPr>
            <w:r>
              <w:rPr>
                <w:rFonts w:ascii="굴림체" w:eastAsia="굴림체"/>
              </w:rPr>
              <w:instrText xml:space="preserve">                   전기××원(%)</w:instrText>
            </w:r>
          </w:p>
          <w:p>
            <w:pPr>
              <w:pStyle w:val="a0"/>
              <w:widowControl w:val="off"/>
              <w:jc w:val="distribute"/>
            </w:pPr>
            <w:r>
              <w:rPr>
                <w:rFonts w:ascii="굴림체" w:eastAsia="굴림체"/>
              </w:rPr>
              <w:instrText xml:space="preserve">     나.주 식 배 당</w:instrText>
            </w:r>
          </w:p>
          <w:p>
            <w:pPr>
              <w:pStyle w:val="a0"/>
              <w:widowControl w:val="off"/>
              <w:jc w:val="left"/>
            </w:pPr>
            <w:r>
              <w:rPr>
                <w:rFonts w:ascii="굴림체" w:eastAsia="굴림체"/>
              </w:rPr>
              <w:instrText xml:space="preserve">         주당배당금(율)                        보통주 : 당기××원(%)</w:instrText>
            </w:r>
          </w:p>
          <w:p>
            <w:pPr>
              <w:pStyle w:val="a0"/>
              <w:widowControl w:val="off"/>
              <w:jc w:val="distribute"/>
            </w:pPr>
            <w:r>
              <w:rPr>
                <w:rFonts w:ascii="굴림체" w:eastAsia="굴림체"/>
              </w:rPr>
              <w:instrText xml:space="preserve">                   전기××원(%)</w:instrText>
            </w:r>
          </w:p>
          <w:p>
            <w:pPr>
              <w:pStyle w:val="a0"/>
              <w:widowControl w:val="off"/>
              <w:jc w:val="left"/>
            </w:pPr>
            <w:r>
              <w:rPr>
                <w:rFonts w:ascii="굴림체" w:eastAsia="굴림체"/>
              </w:rPr>
              <w:instrText xml:space="preserve">          우선주 : 당기××원(%)</w:instrText>
            </w:r>
          </w:p>
          <w:p>
            <w:pPr>
              <w:pStyle w:val="a0"/>
              <w:widowControl w:val="off"/>
              <w:jc w:val="distribute"/>
            </w:pPr>
            <w:r>
              <w:rPr>
                <w:rFonts w:ascii="굴림체" w:eastAsia="굴림체"/>
              </w:rPr>
              <w:instrText xml:space="preserve">                   전기××원(%)</w:instrText>
            </w:r>
          </w:p>
          <w:p>
            <w:pPr>
              <w:pStyle w:val="a0"/>
              <w:widowControl w:val="off"/>
              <w:jc w:val="distribute"/>
            </w:pPr>
            <w:r>
              <w:rPr>
                <w:rFonts w:ascii="굴림체" w:eastAsia="굴림체"/>
              </w:rPr>
              <w:instrText xml:space="preserve">   4.사 업 확 장 적 립 금</w:instrText>
            </w:r>
          </w:p>
          <w:p>
            <w:pPr>
              <w:pStyle w:val="a0"/>
              <w:widowControl w:val="off"/>
              <w:jc w:val="distribute"/>
            </w:pPr>
            <w:r>
              <w:rPr>
                <w:rFonts w:ascii="굴림체" w:eastAsia="굴림체"/>
              </w:rPr>
              <w:instrText xml:space="preserve">   5.감 채 적 립 금</w:instrText>
            </w:r>
          </w:p>
          <w:p>
            <w:pPr>
              <w:pStyle w:val="a0"/>
              <w:widowControl w:val="off"/>
              <w:jc w:val="distribute"/>
            </w:pPr>
            <w:r>
              <w:rPr>
                <w:rFonts w:ascii="굴림체" w:eastAsia="굴림체"/>
              </w:rPr>
              <w:instrText xml:space="preserve">   6.배 당 평 균 적 립 금</w:instrText>
            </w:r>
          </w:p>
          <w:p>
            <w:pPr>
              <w:pStyle w:val="a0"/>
              <w:widowControl w:val="off"/>
              <w:jc w:val="distribute"/>
            </w:pPr>
            <w:r>
              <w:rPr>
                <w:rFonts w:ascii="굴림체"/>
              </w:rPr>
              <w:instrText xml:space="preserve">   7.</w:instrText>
            </w:r>
            <w:r>
              <w:rPr>
                <w:rFonts w:ascii="굴림체"/>
              </w:rPr>
              <w:instrText>․․․․․․․․․․․․․․</w:instrText>
            </w:r>
            <w:r>
              <w:rPr>
                <w:rFonts w:ascii="굴림체"/>
              </w:rPr>
              <w:instrText xml:space="preserve"> </w:instrText>
            </w:r>
          </w:p>
          <w:p>
            <w:pPr>
              <w:pStyle w:val="a0"/>
              <w:widowControl w:val="off"/>
              <w:jc w:val="distribute"/>
            </w:pPr>
            <w:r>
              <w:rPr>
                <w:rFonts w:ascii="굴림체"/>
                <w:b/>
              </w:rPr>
              <w:instrText>Ⅳ</w:instrText>
            </w:r>
            <w:r>
              <w:rPr>
                <w:rFonts w:ascii="굴림체" w:eastAsia="굴림체"/>
                <w:b/>
              </w:rPr>
              <w:instrText>.차 기 이 월 이 익 잉 여 금</w:instrText>
            </w:r>
          </w:p>
          <w:p>
            <w:pPr>
              <w:pStyle w:val="a0"/>
              <w:widowControl w:val="off"/>
              <w:jc w:val="distribute"/>
              <w:rPr>
                <w:rFonts w:ascii="굴림체" w:eastAsia="굴림체"/>
                <w:color w:val="000000"/>
              </w:rPr>
            </w:pPr>
          </w:p>
        </w:tc>
        <w:tc>
          <w:tcPr>
            <w:tcW w:w="1263"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0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7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77"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p>
    <w:p>
      <w:pPr>
        <w:pStyle w:val="a0"/>
        <w:widowControl w:val="off"/>
      </w:pPr>
      <w:r>
        <w:rPr>
          <w:rFonts w:ascii="굴림체" w:eastAsia="굴림체"/>
        </w:rPr>
        <w:instrText>【별지서식</w:instrText>
      </w:r>
      <w:r>
        <w:rPr>
          <w:rFonts w:ascii="굴림체" w:eastAsia="굴림체"/>
        </w:rPr>
        <w:instrText xml:space="preserve"> 제7호</w:instrText>
      </w:r>
      <w:r>
        <w:rPr>
          <w:rFonts w:ascii="굴림체"/>
        </w:rPr>
        <w:instrText>】</w:instrText>
      </w:r>
    </w:p>
    <w:p>
      <w:pPr>
        <w:pStyle w:val="a0"/>
        <w:widowControl w:val="off"/>
        <w:wordWrap/>
        <w:jc w:val="center"/>
      </w:pPr>
      <w:r>
        <w:rPr>
          <w:rFonts w:eastAsia="굴림체"/>
          <w:b/>
          <w:sz w:val="36"/>
          <w:u w:val="single" w:color="auto"/>
        </w:rPr>
        <w:instrText>결손금처리계산서</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 xml:space="preserve">  20   년  월  일부터              20   년  월  일부터 </w:instrText>
      </w:r>
    </w:p>
    <w:p>
      <w:pPr>
        <w:pStyle w:val="a0"/>
        <w:widowControl w:val="off"/>
        <w:jc w:val="left"/>
      </w:pPr>
      <w:r>
        <w:rPr>
          <w:rFonts w:ascii="굴림체" w:eastAsia="굴림체"/>
        </w:rPr>
        <w:instrText xml:space="preserve">     제    기                          제    기               </w:instrText>
      </w:r>
    </w:p>
    <w:p>
      <w:pPr>
        <w:pStyle w:val="a0"/>
        <w:widowControl w:val="off"/>
        <w:wordWrap/>
        <w:jc w:val="center"/>
      </w:pPr>
      <w:r>
        <w:rPr>
          <w:rFonts w:ascii="굴림체" w:eastAsia="굴림체"/>
        </w:rPr>
        <w:instrText xml:space="preserve">  20   년  월  일까지              20   년  월  일까지 </w:instrText>
      </w:r>
    </w:p>
    <w:p>
      <w:pPr>
        <w:pStyle w:val="a0"/>
        <w:widowControl w:val="off"/>
        <w:wordWrap/>
        <w:jc w:val="center"/>
      </w:pPr>
      <w:r>
        <w:rPr>
          <w:rFonts w:ascii="굴림체"/>
        </w:rPr>
        <w:instrText xml:space="preserve">               </w:instrText>
      </w:r>
    </w:p>
    <w:p>
      <w:pPr>
        <w:pStyle w:val="a0"/>
        <w:widowControl w:val="off"/>
        <w:jc w:val="left"/>
      </w:pPr>
      <w:r>
        <w:rPr>
          <w:rFonts w:ascii="굴림체" w:eastAsia="굴림체"/>
        </w:rPr>
        <w:instrText xml:space="preserve">     처리확정일  20   년  월  일       처리확정일 20   년  월  일     </w:instrText>
      </w:r>
    </w:p>
    <w:p>
      <w:pPr>
        <w:pStyle w:val="a0"/>
        <w:widowControl w:val="off"/>
        <w:rPr>
          <w:rFonts w:ascii="굴림체" w:eastAsia="굴림체"/>
          <w:color w:val="000000"/>
          <w:u w:val="single" w:color="auto"/>
        </w:rPr>
      </w:pPr>
    </w:p>
    <w:p>
      <w:pPr>
        <w:pStyle w:val="a0"/>
        <w:widowControl w:val="off"/>
      </w:pPr>
      <w:r>
        <w:rPr>
          <w:rFonts w:ascii="굴림체" w:eastAsia="굴림체"/>
          <w:u w:val="single" w:color="auto"/>
        </w:rPr>
        <w:instrText xml:space="preserve">회사명                      </w:instrText>
      </w:r>
      <w:r>
        <w:rPr>
          <w:rFonts w:ascii="굴림체" w:eastAsia="굴림체"/>
        </w:rPr>
        <w:instrText xml:space="preserve">                          단위 : 원(천원 또는 백만원 등)</w:instrText>
      </w:r>
    </w:p>
    <w:tbl>
      <w:tblPr>
        <w:tblOverlap w:val="never"/>
        <w:tblW w:w="90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676"/>
        <w:gridCol w:w="1320"/>
        <w:gridCol w:w="1320"/>
        <w:gridCol w:w="1377"/>
        <w:gridCol w:w="1320"/>
      </w:tblGrid>
      <w:tr>
        <w:trPr>
          <w:trHeight w:val="483" w:hRule="atLeast"/>
        </w:trPr>
        <w:tc>
          <w:tcPr>
            <w:tcW w:w="3676"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            목</w:instrText>
            </w:r>
          </w:p>
        </w:tc>
        <w:tc>
          <w:tcPr>
            <w:tcW w:w="2640"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 (당)기</w:instrText>
            </w:r>
          </w:p>
        </w:tc>
        <w:tc>
          <w:tcPr>
            <w:tcW w:w="2697" w:type="dxa"/>
            <w:gridSpan w:val="2"/>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제× (전)기</w:instrText>
            </w:r>
          </w:p>
        </w:tc>
      </w:tr>
      <w:tr>
        <w:trPr>
          <w:trHeight w:val="483" w:hRule="atLeast"/>
        </w:trPr>
        <w:tc>
          <w:tcPr>
            <w:tcW w:w="3676" w:type="dxa"/>
            <w:vMerge w:val="continue"/>
            <w:tcBorders>
              <w:top w:val="single" w:sz="9" w:space="0" w:color="000000"/>
              <w:left w:val="single" w:sz="9" w:space="0" w:color="000000"/>
              <w:bottom w:val="single" w:sz="3" w:space="0" w:color="000000"/>
              <w:right w:val="single" w:sz="3" w:space="0" w:color="000000"/>
            </w:tcBorders>
          </w:tcPr>
          <w:p/>
        </w:tc>
        <w:tc>
          <w:tcPr>
            <w:tcW w:w="264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금      액</w:instrText>
            </w:r>
          </w:p>
        </w:tc>
        <w:tc>
          <w:tcPr>
            <w:tcW w:w="2697"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금      액</w:instrText>
            </w:r>
          </w:p>
        </w:tc>
      </w:tr>
      <w:tr>
        <w:trPr>
          <w:trHeight w:val="8536" w:hRule="atLeast"/>
        </w:trPr>
        <w:tc>
          <w:tcPr>
            <w:tcW w:w="3676" w:type="dxa"/>
            <w:tcBorders>
              <w:top w:val="single" w:sz="3" w:space="0" w:color="000000"/>
              <w:left w:val="single" w:sz="9" w:space="0" w:color="000000"/>
              <w:bottom w:val="single" w:sz="9" w:space="0" w:color="000000"/>
              <w:right w:val="single" w:sz="3" w:space="0" w:color="000000"/>
            </w:tcBorders>
            <w:vAlign w:val="center"/>
          </w:tcPr>
          <w:p>
            <w:pPr>
              <w:pStyle w:val="a0"/>
              <w:widowControl w:val="off"/>
              <w:jc w:val="distribute"/>
              <w:spacing w:line="432" w:lineRule="auto"/>
              <w:rPr>
                <w:rFonts w:ascii="굴림체" w:eastAsia="굴림체"/>
                <w:b/>
                <w:color w:val="000000"/>
              </w:rPr>
            </w:pPr>
          </w:p>
          <w:p>
            <w:pPr>
              <w:pStyle w:val="a0"/>
              <w:widowControl w:val="off"/>
              <w:jc w:val="distribute"/>
              <w:spacing w:line="432" w:lineRule="auto"/>
              <w:rPr>
                <w:rFonts w:ascii="굴림체" w:eastAsia="굴림체"/>
                <w:b/>
                <w:color w:val="000000"/>
              </w:rPr>
            </w:pPr>
          </w:p>
          <w:p>
            <w:pPr>
              <w:pStyle w:val="a0"/>
              <w:widowControl w:val="off"/>
              <w:jc w:val="distribute"/>
              <w:spacing w:line="432" w:lineRule="auto"/>
            </w:pPr>
            <w:r>
              <w:rPr>
                <w:rFonts w:ascii="굴림체"/>
                <w:b/>
              </w:rPr>
              <w:instrText>Ⅰ</w:instrText>
            </w:r>
            <w:r>
              <w:rPr>
                <w:rFonts w:ascii="굴림체" w:eastAsia="굴림체"/>
                <w:b/>
              </w:rPr>
              <w:instrText>.처 리 전 결 손 금</w:instrText>
            </w:r>
          </w:p>
          <w:p>
            <w:pPr>
              <w:pStyle w:val="a0"/>
              <w:widowControl w:val="off"/>
              <w:jc w:val="distribute"/>
              <w:spacing w:line="432" w:lineRule="auto"/>
            </w:pPr>
            <w:r>
              <w:rPr>
                <w:rFonts w:ascii="굴림체" w:eastAsia="굴림체"/>
              </w:rPr>
              <w:instrText xml:space="preserve">   1.전 기 이 월 이 익 잉 여 금</w:instrText>
            </w:r>
          </w:p>
          <w:p>
            <w:pPr>
              <w:pStyle w:val="a0"/>
              <w:widowControl w:val="off"/>
              <w:jc w:val="distribute"/>
              <w:spacing w:line="432" w:lineRule="auto"/>
            </w:pPr>
            <w:r>
              <w:rPr>
                <w:rFonts w:ascii="굴림체" w:eastAsia="굴림체"/>
              </w:rPr>
              <w:instrText xml:space="preserve">     (또는 전 기 이 월 결 손 금)</w:instrText>
            </w:r>
          </w:p>
          <w:p>
            <w:pPr>
              <w:pStyle w:val="a0"/>
              <w:widowControl w:val="off"/>
              <w:jc w:val="distribute"/>
              <w:spacing w:line="432" w:lineRule="auto"/>
            </w:pPr>
            <w:r>
              <w:rPr>
                <w:rFonts w:ascii="굴림체" w:eastAsia="굴림체"/>
              </w:rPr>
              <w:instrText xml:space="preserve">   2.당 기 순 손 실</w:instrText>
            </w:r>
          </w:p>
          <w:p>
            <w:pPr>
              <w:pStyle w:val="a0"/>
              <w:widowControl w:val="off"/>
              <w:jc w:val="distribute"/>
              <w:spacing w:line="432" w:lineRule="auto"/>
            </w:pPr>
            <w:r>
              <w:rPr>
                <w:rFonts w:ascii="굴림체" w:eastAsia="굴림체"/>
              </w:rPr>
              <w:instrText xml:space="preserve">     (또는 당 기 순 이 익)</w:instrText>
            </w:r>
          </w:p>
          <w:p>
            <w:pPr>
              <w:pStyle w:val="a0"/>
              <w:widowControl w:val="off"/>
              <w:jc w:val="distribute"/>
              <w:spacing w:line="432" w:lineRule="auto"/>
              <w:rPr>
                <w:rFonts w:ascii="굴림체" w:eastAsia="굴림체"/>
                <w:b/>
                <w:color w:val="000000"/>
              </w:rPr>
            </w:pPr>
          </w:p>
          <w:p>
            <w:pPr>
              <w:pStyle w:val="a0"/>
              <w:widowControl w:val="off"/>
              <w:jc w:val="distribute"/>
              <w:spacing w:line="432" w:lineRule="auto"/>
            </w:pPr>
            <w:r>
              <w:rPr>
                <w:rFonts w:ascii="굴림체"/>
                <w:b/>
              </w:rPr>
              <w:instrText>Ⅱ</w:instrText>
            </w:r>
            <w:r>
              <w:rPr>
                <w:rFonts w:ascii="굴림체" w:eastAsia="굴림체"/>
                <w:b/>
              </w:rPr>
              <w:instrText>.결 손 금 처 리 액</w:instrText>
            </w:r>
          </w:p>
          <w:p>
            <w:pPr>
              <w:pStyle w:val="a0"/>
              <w:widowControl w:val="off"/>
              <w:jc w:val="distribute"/>
              <w:spacing w:line="432" w:lineRule="auto"/>
            </w:pPr>
            <w:r>
              <w:rPr>
                <w:rFonts w:ascii="굴림체" w:eastAsia="굴림체"/>
              </w:rPr>
              <w:instrText xml:space="preserve">   1.임 의 적 립 금 이 입 액    </w:instrText>
            </w:r>
          </w:p>
          <w:p>
            <w:pPr>
              <w:pStyle w:val="a0"/>
              <w:widowControl w:val="off"/>
              <w:jc w:val="distribute"/>
              <w:spacing w:line="432" w:lineRule="auto"/>
            </w:pPr>
            <w:r>
              <w:rPr>
                <w:rFonts w:ascii="굴림체" w:eastAsia="굴림체"/>
              </w:rPr>
              <w:instrText xml:space="preserve">   2.기 타 법 정 적 립 금 이 입 액</w:instrText>
            </w:r>
          </w:p>
          <w:p>
            <w:pPr>
              <w:pStyle w:val="a0"/>
              <w:widowControl w:val="off"/>
              <w:jc w:val="distribute"/>
              <w:spacing w:line="432" w:lineRule="auto"/>
            </w:pPr>
            <w:r>
              <w:rPr>
                <w:rFonts w:ascii="굴림체" w:eastAsia="굴림체"/>
              </w:rPr>
              <w:instrText xml:space="preserve">   3.이 익 준 비 금 이 입 액</w:instrText>
            </w:r>
          </w:p>
          <w:p>
            <w:pPr>
              <w:pStyle w:val="a0"/>
              <w:widowControl w:val="off"/>
              <w:jc w:val="distribute"/>
              <w:spacing w:line="432" w:lineRule="auto"/>
            </w:pPr>
            <w:r>
              <w:rPr>
                <w:rFonts w:ascii="굴림체" w:eastAsia="굴림체"/>
              </w:rPr>
              <w:instrText xml:space="preserve">   4.재 평 가 적 립 금 이 입 액</w:instrText>
            </w:r>
          </w:p>
          <w:p>
            <w:pPr>
              <w:pStyle w:val="a0"/>
              <w:widowControl w:val="off"/>
              <w:jc w:val="distribute"/>
              <w:spacing w:line="432" w:lineRule="auto"/>
            </w:pPr>
            <w:r>
              <w:rPr>
                <w:rFonts w:ascii="굴림체" w:eastAsia="굴림체"/>
              </w:rPr>
              <w:instrText xml:space="preserve">   5.자 본 준 비 금 이 입 액 </w:instrText>
            </w:r>
          </w:p>
          <w:p>
            <w:pPr>
              <w:pStyle w:val="a0"/>
              <w:widowControl w:val="off"/>
              <w:jc w:val="distribute"/>
              <w:spacing w:line="432" w:lineRule="auto"/>
              <w:rPr>
                <w:rFonts w:ascii="굴림체" w:eastAsia="굴림체"/>
                <w:b/>
                <w:color w:val="000000"/>
              </w:rPr>
            </w:pPr>
          </w:p>
          <w:p>
            <w:pPr>
              <w:pStyle w:val="a0"/>
              <w:widowControl w:val="off"/>
              <w:jc w:val="distribute"/>
              <w:spacing w:line="432" w:lineRule="auto"/>
            </w:pPr>
            <w:r>
              <w:rPr>
                <w:rFonts w:ascii="굴림체"/>
                <w:b/>
              </w:rPr>
              <w:instrText>Ⅲ</w:instrText>
            </w:r>
            <w:r>
              <w:rPr>
                <w:rFonts w:ascii="굴림체" w:eastAsia="굴림체"/>
                <w:b/>
              </w:rPr>
              <w:instrText>.차 기 이 월 결 손 금</w:instrText>
            </w: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p>
            <w:pPr>
              <w:pStyle w:val="a0"/>
              <w:widowControl w:val="off"/>
              <w:jc w:val="distribute"/>
              <w:spacing w:line="432" w:lineRule="auto"/>
              <w:rPr>
                <w:rFonts w:ascii="굴림체" w:eastAsia="굴림체"/>
                <w:color w:val="000000"/>
              </w:rPr>
            </w:pPr>
          </w:p>
        </w:tc>
        <w:tc>
          <w:tcPr>
            <w:tcW w:w="132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2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77"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20"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pPr>
      <w:bookmarkStart w:id="53" w:name="출납업무규"/>
      <w:bookmarkEnd w:id="53"/>
    </w:p>
    <w:p>
      <w:r>
        <w:br w:type="page"/>
      </w:r>
    </w:p>
    <w:p>
      <w:pPr>
        <w:pStyle w:val="b2"/>
        <w:widowControl w:val="off"/>
      </w:pPr>
      <w:bookmarkStart w:id="54" w:name="접대비 지급"/>
      <w:bookmarkEnd w:id="54"/>
      <w:r>
        <w:rPr>
          <w:rFonts w:ascii="굴림체" w:eastAsia="굴림체"/>
          <w:b/>
          <w:w w:val="100"/>
        </w:rPr>
        <w:instrText>접대비 지급규정</w:instrTex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w w:val="1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본 규정은 회사의 업무수행상 접대비를 지급함에 있어서 세법상 규정된 바에 따른 지급절차 및 지급기준을 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정  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접대비라 함은 세법상규정된 접대비를 말하며 회사운영상 또는 특정한 업무를 수행함에 있어서 지급되는 필요불가결한 경비로서 신용카드, 세금계산서, 직불카드, 영수증 등을 수취한 지급금을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지급절차</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회사운영상 또는 특정업무의 수행상 접대비지급이 불가피한 경우에는 사장 또는 전결규정에 따른 권한수임자의 승인을 얻어 지급한다.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지급한도</w:instrText>
      </w:r>
      <w:r>
        <w:rPr>
          <w:rFonts w:ascii="굴림체"/>
          <w:b/>
        </w:rPr>
        <w:instrText>】</w:instrText>
      </w:r>
    </w:p>
    <w:p>
      <w:pPr>
        <w:pStyle w:val="a0"/>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접대비의 지급한도는 세법에서 정한 기준으로 매 사업년도의 개시초에 소집되는 이사회에서 정하며 년간 지급총액은 세법에서 정한 기초금액 한도액, 자기자본기준, 수입금액기준, 손비인정한도액을 기준으로 접대시인한도액 이내로 정하며 그 한도액을 초과하여 지급할 수 없다.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지급과 영수</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접대비를 지급할 때에는 소관부서 부(과)장의 지급확인을 거쳐 사후 경리(회계)부서에 법인카드사용지출명세서</w:instrText>
      </w:r>
      <w:r>
        <w:rPr>
          <w:rFonts w:ascii="굴림체" w:eastAsia="굴림체"/>
          <w:color w:val="0000FF"/>
          <w:sz w:val="20"/>
        </w:rPr>
        <w:instrText>(별지서식 제1호)</w:instrText>
      </w:r>
      <w:r>
        <w:rPr>
          <w:rFonts w:ascii="굴림체" w:eastAsia="굴림체"/>
          <w:sz w:val="20"/>
        </w:rPr>
        <w:instrText>, 세금계산서수취분, 직불카드사용명세서, 사원신용카드명세서 등을 제출한다.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기밀엄수</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관계직원은 여하한 경우를 막론하고 접대업무내용과 접대비 지급내용 사내와 사외에 누설하여서는 아니 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  년   월   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】법인카드사용지출명세서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pPr>
      <w:r>
        <w:rPr>
          <w:rFonts w:ascii="굴림체" w:eastAsia="굴림체"/>
          <w:b/>
          <w:sz w:val="36"/>
        </w:rPr>
        <w:instrText>법인카드 사용지출 명세서</w:instrText>
      </w:r>
    </w:p>
    <w:tbl>
      <w:tblPr>
        <w:tblOverlap w:val="never"/>
        <w:tblW w:w="90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659"/>
        <w:gridCol w:w="578"/>
        <w:gridCol w:w="942"/>
        <w:gridCol w:w="942"/>
        <w:gridCol w:w="942"/>
        <w:gridCol w:w="943"/>
      </w:tblGrid>
      <w:tr>
        <w:trPr>
          <w:trHeight w:val="426" w:hRule="atLeast"/>
        </w:trPr>
        <w:tc>
          <w:tcPr>
            <w:tcW w:w="4659" w:type="dxa"/>
            <w:vMerge w:val="restart"/>
            <w:tcBorders>
              <w:top w:val="none" w:sz="2" w:space="0" w:color="000000"/>
              <w:left w:val="none" w:sz="2" w:space="0" w:color="000000"/>
              <w:bottom w:val="none" w:sz="2" w:space="0" w:color="000000"/>
              <w:right w:val="none" w:sz="2" w:space="0" w:color="000000"/>
            </w:tcBorders>
            <w:vAlign w:val="center"/>
          </w:tcPr>
          <w:p>
            <w:pPr>
              <w:pStyle w:val="a0"/>
              <w:widowControl w:val="off"/>
              <w:rPr>
                <w:rFonts w:ascii="굴림체" w:eastAsia="굴림체"/>
                <w:color w:val="000000"/>
              </w:rPr>
            </w:pPr>
          </w:p>
          <w:p>
            <w:pPr>
              <w:pStyle w:val="a0"/>
              <w:widowControl w:val="off"/>
              <w:rPr>
                <w:rFonts w:ascii="굴림체" w:eastAsia="굴림체"/>
                <w:color w:val="000000"/>
              </w:rPr>
            </w:pPr>
          </w:p>
          <w:p>
            <w:pPr>
              <w:pStyle w:val="a0"/>
              <w:widowControl w:val="off"/>
            </w:pPr>
            <w:r>
              <w:rPr>
                <w:rFonts w:ascii="굴림체" w:eastAsia="굴림체"/>
              </w:rPr>
              <w:instrText>작성일 : 20  년   월   일</w:instrText>
            </w:r>
          </w:p>
          <w:p>
            <w:pPr>
              <w:pStyle w:val="a0"/>
              <w:widowControl w:val="off"/>
            </w:pPr>
            <w:r>
              <w:rPr>
                <w:rFonts w:ascii="굴림체" w:eastAsia="굴림체"/>
              </w:rPr>
              <w:instrText xml:space="preserve">작성자 : </w:instrText>
            </w:r>
          </w:p>
        </w:tc>
        <w:tc>
          <w:tcPr>
            <w:tcW w:w="578" w:type="dxa"/>
            <w:vMerge w:val="restart"/>
            <w:tcBorders>
              <w:top w:val="single" w:sz="9"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4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4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4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43"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26" w:hRule="atLeast"/>
        </w:trPr>
        <w:tc>
          <w:tcPr>
            <w:tcW w:w="4659" w:type="dxa"/>
            <w:vMerge w:val="continue"/>
            <w:tcBorders>
              <w:top w:val="none" w:sz="2" w:space="0" w:color="000000"/>
              <w:left w:val="none" w:sz="2" w:space="0" w:color="000000"/>
              <w:bottom w:val="none" w:sz="2" w:space="0" w:color="000000"/>
              <w:right w:val="none" w:sz="2" w:space="0" w:color="000000"/>
            </w:tcBorders>
          </w:tcPr>
          <w:p/>
        </w:tc>
        <w:tc>
          <w:tcPr>
            <w:tcW w:w="578" w:type="dxa"/>
            <w:vMerge w:val="continue"/>
            <w:tcBorders>
              <w:top w:val="single" w:sz="9" w:space="0" w:color="000000"/>
              <w:left w:val="single" w:sz="9" w:space="0" w:color="000000"/>
              <w:bottom w:val="single" w:sz="9" w:space="0" w:color="000000"/>
              <w:right w:val="single" w:sz="3" w:space="0" w:color="000000"/>
            </w:tcBorders>
          </w:tcPr>
          <w:p/>
        </w:tc>
        <w:tc>
          <w:tcPr>
            <w:tcW w:w="94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4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42"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43"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tbl>
      <w:tblPr>
        <w:tblOverlap w:val="never"/>
        <w:tblW w:w="90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82"/>
        <w:gridCol w:w="1109"/>
        <w:gridCol w:w="981"/>
        <w:gridCol w:w="2570"/>
        <w:gridCol w:w="1279"/>
        <w:gridCol w:w="2188"/>
      </w:tblGrid>
      <w:tr>
        <w:trPr>
          <w:trHeight w:val="617" w:hRule="atLeast"/>
        </w:trPr>
        <w:tc>
          <w:tcPr>
            <w:tcW w:w="882"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일 자</w:instrText>
            </w:r>
          </w:p>
        </w:tc>
        <w:tc>
          <w:tcPr>
            <w:tcW w:w="110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계정과목</w:instrText>
            </w:r>
          </w:p>
        </w:tc>
        <w:tc>
          <w:tcPr>
            <w:tcW w:w="98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카드종류</w:instrText>
            </w:r>
          </w:p>
        </w:tc>
        <w:tc>
          <w:tcPr>
            <w:tcW w:w="257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내역</w:instrText>
            </w:r>
          </w:p>
        </w:tc>
        <w:tc>
          <w:tcPr>
            <w:tcW w:w="127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금  액</w:instrText>
            </w:r>
          </w:p>
        </w:tc>
        <w:tc>
          <w:tcPr>
            <w:tcW w:w="2188"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03" w:hRule="atLeast"/>
        </w:trPr>
        <w:tc>
          <w:tcPr>
            <w:tcW w:w="882"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10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81"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570"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7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188"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center"/>
      </w:pPr>
      <w:bookmarkStart w:id="55" w:name="3. 경리규정"/>
      <w:bookmarkEnd w:id="55"/>
    </w:p>
    <w:p>
      <w:r>
        <w:br w:type="page"/>
      </w:r>
    </w:p>
    <w:p>
      <w:pPr>
        <w:pStyle w:val="b2"/>
        <w:widowControl w:val="off"/>
        <w:spacing w:line="384" w:lineRule="auto"/>
      </w:pPr>
      <w:bookmarkStart w:id="56" w:name="10. 출장여비지급규정"/>
      <w:bookmarkEnd w:id="56"/>
      <w:r>
        <w:rPr>
          <w:rFonts w:eastAsia="굴림체"/>
          <w:b/>
          <w:w w:val="100"/>
          <w:sz w:val="36"/>
        </w:rPr>
        <w:instrText>출장여비지급규정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임원 및 사원이 회사의 명에 의하여 국내외에 출장, 파견, 부임 등의 사유로 여행할 때의 여비지급에 관한 사항을 규정함을 목적으로 한다.</w:instrText>
      </w:r>
    </w:p>
    <w:p>
      <w:pPr>
        <w:pStyle w:val="a23"/>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sz w:val="20"/>
        </w:rPr>
        <w:instrText>제2조</w:instrText>
      </w:r>
      <w:r>
        <w:rPr>
          <w:rFonts w:ascii="굴림체"/>
          <w:b/>
          <w:sz w:val="20"/>
        </w:rPr>
        <w:instrText>【</w:instrText>
      </w:r>
      <w:r>
        <w:rPr>
          <w:rFonts w:ascii="굴림체" w:eastAsia="굴림체"/>
          <w:b/>
          <w:sz w:val="20"/>
        </w:rPr>
        <w:instrText xml:space="preserve"> 출장신청절차 </w:instrText>
      </w:r>
      <w:r>
        <w:rPr>
          <w:rFonts w:ascii="굴림체"/>
          <w:b/>
          <w:sz w:val="20"/>
        </w:rPr>
        <w:instrText>】</w:instrText>
      </w:r>
    </w:p>
    <w:p>
      <w:pPr>
        <w:pStyle w:val="a23"/>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sz w:val="20"/>
        </w:rPr>
        <w:instrText xml:space="preserve"> </w:instrText>
      </w:r>
      <w:r>
        <w:tab/>
      </w:r>
      <w:r>
        <w:rPr>
          <w:rFonts w:ascii="굴림체" w:eastAsia="굴림체"/>
          <w:sz w:val="20"/>
        </w:rPr>
        <w:instrText>1. 국내출장은 제2장에 의거 출장(교육)신청서(</w:instrText>
      </w:r>
      <w:r>
        <w:rPr>
          <w:rFonts w:ascii="굴림체" w:eastAsia="굴림체"/>
          <w:color w:val="0000FF"/>
          <w:sz w:val="20"/>
        </w:rPr>
        <w:instrText>별지서식 제1호)</w:instrText>
      </w:r>
      <w:r>
        <w:rPr>
          <w:rFonts w:ascii="굴림체" w:eastAsia="굴림체"/>
          <w:sz w:val="20"/>
        </w:rPr>
        <w:instrText>에 의하여 결제권자의 승인을 얻어 출장 2일전까지 소관부서에 신청하여야 한다.</w:instrText>
      </w:r>
    </w:p>
    <w:p>
      <w:pPr>
        <w:pStyle w:val="a23"/>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sz w:val="20"/>
        </w:rPr>
        <w:instrText>2. 해외출장은 결제권자의 승인을 얻은 후 제3장에 의거 출장(교육)신청서에 의거 출장 20일전까지 소관부서에 신청하여야 한다.</w:instrText>
      </w:r>
    </w:p>
    <w:p>
      <w:pPr>
        <w:pStyle w:val="a23"/>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rPr>
          <w:rFonts w:ascii="굴림체" w:eastAsia="굴림체"/>
          <w:b/>
          <w:sz w:val="20"/>
        </w:rPr>
        <w:instrText>제3조</w:instrText>
      </w:r>
      <w:r>
        <w:rPr>
          <w:rFonts w:ascii="굴림체"/>
          <w:b/>
          <w:sz w:val="20"/>
        </w:rPr>
        <w:instrText>【</w:instrText>
      </w:r>
      <w:r>
        <w:rPr>
          <w:rFonts w:ascii="굴림체" w:eastAsia="굴림체"/>
          <w:b/>
          <w:sz w:val="20"/>
        </w:rPr>
        <w:instrText xml:space="preserve"> 출장결과보고 </w:instrText>
      </w:r>
      <w:r>
        <w:rPr>
          <w:rFonts w:ascii="굴림체"/>
          <w:b/>
          <w:sz w:val="20"/>
        </w:rPr>
        <w:instrText>】</w:instrText>
      </w:r>
    </w:p>
    <w:p>
      <w:pPr>
        <w:pStyle w:val="a23"/>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sz w:val="20"/>
        </w:rPr>
        <w:instrText>1. 국내출장에서 귀임한 사원은 출장(교육)보고서(</w:instrText>
      </w:r>
      <w:r>
        <w:rPr>
          <w:rFonts w:ascii="굴림체" w:eastAsia="굴림체"/>
          <w:color w:val="0000FF"/>
          <w:sz w:val="20"/>
        </w:rPr>
        <w:instrText>별지서식 제2호)</w:instrText>
      </w:r>
      <w:r>
        <w:rPr>
          <w:rFonts w:ascii="굴림체" w:eastAsia="굴림체"/>
          <w:sz w:val="20"/>
        </w:rPr>
        <w:instrText>를 작성하여 5일이내에 결제권자에게 보고한다.</w:instrText>
      </w:r>
    </w:p>
    <w:p>
      <w:pPr>
        <w:pStyle w:val="a23"/>
        <w:ind w:left="800" w:hanging="800"/>
        <w:widowControl w:val="off"/>
        <w:tabs>
          <w:tab w:val="left"/>
          <w:tab w:val="left"/>
          <w:tab w:val="left"/>
          <w:tab w:val="left"/>
          <w:tab w:val="left"/>
          <w:tab w:val="left"/>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
        <w:tab/>
      </w:r>
      <w:r>
        <w:rPr>
          <w:rFonts w:ascii="굴림체" w:eastAsia="굴림체"/>
          <w:sz w:val="20"/>
        </w:rPr>
        <w:instrText>2. 해외출장에서 귀임한 사원은 10일 이내에 출장결과를 보고한다.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여비의 구분 </w:instrText>
      </w:r>
      <w:r>
        <w:rPr>
          <w:rFonts w:ascii="굴림체"/>
          <w:b/>
        </w:rPr>
        <w:instrText>】</w:instrText>
      </w:r>
    </w:p>
    <w:p>
      <w:pPr>
        <w:pStyle w:val="a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여비는 국내여비, 해외여비, 전임여비의 3가지로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국내여비</w:instrText>
      </w:r>
      <w:r>
        <w:rPr>
          <w:rFonts w:ascii="굴림체"/>
          <w:sz w:val="20"/>
        </w:rPr>
        <w:instrText>：</w:instrText>
      </w:r>
      <w:r>
        <w:rPr>
          <w:rFonts w:ascii="굴림체" w:eastAsia="굴림체"/>
          <w:sz w:val="20"/>
        </w:rPr>
        <w:instrText xml:space="preserve"> 국내에 당일 또는 2일 이상 여행하는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해외여비</w:instrText>
      </w:r>
      <w:r>
        <w:rPr>
          <w:rFonts w:ascii="굴림체"/>
          <w:sz w:val="20"/>
        </w:rPr>
        <w:instrText>：</w:instrText>
      </w:r>
      <w:r>
        <w:rPr>
          <w:rFonts w:ascii="굴림체" w:eastAsia="굴림체"/>
          <w:sz w:val="20"/>
        </w:rPr>
        <w:instrText xml:space="preserve"> 외국에 여행하는 경우</w:instrText>
      </w:r>
    </w:p>
    <w:p>
      <w:pPr>
        <w:pStyle w:val="b4"/>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전임여비</w:instrText>
      </w:r>
      <w:r>
        <w:rPr>
          <w:rFonts w:ascii="굴림체"/>
          <w:sz w:val="20"/>
        </w:rPr>
        <w:instrText>：</w:instrText>
      </w:r>
      <w:r>
        <w:rPr>
          <w:rFonts w:ascii="굴림체" w:eastAsia="굴림체"/>
          <w:sz w:val="20"/>
        </w:rPr>
        <w:instrText xml:space="preserve"> 전임 또는 근무지의 변경에 의하여 여행하는 경우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여비의 종류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여비는 운임, 일비, 숙박료, 식비, 이전비, 가족여비 및 준비금으로 구분한다. 다만, 국내여비와 일비는 현지교통비를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여비기준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임․직원이</w:instrText>
      </w:r>
      <w:r>
        <w:rPr>
          <w:rFonts w:ascii="굴림체" w:eastAsia="굴림체"/>
        </w:rPr>
        <w:instrText xml:space="preserve"> 업무수행을 위하여 국내</w:instrText>
      </w:r>
      <w:r>
        <w:rPr>
          <w:rFonts w:ascii="굴림체" w:eastAsia="굴림체"/>
        </w:rPr>
        <w:instrText>․외에</w:instrText>
      </w:r>
      <w:r>
        <w:rPr>
          <w:rFonts w:ascii="굴림체" w:eastAsia="굴림체"/>
        </w:rPr>
        <w:instrText xml:space="preserve"> 출장할 때에는 국내출장 여비기준표(</w:instrText>
      </w:r>
      <w:r>
        <w:rPr>
          <w:rFonts w:ascii="굴림체" w:eastAsia="굴림체"/>
          <w:color w:val="0000FF"/>
        </w:rPr>
        <w:instrText>별지서식 제3호)</w:instrText>
      </w:r>
      <w:r>
        <w:rPr>
          <w:rFonts w:ascii="굴림체" w:eastAsia="굴림체"/>
        </w:rPr>
        <w:instrText>와 국외출장 여비기준표(</w:instrText>
      </w:r>
      <w:r>
        <w:rPr>
          <w:rFonts w:ascii="굴림체" w:eastAsia="굴림체"/>
          <w:color w:val="0000FF"/>
        </w:rPr>
        <w:instrText>별지서식 제4호)</w:instrText>
      </w:r>
      <w:r>
        <w:rPr>
          <w:rFonts w:ascii="굴림체" w:eastAsia="굴림체"/>
        </w:rPr>
        <w:instrText xml:space="preserve">에 의한 여비를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다만, 여행지 및 목적의 특수성에 따라 이 여비지급표가 정하는 외의 필요한 비용을 추가하여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지급특례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특별한 임무 또는 기타 사유로 인하여 이 요령에 의한 정액 여비로 그 실비를 감당하기 어려울 때에는 그 실비를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직원이 임원 또는 임원과 동일하게 대우받는 자와 동행하여 국내</w:instrText>
      </w:r>
      <w:r>
        <w:rPr>
          <w:rFonts w:ascii="굴림체" w:eastAsia="굴림체"/>
        </w:rPr>
        <w:instrText>․외</w:instrText>
      </w:r>
      <w:r>
        <w:rPr>
          <w:rFonts w:ascii="굴림체" w:eastAsia="굴림체"/>
        </w:rPr>
        <w:instrText xml:space="preserve"> 출장업무를 수행하는 때에는 교통비 및 체재비 중 숙박비와 식비에 한하여 각 본인의 소정등급에 불구하고 상위자의 소정등급에 준하여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상위직책을 대리하는 경우에는 그 보직에 해당하는 직급의 여비를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제1항의 경우는 증빙서류를 첨부하여야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출장연장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sz w:val="20"/>
        </w:rPr>
        <w:instrText xml:space="preserve"> </w:instrText>
      </w:r>
      <w:r>
        <w:tab/>
      </w:r>
      <w:r>
        <w:rPr>
          <w:rFonts w:ascii="굴림체" w:eastAsia="굴림체"/>
          <w:sz w:val="20"/>
        </w:rPr>
        <w:instrText>1. 여행일수의 연장은 원칙적으로 이를 인정하지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여행중 부득이한 사유로 여행일수를 연장할 필요가 있을 때에는 사전승인을 얻어야 한다. 다만, 사전연락이 불가능하다고 인정할 때에는 그 실비를 참작하여 추인 할 수 있다.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 조 </w:instrText>
      </w:r>
      <w:r>
        <w:rPr>
          <w:rFonts w:ascii="굴림체"/>
          <w:b/>
          <w:sz w:val="20"/>
        </w:rPr>
        <w:instrText>【</w:instrText>
      </w:r>
      <w:r>
        <w:rPr>
          <w:rFonts w:ascii="굴림체" w:eastAsia="굴림체"/>
          <w:b/>
          <w:sz w:val="20"/>
        </w:rPr>
        <w:instrText xml:space="preserve"> 신분변경 및 지급기준 변경시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출장중 신분이 변경된 경우에는 그 발령일로부터 변경된 신분에 따라서 여비를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출장중 여비지급기준이 변경된 경우에는 잔여기간도 종전의 기준으로 지급하되 국내출장의 경우에 잔여출장기간이 10일 이상인 경우와 국외출장의 경우에는 변경된 기준으로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10 조 </w:instrText>
      </w:r>
      <w:r>
        <w:rPr>
          <w:rFonts w:ascii="굴림체"/>
          <w:b/>
          <w:sz w:val="20"/>
        </w:rPr>
        <w:instrText>【</w:instrText>
      </w:r>
      <w:r>
        <w:rPr>
          <w:rFonts w:ascii="굴림체" w:eastAsia="굴림체"/>
          <w:b/>
          <w:sz w:val="20"/>
        </w:rPr>
        <w:instrText xml:space="preserve"> 여비의 선지급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여비는 실제 지급할 수 있는 예정액범위 내에서 계산하여 선지급 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규정에 의하여 계산지급을 받은 자는 귀임 후 5일 이내에 정산하여야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11 조 </w:instrText>
      </w:r>
      <w:r>
        <w:rPr>
          <w:rFonts w:ascii="굴림체"/>
          <w:b/>
          <w:sz w:val="20"/>
        </w:rPr>
        <w:instrText>【</w:instrText>
      </w:r>
      <w:r>
        <w:rPr>
          <w:rFonts w:ascii="굴림체" w:eastAsia="굴림체"/>
          <w:b/>
          <w:sz w:val="20"/>
        </w:rPr>
        <w:instrText xml:space="preserve"> 여비의 불지급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회사가 제공하는 교통편으로 여행할 경우에는 교통비를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사외로부터 여비의 전부 또는 일부를 지급받은 경우에는 그 부분의 여비는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회사시설이 있는 곳으로 여행할 경우에는 이를 이용함을 원칙으로 하고 숙박료를 지급하지 아니한다.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수행직원의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회사 임원을 수행하는 사원에 대하여는 여비지급기준표상의 차상위 등급의 여비정액을 지급한다.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철도운임 선박운임 및 항공기운임에 대하여는 임원과 동급의 금액을 지급할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상시출장사원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상시출장을 요하는 다음 각호에 해당하는 사원에게는 상시출장여비를 지급한다.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회사매출금에 대한 수납업무 등으로 상시출장을 요하는 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회사제품의 운송업무 등으로 상시출장을 요하는 사원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기타 회사업무로서 상시출장을 요하는 사원</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규정에 의한 상시출장여비의 1일당 지급액은 당해년도 예산편성시 결정한다.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여행중의 사사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여행중에 사사로 우로를 통과 또는 체류하는 경우에는 이에 요하는 노정 및 일수에 대하여 여비를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사고 등 제경비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출장중 질병 또는 불의의 사고로 인하여 부득이 출장지에서 체류할 경우에는 의사진단서 기타 증빙서류에 의하여 그 사유가 명백해졌을 때에는 사장의 승인을 얻어 체류기간중의 일당과 숙박비, 의료비 및 기타 잡비 등을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국내여비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지급기준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국내여비는 철도운임, 선박운임, 항공운임, 자동차운임, 현지교통비, 숙박료, 식비 등으로 구분한다.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국내교통비는 원칙적으로 철도 및 버스를 이용하는 데 드는 비용을 말하고 출장하는 사원의 신청에 의하여 실비를 지급한다.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교통사정이 철도 및 버스를 이용하기가 불가능한 경우에는 택시 또는 항공편을 이용할 수가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3. 숙박료는 숙박하는 밤의 수에 따라 이를 지급한다.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수료여행 기간 중에 있어서는 천재 기타 부득이한 사유로 육상에서 숙박하는 경우를 제외하고는 숙박료는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업무상 부득이 숙박을 연장할 경우에는 그에 따른 식비 및 숙박료를 추가 지급할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특별여비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임원을 수행하거나 내객의 안내 등 용무의 사정으로 소정여비로서 부족할 경우에는 실비 또는 소정액 이상을 지급할 수 있다.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당일출장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당일출장에 대하여는 교통비, 일당을 지급한다.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시내 출장자와 근무시간 이내의 귀임자는 일당을 지급치 아니하고 교통실비를 지급한다.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장기출장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동일지역에 출장일수가 7일을 초과할 경우 초과한 일수에 대한 일당은 지급하지 아니한다.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해외여비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제20조 </w:instrText>
      </w:r>
      <w:r>
        <w:rPr>
          <w:rFonts w:ascii="굴림체"/>
          <w:b/>
        </w:rPr>
        <w:instrText>【</w:instrText>
      </w:r>
      <w:r>
        <w:rPr>
          <w:rFonts w:ascii="굴림체" w:eastAsia="굴림체"/>
          <w:b/>
        </w:rPr>
        <w:instrText xml:space="preserve"> 해외출장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해외출장의 경우는 다음 각 호에 따른 여비를 지급한다.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교통비(철도임, 선임, 항공임 또는 자동차임)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국외출장자의 현지교통비, 숙박료, 식비 및 준비금</w:instrText>
      </w:r>
    </w:p>
    <w:p>
      <w:pPr>
        <w:pStyle w:val="b4"/>
        <w:ind w:left="829"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여행잡비(예방주사료,여권교부수수료,사증수수료,외화교환수수료,출입국세의 실비 등)</w:instrText>
      </w:r>
    </w:p>
    <w:p>
      <w:pPr>
        <w:pStyle w:val="b4"/>
        <w:ind w:left="816" w:hanging="813"/>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예외규정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정부기관 및 기타 단체가 주관하는 해외여행에 있어서는 이 규정이 정함에도 불구하고 초청한 기관의 결정에 따라 여비를 증감할 수 있다.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업무상 또는 출장지의 숙박시설 사정으로 부득이 규정보다 높은 숙박시설을 이용하였을 경우에는 증빙서와 사유서를 첨부하여 사장의 승인을 얻은 후에 실비 정산한다.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전임여비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제22조 </w:instrText>
      </w:r>
      <w:r>
        <w:rPr>
          <w:rFonts w:ascii="굴림체"/>
          <w:b/>
        </w:rPr>
        <w:instrText>【</w:instrText>
      </w:r>
      <w:r>
        <w:rPr>
          <w:rFonts w:ascii="굴림체" w:eastAsia="굴림체"/>
          <w:b/>
        </w:rPr>
        <w:instrText xml:space="preserve"> 전임여비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전임의 명을 받고 임지에 주거를 이전하는 전임여비로서 본인과 동반하는 가족에 대하여 교통비, 일당, 숙박료 및 전임수당을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제23조 </w:instrText>
      </w:r>
      <w:r>
        <w:rPr>
          <w:rFonts w:ascii="굴림체"/>
          <w:b/>
        </w:rPr>
        <w:instrText>【</w:instrText>
      </w:r>
      <w:r>
        <w:rPr>
          <w:rFonts w:ascii="굴림체" w:eastAsia="굴림체"/>
          <w:b/>
        </w:rPr>
        <w:instrText xml:space="preserve"> 여비계산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전임의 명을 받은 자에 대한 여비계산은 전임소요일수에 대한 출장여비에 의한다.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동반할 가족에 대하여는 교통비 실비와 각 인당 본인일당의 반액을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전임수당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단신전임의 경우에는 월 기본급의 1개월분, 가족동반 시에는 월기본급의 2개월 분을 전임수당으로 지급한다.</w:instrText>
      </w:r>
    </w:p>
    <w:p>
      <w:pPr>
        <w:pStyle w:val="b3"/>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가족여비의 지급제한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전임의 명을 받은 자가 6개월 이내에 그 가족을 이전하지 아니하는 경우에는 가족여비를 지급하지 아니한다.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제26조 </w:instrText>
      </w:r>
      <w:r>
        <w:rPr>
          <w:rFonts w:ascii="굴림체"/>
          <w:b/>
          <w:sz w:val="20"/>
        </w:rPr>
        <w:instrText>【</w:instrText>
      </w:r>
      <w:r>
        <w:rPr>
          <w:rFonts w:ascii="굴림체" w:eastAsia="굴림체"/>
          <w:b/>
          <w:sz w:val="20"/>
        </w:rPr>
        <w:instrText xml:space="preserve"> 신규채용자 등의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신규로 채용 또는 복직되어 부임하는 자에 대하여는 특히 필요하다고 인정하는 자에 한하여 소정의 전임여비를 지급한다.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제27조 </w:instrText>
      </w:r>
      <w:r>
        <w:rPr>
          <w:rFonts w:ascii="굴림체"/>
          <w:b/>
          <w:sz w:val="20"/>
        </w:rPr>
        <w:instrText>【</w:instrText>
      </w:r>
      <w:r>
        <w:rPr>
          <w:rFonts w:ascii="굴림체" w:eastAsia="굴림체"/>
          <w:b/>
          <w:sz w:val="20"/>
        </w:rPr>
        <w:instrText xml:space="preserve"> 수습기간중의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수습사원이 수습기간중 부임하는 경우에는 부임지까지의 소요일수에 대한 출장여비만을 지급한다.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질병간호를 위한 가족의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출장자 또는 전임자가 여행 중 상병에 걸려 소속장의 승인을 얻어 그 가족이 간호를 위하여 출장하는 경우 가족 1인에 한하여 본인과 동일한 여비를 지급한다.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제29조 </w:instrText>
      </w:r>
      <w:r>
        <w:rPr>
          <w:rFonts w:ascii="굴림체"/>
          <w:b/>
          <w:sz w:val="20"/>
        </w:rPr>
        <w:instrText>【</w:instrText>
      </w:r>
      <w:r>
        <w:rPr>
          <w:rFonts w:ascii="굴림체" w:eastAsia="굴림체"/>
          <w:b/>
          <w:sz w:val="20"/>
        </w:rPr>
        <w:instrText xml:space="preserve"> 퇴직 및 휴직자의 여비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퇴직자 또는 휴직자가 사무인계, 잔무처리 등의 사무로 여행할 때에는 전직위에 상당한 여비를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요령은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】출장신청서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】출장결과보고서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eastAsia="굴림체"/>
        </w:rPr>
        <w:instrText>】국내출장</w:instrText>
      </w:r>
      <w:r>
        <w:rPr>
          <w:rFonts w:ascii="굴림체" w:eastAsia="굴림체"/>
        </w:rPr>
        <w:instrText xml:space="preserve"> 여비기준표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eastAsia="굴림체"/>
        </w:rPr>
        <w:instrText>】국외출장</w:instrText>
      </w:r>
      <w:r>
        <w:rPr>
          <w:rFonts w:ascii="굴림체" w:eastAsia="굴림체"/>
        </w:rPr>
        <w:instrText xml:space="preserve"> 여비기준표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90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416"/>
        <w:gridCol w:w="1076"/>
        <w:gridCol w:w="2094"/>
        <w:gridCol w:w="398"/>
        <w:gridCol w:w="334"/>
        <w:gridCol w:w="202"/>
        <w:gridCol w:w="283"/>
        <w:gridCol w:w="536"/>
        <w:gridCol w:w="426"/>
        <w:gridCol w:w="621"/>
        <w:gridCol w:w="178"/>
        <w:gridCol w:w="287"/>
        <w:gridCol w:w="410"/>
        <w:gridCol w:w="527"/>
        <w:gridCol w:w="143"/>
        <w:gridCol w:w="1082"/>
      </w:tblGrid>
      <w:tr>
        <w:trPr>
          <w:trHeight w:val="390" w:hRule="atLeast"/>
        </w:trPr>
        <w:tc>
          <w:tcPr>
            <w:tcW w:w="4317" w:type="dxa"/>
            <w:gridSpan w:val="5"/>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sz w:val="36"/>
              </w:rPr>
              <w:instrText>출 장 신 청 서</w:instrText>
            </w:r>
          </w:p>
        </w:tc>
        <w:tc>
          <w:tcPr>
            <w:tcW w:w="485" w:type="dxa"/>
            <w:gridSpan w:val="2"/>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62"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1086"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 장</w:instrText>
            </w:r>
          </w:p>
        </w:tc>
        <w:tc>
          <w:tcPr>
            <w:tcW w:w="1081"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108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c>
          <w:tcPr>
            <w:tcW w:w="4317" w:type="dxa"/>
            <w:gridSpan w:val="5"/>
            <w:vMerge w:val="continue"/>
            <w:tcBorders>
              <w:top w:val="single" w:sz="9" w:space="0" w:color="000000"/>
              <w:left w:val="single" w:sz="9" w:space="0" w:color="000000"/>
              <w:bottom w:val="single" w:sz="3" w:space="0" w:color="000000"/>
              <w:right w:val="single" w:sz="3" w:space="0" w:color="000000"/>
            </w:tcBorders>
          </w:tcPr>
          <w:p/>
        </w:tc>
        <w:tc>
          <w:tcPr>
            <w:tcW w:w="485" w:type="dxa"/>
            <w:gridSpan w:val="2"/>
            <w:vMerge w:val="continue"/>
            <w:tcBorders>
              <w:top w:val="single" w:sz="9" w:space="0" w:color="000000"/>
              <w:left w:val="single" w:sz="3" w:space="0" w:color="000000"/>
              <w:bottom w:val="single" w:sz="3" w:space="0" w:color="000000"/>
              <w:right w:val="single" w:sz="3" w:space="0" w:color="000000"/>
            </w:tcBorders>
          </w:tcPr>
          <w:p/>
        </w:tc>
        <w:tc>
          <w:tcPr>
            <w:tcW w:w="962"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6"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1" w:type="dxa"/>
            <w:gridSpan w:val="3"/>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82" w:type="dxa"/>
            <w:vMerge w:val="restart"/>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4"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신 청 번 호</w:instrText>
            </w:r>
          </w:p>
        </w:tc>
        <w:tc>
          <w:tcPr>
            <w:tcW w:w="28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5" w:type="dxa"/>
            <w:gridSpan w:val="2"/>
            <w:vMerge w:val="continue"/>
            <w:tcBorders>
              <w:top w:val="single" w:sz="9" w:space="0" w:color="000000"/>
              <w:left w:val="single" w:sz="3" w:space="0" w:color="000000"/>
              <w:bottom w:val="single" w:sz="3" w:space="0" w:color="000000"/>
              <w:right w:val="single" w:sz="3" w:space="0" w:color="000000"/>
            </w:tcBorders>
          </w:tcPr>
          <w:p/>
        </w:tc>
        <w:tc>
          <w:tcPr>
            <w:tcW w:w="962" w:type="dxa"/>
            <w:gridSpan w:val="2"/>
            <w:vMerge w:val="continue"/>
            <w:tcBorders>
              <w:top w:val="single" w:sz="3" w:space="0" w:color="000000"/>
              <w:left w:val="single" w:sz="3" w:space="0" w:color="000000"/>
              <w:bottom w:val="single" w:sz="3" w:space="0" w:color="000000"/>
              <w:right w:val="single" w:sz="3" w:space="0" w:color="000000"/>
            </w:tcBorders>
          </w:tcPr>
          <w:p/>
        </w:tc>
        <w:tc>
          <w:tcPr>
            <w:tcW w:w="1086" w:type="dxa"/>
            <w:gridSpan w:val="3"/>
            <w:vMerge w:val="continue"/>
            <w:tcBorders>
              <w:top w:val="single" w:sz="3" w:space="0" w:color="000000"/>
              <w:left w:val="single" w:sz="3" w:space="0" w:color="000000"/>
              <w:bottom w:val="single" w:sz="3" w:space="0" w:color="000000"/>
              <w:right w:val="single" w:sz="3" w:space="0" w:color="000000"/>
            </w:tcBorders>
          </w:tcPr>
          <w:p/>
        </w:tc>
        <w:tc>
          <w:tcPr>
            <w:tcW w:w="1081" w:type="dxa"/>
            <w:gridSpan w:val="3"/>
            <w:vMerge w:val="continue"/>
            <w:tcBorders>
              <w:top w:val="single" w:sz="3" w:space="0" w:color="000000"/>
              <w:left w:val="single" w:sz="3" w:space="0" w:color="000000"/>
              <w:bottom w:val="single" w:sz="3" w:space="0" w:color="000000"/>
              <w:right w:val="single" w:sz="3" w:space="0" w:color="000000"/>
            </w:tcBorders>
          </w:tcPr>
          <w:p/>
        </w:tc>
        <w:tc>
          <w:tcPr>
            <w:tcW w:w="1082" w:type="dxa"/>
            <w:vMerge w:val="continue"/>
            <w:tcBorders>
              <w:top w:val="single" w:sz="3" w:space="0" w:color="000000"/>
              <w:left w:val="single" w:sz="3" w:space="0" w:color="000000"/>
              <w:bottom w:val="single" w:sz="3" w:space="0" w:color="000000"/>
              <w:right w:val="single" w:sz="9" w:space="0" w:color="000000"/>
            </w:tcBorders>
          </w:tc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3026"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24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3249" w:type="dxa"/>
            <w:gridSpan w:val="7"/>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간</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ind w:firstLine="100"/>
              <w:widowControl w:val="off"/>
            </w:pPr>
            <w:r>
              <w:rPr>
                <w:rFonts w:ascii="굴림체" w:eastAsia="굴림체"/>
              </w:rPr>
              <w:instrText xml:space="preserve">    년   월   일부터      년   월   일 까지(   박   일)</w:instrText>
            </w: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목 적</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비</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(사후정산)</w:instrText>
            </w:r>
          </w:p>
        </w:tc>
      </w:tr>
      <w:tr>
        <w:trPr>
          <w:trHeight w:val="446" w:hRule="atLeast"/>
        </w:trPr>
        <w:tc>
          <w:tcPr>
            <w:tcW w:w="416" w:type="dxa"/>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일</w:instrText>
            </w:r>
          </w:p>
          <w:p>
            <w:pPr>
              <w:pStyle w:val="a0"/>
              <w:widowControl w:val="off"/>
              <w:wordWrap/>
              <w:jc w:val="center"/>
              <w:rPr>
                <w:rFonts w:ascii="굴림체" w:eastAsia="굴림체"/>
                <w:color w:val="000000"/>
              </w:rPr>
            </w:pP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정</w:instrText>
            </w:r>
          </w:p>
        </w:tc>
        <w:tc>
          <w:tcPr>
            <w:tcW w:w="1076" w:type="dxa"/>
            <w:tcBorders>
              <w:top w:val="single" w:sz="3" w:space="0" w:color="000000"/>
              <w:left w:val="single" w:sz="3" w:space="0" w:color="000000"/>
              <w:bottom w:val="single" w:sz="3" w:space="0" w:color="000000"/>
              <w:right w:val="single" w:sz="3" w:space="0" w:color="000000"/>
            </w:tcBorders>
            <w:vAlign w:val="center"/>
          </w:tcPr>
          <w:p>
            <w:pPr>
              <w:pStyle w:val="a0"/>
              <w:ind w:right="100"/>
              <w:widowControl w:val="off"/>
              <w:wordWrap/>
              <w:jc w:val="right"/>
            </w:pPr>
            <w:r>
              <w:rPr>
                <w:rFonts w:ascii="굴림체" w:eastAsia="굴림체"/>
              </w:rPr>
              <w:instrText>월  일</w:instrText>
            </w:r>
          </w:p>
        </w:tc>
        <w:tc>
          <w:tcPr>
            <w:tcW w:w="249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방 문 회 사</w:instrText>
            </w:r>
          </w:p>
        </w:tc>
        <w:tc>
          <w:tcPr>
            <w:tcW w:w="135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w:instrText>
            </w: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 자</w:instrText>
            </w: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전화번호</w:instrText>
            </w:r>
          </w:p>
        </w:tc>
        <w:tc>
          <w:tcPr>
            <w:tcW w:w="122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비   고</w:instrText>
            </w:r>
          </w:p>
        </w:tc>
      </w:tr>
      <w:tr>
        <w:trPr>
          <w:trHeight w:val="446" w:hRule="atLeast"/>
        </w:trPr>
        <w:tc>
          <w:tcPr>
            <w:tcW w:w="416" w:type="dxa"/>
            <w:vMerge w:val="continue"/>
            <w:tcBorders>
              <w:top w:val="single" w:sz="3" w:space="0" w:color="000000"/>
              <w:left w:val="single" w:sz="9" w:space="0" w:color="000000"/>
              <w:bottom w:val="single" w:sz="9" w:space="0" w:color="000000"/>
              <w:right w:val="single" w:sz="3" w:space="0" w:color="000000"/>
            </w:tcBorders>
          </w:tcPr>
          <w:p/>
        </w:tc>
        <w:tc>
          <w:tcPr>
            <w:tcW w:w="107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49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5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416" w:type="dxa"/>
            <w:vMerge w:val="continue"/>
            <w:tcBorders>
              <w:top w:val="single" w:sz="3" w:space="0" w:color="000000"/>
              <w:left w:val="single" w:sz="9" w:space="0" w:color="000000"/>
              <w:bottom w:val="single" w:sz="9" w:space="0" w:color="000000"/>
              <w:right w:val="single" w:sz="3" w:space="0" w:color="000000"/>
            </w:tcBorders>
          </w:tcPr>
          <w:p/>
        </w:tc>
        <w:tc>
          <w:tcPr>
            <w:tcW w:w="107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49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5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416" w:type="dxa"/>
            <w:vMerge w:val="continue"/>
            <w:tcBorders>
              <w:top w:val="single" w:sz="3" w:space="0" w:color="000000"/>
              <w:left w:val="single" w:sz="9" w:space="0" w:color="000000"/>
              <w:bottom w:val="single" w:sz="9" w:space="0" w:color="000000"/>
              <w:right w:val="single" w:sz="3" w:space="0" w:color="000000"/>
            </w:tcBorders>
          </w:tcPr>
          <w:p/>
        </w:tc>
        <w:tc>
          <w:tcPr>
            <w:tcW w:w="107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49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5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22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416" w:type="dxa"/>
            <w:vMerge w:val="continue"/>
            <w:tcBorders>
              <w:top w:val="single" w:sz="3" w:space="0" w:color="000000"/>
              <w:left w:val="single" w:sz="9" w:space="0" w:color="000000"/>
              <w:bottom w:val="single" w:sz="9" w:space="0" w:color="000000"/>
              <w:right w:val="single" w:sz="3" w:space="0" w:color="000000"/>
            </w:tcBorders>
          </w:tcPr>
          <w:p/>
        </w:tc>
        <w:tc>
          <w:tcPr>
            <w:tcW w:w="107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2491"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354" w:type="dxa"/>
            <w:gridSpan w:val="4"/>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25" w:type="dxa"/>
            <w:gridSpan w:val="3"/>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225" w:type="dxa"/>
            <w:gridSpan w:val="2"/>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r>
        <w:trPr>
          <w:trHeight w:val="2842" w:hRule="atLeast"/>
        </w:trPr>
        <w:tc>
          <w:tcPr>
            <w:tcW w:w="9012" w:type="dxa"/>
            <w:gridSpan w:val="16"/>
            <w:tcBorders>
              <w:top w:val="single" w:sz="9" w:space="0" w:color="000000"/>
              <w:left w:val="none" w:sz="2" w:space="0" w:color="000000"/>
              <w:bottom w:val="single" w:sz="9" w:space="0" w:color="000000"/>
              <w:right w:val="none" w:sz="2" w:space="0" w:color="000000"/>
            </w:tcBorders>
            <w:vAlign w:val="top"/>
          </w:tcPr>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상기와 같이 출장을 신청합니다.</w:instrText>
            </w:r>
          </w:p>
          <w:p>
            <w:pPr>
              <w:pStyle w:val="a0"/>
              <w:widowControl w:val="off"/>
              <w:wordWrap/>
              <w:jc w:val="center"/>
            </w:pPr>
            <w:r>
              <w:rPr>
                <w:rFonts w:ascii="굴림체" w:eastAsia="굴림체"/>
              </w:rPr>
              <w:instrText>20  년   월   일</w:instrText>
            </w:r>
          </w:p>
          <w:p>
            <w:pPr>
              <w:pStyle w:val="a0"/>
              <w:ind w:right="500"/>
              <w:widowControl w:val="off"/>
              <w:wordWrap/>
              <w:jc w:val="right"/>
            </w:pPr>
            <w:r>
              <w:rPr>
                <w:rFonts w:ascii="굴림체" w:eastAsia="굴림체"/>
              </w:rPr>
              <w:instrText xml:space="preserve">신청자 :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p>
            <w:pPr>
              <w:pStyle w:val="a0"/>
              <w:widowControl w:val="off"/>
              <w:wordWrap/>
              <w:jc w:val="center"/>
            </w:pPr>
            <w:r>
              <w:rPr>
                <w:rFonts w:ascii="굴림체"/>
              </w:rPr>
              <w:instrText>󰠲󰠲󰠲󰠲󰠲󰠲󰠲󰠲󰠲󰠲󰠲󰠲󰠲󰠲󰠲󰠲󰠲󰠲󰠲󰠲󰠲󰠲󰠲󰠲󰠲󰠲󰠲󰠲󰠲󰠲󰠲󰠲󰠲󰠲󰠲󰠲󰠲󰠲󰠲</w:instrText>
            </w:r>
            <w:r>
              <w:rPr>
                <w:rFonts w:ascii="굴림체" w:eastAsia="굴림체"/>
              </w:rPr>
              <w:instrText xml:space="preserve"> 절 취 선 </w:instrText>
            </w:r>
            <w:r>
              <w:rPr>
                <w:rFonts w:ascii="굴림체"/>
              </w:rPr>
              <w:instrText>󰠲󰠲󰠲󰠲󰠲󰠲󰠲󰠲󰠲󰠲󰠲󰠲󰠲󰠲󰠲󰠲󰠲󰠲󰠲󰠲󰠲󰠲󰠲󰠲󰠲󰠲󰠲󰠲󰠲󰠲󰠲󰠲󰠲󰠲󰠲󰠲󰠲󰠲󰠲󰠲</w:instrText>
            </w:r>
          </w:p>
          <w:p>
            <w:pPr>
              <w:pStyle w:val="a0"/>
              <w:widowControl w:val="off"/>
              <w:rPr>
                <w:rFonts w:ascii="굴림체" w:eastAsia="굴림체"/>
                <w:color w:val="000000"/>
              </w:rPr>
            </w:pPr>
          </w:p>
          <w:p>
            <w:pPr>
              <w:pStyle w:val="a0"/>
              <w:widowControl w:val="off"/>
              <w:wordWrap/>
              <w:jc w:val="center"/>
            </w:pPr>
            <w:r>
              <w:rPr>
                <w:rFonts w:ascii="굴림체" w:eastAsia="굴림체"/>
                <w:b/>
                <w:sz w:val="36"/>
              </w:rPr>
              <w:instrText>출 장 허 가 서</w:instrText>
            </w:r>
          </w:p>
        </w:tc>
      </w:tr>
      <w:tr>
        <w:trPr>
          <w:trHeight w:val="446" w:hRule="atLeast"/>
        </w:trPr>
        <w:tc>
          <w:tcPr>
            <w:tcW w:w="1492" w:type="dxa"/>
            <w:gridSpan w:val="2"/>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허 가 번 호</w:instrText>
            </w:r>
          </w:p>
        </w:tc>
        <w:tc>
          <w:tcPr>
            <w:tcW w:w="7520" w:type="dxa"/>
            <w:gridSpan w:val="14"/>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성       명</w:instrText>
            </w:r>
          </w:p>
        </w:tc>
        <w:tc>
          <w:tcPr>
            <w:tcW w:w="209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33"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1866"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7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행선지</w:instrText>
            </w:r>
          </w:p>
        </w:tc>
        <w:tc>
          <w:tcPr>
            <w:tcW w:w="1752"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간</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목 적</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46" w:hRule="atLeast"/>
        </w:trPr>
        <w:tc>
          <w:tcPr>
            <w:tcW w:w="1492" w:type="dxa"/>
            <w:gridSpan w:val="2"/>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비       고</w:instrText>
            </w:r>
          </w:p>
        </w:tc>
        <w:tc>
          <w:tcPr>
            <w:tcW w:w="7520" w:type="dxa"/>
            <w:gridSpan w:val="14"/>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185" w:hRule="atLeast"/>
        </w:trPr>
        <w:tc>
          <w:tcPr>
            <w:tcW w:w="9012" w:type="dxa"/>
            <w:gridSpan w:val="16"/>
            <w:tcBorders>
              <w:top w:val="single" w:sz="3" w:space="0" w:color="000000"/>
              <w:left w:val="single" w:sz="9" w:space="0" w:color="000000"/>
              <w:bottom w:val="single" w:sz="9" w:space="0" w:color="000000"/>
              <w:right w:val="single" w:sz="9" w:space="0" w:color="000000"/>
            </w:tcBorders>
            <w:vAlign w:val="center"/>
          </w:tcPr>
          <w:p>
            <w:pPr>
              <w:pStyle w:val="a0"/>
              <w:widowControl w:val="off"/>
              <w:wordWrap/>
              <w:jc w:val="center"/>
            </w:pPr>
            <w:r>
              <w:rPr>
                <w:rFonts w:ascii="굴림체" w:eastAsia="굴림체"/>
              </w:rPr>
              <w:instrText>상기와 같이 출장을 허가합니다.</w:instrText>
            </w:r>
          </w:p>
          <w:p>
            <w:pPr>
              <w:pStyle w:val="a0"/>
              <w:widowControl w:val="off"/>
              <w:wordWrap/>
              <w:jc w:val="center"/>
            </w:pPr>
            <w:r>
              <w:rPr>
                <w:rFonts w:ascii="굴림체" w:eastAsia="굴림체"/>
              </w:rPr>
              <w:instrText>20  년   월   일</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 xml:space="preserve">                                                주식회사 </w:instrText>
            </w:r>
            <w:r>
              <w:rPr>
                <w:rFonts w:ascii="굴림체"/>
              </w:rPr>
              <w:instrText>○○○○</w:instrText>
            </w:r>
          </w:p>
          <w:p>
            <w:pPr>
              <w:pStyle w:val="a0"/>
              <w:widowControl w:val="off"/>
              <w:wordWrap/>
              <w:jc w:val="center"/>
            </w:pPr>
            <w:r>
              <w:rPr>
                <w:rFonts w:ascii="굴림체" w:eastAsia="굴림체"/>
              </w:rPr>
              <w:instrText xml:space="preserve">                                                       대표이사  </w:instrText>
            </w:r>
            <w:r>
              <w:rPr>
                <w:rFonts w:ascii="굴림체"/>
              </w:rPr>
              <w:instrText>○</w:instrText>
            </w:r>
            <w:r>
              <w:rPr>
                <w:rFonts w:ascii="굴림체"/>
              </w:rPr>
              <w:instrText xml:space="preserve"> </w:instrText>
            </w:r>
            <w:r>
              <w:rPr>
                <w:rFonts w:ascii="굴림체"/>
              </w:rPr>
              <w:instrText>○</w:instrText>
            </w:r>
            <w:r>
              <w:rPr>
                <w:rFonts w:ascii="굴림체"/>
              </w:rPr>
              <w:instrText xml:space="preserve"> </w:instrText>
            </w:r>
            <w:r>
              <w:rPr>
                <w:rFonts w:ascii="굴림체"/>
              </w:rPr>
              <w:instrText>○</w:instrText>
            </w:r>
            <w:r>
              <w:rPr>
                <w:rFonts w:ascii="굴림체" w:eastAsia="굴림체"/>
              </w:rPr>
              <w:instrText xml:space="preserve">  (인)</w:instrText>
            </w: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896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407"/>
        <w:gridCol w:w="1348"/>
        <w:gridCol w:w="1346"/>
        <w:gridCol w:w="756"/>
        <w:gridCol w:w="485"/>
        <w:gridCol w:w="904"/>
        <w:gridCol w:w="905"/>
        <w:gridCol w:w="905"/>
        <w:gridCol w:w="905"/>
      </w:tblGrid>
      <w:tr>
        <w:trPr>
          <w:trHeight w:val="396" w:hRule="atLeast"/>
        </w:trPr>
        <w:tc>
          <w:tcPr>
            <w:tcW w:w="4857" w:type="dxa"/>
            <w:gridSpan w:val="4"/>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sz w:val="36"/>
              </w:rPr>
              <w:instrText>출장 결과보고서</w:instrText>
            </w:r>
          </w:p>
        </w:tc>
        <w:tc>
          <w:tcPr>
            <w:tcW w:w="485" w:type="dxa"/>
            <w:vMerge w:val="restart"/>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결</w:instrText>
            </w:r>
          </w:p>
          <w:p>
            <w:pPr>
              <w:pStyle w:val="a0"/>
              <w:widowControl w:val="off"/>
              <w:wordWrap/>
              <w:jc w:val="center"/>
              <w:rPr>
                <w:rFonts w:ascii="굴림체" w:eastAsia="굴림체"/>
                <w:color w:val="000000"/>
              </w:rPr>
            </w:pPr>
          </w:p>
          <w:p>
            <w:pPr>
              <w:pStyle w:val="a0"/>
              <w:widowControl w:val="off"/>
              <w:wordWrap/>
              <w:jc w:val="center"/>
            </w:pPr>
            <w:r>
              <w:rPr>
                <w:rFonts w:eastAsia="굴림체"/>
              </w:rPr>
              <w:instrText>재</w:instrText>
            </w:r>
          </w:p>
        </w:tc>
        <w:tc>
          <w:tcPr>
            <w:tcW w:w="904"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담  당</w:instrText>
            </w:r>
          </w:p>
        </w:tc>
        <w:tc>
          <w:tcPr>
            <w:tcW w:w="90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부서장</w:instrText>
            </w:r>
          </w:p>
        </w:tc>
        <w:tc>
          <w:tcPr>
            <w:tcW w:w="905"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임  원</w:instrText>
            </w:r>
          </w:p>
        </w:tc>
        <w:tc>
          <w:tcPr>
            <w:tcW w:w="905"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사  장</w:instrText>
            </w:r>
          </w:p>
        </w:tc>
      </w:tr>
      <w:tr>
        <w:trPr>
          <w:trHeight w:val="882" w:hRule="atLeast"/>
        </w:trPr>
        <w:tc>
          <w:tcPr>
            <w:tcW w:w="4857" w:type="dxa"/>
            <w:gridSpan w:val="4"/>
            <w:vMerge w:val="continue"/>
            <w:tcBorders>
              <w:top w:val="single" w:sz="9" w:space="0" w:color="000000"/>
              <w:left w:val="single" w:sz="9" w:space="0" w:color="000000"/>
              <w:bottom w:val="single" w:sz="3" w:space="0" w:color="000000"/>
              <w:right w:val="single" w:sz="3" w:space="0" w:color="000000"/>
            </w:tcBorders>
          </w:tcPr>
          <w:p/>
        </w:tc>
        <w:tc>
          <w:tcPr>
            <w:tcW w:w="485" w:type="dxa"/>
            <w:vMerge w:val="continue"/>
            <w:tcBorders>
              <w:top w:val="single" w:sz="9" w:space="0" w:color="000000"/>
              <w:left w:val="single" w:sz="3" w:space="0" w:color="000000"/>
              <w:bottom w:val="single" w:sz="3" w:space="0" w:color="000000"/>
              <w:right w:val="single" w:sz="3" w:space="0" w:color="000000"/>
            </w:tcBorders>
          </w:tcPr>
          <w:p/>
        </w:tc>
        <w:tc>
          <w:tcPr>
            <w:tcW w:w="90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05"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732" w:hRule="atLeast"/>
        </w:trPr>
        <w:tc>
          <w:tcPr>
            <w:tcW w:w="8960" w:type="dxa"/>
            <w:gridSpan w:val="9"/>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아래와 같이 출장업무 내용 및 결과를 보고합니다.</w:instrText>
            </w:r>
          </w:p>
          <w:p>
            <w:pPr>
              <w:pStyle w:val="a0"/>
              <w:widowControl w:val="off"/>
              <w:wordWrap/>
              <w:jc w:val="center"/>
              <w:rPr>
                <w:rFonts w:ascii="굴림체" w:eastAsia="굴림체"/>
                <w:color w:val="000000"/>
              </w:rPr>
            </w:pPr>
          </w:p>
          <w:p>
            <w:pPr>
              <w:pStyle w:val="a0"/>
              <w:widowControl w:val="off"/>
              <w:wordWrap/>
              <w:jc w:val="center"/>
            </w:pPr>
            <w:r>
              <w:rPr>
                <w:rFonts w:ascii="굴림체" w:eastAsia="굴림체"/>
              </w:rPr>
              <w:instrText>20  년   월   일</w:instrText>
            </w:r>
          </w:p>
          <w:p>
            <w:pPr>
              <w:pStyle w:val="a0"/>
              <w:widowControl w:val="off"/>
              <w:wordWrap/>
              <w:jc w:val="center"/>
            </w:pPr>
            <w:r>
              <w:rPr>
                <w:rFonts w:ascii="굴림체" w:eastAsia="굴림체"/>
              </w:rPr>
              <w:instrText xml:space="preserve">                                              보고자 :              (인)</w:instrText>
            </w:r>
          </w:p>
        </w:tc>
      </w:tr>
      <w:tr>
        <w:trPr>
          <w:trHeight w:val="540" w:hRule="atLeast"/>
        </w:trPr>
        <w:tc>
          <w:tcPr>
            <w:tcW w:w="140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일 자</w:instrText>
            </w:r>
          </w:p>
        </w:tc>
        <w:tc>
          <w:tcPr>
            <w:tcW w:w="7553" w:type="dxa"/>
            <w:gridSpan w:val="8"/>
            <w:tcBorders>
              <w:top w:val="single" w:sz="3" w:space="0" w:color="000000"/>
              <w:left w:val="single" w:sz="3" w:space="0" w:color="000000"/>
              <w:bottom w:val="single" w:sz="3" w:space="0" w:color="000000"/>
              <w:right w:val="single" w:sz="9" w:space="0" w:color="000000"/>
            </w:tcBorders>
            <w:vAlign w:val="center"/>
          </w:tcPr>
          <w:p>
            <w:pPr>
              <w:pStyle w:val="a0"/>
              <w:ind w:firstLine="200"/>
              <w:widowControl w:val="off"/>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tc>
      </w:tr>
      <w:tr>
        <w:trPr>
          <w:trHeight w:val="539" w:hRule="atLeast"/>
        </w:trPr>
        <w:tc>
          <w:tcPr>
            <w:tcW w:w="1407"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자</w:instrText>
            </w:r>
          </w:p>
        </w:tc>
        <w:tc>
          <w:tcPr>
            <w:tcW w:w="134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소      속</w:instrText>
            </w:r>
          </w:p>
        </w:tc>
        <w:tc>
          <w:tcPr>
            <w:tcW w:w="134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직      위</w:instrText>
            </w:r>
          </w:p>
        </w:tc>
        <w:tc>
          <w:tcPr>
            <w:tcW w:w="4859"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성              명</w:instrText>
            </w:r>
          </w:p>
        </w:tc>
      </w:tr>
      <w:tr>
        <w:trPr>
          <w:trHeight w:val="540" w:hRule="atLeast"/>
        </w:trPr>
        <w:tc>
          <w:tcPr>
            <w:tcW w:w="1407" w:type="dxa"/>
            <w:vMerge w:val="continue"/>
            <w:tcBorders>
              <w:top w:val="single" w:sz="3" w:space="0" w:color="000000"/>
              <w:left w:val="single" w:sz="9" w:space="0" w:color="000000"/>
              <w:bottom w:val="single" w:sz="3" w:space="0" w:color="000000"/>
              <w:right w:val="single" w:sz="3" w:space="0" w:color="000000"/>
            </w:tcBorders>
          </w:tcPr>
          <w:p/>
        </w:tc>
        <w:tc>
          <w:tcPr>
            <w:tcW w:w="13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34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859" w:type="dxa"/>
            <w:gridSpan w:val="6"/>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539" w:hRule="atLeast"/>
        </w:trPr>
        <w:tc>
          <w:tcPr>
            <w:tcW w:w="140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기 간</w:instrText>
            </w:r>
          </w:p>
        </w:tc>
        <w:tc>
          <w:tcPr>
            <w:tcW w:w="7553" w:type="dxa"/>
            <w:gridSpan w:val="8"/>
            <w:tcBorders>
              <w:top w:val="single" w:sz="3" w:space="0" w:color="000000"/>
              <w:left w:val="single" w:sz="3" w:space="0" w:color="000000"/>
              <w:bottom w:val="single" w:sz="3" w:space="0" w:color="000000"/>
              <w:right w:val="single" w:sz="9" w:space="0" w:color="000000"/>
            </w:tcBorders>
            <w:vAlign w:val="center"/>
          </w:tcPr>
          <w:p>
            <w:pPr>
              <w:pStyle w:val="a0"/>
              <w:ind w:firstLine="200"/>
              <w:widowControl w:val="off"/>
            </w:pPr>
            <w:r>
              <w:rPr>
                <w:rFonts w:ascii="굴림체" w:eastAsia="굴림체"/>
              </w:rPr>
              <w:instrText>○○○○년</w:instrText>
            </w:r>
            <w:r>
              <w:rPr>
                <w:rFonts w:ascii="굴림체"/>
              </w:rPr>
              <w:instrText xml:space="preserve"> </w:instrText>
            </w:r>
            <w:r>
              <w:rPr>
                <w:rFonts w:ascii="굴림체" w:eastAsia="굴림체"/>
              </w:rPr>
              <w:instrText>○○월</w:instrText>
            </w:r>
            <w:r>
              <w:rPr>
                <w:rFonts w:ascii="굴림체"/>
              </w:rPr>
              <w:instrText xml:space="preserve"> </w:instrText>
            </w:r>
            <w:r>
              <w:rPr>
                <w:rFonts w:ascii="굴림체" w:eastAsia="굴림체"/>
              </w:rPr>
              <w:instrText>○○일</w:instrText>
            </w:r>
          </w:p>
        </w:tc>
      </w:tr>
      <w:tr>
        <w:trPr>
          <w:trHeight w:val="540" w:hRule="atLeast"/>
        </w:trPr>
        <w:tc>
          <w:tcPr>
            <w:tcW w:w="140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지</w:instrText>
            </w:r>
          </w:p>
        </w:tc>
        <w:tc>
          <w:tcPr>
            <w:tcW w:w="7553" w:type="dxa"/>
            <w:gridSpan w:val="8"/>
            <w:tcBorders>
              <w:top w:val="single" w:sz="3" w:space="0" w:color="000000"/>
              <w:left w:val="single" w:sz="3" w:space="0" w:color="000000"/>
              <w:bottom w:val="single" w:sz="3" w:space="0" w:color="000000"/>
              <w:right w:val="single" w:sz="9" w:space="0" w:color="000000"/>
            </w:tcBorders>
            <w:vAlign w:val="center"/>
          </w:tcPr>
          <w:p>
            <w:pPr>
              <w:pStyle w:val="a0"/>
              <w:ind w:firstLine="200"/>
              <w:widowControl w:val="off"/>
              <w:rPr>
                <w:rFonts w:ascii="굴림체" w:eastAsia="굴림체"/>
                <w:color w:val="000000"/>
              </w:rPr>
            </w:pPr>
          </w:p>
        </w:tc>
      </w:tr>
      <w:tr>
        <w:trPr>
          <w:trHeight w:val="539" w:hRule="atLeast"/>
        </w:trPr>
        <w:tc>
          <w:tcPr>
            <w:tcW w:w="1407"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출 장 목 적</w:instrText>
            </w:r>
          </w:p>
        </w:tc>
        <w:tc>
          <w:tcPr>
            <w:tcW w:w="7553" w:type="dxa"/>
            <w:gridSpan w:val="8"/>
            <w:tcBorders>
              <w:top w:val="single" w:sz="3" w:space="0" w:color="000000"/>
              <w:left w:val="single" w:sz="3" w:space="0" w:color="000000"/>
              <w:bottom w:val="single" w:sz="3" w:space="0" w:color="000000"/>
              <w:right w:val="single" w:sz="9" w:space="0" w:color="000000"/>
            </w:tcBorders>
            <w:vAlign w:val="center"/>
          </w:tcPr>
          <w:p>
            <w:pPr>
              <w:pStyle w:val="a0"/>
              <w:ind w:firstLine="200"/>
              <w:widowControl w:val="off"/>
              <w:rPr>
                <w:rFonts w:ascii="굴림체" w:eastAsia="굴림체"/>
                <w:color w:val="000000"/>
              </w:rPr>
            </w:pPr>
          </w:p>
        </w:tc>
      </w:tr>
      <w:tr>
        <w:trPr>
          <w:trHeight w:val="6512" w:hRule="atLeast"/>
        </w:trPr>
        <w:tc>
          <w:tcPr>
            <w:tcW w:w="8960" w:type="dxa"/>
            <w:gridSpan w:val="9"/>
            <w:tcBorders>
              <w:top w:val="single" w:sz="3" w:space="0" w:color="000000"/>
              <w:left w:val="single" w:sz="9" w:space="0" w:color="000000"/>
              <w:bottom w:val="single" w:sz="9" w:space="0" w:color="000000"/>
              <w:right w:val="single" w:sz="9" w:space="0" w:color="000000"/>
            </w:tcBorders>
            <w:vAlign w:val="center"/>
          </w:tcPr>
          <w:p>
            <w:pPr>
              <w:pStyle w:val="a0"/>
              <w:ind w:firstLine="100"/>
              <w:widowControl w:val="off"/>
              <w:wordWrap/>
              <w:jc w:val="left"/>
              <w:spacing w:before="114"/>
            </w:pPr>
            <w:r>
              <w:rPr>
                <w:rFonts w:ascii="굴림체" w:eastAsia="굴림체"/>
                <w:b/>
              </w:rPr>
              <w:instrText>출장업무 내용 및 결과 :</w:instrText>
            </w: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rPr>
                <w:rFonts w:ascii="굴림체" w:eastAsia="굴림체"/>
                <w:color w:val="000000"/>
              </w:rPr>
            </w:pPr>
          </w:p>
          <w:p>
            <w:pPr>
              <w:pStyle w:val="a0"/>
              <w:widowControl w:val="off"/>
              <w:wordWrap/>
              <w:jc w:val="left"/>
            </w:pPr>
            <w:r>
              <w:rPr>
                <w:rFonts w:ascii="굴림체"/>
              </w:rPr>
              <w:instrText xml:space="preserve"> </w:instrText>
            </w:r>
            <w:r>
              <w:rPr>
                <w:rFonts w:ascii="굴림체"/>
              </w:rPr>
              <w:instrText>※</w:instrText>
            </w:r>
            <w:r>
              <w:rPr>
                <w:rFonts w:ascii="굴림체" w:eastAsia="굴림체"/>
              </w:rPr>
              <w:instrText xml:space="preserve"> 필요한 경우 별도자료 첨부</w:instrText>
            </w:r>
          </w:p>
        </w:tc>
      </w:tr>
    </w:tbl>
    <w:p>
      <w:pPr>
        <w:pStyle w:val="a0"/>
        <w:widowControl w:val="off"/>
        <w:wordWrap/>
        <w:jc w:val="cente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406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69"/>
      </w:tblGrid>
      <w:tr>
        <w:trPr>
          <w:trHeight w:val="586" w:hRule="atLeast"/>
        </w:trPr>
        <w:tc>
          <w:tcPr>
            <w:tcW w:w="4069"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국내출장 여비기준표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right="200" w:hanging="826"/>
        <w:widowControl w:val="off"/>
        <w:wordWrap/>
        <w:jc w:val="righ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(단위 : 천원)</w:instrText>
      </w:r>
    </w:p>
    <w:tbl>
      <w:tblPr>
        <w:tblOverlap w:val="never"/>
        <w:tblW w:w="89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124"/>
        <w:gridCol w:w="1124"/>
        <w:gridCol w:w="1124"/>
        <w:gridCol w:w="1124"/>
        <w:gridCol w:w="1124"/>
        <w:gridCol w:w="1124"/>
        <w:gridCol w:w="1124"/>
        <w:gridCol w:w="1124"/>
      </w:tblGrid>
      <w:tr>
        <w:trPr>
          <w:trHeight w:val="582" w:hRule="atLeast"/>
        </w:trPr>
        <w:tc>
          <w:tcPr>
            <w:tcW w:w="1124"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급  호</w:instrText>
            </w:r>
          </w:p>
        </w:tc>
        <w:tc>
          <w:tcPr>
            <w:tcW w:w="1124"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3372" w:type="dxa"/>
            <w:gridSpan w:val="3"/>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교     통     비</w:instrText>
            </w:r>
          </w:p>
        </w:tc>
        <w:tc>
          <w:tcPr>
            <w:tcW w:w="3372" w:type="dxa"/>
            <w:gridSpan w:val="3"/>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체     제     비</w:instrText>
            </w:r>
          </w:p>
        </w:tc>
      </w:tr>
      <w:tr>
        <w:trPr>
          <w:trHeight w:val="582" w:hRule="atLeast"/>
        </w:trPr>
        <w:tc>
          <w:tcPr>
            <w:tcW w:w="1124" w:type="dxa"/>
            <w:vMerge w:val="continue"/>
            <w:tcBorders>
              <w:top w:val="single" w:sz="9" w:space="0" w:color="000000"/>
              <w:left w:val="single" w:sz="9" w:space="0" w:color="000000"/>
              <w:bottom w:val="single" w:sz="3" w:space="0" w:color="000000"/>
              <w:right w:val="single" w:sz="3" w:space="0" w:color="000000"/>
            </w:tcBorders>
          </w:tcPr>
          <w:p/>
        </w:tc>
        <w:tc>
          <w:tcPr>
            <w:tcW w:w="1124" w:type="dxa"/>
            <w:vMerge w:val="continue"/>
            <w:tcBorders>
              <w:top w:val="single" w:sz="9" w:space="0" w:color="000000"/>
              <w:left w:val="single" w:sz="3" w:space="0" w:color="000000"/>
              <w:bottom w:val="single" w:sz="3" w:space="0" w:color="000000"/>
              <w:right w:val="single" w:sz="3" w:space="0" w:color="000000"/>
            </w:tcBorders>
          </w:tcP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항공료</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철도임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선임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숙박비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식비</w:instrText>
            </w:r>
          </w:p>
        </w:tc>
        <w:tc>
          <w:tcPr>
            <w:tcW w:w="1124" w:type="dxa"/>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instrText>일비</w:instrText>
            </w:r>
          </w:p>
        </w:tc>
      </w:tr>
      <w:tr>
        <w:trPr>
          <w:trHeight w:val="638" w:hRule="atLeast"/>
        </w:trPr>
        <w:tc>
          <w:tcPr>
            <w:tcW w:w="1124"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임원</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부원장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실비</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50</w:instrText>
            </w:r>
          </w:p>
        </w:tc>
      </w:tr>
      <w:tr>
        <w:trPr>
          <w:trHeight w:val="620" w:hRule="atLeast"/>
        </w:trPr>
        <w:tc>
          <w:tcPr>
            <w:tcW w:w="1124" w:type="dxa"/>
            <w:vMerge w:val="continue"/>
            <w:tcBorders>
              <w:top w:val="single" w:sz="3" w:space="0" w:color="000000"/>
              <w:left w:val="single" w:sz="9" w:space="0" w:color="000000"/>
              <w:bottom w:val="single" w:sz="3" w:space="0" w:color="000000"/>
              <w:right w:val="single" w:sz="3" w:space="0" w:color="000000"/>
            </w:tcBorders>
          </w:tcP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상무</w:instrText>
            </w:r>
          </w:p>
          <w:p>
            <w:pPr>
              <w:pStyle w:val="a0"/>
              <w:widowControl w:val="off"/>
              <w:wordWrap/>
              <w:jc w:val="center"/>
              <w:spacing w:line="312" w:lineRule="auto"/>
            </w:pPr>
            <w:r>
              <w:rPr>
                <w:rFonts w:ascii="굴림체" w:eastAsia="굴림체"/>
              </w:rPr>
              <w:instrText>(이사)</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50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부장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70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40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30</w:instrText>
            </w:r>
          </w:p>
        </w:tc>
      </w:tr>
      <w:tr>
        <w:trPr>
          <w:trHeight w:val="701"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차장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70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40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30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과장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30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30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과장</w:instrText>
            </w:r>
          </w:p>
          <w:p>
            <w:pPr>
              <w:pStyle w:val="a0"/>
              <w:widowControl w:val="off"/>
              <w:wordWrap/>
              <w:jc w:val="center"/>
              <w:spacing w:line="312" w:lineRule="auto"/>
            </w:pPr>
            <w:r>
              <w:rPr>
                <w:rFonts w:eastAsia="굴림체"/>
              </w:rPr>
              <w:instrText>대리</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30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20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계장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30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20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spacing w:line="312" w:lineRule="auto"/>
            </w:pPr>
            <w:r>
              <w:rPr>
                <w:rFonts w:ascii="굴림체"/>
              </w:rPr>
              <w:instrText>20</w:instrText>
            </w:r>
          </w:p>
        </w:tc>
      </w:tr>
      <w:tr>
        <w:trPr>
          <w:trHeight w:val="701" w:hRule="atLeast"/>
        </w:trPr>
        <w:tc>
          <w:tcPr>
            <w:tcW w:w="1124"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6급</w:instrText>
            </w:r>
          </w:p>
          <w:p>
            <w:pPr>
              <w:pStyle w:val="a0"/>
              <w:widowControl w:val="off"/>
              <w:wordWrap/>
              <w:jc w:val="center"/>
            </w:pPr>
            <w:r>
              <w:rPr>
                <w:rFonts w:ascii="굴림체" w:eastAsia="굴림체"/>
              </w:rPr>
              <w:instrText>7급</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eastAsia="굴림체"/>
              </w:rPr>
              <w:instrText>주임</w:instrText>
            </w:r>
          </w:p>
          <w:p>
            <w:pPr>
              <w:pStyle w:val="a0"/>
              <w:widowControl w:val="off"/>
              <w:wordWrap/>
              <w:jc w:val="center"/>
              <w:spacing w:line="312" w:lineRule="auto"/>
            </w:pPr>
            <w:r>
              <w:rPr>
                <w:rFonts w:eastAsia="굴림체"/>
              </w:rPr>
              <w:instrText>사무원</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30</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20</w:instrText>
            </w:r>
          </w:p>
        </w:tc>
        <w:tc>
          <w:tcPr>
            <w:tcW w:w="112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spacing w:line="312" w:lineRule="auto"/>
            </w:pPr>
            <w:r>
              <w:rPr>
                <w:rFonts w:ascii="굴림체"/>
              </w:rPr>
              <w:instrText>20</w:instrText>
            </w: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407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71"/>
      </w:tblGrid>
      <w:tr>
        <w:trPr>
          <w:trHeight w:val="586" w:hRule="atLeast"/>
        </w:trPr>
        <w:tc>
          <w:tcPr>
            <w:tcW w:w="4071"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국외출장 여비기준표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right="100" w:hanging="826"/>
        <w:widowControl w:val="off"/>
        <w:wordWrap/>
        <w:jc w:val="righ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(단위 : U.S</w:instrText>
      </w:r>
      <w:r>
        <w:rPr>
          <w:rFonts w:ascii="굴림체"/>
        </w:rPr>
        <w:instrText>＄</w:instrText>
      </w:r>
      <w:r>
        <w:rPr>
          <w:rFonts w:ascii="굴림체"/>
        </w:rPr>
        <w:instrText>)</w:instrText>
      </w:r>
    </w:p>
    <w:tbl>
      <w:tblPr>
        <w:tblOverlap w:val="never"/>
        <w:tblW w:w="89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05"/>
        <w:gridCol w:w="950"/>
        <w:gridCol w:w="837"/>
        <w:gridCol w:w="837"/>
        <w:gridCol w:w="837"/>
        <w:gridCol w:w="837"/>
        <w:gridCol w:w="894"/>
        <w:gridCol w:w="2370"/>
      </w:tblGrid>
      <w:tr>
        <w:trPr>
          <w:trHeight w:val="467" w:hRule="atLeast"/>
        </w:trPr>
        <w:tc>
          <w:tcPr>
            <w:tcW w:w="1405"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구  분</w:instrText>
            </w:r>
          </w:p>
        </w:tc>
        <w:tc>
          <w:tcPr>
            <w:tcW w:w="950"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항공료</w:instrText>
            </w:r>
          </w:p>
        </w:tc>
        <w:tc>
          <w:tcPr>
            <w:tcW w:w="1674"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숙 박 비</w:instrText>
            </w:r>
          </w:p>
        </w:tc>
        <w:tc>
          <w:tcPr>
            <w:tcW w:w="1674"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식    비</w:instrText>
            </w:r>
          </w:p>
        </w:tc>
        <w:tc>
          <w:tcPr>
            <w:tcW w:w="894"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일 비</w:instrText>
            </w:r>
          </w:p>
        </w:tc>
        <w:tc>
          <w:tcPr>
            <w:tcW w:w="2370" w:type="dxa"/>
            <w:vMerge w:val="restart"/>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instrText>기타경비</w:instrText>
            </w:r>
          </w:p>
        </w:tc>
      </w:tr>
      <w:tr>
        <w:trPr>
          <w:trHeight w:val="466" w:hRule="atLeast"/>
        </w:trPr>
        <w:tc>
          <w:tcPr>
            <w:tcW w:w="1405" w:type="dxa"/>
            <w:vMerge w:val="continue"/>
            <w:tcBorders>
              <w:top w:val="single" w:sz="9" w:space="0" w:color="000000"/>
              <w:left w:val="single" w:sz="9" w:space="0" w:color="000000"/>
              <w:bottom w:val="single" w:sz="3" w:space="0" w:color="000000"/>
              <w:right w:val="single" w:sz="3" w:space="0" w:color="000000"/>
            </w:tcBorders>
          </w:tcPr>
          <w:p/>
        </w:tc>
        <w:tc>
          <w:tcPr>
            <w:tcW w:w="950" w:type="dxa"/>
            <w:vMerge w:val="continue"/>
            <w:tcBorders>
              <w:top w:val="single" w:sz="9" w:space="0" w:color="000000"/>
              <w:left w:val="single" w:sz="3" w:space="0" w:color="000000"/>
              <w:bottom w:val="single" w:sz="3" w:space="0" w:color="000000"/>
              <w:right w:val="single" w:sz="3" w:space="0" w:color="000000"/>
            </w:tcBorders>
          </w:tcP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특 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보통지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특 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보통지</w:instrText>
            </w:r>
          </w:p>
        </w:tc>
        <w:tc>
          <w:tcPr>
            <w:tcW w:w="894" w:type="dxa"/>
            <w:vMerge w:val="continue"/>
            <w:tcBorders>
              <w:top w:val="single" w:sz="9" w:space="0" w:color="000000"/>
              <w:left w:val="single" w:sz="3" w:space="0" w:color="000000"/>
              <w:bottom w:val="single" w:sz="3" w:space="0" w:color="000000"/>
              <w:right w:val="single" w:sz="3" w:space="0" w:color="000000"/>
            </w:tcBorders>
          </w:tcPr>
          <w:p/>
        </w:tc>
        <w:tc>
          <w:tcPr>
            <w:tcW w:w="2370" w:type="dxa"/>
            <w:vMerge w:val="continue"/>
            <w:tcBorders>
              <w:top w:val="single" w:sz="9" w:space="0" w:color="000000"/>
              <w:left w:val="single" w:sz="3" w:space="0" w:color="000000"/>
              <w:bottom w:val="single" w:sz="3"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사장/전무</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실  비 B-class</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250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210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120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200</w:instrText>
            </w:r>
          </w:p>
        </w:tc>
        <w:tc>
          <w:tcPr>
            <w:tcW w:w="2370" w:type="dxa"/>
            <w:vMerge w:val="restart"/>
            <w:tcBorders>
              <w:top w:val="single" w:sz="3" w:space="0" w:color="000000"/>
              <w:left w:val="single" w:sz="3" w:space="0" w:color="000000"/>
              <w:bottom w:val="single" w:sz="9" w:space="0" w:color="000000"/>
              <w:right w:val="single" w:sz="9" w:space="0" w:color="000000"/>
            </w:tcBorders>
            <w:vAlign w:val="top"/>
          </w:tcPr>
          <w:p>
            <w:pPr>
              <w:pStyle w:val="a0"/>
              <w:ind w:left="100" w:right="100"/>
              <w:widowControl w:val="off"/>
              <w:rPr>
                <w:rFonts w:ascii="굴림체" w:eastAsia="굴림체"/>
                <w:color w:val="000000"/>
              </w:rPr>
            </w:pPr>
          </w:p>
          <w:p>
            <w:pPr>
              <w:pStyle w:val="a0"/>
              <w:ind w:left="100" w:right="100"/>
              <w:widowControl w:val="off"/>
            </w:pPr>
            <w:r>
              <w:rPr>
                <w:rFonts w:ascii="굴림체" w:eastAsia="굴림체"/>
              </w:rPr>
              <w:instrText>ㅇ현지활동비, 조사비, 섭외비 등은 사전승인(증빙서 사후제출)</w:instrText>
            </w:r>
          </w:p>
        </w:tc>
      </w:tr>
      <w:tr>
        <w:trPr>
          <w:trHeight w:val="865"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상  무</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실  비 E-class</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200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120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이  사</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부장(1급)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차장(2급)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5"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과장(3급)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eastAsia="굴림체"/>
              </w:rPr>
              <w:instrText>과장대리</w:instrText>
            </w:r>
          </w:p>
          <w:p>
            <w:pPr>
              <w:pStyle w:val="a0"/>
              <w:widowControl w:val="off"/>
              <w:wordWrap/>
              <w:jc w:val="center"/>
              <w:spacing w:line="312" w:lineRule="auto"/>
            </w:pPr>
            <w:r>
              <w:rPr>
                <w:rFonts w:ascii="굴림체" w:eastAsia="굴림체"/>
              </w:rPr>
              <w:instrText>(4급)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 xml:space="preserve"> 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eastAsia="굴림체"/>
              </w:rPr>
              <w:instrText>계장(5급)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 xml:space="preserve"> 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09" w:hRule="atLeast"/>
        </w:trPr>
        <w:tc>
          <w:tcPr>
            <w:tcW w:w="1405"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eastAsia="굴림체"/>
              </w:rPr>
              <w:instrText>주임(6급)</w:instrText>
            </w:r>
          </w:p>
          <w:p>
            <w:pPr>
              <w:pStyle w:val="a0"/>
              <w:widowControl w:val="off"/>
              <w:wordWrap/>
              <w:jc w:val="center"/>
              <w:spacing w:line="312" w:lineRule="auto"/>
            </w:pPr>
            <w:r>
              <w:rPr>
                <w:rFonts w:ascii="굴림체" w:eastAsia="굴림체"/>
              </w:rPr>
              <w:instrText>사무원(7급)</w:instrText>
            </w:r>
          </w:p>
        </w:tc>
        <w:tc>
          <w:tcPr>
            <w:tcW w:w="95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90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80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60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89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spacing w:line="312" w:lineRule="auto"/>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1. 특  지 : 일본, 영국, 미국, 프랑스, 스위스, 독일, 러시아, 이탈리아, 네덜란드,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덴마크, 벨기에 및 스페인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 보통지 : 특지를 제외한 지역</w:instrText>
      </w:r>
    </w:p>
    <w:p>
      <w:r>
        <w:br w:type="page"/>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bookmarkStart w:id="57" w:name="11. 차량유지비지원규정"/>
      <w:bookmarkEnd w:id="57"/>
      <w:r>
        <w:rPr>
          <w:rFonts w:eastAsia="굴림체"/>
          <w:b/>
          <w:sz w:val="36"/>
        </w:rPr>
        <w:instrText>차량유지비지원규정</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 임직원의 차량유지비(이하 “유지비”라고 한다 )지원에 관한 기준과 절차를 규정함을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회사임직원의 차량유지비지원에 관하여는 다른 규정에서 특히 정한 것이 있는 경우를 제외하고는 이 규정에 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주관부서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 임직원의 차량유지비 지원과 관련한 업무는 총무부서에서 주관한다.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지원대상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회사에서 차량유지비를 지원받을 수 있는 대상자는 다음 각호와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출퇴근용 자가운전차량을 소유한 임원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2. 출퇴근용 자가운전차량을 소유하고 회사업무에 상시적으로 사용하는 </w:instrText>
      </w:r>
      <w:r>
        <w:rPr>
          <w:rFonts w:ascii="굴림체" w:eastAsia="굴림체"/>
        </w:rPr>
        <w:instrText>○급이상</w:instrText>
      </w:r>
      <w:r>
        <w:rPr>
          <w:rFonts w:ascii="굴림체" w:eastAsia="굴림체"/>
        </w:rPr>
        <w:instrText xml:space="preserve"> 사원</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전각호외의 사원으로서 차량유지비를 지원할 특별한 사유가 있다고 사장이 인정하는     자</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지원 및 사용의 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차량유지비의 지원 및 사용원칙은 다음 각호와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회사에서 차량유지비의 지원을 받는 임직원은 회사업무 수행시 자가소유차량을 사용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회사의 임직원이 자가 소유차량으로 업무수행을 위해 시외의 지역 출장시 회사는 별     도의 주유료와 통행료, 주차비를 실비 정산하여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지원대상차량의 수리비, 소모품구입비 등은 특별한 사유가 없는 한 별도로 지급치 않     는다.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유지비의 지급방법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차량유지비를 매월 말일 현금으로 1회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유지비의 지급액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차량유지비의 지급액수는 임원과 직원으로 구분하여 별도로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전항의 지급액수는 변경될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사고 등의 처리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업무수행 중 발생한 차량사고에 대하여는 회사에서 그 처리비용을 부담한다. 다만, 본인의 중대한 과실로 인하여 사고가 야기된 경우에는 그러하지 아니하다.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지원중단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회사는 다음 각호의 경우 차량유지비의 지원을 중단할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지원대상차량이 매각 또는 기타의 사유로 운행 불가능한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회사업무수행시 지원대상차량을 적극 활용치 않는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기타 이규정에 위배되는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안전운행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지원대상자는 차량운행시 안전운행의 노력을 다하여야 한다.</w:instrText>
      </w:r>
    </w:p>
    <w:p>
      <w:pPr>
        <w:pStyle w:val="a0"/>
        <w:ind w:left="826" w:hanging="826"/>
        <w:widowControl w:val="off"/>
        <w:wordWrap/>
        <w:jc w:val="lef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지원신청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차량유지비를 지원받고자 하는 임직원은 주관 부서에 차량유지비청구서</w:instrText>
      </w:r>
      <w:r>
        <w:rPr>
          <w:rFonts w:ascii="굴림체" w:eastAsia="굴림체"/>
          <w:color w:val="0000FF"/>
        </w:rPr>
        <w:instrText>(별지서식 제1호)</w:instrText>
      </w:r>
      <w:r>
        <w:rPr>
          <w:rFonts w:ascii="굴림체" w:eastAsia="굴림체"/>
        </w:rPr>
        <w:instrText>를 신청하여야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신청절차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주관부서는 차량유지비지원과 관련한 세부업무처리지침을 입안, 사장의 결재를 득한 후 시행하여야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이 규정은 2025 년 11월 1일부터 시행한다.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r>
        <w:rPr>
          <w:rFonts w:ascii="굴림체" w:eastAsia="굴림체"/>
        </w:rPr>
        <w:instrText xml:space="preserve"> 별지서식 제1호 </w:instrText>
      </w:r>
      <w:r>
        <w:rPr>
          <w:rFonts w:ascii="굴림체" w:eastAsia="굴림체"/>
        </w:rPr>
        <w:instrText>】차량유지비청구서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384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845"/>
      </w:tblGrid>
      <w:tr>
        <w:trPr>
          <w:trHeight w:val="586" w:hRule="atLeast"/>
        </w:trPr>
        <w:tc>
          <w:tcPr>
            <w:tcW w:w="3845"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차량 유지비 청구서</w:instrText>
            </w:r>
          </w:p>
        </w:tc>
      </w:tr>
    </w:tbl>
    <w:p>
      <w:pPr>
        <w:pStyle w:val="a0"/>
        <w:widowControl w:val="off"/>
        <w:wordWrap/>
        <w:jc w:val="center"/>
      </w:pPr>
    </w:p>
    <w:p>
      <w:pPr>
        <w:pStyle w:val="a0"/>
        <w:widowControl w:val="off"/>
        <w:rPr>
          <w:rFonts w:ascii="굴림체" w:eastAsia="굴림체"/>
          <w:color w:val="000000"/>
        </w:rPr>
      </w:pPr>
    </w:p>
    <w:p>
      <w:pPr>
        <w:pStyle w:val="a0"/>
        <w:widowControl w:val="off"/>
      </w:pPr>
      <w:r>
        <w:rPr>
          <w:rFonts w:ascii="굴림체" w:eastAsia="굴림체"/>
        </w:rPr>
        <w:instrText>성 명:                       차량 No.</w:instrText>
      </w:r>
      <w:r>
        <w:rPr>
          <w:rFonts w:ascii="굴림체"/>
          <w:u w:val="single" w:color="auto"/>
        </w:rPr>
        <w:instrText xml:space="preserve">            </w:instrText>
      </w:r>
    </w:p>
    <w:tbl>
      <w:tblPr>
        <w:tblOverlap w:val="never"/>
        <w:tblW w:w="896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607"/>
        <w:gridCol w:w="1036"/>
        <w:gridCol w:w="978"/>
        <w:gridCol w:w="808"/>
        <w:gridCol w:w="721"/>
        <w:gridCol w:w="721"/>
        <w:gridCol w:w="834"/>
        <w:gridCol w:w="948"/>
        <w:gridCol w:w="721"/>
        <w:gridCol w:w="721"/>
        <w:gridCol w:w="874"/>
      </w:tblGrid>
      <w:tr>
        <w:trPr>
          <w:trHeight w:val="796" w:hRule="atLeast"/>
        </w:trPr>
        <w:tc>
          <w:tcPr>
            <w:tcW w:w="607" w:type="dxa"/>
            <w:tcBorders>
              <w:top w:val="single" w:sz="9" w:space="0" w:color="000000"/>
              <w:left w:val="single" w:sz="9" w:space="0" w:color="000000"/>
              <w:bottom w:val="double" w:sz="4"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월 일</w:instrText>
            </w:r>
          </w:p>
        </w:tc>
        <w:tc>
          <w:tcPr>
            <w:tcW w:w="1036"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방문처</w:instrText>
            </w:r>
          </w:p>
        </w:tc>
        <w:tc>
          <w:tcPr>
            <w:tcW w:w="978"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spacing w:line="360" w:lineRule="auto"/>
            </w:pPr>
            <w:r>
              <w:rPr>
                <w:rFonts w:eastAsia="굴림체"/>
              </w:rPr>
              <w:instrText>방문목적</w:instrText>
            </w:r>
          </w:p>
        </w:tc>
        <w:tc>
          <w:tcPr>
            <w:tcW w:w="808"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spacing w:line="360" w:lineRule="auto"/>
            </w:pPr>
            <w:r>
              <w:rPr>
                <w:rFonts w:eastAsia="굴림체"/>
              </w:rPr>
              <w:instrText>출발지</w:instrText>
            </w:r>
          </w:p>
        </w:tc>
        <w:tc>
          <w:tcPr>
            <w:tcW w:w="721"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도착지</w:instrText>
            </w:r>
          </w:p>
        </w:tc>
        <w:tc>
          <w:tcPr>
            <w:tcW w:w="721"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spacing w:line="360" w:lineRule="auto"/>
            </w:pPr>
            <w:r>
              <w:rPr>
                <w:rFonts w:eastAsia="굴림체"/>
              </w:rPr>
              <w:instrText>거리</w:instrText>
            </w:r>
          </w:p>
        </w:tc>
        <w:tc>
          <w:tcPr>
            <w:tcW w:w="834"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spacing w:line="360" w:lineRule="auto"/>
            </w:pPr>
            <w:r>
              <w:rPr>
                <w:rFonts w:eastAsia="굴림체"/>
              </w:rPr>
              <w:instrText>단가</w:instrText>
            </w:r>
          </w:p>
        </w:tc>
        <w:tc>
          <w:tcPr>
            <w:tcW w:w="948"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유류비</w:instrText>
            </w:r>
          </w:p>
        </w:tc>
        <w:tc>
          <w:tcPr>
            <w:tcW w:w="721"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통행료</w:instrText>
            </w:r>
          </w:p>
        </w:tc>
        <w:tc>
          <w:tcPr>
            <w:tcW w:w="721" w:type="dxa"/>
            <w:tcBorders>
              <w:top w:val="single" w:sz="9" w:space="0" w:color="000000"/>
              <w:left w:val="single" w:sz="3" w:space="0" w:color="000000"/>
              <w:bottom w:val="double" w:sz="4" w:space="0" w:color="000000"/>
              <w:right w:val="single" w:sz="3" w:space="0" w:color="000000"/>
            </w:tcBorders>
            <w:shd w:val="clear" w:color="auto" w:fill="E5E5E5"/>
            <w:vAlign w:val="center"/>
          </w:tcPr>
          <w:p>
            <w:pPr>
              <w:pStyle w:val="a0"/>
              <w:widowControl w:val="off"/>
              <w:wordWrap/>
              <w:jc w:val="center"/>
            </w:pPr>
            <w:r>
              <w:rPr>
                <w:rFonts w:eastAsia="굴림체"/>
              </w:rPr>
              <w:instrText>주차비</w:instrText>
            </w:r>
          </w:p>
        </w:tc>
        <w:tc>
          <w:tcPr>
            <w:tcW w:w="874" w:type="dxa"/>
            <w:tcBorders>
              <w:top w:val="single" w:sz="9" w:space="0" w:color="000000"/>
              <w:left w:val="single" w:sz="3" w:space="0" w:color="000000"/>
              <w:bottom w:val="double" w:sz="4" w:space="0" w:color="000000"/>
              <w:right w:val="single" w:sz="9" w:space="0" w:color="000000"/>
            </w:tcBorders>
            <w:shd w:val="clear" w:color="auto" w:fill="E5E5E5"/>
            <w:vAlign w:val="center"/>
          </w:tcPr>
          <w:p>
            <w:pPr>
              <w:pStyle w:val="a0"/>
              <w:widowControl w:val="off"/>
              <w:wordWrap/>
              <w:jc w:val="center"/>
            </w:pPr>
            <w:r>
              <w:rPr>
                <w:rFonts w:eastAsia="굴림체"/>
              </w:rPr>
              <w:instrText>합계</w:instrText>
            </w:r>
          </w:p>
        </w:tc>
      </w:tr>
      <w:tr>
        <w:trPr>
          <w:trHeight w:val="401" w:hRule="atLeast"/>
        </w:trPr>
        <w:tc>
          <w:tcPr>
            <w:tcW w:w="607" w:type="dxa"/>
            <w:tcBorders>
              <w:top w:val="double" w:sz="4"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double" w:sz="4"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double" w:sz="4"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double" w:sz="4"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1"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02" w:hRule="atLeast"/>
        </w:trPr>
        <w:tc>
          <w:tcPr>
            <w:tcW w:w="607" w:type="dxa"/>
            <w:tcBorders>
              <w:top w:val="single" w:sz="3" w:space="0" w:color="000000"/>
              <w:left w:val="single" w:sz="9"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1036"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978"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08"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60" w:lineRule="auto"/>
              <w:rPr>
                <w:rFonts w:ascii="굴림체" w:eastAsia="굴림체"/>
                <w:color w:val="000000"/>
              </w:rPr>
            </w:pPr>
          </w:p>
        </w:tc>
        <w:tc>
          <w:tcPr>
            <w:tcW w:w="72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60" w:lineRule="auto"/>
              <w:rPr>
                <w:rFonts w:ascii="굴림체" w:eastAsia="굴림체"/>
                <w:color w:val="000000"/>
              </w:rPr>
            </w:pPr>
          </w:p>
        </w:tc>
        <w:tc>
          <w:tcPr>
            <w:tcW w:w="834" w:type="dxa"/>
            <w:tcBorders>
              <w:top w:val="single" w:sz="3" w:space="0" w:color="000000"/>
              <w:left w:val="single" w:sz="3" w:space="0" w:color="000000"/>
              <w:bottom w:val="single" w:sz="9" w:space="0" w:color="000000"/>
              <w:right w:val="single" w:sz="3" w:space="0" w:color="000000"/>
            </w:tcBorders>
            <w:vAlign w:val="center"/>
          </w:tcPr>
          <w:p>
            <w:pPr>
              <w:pStyle w:val="a0"/>
              <w:widowControl w:val="off"/>
              <w:spacing w:line="360" w:lineRule="auto"/>
              <w:rPr>
                <w:rFonts w:ascii="굴림체" w:eastAsia="굴림체"/>
                <w:color w:val="000000"/>
              </w:rPr>
            </w:pPr>
          </w:p>
        </w:tc>
        <w:tc>
          <w:tcPr>
            <w:tcW w:w="948"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721" w:type="dxa"/>
            <w:tcBorders>
              <w:top w:val="single" w:sz="3" w:space="0" w:color="000000"/>
              <w:left w:val="single" w:sz="3" w:space="0" w:color="000000"/>
              <w:bottom w:val="single" w:sz="9" w:space="0" w:color="000000"/>
              <w:right w:val="single" w:sz="3" w:space="0" w:color="000000"/>
            </w:tcBorders>
            <w:vAlign w:val="center"/>
          </w:tcPr>
          <w:p>
            <w:pPr>
              <w:pStyle w:val="a0"/>
              <w:widowControl w:val="off"/>
              <w:rPr>
                <w:rFonts w:ascii="굴림체" w:eastAsia="굴림체"/>
                <w:color w:val="000000"/>
              </w:rPr>
            </w:pPr>
          </w:p>
        </w:tc>
        <w:tc>
          <w:tcPr>
            <w:tcW w:w="874"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center"/>
      </w:pPr>
    </w:p>
    <w:p>
      <w:r>
        <w:br w:type="page"/>
      </w:r>
    </w:p>
    <w:p>
      <w:pPr>
        <w:pStyle w:val="b2"/>
        <w:widowControl w:val="off"/>
        <w:spacing w:line="384" w:lineRule="auto"/>
      </w:pPr>
      <w:bookmarkStart w:id="58" w:name="12. 여비지급요령"/>
      <w:bookmarkEnd w:id="58"/>
      <w:r>
        <w:rPr>
          <w:rFonts w:eastAsia="굴림체"/>
          <w:b/>
          <w:w w:val="100"/>
          <w:sz w:val="36"/>
        </w:rPr>
        <w:instrText>여비지급요령</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요령은 </w:instrText>
      </w:r>
      <w:r>
        <w:rPr>
          <w:rFonts w:ascii="굴림체" w:eastAsia="굴림체"/>
        </w:rPr>
        <w:instrText>○○주식회사</w:instrText>
      </w:r>
      <w:r>
        <w:rPr>
          <w:rFonts w:ascii="굴림체" w:eastAsia="굴림체"/>
        </w:rPr>
        <w:instrText>(이하 “회사”라고 한다)의 임</w:instrText>
      </w:r>
      <w:r>
        <w:rPr>
          <w:rFonts w:ascii="굴림체" w:eastAsia="굴림체"/>
        </w:rPr>
        <w:instrText>․직원이</w:instrText>
      </w:r>
      <w:r>
        <w:rPr>
          <w:rFonts w:ascii="굴림체" w:eastAsia="굴림체"/>
        </w:rPr>
        <w:instrText xml:space="preserve"> 회사의 업무수행을 위하여 국내</w:instrText>
      </w:r>
      <w:r>
        <w:rPr>
          <w:rFonts w:ascii="굴림체" w:eastAsia="굴림체"/>
        </w:rPr>
        <w:instrText>․외에</w:instrText>
      </w:r>
      <w:r>
        <w:rPr>
          <w:rFonts w:ascii="굴림체" w:eastAsia="굴림체"/>
        </w:rPr>
        <w:instrText xml:space="preserve"> 출장 및 전보발령으로 인하여 거주지를 변경할 때, 지급하는 여비의 기준과 그 절차에 대하여 필요한 사항을 규정함을 목적으로 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이 요령은 회사의 임</w:instrText>
      </w:r>
      <w:r>
        <w:rPr>
          <w:rFonts w:ascii="굴림체" w:eastAsia="굴림체"/>
        </w:rPr>
        <w:instrText>․직원에게</w:instrText>
      </w:r>
      <w:r>
        <w:rPr>
          <w:rFonts w:ascii="굴림체" w:eastAsia="굴림체"/>
        </w:rPr>
        <w:instrText xml:space="preserve"> 적용한다.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회사가 임시직등 제1.항의 규정에 의한 임</w:instrText>
      </w:r>
      <w:r>
        <w:rPr>
          <w:rFonts w:ascii="굴림체" w:eastAsia="굴림체"/>
        </w:rPr>
        <w:instrText>․직원</w:instrText>
      </w:r>
      <w:r>
        <w:rPr>
          <w:rFonts w:ascii="굴림체" w:eastAsia="굴림체"/>
        </w:rPr>
        <w:instrText xml:space="preserve"> 이외의 자에 대하여 업무수행을 위촉할 때에는 이 요령의 규정을 준용한다.</w:instrText>
      </w:r>
    </w:p>
    <w:p>
      <w:pPr>
        <w:pStyle w:val="a0"/>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종   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요령에서 여비는 교통비, 체재비 (숙박비, 식비, 일비), 이전비, 현지활동비, 특별활동비, 조사비등으로 구분한다.</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계산방법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여비는 순로에 따라 계산한다. 다만 공무형편상 또는 천재지변 등 부득이한 사유로 인하여 순로에 따라 여행하기 어려운 경우에는 실제로 경과한 노정에 의한다.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여행일수 계산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출장 또는 부임의 명을 받은 일수에 의하여 계산함을 원칙으로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출장 또는 부임도중 병상, 천재지변, 기타 부득이한 사유로 인하여 명령받은 일수를 초과하였을 경우에는 의사의 진단서 또는 기타 사유서를 첨부하여 원장의 승인을 얻어 여행일수에 가산할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여비기준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임․직원이</w:instrText>
      </w:r>
      <w:r>
        <w:rPr>
          <w:rFonts w:ascii="굴림체" w:eastAsia="굴림체"/>
        </w:rPr>
        <w:instrText xml:space="preserve"> 업무수행을 위하여 국내</w:instrText>
      </w:r>
      <w:r>
        <w:rPr>
          <w:rFonts w:ascii="굴림체" w:eastAsia="굴림체"/>
        </w:rPr>
        <w:instrText>․외에</w:instrText>
      </w:r>
      <w:r>
        <w:rPr>
          <w:rFonts w:ascii="굴림체" w:eastAsia="굴림체"/>
        </w:rPr>
        <w:instrText xml:space="preserve"> 출장할 때에는 국내출장 여비기준표</w:instrText>
      </w:r>
      <w:r>
        <w:rPr>
          <w:rFonts w:ascii="굴림체" w:eastAsia="굴림체"/>
          <w:color w:val="0000FF"/>
        </w:rPr>
        <w:instrText>(별지서식 제1호)</w:instrText>
      </w:r>
      <w:r>
        <w:rPr>
          <w:rFonts w:ascii="굴림체" w:eastAsia="굴림체"/>
        </w:rPr>
        <w:instrText>와 국외출장 여비기준표</w:instrText>
      </w:r>
      <w:r>
        <w:rPr>
          <w:rFonts w:ascii="굴림체" w:eastAsia="굴림체"/>
          <w:color w:val="0000FF"/>
        </w:rPr>
        <w:instrText>(별지서식 제2호)</w:instrText>
      </w:r>
      <w:r>
        <w:rPr>
          <w:rFonts w:ascii="굴림체" w:eastAsia="굴림체"/>
        </w:rPr>
        <w:instrText xml:space="preserve">에 의한 여비를 지급한다.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다만, 여행지 및 목적의 특수성에 따라 이 여비지급표가 정하는 외의 필요한 비용을 추가하여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지급특례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특별한 임무 또는 기타 사유로 인하여 이 요령에 의한 정액 여비로 그 실비를 감당하기 어려울 때에는 그 실비를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직원이 임원 또는 임원과 동일하게 대우받는 자와 동행하여 국내</w:instrText>
      </w:r>
      <w:r>
        <w:rPr>
          <w:rFonts w:ascii="굴림체" w:eastAsia="굴림체"/>
        </w:rPr>
        <w:instrText>․외</w:instrText>
      </w:r>
      <w:r>
        <w:rPr>
          <w:rFonts w:ascii="굴림체" w:eastAsia="굴림체"/>
        </w:rPr>
        <w:instrText xml:space="preserve"> 출장업무를 수행하는 때에는 교통비 및 체재비 중 숙박비와 식비에 한하여 각 본인의 소정등급에 불구하고 상위자의 소정등급에 준하여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상위직책을 대리하는 경우에는 그 보직에 해당하는 직급의 여비를 지급한다.</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선지급 및 정산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여비는 출발 전에 정산하여 미리 지급하여야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전항에 의하여 여비를 개산지급 받은자는 귀임 또는 착임한 후 3일 이내에 증빙서류에  의하여 정산함을 원칙으로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다만, 정액지급의 경우에는 그러하지 아니한다.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신분변경시의 여비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출장 중 신분이 변경된 경우에는 그 발령일로부터 변경된 신분에 의한 여비를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여비정액 변경시의 여비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출장기간중 여비의 정액이 변경되었을 경우의 기간에 대하여는 변경된 정액을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교통비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교통비는 제6조(여비기준)의 국내외 출장 여비기준표에 정하는 바에 따라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체재비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체재비중 식비와 일비는 출장일수에 따라, 숙박비는 숙박일수에 따라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2. 야간에 여행을 할 때에는 숙박비를 지급하지 아니한다.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단, 야간여행의 경우라도 목적지 도착시간이 야간이거나 여행 중 천재지변, 기타 부득이한 사유로 상륙 또는 착륙하여 숙박을 요하는 때에는 예외로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초청여행의 경우 체재비를 다음 각 호에 정한 바에 따라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1) 초청자가 체재비를 실비로 부담하는 경우에는 체재비 중 초청자가 부담하지 않는         부분을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초청자가 체재비를 현금으로 지급하는 경우 그 지급액이 회사의 소정 체재비  보다       적을 때에는 그 차액을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현지활동비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국외여행 중 대외교섭 및 자료수집등 현지에서의 업무수행을 위하여 필요한 경우에는 현지활동비를 지급하고, 이에 대해서는 사후정산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전항의 현지활동비 외에 출장의 특수성을 감안하여 활동상 부득이 추가활동비가 필요하다고 인정될 때에는 원장이 정하는 바에 따라 특별활동비를 지급할 수 있다.</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감  액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원거리 또는 장기출장인 때에 한하여 일비정액의 1/2상당액을 감액지급 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동일지에 장기간 체재하는 경우의 일당 및 숙박비는 그곳에 도착한 다음날부터 기산하며, 그 일수가 15일을 초과할 경우에는 초과일수에 대하여 정액의 10%, 30일을 초과할  경우에는 그 초과일수에 대하여 정액의 20%, 60일을 초과할 경우에는 그 초과일수에     대하여 정액의 30%에 상당하는 금액을 감하여 지급할 수 있다.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1일여정의 여비지급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근무지를 중심으로 한 1일여정의 출장의 경우 국내외 출장 여비기준표의 체재비중 일비만을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근무지 내 출장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근무지 내 출장시에는 1일 8시간 근무기준에 의거 4시간미만일 경우에는 5,000원을, 4시간이상일 경우에는 10,000원을 지급하며, 출장자가 업무용 차량을 지원 받을 경우에는 해당금액에서 5,000원을 감액한다.</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제17조 </w:instrText>
      </w:r>
      <w:r>
        <w:rPr>
          <w:rFonts w:ascii="굴림체"/>
          <w:b/>
        </w:rPr>
        <w:instrText>【</w:instrText>
      </w:r>
      <w:r>
        <w:rPr>
          <w:rFonts w:ascii="굴림체" w:eastAsia="굴림체"/>
          <w:b/>
        </w:rPr>
        <w:instrText xml:space="preserve"> 외  출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근무지 인근의 업무수행을 위하여 외출을 명 받은 자에게는 실비로 왕복교통비를 지급한다.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제18조 </w:instrText>
      </w:r>
      <w:r>
        <w:rPr>
          <w:rFonts w:ascii="굴림체"/>
          <w:b/>
        </w:rPr>
        <w:instrText>【</w:instrText>
      </w:r>
      <w:r>
        <w:rPr>
          <w:rFonts w:ascii="굴림체" w:eastAsia="굴림체"/>
          <w:b/>
        </w:rPr>
        <w:instrText xml:space="preserve"> 이전비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지방으로 전임된 자에 대하여는 이전경비를 지급할 수 있다.</w:instrText>
      </w:r>
    </w:p>
    <w:p>
      <w:pPr>
        <w:pStyle w:val="a0"/>
        <w:ind w:left="832"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요령은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】국내출장</w:instrText>
      </w:r>
      <w:r>
        <w:rPr>
          <w:rFonts w:ascii="굴림체" w:eastAsia="굴림체"/>
        </w:rPr>
        <w:instrText xml:space="preserve"> 여비기준표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eastAsia="굴림체"/>
        </w:rPr>
        <w:instrText>】국외출장</w:instrText>
      </w:r>
      <w:r>
        <w:rPr>
          <w:rFonts w:ascii="굴림체" w:eastAsia="굴림체"/>
        </w:rPr>
        <w:instrText xml:space="preserve"> 여비기준표</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406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69"/>
      </w:tblGrid>
      <w:tr>
        <w:trPr>
          <w:trHeight w:val="586" w:hRule="atLeast"/>
        </w:trPr>
        <w:tc>
          <w:tcPr>
            <w:tcW w:w="4069"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국내출장 여비기준표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right="200" w:hanging="826"/>
        <w:widowControl w:val="off"/>
        <w:wordWrap/>
        <w:jc w:val="righ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(단위 : 천원)</w:instrText>
      </w:r>
    </w:p>
    <w:tbl>
      <w:tblPr>
        <w:tblOverlap w:val="never"/>
        <w:tblW w:w="89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124"/>
        <w:gridCol w:w="1124"/>
        <w:gridCol w:w="1124"/>
        <w:gridCol w:w="1124"/>
        <w:gridCol w:w="1124"/>
        <w:gridCol w:w="1124"/>
        <w:gridCol w:w="1124"/>
        <w:gridCol w:w="1124"/>
      </w:tblGrid>
      <w:tr>
        <w:trPr>
          <w:trHeight w:val="582" w:hRule="atLeast"/>
        </w:trPr>
        <w:tc>
          <w:tcPr>
            <w:tcW w:w="1124"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급  호</w:instrText>
            </w:r>
          </w:p>
        </w:tc>
        <w:tc>
          <w:tcPr>
            <w:tcW w:w="1124"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직  위</w:instrText>
            </w:r>
          </w:p>
        </w:tc>
        <w:tc>
          <w:tcPr>
            <w:tcW w:w="3372" w:type="dxa"/>
            <w:gridSpan w:val="3"/>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교     통     비</w:instrText>
            </w:r>
          </w:p>
        </w:tc>
        <w:tc>
          <w:tcPr>
            <w:tcW w:w="3372" w:type="dxa"/>
            <w:gridSpan w:val="3"/>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ascii="굴림체" w:eastAsia="굴림체"/>
              </w:rPr>
              <w:instrText>체     제     비</w:instrText>
            </w:r>
          </w:p>
        </w:tc>
      </w:tr>
      <w:tr>
        <w:trPr>
          <w:trHeight w:val="582" w:hRule="atLeast"/>
        </w:trPr>
        <w:tc>
          <w:tcPr>
            <w:tcW w:w="1124" w:type="dxa"/>
            <w:vMerge w:val="continue"/>
            <w:tcBorders>
              <w:top w:val="single" w:sz="9" w:space="0" w:color="000000"/>
              <w:left w:val="single" w:sz="9" w:space="0" w:color="000000"/>
              <w:bottom w:val="single" w:sz="3" w:space="0" w:color="000000"/>
              <w:right w:val="single" w:sz="3" w:space="0" w:color="000000"/>
            </w:tcBorders>
          </w:tcPr>
          <w:p/>
        </w:tc>
        <w:tc>
          <w:tcPr>
            <w:tcW w:w="1124" w:type="dxa"/>
            <w:vMerge w:val="continue"/>
            <w:tcBorders>
              <w:top w:val="single" w:sz="9" w:space="0" w:color="000000"/>
              <w:left w:val="single" w:sz="3" w:space="0" w:color="000000"/>
              <w:bottom w:val="single" w:sz="3" w:space="0" w:color="000000"/>
              <w:right w:val="single" w:sz="3" w:space="0" w:color="000000"/>
            </w:tcBorders>
          </w:tcP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항공료</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철도임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선임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숙박비</w:instrText>
            </w:r>
          </w:p>
        </w:tc>
        <w:tc>
          <w:tcPr>
            <w:tcW w:w="11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식비</w:instrText>
            </w:r>
          </w:p>
        </w:tc>
        <w:tc>
          <w:tcPr>
            <w:tcW w:w="1124" w:type="dxa"/>
            <w:tcBorders>
              <w:top w:val="single" w:sz="3"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instrText>일비</w:instrText>
            </w:r>
          </w:p>
        </w:tc>
      </w:tr>
      <w:tr>
        <w:trPr>
          <w:trHeight w:val="638" w:hRule="atLeast"/>
        </w:trPr>
        <w:tc>
          <w:tcPr>
            <w:tcW w:w="1124" w:type="dxa"/>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임원</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부원장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실비</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실비</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50</w:instrText>
            </w:r>
          </w:p>
        </w:tc>
      </w:tr>
      <w:tr>
        <w:trPr>
          <w:trHeight w:val="620" w:hRule="atLeast"/>
        </w:trPr>
        <w:tc>
          <w:tcPr>
            <w:tcW w:w="1124" w:type="dxa"/>
            <w:vMerge w:val="continue"/>
            <w:tcBorders>
              <w:top w:val="single" w:sz="3" w:space="0" w:color="000000"/>
              <w:left w:val="single" w:sz="9" w:space="0" w:color="000000"/>
              <w:bottom w:val="single" w:sz="3" w:space="0" w:color="000000"/>
              <w:right w:val="single" w:sz="3" w:space="0" w:color="000000"/>
            </w:tcBorders>
          </w:tcP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상무</w:instrText>
            </w:r>
          </w:p>
          <w:p>
            <w:pPr>
              <w:pStyle w:val="a0"/>
              <w:widowControl w:val="off"/>
              <w:wordWrap/>
              <w:jc w:val="center"/>
            </w:pPr>
            <w:r>
              <w:rPr>
                <w:rFonts w:ascii="굴림체" w:eastAsia="굴림체"/>
              </w:rPr>
              <w:instrText>(이사)</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50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70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30</w:instrText>
            </w:r>
          </w:p>
        </w:tc>
      </w:tr>
      <w:tr>
        <w:trPr>
          <w:trHeight w:val="701"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차장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70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40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30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30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30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p>
            <w:pPr>
              <w:pStyle w:val="a0"/>
              <w:widowControl w:val="off"/>
              <w:wordWrap/>
              <w:jc w:val="center"/>
            </w:pPr>
            <w:r>
              <w:rPr>
                <w:rFonts w:eastAsia="굴림체"/>
              </w:rPr>
              <w:instrText>대리</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30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20</w:instrText>
            </w:r>
          </w:p>
        </w:tc>
      </w:tr>
      <w:tr>
        <w:trPr>
          <w:trHeight w:val="702" w:hRule="atLeast"/>
        </w:trPr>
        <w:tc>
          <w:tcPr>
            <w:tcW w:w="1124"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5급</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계장</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30</w:instrText>
            </w:r>
          </w:p>
        </w:tc>
        <w:tc>
          <w:tcPr>
            <w:tcW w:w="112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20</w:instrText>
            </w:r>
          </w:p>
        </w:tc>
        <w:tc>
          <w:tcPr>
            <w:tcW w:w="1124"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20</w:instrText>
            </w:r>
          </w:p>
        </w:tc>
      </w:tr>
      <w:tr>
        <w:trPr>
          <w:trHeight w:val="701" w:hRule="atLeast"/>
        </w:trPr>
        <w:tc>
          <w:tcPr>
            <w:tcW w:w="1124"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6급</w:instrText>
            </w:r>
          </w:p>
          <w:p>
            <w:pPr>
              <w:pStyle w:val="a0"/>
              <w:widowControl w:val="off"/>
              <w:wordWrap/>
              <w:jc w:val="center"/>
            </w:pPr>
            <w:r>
              <w:rPr>
                <w:rFonts w:ascii="굴림체" w:eastAsia="굴림체"/>
              </w:rPr>
              <w:instrText>7급</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eastAsia="굴림체"/>
              </w:rPr>
              <w:instrText>주임</w:instrText>
            </w:r>
          </w:p>
          <w:p>
            <w:pPr>
              <w:pStyle w:val="a0"/>
              <w:widowControl w:val="off"/>
              <w:wordWrap/>
              <w:jc w:val="center"/>
            </w:pPr>
            <w:r>
              <w:rPr>
                <w:rFonts w:eastAsia="굴림체"/>
              </w:rPr>
              <w:instrText>사무원</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30</w:instrText>
            </w:r>
          </w:p>
        </w:tc>
        <w:tc>
          <w:tcPr>
            <w:tcW w:w="112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20</w:instrText>
            </w:r>
          </w:p>
        </w:tc>
        <w:tc>
          <w:tcPr>
            <w:tcW w:w="1124"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pPr>
            <w:r>
              <w:rPr>
                <w:rFonts w:ascii="굴림체"/>
              </w:rPr>
              <w:instrText>20</w:instrText>
            </w: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407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71"/>
      </w:tblGrid>
      <w:tr>
        <w:trPr>
          <w:trHeight w:val="586" w:hRule="atLeast"/>
        </w:trPr>
        <w:tc>
          <w:tcPr>
            <w:tcW w:w="4071"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국외출장 여비기준표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right="100" w:hanging="826"/>
        <w:widowControl w:val="off"/>
        <w:wordWrap/>
        <w:jc w:val="right"/>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(단위 : U.S</w:instrText>
      </w:r>
      <w:r>
        <w:rPr>
          <w:rFonts w:ascii="굴림체"/>
        </w:rPr>
        <w:instrText>＄</w:instrText>
      </w:r>
      <w:r>
        <w:rPr>
          <w:rFonts w:ascii="굴림체"/>
        </w:rPr>
        <w:instrText>)</w:instrText>
      </w:r>
    </w:p>
    <w:tbl>
      <w:tblPr>
        <w:tblOverlap w:val="never"/>
        <w:tblW w:w="89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05"/>
        <w:gridCol w:w="950"/>
        <w:gridCol w:w="837"/>
        <w:gridCol w:w="837"/>
        <w:gridCol w:w="837"/>
        <w:gridCol w:w="837"/>
        <w:gridCol w:w="894"/>
        <w:gridCol w:w="2370"/>
      </w:tblGrid>
      <w:tr>
        <w:trPr>
          <w:trHeight w:val="467" w:hRule="atLeast"/>
        </w:trPr>
        <w:tc>
          <w:tcPr>
            <w:tcW w:w="1405" w:type="dxa"/>
            <w:vMerge w:val="restart"/>
            <w:tcBorders>
              <w:top w:val="single" w:sz="9" w:space="0" w:color="000000"/>
              <w:left w:val="single" w:sz="9"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구  분</w:instrText>
            </w:r>
          </w:p>
        </w:tc>
        <w:tc>
          <w:tcPr>
            <w:tcW w:w="950"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항공료</w:instrText>
            </w:r>
          </w:p>
        </w:tc>
        <w:tc>
          <w:tcPr>
            <w:tcW w:w="1674"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숙 박 비</w:instrText>
            </w:r>
          </w:p>
        </w:tc>
        <w:tc>
          <w:tcPr>
            <w:tcW w:w="1674" w:type="dxa"/>
            <w:gridSpan w:val="2"/>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식    비</w:instrText>
            </w:r>
          </w:p>
        </w:tc>
        <w:tc>
          <w:tcPr>
            <w:tcW w:w="894" w:type="dxa"/>
            <w:vMerge w:val="restart"/>
            <w:tcBorders>
              <w:top w:val="single" w:sz="9"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일 비</w:instrText>
            </w:r>
          </w:p>
        </w:tc>
        <w:tc>
          <w:tcPr>
            <w:tcW w:w="2370" w:type="dxa"/>
            <w:vMerge w:val="restart"/>
            <w:tcBorders>
              <w:top w:val="single" w:sz="9" w:space="0" w:color="000000"/>
              <w:left w:val="single" w:sz="3" w:space="0" w:color="000000"/>
              <w:bottom w:val="single" w:sz="3" w:space="0" w:color="000000"/>
              <w:right w:val="single" w:sz="9" w:space="0" w:color="000000"/>
            </w:tcBorders>
            <w:shd w:val="clear" w:color="auto" w:fill="E5E5E5"/>
            <w:vAlign w:val="center"/>
          </w:tcPr>
          <w:p>
            <w:pPr>
              <w:pStyle w:val="a0"/>
              <w:widowControl w:val="off"/>
              <w:wordWrap/>
              <w:jc w:val="center"/>
            </w:pPr>
            <w:r>
              <w:rPr>
                <w:rFonts w:eastAsia="굴림체"/>
              </w:rPr>
              <w:instrText>기타경비</w:instrText>
            </w:r>
          </w:p>
        </w:tc>
      </w:tr>
      <w:tr>
        <w:trPr>
          <w:trHeight w:val="466" w:hRule="atLeast"/>
        </w:trPr>
        <w:tc>
          <w:tcPr>
            <w:tcW w:w="1405" w:type="dxa"/>
            <w:vMerge w:val="continue"/>
            <w:tcBorders>
              <w:top w:val="single" w:sz="9" w:space="0" w:color="000000"/>
              <w:left w:val="single" w:sz="9" w:space="0" w:color="000000"/>
              <w:bottom w:val="single" w:sz="3" w:space="0" w:color="000000"/>
              <w:right w:val="single" w:sz="3" w:space="0" w:color="000000"/>
            </w:tcBorders>
          </w:tcPr>
          <w:p/>
        </w:tc>
        <w:tc>
          <w:tcPr>
            <w:tcW w:w="950" w:type="dxa"/>
            <w:vMerge w:val="continue"/>
            <w:tcBorders>
              <w:top w:val="single" w:sz="9" w:space="0" w:color="000000"/>
              <w:left w:val="single" w:sz="3" w:space="0" w:color="000000"/>
              <w:bottom w:val="single" w:sz="3" w:space="0" w:color="000000"/>
              <w:right w:val="single" w:sz="3" w:space="0" w:color="000000"/>
            </w:tcBorders>
          </w:tcP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특 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보통지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ascii="굴림체" w:eastAsia="굴림체"/>
              </w:rPr>
              <w:instrText>특 지</w:instrText>
            </w:r>
          </w:p>
        </w:tc>
        <w:tc>
          <w:tcPr>
            <w:tcW w:w="837" w:type="dxa"/>
            <w:tcBorders>
              <w:top w:val="single" w:sz="3" w:space="0" w:color="000000"/>
              <w:left w:val="single" w:sz="3" w:space="0" w:color="000000"/>
              <w:bottom w:val="single" w:sz="3" w:space="0" w:color="000000"/>
              <w:right w:val="single" w:sz="3" w:space="0" w:color="000000"/>
            </w:tcBorders>
            <w:shd w:val="clear" w:color="auto" w:fill="E5E5E5"/>
            <w:vAlign w:val="center"/>
          </w:tcPr>
          <w:p>
            <w:pPr>
              <w:pStyle w:val="a0"/>
              <w:widowControl w:val="off"/>
              <w:wordWrap/>
              <w:jc w:val="center"/>
            </w:pPr>
            <w:r>
              <w:rPr>
                <w:rFonts w:eastAsia="굴림체"/>
              </w:rPr>
              <w:instrText>보통지</w:instrText>
            </w:r>
          </w:p>
        </w:tc>
        <w:tc>
          <w:tcPr>
            <w:tcW w:w="894" w:type="dxa"/>
            <w:vMerge w:val="continue"/>
            <w:tcBorders>
              <w:top w:val="single" w:sz="9" w:space="0" w:color="000000"/>
              <w:left w:val="single" w:sz="3" w:space="0" w:color="000000"/>
              <w:bottom w:val="single" w:sz="3" w:space="0" w:color="000000"/>
              <w:right w:val="single" w:sz="3" w:space="0" w:color="000000"/>
            </w:tcBorders>
          </w:tcPr>
          <w:p/>
        </w:tc>
        <w:tc>
          <w:tcPr>
            <w:tcW w:w="2370" w:type="dxa"/>
            <w:vMerge w:val="continue"/>
            <w:tcBorders>
              <w:top w:val="single" w:sz="9" w:space="0" w:color="000000"/>
              <w:left w:val="single" w:sz="3" w:space="0" w:color="000000"/>
              <w:bottom w:val="single" w:sz="3"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사장/전무</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실  비 B-class</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210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120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200</w:instrText>
            </w:r>
          </w:p>
        </w:tc>
        <w:tc>
          <w:tcPr>
            <w:tcW w:w="2370" w:type="dxa"/>
            <w:vMerge w:val="restart"/>
            <w:tcBorders>
              <w:top w:val="single" w:sz="3" w:space="0" w:color="000000"/>
              <w:left w:val="single" w:sz="3" w:space="0" w:color="000000"/>
              <w:bottom w:val="single" w:sz="9" w:space="0" w:color="000000"/>
              <w:right w:val="single" w:sz="9" w:space="0" w:color="000000"/>
            </w:tcBorders>
            <w:vAlign w:val="top"/>
          </w:tcPr>
          <w:p>
            <w:pPr>
              <w:pStyle w:val="a0"/>
              <w:ind w:left="100" w:right="100"/>
              <w:widowControl w:val="off"/>
              <w:rPr>
                <w:rFonts w:ascii="굴림체" w:eastAsia="굴림체"/>
                <w:color w:val="000000"/>
              </w:rPr>
            </w:pPr>
          </w:p>
          <w:p>
            <w:pPr>
              <w:pStyle w:val="a0"/>
              <w:ind w:left="100" w:right="100"/>
              <w:widowControl w:val="off"/>
            </w:pPr>
            <w:r>
              <w:rPr>
                <w:rFonts w:ascii="굴림체" w:eastAsia="굴림체"/>
              </w:rPr>
              <w:instrText>ㅇ현지활동비, 조사비, 섭외비 등은 사전승인(증빙서 사후제출)</w:instrText>
            </w:r>
          </w:p>
        </w:tc>
      </w:tr>
      <w:tr>
        <w:trPr>
          <w:trHeight w:val="865"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상  무</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실  비 E-class</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200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120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이  사</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부장(1급)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150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차장(2급)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120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5"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과장(3급)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26"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과장대리</w:instrText>
            </w:r>
          </w:p>
          <w:p>
            <w:pPr>
              <w:pStyle w:val="a0"/>
              <w:widowControl w:val="off"/>
              <w:wordWrap/>
              <w:jc w:val="center"/>
            </w:pPr>
            <w:r>
              <w:rPr>
                <w:rFonts w:ascii="굴림체" w:eastAsia="굴림체"/>
              </w:rPr>
              <w:instrText>(4급)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100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 xml:space="preserve"> 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64" w:hRule="atLeast"/>
        </w:trPr>
        <w:tc>
          <w:tcPr>
            <w:tcW w:w="1405"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계장(5급)</w:instrText>
            </w:r>
          </w:p>
        </w:tc>
        <w:tc>
          <w:tcPr>
            <w:tcW w:w="9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90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 xml:space="preserve"> 80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60</w:instrText>
            </w:r>
          </w:p>
        </w:tc>
        <w:tc>
          <w:tcPr>
            <w:tcW w:w="83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89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r>
        <w:trPr>
          <w:trHeight w:val="809" w:hRule="atLeast"/>
        </w:trPr>
        <w:tc>
          <w:tcPr>
            <w:tcW w:w="1405"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주임(6급)</w:instrText>
            </w:r>
          </w:p>
          <w:p>
            <w:pPr>
              <w:pStyle w:val="a0"/>
              <w:widowControl w:val="off"/>
              <w:wordWrap/>
              <w:jc w:val="center"/>
            </w:pPr>
            <w:r>
              <w:rPr>
                <w:rFonts w:ascii="굴림체" w:eastAsia="굴림체"/>
              </w:rPr>
              <w:instrText>사무원(7급)</w:instrText>
            </w:r>
          </w:p>
        </w:tc>
        <w:tc>
          <w:tcPr>
            <w:tcW w:w="95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90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80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60</w:instrText>
            </w:r>
          </w:p>
        </w:tc>
        <w:tc>
          <w:tcPr>
            <w:tcW w:w="837"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50</w:instrText>
            </w:r>
          </w:p>
        </w:tc>
        <w:tc>
          <w:tcPr>
            <w:tcW w:w="89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pPr>
            <w:r>
              <w:rPr>
                <w:rFonts w:ascii="굴림체"/>
              </w:rPr>
              <w:instrText>50</w:instrText>
            </w:r>
          </w:p>
        </w:tc>
        <w:tc>
          <w:tcPr>
            <w:tcW w:w="2370" w:type="dxa"/>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1. 특  지 : 일본, 영국, 미국, 프랑스, 스위스, 독일, 러시아, 이탈리아, 네덜란드,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덴마크, 벨기에 및 스페인</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2. 보통지 : 특지를 제외한 지역</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b2"/>
        <w:widowControl w:val="off"/>
        <w:spacing w:line="384" w:lineRule="auto"/>
      </w:pPr>
      <w:r>
        <w:rPr>
          <w:rFonts w:ascii="굴림체" w:eastAsia="굴림체"/>
          <w:b/>
          <w:w w:val="100"/>
          <w:sz w:val="36"/>
        </w:rPr>
        <w:instrText>접대비 지급규정</w:instrText>
      </w:r>
    </w:p>
    <w:p>
      <w:pPr>
        <w:pStyle w:val="a0"/>
        <w:widowControl w:val="off"/>
        <w:spacing w:line="288" w:lineRule="auto"/>
        <w:rPr>
          <w:rFonts w:ascii="굴림" w:eastAsia="굴림"/>
          <w:color w:val="000000"/>
          <w:sz w:val="36"/>
        </w:rPr>
      </w:pP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접대비 사용의 기준과 절차를 정하여 투명하고 합리적인 비용집행을 도모하고, 부적절한 지출을 예방함을 목적으로 한다.</w:instrText>
      </w:r>
    </w:p>
    <w:p>
      <w:pPr>
        <w:pStyle w:val="a0"/>
        <w:widowControl w:val="off"/>
        <w:spacing w:line="288" w:lineRule="auto"/>
      </w:pPr>
      <w:r>
        <w:rPr>
          <w:rFonts w:ascii="굴림" w:eastAsia="굴림"/>
          <w:b/>
        </w:rPr>
        <w:instrText>제2조</w:instrText>
      </w:r>
      <w:r>
        <w:rPr>
          <w:rFonts w:ascii="굴림" w:eastAsia="굴림"/>
          <w:b/>
        </w:rPr>
        <w:instrText>【정</w:instrText>
      </w:r>
      <w:r>
        <w:rPr>
          <w:rFonts w:ascii="굴림" w:eastAsia="굴림"/>
          <w:b/>
        </w:rPr>
        <w:instrText xml:space="preserve"> 의</w:instrText>
      </w:r>
      <w:r>
        <w:rPr>
          <w:rFonts w:ascii="굴림"/>
          <w:b/>
        </w:rPr>
        <w:instrText>】</w:instrText>
      </w:r>
      <w:r>
        <w:br/>
      </w:r>
      <w:r>
        <w:rPr>
          <w:rFonts w:ascii="굴림" w:eastAsia="굴림"/>
        </w:rPr>
        <w:instrText>접대비란 영업활동, 협력사·고객과의 관계 유지, 기타 회사의 정당한 업무수행을 위하여 지출되는 식대, 다과, 선물 등 비용을 말한다.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사용기준 및 한도</w:instrText>
      </w:r>
    </w:p>
    <w:p>
      <w:pPr>
        <w:pStyle w:val="a0"/>
        <w:widowControl w:val="off"/>
        <w:jc w:val="left"/>
        <w:spacing w:line="288" w:lineRule="auto"/>
      </w:pPr>
      <w:r>
        <w:rPr>
          <w:rFonts w:ascii="굴림" w:eastAsia="굴림"/>
          <w:b/>
        </w:rPr>
        <w:instrText>제3조</w:instrText>
      </w:r>
      <w:r>
        <w:rPr>
          <w:rFonts w:ascii="굴림" w:eastAsia="굴림"/>
          <w:b/>
        </w:rPr>
        <w:instrText>【사용대상</w:instrText>
      </w:r>
      <w:r>
        <w:rPr>
          <w:rFonts w:ascii="굴림" w:eastAsia="굴림"/>
          <w:b/>
        </w:rPr>
        <w:instrText xml:space="preserve"> 및 목적</w:instrText>
      </w:r>
      <w:r>
        <w:rPr>
          <w:rFonts w:ascii="굴림"/>
          <w:b/>
        </w:rPr>
        <w:instrText>】</w:instrText>
      </w:r>
    </w:p>
    <w:p>
      <w:pPr>
        <w:pStyle w:val="a0"/>
        <w:ind w:left="840" w:hanging="240"/>
        <w:widowControl w:val="off"/>
        <w:jc w:val="left"/>
        <w:numPr>
          <w:ilvl w:val="0"/>
          <w:numId w:val="146"/>
        </w:numPr>
        <w:spacing w:line="288" w:lineRule="auto"/>
      </w:pPr>
      <w:r>
        <w:rPr>
          <w:rFonts w:ascii="굴림" w:eastAsia="굴림"/>
        </w:rPr>
        <w:instrText>접대비는 업무상 필요성이 인정되는 경우에 한하여 사용한다.</w:instrText>
      </w:r>
    </w:p>
    <w:p>
      <w:pPr>
        <w:pStyle w:val="a0"/>
        <w:ind w:left="840" w:hanging="240"/>
        <w:widowControl w:val="off"/>
        <w:jc w:val="left"/>
        <w:numPr>
          <w:ilvl w:val="0"/>
          <w:numId w:val="146"/>
        </w:numPr>
        <w:spacing w:line="288" w:lineRule="auto"/>
      </w:pPr>
      <w:r>
        <w:rPr>
          <w:rFonts w:ascii="굴림" w:eastAsia="굴림"/>
        </w:rPr>
        <w:instrText>개인적인 친목·사적 모임을 위한 지출은 접대비로 인정하지 아니한다.</w:instrText>
      </w:r>
    </w:p>
    <w:p>
      <w:pPr>
        <w:pStyle w:val="a0"/>
        <w:widowControl w:val="off"/>
        <w:jc w:val="left"/>
        <w:spacing w:line="288" w:lineRule="auto"/>
      </w:pPr>
      <w:r>
        <w:rPr>
          <w:rFonts w:ascii="굴림" w:eastAsia="굴림"/>
          <w:b/>
        </w:rPr>
        <w:instrText>제4조</w:instrText>
      </w:r>
      <w:r>
        <w:rPr>
          <w:rFonts w:ascii="굴림" w:eastAsia="굴림"/>
          <w:b/>
        </w:rPr>
        <w:instrText>【한도</w:instrText>
      </w:r>
      <w:r>
        <w:rPr>
          <w:rFonts w:ascii="굴림" w:eastAsia="굴림"/>
          <w:b/>
        </w:rPr>
        <w:instrText xml:space="preserve"> 및 결재</w:instrText>
      </w:r>
      <w:r>
        <w:rPr>
          <w:rFonts w:ascii="굴림"/>
          <w:b/>
        </w:rPr>
        <w:instrText>】</w:instrText>
      </w:r>
    </w:p>
    <w:p>
      <w:pPr>
        <w:pStyle w:val="a0"/>
        <w:ind w:left="840" w:hanging="240"/>
        <w:widowControl w:val="off"/>
        <w:jc w:val="left"/>
        <w:numPr>
          <w:ilvl w:val="0"/>
          <w:numId w:val="147"/>
        </w:numPr>
        <w:spacing w:line="288" w:lineRule="auto"/>
      </w:pPr>
      <w:r>
        <w:rPr>
          <w:rFonts w:ascii="굴림" w:eastAsia="굴림"/>
        </w:rPr>
        <w:instrText>접대비 사용한도 및 결재권자는 결재권한 기준표에 따른다.</w:instrText>
      </w:r>
    </w:p>
    <w:p>
      <w:pPr>
        <w:pStyle w:val="a0"/>
        <w:ind w:left="840" w:hanging="240"/>
        <w:widowControl w:val="off"/>
        <w:jc w:val="left"/>
        <w:numPr>
          <w:ilvl w:val="0"/>
          <w:numId w:val="147"/>
        </w:numPr>
        <w:spacing w:line="288" w:lineRule="auto"/>
      </w:pPr>
      <w:r>
        <w:rPr>
          <w:rFonts w:ascii="굴림" w:eastAsia="굴림"/>
        </w:rPr>
        <w:instrText>일정 금액 이상 집행 시 사전승인을 받을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집행 및 정산</w:instrText>
      </w:r>
    </w:p>
    <w:p>
      <w:pPr>
        <w:pStyle w:val="a0"/>
        <w:widowControl w:val="off"/>
        <w:jc w:val="left"/>
        <w:spacing w:line="288" w:lineRule="auto"/>
      </w:pPr>
      <w:r>
        <w:rPr>
          <w:rFonts w:ascii="굴림" w:eastAsia="굴림"/>
          <w:b/>
        </w:rPr>
        <w:instrText>제5조</w:instrText>
      </w:r>
      <w:r>
        <w:rPr>
          <w:rFonts w:ascii="굴림" w:eastAsia="굴림"/>
          <w:b/>
        </w:rPr>
        <w:instrText>【지출방법】</w:instrText>
      </w:r>
      <w:r>
        <w:br/>
      </w:r>
      <w:r>
        <w:rPr>
          <w:rFonts w:ascii="굴림" w:eastAsia="굴림"/>
        </w:rPr>
        <w:instrText>접대비는 원칙적으로 법인카드를 사용하여 집행한다. 부득이한 경우 개인 자비 집행 후 정산할 수 있다.</w:instrText>
      </w:r>
    </w:p>
    <w:p>
      <w:pPr>
        <w:pStyle w:val="a0"/>
        <w:widowControl w:val="off"/>
        <w:jc w:val="left"/>
        <w:spacing w:line="288" w:lineRule="auto"/>
      </w:pPr>
      <w:r>
        <w:rPr>
          <w:rFonts w:ascii="굴림" w:eastAsia="굴림"/>
          <w:b/>
        </w:rPr>
        <w:instrText>제6조</w:instrText>
      </w:r>
      <w:r>
        <w:rPr>
          <w:rFonts w:ascii="굴림" w:eastAsia="굴림"/>
          <w:b/>
        </w:rPr>
        <w:instrText>【증빙</w:instrText>
      </w:r>
      <w:r>
        <w:rPr>
          <w:rFonts w:ascii="굴림" w:eastAsia="굴림"/>
          <w:b/>
        </w:rPr>
        <w:instrText xml:space="preserve"> 및 보고</w:instrText>
      </w:r>
      <w:r>
        <w:rPr>
          <w:rFonts w:ascii="굴림"/>
          <w:b/>
        </w:rPr>
        <w:instrText>】</w:instrText>
      </w:r>
    </w:p>
    <w:p>
      <w:pPr>
        <w:pStyle w:val="a0"/>
        <w:ind w:left="840" w:hanging="240"/>
        <w:widowControl w:val="off"/>
        <w:jc w:val="left"/>
        <w:numPr>
          <w:ilvl w:val="0"/>
          <w:numId w:val="148"/>
        </w:numPr>
        <w:spacing w:line="288" w:lineRule="auto"/>
      </w:pPr>
      <w:r>
        <w:rPr>
          <w:rFonts w:ascii="굴림" w:eastAsia="굴림"/>
        </w:rPr>
        <w:instrText>접대비 지출 시 영수증, 참석자 명단, 사용목적 등을 기재한 접대비 지출명세서(별지서식 제1호)를 작성하여야 한다.</w:instrText>
      </w:r>
    </w:p>
    <w:p>
      <w:pPr>
        <w:pStyle w:val="a0"/>
        <w:ind w:left="840" w:hanging="240"/>
        <w:widowControl w:val="off"/>
        <w:jc w:val="left"/>
        <w:numPr>
          <w:ilvl w:val="0"/>
          <w:numId w:val="148"/>
        </w:numPr>
        <w:spacing w:line="288" w:lineRule="auto"/>
      </w:pPr>
      <w:r>
        <w:rPr>
          <w:rFonts w:ascii="굴림" w:eastAsia="굴림"/>
        </w:rPr>
        <w:instrText>정산서류는 사용일로부터 일정 기간 이내에 제출한다.</w:instrText>
      </w:r>
    </w:p>
    <w:p>
      <w:pPr>
        <w:pStyle w:val="a0"/>
        <w:widowControl w:val="off"/>
        <w:jc w:val="left"/>
        <w:spacing w:line="288" w:lineRule="auto"/>
      </w:pPr>
      <w:r>
        <w:rPr>
          <w:rFonts w:ascii="굴림" w:eastAsia="굴림"/>
          <w:b/>
        </w:rPr>
        <w:instrText>제7조</w:instrText>
      </w:r>
      <w:r>
        <w:rPr>
          <w:rFonts w:ascii="굴림" w:eastAsia="굴림"/>
          <w:b/>
        </w:rPr>
        <w:instrText>【금지행위】</w:instrText>
      </w:r>
    </w:p>
    <w:p>
      <w:pPr>
        <w:pStyle w:val="a0"/>
        <w:ind w:left="840" w:hanging="240"/>
        <w:widowControl w:val="off"/>
        <w:jc w:val="left"/>
        <w:numPr>
          <w:ilvl w:val="0"/>
          <w:numId w:val="149"/>
        </w:numPr>
        <w:spacing w:line="288" w:lineRule="auto"/>
      </w:pPr>
      <w:r>
        <w:rPr>
          <w:rFonts w:ascii="굴림" w:eastAsia="굴림"/>
        </w:rPr>
        <w:instrText>허위 또는 과다 계상, 사적 용도 사용, 상급자의 위임 없는 타인 명의 사용 등은 금지한다.</w:instrText>
      </w:r>
    </w:p>
    <w:p>
      <w:pPr>
        <w:pStyle w:val="a0"/>
        <w:ind w:left="840" w:hanging="240"/>
        <w:widowControl w:val="off"/>
        <w:jc w:val="left"/>
        <w:numPr>
          <w:ilvl w:val="0"/>
          <w:numId w:val="149"/>
        </w:numPr>
        <w:spacing w:line="288" w:lineRule="auto"/>
      </w:pPr>
      <w:r>
        <w:rPr>
          <w:rFonts w:ascii="굴림" w:eastAsia="굴림"/>
        </w:rPr>
        <w:instrText>위반 시 인사규정에 따라 징계 및 비용 환수조치를 취할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b2"/>
        <w:widowControl w:val="off"/>
        <w:spacing w:line="384" w:lineRule="auto"/>
      </w:pPr>
      <w:r>
        <w:rPr>
          <w:rFonts w:ascii="굴림체" w:eastAsia="굴림체"/>
          <w:b/>
          <w:w w:val="100"/>
          <w:sz w:val="36"/>
        </w:rPr>
        <w:instrText>법인카드 관리규정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주식회사 ctrlf(이하 “회사”라 한다)가 보유·운영하는 법인카드의 발급, 사용, 정산 및 관리에 관한 기준을 정하여 예산의 효율적인 집행과 회계 투명성을 확보하고, 부적정 사용을 예방함을 목적으로 한다.</w:instrText>
      </w:r>
    </w:p>
    <w:p>
      <w:pPr>
        <w:pStyle w:val="a0"/>
        <w:widowControl w:val="off"/>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numPr>
          <w:ilvl w:val="0"/>
          <w:numId w:val="150"/>
        </w:numPr>
        <w:spacing w:line="288" w:lineRule="auto"/>
      </w:pPr>
      <w:r>
        <w:rPr>
          <w:rFonts w:ascii="굴림" w:eastAsia="굴림"/>
        </w:rPr>
        <w:instrText>이 규정은 회사 명의로 발급된 모든 법인카드(신용·체크·가상카드 포함)에 적용한다.</w:instrText>
      </w:r>
    </w:p>
    <w:p>
      <w:pPr>
        <w:pStyle w:val="a0"/>
        <w:ind w:left="840" w:hanging="240"/>
        <w:widowControl w:val="off"/>
        <w:numPr>
          <w:ilvl w:val="0"/>
          <w:numId w:val="150"/>
        </w:numPr>
        <w:spacing w:line="288" w:lineRule="auto"/>
      </w:pPr>
      <w:r>
        <w:rPr>
          <w:rFonts w:ascii="굴림" w:eastAsia="굴림"/>
        </w:rPr>
        <w:instrText>이 규정은 법인카드를 발급받아 사용하는 모든 임직원 및 회사 업무를 위하여 법인카드를 사용하는 자에 대하여 적용한다.</w:instrText>
      </w:r>
    </w:p>
    <w:p>
      <w:pPr>
        <w:pStyle w:val="a0"/>
        <w:widowControl w:val="off"/>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p>
    <w:p>
      <w:pPr>
        <w:pStyle w:val="a0"/>
        <w:ind w:left="840" w:hanging="240"/>
        <w:widowControl w:val="off"/>
        <w:numPr>
          <w:ilvl w:val="0"/>
          <w:numId w:val="151"/>
        </w:numPr>
        <w:spacing w:line="288" w:lineRule="auto"/>
      </w:pPr>
      <w:r>
        <w:rPr>
          <w:rFonts w:ascii="굴림" w:eastAsia="굴림"/>
        </w:rPr>
        <w:instrText>“법인카드”라 함은 회사 명의로 발급되어 회사의 비용을 집행하기 위한 목적으로 사용되는 카드를 말한다.</w:instrText>
      </w:r>
    </w:p>
    <w:p>
      <w:pPr>
        <w:pStyle w:val="a0"/>
        <w:ind w:left="840" w:hanging="240"/>
        <w:widowControl w:val="off"/>
        <w:numPr>
          <w:ilvl w:val="0"/>
          <w:numId w:val="151"/>
        </w:numPr>
        <w:spacing w:line="288" w:lineRule="auto"/>
      </w:pPr>
      <w:r>
        <w:rPr>
          <w:rFonts w:ascii="굴림" w:eastAsia="굴림"/>
        </w:rPr>
        <w:instrText>“카드소지자”라 함은 회사로부터 법인카드를 배정받아 관리·사용 책임을 지는 임직원을 말한다.</w:instrText>
      </w:r>
    </w:p>
    <w:p>
      <w:pPr>
        <w:pStyle w:val="a0"/>
        <w:ind w:left="840" w:hanging="240"/>
        <w:widowControl w:val="off"/>
        <w:numPr>
          <w:ilvl w:val="0"/>
          <w:numId w:val="151"/>
        </w:numPr>
        <w:spacing w:line="288" w:lineRule="auto"/>
      </w:pPr>
      <w:r>
        <w:rPr>
          <w:rFonts w:ascii="굴림" w:eastAsia="굴림"/>
        </w:rPr>
        <w:instrText>“업무관련 지출”이라 함은 회사의 정당한 사업 수행과 직접 관련된 비용으로서, 예산 범위 내에서 발생한 지출을 말한다.</w:instrText>
      </w:r>
    </w:p>
    <w:p>
      <w:pPr>
        <w:pStyle w:val="a0"/>
        <w:widowControl w:val="off"/>
        <w:spacing w:line="288" w:lineRule="auto"/>
      </w:pPr>
      <w:r>
        <w:rPr>
          <w:rFonts w:ascii="굴림" w:eastAsia="굴림"/>
          <w:b/>
        </w:rPr>
        <w:instrText>제4조</w:instrText>
      </w:r>
      <w:r>
        <w:rPr>
          <w:rFonts w:ascii="굴림" w:eastAsia="굴림"/>
          <w:b/>
        </w:rPr>
        <w:instrText>【관장부서】</w:instrText>
      </w:r>
    </w:p>
    <w:p>
      <w:pPr>
        <w:pStyle w:val="a0"/>
        <w:ind w:left="840" w:hanging="240"/>
        <w:widowControl w:val="off"/>
        <w:numPr>
          <w:ilvl w:val="0"/>
          <w:numId w:val="152"/>
        </w:numPr>
        <w:spacing w:line="288" w:lineRule="auto"/>
      </w:pPr>
      <w:r>
        <w:rPr>
          <w:rFonts w:ascii="굴림" w:eastAsia="굴림"/>
        </w:rPr>
        <w:instrText>법인카드의 발급·회수 및 이용현황 관리는 경영지원실(또는 재무·회계 담당부서)이 관장한다.</w:instrText>
      </w:r>
    </w:p>
    <w:p>
      <w:pPr>
        <w:pStyle w:val="a0"/>
        <w:ind w:left="840" w:hanging="240"/>
        <w:widowControl w:val="off"/>
        <w:numPr>
          <w:ilvl w:val="0"/>
          <w:numId w:val="152"/>
        </w:numPr>
        <w:spacing w:line="288" w:lineRule="auto"/>
      </w:pPr>
      <w:r>
        <w:rPr>
          <w:rFonts w:ascii="굴림" w:eastAsia="굴림"/>
        </w:rPr>
        <w:instrText>법인카드 사용규정 및 위반에 따른 징계 등 인사 관련 사항은 인사팀이 관련 규정에 따라 처리한다.</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발급 및 회수</w:instrText>
      </w:r>
    </w:p>
    <w:p>
      <w:pPr>
        <w:pStyle w:val="a0"/>
        <w:widowControl w:val="off"/>
        <w:jc w:val="left"/>
        <w:spacing w:line="288" w:lineRule="auto"/>
      </w:pPr>
      <w:r>
        <w:rPr>
          <w:rFonts w:ascii="굴림" w:eastAsia="굴림"/>
          <w:b/>
        </w:rPr>
        <w:instrText>제5조</w:instrText>
      </w:r>
      <w:r>
        <w:rPr>
          <w:rFonts w:ascii="굴림" w:eastAsia="굴림"/>
          <w:b/>
        </w:rPr>
        <w:instrText>【발급원칙】</w:instrText>
      </w:r>
    </w:p>
    <w:p>
      <w:pPr>
        <w:pStyle w:val="a0"/>
        <w:ind w:left="840" w:hanging="240"/>
        <w:widowControl w:val="off"/>
        <w:jc w:val="left"/>
        <w:numPr>
          <w:ilvl w:val="0"/>
          <w:numId w:val="153"/>
        </w:numPr>
        <w:spacing w:line="288" w:lineRule="auto"/>
      </w:pPr>
      <w:r>
        <w:rPr>
          <w:rFonts w:ascii="굴림" w:eastAsia="굴림"/>
        </w:rPr>
        <w:instrText>법인카드는 회사의 업무 효율을 위하여 필요한 경우에 한하여 최소한으로 발급한다.</w:instrText>
      </w:r>
    </w:p>
    <w:p>
      <w:pPr>
        <w:pStyle w:val="a0"/>
        <w:ind w:left="840" w:hanging="240"/>
        <w:widowControl w:val="off"/>
        <w:jc w:val="left"/>
        <w:numPr>
          <w:ilvl w:val="0"/>
          <w:numId w:val="153"/>
        </w:numPr>
        <w:spacing w:line="288" w:lineRule="auto"/>
      </w:pPr>
      <w:r>
        <w:rPr>
          <w:rFonts w:ascii="굴림" w:eastAsia="굴림"/>
        </w:rPr>
        <w:instrText>법인카드는 원칙적으로 팀장급 이상 또는 업무상 지속적인 집행이 필요한 직무 담당자에게 발급한다.</w:instrText>
      </w:r>
    </w:p>
    <w:p>
      <w:pPr>
        <w:pStyle w:val="a0"/>
        <w:ind w:left="840" w:hanging="240"/>
        <w:widowControl w:val="off"/>
        <w:jc w:val="left"/>
        <w:numPr>
          <w:ilvl w:val="0"/>
          <w:numId w:val="153"/>
        </w:numPr>
        <w:spacing w:line="288" w:lineRule="auto"/>
      </w:pPr>
      <w:r>
        <w:rPr>
          <w:rFonts w:ascii="굴림" w:eastAsia="굴림"/>
        </w:rPr>
        <w:instrText>발급 대상, 등급, 한도는 직무 성격, 직급, 업무 빈도 등을 고려하여 결정한다.</w:instrText>
      </w:r>
    </w:p>
    <w:p>
      <w:pPr>
        <w:pStyle w:val="a0"/>
        <w:widowControl w:val="off"/>
        <w:jc w:val="left"/>
        <w:spacing w:line="288" w:lineRule="auto"/>
      </w:pPr>
      <w:r>
        <w:rPr>
          <w:rFonts w:ascii="굴림" w:eastAsia="굴림"/>
          <w:b/>
        </w:rPr>
        <w:instrText>제6조</w:instrText>
      </w:r>
      <w:r>
        <w:rPr>
          <w:rFonts w:ascii="굴림" w:eastAsia="굴림"/>
          <w:b/>
        </w:rPr>
        <w:instrText>【발급절차】</w:instrText>
      </w:r>
    </w:p>
    <w:p>
      <w:pPr>
        <w:pStyle w:val="a0"/>
        <w:ind w:left="840" w:hanging="240"/>
        <w:widowControl w:val="off"/>
        <w:jc w:val="left"/>
        <w:numPr>
          <w:ilvl w:val="0"/>
          <w:numId w:val="154"/>
        </w:numPr>
        <w:spacing w:line="288" w:lineRule="auto"/>
      </w:pPr>
      <w:r>
        <w:rPr>
          <w:rFonts w:ascii="굴림" w:eastAsia="굴림"/>
        </w:rPr>
        <w:instrText>법인카드 발급을 요청하고자 하는 자는 법인카드 발급신청서(별지서식 제1호)에 소속부서장 결재를 득한 후 경영지원실에 제출하여야 한다.</w:instrText>
      </w:r>
    </w:p>
    <w:p>
      <w:pPr>
        <w:pStyle w:val="a0"/>
        <w:ind w:left="840" w:hanging="240"/>
        <w:widowControl w:val="off"/>
        <w:jc w:val="left"/>
        <w:numPr>
          <w:ilvl w:val="0"/>
          <w:numId w:val="154"/>
        </w:numPr>
        <w:spacing w:line="288" w:lineRule="auto"/>
      </w:pPr>
      <w:r>
        <w:rPr>
          <w:rFonts w:ascii="굴림" w:eastAsia="굴림"/>
        </w:rPr>
        <w:instrText>경영지원실은 필요성을 검토한 후 대표이사 또는 위임받은 자의 승인을 득하여 금융기관에 발급을 의뢰한다.</w:instrText>
      </w:r>
    </w:p>
    <w:p>
      <w:pPr>
        <w:pStyle w:val="a0"/>
        <w:ind w:left="840" w:hanging="240"/>
        <w:widowControl w:val="off"/>
        <w:jc w:val="left"/>
        <w:numPr>
          <w:ilvl w:val="0"/>
          <w:numId w:val="154"/>
        </w:numPr>
        <w:spacing w:line="288" w:lineRule="auto"/>
      </w:pPr>
      <w:r>
        <w:rPr>
          <w:rFonts w:ascii="굴림" w:eastAsia="굴림"/>
        </w:rPr>
        <w:instrText>발급 완료 후 카드소지자는 법인카드 사용서약서(별지서식 제2호)를 작성·제출하여야 하며, 이를 제출하기 전까지는 카드를 사용할 수 없다.</w:instrText>
      </w:r>
    </w:p>
    <w:p>
      <w:pPr>
        <w:pStyle w:val="a0"/>
        <w:widowControl w:val="off"/>
        <w:jc w:val="left"/>
        <w:spacing w:line="288" w:lineRule="auto"/>
      </w:pPr>
      <w:r>
        <w:rPr>
          <w:rFonts w:ascii="굴림" w:eastAsia="굴림"/>
          <w:b/>
        </w:rPr>
        <w:instrText>제7조</w:instrText>
      </w:r>
      <w:r>
        <w:rPr>
          <w:rFonts w:ascii="굴림" w:eastAsia="굴림"/>
          <w:b/>
        </w:rPr>
        <w:instrText>【카드</w:instrText>
      </w:r>
      <w:r>
        <w:rPr>
          <w:rFonts w:ascii="굴림" w:eastAsia="굴림"/>
          <w:b/>
        </w:rPr>
        <w:instrText xml:space="preserve"> 보관 및 관리</w:instrText>
      </w:r>
      <w:r>
        <w:rPr>
          <w:rFonts w:ascii="굴림"/>
          <w:b/>
        </w:rPr>
        <w:instrText>】</w:instrText>
      </w:r>
    </w:p>
    <w:p>
      <w:pPr>
        <w:pStyle w:val="a0"/>
        <w:ind w:left="840" w:hanging="240"/>
        <w:widowControl w:val="off"/>
        <w:jc w:val="left"/>
        <w:numPr>
          <w:ilvl w:val="0"/>
          <w:numId w:val="155"/>
        </w:numPr>
        <w:spacing w:line="288" w:lineRule="auto"/>
      </w:pPr>
      <w:r>
        <w:rPr>
          <w:rFonts w:ascii="굴림" w:eastAsia="굴림"/>
        </w:rPr>
        <w:instrText>카드는 원칙적으로 카드소지자 본인이 직접 소지·보관하여야 하며, 타인에게 양도·대여하거나 공유할 수 없다.</w:instrText>
      </w:r>
    </w:p>
    <w:p>
      <w:pPr>
        <w:pStyle w:val="a0"/>
        <w:ind w:left="840" w:hanging="240"/>
        <w:widowControl w:val="off"/>
        <w:jc w:val="left"/>
        <w:numPr>
          <w:ilvl w:val="0"/>
          <w:numId w:val="155"/>
        </w:numPr>
        <w:spacing w:line="288" w:lineRule="auto"/>
      </w:pPr>
      <w:r>
        <w:rPr>
          <w:rFonts w:ascii="굴림" w:eastAsia="굴림"/>
        </w:rPr>
        <w:instrText>카드 번호, 비밀번호 등 관련 정보는 타인에게 알려서는 아니 되며, 분실·도난 예방을 위해 적절한 보호조치를 취하여야 한다.</w:instrText>
      </w:r>
    </w:p>
    <w:p>
      <w:pPr>
        <w:pStyle w:val="a0"/>
        <w:widowControl w:val="off"/>
        <w:jc w:val="left"/>
        <w:spacing w:line="288" w:lineRule="auto"/>
      </w:pPr>
      <w:r>
        <w:rPr>
          <w:rFonts w:ascii="굴림" w:eastAsia="굴림"/>
          <w:b/>
        </w:rPr>
        <w:instrText>제8조</w:instrText>
      </w:r>
      <w:r>
        <w:rPr>
          <w:rFonts w:ascii="굴림" w:eastAsia="굴림"/>
          <w:b/>
        </w:rPr>
        <w:instrText>【카드</w:instrText>
      </w:r>
      <w:r>
        <w:rPr>
          <w:rFonts w:ascii="굴림" w:eastAsia="굴림"/>
          <w:b/>
        </w:rPr>
        <w:instrText xml:space="preserve"> 회수 및 사용중지</w:instrText>
      </w:r>
      <w:r>
        <w:rPr>
          <w:rFonts w:ascii="굴림"/>
          <w:b/>
        </w:rPr>
        <w:instrText>】</w:instrText>
      </w:r>
    </w:p>
    <w:p>
      <w:pPr>
        <w:pStyle w:val="a0"/>
        <w:ind w:left="840" w:hanging="240"/>
        <w:widowControl w:val="off"/>
        <w:jc w:val="left"/>
        <w:numPr>
          <w:ilvl w:val="0"/>
          <w:numId w:val="156"/>
        </w:numPr>
        <w:spacing w:line="288" w:lineRule="auto"/>
      </w:pPr>
      <w:r>
        <w:rPr>
          <w:rFonts w:ascii="굴림" w:eastAsia="굴림"/>
        </w:rPr>
        <w:instrText>다음 각 호에 해당하는 경우 법인카드는 회수 또는 사용중지할 수 있다.</w:instrText>
      </w:r>
    </w:p>
    <w:p>
      <w:pPr>
        <w:pStyle w:val="a0"/>
        <w:ind w:left="1440" w:hanging="240"/>
        <w:widowControl w:val="off"/>
        <w:jc w:val="left"/>
        <w:numPr>
          <w:ilvl w:val="0"/>
          <w:numId w:val="157"/>
        </w:numPr>
        <w:spacing w:line="288" w:lineRule="auto"/>
      </w:pPr>
      <w:r>
        <w:rPr>
          <w:rFonts w:ascii="굴림" w:eastAsia="굴림"/>
        </w:rPr>
        <w:instrText>퇴사, 휴직, 파견 등으로 인하여 더 이상 사용 필요성이 없어진 경우</w:instrText>
      </w:r>
    </w:p>
    <w:p>
      <w:pPr>
        <w:pStyle w:val="a0"/>
        <w:ind w:left="1440" w:hanging="240"/>
        <w:widowControl w:val="off"/>
        <w:jc w:val="left"/>
        <w:numPr>
          <w:ilvl w:val="0"/>
          <w:numId w:val="157"/>
        </w:numPr>
        <w:spacing w:line="288" w:lineRule="auto"/>
      </w:pPr>
      <w:r>
        <w:rPr>
          <w:rFonts w:ascii="굴림" w:eastAsia="굴림"/>
        </w:rPr>
        <w:instrText>인사이동, 직무 변경 등으로 카드 보유 필요성이 소멸된 경우</w:instrText>
      </w:r>
    </w:p>
    <w:p>
      <w:pPr>
        <w:pStyle w:val="a0"/>
        <w:ind w:left="1440" w:hanging="240"/>
        <w:widowControl w:val="off"/>
        <w:jc w:val="left"/>
        <w:numPr>
          <w:ilvl w:val="0"/>
          <w:numId w:val="157"/>
        </w:numPr>
        <w:spacing w:line="288" w:lineRule="auto"/>
      </w:pPr>
      <w:r>
        <w:rPr>
          <w:rFonts w:ascii="굴림" w:eastAsia="굴림"/>
        </w:rPr>
        <w:instrText>규정 위반, 부적정 사용 등으로 회사가 회수 필요성을 인정한 경우</w:instrText>
      </w:r>
    </w:p>
    <w:p>
      <w:pPr>
        <w:pStyle w:val="a0"/>
        <w:ind w:left="600"/>
        <w:widowControl w:val="off"/>
        <w:jc w:val="left"/>
        <w:spacing w:line="288" w:lineRule="auto"/>
      </w:pPr>
      <w:r>
        <w:rPr>
          <w:rFonts w:ascii="굴림" w:eastAsia="굴림"/>
        </w:rPr>
        <w:instrText>카드소지자는 카드 회수 사유가 발생한 경우 지체 없이 카드를 경영지원실에 반납하여야 한다.</w:instrText>
      </w:r>
    </w:p>
    <w:p>
      <w:pPr>
        <w:pStyle w:val="a0"/>
        <w:ind w:left="600"/>
        <w:widowControl w:val="off"/>
        <w:jc w:val="left"/>
        <w:spacing w:line="288" w:lineRule="auto"/>
      </w:pPr>
      <w:r>
        <w:rPr>
          <w:rFonts w:ascii="굴림" w:eastAsia="굴림"/>
        </w:rPr>
        <w:instrText>경영지원실은 카드 회수 시 금융기관에 사용중지 또는 해지를 요청한다.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사용원칙 및 허용·금지 항목</w:instrText>
      </w:r>
    </w:p>
    <w:p>
      <w:pPr>
        <w:pStyle w:val="a0"/>
        <w:widowControl w:val="off"/>
        <w:jc w:val="left"/>
        <w:spacing w:line="288" w:lineRule="auto"/>
      </w:pPr>
      <w:r>
        <w:rPr>
          <w:rFonts w:ascii="굴림" w:eastAsia="굴림"/>
          <w:b/>
        </w:rPr>
        <w:instrText>제9조</w:instrText>
      </w:r>
      <w:r>
        <w:rPr>
          <w:rFonts w:ascii="굴림" w:eastAsia="굴림"/>
          <w:b/>
        </w:rPr>
        <w:instrText>【사용원칙】</w:instrText>
      </w:r>
    </w:p>
    <w:p>
      <w:pPr>
        <w:pStyle w:val="a0"/>
        <w:ind w:left="840" w:hanging="240"/>
        <w:widowControl w:val="off"/>
        <w:jc w:val="left"/>
        <w:numPr>
          <w:ilvl w:val="0"/>
          <w:numId w:val="158"/>
        </w:numPr>
        <w:spacing w:line="288" w:lineRule="auto"/>
      </w:pPr>
      <w:r>
        <w:rPr>
          <w:rFonts w:ascii="굴림" w:eastAsia="굴림"/>
        </w:rPr>
        <w:instrText>법인카드는 회사의 업무 수행과 직접 관련된 경우에 한하여 사용할 수 있다.</w:instrText>
      </w:r>
    </w:p>
    <w:p>
      <w:pPr>
        <w:pStyle w:val="a0"/>
        <w:ind w:left="840" w:hanging="240"/>
        <w:widowControl w:val="off"/>
        <w:jc w:val="left"/>
        <w:numPr>
          <w:ilvl w:val="0"/>
          <w:numId w:val="158"/>
        </w:numPr>
        <w:spacing w:line="288" w:lineRule="auto"/>
      </w:pPr>
      <w:r>
        <w:rPr>
          <w:rFonts w:ascii="굴림" w:eastAsia="굴림"/>
        </w:rPr>
        <w:instrText>모든 사용 내역은 객관적인 증빙(영수증, 세금계산서 등)으로 입증되어야 하며, 사용 목적과 참석자 등이 명확히 기록되어야 한다.</w:instrText>
      </w:r>
    </w:p>
    <w:p>
      <w:pPr>
        <w:pStyle w:val="a0"/>
        <w:ind w:left="840" w:hanging="240"/>
        <w:widowControl w:val="off"/>
        <w:jc w:val="left"/>
        <w:numPr>
          <w:ilvl w:val="0"/>
          <w:numId w:val="158"/>
        </w:numPr>
        <w:spacing w:line="288" w:lineRule="auto"/>
      </w:pPr>
      <w:r>
        <w:rPr>
          <w:rFonts w:ascii="굴림" w:eastAsia="굴림"/>
        </w:rPr>
        <w:instrText>법인카드 사용은 예산 편성 범위 및 결재권한 기준표에서 정한 한도 내에서 이루어져야 한다.</w:instrText>
      </w:r>
    </w:p>
    <w:p>
      <w:pPr>
        <w:pStyle w:val="a0"/>
        <w:widowControl w:val="off"/>
        <w:jc w:val="left"/>
        <w:spacing w:line="288" w:lineRule="auto"/>
      </w:pPr>
      <w:r>
        <w:rPr>
          <w:rFonts w:ascii="굴림" w:eastAsia="굴림"/>
          <w:b/>
        </w:rPr>
        <w:instrText>제10조</w:instrText>
      </w:r>
      <w:r>
        <w:rPr>
          <w:rFonts w:ascii="굴림" w:eastAsia="굴림"/>
          <w:b/>
        </w:rPr>
        <w:instrText>【허용되는</w:instrText>
      </w:r>
      <w:r>
        <w:rPr>
          <w:rFonts w:ascii="굴림" w:eastAsia="굴림"/>
          <w:b/>
        </w:rPr>
        <w:instrText xml:space="preserve"> 사용용도</w:instrText>
      </w:r>
      <w:r>
        <w:rPr>
          <w:rFonts w:ascii="굴림"/>
          <w:b/>
        </w:rPr>
        <w:instrText>】</w:instrText>
      </w:r>
      <w:r>
        <w:br/>
      </w:r>
      <w:r>
        <w:rPr>
          <w:rFonts w:ascii="굴림" w:eastAsia="굴림"/>
        </w:rPr>
        <w:instrText>법인카드는 다음 각 호의 용도에 사용할 수 있다.</w:instrText>
      </w:r>
    </w:p>
    <w:p>
      <w:pPr>
        <w:pStyle w:val="a0"/>
        <w:ind w:left="840" w:hanging="240"/>
        <w:widowControl w:val="off"/>
        <w:jc w:val="left"/>
        <w:numPr>
          <w:ilvl w:val="0"/>
          <w:numId w:val="159"/>
        </w:numPr>
        <w:spacing w:line="288" w:lineRule="auto"/>
      </w:pPr>
      <w:r>
        <w:rPr>
          <w:rFonts w:ascii="굴림" w:eastAsia="굴림"/>
        </w:rPr>
        <w:instrText>출장 관련 비용(숙박비, 교통비, 현지 식대 등), 단 개인용 관광·오락비 제외</w:instrText>
      </w:r>
    </w:p>
    <w:p>
      <w:pPr>
        <w:pStyle w:val="a0"/>
        <w:ind w:left="840" w:hanging="240"/>
        <w:widowControl w:val="off"/>
        <w:jc w:val="left"/>
        <w:numPr>
          <w:ilvl w:val="0"/>
          <w:numId w:val="159"/>
        </w:numPr>
        <w:spacing w:line="288" w:lineRule="auto"/>
      </w:pPr>
      <w:r>
        <w:rPr>
          <w:rFonts w:ascii="굴림" w:eastAsia="굴림"/>
        </w:rPr>
        <w:instrText>고객 및 협력사와의 공식적인 업무상 식대 및 다과비</w:instrText>
      </w:r>
    </w:p>
    <w:p>
      <w:pPr>
        <w:pStyle w:val="a0"/>
        <w:ind w:left="840" w:hanging="240"/>
        <w:widowControl w:val="off"/>
        <w:jc w:val="left"/>
        <w:numPr>
          <w:ilvl w:val="0"/>
          <w:numId w:val="159"/>
        </w:numPr>
        <w:spacing w:line="288" w:lineRule="auto"/>
      </w:pPr>
      <w:r>
        <w:rPr>
          <w:rFonts w:ascii="굴림" w:eastAsia="굴림"/>
        </w:rPr>
        <w:instrText>사내 공식 회의 시 다과·간편 식사 비용</w:instrText>
      </w:r>
    </w:p>
    <w:p>
      <w:pPr>
        <w:pStyle w:val="a0"/>
        <w:ind w:left="840" w:hanging="240"/>
        <w:widowControl w:val="off"/>
        <w:jc w:val="left"/>
        <w:numPr>
          <w:ilvl w:val="0"/>
          <w:numId w:val="159"/>
        </w:numPr>
        <w:spacing w:line="288" w:lineRule="auto"/>
      </w:pPr>
      <w:r>
        <w:rPr>
          <w:rFonts w:ascii="굴림" w:eastAsia="굴림"/>
        </w:rPr>
        <w:instrText>승인된 교육·세미나 참가비 및 등록비</w:instrText>
      </w:r>
    </w:p>
    <w:p>
      <w:pPr>
        <w:pStyle w:val="a0"/>
        <w:ind w:left="840" w:hanging="240"/>
        <w:widowControl w:val="off"/>
        <w:jc w:val="left"/>
        <w:numPr>
          <w:ilvl w:val="0"/>
          <w:numId w:val="159"/>
        </w:numPr>
        <w:spacing w:line="288" w:lineRule="auto"/>
      </w:pPr>
      <w:r>
        <w:rPr>
          <w:rFonts w:ascii="굴림" w:eastAsia="굴림"/>
        </w:rPr>
        <w:instrText>회사 승인에 따른 팀 운영비 집행(팀 운영비 규정과 연계)</w:instrText>
      </w:r>
    </w:p>
    <w:p>
      <w:pPr>
        <w:pStyle w:val="a0"/>
        <w:ind w:left="840" w:hanging="240"/>
        <w:widowControl w:val="off"/>
        <w:jc w:val="left"/>
        <w:numPr>
          <w:ilvl w:val="0"/>
          <w:numId w:val="159"/>
        </w:numPr>
        <w:spacing w:line="288" w:lineRule="auto"/>
      </w:pPr>
      <w:r>
        <w:rPr>
          <w:rFonts w:ascii="굴림" w:eastAsia="굴림"/>
        </w:rPr>
        <w:instrText>기타 회사가 필요하다고 인정한 업무 관련 비용</w:instrText>
      </w:r>
    </w:p>
    <w:p>
      <w:pPr>
        <w:pStyle w:val="a0"/>
        <w:widowControl w:val="off"/>
        <w:jc w:val="left"/>
        <w:spacing w:line="288" w:lineRule="auto"/>
      </w:pPr>
      <w:r>
        <w:rPr>
          <w:rFonts w:ascii="굴림" w:eastAsia="굴림"/>
          <w:b/>
        </w:rPr>
        <w:instrText>제11조</w:instrText>
      </w:r>
      <w:r>
        <w:rPr>
          <w:rFonts w:ascii="굴림" w:eastAsia="굴림"/>
          <w:b/>
        </w:rPr>
        <w:instrText>【금지되는</w:instrText>
      </w:r>
      <w:r>
        <w:rPr>
          <w:rFonts w:ascii="굴림" w:eastAsia="굴림"/>
          <w:b/>
        </w:rPr>
        <w:instrText xml:space="preserve"> 사용용도</w:instrText>
      </w:r>
      <w:r>
        <w:rPr>
          <w:rFonts w:ascii="굴림"/>
          <w:b/>
        </w:rPr>
        <w:instrText>】</w:instrText>
      </w:r>
      <w:r>
        <w:br/>
      </w:r>
      <w:r>
        <w:rPr>
          <w:rFonts w:ascii="굴림" w:eastAsia="굴림"/>
        </w:rPr>
        <w:instrText>법인카드를 다음 각 호의 용도로 사용해서는 아니 된다.</w:instrText>
      </w:r>
    </w:p>
    <w:p>
      <w:pPr>
        <w:pStyle w:val="a0"/>
        <w:ind w:left="840" w:hanging="240"/>
        <w:widowControl w:val="off"/>
        <w:jc w:val="left"/>
        <w:numPr>
          <w:ilvl w:val="0"/>
          <w:numId w:val="160"/>
        </w:numPr>
        <w:spacing w:line="288" w:lineRule="auto"/>
      </w:pPr>
      <w:r>
        <w:rPr>
          <w:rFonts w:ascii="굴림" w:eastAsia="굴림"/>
        </w:rPr>
        <w:instrText>개인적인 식사, 개인간 회식, 가족·지인과의 사적 모임비용</w:instrText>
      </w:r>
    </w:p>
    <w:p>
      <w:pPr>
        <w:pStyle w:val="a0"/>
        <w:ind w:left="840" w:hanging="240"/>
        <w:widowControl w:val="off"/>
        <w:jc w:val="left"/>
        <w:numPr>
          <w:ilvl w:val="0"/>
          <w:numId w:val="160"/>
        </w:numPr>
        <w:spacing w:line="288" w:lineRule="auto"/>
      </w:pPr>
      <w:r>
        <w:rPr>
          <w:rFonts w:ascii="굴림" w:eastAsia="굴림"/>
        </w:rPr>
        <w:instrText>주류·유흥주점 등에서 발생한 과도한 접대비 및 유흥비</w:instrText>
      </w:r>
    </w:p>
    <w:p>
      <w:pPr>
        <w:pStyle w:val="a0"/>
        <w:ind w:left="840" w:hanging="240"/>
        <w:widowControl w:val="off"/>
        <w:jc w:val="left"/>
        <w:numPr>
          <w:ilvl w:val="0"/>
          <w:numId w:val="160"/>
        </w:numPr>
        <w:spacing w:line="288" w:lineRule="auto"/>
      </w:pPr>
      <w:r>
        <w:rPr>
          <w:rFonts w:ascii="굴림" w:eastAsia="굴림"/>
        </w:rPr>
        <w:instrText>개인 물품 구입(의류, 가전, 잡화 등) 및 개인 온라인 쇼핑</w:instrText>
      </w:r>
    </w:p>
    <w:p>
      <w:pPr>
        <w:pStyle w:val="a0"/>
        <w:ind w:left="840" w:hanging="240"/>
        <w:widowControl w:val="off"/>
        <w:jc w:val="left"/>
        <w:numPr>
          <w:ilvl w:val="0"/>
          <w:numId w:val="160"/>
        </w:numPr>
        <w:spacing w:line="288" w:lineRule="auto"/>
      </w:pPr>
      <w:r>
        <w:rPr>
          <w:rFonts w:ascii="굴림" w:eastAsia="굴림"/>
        </w:rPr>
        <w:instrText>교통범칙금, 과태료, 벌금 등 개인 부담이 원칙인 비용</w:instrText>
      </w:r>
    </w:p>
    <w:p>
      <w:pPr>
        <w:pStyle w:val="a0"/>
        <w:ind w:left="840" w:hanging="240"/>
        <w:widowControl w:val="off"/>
        <w:jc w:val="left"/>
        <w:numPr>
          <w:ilvl w:val="0"/>
          <w:numId w:val="160"/>
        </w:numPr>
        <w:spacing w:line="288" w:lineRule="auto"/>
      </w:pPr>
      <w:r>
        <w:rPr>
          <w:rFonts w:ascii="굴림" w:eastAsia="굴림"/>
        </w:rPr>
        <w:instrText>회사 승인 없는 기부금·성금, 정치자금 등</w:instrText>
      </w:r>
    </w:p>
    <w:p>
      <w:pPr>
        <w:pStyle w:val="a0"/>
        <w:ind w:left="840" w:hanging="240"/>
        <w:widowControl w:val="off"/>
        <w:jc w:val="left"/>
        <w:numPr>
          <w:ilvl w:val="0"/>
          <w:numId w:val="160"/>
        </w:numPr>
        <w:spacing w:line="288" w:lineRule="auto"/>
      </w:pPr>
      <w:r>
        <w:rPr>
          <w:rFonts w:ascii="굴림" w:eastAsia="굴림"/>
        </w:rPr>
        <w:instrText>각종 포인트·마일리지 적립을 목적으로 한 불필요한 결제</w:instrText>
      </w:r>
    </w:p>
    <w:p>
      <w:pPr>
        <w:pStyle w:val="a0"/>
        <w:ind w:left="840" w:hanging="240"/>
        <w:widowControl w:val="off"/>
        <w:jc w:val="left"/>
        <w:numPr>
          <w:ilvl w:val="0"/>
          <w:numId w:val="160"/>
        </w:numPr>
        <w:spacing w:line="288" w:lineRule="auto"/>
      </w:pPr>
      <w:r>
        <w:rPr>
          <w:rFonts w:ascii="굴림" w:eastAsia="굴림"/>
        </w:rPr>
        <w:instrText>기타 사회통념 및 관련 법령에 비추어 부적절하다고 판단되는 지출</w:instrText>
      </w:r>
    </w:p>
    <w:p>
      <w:pPr>
        <w:pStyle w:val="a0"/>
        <w:widowControl w:val="off"/>
        <w:jc w:val="left"/>
        <w:spacing w:line="288" w:lineRule="auto"/>
      </w:pPr>
      <w:r>
        <w:rPr>
          <w:rFonts w:ascii="굴림" w:eastAsia="굴림"/>
          <w:b/>
        </w:rPr>
        <w:instrText>제12조</w:instrText>
      </w:r>
      <w:r>
        <w:rPr>
          <w:rFonts w:ascii="굴림" w:eastAsia="굴림"/>
          <w:b/>
        </w:rPr>
        <w:instrText>【현금서비스</w:instrText>
      </w:r>
      <w:r>
        <w:rPr>
          <w:rFonts w:ascii="굴림" w:eastAsia="굴림"/>
          <w:b/>
        </w:rPr>
        <w:instrText xml:space="preserve"> 및 인출금지</w:instrText>
      </w:r>
      <w:r>
        <w:rPr>
          <w:rFonts w:ascii="굴림"/>
          <w:b/>
        </w:rPr>
        <w:instrText>】</w:instrText>
      </w:r>
    </w:p>
    <w:p>
      <w:pPr>
        <w:pStyle w:val="a0"/>
        <w:ind w:left="840" w:hanging="240"/>
        <w:widowControl w:val="off"/>
        <w:jc w:val="left"/>
        <w:numPr>
          <w:ilvl w:val="0"/>
          <w:numId w:val="161"/>
        </w:numPr>
        <w:spacing w:line="288" w:lineRule="auto"/>
      </w:pPr>
      <w:r>
        <w:rPr>
          <w:rFonts w:ascii="굴림" w:eastAsia="굴림"/>
        </w:rPr>
        <w:instrText>법인카드를 이용한 현금서비스, 현금인출은 어떠한 경우에도 금지한다.</w:instrText>
      </w:r>
    </w:p>
    <w:p>
      <w:pPr>
        <w:pStyle w:val="a0"/>
        <w:ind w:left="840" w:hanging="240"/>
        <w:widowControl w:val="off"/>
        <w:jc w:val="left"/>
        <w:numPr>
          <w:ilvl w:val="0"/>
          <w:numId w:val="161"/>
        </w:numPr>
        <w:spacing w:line="288" w:lineRule="auto"/>
      </w:pPr>
      <w:r>
        <w:rPr>
          <w:rFonts w:ascii="굴림" w:eastAsia="굴림"/>
        </w:rPr>
        <w:instrText>부득이하게 현금 인출이 필요할 경우에는 별도의 절차(현금 지급 품의 등)에 따른다.</w:instrText>
      </w:r>
    </w:p>
    <w:p>
      <w:pPr>
        <w:pStyle w:val="a0"/>
        <w:widowControl w:val="off"/>
        <w:jc w:val="left"/>
        <w:spacing w:line="288" w:lineRule="auto"/>
      </w:pPr>
      <w:r>
        <w:rPr>
          <w:rFonts w:ascii="굴림" w:eastAsia="굴림"/>
          <w:b/>
        </w:rPr>
        <w:instrText>제13조</w:instrText>
      </w:r>
      <w:r>
        <w:rPr>
          <w:rFonts w:ascii="굴림" w:eastAsia="굴림"/>
          <w:b/>
        </w:rPr>
        <w:instrText>【온라인</w:instrText>
      </w:r>
      <w:r>
        <w:rPr>
          <w:rFonts w:ascii="굴림" w:eastAsia="굴림"/>
          <w:b/>
        </w:rPr>
        <w:instrText>/해외 사용</w:instrText>
      </w:r>
      <w:r>
        <w:rPr>
          <w:rFonts w:ascii="굴림"/>
          <w:b/>
        </w:rPr>
        <w:instrText>】</w:instrText>
      </w:r>
    </w:p>
    <w:p>
      <w:pPr>
        <w:pStyle w:val="a0"/>
        <w:ind w:left="840" w:hanging="240"/>
        <w:widowControl w:val="off"/>
        <w:jc w:val="left"/>
        <w:numPr>
          <w:ilvl w:val="0"/>
          <w:numId w:val="162"/>
        </w:numPr>
        <w:spacing w:line="288" w:lineRule="auto"/>
      </w:pPr>
      <w:r>
        <w:rPr>
          <w:rFonts w:ascii="굴림" w:eastAsia="굴림"/>
        </w:rPr>
        <w:instrText>온라인 결제, 정기결제, 해외 결제가 필요한 경우 사전에 경영지원실의 허가를 받아야 한다.</w:instrText>
      </w:r>
    </w:p>
    <w:p>
      <w:pPr>
        <w:pStyle w:val="a0"/>
        <w:ind w:left="840" w:hanging="240"/>
        <w:widowControl w:val="off"/>
        <w:jc w:val="left"/>
        <w:numPr>
          <w:ilvl w:val="0"/>
          <w:numId w:val="162"/>
        </w:numPr>
        <w:spacing w:line="288" w:lineRule="auto"/>
      </w:pPr>
      <w:r>
        <w:rPr>
          <w:rFonts w:ascii="굴림" w:eastAsia="굴림"/>
        </w:rPr>
        <w:instrText>해외 사용 시 환율, 수수료, 카드 도난 위험 등을 고려하여 필요한 범위 내에서 최소화하여 사용한다.</w:instrText>
      </w:r>
    </w:p>
    <w:p>
      <w:pPr>
        <w:pStyle w:val="a0"/>
        <w:ind w:left="840" w:hanging="240"/>
        <w:widowControl w:val="off"/>
        <w:jc w:val="left"/>
        <w:numPr>
          <w:ilvl w:val="0"/>
          <w:numId w:val="162"/>
        </w:numPr>
        <w:spacing w:line="288" w:lineRule="auto"/>
      </w:pPr>
      <w:r>
        <w:rPr>
          <w:rFonts w:ascii="굴림" w:eastAsia="굴림"/>
        </w:rPr>
        <w:instrText>해외 결제 내역은 국내 화폐 기준으로 환산하여 증빙과 함께 보고하여야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정산 및 회계처리</w:instrText>
      </w:r>
    </w:p>
    <w:p>
      <w:pPr>
        <w:pStyle w:val="a0"/>
        <w:widowControl w:val="off"/>
        <w:jc w:val="left"/>
        <w:spacing w:line="288" w:lineRule="auto"/>
      </w:pPr>
      <w:r>
        <w:rPr>
          <w:rFonts w:ascii="굴림" w:eastAsia="굴림"/>
          <w:b/>
        </w:rPr>
        <w:instrText>제14조</w:instrText>
      </w:r>
      <w:r>
        <w:rPr>
          <w:rFonts w:ascii="굴림" w:eastAsia="굴림"/>
          <w:b/>
        </w:rPr>
        <w:instrText>【정산원칙】</w:instrText>
      </w:r>
    </w:p>
    <w:p>
      <w:pPr>
        <w:pStyle w:val="a0"/>
        <w:ind w:left="840" w:hanging="240"/>
        <w:widowControl w:val="off"/>
        <w:jc w:val="left"/>
        <w:numPr>
          <w:ilvl w:val="0"/>
          <w:numId w:val="163"/>
        </w:numPr>
        <w:spacing w:line="288" w:lineRule="auto"/>
      </w:pPr>
      <w:r>
        <w:rPr>
          <w:rFonts w:ascii="굴림" w:eastAsia="굴림"/>
        </w:rPr>
        <w:instrText>법인카드 사용 내역은 사용일이 속한 달의 정산기한까지 전부 정산하여야 한다.</w:instrText>
      </w:r>
    </w:p>
    <w:p>
      <w:pPr>
        <w:pStyle w:val="a0"/>
        <w:ind w:left="840" w:hanging="240"/>
        <w:widowControl w:val="off"/>
        <w:jc w:val="left"/>
        <w:numPr>
          <w:ilvl w:val="0"/>
          <w:numId w:val="163"/>
        </w:numPr>
        <w:spacing w:line="288" w:lineRule="auto"/>
      </w:pPr>
      <w:r>
        <w:rPr>
          <w:rFonts w:ascii="굴림" w:eastAsia="굴림"/>
        </w:rPr>
        <w:instrText>정산기한은 원칙적으로 매월 말일 또는 회사가 정한 일자로 하며, 별도 안내가 없는 한 이를 따른다.</w:instrText>
      </w:r>
    </w:p>
    <w:p>
      <w:pPr>
        <w:pStyle w:val="a0"/>
        <w:widowControl w:val="off"/>
        <w:jc w:val="left"/>
        <w:spacing w:line="288" w:lineRule="auto"/>
      </w:pPr>
      <w:r>
        <w:rPr>
          <w:rFonts w:ascii="굴림" w:eastAsia="굴림"/>
          <w:b/>
        </w:rPr>
        <w:instrText>제15조</w:instrText>
      </w:r>
      <w:r>
        <w:rPr>
          <w:rFonts w:ascii="굴림" w:eastAsia="굴림"/>
          <w:b/>
        </w:rPr>
        <w:instrText>【정산절차】</w:instrText>
      </w:r>
    </w:p>
    <w:p>
      <w:pPr>
        <w:pStyle w:val="a0"/>
        <w:ind w:left="840" w:hanging="240"/>
        <w:widowControl w:val="off"/>
        <w:jc w:val="left"/>
        <w:numPr>
          <w:ilvl w:val="0"/>
          <w:numId w:val="164"/>
        </w:numPr>
        <w:spacing w:line="288" w:lineRule="auto"/>
      </w:pPr>
      <w:r>
        <w:rPr>
          <w:rFonts w:ascii="굴림" w:eastAsia="굴림"/>
        </w:rPr>
        <w:instrText>카드소지자는 다음 각 호를 포함한 법인카드 사용내역 정산서를 작성하여 소속부서장의 결재 후 경영지원실에 제출하여야 한다.</w:instrText>
      </w:r>
    </w:p>
    <w:p>
      <w:pPr>
        <w:pStyle w:val="a0"/>
        <w:ind w:left="1440" w:hanging="240"/>
        <w:widowControl w:val="off"/>
        <w:jc w:val="left"/>
        <w:numPr>
          <w:ilvl w:val="0"/>
          <w:numId w:val="165"/>
        </w:numPr>
        <w:spacing w:line="288" w:lineRule="auto"/>
      </w:pPr>
      <w:r>
        <w:rPr>
          <w:rFonts w:ascii="굴림" w:eastAsia="굴림"/>
        </w:rPr>
        <w:instrText>사용일자, 사용처, 금액</w:instrText>
      </w:r>
    </w:p>
    <w:p>
      <w:pPr>
        <w:pStyle w:val="a0"/>
        <w:ind w:left="1440" w:hanging="240"/>
        <w:widowControl w:val="off"/>
        <w:jc w:val="left"/>
        <w:numPr>
          <w:ilvl w:val="0"/>
          <w:numId w:val="165"/>
        </w:numPr>
        <w:spacing w:line="288" w:lineRule="auto"/>
      </w:pPr>
      <w:r>
        <w:rPr>
          <w:rFonts w:ascii="굴림" w:eastAsia="굴림"/>
        </w:rPr>
        <w:instrText>사용 목적 및 관련 프로젝트/업무 코드</w:instrText>
      </w:r>
    </w:p>
    <w:p>
      <w:pPr>
        <w:pStyle w:val="a0"/>
        <w:ind w:left="1440" w:hanging="240"/>
        <w:widowControl w:val="off"/>
        <w:jc w:val="left"/>
        <w:numPr>
          <w:ilvl w:val="0"/>
          <w:numId w:val="165"/>
        </w:numPr>
        <w:spacing w:line="288" w:lineRule="auto"/>
      </w:pPr>
      <w:r>
        <w:rPr>
          <w:rFonts w:ascii="굴림" w:eastAsia="굴림"/>
        </w:rPr>
        <w:instrText>참석자(내·외부 인원) 명단 및 소속</w:instrText>
      </w:r>
    </w:p>
    <w:p>
      <w:pPr>
        <w:pStyle w:val="a0"/>
        <w:ind w:left="600"/>
        <w:widowControl w:val="off"/>
        <w:jc w:val="left"/>
        <w:spacing w:line="288" w:lineRule="auto"/>
      </w:pPr>
      <w:r>
        <w:rPr>
          <w:rFonts w:ascii="굴림" w:eastAsia="굴림"/>
        </w:rPr>
        <w:instrText>각 사용 건마다 영수증, 세금계산서, 카드전표 등 증빙을 첨부하여야 하며, 전자영수증의 경우 출력물 또는 스캔본을 제출할 수 있다.</w:instrText>
      </w:r>
    </w:p>
    <w:p>
      <w:pPr>
        <w:pStyle w:val="a0"/>
        <w:ind w:left="600"/>
        <w:widowControl w:val="off"/>
        <w:jc w:val="left"/>
        <w:spacing w:line="288" w:lineRule="auto"/>
      </w:pPr>
      <w:r>
        <w:rPr>
          <w:rFonts w:ascii="굴림" w:eastAsia="굴림"/>
        </w:rPr>
        <w:instrText>세금계산서 발행이 가능한 경우 사업자등록번호를 회사 번호로 기재하여 발급받아야 한다.</w:instrText>
      </w:r>
    </w:p>
    <w:p>
      <w:pPr>
        <w:pStyle w:val="a0"/>
        <w:widowControl w:val="off"/>
        <w:jc w:val="left"/>
        <w:spacing w:line="288" w:lineRule="auto"/>
      </w:pPr>
      <w:r>
        <w:rPr>
          <w:rFonts w:ascii="굴림" w:eastAsia="굴림"/>
          <w:b/>
        </w:rPr>
        <w:instrText>제16조</w:instrText>
      </w:r>
      <w:r>
        <w:rPr>
          <w:rFonts w:ascii="굴림" w:eastAsia="굴림"/>
          <w:b/>
        </w:rPr>
        <w:instrText>【증빙</w:instrText>
      </w:r>
      <w:r>
        <w:rPr>
          <w:rFonts w:ascii="굴림" w:eastAsia="굴림"/>
          <w:b/>
        </w:rPr>
        <w:instrText xml:space="preserve"> 미제출 및 부적정 증빙</w:instrText>
      </w:r>
      <w:r>
        <w:rPr>
          <w:rFonts w:ascii="굴림"/>
          <w:b/>
        </w:rPr>
        <w:instrText>】</w:instrText>
      </w:r>
    </w:p>
    <w:p>
      <w:pPr>
        <w:pStyle w:val="a0"/>
        <w:ind w:left="840" w:hanging="240"/>
        <w:widowControl w:val="off"/>
        <w:jc w:val="left"/>
        <w:numPr>
          <w:ilvl w:val="0"/>
          <w:numId w:val="166"/>
        </w:numPr>
        <w:spacing w:line="288" w:lineRule="auto"/>
      </w:pPr>
      <w:r>
        <w:rPr>
          <w:rFonts w:ascii="굴림" w:eastAsia="굴림"/>
        </w:rPr>
        <w:instrText>정산기한 내에 증빙을 제출하지 않은 사용액은 개인부담으로 처리할 수 있다.</w:instrText>
      </w:r>
    </w:p>
    <w:p>
      <w:pPr>
        <w:pStyle w:val="a0"/>
        <w:ind w:left="840" w:hanging="240"/>
        <w:widowControl w:val="off"/>
        <w:jc w:val="left"/>
        <w:numPr>
          <w:ilvl w:val="0"/>
          <w:numId w:val="166"/>
        </w:numPr>
        <w:spacing w:line="288" w:lineRule="auto"/>
      </w:pPr>
      <w:r>
        <w:rPr>
          <w:rFonts w:ascii="굴림" w:eastAsia="굴림"/>
        </w:rPr>
        <w:instrText>사용내역과 상이한 영수증, 타인의 영수증, 임의 분할영수증 등 부적정 증빙은 인정하지 않는다.</w:instrText>
      </w:r>
    </w:p>
    <w:p>
      <w:pPr>
        <w:pStyle w:val="a0"/>
        <w:ind w:left="840" w:hanging="240"/>
        <w:widowControl w:val="off"/>
        <w:jc w:val="left"/>
        <w:numPr>
          <w:ilvl w:val="0"/>
          <w:numId w:val="166"/>
        </w:numPr>
        <w:spacing w:line="288" w:lineRule="auto"/>
      </w:pPr>
      <w:r>
        <w:rPr>
          <w:rFonts w:ascii="굴림" w:eastAsia="굴림"/>
        </w:rPr>
        <w:instrText>부적정 사용으로 판단되는 금액에 대하여 회사는 해당 금액의 상환을 요구할 수 있으며, 필요 시 징계절차를 진행할 수 있다.</w:instrText>
      </w:r>
    </w:p>
    <w:p>
      <w:pPr>
        <w:pStyle w:val="a0"/>
        <w:widowControl w:val="off"/>
        <w:jc w:val="left"/>
        <w:spacing w:line="288" w:lineRule="auto"/>
      </w:pPr>
      <w:r>
        <w:rPr>
          <w:rFonts w:ascii="굴림" w:eastAsia="굴림"/>
          <w:b/>
        </w:rPr>
        <w:instrText>제17조</w:instrText>
      </w:r>
      <w:r>
        <w:rPr>
          <w:rFonts w:ascii="굴림" w:eastAsia="굴림"/>
          <w:b/>
        </w:rPr>
        <w:instrText>【회계처리</w:instrText>
      </w:r>
      <w:r>
        <w:rPr>
          <w:rFonts w:ascii="굴림" w:eastAsia="굴림"/>
          <w:b/>
        </w:rPr>
        <w:instrText xml:space="preserve"> 및 보존</w:instrText>
      </w:r>
      <w:r>
        <w:rPr>
          <w:rFonts w:ascii="굴림"/>
          <w:b/>
        </w:rPr>
        <w:instrText>】</w:instrText>
      </w:r>
    </w:p>
    <w:p>
      <w:pPr>
        <w:pStyle w:val="a0"/>
        <w:ind w:left="840" w:hanging="240"/>
        <w:widowControl w:val="off"/>
        <w:jc w:val="left"/>
        <w:numPr>
          <w:ilvl w:val="0"/>
          <w:numId w:val="167"/>
        </w:numPr>
        <w:spacing w:line="288" w:lineRule="auto"/>
      </w:pPr>
      <w:r>
        <w:rPr>
          <w:rFonts w:ascii="굴림" w:eastAsia="굴림"/>
        </w:rPr>
        <w:instrText>경영지원실은 제출된 정산자료를 검토하여 회계처리를 수행한다.</w:instrText>
      </w:r>
    </w:p>
    <w:p>
      <w:pPr>
        <w:pStyle w:val="a0"/>
        <w:ind w:left="840" w:hanging="240"/>
        <w:widowControl w:val="off"/>
        <w:jc w:val="left"/>
        <w:numPr>
          <w:ilvl w:val="0"/>
          <w:numId w:val="167"/>
        </w:numPr>
        <w:spacing w:line="288" w:lineRule="auto"/>
      </w:pPr>
      <w:r>
        <w:rPr>
          <w:rFonts w:ascii="굴림" w:eastAsia="굴림"/>
        </w:rPr>
        <w:instrText>정산 관련 서류는 관련 법령 및 회사 문서보존규정에 따라 일정 기간 보관한다.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분실·도난 및 사고대응</w:instrText>
      </w:r>
    </w:p>
    <w:p>
      <w:pPr>
        <w:pStyle w:val="a0"/>
        <w:widowControl w:val="off"/>
        <w:jc w:val="left"/>
        <w:spacing w:line="288" w:lineRule="auto"/>
      </w:pPr>
      <w:r>
        <w:rPr>
          <w:rFonts w:ascii="굴림" w:eastAsia="굴림"/>
          <w:b/>
        </w:rPr>
        <w:instrText>제18조</w:instrText>
      </w:r>
      <w:r>
        <w:rPr>
          <w:rFonts w:ascii="굴림" w:eastAsia="굴림"/>
          <w:b/>
        </w:rPr>
        <w:instrText>【분실</w:instrText>
      </w:r>
      <w:r>
        <w:rPr>
          <w:rFonts w:ascii="굴림" w:eastAsia="굴림"/>
          <w:b/>
        </w:rPr>
        <w:instrText>·도난 신고</w:instrText>
      </w:r>
      <w:r>
        <w:rPr>
          <w:rFonts w:ascii="굴림"/>
          <w:b/>
        </w:rPr>
        <w:instrText>】</w:instrText>
      </w:r>
    </w:p>
    <w:p>
      <w:pPr>
        <w:pStyle w:val="a0"/>
        <w:ind w:left="840" w:hanging="240"/>
        <w:widowControl w:val="off"/>
        <w:jc w:val="left"/>
        <w:numPr>
          <w:ilvl w:val="0"/>
          <w:numId w:val="168"/>
        </w:numPr>
        <w:spacing w:line="288" w:lineRule="auto"/>
      </w:pPr>
      <w:r>
        <w:rPr>
          <w:rFonts w:ascii="굴림" w:eastAsia="굴림"/>
        </w:rPr>
        <w:instrText>법인카드가 분실 또는 도난당한 경우, 카드소지자는 이를 인지하는 즉시 카드사 고객센터 및 경영지원실에 신고하여야 한다.</w:instrText>
      </w:r>
    </w:p>
    <w:p>
      <w:pPr>
        <w:pStyle w:val="a0"/>
        <w:ind w:left="840" w:hanging="240"/>
        <w:widowControl w:val="off"/>
        <w:jc w:val="left"/>
        <w:numPr>
          <w:ilvl w:val="0"/>
          <w:numId w:val="168"/>
        </w:numPr>
        <w:spacing w:line="288" w:lineRule="auto"/>
      </w:pPr>
      <w:r>
        <w:rPr>
          <w:rFonts w:ascii="굴림" w:eastAsia="굴림"/>
        </w:rPr>
        <w:instrText>신고 지연으로 인한 손해 발생 시, 그 책임은 카드소지자에게 일부 또는 전부 귀속될 수 있다.</w:instrText>
      </w:r>
    </w:p>
    <w:p>
      <w:pPr>
        <w:pStyle w:val="a0"/>
        <w:widowControl w:val="off"/>
        <w:jc w:val="left"/>
        <w:spacing w:line="288" w:lineRule="auto"/>
      </w:pPr>
      <w:r>
        <w:rPr>
          <w:rFonts w:ascii="굴림" w:eastAsia="굴림"/>
          <w:b/>
        </w:rPr>
        <w:instrText>제19조</w:instrText>
      </w:r>
      <w:r>
        <w:rPr>
          <w:rFonts w:ascii="굴림" w:eastAsia="굴림"/>
          <w:b/>
        </w:rPr>
        <w:instrText>【사고</w:instrText>
      </w:r>
      <w:r>
        <w:rPr>
          <w:rFonts w:ascii="굴림" w:eastAsia="굴림"/>
          <w:b/>
        </w:rPr>
        <w:instrText xml:space="preserve"> 내역 처리</w:instrText>
      </w:r>
      <w:r>
        <w:rPr>
          <w:rFonts w:ascii="굴림"/>
          <w:b/>
        </w:rPr>
        <w:instrText>】</w:instrText>
      </w:r>
    </w:p>
    <w:p>
      <w:pPr>
        <w:pStyle w:val="a0"/>
        <w:ind w:left="840" w:hanging="240"/>
        <w:widowControl w:val="off"/>
        <w:jc w:val="left"/>
        <w:numPr>
          <w:ilvl w:val="0"/>
          <w:numId w:val="169"/>
        </w:numPr>
        <w:spacing w:line="288" w:lineRule="auto"/>
      </w:pPr>
      <w:r>
        <w:rPr>
          <w:rFonts w:ascii="굴림" w:eastAsia="굴림"/>
        </w:rPr>
        <w:instrText>분실·도난으로 인해 발생한 부정사용 내역에 대하여 회사는 카드사와 협의하여 처리하며, 고의 또는 중대한 과실이 있는 경우 카드소지자에게 손해배상을 청구할 수 있다.</w:instrText>
      </w:r>
    </w:p>
    <w:p>
      <w:pPr>
        <w:pStyle w:val="a0"/>
        <w:ind w:left="840" w:hanging="240"/>
        <w:widowControl w:val="off"/>
        <w:jc w:val="left"/>
        <w:numPr>
          <w:ilvl w:val="0"/>
          <w:numId w:val="169"/>
        </w:numPr>
        <w:spacing w:line="288" w:lineRule="auto"/>
      </w:pPr>
      <w:r>
        <w:rPr>
          <w:rFonts w:ascii="굴림" w:eastAsia="굴림"/>
        </w:rPr>
        <w:instrText>부정사용 내역 및 처리 경과는 문서로 기록·보관한다.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점검 및 위반조치</w:instrText>
      </w:r>
    </w:p>
    <w:p>
      <w:pPr>
        <w:pStyle w:val="a0"/>
        <w:widowControl w:val="off"/>
        <w:jc w:val="left"/>
        <w:spacing w:line="288" w:lineRule="auto"/>
      </w:pPr>
      <w:r>
        <w:rPr>
          <w:rFonts w:ascii="굴림" w:eastAsia="굴림"/>
          <w:b/>
        </w:rPr>
        <w:instrText>제20조</w:instrText>
      </w:r>
      <w:r>
        <w:rPr>
          <w:rFonts w:ascii="굴림" w:eastAsia="굴림"/>
          <w:b/>
        </w:rPr>
        <w:instrText>【점검</w:instrText>
      </w:r>
      <w:r>
        <w:rPr>
          <w:rFonts w:ascii="굴림" w:eastAsia="굴림"/>
          <w:b/>
        </w:rPr>
        <w:instrText xml:space="preserve"> 및 모니터링</w:instrText>
      </w:r>
      <w:r>
        <w:rPr>
          <w:rFonts w:ascii="굴림"/>
          <w:b/>
        </w:rPr>
        <w:instrText>】</w:instrText>
      </w:r>
    </w:p>
    <w:p>
      <w:pPr>
        <w:pStyle w:val="a0"/>
        <w:ind w:left="840" w:hanging="240"/>
        <w:widowControl w:val="off"/>
        <w:jc w:val="left"/>
        <w:numPr>
          <w:ilvl w:val="0"/>
          <w:numId w:val="170"/>
        </w:numPr>
        <w:spacing w:line="288" w:lineRule="auto"/>
      </w:pPr>
      <w:r>
        <w:rPr>
          <w:rFonts w:ascii="굴림" w:eastAsia="굴림"/>
        </w:rPr>
        <w:instrText>경영지원실은 필요 시 또는 정기적으로 법인카드 사용현황을 점검할 수 있다.</w:instrText>
      </w:r>
    </w:p>
    <w:p>
      <w:pPr>
        <w:pStyle w:val="a0"/>
        <w:ind w:left="840" w:hanging="240"/>
        <w:widowControl w:val="off"/>
        <w:jc w:val="left"/>
        <w:numPr>
          <w:ilvl w:val="0"/>
          <w:numId w:val="170"/>
        </w:numPr>
        <w:spacing w:line="288" w:lineRule="auto"/>
      </w:pPr>
      <w:r>
        <w:rPr>
          <w:rFonts w:ascii="굴림" w:eastAsia="굴림"/>
        </w:rPr>
        <w:instrText>특정 부서 또는 카드소지자의 사용내역이 과도하거나 비정상적이라고 판단되는 경우 추가 자료 제출 및 소명을 요구할 수 있다.</w:instrText>
      </w:r>
    </w:p>
    <w:p>
      <w:pPr>
        <w:pStyle w:val="a0"/>
        <w:widowControl w:val="off"/>
        <w:jc w:val="left"/>
        <w:spacing w:line="288" w:lineRule="auto"/>
      </w:pPr>
      <w:r>
        <w:rPr>
          <w:rFonts w:ascii="굴림" w:eastAsia="굴림"/>
          <w:b/>
        </w:rPr>
        <w:instrText>제21조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171"/>
        </w:numPr>
        <w:spacing w:line="288" w:lineRule="auto"/>
      </w:pPr>
      <w:r>
        <w:rPr>
          <w:rFonts w:ascii="굴림" w:eastAsia="굴림"/>
        </w:rPr>
        <w:instrText>법인카드 사용규정을 위반한 경우 회사는 다음 각 호의 조치를 취할 수 있다.</w:instrText>
      </w:r>
    </w:p>
    <w:p>
      <w:pPr>
        <w:pStyle w:val="a0"/>
        <w:ind w:left="1440" w:hanging="240"/>
        <w:widowControl w:val="off"/>
        <w:jc w:val="left"/>
        <w:numPr>
          <w:ilvl w:val="0"/>
          <w:numId w:val="172"/>
        </w:numPr>
        <w:spacing w:line="288" w:lineRule="auto"/>
      </w:pPr>
      <w:r>
        <w:rPr>
          <w:rFonts w:ascii="굴림" w:eastAsia="굴림"/>
        </w:rPr>
        <w:instrText>경고 및 교육 이수</w:instrText>
      </w:r>
    </w:p>
    <w:p>
      <w:pPr>
        <w:pStyle w:val="a0"/>
        <w:ind w:left="1440" w:hanging="240"/>
        <w:widowControl w:val="off"/>
        <w:jc w:val="left"/>
        <w:numPr>
          <w:ilvl w:val="0"/>
          <w:numId w:val="172"/>
        </w:numPr>
        <w:spacing w:line="288" w:lineRule="auto"/>
      </w:pPr>
      <w:r>
        <w:rPr>
          <w:rFonts w:ascii="굴림" w:eastAsia="굴림"/>
        </w:rPr>
        <w:instrText>법인카드 회수 및 사용중지</w:instrText>
      </w:r>
    </w:p>
    <w:p>
      <w:pPr>
        <w:pStyle w:val="a0"/>
        <w:ind w:left="1440" w:hanging="240"/>
        <w:widowControl w:val="off"/>
        <w:jc w:val="left"/>
        <w:numPr>
          <w:ilvl w:val="0"/>
          <w:numId w:val="172"/>
        </w:numPr>
        <w:spacing w:line="288" w:lineRule="auto"/>
      </w:pPr>
      <w:r>
        <w:rPr>
          <w:rFonts w:ascii="굴림" w:eastAsia="굴림"/>
        </w:rPr>
        <w:instrText>부적정 사용액의 전액 변상 요구</w:instrText>
      </w:r>
    </w:p>
    <w:p>
      <w:pPr>
        <w:pStyle w:val="a0"/>
        <w:ind w:left="1440" w:hanging="240"/>
        <w:widowControl w:val="off"/>
        <w:jc w:val="left"/>
        <w:numPr>
          <w:ilvl w:val="0"/>
          <w:numId w:val="172"/>
        </w:numPr>
        <w:spacing w:line="288" w:lineRule="auto"/>
      </w:pPr>
      <w:r>
        <w:rPr>
          <w:rFonts w:ascii="굴림" w:eastAsia="굴림"/>
        </w:rPr>
        <w:instrText>인사규정에 따른 징계(견책, 감봉, 정직, 해고 등)</w:instrText>
      </w:r>
    </w:p>
    <w:p>
      <w:pPr>
        <w:pStyle w:val="a0"/>
        <w:ind w:left="600"/>
        <w:widowControl w:val="off"/>
        <w:jc w:val="left"/>
        <w:spacing w:line="288" w:lineRule="auto"/>
      </w:pPr>
      <w:r>
        <w:rPr>
          <w:rFonts w:ascii="굴림" w:eastAsia="굴림"/>
        </w:rPr>
        <w:instrText>위반 정도가 중대하여 회사에 재정적·대외적 손해를 끼친 경우, 민·형사상 책임을 물을 수 있다.</w:instrText>
      </w:r>
    </w:p>
    <w:p>
      <w:pPr>
        <w:pStyle w:val="a0"/>
        <w:widowControl w:val="off"/>
        <w:jc w:val="left"/>
        <w:spacing w:line="288" w:lineRule="auto"/>
      </w:pPr>
      <w:r>
        <w:rPr>
          <w:rFonts w:ascii="굴림" w:eastAsia="굴림"/>
          <w:b/>
        </w:rPr>
        <w:instrText>제22조</w:instrText>
      </w:r>
      <w:r>
        <w:rPr>
          <w:rFonts w:ascii="굴림" w:eastAsia="굴림"/>
          <w:b/>
        </w:rPr>
        <w:instrText>【해석</w:instrText>
      </w:r>
      <w:r>
        <w:rPr>
          <w:rFonts w:ascii="굴림" w:eastAsia="굴림"/>
          <w:b/>
        </w:rPr>
        <w:instrText xml:space="preserve"> 및 예외</w:instrText>
      </w:r>
      <w:r>
        <w:rPr>
          <w:rFonts w:ascii="굴림"/>
          <w:b/>
        </w:rPr>
        <w:instrText>】</w:instrText>
      </w:r>
    </w:p>
    <w:p>
      <w:pPr>
        <w:pStyle w:val="a0"/>
        <w:ind w:left="840" w:hanging="240"/>
        <w:widowControl w:val="off"/>
        <w:jc w:val="left"/>
        <w:numPr>
          <w:ilvl w:val="0"/>
          <w:numId w:val="173"/>
        </w:numPr>
        <w:spacing w:line="288" w:lineRule="auto"/>
      </w:pPr>
      <w:r>
        <w:rPr>
          <w:rFonts w:ascii="굴림" w:eastAsia="굴림"/>
        </w:rPr>
        <w:instrText>이 규정에 명시되지 아니한 사항에 대해서는 관련 법령, 회계기준, 회사의 다른 규정을 준용한다.</w:instrText>
      </w:r>
    </w:p>
    <w:p>
      <w:pPr>
        <w:pStyle w:val="a0"/>
        <w:ind w:left="840" w:hanging="240"/>
        <w:widowControl w:val="off"/>
        <w:jc w:val="left"/>
        <w:numPr>
          <w:ilvl w:val="0"/>
          <w:numId w:val="173"/>
        </w:numPr>
        <w:spacing w:line="288" w:lineRule="auto"/>
      </w:pPr>
      <w:r>
        <w:rPr>
          <w:rFonts w:ascii="굴림" w:eastAsia="굴림"/>
        </w:rPr>
        <w:instrText>부득이한 사유로 규정과 다른 방식의 집행이 필요할 경우, 사전에 경영지원실 및 대표이사의 승인을 받아야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rPr>
        <w:instrText>부 칙</w:instrText>
      </w:r>
    </w:p>
    <w:p>
      <w:pPr>
        <w:pStyle w:val="a0"/>
        <w:widowControl w:val="off"/>
        <w:jc w:val="left"/>
        <w:spacing w:line="288" w:lineRule="auto"/>
      </w:pPr>
      <w:r>
        <w:rPr>
          <w:rFonts w:ascii="굴림" w:eastAsia="굴림"/>
          <w:b/>
        </w:rPr>
        <w:instrText>제1조</w:instrText>
      </w:r>
      <w:r>
        <w:rPr>
          <w:rFonts w:ascii="굴림" w:eastAsia="굴림"/>
          <w:b/>
        </w:rPr>
        <w:instrText>【시행일】</w:instrText>
      </w:r>
      <w:r>
        <w:br/>
      </w:r>
      <w:r>
        <w:rPr>
          <w:rFonts w:ascii="굴림" w:eastAsia="굴림"/>
        </w:rPr>
        <w:instrText>이 규정은 2025년 11월 1일부터 시행한다.</w:instrText>
      </w:r>
    </w:p>
    <w:p>
      <w:pPr>
        <w:pStyle w:val="a0"/>
        <w:widowControl w:val="off"/>
        <w:jc w:val="left"/>
        <w:spacing w:line="288" w:lineRule="auto"/>
      </w:pPr>
      <w:r>
        <w:rPr>
          <w:rFonts w:ascii="굴림" w:eastAsia="굴림"/>
          <w:b/>
        </w:rPr>
        <w:instrText>제2조</w:instrText>
      </w:r>
      <w:r>
        <w:rPr>
          <w:rFonts w:ascii="굴림" w:eastAsia="굴림"/>
          <w:b/>
        </w:rPr>
        <w:instrText>【별지서식】</w:instrText>
      </w:r>
    </w:p>
    <w:p>
      <w:pPr>
        <w:pStyle w:val="a0"/>
        <w:ind w:left="840" w:hanging="240"/>
        <w:widowControl w:val="off"/>
        <w:jc w:val="left"/>
        <w:numPr>
          <w:ilvl w:val="0"/>
          <w:numId w:val="174"/>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법인카드 발급신청서</w:instrText>
      </w:r>
    </w:p>
    <w:p>
      <w:pPr>
        <w:pStyle w:val="a0"/>
        <w:ind w:left="840" w:hanging="240"/>
        <w:widowControl w:val="off"/>
        <w:jc w:val="left"/>
        <w:numPr>
          <w:ilvl w:val="0"/>
          <w:numId w:val="174"/>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법인카드 사용서약서</w:instrText>
      </w:r>
    </w:p>
    <w:p>
      <w:pPr>
        <w:pStyle w:val="a0"/>
        <w:ind w:left="840" w:hanging="240"/>
        <w:widowControl w:val="off"/>
        <w:jc w:val="left"/>
        <w:numPr>
          <w:ilvl w:val="0"/>
          <w:numId w:val="174"/>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법인카드 사용내역 정산서</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spacing w:line="288" w:lineRule="auto"/>
      </w:pPr>
      <w:r>
        <w:rPr>
          <w:rFonts w:ascii="굴림체" w:eastAsia="굴림체"/>
          <w:b/>
          <w:sz w:val="36"/>
        </w:rPr>
        <w:instrText>팀 운영비 규정</w:instrText>
      </w: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회사 각 팀의 효율적인 운영과 조직문화 개선, 구성원 간 소통 증진을 위하여 팀 운영비의 지원기준 및 집행절차를 정함으로써 예산을 합리적으로 사용하고 투명성을 확보함을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175"/>
        </w:numPr>
        <w:spacing w:line="288" w:lineRule="auto"/>
      </w:pPr>
      <w:r>
        <w:rPr>
          <w:rFonts w:ascii="굴림" w:eastAsia="굴림"/>
        </w:rPr>
        <w:instrText>이 규정은 회사 내 공식적으로 편성된 모든 팀(본부, 실, 파트 등 포함)의 팀 운영비에 적용한다.</w:instrText>
      </w:r>
    </w:p>
    <w:p>
      <w:pPr>
        <w:pStyle w:val="a0"/>
        <w:ind w:left="840" w:hanging="240"/>
        <w:widowControl w:val="off"/>
        <w:jc w:val="left"/>
        <w:numPr>
          <w:ilvl w:val="0"/>
          <w:numId w:val="175"/>
        </w:numPr>
        <w:spacing w:line="288" w:lineRule="auto"/>
      </w:pPr>
      <w:r>
        <w:rPr>
          <w:rFonts w:ascii="굴림" w:eastAsia="굴림"/>
        </w:rPr>
        <w:instrText>프로젝트 조직, TF, 스쿼드 등 임시조직의 운영비 지원은 별도 기준 또는 본 규정을 준용할 수 있다.</w:instrText>
      </w:r>
    </w:p>
    <w:p>
      <w:pPr>
        <w:pStyle w:val="a0"/>
        <w:widowControl w:val="off"/>
        <w:jc w:val="left"/>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p>
    <w:p>
      <w:pPr>
        <w:pStyle w:val="a0"/>
        <w:ind w:left="840" w:hanging="240"/>
        <w:widowControl w:val="off"/>
        <w:jc w:val="left"/>
        <w:numPr>
          <w:ilvl w:val="0"/>
          <w:numId w:val="176"/>
        </w:numPr>
        <w:spacing w:line="288" w:lineRule="auto"/>
      </w:pPr>
      <w:r>
        <w:rPr>
          <w:rFonts w:ascii="굴림" w:eastAsia="굴림"/>
        </w:rPr>
        <w:instrText>“팀 운영비”란 팀 단위의 회의, 워크샵, 간담회, 소규모 행사 등 팀 운영 및 조직 활성화를 위하여 회사가 예산 범위 내에서 지원하는 비용을 말한다.</w:instrText>
      </w:r>
    </w:p>
    <w:p>
      <w:pPr>
        <w:pStyle w:val="a0"/>
        <w:ind w:left="840" w:hanging="240"/>
        <w:widowControl w:val="off"/>
        <w:jc w:val="left"/>
        <w:numPr>
          <w:ilvl w:val="0"/>
          <w:numId w:val="176"/>
        </w:numPr>
        <w:spacing w:line="288" w:lineRule="auto"/>
      </w:pPr>
      <w:r>
        <w:rPr>
          <w:rFonts w:ascii="굴림" w:eastAsia="굴림"/>
        </w:rPr>
        <w:instrText>“팀장”이란 해당 팀의 조직관리 및 운영비 집행에 대한 최종 책임을 지는 관리자를 말한다.</w:instrText>
      </w:r>
    </w:p>
    <w:p>
      <w:pPr>
        <w:pStyle w:val="a0"/>
        <w:widowControl w:val="off"/>
        <w:jc w:val="left"/>
        <w:spacing w:line="288" w:lineRule="auto"/>
      </w:pPr>
      <w:r>
        <w:rPr>
          <w:rFonts w:ascii="굴림" w:eastAsia="굴림"/>
          <w:b/>
        </w:rPr>
        <w:instrText>제4조</w:instrText>
      </w:r>
      <w:r>
        <w:rPr>
          <w:rFonts w:ascii="굴림" w:eastAsia="굴림"/>
          <w:b/>
        </w:rPr>
        <w:instrText>【관장부서】</w:instrText>
      </w:r>
    </w:p>
    <w:p>
      <w:pPr>
        <w:pStyle w:val="a0"/>
        <w:ind w:left="840" w:hanging="240"/>
        <w:widowControl w:val="off"/>
        <w:jc w:val="left"/>
        <w:numPr>
          <w:ilvl w:val="0"/>
          <w:numId w:val="177"/>
        </w:numPr>
        <w:spacing w:line="288" w:lineRule="auto"/>
      </w:pPr>
      <w:r>
        <w:rPr>
          <w:rFonts w:ascii="굴림" w:eastAsia="굴림"/>
        </w:rPr>
        <w:instrText>팀 운영비의 예산편성 및 집행지침 수립은 경영지원실(또는 재무·회계 담당부서)이 관장한다.</w:instrText>
      </w:r>
    </w:p>
    <w:p>
      <w:pPr>
        <w:pStyle w:val="a0"/>
        <w:ind w:left="840" w:hanging="240"/>
        <w:widowControl w:val="off"/>
        <w:jc w:val="left"/>
        <w:numPr>
          <w:ilvl w:val="0"/>
          <w:numId w:val="177"/>
        </w:numPr>
        <w:spacing w:line="288" w:lineRule="auto"/>
      </w:pPr>
      <w:r>
        <w:rPr>
          <w:rFonts w:ascii="굴림" w:eastAsia="굴림"/>
        </w:rPr>
        <w:instrText>팀 운영비의 집행결과 및 사용내역 관리에 대한 1차 책임은 각 팀장에게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예산편성 및 배정</w:instrText>
      </w:r>
    </w:p>
    <w:p>
      <w:pPr>
        <w:pStyle w:val="a0"/>
        <w:widowControl w:val="off"/>
        <w:jc w:val="left"/>
        <w:spacing w:line="288" w:lineRule="auto"/>
      </w:pPr>
      <w:r>
        <w:rPr>
          <w:rFonts w:ascii="굴림" w:eastAsia="굴림"/>
          <w:b/>
        </w:rPr>
        <w:instrText>제5조</w:instrText>
      </w:r>
      <w:r>
        <w:rPr>
          <w:rFonts w:ascii="굴림" w:eastAsia="굴림"/>
          <w:b/>
        </w:rPr>
        <w:instrText>【예산편성</w:instrText>
      </w:r>
      <w:r>
        <w:rPr>
          <w:rFonts w:ascii="굴림" w:eastAsia="굴림"/>
          <w:b/>
        </w:rPr>
        <w:instrText xml:space="preserve"> 원칙</w:instrText>
      </w:r>
      <w:r>
        <w:rPr>
          <w:rFonts w:ascii="굴림"/>
          <w:b/>
        </w:rPr>
        <w:instrText>】</w:instrText>
      </w:r>
    </w:p>
    <w:p>
      <w:pPr>
        <w:pStyle w:val="a0"/>
        <w:ind w:left="840" w:hanging="240"/>
        <w:widowControl w:val="off"/>
        <w:jc w:val="left"/>
        <w:numPr>
          <w:ilvl w:val="0"/>
          <w:numId w:val="178"/>
        </w:numPr>
        <w:spacing w:line="288" w:lineRule="auto"/>
      </w:pPr>
      <w:r>
        <w:rPr>
          <w:rFonts w:ascii="굴림" w:eastAsia="굴림"/>
        </w:rPr>
        <w:instrText>팀 운영비 예산은 회사의 연간 예산계획과 경영환경을 고려하여 편성한다.</w:instrText>
      </w:r>
    </w:p>
    <w:p>
      <w:pPr>
        <w:pStyle w:val="a0"/>
        <w:ind w:left="840" w:hanging="240"/>
        <w:widowControl w:val="off"/>
        <w:jc w:val="left"/>
        <w:numPr>
          <w:ilvl w:val="0"/>
          <w:numId w:val="178"/>
        </w:numPr>
        <w:spacing w:line="288" w:lineRule="auto"/>
      </w:pPr>
      <w:r>
        <w:rPr>
          <w:rFonts w:ascii="굴림" w:eastAsia="굴림"/>
        </w:rPr>
        <w:instrText>예산편성 시 팀 인원 수, 업무 특성, 팀별 활동 계획 등을 종합적으로 고려할 수 있다.</w:instrText>
      </w:r>
    </w:p>
    <w:p>
      <w:pPr>
        <w:pStyle w:val="a0"/>
        <w:widowControl w:val="off"/>
        <w:jc w:val="left"/>
        <w:spacing w:line="288" w:lineRule="auto"/>
      </w:pPr>
      <w:r>
        <w:rPr>
          <w:rFonts w:ascii="굴림" w:eastAsia="굴림"/>
          <w:b/>
        </w:rPr>
        <w:instrText>제6조</w:instrText>
      </w:r>
      <w:r>
        <w:rPr>
          <w:rFonts w:ascii="굴림" w:eastAsia="굴림"/>
          <w:b/>
        </w:rPr>
        <w:instrText>【예산배정</w:instrText>
      </w:r>
      <w:r>
        <w:rPr>
          <w:rFonts w:ascii="굴림" w:eastAsia="굴림"/>
          <w:b/>
        </w:rPr>
        <w:instrText xml:space="preserve"> 기준</w:instrText>
      </w:r>
      <w:r>
        <w:rPr>
          <w:rFonts w:ascii="굴림"/>
          <w:b/>
        </w:rPr>
        <w:instrText>】</w:instrText>
      </w:r>
    </w:p>
    <w:p>
      <w:pPr>
        <w:pStyle w:val="a0"/>
        <w:ind w:left="840" w:hanging="240"/>
        <w:widowControl w:val="off"/>
        <w:jc w:val="left"/>
        <w:numPr>
          <w:ilvl w:val="0"/>
          <w:numId w:val="179"/>
        </w:numPr>
        <w:spacing w:line="288" w:lineRule="auto"/>
      </w:pPr>
      <w:r>
        <w:rPr>
          <w:rFonts w:ascii="굴림" w:eastAsia="굴림"/>
        </w:rPr>
        <w:instrText>팀 운영비는 원칙적으로 연 단위로 편성·배정하며, 필요 시 반기 또는 분기 단위로 재조정할 수 있다.</w:instrText>
      </w:r>
    </w:p>
    <w:p>
      <w:pPr>
        <w:pStyle w:val="a0"/>
        <w:ind w:left="840" w:hanging="240"/>
        <w:widowControl w:val="off"/>
        <w:jc w:val="left"/>
        <w:numPr>
          <w:ilvl w:val="0"/>
          <w:numId w:val="179"/>
        </w:numPr>
        <w:spacing w:line="288" w:lineRule="auto"/>
      </w:pPr>
      <w:r>
        <w:rPr>
          <w:rFonts w:ascii="굴림" w:eastAsia="굴림"/>
        </w:rPr>
        <w:instrText>팀별 배정 기준은 경영지원실에서 마련한 기준표에 따라 정하며, 다음 요인을 고려한다.</w:instrText>
      </w:r>
    </w:p>
    <w:p>
      <w:pPr>
        <w:pStyle w:val="a0"/>
        <w:ind w:left="1440" w:hanging="240"/>
        <w:widowControl w:val="off"/>
        <w:jc w:val="left"/>
        <w:numPr>
          <w:ilvl w:val="0"/>
          <w:numId w:val="180"/>
        </w:numPr>
        <w:spacing w:line="288" w:lineRule="auto"/>
      </w:pPr>
      <w:r>
        <w:rPr>
          <w:rFonts w:ascii="굴림" w:eastAsia="굴림"/>
        </w:rPr>
        <w:instrText>팀 인원 수(상시 구성원 기준)</w:instrText>
      </w:r>
    </w:p>
    <w:p>
      <w:pPr>
        <w:pStyle w:val="a0"/>
        <w:ind w:left="1440" w:hanging="240"/>
        <w:widowControl w:val="off"/>
        <w:jc w:val="left"/>
        <w:numPr>
          <w:ilvl w:val="0"/>
          <w:numId w:val="180"/>
        </w:numPr>
        <w:spacing w:line="288" w:lineRule="auto"/>
      </w:pPr>
      <w:r>
        <w:rPr>
          <w:rFonts w:ascii="굴림" w:eastAsia="굴림"/>
        </w:rPr>
        <w:instrText>팀의 업무 특성(대고객·대외활동 여부 등)</w:instrText>
      </w:r>
    </w:p>
    <w:p>
      <w:pPr>
        <w:pStyle w:val="a0"/>
        <w:ind w:left="1440" w:hanging="240"/>
        <w:widowControl w:val="off"/>
        <w:jc w:val="left"/>
        <w:numPr>
          <w:ilvl w:val="0"/>
          <w:numId w:val="180"/>
        </w:numPr>
        <w:spacing w:line="288" w:lineRule="auto"/>
      </w:pPr>
      <w:r>
        <w:rPr>
          <w:rFonts w:ascii="굴림" w:eastAsia="굴림"/>
        </w:rPr>
        <w:instrText>전년도 사용실적 및 예산 집행 효율성</w:instrText>
      </w:r>
    </w:p>
    <w:p>
      <w:pPr>
        <w:pStyle w:val="a0"/>
        <w:ind w:left="600"/>
        <w:widowControl w:val="off"/>
        <w:jc w:val="left"/>
        <w:spacing w:line="288" w:lineRule="auto"/>
      </w:pPr>
      <w:r>
        <w:rPr>
          <w:rFonts w:ascii="굴림" w:eastAsia="굴림"/>
        </w:rPr>
        <w:instrText>전년도 예산 집행 실적이 매우 저조하거나 부적절한 사용 이력이 있는 경우, 차년도 예산 배정 시 이를 반영할 수 있다.</w:instrText>
      </w:r>
    </w:p>
    <w:p>
      <w:pPr>
        <w:pStyle w:val="a0"/>
        <w:widowControl w:val="off"/>
        <w:jc w:val="left"/>
        <w:spacing w:line="288" w:lineRule="auto"/>
      </w:pPr>
      <w:r>
        <w:rPr>
          <w:rFonts w:ascii="굴림" w:eastAsia="굴림"/>
          <w:b/>
        </w:rPr>
        <w:instrText>제7조</w:instrText>
      </w:r>
      <w:r>
        <w:rPr>
          <w:rFonts w:ascii="굴림" w:eastAsia="굴림"/>
          <w:b/>
        </w:rPr>
        <w:instrText>【이월</w:instrText>
      </w:r>
      <w:r>
        <w:rPr>
          <w:rFonts w:ascii="굴림" w:eastAsia="굴림"/>
          <w:b/>
        </w:rPr>
        <w:instrText xml:space="preserve"> 및 조정</w:instrText>
      </w:r>
      <w:r>
        <w:rPr>
          <w:rFonts w:ascii="굴림"/>
          <w:b/>
        </w:rPr>
        <w:instrText>】</w:instrText>
      </w:r>
    </w:p>
    <w:p>
      <w:pPr>
        <w:pStyle w:val="a0"/>
        <w:ind w:left="840" w:hanging="240"/>
        <w:widowControl w:val="off"/>
        <w:jc w:val="left"/>
        <w:numPr>
          <w:ilvl w:val="0"/>
          <w:numId w:val="181"/>
        </w:numPr>
        <w:spacing w:line="288" w:lineRule="auto"/>
      </w:pPr>
      <w:r>
        <w:rPr>
          <w:rFonts w:ascii="굴림" w:eastAsia="굴림"/>
        </w:rPr>
        <w:instrText>팀 운영비는 원칙적으로 해당 회계연도 내에서 사용하여야 하며, 이월을 제한할 수 있다.</w:instrText>
      </w:r>
    </w:p>
    <w:p>
      <w:pPr>
        <w:pStyle w:val="a0"/>
        <w:ind w:left="840" w:hanging="240"/>
        <w:widowControl w:val="off"/>
        <w:jc w:val="left"/>
        <w:numPr>
          <w:ilvl w:val="0"/>
          <w:numId w:val="181"/>
        </w:numPr>
        <w:spacing w:line="288" w:lineRule="auto"/>
      </w:pPr>
      <w:r>
        <w:rPr>
          <w:rFonts w:ascii="굴림" w:eastAsia="굴림"/>
        </w:rPr>
        <w:instrText>불가피하게 이월이 필요한 경우, 팀장은 사유서를 첨부하여 경영지원실 승인을 받아야 한다.</w:instrText>
      </w:r>
    </w:p>
    <w:p>
      <w:pPr>
        <w:pStyle w:val="a0"/>
        <w:ind w:left="840" w:hanging="240"/>
        <w:widowControl w:val="off"/>
        <w:jc w:val="left"/>
        <w:numPr>
          <w:ilvl w:val="0"/>
          <w:numId w:val="181"/>
        </w:numPr>
        <w:spacing w:line="288" w:lineRule="auto"/>
      </w:pPr>
      <w:r>
        <w:rPr>
          <w:rFonts w:ascii="굴림" w:eastAsia="굴림"/>
        </w:rPr>
        <w:instrText>예산 초과 사용이 예상되는 경우, 사용 전 추가 지원 여부를 협의하여야 하며, 사후 승인 없는 초과 사용은 원칙적으로 인정하지 않는다.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사용범위 및 금지항목</w:instrText>
      </w:r>
    </w:p>
    <w:p>
      <w:pPr>
        <w:pStyle w:val="a0"/>
        <w:widowControl w:val="off"/>
        <w:jc w:val="left"/>
        <w:spacing w:line="288" w:lineRule="auto"/>
      </w:pPr>
      <w:r>
        <w:rPr>
          <w:rFonts w:ascii="굴림" w:eastAsia="굴림"/>
          <w:b/>
        </w:rPr>
        <w:instrText>제8조</w:instrText>
      </w:r>
      <w:r>
        <w:rPr>
          <w:rFonts w:ascii="굴림" w:eastAsia="굴림"/>
          <w:b/>
        </w:rPr>
        <w:instrText>【사용가능</w:instrText>
      </w:r>
      <w:r>
        <w:rPr>
          <w:rFonts w:ascii="굴림" w:eastAsia="굴림"/>
          <w:b/>
        </w:rPr>
        <w:instrText xml:space="preserve"> 항목</w:instrText>
      </w:r>
      <w:r>
        <w:rPr>
          <w:rFonts w:ascii="굴림"/>
          <w:b/>
        </w:rPr>
        <w:instrText>】</w:instrText>
      </w:r>
      <w:r>
        <w:br/>
      </w:r>
      <w:r>
        <w:rPr>
          <w:rFonts w:ascii="굴림" w:eastAsia="굴림"/>
        </w:rPr>
        <w:instrText>팀 운영비는 다음 각 호의 용도로 사용할 수 있다.</w:instrText>
      </w:r>
    </w:p>
    <w:p>
      <w:pPr>
        <w:pStyle w:val="a0"/>
        <w:ind w:left="840" w:hanging="240"/>
        <w:widowControl w:val="off"/>
        <w:jc w:val="left"/>
        <w:numPr>
          <w:ilvl w:val="0"/>
          <w:numId w:val="182"/>
        </w:numPr>
        <w:spacing w:line="288" w:lineRule="auto"/>
      </w:pPr>
      <w:r>
        <w:rPr>
          <w:rFonts w:ascii="굴림" w:eastAsia="굴림"/>
        </w:rPr>
        <w:instrText>팀 회의 시 다과, 음료, 간단한 식사 비용</w:instrText>
      </w:r>
    </w:p>
    <w:p>
      <w:pPr>
        <w:pStyle w:val="a0"/>
        <w:ind w:left="840" w:hanging="240"/>
        <w:widowControl w:val="off"/>
        <w:jc w:val="left"/>
        <w:numPr>
          <w:ilvl w:val="0"/>
          <w:numId w:val="182"/>
        </w:numPr>
        <w:spacing w:line="288" w:lineRule="auto"/>
      </w:pPr>
      <w:r>
        <w:rPr>
          <w:rFonts w:ascii="굴림" w:eastAsia="굴림"/>
        </w:rPr>
        <w:instrText>프로젝트 킥오프, 마감, 회고 등 공식 팀 행사 시 식사 및 다과 비용</w:instrText>
      </w:r>
    </w:p>
    <w:p>
      <w:pPr>
        <w:pStyle w:val="a0"/>
        <w:ind w:left="840" w:hanging="240"/>
        <w:widowControl w:val="off"/>
        <w:jc w:val="left"/>
        <w:numPr>
          <w:ilvl w:val="0"/>
          <w:numId w:val="182"/>
        </w:numPr>
        <w:spacing w:line="288" w:lineRule="auto"/>
      </w:pPr>
      <w:r>
        <w:rPr>
          <w:rFonts w:ascii="굴림" w:eastAsia="굴림"/>
        </w:rPr>
        <w:instrText>팀 워크샵(온·오프라인) 관련 소규모 장소 대관비, 간식, 자료 인쇄비 등</w:instrText>
      </w:r>
    </w:p>
    <w:p>
      <w:pPr>
        <w:pStyle w:val="a0"/>
        <w:ind w:left="840" w:hanging="240"/>
        <w:widowControl w:val="off"/>
        <w:jc w:val="left"/>
        <w:numPr>
          <w:ilvl w:val="0"/>
          <w:numId w:val="182"/>
        </w:numPr>
        <w:spacing w:line="288" w:lineRule="auto"/>
      </w:pPr>
      <w:r>
        <w:rPr>
          <w:rFonts w:ascii="굴림" w:eastAsia="굴림"/>
        </w:rPr>
        <w:instrText>신규 입·퇴사자 환영·송별을 위한 소액의 기념품 또는 간단한 다과비</w:instrText>
      </w:r>
    </w:p>
    <w:p>
      <w:pPr>
        <w:pStyle w:val="a0"/>
        <w:ind w:left="840" w:hanging="240"/>
        <w:widowControl w:val="off"/>
        <w:jc w:val="left"/>
        <w:numPr>
          <w:ilvl w:val="0"/>
          <w:numId w:val="182"/>
        </w:numPr>
        <w:spacing w:line="288" w:lineRule="auto"/>
      </w:pPr>
      <w:r>
        <w:rPr>
          <w:rFonts w:ascii="굴림" w:eastAsia="굴림"/>
        </w:rPr>
        <w:instrText>팀 내 소규모 사기진작 활동(생일·기념일 소액 케이크, 간식 등)</w:instrText>
      </w:r>
    </w:p>
    <w:p>
      <w:pPr>
        <w:pStyle w:val="a0"/>
        <w:ind w:left="840" w:hanging="240"/>
        <w:widowControl w:val="off"/>
        <w:jc w:val="left"/>
        <w:numPr>
          <w:ilvl w:val="0"/>
          <w:numId w:val="182"/>
        </w:numPr>
        <w:spacing w:line="288" w:lineRule="auto"/>
      </w:pPr>
      <w:r>
        <w:rPr>
          <w:rFonts w:ascii="굴림" w:eastAsia="굴림"/>
        </w:rPr>
        <w:instrText>팀 운영에 직접 필요하다고 인정되는 기타 경미한 비용</w:instrText>
      </w:r>
    </w:p>
    <w:p>
      <w:pPr>
        <w:pStyle w:val="a0"/>
        <w:widowControl w:val="off"/>
        <w:jc w:val="left"/>
        <w:spacing w:line="288" w:lineRule="auto"/>
      </w:pPr>
      <w:r>
        <w:rPr>
          <w:rFonts w:ascii="굴림" w:eastAsia="굴림"/>
          <w:b/>
        </w:rPr>
        <w:instrText>제9조</w:instrText>
      </w:r>
      <w:r>
        <w:rPr>
          <w:rFonts w:ascii="굴림" w:eastAsia="굴림"/>
          <w:b/>
        </w:rPr>
        <w:instrText>【금지되는</w:instrText>
      </w:r>
      <w:r>
        <w:rPr>
          <w:rFonts w:ascii="굴림" w:eastAsia="굴림"/>
          <w:b/>
        </w:rPr>
        <w:instrText xml:space="preserve"> 사용항목</w:instrText>
      </w:r>
      <w:r>
        <w:rPr>
          <w:rFonts w:ascii="굴림"/>
          <w:b/>
        </w:rPr>
        <w:instrText>】</w:instrText>
      </w:r>
      <w:r>
        <w:br/>
      </w:r>
      <w:r>
        <w:rPr>
          <w:rFonts w:ascii="굴림" w:eastAsia="굴림"/>
        </w:rPr>
        <w:instrText>다음 각 호의 항목은 팀 운영비로 사용할 수 없다.</w:instrText>
      </w:r>
    </w:p>
    <w:p>
      <w:pPr>
        <w:pStyle w:val="a0"/>
        <w:ind w:left="840" w:hanging="240"/>
        <w:widowControl w:val="off"/>
        <w:jc w:val="left"/>
        <w:numPr>
          <w:ilvl w:val="0"/>
          <w:numId w:val="183"/>
        </w:numPr>
        <w:spacing w:line="288" w:lineRule="auto"/>
      </w:pPr>
      <w:r>
        <w:rPr>
          <w:rFonts w:ascii="굴림" w:eastAsia="굴림"/>
        </w:rPr>
        <w:instrText>과도한 주류·유흥업소 비용, 고급 유흥시설 이용비</w:instrText>
      </w:r>
    </w:p>
    <w:p>
      <w:pPr>
        <w:pStyle w:val="a0"/>
        <w:ind w:left="840" w:hanging="240"/>
        <w:widowControl w:val="off"/>
        <w:jc w:val="left"/>
        <w:numPr>
          <w:ilvl w:val="0"/>
          <w:numId w:val="183"/>
        </w:numPr>
        <w:spacing w:line="288" w:lineRule="auto"/>
      </w:pPr>
      <w:r>
        <w:rPr>
          <w:rFonts w:ascii="굴림" w:eastAsia="굴림"/>
        </w:rPr>
        <w:instrText>가족·친지, 개인 지인 등 팀 구성원이 아닌 자를 중심으로 한 사적 모임 비용</w:instrText>
      </w:r>
    </w:p>
    <w:p>
      <w:pPr>
        <w:pStyle w:val="a0"/>
        <w:ind w:left="840" w:hanging="240"/>
        <w:widowControl w:val="off"/>
        <w:jc w:val="left"/>
        <w:numPr>
          <w:ilvl w:val="0"/>
          <w:numId w:val="183"/>
        </w:numPr>
        <w:spacing w:line="288" w:lineRule="auto"/>
      </w:pPr>
      <w:r>
        <w:rPr>
          <w:rFonts w:ascii="굴림" w:eastAsia="굴림"/>
        </w:rPr>
        <w:instrText>고가의 개인 선물, 상품권, 현금성 보상 등</w:instrText>
      </w:r>
    </w:p>
    <w:p>
      <w:pPr>
        <w:pStyle w:val="a0"/>
        <w:ind w:left="840" w:hanging="240"/>
        <w:widowControl w:val="off"/>
        <w:jc w:val="left"/>
        <w:numPr>
          <w:ilvl w:val="0"/>
          <w:numId w:val="183"/>
        </w:numPr>
        <w:spacing w:line="288" w:lineRule="auto"/>
      </w:pPr>
      <w:r>
        <w:rPr>
          <w:rFonts w:ascii="굴림" w:eastAsia="굴림"/>
        </w:rPr>
        <w:instrText>개인의 통신비, 교통비, 식비 등 원칙적으로 개인 또는 타 예산으로 처리되어야 하는 비용</w:instrText>
      </w:r>
    </w:p>
    <w:p>
      <w:pPr>
        <w:pStyle w:val="a0"/>
        <w:ind w:left="840" w:hanging="240"/>
        <w:widowControl w:val="off"/>
        <w:jc w:val="left"/>
        <w:numPr>
          <w:ilvl w:val="0"/>
          <w:numId w:val="183"/>
        </w:numPr>
        <w:spacing w:line="288" w:lineRule="auto"/>
      </w:pPr>
      <w:r>
        <w:rPr>
          <w:rFonts w:ascii="굴림" w:eastAsia="굴림"/>
        </w:rPr>
        <w:instrText>종교·정치 활동과 관련된 비용</w:instrText>
      </w:r>
    </w:p>
    <w:p>
      <w:pPr>
        <w:pStyle w:val="a0"/>
        <w:ind w:left="840" w:hanging="240"/>
        <w:widowControl w:val="off"/>
        <w:jc w:val="left"/>
        <w:numPr>
          <w:ilvl w:val="0"/>
          <w:numId w:val="183"/>
        </w:numPr>
        <w:spacing w:line="288" w:lineRule="auto"/>
      </w:pPr>
      <w:r>
        <w:rPr>
          <w:rFonts w:ascii="굴림" w:eastAsia="굴림"/>
        </w:rPr>
        <w:instrText>회사의 이미지나 사회통념상 부적절하다고 판단되는 용도의 지출</w:instrText>
      </w:r>
    </w:p>
    <w:p>
      <w:pPr>
        <w:pStyle w:val="a0"/>
        <w:widowControl w:val="off"/>
        <w:jc w:val="left"/>
        <w:spacing w:line="288" w:lineRule="auto"/>
      </w:pPr>
      <w:r>
        <w:rPr>
          <w:rFonts w:ascii="굴림" w:eastAsia="굴림"/>
          <w:b/>
        </w:rPr>
        <w:instrText>제10조</w:instrText>
      </w:r>
      <w:r>
        <w:rPr>
          <w:rFonts w:ascii="굴림" w:eastAsia="굴림"/>
          <w:b/>
        </w:rPr>
        <w:instrText>【주류</w:instrText>
      </w:r>
      <w:r>
        <w:rPr>
          <w:rFonts w:ascii="굴림" w:eastAsia="굴림"/>
          <w:b/>
        </w:rPr>
        <w:instrText xml:space="preserve"> 관련 사용제한</w:instrText>
      </w:r>
      <w:r>
        <w:rPr>
          <w:rFonts w:ascii="굴림"/>
          <w:b/>
        </w:rPr>
        <w:instrText>】</w:instrText>
      </w:r>
    </w:p>
    <w:p>
      <w:pPr>
        <w:pStyle w:val="a0"/>
        <w:ind w:left="840" w:hanging="240"/>
        <w:widowControl w:val="off"/>
        <w:jc w:val="left"/>
        <w:numPr>
          <w:ilvl w:val="0"/>
          <w:numId w:val="184"/>
        </w:numPr>
        <w:spacing w:line="288" w:lineRule="auto"/>
      </w:pPr>
      <w:r>
        <w:rPr>
          <w:rFonts w:ascii="굴림" w:eastAsia="굴림"/>
        </w:rPr>
        <w:instrText>팀 운영비로 주류를 구입하거나 주류를 제공하는 장소에서 사용하고자 하는 경우, 팀장은 적정 수준의 건전한 사용을 전제로 하여야 한다.</w:instrText>
      </w:r>
    </w:p>
    <w:p>
      <w:pPr>
        <w:pStyle w:val="a0"/>
        <w:ind w:left="840" w:hanging="240"/>
        <w:widowControl w:val="off"/>
        <w:jc w:val="left"/>
        <w:numPr>
          <w:ilvl w:val="0"/>
          <w:numId w:val="184"/>
        </w:numPr>
        <w:spacing w:line="288" w:lineRule="auto"/>
      </w:pPr>
      <w:r>
        <w:rPr>
          <w:rFonts w:ascii="굴림" w:eastAsia="굴림"/>
        </w:rPr>
        <w:instrText>주류 비용이 전체 비용에서 과도한 비율을 차지하지 않도록 하며, 음주 강요·과도한 음주를 유발해서는 아니 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사용절차 및 승인</w:instrText>
      </w:r>
    </w:p>
    <w:p>
      <w:pPr>
        <w:pStyle w:val="a0"/>
        <w:widowControl w:val="off"/>
        <w:jc w:val="left"/>
        <w:spacing w:line="288" w:lineRule="auto"/>
      </w:pPr>
      <w:r>
        <w:rPr>
          <w:rFonts w:ascii="굴림" w:eastAsia="굴림"/>
          <w:b/>
        </w:rPr>
        <w:instrText>제11조</w:instrText>
      </w:r>
      <w:r>
        <w:rPr>
          <w:rFonts w:ascii="굴림" w:eastAsia="굴림"/>
          <w:b/>
        </w:rPr>
        <w:instrText>【사전계획</w:instrText>
      </w:r>
      <w:r>
        <w:rPr>
          <w:rFonts w:ascii="굴림" w:eastAsia="굴림"/>
          <w:b/>
        </w:rPr>
        <w:instrText xml:space="preserve"> 및 승인</w:instrText>
      </w:r>
      <w:r>
        <w:rPr>
          <w:rFonts w:ascii="굴림"/>
          <w:b/>
        </w:rPr>
        <w:instrText>】</w:instrText>
      </w:r>
    </w:p>
    <w:p>
      <w:pPr>
        <w:pStyle w:val="a0"/>
        <w:ind w:left="840" w:hanging="240"/>
        <w:widowControl w:val="off"/>
        <w:jc w:val="left"/>
        <w:numPr>
          <w:ilvl w:val="0"/>
          <w:numId w:val="185"/>
        </w:numPr>
        <w:spacing w:line="288" w:lineRule="auto"/>
      </w:pPr>
      <w:r>
        <w:rPr>
          <w:rFonts w:ascii="굴림" w:eastAsia="굴림"/>
        </w:rPr>
        <w:instrText>팀장은 연간 또는 분기별로 팀 운영비 사용계획을 수립하여 예산 범위 내에서 집행하도록 한다.</w:instrText>
      </w:r>
    </w:p>
    <w:p>
      <w:pPr>
        <w:pStyle w:val="a0"/>
        <w:ind w:left="840" w:hanging="240"/>
        <w:widowControl w:val="off"/>
        <w:jc w:val="left"/>
        <w:numPr>
          <w:ilvl w:val="0"/>
          <w:numId w:val="185"/>
        </w:numPr>
        <w:spacing w:line="288" w:lineRule="auto"/>
      </w:pPr>
      <w:r>
        <w:rPr>
          <w:rFonts w:ascii="굴림" w:eastAsia="굴림"/>
        </w:rPr>
        <w:instrText>일정 금액 이상의 집행(예: 회식, 워크샵 등)에 대해서는 사전에 상위 조직장 또는 경영지원실의 승인을 받을 수 있다.</w:instrText>
      </w:r>
    </w:p>
    <w:p>
      <w:pPr>
        <w:pStyle w:val="a0"/>
        <w:widowControl w:val="off"/>
        <w:jc w:val="left"/>
        <w:spacing w:line="288" w:lineRule="auto"/>
      </w:pPr>
      <w:r>
        <w:rPr>
          <w:rFonts w:ascii="굴림" w:eastAsia="굴림"/>
          <w:b/>
        </w:rPr>
        <w:instrText>제12조</w:instrText>
      </w:r>
      <w:r>
        <w:rPr>
          <w:rFonts w:ascii="굴림" w:eastAsia="굴림"/>
          <w:b/>
        </w:rPr>
        <w:instrText>【집행방법】</w:instrText>
      </w:r>
    </w:p>
    <w:p>
      <w:pPr>
        <w:pStyle w:val="a0"/>
        <w:ind w:left="840" w:hanging="240"/>
        <w:widowControl w:val="off"/>
        <w:jc w:val="left"/>
        <w:numPr>
          <w:ilvl w:val="0"/>
          <w:numId w:val="186"/>
        </w:numPr>
        <w:spacing w:line="288" w:lineRule="auto"/>
      </w:pPr>
      <w:r>
        <w:rPr>
          <w:rFonts w:ascii="굴림" w:eastAsia="굴림"/>
        </w:rPr>
        <w:instrText>팀 운영비 집행은 원칙적으로 법인카드를 통해 이루어지며, 부득이하게 개인카드 사용 후 정산할 수 있다.</w:instrText>
      </w:r>
    </w:p>
    <w:p>
      <w:pPr>
        <w:pStyle w:val="a0"/>
        <w:ind w:left="840" w:hanging="240"/>
        <w:widowControl w:val="off"/>
        <w:jc w:val="left"/>
        <w:numPr>
          <w:ilvl w:val="0"/>
          <w:numId w:val="186"/>
        </w:numPr>
        <w:spacing w:line="288" w:lineRule="auto"/>
      </w:pPr>
      <w:r>
        <w:rPr>
          <w:rFonts w:ascii="굴림" w:eastAsia="굴림"/>
        </w:rPr>
        <w:instrText>가능하면 한 건의 지출에 대해 여러 명이 나누어 결제하는 행위(분할결제)는 지양한다.</w:instrText>
      </w:r>
    </w:p>
    <w:p>
      <w:pPr>
        <w:pStyle w:val="a0"/>
        <w:widowControl w:val="off"/>
        <w:jc w:val="left"/>
        <w:spacing w:line="288" w:lineRule="auto"/>
      </w:pPr>
      <w:r>
        <w:rPr>
          <w:rFonts w:ascii="굴림" w:eastAsia="굴림"/>
          <w:b/>
        </w:rPr>
        <w:instrText>제13조</w:instrText>
      </w:r>
      <w:r>
        <w:rPr>
          <w:rFonts w:ascii="굴림" w:eastAsia="굴림"/>
          <w:b/>
        </w:rPr>
        <w:instrText>【참석인원</w:instrText>
      </w:r>
      <w:r>
        <w:rPr>
          <w:rFonts w:ascii="굴림" w:eastAsia="굴림"/>
          <w:b/>
        </w:rPr>
        <w:instrText xml:space="preserve"> 및 목적 기록</w:instrText>
      </w:r>
      <w:r>
        <w:rPr>
          <w:rFonts w:ascii="굴림"/>
          <w:b/>
        </w:rPr>
        <w:instrText>】</w:instrText>
      </w:r>
    </w:p>
    <w:p>
      <w:pPr>
        <w:pStyle w:val="a0"/>
        <w:ind w:left="840" w:hanging="240"/>
        <w:widowControl w:val="off"/>
        <w:jc w:val="left"/>
        <w:numPr>
          <w:ilvl w:val="0"/>
          <w:numId w:val="187"/>
        </w:numPr>
        <w:spacing w:line="288" w:lineRule="auto"/>
      </w:pPr>
      <w:r>
        <w:rPr>
          <w:rFonts w:ascii="굴림" w:eastAsia="굴림"/>
        </w:rPr>
        <w:instrText>팀 운영비 사용 시, 참석 인원과 사용 목적을 명확히 기록하여야 한다.</w:instrText>
      </w:r>
    </w:p>
    <w:p>
      <w:pPr>
        <w:pStyle w:val="a0"/>
        <w:ind w:left="840" w:hanging="240"/>
        <w:widowControl w:val="off"/>
        <w:jc w:val="left"/>
        <w:numPr>
          <w:ilvl w:val="0"/>
          <w:numId w:val="187"/>
        </w:numPr>
        <w:spacing w:line="288" w:lineRule="auto"/>
      </w:pPr>
      <w:r>
        <w:rPr>
          <w:rFonts w:ascii="굴림" w:eastAsia="굴림"/>
        </w:rPr>
        <w:instrText>외부인이 참석한 경우, 참석 사유와 소속을 기재하여야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정산 및 증빙관리</w:instrText>
      </w:r>
    </w:p>
    <w:p>
      <w:pPr>
        <w:pStyle w:val="a0"/>
        <w:widowControl w:val="off"/>
        <w:jc w:val="left"/>
        <w:spacing w:line="288" w:lineRule="auto"/>
      </w:pPr>
      <w:r>
        <w:rPr>
          <w:rFonts w:ascii="굴림" w:eastAsia="굴림"/>
          <w:b/>
        </w:rPr>
        <w:instrText>제14조</w:instrText>
      </w:r>
      <w:r>
        <w:rPr>
          <w:rFonts w:ascii="굴림" w:eastAsia="굴림"/>
          <w:b/>
        </w:rPr>
        <w:instrText>【정산기준】</w:instrText>
      </w:r>
    </w:p>
    <w:p>
      <w:pPr>
        <w:pStyle w:val="a0"/>
        <w:ind w:left="840" w:hanging="240"/>
        <w:widowControl w:val="off"/>
        <w:jc w:val="left"/>
        <w:numPr>
          <w:ilvl w:val="0"/>
          <w:numId w:val="188"/>
        </w:numPr>
        <w:spacing w:line="288" w:lineRule="auto"/>
      </w:pPr>
      <w:r>
        <w:rPr>
          <w:rFonts w:ascii="굴림" w:eastAsia="굴림"/>
        </w:rPr>
        <w:instrText>팀 운영비 사용 후에는 지출일이 속한 달의 정산기한까지 정산을 완료하여야 한다.</w:instrText>
      </w:r>
    </w:p>
    <w:p>
      <w:pPr>
        <w:pStyle w:val="a0"/>
        <w:ind w:left="840" w:hanging="240"/>
        <w:widowControl w:val="off"/>
        <w:jc w:val="left"/>
        <w:numPr>
          <w:ilvl w:val="0"/>
          <w:numId w:val="188"/>
        </w:numPr>
        <w:spacing w:line="288" w:lineRule="auto"/>
      </w:pPr>
      <w:r>
        <w:rPr>
          <w:rFonts w:ascii="굴림" w:eastAsia="굴림"/>
        </w:rPr>
        <w:instrText>개인카드로 선집행한 경우, 일정 기간 이내에 증빙과 함께 경영지원실에 정산을 요청하여야 한다.</w:instrText>
      </w:r>
    </w:p>
    <w:p>
      <w:pPr>
        <w:pStyle w:val="a0"/>
        <w:widowControl w:val="off"/>
        <w:jc w:val="left"/>
        <w:spacing w:line="288" w:lineRule="auto"/>
      </w:pPr>
      <w:r>
        <w:rPr>
          <w:rFonts w:ascii="굴림" w:eastAsia="굴림"/>
          <w:b/>
        </w:rPr>
        <w:instrText>제15조</w:instrText>
      </w:r>
      <w:r>
        <w:rPr>
          <w:rFonts w:ascii="굴림" w:eastAsia="굴림"/>
          <w:b/>
        </w:rPr>
        <w:instrText>【증빙서류】</w:instrText>
      </w:r>
    </w:p>
    <w:p>
      <w:pPr>
        <w:pStyle w:val="a0"/>
        <w:ind w:left="840" w:hanging="240"/>
        <w:widowControl w:val="off"/>
        <w:jc w:val="left"/>
        <w:numPr>
          <w:ilvl w:val="0"/>
          <w:numId w:val="189"/>
        </w:numPr>
        <w:spacing w:line="288" w:lineRule="auto"/>
      </w:pPr>
      <w:r>
        <w:rPr>
          <w:rFonts w:ascii="굴림" w:eastAsia="굴림"/>
        </w:rPr>
        <w:instrText>팀 운영비 사용에 대한 정산 시 다음 각 호의 증빙서류를 제출하여야 한다.</w:instrText>
      </w:r>
    </w:p>
    <w:p>
      <w:pPr>
        <w:pStyle w:val="a0"/>
        <w:ind w:left="1440" w:hanging="240"/>
        <w:widowControl w:val="off"/>
        <w:jc w:val="left"/>
        <w:numPr>
          <w:ilvl w:val="0"/>
          <w:numId w:val="190"/>
        </w:numPr>
        <w:spacing w:line="288" w:lineRule="auto"/>
      </w:pPr>
      <w:r>
        <w:rPr>
          <w:rFonts w:ascii="굴림" w:eastAsia="굴림"/>
        </w:rPr>
        <w:instrText>영수증, 세금계산서, 카드전표 등 지출 증빙</w:instrText>
      </w:r>
    </w:p>
    <w:p>
      <w:pPr>
        <w:pStyle w:val="a0"/>
        <w:ind w:left="1440" w:hanging="240"/>
        <w:widowControl w:val="off"/>
        <w:jc w:val="left"/>
        <w:numPr>
          <w:ilvl w:val="0"/>
          <w:numId w:val="190"/>
        </w:numPr>
        <w:spacing w:line="288" w:lineRule="auto"/>
      </w:pPr>
      <w:r>
        <w:rPr>
          <w:rFonts w:ascii="굴림" w:eastAsia="굴림"/>
        </w:rPr>
        <w:instrText>팀 운영비 사용내역서(별지서식 제1호)</w:instrText>
      </w:r>
    </w:p>
    <w:p>
      <w:pPr>
        <w:pStyle w:val="a0"/>
        <w:ind w:left="1440" w:hanging="240"/>
        <w:widowControl w:val="off"/>
        <w:jc w:val="left"/>
        <w:numPr>
          <w:ilvl w:val="0"/>
          <w:numId w:val="190"/>
        </w:numPr>
        <w:spacing w:line="288" w:lineRule="auto"/>
      </w:pPr>
      <w:r>
        <w:rPr>
          <w:rFonts w:ascii="굴림" w:eastAsia="굴림"/>
        </w:rPr>
        <w:instrText>참석자 명단 및 소속</w:instrText>
      </w:r>
    </w:p>
    <w:p>
      <w:pPr>
        <w:pStyle w:val="a0"/>
        <w:ind w:left="1440" w:hanging="240"/>
        <w:widowControl w:val="off"/>
        <w:jc w:val="left"/>
        <w:numPr>
          <w:ilvl w:val="0"/>
          <w:numId w:val="190"/>
        </w:numPr>
        <w:spacing w:line="288" w:lineRule="auto"/>
      </w:pPr>
      <w:r>
        <w:rPr>
          <w:rFonts w:ascii="굴림" w:eastAsia="굴림"/>
        </w:rPr>
        <w:instrText>사용 목적 및 간단한 사용 내용(예: “스프린트 회고 회식”, “분기 워크샵 다과” 등)</w:instrText>
      </w:r>
    </w:p>
    <w:p>
      <w:pPr>
        <w:pStyle w:val="a0"/>
        <w:ind w:left="600"/>
        <w:widowControl w:val="off"/>
        <w:jc w:val="left"/>
        <w:spacing w:line="288" w:lineRule="auto"/>
      </w:pPr>
      <w:r>
        <w:rPr>
          <w:rFonts w:ascii="굴림" w:eastAsia="굴림"/>
        </w:rPr>
        <w:instrText>증빙서류 누락 또는 내용 불명확 시 추가 소명이나 보완을 요구할 수 있다.</w:instrText>
      </w:r>
    </w:p>
    <w:p>
      <w:pPr>
        <w:pStyle w:val="a0"/>
        <w:widowControl w:val="off"/>
        <w:jc w:val="left"/>
        <w:spacing w:line="288" w:lineRule="auto"/>
      </w:pPr>
      <w:r>
        <w:rPr>
          <w:rFonts w:ascii="굴림" w:eastAsia="굴림"/>
          <w:b/>
        </w:rPr>
        <w:instrText>제16조</w:instrText>
      </w:r>
      <w:r>
        <w:rPr>
          <w:rFonts w:ascii="굴림" w:eastAsia="굴림"/>
          <w:b/>
        </w:rPr>
        <w:instrText>【부적정</w:instrText>
      </w:r>
      <w:r>
        <w:rPr>
          <w:rFonts w:ascii="굴림" w:eastAsia="굴림"/>
          <w:b/>
        </w:rPr>
        <w:instrText xml:space="preserve"> 사용에 대한 처리</w:instrText>
      </w:r>
      <w:r>
        <w:rPr>
          <w:rFonts w:ascii="굴림"/>
          <w:b/>
        </w:rPr>
        <w:instrText>】</w:instrText>
      </w:r>
    </w:p>
    <w:p>
      <w:pPr>
        <w:pStyle w:val="a0"/>
        <w:ind w:left="840" w:hanging="240"/>
        <w:widowControl w:val="off"/>
        <w:jc w:val="left"/>
        <w:numPr>
          <w:ilvl w:val="0"/>
          <w:numId w:val="191"/>
        </w:numPr>
        <w:spacing w:line="288" w:lineRule="auto"/>
      </w:pPr>
      <w:r>
        <w:rPr>
          <w:rFonts w:ascii="굴림" w:eastAsia="굴림"/>
        </w:rPr>
        <w:instrText>사용 목적이 불분명하거나 팀 운영비 사용범위를 벗어난 지출로 판단될 경우, 해당 금액은 팀 또는 개인에게 부담시킬 수 있다.</w:instrText>
      </w:r>
    </w:p>
    <w:p>
      <w:pPr>
        <w:pStyle w:val="a0"/>
        <w:ind w:left="840" w:hanging="240"/>
        <w:widowControl w:val="off"/>
        <w:jc w:val="left"/>
        <w:numPr>
          <w:ilvl w:val="0"/>
          <w:numId w:val="191"/>
        </w:numPr>
        <w:spacing w:line="288" w:lineRule="auto"/>
      </w:pPr>
      <w:r>
        <w:rPr>
          <w:rFonts w:ascii="굴림" w:eastAsia="굴림"/>
        </w:rPr>
        <w:instrText>허위 영수증 제출, 과대 계상, 사적 사용 등 중대한 부적정 사용이 확인될 경우 인사규정에 따른 징계절차를 진행할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운영 및 점검</w:instrText>
      </w:r>
    </w:p>
    <w:p>
      <w:pPr>
        <w:pStyle w:val="a0"/>
        <w:widowControl w:val="off"/>
        <w:jc w:val="left"/>
        <w:spacing w:line="288" w:lineRule="auto"/>
      </w:pPr>
      <w:r>
        <w:rPr>
          <w:rFonts w:ascii="굴림" w:eastAsia="굴림"/>
          <w:b/>
        </w:rPr>
        <w:instrText>제17조</w:instrText>
      </w:r>
      <w:r>
        <w:rPr>
          <w:rFonts w:ascii="굴림" w:eastAsia="굴림"/>
          <w:b/>
        </w:rPr>
        <w:instrText>【팀장의</w:instrText>
      </w:r>
      <w:r>
        <w:rPr>
          <w:rFonts w:ascii="굴림" w:eastAsia="굴림"/>
          <w:b/>
        </w:rPr>
        <w:instrText xml:space="preserve"> 책임</w:instrText>
      </w:r>
      <w:r>
        <w:rPr>
          <w:rFonts w:ascii="굴림"/>
          <w:b/>
        </w:rPr>
        <w:instrText>】</w:instrText>
      </w:r>
    </w:p>
    <w:p>
      <w:pPr>
        <w:pStyle w:val="a0"/>
        <w:ind w:left="840" w:hanging="240"/>
        <w:widowControl w:val="off"/>
        <w:jc w:val="left"/>
        <w:numPr>
          <w:ilvl w:val="0"/>
          <w:numId w:val="192"/>
        </w:numPr>
        <w:spacing w:line="288" w:lineRule="auto"/>
      </w:pPr>
      <w:r>
        <w:rPr>
          <w:rFonts w:ascii="굴림" w:eastAsia="굴림"/>
        </w:rPr>
        <w:instrText>팀장은 팀 운영비 집행의 1차 책임자로서, 합리적이고 공정하게 예산을 사용하여야 한다.</w:instrText>
      </w:r>
    </w:p>
    <w:p>
      <w:pPr>
        <w:pStyle w:val="a0"/>
        <w:ind w:left="840" w:hanging="240"/>
        <w:widowControl w:val="off"/>
        <w:jc w:val="left"/>
        <w:numPr>
          <w:ilvl w:val="0"/>
          <w:numId w:val="192"/>
        </w:numPr>
        <w:spacing w:line="288" w:lineRule="auto"/>
      </w:pPr>
      <w:r>
        <w:rPr>
          <w:rFonts w:ascii="굴림" w:eastAsia="굴림"/>
        </w:rPr>
        <w:instrText>팀 구성원에게 팀 운영비 사용 기준을 안내하고, 모임 목적 및 사용 내역에 대하여 구성원들의 공감을 얻을 수 있도록 노력하여야 한다.</w:instrText>
      </w:r>
    </w:p>
    <w:p>
      <w:pPr>
        <w:pStyle w:val="a0"/>
        <w:widowControl w:val="off"/>
        <w:jc w:val="left"/>
        <w:spacing w:line="288" w:lineRule="auto"/>
      </w:pPr>
      <w:r>
        <w:rPr>
          <w:rFonts w:ascii="굴림" w:eastAsia="굴림"/>
          <w:b/>
        </w:rPr>
        <w:instrText>제18조</w:instrText>
      </w:r>
      <w:r>
        <w:rPr>
          <w:rFonts w:ascii="굴림" w:eastAsia="굴림"/>
          <w:b/>
        </w:rPr>
        <w:instrText>【경영지원실의</w:instrText>
      </w:r>
      <w:r>
        <w:rPr>
          <w:rFonts w:ascii="굴림" w:eastAsia="굴림"/>
          <w:b/>
        </w:rPr>
        <w:instrText xml:space="preserve"> 관리·점검</w:instrText>
      </w:r>
      <w:r>
        <w:rPr>
          <w:rFonts w:ascii="굴림"/>
          <w:b/>
        </w:rPr>
        <w:instrText>】</w:instrText>
      </w:r>
    </w:p>
    <w:p>
      <w:pPr>
        <w:pStyle w:val="a0"/>
        <w:ind w:left="840" w:hanging="240"/>
        <w:widowControl w:val="off"/>
        <w:jc w:val="left"/>
        <w:numPr>
          <w:ilvl w:val="0"/>
          <w:numId w:val="193"/>
        </w:numPr>
        <w:spacing w:line="288" w:lineRule="auto"/>
      </w:pPr>
      <w:r>
        <w:rPr>
          <w:rFonts w:ascii="굴림" w:eastAsia="굴림"/>
        </w:rPr>
        <w:instrText>경영지원실은 필요 시 팀 운영비 사용내역을 모니터링하고, 특정 팀 또는 특정 기간의 사용이 과도하거나 비정상적이라고 판단될 경우 점검을 실시할 수 있다.</w:instrText>
      </w:r>
    </w:p>
    <w:p>
      <w:pPr>
        <w:pStyle w:val="a0"/>
        <w:ind w:left="840" w:hanging="240"/>
        <w:widowControl w:val="off"/>
        <w:jc w:val="left"/>
        <w:numPr>
          <w:ilvl w:val="0"/>
          <w:numId w:val="193"/>
        </w:numPr>
        <w:spacing w:line="288" w:lineRule="auto"/>
      </w:pPr>
      <w:r>
        <w:rPr>
          <w:rFonts w:ascii="굴림" w:eastAsia="굴림"/>
        </w:rPr>
        <w:instrText>점검 과정에서 증빙 미비, 사용 목적 불명확 등 문제가 발견될 경우 추가 자료 제출을 요구할 수 있다.</w:instrText>
      </w:r>
    </w:p>
    <w:p>
      <w:pPr>
        <w:pStyle w:val="a0"/>
        <w:widowControl w:val="off"/>
        <w:jc w:val="left"/>
        <w:spacing w:line="288" w:lineRule="auto"/>
      </w:pPr>
      <w:r>
        <w:rPr>
          <w:rFonts w:ascii="굴림" w:eastAsia="굴림"/>
          <w:b/>
        </w:rPr>
        <w:instrText>제19조</w:instrText>
      </w:r>
      <w:r>
        <w:rPr>
          <w:rFonts w:ascii="굴림" w:eastAsia="굴림"/>
          <w:b/>
        </w:rPr>
        <w:instrText>【보고</w:instrText>
      </w:r>
      <w:r>
        <w:rPr>
          <w:rFonts w:ascii="굴림" w:eastAsia="굴림"/>
          <w:b/>
        </w:rPr>
        <w:instrText xml:space="preserve"> 및 분석</w:instrText>
      </w:r>
      <w:r>
        <w:rPr>
          <w:rFonts w:ascii="굴림"/>
          <w:b/>
        </w:rPr>
        <w:instrText>】</w:instrText>
      </w:r>
    </w:p>
    <w:p>
      <w:pPr>
        <w:pStyle w:val="a0"/>
        <w:ind w:left="840" w:hanging="240"/>
        <w:widowControl w:val="off"/>
        <w:jc w:val="left"/>
        <w:numPr>
          <w:ilvl w:val="0"/>
          <w:numId w:val="194"/>
        </w:numPr>
        <w:spacing w:line="288" w:lineRule="auto"/>
      </w:pPr>
      <w:r>
        <w:rPr>
          <w:rFonts w:ascii="굴림" w:eastAsia="굴림"/>
        </w:rPr>
        <w:instrText>팀 운영비 사용현황은 필요 시 경영회의, 인사/조직 관련 회의 등에서 공유될 수 있다.</w:instrText>
      </w:r>
    </w:p>
    <w:p>
      <w:pPr>
        <w:pStyle w:val="a0"/>
        <w:ind w:left="840" w:hanging="240"/>
        <w:widowControl w:val="off"/>
        <w:jc w:val="left"/>
        <w:numPr>
          <w:ilvl w:val="0"/>
          <w:numId w:val="194"/>
        </w:numPr>
        <w:spacing w:line="288" w:lineRule="auto"/>
      </w:pPr>
      <w:r>
        <w:rPr>
          <w:rFonts w:ascii="굴림" w:eastAsia="굴림"/>
        </w:rPr>
        <w:instrText>연간 사용현황 분석 결과를 바탕으로, 다음 연도의 예산 편성 및 운영기준 개선에 반영할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위반 시 조치 및 기타</w:instrText>
      </w:r>
    </w:p>
    <w:p>
      <w:pPr>
        <w:pStyle w:val="a0"/>
        <w:widowControl w:val="off"/>
        <w:jc w:val="left"/>
        <w:spacing w:line="288" w:lineRule="auto"/>
      </w:pPr>
      <w:r>
        <w:rPr>
          <w:rFonts w:ascii="굴림" w:eastAsia="굴림"/>
          <w:b/>
        </w:rPr>
        <w:instrText>제20조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195"/>
        </w:numPr>
        <w:spacing w:line="288" w:lineRule="auto"/>
      </w:pPr>
      <w:r>
        <w:rPr>
          <w:rFonts w:ascii="굴림" w:eastAsia="굴림"/>
        </w:rPr>
        <w:instrText>팀 운영비를 사적 용도로 사용하거나 허위로 정산한 사실이 확인될 경우, 회사는 다음 각 호의 조치를 취할 수 있다.</w:instrText>
      </w:r>
    </w:p>
    <w:p>
      <w:pPr>
        <w:pStyle w:val="a0"/>
        <w:ind w:left="1440" w:hanging="240"/>
        <w:widowControl w:val="off"/>
        <w:jc w:val="left"/>
        <w:numPr>
          <w:ilvl w:val="0"/>
          <w:numId w:val="196"/>
        </w:numPr>
        <w:spacing w:line="288" w:lineRule="auto"/>
      </w:pPr>
      <w:r>
        <w:rPr>
          <w:rFonts w:ascii="굴림" w:eastAsia="굴림"/>
        </w:rPr>
        <w:instrText>경고 및 재발방지 교육</w:instrText>
      </w:r>
    </w:p>
    <w:p>
      <w:pPr>
        <w:pStyle w:val="a0"/>
        <w:ind w:left="1440" w:hanging="240"/>
        <w:widowControl w:val="off"/>
        <w:jc w:val="left"/>
        <w:numPr>
          <w:ilvl w:val="0"/>
          <w:numId w:val="196"/>
        </w:numPr>
        <w:spacing w:line="288" w:lineRule="auto"/>
      </w:pPr>
      <w:r>
        <w:rPr>
          <w:rFonts w:ascii="굴림" w:eastAsia="굴림"/>
        </w:rPr>
        <w:instrText>부적정 사용액의 전액 변상 요구</w:instrText>
      </w:r>
    </w:p>
    <w:p>
      <w:pPr>
        <w:pStyle w:val="a0"/>
        <w:ind w:left="1440" w:hanging="240"/>
        <w:widowControl w:val="off"/>
        <w:jc w:val="left"/>
        <w:numPr>
          <w:ilvl w:val="0"/>
          <w:numId w:val="196"/>
        </w:numPr>
        <w:spacing w:line="288" w:lineRule="auto"/>
      </w:pPr>
      <w:r>
        <w:rPr>
          <w:rFonts w:ascii="굴림" w:eastAsia="굴림"/>
        </w:rPr>
        <w:instrText>팀 운영비 예산의 감액 또는 사용 제한</w:instrText>
      </w:r>
    </w:p>
    <w:p>
      <w:pPr>
        <w:pStyle w:val="a0"/>
        <w:ind w:left="1440" w:hanging="240"/>
        <w:widowControl w:val="off"/>
        <w:jc w:val="left"/>
        <w:numPr>
          <w:ilvl w:val="0"/>
          <w:numId w:val="196"/>
        </w:numPr>
        <w:spacing w:line="288" w:lineRule="auto"/>
      </w:pPr>
      <w:r>
        <w:rPr>
          <w:rFonts w:ascii="굴림" w:eastAsia="굴림"/>
        </w:rPr>
        <w:instrText>인사규정에 따른 징계(해당자 및 관리 책임자 포함)</w:instrText>
      </w:r>
    </w:p>
    <w:p>
      <w:pPr>
        <w:pStyle w:val="a0"/>
        <w:ind w:left="600"/>
        <w:widowControl w:val="off"/>
        <w:jc w:val="left"/>
        <w:spacing w:line="288" w:lineRule="auto"/>
      </w:pPr>
      <w:r>
        <w:rPr>
          <w:rFonts w:ascii="굴림" w:eastAsia="굴림"/>
        </w:rPr>
        <w:instrText>위반 정도가 중대하여 회사의 대외 신뢰도에 영향을 미치거나 재정적 손실을 야기한 경우 민·형사상 책임을 물을 수 있다.</w:instrText>
      </w:r>
    </w:p>
    <w:p>
      <w:pPr>
        <w:pStyle w:val="a0"/>
        <w:widowControl w:val="off"/>
        <w:jc w:val="left"/>
        <w:spacing w:line="288" w:lineRule="auto"/>
      </w:pPr>
      <w:r>
        <w:rPr>
          <w:rFonts w:ascii="굴림" w:eastAsia="굴림"/>
          <w:b/>
        </w:rPr>
        <w:instrText>제21조</w:instrText>
      </w:r>
      <w:r>
        <w:rPr>
          <w:rFonts w:ascii="굴림" w:eastAsia="굴림"/>
          <w:b/>
        </w:rPr>
        <w:instrText>【규정의</w:instrText>
      </w:r>
      <w:r>
        <w:rPr>
          <w:rFonts w:ascii="굴림" w:eastAsia="굴림"/>
          <w:b/>
        </w:rPr>
        <w:instrText xml:space="preserve"> 해석</w:instrText>
      </w:r>
      <w:r>
        <w:rPr>
          <w:rFonts w:ascii="굴림"/>
          <w:b/>
        </w:rPr>
        <w:instrText>】</w:instrText>
      </w:r>
    </w:p>
    <w:p>
      <w:pPr>
        <w:pStyle w:val="a0"/>
        <w:ind w:left="840" w:hanging="240"/>
        <w:widowControl w:val="off"/>
        <w:jc w:val="left"/>
        <w:numPr>
          <w:ilvl w:val="0"/>
          <w:numId w:val="197"/>
        </w:numPr>
        <w:spacing w:line="288" w:lineRule="auto"/>
      </w:pPr>
      <w:r>
        <w:rPr>
          <w:rFonts w:ascii="굴림" w:eastAsia="굴림"/>
        </w:rPr>
        <w:instrText>이 규정의 해석에 이견이 있을 경우 경영지원실의 유권해석을 따른다.</w:instrText>
      </w:r>
    </w:p>
    <w:p>
      <w:pPr>
        <w:pStyle w:val="a0"/>
        <w:ind w:left="840" w:hanging="240"/>
        <w:widowControl w:val="off"/>
        <w:jc w:val="left"/>
        <w:numPr>
          <w:ilvl w:val="0"/>
          <w:numId w:val="197"/>
        </w:numPr>
        <w:spacing w:line="288" w:lineRule="auto"/>
      </w:pPr>
      <w:r>
        <w:rPr>
          <w:rFonts w:ascii="굴림" w:eastAsia="굴림"/>
        </w:rPr>
        <w:instrText>이 규정에서 정하지 아니한 사항은 관련 법령 및 회사의 다른 규정을 준용한다.</w:instrText>
      </w:r>
    </w:p>
    <w:p>
      <w:pPr>
        <w:pStyle w:val="a0"/>
        <w:widowControl w:val="off"/>
        <w:jc w:val="left"/>
        <w:spacing w:line="288" w:lineRule="auto"/>
      </w:pPr>
      <w:r>
        <w:rPr>
          <w:rFonts w:ascii="굴림" w:eastAsia="굴림"/>
          <w:b/>
        </w:rPr>
        <w:instrText>제22조</w:instrText>
      </w:r>
      <w:r>
        <w:rPr>
          <w:rFonts w:ascii="굴림" w:eastAsia="굴림"/>
          <w:b/>
        </w:rPr>
        <w:instrText>【예외</w:instrText>
      </w:r>
      <w:r>
        <w:rPr>
          <w:rFonts w:ascii="굴림" w:eastAsia="굴림"/>
          <w:b/>
        </w:rPr>
        <w:instrText xml:space="preserve"> 인정</w:instrText>
      </w:r>
      <w:r>
        <w:rPr>
          <w:rFonts w:ascii="굴림"/>
          <w:b/>
        </w:rPr>
        <w:instrText>】</w:instrText>
      </w:r>
    </w:p>
    <w:p>
      <w:pPr>
        <w:pStyle w:val="a0"/>
        <w:ind w:left="840" w:hanging="240"/>
        <w:widowControl w:val="off"/>
        <w:jc w:val="left"/>
        <w:numPr>
          <w:ilvl w:val="0"/>
          <w:numId w:val="198"/>
        </w:numPr>
        <w:spacing w:line="288" w:lineRule="auto"/>
      </w:pPr>
      <w:r>
        <w:rPr>
          <w:rFonts w:ascii="굴림" w:eastAsia="굴림"/>
        </w:rPr>
        <w:instrText>팀 운영비의 예외적 사용이 필요하다고 판단되는 경우, 사전에 경영지원실 및 대표이사의 승인을 받은 경우에 한하여 예외 적용을 인정할 수 있다.</w:instrText>
      </w:r>
    </w:p>
    <w:p>
      <w:pPr>
        <w:pStyle w:val="a0"/>
        <w:ind w:left="840" w:hanging="240"/>
        <w:widowControl w:val="off"/>
        <w:jc w:val="left"/>
        <w:numPr>
          <w:ilvl w:val="0"/>
          <w:numId w:val="198"/>
        </w:numPr>
        <w:spacing w:line="288" w:lineRule="auto"/>
      </w:pPr>
      <w:r>
        <w:rPr>
          <w:rFonts w:ascii="굴림" w:eastAsia="굴림"/>
        </w:rPr>
        <w:instrText>사후적으로 예외승인을 요청하는 경우, 반드시 구체적인 사유서와 관련 증빙을 첨부하여야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rPr>
        <w:instrText>부 칙</w:instrText>
      </w:r>
    </w:p>
    <w:p>
      <w:pPr>
        <w:pStyle w:val="a0"/>
        <w:widowControl w:val="off"/>
        <w:jc w:val="left"/>
        <w:spacing w:line="288" w:lineRule="auto"/>
      </w:pPr>
      <w:r>
        <w:rPr>
          <w:rFonts w:ascii="굴림" w:eastAsia="굴림"/>
          <w:b/>
        </w:rPr>
        <w:instrText>제1조</w:instrText>
      </w:r>
      <w:r>
        <w:rPr>
          <w:rFonts w:ascii="굴림" w:eastAsia="굴림"/>
          <w:b/>
        </w:rPr>
        <w:instrText>【시행일】</w:instrText>
      </w:r>
      <w:r>
        <w:br/>
      </w:r>
      <w:r>
        <w:rPr>
          <w:rFonts w:ascii="굴림" w:eastAsia="굴림"/>
        </w:rPr>
        <w:instrText>이 규정은 2025 년 11월 1일부터 시행한다.</w:instrText>
      </w:r>
    </w:p>
    <w:p>
      <w:pPr>
        <w:pStyle w:val="a0"/>
        <w:widowControl w:val="off"/>
        <w:jc w:val="left"/>
        <w:spacing w:line="288" w:lineRule="auto"/>
      </w:pPr>
      <w:r>
        <w:rPr>
          <w:rFonts w:ascii="굴림" w:eastAsia="굴림"/>
          <w:b/>
        </w:rPr>
        <w:instrText>제2조</w:instrText>
      </w:r>
      <w:r>
        <w:rPr>
          <w:rFonts w:ascii="굴림" w:eastAsia="굴림"/>
          <w:b/>
        </w:rPr>
        <w:instrText>【별지서식】</w:instrText>
      </w:r>
    </w:p>
    <w:p>
      <w:pPr>
        <w:pStyle w:val="a0"/>
        <w:ind w:left="840" w:hanging="240"/>
        <w:widowControl w:val="off"/>
        <w:jc w:val="left"/>
        <w:numPr>
          <w:ilvl w:val="0"/>
          <w:numId w:val="199"/>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팀 운영비 사용내역서</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제10장 / 품질. 생산. 개발규정</w:instrTex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2. 품질관리규정</w:instrText>
            </w:r>
          </w:p>
          <w:p>
            <w:pPr>
              <w:pStyle w:val="a0"/>
              <w:ind w:left="4500"/>
              <w:widowControl w:val="off"/>
              <w:spacing w:line="480" w:lineRule="auto"/>
            </w:pPr>
            <w:r>
              <w:rPr>
                <w:rFonts w:ascii="굴림체" w:eastAsia="굴림체"/>
                <w:b/>
              </w:rPr>
              <w:instrText>6. 개발업무규정</w:instrText>
            </w:r>
          </w:p>
          <w:p>
            <w:pPr>
              <w:pStyle w:val="a0"/>
              <w:ind w:left="4500"/>
              <w:widowControl w:val="off"/>
              <w:spacing w:line="480" w:lineRule="auto"/>
            </w:pPr>
            <w:r>
              <w:rPr>
                <w:rFonts w:ascii="굴림체" w:eastAsia="굴림체"/>
                <w:b/>
              </w:rPr>
              <w:instrText>10. 외주관리규정</w:instrText>
            </w:r>
          </w:p>
        </w:tc>
      </w:tr>
    </w:tbl>
    <w:p>
      <w:pPr>
        <w:pStyle w:val="a0"/>
        <w:widowControl w:val="off"/>
      </w:pPr>
    </w:p>
    <w:p>
      <w:pPr>
        <w:pStyle w:val="b2"/>
        <w:widowControl w:val="off"/>
        <w:spacing w:line="384" w:lineRule="auto"/>
      </w:pPr>
      <w:bookmarkStart w:id="59" w:name="1. 생산관리규정"/>
      <w:bookmarkEnd w:id="59"/>
    </w:p>
    <w:p>
      <w:pPr>
        <w:pStyle w:val="b2"/>
        <w:widowControl w:val="off"/>
        <w:spacing w:line="384" w:lineRule="auto"/>
        <w:rPr>
          <w:rFonts w:ascii="굴림체" w:eastAsia="굴림체"/>
          <w:b/>
          <w:color w:val="000000"/>
          <w:w w:val="100"/>
          <w:sz w:val="36"/>
        </w:rPr>
      </w:pPr>
    </w:p>
    <w:p>
      <w:r>
        <w:br w:type="page"/>
      </w:r>
    </w:p>
    <w:p>
      <w:pPr>
        <w:pStyle w:val="b2"/>
        <w:widowControl w:val="off"/>
        <w:spacing w:line="384" w:lineRule="auto"/>
      </w:pPr>
      <w:bookmarkStart w:id="60" w:name="2. 품질관리규정"/>
      <w:bookmarkEnd w:id="60"/>
      <w:r>
        <w:rPr>
          <w:rFonts w:eastAsia="굴림체"/>
          <w:b/>
          <w:w w:val="100"/>
          <w:sz w:val="36"/>
        </w:rPr>
        <w:instrText>품질관리규정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rPr>
        <w:instrText>○○</w:instrText>
      </w:r>
      <w:r>
        <w:rPr>
          <w:rFonts w:ascii="굴림체" w:eastAsia="굴림체"/>
        </w:rPr>
        <w:instrText>IT회사(이하 “회사”라고 한다)의 경영전반에 걸쳐 품질관리를 원활히 운영하여 경영효율의 향상과 기업의 발전에 기여함을 목적으로 회사의 품질관리활동의 기본적 원칙과 품질관리활동에 있어서의 모든 관계를 규정한다.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정  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품질관리란 수요의 조사, 제품의 기획연구, 제조판매에 이르는 회사내 모든 부문이 담당하는 품질의 유지향상을 위하여 전반적으로 노력하고 소비자가 만족하는 제품을 신속하고 가장 경제적인 수준으로 공급함을 목적으로 하는 제 활동을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품질관리방침계획 및 제도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업무부서는 매년 </w:instrText>
      </w:r>
      <w:r>
        <w:rPr>
          <w:rFonts w:ascii="굴림체" w:eastAsia="굴림체"/>
        </w:rPr>
        <w:instrText>○○월까지</w:instrText>
      </w:r>
      <w:r>
        <w:rPr>
          <w:rFonts w:ascii="굴림체" w:eastAsia="굴림체"/>
        </w:rPr>
        <w:instrText xml:space="preserve"> 익년도의 품질관리방침 및 계획을 작성하여 사장의 승인을 얻어 공장에 통첩한다.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방침 및 계획은 연도경영방침에 따라 입안하고 필요에 따라 품질관리연구회를 개최하여 회사의 전반적인 조정을 꾀하여 작성한다.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품질관리제도는 업무부서가 품질관리방침 및 계획에 준하여 관리부서와 협력입안하며 필요에 따라 사장의 결재를 얻어 시행한다.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품질관리연구회에 대하여는 따로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품질관리의 운영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업무부는 회사의 전반적 품질관리의 방침, 계획 및 제도를 기획하고 중요한 품질정보의 집약을 담당하며 상호연락을 긴밀히 하여 회사내의 각 부문의 품질관리활동의 원활한 실시를 원조한다.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제품의 기획 및 연구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업무부는 조사통계 담당부서가 제공하는 소비자조사, 시장실사 기타의 조사, 정보판매부문의 정보와 기술을 담당하는 시장품질조사의 결과에 유의하여 상품화계획을 추진한다.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연구담당부문은 연구의 실시에 있어서 위의 각종정보를 감안하고 소비자가 요구하는 품질과 가격의 관계를 최우선적으로 고려하여 품질의 설계에 있어 원칙적으로 생산능력, 조건에 따른 재료, 설비, 방법 등을 감안하여 미리 예지 할 수 있는 생산상의 문제점을 고려하여야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생산기술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생산기술부문은 공정에 있어서 불량문제해결을 주요업무로 하되 연구부문에서 현장 이관된 제목에 대하여 현장 기술적 검토를 제정 또는 개폐하고 연구의 현장화에 노력한다.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연구의 현장화에 있어서 중대한 곤란성을 발견한 때에는 신속히 연구부문에 대한 재연구의 절차를 취한다.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규격의 제정에 있어서는 시장품질조사결과를 이용하는 등 소비자의 요구에 충분히 유의하여야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공정관리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제조작업부문은 제조에 있어서 생산기술부문에 설정된 표준류를 지키고 불량품의 사전방지에 노력하여 작업의 이상을 조기에 포착하고 불량품이 발생한 경우는 신속히 대처하여 이를 개선할 수 있도록 정하여진 절차를 취한다. 또한 제조일정계획을 양호하게 하고 재고상태를 감안하여 양과 원가의 관계가 가장 적정한 수준이 되도록 유지하는 노력을 항상 기울여야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품질보증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제조작업부문은 생산기술부문의 협력을 얻어 최대의 품질보증은 적정한 공정관리에 있음을 잊어서는 안 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검사부문은 원재료의 입하 및 제품의 출하에 있어서 정하여진 규격 및 응분의 합리적인 샘플링과 검사방법에 따라 검사를 하고 소비자에 대한 품질보증을 한다. 또 연구 및 생산기술부문이 하는 측정방법의 개선에 노력하며 항상 합리적인 검사방법의 확립에 노력한다.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제품의 판매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판매부문은 제품의 특성을 충분히 파악한 후 판매에 노력하고 시장의 상황 및 회사내의 재고상황을 고려하여 효과적인 판매방법을 연구 실시한다. 판매사원은 제품의 판매와 동시에 시장상황, 경쟁업자의 동향 등의 정보를 수집하고 이를 기업부문에 반영하는데 노력하여야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클레임처리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판매부문은 소비자가 제출하는 클레임에 대하여 클레임처리절차에 따라 신속 적절한 조치를 취한다. 업무부는 클레임정보를 집약하여 제조부문에 전달처리하고 소비자의 요구를 상품화계획에 참고로 하여 연구 또는 생산기술부문에 반영시키는 데 노력한다.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시장제품조사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기술담당 부서는 제품의 출하시의 품질을 시장품질조사절차에 따라 조사하여 조사방법의 적부, 규격의 적부, 시장 요구의 실태를 파악하고 이를 연구 및 생산관리부문에 반영한다.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시장품질조사절차에 대하여는 별도로 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원가관리와의 관계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품질관리는 원가관리와 일체불가분의 관계에 있음에 비추어 업무부는 원가관리 담당 부서와 협력하여 효과적인 실시에 노력하여야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교육, 신정보의 도입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인사담당부문은 업무부와 협력하고 교육관계규정이 정하는 바에 따라 품질관리의 사내교육에 있어 항상 내외의 품질관리기술, 지식, 정보의 진보에 유의하여 적절히 신정보의 도입에 노력하여야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인원설비계획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업무부는 상기 각조 제업무를 완수하기 위하여 유효한 생산판매설비계획 및 연구설비계획을 입안 또는 조정하고 관리부서 및 인사부서와 협력하여 사원의 적절한 배분에 노력하여야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제안제도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사원은 모두 회사의 제품, 제조작업의 방법 등에 대하여 개선을 위한 제안 또는 고안을 제안규정에서 정하는 절차에 따라 제안할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61" w:name="3. 품질관리 분임조규정"/>
      <w:bookmarkEnd w:id="61"/>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r>
        <w:br w:type="page"/>
      </w:r>
    </w:p>
    <w:p>
      <w:pPr>
        <w:pStyle w:val="a0"/>
        <w:widowControl w:val="off"/>
        <w:wordWrap/>
        <w:jc w:val="center"/>
      </w:pPr>
      <w:bookmarkStart w:id="62" w:name="개발업무규정"/>
      <w:bookmarkEnd w:id="62"/>
      <w:r>
        <w:rPr>
          <w:rFonts w:eastAsia="굴림체"/>
          <w:b/>
          <w:sz w:val="36"/>
        </w:rPr>
        <w:instrText>개발업무규정</w:instrText>
      </w:r>
    </w:p>
    <w:p>
      <w:pPr>
        <w:pStyle w:val="a0"/>
        <w:widowControl w:val="off"/>
        <w:rPr>
          <w:rFonts w:ascii="굴림체" w:eastAsia="굴림체"/>
          <w:b/>
          <w:color w:val="000000"/>
        </w:rPr>
      </w:pPr>
    </w:p>
    <w:p>
      <w:pPr>
        <w:pStyle w:val="a0"/>
        <w:widowControl w:val="off"/>
      </w:pPr>
      <w:r>
        <w:rPr>
          <w:rFonts w:ascii="굴림체" w:eastAsia="굴림체"/>
          <w:b/>
        </w:rPr>
        <w:instrText>제 1 조</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00" w:hanging="800"/>
        <w:widowControl w:val="off"/>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체계화된 개발 업무 절차 수립으로 초기 개발 단계에서부터 고객의 요구사항에 적합한 제품의 개발에 그 목적이 있다.</w:instrText>
      </w:r>
    </w:p>
    <w:p>
      <w:pPr>
        <w:pStyle w:val="a0"/>
        <w:widowControl w:val="off"/>
      </w:pPr>
      <w:r>
        <w:rPr>
          <w:rFonts w:ascii="굴림체" w:eastAsia="굴림체"/>
          <w:b/>
        </w:rPr>
        <w:instrText>제 2 조</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00" w:hanging="800"/>
        <w:widowControl w:val="off"/>
      </w:pPr>
      <w:r>
        <w:tab/>
      </w:r>
      <w:r>
        <w:rPr>
          <w:rFonts w:ascii="굴림체" w:eastAsia="굴림체"/>
        </w:rPr>
        <w:instrText>고객의 부품 및 제품 개발을 위한  개발의뢰서 접수에서 초품 승인까지의 개발 업무 전반에 대하여 적용하며 관련법령으로 따로 정하는 경우를 제외하고는 이 규정이 정하는 바에 의한다.</w:instrText>
      </w:r>
    </w:p>
    <w:p>
      <w:pPr>
        <w:pStyle w:val="a0"/>
        <w:widowControl w:val="off"/>
      </w:pPr>
      <w:r>
        <w:rPr>
          <w:rFonts w:ascii="굴림체" w:eastAsia="굴림체"/>
          <w:b/>
        </w:rPr>
        <w:instrText>제 3 조</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widowControl w:val="off"/>
      </w:pPr>
      <w:r>
        <w:tab/>
      </w:r>
      <w:r>
        <w:rPr>
          <w:rFonts w:ascii="굴림체" w:eastAsia="굴림체"/>
        </w:rPr>
        <w:instrText>1. 개발</w:instrText>
      </w:r>
    </w:p>
    <w:p>
      <w:pPr>
        <w:pStyle w:val="a0"/>
        <w:ind w:left="800" w:hanging="800"/>
        <w:widowControl w:val="off"/>
      </w:pPr>
      <w:r>
        <w:tab/>
      </w:r>
      <w:r>
        <w:rPr>
          <w:rFonts w:ascii="굴림체" w:eastAsia="굴림체"/>
        </w:rPr>
        <w:instrText>당사의 개발 업무는 고객의 개발의뢰서 및 도면의 접수에서 초품 승인까지의 업무를 말한다.</w:instrText>
      </w:r>
    </w:p>
    <w:p>
      <w:pPr>
        <w:pStyle w:val="a0"/>
        <w:widowControl w:val="off"/>
      </w:pPr>
      <w:r>
        <w:tab/>
      </w:r>
      <w:r>
        <w:rPr>
          <w:rFonts w:ascii="굴림체" w:eastAsia="굴림체"/>
        </w:rPr>
        <w:instrText>2. 개발 ITEM LIST</w:instrText>
      </w:r>
    </w:p>
    <w:p>
      <w:pPr>
        <w:pStyle w:val="a0"/>
        <w:widowControl w:val="off"/>
      </w:pPr>
      <w:r>
        <w:tab/>
      </w:r>
      <w:r>
        <w:rPr>
          <w:rFonts w:ascii="굴림체" w:eastAsia="굴림체"/>
        </w:rPr>
        <w:instrText>초기 개발 단계에서 품질개발 부서장이 작성하는 ITEM LIST를 말한다.</w:instrText>
      </w:r>
    </w:p>
    <w:p>
      <w:pPr>
        <w:pStyle w:val="a0"/>
        <w:widowControl w:val="off"/>
      </w:pPr>
      <w:r>
        <w:rPr>
          <w:rFonts w:ascii="굴림체" w:eastAsia="굴림체"/>
          <w:b/>
        </w:rPr>
        <w:instrText>제 4 조</w:instrText>
      </w:r>
      <w:r>
        <w:rPr>
          <w:rFonts w:ascii="굴림체"/>
          <w:b/>
        </w:rPr>
        <w:instrText>【</w:instrText>
      </w:r>
      <w:r>
        <w:rPr>
          <w:rFonts w:ascii="굴림체" w:eastAsia="굴림체"/>
          <w:b/>
        </w:rPr>
        <w:instrText xml:space="preserve"> 책임과 권한 </w:instrText>
      </w:r>
      <w:r>
        <w:rPr>
          <w:rFonts w:ascii="굴림체"/>
          <w:b/>
        </w:rPr>
        <w:instrText>】</w:instrText>
      </w:r>
    </w:p>
    <w:p>
      <w:pPr>
        <w:pStyle w:val="a0"/>
        <w:widowControl w:val="off"/>
      </w:pPr>
      <w:r>
        <w:tab/>
      </w:r>
      <w:r>
        <w:rPr>
          <w:rFonts w:ascii="굴림체" w:eastAsia="굴림체"/>
        </w:rPr>
        <w:instrText>1. 품질개발 부서장</w:instrText>
      </w:r>
    </w:p>
    <w:p>
      <w:pPr>
        <w:pStyle w:val="a0"/>
        <w:widowControl w:val="off"/>
      </w:pPr>
      <w:r>
        <w:tab/>
      </w:r>
      <w:r>
        <w:rPr>
          <w:rFonts w:ascii="굴림체" w:eastAsia="굴림체"/>
        </w:rPr>
        <w:instrText xml:space="preserve"> 1) 개발 업무 전반에 대한 규정을 제정하고 유지관리할 책임과 권한이 있다.</w:instrText>
      </w:r>
    </w:p>
    <w:p>
      <w:pPr>
        <w:pStyle w:val="a0"/>
        <w:widowControl w:val="off"/>
      </w:pPr>
      <w:r>
        <w:tab/>
      </w:r>
      <w:r>
        <w:rPr>
          <w:rFonts w:ascii="굴림체" w:eastAsia="굴림체"/>
        </w:rPr>
        <w:instrText xml:space="preserve"> 2) 부서별 또는 고객과 업무 및 기술 협조 체제를 유지한다.</w:instrText>
      </w:r>
    </w:p>
    <w:p>
      <w:pPr>
        <w:pStyle w:val="a0"/>
        <w:widowControl w:val="off"/>
      </w:pPr>
      <w:r>
        <w:tab/>
      </w:r>
      <w:r>
        <w:rPr>
          <w:rFonts w:ascii="굴림체" w:eastAsia="굴림체"/>
        </w:rPr>
        <w:instrText xml:space="preserve"> 3) 개발 초기 단계에 QC공정도 및 검사 기준서를 작성, 검토한다.</w:instrText>
      </w:r>
    </w:p>
    <w:p>
      <w:pPr>
        <w:pStyle w:val="a0"/>
        <w:widowControl w:val="off"/>
      </w:pPr>
      <w:r>
        <w:tab/>
      </w:r>
      <w:r>
        <w:rPr>
          <w:rFonts w:ascii="굴림체" w:eastAsia="굴림체"/>
        </w:rPr>
        <w:instrText>2. 생산 부서장</w:instrText>
      </w:r>
    </w:p>
    <w:p>
      <w:pPr>
        <w:pStyle w:val="a0"/>
        <w:ind w:left="913" w:hanging="913"/>
        <w:widowControl w:val="off"/>
      </w:pPr>
      <w:r>
        <w:tab/>
      </w:r>
      <w:r>
        <w:rPr>
          <w:rFonts w:ascii="굴림체" w:eastAsia="굴림체"/>
        </w:rPr>
        <w:instrText xml:space="preserve"> 1) 품질개발 부서장으로부터 통보 받은 개발 업무 전반에 대해 지원하고 담당 별 업무를 주관, 감독한다.</w:instrText>
      </w:r>
    </w:p>
    <w:p>
      <w:pPr>
        <w:pStyle w:val="a0"/>
        <w:ind w:left="914" w:hanging="914"/>
        <w:widowControl w:val="off"/>
      </w:pPr>
      <w:r>
        <w:tab/>
      </w:r>
      <w:r>
        <w:rPr>
          <w:rFonts w:ascii="굴림체" w:eastAsia="굴림체"/>
        </w:rPr>
        <w:instrText xml:space="preserve"> 2) 개발 업무 수행중 발생하는 모든 일에 대해 품질개발 부서장과 협의하여 수행하고, 그 결과에 따라 처리한다.</w:instrText>
      </w:r>
    </w:p>
    <w:p>
      <w:pPr>
        <w:pStyle w:val="a0"/>
        <w:widowControl w:val="off"/>
      </w:pPr>
      <w:r>
        <w:rPr>
          <w:rFonts w:ascii="굴림체" w:eastAsia="굴림체"/>
          <w:b/>
        </w:rPr>
        <w:instrText>제 5 조</w:instrText>
      </w:r>
      <w:r>
        <w:rPr>
          <w:rFonts w:ascii="굴림체"/>
          <w:b/>
        </w:rPr>
        <w:instrText>【</w:instrText>
      </w:r>
      <w:r>
        <w:rPr>
          <w:rFonts w:ascii="굴림체" w:eastAsia="굴림체"/>
          <w:b/>
        </w:rPr>
        <w:instrText xml:space="preserve"> 업무 절차 </w:instrText>
      </w:r>
      <w:r>
        <w:rPr>
          <w:rFonts w:ascii="굴림체"/>
          <w:b/>
        </w:rPr>
        <w:instrText>】</w:instrText>
      </w:r>
    </w:p>
    <w:p>
      <w:pPr>
        <w:pStyle w:val="a0"/>
        <w:widowControl w:val="off"/>
      </w:pPr>
      <w:r>
        <w:tab/>
      </w:r>
      <w:r>
        <w:rPr>
          <w:rFonts w:ascii="굴림체" w:eastAsia="굴림체"/>
        </w:rPr>
        <w:instrText>1. 개발 의뢰서 및 도면 접수</w:instrText>
      </w:r>
    </w:p>
    <w:p>
      <w:pPr>
        <w:pStyle w:val="a0"/>
        <w:ind w:left="906" w:hanging="906"/>
        <w:widowControl w:val="off"/>
      </w:pPr>
      <w:r>
        <w:tab/>
      </w:r>
      <w:r>
        <w:rPr>
          <w:rFonts w:ascii="굴림체" w:eastAsia="굴림체"/>
        </w:rPr>
        <w:instrText xml:space="preserve"> 1) 품질개발 부서는 고객으로부터 개발 의뢰서 및 도면 접수시 전무이사의 결재를 득한다.</w:instrText>
      </w:r>
    </w:p>
    <w:p>
      <w:pPr>
        <w:pStyle w:val="a0"/>
        <w:ind w:left="922" w:hanging="922"/>
        <w:widowControl w:val="off"/>
      </w:pPr>
      <w:r>
        <w:tab/>
      </w:r>
      <w:r>
        <w:rPr>
          <w:rFonts w:ascii="굴림체" w:eastAsia="굴림체"/>
        </w:rPr>
        <w:instrText xml:space="preserve"> 2) 품질개발 부서는 고객으로부터 지급 받은 개발 의뢰서 및 도면을 도면관리 대장과 개발 ITEM LIST에 기록 유지 관리한다.</w:instrText>
      </w:r>
    </w:p>
    <w:p>
      <w:pPr>
        <w:pStyle w:val="a0"/>
        <w:widowControl w:val="off"/>
      </w:pPr>
      <w:r>
        <w:tab/>
      </w:r>
      <w:r>
        <w:rPr>
          <w:rFonts w:ascii="굴림체" w:eastAsia="굴림체"/>
        </w:rPr>
        <w:instrText>2. 개발 의뢰서 및 도면 검토</w:instrText>
      </w:r>
    </w:p>
    <w:p>
      <w:pPr>
        <w:pStyle w:val="a0"/>
        <w:ind w:left="913" w:hanging="913"/>
        <w:widowControl w:val="off"/>
      </w:pPr>
      <w:r>
        <w:tab/>
      </w:r>
      <w:r>
        <w:rPr>
          <w:rFonts w:ascii="굴림체" w:eastAsia="굴림체"/>
        </w:rPr>
        <w:instrText xml:space="preserve"> 1) 품질개발 부서장은 접수된 개발 의뢰서와 도면을 해당 부서장과 양산에 준 한 검토 및 검증을 실시한다.</w:instrText>
      </w:r>
    </w:p>
    <w:p>
      <w:pPr>
        <w:pStyle w:val="a0"/>
        <w:widowControl w:val="off"/>
      </w:pPr>
      <w:r>
        <w:tab/>
      </w:r>
      <w:r>
        <w:rPr>
          <w:rFonts w:ascii="굴림체" w:eastAsia="굴림체"/>
        </w:rPr>
        <w:instrText xml:space="preserve"> 2) 관리 부서장은 제조원가 분석을 하여 견적서 작성의 자료로 활용한다.</w:instrText>
      </w:r>
    </w:p>
    <w:p>
      <w:pPr>
        <w:pStyle w:val="a0"/>
        <w:ind w:left="913" w:hanging="913"/>
        <w:widowControl w:val="off"/>
      </w:pPr>
      <w:r>
        <w:tab/>
      </w:r>
      <w:r>
        <w:rPr>
          <w:rFonts w:ascii="굴림체" w:eastAsia="굴림체"/>
        </w:rPr>
        <w:instrText xml:space="preserve"> 3) 필요한 경우 품질개발 부서장과 관리 부서장은 외주업체 관리 규정에 따라 외주 업체를 선정, 평가한다.</w:instrText>
      </w:r>
    </w:p>
    <w:p>
      <w:pPr>
        <w:pStyle w:val="a0"/>
        <w:widowControl w:val="off"/>
      </w:pPr>
      <w:r>
        <w:tab/>
      </w:r>
      <w:r>
        <w:rPr>
          <w:rFonts w:ascii="굴림체" w:eastAsia="굴림체"/>
        </w:rPr>
        <w:instrText>3. 개발 일정 관리</w:instrText>
      </w:r>
    </w:p>
    <w:p>
      <w:pPr>
        <w:pStyle w:val="a0"/>
        <w:ind w:left="906" w:hanging="906"/>
        <w:widowControl w:val="off"/>
      </w:pPr>
      <w:r>
        <w:tab/>
      </w:r>
      <w:r>
        <w:rPr>
          <w:rFonts w:ascii="굴림체" w:eastAsia="굴림체"/>
        </w:rPr>
        <w:instrText xml:space="preserve"> 1) 품질개발 부서장은 고객의 EVENT 일정에 준한 개발 일정 관리표</w:instrText>
      </w:r>
      <w:r>
        <w:rPr>
          <w:rFonts w:ascii="굴림체" w:eastAsia="굴림체"/>
          <w:color w:val="0000FF"/>
        </w:rPr>
        <w:instrText>(별지서식 제1호)</w:instrText>
      </w:r>
      <w:r>
        <w:rPr>
          <w:rFonts w:ascii="굴림체" w:eastAsia="굴림체"/>
        </w:rPr>
        <w:instrText>를 작성하여 해당 부서로 통보한다.</w:instrText>
      </w:r>
    </w:p>
    <w:p>
      <w:pPr>
        <w:pStyle w:val="a0"/>
        <w:ind w:left="905" w:hanging="905"/>
        <w:widowControl w:val="off"/>
      </w:pPr>
      <w:r>
        <w:tab/>
      </w:r>
      <w:r>
        <w:rPr>
          <w:rFonts w:ascii="굴림체" w:eastAsia="굴림체"/>
        </w:rPr>
        <w:instrText xml:space="preserve"> 2) 품질개발 부서장은 작성된 개발 일정표대로 실적 관리를 하고, 지연 사유 발생시 즉시 원인 파악후 지연 사유를 고객에게 통보한다.</w:instrText>
      </w:r>
    </w:p>
    <w:p>
      <w:pPr>
        <w:pStyle w:val="a0"/>
        <w:ind w:left="913" w:hanging="913"/>
        <w:widowControl w:val="off"/>
      </w:pPr>
      <w:r>
        <w:tab/>
      </w:r>
      <w:r>
        <w:rPr>
          <w:rFonts w:ascii="굴림체" w:eastAsia="굴림체"/>
        </w:rPr>
        <w:instrText xml:space="preserve"> 3) 고객으로부터 개발 일정 변경을 통보 받은 해당 접수자는 품질개발 부서에 즉시 통보한다.</w:instrText>
      </w:r>
    </w:p>
    <w:p>
      <w:pPr>
        <w:pStyle w:val="a0"/>
        <w:ind w:left="913" w:hanging="913"/>
        <w:widowControl w:val="off"/>
      </w:pPr>
      <w:r>
        <w:tab/>
      </w:r>
      <w:r>
        <w:rPr>
          <w:rFonts w:ascii="굴림체" w:eastAsia="굴림체"/>
        </w:rPr>
        <w:instrText xml:space="preserve"> 4) 개발 일정 변경을 통보 받은 품질개발 부서장은 개발 일정 관리표를 변경 작성하여 해당 부서로 통보하고, 변경 개발 일정 관리를 주관한다.</w:instrText>
      </w:r>
    </w:p>
    <w:p>
      <w:pPr>
        <w:pStyle w:val="a0"/>
        <w:widowControl w:val="off"/>
      </w:pPr>
      <w:r>
        <w:tab/>
      </w:r>
      <w:r>
        <w:rPr>
          <w:rFonts w:ascii="굴림체" w:eastAsia="굴림체"/>
        </w:rPr>
        <w:instrText>4. 개발 착수</w:instrText>
      </w:r>
    </w:p>
    <w:p>
      <w:pPr>
        <w:pStyle w:val="a0"/>
        <w:widowControl w:val="off"/>
      </w:pPr>
      <w:r>
        <w:tab/>
      </w:r>
      <w:r>
        <w:rPr>
          <w:rFonts w:ascii="굴림체" w:eastAsia="굴림체"/>
        </w:rPr>
        <w:instrText xml:space="preserve"> 1) 품질개발 부서장은 개발 ITEM LIST을 작성하여 개발 일정관리 효율을 높인다.</w:instrText>
      </w:r>
    </w:p>
    <w:p>
      <w:pPr>
        <w:pStyle w:val="a0"/>
        <w:ind w:left="906" w:hanging="906"/>
        <w:widowControl w:val="off"/>
      </w:pPr>
      <w:r>
        <w:tab/>
      </w:r>
      <w:r>
        <w:rPr>
          <w:rFonts w:ascii="굴림체" w:eastAsia="굴림체"/>
        </w:rPr>
        <w:instrText xml:space="preserve"> 2) 품질개발 부서장은 필요한 경우 부품개발에 대해서는 생산부서장에 자체개발을 의뢰한다.</w:instrText>
      </w:r>
    </w:p>
    <w:p>
      <w:pPr>
        <w:pStyle w:val="a0"/>
        <w:widowControl w:val="off"/>
      </w:pPr>
      <w:r>
        <w:tab/>
      </w:r>
      <w:r>
        <w:rPr>
          <w:rFonts w:ascii="굴림체" w:eastAsia="굴림체"/>
        </w:rPr>
        <w:instrText xml:space="preserve"> 3) 생산 부서장은 품질개발 부서장으로부터 통보 받은 부품개발을 추진한다.</w:instrText>
      </w:r>
    </w:p>
    <w:p>
      <w:pPr>
        <w:pStyle w:val="a0"/>
        <w:widowControl w:val="off"/>
      </w:pPr>
      <w:r>
        <w:tab/>
      </w:r>
      <w:r>
        <w:rPr>
          <w:rFonts w:ascii="굴림체" w:eastAsia="굴림체"/>
        </w:rPr>
        <w:instrText>5. 초기 관리</w:instrText>
      </w:r>
    </w:p>
    <w:p>
      <w:pPr>
        <w:pStyle w:val="a0"/>
        <w:ind w:left="906" w:hanging="906"/>
        <w:widowControl w:val="off"/>
      </w:pPr>
      <w:r>
        <w:tab/>
      </w:r>
      <w:r>
        <w:rPr>
          <w:rFonts w:ascii="굴림체" w:eastAsia="굴림체"/>
        </w:rPr>
        <w:instrText xml:space="preserve"> 1) 개발 부품의 입고시 품질개발 부서는 검사업무 규정에 따라 수입검사를 실시하고 부적합품 발생시 부적합품 관리 규정에 따라 처리한다.</w:instrText>
      </w:r>
    </w:p>
    <w:p>
      <w:pPr>
        <w:pStyle w:val="a0"/>
        <w:ind w:left="906" w:hanging="906"/>
        <w:widowControl w:val="off"/>
      </w:pPr>
      <w:r>
        <w:tab/>
      </w:r>
      <w:r>
        <w:rPr>
          <w:rFonts w:ascii="굴림체" w:eastAsia="굴림체"/>
        </w:rPr>
        <w:instrText xml:space="preserve"> 2) 품질개발 부서장은 QC공정도 관리 규정에 따라 QC공정도를 작성하여 관련 부서의 합의를 받고, 전무이사의 승인을 득한다.</w:instrText>
      </w:r>
    </w:p>
    <w:p>
      <w:pPr>
        <w:pStyle w:val="a0"/>
        <w:ind w:left="900" w:hanging="900"/>
        <w:widowControl w:val="off"/>
      </w:pPr>
      <w:r>
        <w:tab/>
      </w:r>
      <w:r>
        <w:rPr>
          <w:rFonts w:ascii="굴림체" w:eastAsia="굴림체"/>
        </w:rPr>
        <w:instrText xml:space="preserve"> 3) 생산 부서장은 QC공정도를 기준으로 작업표준서</w:instrText>
      </w:r>
      <w:r>
        <w:rPr>
          <w:rFonts w:ascii="굴림체" w:eastAsia="굴림체"/>
          <w:color w:val="0000FF"/>
        </w:rPr>
        <w:instrText>(별지서식 제2호)</w:instrText>
      </w:r>
      <w:r>
        <w:rPr>
          <w:rFonts w:ascii="굴림체" w:eastAsia="굴림체"/>
        </w:rPr>
        <w:instrText>를 작성한다.</w:instrText>
      </w:r>
    </w:p>
    <w:p>
      <w:pPr>
        <w:pStyle w:val="a0"/>
        <w:ind w:left="906" w:hanging="906"/>
        <w:widowControl w:val="off"/>
      </w:pPr>
      <w:r>
        <w:tab/>
      </w:r>
      <w:r>
        <w:rPr>
          <w:rFonts w:ascii="굴림체" w:eastAsia="굴림체"/>
        </w:rPr>
        <w:instrText xml:space="preserve"> 4) 품질개발 부서장은 초품 생산후 반드시 고객의 요구사항 및 작업성에 만족하는 것을 해당 부서장과 합의하여 해당업체의 양산성 확인서에 확인한다.</w:instrText>
      </w:r>
    </w:p>
    <w:p>
      <w:pPr>
        <w:pStyle w:val="a0"/>
        <w:widowControl w:val="off"/>
      </w:pPr>
      <w:r>
        <w:tab/>
      </w:r>
      <w:r>
        <w:rPr>
          <w:rFonts w:ascii="굴림체" w:eastAsia="굴림체"/>
        </w:rPr>
        <w:instrText>6. 초품 승인</w:instrText>
      </w:r>
    </w:p>
    <w:p>
      <w:pPr>
        <w:pStyle w:val="a0"/>
        <w:ind w:left="926" w:hanging="926"/>
        <w:widowControl w:val="off"/>
      </w:pPr>
      <w:r>
        <w:tab/>
      </w:r>
      <w:r>
        <w:rPr>
          <w:rFonts w:ascii="굴림체" w:eastAsia="굴림체"/>
        </w:rPr>
        <w:instrText xml:space="preserve"> 1) 개발제품은 품질개발 부서장이 승인한 초품성적서(고객 지급 서식) 및 SAMPLE로서 고객의 승인을 받는다.</w:instrText>
      </w:r>
    </w:p>
    <w:p>
      <w:pPr>
        <w:pStyle w:val="a0"/>
        <w:ind w:left="906" w:hanging="906"/>
        <w:widowControl w:val="off"/>
      </w:pPr>
      <w:r>
        <w:tab/>
      </w:r>
      <w:r>
        <w:rPr>
          <w:rFonts w:ascii="굴림체" w:eastAsia="굴림체"/>
        </w:rPr>
        <w:instrText xml:space="preserve"> 2) 단품은 관리 부서장이 고객으로부터 승인을 받고, 품질개발 부서는 초품합격 성적서를 접수후 전무이사 및 대표이사 결재를 득한다.</w:instrText>
      </w:r>
    </w:p>
    <w:p>
      <w:pPr>
        <w:pStyle w:val="a0"/>
        <w:ind w:left="911" w:hanging="911"/>
        <w:widowControl w:val="off"/>
      </w:pPr>
      <w:r>
        <w:tab/>
      </w:r>
      <w:r>
        <w:rPr>
          <w:rFonts w:ascii="굴림체" w:eastAsia="굴림체"/>
        </w:rPr>
        <w:instrText xml:space="preserve"> 3) 초품 승인후 지급되는 도면 및 시방서 관리는 도면 및 시방서 관리 규정에 따라 관리한다.</w:instrText>
      </w:r>
    </w:p>
    <w:p>
      <w:pPr>
        <w:pStyle w:val="a0"/>
        <w:widowControl w:val="off"/>
        <w:rPr>
          <w:rFonts w:ascii="굴림체" w:eastAsia="굴림체"/>
          <w:color w:val="000000"/>
        </w:rPr>
      </w:pPr>
    </w:p>
    <w:p>
      <w:pPr>
        <w:pStyle w:val="a0"/>
        <w:widowControl w:val="off"/>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eastAsia="굴림체"/>
        </w:rPr>
        <w:instrText>】개발일정표</w:instrText>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eastAsia="굴림체"/>
        </w:rPr>
        <w:instrText>】작업표준서</w:instrText>
      </w:r>
    </w:p>
    <w:p>
      <w:r>
        <w:br w:type="page"/>
      </w:r>
    </w:p>
    <w:p>
      <w:pPr>
        <w:pStyle w:val="a0"/>
        <w:widowControl w:val="off"/>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spacing w:line="192" w:lineRule="auto"/>
      </w:pPr>
      <w:r>
        <w:rPr>
          <w:rFonts w:ascii="굴림체" w:eastAsia="굴림체"/>
          <w:b/>
          <w:sz w:val="32"/>
        </w:rPr>
        <w:instrText>개발 일정표</w:instrText>
      </w:r>
    </w:p>
    <w:p>
      <w:pPr>
        <w:pStyle w:val="a0"/>
        <w:widowControl w:val="off"/>
        <w:wordWrap/>
        <w:jc w:val="left"/>
        <w:rPr>
          <w:rFonts w:ascii="굴림체" w:eastAsia="굴림체"/>
          <w:color w:val="000000"/>
        </w:rPr>
      </w:pPr>
    </w:p>
    <w:tbl>
      <w:tblPr>
        <w:tblOverlap w:val="never"/>
        <w:tblW w:w="89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842"/>
        <w:gridCol w:w="7067"/>
      </w:tblGrid>
      <w:tr>
        <w:trPr>
          <w:trHeight w:val="450" w:hRule="atLeast"/>
        </w:trPr>
        <w:tc>
          <w:tcPr>
            <w:tcW w:w="1842"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아이템명</w:instrText>
            </w:r>
          </w:p>
        </w:tc>
        <w:tc>
          <w:tcPr>
            <w:tcW w:w="7067" w:type="dxa"/>
            <w:tcBorders>
              <w:top w:val="single" w:sz="9"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450" w:hRule="atLeast"/>
        </w:trPr>
        <w:tc>
          <w:tcPr>
            <w:tcW w:w="1842"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개발 총기간</w:instrText>
            </w:r>
          </w:p>
        </w:tc>
        <w:tc>
          <w:tcPr>
            <w:tcW w:w="7067"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 xml:space="preserve">200 .  .   </w:instrText>
            </w:r>
            <w:r>
              <w:rPr>
                <w:rFonts w:ascii="굴림체"/>
              </w:rPr>
              <w:instrText>～</w:instrText>
            </w:r>
            <w:r>
              <w:rPr>
                <w:rFonts w:ascii="굴림체" w:eastAsia="굴림체"/>
              </w:rPr>
              <w:instrText xml:space="preserve">   200 .  .  . (총  개월)</w:instrText>
            </w:r>
          </w:p>
        </w:tc>
      </w:tr>
      <w:tr>
        <w:trPr>
          <w:trHeight w:val="563" w:hRule="atLeast"/>
        </w:trPr>
        <w:tc>
          <w:tcPr>
            <w:tcW w:w="1842"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개발   목표</w:instrText>
            </w:r>
          </w:p>
        </w:tc>
        <w:tc>
          <w:tcPr>
            <w:tcW w:w="7067" w:type="dxa"/>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left"/>
      </w:pPr>
    </w:p>
    <w:p>
      <w:pPr>
        <w:pStyle w:val="a0"/>
        <w:widowControl w:val="off"/>
        <w:wordWrap/>
        <w:jc w:val="left"/>
        <w:spacing w:line="240" w:lineRule="auto"/>
        <w:rPr>
          <w:rFonts w:ascii="굴림체" w:eastAsia="굴림체"/>
          <w:color w:val="000000"/>
        </w:rPr>
      </w:pPr>
    </w:p>
    <w:tbl>
      <w:tblPr>
        <w:tblOverlap w:val="never"/>
        <w:tblW w:w="891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979"/>
        <w:gridCol w:w="206"/>
        <w:gridCol w:w="174"/>
        <w:gridCol w:w="179"/>
        <w:gridCol w:w="225"/>
        <w:gridCol w:w="214"/>
        <w:gridCol w:w="179"/>
        <w:gridCol w:w="211"/>
        <w:gridCol w:w="185"/>
        <w:gridCol w:w="179"/>
        <w:gridCol w:w="224"/>
        <w:gridCol w:w="209"/>
        <w:gridCol w:w="179"/>
        <w:gridCol w:w="224"/>
        <w:gridCol w:w="209"/>
        <w:gridCol w:w="179"/>
        <w:gridCol w:w="224"/>
        <w:gridCol w:w="209"/>
        <w:gridCol w:w="179"/>
        <w:gridCol w:w="224"/>
        <w:gridCol w:w="209"/>
        <w:gridCol w:w="179"/>
        <w:gridCol w:w="224"/>
        <w:gridCol w:w="209"/>
        <w:gridCol w:w="179"/>
        <w:gridCol w:w="224"/>
        <w:gridCol w:w="209"/>
        <w:gridCol w:w="179"/>
        <w:gridCol w:w="224"/>
        <w:gridCol w:w="209"/>
        <w:gridCol w:w="179"/>
        <w:gridCol w:w="224"/>
        <w:gridCol w:w="209"/>
        <w:gridCol w:w="463"/>
      </w:tblGrid>
      <w:tr>
        <w:trPr>
          <w:trHeight w:val="316" w:hRule="atLeast"/>
        </w:trPr>
        <w:tc>
          <w:tcPr>
            <w:tcW w:w="1979" w:type="dxa"/>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세부항목</w:instrText>
            </w:r>
          </w:p>
        </w:tc>
        <w:tc>
          <w:tcPr>
            <w:tcW w:w="6932" w:type="dxa"/>
            <w:gridSpan w:val="33"/>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세부일정 (20   년)</w:instrText>
            </w:r>
          </w:p>
        </w:tc>
      </w:tr>
      <w:tr>
        <w:trPr>
          <w:trHeight w:val="272" w:hRule="atLeast"/>
        </w:trPr>
        <w:tc>
          <w:tcPr>
            <w:tcW w:w="1979" w:type="dxa"/>
            <w:vMerge w:val="continue"/>
            <w:tcBorders>
              <w:top w:val="single" w:sz="9" w:space="0" w:color="000000"/>
              <w:left w:val="single" w:sz="9" w:space="0" w:color="000000"/>
              <w:bottom w:val="single" w:sz="3" w:space="0" w:color="000000"/>
              <w:right w:val="single" w:sz="3" w:space="0" w:color="000000"/>
            </w:tcBorders>
          </w:tcPr>
          <w:p/>
        </w:tc>
        <w:tc>
          <w:tcPr>
            <w:tcW w:w="55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2월</w:instrText>
            </w:r>
          </w:p>
        </w:tc>
        <w:tc>
          <w:tcPr>
            <w:tcW w:w="618"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3월</w:instrText>
            </w:r>
          </w:p>
        </w:tc>
        <w:tc>
          <w:tcPr>
            <w:tcW w:w="575"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4월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5월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6월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7월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8월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9월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10월</w:instrText>
            </w:r>
          </w:p>
        </w:tc>
        <w:tc>
          <w:tcPr>
            <w:tcW w:w="61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11월</w:instrText>
            </w:r>
          </w:p>
        </w:tc>
        <w:tc>
          <w:tcPr>
            <w:tcW w:w="896"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12월</w:instrText>
            </w:r>
          </w:p>
        </w:tc>
      </w:tr>
      <w:tr>
        <w:trPr>
          <w:trHeight w:val="342" w:hRule="atLeast"/>
        </w:trPr>
        <w:tc>
          <w:tcPr>
            <w:tcW w:w="1979" w:type="dxa"/>
            <w:vMerge w:val="continue"/>
            <w:tcBorders>
              <w:top w:val="single" w:sz="9" w:space="0" w:color="000000"/>
              <w:left w:val="single" w:sz="9" w:space="0" w:color="000000"/>
              <w:bottom w:val="single" w:sz="3" w:space="0" w:color="000000"/>
              <w:right w:val="single" w:sz="3" w:space="0" w:color="000000"/>
            </w:tcBorders>
          </w:tcPr>
          <w:p/>
        </w:tc>
        <w:tc>
          <w:tcPr>
            <w:tcW w:w="206"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11"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85"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24"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209" w:type="dxa"/>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463" w:type="dxa"/>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337" w:hRule="atLeast"/>
        </w:trPr>
        <w:tc>
          <w:tcPr>
            <w:tcW w:w="1979"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12" w:lineRule="auto"/>
            </w:pPr>
            <w:r>
              <w:rPr>
                <w:rFonts w:ascii="굴림체"/>
              </w:rPr>
              <w:instrText>◦</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tc>
        <w:tc>
          <w:tcPr>
            <w:tcW w:w="6932" w:type="dxa"/>
            <w:gridSpan w:val="3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390" w:hRule="atLeast"/>
        </w:trPr>
        <w:tc>
          <w:tcPr>
            <w:tcW w:w="1979"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12" w:lineRule="auto"/>
            </w:pPr>
            <w:r>
              <w:rPr>
                <w:rFonts w:ascii="굴림체"/>
              </w:rPr>
              <w:instrText>◦</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tc>
        <w:tc>
          <w:tcPr>
            <w:tcW w:w="6932" w:type="dxa"/>
            <w:gridSpan w:val="3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339" w:hRule="atLeast"/>
        </w:trPr>
        <w:tc>
          <w:tcPr>
            <w:tcW w:w="1979"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12" w:lineRule="auto"/>
            </w:pPr>
            <w:r>
              <w:rPr>
                <w:rFonts w:ascii="굴림체"/>
              </w:rPr>
              <w:instrText>◦</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tc>
        <w:tc>
          <w:tcPr>
            <w:tcW w:w="6932" w:type="dxa"/>
            <w:gridSpan w:val="3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379" w:hRule="atLeast"/>
        </w:trPr>
        <w:tc>
          <w:tcPr>
            <w:tcW w:w="1979" w:type="dxa"/>
            <w:tcBorders>
              <w:top w:val="single" w:sz="3" w:space="0" w:color="000000"/>
              <w:left w:val="single" w:sz="9" w:space="0" w:color="000000"/>
              <w:bottom w:val="single" w:sz="3" w:space="0" w:color="000000"/>
              <w:right w:val="single" w:sz="3" w:space="0" w:color="000000"/>
            </w:tcBorders>
            <w:vAlign w:val="center"/>
          </w:tcPr>
          <w:p>
            <w:pPr>
              <w:pStyle w:val="a0"/>
              <w:widowControl w:val="off"/>
              <w:spacing w:line="312" w:lineRule="auto"/>
            </w:pPr>
            <w:r>
              <w:rPr>
                <w:rFonts w:ascii="굴림체"/>
              </w:rPr>
              <w:instrText>◦</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tc>
        <w:tc>
          <w:tcPr>
            <w:tcW w:w="6932" w:type="dxa"/>
            <w:gridSpan w:val="3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1380" w:hRule="atLeast"/>
        </w:trPr>
        <w:tc>
          <w:tcPr>
            <w:tcW w:w="1979" w:type="dxa"/>
            <w:tcBorders>
              <w:top w:val="single" w:sz="3" w:space="0" w:color="000000"/>
              <w:left w:val="single" w:sz="9" w:space="0" w:color="000000"/>
              <w:bottom w:val="single" w:sz="9" w:space="0" w:color="000000"/>
              <w:right w:val="single" w:sz="3" w:space="0" w:color="000000"/>
            </w:tcBorders>
            <w:vAlign w:val="center"/>
          </w:tcPr>
          <w:p>
            <w:pPr>
              <w:pStyle w:val="a0"/>
              <w:widowControl w:val="off"/>
              <w:spacing w:line="312" w:lineRule="auto"/>
            </w:pPr>
            <w:r>
              <w:rPr>
                <w:rFonts w:ascii="굴림체"/>
              </w:rPr>
              <w:instrText>◦</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p>
            <w:pPr>
              <w:pStyle w:val="a0"/>
              <w:widowControl w:val="off"/>
              <w:spacing w:line="312" w:lineRule="auto"/>
            </w:pPr>
            <w:r>
              <w:rPr>
                <w:rFonts w:ascii="굴림체"/>
              </w:rPr>
              <w:instrText xml:space="preserve"> -</w:instrText>
            </w:r>
          </w:p>
        </w:tc>
        <w:tc>
          <w:tcPr>
            <w:tcW w:w="6932" w:type="dxa"/>
            <w:gridSpan w:val="33"/>
            <w:tcBorders>
              <w:top w:val="single" w:sz="3" w:space="0" w:color="000000"/>
              <w:left w:val="single" w:sz="3" w:space="0" w:color="000000"/>
              <w:bottom w:val="single" w:sz="9" w:space="0" w:color="000000"/>
              <w:right w:val="single" w:sz="9" w:space="0" w:color="000000"/>
            </w:tcBorders>
            <w:vAlign w:val="center"/>
          </w:tcPr>
          <w:p>
            <w:pPr>
              <w:pStyle w:val="a0"/>
              <w:widowControl w:val="off"/>
              <w:rPr>
                <w:rFonts w:ascii="굴림체" w:eastAsia="굴림체"/>
                <w:color w:val="000000"/>
              </w:rPr>
            </w:pPr>
          </w:p>
        </w:tc>
      </w:tr>
    </w:tbl>
    <w:p>
      <w:pPr>
        <w:pStyle w:val="a0"/>
        <w:widowControl w:val="off"/>
        <w:wordWrap/>
        <w:jc w:val="left"/>
      </w:pPr>
    </w:p>
    <w:tbl>
      <w:tblPr>
        <w:tblOverlap w:val="never"/>
        <w:tblW w:w="891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8912"/>
      </w:tblGrid>
      <w:tr>
        <w:trPr>
          <w:trHeight w:val="2026" w:hRule="atLeast"/>
        </w:trPr>
        <w:tc>
          <w:tcPr>
            <w:tcW w:w="8912" w:type="dxa"/>
            <w:tcBorders>
              <w:top w:val="single" w:sz="9" w:space="0" w:color="000000"/>
              <w:left w:val="single" w:sz="9" w:space="0" w:color="000000"/>
              <w:bottom w:val="single" w:sz="9" w:space="0" w:color="000000"/>
              <w:right w:val="single" w:sz="9" w:space="0" w:color="000000"/>
            </w:tcBorders>
            <w:vAlign w:val="center"/>
          </w:tcPr>
          <w:p>
            <w:pPr>
              <w:pStyle w:val="a0"/>
              <w:ind w:right="300"/>
              <w:widowControl w:val="off"/>
              <w:spacing w:line="312" w:lineRule="auto"/>
            </w:pPr>
            <w:r>
              <w:rPr>
                <w:rFonts w:ascii="굴림체"/>
                <w:sz w:val="18"/>
              </w:rPr>
              <w:instrText xml:space="preserve"> </w:instrText>
            </w:r>
            <w:r>
              <w:rPr>
                <w:rFonts w:ascii="굴림체"/>
                <w:sz w:val="18"/>
              </w:rPr>
              <w:instrText>※</w:instrText>
            </w:r>
            <w:r>
              <w:rPr>
                <w:rFonts w:ascii="굴림체" w:eastAsia="굴림체"/>
                <w:sz w:val="18"/>
              </w:rPr>
              <w:instrText xml:space="preserve"> 비고사항</w:instrText>
            </w:r>
          </w:p>
          <w:p>
            <w:pPr>
              <w:pStyle w:val="a0"/>
              <w:ind w:left="747" w:right="300" w:hanging="747"/>
              <w:widowControl w:val="off"/>
              <w:spacing w:line="312" w:lineRule="auto"/>
              <w:rPr>
                <w:rFonts w:ascii="굴림체" w:eastAsia="굴림체"/>
                <w:color w:val="000000"/>
                <w:sz w:val="18"/>
              </w:rPr>
            </w:pPr>
          </w:p>
          <w:p>
            <w:pPr>
              <w:pStyle w:val="a0"/>
              <w:ind w:left="747" w:right="300" w:hanging="747"/>
              <w:widowControl w:val="off"/>
              <w:spacing w:line="312" w:lineRule="auto"/>
              <w:rPr>
                <w:rFonts w:ascii="굴림체" w:eastAsia="굴림체"/>
                <w:color w:val="000000"/>
                <w:sz w:val="18"/>
              </w:rPr>
            </w:pPr>
          </w:p>
          <w:p>
            <w:pPr>
              <w:pStyle w:val="a0"/>
              <w:ind w:left="747" w:right="300" w:hanging="747"/>
              <w:widowControl w:val="off"/>
              <w:spacing w:line="312" w:lineRule="auto"/>
              <w:rPr>
                <w:rFonts w:ascii="굴림체" w:eastAsia="굴림체"/>
                <w:color w:val="000000"/>
                <w:sz w:val="18"/>
              </w:rPr>
            </w:pPr>
          </w:p>
          <w:p>
            <w:pPr>
              <w:pStyle w:val="a0"/>
              <w:ind w:left="747" w:right="300" w:hanging="747"/>
              <w:widowControl w:val="off"/>
              <w:spacing w:line="312" w:lineRule="auto"/>
              <w:rPr>
                <w:rFonts w:ascii="굴림체" w:eastAsia="굴림체"/>
                <w:color w:val="000000"/>
                <w:sz w:val="18"/>
              </w:rPr>
            </w:pPr>
          </w:p>
          <w:p>
            <w:pPr>
              <w:pStyle w:val="a0"/>
              <w:ind w:left="747" w:right="300" w:hanging="747"/>
              <w:widowControl w:val="off"/>
              <w:spacing w:line="312" w:lineRule="auto"/>
              <w:rPr>
                <w:rFonts w:ascii="굴림체" w:eastAsia="굴림체"/>
                <w:color w:val="000000"/>
                <w:sz w:val="18"/>
              </w:rPr>
            </w:pPr>
          </w:p>
        </w:tc>
      </w:tr>
    </w:tbl>
    <w:p>
      <w:pPr>
        <w:pStyle w:val="a0"/>
        <w:widowControl w:val="off"/>
      </w:pPr>
    </w:p>
    <w:p>
      <w:r>
        <w:br w:type="page"/>
      </w:r>
    </w:p>
    <w:p>
      <w:pPr>
        <w:pStyle w:val="a0"/>
        <w:widowControl w:val="off"/>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895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47"/>
        <w:gridCol w:w="55"/>
        <w:gridCol w:w="654"/>
        <w:gridCol w:w="254"/>
        <w:gridCol w:w="170"/>
        <w:gridCol w:w="274"/>
        <w:gridCol w:w="954"/>
        <w:gridCol w:w="309"/>
        <w:gridCol w:w="148"/>
        <w:gridCol w:w="397"/>
        <w:gridCol w:w="668"/>
        <w:gridCol w:w="64"/>
        <w:gridCol w:w="947"/>
        <w:gridCol w:w="1004"/>
        <w:gridCol w:w="57"/>
        <w:gridCol w:w="195"/>
        <w:gridCol w:w="152"/>
        <w:gridCol w:w="734"/>
        <w:gridCol w:w="206"/>
        <w:gridCol w:w="14"/>
        <w:gridCol w:w="666"/>
        <w:gridCol w:w="572"/>
        <w:gridCol w:w="171"/>
        <w:gridCol w:w="142"/>
      </w:tblGrid>
      <w:tr>
        <w:trPr>
          <w:trHeight w:val="370" w:hRule="atLeast"/>
        </w:trPr>
        <w:tc>
          <w:tcPr>
            <w:tcW w:w="1282" w:type="dxa"/>
            <w:gridSpan w:val="5"/>
            <w:vMerge w:val="restart"/>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016" w:type="dxa"/>
            <w:gridSpan w:val="11"/>
            <w:vMerge w:val="restart"/>
            <w:tcBorders>
              <w:top w:val="single" w:sz="9" w:space="0" w:color="000000"/>
              <w:left w:val="single" w:sz="3" w:space="0" w:color="000000"/>
              <w:bottom w:val="single" w:sz="3" w:space="0" w:color="000000"/>
              <w:right w:val="single" w:sz="3" w:space="0" w:color="000000"/>
            </w:tcBorders>
            <w:shd w:val="clear" w:color="auto" w:fill="C1C1C1"/>
            <w:vAlign w:val="center"/>
          </w:tcPr>
          <w:p>
            <w:pPr>
              <w:pStyle w:val="a0"/>
              <w:widowControl w:val="off"/>
              <w:wordWrap/>
              <w:jc w:val="center"/>
            </w:pPr>
            <w:r>
              <w:rPr>
                <w:rFonts w:ascii="굴림체" w:eastAsia="굴림체"/>
                <w:b/>
                <w:sz w:val="36"/>
              </w:rPr>
              <w:instrText>작 업 표 준 서</w:instrText>
            </w:r>
          </w:p>
          <w:p>
            <w:pPr>
              <w:pStyle w:val="a0"/>
              <w:widowControl w:val="off"/>
              <w:wordWrap/>
              <w:jc w:val="center"/>
            </w:pPr>
            <w:r>
              <w:rPr>
                <w:rFonts w:ascii="굴림체" w:eastAsia="굴림체"/>
              </w:rPr>
              <w:instrText xml:space="preserve"> 문서번호 :                        Rev. 0</w:instrText>
            </w:r>
          </w:p>
        </w:tc>
        <w:tc>
          <w:tcPr>
            <w:tcW w:w="886"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작성</w:instrText>
            </w:r>
          </w:p>
        </w:tc>
        <w:tc>
          <w:tcPr>
            <w:tcW w:w="886"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검토</w:instrText>
            </w:r>
          </w:p>
        </w:tc>
        <w:tc>
          <w:tcPr>
            <w:tcW w:w="886" w:type="dxa"/>
            <w:gridSpan w:val="3"/>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승인</w:instrText>
            </w:r>
          </w:p>
        </w:tc>
      </w:tr>
      <w:tr>
        <w:trPr>
          <w:trHeight w:val="999" w:hRule="atLeast"/>
        </w:trPr>
        <w:tc>
          <w:tcPr>
            <w:tcW w:w="1282" w:type="dxa"/>
            <w:gridSpan w:val="5"/>
            <w:vMerge w:val="continue"/>
            <w:tcBorders>
              <w:top w:val="single" w:sz="9" w:space="0" w:color="000000"/>
              <w:left w:val="single" w:sz="9" w:space="0" w:color="000000"/>
              <w:bottom w:val="single" w:sz="3" w:space="0" w:color="000000"/>
              <w:right w:val="single" w:sz="3" w:space="0" w:color="000000"/>
            </w:tcBorders>
          </w:tcPr>
          <w:p/>
        </w:tc>
        <w:tc>
          <w:tcPr>
            <w:tcW w:w="5016" w:type="dxa"/>
            <w:gridSpan w:val="11"/>
            <w:vMerge w:val="continue"/>
            <w:tcBorders>
              <w:top w:val="single" w:sz="9" w:space="0" w:color="000000"/>
              <w:left w:val="single" w:sz="3" w:space="0" w:color="000000"/>
              <w:bottom w:val="single" w:sz="3" w:space="0" w:color="000000"/>
              <w:right w:val="single" w:sz="3" w:space="0" w:color="000000"/>
            </w:tcBorders>
          </w:tcPr>
          <w:p/>
        </w:tc>
        <w:tc>
          <w:tcPr>
            <w:tcW w:w="886"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6"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86"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634" w:hRule="atLeast"/>
        </w:trPr>
        <w:tc>
          <w:tcPr>
            <w:tcW w:w="1111" w:type="dxa"/>
            <w:gridSpan w:val="4"/>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생산라인</w:instrText>
            </w:r>
          </w:p>
        </w:tc>
        <w:tc>
          <w:tcPr>
            <w:tcW w:w="1854"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2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공정명</w:instrText>
            </w:r>
          </w:p>
        </w:tc>
        <w:tc>
          <w:tcPr>
            <w:tcW w:w="195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344"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신규제정일</w:instrText>
            </w:r>
          </w:p>
        </w:tc>
        <w:tc>
          <w:tcPr>
            <w:tcW w:w="1565"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rPr>
              <w:instrText xml:space="preserve"> </w:instrText>
            </w:r>
          </w:p>
        </w:tc>
      </w:tr>
      <w:tr>
        <w:trPr>
          <w:trHeight w:val="3478" w:hRule="atLeast"/>
        </w:trPr>
        <w:tc>
          <w:tcPr>
            <w:tcW w:w="8954" w:type="dxa"/>
            <w:gridSpan w:val="24"/>
            <w:tcBorders>
              <w:top w:val="single" w:sz="3" w:space="0" w:color="000000"/>
              <w:left w:val="single" w:sz="9" w:space="0" w:color="000000"/>
              <w:bottom w:val="single" w:sz="3" w:space="0" w:color="000000"/>
              <w:right w:val="single" w:sz="9" w:space="0" w:color="000000"/>
            </w:tcBorders>
            <w:vAlign w:val="top"/>
          </w:tcPr>
          <w:p>
            <w:pPr>
              <w:pStyle w:val="a0"/>
              <w:ind w:left="100"/>
              <w:widowControl w:val="off"/>
              <w:spacing w:before="57"/>
            </w:pPr>
            <w:r>
              <w:rPr>
                <w:rFonts w:ascii="굴림체" w:eastAsia="굴림체"/>
              </w:rPr>
              <w:instrText>(작업순서)</w:instrText>
            </w:r>
          </w:p>
          <w:p>
            <w:pPr>
              <w:pStyle w:val="a0"/>
              <w:ind w:left="100"/>
              <w:widowControl w:val="off"/>
              <w:rPr>
                <w:rFonts w:ascii="굴림체" w:eastAsia="굴림체"/>
                <w:color w:val="000000"/>
              </w:rPr>
            </w:pPr>
          </w:p>
        </w:tc>
      </w:tr>
      <w:tr>
        <w:trPr>
          <w:trHeight w:val="541" w:hRule="atLeast"/>
        </w:trPr>
        <w:tc>
          <w:tcPr>
            <w:tcW w:w="8954" w:type="dxa"/>
            <w:gridSpan w:val="24"/>
            <w:tcBorders>
              <w:top w:val="single" w:sz="3" w:space="0" w:color="000000"/>
              <w:left w:val="single" w:sz="9" w:space="0" w:color="000000"/>
              <w:bottom w:val="none" w:sz="2" w:space="0" w:color="000000"/>
              <w:right w:val="single" w:sz="9" w:space="0" w:color="000000"/>
            </w:tcBorders>
            <w:vAlign w:val="center"/>
          </w:tcPr>
          <w:p>
            <w:pPr>
              <w:pStyle w:val="a0"/>
              <w:widowControl w:val="off"/>
            </w:pPr>
            <w:r>
              <w:rPr>
                <w:rFonts w:ascii="굴림체" w:eastAsia="굴림체"/>
              </w:rPr>
              <w:instrText xml:space="preserve"> (이상발생시 조치사항)</w:instrText>
            </w:r>
          </w:p>
        </w:tc>
      </w:tr>
      <w:tr>
        <w:trPr>
          <w:trHeight w:val="502" w:hRule="atLeast"/>
        </w:trPr>
        <w:tc>
          <w:tcPr>
            <w:tcW w:w="147" w:type="dxa"/>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1408"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none" w:sz="2" w:space="0" w:color="000000"/>
              <w:left w:val="single" w:sz="3"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152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1" w:type="dxa"/>
            <w:gridSpan w:val="2"/>
            <w:tcBorders>
              <w:top w:val="none" w:sz="2" w:space="0" w:color="000000"/>
              <w:left w:val="single" w:sz="3"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140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gridSpan w:val="3"/>
            <w:tcBorders>
              <w:top w:val="none" w:sz="2" w:space="0" w:color="000000"/>
              <w:left w:val="single" w:sz="3"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140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 w:type="dxa"/>
            <w:tcBorders>
              <w:top w:val="none" w:sz="2" w:space="0" w:color="000000"/>
              <w:left w:val="single" w:sz="3"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rHeight w:val="1506" w:hRule="atLeast"/>
        </w:trPr>
        <w:tc>
          <w:tcPr>
            <w:tcW w:w="147" w:type="dxa"/>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1408"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tcBorders>
              <w:top w:val="none" w:sz="2"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ascii="굴림체"/>
              </w:rPr>
              <w:instrText>≫≫≫</w:instrText>
            </w: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c>
          <w:tcPr>
            <w:tcW w:w="1522"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011" w:type="dxa"/>
            <w:gridSpan w:val="2"/>
            <w:tcBorders>
              <w:top w:val="none" w:sz="2"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ascii="굴림체"/>
              </w:rPr>
              <w:instrText>≫≫≫</w:instrText>
            </w: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c>
          <w:tcPr>
            <w:tcW w:w="140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954" w:type="dxa"/>
            <w:gridSpan w:val="3"/>
            <w:tcBorders>
              <w:top w:val="none" w:sz="2"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ascii="굴림체"/>
              </w:rPr>
              <w:instrText>≫≫≫</w:instrText>
            </w:r>
          </w:p>
          <w:p>
            <w:pPr>
              <w:pStyle w:val="a0"/>
              <w:widowControl w:val="off"/>
              <w:wordWrap/>
              <w:jc w:val="center"/>
              <w:rPr>
                <w:rFonts w:ascii="굴림체" w:eastAsia="굴림체"/>
                <w:color w:val="000000"/>
              </w:rPr>
            </w:pPr>
          </w:p>
          <w:p>
            <w:pPr>
              <w:pStyle w:val="a0"/>
              <w:widowControl w:val="off"/>
              <w:wordWrap/>
              <w:jc w:val="center"/>
            </w:pPr>
            <w:r>
              <w:rPr>
                <w:rFonts w:ascii="굴림체"/>
              </w:rPr>
              <w:instrText>≪≪≪</w:instrText>
            </w:r>
          </w:p>
        </w:tc>
        <w:tc>
          <w:tcPr>
            <w:tcW w:w="140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42" w:type="dxa"/>
            <w:tcBorders>
              <w:top w:val="none" w:sz="2" w:space="0" w:color="000000"/>
              <w:left w:val="single" w:sz="3"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rHeight w:val="0" w:hRule="atLeast"/>
        </w:trPr>
        <w:tc>
          <w:tcPr>
            <w:tcW w:w="3362" w:type="dxa"/>
            <w:gridSpan w:val="10"/>
            <w:tcBorders>
              <w:top w:val="none" w:sz="2" w:space="0" w:color="000000"/>
              <w:left w:val="single" w:sz="9" w:space="0" w:color="000000"/>
              <w:bottom w:val="single" w:sz="3" w:space="0" w:color="000000"/>
              <w:right w:val="none" w:sz="2" w:space="0" w:color="000000"/>
            </w:tcBorders>
            <w:vAlign w:val="center"/>
          </w:tcPr>
          <w:p>
            <w:pPr>
              <w:pStyle w:val="a0"/>
              <w:widowControl w:val="off"/>
              <w:rPr>
                <w:rFonts w:ascii="굴림체" w:eastAsia="굴림체"/>
                <w:color w:val="000000"/>
              </w:rPr>
            </w:pPr>
          </w:p>
        </w:tc>
        <w:tc>
          <w:tcPr>
            <w:tcW w:w="2740" w:type="dxa"/>
            <w:gridSpan w:val="5"/>
            <w:tcBorders>
              <w:top w:val="none" w:sz="2" w:space="0" w:color="000000"/>
              <w:left w:val="none" w:sz="2" w:space="0" w:color="000000"/>
              <w:bottom w:val="single" w:sz="3" w:space="0" w:color="000000"/>
              <w:right w:val="none" w:sz="2" w:space="0" w:color="000000"/>
            </w:tcBorders>
            <w:vAlign w:val="center"/>
          </w:tcPr>
          <w:p>
            <w:pPr>
              <w:pStyle w:val="a0"/>
              <w:widowControl w:val="off"/>
              <w:rPr>
                <w:rFonts w:ascii="굴림체" w:eastAsia="굴림체"/>
                <w:color w:val="000000"/>
              </w:rPr>
            </w:pPr>
          </w:p>
        </w:tc>
        <w:tc>
          <w:tcPr>
            <w:tcW w:w="2852" w:type="dxa"/>
            <w:gridSpan w:val="9"/>
            <w:tcBorders>
              <w:top w:val="none" w:sz="2" w:space="0" w:color="000000"/>
              <w:left w:val="none" w:sz="2"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2252" w:hRule="atLeast"/>
        </w:trPr>
        <w:tc>
          <w:tcPr>
            <w:tcW w:w="3362" w:type="dxa"/>
            <w:gridSpan w:val="10"/>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left"/>
            </w:pPr>
            <w:r>
              <w:rPr>
                <w:rFonts w:ascii="굴림체" w:eastAsia="굴림체"/>
              </w:rPr>
              <w:instrText xml:space="preserve"> (안전주의사항)</w:instrText>
            </w: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tc>
        <w:tc>
          <w:tcPr>
            <w:tcW w:w="2740"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left"/>
            </w:pPr>
            <w:r>
              <w:rPr>
                <w:rFonts w:ascii="굴림체" w:eastAsia="굴림체"/>
              </w:rPr>
              <w:instrText xml:space="preserve"> (작업주의사항)</w:instrText>
            </w: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tc>
        <w:tc>
          <w:tcPr>
            <w:tcW w:w="2852" w:type="dxa"/>
            <w:gridSpan w:val="9"/>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left"/>
            </w:pPr>
            <w:r>
              <w:rPr>
                <w:rFonts w:ascii="굴림체" w:eastAsia="굴림체"/>
              </w:rPr>
              <w:instrText xml:space="preserve"> (보전포인트)</w:instrText>
            </w: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p>
            <w:pPr>
              <w:pStyle w:val="a0"/>
              <w:ind w:left="100"/>
              <w:widowControl w:val="off"/>
              <w:wordWrap/>
              <w:jc w:val="left"/>
              <w:rPr>
                <w:rFonts w:ascii="굴림체" w:eastAsia="굴림체"/>
                <w:color w:val="000000"/>
              </w:rPr>
            </w:pPr>
          </w:p>
        </w:tc>
      </w:tr>
      <w:tr>
        <w:trPr>
          <w:trHeight w:val="0" w:hRule="atLeast"/>
        </w:trPr>
        <w:tc>
          <w:tcPr>
            <w:tcW w:w="8954" w:type="dxa"/>
            <w:gridSpan w:val="24"/>
            <w:tcBorders>
              <w:top w:val="single" w:sz="3" w:space="0" w:color="000000"/>
              <w:left w:val="single" w:sz="9" w:space="0" w:color="000000"/>
              <w:bottom w:val="none" w:sz="2" w:space="0" w:color="000000"/>
              <w:right w:val="single" w:sz="9" w:space="0" w:color="000000"/>
            </w:tcBorders>
            <w:vAlign w:val="center"/>
          </w:tcPr>
          <w:p>
            <w:pPr>
              <w:pStyle w:val="a0"/>
              <w:widowControl w:val="off"/>
              <w:rPr>
                <w:rFonts w:ascii="굴림체" w:eastAsia="굴림체"/>
                <w:color w:val="000000"/>
              </w:rPr>
            </w:pPr>
          </w:p>
        </w:tc>
      </w:tr>
      <w:tr>
        <w:trPr>
          <w:trHeight w:val="313" w:hRule="atLeast"/>
        </w:trPr>
        <w:tc>
          <w:tcPr>
            <w:tcW w:w="202" w:type="dxa"/>
            <w:gridSpan w:val="2"/>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65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rPr>
              <w:instrText>NO</w:instrText>
            </w:r>
          </w:p>
        </w:tc>
        <w:tc>
          <w:tcPr>
            <w:tcW w:w="196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개 정 일</w:instrText>
            </w:r>
          </w:p>
        </w:tc>
        <w:tc>
          <w:tcPr>
            <w:tcW w:w="5823" w:type="dxa"/>
            <w:gridSpan w:val="1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개 정 내 용</w:instrText>
            </w:r>
          </w:p>
        </w:tc>
        <w:tc>
          <w:tcPr>
            <w:tcW w:w="314" w:type="dxa"/>
            <w:gridSpan w:val="2"/>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202" w:type="dxa"/>
            <w:gridSpan w:val="2"/>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65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6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823" w:type="dxa"/>
            <w:gridSpan w:val="1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14" w:type="dxa"/>
            <w:gridSpan w:val="2"/>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202" w:type="dxa"/>
            <w:gridSpan w:val="2"/>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65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6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823" w:type="dxa"/>
            <w:gridSpan w:val="1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14" w:type="dxa"/>
            <w:gridSpan w:val="2"/>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313" w:hRule="atLeast"/>
        </w:trPr>
        <w:tc>
          <w:tcPr>
            <w:tcW w:w="202" w:type="dxa"/>
            <w:gridSpan w:val="2"/>
            <w:tcBorders>
              <w:top w:val="none" w:sz="2" w:space="0" w:color="000000"/>
              <w:left w:val="single" w:sz="9" w:space="0" w:color="000000"/>
              <w:bottom w:val="none" w:sz="2" w:space="0" w:color="000000"/>
              <w:right w:val="single" w:sz="3" w:space="0" w:color="000000"/>
            </w:tcBorders>
            <w:vAlign w:val="center"/>
          </w:tcPr>
          <w:p>
            <w:pPr>
              <w:pStyle w:val="a0"/>
              <w:widowControl w:val="off"/>
              <w:rPr>
                <w:rFonts w:ascii="굴림체" w:eastAsia="굴림체"/>
                <w:color w:val="000000"/>
              </w:rPr>
            </w:pPr>
          </w:p>
        </w:tc>
        <w:tc>
          <w:tcPr>
            <w:tcW w:w="65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61" w:type="dxa"/>
            <w:gridSpan w:val="5"/>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823" w:type="dxa"/>
            <w:gridSpan w:val="1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14" w:type="dxa"/>
            <w:gridSpan w:val="2"/>
            <w:tcBorders>
              <w:top w:val="none" w:sz="2" w:space="0" w:color="000000"/>
              <w:left w:val="single" w:sz="3" w:space="0" w:color="000000"/>
              <w:bottom w:val="none" w:sz="2"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452" w:hRule="atLeast"/>
        </w:trPr>
        <w:tc>
          <w:tcPr>
            <w:tcW w:w="8954" w:type="dxa"/>
            <w:gridSpan w:val="24"/>
            <w:tcBorders>
              <w:top w:val="none" w:sz="2" w:space="0" w:color="000000"/>
              <w:left w:val="single" w:sz="9" w:space="0" w:color="000000"/>
              <w:bottom w:val="single" w:sz="9" w:space="0" w:color="000000"/>
              <w:right w:val="single" w:sz="9" w:space="0" w:color="000000"/>
            </w:tcBorders>
            <w:vAlign w:val="center"/>
          </w:tcPr>
          <w:p>
            <w:pPr>
              <w:pStyle w:val="a0"/>
              <w:widowControl w:val="off"/>
              <w:wordWrap/>
              <w:jc w:val="left"/>
            </w:pPr>
            <w:r>
              <w:rPr>
                <w:rFonts w:ascii="굴림체" w:eastAsia="굴림체"/>
              </w:rPr>
              <w:instrText xml:space="preserve"> (제, 개정이력)</w:instrText>
            </w:r>
          </w:p>
        </w:tc>
      </w:tr>
    </w:tbl>
    <w:p>
      <w:pPr>
        <w:pStyle w:val="a0"/>
        <w:widowControl w:val="off"/>
      </w:pPr>
    </w:p>
    <w:p>
      <w:r>
        <w:br w:type="page"/>
      </w:r>
    </w:p>
    <w:p>
      <w:pPr>
        <w:pStyle w:val="b2"/>
        <w:widowControl w:val="off"/>
        <w:spacing w:line="384" w:lineRule="auto"/>
      </w:pPr>
      <w:bookmarkStart w:id="63" w:name="7. 기술개발연구소규정"/>
      <w:bookmarkEnd w:id="63"/>
      <w:r>
        <w:rPr>
          <w:rFonts w:eastAsia="굴림체"/>
          <w:b/>
          <w:w w:val="100"/>
          <w:sz w:val="36"/>
        </w:rPr>
        <w:instrText>기술개발연구소규정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(이하“회사”라고 한다)의 신기술, 신제품, 신공법의 개발을 위한 연구소를 설치, 운영함에 있어 필요한 제반사항을 규정함을 목적으로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명  칭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연구소는 </w:instrText>
      </w:r>
      <w:r>
        <w:rPr>
          <w:rFonts w:ascii="굴림체" w:eastAsia="굴림체"/>
        </w:rPr>
        <w:instrText>○○주식회사</w:instrText>
      </w:r>
      <w:r>
        <w:rPr>
          <w:rFonts w:ascii="굴림체" w:eastAsia="굴림체"/>
        </w:rPr>
        <w:instrText xml:space="preserve"> 기술개발연구소(이하“연구소”라고 한다)라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2 장  조  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조  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연구소는 소장과 연구위원 및 간사로 구성한다.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2. 소장은 회사의 기술담당 임원 중에서 사장이 임명하고 연구위원은 정원 </w:instrText>
      </w:r>
      <w:r>
        <w:rPr>
          <w:rFonts w:ascii="굴림체" w:eastAsia="굴림체"/>
        </w:rPr>
        <w:instrText>○○인의</w:instrText>
      </w:r>
      <w:r>
        <w:rPr>
          <w:rFonts w:ascii="굴림체" w:eastAsia="굴림체"/>
        </w:rPr>
        <w:instrText xml:space="preserve"> 범위 안에서 회사의 임원 및 간부 직원 중에서 사장이 임명한다.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수석연구위원은 연구위원 중에서 간사는 간부 직원 중에서 사장이 임명한다.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임  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소장은 연구소를 대표하고, 연구소의 업무를 지휘, 감독한다.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연구위원은 소장을 보좌하고 연구소의 임무를 수행한다.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간사는 연구소의 서무를 처리한다.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3 장  운  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회  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소장은 필요하다고 인정하는 경우 수시로 연구위원회를 소집한다.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연구위원회는 연구위원 과반수의 출석으로 성립하고 출석연구위원 3분의 2이상의 찬성으로 의결하여 소장이 그 의장이 된다. 소장의 유고 시에는 연구위원 중 회사 직제상 서열의 순에 따라 그 직무를 대행한다.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연구위원회는 연구소의 임무 및 그 운영에 관한 사항을 심의, 의결한다.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수  당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연구소의 소장, 연구위원, 간사에게는 그 임무수행과 관련하여 필요한 경비를 예산의 범위 안에서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보  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소장은 연구소의 연구과제, 진행상황, 연구결과 및 기타 운영에 관한 사항을 사장에게 보고하고 회사경영에 활용하도록 건의한다.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4 장  연구활동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연구사항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연구소는 다음 각호의 사항을 연구한다.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1. 신기술의 개발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신제품의 개발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신공법의 개발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4. 신소재의 개발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5. 기타 생산성향상을 위한 공정개선 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연구팀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전조의 연구를 위하여 연구위원은 소장의 동의를 얻어 연구팀을 구성할 수 있다. 이 연구팀에는 사외전문가를 포함시킬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 xml:space="preserve">        2. 연구팀의 장은 수석연구위원이 되고 그 수석연구위원은 팀의 조직, 연구과제 및 계획서를 작성하여 소장에게 제출하여야 하며 소장은 이를 연구위원회에 상정하여 의결을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연구비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연구에 소요되는 경비는 연구소가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전항에 의한 연구비는 연구위원의 청구에 따라 위원회가 심의, 결정한다.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3. 연구비는 연구의 진행과정에 따라 분할 지급한다.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다만, 연구위원회의 의결이 있는 경우 일시에 지급할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권  리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전조에 의한 연구비를 받아 행한 연구결과에 대한 모든 권리는 법령의 저촉이 없는 한 회사의 소유로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연구에 사용되는 원료, 자재, 기계, 공구 및 기타 일체의 시설은 회사의 소유로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이  용 </w:instrText>
      </w:r>
      <w:r>
        <w:rPr>
          <w:rFonts w:ascii="굴림체"/>
          <w:b/>
        </w:rPr>
        <w:instrText>】</w:instrText>
      </w:r>
      <w:r>
        <w:rPr>
          <w:rFonts w:ascii="굴림체"/>
          <w:b/>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연구위원은 연구와 관련하여 필요한 경우 회사의 통상적인 업무에 지장이 없는 범위 안에서 회사의 원료, 자재, 시설 등을 이용할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연구 결과의 제출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제10조에 의한 연구비를 받아 행한 연구결과는 즉시 소장에게 제출하여야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제14조 </w:instrText>
      </w:r>
      <w:r>
        <w:rPr>
          <w:rFonts w:ascii="굴림체"/>
          <w:b/>
        </w:rPr>
        <w:instrText>【</w:instrText>
      </w:r>
      <w:r>
        <w:rPr>
          <w:rFonts w:ascii="굴림체" w:eastAsia="굴림체"/>
          <w:b/>
        </w:rPr>
        <w:instrText xml:space="preserve"> 변  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연구위원이 제10조에 의한 연구비를 받고 정당한 이유없이 연구계획서에 따라 연구를 하지 아니하거나 전조에 의한 연구결과를 제출하지 아니한 때에는 연구위원회의 의결에 따라 연구비를 반환 또는 변상하여야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제15조 </w:instrText>
      </w:r>
      <w:r>
        <w:rPr>
          <w:rFonts w:ascii="굴림체"/>
          <w:b/>
        </w:rPr>
        <w:instrText>【</w:instrText>
      </w:r>
      <w:r>
        <w:rPr>
          <w:rFonts w:ascii="굴림체" w:eastAsia="굴림체"/>
          <w:b/>
        </w:rPr>
        <w:instrText xml:space="preserve"> 포  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소장은 연구실적이 우수한 연구위원에 대하여 위원회의 의결을 거쳐 포상을 사장에게 건의할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64" w:name="8. 프로젝트관리규정"/>
      <w:bookmarkEnd w:id="64"/>
    </w:p>
    <w:p>
      <w:pPr>
        <w:pStyle w:val="a2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z w:val="36"/>
        </w:rPr>
      </w:pPr>
    </w:p>
    <w:p>
      <w:r>
        <w:br w:type="page"/>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제11장 / 영업. 판매. 마케팅규정</w:instrTex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3. 홍보업무규정</w:instrText>
            </w:r>
          </w:p>
          <w:p>
            <w:pPr>
              <w:pStyle w:val="a0"/>
              <w:ind w:left="4500"/>
              <w:widowControl w:val="off"/>
              <w:spacing w:line="480" w:lineRule="auto"/>
            </w:pPr>
            <w:r>
              <w:rPr>
                <w:rFonts w:ascii="굴림체" w:eastAsia="굴림체"/>
                <w:b/>
              </w:rPr>
              <w:instrText>6. 고객불만처리규정</w:instrText>
            </w:r>
          </w:p>
          <w:p>
            <w:pPr>
              <w:pStyle w:val="a0"/>
              <w:ind w:left="4500"/>
              <w:widowControl w:val="off"/>
              <w:spacing w:line="480" w:lineRule="auto"/>
            </w:pPr>
            <w:r>
              <w:rPr>
                <w:rFonts w:ascii="굴림체" w:eastAsia="굴림체"/>
                <w:b/>
              </w:rPr>
              <w:instrText>10. 영업 업무규정</w:instrText>
            </w:r>
          </w:p>
        </w:tc>
      </w:tr>
    </w:tbl>
    <w:p>
      <w:pPr>
        <w:pStyle w:val="a0"/>
        <w:widowControl w:val="off"/>
      </w:pPr>
    </w:p>
    <w:p>
      <w:pPr>
        <w:pStyle w:val="a0"/>
        <w:widowControl w:val="off"/>
        <w:wordWrap/>
        <w:jc w:val="center"/>
      </w:pPr>
      <w:bookmarkStart w:id="65" w:name="1. 영업관리규정"/>
      <w:bookmarkEnd w:id="65"/>
    </w:p>
    <w:p>
      <w:pPr>
        <w:pStyle w:val="b2"/>
        <w:widowControl w:val="off"/>
        <w:spacing w:line="384" w:lineRule="auto"/>
      </w:pPr>
      <w:bookmarkStart w:id="66" w:name="2. 판매관리규정"/>
      <w:bookmarkEnd w:id="66"/>
    </w:p>
    <w:p>
      <w:pPr>
        <w:pStyle w:val="b2"/>
        <w:widowControl w:val="off"/>
        <w:spacing w:line="384" w:lineRule="auto"/>
        <w:rPr>
          <w:rFonts w:ascii="굴림체" w:eastAsia="굴림체"/>
          <w:b/>
          <w:color w:val="000000"/>
          <w:w w:val="100"/>
          <w:sz w:val="36"/>
        </w:rPr>
      </w:pPr>
    </w:p>
    <w:p>
      <w:r>
        <w:br w:type="page"/>
      </w:r>
    </w:p>
    <w:p>
      <w:pPr>
        <w:pStyle w:val="b2"/>
        <w:widowControl w:val="off"/>
        <w:spacing w:line="384" w:lineRule="auto"/>
      </w:pPr>
      <w:bookmarkStart w:id="67" w:name="3. 홍보업무규정"/>
      <w:bookmarkEnd w:id="67"/>
      <w:r>
        <w:rPr>
          <w:rFonts w:eastAsia="굴림체"/>
          <w:b/>
          <w:w w:val="100"/>
          <w:sz w:val="36"/>
        </w:rPr>
        <w:instrText>홍보업무규정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(이하“회사”라고 한다)의 제품 및 기업이미지에 관하여 일반대중 또는 특정 소비자들에 대한 홍보 및 선전업무의 기본 원칙과 절차를 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주관부서 </w:instrText>
      </w:r>
      <w:r>
        <w:rPr>
          <w:rFonts w:ascii="굴림체"/>
          <w:b/>
        </w:rPr>
        <w:instrText>】</w:instrText>
      </w:r>
    </w:p>
    <w:p>
      <w:pPr>
        <w:pStyle w:val="a7"/>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회사 전체의 이미지홍보에 관한 주관부서는 본사 홍보실로 한다. 다만, 특정 제품 및 소속계열사에 관한 선전 및 광고는 사안에 따라 그 실무부서를 달리 정할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홍보계획의 수립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주관부서는 매년 12월 이전 익년도의 기본 홍보계획 및 소요예산을 수립, 편성하여 결재권자의 승인을 받아야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주관부서는 전항의 기본계획 및 예산에 포함되어 있지 않거나 이를 초과 또는 변경해야 할 필요가 있을 시에도 사전 치밀한 계획을 수립, 결재권자의 승인을 받아 이를 집행, 실시한다.</w:instrText>
      </w:r>
      <w:r>
        <w:tab/>
      </w:r>
      <w:r>
        <w:rPr>
          <w:rFonts w:ascii="굴림체"/>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홍보업무의 기본원칙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주관부서는 다음 각호의 홍보업무의 기존원칙을 준수, 이행하여야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최소의 예산에 의한 최대의 홍보효과 달성</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허위</w:instrText>
      </w:r>
      <w:r>
        <w:rPr>
          <w:rFonts w:ascii="굴림체" w:eastAsia="굴림체"/>
        </w:rPr>
        <w:instrText>․과장․비방</w:instrText>
      </w:r>
      <w:r>
        <w:rPr>
          <w:rFonts w:ascii="굴림체" w:eastAsia="굴림체"/>
        </w:rPr>
        <w:instrText xml:space="preserve"> 광고의 배제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홍보전략 및 기법에 대한 효율적 방안의 연구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긴급홍보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주관 부서는 회사에서 긴급히 이를 홍보 또는 광고해야 할 사안이 발생한 때에는 지체 없이 대책을 수립, 결재권자의 승인을 얻은 후 집행하여야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주관 부서는 당해 연도의 홍보계획이나 월별 업무계획에 포함되어있지 않은 사안일지라도 제품 및 기업이미지 제고를 위해 특별히 필요하다고 인정되는 좋은 아이디어를 얻은 때엔 이를 결재권자에게 보고하여 승인을 얻을 수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홍보매체 대응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주관부서는 대중매체 등으로 부터의 회사 및 제품 취재, 경영진에 대한 인터뷰, 현장탐방 및 자료요청 등에 대하여 그 내역을 정확히 기록, 즉시 결재권자에게 보고한 후 이에 대한 가부를 결정, 해당 매체에 지체없이 통보하여야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전항의 요청 등에 대하여 회사의 사정이나 결재권자의 부적합 판단에 의해 응하지 못하게 되었을 시엔 이를 최대한 정중하게 해당 매체에 통보하여야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자료수집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주관부서는 회사와 관련된 기사 또는 도서 등에 대한 정보 및 자료를 수시로 수집하여 이를 스크랩하여야하며, 매월 사장에게 보고하여야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왜곡방지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주관부서는 회사와 관련된 기사 등이 사실과 다르게 왜곡되어 전파, 보도되지 않도록 세심한 주의를 기울여야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보도자료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 부서는 그 내용이 대외에 홍보됨으로써 회사 이미지 제고 또는 경영에 도움이 될 수 있다고 판단되는 사안에 대하여는 그 구체적 사실을 보도자료화하여 각 매체에 전파하여야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유대관계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주관 부서는 각 유력매체의 기자, 광고직원 등과의 유대관계를 평소 돈독히 하여 홍보업무의 효율화를 도모하여야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68" w:name="4. 매출장려금 지급규정"/>
      <w:bookmarkEnd w:id="68"/>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sz w:val="36"/>
        </w:rPr>
      </w:pPr>
    </w:p>
    <w:p>
      <w:r>
        <w:br w:type="page"/>
      </w:r>
    </w:p>
    <w:p>
      <w:pPr>
        <w:pStyle w:val="a0"/>
        <w:widowControl w:val="off"/>
        <w:wordWrap/>
        <w:jc w:val="center"/>
      </w:pPr>
      <w:bookmarkStart w:id="69" w:name="6. 고객불만처리규정"/>
      <w:bookmarkEnd w:id="69"/>
      <w:r>
        <w:rPr>
          <w:rFonts w:eastAsia="굴림체"/>
          <w:b/>
          <w:sz w:val="36"/>
        </w:rPr>
        <w:instrText>고객불만처리규정</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(이하“회사”라고 한다)에서 판매하는 제품에 대해 수요자로부터 발생하는 고객불만 내용을 정확히 파악하여 그 처리를 효율적으로 관리함으로써 동종 고객 불만의 재발을 방지하고 고객 불만을 해소하여 항상 좋은 품질과 신용을 확보하는 데 그 목적이 있다.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당사에서 판매한 제품에 대한 고객불만 관리업무 전반에 적용한다.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용어의 뜻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다음과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고객불만이란 수요자가 구입한 제품에 관하여 품질상의 문제점으로 불만족한 사항이 있는 경우, 당사에 대하여 직접 또는 대리점을 통하여 제품의 회수</w:instrText>
      </w:r>
      <w:r>
        <w:rPr>
          <w:rFonts w:ascii="굴림체" w:eastAsia="굴림체"/>
        </w:rPr>
        <w:instrText>․가격할인․수리․추가․납입․교환</w:instrText>
      </w:r>
      <w:r>
        <w:rPr>
          <w:rFonts w:ascii="굴림체" w:eastAsia="굴림체"/>
        </w:rPr>
        <w:instrText xml:space="preserve"> 또는 그것에 의한 손해의 보상을 요구하는 등의 모든 이상 상태로서의 연락을 말한다. 또한 다양한 시장정보를 발굴하여 검토하고 활용하기 위하여 다음 사항도 고객불만으로 간주한다.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수요자의 잘못으로 발생한 사고</w:instrText>
      </w:r>
    </w:p>
    <w:p>
      <w:pPr>
        <w:pStyle w:val="a0"/>
        <w:ind w:left="1251" w:hanging="1251"/>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적절한 대책을 결정하여 수요자에게 회답하였으나 실시까지 시일이 소요되어 그 시간 동안에 사고가 발생하여 고객불만을 요구한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운송상의 결함으로 고객불만이 발생한 경우</w:instrText>
      </w:r>
    </w:p>
    <w:p>
      <w:pPr>
        <w:pStyle w:val="a0"/>
        <w:ind w:left="1226" w:hanging="12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수요자 측의 검사에서 불합격되어 수요자로부터 특별히 개선 요구가 있을 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2. 중요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중요 고객불만이란 다음의 각 호에 해당하는 것을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신제품 양산개시 때의 중요한 기능 결함으로 대폭적인 설계 변경 등이 필요한 것</w:instrText>
      </w:r>
    </w:p>
    <w:p>
      <w:pPr>
        <w:pStyle w:val="a0"/>
        <w:ind w:left="1262" w:hanging="126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제물의 결함으로 인한 화재, 감전 등 인명에 영향을 주는 안전에 관계되는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법규, 법령 등에 저촉되는 결함이 발생한 것</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여론 조성의 위험이나 언론 기관에 광고 혹은 보도된 것</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품질상의 문제로 타사로 거래를 변경하려는 의향이 있는 경우</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6) 기타 담당 임원이 중요하다고 판단한 것</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고객불만 처리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고객불만의 수집, 접수, 조사, 해석, 조치대책의 검토, 실시보고와 통제 등의 일련 업무를 말하며 이것을 효율적으로 운영하는 것을 고객불만관리라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대  책</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대책이란 설계변경, 공정개선, 표준 개정 등을 하여 원인을 제거하고 다시는 발생되지 않도록 적절한 수단을 강구하는 것을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일반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일반 고객불만이란 설치, A/S부서에서 완전히 해결할 수 있으며 그 사항이 긴급하지 않는 고객불만을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6. 재발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재발 고객불만이란 동일 원인에 의해 개선대책 실시 이후 재 발생하는 경우를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7. 잠재 고객불만</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잠재 고객불만이란 제품, 서비스, 상품정책 등에 관해서 나타나 있지 않은 사용자의 품질상의 고객불만을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2 장  조직 및 책임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조직 및 책임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규정의 목적을 달성하기 위하여 각 업무에 대하여 다음과 같이 책임을 진다.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대표이사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회사의 고객불만 관리에 관한 방침을 제시한다.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운영의 실무에 관하여 사업 본부장으로부터 보고를 받고 개선 지시를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중요 고객불만의 처리에 관하여 사업 본부장에게 지시를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사업 본부장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사업 본부내의 고객불만 관리 운영에 관하여 기획한다.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고객불만 관리 기능의 감사와 개선을 지시한다.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중요 고객불만에 대한 처리를 촉진한다.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업무분담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각 부문의 담당 업무는 다음과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p>
    <w:tbl>
      <w:tblPr>
        <w:tblOverlap w:val="never"/>
        <w:tblW w:w="778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733"/>
        <w:gridCol w:w="6050"/>
      </w:tblGrid>
      <w:tr>
        <w:trPr>
          <w:trHeight w:val="633" w:hRule="atLeast"/>
        </w:trPr>
        <w:tc>
          <w:tcPr>
            <w:tcW w:w="1733"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b/>
              </w:rPr>
              <w:instrText>부  문</w:instrText>
            </w:r>
          </w:p>
        </w:tc>
        <w:tc>
          <w:tcPr>
            <w:tcW w:w="6050"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b/>
              </w:rPr>
              <w:instrText>담     당       업      무</w:instrText>
            </w:r>
          </w:p>
        </w:tc>
      </w:tr>
      <w:tr>
        <w:trPr>
          <w:trHeight w:val="1598" w:hRule="atLeast"/>
        </w:trPr>
        <w:tc>
          <w:tcPr>
            <w:tcW w:w="173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설치 A/S부서</w:instrText>
            </w:r>
          </w:p>
        </w:tc>
        <w:tc>
          <w:tcPr>
            <w:tcW w:w="6050" w:type="dxa"/>
            <w:tcBorders>
              <w:top w:val="single" w:sz="3" w:space="0" w:color="000000"/>
              <w:left w:val="single" w:sz="3" w:space="0" w:color="000000"/>
              <w:bottom w:val="single" w:sz="3" w:space="0" w:color="000000"/>
              <w:right w:val="single" w:sz="9" w:space="0" w:color="000000"/>
            </w:tcBorders>
            <w:vAlign w:val="center"/>
          </w:tcPr>
          <w:p>
            <w:pPr>
              <w:pStyle w:val="a16"/>
              <w:widowControl w:val="off"/>
            </w:pPr>
            <w:r>
              <w:rPr>
                <w:rFonts w:ascii="굴림체" w:eastAsia="굴림체"/>
              </w:rPr>
              <w:instrText xml:space="preserve"> 1. 고객불만의 접수, 조사 보고 및 연락</w:instrText>
            </w:r>
          </w:p>
          <w:p>
            <w:pPr>
              <w:pStyle w:val="a16"/>
              <w:widowControl w:val="off"/>
              <w:wordWrap/>
              <w:jc w:val="left"/>
            </w:pPr>
            <w:r>
              <w:rPr>
                <w:rFonts w:ascii="굴림체" w:eastAsia="굴림체"/>
              </w:rPr>
              <w:instrText xml:space="preserve"> 2. 고객불만 관리대장의 기록 관리</w:instrText>
            </w:r>
            <w:r>
              <w:rPr>
                <w:rFonts w:ascii="굴림체" w:eastAsia="굴림체"/>
                <w:color w:val="0000FF"/>
              </w:rPr>
              <w:instrText>(별지서식 제1호)</w:instrText>
            </w:r>
          </w:p>
          <w:p>
            <w:pPr>
              <w:pStyle w:val="a16"/>
              <w:widowControl w:val="off"/>
            </w:pPr>
            <w:r>
              <w:rPr>
                <w:rFonts w:ascii="굴림체" w:eastAsia="굴림체"/>
              </w:rPr>
              <w:instrText xml:space="preserve"> 3. 고객불만에 대한 응급 조치 실시</w:instrText>
            </w:r>
          </w:p>
          <w:p>
            <w:pPr>
              <w:pStyle w:val="a16"/>
              <w:widowControl w:val="off"/>
            </w:pPr>
            <w:r>
              <w:rPr>
                <w:rFonts w:ascii="굴림체" w:eastAsia="굴림체"/>
              </w:rPr>
              <w:instrText xml:space="preserve"> 4. 고객불만 처리요청서 작성 및 통보</w:instrText>
            </w:r>
            <w:r>
              <w:rPr>
                <w:rFonts w:ascii="굴림체" w:eastAsia="굴림체"/>
                <w:color w:val="0000FF"/>
              </w:rPr>
              <w:instrText>(별지서식 제2호)</w:instrText>
            </w:r>
          </w:p>
        </w:tc>
      </w:tr>
      <w:tr>
        <w:trPr>
          <w:trHeight w:val="1820" w:hRule="atLeast"/>
        </w:trPr>
        <w:tc>
          <w:tcPr>
            <w:tcW w:w="1733"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 xml:space="preserve">품질보증부서 </w:instrText>
            </w:r>
          </w:p>
        </w:tc>
        <w:tc>
          <w:tcPr>
            <w:tcW w:w="6050" w:type="dxa"/>
            <w:tcBorders>
              <w:top w:val="single" w:sz="3" w:space="0" w:color="000000"/>
              <w:left w:val="single" w:sz="3" w:space="0" w:color="000000"/>
              <w:bottom w:val="single" w:sz="9" w:space="0" w:color="000000"/>
              <w:right w:val="single" w:sz="9" w:space="0" w:color="000000"/>
            </w:tcBorders>
            <w:vAlign w:val="center"/>
          </w:tcPr>
          <w:p>
            <w:pPr>
              <w:pStyle w:val="a16"/>
              <w:widowControl w:val="off"/>
            </w:pPr>
            <w:r>
              <w:rPr>
                <w:rFonts w:ascii="굴림체" w:eastAsia="굴림체"/>
              </w:rPr>
              <w:instrText xml:space="preserve"> 1. 고객불만 접수, 관련 사업부, 품질관리부서 통보</w:instrText>
            </w:r>
          </w:p>
          <w:p>
            <w:pPr>
              <w:pStyle w:val="a16"/>
              <w:widowControl w:val="off"/>
            </w:pPr>
            <w:r>
              <w:rPr>
                <w:rFonts w:ascii="굴림체" w:eastAsia="굴림체"/>
              </w:rPr>
              <w:instrText xml:space="preserve"> 2. 고객불만 관리 대장의 기록 관리</w:instrText>
            </w:r>
          </w:p>
          <w:p>
            <w:pPr>
              <w:pStyle w:val="a16"/>
              <w:widowControl w:val="off"/>
            </w:pPr>
            <w:r>
              <w:rPr>
                <w:rFonts w:ascii="굴림체" w:eastAsia="굴림체"/>
              </w:rPr>
              <w:instrText xml:space="preserve"> 3. 고객불만 처리 활동 추진</w:instrText>
            </w:r>
          </w:p>
          <w:p>
            <w:pPr>
              <w:pStyle w:val="a16"/>
              <w:widowControl w:val="off"/>
            </w:pPr>
            <w:r>
              <w:rPr>
                <w:rFonts w:ascii="굴림체" w:eastAsia="굴림체"/>
              </w:rPr>
              <w:instrText xml:space="preserve"> 4. 중요 고객불만 원인 조사 및 조치 결과 보고(대표이사)</w:instrText>
            </w:r>
          </w:p>
          <w:p>
            <w:pPr>
              <w:pStyle w:val="a16"/>
              <w:widowControl w:val="off"/>
            </w:pPr>
            <w:r>
              <w:rPr>
                <w:rFonts w:ascii="굴림체" w:eastAsia="굴림체"/>
              </w:rPr>
              <w:instrText xml:space="preserve"> 5. A/S 월말보고서의 접수 및 관련 부서 배포</w:instrText>
            </w: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p>
    <w:tbl>
      <w:tblPr>
        <w:tblOverlap w:val="never"/>
        <w:tblW w:w="780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718"/>
        <w:gridCol w:w="6091"/>
      </w:tblGrid>
      <w:tr>
        <w:trPr>
          <w:trHeight w:val="1211" w:hRule="atLeast"/>
        </w:trPr>
        <w:tc>
          <w:tcPr>
            <w:tcW w:w="1718"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091" w:type="dxa"/>
            <w:tcBorders>
              <w:top w:val="single" w:sz="9"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6. 신뢰성 현황 조사 보고(대표이사)</w:instrText>
            </w:r>
          </w:p>
          <w:p>
            <w:pPr>
              <w:pStyle w:val="a0"/>
              <w:widowControl w:val="off"/>
            </w:pPr>
            <w:r>
              <w:rPr>
                <w:rFonts w:ascii="굴림체" w:eastAsia="굴림체"/>
              </w:rPr>
              <w:instrText xml:space="preserve"> 7. 신뢰성 향상 협의회 주관</w:instrText>
            </w:r>
          </w:p>
          <w:p>
            <w:pPr>
              <w:pStyle w:val="a0"/>
              <w:widowControl w:val="off"/>
            </w:pPr>
            <w:r>
              <w:rPr>
                <w:rFonts w:ascii="굴림체" w:eastAsia="굴림체"/>
              </w:rPr>
              <w:instrText xml:space="preserve"> 8. 고객불만 감사 활동 추진</w:instrText>
            </w:r>
          </w:p>
        </w:tc>
      </w:tr>
      <w:tr>
        <w:trPr>
          <w:trHeight w:val="2234" w:hRule="atLeast"/>
        </w:trPr>
        <w:tc>
          <w:tcPr>
            <w:tcW w:w="1718"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각 사업부 품질</w:instrText>
            </w:r>
          </w:p>
          <w:p>
            <w:pPr>
              <w:pStyle w:val="a0"/>
              <w:widowControl w:val="off"/>
              <w:wordWrap/>
              <w:jc w:val="center"/>
            </w:pPr>
            <w:r>
              <w:rPr>
                <w:rFonts w:ascii="굴림체" w:eastAsia="굴림체"/>
              </w:rPr>
              <w:instrText>관리 부서</w:instrText>
            </w:r>
          </w:p>
        </w:tc>
        <w:tc>
          <w:tcPr>
            <w:tcW w:w="6091" w:type="dxa"/>
            <w:tcBorders>
              <w:top w:val="single" w:sz="3"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1. 크레임 접수 및 관리 대장의 기록 관리, 관련 부서 배포</w:instrText>
            </w:r>
          </w:p>
          <w:p>
            <w:pPr>
              <w:pStyle w:val="a0"/>
              <w:widowControl w:val="off"/>
            </w:pPr>
            <w:r>
              <w:rPr>
                <w:rFonts w:ascii="굴림체" w:eastAsia="굴림체"/>
              </w:rPr>
              <w:instrText xml:space="preserve"> 2. 고객불만 내용 조사 및 부서로 원인 조사 의뢰</w:instrText>
            </w:r>
          </w:p>
          <w:p>
            <w:pPr>
              <w:pStyle w:val="a0"/>
              <w:widowControl w:val="off"/>
            </w:pPr>
            <w:r>
              <w:rPr>
                <w:rFonts w:ascii="굴림체" w:eastAsia="굴림체"/>
              </w:rPr>
              <w:instrText xml:space="preserve"> 3. 고객불만 처리, 재발 방지 대책 및 조치 결과 확인</w:instrText>
            </w:r>
          </w:p>
          <w:p>
            <w:pPr>
              <w:pStyle w:val="a0"/>
              <w:widowControl w:val="off"/>
            </w:pPr>
            <w:r>
              <w:rPr>
                <w:rFonts w:ascii="굴림체" w:eastAsia="굴림체"/>
              </w:rPr>
              <w:instrText xml:space="preserve"> 4. 고객불만 내용, 원인 및 대책, 조치 결과 보고(사업본부장)</w:instrText>
            </w:r>
          </w:p>
          <w:p>
            <w:pPr>
              <w:pStyle w:val="a0"/>
              <w:widowControl w:val="off"/>
            </w:pPr>
            <w:r>
              <w:rPr>
                <w:rFonts w:ascii="굴림체"/>
              </w:rPr>
              <w:instrText xml:space="preserve">    </w:instrText>
            </w:r>
            <w:r>
              <w:rPr>
                <w:rFonts w:ascii="굴림체" w:eastAsia="굴림체"/>
                <w:color w:val="0000FF"/>
              </w:rPr>
              <w:instrText xml:space="preserve">(별지서식 제3호) (별지서식 제4호) </w:instrText>
            </w:r>
          </w:p>
          <w:p>
            <w:pPr>
              <w:pStyle w:val="a0"/>
              <w:widowControl w:val="off"/>
            </w:pPr>
            <w:r>
              <w:rPr>
                <w:rFonts w:ascii="굴림체" w:eastAsia="굴림체"/>
              </w:rPr>
              <w:instrText xml:space="preserve"> 5. A/S DATA 취합 분석</w:instrText>
            </w:r>
          </w:p>
          <w:p>
            <w:pPr>
              <w:pStyle w:val="a0"/>
              <w:widowControl w:val="off"/>
            </w:pPr>
            <w:r>
              <w:rPr>
                <w:rFonts w:ascii="굴림체" w:eastAsia="굴림체"/>
              </w:rPr>
              <w:instrText xml:space="preserve"> 6. 월별 품질 협의회 개최  </w:instrText>
            </w:r>
          </w:p>
        </w:tc>
      </w:tr>
      <w:tr>
        <w:trPr>
          <w:trHeight w:val="4323" w:hRule="atLeast"/>
        </w:trPr>
        <w:tc>
          <w:tcPr>
            <w:tcW w:w="1718"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관련 부서</w:instrText>
            </w:r>
          </w:p>
        </w:tc>
        <w:tc>
          <w:tcPr>
            <w:tcW w:w="6091" w:type="dxa"/>
            <w:tcBorders>
              <w:top w:val="single" w:sz="3" w:space="0" w:color="000000"/>
              <w:left w:val="single" w:sz="3"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1. 통보 및 의뢰 받은 크레임의 원인 조사 회신</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공정이력조사</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검사이력조사</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생산이력조사</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재현시험</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기타 필요한 조사</w:instrText>
            </w:r>
          </w:p>
          <w:p>
            <w:pPr>
              <w:pStyle w:val="a0"/>
              <w:widowControl w:val="off"/>
            </w:pPr>
            <w:r>
              <w:rPr>
                <w:rFonts w:ascii="굴림체" w:eastAsia="굴림체"/>
              </w:rPr>
              <w:instrText xml:space="preserve"> 2. 고객불만 제품에 대한 조치 지원</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수리</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재생산</w:instrText>
            </w:r>
          </w:p>
          <w:p>
            <w:pPr>
              <w:pStyle w:val="a0"/>
              <w:widowControl w:val="off"/>
            </w:pPr>
            <w:r>
              <w:rPr>
                <w:rFonts w:ascii="굴림체" w:eastAsia="굴림체"/>
              </w:rPr>
              <w:instrText xml:space="preserve"> 3. 재발방지 대책 수립 및 실시 </w:instrText>
            </w:r>
          </w:p>
          <w:p>
            <w:pPr>
              <w:pStyle w:val="a0"/>
              <w:widowControl w:val="off"/>
            </w:pPr>
            <w:r>
              <w:rPr>
                <w:rFonts w:ascii="굴림체"/>
              </w:rPr>
              <w:instrText xml:space="preserve">   </w:instrText>
            </w:r>
            <w:r>
              <w:rPr>
                <w:rFonts w:ascii="굴림체"/>
              </w:rPr>
              <w:instrText>－</w:instrText>
            </w:r>
            <w:r>
              <w:rPr>
                <w:rFonts w:ascii="굴림체" w:eastAsia="굴림체"/>
              </w:rPr>
              <w:instrText xml:space="preserve"> 재발 방지 대책의 입안, 실시</w:instrText>
            </w:r>
          </w:p>
          <w:p>
            <w:pPr>
              <w:pStyle w:val="a0"/>
              <w:widowControl w:val="off"/>
            </w:pPr>
            <w:r>
              <w:rPr>
                <w:rFonts w:ascii="굴림체" w:eastAsia="굴림체"/>
              </w:rPr>
              <w:instrText xml:space="preserve">      표준류의 개선</w:instrText>
            </w:r>
          </w:p>
          <w:p>
            <w:pPr>
              <w:pStyle w:val="a0"/>
              <w:widowControl w:val="off"/>
            </w:pPr>
            <w:r>
              <w:rPr>
                <w:rFonts w:ascii="굴림체" w:eastAsia="굴림체"/>
              </w:rPr>
              <w:instrText xml:space="preserve">      실시 결과의 확인</w:instrText>
            </w: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제 3 장  실시절차</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방  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고객불만 처리에 있어서 관계자는 다음 방침을 명시하여야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모든 업무에 선행해서 수요자에 대한 고객불만 처리를 성심, 성의, 신속하게 수행한다.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동일한 원인에 의한 동종의 고객불만이 재발되지 않도록 근본적인 대책을 강구한다.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7 조 </w:instrText>
      </w:r>
      <w:r>
        <w:rPr>
          <w:rFonts w:ascii="굴림체"/>
          <w:b/>
        </w:rPr>
        <w:instrText>【</w:instrText>
      </w:r>
      <w:r>
        <w:rPr>
          <w:rFonts w:ascii="굴림체" w:eastAsia="굴림체"/>
          <w:b/>
        </w:rPr>
        <w:instrText xml:space="preserve"> 고객불만 처리절차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기본적인 고객불만처리는 회사에서 정한 고객불만처리절차표</w:instrText>
      </w:r>
      <w:r>
        <w:rPr>
          <w:rFonts w:ascii="굴림체" w:eastAsia="굴림체"/>
          <w:color w:val="0000FF"/>
        </w:rPr>
        <w:instrText>(별지서식 제5호)</w:instrText>
      </w:r>
      <w:r>
        <w:rPr>
          <w:rFonts w:ascii="굴림체" w:eastAsia="굴림체"/>
        </w:rPr>
        <w:instrText>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8 조 </w:instrText>
      </w:r>
      <w:r>
        <w:rPr>
          <w:rFonts w:ascii="굴림체"/>
          <w:b/>
        </w:rPr>
        <w:instrText>【</w:instrText>
      </w:r>
      <w:r>
        <w:rPr>
          <w:rFonts w:ascii="굴림체" w:eastAsia="굴림체"/>
          <w:b/>
        </w:rPr>
        <w:instrText xml:space="preserve"> 고객불만 처리일정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소비자 고객불만 처리 및 발생원인의 개선 처리 일정은 다음과 같이 실시함을 원칙으로 한다.</w:instrText>
      </w: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p>
    <w:tbl>
      <w:tblPr>
        <w:tblOverlap w:val="never"/>
        <w:tblW w:w="762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273"/>
        <w:gridCol w:w="4851"/>
        <w:gridCol w:w="1500"/>
      </w:tblGrid>
      <w:tr>
        <w:trPr>
          <w:trHeight w:val="528" w:hRule="atLeast"/>
        </w:trPr>
        <w:tc>
          <w:tcPr>
            <w:tcW w:w="1273"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부  서</w:instrText>
            </w:r>
          </w:p>
        </w:tc>
        <w:tc>
          <w:tcPr>
            <w:tcW w:w="4851"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내     용</w:instrText>
            </w:r>
          </w:p>
        </w:tc>
        <w:tc>
          <w:tcPr>
            <w:tcW w:w="1500"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일   정</w:instrText>
            </w:r>
          </w:p>
        </w:tc>
      </w:tr>
      <w:tr>
        <w:trPr>
          <w:trHeight w:val="1500" w:hRule="atLeast"/>
        </w:trPr>
        <w:tc>
          <w:tcPr>
            <w:tcW w:w="12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설치A/S</w:instrText>
            </w:r>
          </w:p>
          <w:p>
            <w:pPr>
              <w:pStyle w:val="a0"/>
              <w:widowControl w:val="off"/>
              <w:wordWrap/>
              <w:jc w:val="center"/>
            </w:pPr>
            <w:r>
              <w:rPr>
                <w:rFonts w:ascii="굴림체" w:eastAsia="굴림체"/>
              </w:rPr>
              <w:instrText>부    서</w:instrText>
            </w:r>
          </w:p>
        </w:tc>
        <w:tc>
          <w:tcPr>
            <w:tcW w:w="4851"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 xml:space="preserve">1) 크레임 접수 </w:instrText>
            </w:r>
          </w:p>
          <w:p>
            <w:pPr>
              <w:pStyle w:val="a0"/>
              <w:ind w:left="100"/>
              <w:widowControl w:val="off"/>
            </w:pPr>
            <w:r>
              <w:rPr>
                <w:rFonts w:ascii="굴림체" w:eastAsia="굴림체"/>
              </w:rPr>
              <w:instrText>2) 보고 및 관리대장에 등록</w:instrText>
            </w:r>
          </w:p>
          <w:p>
            <w:pPr>
              <w:pStyle w:val="a0"/>
              <w:ind w:left="100"/>
              <w:widowControl w:val="off"/>
            </w:pPr>
            <w:r>
              <w:rPr>
                <w:rFonts w:ascii="굴림체" w:eastAsia="굴림체"/>
              </w:rPr>
              <w:instrText>3) 소비자 크레임 처리</w:instrText>
            </w:r>
          </w:p>
          <w:p>
            <w:pPr>
              <w:pStyle w:val="a0"/>
              <w:ind w:left="100"/>
              <w:widowControl w:val="off"/>
            </w:pPr>
            <w:r>
              <w:rPr>
                <w:rFonts w:ascii="굴림체" w:eastAsia="굴림체"/>
              </w:rPr>
              <w:instrText xml:space="preserve">4) 크레임 처리 요청서 작성 및 통보 </w:instrText>
            </w:r>
          </w:p>
        </w:tc>
        <w:tc>
          <w:tcPr>
            <w:tcW w:w="1500"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eastAsia="굴림체"/>
              </w:rPr>
              <w:instrText>D일</w:instrText>
            </w:r>
          </w:p>
          <w:p>
            <w:pPr>
              <w:pStyle w:val="a0"/>
              <w:ind w:left="100"/>
              <w:widowControl w:val="off"/>
            </w:pPr>
            <w:r>
              <w:rPr>
                <w:rFonts w:ascii="굴림체" w:eastAsia="굴림체"/>
              </w:rPr>
              <w:instrText>D일</w:instrText>
            </w:r>
          </w:p>
          <w:p>
            <w:pPr>
              <w:pStyle w:val="a0"/>
              <w:ind w:left="100"/>
              <w:widowControl w:val="off"/>
            </w:pPr>
            <w:r>
              <w:rPr>
                <w:rFonts w:ascii="굴림체" w:eastAsia="굴림체"/>
              </w:rPr>
              <w:instrText>D일</w:instrText>
            </w:r>
          </w:p>
          <w:p>
            <w:pPr>
              <w:pStyle w:val="a0"/>
              <w:ind w:left="100"/>
              <w:widowControl w:val="off"/>
            </w:pPr>
            <w:r>
              <w:rPr>
                <w:rFonts w:ascii="굴림체"/>
              </w:rPr>
              <w:instrText>D</w:instrText>
            </w:r>
            <w:r>
              <w:rPr>
                <w:rFonts w:ascii="굴림체"/>
              </w:rPr>
              <w:instrText>＋</w:instrText>
            </w:r>
            <w:r>
              <w:rPr>
                <w:rFonts w:ascii="굴림체" w:eastAsia="굴림체"/>
              </w:rPr>
              <w:instrText>1일 이내</w:instrText>
            </w:r>
          </w:p>
        </w:tc>
      </w:tr>
      <w:tr>
        <w:trPr>
          <w:trHeight w:val="1443" w:hRule="atLeast"/>
        </w:trPr>
        <w:tc>
          <w:tcPr>
            <w:tcW w:w="12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품질보증</w:instrText>
            </w:r>
          </w:p>
          <w:p>
            <w:pPr>
              <w:pStyle w:val="a0"/>
              <w:widowControl w:val="off"/>
              <w:wordWrap/>
              <w:jc w:val="center"/>
            </w:pPr>
            <w:r>
              <w:rPr>
                <w:rFonts w:ascii="굴림체" w:eastAsia="굴림체"/>
              </w:rPr>
              <w:instrText>부    서</w:instrText>
            </w:r>
          </w:p>
        </w:tc>
        <w:tc>
          <w:tcPr>
            <w:tcW w:w="4851"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 xml:space="preserve">1) 크레임 관리 대장에 등록  </w:instrText>
            </w:r>
          </w:p>
          <w:p>
            <w:pPr>
              <w:pStyle w:val="a0"/>
              <w:ind w:left="100"/>
              <w:widowControl w:val="off"/>
            </w:pPr>
            <w:r>
              <w:rPr>
                <w:rFonts w:ascii="굴림체" w:eastAsia="굴림체"/>
              </w:rPr>
              <w:instrText>2) 필요시 대표이사께 보고</w:instrText>
            </w:r>
          </w:p>
          <w:p>
            <w:pPr>
              <w:pStyle w:val="a0"/>
              <w:ind w:left="100"/>
              <w:widowControl w:val="off"/>
            </w:pPr>
            <w:r>
              <w:rPr>
                <w:rFonts w:ascii="굴림체" w:eastAsia="굴림체"/>
              </w:rPr>
              <w:instrText>3) 크레임 처리 요청서를 관련 사업부 품질관리</w:instrText>
            </w:r>
          </w:p>
          <w:p>
            <w:pPr>
              <w:pStyle w:val="a0"/>
              <w:ind w:left="100"/>
              <w:widowControl w:val="off"/>
            </w:pPr>
            <w:r>
              <w:rPr>
                <w:rFonts w:ascii="굴림체" w:eastAsia="굴림체"/>
              </w:rPr>
              <w:instrText xml:space="preserve">   부서 통보</w:instrText>
            </w:r>
          </w:p>
        </w:tc>
        <w:tc>
          <w:tcPr>
            <w:tcW w:w="1500"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rPr>
              <w:instrText>D</w:instrText>
            </w:r>
            <w:r>
              <w:rPr>
                <w:rFonts w:ascii="굴림체"/>
              </w:rPr>
              <w:instrText>＋</w:instrText>
            </w:r>
            <w:r>
              <w:rPr>
                <w:rFonts w:ascii="굴림체" w:eastAsia="굴림체"/>
              </w:rPr>
              <w:instrText>2일 이내</w:instrText>
            </w:r>
          </w:p>
          <w:p>
            <w:pPr>
              <w:pStyle w:val="a0"/>
              <w:ind w:left="100"/>
              <w:widowControl w:val="off"/>
            </w:pPr>
            <w:r>
              <w:rPr>
                <w:rFonts w:ascii="굴림체"/>
              </w:rPr>
              <w:instrText>D</w:instrText>
            </w:r>
            <w:r>
              <w:rPr>
                <w:rFonts w:ascii="굴림체"/>
              </w:rPr>
              <w:instrText>＋</w:instrText>
            </w:r>
            <w:r>
              <w:rPr>
                <w:rFonts w:ascii="굴림체" w:eastAsia="굴림체"/>
              </w:rPr>
              <w:instrText>3일 이내</w:instrText>
            </w:r>
          </w:p>
          <w:p>
            <w:pPr>
              <w:pStyle w:val="a0"/>
              <w:ind w:left="100"/>
              <w:widowControl w:val="off"/>
            </w:pPr>
            <w:r>
              <w:rPr>
                <w:rFonts w:ascii="굴림체"/>
              </w:rPr>
              <w:instrText>D</w:instrText>
            </w:r>
            <w:r>
              <w:rPr>
                <w:rFonts w:ascii="굴림체"/>
              </w:rPr>
              <w:instrText>＋</w:instrText>
            </w:r>
            <w:r>
              <w:rPr>
                <w:rFonts w:ascii="굴림체" w:eastAsia="굴림체"/>
              </w:rPr>
              <w:instrText>3일 이내</w:instrText>
            </w:r>
          </w:p>
        </w:tc>
      </w:tr>
      <w:tr>
        <w:trPr>
          <w:trHeight w:val="1208" w:hRule="atLeast"/>
        </w:trPr>
        <w:tc>
          <w:tcPr>
            <w:tcW w:w="1273"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각 사업부</w:instrText>
            </w:r>
          </w:p>
          <w:p>
            <w:pPr>
              <w:pStyle w:val="a0"/>
              <w:widowControl w:val="off"/>
              <w:wordWrap/>
              <w:jc w:val="center"/>
            </w:pPr>
            <w:r>
              <w:rPr>
                <w:rFonts w:eastAsia="굴림체"/>
              </w:rPr>
              <w:instrText>품질관리팀</w:instrText>
            </w:r>
          </w:p>
        </w:tc>
        <w:tc>
          <w:tcPr>
            <w:tcW w:w="4851" w:type="dxa"/>
            <w:tcBorders>
              <w:top w:val="single" w:sz="3" w:space="0" w:color="000000"/>
              <w:left w:val="single" w:sz="3" w:space="0" w:color="000000"/>
              <w:bottom w:val="single" w:sz="3" w:space="0" w:color="000000"/>
              <w:right w:val="single" w:sz="3" w:space="0" w:color="000000"/>
            </w:tcBorders>
            <w:vAlign w:val="center"/>
          </w:tcPr>
          <w:p>
            <w:pPr>
              <w:pStyle w:val="a0"/>
              <w:ind w:left="100"/>
              <w:widowControl w:val="off"/>
            </w:pPr>
            <w:r>
              <w:rPr>
                <w:rFonts w:ascii="굴림체" w:eastAsia="굴림체"/>
              </w:rPr>
              <w:instrText xml:space="preserve">1) 크레임 관리 대장에 등록 </w:instrText>
            </w:r>
          </w:p>
          <w:p>
            <w:pPr>
              <w:pStyle w:val="a0"/>
              <w:ind w:left="100"/>
              <w:widowControl w:val="off"/>
            </w:pPr>
            <w:r>
              <w:rPr>
                <w:rFonts w:ascii="굴림체" w:eastAsia="굴림체"/>
              </w:rPr>
              <w:instrText>2) 관련 부서로 크레임 처리 요청서 통보</w:instrText>
            </w:r>
          </w:p>
          <w:p>
            <w:pPr>
              <w:pStyle w:val="a0"/>
              <w:ind w:left="100"/>
              <w:widowControl w:val="off"/>
            </w:pPr>
            <w:r>
              <w:rPr>
                <w:rFonts w:ascii="굴림체" w:eastAsia="굴림체"/>
              </w:rPr>
              <w:instrText xml:space="preserve">3) 필요시 크레임 대책회의 개최 </w:instrText>
            </w:r>
          </w:p>
        </w:tc>
        <w:tc>
          <w:tcPr>
            <w:tcW w:w="1500" w:type="dxa"/>
            <w:tcBorders>
              <w:top w:val="single" w:sz="3" w:space="0" w:color="000000"/>
              <w:left w:val="single" w:sz="3" w:space="0" w:color="000000"/>
              <w:bottom w:val="single" w:sz="3" w:space="0" w:color="000000"/>
              <w:right w:val="single" w:sz="9" w:space="0" w:color="000000"/>
            </w:tcBorders>
            <w:vAlign w:val="center"/>
          </w:tcPr>
          <w:p>
            <w:pPr>
              <w:pStyle w:val="a0"/>
              <w:ind w:left="100"/>
              <w:widowControl w:val="off"/>
            </w:pPr>
            <w:r>
              <w:rPr>
                <w:rFonts w:ascii="굴림체"/>
              </w:rPr>
              <w:instrText>D</w:instrText>
            </w:r>
            <w:r>
              <w:rPr>
                <w:rFonts w:ascii="굴림체"/>
              </w:rPr>
              <w:instrText>＋</w:instrText>
            </w:r>
            <w:r>
              <w:rPr>
                <w:rFonts w:ascii="굴림체" w:eastAsia="굴림체"/>
              </w:rPr>
              <w:instrText>4일 이내</w:instrText>
            </w:r>
          </w:p>
          <w:p>
            <w:pPr>
              <w:pStyle w:val="a0"/>
              <w:ind w:left="100"/>
              <w:widowControl w:val="off"/>
            </w:pPr>
            <w:r>
              <w:rPr>
                <w:rFonts w:ascii="굴림체"/>
              </w:rPr>
              <w:instrText>D</w:instrText>
            </w:r>
            <w:r>
              <w:rPr>
                <w:rFonts w:ascii="굴림체"/>
              </w:rPr>
              <w:instrText>＋</w:instrText>
            </w:r>
            <w:r>
              <w:rPr>
                <w:rFonts w:ascii="굴림체" w:eastAsia="굴림체"/>
              </w:rPr>
              <w:instrText>5일 이내</w:instrText>
            </w:r>
          </w:p>
          <w:p>
            <w:pPr>
              <w:pStyle w:val="a0"/>
              <w:ind w:left="100"/>
              <w:widowControl w:val="off"/>
            </w:pPr>
            <w:r>
              <w:rPr>
                <w:rFonts w:ascii="굴림체"/>
              </w:rPr>
              <w:instrText>D</w:instrText>
            </w:r>
            <w:r>
              <w:rPr>
                <w:rFonts w:ascii="굴림체"/>
              </w:rPr>
              <w:instrText>＋</w:instrText>
            </w:r>
            <w:r>
              <w:rPr>
                <w:rFonts w:ascii="굴림체" w:eastAsia="굴림체"/>
              </w:rPr>
              <w:instrText>6일 이내</w:instrText>
            </w:r>
          </w:p>
        </w:tc>
      </w:tr>
      <w:tr>
        <w:trPr>
          <w:trHeight w:val="1094" w:hRule="atLeast"/>
        </w:trPr>
        <w:tc>
          <w:tcPr>
            <w:tcW w:w="1273"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관련부서</w:instrText>
            </w:r>
          </w:p>
        </w:tc>
        <w:tc>
          <w:tcPr>
            <w:tcW w:w="4851" w:type="dxa"/>
            <w:tcBorders>
              <w:top w:val="single" w:sz="3" w:space="0" w:color="000000"/>
              <w:left w:val="single" w:sz="3" w:space="0" w:color="000000"/>
              <w:bottom w:val="single" w:sz="9" w:space="0" w:color="000000"/>
              <w:right w:val="single" w:sz="3" w:space="0" w:color="000000"/>
            </w:tcBorders>
            <w:vAlign w:val="center"/>
          </w:tcPr>
          <w:p>
            <w:pPr>
              <w:pStyle w:val="a0"/>
              <w:ind w:left="100"/>
              <w:widowControl w:val="off"/>
            </w:pPr>
            <w:r>
              <w:rPr>
                <w:rFonts w:ascii="굴림체" w:eastAsia="굴림체"/>
              </w:rPr>
              <w:instrText>1) 세부개선대책 수립을 위한 실시 계획 작성 및</w:instrText>
            </w:r>
          </w:p>
          <w:p>
            <w:pPr>
              <w:pStyle w:val="a0"/>
              <w:ind w:left="100"/>
              <w:widowControl w:val="off"/>
            </w:pPr>
            <w:r>
              <w:rPr>
                <w:rFonts w:ascii="굴림체" w:eastAsia="굴림체"/>
              </w:rPr>
              <w:instrText xml:space="preserve">   통보 </w:instrText>
            </w:r>
          </w:p>
        </w:tc>
        <w:tc>
          <w:tcPr>
            <w:tcW w:w="1500" w:type="dxa"/>
            <w:tcBorders>
              <w:top w:val="single" w:sz="3" w:space="0" w:color="000000"/>
              <w:left w:val="single" w:sz="3" w:space="0" w:color="000000"/>
              <w:bottom w:val="single" w:sz="9" w:space="0" w:color="000000"/>
              <w:right w:val="single" w:sz="9" w:space="0" w:color="000000"/>
            </w:tcBorders>
            <w:vAlign w:val="center"/>
          </w:tcPr>
          <w:p>
            <w:pPr>
              <w:pStyle w:val="a0"/>
              <w:ind w:left="100"/>
              <w:widowControl w:val="off"/>
            </w:pPr>
            <w:r>
              <w:rPr>
                <w:rFonts w:ascii="굴림체"/>
              </w:rPr>
              <w:instrText xml:space="preserve"> D</w:instrText>
            </w:r>
            <w:r>
              <w:rPr>
                <w:rFonts w:ascii="굴림체"/>
              </w:rPr>
              <w:instrText>＋</w:instrText>
            </w:r>
            <w:r>
              <w:rPr>
                <w:rFonts w:ascii="굴림체" w:eastAsia="굴림체"/>
              </w:rPr>
              <w:instrText>7일</w:instrText>
            </w:r>
          </w:p>
        </w:tc>
      </w:tr>
    </w:tbl>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상기 일정은 소비자에 대한 고객불만 처리과정과 고객불만 발생원인의 개선 대책을 수립하는 데까지의 과정에 한하며 근본적인 대책은 세부 실시 계획에 따라 실시되어야 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고객불만 대책회의 운영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고객불만 처리업무를 효율적으로 실시하기 위하여 각 사업부 품질관리 부서 주관으로 필요시 고객불만 대책회의를 운영한다.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고객불만 대책회의에서는 다음 사항을 의결한다.</w:instrText>
      </w: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고객불만 처리 업무의 개선 방안 모색</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고객불만 감소 대책 입안</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고객불만 사항에 대한 조치방안 협의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재발방지대책 협의 및 대책 담당 부서 결정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5) 기타 관련 부서로부터 제출된 안건 협의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잠재 고객불만 정보의 수집과 활용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품질보증 부서는 원칙적으로 </w:instrText>
      </w:r>
      <w:r>
        <w:rPr>
          <w:rFonts w:ascii="굴림체" w:eastAsia="굴림체"/>
        </w:rPr>
        <w:instrText>○개월에</w:instrText>
      </w:r>
      <w:r>
        <w:rPr>
          <w:rFonts w:ascii="굴림체"/>
        </w:rPr>
        <w:instrText xml:space="preserve"> </w:instrText>
      </w:r>
      <w:r>
        <w:rPr>
          <w:rFonts w:ascii="굴림체" w:eastAsia="굴림체"/>
        </w:rPr>
        <w:instrText>○회</w:instrText>
      </w:r>
      <w:r>
        <w:rPr>
          <w:rFonts w:ascii="굴림체" w:eastAsia="굴림체"/>
        </w:rPr>
        <w:instrText xml:space="preserve"> 이상 각 대리점 등을 순회하여 잠재 고객불만 정보를 수집한다.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2. 판매, 설치 및 A/S부서에서는 수요자를 방문, 순회 점검시 잠재고객불만을 적극적으로 수집하여 월 </w:instrText>
      </w:r>
      <w:r>
        <w:rPr>
          <w:rFonts w:ascii="굴림체" w:eastAsia="굴림체"/>
        </w:rPr>
        <w:instrText>○회</w:instrText>
      </w:r>
      <w:r>
        <w:rPr>
          <w:rFonts w:ascii="굴림체" w:eastAsia="굴림체"/>
        </w:rPr>
        <w:instrText xml:space="preserve"> 이상 품질보증 부서로 통보한다.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품질보증 부서는 수집된 잠재 고객불만 정보를 집계, 분석하여 관계 부서에 통보하고 그 정보를 적극적으로 활용하도록 촉구한다.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잠재 고객불만 정보 중 중요하다고 인정되는 사항에 대해서는 전기 각 조의 고객불만처리 절차에 따라 처리한다.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신뢰성 향상 협의회 운영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당사 제품의 신뢰성 향상 및 수요자의 불만사항을 최소로 줄이고 고질적인 문제점 처리 업무를 효율적으로 추진하기 위하여 품질보증 부서 주관으로 매월 </w:instrText>
      </w:r>
      <w:r>
        <w:rPr>
          <w:rFonts w:ascii="굴림체" w:eastAsia="굴림체"/>
        </w:rPr>
        <w:instrText>○회</w:instrText>
      </w:r>
      <w:r>
        <w:rPr>
          <w:rFonts w:ascii="굴림체" w:eastAsia="굴림체"/>
        </w:rPr>
        <w:instrText xml:space="preserve"> 이상 "신뢰성 향상협의회"를 운영한다.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신뢰성 향상 협의회에서는 다음 사항을 협의한다.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신뢰성 향상을 위한 개선 방안 모색</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잠재 고객불만에 대한 조치 방안 협의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3) 고객불만 처리 결과 및 진행 현황 점검</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4) 기타 관련 부서에서 제출한 안건 협의</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고객불만 처리 업무의 정기적인 관리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주관 부서는 고객불만 접수 내용, 미처리 건수, 대책내용 등 고객불만 처리 상황을 정기적으로(분기간) 집계하여 보고하고 품질보증 부서는 전사 현황을 집계하여 대표이사에게 보고한다.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대표이사 및 사업본부장은 정기적인 감사를 통하여 고객불만 관리기능을 체크하고 개선을 촉구한다.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사용 양식 및 기록 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고객불만 처리 및 관리에 사용되는 제반양식 및 기록 방법은 별첨에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32" w:hanging="832"/>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규칙은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eastAsia="굴림체"/>
        </w:rPr>
        <w:instrText>】고객불만</w:instrText>
      </w:r>
      <w:r>
        <w:rPr>
          <w:rFonts w:ascii="굴림체" w:eastAsia="굴림체"/>
        </w:rPr>
        <w:instrText xml:space="preserve"> 관리대장</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eastAsia="굴림체"/>
        </w:rPr>
        <w:instrText>】고객불만</w:instrText>
      </w:r>
      <w:r>
        <w:rPr>
          <w:rFonts w:ascii="굴림체" w:eastAsia="굴림체"/>
        </w:rPr>
        <w:instrText xml:space="preserve"> 처리요청서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eastAsia="굴림체"/>
        </w:rPr>
        <w:instrText>】고객불만</w:instrText>
      </w:r>
      <w:r>
        <w:rPr>
          <w:rFonts w:ascii="굴림체" w:eastAsia="굴림체"/>
        </w:rPr>
        <w:instrText xml:space="preserve"> 대책보고서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eastAsia="굴림체"/>
        </w:rPr>
        <w:instrText>】고객불만</w:instrText>
      </w:r>
      <w:r>
        <w:rPr>
          <w:rFonts w:ascii="굴림체" w:eastAsia="굴림체"/>
        </w:rPr>
        <w:instrText xml:space="preserve"> 처리결과서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제5호</w:instrText>
      </w:r>
      <w:r>
        <w:rPr>
          <w:rFonts w:ascii="굴림체" w:eastAsia="굴림체"/>
        </w:rPr>
        <w:instrText>】고객불만</w:instrText>
      </w:r>
      <w:r>
        <w:rPr>
          <w:rFonts w:ascii="굴림체" w:eastAsia="굴림체"/>
        </w:rPr>
        <w:instrText xml:space="preserve"> 처리절차표</w:instrText>
      </w: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제1호</w:instrText>
      </w:r>
      <w:r>
        <w:rPr>
          <w:rFonts w:ascii="굴림체"/>
        </w:rPr>
        <w:instrText>】</w:instrText>
      </w:r>
    </w:p>
    <w:tbl>
      <w:tblPr>
        <w:tblOverlap w:val="never"/>
        <w:tblW w:w="34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485"/>
      </w:tblGrid>
      <w:tr>
        <w:trPr>
          <w:trHeight w:val="586" w:hRule="atLeast"/>
        </w:trPr>
        <w:tc>
          <w:tcPr>
            <w:tcW w:w="3485" w:type="dxa"/>
            <w:tcBorders>
              <w:top w:val="none" w:sz="2" w:space="0" w:color="000000"/>
              <w:left w:val="none" w:sz="2" w:space="0" w:color="000000"/>
              <w:bottom w:val="single" w:sz="9" w:space="0" w:color="000000"/>
              <w:right w:val="none" w:sz="2" w:space="0" w:color="000000"/>
            </w:tcBorders>
            <w:vAlign w:val="center"/>
          </w:tcPr>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eastAsia="굴림체"/>
                <w:b/>
                <w:sz w:val="36"/>
              </w:rPr>
              <w:instrText>고객불만관리대장</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tbl>
      <w:tblPr>
        <w:tblOverlap w:val="never"/>
        <w:tblW w:w="899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1750"/>
        <w:gridCol w:w="398"/>
        <w:gridCol w:w="1693"/>
        <w:gridCol w:w="1136"/>
        <w:gridCol w:w="1727"/>
        <w:gridCol w:w="1176"/>
        <w:gridCol w:w="1118"/>
      </w:tblGrid>
      <w:tr>
        <w:trPr>
          <w:trHeight w:val="598" w:hRule="atLeast"/>
        </w:trPr>
        <w:tc>
          <w:tcPr>
            <w:tcW w:w="1750"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접 수 </w:instrText>
            </w:r>
            <w:r>
              <w:rPr>
                <w:rFonts w:ascii="굴림체"/>
              </w:rPr>
              <w:instrText>№</w:instrText>
            </w:r>
          </w:p>
        </w:tc>
        <w:tc>
          <w:tcPr>
            <w:tcW w:w="7248" w:type="dxa"/>
            <w:gridSpan w:val="6"/>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고  객  불  만  내  용 </w:instrText>
            </w:r>
          </w:p>
        </w:tc>
      </w:tr>
      <w:tr>
        <w:trPr>
          <w:trHeight w:val="428" w:hRule="atLeast"/>
        </w:trPr>
        <w:tc>
          <w:tcPr>
            <w:tcW w:w="175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고    객</w:instrText>
            </w:r>
          </w:p>
        </w:tc>
        <w:tc>
          <w:tcPr>
            <w:tcW w:w="209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제품(기종)명</w:instrText>
            </w:r>
          </w:p>
        </w:tc>
        <w:tc>
          <w:tcPr>
            <w:tcW w:w="2863"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내         용</w:instrText>
            </w:r>
          </w:p>
        </w:tc>
        <w:tc>
          <w:tcPr>
            <w:tcW w:w="2294"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확     인 </w:instrText>
            </w:r>
          </w:p>
        </w:tc>
      </w:tr>
      <w:tr>
        <w:trPr>
          <w:trHeight w:val="428" w:hRule="atLeast"/>
        </w:trPr>
        <w:tc>
          <w:tcPr>
            <w:tcW w:w="1750"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접수일자</w:instrText>
            </w:r>
          </w:p>
        </w:tc>
        <w:tc>
          <w:tcPr>
            <w:tcW w:w="2090"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863" w:type="dxa"/>
            <w:gridSpan w:val="2"/>
            <w:vMerge w:val="continue"/>
            <w:tcBorders>
              <w:top w:val="single" w:sz="3" w:space="0" w:color="000000"/>
              <w:left w:val="single" w:sz="3" w:space="0" w:color="000000"/>
              <w:bottom w:val="single" w:sz="3" w:space="0" w:color="000000"/>
              <w:right w:val="single" w:sz="3" w:space="0" w:color="000000"/>
            </w:tcBorders>
          </w:tcPr>
          <w:p/>
        </w:tc>
        <w:tc>
          <w:tcPr>
            <w:tcW w:w="11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111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과장</w:instrText>
            </w:r>
          </w:p>
        </w:tc>
      </w:tr>
      <w:tr>
        <w:trPr>
          <w:trHeight w:val="3946" w:hRule="atLeast"/>
        </w:trPr>
        <w:tc>
          <w:tcPr>
            <w:tcW w:w="1750" w:type="dxa"/>
            <w:tcBorders>
              <w:top w:val="single" w:sz="3" w:space="0" w:color="000000"/>
              <w:left w:val="single" w:sz="9"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2090" w:type="dxa"/>
            <w:gridSpan w:val="2"/>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2863" w:type="dxa"/>
            <w:gridSpan w:val="2"/>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11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11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654" w:hRule="atLeast"/>
        </w:trPr>
        <w:tc>
          <w:tcPr>
            <w:tcW w:w="8998" w:type="dxa"/>
            <w:gridSpan w:val="7"/>
            <w:tcBorders>
              <w:top w:val="single" w:sz="3" w:space="0" w:color="000000"/>
              <w:left w:val="single" w:sz="9"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조    치    사    항 </w:instrText>
            </w:r>
          </w:p>
        </w:tc>
      </w:tr>
      <w:tr>
        <w:trPr>
          <w:trHeight w:val="398" w:hRule="atLeast"/>
        </w:trPr>
        <w:tc>
          <w:tcPr>
            <w:tcW w:w="2147" w:type="dxa"/>
            <w:gridSpan w:val="2"/>
            <w:vMerge w:val="restart"/>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원    인</w:instrText>
            </w:r>
          </w:p>
        </w:tc>
        <w:tc>
          <w:tcPr>
            <w:tcW w:w="2829" w:type="dxa"/>
            <w:gridSpan w:val="2"/>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조 치 사 항</w:instrText>
            </w:r>
          </w:p>
        </w:tc>
        <w:tc>
          <w:tcPr>
            <w:tcW w:w="1727" w:type="dxa"/>
            <w:vMerge w:val="restart"/>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조치부서</w:instrText>
            </w:r>
          </w:p>
        </w:tc>
        <w:tc>
          <w:tcPr>
            <w:tcW w:w="2294"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확     인 </w:instrText>
            </w:r>
          </w:p>
        </w:tc>
      </w:tr>
      <w:tr>
        <w:trPr>
          <w:trHeight w:val="398" w:hRule="atLeast"/>
        </w:trPr>
        <w:tc>
          <w:tcPr>
            <w:tcW w:w="2147" w:type="dxa"/>
            <w:gridSpan w:val="2"/>
            <w:vMerge w:val="continue"/>
            <w:tcBorders>
              <w:top w:val="single" w:sz="3" w:space="0" w:color="000000"/>
              <w:left w:val="single" w:sz="9" w:space="0" w:color="000000"/>
              <w:bottom w:val="single" w:sz="3" w:space="0" w:color="000000"/>
              <w:right w:val="single" w:sz="3" w:space="0" w:color="000000"/>
            </w:tcBorders>
          </w:tcPr>
          <w:p/>
        </w:tc>
        <w:tc>
          <w:tcPr>
            <w:tcW w:w="2829" w:type="dxa"/>
            <w:gridSpan w:val="2"/>
            <w:vMerge w:val="continue"/>
            <w:tcBorders>
              <w:top w:val="single" w:sz="3" w:space="0" w:color="000000"/>
              <w:left w:val="single" w:sz="3" w:space="0" w:color="000000"/>
              <w:bottom w:val="single" w:sz="3" w:space="0" w:color="000000"/>
              <w:right w:val="single" w:sz="3" w:space="0" w:color="000000"/>
            </w:tcBorders>
          </w:tcPr>
          <w:p/>
        </w:tc>
        <w:tc>
          <w:tcPr>
            <w:tcW w:w="1727" w:type="dxa"/>
            <w:vMerge w:val="continue"/>
            <w:tcBorders>
              <w:top w:val="single" w:sz="3" w:space="0" w:color="000000"/>
              <w:left w:val="single" w:sz="3" w:space="0" w:color="000000"/>
              <w:bottom w:val="single" w:sz="3" w:space="0" w:color="000000"/>
              <w:right w:val="single" w:sz="3" w:space="0" w:color="000000"/>
            </w:tcBorders>
          </w:tcPr>
          <w:p/>
        </w:tc>
        <w:tc>
          <w:tcPr>
            <w:tcW w:w="1176"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1118"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과장</w:instrText>
            </w:r>
          </w:p>
        </w:tc>
      </w:tr>
      <w:tr>
        <w:trPr>
          <w:trHeight w:val="4797" w:hRule="atLeast"/>
        </w:trPr>
        <w:tc>
          <w:tcPr>
            <w:tcW w:w="2147" w:type="dxa"/>
            <w:gridSpan w:val="2"/>
            <w:tcBorders>
              <w:top w:val="single" w:sz="3" w:space="0" w:color="000000"/>
              <w:left w:val="single" w:sz="9" w:space="0" w:color="000000"/>
              <w:bottom w:val="single" w:sz="9" w:space="0" w:color="000000"/>
              <w:right w:val="single" w:sz="3" w:space="0" w:color="000000"/>
            </w:tcBorders>
            <w:vAlign w:val="center"/>
          </w:tcPr>
          <w:p>
            <w:pPr>
              <w:pStyle w:val="a0"/>
              <w:ind w:left="100" w:right="100"/>
              <w:widowControl w:val="off"/>
              <w:rPr>
                <w:rFonts w:ascii="굴림체" w:eastAsia="굴림체"/>
                <w:color w:val="000000"/>
              </w:rPr>
            </w:pPr>
          </w:p>
        </w:tc>
        <w:tc>
          <w:tcPr>
            <w:tcW w:w="2829" w:type="dxa"/>
            <w:gridSpan w:val="2"/>
            <w:tcBorders>
              <w:top w:val="single" w:sz="3" w:space="0" w:color="000000"/>
              <w:left w:val="single" w:sz="3" w:space="0" w:color="000000"/>
              <w:bottom w:val="single" w:sz="9" w:space="0" w:color="000000"/>
              <w:right w:val="single" w:sz="3" w:space="0" w:color="000000"/>
            </w:tcBorders>
            <w:vAlign w:val="center"/>
          </w:tcPr>
          <w:p>
            <w:pPr>
              <w:pStyle w:val="a0"/>
              <w:ind w:left="100" w:right="100"/>
              <w:widowControl w:val="off"/>
              <w:rPr>
                <w:rFonts w:ascii="굴림체" w:eastAsia="굴림체"/>
                <w:color w:val="000000"/>
              </w:rPr>
            </w:pPr>
          </w:p>
        </w:tc>
        <w:tc>
          <w:tcPr>
            <w:tcW w:w="1727" w:type="dxa"/>
            <w:tcBorders>
              <w:top w:val="single" w:sz="3" w:space="0" w:color="000000"/>
              <w:left w:val="single" w:sz="3" w:space="0" w:color="000000"/>
              <w:bottom w:val="single" w:sz="9" w:space="0" w:color="000000"/>
              <w:right w:val="single" w:sz="3" w:space="0" w:color="000000"/>
            </w:tcBorders>
            <w:vAlign w:val="center"/>
          </w:tcPr>
          <w:p>
            <w:pPr>
              <w:pStyle w:val="a0"/>
              <w:ind w:left="100" w:right="100"/>
              <w:widowControl w:val="off"/>
              <w:rPr>
                <w:rFonts w:ascii="굴림체" w:eastAsia="굴림체"/>
                <w:color w:val="000000"/>
              </w:rPr>
            </w:pPr>
          </w:p>
        </w:tc>
        <w:tc>
          <w:tcPr>
            <w:tcW w:w="1176"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118"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제2호</w:instrText>
      </w:r>
      <w:r>
        <w:rPr>
          <w:rFonts w:ascii="굴림체"/>
        </w:rPr>
        <w:instrText>】</w:instrText>
      </w:r>
    </w:p>
    <w:tbl>
      <w:tblPr>
        <w:tblOverlap w:val="never"/>
        <w:tblW w:w="371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714"/>
      </w:tblGrid>
      <w:tr>
        <w:trPr>
          <w:trHeight w:val="586" w:hRule="atLeast"/>
        </w:trPr>
        <w:tc>
          <w:tcPr>
            <w:tcW w:w="3714" w:type="dxa"/>
            <w:tcBorders>
              <w:top w:val="none" w:sz="2" w:space="0" w:color="000000"/>
              <w:left w:val="none" w:sz="2" w:space="0" w:color="000000"/>
              <w:bottom w:val="single" w:sz="9" w:space="0" w:color="000000"/>
              <w:right w:val="none" w:sz="2" w:space="0" w:color="000000"/>
            </w:tcBorders>
            <w:vAlign w:val="center"/>
          </w:tcPr>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36"/>
              </w:rPr>
              <w:instrText>고객불만 처리요청서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접수: 20  년  월  일                                               작성: 20  년  월  일</w:instrText>
      </w:r>
    </w:p>
    <w:tbl>
      <w:tblPr>
        <w:tblOverlap w:val="never"/>
        <w:tblW w:w="899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35"/>
        <w:gridCol w:w="386"/>
        <w:gridCol w:w="371"/>
        <w:gridCol w:w="80"/>
        <w:gridCol w:w="450"/>
        <w:gridCol w:w="58"/>
        <w:gridCol w:w="170"/>
        <w:gridCol w:w="287"/>
        <w:gridCol w:w="470"/>
        <w:gridCol w:w="214"/>
        <w:gridCol w:w="514"/>
        <w:gridCol w:w="182"/>
        <w:gridCol w:w="332"/>
        <w:gridCol w:w="690"/>
        <w:gridCol w:w="946"/>
        <w:gridCol w:w="511"/>
        <w:gridCol w:w="57"/>
        <w:gridCol w:w="435"/>
        <w:gridCol w:w="681"/>
        <w:gridCol w:w="120"/>
        <w:gridCol w:w="166"/>
        <w:gridCol w:w="523"/>
        <w:gridCol w:w="113"/>
        <w:gridCol w:w="802"/>
      </w:tblGrid>
      <w:tr>
        <w:trPr>
          <w:trHeight w:val="486" w:hRule="atLeast"/>
        </w:trPr>
        <w:tc>
          <w:tcPr>
            <w:tcW w:w="435" w:type="dxa"/>
            <w:tcBorders>
              <w:top w:val="single" w:sz="9" w:space="0" w:color="000000"/>
              <w:left w:val="single" w:sz="9"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757"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757"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758"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3446" w:type="dxa"/>
            <w:gridSpan w:val="8"/>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발신:    부      과 </w:instrText>
            </w:r>
          </w:p>
        </w:tc>
        <w:tc>
          <w:tcPr>
            <w:tcW w:w="435" w:type="dxa"/>
            <w:tcBorders>
              <w:top w:val="single" w:sz="9"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801"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802" w:type="dxa"/>
            <w:gridSpan w:val="3"/>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802"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부장</w:instrText>
            </w:r>
          </w:p>
        </w:tc>
      </w:tr>
      <w:tr>
        <w:trPr>
          <w:trHeight w:val="881" w:hRule="atLeast"/>
        </w:trPr>
        <w:tc>
          <w:tcPr>
            <w:tcW w:w="435" w:type="dxa"/>
            <w:tcBorders>
              <w:top w:val="none" w:sz="2"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75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7"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446"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35" w:type="dxa"/>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801"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02"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730" w:hRule="atLeast"/>
        </w:trPr>
        <w:tc>
          <w:tcPr>
            <w:tcW w:w="1949" w:type="dxa"/>
            <w:gridSpan w:val="7"/>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관리대장접수 </w:instrText>
            </w:r>
          </w:p>
          <w:p>
            <w:pPr>
              <w:pStyle w:val="a0"/>
              <w:widowControl w:val="off"/>
              <w:wordWrap/>
              <w:jc w:val="center"/>
            </w:pPr>
            <w:r>
              <w:rPr>
                <w:rFonts w:ascii="굴림체"/>
              </w:rPr>
              <w:instrText>№</w:instrText>
            </w:r>
          </w:p>
        </w:tc>
        <w:tc>
          <w:tcPr>
            <w:tcW w:w="75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건명</w:instrText>
            </w:r>
          </w:p>
        </w:tc>
        <w:tc>
          <w:tcPr>
            <w:tcW w:w="6285" w:type="dxa"/>
            <w:gridSpan w:val="1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2" w:hRule="atLeast"/>
        </w:trPr>
        <w:tc>
          <w:tcPr>
            <w:tcW w:w="17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접수일자 </w:instrText>
            </w:r>
          </w:p>
        </w:tc>
        <w:tc>
          <w:tcPr>
            <w:tcW w:w="1894"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고    객</w:instrText>
            </w:r>
          </w:p>
        </w:tc>
        <w:tc>
          <w:tcPr>
            <w:tcW w:w="196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제품(기종)명</w:instrText>
            </w:r>
          </w:p>
        </w:tc>
        <w:tc>
          <w:tcPr>
            <w:tcW w:w="168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판매일자</w:instrText>
            </w:r>
          </w:p>
        </w:tc>
        <w:tc>
          <w:tcPr>
            <w:tcW w:w="1723"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회답요망일자</w:instrText>
            </w:r>
          </w:p>
        </w:tc>
      </w:tr>
      <w:tr>
        <w:trPr>
          <w:trHeight w:val="654" w:hRule="atLeast"/>
        </w:trPr>
        <w:tc>
          <w:tcPr>
            <w:tcW w:w="1722" w:type="dxa"/>
            <w:gridSpan w:val="5"/>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w:instrText>
            </w:r>
          </w:p>
        </w:tc>
        <w:tc>
          <w:tcPr>
            <w:tcW w:w="1894" w:type="dxa"/>
            <w:gridSpan w:val="7"/>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69"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84"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20  년  월  일</w:instrText>
            </w:r>
          </w:p>
        </w:tc>
        <w:tc>
          <w:tcPr>
            <w:tcW w:w="1723" w:type="dxa"/>
            <w:gridSpan w:val="5"/>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20  년  월  일</w:instrText>
            </w:r>
          </w:p>
        </w:tc>
      </w:tr>
      <w:tr>
        <w:trPr>
          <w:trHeight w:val="2353" w:hRule="atLeast"/>
        </w:trPr>
        <w:tc>
          <w:tcPr>
            <w:tcW w:w="5584" w:type="dxa"/>
            <w:gridSpan w:val="15"/>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크 레 임 상 세 내 용</w:instrText>
            </w:r>
          </w:p>
        </w:tc>
        <w:tc>
          <w:tcPr>
            <w:tcW w:w="1970"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품질보증부서 확인</w:instrText>
            </w:r>
          </w:p>
        </w:tc>
        <w:tc>
          <w:tcPr>
            <w:tcW w:w="52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914"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2410" w:hRule="atLeast"/>
        </w:trPr>
        <w:tc>
          <w:tcPr>
            <w:tcW w:w="5584" w:type="dxa"/>
            <w:gridSpan w:val="15"/>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970" w:type="dxa"/>
            <w:gridSpan w:val="6"/>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품질보증부서 확인</w:instrText>
            </w:r>
          </w:p>
        </w:tc>
        <w:tc>
          <w:tcPr>
            <w:tcW w:w="523"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914"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2" w:hRule="atLeast"/>
        </w:trPr>
        <w:tc>
          <w:tcPr>
            <w:tcW w:w="1779"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문 제 점</w:instrText>
            </w:r>
          </w:p>
        </w:tc>
        <w:tc>
          <w:tcPr>
            <w:tcW w:w="2858"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 xml:space="preserve">원 인 </w:instrText>
            </w:r>
          </w:p>
        </w:tc>
        <w:tc>
          <w:tcPr>
            <w:tcW w:w="145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조치 요망사항</w:instrText>
            </w:r>
          </w:p>
        </w:tc>
        <w:tc>
          <w:tcPr>
            <w:tcW w:w="2896" w:type="dxa"/>
            <w:gridSpan w:val="8"/>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비  고 </w:instrText>
            </w:r>
          </w:p>
        </w:tc>
      </w:tr>
      <w:tr>
        <w:trPr>
          <w:trHeight w:val="710" w:hRule="atLeast"/>
        </w:trPr>
        <w:tc>
          <w:tcPr>
            <w:tcW w:w="821" w:type="dxa"/>
            <w:gridSpan w:val="2"/>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배포처</w:instrText>
            </w:r>
          </w:p>
        </w:tc>
        <w:tc>
          <w:tcPr>
            <w:tcW w:w="451"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507" w:type="dxa"/>
            <w:gridSpan w:val="2"/>
            <w:vMerge w:val="restart"/>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57"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8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514"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69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354" w:type="dxa"/>
            <w:gridSpan w:val="10"/>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97" w:hRule="atLeast"/>
        </w:trPr>
        <w:tc>
          <w:tcPr>
            <w:tcW w:w="821" w:type="dxa"/>
            <w:gridSpan w:val="2"/>
            <w:vMerge w:val="continue"/>
            <w:tcBorders>
              <w:top w:val="single" w:sz="3" w:space="0" w:color="000000"/>
              <w:left w:val="single" w:sz="9" w:space="0" w:color="000000"/>
              <w:bottom w:val="single" w:sz="9" w:space="0" w:color="000000"/>
              <w:right w:val="single" w:sz="3" w:space="0" w:color="000000"/>
            </w:tcBorders>
          </w:tcPr>
          <w:p/>
        </w:tc>
        <w:tc>
          <w:tcPr>
            <w:tcW w:w="451" w:type="dxa"/>
            <w:gridSpan w:val="2"/>
            <w:vMerge w:val="continue"/>
            <w:tcBorders>
              <w:top w:val="single" w:sz="3" w:space="0" w:color="000000"/>
              <w:left w:val="single" w:sz="3" w:space="0" w:color="000000"/>
              <w:bottom w:val="single" w:sz="9" w:space="0" w:color="000000"/>
              <w:right w:val="single" w:sz="3" w:space="0" w:color="000000"/>
            </w:tcBorders>
          </w:tcPr>
          <w:p/>
        </w:tc>
        <w:tc>
          <w:tcPr>
            <w:tcW w:w="507" w:type="dxa"/>
            <w:gridSpan w:val="2"/>
            <w:vMerge w:val="continue"/>
            <w:tcBorders>
              <w:top w:val="single" w:sz="3" w:space="0" w:color="000000"/>
              <w:left w:val="single" w:sz="3" w:space="0" w:color="000000"/>
              <w:bottom w:val="single" w:sz="9" w:space="0" w:color="000000"/>
              <w:right w:val="single" w:sz="3" w:space="0" w:color="000000"/>
            </w:tcBorders>
          </w:tcPr>
          <w:p/>
        </w:tc>
        <w:tc>
          <w:tcPr>
            <w:tcW w:w="457"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684"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5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514"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69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354" w:type="dxa"/>
            <w:gridSpan w:val="10"/>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제3호</w:instrText>
      </w:r>
      <w:r>
        <w:rPr>
          <w:rFonts w:ascii="굴림체"/>
        </w:rPr>
        <w:instrText>】</w:instrText>
      </w:r>
    </w:p>
    <w:tbl>
      <w:tblPr>
        <w:tblOverlap w:val="never"/>
        <w:tblW w:w="382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826"/>
      </w:tblGrid>
      <w:tr>
        <w:trPr>
          <w:trHeight w:val="586" w:hRule="atLeast"/>
        </w:trPr>
        <w:tc>
          <w:tcPr>
            <w:tcW w:w="3826" w:type="dxa"/>
            <w:tcBorders>
              <w:top w:val="none" w:sz="2" w:space="0" w:color="000000"/>
              <w:left w:val="none" w:sz="2" w:space="0" w:color="000000"/>
              <w:bottom w:val="single" w:sz="9" w:space="0" w:color="000000"/>
              <w:right w:val="none" w:sz="2" w:space="0" w:color="000000"/>
            </w:tcBorders>
            <w:vAlign w:val="center"/>
          </w:tcPr>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36"/>
              </w:rPr>
              <w:instrText>고객불만 대책보고서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접수: 20  년  월  일                                               작성: 20  년  월  일</w:instrText>
      </w:r>
    </w:p>
    <w:tbl>
      <w:tblPr>
        <w:tblOverlap w:val="never"/>
        <w:tblW w:w="896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42"/>
        <w:gridCol w:w="847"/>
        <w:gridCol w:w="379"/>
        <w:gridCol w:w="469"/>
        <w:gridCol w:w="19"/>
        <w:gridCol w:w="137"/>
        <w:gridCol w:w="351"/>
        <w:gridCol w:w="341"/>
        <w:gridCol w:w="148"/>
        <w:gridCol w:w="488"/>
        <w:gridCol w:w="159"/>
        <w:gridCol w:w="330"/>
        <w:gridCol w:w="488"/>
        <w:gridCol w:w="489"/>
        <w:gridCol w:w="442"/>
        <w:gridCol w:w="454"/>
        <w:gridCol w:w="498"/>
        <w:gridCol w:w="829"/>
        <w:gridCol w:w="273"/>
        <w:gridCol w:w="556"/>
        <w:gridCol w:w="829"/>
      </w:tblGrid>
      <w:tr>
        <w:trPr>
          <w:trHeight w:val="501" w:hRule="atLeast"/>
        </w:trPr>
        <w:tc>
          <w:tcPr>
            <w:tcW w:w="442" w:type="dxa"/>
            <w:tcBorders>
              <w:top w:val="single" w:sz="9" w:space="0" w:color="000000"/>
              <w:left w:val="single" w:sz="9"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84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848"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848"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2998" w:type="dxa"/>
            <w:gridSpan w:val="8"/>
            <w:tcBorders>
              <w:top w:val="single" w:sz="9"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ascii="굴림체" w:eastAsia="굴림체"/>
              </w:rPr>
              <w:instrText xml:space="preserve">발신:    부       과 </w:instrText>
            </w:r>
          </w:p>
        </w:tc>
        <w:tc>
          <w:tcPr>
            <w:tcW w:w="498" w:type="dxa"/>
            <w:tcBorders>
              <w:top w:val="single" w:sz="9"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82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829"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829"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부장</w:instrText>
            </w:r>
          </w:p>
        </w:tc>
      </w:tr>
      <w:tr>
        <w:trPr>
          <w:trHeight w:val="821" w:hRule="atLeast"/>
        </w:trPr>
        <w:tc>
          <w:tcPr>
            <w:tcW w:w="442" w:type="dxa"/>
            <w:tcBorders>
              <w:top w:val="none" w:sz="2"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8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998" w:type="dxa"/>
            <w:gridSpan w:val="8"/>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98" w:type="dxa"/>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8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2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29"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086" w:hRule="atLeast"/>
        </w:trPr>
        <w:tc>
          <w:tcPr>
            <w:tcW w:w="2137" w:type="dxa"/>
            <w:gridSpan w:val="4"/>
            <w:tcBorders>
              <w:top w:val="single" w:sz="3" w:space="0" w:color="000000"/>
              <w:left w:val="single" w:sz="9" w:space="0" w:color="000000"/>
              <w:bottom w:val="single" w:sz="3" w:space="0" w:color="000000"/>
              <w:right w:val="single" w:sz="3" w:space="0" w:color="000000"/>
            </w:tcBorders>
            <w:vAlign w:val="center"/>
          </w:tcPr>
          <w:p>
            <w:pPr>
              <w:pStyle w:val="a0"/>
              <w:ind w:left="200"/>
              <w:widowControl w:val="off"/>
            </w:pPr>
            <w:r>
              <w:rPr>
                <w:rFonts w:eastAsia="굴림체"/>
              </w:rPr>
              <w:instrText>관리대장접수</w:instrText>
            </w:r>
          </w:p>
          <w:p>
            <w:pPr>
              <w:pStyle w:val="a0"/>
              <w:ind w:left="200"/>
              <w:widowControl w:val="off"/>
            </w:pPr>
            <w:r>
              <w:rPr>
                <w:rFonts w:ascii="굴림체"/>
              </w:rPr>
              <w:instrText>№</w:instrText>
            </w:r>
          </w:p>
        </w:tc>
        <w:tc>
          <w:tcPr>
            <w:tcW w:w="8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건명</w:instrText>
            </w:r>
          </w:p>
        </w:tc>
        <w:tc>
          <w:tcPr>
            <w:tcW w:w="5982"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19"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접 수 일 자</w:instrText>
            </w:r>
          </w:p>
        </w:tc>
        <w:tc>
          <w:tcPr>
            <w:tcW w:w="2112"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고     객</w:instrText>
            </w:r>
          </w:p>
        </w:tc>
        <w:tc>
          <w:tcPr>
            <w:tcW w:w="17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  품 명</w:instrText>
            </w: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종  명</w:instrText>
            </w: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판 매 일 자 </w:instrText>
            </w:r>
          </w:p>
        </w:tc>
      </w:tr>
      <w:tr>
        <w:trPr>
          <w:trHeight w:val="972"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2112"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년  월  일 </w:instrText>
            </w:r>
          </w:p>
        </w:tc>
      </w:tr>
      <w:tr>
        <w:trPr>
          <w:trHeight w:val="474" w:hRule="atLeast"/>
        </w:trPr>
        <w:tc>
          <w:tcPr>
            <w:tcW w:w="2293"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문 제 점</w:instrText>
            </w:r>
          </w:p>
        </w:tc>
        <w:tc>
          <w:tcPr>
            <w:tcW w:w="3235"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원 인</w:instrText>
            </w: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시한</w:instrText>
            </w: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담 당</w:instrText>
            </w:r>
          </w:p>
        </w:tc>
      </w:tr>
      <w:tr>
        <w:trPr>
          <w:trHeight w:val="1162" w:hRule="atLeast"/>
        </w:trPr>
        <w:tc>
          <w:tcPr>
            <w:tcW w:w="2293"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235"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08"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대 책</w:instrText>
            </w:r>
          </w:p>
        </w:tc>
        <w:tc>
          <w:tcPr>
            <w:tcW w:w="4813" w:type="dxa"/>
            <w:gridSpan w:val="14"/>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110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비 고</w:instrText>
            </w:r>
          </w:p>
        </w:tc>
        <w:tc>
          <w:tcPr>
            <w:tcW w:w="138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59" w:hRule="atLeast"/>
        </w:trPr>
        <w:tc>
          <w:tcPr>
            <w:tcW w:w="1668" w:type="dxa"/>
            <w:gridSpan w:val="3"/>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 xml:space="preserve">배포처 </w:instrText>
            </w:r>
          </w:p>
        </w:tc>
        <w:tc>
          <w:tcPr>
            <w:tcW w:w="48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881" w:type="dxa"/>
            <w:gridSpan w:val="7"/>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24" w:hRule="atLeast"/>
        </w:trPr>
        <w:tc>
          <w:tcPr>
            <w:tcW w:w="1668" w:type="dxa"/>
            <w:gridSpan w:val="3"/>
            <w:vMerge w:val="continue"/>
            <w:tcBorders>
              <w:top w:val="single" w:sz="3" w:space="0" w:color="000000"/>
              <w:left w:val="single" w:sz="9" w:space="0" w:color="000000"/>
              <w:bottom w:val="single" w:sz="9" w:space="0" w:color="000000"/>
              <w:right w:val="single" w:sz="3" w:space="0" w:color="000000"/>
            </w:tcBorders>
          </w:tcPr>
          <w:p/>
        </w:tc>
        <w:tc>
          <w:tcPr>
            <w:tcW w:w="48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3881" w:type="dxa"/>
            <w:gridSpan w:val="7"/>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제4호</w:instrText>
      </w:r>
      <w:r>
        <w:rPr>
          <w:rFonts w:ascii="굴림체"/>
        </w:rPr>
        <w:instrText>】</w:instrText>
      </w:r>
    </w:p>
    <w:tbl>
      <w:tblPr>
        <w:tblOverlap w:val="never"/>
        <w:tblW w:w="405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053"/>
      </w:tblGrid>
      <w:tr>
        <w:trPr>
          <w:trHeight w:val="586" w:hRule="atLeast"/>
        </w:trPr>
        <w:tc>
          <w:tcPr>
            <w:tcW w:w="4053" w:type="dxa"/>
            <w:tcBorders>
              <w:top w:val="none" w:sz="2" w:space="0" w:color="000000"/>
              <w:left w:val="none" w:sz="2" w:space="0" w:color="000000"/>
              <w:bottom w:val="single" w:sz="9" w:space="0" w:color="000000"/>
              <w:right w:val="none" w:sz="2" w:space="0" w:color="000000"/>
            </w:tcBorders>
            <w:vAlign w:val="center"/>
          </w:tcPr>
          <w:p>
            <w:pPr>
              <w:pStyle w:val="a0"/>
              <w:widowControl w:val="off"/>
              <w:wordWrap/>
              <w:jc w:val="center"/>
            </w:pPr>
            <w:r>
              <w:rPr>
                <w:rFonts w:ascii="굴림체" w:eastAsia="굴림체"/>
                <w:b/>
                <w:sz w:val="36"/>
              </w:rPr>
              <w:instrText>고객불만 처리결과서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접수: 20  년  월  일                                               작성: 20  년  월  일</w:instrText>
      </w:r>
    </w:p>
    <w:tbl>
      <w:tblPr>
        <w:tblOverlap w:val="never"/>
        <w:tblW w:w="896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442"/>
        <w:gridCol w:w="847"/>
        <w:gridCol w:w="379"/>
        <w:gridCol w:w="469"/>
        <w:gridCol w:w="19"/>
        <w:gridCol w:w="137"/>
        <w:gridCol w:w="351"/>
        <w:gridCol w:w="341"/>
        <w:gridCol w:w="148"/>
        <w:gridCol w:w="488"/>
        <w:gridCol w:w="159"/>
        <w:gridCol w:w="330"/>
        <w:gridCol w:w="488"/>
        <w:gridCol w:w="489"/>
        <w:gridCol w:w="442"/>
        <w:gridCol w:w="454"/>
        <w:gridCol w:w="498"/>
        <w:gridCol w:w="829"/>
        <w:gridCol w:w="273"/>
        <w:gridCol w:w="556"/>
        <w:gridCol w:w="829"/>
      </w:tblGrid>
      <w:tr>
        <w:trPr>
          <w:trHeight w:val="501" w:hRule="atLeast"/>
        </w:trPr>
        <w:tc>
          <w:tcPr>
            <w:tcW w:w="442" w:type="dxa"/>
            <w:tcBorders>
              <w:top w:val="single" w:sz="9" w:space="0" w:color="000000"/>
              <w:left w:val="single" w:sz="9"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847"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848"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848" w:type="dxa"/>
            <w:gridSpan w:val="4"/>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부장</w:instrText>
            </w:r>
          </w:p>
        </w:tc>
        <w:tc>
          <w:tcPr>
            <w:tcW w:w="2998" w:type="dxa"/>
            <w:gridSpan w:val="8"/>
            <w:tcBorders>
              <w:top w:val="single" w:sz="9"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ascii="굴림체" w:eastAsia="굴림체"/>
              </w:rPr>
              <w:instrText xml:space="preserve">발신:    부       과 </w:instrText>
            </w:r>
          </w:p>
        </w:tc>
        <w:tc>
          <w:tcPr>
            <w:tcW w:w="498" w:type="dxa"/>
            <w:tcBorders>
              <w:top w:val="single" w:sz="9" w:space="0" w:color="000000"/>
              <w:left w:val="single" w:sz="3" w:space="0" w:color="000000"/>
              <w:bottom w:val="none" w:sz="2" w:space="0" w:color="000000"/>
              <w:right w:val="single" w:sz="3" w:space="0" w:color="000000"/>
            </w:tcBorders>
            <w:vAlign w:val="center"/>
          </w:tcPr>
          <w:p>
            <w:pPr>
              <w:pStyle w:val="a0"/>
              <w:widowControl w:val="off"/>
              <w:wordWrap/>
              <w:jc w:val="center"/>
            </w:pPr>
            <w:r>
              <w:rPr>
                <w:rFonts w:eastAsia="굴림체"/>
              </w:rPr>
              <w:instrText>결</w:instrText>
            </w:r>
          </w:p>
        </w:tc>
        <w:tc>
          <w:tcPr>
            <w:tcW w:w="829"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담당</w:instrText>
            </w:r>
          </w:p>
        </w:tc>
        <w:tc>
          <w:tcPr>
            <w:tcW w:w="829" w:type="dxa"/>
            <w:gridSpan w:val="2"/>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과장</w:instrText>
            </w:r>
          </w:p>
        </w:tc>
        <w:tc>
          <w:tcPr>
            <w:tcW w:w="829"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부장</w:instrText>
            </w:r>
          </w:p>
        </w:tc>
      </w:tr>
      <w:tr>
        <w:trPr>
          <w:trHeight w:val="821" w:hRule="atLeast"/>
        </w:trPr>
        <w:tc>
          <w:tcPr>
            <w:tcW w:w="442" w:type="dxa"/>
            <w:tcBorders>
              <w:top w:val="none" w:sz="2"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847"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4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998" w:type="dxa"/>
            <w:gridSpan w:val="8"/>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98" w:type="dxa"/>
            <w:tcBorders>
              <w:top w:val="none" w:sz="2"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재</w:instrText>
            </w:r>
          </w:p>
        </w:tc>
        <w:tc>
          <w:tcPr>
            <w:tcW w:w="8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2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29"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1086" w:hRule="atLeast"/>
        </w:trPr>
        <w:tc>
          <w:tcPr>
            <w:tcW w:w="2137" w:type="dxa"/>
            <w:gridSpan w:val="4"/>
            <w:tcBorders>
              <w:top w:val="single" w:sz="3" w:space="0" w:color="000000"/>
              <w:left w:val="single" w:sz="9" w:space="0" w:color="000000"/>
              <w:bottom w:val="single" w:sz="3" w:space="0" w:color="000000"/>
              <w:right w:val="single" w:sz="3" w:space="0" w:color="000000"/>
            </w:tcBorders>
            <w:vAlign w:val="center"/>
          </w:tcPr>
          <w:p>
            <w:pPr>
              <w:pStyle w:val="a0"/>
              <w:ind w:left="200"/>
              <w:widowControl w:val="off"/>
            </w:pPr>
            <w:r>
              <w:rPr>
                <w:rFonts w:eastAsia="굴림체"/>
              </w:rPr>
              <w:instrText>관리대장접수</w:instrText>
            </w:r>
          </w:p>
          <w:p>
            <w:pPr>
              <w:pStyle w:val="a0"/>
              <w:ind w:left="200"/>
              <w:widowControl w:val="off"/>
            </w:pPr>
            <w:r>
              <w:rPr>
                <w:rFonts w:ascii="굴림체"/>
              </w:rPr>
              <w:instrText>№</w:instrText>
            </w:r>
          </w:p>
        </w:tc>
        <w:tc>
          <w:tcPr>
            <w:tcW w:w="8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건명</w:instrText>
            </w:r>
          </w:p>
        </w:tc>
        <w:tc>
          <w:tcPr>
            <w:tcW w:w="5982" w:type="dxa"/>
            <w:gridSpan w:val="1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19"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접 수 일 자</w:instrText>
            </w:r>
          </w:p>
        </w:tc>
        <w:tc>
          <w:tcPr>
            <w:tcW w:w="2112"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고     객</w:instrText>
            </w:r>
          </w:p>
        </w:tc>
        <w:tc>
          <w:tcPr>
            <w:tcW w:w="17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제  품 명</w:instrText>
            </w: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기  종  명</w:instrText>
            </w: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판 매 일 자 </w:instrText>
            </w:r>
          </w:p>
        </w:tc>
      </w:tr>
      <w:tr>
        <w:trPr>
          <w:trHeight w:val="972"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년  월  일</w:instrText>
            </w:r>
          </w:p>
        </w:tc>
        <w:tc>
          <w:tcPr>
            <w:tcW w:w="2112" w:type="dxa"/>
            <w:gridSpan w:val="8"/>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48" w:type="dxa"/>
            <w:gridSpan w:val="4"/>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 xml:space="preserve">년  월  일 </w:instrText>
            </w:r>
          </w:p>
        </w:tc>
      </w:tr>
      <w:tr>
        <w:trPr>
          <w:trHeight w:val="474" w:hRule="atLeast"/>
        </w:trPr>
        <w:tc>
          <w:tcPr>
            <w:tcW w:w="2293"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문 제 점</w:instrText>
            </w:r>
          </w:p>
        </w:tc>
        <w:tc>
          <w:tcPr>
            <w:tcW w:w="3235"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원 인</w:instrText>
            </w: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시한</w:instrText>
            </w: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ascii="굴림체" w:eastAsia="굴림체"/>
              </w:rPr>
              <w:instrText>담 당</w:instrText>
            </w:r>
          </w:p>
        </w:tc>
      </w:tr>
      <w:tr>
        <w:trPr>
          <w:trHeight w:val="1162" w:hRule="atLeast"/>
        </w:trPr>
        <w:tc>
          <w:tcPr>
            <w:tcW w:w="2293" w:type="dxa"/>
            <w:gridSpan w:val="6"/>
            <w:tcBorders>
              <w:top w:val="single" w:sz="3" w:space="0" w:color="000000"/>
              <w:left w:val="single" w:sz="9"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3235" w:type="dxa"/>
            <w:gridSpan w:val="9"/>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782" w:type="dxa"/>
            <w:gridSpan w:val="3"/>
            <w:tcBorders>
              <w:top w:val="single" w:sz="3" w:space="0" w:color="000000"/>
              <w:left w:val="single" w:sz="3" w:space="0" w:color="000000"/>
              <w:bottom w:val="single" w:sz="3" w:space="0" w:color="000000"/>
              <w:right w:val="single" w:sz="3" w:space="0" w:color="000000"/>
            </w:tcBorders>
            <w:vAlign w:val="center"/>
          </w:tcPr>
          <w:p>
            <w:pPr>
              <w:pStyle w:val="a0"/>
              <w:widowControl w:val="off"/>
              <w:rPr>
                <w:rFonts w:ascii="굴림체" w:eastAsia="굴림체"/>
                <w:color w:val="000000"/>
              </w:rPr>
            </w:pPr>
          </w:p>
        </w:tc>
        <w:tc>
          <w:tcPr>
            <w:tcW w:w="1658" w:type="dxa"/>
            <w:gridSpan w:val="3"/>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3808" w:hRule="atLeast"/>
        </w:trPr>
        <w:tc>
          <w:tcPr>
            <w:tcW w:w="1668" w:type="dxa"/>
            <w:gridSpan w:val="3"/>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eastAsia="굴림체"/>
              </w:rPr>
              <w:instrText>처리결과</w:instrText>
            </w:r>
          </w:p>
        </w:tc>
        <w:tc>
          <w:tcPr>
            <w:tcW w:w="4813" w:type="dxa"/>
            <w:gridSpan w:val="14"/>
            <w:tcBorders>
              <w:top w:val="single" w:sz="3" w:space="0" w:color="000000"/>
              <w:left w:val="single" w:sz="3" w:space="0" w:color="000000"/>
              <w:bottom w:val="single" w:sz="3" w:space="0" w:color="000000"/>
              <w:right w:val="single" w:sz="3" w:space="0" w:color="000000"/>
            </w:tcBorders>
            <w:vAlign w:val="center"/>
          </w:tcPr>
          <w:p>
            <w:pPr>
              <w:pStyle w:val="a0"/>
              <w:ind w:left="100" w:right="100"/>
              <w:widowControl w:val="off"/>
              <w:rPr>
                <w:rFonts w:ascii="굴림체" w:eastAsia="굴림체"/>
                <w:color w:val="000000"/>
              </w:rPr>
            </w:pPr>
          </w:p>
        </w:tc>
        <w:tc>
          <w:tcPr>
            <w:tcW w:w="1102"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비 고</w:instrText>
            </w:r>
          </w:p>
        </w:tc>
        <w:tc>
          <w:tcPr>
            <w:tcW w:w="1385" w:type="dxa"/>
            <w:gridSpan w:val="2"/>
            <w:tcBorders>
              <w:top w:val="single" w:sz="3" w:space="0" w:color="000000"/>
              <w:left w:val="single" w:sz="3" w:space="0" w:color="000000"/>
              <w:bottom w:val="single" w:sz="3" w:space="0" w:color="000000"/>
              <w:right w:val="single" w:sz="9" w:space="0" w:color="000000"/>
            </w:tcBorders>
            <w:vAlign w:val="center"/>
          </w:tcPr>
          <w:p>
            <w:pPr>
              <w:pStyle w:val="a0"/>
              <w:widowControl w:val="off"/>
              <w:rPr>
                <w:rFonts w:ascii="굴림체" w:eastAsia="굴림체"/>
                <w:color w:val="000000"/>
              </w:rPr>
            </w:pPr>
          </w:p>
        </w:tc>
      </w:tr>
      <w:tr>
        <w:trPr>
          <w:trHeight w:val="659" w:hRule="atLeast"/>
        </w:trPr>
        <w:tc>
          <w:tcPr>
            <w:tcW w:w="1668" w:type="dxa"/>
            <w:gridSpan w:val="3"/>
            <w:vMerge w:val="restart"/>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ascii="굴림체" w:eastAsia="굴림체"/>
              </w:rPr>
              <w:instrText xml:space="preserve">배포처 </w:instrText>
            </w:r>
          </w:p>
        </w:tc>
        <w:tc>
          <w:tcPr>
            <w:tcW w:w="48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3881" w:type="dxa"/>
            <w:gridSpan w:val="7"/>
            <w:vMerge w:val="restart"/>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824" w:hRule="atLeast"/>
        </w:trPr>
        <w:tc>
          <w:tcPr>
            <w:tcW w:w="1668" w:type="dxa"/>
            <w:gridSpan w:val="3"/>
            <w:vMerge w:val="continue"/>
            <w:tcBorders>
              <w:top w:val="single" w:sz="3" w:space="0" w:color="000000"/>
              <w:left w:val="single" w:sz="9" w:space="0" w:color="000000"/>
              <w:bottom w:val="single" w:sz="9" w:space="0" w:color="000000"/>
              <w:right w:val="single" w:sz="3" w:space="0" w:color="000000"/>
            </w:tcBorders>
          </w:tcPr>
          <w:p/>
        </w:tc>
        <w:tc>
          <w:tcPr>
            <w:tcW w:w="48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gridSpan w:val="2"/>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8"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48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3881" w:type="dxa"/>
            <w:gridSpan w:val="7"/>
            <w:vMerge w:val="continue"/>
            <w:tcBorders>
              <w:top w:val="single" w:sz="3" w:space="0" w:color="000000"/>
              <w:left w:val="single" w:sz="3" w:space="0" w:color="000000"/>
              <w:bottom w:val="single" w:sz="9" w:space="0" w:color="000000"/>
              <w:right w:val="single" w:sz="9" w:space="0" w:color="000000"/>
            </w:tcBorders>
          </w:tc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r>
        <w:br w:type="page"/>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rPr>
        <w:instrText>【별지서식</w:instrText>
      </w:r>
      <w:r>
        <w:rPr>
          <w:rFonts w:ascii="굴림체" w:eastAsia="굴림체"/>
        </w:rPr>
        <w:instrText xml:space="preserve"> 제5호</w:instrText>
      </w:r>
      <w:r>
        <w:rPr>
          <w:rFonts w:ascii="굴림체"/>
        </w:rPr>
        <w:instrText>】</w:instrText>
      </w:r>
    </w:p>
    <w:tbl>
      <w:tblPr>
        <w:tblOverlap w:val="never"/>
        <w:tblW w:w="3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674"/>
      </w:tblGrid>
      <w:tr>
        <w:trPr>
          <w:trHeight w:val="586" w:hRule="atLeast"/>
        </w:trPr>
        <w:tc>
          <w:tcPr>
            <w:tcW w:w="3674" w:type="dxa"/>
            <w:tcBorders>
              <w:top w:val="none" w:sz="2" w:space="0" w:color="000000"/>
              <w:left w:val="none" w:sz="2" w:space="0" w:color="000000"/>
              <w:bottom w:val="single" w:sz="9" w:space="0" w:color="000000"/>
              <w:right w:val="none" w:sz="2" w:space="0" w:color="000000"/>
            </w:tcBorders>
            <w:vAlign w:val="center"/>
          </w:tcPr>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eastAsia="굴림체"/>
                <w:b/>
                <w:sz w:val="36"/>
              </w:rPr>
              <w:instrText>고객불만처리절차표</w:instrText>
            </w: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tbl>
      <w:tblPr>
        <w:tblOverlap w:val="never"/>
        <w:tblW w:w="89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62"/>
        <w:gridCol w:w="4670"/>
        <w:gridCol w:w="1262"/>
        <w:gridCol w:w="1773"/>
      </w:tblGrid>
      <w:tr>
        <w:trPr>
          <w:trHeight w:val="447" w:hRule="atLeast"/>
        </w:trPr>
        <w:tc>
          <w:tcPr>
            <w:tcW w:w="1262"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구     분</w:instrText>
            </w:r>
          </w:p>
        </w:tc>
        <w:tc>
          <w:tcPr>
            <w:tcW w:w="4670"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세부처리절차</w:instrText>
            </w:r>
          </w:p>
        </w:tc>
        <w:tc>
          <w:tcPr>
            <w:tcW w:w="1262" w:type="dxa"/>
            <w:tcBorders>
              <w:top w:val="single" w:sz="9" w:space="0" w:color="000000"/>
              <w:left w:val="single" w:sz="3" w:space="0" w:color="000000"/>
              <w:bottom w:val="single" w:sz="3" w:space="0" w:color="000000"/>
              <w:right w:val="single" w:sz="3" w:space="0" w:color="000000"/>
            </w:tcBorders>
            <w:vAlign w:val="center"/>
          </w:tcPr>
          <w:p>
            <w:pPr>
              <w:pStyle w:val="a0"/>
              <w:widowControl w:val="off"/>
              <w:wordWrap/>
              <w:jc w:val="center"/>
            </w:pPr>
            <w:r>
              <w:rPr>
                <w:rFonts w:eastAsia="굴림체"/>
              </w:rPr>
              <w:instrText>주관부서</w:instrText>
            </w:r>
          </w:p>
        </w:tc>
        <w:tc>
          <w:tcPr>
            <w:tcW w:w="1773" w:type="dxa"/>
            <w:tcBorders>
              <w:top w:val="single" w:sz="9" w:space="0" w:color="000000"/>
              <w:left w:val="single" w:sz="3" w:space="0" w:color="000000"/>
              <w:bottom w:val="single" w:sz="3" w:space="0" w:color="000000"/>
              <w:right w:val="single" w:sz="9" w:space="0" w:color="000000"/>
            </w:tcBorders>
            <w:vAlign w:val="center"/>
          </w:tcPr>
          <w:p>
            <w:pPr>
              <w:pStyle w:val="a0"/>
              <w:widowControl w:val="off"/>
              <w:wordWrap/>
              <w:jc w:val="center"/>
            </w:pPr>
            <w:r>
              <w:rPr>
                <w:rFonts w:eastAsia="굴림체"/>
              </w:rPr>
              <w:instrText>작성자료</w:instrText>
            </w:r>
          </w:p>
        </w:tc>
      </w:tr>
      <w:tr>
        <w:trPr>
          <w:trHeight w:val="2233" w:hRule="atLeast"/>
        </w:trPr>
        <w:tc>
          <w:tcPr>
            <w:tcW w:w="1262" w:type="dxa"/>
            <w:tcBorders>
              <w:top w:val="single" w:sz="3" w:space="0" w:color="000000"/>
              <w:left w:val="single" w:sz="9" w:space="0" w:color="000000"/>
              <w:bottom w:val="none" w:sz="2" w:space="0" w:color="000000"/>
              <w:right w:val="single" w:sz="3" w:space="0" w:color="000000"/>
            </w:tcBorders>
            <w:vAlign w:val="center"/>
          </w:tcPr>
          <w:p>
            <w:pPr>
              <w:pStyle w:val="a0"/>
              <w:ind w:left="100"/>
              <w:widowControl w:val="off"/>
            </w:pPr>
            <w:r>
              <w:rPr>
                <w:rFonts w:eastAsia="굴림체"/>
              </w:rPr>
              <w:instrText>고객불만</w:instrText>
            </w:r>
          </w:p>
          <w:p>
            <w:pPr>
              <w:pStyle w:val="a0"/>
              <w:ind w:left="100"/>
              <w:widowControl w:val="off"/>
            </w:pPr>
            <w:r>
              <w:rPr>
                <w:rFonts w:eastAsia="굴림체"/>
              </w:rPr>
              <w:instrText>접수</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4670" w:type="dxa"/>
            <w:tcBorders>
              <w:top w:val="single" w:sz="3"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 xml:space="preserve">1. 소비자(또는 대리점)로부터 고객불만을 </w:instrText>
            </w:r>
          </w:p>
          <w:p>
            <w:pPr>
              <w:pStyle w:val="a0"/>
              <w:ind w:left="100"/>
              <w:widowControl w:val="off"/>
            </w:pPr>
            <w:r>
              <w:rPr>
                <w:rFonts w:ascii="굴림체" w:eastAsia="굴림체"/>
              </w:rPr>
              <w:instrText xml:space="preserve">   접수하고 중요 고객불만, 일반고객불만</w:instrText>
            </w:r>
          </w:p>
          <w:p>
            <w:pPr>
              <w:pStyle w:val="a0"/>
              <w:ind w:left="100"/>
              <w:widowControl w:val="off"/>
            </w:pPr>
            <w:r>
              <w:rPr>
                <w:rFonts w:ascii="굴림체" w:eastAsia="굴림체"/>
              </w:rPr>
              <w:instrText xml:space="preserve">   으로 구분하여 관리대장에 기록한다. </w:instrText>
            </w:r>
          </w:p>
          <w:p>
            <w:pPr>
              <w:pStyle w:val="a0"/>
              <w:ind w:left="100"/>
              <w:widowControl w:val="off"/>
            </w:pPr>
            <w:r>
              <w:rPr>
                <w:rFonts w:ascii="굴림체" w:eastAsia="굴림체"/>
              </w:rPr>
              <w:instrText xml:space="preserve">2. 접수된 고객불만은 응급조치를 취하고 </w:instrText>
            </w:r>
          </w:p>
          <w:p>
            <w:pPr>
              <w:pStyle w:val="a0"/>
              <w:ind w:left="100"/>
              <w:widowControl w:val="off"/>
            </w:pPr>
            <w:r>
              <w:rPr>
                <w:rFonts w:ascii="굴림체" w:eastAsia="굴림체"/>
              </w:rPr>
              <w:instrText xml:space="preserve">   완전 해결이 안 될 경우, 월별 신뢰성</w:instrText>
            </w:r>
          </w:p>
          <w:p>
            <w:pPr>
              <w:pStyle w:val="a0"/>
              <w:ind w:left="100"/>
              <w:widowControl w:val="off"/>
            </w:pPr>
            <w:r>
              <w:rPr>
                <w:rFonts w:ascii="굴림체" w:eastAsia="굴림체"/>
              </w:rPr>
              <w:instrText xml:space="preserve">   향상협의회 안건으로 제출하여 근본 </w:instrText>
            </w:r>
          </w:p>
          <w:p>
            <w:pPr>
              <w:pStyle w:val="a0"/>
              <w:ind w:left="100"/>
              <w:widowControl w:val="off"/>
            </w:pPr>
            <w:r>
              <w:rPr>
                <w:rFonts w:ascii="굴림체" w:eastAsia="굴림체"/>
              </w:rPr>
              <w:instrText xml:space="preserve">   대책을 수립토록 한다. </w:instrText>
            </w:r>
          </w:p>
        </w:tc>
        <w:tc>
          <w:tcPr>
            <w:tcW w:w="1262" w:type="dxa"/>
            <w:tcBorders>
              <w:top w:val="single" w:sz="3"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 xml:space="preserve">설치A/S </w:instrText>
            </w:r>
          </w:p>
          <w:p>
            <w:pPr>
              <w:pStyle w:val="a0"/>
              <w:ind w:left="100"/>
              <w:widowControl w:val="off"/>
            </w:pPr>
            <w:r>
              <w:rPr>
                <w:rFonts w:eastAsia="굴림체"/>
              </w:rPr>
              <w:instrText>관리부서</w:instrText>
            </w:r>
          </w:p>
          <w:p>
            <w:pPr>
              <w:pStyle w:val="a0"/>
              <w:ind w:left="100"/>
              <w:widowControl w:val="off"/>
              <w:rPr>
                <w:rFonts w:ascii="굴림체" w:eastAsia="굴림체"/>
                <w:color w:val="000000"/>
              </w:rPr>
            </w:pPr>
          </w:p>
          <w:p>
            <w:pPr>
              <w:pStyle w:val="a0"/>
              <w:ind w:left="100"/>
              <w:widowControl w:val="off"/>
            </w:pPr>
            <w:r>
              <w:rPr>
                <w:rFonts w:ascii="굴림체" w:eastAsia="굴림체"/>
              </w:rPr>
              <w:instrText xml:space="preserve">설치A/S </w:instrText>
            </w:r>
          </w:p>
          <w:p>
            <w:pPr>
              <w:pStyle w:val="a0"/>
              <w:ind w:left="100"/>
              <w:widowControl w:val="off"/>
            </w:pPr>
            <w:r>
              <w:rPr>
                <w:rFonts w:eastAsia="굴림체"/>
              </w:rPr>
              <w:instrText>관련부서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single" w:sz="3" w:space="0" w:color="000000"/>
              <w:left w:val="single" w:sz="3" w:space="0" w:color="000000"/>
              <w:bottom w:val="none" w:sz="2" w:space="0" w:color="000000"/>
              <w:right w:val="single" w:sz="9" w:space="0" w:color="000000"/>
            </w:tcBorders>
            <w:vAlign w:val="center"/>
          </w:tcPr>
          <w:p>
            <w:pPr>
              <w:pStyle w:val="a0"/>
              <w:ind w:left="100"/>
              <w:widowControl w:val="off"/>
            </w:pPr>
            <w:r>
              <w:rPr>
                <w:rFonts w:eastAsia="굴림체"/>
              </w:rPr>
              <w:instrText>고객불만</w:instrText>
            </w:r>
          </w:p>
          <w:p>
            <w:pPr>
              <w:pStyle w:val="a0"/>
              <w:ind w:left="100"/>
              <w:widowControl w:val="off"/>
            </w:pPr>
            <w:r>
              <w:rPr>
                <w:rFonts w:eastAsia="굴림체"/>
              </w:rPr>
              <w:instrText>관리대장</w:instrText>
            </w:r>
          </w:p>
          <w:p>
            <w:pPr>
              <w:pStyle w:val="a0"/>
              <w:ind w:left="100"/>
              <w:widowControl w:val="off"/>
              <w:rPr>
                <w:rFonts w:ascii="굴림체" w:eastAsia="굴림체"/>
                <w:color w:val="000000"/>
              </w:rPr>
            </w:pPr>
          </w:p>
          <w:p>
            <w:pPr>
              <w:pStyle w:val="a0"/>
              <w:ind w:left="100"/>
              <w:widowControl w:val="off"/>
            </w:pPr>
            <w:r>
              <w:rPr>
                <w:rFonts w:ascii="굴림체" w:eastAsia="굴림체"/>
              </w:rPr>
              <w:instrText>A/S월말</w:instrText>
            </w:r>
          </w:p>
          <w:p>
            <w:pPr>
              <w:pStyle w:val="a0"/>
              <w:ind w:left="100"/>
              <w:widowControl w:val="off"/>
            </w:pPr>
            <w:r>
              <w:rPr>
                <w:rFonts w:eastAsia="굴림체"/>
              </w:rPr>
              <w:instrText>보고서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r>
      <w:tr>
        <w:trPr>
          <w:trHeight w:val="1330"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pPr>
            <w:r>
              <w:rPr>
                <w:rFonts w:eastAsia="굴림체"/>
              </w:rPr>
              <w:instrText>고객불만</w:instrText>
            </w:r>
          </w:p>
          <w:p>
            <w:pPr>
              <w:pStyle w:val="a0"/>
              <w:ind w:left="100"/>
              <w:widowControl w:val="off"/>
            </w:pPr>
            <w:r>
              <w:rPr>
                <w:rFonts w:ascii="굴림체" w:eastAsia="굴림체"/>
              </w:rPr>
              <w:instrText xml:space="preserve">의 FEE </w:instrText>
            </w:r>
          </w:p>
          <w:p>
            <w:pPr>
              <w:pStyle w:val="a0"/>
              <w:ind w:left="100"/>
              <w:widowControl w:val="off"/>
            </w:pPr>
            <w:r>
              <w:rPr>
                <w:rFonts w:ascii="굴림체"/>
              </w:rPr>
              <w:instrText xml:space="preserve">BACK </w:instrText>
            </w: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 xml:space="preserve">3. 중요 고객불만은 즉시 품질보증부서로 </w:instrText>
            </w:r>
          </w:p>
          <w:p>
            <w:pPr>
              <w:pStyle w:val="a0"/>
              <w:ind w:left="100"/>
              <w:widowControl w:val="off"/>
            </w:pPr>
            <w:r>
              <w:rPr>
                <w:rFonts w:ascii="굴림체" w:eastAsia="굴림체"/>
              </w:rPr>
              <w:instrText xml:space="preserve">   통보하고, 일반고객불만은 A/S 월말 </w:instrText>
            </w:r>
          </w:p>
          <w:p>
            <w:pPr>
              <w:pStyle w:val="a0"/>
              <w:ind w:left="100"/>
              <w:widowControl w:val="off"/>
            </w:pPr>
            <w:r>
              <w:rPr>
                <w:rFonts w:ascii="굴림체" w:eastAsia="굴림체"/>
              </w:rPr>
              <w:instrText xml:space="preserve">   보고서에 의해 월 1회 품질보증부서로 </w:instrText>
            </w:r>
          </w:p>
          <w:p>
            <w:pPr>
              <w:pStyle w:val="a0"/>
              <w:ind w:left="100"/>
              <w:widowControl w:val="off"/>
            </w:pPr>
            <w:r>
              <w:rPr>
                <w:rFonts w:ascii="굴림체" w:eastAsia="굴림체"/>
              </w:rPr>
              <w:instrText xml:space="preserve">   통보한다.</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설치A/S</w:instrText>
            </w:r>
          </w:p>
          <w:p>
            <w:pPr>
              <w:pStyle w:val="a0"/>
              <w:ind w:left="100"/>
              <w:widowControl w:val="off"/>
            </w:pPr>
            <w:r>
              <w:rPr>
                <w:rFonts w:eastAsia="굴림체"/>
              </w:rPr>
              <w:instrText>관련부서</w:instrText>
            </w: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ascii="굴림체" w:eastAsia="굴림체"/>
              </w:rPr>
              <w:instrText xml:space="preserve">고객불만처리 </w:instrText>
            </w:r>
          </w:p>
          <w:p>
            <w:pPr>
              <w:pStyle w:val="a0"/>
              <w:ind w:left="100"/>
              <w:widowControl w:val="off"/>
            </w:pPr>
            <w:r>
              <w:rPr>
                <w:rFonts w:ascii="굴림체" w:eastAsia="굴림체"/>
              </w:rPr>
              <w:instrText xml:space="preserve">요청서 </w:instrText>
            </w:r>
          </w:p>
          <w:p>
            <w:pPr>
              <w:pStyle w:val="a0"/>
              <w:ind w:left="100"/>
              <w:widowControl w:val="off"/>
              <w:rPr>
                <w:rFonts w:ascii="굴림체" w:eastAsia="굴림체"/>
                <w:color w:val="000000"/>
              </w:rPr>
            </w:pPr>
          </w:p>
        </w:tc>
      </w:tr>
      <w:tr>
        <w:trPr>
          <w:trHeight w:val="1970"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4. 품질보증부서는 접수된 중요 고객불만을</w:instrText>
            </w:r>
          </w:p>
          <w:p>
            <w:pPr>
              <w:pStyle w:val="a0"/>
              <w:ind w:left="100"/>
              <w:widowControl w:val="off"/>
            </w:pPr>
            <w:r>
              <w:rPr>
                <w:rFonts w:ascii="굴림체" w:eastAsia="굴림체"/>
              </w:rPr>
              <w:instrText xml:space="preserve">   재확인하여 고객불만 관리대장에 기록하고,</w:instrText>
            </w:r>
          </w:p>
          <w:p>
            <w:pPr>
              <w:pStyle w:val="a0"/>
              <w:ind w:left="100"/>
              <w:widowControl w:val="off"/>
            </w:pPr>
            <w:r>
              <w:rPr>
                <w:rFonts w:ascii="굴림체" w:eastAsia="굴림체"/>
              </w:rPr>
              <w:instrText xml:space="preserve">   각 사업부 품질관리 부서로 통하여 원인 </w:instrText>
            </w:r>
          </w:p>
          <w:p>
            <w:pPr>
              <w:pStyle w:val="a0"/>
              <w:ind w:left="100"/>
              <w:widowControl w:val="off"/>
            </w:pPr>
            <w:r>
              <w:rPr>
                <w:rFonts w:ascii="굴림체" w:eastAsia="굴림체"/>
              </w:rPr>
              <w:instrText xml:space="preserve">   분인 분석 및 대책 수립토록 하고 완전히 </w:instrText>
            </w:r>
          </w:p>
          <w:p>
            <w:pPr>
              <w:pStyle w:val="a0"/>
              <w:ind w:left="100"/>
              <w:widowControl w:val="off"/>
            </w:pPr>
            <w:r>
              <w:rPr>
                <w:rFonts w:ascii="굴림체" w:eastAsia="굴림체"/>
              </w:rPr>
              <w:instrText xml:space="preserve">   해결될 때까지 추적 관리하며 중요사항은</w:instrText>
            </w:r>
          </w:p>
          <w:p>
            <w:pPr>
              <w:pStyle w:val="a0"/>
              <w:ind w:left="100"/>
              <w:widowControl w:val="off"/>
            </w:pPr>
            <w:r>
              <w:rPr>
                <w:rFonts w:ascii="굴림체" w:eastAsia="굴림체"/>
              </w:rPr>
              <w:instrText xml:space="preserve">   대표이사까지 보고한다. </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ascii="굴림체" w:eastAsia="굴림체"/>
              </w:rPr>
              <w:instrText xml:space="preserve">A/S월말보고서 </w:instrText>
            </w:r>
          </w:p>
          <w:p>
            <w:pPr>
              <w:pStyle w:val="a0"/>
              <w:ind w:left="100"/>
              <w:widowControl w:val="off"/>
            </w:pPr>
            <w:r>
              <w:rPr>
                <w:rFonts w:ascii="굴림체" w:eastAsia="굴림체"/>
              </w:rPr>
              <w:instrText xml:space="preserve">고객불만 </w:instrText>
            </w:r>
          </w:p>
          <w:p>
            <w:pPr>
              <w:pStyle w:val="a0"/>
              <w:ind w:left="100"/>
              <w:widowControl w:val="off"/>
            </w:pPr>
            <w:r>
              <w:rPr>
                <w:rFonts w:ascii="굴림체" w:eastAsia="굴림체"/>
              </w:rPr>
              <w:instrText xml:space="preserve">관리대장 </w:instrText>
            </w:r>
          </w:p>
          <w:p>
            <w:pPr>
              <w:pStyle w:val="a0"/>
              <w:ind w:left="100"/>
              <w:widowControl w:val="off"/>
            </w:pPr>
            <w:r>
              <w:rPr>
                <w:rFonts w:eastAsia="굴림체"/>
              </w:rPr>
              <w:instrText>고객불만</w:instrText>
            </w:r>
          </w:p>
          <w:p>
            <w:pPr>
              <w:pStyle w:val="a0"/>
              <w:ind w:left="100"/>
              <w:widowControl w:val="off"/>
            </w:pPr>
            <w:r>
              <w:rPr>
                <w:rFonts w:eastAsia="굴림체"/>
              </w:rPr>
              <w:instrText>검토의뢰서</w:instrText>
            </w:r>
          </w:p>
          <w:p>
            <w:pPr>
              <w:pStyle w:val="a0"/>
              <w:ind w:left="100"/>
              <w:widowControl w:val="off"/>
            </w:pPr>
            <w:r>
              <w:rPr>
                <w:rFonts w:ascii="굴림체" w:eastAsia="굴림체"/>
              </w:rPr>
              <w:instrText>신뢰성현황H</w:instrText>
            </w:r>
          </w:p>
        </w:tc>
      </w:tr>
      <w:tr>
        <w:trPr>
          <w:trHeight w:val="1330"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 xml:space="preserve">5. 일반고객불만은 A/S 월말보고서를 기준 </w:instrText>
            </w:r>
          </w:p>
          <w:p>
            <w:pPr>
              <w:pStyle w:val="a0"/>
              <w:ind w:left="100"/>
              <w:widowControl w:val="off"/>
            </w:pPr>
            <w:r>
              <w:rPr>
                <w:rFonts w:ascii="굴림체" w:eastAsia="굴림체"/>
              </w:rPr>
              <w:instrText xml:space="preserve">   으로 분석하여 신뢰성 현황을 보고하며 </w:instrText>
            </w:r>
          </w:p>
          <w:p>
            <w:pPr>
              <w:pStyle w:val="a0"/>
              <w:ind w:left="100"/>
              <w:widowControl w:val="off"/>
            </w:pPr>
            <w:r>
              <w:rPr>
                <w:rFonts w:ascii="굴림체" w:eastAsia="굴림체"/>
              </w:rPr>
              <w:instrText xml:space="preserve">   각 사업부 품질관리 부서 및 관련 부서에</w:instrText>
            </w:r>
          </w:p>
          <w:p>
            <w:pPr>
              <w:pStyle w:val="a0"/>
              <w:ind w:left="100"/>
              <w:widowControl w:val="off"/>
            </w:pPr>
            <w:r>
              <w:rPr>
                <w:rFonts w:ascii="굴림체" w:eastAsia="굴림체"/>
              </w:rPr>
              <w:instrText xml:space="preserve">   FEED BACK하여 재발 방지토록 한다. </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eastAsia="굴림체"/>
              </w:rPr>
              <w:instrText>품질보증</w:instrText>
            </w:r>
          </w:p>
          <w:p>
            <w:pPr>
              <w:pStyle w:val="a0"/>
              <w:ind w:left="100"/>
              <w:widowControl w:val="off"/>
            </w:pPr>
            <w:r>
              <w:rPr>
                <w:rFonts w:ascii="굴림체" w:eastAsia="굴림체"/>
              </w:rPr>
              <w:instrText>부    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eastAsia="굴림체"/>
              </w:rPr>
              <w:instrText>보고서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pPr>
            <w:r>
              <w:rPr>
                <w:rFonts w:ascii="굴림체" w:eastAsia="굴림체"/>
              </w:rPr>
              <w:instrText xml:space="preserve">고객불만 </w:instrText>
            </w:r>
          </w:p>
        </w:tc>
      </w:tr>
      <w:tr>
        <w:trPr>
          <w:trHeight w:val="1330"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pPr>
            <w:r>
              <w:rPr>
                <w:rFonts w:eastAsia="굴림체"/>
              </w:rPr>
              <w:instrText>대책수립</w:instrText>
            </w:r>
          </w:p>
          <w:p>
            <w:pPr>
              <w:pStyle w:val="a0"/>
              <w:ind w:left="100"/>
              <w:widowControl w:val="off"/>
            </w:pPr>
            <w:r>
              <w:rPr>
                <w:rFonts w:ascii="굴림체" w:eastAsia="굴림체"/>
              </w:rPr>
              <w:instrText>및 결과</w:instrText>
            </w:r>
          </w:p>
          <w:p>
            <w:pPr>
              <w:pStyle w:val="a0"/>
              <w:ind w:left="100"/>
              <w:widowControl w:val="off"/>
            </w:pPr>
            <w:r>
              <w:rPr>
                <w:rFonts w:eastAsia="굴림체"/>
              </w:rPr>
              <w:instrText>통보</w:instrText>
            </w: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6. 각 사업부 품질관리 부서는 품질보증부서</w:instrText>
            </w:r>
          </w:p>
          <w:p>
            <w:pPr>
              <w:pStyle w:val="a0"/>
              <w:ind w:left="100"/>
              <w:widowControl w:val="off"/>
            </w:pPr>
            <w:r>
              <w:rPr>
                <w:rFonts w:ascii="굴림체" w:eastAsia="굴림체"/>
              </w:rPr>
              <w:instrText xml:space="preserve">   로부터 접수된 고객불만 사항을 확인 후 </w:instrText>
            </w:r>
          </w:p>
          <w:p>
            <w:pPr>
              <w:pStyle w:val="a0"/>
              <w:ind w:left="100"/>
              <w:widowControl w:val="off"/>
            </w:pPr>
            <w:r>
              <w:rPr>
                <w:rFonts w:ascii="굴림체" w:eastAsia="굴림체"/>
              </w:rPr>
              <w:instrText xml:space="preserve">   고객불만 관리대장에 기록 관리하며 관련</w:instrText>
            </w:r>
          </w:p>
          <w:p>
            <w:pPr>
              <w:pStyle w:val="a0"/>
              <w:ind w:left="100"/>
              <w:widowControl w:val="off"/>
            </w:pPr>
            <w:r>
              <w:rPr>
                <w:rFonts w:ascii="굴림체" w:eastAsia="굴림체"/>
              </w:rPr>
              <w:instrText xml:space="preserve">   부서로 원인분석 및 대책수립을 의뢰한다.</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eastAsia="굴림체"/>
              </w:rPr>
              <w:instrText>각사업부</w:instrText>
            </w:r>
          </w:p>
          <w:p>
            <w:pPr>
              <w:pStyle w:val="a0"/>
              <w:ind w:left="100"/>
              <w:widowControl w:val="off"/>
            </w:pPr>
            <w:r>
              <w:rPr>
                <w:rFonts w:eastAsia="굴림체"/>
              </w:rPr>
              <w:instrText>품질관리</w:instrText>
            </w:r>
          </w:p>
          <w:p>
            <w:pPr>
              <w:pStyle w:val="a0"/>
              <w:ind w:left="100"/>
              <w:widowControl w:val="off"/>
            </w:pPr>
            <w:r>
              <w:rPr>
                <w:rFonts w:ascii="굴림체" w:eastAsia="굴림체"/>
              </w:rPr>
              <w:instrText>부    서</w:instrText>
            </w: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ascii="굴림체" w:eastAsia="굴림체"/>
              </w:rPr>
              <w:instrText xml:space="preserve">관리대장 </w:instrText>
            </w:r>
          </w:p>
          <w:p>
            <w:pPr>
              <w:pStyle w:val="a0"/>
              <w:ind w:left="100"/>
              <w:widowControl w:val="off"/>
            </w:pPr>
            <w:r>
              <w:rPr>
                <w:rFonts w:eastAsia="굴림체"/>
              </w:rPr>
              <w:instrText>고객불만검토</w:instrText>
            </w:r>
          </w:p>
          <w:p>
            <w:pPr>
              <w:pStyle w:val="a0"/>
              <w:ind w:left="100"/>
              <w:widowControl w:val="off"/>
            </w:pPr>
            <w:r>
              <w:rPr>
                <w:rFonts w:eastAsia="굴림체"/>
              </w:rPr>
              <w:instrText>의뢰서</w:instrText>
            </w:r>
          </w:p>
        </w:tc>
      </w:tr>
      <w:tr>
        <w:trPr>
          <w:trHeight w:val="1330"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7. 관련 부서는 통보받은 고객불만을 분석</w:instrText>
            </w:r>
          </w:p>
          <w:p>
            <w:pPr>
              <w:pStyle w:val="a0"/>
              <w:ind w:left="100"/>
              <w:widowControl w:val="off"/>
            </w:pPr>
            <w:r>
              <w:rPr>
                <w:rFonts w:ascii="굴림체" w:eastAsia="굴림체"/>
              </w:rPr>
              <w:instrText xml:space="preserve">   하여 그 원인 및 대책을 수립, 실시하고</w:instrText>
            </w:r>
          </w:p>
          <w:p>
            <w:pPr>
              <w:pStyle w:val="a0"/>
              <w:ind w:left="100"/>
              <w:widowControl w:val="off"/>
            </w:pPr>
            <w:r>
              <w:rPr>
                <w:rFonts w:ascii="굴림체" w:eastAsia="굴림체"/>
              </w:rPr>
              <w:instrText xml:space="preserve">   그 내용을 품질관리 부서 및 관련 부서로</w:instrText>
            </w:r>
          </w:p>
          <w:p>
            <w:pPr>
              <w:pStyle w:val="a0"/>
              <w:ind w:left="100"/>
              <w:widowControl w:val="off"/>
            </w:pPr>
            <w:r>
              <w:rPr>
                <w:rFonts w:ascii="굴림체" w:eastAsia="굴림체"/>
              </w:rPr>
              <w:instrText xml:space="preserve">    통보한다. </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eastAsia="굴림체"/>
              </w:rPr>
              <w:instrText>관련부서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eastAsia="굴림체"/>
              </w:rPr>
              <w:instrText>고객불만처리</w:instrText>
            </w:r>
          </w:p>
          <w:p>
            <w:pPr>
              <w:pStyle w:val="a0"/>
              <w:ind w:left="100"/>
              <w:widowControl w:val="off"/>
            </w:pPr>
            <w:r>
              <w:rPr>
                <w:rFonts w:eastAsia="굴림체"/>
              </w:rPr>
              <w:instrText>결과서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r>
      <w:tr>
        <w:trPr>
          <w:trHeight w:val="1650" w:hRule="atLeast"/>
        </w:trPr>
        <w:tc>
          <w:tcPr>
            <w:tcW w:w="1262" w:type="dxa"/>
            <w:tcBorders>
              <w:top w:val="none" w:sz="2" w:space="0" w:color="000000"/>
              <w:left w:val="single" w:sz="9" w:space="0" w:color="000000"/>
              <w:bottom w:val="single" w:sz="9"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none" w:sz="2" w:space="0" w:color="000000"/>
              <w:left w:val="single" w:sz="3" w:space="0" w:color="000000"/>
              <w:bottom w:val="single" w:sz="9" w:space="0" w:color="000000"/>
              <w:right w:val="single" w:sz="3" w:space="0" w:color="000000"/>
            </w:tcBorders>
            <w:vAlign w:val="center"/>
          </w:tcPr>
          <w:p>
            <w:pPr>
              <w:pStyle w:val="a0"/>
              <w:ind w:left="100"/>
              <w:widowControl w:val="off"/>
            </w:pPr>
            <w:r>
              <w:rPr>
                <w:rFonts w:ascii="굴림체" w:eastAsia="굴림체"/>
              </w:rPr>
              <w:instrText>8. 각 사업부 품질관리부서는 관련 부서로부</w:instrText>
            </w:r>
          </w:p>
          <w:p>
            <w:pPr>
              <w:pStyle w:val="a0"/>
              <w:ind w:left="100"/>
              <w:widowControl w:val="off"/>
            </w:pPr>
            <w:r>
              <w:rPr>
                <w:rFonts w:ascii="굴림체" w:eastAsia="굴림체"/>
              </w:rPr>
              <w:instrText xml:space="preserve">   터 통보받은 고객불만의 원인 및 대책을</w:instrText>
            </w:r>
          </w:p>
          <w:p>
            <w:pPr>
              <w:pStyle w:val="a0"/>
              <w:ind w:left="100"/>
              <w:widowControl w:val="off"/>
            </w:pPr>
            <w:r>
              <w:rPr>
                <w:rFonts w:ascii="굴림체" w:eastAsia="굴림체"/>
              </w:rPr>
              <w:instrText xml:space="preserve">   취합하여 고객불만의 종합적인 대책수립</w:instrText>
            </w:r>
          </w:p>
          <w:p>
            <w:pPr>
              <w:pStyle w:val="a0"/>
              <w:ind w:left="100"/>
              <w:widowControl w:val="off"/>
            </w:pPr>
            <w:r>
              <w:rPr>
                <w:rFonts w:ascii="굴림체" w:eastAsia="굴림체"/>
              </w:rPr>
              <w:instrText xml:space="preserve">   을 주관한다. (필요시 [고객불만대책회의]</w:instrText>
            </w:r>
          </w:p>
          <w:p>
            <w:pPr>
              <w:pStyle w:val="a0"/>
              <w:ind w:left="100"/>
              <w:widowControl w:val="off"/>
            </w:pPr>
            <w:r>
              <w:rPr>
                <w:rFonts w:ascii="굴림체" w:eastAsia="굴림체"/>
              </w:rPr>
              <w:instrText xml:space="preserve">   를 운영한다.) </w:instrText>
            </w:r>
          </w:p>
        </w:tc>
        <w:tc>
          <w:tcPr>
            <w:tcW w:w="1262" w:type="dxa"/>
            <w:tcBorders>
              <w:top w:val="none" w:sz="2" w:space="0" w:color="000000"/>
              <w:left w:val="single" w:sz="3" w:space="0" w:color="000000"/>
              <w:bottom w:val="single" w:sz="9" w:space="0" w:color="000000"/>
              <w:right w:val="single" w:sz="3" w:space="0" w:color="000000"/>
            </w:tcBorders>
            <w:vAlign w:val="center"/>
          </w:tcPr>
          <w:p>
            <w:pPr>
              <w:pStyle w:val="a0"/>
              <w:ind w:left="100"/>
              <w:widowControl w:val="off"/>
            </w:pPr>
            <w:r>
              <w:rPr>
                <w:rFonts w:eastAsia="굴림체"/>
              </w:rPr>
              <w:instrText>각사업부</w:instrText>
            </w:r>
          </w:p>
          <w:p>
            <w:pPr>
              <w:pStyle w:val="a0"/>
              <w:ind w:left="100"/>
              <w:widowControl w:val="off"/>
            </w:pPr>
            <w:r>
              <w:rPr>
                <w:rFonts w:eastAsia="굴림체"/>
              </w:rPr>
              <w:instrText>품질관리</w:instrText>
            </w:r>
          </w:p>
          <w:p>
            <w:pPr>
              <w:pStyle w:val="a0"/>
              <w:ind w:left="100"/>
              <w:widowControl w:val="off"/>
            </w:pPr>
            <w:r>
              <w:rPr>
                <w:rFonts w:ascii="굴림체" w:eastAsia="굴림체"/>
              </w:rPr>
              <w:instrText>부    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single" w:sz="9" w:space="0" w:color="000000"/>
              <w:right w:val="single" w:sz="9" w:space="0" w:color="000000"/>
            </w:tcBorders>
            <w:vAlign w:val="center"/>
          </w:tcPr>
          <w:p>
            <w:pPr>
              <w:pStyle w:val="a0"/>
              <w:ind w:left="100"/>
              <w:widowControl w:val="off"/>
            </w:pPr>
            <w:r>
              <w:rPr>
                <w:rFonts w:eastAsia="굴림체"/>
              </w:rPr>
              <w:instrText>고객불만대책</w:instrText>
            </w:r>
          </w:p>
          <w:p>
            <w:pPr>
              <w:pStyle w:val="a0"/>
              <w:ind w:left="100"/>
              <w:widowControl w:val="off"/>
            </w:pPr>
            <w:r>
              <w:rPr>
                <w:rFonts w:ascii="굴림체" w:eastAsia="굴림체"/>
              </w:rPr>
              <w:instrText xml:space="preserve">보고서 </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tbl>
      <w:tblPr>
        <w:tblOverlap w:val="never"/>
        <w:tblW w:w="896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1262"/>
        <w:gridCol w:w="4670"/>
        <w:gridCol w:w="1262"/>
        <w:gridCol w:w="1773"/>
      </w:tblGrid>
      <w:tr>
        <w:trPr>
          <w:trHeight w:val="1443" w:hRule="atLeast"/>
        </w:trPr>
        <w:tc>
          <w:tcPr>
            <w:tcW w:w="1262" w:type="dxa"/>
            <w:tcBorders>
              <w:top w:val="single" w:sz="9" w:space="0" w:color="000000"/>
              <w:left w:val="single" w:sz="9"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single" w:sz="9"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 xml:space="preserve">9. 각 사업부 품질관리 부서는 고객불만 </w:instrText>
            </w:r>
          </w:p>
          <w:p>
            <w:pPr>
              <w:pStyle w:val="a0"/>
              <w:ind w:left="100"/>
              <w:widowControl w:val="off"/>
            </w:pPr>
            <w:r>
              <w:rPr>
                <w:rFonts w:ascii="굴림체" w:eastAsia="굴림체"/>
              </w:rPr>
              <w:instrText xml:space="preserve">  관리대장에 의해 모든 고객불만이 완전 </w:instrText>
            </w:r>
          </w:p>
          <w:p>
            <w:pPr>
              <w:pStyle w:val="a0"/>
              <w:ind w:left="100"/>
              <w:widowControl w:val="off"/>
            </w:pPr>
            <w:r>
              <w:rPr>
                <w:rFonts w:ascii="굴림체" w:eastAsia="굴림체"/>
              </w:rPr>
              <w:instrText xml:space="preserve">  해결될 때까지 추적 관리하여 그 결과를 </w:instrText>
            </w:r>
          </w:p>
          <w:p>
            <w:pPr>
              <w:pStyle w:val="a0"/>
              <w:ind w:left="100"/>
              <w:widowControl w:val="off"/>
            </w:pPr>
            <w:r>
              <w:rPr>
                <w:rFonts w:ascii="굴림체" w:eastAsia="굴림체"/>
              </w:rPr>
              <w:instrText xml:space="preserve">  보고하고 품질보증부서로 통보한다.</w:instrText>
            </w:r>
          </w:p>
        </w:tc>
        <w:tc>
          <w:tcPr>
            <w:tcW w:w="1262" w:type="dxa"/>
            <w:tcBorders>
              <w:top w:val="single" w:sz="9" w:space="0" w:color="000000"/>
              <w:left w:val="single" w:sz="3" w:space="0" w:color="000000"/>
              <w:bottom w:val="none" w:sz="2" w:space="0" w:color="000000"/>
              <w:right w:val="single" w:sz="3" w:space="0" w:color="000000"/>
            </w:tcBorders>
            <w:vAlign w:val="center"/>
          </w:tcPr>
          <w:p>
            <w:pPr>
              <w:pStyle w:val="a0"/>
              <w:ind w:left="100"/>
              <w:widowControl w:val="off"/>
            </w:pPr>
            <w:r>
              <w:rPr>
                <w:rFonts w:ascii="굴림체" w:eastAsia="굴림체"/>
              </w:rPr>
              <w:instrText>부    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single" w:sz="9" w:space="0" w:color="000000"/>
              <w:left w:val="single" w:sz="3" w:space="0" w:color="000000"/>
              <w:bottom w:val="none" w:sz="2" w:space="0" w:color="000000"/>
              <w:right w:val="single" w:sz="9" w:space="0" w:color="000000"/>
            </w:tcBorders>
            <w:vAlign w:val="center"/>
          </w:tcPr>
          <w:p>
            <w:pPr>
              <w:pStyle w:val="a0"/>
              <w:ind w:left="100"/>
              <w:widowControl w:val="off"/>
            </w:pPr>
            <w:r>
              <w:rPr>
                <w:rFonts w:eastAsia="굴림체"/>
              </w:rPr>
              <w:instrText>고객불만대책</w:instrText>
            </w:r>
          </w:p>
          <w:p>
            <w:pPr>
              <w:pStyle w:val="a0"/>
              <w:ind w:left="100"/>
              <w:widowControl w:val="off"/>
            </w:pPr>
            <w:r>
              <w:rPr>
                <w:rFonts w:ascii="굴림체" w:eastAsia="굴림체"/>
              </w:rPr>
              <w:instrText xml:space="preserve">보고서 </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r>
      <w:tr>
        <w:trPr>
          <w:trHeight w:val="1443" w:hRule="atLeast"/>
        </w:trPr>
        <w:tc>
          <w:tcPr>
            <w:tcW w:w="1262" w:type="dxa"/>
            <w:tcBorders>
              <w:top w:val="none" w:sz="2" w:space="0" w:color="000000"/>
              <w:left w:val="single" w:sz="9" w:space="0" w:color="000000"/>
              <w:bottom w:val="none" w:sz="2" w:space="0" w:color="000000"/>
              <w:right w:val="single" w:sz="3" w:space="0" w:color="000000"/>
            </w:tcBorders>
            <w:vAlign w:val="center"/>
          </w:tcPr>
          <w:p>
            <w:pPr>
              <w:pStyle w:val="a0"/>
              <w:ind w:left="100"/>
              <w:widowControl w:val="off"/>
              <w:rPr>
                <w:rFonts w:ascii="굴림체" w:eastAsia="굴림체"/>
                <w:color w:val="000000"/>
              </w:rPr>
            </w:pPr>
          </w:p>
        </w:tc>
        <w:tc>
          <w:tcPr>
            <w:tcW w:w="4670" w:type="dxa"/>
            <w:tcBorders>
              <w:top w:val="none" w:sz="2" w:space="0" w:color="000000"/>
              <w:left w:val="single" w:sz="3" w:space="0" w:color="000000"/>
              <w:bottom w:val="none" w:sz="2" w:space="0" w:color="000000"/>
              <w:right w:val="single" w:sz="3" w:space="0" w:color="000000"/>
            </w:tcBorders>
            <w:vAlign w:val="center"/>
          </w:tcPr>
          <w:p>
            <w:pPr>
              <w:pStyle w:val="a0"/>
              <w:widowControl w:val="off"/>
            </w:pPr>
            <w:r>
              <w:rPr>
                <w:rFonts w:ascii="굴림체" w:eastAsia="굴림체"/>
              </w:rPr>
              <w:instrText>10. 품질보증부서는 각 사업부의 고객불만</w:instrText>
            </w:r>
          </w:p>
          <w:p>
            <w:pPr>
              <w:pStyle w:val="a0"/>
              <w:widowControl w:val="off"/>
            </w:pPr>
            <w:r>
              <w:rPr>
                <w:rFonts w:ascii="굴림체" w:eastAsia="굴림체"/>
              </w:rPr>
              <w:instrText xml:space="preserve">    처리 대책 및 그 결과를 접수하여 중요</w:instrText>
            </w:r>
          </w:p>
          <w:p>
            <w:pPr>
              <w:pStyle w:val="a0"/>
              <w:widowControl w:val="off"/>
            </w:pPr>
            <w:r>
              <w:rPr>
                <w:rFonts w:ascii="굴림체" w:eastAsia="굴림체"/>
              </w:rPr>
              <w:instrText xml:space="preserve">    사항은 대표이사까지 보고하며 설치 A/S부</w:instrText>
            </w:r>
          </w:p>
          <w:p>
            <w:pPr>
              <w:pStyle w:val="a0"/>
              <w:widowControl w:val="off"/>
            </w:pPr>
            <w:r>
              <w:rPr>
                <w:rFonts w:ascii="굴림체" w:eastAsia="굴림체"/>
              </w:rPr>
              <w:instrText xml:space="preserve">    서로 그 조치사항을 통보한다.</w:instrText>
            </w:r>
          </w:p>
        </w:tc>
        <w:tc>
          <w:tcPr>
            <w:tcW w:w="1262" w:type="dxa"/>
            <w:tcBorders>
              <w:top w:val="none" w:sz="2" w:space="0" w:color="000000"/>
              <w:left w:val="single" w:sz="3" w:space="0" w:color="000000"/>
              <w:bottom w:val="none" w:sz="2" w:space="0" w:color="000000"/>
              <w:right w:val="single" w:sz="3" w:space="0" w:color="000000"/>
            </w:tcBorders>
            <w:vAlign w:val="center"/>
          </w:tcPr>
          <w:p>
            <w:pPr>
              <w:pStyle w:val="a0"/>
              <w:ind w:left="100"/>
              <w:widowControl w:val="off"/>
            </w:pPr>
            <w:r>
              <w:rPr>
                <w:rFonts w:eastAsia="굴림체"/>
              </w:rPr>
              <w:instrText>품질보증</w:instrText>
            </w:r>
          </w:p>
          <w:p>
            <w:pPr>
              <w:pStyle w:val="a0"/>
              <w:ind w:left="100"/>
              <w:widowControl w:val="off"/>
            </w:pPr>
            <w:r>
              <w:rPr>
                <w:rFonts w:ascii="굴림체" w:eastAsia="굴림체"/>
              </w:rPr>
              <w:instrText>부    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none" w:sz="2" w:space="0" w:color="000000"/>
              <w:right w:val="single" w:sz="9" w:space="0" w:color="000000"/>
            </w:tcBorders>
            <w:vAlign w:val="center"/>
          </w:tcPr>
          <w:p>
            <w:pPr>
              <w:pStyle w:val="a0"/>
              <w:ind w:left="100"/>
              <w:widowControl w:val="off"/>
            </w:pPr>
            <w:r>
              <w:rPr>
                <w:rFonts w:eastAsia="굴림체"/>
              </w:rPr>
              <w:instrText>고객불만처리</w:instrText>
            </w:r>
          </w:p>
          <w:p>
            <w:pPr>
              <w:pStyle w:val="a0"/>
              <w:ind w:left="100"/>
              <w:widowControl w:val="off"/>
            </w:pPr>
            <w:r>
              <w:rPr>
                <w:rFonts w:eastAsia="굴림체"/>
              </w:rPr>
              <w:instrText>결과서</w:instrText>
            </w:r>
          </w:p>
          <w:p>
            <w:pPr>
              <w:pStyle w:val="a0"/>
              <w:ind w:left="100"/>
              <w:widowControl w:val="off"/>
              <w:rPr>
                <w:rFonts w:ascii="굴림체" w:eastAsia="굴림체"/>
                <w:color w:val="000000"/>
              </w:rPr>
            </w:pPr>
          </w:p>
          <w:p>
            <w:pPr>
              <w:pStyle w:val="a0"/>
              <w:ind w:left="100"/>
              <w:widowControl w:val="off"/>
              <w:rPr>
                <w:rFonts w:ascii="굴림체" w:eastAsia="굴림체"/>
                <w:color w:val="000000"/>
              </w:rPr>
            </w:pPr>
          </w:p>
        </w:tc>
      </w:tr>
      <w:tr>
        <w:trPr>
          <w:trHeight w:val="1123" w:hRule="atLeast"/>
        </w:trPr>
        <w:tc>
          <w:tcPr>
            <w:tcW w:w="1262" w:type="dxa"/>
            <w:tcBorders>
              <w:top w:val="none" w:sz="2" w:space="0" w:color="000000"/>
              <w:left w:val="single" w:sz="9" w:space="0" w:color="000000"/>
              <w:bottom w:val="single" w:sz="9" w:space="0" w:color="000000"/>
              <w:right w:val="single" w:sz="3" w:space="0" w:color="000000"/>
            </w:tcBorders>
            <w:vAlign w:val="center"/>
          </w:tcPr>
          <w:p>
            <w:pPr>
              <w:pStyle w:val="a0"/>
              <w:widowControl w:val="off"/>
            </w:pPr>
            <w:r>
              <w:rPr>
                <w:rFonts w:ascii="굴림체" w:eastAsia="굴림체"/>
              </w:rPr>
              <w:instrText xml:space="preserve"> 결과확인</w:instrText>
            </w:r>
          </w:p>
          <w:p>
            <w:pPr>
              <w:pStyle w:val="a0"/>
              <w:widowControl w:val="off"/>
              <w:rPr>
                <w:rFonts w:ascii="굴림체" w:eastAsia="굴림체"/>
                <w:color w:val="000000"/>
              </w:rPr>
            </w:pPr>
          </w:p>
          <w:p>
            <w:pPr>
              <w:pStyle w:val="a0"/>
              <w:widowControl w:val="off"/>
              <w:rPr>
                <w:rFonts w:ascii="굴림체" w:eastAsia="굴림체"/>
                <w:color w:val="000000"/>
              </w:rPr>
            </w:pPr>
          </w:p>
        </w:tc>
        <w:tc>
          <w:tcPr>
            <w:tcW w:w="4670" w:type="dxa"/>
            <w:tcBorders>
              <w:top w:val="none" w:sz="2" w:space="0" w:color="000000"/>
              <w:left w:val="single" w:sz="3" w:space="0" w:color="000000"/>
              <w:bottom w:val="single" w:sz="9" w:space="0" w:color="000000"/>
              <w:right w:val="single" w:sz="3" w:space="0" w:color="000000"/>
            </w:tcBorders>
            <w:vAlign w:val="center"/>
          </w:tcPr>
          <w:p>
            <w:pPr>
              <w:pStyle w:val="a0"/>
              <w:widowControl w:val="off"/>
            </w:pPr>
            <w:r>
              <w:rPr>
                <w:rFonts w:ascii="굴림체" w:eastAsia="굴림체"/>
              </w:rPr>
              <w:instrText xml:space="preserve">11. 설치, A/S부서에서는 통보받은 고객불만 </w:instrText>
            </w:r>
          </w:p>
          <w:p>
            <w:pPr>
              <w:pStyle w:val="a0"/>
              <w:widowControl w:val="off"/>
            </w:pPr>
            <w:r>
              <w:rPr>
                <w:rFonts w:ascii="굴림체" w:eastAsia="굴림체"/>
              </w:rPr>
              <w:instrText xml:space="preserve">    처리대책 및 조치사항에 따라 적절한 </w:instrText>
            </w:r>
          </w:p>
          <w:p>
            <w:pPr>
              <w:pStyle w:val="a0"/>
              <w:widowControl w:val="off"/>
            </w:pPr>
            <w:r>
              <w:rPr>
                <w:rFonts w:ascii="굴림체" w:eastAsia="굴림체"/>
              </w:rPr>
              <w:instrText xml:space="preserve">    조치를 취하고 그 처리결과를 확인한다.  </w:instrText>
            </w:r>
          </w:p>
        </w:tc>
        <w:tc>
          <w:tcPr>
            <w:tcW w:w="1262" w:type="dxa"/>
            <w:tcBorders>
              <w:top w:val="none" w:sz="2" w:space="0" w:color="000000"/>
              <w:left w:val="single" w:sz="3" w:space="0" w:color="000000"/>
              <w:bottom w:val="single" w:sz="9" w:space="0" w:color="000000"/>
              <w:right w:val="single" w:sz="3" w:space="0" w:color="000000"/>
            </w:tcBorders>
            <w:vAlign w:val="center"/>
          </w:tcPr>
          <w:p>
            <w:pPr>
              <w:pStyle w:val="a0"/>
              <w:ind w:left="100"/>
              <w:widowControl w:val="off"/>
            </w:pPr>
            <w:r>
              <w:rPr>
                <w:rFonts w:ascii="굴림체" w:eastAsia="굴림체"/>
              </w:rPr>
              <w:instrText xml:space="preserve">설치A/S </w:instrText>
            </w:r>
          </w:p>
          <w:p>
            <w:pPr>
              <w:pStyle w:val="a0"/>
              <w:ind w:left="100"/>
              <w:widowControl w:val="off"/>
            </w:pPr>
            <w:r>
              <w:rPr>
                <w:rFonts w:ascii="굴림체" w:eastAsia="굴림체"/>
              </w:rPr>
              <w:instrText>부    서</w:instrText>
            </w:r>
          </w:p>
          <w:p>
            <w:pPr>
              <w:pStyle w:val="a0"/>
              <w:ind w:left="100"/>
              <w:widowControl w:val="off"/>
              <w:rPr>
                <w:rFonts w:ascii="굴림체" w:eastAsia="굴림체"/>
                <w:color w:val="000000"/>
              </w:rPr>
            </w:pPr>
          </w:p>
        </w:tc>
        <w:tc>
          <w:tcPr>
            <w:tcW w:w="1773" w:type="dxa"/>
            <w:tcBorders>
              <w:top w:val="none" w:sz="2" w:space="0" w:color="000000"/>
              <w:left w:val="single" w:sz="3" w:space="0" w:color="000000"/>
              <w:bottom w:val="single" w:sz="9" w:space="0" w:color="000000"/>
              <w:right w:val="single" w:sz="9" w:space="0" w:color="000000"/>
            </w:tcBorders>
            <w:vAlign w:val="center"/>
          </w:tcPr>
          <w:p>
            <w:pPr>
              <w:pStyle w:val="a0"/>
              <w:ind w:left="100"/>
              <w:widowControl w:val="off"/>
            </w:pPr>
            <w:r>
              <w:rPr>
                <w:rFonts w:eastAsia="굴림체"/>
              </w:rPr>
              <w:instrText>고객불만관리</w:instrText>
            </w:r>
          </w:p>
          <w:p>
            <w:pPr>
              <w:pStyle w:val="a0"/>
              <w:ind w:left="100"/>
              <w:widowControl w:val="off"/>
            </w:pPr>
            <w:r>
              <w:rPr>
                <w:rFonts w:eastAsia="굴림체"/>
              </w:rPr>
              <w:instrText>대장</w:instrText>
            </w:r>
          </w:p>
          <w:p>
            <w:pPr>
              <w:pStyle w:val="a0"/>
              <w:ind w:left="100"/>
              <w:widowControl w:val="off"/>
              <w:rPr>
                <w:rFonts w:ascii="굴림체" w:eastAsia="굴림체"/>
                <w:color w:val="000000"/>
              </w:rPr>
            </w:pPr>
          </w:p>
        </w:tc>
      </w:tr>
    </w:tbl>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bookmarkStart w:id="70" w:name="7. 시장조사업무규정"/>
      <w:bookmarkEnd w:id="70"/>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r>
        <w:br w:type="page"/>
      </w:r>
    </w:p>
    <w:p>
      <w:pPr>
        <w:pStyle w:val="b2"/>
        <w:widowControl w:val="off"/>
        <w:spacing w:line="384" w:lineRule="auto"/>
      </w:pPr>
      <w:r>
        <w:rPr>
          <w:rFonts w:ascii="굴림체" w:eastAsia="굴림체"/>
          <w:b/>
          <w:w w:val="100"/>
          <w:sz w:val="36"/>
        </w:rPr>
        <w:instrText>영업 업무규정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주식회사 ctrlf(이하 “회사”라 한다)의 영업활동 전반에 관한 기본 원칙과 절차, 조직체계, 고객관리, 가격·할인 정책, 계약체결 및 수금관리, 윤리·컴플라이언스 준수 기준을 정함으로써, 안정적인 매출 성장과 고객 신뢰 확보, 공정한 거래질서 유지 및 회사의 장기적 경쟁력 강화를 목적으로 한다.</w:instrText>
      </w:r>
    </w:p>
    <w:p>
      <w:pPr>
        <w:pStyle w:val="a0"/>
        <w:widowControl w:val="off"/>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numPr>
          <w:ilvl w:val="0"/>
          <w:numId w:val="200"/>
        </w:numPr>
        <w:spacing w:line="288" w:lineRule="auto"/>
      </w:pPr>
      <w:r>
        <w:rPr>
          <w:rFonts w:ascii="굴림" w:eastAsia="굴림"/>
        </w:rPr>
        <w:instrText>이 규정은 회사의 모든 영업 관련 조직(영업팀, 사업개발팀, 채널영업팀, 파트너영업팀 등 명칭 불문)에 적용한다.</w:instrText>
      </w:r>
    </w:p>
    <w:p>
      <w:pPr>
        <w:pStyle w:val="a0"/>
        <w:ind w:left="840" w:hanging="240"/>
        <w:widowControl w:val="off"/>
        <w:numPr>
          <w:ilvl w:val="0"/>
          <w:numId w:val="200"/>
        </w:numPr>
        <w:spacing w:line="288" w:lineRule="auto"/>
      </w:pPr>
      <w:r>
        <w:rPr>
          <w:rFonts w:ascii="굴림" w:eastAsia="굴림"/>
        </w:rPr>
        <w:instrText>영업과 직접 또는 간접으로 연관된 부서(마케팅, 재무, 법무, 기술지원, 운영, 고객지원 등)는 본 규정의 취지를 존중하며, 관련 조항을 준용한다.</w:instrText>
      </w:r>
    </w:p>
    <w:p>
      <w:pPr>
        <w:pStyle w:val="a0"/>
        <w:ind w:left="840" w:hanging="240"/>
        <w:widowControl w:val="off"/>
        <w:numPr>
          <w:ilvl w:val="0"/>
          <w:numId w:val="200"/>
        </w:numPr>
        <w:spacing w:line="288" w:lineRule="auto"/>
      </w:pPr>
      <w:r>
        <w:rPr>
          <w:rFonts w:ascii="굴림" w:eastAsia="굴림"/>
        </w:rPr>
        <w:instrText>해외영업, 온라인영업, 파트너/총판을 통한 간접 영업 활동에도 본 규정을 기본 틀로 적용하며, 개별 시장·채널 특성에 따라 세부 지침을 별도로 둘 수 있다.</w:instrText>
      </w:r>
    </w:p>
    <w:p>
      <w:pPr>
        <w:pStyle w:val="a0"/>
        <w:widowControl w:val="off"/>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r>
        <w:br/>
      </w:r>
      <w:r>
        <w:rPr>
          <w:rFonts w:ascii="굴림" w:eastAsia="굴림"/>
        </w:rPr>
        <w:instrText>이 규정에서 사용하는 주요 용어의 정의는 다음과 같다.</w:instrText>
      </w:r>
    </w:p>
    <w:p>
      <w:pPr>
        <w:pStyle w:val="a0"/>
        <w:ind w:left="840" w:hanging="240"/>
        <w:widowControl w:val="off"/>
        <w:numPr>
          <w:ilvl w:val="0"/>
          <w:numId w:val="201"/>
        </w:numPr>
        <w:spacing w:line="288" w:lineRule="auto"/>
      </w:pPr>
      <w:r>
        <w:rPr>
          <w:rFonts w:ascii="굴림" w:eastAsia="굴림"/>
        </w:rPr>
        <w:instrText>“영업활동”이라 함은 회사의 제품·서비스를 잠재·기존 고객에게 제안·설명·협상·계약·유지하는 일련의 활동을 말한다.</w:instrText>
      </w:r>
    </w:p>
    <w:p>
      <w:pPr>
        <w:pStyle w:val="a0"/>
        <w:ind w:left="840" w:hanging="240"/>
        <w:widowControl w:val="off"/>
        <w:numPr>
          <w:ilvl w:val="0"/>
          <w:numId w:val="201"/>
        </w:numPr>
        <w:spacing w:line="288" w:lineRule="auto"/>
      </w:pPr>
      <w:r>
        <w:rPr>
          <w:rFonts w:ascii="굴림" w:eastAsia="굴림"/>
        </w:rPr>
        <w:instrText>“고객”이라 함은 회사 제품·서비스를 구매했거나 구매 의사가 있는 기업·기관·개인 등 모든 거래 상대방을 말한다.</w:instrText>
      </w:r>
    </w:p>
    <w:p>
      <w:pPr>
        <w:pStyle w:val="a0"/>
        <w:ind w:left="840" w:hanging="240"/>
        <w:widowControl w:val="off"/>
        <w:numPr>
          <w:ilvl w:val="0"/>
          <w:numId w:val="201"/>
        </w:numPr>
        <w:spacing w:line="288" w:lineRule="auto"/>
      </w:pPr>
      <w:r>
        <w:rPr>
          <w:rFonts w:ascii="굴림" w:eastAsia="굴림"/>
        </w:rPr>
        <w:instrText>“리드(Lead)”라 함은 회사 제품·서비스에 관심을 보였거나 영업기회로 전환될 가능성이 있는 잠재 고객을 말한다.</w:instrText>
      </w:r>
    </w:p>
    <w:p>
      <w:pPr>
        <w:pStyle w:val="a0"/>
        <w:ind w:left="840" w:hanging="240"/>
        <w:widowControl w:val="off"/>
        <w:numPr>
          <w:ilvl w:val="0"/>
          <w:numId w:val="201"/>
        </w:numPr>
        <w:spacing w:line="288" w:lineRule="auto"/>
      </w:pPr>
      <w:r>
        <w:rPr>
          <w:rFonts w:ascii="굴림" w:eastAsia="굴림"/>
        </w:rPr>
        <w:instrText>“영업기회(Deal, Opportunity)”라 함은 고객의 니즈가 명확하게 파악되고, 견적·제안·계약 협상이 진행 중인 구체적 거래 가능성을 말한다.</w:instrText>
      </w:r>
    </w:p>
    <w:p>
      <w:pPr>
        <w:pStyle w:val="a0"/>
        <w:ind w:left="840" w:hanging="240"/>
        <w:widowControl w:val="off"/>
        <w:numPr>
          <w:ilvl w:val="0"/>
          <w:numId w:val="201"/>
        </w:numPr>
        <w:spacing w:line="288" w:lineRule="auto"/>
      </w:pPr>
      <w:r>
        <w:rPr>
          <w:rFonts w:ascii="굴림" w:eastAsia="굴림"/>
        </w:rPr>
        <w:instrText>“채널/파트너”라 함은 회사와 계약을 맺고 회사의 제품·서비스를 재판매하거나 함께 제공하는 유통·협력업체를 말한다.</w:instrText>
      </w:r>
    </w:p>
    <w:p>
      <w:pPr>
        <w:pStyle w:val="a0"/>
        <w:ind w:left="840" w:hanging="240"/>
        <w:widowControl w:val="off"/>
        <w:numPr>
          <w:ilvl w:val="0"/>
          <w:numId w:val="201"/>
        </w:numPr>
        <w:spacing w:line="288" w:lineRule="auto"/>
      </w:pPr>
      <w:r>
        <w:rPr>
          <w:rFonts w:ascii="굴림" w:eastAsia="굴림"/>
        </w:rPr>
        <w:instrText>“CRM 시스템”이라 함은 고객정보, 영업기회, 활동이력, 매출실적 등을 통합 관리하는 정보시스템을 말한다.</w:instrText>
      </w:r>
    </w:p>
    <w:p>
      <w:pPr>
        <w:pStyle w:val="a0"/>
        <w:widowControl w:val="off"/>
        <w:spacing w:line="288" w:lineRule="auto"/>
      </w:pPr>
      <w:r>
        <w:rPr>
          <w:rFonts w:ascii="굴림" w:eastAsia="굴림"/>
          <w:b/>
        </w:rPr>
        <w:instrText>제4조</w:instrText>
      </w:r>
      <w:r>
        <w:rPr>
          <w:rFonts w:ascii="굴림" w:eastAsia="굴림"/>
          <w:b/>
        </w:rPr>
        <w:instrText>【관련</w:instrText>
      </w:r>
      <w:r>
        <w:rPr>
          <w:rFonts w:ascii="굴림" w:eastAsia="굴림"/>
          <w:b/>
        </w:rPr>
        <w:instrText xml:space="preserve"> 규정과의 관계</w:instrText>
      </w:r>
      <w:r>
        <w:rPr>
          <w:rFonts w:ascii="굴림"/>
          <w:b/>
        </w:rPr>
        <w:instrText>】</w:instrText>
      </w:r>
    </w:p>
    <w:p>
      <w:pPr>
        <w:pStyle w:val="a0"/>
        <w:ind w:left="840" w:hanging="240"/>
        <w:widowControl w:val="off"/>
        <w:numPr>
          <w:ilvl w:val="0"/>
          <w:numId w:val="202"/>
        </w:numPr>
        <w:spacing w:line="288" w:lineRule="auto"/>
      </w:pPr>
      <w:r>
        <w:rPr>
          <w:rFonts w:ascii="굴림" w:eastAsia="굴림"/>
        </w:rPr>
        <w:instrText>영업활동과 관련된 계약, 가격, 할인, 채널 정책 등에 대해서는 회사의 계약규정, 가격정책, 외주관리규정, 정보보안규정, 개인정보보호 관리규정, 지적재산권 관리규정 등을 함께 적용한다.</w:instrText>
      </w:r>
    </w:p>
    <w:p>
      <w:pPr>
        <w:pStyle w:val="a0"/>
        <w:ind w:left="840" w:hanging="240"/>
        <w:widowControl w:val="off"/>
        <w:numPr>
          <w:ilvl w:val="0"/>
          <w:numId w:val="202"/>
        </w:numPr>
        <w:spacing w:line="288" w:lineRule="auto"/>
      </w:pPr>
      <w:r>
        <w:rPr>
          <w:rFonts w:ascii="굴림" w:eastAsia="굴림"/>
        </w:rPr>
        <w:instrText>본 규정과 개별 제품·서비스별 영업지침이 상충하는 경우, 법령 및 회사의 상위 규정에 위배되지 않는 범위 내에서 대표이사 또는 위임받은 자의 해석을 따른다.</w:instrText>
      </w:r>
    </w:p>
    <w:p>
      <w:pPr>
        <w:pStyle w:val="a0"/>
        <w:widowControl w:val="off"/>
        <w:spacing w:line="288" w:lineRule="auto"/>
      </w:pPr>
      <w:r>
        <w:rPr>
          <w:rFonts w:ascii="굴림" w:eastAsia="굴림"/>
          <w:b/>
        </w:rPr>
        <w:instrText>제5조</w:instrText>
      </w:r>
      <w:r>
        <w:rPr>
          <w:rFonts w:ascii="굴림" w:eastAsia="굴림"/>
          <w:b/>
        </w:rPr>
        <w:instrText>【기본원칙】</w:instrText>
      </w:r>
    </w:p>
    <w:p>
      <w:pPr>
        <w:pStyle w:val="a0"/>
        <w:ind w:left="840" w:hanging="240"/>
        <w:widowControl w:val="off"/>
        <w:numPr>
          <w:ilvl w:val="0"/>
          <w:numId w:val="203"/>
        </w:numPr>
        <w:spacing w:line="288" w:lineRule="auto"/>
      </w:pPr>
      <w:r>
        <w:rPr>
          <w:rFonts w:ascii="굴림" w:eastAsia="굴림"/>
        </w:rPr>
        <w:instrText>모든 영업활동은 법령, 사회통념, 공정거래 및 윤리경영 원칙에 부합하여야 한다.</w:instrText>
      </w:r>
    </w:p>
    <w:p>
      <w:pPr>
        <w:pStyle w:val="a0"/>
        <w:ind w:left="840" w:hanging="240"/>
        <w:widowControl w:val="off"/>
        <w:numPr>
          <w:ilvl w:val="0"/>
          <w:numId w:val="203"/>
        </w:numPr>
        <w:spacing w:line="288" w:lineRule="auto"/>
      </w:pPr>
      <w:r>
        <w:rPr>
          <w:rFonts w:ascii="굴림" w:eastAsia="굴림"/>
        </w:rPr>
        <w:instrText>영업사원은 회사와 고객의 신뢰를 최우선 가치로 삼고, 허위·과장·기만적인 설명을 하여서는 아니 된다.</w:instrText>
      </w:r>
    </w:p>
    <w:p>
      <w:pPr>
        <w:pStyle w:val="a0"/>
        <w:ind w:left="840" w:hanging="240"/>
        <w:widowControl w:val="off"/>
        <w:numPr>
          <w:ilvl w:val="0"/>
          <w:numId w:val="203"/>
        </w:numPr>
        <w:spacing w:line="288" w:lineRule="auto"/>
      </w:pPr>
      <w:r>
        <w:rPr>
          <w:rFonts w:ascii="굴림" w:eastAsia="굴림"/>
        </w:rPr>
        <w:instrText>단기적인 실적을 위해 회사의 장기적인 이익과 브랜드 가치를 훼손해서는 아니 된다.</w:instrText>
      </w:r>
    </w:p>
    <w:p>
      <w:pPr>
        <w:pStyle w:val="a0"/>
        <w:ind w:left="840" w:hanging="240"/>
        <w:widowControl w:val="off"/>
        <w:numPr>
          <w:ilvl w:val="0"/>
          <w:numId w:val="203"/>
        </w:numPr>
        <w:spacing w:line="288" w:lineRule="auto"/>
      </w:pPr>
      <w:r>
        <w:rPr>
          <w:rFonts w:ascii="굴림" w:eastAsia="굴림"/>
        </w:rPr>
        <w:instrText>영업활동과 관련된 모든 정보는 정확하게 기록·보고되며, 회사 자산으로서 적절히 보호·관리되어야 한다.</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영업조직 및 역할</w:instrText>
      </w:r>
    </w:p>
    <w:p>
      <w:pPr>
        <w:pStyle w:val="a0"/>
        <w:widowControl w:val="off"/>
        <w:jc w:val="left"/>
        <w:spacing w:line="288" w:lineRule="auto"/>
      </w:pPr>
      <w:r>
        <w:rPr>
          <w:rFonts w:ascii="굴림" w:eastAsia="굴림"/>
          <w:b/>
        </w:rPr>
        <w:instrText>제6조</w:instrText>
      </w:r>
      <w:r>
        <w:rPr>
          <w:rFonts w:ascii="굴림" w:eastAsia="굴림"/>
          <w:b/>
        </w:rPr>
        <w:instrText>【영업조직</w:instrText>
      </w:r>
      <w:r>
        <w:rPr>
          <w:rFonts w:ascii="굴림" w:eastAsia="굴림"/>
          <w:b/>
        </w:rPr>
        <w:instrText xml:space="preserve"> 구성</w:instrText>
      </w:r>
      <w:r>
        <w:rPr>
          <w:rFonts w:ascii="굴림"/>
          <w:b/>
        </w:rPr>
        <w:instrText>】</w:instrText>
      </w:r>
    </w:p>
    <w:p>
      <w:pPr>
        <w:pStyle w:val="a0"/>
        <w:ind w:left="840" w:hanging="240"/>
        <w:widowControl w:val="off"/>
        <w:jc w:val="left"/>
        <w:numPr>
          <w:ilvl w:val="0"/>
          <w:numId w:val="204"/>
        </w:numPr>
        <w:spacing w:line="288" w:lineRule="auto"/>
      </w:pPr>
      <w:r>
        <w:rPr>
          <w:rFonts w:ascii="굴림" w:eastAsia="굴림"/>
        </w:rPr>
        <w:instrText>회사의 영업조직은 사업 특성에 따라 직판영업, 채널영업, 온라인영업, 공공·민간·글로벌 담당 등으로 구분할 수 있다.</w:instrText>
      </w:r>
    </w:p>
    <w:p>
      <w:pPr>
        <w:pStyle w:val="a0"/>
        <w:ind w:left="840" w:hanging="240"/>
        <w:widowControl w:val="off"/>
        <w:jc w:val="left"/>
        <w:numPr>
          <w:ilvl w:val="0"/>
          <w:numId w:val="204"/>
        </w:numPr>
        <w:spacing w:line="288" w:lineRule="auto"/>
      </w:pPr>
      <w:r>
        <w:rPr>
          <w:rFonts w:ascii="굴림" w:eastAsia="굴림"/>
        </w:rPr>
        <w:instrText>영업조직의 세부 구성(본부, 실, 팀, 파트 등)과 명칭은 회사의 조직규정 및 인사체계에 따른다.</w:instrText>
      </w:r>
    </w:p>
    <w:p>
      <w:pPr>
        <w:pStyle w:val="a0"/>
        <w:widowControl w:val="off"/>
        <w:jc w:val="left"/>
        <w:spacing w:line="288" w:lineRule="auto"/>
      </w:pPr>
      <w:r>
        <w:rPr>
          <w:rFonts w:ascii="굴림" w:eastAsia="굴림"/>
          <w:b/>
        </w:rPr>
        <w:instrText>제7조</w:instrText>
      </w:r>
      <w:r>
        <w:rPr>
          <w:rFonts w:ascii="굴림" w:eastAsia="굴림"/>
          <w:b/>
        </w:rPr>
        <w:instrText>【영업담당자</w:instrText>
      </w:r>
      <w:r>
        <w:rPr>
          <w:rFonts w:ascii="굴림" w:eastAsia="굴림"/>
          <w:b/>
        </w:rPr>
        <w:instrText xml:space="preserve"> 역할</w:instrText>
      </w:r>
      <w:r>
        <w:rPr>
          <w:rFonts w:ascii="굴림"/>
          <w:b/>
        </w:rPr>
        <w:instrText>】</w:instrText>
      </w:r>
      <w:r>
        <w:br/>
      </w:r>
      <w:r>
        <w:rPr>
          <w:rFonts w:ascii="굴림" w:eastAsia="굴림"/>
        </w:rPr>
        <w:instrText>영업담당자의 주요 역할은 다음과 같다.</w:instrText>
      </w:r>
    </w:p>
    <w:p>
      <w:pPr>
        <w:pStyle w:val="a0"/>
        <w:ind w:left="840" w:hanging="240"/>
        <w:widowControl w:val="off"/>
        <w:jc w:val="left"/>
        <w:numPr>
          <w:ilvl w:val="0"/>
          <w:numId w:val="205"/>
        </w:numPr>
        <w:spacing w:line="288" w:lineRule="auto"/>
      </w:pPr>
      <w:r>
        <w:rPr>
          <w:rFonts w:ascii="굴림" w:eastAsia="굴림"/>
        </w:rPr>
        <w:instrText>담당 고객·영역에 대한 시장·경쟁·고객 분석 및 기회 발굴</w:instrText>
      </w:r>
    </w:p>
    <w:p>
      <w:pPr>
        <w:pStyle w:val="a0"/>
        <w:ind w:left="840" w:hanging="240"/>
        <w:widowControl w:val="off"/>
        <w:jc w:val="left"/>
        <w:numPr>
          <w:ilvl w:val="0"/>
          <w:numId w:val="205"/>
        </w:numPr>
        <w:spacing w:line="288" w:lineRule="auto"/>
      </w:pPr>
      <w:r>
        <w:rPr>
          <w:rFonts w:ascii="굴림" w:eastAsia="굴림"/>
        </w:rPr>
        <w:instrText>신규 리드 발굴 및 기존 고객의 관계 유지·확대</w:instrText>
      </w:r>
    </w:p>
    <w:p>
      <w:pPr>
        <w:pStyle w:val="a0"/>
        <w:ind w:left="840" w:hanging="240"/>
        <w:widowControl w:val="off"/>
        <w:jc w:val="left"/>
        <w:numPr>
          <w:ilvl w:val="0"/>
          <w:numId w:val="205"/>
        </w:numPr>
        <w:spacing w:line="288" w:lineRule="auto"/>
      </w:pPr>
      <w:r>
        <w:rPr>
          <w:rFonts w:ascii="굴림" w:eastAsia="굴림"/>
        </w:rPr>
        <w:instrText>제안서·견적서 작성 및 제안 발표, 데모·PoC(Proof of Concept) 조율</w:instrText>
      </w:r>
    </w:p>
    <w:p>
      <w:pPr>
        <w:pStyle w:val="a0"/>
        <w:ind w:left="840" w:hanging="240"/>
        <w:widowControl w:val="off"/>
        <w:jc w:val="left"/>
        <w:numPr>
          <w:ilvl w:val="0"/>
          <w:numId w:val="205"/>
        </w:numPr>
        <w:spacing w:line="288" w:lineRule="auto"/>
      </w:pPr>
      <w:r>
        <w:rPr>
          <w:rFonts w:ascii="굴림" w:eastAsia="굴림"/>
        </w:rPr>
        <w:instrText>계약조건 협상 및 내부 결재 진행</w:instrText>
      </w:r>
    </w:p>
    <w:p>
      <w:pPr>
        <w:pStyle w:val="a0"/>
        <w:ind w:left="840" w:hanging="240"/>
        <w:widowControl w:val="off"/>
        <w:jc w:val="left"/>
        <w:numPr>
          <w:ilvl w:val="0"/>
          <w:numId w:val="205"/>
        </w:numPr>
        <w:spacing w:line="288" w:lineRule="auto"/>
      </w:pPr>
      <w:r>
        <w:rPr>
          <w:rFonts w:ascii="굴림" w:eastAsia="굴림"/>
        </w:rPr>
        <w:instrText>매출·수금 관리 및 고객 불만·이슈 대응의 1차 창구 역할</w:instrText>
      </w:r>
    </w:p>
    <w:p>
      <w:pPr>
        <w:pStyle w:val="a0"/>
        <w:ind w:left="840" w:hanging="240"/>
        <w:widowControl w:val="off"/>
        <w:jc w:val="left"/>
        <w:numPr>
          <w:ilvl w:val="0"/>
          <w:numId w:val="205"/>
        </w:numPr>
        <w:spacing w:line="288" w:lineRule="auto"/>
      </w:pPr>
      <w:r>
        <w:rPr>
          <w:rFonts w:ascii="굴림" w:eastAsia="굴림"/>
        </w:rPr>
        <w:instrText>CRM 시스템에 정확한 정보 입력 및 업데이트</w:instrText>
      </w:r>
    </w:p>
    <w:p>
      <w:pPr>
        <w:pStyle w:val="a0"/>
        <w:widowControl w:val="off"/>
        <w:jc w:val="left"/>
        <w:spacing w:line="288" w:lineRule="auto"/>
      </w:pPr>
      <w:r>
        <w:rPr>
          <w:rFonts w:ascii="굴림" w:eastAsia="굴림"/>
          <w:b/>
        </w:rPr>
        <w:instrText>제8조</w:instrText>
      </w:r>
      <w:r>
        <w:rPr>
          <w:rFonts w:ascii="굴림" w:eastAsia="굴림"/>
          <w:b/>
        </w:rPr>
        <w:instrText>【조직장</w:instrText>
      </w:r>
      <w:r>
        <w:rPr>
          <w:rFonts w:ascii="굴림" w:eastAsia="굴림"/>
          <w:b/>
        </w:rPr>
        <w:instrText>(팀장·본부장 등)의 역할</w:instrText>
      </w:r>
      <w:r>
        <w:rPr>
          <w:rFonts w:ascii="굴림"/>
          <w:b/>
        </w:rPr>
        <w:instrText>】</w:instrText>
      </w:r>
    </w:p>
    <w:p>
      <w:pPr>
        <w:pStyle w:val="a0"/>
        <w:ind w:left="840" w:hanging="240"/>
        <w:widowControl w:val="off"/>
        <w:jc w:val="left"/>
        <w:numPr>
          <w:ilvl w:val="0"/>
          <w:numId w:val="206"/>
        </w:numPr>
        <w:spacing w:line="288" w:lineRule="auto"/>
      </w:pPr>
      <w:r>
        <w:rPr>
          <w:rFonts w:ascii="굴림" w:eastAsia="굴림"/>
        </w:rPr>
        <w:instrText>영업 전략 및 목표 설정, 할당 및 성과 관리</w:instrText>
      </w:r>
    </w:p>
    <w:p>
      <w:pPr>
        <w:pStyle w:val="a0"/>
        <w:ind w:left="840" w:hanging="240"/>
        <w:widowControl w:val="off"/>
        <w:jc w:val="left"/>
        <w:numPr>
          <w:ilvl w:val="0"/>
          <w:numId w:val="206"/>
        </w:numPr>
        <w:spacing w:line="288" w:lineRule="auto"/>
      </w:pPr>
      <w:r>
        <w:rPr>
          <w:rFonts w:ascii="굴림" w:eastAsia="굴림"/>
        </w:rPr>
        <w:instrText>주요 고객 및 대형 딜에 대한 직접적인 관여·지원</w:instrText>
      </w:r>
    </w:p>
    <w:p>
      <w:pPr>
        <w:pStyle w:val="a0"/>
        <w:ind w:left="840" w:hanging="240"/>
        <w:widowControl w:val="off"/>
        <w:jc w:val="left"/>
        <w:numPr>
          <w:ilvl w:val="0"/>
          <w:numId w:val="206"/>
        </w:numPr>
        <w:spacing w:line="288" w:lineRule="auto"/>
      </w:pPr>
      <w:r>
        <w:rPr>
          <w:rFonts w:ascii="굴림" w:eastAsia="굴림"/>
        </w:rPr>
        <w:instrText>조직원 영업활동의 코칭·피드백 및 역량 개발</w:instrText>
      </w:r>
    </w:p>
    <w:p>
      <w:pPr>
        <w:pStyle w:val="a0"/>
        <w:ind w:left="840" w:hanging="240"/>
        <w:widowControl w:val="off"/>
        <w:jc w:val="left"/>
        <w:numPr>
          <w:ilvl w:val="0"/>
          <w:numId w:val="206"/>
        </w:numPr>
        <w:spacing w:line="288" w:lineRule="auto"/>
      </w:pPr>
      <w:r>
        <w:rPr>
          <w:rFonts w:ascii="굴림" w:eastAsia="굴림"/>
        </w:rPr>
        <w:instrText>리스크가 큰 거래(수익성, 보안, 법적 리스크 등)의 사전 검토 및 의사결정 지원</w:instrText>
      </w:r>
    </w:p>
    <w:p>
      <w:pPr>
        <w:pStyle w:val="a0"/>
        <w:ind w:left="840" w:hanging="240"/>
        <w:widowControl w:val="off"/>
        <w:jc w:val="left"/>
        <w:numPr>
          <w:ilvl w:val="0"/>
          <w:numId w:val="206"/>
        </w:numPr>
        <w:spacing w:line="288" w:lineRule="auto"/>
      </w:pPr>
      <w:r>
        <w:rPr>
          <w:rFonts w:ascii="굴림" w:eastAsia="굴림"/>
        </w:rPr>
        <w:instrText>본 규정의 준수 여부 점검 및 위반 시 조치·지도</w:instrText>
      </w:r>
    </w:p>
    <w:p>
      <w:pPr>
        <w:pStyle w:val="a0"/>
        <w:widowControl w:val="off"/>
        <w:jc w:val="left"/>
        <w:spacing w:line="288" w:lineRule="auto"/>
      </w:pPr>
      <w:r>
        <w:rPr>
          <w:rFonts w:ascii="굴림" w:eastAsia="굴림"/>
          <w:b/>
        </w:rPr>
        <w:instrText>제9조</w:instrText>
      </w:r>
      <w:r>
        <w:rPr>
          <w:rFonts w:ascii="굴림" w:eastAsia="굴림"/>
          <w:b/>
        </w:rPr>
        <w:instrText>【지원부서의</w:instrText>
      </w:r>
      <w:r>
        <w:rPr>
          <w:rFonts w:ascii="굴림" w:eastAsia="굴림"/>
          <w:b/>
        </w:rPr>
        <w:instrText xml:space="preserve"> 역할</w:instrText>
      </w:r>
      <w:r>
        <w:rPr>
          <w:rFonts w:ascii="굴림"/>
          <w:b/>
        </w:rPr>
        <w:instrText>】</w:instrText>
      </w:r>
    </w:p>
    <w:p>
      <w:pPr>
        <w:pStyle w:val="a0"/>
        <w:ind w:left="840" w:hanging="240"/>
        <w:widowControl w:val="off"/>
        <w:jc w:val="left"/>
        <w:numPr>
          <w:ilvl w:val="0"/>
          <w:numId w:val="207"/>
        </w:numPr>
        <w:spacing w:line="288" w:lineRule="auto"/>
      </w:pPr>
      <w:r>
        <w:rPr>
          <w:rFonts w:ascii="굴림" w:eastAsia="굴림"/>
        </w:rPr>
        <w:instrText>마케팅부서는 영업과 협력하여 리드 생성, 마케팅 캠페인, 콘텐츠 제작, 브랜드 관리 등을 수행한다.</w:instrText>
      </w:r>
    </w:p>
    <w:p>
      <w:pPr>
        <w:pStyle w:val="a0"/>
        <w:ind w:left="840" w:hanging="240"/>
        <w:widowControl w:val="off"/>
        <w:jc w:val="left"/>
        <w:numPr>
          <w:ilvl w:val="0"/>
          <w:numId w:val="207"/>
        </w:numPr>
        <w:spacing w:line="288" w:lineRule="auto"/>
      </w:pPr>
      <w:r>
        <w:rPr>
          <w:rFonts w:ascii="굴림" w:eastAsia="굴림"/>
        </w:rPr>
        <w:instrText>기술지원부서는 제안 단계의 기술검토, 데모 및 PoC, 구축·운영 관련 기술 지원을 담당한다.</w:instrText>
      </w:r>
    </w:p>
    <w:p>
      <w:pPr>
        <w:pStyle w:val="a0"/>
        <w:ind w:left="840" w:hanging="240"/>
        <w:widowControl w:val="off"/>
        <w:jc w:val="left"/>
        <w:numPr>
          <w:ilvl w:val="0"/>
          <w:numId w:val="207"/>
        </w:numPr>
        <w:spacing w:line="288" w:lineRule="auto"/>
      </w:pPr>
      <w:r>
        <w:rPr>
          <w:rFonts w:ascii="굴림" w:eastAsia="굴림"/>
        </w:rPr>
        <w:instrText>법무·재무부서는 가격정책, 계약조건, 채권관리 등에서 영업을 지원하고 리스크를 관리한다.</w:instrText>
      </w:r>
    </w:p>
    <w:p>
      <w:pPr>
        <w:pStyle w:val="a0"/>
        <w:ind w:left="840" w:hanging="240"/>
        <w:widowControl w:val="off"/>
        <w:jc w:val="left"/>
        <w:numPr>
          <w:ilvl w:val="0"/>
          <w:numId w:val="207"/>
        </w:numPr>
        <w:spacing w:line="288" w:lineRule="auto"/>
      </w:pPr>
      <w:r>
        <w:rPr>
          <w:rFonts w:ascii="굴림" w:eastAsia="굴림"/>
        </w:rPr>
        <w:instrText>정보보호·개인정보 담당부서는 제안·계약·구축 과정에서 보안·개인정보 관련 사항을 검토·자문한다.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 xml:space="preserve">제3장 영업 프로세스(리드 </w:instrText>
      </w:r>
      <w:r>
        <w:rPr>
          <w:rFonts w:ascii="굴림"/>
          <w:sz w:val="28"/>
        </w:rPr>
        <w:instrText>→</w:instrText>
      </w:r>
      <w:r>
        <w:rPr>
          <w:rFonts w:ascii="굴림" w:eastAsia="굴림"/>
          <w:sz w:val="28"/>
        </w:rPr>
        <w:instrText xml:space="preserve"> 수금)</w:instrText>
      </w:r>
    </w:p>
    <w:p>
      <w:pPr>
        <w:pStyle w:val="a0"/>
        <w:widowControl w:val="off"/>
        <w:jc w:val="left"/>
        <w:spacing w:line="288" w:lineRule="auto"/>
      </w:pPr>
      <w:r>
        <w:rPr>
          <w:rFonts w:ascii="굴림" w:eastAsia="굴림"/>
          <w:b/>
        </w:rPr>
        <w:instrText>제10조</w:instrText>
      </w:r>
      <w:r>
        <w:rPr>
          <w:rFonts w:ascii="굴림" w:eastAsia="굴림"/>
          <w:b/>
        </w:rPr>
        <w:instrText>【영업</w:instrText>
      </w:r>
      <w:r>
        <w:rPr>
          <w:rFonts w:ascii="굴림" w:eastAsia="굴림"/>
          <w:b/>
        </w:rPr>
        <w:instrText xml:space="preserve"> 프로세스의 단계</w:instrText>
      </w:r>
      <w:r>
        <w:rPr>
          <w:rFonts w:ascii="굴림"/>
          <w:b/>
        </w:rPr>
        <w:instrText>】</w:instrText>
      </w:r>
      <w:r>
        <w:br/>
      </w:r>
      <w:r>
        <w:rPr>
          <w:rFonts w:ascii="굴림" w:eastAsia="굴림"/>
        </w:rPr>
        <w:instrText>영업활동은 일반적으로 다음 각 단계에 따라 수행한다.</w:instrText>
      </w:r>
    </w:p>
    <w:p>
      <w:pPr>
        <w:pStyle w:val="a0"/>
        <w:ind w:left="840" w:hanging="240"/>
        <w:widowControl w:val="off"/>
        <w:jc w:val="left"/>
        <w:numPr>
          <w:ilvl w:val="0"/>
          <w:numId w:val="208"/>
        </w:numPr>
        <w:spacing w:line="288" w:lineRule="auto"/>
      </w:pPr>
      <w:r>
        <w:rPr>
          <w:rFonts w:ascii="굴림" w:eastAsia="굴림"/>
        </w:rPr>
        <w:instrText>시장조사 및 리드 발굴</w:instrText>
      </w:r>
    </w:p>
    <w:p>
      <w:pPr>
        <w:pStyle w:val="a0"/>
        <w:ind w:left="840" w:hanging="240"/>
        <w:widowControl w:val="off"/>
        <w:jc w:val="left"/>
        <w:numPr>
          <w:ilvl w:val="0"/>
          <w:numId w:val="208"/>
        </w:numPr>
        <w:spacing w:line="288" w:lineRule="auto"/>
      </w:pPr>
      <w:r>
        <w:rPr>
          <w:rFonts w:ascii="굴림" w:eastAsia="굴림"/>
        </w:rPr>
        <w:instrText>리드 자격심사(Qualification)</w:instrText>
      </w:r>
    </w:p>
    <w:p>
      <w:pPr>
        <w:pStyle w:val="a0"/>
        <w:ind w:left="840" w:hanging="240"/>
        <w:widowControl w:val="off"/>
        <w:jc w:val="left"/>
        <w:numPr>
          <w:ilvl w:val="0"/>
          <w:numId w:val="208"/>
        </w:numPr>
        <w:spacing w:line="288" w:lineRule="auto"/>
      </w:pPr>
      <w:r>
        <w:rPr>
          <w:rFonts w:ascii="굴림" w:eastAsia="굴림"/>
        </w:rPr>
        <w:instrText>요구사항 파악 및 솔루션 설계</w:instrText>
      </w:r>
    </w:p>
    <w:p>
      <w:pPr>
        <w:pStyle w:val="a0"/>
        <w:ind w:left="840" w:hanging="240"/>
        <w:widowControl w:val="off"/>
        <w:jc w:val="left"/>
        <w:numPr>
          <w:ilvl w:val="0"/>
          <w:numId w:val="208"/>
        </w:numPr>
        <w:spacing w:line="288" w:lineRule="auto"/>
      </w:pPr>
      <w:r>
        <w:rPr>
          <w:rFonts w:ascii="굴림" w:eastAsia="굴림"/>
        </w:rPr>
        <w:instrText>제안(Proposal) 및 견적(Quotation)</w:instrText>
      </w:r>
    </w:p>
    <w:p>
      <w:pPr>
        <w:pStyle w:val="a0"/>
        <w:ind w:left="840" w:hanging="240"/>
        <w:widowControl w:val="off"/>
        <w:jc w:val="left"/>
        <w:numPr>
          <w:ilvl w:val="0"/>
          <w:numId w:val="208"/>
        </w:numPr>
        <w:spacing w:line="288" w:lineRule="auto"/>
      </w:pPr>
      <w:r>
        <w:rPr>
          <w:rFonts w:ascii="굴림" w:eastAsia="굴림"/>
        </w:rPr>
        <w:instrText>협상(Negotiation) 및 내부 승인</w:instrText>
      </w:r>
    </w:p>
    <w:p>
      <w:pPr>
        <w:pStyle w:val="a0"/>
        <w:ind w:left="840" w:hanging="240"/>
        <w:widowControl w:val="off"/>
        <w:jc w:val="left"/>
        <w:numPr>
          <w:ilvl w:val="0"/>
          <w:numId w:val="208"/>
        </w:numPr>
        <w:spacing w:line="288" w:lineRule="auto"/>
      </w:pPr>
      <w:r>
        <w:rPr>
          <w:rFonts w:ascii="굴림" w:eastAsia="굴림"/>
        </w:rPr>
        <w:instrText>계약 체결(Contract Signing)</w:instrText>
      </w:r>
    </w:p>
    <w:p>
      <w:pPr>
        <w:pStyle w:val="a0"/>
        <w:ind w:left="840" w:hanging="240"/>
        <w:widowControl w:val="off"/>
        <w:jc w:val="left"/>
        <w:numPr>
          <w:ilvl w:val="0"/>
          <w:numId w:val="208"/>
        </w:numPr>
        <w:spacing w:line="288" w:lineRule="auto"/>
      </w:pPr>
      <w:r>
        <w:rPr>
          <w:rFonts w:ascii="굴림" w:eastAsia="굴림"/>
        </w:rPr>
        <w:instrText>납품·서비스 제공(Delivery/Service)</w:instrText>
      </w:r>
    </w:p>
    <w:p>
      <w:pPr>
        <w:pStyle w:val="a0"/>
        <w:ind w:left="840" w:hanging="240"/>
        <w:widowControl w:val="off"/>
        <w:jc w:val="left"/>
        <w:numPr>
          <w:ilvl w:val="0"/>
          <w:numId w:val="208"/>
        </w:numPr>
        <w:spacing w:line="288" w:lineRule="auto"/>
      </w:pPr>
      <w:r>
        <w:rPr>
          <w:rFonts w:ascii="굴림" w:eastAsia="굴림"/>
        </w:rPr>
        <w:instrText>검수 및 매출 인식(Acceptance/Revenue)</w:instrText>
      </w:r>
    </w:p>
    <w:p>
      <w:pPr>
        <w:pStyle w:val="a0"/>
        <w:ind w:left="840" w:hanging="240"/>
        <w:widowControl w:val="off"/>
        <w:jc w:val="left"/>
        <w:numPr>
          <w:ilvl w:val="0"/>
          <w:numId w:val="208"/>
        </w:numPr>
        <w:spacing w:line="288" w:lineRule="auto"/>
      </w:pPr>
      <w:r>
        <w:rPr>
          <w:rFonts w:ascii="굴림" w:eastAsia="굴림"/>
        </w:rPr>
        <w:instrText>청구 및 수금(Billing/Collection)</w:instrText>
      </w:r>
    </w:p>
    <w:p>
      <w:pPr>
        <w:pStyle w:val="a0"/>
        <w:ind w:left="840" w:hanging="240"/>
        <w:widowControl w:val="off"/>
        <w:jc w:val="left"/>
        <w:numPr>
          <w:ilvl w:val="0"/>
          <w:numId w:val="208"/>
        </w:numPr>
        <w:spacing w:line="288" w:lineRule="auto"/>
      </w:pPr>
      <w:r>
        <w:rPr>
          <w:rFonts w:ascii="굴림" w:eastAsia="굴림"/>
        </w:rPr>
        <w:instrText>사후관리 및 업셀·리텐션(Post-Sales/Retention)</w:instrText>
      </w:r>
    </w:p>
    <w:p>
      <w:pPr>
        <w:pStyle w:val="a0"/>
        <w:widowControl w:val="off"/>
        <w:jc w:val="left"/>
        <w:spacing w:line="288" w:lineRule="auto"/>
      </w:pPr>
      <w:r>
        <w:rPr>
          <w:rFonts w:ascii="굴림" w:eastAsia="굴림"/>
          <w:b/>
        </w:rPr>
        <w:instrText>제11조</w:instrText>
      </w:r>
      <w:r>
        <w:rPr>
          <w:rFonts w:ascii="굴림" w:eastAsia="굴림"/>
          <w:b/>
        </w:rPr>
        <w:instrText>【리드</w:instrText>
      </w:r>
      <w:r>
        <w:rPr>
          <w:rFonts w:ascii="굴림" w:eastAsia="굴림"/>
          <w:b/>
        </w:rPr>
        <w:instrText xml:space="preserve"> 발굴 및 등록</w:instrText>
      </w:r>
      <w:r>
        <w:rPr>
          <w:rFonts w:ascii="굴림"/>
          <w:b/>
        </w:rPr>
        <w:instrText>】</w:instrText>
      </w:r>
    </w:p>
    <w:p>
      <w:pPr>
        <w:pStyle w:val="a0"/>
        <w:ind w:left="840" w:hanging="240"/>
        <w:widowControl w:val="off"/>
        <w:jc w:val="left"/>
        <w:numPr>
          <w:ilvl w:val="0"/>
          <w:numId w:val="209"/>
        </w:numPr>
        <w:spacing w:line="288" w:lineRule="auto"/>
      </w:pPr>
      <w:r>
        <w:rPr>
          <w:rFonts w:ascii="굴림" w:eastAsia="굴림"/>
        </w:rPr>
        <w:instrText>영업담당자는 전시회, 세미나, 온라인 문의, 마케팅 캠페인, 기존 고객 소개 등 다양한 채널을 통해 리드를 발굴한다.</w:instrText>
      </w:r>
    </w:p>
    <w:p>
      <w:pPr>
        <w:pStyle w:val="a0"/>
        <w:ind w:left="840" w:hanging="240"/>
        <w:widowControl w:val="off"/>
        <w:jc w:val="left"/>
        <w:numPr>
          <w:ilvl w:val="0"/>
          <w:numId w:val="209"/>
        </w:numPr>
        <w:spacing w:line="288" w:lineRule="auto"/>
      </w:pPr>
      <w:r>
        <w:rPr>
          <w:rFonts w:ascii="굴림" w:eastAsia="굴림"/>
        </w:rPr>
        <w:instrText>발굴된 리드는 CRM 시스템에 지체 없이 등록하여 기본 정보(회사명, 담당자, 연락처, 관심 제품, 유입 경로 등)를 기록한다.</w:instrText>
      </w:r>
    </w:p>
    <w:p>
      <w:pPr>
        <w:pStyle w:val="a0"/>
        <w:ind w:left="840" w:hanging="240"/>
        <w:widowControl w:val="off"/>
        <w:jc w:val="left"/>
        <w:numPr>
          <w:ilvl w:val="0"/>
          <w:numId w:val="209"/>
        </w:numPr>
        <w:spacing w:line="288" w:lineRule="auto"/>
      </w:pPr>
      <w:r>
        <w:rPr>
          <w:rFonts w:ascii="굴림" w:eastAsia="굴림"/>
        </w:rPr>
        <w:instrText>마케팅부서에서 생성한 리드는 정해진 기준에 따라 영업조직에 배정하며, 배정 후 일정 기간 내에 최초 접촉을 시도하여야 한다.</w:instrText>
      </w:r>
    </w:p>
    <w:p>
      <w:pPr>
        <w:pStyle w:val="a0"/>
        <w:widowControl w:val="off"/>
        <w:jc w:val="left"/>
        <w:spacing w:line="288" w:lineRule="auto"/>
      </w:pPr>
      <w:r>
        <w:rPr>
          <w:rFonts w:ascii="굴림" w:eastAsia="굴림"/>
          <w:b/>
        </w:rPr>
        <w:instrText>제12조</w:instrText>
      </w:r>
      <w:r>
        <w:rPr>
          <w:rFonts w:ascii="굴림" w:eastAsia="굴림"/>
          <w:b/>
        </w:rPr>
        <w:instrText>【리드</w:instrText>
      </w:r>
      <w:r>
        <w:rPr>
          <w:rFonts w:ascii="굴림" w:eastAsia="굴림"/>
          <w:b/>
        </w:rPr>
        <w:instrText xml:space="preserve"> 자격심사 및 영업기회 전환</w:instrText>
      </w:r>
      <w:r>
        <w:rPr>
          <w:rFonts w:ascii="굴림"/>
          <w:b/>
        </w:rPr>
        <w:instrText>】</w:instrText>
      </w:r>
    </w:p>
    <w:p>
      <w:pPr>
        <w:pStyle w:val="a0"/>
        <w:ind w:left="840" w:hanging="240"/>
        <w:widowControl w:val="off"/>
        <w:jc w:val="left"/>
        <w:numPr>
          <w:ilvl w:val="0"/>
          <w:numId w:val="210"/>
        </w:numPr>
        <w:spacing w:line="288" w:lineRule="auto"/>
      </w:pPr>
      <w:r>
        <w:rPr>
          <w:rFonts w:ascii="굴림" w:eastAsia="굴림"/>
        </w:rPr>
        <w:instrText>영업담당자는 리드의 예산, 의사결정권, 필요 시점, 요구사항 적합성 등을 고려하여 영업기회로 전환할지 여부를 판단한다.</w:instrText>
      </w:r>
    </w:p>
    <w:p>
      <w:pPr>
        <w:pStyle w:val="a0"/>
        <w:ind w:left="840" w:hanging="240"/>
        <w:widowControl w:val="off"/>
        <w:jc w:val="left"/>
        <w:numPr>
          <w:ilvl w:val="0"/>
          <w:numId w:val="210"/>
        </w:numPr>
        <w:spacing w:line="288" w:lineRule="auto"/>
      </w:pPr>
      <w:r>
        <w:rPr>
          <w:rFonts w:ascii="굴림" w:eastAsia="굴림"/>
        </w:rPr>
        <w:instrText>자격이 충족되는 리드는 CRM 시스템에서 “영업기회” 단계로 전환하고, 예상 매출액, 수주 가능성, 예상 종료일 등을 입력한다.</w:instrText>
      </w:r>
    </w:p>
    <w:p>
      <w:pPr>
        <w:pStyle w:val="a0"/>
        <w:ind w:left="840" w:hanging="240"/>
        <w:widowControl w:val="off"/>
        <w:jc w:val="left"/>
        <w:numPr>
          <w:ilvl w:val="0"/>
          <w:numId w:val="210"/>
        </w:numPr>
        <w:spacing w:line="288" w:lineRule="auto"/>
      </w:pPr>
      <w:r>
        <w:rPr>
          <w:rFonts w:ascii="굴림" w:eastAsia="굴림"/>
        </w:rPr>
        <w:instrText>자격 미달 리드는 보류·해지 사유를 기록하고, 향후 마케팅 nurture 대상에 포함할 수 있다.</w:instrText>
      </w:r>
    </w:p>
    <w:p>
      <w:pPr>
        <w:pStyle w:val="a0"/>
        <w:widowControl w:val="off"/>
        <w:jc w:val="left"/>
        <w:spacing w:line="288" w:lineRule="auto"/>
      </w:pPr>
      <w:r>
        <w:rPr>
          <w:rFonts w:ascii="굴림" w:eastAsia="굴림"/>
          <w:b/>
        </w:rPr>
        <w:instrText>제13조</w:instrText>
      </w:r>
      <w:r>
        <w:rPr>
          <w:rFonts w:ascii="굴림" w:eastAsia="굴림"/>
          <w:b/>
        </w:rPr>
        <w:instrText>【제안</w:instrText>
      </w:r>
      <w:r>
        <w:rPr>
          <w:rFonts w:ascii="굴림" w:eastAsia="굴림"/>
          <w:b/>
        </w:rPr>
        <w:instrText xml:space="preserve"> 및 견적</w:instrText>
      </w:r>
      <w:r>
        <w:rPr>
          <w:rFonts w:ascii="굴림"/>
          <w:b/>
        </w:rPr>
        <w:instrText>】</w:instrText>
      </w:r>
    </w:p>
    <w:p>
      <w:pPr>
        <w:pStyle w:val="a0"/>
        <w:ind w:left="840" w:hanging="240"/>
        <w:widowControl w:val="off"/>
        <w:jc w:val="left"/>
        <w:numPr>
          <w:ilvl w:val="0"/>
          <w:numId w:val="211"/>
        </w:numPr>
        <w:spacing w:line="288" w:lineRule="auto"/>
      </w:pPr>
      <w:r>
        <w:rPr>
          <w:rFonts w:ascii="굴림" w:eastAsia="굴림"/>
        </w:rPr>
        <w:instrText>제안서에는 고객 요구사항, 적용 범위, 솔루션 구성, 기대효과, 도입 일정, 유지보수 정책 등이 명확히 기재되어야 한다.</w:instrText>
      </w:r>
    </w:p>
    <w:p>
      <w:pPr>
        <w:pStyle w:val="a0"/>
        <w:ind w:left="840" w:hanging="240"/>
        <w:widowControl w:val="off"/>
        <w:jc w:val="left"/>
        <w:numPr>
          <w:ilvl w:val="0"/>
          <w:numId w:val="211"/>
        </w:numPr>
        <w:spacing w:line="288" w:lineRule="auto"/>
      </w:pPr>
      <w:r>
        <w:rPr>
          <w:rFonts w:ascii="굴림" w:eastAsia="굴림"/>
        </w:rPr>
        <w:instrText>견적서는 회사의 가격정책 및 할인정책을 반영하여 작성하며, 부가가치세, 유지보수료, 옵션, 조건부 비용 등을 명확히 구분하여 표기한다.</w:instrText>
      </w:r>
    </w:p>
    <w:p>
      <w:pPr>
        <w:pStyle w:val="a0"/>
        <w:ind w:left="840" w:hanging="240"/>
        <w:widowControl w:val="off"/>
        <w:jc w:val="left"/>
        <w:numPr>
          <w:ilvl w:val="0"/>
          <w:numId w:val="211"/>
        </w:numPr>
        <w:spacing w:line="288" w:lineRule="auto"/>
      </w:pPr>
      <w:r>
        <w:rPr>
          <w:rFonts w:ascii="굴림" w:eastAsia="굴림"/>
        </w:rPr>
        <w:instrText>특수 조건(장기무상, 과도한 커스터마이징, 이례적 SLA 등)이 포함되는 경우 관련 부서(기술, 운영, 법무, 재무)의 사전 검토를 거쳐야 한다.</w:instrText>
      </w:r>
    </w:p>
    <w:p>
      <w:pPr>
        <w:pStyle w:val="a0"/>
        <w:widowControl w:val="off"/>
        <w:jc w:val="left"/>
        <w:spacing w:line="288" w:lineRule="auto"/>
      </w:pPr>
      <w:r>
        <w:rPr>
          <w:rFonts w:ascii="굴림" w:eastAsia="굴림"/>
          <w:b/>
        </w:rPr>
        <w:instrText>제14조</w:instrText>
      </w:r>
      <w:r>
        <w:rPr>
          <w:rFonts w:ascii="굴림" w:eastAsia="굴림"/>
          <w:b/>
        </w:rPr>
        <w:instrText>【내부</w:instrText>
      </w:r>
      <w:r>
        <w:rPr>
          <w:rFonts w:ascii="굴림" w:eastAsia="굴림"/>
          <w:b/>
        </w:rPr>
        <w:instrText xml:space="preserve"> 승인 및 결재</w:instrText>
      </w:r>
      <w:r>
        <w:rPr>
          <w:rFonts w:ascii="굴림"/>
          <w:b/>
        </w:rPr>
        <w:instrText>】</w:instrText>
      </w:r>
    </w:p>
    <w:p>
      <w:pPr>
        <w:pStyle w:val="a0"/>
        <w:ind w:left="840" w:hanging="240"/>
        <w:widowControl w:val="off"/>
        <w:jc w:val="left"/>
        <w:numPr>
          <w:ilvl w:val="0"/>
          <w:numId w:val="212"/>
        </w:numPr>
        <w:spacing w:line="288" w:lineRule="auto"/>
      </w:pPr>
      <w:r>
        <w:rPr>
          <w:rFonts w:ascii="굴림" w:eastAsia="굴림"/>
        </w:rPr>
        <w:instrText>다음 각 호에 해당하는 거래는 영업담당자가 임의로 결정할 수 없으며, 내부 결재 절차를 따라야 한다.</w:instrText>
      </w:r>
    </w:p>
    <w:p>
      <w:pPr>
        <w:pStyle w:val="a0"/>
        <w:ind w:left="1440" w:hanging="240"/>
        <w:widowControl w:val="off"/>
        <w:jc w:val="left"/>
        <w:numPr>
          <w:ilvl w:val="0"/>
          <w:numId w:val="213"/>
        </w:numPr>
        <w:spacing w:line="288" w:lineRule="auto"/>
      </w:pPr>
      <w:r>
        <w:rPr>
          <w:rFonts w:ascii="굴림" w:eastAsia="굴림"/>
        </w:rPr>
        <w:instrText>기준가 대비 일정 비율 이상 할인</w:instrText>
      </w:r>
    </w:p>
    <w:p>
      <w:pPr>
        <w:pStyle w:val="a0"/>
        <w:ind w:left="1440" w:hanging="240"/>
        <w:widowControl w:val="off"/>
        <w:jc w:val="left"/>
        <w:numPr>
          <w:ilvl w:val="0"/>
          <w:numId w:val="213"/>
        </w:numPr>
        <w:spacing w:line="288" w:lineRule="auto"/>
      </w:pPr>
      <w:r>
        <w:rPr>
          <w:rFonts w:ascii="굴림" w:eastAsia="굴림"/>
        </w:rPr>
        <w:instrText>장기무상 또는 수익성이 낮은 거래</w:instrText>
      </w:r>
    </w:p>
    <w:p>
      <w:pPr>
        <w:pStyle w:val="a0"/>
        <w:ind w:left="1440" w:hanging="240"/>
        <w:widowControl w:val="off"/>
        <w:jc w:val="left"/>
        <w:numPr>
          <w:ilvl w:val="0"/>
          <w:numId w:val="213"/>
        </w:numPr>
        <w:spacing w:line="288" w:lineRule="auto"/>
      </w:pPr>
      <w:r>
        <w:rPr>
          <w:rFonts w:ascii="굴림" w:eastAsia="굴림"/>
        </w:rPr>
        <w:instrText>대규모 프로젝트 또는 장기 계약</w:instrText>
      </w:r>
    </w:p>
    <w:p>
      <w:pPr>
        <w:pStyle w:val="a0"/>
        <w:ind w:left="1440" w:hanging="240"/>
        <w:widowControl w:val="off"/>
        <w:jc w:val="left"/>
        <w:numPr>
          <w:ilvl w:val="0"/>
          <w:numId w:val="213"/>
        </w:numPr>
        <w:spacing w:line="288" w:lineRule="auto"/>
      </w:pPr>
      <w:r>
        <w:rPr>
          <w:rFonts w:ascii="굴림" w:eastAsia="굴림"/>
        </w:rPr>
        <w:instrText>고객 요구에 따라 회사가 추가적인 법적·기술적 리스크를 부담하는 경우</w:instrText>
      </w:r>
    </w:p>
    <w:p>
      <w:pPr>
        <w:pStyle w:val="a0"/>
        <w:ind w:left="600"/>
        <w:widowControl w:val="off"/>
        <w:jc w:val="left"/>
        <w:spacing w:line="288" w:lineRule="auto"/>
      </w:pPr>
      <w:r>
        <w:rPr>
          <w:rFonts w:ascii="굴림" w:eastAsia="굴림"/>
        </w:rPr>
        <w:instrText>결재선 및 승인권한은 회사의 결재규정 및 가격정책에 따른다.</w:instrText>
      </w:r>
    </w:p>
    <w:p>
      <w:pPr>
        <w:pStyle w:val="a0"/>
        <w:widowControl w:val="off"/>
        <w:jc w:val="left"/>
        <w:spacing w:line="288" w:lineRule="auto"/>
      </w:pPr>
      <w:r>
        <w:rPr>
          <w:rFonts w:ascii="굴림" w:eastAsia="굴림"/>
          <w:b/>
        </w:rPr>
        <w:instrText>제15조</w:instrText>
      </w:r>
      <w:r>
        <w:rPr>
          <w:rFonts w:ascii="굴림" w:eastAsia="굴림"/>
          <w:b/>
        </w:rPr>
        <w:instrText>【계약</w:instrText>
      </w:r>
      <w:r>
        <w:rPr>
          <w:rFonts w:ascii="굴림" w:eastAsia="굴림"/>
          <w:b/>
        </w:rPr>
        <w:instrText xml:space="preserve"> 체결</w:instrText>
      </w:r>
      <w:r>
        <w:rPr>
          <w:rFonts w:ascii="굴림"/>
          <w:b/>
        </w:rPr>
        <w:instrText>】</w:instrText>
      </w:r>
    </w:p>
    <w:p>
      <w:pPr>
        <w:pStyle w:val="a0"/>
        <w:ind w:left="840" w:hanging="240"/>
        <w:widowControl w:val="off"/>
        <w:jc w:val="left"/>
        <w:numPr>
          <w:ilvl w:val="0"/>
          <w:numId w:val="214"/>
        </w:numPr>
        <w:spacing w:line="288" w:lineRule="auto"/>
      </w:pPr>
      <w:r>
        <w:rPr>
          <w:rFonts w:ascii="굴림" w:eastAsia="굴림"/>
        </w:rPr>
        <w:instrText>계약은 반드시 서면(전자 계약 포함)으로 체결하며, 구두 합의만으로 영업조건을 확정하여서는 아니 된다.</w:instrText>
      </w:r>
    </w:p>
    <w:p>
      <w:pPr>
        <w:pStyle w:val="a0"/>
        <w:ind w:left="840" w:hanging="240"/>
        <w:widowControl w:val="off"/>
        <w:jc w:val="left"/>
        <w:numPr>
          <w:ilvl w:val="0"/>
          <w:numId w:val="214"/>
        </w:numPr>
        <w:spacing w:line="288" w:lineRule="auto"/>
      </w:pPr>
      <w:r>
        <w:rPr>
          <w:rFonts w:ascii="굴림" w:eastAsia="굴림"/>
        </w:rPr>
        <w:instrText>계약서에는 다음 사항을 포함하는 것을 원칙으로 한다.</w:instrText>
      </w:r>
    </w:p>
    <w:p>
      <w:pPr>
        <w:pStyle w:val="a0"/>
        <w:ind w:left="1440" w:hanging="240"/>
        <w:widowControl w:val="off"/>
        <w:jc w:val="left"/>
        <w:numPr>
          <w:ilvl w:val="0"/>
          <w:numId w:val="215"/>
        </w:numPr>
        <w:spacing w:line="288" w:lineRule="auto"/>
      </w:pPr>
      <w:r>
        <w:rPr>
          <w:rFonts w:ascii="굴림" w:eastAsia="굴림"/>
        </w:rPr>
        <w:instrText>계약당사자 및 연락처</w:instrText>
      </w:r>
    </w:p>
    <w:p>
      <w:pPr>
        <w:pStyle w:val="a0"/>
        <w:ind w:left="1440" w:hanging="240"/>
        <w:widowControl w:val="off"/>
        <w:jc w:val="left"/>
        <w:numPr>
          <w:ilvl w:val="0"/>
          <w:numId w:val="215"/>
        </w:numPr>
        <w:spacing w:line="288" w:lineRule="auto"/>
      </w:pPr>
      <w:r>
        <w:rPr>
          <w:rFonts w:ascii="굴림" w:eastAsia="굴림"/>
        </w:rPr>
        <w:instrText>공급 제품·서비스의 범위 및 명세</w:instrText>
      </w:r>
    </w:p>
    <w:p>
      <w:pPr>
        <w:pStyle w:val="a0"/>
        <w:ind w:left="1440" w:hanging="240"/>
        <w:widowControl w:val="off"/>
        <w:jc w:val="left"/>
        <w:numPr>
          <w:ilvl w:val="0"/>
          <w:numId w:val="215"/>
        </w:numPr>
        <w:spacing w:line="288" w:lineRule="auto"/>
      </w:pPr>
      <w:r>
        <w:rPr>
          <w:rFonts w:ascii="굴림" w:eastAsia="굴림"/>
        </w:rPr>
        <w:instrText>계약금액 및 지불 조건</w:instrText>
      </w:r>
    </w:p>
    <w:p>
      <w:pPr>
        <w:pStyle w:val="a0"/>
        <w:ind w:left="1440" w:hanging="240"/>
        <w:widowControl w:val="off"/>
        <w:jc w:val="left"/>
        <w:numPr>
          <w:ilvl w:val="0"/>
          <w:numId w:val="215"/>
        </w:numPr>
        <w:spacing w:line="288" w:lineRule="auto"/>
      </w:pPr>
      <w:r>
        <w:rPr>
          <w:rFonts w:ascii="굴림" w:eastAsia="굴림"/>
        </w:rPr>
        <w:instrText>검수·인수 조건 및 일정</w:instrText>
      </w:r>
    </w:p>
    <w:p>
      <w:pPr>
        <w:pStyle w:val="a0"/>
        <w:ind w:left="1440" w:hanging="240"/>
        <w:widowControl w:val="off"/>
        <w:jc w:val="left"/>
        <w:numPr>
          <w:ilvl w:val="0"/>
          <w:numId w:val="215"/>
        </w:numPr>
        <w:spacing w:line="288" w:lineRule="auto"/>
      </w:pPr>
      <w:r>
        <w:rPr>
          <w:rFonts w:ascii="굴림" w:eastAsia="굴림"/>
        </w:rPr>
        <w:instrText>유지보수·지원 범위 및 SLA</w:instrText>
      </w:r>
    </w:p>
    <w:p>
      <w:pPr>
        <w:pStyle w:val="a0"/>
        <w:ind w:left="1440" w:hanging="240"/>
        <w:widowControl w:val="off"/>
        <w:jc w:val="left"/>
        <w:numPr>
          <w:ilvl w:val="0"/>
          <w:numId w:val="215"/>
        </w:numPr>
        <w:spacing w:line="288" w:lineRule="auto"/>
      </w:pPr>
      <w:r>
        <w:rPr>
          <w:rFonts w:ascii="굴림" w:eastAsia="굴림"/>
        </w:rPr>
        <w:instrText>지적재산권, 라이선스, 사용범위</w:instrText>
      </w:r>
    </w:p>
    <w:p>
      <w:pPr>
        <w:pStyle w:val="a0"/>
        <w:ind w:left="1440" w:hanging="240"/>
        <w:widowControl w:val="off"/>
        <w:jc w:val="left"/>
        <w:numPr>
          <w:ilvl w:val="0"/>
          <w:numId w:val="215"/>
        </w:numPr>
        <w:spacing w:line="288" w:lineRule="auto"/>
      </w:pPr>
      <w:r>
        <w:rPr>
          <w:rFonts w:ascii="굴림" w:eastAsia="굴림"/>
        </w:rPr>
        <w:instrText>개인정보 및 보안 관련 의무</w:instrText>
      </w:r>
    </w:p>
    <w:p>
      <w:pPr>
        <w:pStyle w:val="a0"/>
        <w:ind w:left="1440" w:hanging="240"/>
        <w:widowControl w:val="off"/>
        <w:jc w:val="left"/>
        <w:numPr>
          <w:ilvl w:val="0"/>
          <w:numId w:val="215"/>
        </w:numPr>
        <w:spacing w:line="288" w:lineRule="auto"/>
      </w:pPr>
      <w:r>
        <w:rPr>
          <w:rFonts w:ascii="굴림" w:eastAsia="굴림"/>
        </w:rPr>
        <w:instrText>계약해지, 손해배상, 분쟁 해결 절차</w:instrText>
      </w:r>
    </w:p>
    <w:p>
      <w:pPr>
        <w:pStyle w:val="a0"/>
        <w:ind w:left="600"/>
        <w:widowControl w:val="off"/>
        <w:jc w:val="left"/>
        <w:spacing w:line="288" w:lineRule="auto"/>
      </w:pPr>
      <w:r>
        <w:rPr>
          <w:rFonts w:ascii="굴림" w:eastAsia="굴림"/>
        </w:rPr>
        <w:instrText>표준계약서 양식을 사용하는 것을 원칙으로 하며, 고객 양식 사용이 불가피한 경우 법무부서의 검토를 받아야 한다.</w:instrText>
      </w:r>
    </w:p>
    <w:p>
      <w:pPr>
        <w:pStyle w:val="a0"/>
        <w:widowControl w:val="off"/>
        <w:jc w:val="left"/>
        <w:spacing w:line="288" w:lineRule="auto"/>
      </w:pPr>
      <w:r>
        <w:rPr>
          <w:rFonts w:ascii="굴림" w:eastAsia="굴림"/>
          <w:b/>
        </w:rPr>
        <w:instrText>제16조</w:instrText>
      </w:r>
      <w:r>
        <w:rPr>
          <w:rFonts w:ascii="굴림" w:eastAsia="굴림"/>
          <w:b/>
        </w:rPr>
        <w:instrText>【납품</w:instrText>
      </w:r>
      <w:r>
        <w:rPr>
          <w:rFonts w:ascii="굴림" w:eastAsia="굴림"/>
          <w:b/>
        </w:rPr>
        <w:instrText>·서비스 제공 및 검수</w:instrText>
      </w:r>
      <w:r>
        <w:rPr>
          <w:rFonts w:ascii="굴림"/>
          <w:b/>
        </w:rPr>
        <w:instrText>】</w:instrText>
      </w:r>
    </w:p>
    <w:p>
      <w:pPr>
        <w:pStyle w:val="a0"/>
        <w:ind w:left="840" w:hanging="240"/>
        <w:widowControl w:val="off"/>
        <w:jc w:val="left"/>
        <w:numPr>
          <w:ilvl w:val="0"/>
          <w:numId w:val="216"/>
        </w:numPr>
        <w:spacing w:line="288" w:lineRule="auto"/>
      </w:pPr>
      <w:r>
        <w:rPr>
          <w:rFonts w:ascii="굴림" w:eastAsia="굴림"/>
        </w:rPr>
        <w:instrText>납품 및 서비스 제공은 계약서 및 제안서 내용에 따라 성실히 수행되어야 하며, 주요 마일스톤은 문서로 관리한다.</w:instrText>
      </w:r>
    </w:p>
    <w:p>
      <w:pPr>
        <w:pStyle w:val="a0"/>
        <w:ind w:left="840" w:hanging="240"/>
        <w:widowControl w:val="off"/>
        <w:jc w:val="left"/>
        <w:numPr>
          <w:ilvl w:val="0"/>
          <w:numId w:val="216"/>
        </w:numPr>
        <w:spacing w:line="288" w:lineRule="auto"/>
      </w:pPr>
      <w:r>
        <w:rPr>
          <w:rFonts w:ascii="굴림" w:eastAsia="굴림"/>
        </w:rPr>
        <w:instrText>검수는 고객과 합의된 기준(기능, 성능, 부하테스트, 사용자 교육 등)에 따라 이루어져야 하며, 검수완료 확인서는 서면으로 받아야 한다.</w:instrText>
      </w:r>
    </w:p>
    <w:p>
      <w:pPr>
        <w:pStyle w:val="a0"/>
        <w:ind w:left="840" w:hanging="240"/>
        <w:widowControl w:val="off"/>
        <w:jc w:val="left"/>
        <w:numPr>
          <w:ilvl w:val="0"/>
          <w:numId w:val="216"/>
        </w:numPr>
        <w:spacing w:line="288" w:lineRule="auto"/>
      </w:pPr>
      <w:r>
        <w:rPr>
          <w:rFonts w:ascii="굴림" w:eastAsia="굴림"/>
        </w:rPr>
        <w:instrText>영업담당자는 수행부서와 협력하여 검수 일정 및 결과를 관리하고, 검수 지연 또는 반려 사유를 파악하여 조치한다.</w:instrText>
      </w:r>
    </w:p>
    <w:p>
      <w:pPr>
        <w:pStyle w:val="a0"/>
        <w:widowControl w:val="off"/>
        <w:jc w:val="left"/>
        <w:spacing w:line="288" w:lineRule="auto"/>
      </w:pPr>
      <w:r>
        <w:rPr>
          <w:rFonts w:ascii="굴림" w:eastAsia="굴림"/>
          <w:b/>
        </w:rPr>
        <w:instrText>제17조</w:instrText>
      </w:r>
      <w:r>
        <w:rPr>
          <w:rFonts w:ascii="굴림" w:eastAsia="굴림"/>
          <w:b/>
        </w:rPr>
        <w:instrText>【청구</w:instrText>
      </w:r>
      <w:r>
        <w:rPr>
          <w:rFonts w:ascii="굴림" w:eastAsia="굴림"/>
          <w:b/>
        </w:rPr>
        <w:instrText xml:space="preserve"> 및 수금</w:instrText>
      </w:r>
      <w:r>
        <w:rPr>
          <w:rFonts w:ascii="굴림"/>
          <w:b/>
        </w:rPr>
        <w:instrText>】</w:instrText>
      </w:r>
    </w:p>
    <w:p>
      <w:pPr>
        <w:pStyle w:val="a0"/>
        <w:ind w:left="840" w:hanging="240"/>
        <w:widowControl w:val="off"/>
        <w:jc w:val="left"/>
        <w:numPr>
          <w:ilvl w:val="0"/>
          <w:numId w:val="217"/>
        </w:numPr>
        <w:spacing w:line="288" w:lineRule="auto"/>
      </w:pPr>
      <w:r>
        <w:rPr>
          <w:rFonts w:ascii="굴림" w:eastAsia="굴림"/>
        </w:rPr>
        <w:instrText>매출 청구는 계약서에 정한 청구 기준(검수 완료, 단계별 인수 기준 등)에 따라 이루어진다.</w:instrText>
      </w:r>
    </w:p>
    <w:p>
      <w:pPr>
        <w:pStyle w:val="a0"/>
        <w:ind w:left="840" w:hanging="240"/>
        <w:widowControl w:val="off"/>
        <w:jc w:val="left"/>
        <w:numPr>
          <w:ilvl w:val="0"/>
          <w:numId w:val="217"/>
        </w:numPr>
        <w:spacing w:line="288" w:lineRule="auto"/>
      </w:pPr>
      <w:r>
        <w:rPr>
          <w:rFonts w:ascii="굴림" w:eastAsia="굴림"/>
        </w:rPr>
        <w:instrText>영업담당자는 재무부서와 협력하여 청구서 발행 시기와 금액이 계약조건과 일치하는지 확인하여야 한다.</w:instrText>
      </w:r>
    </w:p>
    <w:p>
      <w:pPr>
        <w:pStyle w:val="a0"/>
        <w:ind w:left="840" w:hanging="240"/>
        <w:widowControl w:val="off"/>
        <w:jc w:val="left"/>
        <w:numPr>
          <w:ilvl w:val="0"/>
          <w:numId w:val="217"/>
        </w:numPr>
        <w:spacing w:line="288" w:lineRule="auto"/>
      </w:pPr>
      <w:r>
        <w:rPr>
          <w:rFonts w:ascii="굴림" w:eastAsia="굴림"/>
        </w:rPr>
        <w:instrText>수금 지연 발생 시 영업담당자는 고객과의 협의를 통해 사유를 파악하고, 필요 시 재무·법무부서와 함께 대책을 마련한다.</w:instrText>
      </w:r>
    </w:p>
    <w:p>
      <w:pPr>
        <w:pStyle w:val="a0"/>
        <w:ind w:left="840" w:hanging="240"/>
        <w:widowControl w:val="off"/>
        <w:jc w:val="left"/>
        <w:numPr>
          <w:ilvl w:val="0"/>
          <w:numId w:val="217"/>
        </w:numPr>
        <w:spacing w:line="288" w:lineRule="auto"/>
      </w:pPr>
      <w:r>
        <w:rPr>
          <w:rFonts w:ascii="굴림" w:eastAsia="굴림"/>
        </w:rPr>
        <w:instrText>장기 미수채권, 회수 불능 우려가 있는 채권에 대해서는 회사의 채권관리규정에 따른 조치를 취한다.</w:instrText>
      </w:r>
    </w:p>
    <w:p>
      <w:pPr>
        <w:pStyle w:val="a0"/>
        <w:widowControl w:val="off"/>
        <w:jc w:val="left"/>
        <w:spacing w:line="288" w:lineRule="auto"/>
      </w:pPr>
      <w:r>
        <w:rPr>
          <w:rFonts w:ascii="굴림" w:eastAsia="굴림"/>
          <w:b/>
        </w:rPr>
        <w:instrText>제18조</w:instrText>
      </w:r>
      <w:r>
        <w:rPr>
          <w:rFonts w:ascii="굴림" w:eastAsia="굴림"/>
          <w:b/>
        </w:rPr>
        <w:instrText>【사후관리</w:instrText>
      </w:r>
      <w:r>
        <w:rPr>
          <w:rFonts w:ascii="굴림" w:eastAsia="굴림"/>
          <w:b/>
        </w:rPr>
        <w:instrText xml:space="preserve"> 및 재판매/업셀</w:instrText>
      </w:r>
      <w:r>
        <w:rPr>
          <w:rFonts w:ascii="굴림"/>
          <w:b/>
        </w:rPr>
        <w:instrText>】</w:instrText>
      </w:r>
    </w:p>
    <w:p>
      <w:pPr>
        <w:pStyle w:val="a0"/>
        <w:ind w:left="840" w:hanging="240"/>
        <w:widowControl w:val="off"/>
        <w:jc w:val="left"/>
        <w:numPr>
          <w:ilvl w:val="0"/>
          <w:numId w:val="218"/>
        </w:numPr>
        <w:spacing w:line="288" w:lineRule="auto"/>
      </w:pPr>
      <w:r>
        <w:rPr>
          <w:rFonts w:ascii="굴림" w:eastAsia="굴림"/>
        </w:rPr>
        <w:instrText>영업담당자는 계약 종료 후에도 고객 만족도, 시스템 안정성, 지원 품질 등을 확인하여 장기적인 관계를 유지한다.</w:instrText>
      </w:r>
    </w:p>
    <w:p>
      <w:pPr>
        <w:pStyle w:val="a0"/>
        <w:ind w:left="840" w:hanging="240"/>
        <w:widowControl w:val="off"/>
        <w:jc w:val="left"/>
        <w:numPr>
          <w:ilvl w:val="0"/>
          <w:numId w:val="218"/>
        </w:numPr>
        <w:spacing w:line="288" w:lineRule="auto"/>
      </w:pPr>
      <w:r>
        <w:rPr>
          <w:rFonts w:ascii="굴림" w:eastAsia="굴림"/>
        </w:rPr>
        <w:instrText>유지보수 갱신, 업그레이드, 추가모듈 판매, 상위 상품 업셀(Up-sell), 교차판매(Cross-sell) 기회를 적극적으로 발굴한다.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고객 및 거래처 관리</w:instrText>
      </w:r>
    </w:p>
    <w:p>
      <w:pPr>
        <w:pStyle w:val="a0"/>
        <w:widowControl w:val="off"/>
        <w:jc w:val="left"/>
        <w:spacing w:line="288" w:lineRule="auto"/>
      </w:pPr>
      <w:r>
        <w:rPr>
          <w:rFonts w:ascii="굴림" w:eastAsia="굴림"/>
          <w:b/>
        </w:rPr>
        <w:instrText>제19조</w:instrText>
      </w:r>
      <w:r>
        <w:rPr>
          <w:rFonts w:ascii="굴림" w:eastAsia="굴림"/>
          <w:b/>
        </w:rPr>
        <w:instrText>【고객정보</w:instrText>
      </w:r>
      <w:r>
        <w:rPr>
          <w:rFonts w:ascii="굴림" w:eastAsia="굴림"/>
          <w:b/>
        </w:rPr>
        <w:instrText xml:space="preserve"> 관리</w:instrText>
      </w:r>
      <w:r>
        <w:rPr>
          <w:rFonts w:ascii="굴림"/>
          <w:b/>
        </w:rPr>
        <w:instrText>】</w:instrText>
      </w:r>
    </w:p>
    <w:p>
      <w:pPr>
        <w:pStyle w:val="a0"/>
        <w:ind w:left="840" w:hanging="240"/>
        <w:widowControl w:val="off"/>
        <w:jc w:val="left"/>
        <w:numPr>
          <w:ilvl w:val="0"/>
          <w:numId w:val="219"/>
        </w:numPr>
        <w:spacing w:line="288" w:lineRule="auto"/>
      </w:pPr>
      <w:r>
        <w:rPr>
          <w:rFonts w:ascii="굴림" w:eastAsia="굴림"/>
        </w:rPr>
        <w:instrText>고객정보는 회사의 자산으로서, CRM 시스템을 통해 통합 관리한다.</w:instrText>
      </w:r>
    </w:p>
    <w:p>
      <w:pPr>
        <w:pStyle w:val="a0"/>
        <w:ind w:left="840" w:hanging="240"/>
        <w:widowControl w:val="off"/>
        <w:jc w:val="left"/>
        <w:numPr>
          <w:ilvl w:val="0"/>
          <w:numId w:val="219"/>
        </w:numPr>
        <w:spacing w:line="288" w:lineRule="auto"/>
      </w:pPr>
      <w:r>
        <w:rPr>
          <w:rFonts w:ascii="굴림" w:eastAsia="굴림"/>
        </w:rPr>
        <w:instrText>고객 담당자는 고객사 기본정보, 조직 구조, 의사결정자, 주요 이해관계자, 프로젝트 이력, 이슈·클레임 내역 등을 최신 상태로 유지하여야 한다.</w:instrText>
      </w:r>
    </w:p>
    <w:p>
      <w:pPr>
        <w:pStyle w:val="a0"/>
        <w:ind w:left="840" w:hanging="240"/>
        <w:widowControl w:val="off"/>
        <w:jc w:val="left"/>
        <w:numPr>
          <w:ilvl w:val="0"/>
          <w:numId w:val="219"/>
        </w:numPr>
        <w:spacing w:line="288" w:lineRule="auto"/>
      </w:pPr>
      <w:r>
        <w:rPr>
          <w:rFonts w:ascii="굴림" w:eastAsia="굴림"/>
        </w:rPr>
        <w:instrText>고객정보는 개인정보보호 관련 법령 및 내부규정을 준수하여 처리하며, 무단 복제·반출·개인적 이용을 금한다.</w:instrText>
      </w:r>
    </w:p>
    <w:p>
      <w:pPr>
        <w:pStyle w:val="a0"/>
        <w:widowControl w:val="off"/>
        <w:jc w:val="left"/>
        <w:spacing w:line="288" w:lineRule="auto"/>
      </w:pPr>
      <w:r>
        <w:rPr>
          <w:rFonts w:ascii="굴림" w:eastAsia="굴림"/>
          <w:b/>
        </w:rPr>
        <w:instrText>제20조</w:instrText>
      </w:r>
      <w:r>
        <w:rPr>
          <w:rFonts w:ascii="굴림" w:eastAsia="굴림"/>
          <w:b/>
        </w:rPr>
        <w:instrText>【담당자</w:instrText>
      </w:r>
      <w:r>
        <w:rPr>
          <w:rFonts w:ascii="굴림" w:eastAsia="굴림"/>
          <w:b/>
        </w:rPr>
        <w:instrText xml:space="preserve"> 배정 및 변경</w:instrText>
      </w:r>
      <w:r>
        <w:rPr>
          <w:rFonts w:ascii="굴림"/>
          <w:b/>
        </w:rPr>
        <w:instrText>】</w:instrText>
      </w:r>
    </w:p>
    <w:p>
      <w:pPr>
        <w:pStyle w:val="a0"/>
        <w:ind w:left="840" w:hanging="240"/>
        <w:widowControl w:val="off"/>
        <w:jc w:val="left"/>
        <w:numPr>
          <w:ilvl w:val="0"/>
          <w:numId w:val="220"/>
        </w:numPr>
        <w:spacing w:line="288" w:lineRule="auto"/>
      </w:pPr>
      <w:r>
        <w:rPr>
          <w:rFonts w:ascii="굴림" w:eastAsia="굴림"/>
        </w:rPr>
        <w:instrText>고객사별 담당 영업담당자를 지정하여 책임 있는 관리를 수행한다.</w:instrText>
      </w:r>
    </w:p>
    <w:p>
      <w:pPr>
        <w:pStyle w:val="a0"/>
        <w:ind w:left="840" w:hanging="240"/>
        <w:widowControl w:val="off"/>
        <w:jc w:val="left"/>
        <w:numPr>
          <w:ilvl w:val="0"/>
          <w:numId w:val="220"/>
        </w:numPr>
        <w:spacing w:line="288" w:lineRule="auto"/>
      </w:pPr>
      <w:r>
        <w:rPr>
          <w:rFonts w:ascii="굴림" w:eastAsia="굴림"/>
        </w:rPr>
        <w:instrText>담당자 변경이 필요한 경우, 전·후임자 간 인수인계 및 고객사 안내를 통해 서비스 공백이 발생하지 않도록 하여야 한다.</w:instrText>
      </w:r>
    </w:p>
    <w:p>
      <w:pPr>
        <w:pStyle w:val="a0"/>
        <w:widowControl w:val="off"/>
        <w:jc w:val="left"/>
        <w:spacing w:line="288" w:lineRule="auto"/>
      </w:pPr>
      <w:r>
        <w:rPr>
          <w:rFonts w:ascii="굴림" w:eastAsia="굴림"/>
          <w:b/>
        </w:rPr>
        <w:instrText>제21조</w:instrText>
      </w:r>
      <w:r>
        <w:rPr>
          <w:rFonts w:ascii="굴림" w:eastAsia="굴림"/>
          <w:b/>
        </w:rPr>
        <w:instrText>【고객</w:instrText>
      </w:r>
      <w:r>
        <w:rPr>
          <w:rFonts w:ascii="굴림" w:eastAsia="굴림"/>
          <w:b/>
        </w:rPr>
        <w:instrText xml:space="preserve"> 대응 및 커뮤니케이션</w:instrText>
      </w:r>
      <w:r>
        <w:rPr>
          <w:rFonts w:ascii="굴림"/>
          <w:b/>
        </w:rPr>
        <w:instrText>】</w:instrText>
      </w:r>
    </w:p>
    <w:p>
      <w:pPr>
        <w:pStyle w:val="a0"/>
        <w:ind w:left="840" w:hanging="240"/>
        <w:widowControl w:val="off"/>
        <w:jc w:val="left"/>
        <w:numPr>
          <w:ilvl w:val="0"/>
          <w:numId w:val="221"/>
        </w:numPr>
        <w:spacing w:line="288" w:lineRule="auto"/>
      </w:pPr>
      <w:r>
        <w:rPr>
          <w:rFonts w:ascii="굴림" w:eastAsia="굴림"/>
        </w:rPr>
        <w:instrText>고객 문의에 대해서는 가능한 한 신속하고 정확하게 답변하는 것을 원칙으로 한다.</w:instrText>
      </w:r>
    </w:p>
    <w:p>
      <w:pPr>
        <w:pStyle w:val="a0"/>
        <w:ind w:left="840" w:hanging="240"/>
        <w:widowControl w:val="off"/>
        <w:jc w:val="left"/>
        <w:numPr>
          <w:ilvl w:val="0"/>
          <w:numId w:val="221"/>
        </w:numPr>
        <w:spacing w:line="288" w:lineRule="auto"/>
      </w:pPr>
      <w:r>
        <w:rPr>
          <w:rFonts w:ascii="굴림" w:eastAsia="굴림"/>
        </w:rPr>
        <w:instrText>고객에게 제공하는 제안·자료·발표 내용은 사실에 근거하여야 하며, 제품·서비스의 성능·범위를 과장하거나 허위로 안내하여서는 아니 된다.</w:instrText>
      </w:r>
    </w:p>
    <w:p>
      <w:pPr>
        <w:pStyle w:val="a0"/>
        <w:ind w:left="840" w:hanging="240"/>
        <w:widowControl w:val="off"/>
        <w:jc w:val="left"/>
        <w:numPr>
          <w:ilvl w:val="0"/>
          <w:numId w:val="221"/>
        </w:numPr>
        <w:spacing w:line="288" w:lineRule="auto"/>
      </w:pPr>
      <w:r>
        <w:rPr>
          <w:rFonts w:ascii="굴림" w:eastAsia="굴림"/>
        </w:rPr>
        <w:instrText>중요 이슈 및 클레임은 반드시 문서로 기록하고, 관련 부서와 공유하여 재발방지 대책을 마련한다.</w:instrText>
      </w:r>
    </w:p>
    <w:p>
      <w:pPr>
        <w:pStyle w:val="a0"/>
        <w:widowControl w:val="off"/>
        <w:jc w:val="left"/>
        <w:spacing w:line="288" w:lineRule="auto"/>
      </w:pPr>
      <w:r>
        <w:rPr>
          <w:rFonts w:ascii="굴림" w:eastAsia="굴림"/>
          <w:b/>
        </w:rPr>
        <w:instrText>제22조</w:instrText>
      </w:r>
      <w:r>
        <w:rPr>
          <w:rFonts w:ascii="굴림" w:eastAsia="굴림"/>
          <w:b/>
        </w:rPr>
        <w:instrText>【고객</w:instrText>
      </w:r>
      <w:r>
        <w:rPr>
          <w:rFonts w:ascii="굴림" w:eastAsia="굴림"/>
          <w:b/>
        </w:rPr>
        <w:instrText xml:space="preserve"> 방문 및 접대</w:instrText>
      </w:r>
      <w:r>
        <w:rPr>
          <w:rFonts w:ascii="굴림"/>
          <w:b/>
        </w:rPr>
        <w:instrText>】</w:instrText>
      </w:r>
    </w:p>
    <w:p>
      <w:pPr>
        <w:pStyle w:val="a0"/>
        <w:ind w:left="840" w:hanging="240"/>
        <w:widowControl w:val="off"/>
        <w:jc w:val="left"/>
        <w:numPr>
          <w:ilvl w:val="0"/>
          <w:numId w:val="222"/>
        </w:numPr>
        <w:spacing w:line="288" w:lineRule="auto"/>
      </w:pPr>
      <w:r>
        <w:rPr>
          <w:rFonts w:ascii="굴림" w:eastAsia="굴림"/>
        </w:rPr>
        <w:instrText>고객 방문, 접대, 행사 등은 회사의 접대비 지급규정 및 법인카드 관리규정을 준수한다.</w:instrText>
      </w:r>
    </w:p>
    <w:p>
      <w:pPr>
        <w:pStyle w:val="a0"/>
        <w:ind w:left="840" w:hanging="240"/>
        <w:widowControl w:val="off"/>
        <w:jc w:val="left"/>
        <w:numPr>
          <w:ilvl w:val="0"/>
          <w:numId w:val="222"/>
        </w:numPr>
        <w:spacing w:line="288" w:lineRule="auto"/>
      </w:pPr>
      <w:r>
        <w:rPr>
          <w:rFonts w:ascii="굴림" w:eastAsia="굴림"/>
        </w:rPr>
        <w:instrText>과도한 접대, 향응, 금품 제공, 이해관계자와의 부적절한 사적 관계 형성 등은 엄격히 금지한다.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가격·할인·리베이트 정책</w:instrText>
      </w:r>
    </w:p>
    <w:p>
      <w:pPr>
        <w:pStyle w:val="a0"/>
        <w:widowControl w:val="off"/>
        <w:jc w:val="left"/>
        <w:spacing w:line="288" w:lineRule="auto"/>
      </w:pPr>
      <w:r>
        <w:rPr>
          <w:rFonts w:ascii="굴림" w:eastAsia="굴림"/>
          <w:b/>
        </w:rPr>
        <w:instrText>제23조</w:instrText>
      </w:r>
      <w:r>
        <w:rPr>
          <w:rFonts w:ascii="굴림" w:eastAsia="굴림"/>
          <w:b/>
        </w:rPr>
        <w:instrText>【가격정책</w:instrText>
      </w:r>
      <w:r>
        <w:rPr>
          <w:rFonts w:ascii="굴림" w:eastAsia="굴림"/>
          <w:b/>
        </w:rPr>
        <w:instrText xml:space="preserve"> 준수</w:instrText>
      </w:r>
      <w:r>
        <w:rPr>
          <w:rFonts w:ascii="굴림"/>
          <w:b/>
        </w:rPr>
        <w:instrText>】</w:instrText>
      </w:r>
    </w:p>
    <w:p>
      <w:pPr>
        <w:pStyle w:val="a0"/>
        <w:ind w:left="840" w:hanging="240"/>
        <w:widowControl w:val="off"/>
        <w:jc w:val="left"/>
        <w:numPr>
          <w:ilvl w:val="0"/>
          <w:numId w:val="223"/>
        </w:numPr>
        <w:spacing w:line="288" w:lineRule="auto"/>
      </w:pPr>
      <w:r>
        <w:rPr>
          <w:rFonts w:ascii="굴림" w:eastAsia="굴림"/>
        </w:rPr>
        <w:instrText>영업담당자는 회사에서 정한 공식 가격정책 및 가격표를 준수하여야 한다.</w:instrText>
      </w:r>
    </w:p>
    <w:p>
      <w:pPr>
        <w:pStyle w:val="a0"/>
        <w:ind w:left="840" w:hanging="240"/>
        <w:widowControl w:val="off"/>
        <w:jc w:val="left"/>
        <w:numPr>
          <w:ilvl w:val="0"/>
          <w:numId w:val="223"/>
        </w:numPr>
        <w:spacing w:line="288" w:lineRule="auto"/>
      </w:pPr>
      <w:r>
        <w:rPr>
          <w:rFonts w:ascii="굴림" w:eastAsia="굴림"/>
        </w:rPr>
        <w:instrText>특수한 판매조건(대량구매, 장기계약, 패키지 구성 등)에 따른 예외적인 가격 적용은 내부 결재를 거쳐야 한다.</w:instrText>
      </w:r>
    </w:p>
    <w:p>
      <w:pPr>
        <w:pStyle w:val="a0"/>
        <w:widowControl w:val="off"/>
        <w:jc w:val="left"/>
        <w:spacing w:line="288" w:lineRule="auto"/>
      </w:pPr>
      <w:r>
        <w:rPr>
          <w:rFonts w:ascii="굴림" w:eastAsia="굴림"/>
          <w:b/>
        </w:rPr>
        <w:instrText>제24조</w:instrText>
      </w:r>
      <w:r>
        <w:rPr>
          <w:rFonts w:ascii="굴림" w:eastAsia="굴림"/>
          <w:b/>
        </w:rPr>
        <w:instrText>【할인</w:instrText>
      </w:r>
      <w:r>
        <w:rPr>
          <w:rFonts w:ascii="굴림" w:eastAsia="굴림"/>
          <w:b/>
        </w:rPr>
        <w:instrText xml:space="preserve"> 정책</w:instrText>
      </w:r>
      <w:r>
        <w:rPr>
          <w:rFonts w:ascii="굴림"/>
          <w:b/>
        </w:rPr>
        <w:instrText>】</w:instrText>
      </w:r>
    </w:p>
    <w:p>
      <w:pPr>
        <w:pStyle w:val="a0"/>
        <w:ind w:left="840" w:hanging="240"/>
        <w:widowControl w:val="off"/>
        <w:jc w:val="left"/>
        <w:numPr>
          <w:ilvl w:val="0"/>
          <w:numId w:val="224"/>
        </w:numPr>
        <w:spacing w:line="288" w:lineRule="auto"/>
      </w:pPr>
      <w:r>
        <w:rPr>
          <w:rFonts w:ascii="굴림" w:eastAsia="굴림"/>
        </w:rPr>
        <w:instrText>할인은 기준가 대비 일정 비율 이내에서만 영업담당자가 자율적으로 결정할 수 있으며, 그 기준은 별도 할인정책에 따른다.</w:instrText>
      </w:r>
    </w:p>
    <w:p>
      <w:pPr>
        <w:pStyle w:val="a0"/>
        <w:ind w:left="840" w:hanging="240"/>
        <w:widowControl w:val="off"/>
        <w:jc w:val="left"/>
        <w:numPr>
          <w:ilvl w:val="0"/>
          <w:numId w:val="224"/>
        </w:numPr>
        <w:spacing w:line="288" w:lineRule="auto"/>
      </w:pPr>
      <w:r>
        <w:rPr>
          <w:rFonts w:ascii="굴림" w:eastAsia="굴림"/>
        </w:rPr>
        <w:instrText>한도 초과 할인, 경쟁사 대응을 위한 예외 할인 등은 조직장 및 재무·경영진의 승인을 받아야 한다.</w:instrText>
      </w:r>
    </w:p>
    <w:p>
      <w:pPr>
        <w:pStyle w:val="a0"/>
        <w:ind w:left="840" w:hanging="240"/>
        <w:widowControl w:val="off"/>
        <w:jc w:val="left"/>
        <w:numPr>
          <w:ilvl w:val="0"/>
          <w:numId w:val="224"/>
        </w:numPr>
        <w:spacing w:line="288" w:lineRule="auto"/>
      </w:pPr>
      <w:r>
        <w:rPr>
          <w:rFonts w:ascii="굴림" w:eastAsia="굴림"/>
        </w:rPr>
        <w:instrText>할인 사유, 경쟁 상황, 고객의 전략적 가치 등은 결재 문서 및 CRM에 기록하여 향후 참고자료로 활용한다.</w:instrText>
      </w:r>
    </w:p>
    <w:p>
      <w:pPr>
        <w:pStyle w:val="a0"/>
        <w:widowControl w:val="off"/>
        <w:jc w:val="left"/>
        <w:spacing w:line="288" w:lineRule="auto"/>
      </w:pPr>
      <w:r>
        <w:rPr>
          <w:rFonts w:ascii="굴림" w:eastAsia="굴림"/>
          <w:b/>
        </w:rPr>
        <w:instrText>제25조</w:instrText>
      </w:r>
      <w:r>
        <w:rPr>
          <w:rFonts w:ascii="굴림" w:eastAsia="굴림"/>
          <w:b/>
        </w:rPr>
        <w:instrText>【리베이트</w:instrText>
      </w:r>
      <w:r>
        <w:rPr>
          <w:rFonts w:ascii="굴림" w:eastAsia="굴림"/>
          <w:b/>
        </w:rPr>
        <w:instrText>·백마진 금지</w:instrText>
      </w:r>
      <w:r>
        <w:rPr>
          <w:rFonts w:ascii="굴림"/>
          <w:b/>
        </w:rPr>
        <w:instrText>】</w:instrText>
      </w:r>
    </w:p>
    <w:p>
      <w:pPr>
        <w:pStyle w:val="a0"/>
        <w:ind w:left="840" w:hanging="240"/>
        <w:widowControl w:val="off"/>
        <w:jc w:val="left"/>
        <w:numPr>
          <w:ilvl w:val="0"/>
          <w:numId w:val="225"/>
        </w:numPr>
        <w:spacing w:line="288" w:lineRule="auto"/>
      </w:pPr>
      <w:r>
        <w:rPr>
          <w:rFonts w:ascii="굴림" w:eastAsia="굴림"/>
        </w:rPr>
        <w:instrText>고객 또는 고객 담당자에게 현금, 상품권, 물품 등 직·간접적인 리베이트를 제공하는 행위는 금지한다.</w:instrText>
      </w:r>
    </w:p>
    <w:p>
      <w:pPr>
        <w:pStyle w:val="a0"/>
        <w:ind w:left="840" w:hanging="240"/>
        <w:widowControl w:val="off"/>
        <w:jc w:val="left"/>
        <w:numPr>
          <w:ilvl w:val="0"/>
          <w:numId w:val="225"/>
        </w:numPr>
        <w:spacing w:line="288" w:lineRule="auto"/>
      </w:pPr>
      <w:r>
        <w:rPr>
          <w:rFonts w:ascii="굴림" w:eastAsia="굴림"/>
        </w:rPr>
        <w:instrText>리베이트 요구 등 부당한 요청이 있을 경우 즉시 상급자 및 경영지원실에 보고하고, 회사의 지침에 따른다.</w:instrText>
      </w:r>
    </w:p>
    <w:p>
      <w:pPr>
        <w:pStyle w:val="a0"/>
        <w:ind w:left="840" w:hanging="240"/>
        <w:widowControl w:val="off"/>
        <w:jc w:val="left"/>
        <w:numPr>
          <w:ilvl w:val="0"/>
          <w:numId w:val="225"/>
        </w:numPr>
        <w:spacing w:line="288" w:lineRule="auto"/>
      </w:pPr>
      <w:r>
        <w:rPr>
          <w:rFonts w:ascii="굴림" w:eastAsia="굴림"/>
        </w:rPr>
        <w:instrText>이러한 행위를 은폐하거나 묵인하는 경우 역시 중대한 규정 위반으로 간주한다.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윤리·컴플라이언스 준수</w:instrText>
      </w:r>
    </w:p>
    <w:p>
      <w:pPr>
        <w:pStyle w:val="a0"/>
        <w:widowControl w:val="off"/>
        <w:jc w:val="left"/>
        <w:spacing w:line="288" w:lineRule="auto"/>
      </w:pPr>
      <w:r>
        <w:rPr>
          <w:rFonts w:ascii="굴림" w:eastAsia="굴림"/>
          <w:b/>
        </w:rPr>
        <w:instrText>제26조</w:instrText>
      </w:r>
      <w:r>
        <w:rPr>
          <w:rFonts w:ascii="굴림" w:eastAsia="굴림"/>
          <w:b/>
        </w:rPr>
        <w:instrText>【공정거래</w:instrText>
      </w:r>
      <w:r>
        <w:rPr>
          <w:rFonts w:ascii="굴림" w:eastAsia="굴림"/>
          <w:b/>
        </w:rPr>
        <w:instrText xml:space="preserve"> 및 부패방지</w:instrText>
      </w:r>
      <w:r>
        <w:rPr>
          <w:rFonts w:ascii="굴림"/>
          <w:b/>
        </w:rPr>
        <w:instrText>】</w:instrText>
      </w:r>
    </w:p>
    <w:p>
      <w:pPr>
        <w:pStyle w:val="a0"/>
        <w:ind w:left="840" w:hanging="240"/>
        <w:widowControl w:val="off"/>
        <w:jc w:val="left"/>
        <w:numPr>
          <w:ilvl w:val="0"/>
          <w:numId w:val="226"/>
        </w:numPr>
        <w:spacing w:line="288" w:lineRule="auto"/>
      </w:pPr>
      <w:r>
        <w:rPr>
          <w:rFonts w:ascii="굴림" w:eastAsia="굴림"/>
        </w:rPr>
        <w:instrText>영업활동은 공정거래법, 하도급거래 공정화 관련 법령 등 관계 법령을 준수하여 이루어져야 한다.</w:instrText>
      </w:r>
    </w:p>
    <w:p>
      <w:pPr>
        <w:pStyle w:val="a0"/>
        <w:ind w:left="840" w:hanging="240"/>
        <w:widowControl w:val="off"/>
        <w:jc w:val="left"/>
        <w:numPr>
          <w:ilvl w:val="0"/>
          <w:numId w:val="226"/>
        </w:numPr>
        <w:spacing w:line="288" w:lineRule="auto"/>
      </w:pPr>
      <w:r>
        <w:rPr>
          <w:rFonts w:ascii="굴림" w:eastAsia="굴림"/>
        </w:rPr>
        <w:instrText>입찰 담합, 허위 견적, 거래상 지위 남용, 불공정 약관 제시 등은 금지한다.</w:instrText>
      </w:r>
    </w:p>
    <w:p>
      <w:pPr>
        <w:pStyle w:val="a0"/>
        <w:ind w:left="840" w:hanging="240"/>
        <w:widowControl w:val="off"/>
        <w:jc w:val="left"/>
        <w:numPr>
          <w:ilvl w:val="0"/>
          <w:numId w:val="226"/>
        </w:numPr>
        <w:spacing w:line="288" w:lineRule="auto"/>
      </w:pPr>
      <w:r>
        <w:rPr>
          <w:rFonts w:ascii="굴림" w:eastAsia="굴림"/>
        </w:rPr>
        <w:instrText>영업담당자는 금품·향응 수수, 이해상충, 내부정보 이용 등 부패행위를 하여서는 아니 된다.</w:instrText>
      </w:r>
    </w:p>
    <w:p>
      <w:pPr>
        <w:pStyle w:val="a0"/>
        <w:widowControl w:val="off"/>
        <w:jc w:val="left"/>
        <w:spacing w:line="288" w:lineRule="auto"/>
      </w:pPr>
      <w:r>
        <w:rPr>
          <w:rFonts w:ascii="굴림" w:eastAsia="굴림"/>
          <w:b/>
        </w:rPr>
        <w:instrText>제27조</w:instrText>
      </w:r>
      <w:r>
        <w:rPr>
          <w:rFonts w:ascii="굴림" w:eastAsia="굴림"/>
          <w:b/>
        </w:rPr>
        <w:instrText>【정보보안</w:instrText>
      </w:r>
      <w:r>
        <w:rPr>
          <w:rFonts w:ascii="굴림" w:eastAsia="굴림"/>
          <w:b/>
        </w:rPr>
        <w:instrText xml:space="preserve"> 및 개인정보보호</w:instrText>
      </w:r>
      <w:r>
        <w:rPr>
          <w:rFonts w:ascii="굴림"/>
          <w:b/>
        </w:rPr>
        <w:instrText>】</w:instrText>
      </w:r>
    </w:p>
    <w:p>
      <w:pPr>
        <w:pStyle w:val="a0"/>
        <w:ind w:left="840" w:hanging="240"/>
        <w:widowControl w:val="off"/>
        <w:jc w:val="left"/>
        <w:numPr>
          <w:ilvl w:val="0"/>
          <w:numId w:val="227"/>
        </w:numPr>
        <w:spacing w:line="288" w:lineRule="auto"/>
      </w:pPr>
      <w:r>
        <w:rPr>
          <w:rFonts w:ascii="굴림" w:eastAsia="굴림"/>
        </w:rPr>
        <w:instrText>제안·계약·프로젝트 수행 과정에서 취득한 고객의 기술자료, 영업정보, 개인정보 등은 정보보안규정 및 개인정보보호 관리규정에 따라 처리한다.</w:instrText>
      </w:r>
    </w:p>
    <w:p>
      <w:pPr>
        <w:pStyle w:val="a0"/>
        <w:ind w:left="840" w:hanging="240"/>
        <w:widowControl w:val="off"/>
        <w:jc w:val="left"/>
        <w:numPr>
          <w:ilvl w:val="0"/>
          <w:numId w:val="227"/>
        </w:numPr>
        <w:spacing w:line="288" w:lineRule="auto"/>
      </w:pPr>
      <w:r>
        <w:rPr>
          <w:rFonts w:ascii="굴림" w:eastAsia="굴림"/>
        </w:rPr>
        <w:instrText>고객 데이터 및 기밀정보는 무단 복제·저장·전송을 금하며, 필요 시 비밀유지계약(NDA)을 체결한다.</w:instrText>
      </w:r>
    </w:p>
    <w:p>
      <w:pPr>
        <w:pStyle w:val="a0"/>
        <w:widowControl w:val="off"/>
        <w:jc w:val="left"/>
        <w:spacing w:line="288" w:lineRule="auto"/>
      </w:pPr>
      <w:r>
        <w:rPr>
          <w:rFonts w:ascii="굴림" w:eastAsia="굴림"/>
          <w:b/>
        </w:rPr>
        <w:instrText>제28조</w:instrText>
      </w:r>
      <w:r>
        <w:rPr>
          <w:rFonts w:ascii="굴림" w:eastAsia="굴림"/>
          <w:b/>
        </w:rPr>
        <w:instrText>【지적재산권</w:instrText>
      </w:r>
      <w:r>
        <w:rPr>
          <w:rFonts w:ascii="굴림" w:eastAsia="굴림"/>
          <w:b/>
        </w:rPr>
        <w:instrText xml:space="preserve"> 준수</w:instrText>
      </w:r>
      <w:r>
        <w:rPr>
          <w:rFonts w:ascii="굴림"/>
          <w:b/>
        </w:rPr>
        <w:instrText>】</w:instrText>
      </w:r>
    </w:p>
    <w:p>
      <w:pPr>
        <w:pStyle w:val="a0"/>
        <w:ind w:left="840" w:hanging="240"/>
        <w:widowControl w:val="off"/>
        <w:jc w:val="left"/>
        <w:numPr>
          <w:ilvl w:val="0"/>
          <w:numId w:val="228"/>
        </w:numPr>
        <w:spacing w:line="288" w:lineRule="auto"/>
      </w:pPr>
      <w:r>
        <w:rPr>
          <w:rFonts w:ascii="굴림" w:eastAsia="굴림"/>
        </w:rPr>
        <w:instrText>영업활동에서 사용하는 제안서, 브로슈어, 데모, 샘플, 이미지, 폰트, 영상 등 모든 콘텐츠는 저작권 및 라이선스를 준수하여야 한다.</w:instrText>
      </w:r>
    </w:p>
    <w:p>
      <w:pPr>
        <w:pStyle w:val="a0"/>
        <w:ind w:left="840" w:hanging="240"/>
        <w:widowControl w:val="off"/>
        <w:jc w:val="left"/>
        <w:numPr>
          <w:ilvl w:val="0"/>
          <w:numId w:val="228"/>
        </w:numPr>
        <w:spacing w:line="288" w:lineRule="auto"/>
      </w:pPr>
      <w:r>
        <w:rPr>
          <w:rFonts w:ascii="굴림" w:eastAsia="굴림"/>
        </w:rPr>
        <w:instrText>제3자의 지적재산권을 침해하는 자료를 고객에게 제공하거나 영업에 활용하여서는 아니 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보고·실적관리 및 평가</w:instrText>
      </w:r>
    </w:p>
    <w:p>
      <w:pPr>
        <w:pStyle w:val="a0"/>
        <w:widowControl w:val="off"/>
        <w:jc w:val="left"/>
        <w:spacing w:line="288" w:lineRule="auto"/>
      </w:pPr>
      <w:r>
        <w:rPr>
          <w:rFonts w:ascii="굴림" w:eastAsia="굴림"/>
          <w:b/>
        </w:rPr>
        <w:instrText>제29조</w:instrText>
      </w:r>
      <w:r>
        <w:rPr>
          <w:rFonts w:ascii="굴림" w:eastAsia="굴림"/>
          <w:b/>
        </w:rPr>
        <w:instrText>【매출</w:instrText>
      </w:r>
      <w:r>
        <w:rPr>
          <w:rFonts w:ascii="굴림" w:eastAsia="굴림"/>
          <w:b/>
        </w:rPr>
        <w:instrText xml:space="preserve"> 및 파이프라인 보고</w:instrText>
      </w:r>
      <w:r>
        <w:rPr>
          <w:rFonts w:ascii="굴림"/>
          <w:b/>
        </w:rPr>
        <w:instrText>】</w:instrText>
      </w:r>
    </w:p>
    <w:p>
      <w:pPr>
        <w:pStyle w:val="a0"/>
        <w:ind w:left="840" w:hanging="240"/>
        <w:widowControl w:val="off"/>
        <w:jc w:val="left"/>
        <w:numPr>
          <w:ilvl w:val="0"/>
          <w:numId w:val="229"/>
        </w:numPr>
        <w:spacing w:line="288" w:lineRule="auto"/>
      </w:pPr>
      <w:r>
        <w:rPr>
          <w:rFonts w:ascii="굴림" w:eastAsia="굴림"/>
        </w:rPr>
        <w:instrText>영업담당자는 정해진 주기(주간·월간·분기 등)에 따라 영업활동 및 파이프라인 현황을 보고하여야 한다.</w:instrText>
      </w:r>
    </w:p>
    <w:p>
      <w:pPr>
        <w:pStyle w:val="a0"/>
        <w:ind w:left="840" w:hanging="240"/>
        <w:widowControl w:val="off"/>
        <w:jc w:val="left"/>
        <w:numPr>
          <w:ilvl w:val="0"/>
          <w:numId w:val="229"/>
        </w:numPr>
        <w:spacing w:line="288" w:lineRule="auto"/>
      </w:pPr>
      <w:r>
        <w:rPr>
          <w:rFonts w:ascii="굴림" w:eastAsia="굴림"/>
        </w:rPr>
        <w:instrText>보고서에는 신규 리드 수, 영업기회 단계별 건수·금액, 예상 수주 시점, 주요 이슈 및 리스크 등을 포함한다.</w:instrText>
      </w:r>
    </w:p>
    <w:p>
      <w:pPr>
        <w:pStyle w:val="a0"/>
        <w:widowControl w:val="off"/>
        <w:jc w:val="left"/>
        <w:spacing w:line="288" w:lineRule="auto"/>
      </w:pPr>
      <w:r>
        <w:rPr>
          <w:rFonts w:ascii="굴림" w:eastAsia="굴림"/>
          <w:b/>
        </w:rPr>
        <w:instrText>제30조</w:instrText>
      </w:r>
      <w:r>
        <w:rPr>
          <w:rFonts w:ascii="굴림"/>
          <w:b/>
        </w:rPr>
        <w:instrText>【</w:instrText>
      </w:r>
      <w:r>
        <w:rPr>
          <w:rFonts w:ascii="굴림" w:eastAsia="굴림"/>
          <w:b/>
        </w:rPr>
        <w:instrText>CRM 시스템 활용</w:instrText>
      </w:r>
      <w:r>
        <w:rPr>
          <w:rFonts w:ascii="굴림"/>
          <w:b/>
        </w:rPr>
        <w:instrText>】</w:instrText>
      </w:r>
    </w:p>
    <w:p>
      <w:pPr>
        <w:pStyle w:val="a0"/>
        <w:ind w:left="840" w:hanging="240"/>
        <w:widowControl w:val="off"/>
        <w:jc w:val="left"/>
        <w:numPr>
          <w:ilvl w:val="0"/>
          <w:numId w:val="230"/>
        </w:numPr>
        <w:spacing w:line="288" w:lineRule="auto"/>
      </w:pPr>
      <w:r>
        <w:rPr>
          <w:rFonts w:ascii="굴림" w:eastAsia="굴림"/>
        </w:rPr>
        <w:instrText>모든 영업기회 및 고객 관련 활동은 CRM 시스템에 등록·갱신하는 것을 원칙으로 하며, 개인 메모나 비공식 채널에만 의존해서는 아니 된다.</w:instrText>
      </w:r>
    </w:p>
    <w:p>
      <w:pPr>
        <w:pStyle w:val="a0"/>
        <w:ind w:left="840" w:hanging="240"/>
        <w:widowControl w:val="off"/>
        <w:jc w:val="left"/>
        <w:numPr>
          <w:ilvl w:val="0"/>
          <w:numId w:val="230"/>
        </w:numPr>
        <w:spacing w:line="288" w:lineRule="auto"/>
      </w:pPr>
      <w:r>
        <w:rPr>
          <w:rFonts w:ascii="굴림" w:eastAsia="굴림"/>
        </w:rPr>
        <w:instrText>CRM 입력·관리 수준은 영업평가의 주요 항목으로 반영할 수 있다.</w:instrText>
      </w:r>
    </w:p>
    <w:p>
      <w:pPr>
        <w:pStyle w:val="a0"/>
        <w:widowControl w:val="off"/>
        <w:jc w:val="left"/>
        <w:spacing w:line="288" w:lineRule="auto"/>
      </w:pPr>
      <w:r>
        <w:rPr>
          <w:rFonts w:ascii="굴림" w:eastAsia="굴림"/>
          <w:b/>
        </w:rPr>
        <w:instrText>제31조</w:instrText>
      </w:r>
      <w:r>
        <w:rPr>
          <w:rFonts w:ascii="굴림" w:eastAsia="굴림"/>
          <w:b/>
        </w:rPr>
        <w:instrText>【성과지표</w:instrText>
      </w:r>
      <w:r>
        <w:rPr>
          <w:rFonts w:ascii="굴림"/>
          <w:b/>
        </w:rPr>
        <w:instrText>(KPI)</w:instrText>
      </w:r>
      <w:r>
        <w:rPr>
          <w:rFonts w:ascii="굴림"/>
          <w:b/>
        </w:rPr>
        <w:instrText>】</w:instrText>
      </w:r>
    </w:p>
    <w:p>
      <w:pPr>
        <w:pStyle w:val="a0"/>
        <w:ind w:left="840" w:hanging="240"/>
        <w:widowControl w:val="off"/>
        <w:jc w:val="left"/>
        <w:numPr>
          <w:ilvl w:val="0"/>
          <w:numId w:val="231"/>
        </w:numPr>
        <w:spacing w:line="288" w:lineRule="auto"/>
      </w:pPr>
      <w:r>
        <w:rPr>
          <w:rFonts w:ascii="굴림" w:eastAsia="굴림"/>
        </w:rPr>
        <w:instrText>영업조직 및 담당자에 대한 평가는 매출액, 이익률, 신규 고객 수, 재계약률, 파이프라인 건전성, 클로징율, 수금율 등으로 수행할 수 있다.</w:instrText>
      </w:r>
    </w:p>
    <w:p>
      <w:pPr>
        <w:pStyle w:val="a0"/>
        <w:ind w:left="840" w:hanging="240"/>
        <w:widowControl w:val="off"/>
        <w:jc w:val="left"/>
        <w:numPr>
          <w:ilvl w:val="0"/>
          <w:numId w:val="231"/>
        </w:numPr>
        <w:spacing w:line="288" w:lineRule="auto"/>
      </w:pPr>
      <w:r>
        <w:rPr>
          <w:rFonts w:ascii="굴림" w:eastAsia="굴림"/>
        </w:rPr>
        <w:instrText>단기 매출뿐 아니라 장기 고객가치, 시장점유율, 전략적 계정관리 등 정성적 요소도 함께 고려할 수 있다.</w:instrText>
      </w:r>
    </w:p>
    <w:p>
      <w:pPr>
        <w:pStyle w:val="a0"/>
        <w:widowControl w:val="off"/>
        <w:jc w:val="left"/>
        <w:spacing w:line="288" w:lineRule="auto"/>
      </w:pPr>
      <w:r>
        <w:rPr>
          <w:rFonts w:ascii="굴림" w:eastAsia="굴림"/>
          <w:b/>
        </w:rPr>
        <w:instrText>제32조</w:instrText>
      </w:r>
      <w:r>
        <w:rPr>
          <w:rFonts w:ascii="굴림" w:eastAsia="굴림"/>
          <w:b/>
        </w:rPr>
        <w:instrText>【영업기록</w:instrText>
      </w:r>
      <w:r>
        <w:rPr>
          <w:rFonts w:ascii="굴림" w:eastAsia="굴림"/>
          <w:b/>
        </w:rPr>
        <w:instrText xml:space="preserve"> 보존</w:instrText>
      </w:r>
      <w:r>
        <w:rPr>
          <w:rFonts w:ascii="굴림"/>
          <w:b/>
        </w:rPr>
        <w:instrText>】</w:instrText>
      </w:r>
    </w:p>
    <w:p>
      <w:pPr>
        <w:pStyle w:val="a0"/>
        <w:ind w:left="840" w:hanging="240"/>
        <w:widowControl w:val="off"/>
        <w:jc w:val="left"/>
        <w:numPr>
          <w:ilvl w:val="0"/>
          <w:numId w:val="232"/>
        </w:numPr>
        <w:spacing w:line="288" w:lineRule="auto"/>
      </w:pPr>
      <w:r>
        <w:rPr>
          <w:rFonts w:ascii="굴림" w:eastAsia="굴림"/>
        </w:rPr>
        <w:instrText>제안서, 계약서, 협상기록, 주요 커뮤니케이션(이메일, 회의록 등)은 관련 규정에 따라 일정 기간 보존한다.</w:instrText>
      </w:r>
    </w:p>
    <w:p>
      <w:pPr>
        <w:pStyle w:val="a0"/>
        <w:ind w:left="840" w:hanging="240"/>
        <w:widowControl w:val="off"/>
        <w:jc w:val="left"/>
        <w:numPr>
          <w:ilvl w:val="0"/>
          <w:numId w:val="232"/>
        </w:numPr>
        <w:spacing w:line="288" w:lineRule="auto"/>
      </w:pPr>
      <w:r>
        <w:rPr>
          <w:rFonts w:ascii="굴림" w:eastAsia="굴림"/>
        </w:rPr>
        <w:instrText>영업담당자가 퇴사·보직변경 시, 관련 문서 및 정보는 회사가 지정한 방식으로 인수인계한다.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제8장 교육 및 역량개발</w:instrText>
      </w:r>
    </w:p>
    <w:p>
      <w:pPr>
        <w:pStyle w:val="a0"/>
        <w:widowControl w:val="off"/>
        <w:jc w:val="left"/>
        <w:spacing w:line="288" w:lineRule="auto"/>
      </w:pPr>
      <w:r>
        <w:rPr>
          <w:rFonts w:ascii="굴림" w:eastAsia="굴림"/>
          <w:b/>
        </w:rPr>
        <w:instrText>제33조</w:instrText>
      </w:r>
      <w:r>
        <w:rPr>
          <w:rFonts w:ascii="굴림" w:eastAsia="굴림"/>
          <w:b/>
        </w:rPr>
        <w:instrText>【영업교육】</w:instrText>
      </w:r>
    </w:p>
    <w:p>
      <w:pPr>
        <w:pStyle w:val="a0"/>
        <w:ind w:left="840" w:hanging="240"/>
        <w:widowControl w:val="off"/>
        <w:jc w:val="left"/>
        <w:numPr>
          <w:ilvl w:val="0"/>
          <w:numId w:val="233"/>
        </w:numPr>
        <w:spacing w:line="288" w:lineRule="auto"/>
      </w:pPr>
      <w:r>
        <w:rPr>
          <w:rFonts w:ascii="굴림" w:eastAsia="굴림"/>
        </w:rPr>
        <w:instrText>회사는 신입 및 기존 영업담당자를 대상으로 제품·서비스 교육, 영업 프로세스, 가격정책, 계약 및 법무, 정보보안 및 개인정보 등과 관련된 정기 교육을 실시할 수 있다.</w:instrText>
      </w:r>
    </w:p>
    <w:p>
      <w:pPr>
        <w:pStyle w:val="a0"/>
        <w:ind w:left="840" w:hanging="240"/>
        <w:widowControl w:val="off"/>
        <w:jc w:val="left"/>
        <w:numPr>
          <w:ilvl w:val="0"/>
          <w:numId w:val="233"/>
        </w:numPr>
        <w:spacing w:line="288" w:lineRule="auto"/>
      </w:pPr>
      <w:r>
        <w:rPr>
          <w:rFonts w:ascii="굴림" w:eastAsia="굴림"/>
        </w:rPr>
        <w:instrText>교육 이수 여부는 영업담당자의 직무역량 평가에 반영할 수 있다.</w:instrText>
      </w:r>
    </w:p>
    <w:p>
      <w:pPr>
        <w:pStyle w:val="a0"/>
        <w:widowControl w:val="off"/>
        <w:jc w:val="left"/>
        <w:spacing w:line="288" w:lineRule="auto"/>
      </w:pPr>
      <w:r>
        <w:rPr>
          <w:rFonts w:ascii="굴림" w:eastAsia="굴림"/>
          <w:b/>
        </w:rPr>
        <w:instrText>제34조</w:instrText>
      </w:r>
      <w:r>
        <w:rPr>
          <w:rFonts w:ascii="굴림" w:eastAsia="굴림"/>
          <w:b/>
        </w:rPr>
        <w:instrText>【역량개발】</w:instrText>
      </w:r>
    </w:p>
    <w:p>
      <w:pPr>
        <w:pStyle w:val="a0"/>
        <w:ind w:left="840" w:hanging="240"/>
        <w:widowControl w:val="off"/>
        <w:jc w:val="left"/>
        <w:numPr>
          <w:ilvl w:val="0"/>
          <w:numId w:val="234"/>
        </w:numPr>
        <w:spacing w:line="288" w:lineRule="auto"/>
      </w:pPr>
      <w:r>
        <w:rPr>
          <w:rFonts w:ascii="굴림" w:eastAsia="굴림"/>
        </w:rPr>
        <w:instrText>영업담당자는 시장·기술·보안·법률·재무 등 복합적인 지식 습득을 통해 전문성을 향상시켜야 한다.</w:instrText>
      </w:r>
    </w:p>
    <w:p>
      <w:pPr>
        <w:pStyle w:val="a0"/>
        <w:ind w:left="840" w:hanging="240"/>
        <w:widowControl w:val="off"/>
        <w:jc w:val="left"/>
        <w:numPr>
          <w:ilvl w:val="0"/>
          <w:numId w:val="234"/>
        </w:numPr>
        <w:spacing w:line="288" w:lineRule="auto"/>
      </w:pPr>
      <w:r>
        <w:rPr>
          <w:rFonts w:ascii="굴림" w:eastAsia="굴림"/>
        </w:rPr>
        <w:instrText>회사는 필요에 따라 외부 교육, 세미나, 자격증 취득 등을 지원할 수 있으며, 자기개발비 규정과 연계하여 운영할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제9장 위반 시 조치</w:instrText>
      </w:r>
    </w:p>
    <w:p>
      <w:pPr>
        <w:pStyle w:val="a0"/>
        <w:widowControl w:val="off"/>
        <w:jc w:val="left"/>
        <w:spacing w:line="288" w:lineRule="auto"/>
      </w:pPr>
      <w:r>
        <w:rPr>
          <w:rFonts w:ascii="굴림" w:eastAsia="굴림"/>
          <w:b/>
        </w:rPr>
        <w:instrText>제35조</w:instrText>
      </w:r>
      <w:r>
        <w:rPr>
          <w:rFonts w:ascii="굴림" w:eastAsia="굴림"/>
          <w:b/>
        </w:rPr>
        <w:instrText>【위반행위의</w:instrText>
      </w:r>
      <w:r>
        <w:rPr>
          <w:rFonts w:ascii="굴림" w:eastAsia="굴림"/>
          <w:b/>
        </w:rPr>
        <w:instrText xml:space="preserve"> 유형</w:instrText>
      </w:r>
      <w:r>
        <w:rPr>
          <w:rFonts w:ascii="굴림"/>
          <w:b/>
        </w:rPr>
        <w:instrText>】</w:instrText>
      </w:r>
      <w:r>
        <w:br/>
      </w:r>
      <w:r>
        <w:rPr>
          <w:rFonts w:ascii="굴림" w:eastAsia="굴림"/>
        </w:rPr>
        <w:instrText>다음 각 호에 해당하는 행위는 본 규정의 중대한 위반으로 본다.</w:instrText>
      </w:r>
    </w:p>
    <w:p>
      <w:pPr>
        <w:pStyle w:val="a0"/>
        <w:ind w:left="840" w:hanging="240"/>
        <w:widowControl w:val="off"/>
        <w:jc w:val="left"/>
        <w:numPr>
          <w:ilvl w:val="0"/>
          <w:numId w:val="235"/>
        </w:numPr>
        <w:spacing w:line="288" w:lineRule="auto"/>
      </w:pPr>
      <w:r>
        <w:rPr>
          <w:rFonts w:ascii="굴림" w:eastAsia="굴림"/>
        </w:rPr>
        <w:instrText>허위·과장 광고, 기능·성능·지원 범위에 대한 거짓 설명</w:instrText>
      </w:r>
    </w:p>
    <w:p>
      <w:pPr>
        <w:pStyle w:val="a0"/>
        <w:ind w:left="840" w:hanging="240"/>
        <w:widowControl w:val="off"/>
        <w:jc w:val="left"/>
        <w:numPr>
          <w:ilvl w:val="0"/>
          <w:numId w:val="235"/>
        </w:numPr>
        <w:spacing w:line="288" w:lineRule="auto"/>
      </w:pPr>
      <w:r>
        <w:rPr>
          <w:rFonts w:ascii="굴림" w:eastAsia="굴림"/>
        </w:rPr>
        <w:instrText>개인 이익을 위한 리베이트 수수, 금품·향응 제공 또는 수수</w:instrText>
      </w:r>
    </w:p>
    <w:p>
      <w:pPr>
        <w:pStyle w:val="a0"/>
        <w:ind w:left="840" w:hanging="240"/>
        <w:widowControl w:val="off"/>
        <w:jc w:val="left"/>
        <w:numPr>
          <w:ilvl w:val="0"/>
          <w:numId w:val="235"/>
        </w:numPr>
        <w:spacing w:line="288" w:lineRule="auto"/>
      </w:pPr>
      <w:r>
        <w:rPr>
          <w:rFonts w:ascii="굴림" w:eastAsia="굴림"/>
        </w:rPr>
        <w:instrText>고객 기밀 및 개인정보의 무단 유출·사용</w:instrText>
      </w:r>
    </w:p>
    <w:p>
      <w:pPr>
        <w:pStyle w:val="a0"/>
        <w:ind w:left="840" w:hanging="240"/>
        <w:widowControl w:val="off"/>
        <w:jc w:val="left"/>
        <w:numPr>
          <w:ilvl w:val="0"/>
          <w:numId w:val="235"/>
        </w:numPr>
        <w:spacing w:line="288" w:lineRule="auto"/>
      </w:pPr>
      <w:r>
        <w:rPr>
          <w:rFonts w:ascii="굴림" w:eastAsia="굴림"/>
        </w:rPr>
        <w:instrText>승인되지 않은 과도한 할인 또는 무단 계약조건 변경</w:instrText>
      </w:r>
    </w:p>
    <w:p>
      <w:pPr>
        <w:pStyle w:val="a0"/>
        <w:ind w:left="840" w:hanging="240"/>
        <w:widowControl w:val="off"/>
        <w:jc w:val="left"/>
        <w:numPr>
          <w:ilvl w:val="0"/>
          <w:numId w:val="235"/>
        </w:numPr>
        <w:spacing w:line="288" w:lineRule="auto"/>
      </w:pPr>
      <w:r>
        <w:rPr>
          <w:rFonts w:ascii="굴림" w:eastAsia="굴림"/>
        </w:rPr>
        <w:instrText>경쟁사 또는 고객과의 담합, 입찰 비리 등 불공정 행위</w:instrText>
      </w:r>
    </w:p>
    <w:p>
      <w:pPr>
        <w:pStyle w:val="a0"/>
        <w:ind w:left="840" w:hanging="240"/>
        <w:widowControl w:val="off"/>
        <w:jc w:val="left"/>
        <w:numPr>
          <w:ilvl w:val="0"/>
          <w:numId w:val="235"/>
        </w:numPr>
        <w:spacing w:line="288" w:lineRule="auto"/>
      </w:pPr>
      <w:r>
        <w:rPr>
          <w:rFonts w:ascii="굴림" w:eastAsia="굴림"/>
        </w:rPr>
        <w:instrText>회사에 불리한 조건의 계약을 고의 또는 중대한 과실로 체결한 경우</w:instrText>
      </w:r>
    </w:p>
    <w:p>
      <w:pPr>
        <w:pStyle w:val="a0"/>
        <w:widowControl w:val="off"/>
        <w:jc w:val="left"/>
        <w:spacing w:line="288" w:lineRule="auto"/>
      </w:pPr>
      <w:r>
        <w:rPr>
          <w:rFonts w:ascii="굴림" w:eastAsia="굴림"/>
          <w:b/>
        </w:rPr>
        <w:instrText>제36조</w:instrText>
      </w:r>
      <w:r>
        <w:rPr>
          <w:rFonts w:ascii="굴림" w:eastAsia="굴림"/>
          <w:b/>
        </w:rPr>
        <w:instrText>【조사</w:instrText>
      </w:r>
      <w:r>
        <w:rPr>
          <w:rFonts w:ascii="굴림" w:eastAsia="굴림"/>
          <w:b/>
        </w:rPr>
        <w:instrText xml:space="preserve"> 및 징계</w:instrText>
      </w:r>
      <w:r>
        <w:rPr>
          <w:rFonts w:ascii="굴림"/>
          <w:b/>
        </w:rPr>
        <w:instrText>】</w:instrText>
      </w:r>
    </w:p>
    <w:p>
      <w:pPr>
        <w:pStyle w:val="a0"/>
        <w:ind w:left="840" w:hanging="240"/>
        <w:widowControl w:val="off"/>
        <w:jc w:val="left"/>
        <w:numPr>
          <w:ilvl w:val="0"/>
          <w:numId w:val="236"/>
        </w:numPr>
        <w:spacing w:line="288" w:lineRule="auto"/>
      </w:pPr>
      <w:r>
        <w:rPr>
          <w:rFonts w:ascii="굴림" w:eastAsia="굴림"/>
        </w:rPr>
        <w:instrText>위반 의심 사례가 발생한 경우, 회사는 사실관계를 조사하고 필요 시 관련 부서(인사, 법무, 정보보호 등)와 공동으로 조사할 수 있다.</w:instrText>
      </w:r>
    </w:p>
    <w:p>
      <w:pPr>
        <w:pStyle w:val="a0"/>
        <w:ind w:left="840" w:hanging="240"/>
        <w:widowControl w:val="off"/>
        <w:jc w:val="left"/>
        <w:numPr>
          <w:ilvl w:val="0"/>
          <w:numId w:val="236"/>
        </w:numPr>
        <w:spacing w:line="288" w:lineRule="auto"/>
      </w:pPr>
      <w:r>
        <w:rPr>
          <w:rFonts w:ascii="굴림" w:eastAsia="굴림"/>
        </w:rPr>
        <w:instrText>위반 사실이 확인될 경우, 회사는 인사규정에 따른 징계(경고, 견책, 감봉, 정직, 해고 등)를 포함한 적절한 조치를 취할 수 있다.</w:instrText>
      </w:r>
    </w:p>
    <w:p>
      <w:pPr>
        <w:pStyle w:val="a0"/>
        <w:ind w:left="840" w:hanging="240"/>
        <w:widowControl w:val="off"/>
        <w:jc w:val="left"/>
        <w:numPr>
          <w:ilvl w:val="0"/>
          <w:numId w:val="236"/>
        </w:numPr>
        <w:spacing w:line="288" w:lineRule="auto"/>
      </w:pPr>
      <w:r>
        <w:rPr>
          <w:rFonts w:ascii="굴림" w:eastAsia="굴림"/>
        </w:rPr>
        <w:instrText>위반행위로 인해 회사가 손해를 입은 경우, 민·형사상 책임 및 손해배상을 청구할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제10장 보칙 및 부칙</w:instrText>
      </w:r>
    </w:p>
    <w:p>
      <w:pPr>
        <w:pStyle w:val="a0"/>
        <w:widowControl w:val="off"/>
        <w:jc w:val="left"/>
        <w:spacing w:line="288" w:lineRule="auto"/>
      </w:pPr>
      <w:r>
        <w:rPr>
          <w:rFonts w:ascii="굴림" w:eastAsia="굴림"/>
          <w:b/>
        </w:rPr>
        <w:instrText>제37조</w:instrText>
      </w:r>
      <w:r>
        <w:rPr>
          <w:rFonts w:ascii="굴림" w:eastAsia="굴림"/>
          <w:b/>
        </w:rPr>
        <w:instrText>【예외</w:instrText>
      </w:r>
      <w:r>
        <w:rPr>
          <w:rFonts w:ascii="굴림" w:eastAsia="굴림"/>
          <w:b/>
        </w:rPr>
        <w:instrText xml:space="preserve"> 인정</w:instrText>
      </w:r>
      <w:r>
        <w:rPr>
          <w:rFonts w:ascii="굴림"/>
          <w:b/>
        </w:rPr>
        <w:instrText>】</w:instrText>
      </w:r>
    </w:p>
    <w:p>
      <w:pPr>
        <w:pStyle w:val="a0"/>
        <w:ind w:left="840" w:hanging="240"/>
        <w:widowControl w:val="off"/>
        <w:jc w:val="left"/>
        <w:numPr>
          <w:ilvl w:val="0"/>
          <w:numId w:val="237"/>
        </w:numPr>
        <w:spacing w:line="288" w:lineRule="auto"/>
      </w:pPr>
      <w:r>
        <w:rPr>
          <w:rFonts w:ascii="굴림" w:eastAsia="굴림"/>
        </w:rPr>
        <w:instrText>특별한 사유로 본 규정과 상이한 방식의 영업활동이 필요한 경우, 사전에 조직장 및 관련 부서의 검토를 거쳐 대표이사 또는 위임받은 자의 승인을 받아야 한다.</w:instrText>
      </w:r>
    </w:p>
    <w:p>
      <w:pPr>
        <w:pStyle w:val="a0"/>
        <w:ind w:left="840" w:hanging="240"/>
        <w:widowControl w:val="off"/>
        <w:jc w:val="left"/>
        <w:numPr>
          <w:ilvl w:val="0"/>
          <w:numId w:val="237"/>
        </w:numPr>
        <w:spacing w:line="288" w:lineRule="auto"/>
      </w:pPr>
      <w:r>
        <w:rPr>
          <w:rFonts w:ascii="굴림" w:eastAsia="굴림"/>
        </w:rPr>
        <w:instrText>사전 승인을 받지 않고 본 규정을 위반한 경우, 사후 소명으로 면책되기 어렵다.</w:instrText>
      </w:r>
    </w:p>
    <w:p>
      <w:pPr>
        <w:pStyle w:val="a0"/>
        <w:widowControl w:val="off"/>
        <w:jc w:val="left"/>
        <w:spacing w:line="288" w:lineRule="auto"/>
      </w:pPr>
      <w:r>
        <w:rPr>
          <w:rFonts w:ascii="굴림" w:eastAsia="굴림"/>
          <w:b/>
        </w:rPr>
        <w:instrText>제38조</w:instrText>
      </w:r>
      <w:r>
        <w:rPr>
          <w:rFonts w:ascii="굴림" w:eastAsia="굴림"/>
          <w:b/>
        </w:rPr>
        <w:instrText>【규정의</w:instrText>
      </w:r>
      <w:r>
        <w:rPr>
          <w:rFonts w:ascii="굴림" w:eastAsia="굴림"/>
          <w:b/>
        </w:rPr>
        <w:instrText xml:space="preserve"> 개정</w:instrText>
      </w:r>
      <w:r>
        <w:rPr>
          <w:rFonts w:ascii="굴림"/>
          <w:b/>
        </w:rPr>
        <w:instrText>】</w:instrText>
      </w:r>
    </w:p>
    <w:p>
      <w:pPr>
        <w:pStyle w:val="a0"/>
        <w:ind w:left="840" w:hanging="240"/>
        <w:widowControl w:val="off"/>
        <w:jc w:val="left"/>
        <w:numPr>
          <w:ilvl w:val="0"/>
          <w:numId w:val="238"/>
        </w:numPr>
        <w:spacing w:line="288" w:lineRule="auto"/>
      </w:pPr>
      <w:r>
        <w:rPr>
          <w:rFonts w:ascii="굴림" w:eastAsia="굴림"/>
        </w:rPr>
        <w:instrText>시장환경, 법령, 회사 전략의 변화 등에 따라 이 규정의 개정이 필요할 경우, 영업조직 및 관련 부서의 의견을 수렴하여 개정안을 마련한다.</w:instrText>
      </w:r>
    </w:p>
    <w:p>
      <w:pPr>
        <w:pStyle w:val="a0"/>
        <w:ind w:left="840" w:hanging="240"/>
        <w:widowControl w:val="off"/>
        <w:jc w:val="left"/>
        <w:numPr>
          <w:ilvl w:val="0"/>
          <w:numId w:val="238"/>
        </w:numPr>
        <w:spacing w:line="288" w:lineRule="auto"/>
      </w:pPr>
      <w:r>
        <w:rPr>
          <w:rFonts w:ascii="굴림" w:eastAsia="굴림"/>
        </w:rPr>
        <w:instrText>개정 규정은 대표이사 또는 위임받은 자의 승인을 받은 날로부터 시행한다.</w:instrText>
      </w: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wordWrap/>
        <w:jc w:val="center"/>
        <w:tabs>
          <w:tab w:val="left" w:pos="42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s>
        <w:rPr>
          <w:rFonts w:ascii="굴림체" w:eastAsia="굴림체"/>
          <w:color w:val="000000"/>
        </w:rPr>
      </w:pPr>
    </w:p>
    <w:p>
      <w:pPr>
        <w:pStyle w:val="a0"/>
        <w:widowControl w:val="off"/>
      </w:pPr>
    </w:p>
    <w:tbl>
      <w:tblPr>
        <w:tblOverlap w:val="never"/>
        <w:tblW w:w="895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0" w:type="dxa"/>
          <w:left w:w="38" w:type="dxa"/>
          <w:bottom w:w="0" w:type="dxa"/>
          <w:right w:w="0" w:type="dxa"/>
        </w:tblCellMar>
      </w:tblPr>
      <w:tblGrid>
        <w:gridCol w:w="8958"/>
      </w:tblGrid>
      <w:tr>
        <w:trPr>
          <w:trHeight w:val="1209" w:hRule="atLeast"/>
        </w:trPr>
        <w:tc>
          <w:tcPr>
            <w:tcW w:w="8958" w:type="dxa"/>
            <w:tcBorders>
              <w:top w:val="none" w:sz="2" w:space="0" w:color="000000"/>
              <w:left w:val="none" w:sz="2" w:space="0" w:color="000000"/>
              <w:bottom w:val="single" w:sz="3" w:space="0" w:color="000000"/>
              <w:right w:val="none" w:sz="2" w:space="0" w:color="000000"/>
            </w:tcBorders>
            <w:vAlign w:val="center"/>
          </w:tcPr>
          <w:p>
            <w:pPr>
              <w:pStyle w:val="a0"/>
              <w:widowControl w:val="off"/>
              <w:wordWrap/>
              <w:jc w:val="center"/>
            </w:pPr>
            <w:r>
              <w:rPr>
                <w:rFonts w:ascii="굴림체" w:eastAsia="굴림체"/>
                <w:b/>
                <w:sz w:val="32"/>
              </w:rPr>
              <w:instrText>제12장 / 전산. 정보통신규정</w:instrText>
            </w:r>
          </w:p>
        </w:tc>
      </w:tr>
      <w:tr>
        <w:trPr>
          <w:trHeight w:val="5607" w:hRule="atLeast"/>
        </w:trPr>
        <w:tc>
          <w:tcPr>
            <w:tcW w:w="8958" w:type="dxa"/>
            <w:tcBorders>
              <w:top w:val="single" w:sz="3" w:space="0" w:color="000000"/>
              <w:left w:val="none" w:sz="2" w:space="0" w:color="000000"/>
              <w:bottom w:val="none" w:sz="2" w:space="0" w:color="000000"/>
              <w:right w:val="none" w:sz="2" w:space="0" w:color="000000"/>
            </w:tcBorders>
            <w:vAlign w:val="center"/>
          </w:tcPr>
          <w:p>
            <w:pPr>
              <w:pStyle w:val="a0"/>
              <w:ind w:left="4500"/>
              <w:widowControl w:val="off"/>
              <w:spacing w:line="480" w:lineRule="auto"/>
            </w:pPr>
            <w:r>
              <w:rPr>
                <w:rFonts w:ascii="굴림체" w:eastAsia="굴림체"/>
                <w:b/>
              </w:rPr>
              <w:instrText>1. 전산규정</w:instrText>
            </w:r>
          </w:p>
          <w:p>
            <w:pPr>
              <w:pStyle w:val="a0"/>
              <w:ind w:left="4500"/>
              <w:widowControl w:val="off"/>
              <w:spacing w:line="480" w:lineRule="auto"/>
            </w:pPr>
            <w:r>
              <w:rPr>
                <w:rFonts w:ascii="굴림체" w:eastAsia="굴림체"/>
                <w:b/>
              </w:rPr>
              <w:instrText>9. 정보보안규정</w:instrText>
            </w:r>
          </w:p>
          <w:p>
            <w:pPr>
              <w:pStyle w:val="a0"/>
              <w:ind w:left="4500"/>
              <w:widowControl w:val="off"/>
              <w:spacing w:line="480" w:lineRule="auto"/>
            </w:pPr>
            <w:r>
              <w:rPr>
                <w:rFonts w:ascii="굴림체" w:eastAsia="굴림체"/>
                <w:b/>
              </w:rPr>
              <w:instrText>10. 소프트웨어 관리규정</w:instrText>
            </w:r>
          </w:p>
          <w:p>
            <w:pPr>
              <w:pStyle w:val="a0"/>
              <w:ind w:left="4500"/>
              <w:widowControl w:val="off"/>
              <w:spacing w:line="480" w:lineRule="auto"/>
            </w:pPr>
            <w:r>
              <w:rPr>
                <w:rFonts w:ascii="굴림체" w:eastAsia="굴림체"/>
                <w:b/>
              </w:rPr>
              <w:instrText>12. 개인정보보호 관리규정</w:instrText>
            </w:r>
          </w:p>
        </w:tc>
      </w:tr>
    </w:tbl>
    <w:p>
      <w:pPr>
        <w:pStyle w:val="a0"/>
        <w:widowControl w:val="off"/>
      </w:pPr>
    </w:p>
    <w:p>
      <w:pPr>
        <w:pStyle w:val="a0"/>
        <w:widowControl w:val="off"/>
        <w:rPr>
          <w:rFonts w:ascii="굴림체" w:eastAsia="굴림체"/>
          <w:color w:val="000000"/>
        </w:rPr>
      </w:pPr>
    </w:p>
    <w:p>
      <w:r>
        <w:br w:type="page"/>
      </w:r>
    </w:p>
    <w:p>
      <w:pPr>
        <w:pStyle w:val="b2"/>
        <w:widowControl w:val="off"/>
        <w:spacing w:line="384" w:lineRule="auto"/>
      </w:pPr>
      <w:bookmarkStart w:id="71" w:name="1. 전산규정"/>
      <w:bookmarkEnd w:id="71"/>
      <w:r>
        <w:rPr>
          <w:rFonts w:eastAsia="굴림체"/>
          <w:b/>
          <w:w w:val="100"/>
          <w:sz w:val="36"/>
        </w:rPr>
        <w:instrText>전산규정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경영정보체제를 종합적이고 체계적으로 구축하기 위하여 전자계산조직의 설치</w:instrText>
      </w:r>
      <w:r>
        <w:rPr>
          <w:rFonts w:ascii="굴림체" w:eastAsia="굴림체"/>
        </w:rPr>
        <w:instrText>․운영</w:instrText>
      </w:r>
      <w:r>
        <w:rPr>
          <w:rFonts w:ascii="굴림체" w:eastAsia="굴림체"/>
        </w:rPr>
        <w:instrText xml:space="preserve"> 및 업무개발 등 전산업무의 추진에 필요한 사항을 규정함을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다음과 같다.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경영정보체계</w:instrText>
      </w:r>
      <w:r>
        <w:rPr>
          <w:rFonts w:ascii="굴림체"/>
        </w:rPr>
        <w:instrText>：</w:instrText>
      </w:r>
      <w:r>
        <w:rPr>
          <w:rFonts w:ascii="굴림체" w:eastAsia="굴림체"/>
        </w:rPr>
        <w:instrText xml:space="preserve"> 회사의 경영관리에 필요한 각 분야의 정보를 신속</w:instrText>
      </w:r>
      <w:r>
        <w:rPr>
          <w:rFonts w:ascii="굴림체" w:eastAsia="굴림체"/>
        </w:rPr>
        <w:instrText>․정확히</w:instrText>
      </w:r>
      <w:r>
        <w:rPr>
          <w:rFonts w:ascii="굴림체" w:eastAsia="굴림체"/>
        </w:rPr>
        <w:instrText xml:space="preserve"> 수집하여 종합적으로 처리, 보관함으로써 필요한 정보를 필요한 부서와 시간에 제공할 수 있는 체제를 말한다.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전자계산조직</w:instrText>
      </w:r>
      <w:r>
        <w:rPr>
          <w:rFonts w:ascii="굴림체"/>
        </w:rPr>
        <w:instrText>：</w:instrText>
      </w:r>
      <w:r>
        <w:rPr>
          <w:rFonts w:ascii="굴림체" w:eastAsia="굴림체"/>
        </w:rPr>
        <w:instrText xml:space="preserve"> 전자계산의 하드웨어(Hard ware)와 그 조직의 효율적인 동작을 위한 시스템 소프트웨어(System Software)를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3. 전자계산조직의 도입</w:instrText>
      </w:r>
      <w:r>
        <w:rPr>
          <w:rFonts w:ascii="굴림체"/>
        </w:rPr>
        <w:instrText>：</w:instrText>
      </w:r>
      <w:r>
        <w:rPr>
          <w:rFonts w:ascii="굴림체" w:eastAsia="굴림체"/>
        </w:rPr>
        <w:instrText xml:space="preserve"> 전자계산조직 및 그 관련기기를 구입, 임차 또는 증여 받는 경우와 임차기간을 연장하는 경우를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4. 업무전산화</w:instrText>
      </w:r>
      <w:r>
        <w:rPr>
          <w:rFonts w:ascii="굴림체"/>
        </w:rPr>
        <w:instrText>：</w:instrText>
      </w:r>
      <w:r>
        <w:rPr>
          <w:rFonts w:ascii="굴림체" w:eastAsia="굴림체"/>
        </w:rPr>
        <w:instrText xml:space="preserve"> 경영전반에 걸친 업무를 전자계산조직으로 처리하는 체제로 개선해 나가는 과정을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5. 사무자동화</w:instrText>
      </w:r>
      <w:r>
        <w:rPr>
          <w:rFonts w:ascii="굴림체"/>
        </w:rPr>
        <w:instrText>：</w:instrText>
      </w:r>
      <w:r>
        <w:rPr>
          <w:rFonts w:ascii="굴림체" w:eastAsia="굴림체"/>
        </w:rPr>
        <w:instrText xml:space="preserve"> 양이 많고 다양하여 종래의 방법으로 취급이 어려운 사무업무를 대상으로 컴퓨터와 통신기술 및 행동과학을 적용하여 대상업무를 기계화하고 이의 처리방법과 절차를 개선함으로써 업무능률을 향상시키려는 일련의 과정을 말한다.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6. 전산화시스템</w:instrText>
      </w:r>
      <w:r>
        <w:rPr>
          <w:rFonts w:ascii="굴림체"/>
        </w:rPr>
        <w:instrText>：</w:instrText>
      </w:r>
      <w:r>
        <w:rPr>
          <w:rFonts w:ascii="굴림체" w:eastAsia="굴림체"/>
        </w:rPr>
        <w:instrText xml:space="preserve"> 전산화개발을 거쳐 전자계산조직에 의하여 업무를 처리하는 방법과 체계를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7. 실무부서</w:instrText>
      </w:r>
      <w:r>
        <w:rPr>
          <w:rFonts w:ascii="굴림체"/>
        </w:rPr>
        <w:instrText>：</w:instrText>
      </w:r>
      <w:r>
        <w:rPr>
          <w:rFonts w:ascii="굴림체" w:eastAsia="굴림체"/>
        </w:rPr>
        <w:instrText xml:space="preserve"> 직제규정의 분장업무에 따라 전산화를 추진하는 각 실무부서를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8. 전산부서</w:instrText>
      </w:r>
      <w:r>
        <w:rPr>
          <w:rFonts w:ascii="굴림체"/>
        </w:rPr>
        <w:instrText>：</w:instrText>
      </w:r>
      <w:r>
        <w:rPr>
          <w:rFonts w:ascii="굴림체" w:eastAsia="굴림체"/>
        </w:rPr>
        <w:instrText xml:space="preserve"> 전산업무를 추진하는 부서를 말하며 다음과 같이 구분한다.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1) 기획부서</w:instrText>
      </w:r>
      <w:r>
        <w:rPr>
          <w:rFonts w:ascii="굴림체"/>
        </w:rPr>
        <w:instrText>：</w:instrText>
      </w:r>
      <w:r>
        <w:rPr>
          <w:rFonts w:ascii="굴림체" w:eastAsia="굴림체"/>
        </w:rPr>
        <w:instrText xml:space="preserve"> 종합전산화계획을 수립, 조정하는 부서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 2) 집행부서</w:instrText>
      </w:r>
      <w:r>
        <w:rPr>
          <w:rFonts w:ascii="굴림체"/>
        </w:rPr>
        <w:instrText>：</w:instrText>
      </w:r>
      <w:r>
        <w:rPr>
          <w:rFonts w:ascii="굴림체" w:eastAsia="굴림체"/>
        </w:rPr>
        <w:instrText xml:space="preserve"> 기획부서 이외의 전산업무를 담당하는 부서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9. 기계실</w:instrText>
      </w:r>
      <w:r>
        <w:rPr>
          <w:rFonts w:ascii="굴림체"/>
        </w:rPr>
        <w:instrText>：</w:instrText>
      </w:r>
      <w:r>
        <w:rPr>
          <w:rFonts w:ascii="굴림체" w:eastAsia="굴림체"/>
        </w:rPr>
        <w:instrText xml:space="preserve"> 전자계산조직의 이용을 위한 전산실, 천공실 및 단말실을 말한다.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전산업무계획</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1 절  전산화계획</w:instrTex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기본계획의 수립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기획부서는 다음 각호의 사항이 포함된 5년 단위의 전산화기본계획을 수립하여야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신규업무개발계획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기개발업무의 운영계획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전자계산조직의 구성 및 도입계획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전산설비의 운용계획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전산요원의 수급 및 훈련계획</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소요예산추계 및 기타 필요한 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연간계획의 수립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기획부서는 전산화 기본계획에 따라 연간전산업무 종합계획을 수립하여야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5 조 </w:instrText>
      </w:r>
      <w:r>
        <w:rPr>
          <w:rFonts w:ascii="굴림체"/>
          <w:b/>
        </w:rPr>
        <w:instrText>【</w:instrText>
      </w:r>
      <w:r>
        <w:rPr>
          <w:rFonts w:ascii="굴림체" w:eastAsia="굴림체"/>
          <w:b/>
        </w:rPr>
        <w:instrText xml:space="preserve"> 협  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전산화업무에 관련된 계획을 수립하고자 하는 부서는 업무내용 및 예산 등에 관하여 사전에 기획부서와 협의하여야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2 절  전자계산조직의 도입</w:instrTex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6 조 </w:instrText>
      </w:r>
      <w:r>
        <w:rPr>
          <w:rFonts w:ascii="굴림체"/>
          <w:b/>
        </w:rPr>
        <w:instrText>【</w:instrText>
      </w:r>
      <w:r>
        <w:rPr>
          <w:rFonts w:ascii="굴림체" w:eastAsia="굴림체"/>
          <w:b/>
        </w:rPr>
        <w:instrText xml:space="preserve"> 전자계산조직의 도입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전자계산조직을 도입하는 경우에는 기획부서가 연간계획을 기준으로 다음 사항이 포함된 기본계획을 작성하여 집행부서에 의뢰하고, 집행부서는 그에 따라 도입설계서를 작성한 후 도입을 추진하여야 한다. 다만, 특수목적용 전자계산조직은 실무부서에서 해당 집행부서에 준하여 도입을 추진할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도입목적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전자계산조직의 규모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도입방식</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소요예산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설치장소</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설치시기</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도입승인신청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해당 집행부서는 전자계산조직의 도입에 따른 이사회의 승인을 신청하고 그 결과를 기획부에 통보하여야 한다.</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도입검사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도입된 전자계산조직은 검사부서가 검사를 실시하고 그 결과를 기획부에 통보하여야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전산화개발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1 절 기본설계</w:instrTex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b/>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9 조 </w:instrText>
      </w:r>
      <w:r>
        <w:rPr>
          <w:rFonts w:ascii="굴림체"/>
          <w:b/>
        </w:rPr>
        <w:instrText>【</w:instrText>
      </w:r>
      <w:r>
        <w:rPr>
          <w:rFonts w:ascii="굴림체" w:eastAsia="굴림체"/>
          <w:b/>
        </w:rPr>
        <w:instrText xml:space="preserve"> 대상업무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전산화대상업무는 경제성, 능률성, 신속성 및 정확성을 고려하여 전산화에 합리적이라고 인정되는 다음 각호의 업무를 그 대상으로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계산, 기록, 분류, 통계 등의 단순작업의 업무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수작업으로 처리하기에는 비능률</w:instrText>
      </w:r>
      <w:r>
        <w:rPr>
          <w:rFonts w:eastAsia="굴림체"/>
          <w:sz w:val="20"/>
        </w:rPr>
        <w:instrText>・</w:instrText>
      </w:r>
      <w:r>
        <w:rPr>
          <w:rFonts w:ascii="굴림체" w:eastAsia="굴림체"/>
          <w:sz w:val="20"/>
        </w:rPr>
        <w:instrText>비경제적인 업무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기술 및 경영계산업무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경영정책수립자료 정리업무</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기타 전산화처리에 적합하다고 인정되는 업무</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제10조 </w:instrText>
      </w:r>
      <w:r>
        <w:rPr>
          <w:rFonts w:ascii="굴림체"/>
          <w:b/>
        </w:rPr>
        <w:instrText>【</w:instrText>
      </w:r>
      <w:r>
        <w:rPr>
          <w:rFonts w:ascii="굴림체" w:eastAsia="굴림체"/>
          <w:b/>
        </w:rPr>
        <w:instrText xml:space="preserve"> 업무의 분석 및 개선검토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소관업무를 전산화하고자 하는 부서는 사전에 다음 각호에 해당하는 사항을 조사, 분석하고 개선의 필요가 있는 경우에는 개선방안을 강구하여야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대상업무의 현황과 문제점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타 업무와의 관련사항</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장표류의 흐름과 그 흐름에 있어서의 작업내용</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자료의 종류, 수량 및 처리시간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자료의 코드화 내용</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예외적인 처리방법</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제11조 </w:instrText>
      </w:r>
      <w:r>
        <w:rPr>
          <w:rFonts w:ascii="굴림체"/>
          <w:b/>
        </w:rPr>
        <w:instrText>【</w:instrText>
      </w:r>
      <w:r>
        <w:rPr>
          <w:rFonts w:ascii="굴림체" w:eastAsia="굴림체"/>
          <w:b/>
        </w:rPr>
        <w:instrText xml:space="preserve"> 개발방법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전산개발추진부서는 개발방법에 대하여 개발에 착수하기 전에 기획부와 협의를 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전산화개발은 개발부서가 실시함을 원칙으로 한다. 다만, 다음 각호에 해당하는 경우는 예외로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실무부서개발</w:instrText>
      </w:r>
      <w:r>
        <w:rPr>
          <w:rFonts w:ascii="굴림체"/>
          <w:sz w:val="20"/>
        </w:rPr>
        <w:instrText>：</w:instrText>
      </w:r>
      <w:r>
        <w:rPr>
          <w:rFonts w:ascii="굴림체" w:eastAsia="굴림체"/>
          <w:sz w:val="20"/>
        </w:rPr>
        <w:instrText xml:space="preserve"> 실무부서에서 직접 개발함이 효율적이라고 인정되는 경우에는 실무       부서가 개발한다.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위탁개발</w:instrText>
      </w:r>
      <w:r>
        <w:rPr>
          <w:rFonts w:ascii="굴림체"/>
          <w:sz w:val="20"/>
        </w:rPr>
        <w:instrText>：</w:instrText>
      </w:r>
      <w:r>
        <w:rPr>
          <w:rFonts w:ascii="굴림체" w:eastAsia="굴림체"/>
          <w:sz w:val="20"/>
        </w:rPr>
        <w:instrText xml:space="preserve"> 회사에서 직접 개발함이 곤란하다고 인정되는 경우에는 타 기관에 의뢰       하여 개발한다.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패키지 도입</w:instrText>
      </w:r>
      <w:r>
        <w:rPr>
          <w:rFonts w:ascii="굴림체"/>
          <w:sz w:val="20"/>
        </w:rPr>
        <w:instrText>：</w:instrText>
      </w:r>
      <w:r>
        <w:rPr>
          <w:rFonts w:ascii="굴림체" w:eastAsia="굴림체"/>
          <w:sz w:val="20"/>
        </w:rPr>
        <w:instrText xml:space="preserve"> 이미 개발된 패키지의 도입이 필요하다고 인정되는 경우에는 시스템       도입절차에 준하여 도입한다.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공동개발</w:instrText>
      </w:r>
      <w:r>
        <w:rPr>
          <w:rFonts w:ascii="굴림체"/>
          <w:sz w:val="20"/>
        </w:rPr>
        <w:instrText>：</w:instrText>
      </w:r>
      <w:r>
        <w:rPr>
          <w:rFonts w:ascii="굴림체" w:eastAsia="굴림체"/>
          <w:sz w:val="20"/>
        </w:rPr>
        <w:instrText xml:space="preserve"> 관련부서와 공동개발이 필요하다고 인정되는 경우에는 개발부서는 관련       부서와 공동개발반을 구성하여 개발한다.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2 절 시스템 설계</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09" w:hanging="80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제12조 </w:instrText>
      </w:r>
      <w:r>
        <w:rPr>
          <w:rFonts w:ascii="굴림체"/>
          <w:b/>
        </w:rPr>
        <w:instrText>【</w:instrText>
      </w:r>
      <w:r>
        <w:rPr>
          <w:rFonts w:ascii="굴림체" w:eastAsia="굴림체"/>
          <w:b/>
        </w:rPr>
        <w:instrText xml:space="preserve"> 시스템 설계서의 작성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개발부서는 시스템 설계서를 실무부서와 협의하여 작성하여야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2. 시스템 설계는 한국공업표준규격 또는 국제표준규격을 기준으로 한다. </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3 절 프로그램작성 및 테스트</w:instrText>
      </w: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제13조 </w:instrText>
      </w:r>
      <w:r>
        <w:rPr>
          <w:rFonts w:ascii="굴림체"/>
          <w:b/>
        </w:rPr>
        <w:instrText>【</w:instrText>
      </w:r>
      <w:r>
        <w:rPr>
          <w:rFonts w:ascii="굴림체" w:eastAsia="굴림체"/>
          <w:b/>
        </w:rPr>
        <w:instrText xml:space="preserve"> 프로그램의 작성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개발부서는 다음 각호의 언어와 범용성 있는 기법으로 프로그램을 작성하여야 한다.</w:instrText>
      </w:r>
    </w:p>
    <w:p>
      <w:pPr>
        <w:pStyle w:val="b4"/>
        <w:ind w:left="278" w:right="18" w:firstLine="0"/>
        <w:widowControl w:val="off"/>
        <w:wordWrap/>
        <w:jc w:val="left"/>
        <w:tabs>
          <w:tab w:val="left" w:pos="72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pPr>
      <w:r>
        <w:tab/>
      </w:r>
      <w:r>
        <w:rPr>
          <w:rFonts w:ascii="굴림체" w:eastAsia="굴림체"/>
          <w:sz w:val="20"/>
        </w:rPr>
        <w:instrText xml:space="preserve"> 1. 일반업무용: COBOL, C, JAVA</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기술계산용</w:instrText>
      </w:r>
      <w:r>
        <w:rPr>
          <w:rFonts w:ascii="굴림체"/>
          <w:sz w:val="20"/>
        </w:rPr>
        <w:instrText>：</w:instrText>
      </w:r>
      <w:r>
        <w:rPr>
          <w:rFonts w:ascii="굴림체"/>
          <w:sz w:val="20"/>
        </w:rPr>
        <w:instrText>FORTRAN</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기계처리지침의 작성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개발부서는 프로그램 작성 후에 운영부서 및 처리부서와 협의하여 다음 각호의 지침을 작성하여야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전자계산기이용지침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단말기이용지침</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테스트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개발부서는 프로그램을 작성한 후 기계처리지침에 의한 테스트를 시행하여 개발이 완료되었다고 판정되면 지체 없이 실무부서에 개발내용을 통보하고 개발검사를 요청하여야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테스트는 단위테스트, 결합테스트 및 시스템 종합테스트를 시행하여야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2"/>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4"/>
        </w:rPr>
        <w:instrText>제 4 절 개발검사 및 실시</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제16조 </w:instrText>
      </w:r>
      <w:r>
        <w:rPr>
          <w:rFonts w:ascii="굴림체"/>
          <w:b/>
        </w:rPr>
        <w:instrText>【</w:instrText>
      </w:r>
      <w:r>
        <w:rPr>
          <w:rFonts w:ascii="굴림체" w:eastAsia="굴림체"/>
          <w:b/>
        </w:rPr>
        <w:instrText xml:space="preserve"> 개발검사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실무부서는 검사반을 구성하여 개발검사를 실시하여야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개발검사결과 시정을 요하는 사항이 있을 경우에는 개발부서에 기간을 정하여 이의 시정을 의뢰하고 개발부서는 이를 보완하여 검사를 받되 기간내 시정이 곤란한 경우에는 실무부서에 시정계획을 우선 통보할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실무부서는 제2항의 시정사항이 부적당하다고 인정되는 경우에는 기획부와 협의, 그 내용을 개발부서에 통보하고 관련부서와 대책을 협의하여야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제17조 </w:instrText>
      </w:r>
      <w:r>
        <w:rPr>
          <w:rFonts w:ascii="굴림체"/>
          <w:b/>
        </w:rPr>
        <w:instrText>【</w:instrText>
      </w:r>
      <w:r>
        <w:rPr>
          <w:rFonts w:ascii="굴림체" w:eastAsia="굴림체"/>
          <w:b/>
        </w:rPr>
        <w:instrText xml:space="preserve"> 개발완료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실무부서는 제16조의 개발검사결과 개발완료로 판정된 경우에는 이를 개발부서에 통보하여야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개발부서는 제1항의 통보를 받은 후 개발내용 및 관련자료를 기획부에 제출하고, 실무부서 및 전산운영 부서에 개발내용을 인계하여야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제18조 </w:instrText>
      </w:r>
      <w:r>
        <w:rPr>
          <w:rFonts w:ascii="굴림체"/>
          <w:b/>
        </w:rPr>
        <w:instrText>【</w:instrText>
      </w:r>
      <w:r>
        <w:rPr>
          <w:rFonts w:ascii="굴림체" w:eastAsia="굴림체"/>
          <w:b/>
        </w:rPr>
        <w:instrText xml:space="preserve"> 실시준비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실무부서는 전산화의 효율적인 실시를 위하여 전산실무지침을 작성 업무관련 부서에 배부하여야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실무부서는 전산화 실시를 위한 제반 행정사항의 준비 및 교육을 실시하고 전산화 실시일자를 확정하여 업무관련 부서에 통보하여야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기본자료 화일의 작성은 전산화 실시 이전에 완료하여야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제19조 </w:instrText>
      </w:r>
      <w:r>
        <w:rPr>
          <w:rFonts w:ascii="굴림체"/>
          <w:b/>
        </w:rPr>
        <w:instrText>【</w:instrText>
      </w:r>
      <w:r>
        <w:rPr>
          <w:rFonts w:ascii="굴림체" w:eastAsia="굴림체"/>
          <w:b/>
        </w:rPr>
        <w:instrText xml:space="preserve"> 전산화 실시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실무부서는 중요 전산화업무에 대하여 기존업무방식과 병행 처리하여 시스템의 내용을 최종 점검하여야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기개발업무 운영</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제20조 </w:instrText>
      </w:r>
      <w:r>
        <w:rPr>
          <w:rFonts w:ascii="굴림체"/>
          <w:b/>
        </w:rPr>
        <w:instrText>【</w:instrText>
      </w:r>
      <w:r>
        <w:rPr>
          <w:rFonts w:ascii="굴림체" w:eastAsia="굴림체"/>
          <w:b/>
        </w:rPr>
        <w:instrText xml:space="preserve"> 업무 및 시스템관리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실무부서 또는 운영부서는 이미 개발된 업무 및 시스템의 적절한 운영을 위하여 다음 사항을 관리하여야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업무 및 시스템 운영계획의 수립</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프로그램의 유지보수</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전산실무 및 기계처리지침의 작성, 보완</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업무처리결과분석</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제21조 </w:instrText>
      </w:r>
      <w:r>
        <w:rPr>
          <w:rFonts w:ascii="굴림체"/>
          <w:b/>
        </w:rPr>
        <w:instrText>【</w:instrText>
      </w:r>
      <w:r>
        <w:rPr>
          <w:rFonts w:ascii="굴림체" w:eastAsia="굴림체"/>
          <w:b/>
        </w:rPr>
        <w:instrText xml:space="preserve"> 변경개발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1. 이미 개발된 업무를 변경하고자 할 때에는 관련부서와 협의하여 다음 사항이 포함된 변경기본설계를 작성하고 신규 개발절차에 준하여 이를 변경하여야 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1. 변경의 목적</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2. 현행 시스템 및 변경 후 시스템의 내용비교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3. 예상효과</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 4. 변경개발일정</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운영부서는 긴급한 사항의 발생으로 현행시스템의 변경이 필요하다고 인정되는 경우에는 시스템 변경을 실시하고 지체없이 변경내용에 따른 소정의 절차를 취하여야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전자계산조직의 이용</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제22조 </w:instrText>
      </w:r>
      <w:r>
        <w:rPr>
          <w:rFonts w:ascii="굴림체"/>
          <w:b/>
        </w:rPr>
        <w:instrText>【</w:instrText>
      </w:r>
      <w:r>
        <w:rPr>
          <w:rFonts w:ascii="굴림체" w:eastAsia="굴림체"/>
          <w:b/>
        </w:rPr>
        <w:instrText xml:space="preserve"> 전자계산조직의 이용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실무부서가 전산업무에 대하여 전자계산조직을 이용하고자 할 때에는 처리부서에 전자계산조직 이용신청을 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처리부서는 전자계산조직을 이용하기로 승인한 업무에 대하여는 체계적인 업무번호를 부여하여야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기계이용의 신청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전자계산기, 천공기 및 단말기 등 기계를 이용하고자 하는 부서는 사전에 관련자료를 준비하여 처리부서에 기계이용신청을 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기계처리의 용역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처리부서는 업무량의 폭주 또는 기계의 작동불능 등으로 기계처리가 곤란한 경우에는 타 기관에 위탁하여 기계처리를 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기계실의 관리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처리부서는 제15조의 지침에 의거 기계실을 관리하여야 하며 이에 정하지 아니한 기계실관리에 관한 사항은 업무주관부서장이 따로 결정한다.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제26조 </w:instrText>
      </w:r>
      <w:r>
        <w:rPr>
          <w:rFonts w:ascii="굴림체"/>
          <w:b/>
          <w:sz w:val="20"/>
        </w:rPr>
        <w:instrText>【</w:instrText>
      </w:r>
      <w:r>
        <w:rPr>
          <w:rFonts w:ascii="굴림체" w:eastAsia="굴림체"/>
          <w:b/>
          <w:sz w:val="20"/>
        </w:rPr>
        <w:instrText xml:space="preserve"> 시스템의 보관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전산운영 부서는 프로그램문서화 자료 및 중요 화일을 서로 다른 장소에 이중 보관하여 비상시에 대비하여야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제1항의 중요화일에 대하여는 암호를 설정하고 프로그램에 의한 잠금장치 등으로 보완책을 강구하여야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제27조 </w:instrText>
      </w:r>
      <w:r>
        <w:rPr>
          <w:rFonts w:ascii="굴림체"/>
          <w:b/>
          <w:sz w:val="20"/>
        </w:rPr>
        <w:instrText>【</w:instrText>
      </w:r>
      <w:r>
        <w:rPr>
          <w:rFonts w:ascii="굴림체" w:eastAsia="굴림체"/>
          <w:b/>
          <w:sz w:val="20"/>
        </w:rPr>
        <w:instrText xml:space="preserve"> 시스템 장애대책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전산처리 부서는 전자계산조직의 처리불능상태 또는 천재지변 등 재해에 대한 대책으로 전자계산기 공급회사 또는 사외의 전산처리기관과의 대비(Back up)를 체결할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외부인의 출입통제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전산처리 부서는 기계실의 출입통제에 대한 지침을 작성하여 기계실의 기밀보호 및 안전에 만전을 기하도록 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6 장  분석 및 표준화</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제29조 </w:instrText>
      </w:r>
      <w:r>
        <w:rPr>
          <w:rFonts w:ascii="굴림체"/>
          <w:b/>
        </w:rPr>
        <w:instrText>【</w:instrText>
      </w:r>
      <w:r>
        <w:rPr>
          <w:rFonts w:ascii="굴림체" w:eastAsia="굴림체"/>
          <w:b/>
        </w:rPr>
        <w:instrText xml:space="preserve"> 전산화효과분석 </w:instrText>
      </w:r>
      <w:r>
        <w:rPr>
          <w:rFonts w:ascii="굴림체"/>
          <w:b/>
        </w:rPr>
        <w:instrText>】</w:instrText>
      </w:r>
    </w:p>
    <w:p>
      <w:pPr>
        <w:pStyle w:val="a0"/>
        <w:ind w:left="638" w:hanging="638"/>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실무부서는 전산화 실시 후 1년 이상의 처리실적으로 전산부서와 공동으로 전산화 결과    를 검토 분석하여 개선방안을 강구한 후 그 결과를 분석하여 기획부에 통보하여야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제30조 </w:instrText>
      </w:r>
      <w:r>
        <w:rPr>
          <w:rFonts w:ascii="굴림체"/>
          <w:b/>
        </w:rPr>
        <w:instrText>【</w:instrText>
      </w:r>
      <w:r>
        <w:rPr>
          <w:rFonts w:ascii="굴림체" w:eastAsia="굴림체"/>
          <w:b/>
        </w:rPr>
        <w:instrText xml:space="preserve"> 표준화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실무부서는 소관업무에 대하여 관리하기 쉽고 전산화할 수 있도록 현행업무의 처리방법을 표준화하여야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제31조 </w:instrText>
      </w:r>
      <w:r>
        <w:rPr>
          <w:rFonts w:ascii="굴림체"/>
          <w:b/>
        </w:rPr>
        <w:instrText>【</w:instrText>
      </w:r>
      <w:r>
        <w:rPr>
          <w:rFonts w:ascii="굴림체" w:eastAsia="굴림체"/>
          <w:b/>
        </w:rPr>
        <w:instrText xml:space="preserve"> 코드관리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실무부서는 소관업무에 사용하는 전산코드를 제정 및 개정하여야 한다. 다만, 다른 부서와 공동으로 사용하는 코드는 관련부서와 사전협의를 거쳐 확정하여야 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제32조 </w:instrText>
      </w:r>
      <w:r>
        <w:rPr>
          <w:rFonts w:ascii="굴림체"/>
          <w:b/>
        </w:rPr>
        <w:instrText>【</w:instrText>
      </w:r>
      <w:r>
        <w:rPr>
          <w:rFonts w:ascii="굴림체" w:eastAsia="굴림체"/>
          <w:b/>
        </w:rPr>
        <w:instrText xml:space="preserve"> 사무자동화 추진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사무자동화추진방법은 전산화추진방법과 절차에 준한다.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bookmarkStart w:id="72" w:name="2. 전산업무 취급규정"/>
      <w:bookmarkEnd w:id="72"/>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w w:val="100"/>
          <w:sz w:val="36"/>
        </w:rPr>
      </w:pPr>
    </w:p>
    <w:p>
      <w:r>
        <w:br w:type="page"/>
      </w:r>
    </w:p>
    <w:p>
      <w:pPr>
        <w:pStyle w:val="a0"/>
        <w:widowControl w:val="off"/>
        <w:wordWrap/>
        <w:jc w:val="center"/>
      </w:pPr>
      <w:bookmarkStart w:id="73" w:name="정보수집규정"/>
      <w:bookmarkEnd w:id="73"/>
      <w:r>
        <w:rPr>
          <w:rFonts w:eastAsia="굴림체"/>
          <w:b/>
          <w:sz w:val="36"/>
        </w:rPr>
        <w:instrText>정보수집규정</w:instrText>
      </w:r>
    </w:p>
    <w:p>
      <w:pPr>
        <w:pStyle w:val="a0"/>
        <w:widowControl w:val="off"/>
      </w:pPr>
      <w:r>
        <w:rPr>
          <w:rFonts w:ascii="굴림체"/>
        </w:rPr>
        <w:instrText xml:space="preserve"> </w:instrText>
      </w:r>
    </w:p>
    <w:p>
      <w:pPr>
        <w:pStyle w:val="a0"/>
        <w:widowControl w:val="off"/>
        <w:rPr>
          <w:rFonts w:ascii="굴림체" w:eastAsia="굴림체"/>
          <w:color w:val="000000"/>
        </w:rPr>
      </w:pPr>
    </w:p>
    <w:p>
      <w:pPr>
        <w:pStyle w:val="a0"/>
        <w:widowControl w:val="off"/>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00" w:hanging="800"/>
        <w:widowControl w:val="off"/>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경영계획과 전략 또는 업무시행에 필요하고 유익한 각종 정보들을 사전 입수, 이를 경영에 반영함으로써 회사 사업 및 업무추진에 있어 시행착오 방지, 경영의 전략화, 효율화 등을 도모하는데 그 목적을 둔다.</w:instrText>
      </w:r>
    </w:p>
    <w:p>
      <w:pPr>
        <w:pStyle w:val="a0"/>
        <w:widowControl w:val="off"/>
      </w:pPr>
      <w:r>
        <w:rPr>
          <w:rFonts w:ascii="굴림체" w:eastAsia="굴림체"/>
          <w:b/>
        </w:rPr>
        <w:instrText xml:space="preserve">제 2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00" w:hanging="800"/>
        <w:widowControl w:val="off"/>
      </w:pPr>
      <w:r>
        <w:tab/>
      </w:r>
      <w:r>
        <w:rPr>
          <w:rFonts w:ascii="굴림체" w:eastAsia="굴림체"/>
        </w:rPr>
        <w:instrText>이 규정에서 "정보"라 함은 전조의 목적사항에 부응하는 것으로서 회사가 이를 사전에 수집하여 대처하거나 또는 활용할 만한 가치가 있다고 판단되는 회사 대외적 동향과 자료를 뜻한다.</w:instrText>
      </w:r>
    </w:p>
    <w:p>
      <w:pPr>
        <w:pStyle w:val="a0"/>
        <w:widowControl w:val="off"/>
      </w:pPr>
      <w:r>
        <w:rPr>
          <w:rFonts w:ascii="굴림체" w:eastAsia="굴림체"/>
          <w:b/>
        </w:rPr>
        <w:instrText xml:space="preserve">제 3 조 </w:instrText>
      </w:r>
      <w:r>
        <w:rPr>
          <w:rFonts w:ascii="굴림체"/>
          <w:b/>
        </w:rPr>
        <w:instrText>【</w:instrText>
      </w:r>
      <w:r>
        <w:rPr>
          <w:rFonts w:ascii="굴림체" w:eastAsia="굴림체"/>
          <w:b/>
        </w:rPr>
        <w:instrText xml:space="preserve"> 전담부서 </w:instrText>
      </w:r>
      <w:r>
        <w:rPr>
          <w:rFonts w:ascii="굴림체"/>
          <w:b/>
        </w:rPr>
        <w:instrText>】</w:instrText>
      </w:r>
    </w:p>
    <w:p>
      <w:pPr>
        <w:pStyle w:val="a0"/>
        <w:ind w:left="800" w:hanging="800"/>
        <w:widowControl w:val="off"/>
      </w:pPr>
      <w:r>
        <w:tab/>
      </w:r>
      <w:r>
        <w:rPr>
          <w:rFonts w:ascii="굴림체" w:eastAsia="굴림체"/>
        </w:rPr>
        <w:instrText>회사는 필요한 각종 정보들을 신속 정확히 입수, 활용하기 위하여 별도의 정보관리 부서를 설치하거나 홍보실, 비서실 등으로 하여금 그 업무를 전담케 할 수 있다.</w:instrText>
      </w:r>
    </w:p>
    <w:p>
      <w:pPr>
        <w:pStyle w:val="a0"/>
        <w:widowControl w:val="off"/>
      </w:pPr>
      <w:r>
        <w:rPr>
          <w:rFonts w:ascii="굴림체" w:eastAsia="굴림체"/>
          <w:b/>
        </w:rPr>
        <w:instrText xml:space="preserve">제 4 조 </w:instrText>
      </w:r>
      <w:r>
        <w:rPr>
          <w:rFonts w:ascii="굴림체"/>
          <w:b/>
        </w:rPr>
        <w:instrText>【</w:instrText>
      </w:r>
      <w:r>
        <w:rPr>
          <w:rFonts w:ascii="굴림체" w:eastAsia="굴림체"/>
          <w:b/>
        </w:rPr>
        <w:instrText xml:space="preserve"> 기본원칙 </w:instrText>
      </w:r>
      <w:r>
        <w:rPr>
          <w:rFonts w:ascii="굴림체"/>
          <w:b/>
        </w:rPr>
        <w:instrText>】</w:instrText>
      </w:r>
    </w:p>
    <w:p>
      <w:pPr>
        <w:pStyle w:val="a0"/>
        <w:ind w:left="800" w:hanging="800"/>
        <w:widowControl w:val="off"/>
      </w:pPr>
      <w:r>
        <w:tab/>
      </w:r>
      <w:r>
        <w:rPr>
          <w:rFonts w:ascii="굴림체" w:eastAsia="굴림체"/>
        </w:rPr>
        <w:instrText>정보의 입수, 활용방법 등은 사회 법질서 또는 기업윤리 등에 반하지 아니하는 것이어야 함을 기본원칙으로 한다.</w:instrText>
      </w:r>
    </w:p>
    <w:p>
      <w:pPr>
        <w:pStyle w:val="a0"/>
        <w:widowControl w:val="off"/>
      </w:pPr>
      <w:r>
        <w:rPr>
          <w:rFonts w:ascii="굴림체" w:eastAsia="굴림체"/>
          <w:b/>
        </w:rPr>
        <w:instrText xml:space="preserve">제 5 조 </w:instrText>
      </w:r>
      <w:r>
        <w:rPr>
          <w:rFonts w:ascii="굴림체"/>
          <w:b/>
        </w:rPr>
        <w:instrText>【</w:instrText>
      </w:r>
      <w:r>
        <w:rPr>
          <w:rFonts w:ascii="굴림체" w:eastAsia="굴림체"/>
          <w:b/>
        </w:rPr>
        <w:instrText xml:space="preserve"> 정보의 종류 </w:instrText>
      </w:r>
      <w:r>
        <w:rPr>
          <w:rFonts w:ascii="굴림체"/>
          <w:b/>
        </w:rPr>
        <w:instrText>】</w:instrText>
      </w:r>
    </w:p>
    <w:p>
      <w:pPr>
        <w:pStyle w:val="a0"/>
        <w:widowControl w:val="off"/>
      </w:pPr>
      <w:r>
        <w:tab/>
      </w:r>
      <w:r>
        <w:rPr>
          <w:rFonts w:ascii="굴림체" w:eastAsia="굴림체"/>
        </w:rPr>
        <w:instrText>전담부서에서 수집하여야 할 정보의 종류 등은 다음 각호와 같다.</w:instrText>
      </w:r>
    </w:p>
    <w:p>
      <w:pPr>
        <w:pStyle w:val="a0"/>
        <w:widowControl w:val="off"/>
      </w:pPr>
      <w:r>
        <w:tab/>
      </w:r>
      <w:r>
        <w:rPr>
          <w:rFonts w:ascii="굴림체" w:eastAsia="굴림체"/>
        </w:rPr>
        <w:instrText>1. 시장정보</w:instrText>
      </w:r>
    </w:p>
    <w:p>
      <w:pPr>
        <w:pStyle w:val="a0"/>
        <w:widowControl w:val="off"/>
      </w:pPr>
      <w:r>
        <w:tab/>
      </w:r>
      <w:r>
        <w:rPr>
          <w:rFonts w:ascii="굴림체" w:eastAsia="굴림체"/>
        </w:rPr>
        <w:instrText xml:space="preserve"> 1) 주요 원자재의 가격, 수요, 조달 등과 관련한 정보</w:instrText>
      </w:r>
    </w:p>
    <w:p>
      <w:pPr>
        <w:pStyle w:val="a0"/>
        <w:widowControl w:val="off"/>
      </w:pPr>
      <w:r>
        <w:tab/>
      </w:r>
      <w:r>
        <w:rPr>
          <w:rFonts w:ascii="굴림체" w:eastAsia="굴림체"/>
        </w:rPr>
        <w:instrText xml:space="preserve"> 2) 회사 제품의 판매, 납품, 수주 등과 관련한 정보</w:instrText>
      </w:r>
    </w:p>
    <w:p>
      <w:pPr>
        <w:pStyle w:val="a0"/>
        <w:widowControl w:val="off"/>
      </w:pPr>
      <w:r>
        <w:tab/>
      </w:r>
      <w:r>
        <w:rPr>
          <w:rFonts w:ascii="굴림체" w:eastAsia="굴림체"/>
        </w:rPr>
        <w:instrText xml:space="preserve"> 3) 시장영업패턴의 변화, 흐름 등에 대한 정보</w:instrText>
      </w:r>
    </w:p>
    <w:p>
      <w:pPr>
        <w:pStyle w:val="a0"/>
        <w:widowControl w:val="off"/>
      </w:pPr>
      <w:r>
        <w:tab/>
      </w:r>
      <w:r>
        <w:rPr>
          <w:rFonts w:ascii="굴림체" w:eastAsia="굴림체"/>
        </w:rPr>
        <w:instrText xml:space="preserve"> 4) 기타 주요 정보</w:instrText>
      </w:r>
    </w:p>
    <w:p>
      <w:pPr>
        <w:pStyle w:val="a0"/>
        <w:widowControl w:val="off"/>
      </w:pPr>
      <w:r>
        <w:tab/>
      </w:r>
      <w:r>
        <w:rPr>
          <w:rFonts w:ascii="굴림체" w:eastAsia="굴림체"/>
        </w:rPr>
        <w:instrText>2. 정책정보</w:instrText>
      </w:r>
    </w:p>
    <w:p>
      <w:pPr>
        <w:pStyle w:val="a0"/>
        <w:widowControl w:val="off"/>
      </w:pPr>
      <w:r>
        <w:tab/>
      </w:r>
      <w:r>
        <w:rPr>
          <w:rFonts w:ascii="굴림체" w:eastAsia="굴림체"/>
        </w:rPr>
        <w:instrText xml:space="preserve"> 1) 회사와 관계되는 각종 정책, 법령, 제도의 신설 및 변경 등에 관한 정보</w:instrText>
      </w:r>
    </w:p>
    <w:p>
      <w:pPr>
        <w:pStyle w:val="a0"/>
        <w:widowControl w:val="off"/>
      </w:pPr>
      <w:r>
        <w:tab/>
      </w:r>
      <w:r>
        <w:rPr>
          <w:rFonts w:ascii="굴림체" w:eastAsia="굴림체"/>
        </w:rPr>
        <w:instrText xml:space="preserve"> 2) 회사와 관계되는 정부기관 공직자의 인사이동 및 동향에 관한 정보</w:instrText>
      </w:r>
    </w:p>
    <w:p>
      <w:pPr>
        <w:pStyle w:val="a0"/>
        <w:widowControl w:val="off"/>
      </w:pPr>
      <w:r>
        <w:tab/>
      </w:r>
      <w:r>
        <w:rPr>
          <w:rFonts w:ascii="굴림체" w:eastAsia="굴림체"/>
        </w:rPr>
        <w:instrText xml:space="preserve"> 3) 기타 주요 정보</w:instrText>
      </w:r>
    </w:p>
    <w:p>
      <w:pPr>
        <w:pStyle w:val="a0"/>
        <w:widowControl w:val="off"/>
      </w:pPr>
      <w:r>
        <w:tab/>
      </w:r>
      <w:r>
        <w:rPr>
          <w:rFonts w:ascii="굴림체" w:eastAsia="굴림체"/>
        </w:rPr>
        <w:instrText>3. 국제정보</w:instrText>
      </w:r>
    </w:p>
    <w:p>
      <w:pPr>
        <w:pStyle w:val="a0"/>
        <w:widowControl w:val="off"/>
      </w:pPr>
      <w:r>
        <w:tab/>
      </w:r>
      <w:r>
        <w:rPr>
          <w:rFonts w:ascii="굴림체" w:eastAsia="굴림체"/>
        </w:rPr>
        <w:instrText xml:space="preserve"> 1) 회사와 관계되는 외국의 정책, 시장, 동종업계 등에 대한 정보</w:instrText>
      </w:r>
    </w:p>
    <w:p>
      <w:pPr>
        <w:pStyle w:val="a0"/>
        <w:widowControl w:val="off"/>
      </w:pPr>
      <w:r>
        <w:tab/>
      </w:r>
      <w:r>
        <w:rPr>
          <w:rFonts w:ascii="굴림체" w:eastAsia="굴림체"/>
        </w:rPr>
        <w:instrText xml:space="preserve"> 2) 앞으로 회사가 관계를 맺을 계획에 있는 국가의 주요정보</w:instrText>
      </w:r>
    </w:p>
    <w:p>
      <w:pPr>
        <w:pStyle w:val="a0"/>
        <w:widowControl w:val="off"/>
      </w:pPr>
      <w:r>
        <w:tab/>
      </w:r>
      <w:r>
        <w:rPr>
          <w:rFonts w:ascii="굴림체" w:eastAsia="굴림체"/>
        </w:rPr>
        <w:instrText>기타 회사에서 이를 적극 활용할 가치가 있다고 판단되는 해외 각국에 대한 정보</w:instrText>
      </w:r>
    </w:p>
    <w:p>
      <w:pPr>
        <w:pStyle w:val="a0"/>
        <w:widowControl w:val="off"/>
      </w:pPr>
      <w:r>
        <w:tab/>
      </w:r>
      <w:r>
        <w:rPr>
          <w:rFonts w:ascii="굴림체" w:eastAsia="굴림체"/>
        </w:rPr>
        <w:instrText>4. 기업정보</w:instrText>
      </w:r>
    </w:p>
    <w:p>
      <w:pPr>
        <w:pStyle w:val="a0"/>
        <w:widowControl w:val="off"/>
      </w:pPr>
      <w:r>
        <w:tab/>
      </w:r>
      <w:r>
        <w:rPr>
          <w:rFonts w:ascii="굴림체" w:eastAsia="굴림체"/>
        </w:rPr>
        <w:instrText xml:space="preserve"> 1) 동종업계에 대한 주요 정보</w:instrText>
      </w:r>
    </w:p>
    <w:p>
      <w:pPr>
        <w:pStyle w:val="a0"/>
        <w:widowControl w:val="off"/>
      </w:pPr>
      <w:r>
        <w:tab/>
      </w:r>
      <w:r>
        <w:rPr>
          <w:rFonts w:ascii="굴림체" w:eastAsia="굴림체"/>
        </w:rPr>
        <w:instrText xml:space="preserve"> 2) 경쟁기업의 신규사업계획, 경영전략 및 제도, 주요 경영진의 동향 등에 대한 정보</w:instrText>
      </w:r>
    </w:p>
    <w:p>
      <w:pPr>
        <w:pStyle w:val="a0"/>
        <w:widowControl w:val="off"/>
      </w:pPr>
      <w:r>
        <w:tab/>
      </w:r>
      <w:r>
        <w:rPr>
          <w:rFonts w:ascii="굴림체" w:eastAsia="굴림체"/>
        </w:rPr>
        <w:instrText>기타 회사와 직</w:instrText>
      </w:r>
      <w:r>
        <w:rPr>
          <w:rFonts w:ascii="굴림체" w:eastAsia="굴림체"/>
        </w:rPr>
        <w:instrText>․간접적으로</w:instrText>
      </w:r>
      <w:r>
        <w:rPr>
          <w:rFonts w:ascii="굴림체" w:eastAsia="굴림체"/>
        </w:rPr>
        <w:instrText xml:space="preserve"> 관련이 있는 기업들에 대한 주요 정보</w:instrText>
      </w:r>
    </w:p>
    <w:p>
      <w:pPr>
        <w:pStyle w:val="a0"/>
        <w:widowControl w:val="off"/>
      </w:pPr>
      <w:r>
        <w:tab/>
      </w:r>
      <w:r>
        <w:rPr>
          <w:rFonts w:ascii="굴림체" w:eastAsia="굴림체"/>
        </w:rPr>
        <w:instrText>5. 기타정보</w:instrText>
      </w:r>
    </w:p>
    <w:p>
      <w:pPr>
        <w:pStyle w:val="a0"/>
        <w:ind w:left="922" w:hanging="922"/>
        <w:widowControl w:val="off"/>
      </w:pPr>
      <w:r>
        <w:tab/>
      </w:r>
      <w:r>
        <w:rPr>
          <w:rFonts w:ascii="굴림체" w:eastAsia="굴림체"/>
        </w:rPr>
        <w:instrText xml:space="preserve"> 1) 회사 경영과 관련하여 경영진이 필히 참고하여야 할 가치가 있다고 판단되는 사회 각 분야에 대한 정보</w:instrText>
      </w:r>
    </w:p>
    <w:p>
      <w:pPr>
        <w:pStyle w:val="a0"/>
        <w:widowControl w:val="off"/>
      </w:pPr>
      <w:r>
        <w:rPr>
          <w:rFonts w:ascii="굴림체" w:eastAsia="굴림체"/>
          <w:b/>
        </w:rPr>
        <w:instrText xml:space="preserve">제 6 조 </w:instrText>
      </w:r>
      <w:r>
        <w:rPr>
          <w:rFonts w:ascii="굴림체"/>
          <w:b/>
        </w:rPr>
        <w:instrText>【</w:instrText>
      </w:r>
      <w:r>
        <w:rPr>
          <w:rFonts w:ascii="굴림체" w:eastAsia="굴림체"/>
          <w:b/>
        </w:rPr>
        <w:instrText xml:space="preserve"> 조직구성 및 활동계획 </w:instrText>
      </w:r>
      <w:r>
        <w:rPr>
          <w:rFonts w:ascii="굴림체"/>
          <w:b/>
        </w:rPr>
        <w:instrText>】</w:instrText>
      </w:r>
    </w:p>
    <w:p>
      <w:pPr>
        <w:pStyle w:val="a0"/>
        <w:ind w:left="800" w:hanging="800"/>
        <w:widowControl w:val="off"/>
      </w:pPr>
      <w:r>
        <w:tab/>
      </w:r>
      <w:r>
        <w:rPr>
          <w:rFonts w:ascii="굴림체" w:eastAsia="굴림체"/>
        </w:rPr>
        <w:instrText>1. 전담부서의 장은 전조에서 규정한 정보들을 보다 효율적으로 입수, 활용하기 위하여 필요한 조직구성 및 제반 활동방안 등에 대해 "정보수집활동계획서"를 작성, 사장에게 보고한 후 이의 승인을 얻어 업무를 개시한다.</w:instrText>
      </w:r>
    </w:p>
    <w:p>
      <w:pPr>
        <w:pStyle w:val="a0"/>
        <w:widowControl w:val="off"/>
      </w:pPr>
      <w:r>
        <w:tab/>
      </w:r>
      <w:r>
        <w:rPr>
          <w:rFonts w:ascii="굴림체" w:eastAsia="굴림체"/>
        </w:rPr>
        <w:instrText>2. "정보수집활동계획서" 등 필요서식은 별도로 정하여 사용한다.</w:instrText>
      </w:r>
    </w:p>
    <w:p>
      <w:pPr>
        <w:pStyle w:val="a0"/>
        <w:widowControl w:val="off"/>
      </w:pPr>
      <w:r>
        <w:rPr>
          <w:rFonts w:ascii="굴림체" w:eastAsia="굴림체"/>
          <w:b/>
        </w:rPr>
        <w:instrText xml:space="preserve">제 7 조 </w:instrText>
      </w:r>
      <w:r>
        <w:rPr>
          <w:rFonts w:ascii="굴림체"/>
          <w:b/>
        </w:rPr>
        <w:instrText>【</w:instrText>
      </w:r>
      <w:r>
        <w:rPr>
          <w:rFonts w:ascii="굴림체" w:eastAsia="굴림체"/>
          <w:b/>
        </w:rPr>
        <w:instrText xml:space="preserve"> 정보의 보고 </w:instrText>
      </w:r>
      <w:r>
        <w:rPr>
          <w:rFonts w:ascii="굴림체"/>
          <w:b/>
        </w:rPr>
        <w:instrText>】</w:instrText>
      </w:r>
    </w:p>
    <w:p>
      <w:pPr>
        <w:pStyle w:val="a0"/>
        <w:ind w:left="800" w:hanging="800"/>
        <w:widowControl w:val="off"/>
      </w:pPr>
      <w:r>
        <w:tab/>
      </w:r>
      <w:r>
        <w:rPr>
          <w:rFonts w:ascii="굴림체" w:eastAsia="굴림체"/>
        </w:rPr>
        <w:instrText>1. 전담부서의 장은 각종의 경로를 통해 입수한 정보들을 취합하여 매주 1회 사장에게 직보하여야 한다.</w:instrText>
      </w:r>
    </w:p>
    <w:p>
      <w:pPr>
        <w:pStyle w:val="a0"/>
        <w:ind w:left="800" w:hanging="800"/>
        <w:widowControl w:val="off"/>
      </w:pPr>
      <w:r>
        <w:tab/>
      </w:r>
      <w:r>
        <w:rPr>
          <w:rFonts w:ascii="굴림체" w:eastAsia="굴림체"/>
        </w:rPr>
        <w:instrText>2. 전담부서의 장은 입수된 정보를 임의적으로 선별, 가공하거나 보고서에서 삭제, 누락시킬 수 없다. 다만, 이미 언론 등에 공개되어 경영진이 숙지하고 있는 사실로서 그 정보 및 자료의 활용가치가 전혀 없다고 판단되는 사항에 있어서는 그러하지 아니하다.</w:instrText>
      </w:r>
    </w:p>
    <w:p>
      <w:pPr>
        <w:pStyle w:val="a0"/>
        <w:widowControl w:val="off"/>
      </w:pPr>
      <w:r>
        <w:rPr>
          <w:rFonts w:ascii="굴림체" w:eastAsia="굴림체"/>
          <w:b/>
        </w:rPr>
        <w:instrText xml:space="preserve">제 8 조 </w:instrText>
      </w:r>
      <w:r>
        <w:rPr>
          <w:rFonts w:ascii="굴림체"/>
          <w:b/>
        </w:rPr>
        <w:instrText>【</w:instrText>
      </w:r>
      <w:r>
        <w:rPr>
          <w:rFonts w:ascii="굴림체" w:eastAsia="굴림체"/>
          <w:b/>
        </w:rPr>
        <w:instrText xml:space="preserve"> 기밀유지 </w:instrText>
      </w:r>
      <w:r>
        <w:rPr>
          <w:rFonts w:ascii="굴림체"/>
          <w:b/>
        </w:rPr>
        <w:instrText>】</w:instrText>
      </w:r>
    </w:p>
    <w:p>
      <w:pPr>
        <w:pStyle w:val="a0"/>
        <w:ind w:left="800" w:hanging="800"/>
        <w:widowControl w:val="off"/>
      </w:pPr>
      <w:r>
        <w:tab/>
      </w:r>
      <w:r>
        <w:rPr>
          <w:rFonts w:ascii="굴림체" w:eastAsia="굴림체"/>
        </w:rPr>
        <w:instrText>회사의 정보수집업무 담당자는 업무수행시 지득한 기밀을 사외에 누설하여서는 아니된다.</w:instrText>
      </w:r>
    </w:p>
    <w:p>
      <w:pPr>
        <w:pStyle w:val="a0"/>
        <w:widowControl w:val="off"/>
        <w:rPr>
          <w:rFonts w:ascii="굴림체" w:eastAsia="굴림체"/>
          <w:color w:val="000000"/>
        </w:rPr>
      </w:pPr>
    </w:p>
    <w:p>
      <w:pPr>
        <w:pStyle w:val="a0"/>
        <w:ind w:left="826" w:hanging="826"/>
        <w:widowControl w:val="off"/>
        <w:wordWrap/>
        <w:jc w:val="cente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b/>
          <w:color w:val="000000"/>
        </w:rPr>
      </w:pP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 xml:space="preserve"> </w:instrText>
      </w:r>
      <w:r>
        <w:tab/>
      </w:r>
      <w:r>
        <w:rPr>
          <w:rFonts w:ascii="굴림체" w:eastAsia="굴림체"/>
        </w:rPr>
        <w:instrText xml:space="preserve"> 이 규정은 2025 년 11월 1일부터 시행한다.</w:instrText>
      </w:r>
    </w:p>
    <w:p>
      <w:r>
        <w:br w:type="page"/>
      </w:r>
    </w:p>
    <w:p>
      <w:pPr>
        <w:pStyle w:val="b2"/>
        <w:widowControl w:val="off"/>
      </w:pPr>
      <w:bookmarkStart w:id="74" w:name="정보관리규정"/>
      <w:bookmarkEnd w:id="74"/>
      <w:r>
        <w:rPr>
          <w:rFonts w:eastAsia="굴림체"/>
          <w:b/>
          <w:w w:val="100"/>
        </w:rPr>
        <w:instrText>정보관리규정</w:instrText>
      </w: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w w:val="100"/>
          <w:sz w:val="20"/>
        </w:rPr>
      </w:pPr>
    </w:p>
    <w:p>
      <w:pPr>
        <w:pStyle w:val="b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w w:val="100"/>
          <w:sz w:val="2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1 장  총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목  적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 xml:space="preserve">이 규정은 </w:instrText>
      </w:r>
      <w:r>
        <w:rPr>
          <w:rFonts w:ascii="굴림체" w:eastAsia="굴림체"/>
        </w:rPr>
        <w:instrText>○○주식회사</w:instrText>
      </w:r>
      <w:r>
        <w:rPr>
          <w:rFonts w:ascii="굴림체" w:eastAsia="굴림체"/>
        </w:rPr>
        <w:instrText>(이하 “회사”라고 한다)의 경영활동에 필요한 사내</w:instrText>
      </w:r>
      <w:r>
        <w:rPr>
          <w:rFonts w:ascii="굴림체" w:eastAsia="굴림체"/>
        </w:rPr>
        <w:instrText>∙외</w:instrText>
      </w:r>
      <w:r>
        <w:rPr>
          <w:rFonts w:ascii="굴림체" w:eastAsia="굴림체"/>
        </w:rPr>
        <w:instrText xml:space="preserve"> 정보</w:instrText>
      </w:r>
      <w:r>
        <w:rPr>
          <w:rFonts w:ascii="굴림체" w:eastAsia="굴림체"/>
        </w:rPr>
        <w:instrText>∙자료∙통계의</w:instrText>
      </w:r>
      <w:r>
        <w:rPr>
          <w:rFonts w:ascii="굴림체" w:eastAsia="굴림체"/>
        </w:rPr>
        <w:instrText xml:space="preserve"> 종합적 관리에 필요한 사항을 규정함을 목적으로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2 조 </w:instrText>
      </w:r>
      <w:r>
        <w:rPr>
          <w:rFonts w:ascii="굴림체"/>
          <w:b/>
        </w:rPr>
        <w:instrText>【</w:instrText>
      </w:r>
      <w:r>
        <w:rPr>
          <w:rFonts w:ascii="굴림체" w:eastAsia="굴림체"/>
          <w:b/>
        </w:rPr>
        <w:instrText xml:space="preserve"> 적용범위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당사의 정보</w:instrText>
      </w:r>
      <w:r>
        <w:rPr>
          <w:rFonts w:ascii="굴림체" w:eastAsia="굴림체"/>
        </w:rPr>
        <w:instrText>∙자료∙통계관리업무는</w:instrText>
      </w:r>
      <w:r>
        <w:rPr>
          <w:rFonts w:ascii="굴림체" w:eastAsia="굴림체"/>
        </w:rPr>
        <w:instrText xml:space="preserve"> 다른 규정에 특별히 규정된 것을 제외하고는 본 규정에 따른다.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3 조 </w:instrText>
      </w:r>
      <w:r>
        <w:rPr>
          <w:rFonts w:ascii="굴림체"/>
          <w:b/>
        </w:rPr>
        <w:instrText>【</w:instrText>
      </w:r>
      <w:r>
        <w:rPr>
          <w:rFonts w:ascii="굴림체" w:eastAsia="굴림체"/>
          <w:b/>
        </w:rPr>
        <w:instrText xml:space="preserve"> 용어의 정의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규정에서 사용하는 용어의 정의는 다음과 같다.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“정보”라 함은 정보자료(이하 “자료라 한다)중 기업경영과 의사결정을 위하여 관리하는 사내</w:instrText>
      </w:r>
      <w:r>
        <w:rPr>
          <w:rFonts w:ascii="굴림체" w:eastAsia="굴림체"/>
          <w:sz w:val="20"/>
        </w:rPr>
        <w:instrText>∙외</w:instrText>
      </w:r>
      <w:r>
        <w:rPr>
          <w:rFonts w:ascii="굴림체" w:eastAsia="굴림체"/>
          <w:sz w:val="20"/>
        </w:rPr>
        <w:instrText xml:space="preserve"> 자료 및 이를 평가</w:instrText>
      </w:r>
      <w:r>
        <w:rPr>
          <w:rFonts w:ascii="굴림체" w:eastAsia="굴림체"/>
          <w:sz w:val="20"/>
        </w:rPr>
        <w:instrText>∙분석한</w:instrText>
      </w:r>
      <w:r>
        <w:rPr>
          <w:rFonts w:ascii="굴림체" w:eastAsia="굴림체"/>
          <w:sz w:val="20"/>
        </w:rPr>
        <w:instrText xml:space="preserve"> 자료 및 지식을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“자료”라 함은 당사 사업 경영과 관련되어 사내</w:instrText>
      </w:r>
      <w:r>
        <w:rPr>
          <w:rFonts w:ascii="굴림체" w:eastAsia="굴림체"/>
          <w:sz w:val="20"/>
        </w:rPr>
        <w:instrText>∙외에서</w:instrText>
      </w:r>
      <w:r>
        <w:rPr>
          <w:rFonts w:ascii="굴림체" w:eastAsia="굴림체"/>
          <w:sz w:val="20"/>
        </w:rPr>
        <w:instrText xml:space="preserve"> 발생되는 도서, 정기 및 부정기 간행물, 보고서, 카다로그, 팜플렛트, 문서, 도면, 필름, 전산데이타 등을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“사내 간행물”이라 함은 정기 또는 부정기적으로 1회 100부 이상 인쇄 발간된 책자 또는 뉴스레터 등을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“통계”라 함은 경영활동에 필요에 따라 보고 또는 조사된 자료를 집계, 가공, 분석하여 작성한 일련의 수치를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“정보관리”라 함은 정보의 기획, 수집</w:instrText>
      </w:r>
      <w:r>
        <w:rPr>
          <w:rFonts w:ascii="굴림체" w:eastAsia="굴림체"/>
          <w:sz w:val="20"/>
        </w:rPr>
        <w:instrText>∙분석</w:instrText>
      </w:r>
      <w:r>
        <w:rPr>
          <w:rFonts w:ascii="굴림체" w:eastAsia="굴림체"/>
          <w:sz w:val="20"/>
        </w:rPr>
        <w:instrText xml:space="preserve"> 및 활용 등 당사 내 정보의 흐름을 효율적으로 유지시켜 주는 제반 활동을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“총괄부서”라 함은 전사적으로 정보관리 업무를 기획, 조정</w:instrText>
      </w:r>
      <w:r>
        <w:rPr>
          <w:rFonts w:ascii="굴림체" w:eastAsia="굴림체"/>
          <w:sz w:val="20"/>
        </w:rPr>
        <w:instrText>∙종합하고</w:instrText>
      </w:r>
      <w:r>
        <w:rPr>
          <w:rFonts w:ascii="굴림체" w:eastAsia="굴림체"/>
          <w:sz w:val="20"/>
        </w:rPr>
        <w:instrText xml:space="preserve"> 총괄하는 기획부를 말한다.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“관리부서”라 함은 본사, 부설기관, 사업본부 및 직할기관에서 소관문 정보의 수집</w:instrText>
      </w:r>
      <w:r>
        <w:rPr>
          <w:rFonts w:ascii="굴림체" w:eastAsia="굴림체"/>
          <w:sz w:val="20"/>
        </w:rPr>
        <w:instrText>∙관리를</w:instrText>
      </w:r>
      <w:r>
        <w:rPr>
          <w:rFonts w:ascii="굴림체" w:eastAsia="굴림체"/>
          <w:sz w:val="20"/>
        </w:rPr>
        <w:instrText xml:space="preserve"> 담당하는 부단위 부서를 말한다.</w:instrText>
      </w:r>
    </w:p>
    <w:p>
      <w:pPr>
        <w:pStyle w:val="a0"/>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4 조 </w:instrText>
      </w:r>
      <w:r>
        <w:rPr>
          <w:rFonts w:ascii="굴림체"/>
          <w:b/>
        </w:rPr>
        <w:instrText>【</w:instrText>
      </w:r>
      <w:r>
        <w:rPr>
          <w:rFonts w:ascii="굴림체" w:eastAsia="굴림체"/>
          <w:b/>
        </w:rPr>
        <w:instrText xml:space="preserve"> 정보의 분류 </w:instrText>
      </w:r>
      <w:r>
        <w:rPr>
          <w:rFonts w:ascii="굴림체"/>
          <w:b/>
        </w:rPr>
        <w:instrText>】</w:instrText>
      </w:r>
    </w:p>
    <w:p>
      <w:pPr>
        <w:pStyle w:val="a0"/>
        <w:ind w:left="816" w:hanging="81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당사의 정보는 정보의 소재에 따라 사내정보와 사외정보로 분류한다.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사내정보 : 사내문서 및 보고서, 지시사항, 간행물, 주요 현황 및 통계 등</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사외정보 : 국내</w:instrText>
      </w:r>
      <w:r>
        <w:rPr>
          <w:rFonts w:ascii="굴림체" w:eastAsia="굴림체"/>
          <w:sz w:val="20"/>
        </w:rPr>
        <w:instrText>∙외</w:instrText>
      </w:r>
      <w:r>
        <w:rPr>
          <w:rFonts w:ascii="굴림체" w:eastAsia="굴림체"/>
          <w:sz w:val="20"/>
        </w:rPr>
        <w:instrText xml:space="preserve"> 통신관련 정책, 시장, 고객, 기술 등에 관한 사항</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5 조 </w:instrText>
      </w:r>
      <w:r>
        <w:rPr>
          <w:rFonts w:ascii="굴림체"/>
          <w:b/>
          <w:sz w:val="20"/>
        </w:rPr>
        <w:instrText>【</w:instrText>
      </w:r>
      <w:r>
        <w:rPr>
          <w:rFonts w:ascii="굴림체" w:eastAsia="굴림체"/>
          <w:b/>
          <w:sz w:val="20"/>
        </w:rPr>
        <w:instrText xml:space="preserve"> 정보관리원칙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당사의 정보는 주관부서별로 관리함을 원칙으로 하고 중점관리 대상정보는 정보관리위원회에서 정한다.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부설기관, 사업본부 및 직할기관의 중점관리 정보는 해당기관의 장이 따로 정할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본사, 부설기관 및 사업본부의 각 부서에서 최고경영층에 보고한 중점관리 대상정보에 대하여는 그 내용을 총괄부서에 제출하여야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문서 및 사내간행물, 기술정보 등의 관리는 주관부서가 별도로 필요한 사항을 제정하여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당사 정보관리의 전산화는 다음 원칙에 의거 추진되어야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사내정보의 통합관리</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정보검색 및 활용의 공동화</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정보의 보호 및 보안</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허가되지 않은 정보의 생산금지 및 생산정보의 등록</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2 장  정보관리체제</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6 조 </w:instrText>
      </w:r>
      <w:r>
        <w:rPr>
          <w:rFonts w:ascii="굴림체"/>
          <w:b/>
          <w:sz w:val="20"/>
        </w:rPr>
        <w:instrText>【</w:instrText>
      </w:r>
      <w:r>
        <w:rPr>
          <w:rFonts w:ascii="굴림체" w:eastAsia="굴림체"/>
          <w:b/>
          <w:sz w:val="20"/>
        </w:rPr>
        <w:instrText xml:space="preserve"> 관리체제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당사의 정보관리업무추진은 총괄부서에서 하고 부서별로 정보모니터를 지정하여 운영한다.</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7 조 </w:instrText>
      </w:r>
      <w:r>
        <w:rPr>
          <w:rFonts w:ascii="굴림체"/>
          <w:b/>
          <w:sz w:val="20"/>
        </w:rPr>
        <w:instrText>【</w:instrText>
      </w:r>
      <w:r>
        <w:rPr>
          <w:rFonts w:ascii="굴림체" w:eastAsia="굴림체"/>
          <w:b/>
          <w:sz w:val="20"/>
        </w:rPr>
        <w:instrText xml:space="preserve"> 총괄부서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총괄부서는 다음 각 호의 업무를 수행한다.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전사적 정보관리 활동 계획의 수립 및 추진</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전사적 통합정보관리 시스템 개발 및 운용</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정책 및 사업관련 정보의 수집과 분석, 제공</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최고 경영층 필요 정보의 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정보관리 교육 실시 및 정보 MIND 확산</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정보간행물의 발간배포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7. 사내</w:instrText>
      </w:r>
      <w:r>
        <w:rPr>
          <w:rFonts w:ascii="굴림체" w:eastAsia="굴림체"/>
          <w:sz w:val="20"/>
        </w:rPr>
        <w:instrText>∙외</w:instrText>
      </w:r>
      <w:r>
        <w:rPr>
          <w:rFonts w:ascii="굴림체" w:eastAsia="굴림체"/>
          <w:sz w:val="20"/>
        </w:rPr>
        <w:instrText xml:space="preserve"> 통계의 종합관리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8. 본사 종합자료실 운용</w:instrText>
      </w:r>
    </w:p>
    <w:p>
      <w:pPr>
        <w:pStyle w:val="b3"/>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8 조 </w:instrText>
      </w:r>
      <w:r>
        <w:rPr>
          <w:rFonts w:ascii="굴림체"/>
          <w:b/>
          <w:sz w:val="20"/>
        </w:rPr>
        <w:instrText>【</w:instrText>
      </w:r>
      <w:r>
        <w:rPr>
          <w:rFonts w:ascii="굴림체" w:eastAsia="굴림체"/>
          <w:b/>
          <w:sz w:val="20"/>
        </w:rPr>
        <w:instrText xml:space="preserve"> 부서업무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각 부서는 다음 각 호의 업무를 수행한다.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부문별 소관 정보의 수집</w:instrText>
      </w:r>
      <w:r>
        <w:rPr>
          <w:rFonts w:ascii="굴림체" w:eastAsia="굴림체"/>
          <w:sz w:val="20"/>
        </w:rPr>
        <w:instrText>∙관리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수집 정보의 주관부서 보고 및 필요부서 전파</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소관 통계의 작성 및 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부문별 정보시스템의 개발 및 관리</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9조 </w:instrText>
      </w:r>
      <w:r>
        <w:rPr>
          <w:rFonts w:ascii="굴림체"/>
          <w:b/>
          <w:sz w:val="20"/>
        </w:rPr>
        <w:instrText>【</w:instrText>
      </w:r>
      <w:r>
        <w:rPr>
          <w:rFonts w:ascii="굴림체" w:eastAsia="굴림체"/>
          <w:b/>
          <w:sz w:val="20"/>
        </w:rPr>
        <w:instrText xml:space="preserve"> 정보모니터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정보모니터는 다음 각 호의 임무를 수행한다.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총괄부서 및 주관부서 제공정보의 소속부서 전파</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소속부서관련 사외정보의 수집 및 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소속부서관련 사외 주요 인물정보의 수집 및 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소속부서관련 통계 수집 및 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정보관리대장</w:instrText>
      </w:r>
      <w:r>
        <w:rPr>
          <w:rFonts w:ascii="굴림체" w:eastAsia="굴림체"/>
          <w:color w:val="0000FF"/>
          <w:sz w:val="20"/>
        </w:rPr>
        <w:instrText xml:space="preserve">(별지서식 제1호) </w:instrText>
      </w:r>
      <w:r>
        <w:rPr>
          <w:rFonts w:ascii="굴림체" w:eastAsia="굴림체"/>
          <w:sz w:val="20"/>
        </w:rPr>
        <w:instrText>작성 및 관리</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3 장  정보수집활동</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10 조 </w:instrText>
      </w:r>
      <w:r>
        <w:rPr>
          <w:rFonts w:ascii="굴림체"/>
          <w:b/>
        </w:rPr>
        <w:instrText>【</w:instrText>
      </w:r>
      <w:r>
        <w:rPr>
          <w:rFonts w:ascii="굴림체" w:eastAsia="굴림체"/>
          <w:b/>
        </w:rPr>
        <w:instrText xml:space="preserve"> 계획수립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1. 총괄부서는 정보관리 활동지침을 시달하여야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2. 주관부서는 제1항의 지침에 따라 정보관리 활동계획을 수립하여 총괄부서에 보고 후 시행하여야 한다.</w:instrText>
      </w:r>
    </w:p>
    <w:p>
      <w:pPr>
        <w:pStyle w:val="a0"/>
        <w:ind w:left="789" w:hanging="78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11 조 </w:instrText>
      </w:r>
      <w:r>
        <w:rPr>
          <w:rFonts w:ascii="굴림체"/>
          <w:b/>
        </w:rPr>
        <w:instrText>【</w:instrText>
      </w:r>
      <w:r>
        <w:rPr>
          <w:rFonts w:ascii="굴림체" w:eastAsia="굴림체"/>
          <w:b/>
        </w:rPr>
        <w:instrText xml:space="preserve"> 수집활동 </w:instrText>
      </w:r>
      <w:r>
        <w:rPr>
          <w:rFonts w:ascii="굴림체"/>
          <w:b/>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총괄부서는 최고경영층이 필요로 하는 사내</w:instrText>
      </w:r>
      <w:r>
        <w:rPr>
          <w:rFonts w:ascii="굴림체" w:eastAsia="굴림체"/>
          <w:sz w:val="20"/>
        </w:rPr>
        <w:instrText>∙외</w:instrText>
      </w:r>
      <w:r>
        <w:rPr>
          <w:rFonts w:ascii="굴림체" w:eastAsia="굴림체"/>
          <w:sz w:val="20"/>
        </w:rPr>
        <w:instrText xml:space="preserve"> 정보를 지속적으로 수집, 관리하여야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당사 임직원은 국내</w:instrText>
      </w:r>
      <w:r>
        <w:rPr>
          <w:rFonts w:ascii="굴림체" w:eastAsia="굴림체"/>
          <w:sz w:val="20"/>
        </w:rPr>
        <w:instrText>∙외</w:instrText>
      </w:r>
      <w:r>
        <w:rPr>
          <w:rFonts w:ascii="굴림체" w:eastAsia="굴림체"/>
          <w:sz w:val="20"/>
        </w:rPr>
        <w:instrText xml:space="preserve"> 출장 및 연수, 또는 유학 중 정보수집에 노력하여야 하며 업무와 관련하여 취득한 정보는 반드시 총괄부서에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해외사무소관리부서는 해외사무소를 통한 현지 정보수집 방안을 수립</w:instrText>
      </w:r>
      <w:r>
        <w:rPr>
          <w:rFonts w:ascii="굴림체" w:eastAsia="굴림체"/>
          <w:sz w:val="20"/>
        </w:rPr>
        <w:instrText>∙운영하여야</w:instrText>
      </w:r>
      <w:r>
        <w:rPr>
          <w:rFonts w:ascii="굴림체" w:eastAsia="굴림체"/>
          <w:sz w:val="20"/>
        </w:rPr>
        <w:instrText xml:space="preserve">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각 부서에서 사외정보 수집을 위하여 학</w:instrText>
      </w:r>
      <w:r>
        <w:rPr>
          <w:rFonts w:ascii="굴림체" w:eastAsia="굴림체"/>
          <w:sz w:val="20"/>
        </w:rPr>
        <w:instrText>∙협회</w:instrText>
      </w:r>
      <w:r>
        <w:rPr>
          <w:rFonts w:ascii="굴림체" w:eastAsia="굴림체"/>
          <w:sz w:val="20"/>
        </w:rPr>
        <w:instrText>, 연구소 등 단체에 가입할 경우에는 총괄부서와 사전 협의하여야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제12조 </w:instrText>
      </w:r>
      <w:r>
        <w:rPr>
          <w:rFonts w:ascii="굴림체"/>
          <w:b/>
          <w:sz w:val="20"/>
        </w:rPr>
        <w:instrText>【</w:instrText>
      </w:r>
      <w:r>
        <w:rPr>
          <w:rFonts w:ascii="굴림체" w:eastAsia="굴림체"/>
          <w:b/>
          <w:sz w:val="20"/>
        </w:rPr>
        <w:instrText xml:space="preserve"> 분석 및 제공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총괄부서는 최고경영층의 의사결정을 지원하기 위하여 영업과 관련된 국내외의 주요 동향을 조사, 분석하여 제공한다.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각 부서는 수집한 사내의 공개정보를 필요 부서에 보급</w:instrText>
      </w:r>
      <w:r>
        <w:rPr>
          <w:rFonts w:ascii="굴림체" w:eastAsia="굴림체"/>
          <w:sz w:val="20"/>
        </w:rPr>
        <w:instrText>∙전파하여야</w:instrText>
      </w:r>
      <w:r>
        <w:rPr>
          <w:rFonts w:ascii="굴림체" w:eastAsia="굴림체"/>
          <w:sz w:val="20"/>
        </w:rPr>
        <w:instrText xml:space="preserve"> 한다. </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정기적으로 정보전문지 성격을 띤 간행물을 발간할 필요가 있는 본사 또는 사업본부에서는 총괄부서의 사전조정을 받아야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제13조 </w:instrText>
      </w:r>
      <w:r>
        <w:rPr>
          <w:rFonts w:ascii="굴림체"/>
          <w:b/>
          <w:sz w:val="20"/>
        </w:rPr>
        <w:instrText>【</w:instrText>
      </w:r>
      <w:r>
        <w:rPr>
          <w:rFonts w:ascii="굴림체" w:eastAsia="굴림체"/>
          <w:b/>
          <w:sz w:val="20"/>
        </w:rPr>
        <w:instrText xml:space="preserve"> 평가 및 보고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부서는 사외정보의 수집시에는 그 정보의 정확성, 신뢰성, 유용성 등을 자율적으로 평가하여야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총괄부서는 전산적 정보관리 활동사항을 연 1회 종합평가, 분석하여 이를 시장에게 보고한다.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4 장  자료관리</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제14조 </w:instrText>
      </w:r>
      <w:r>
        <w:rPr>
          <w:rFonts w:ascii="굴림체"/>
          <w:b/>
          <w:sz w:val="20"/>
        </w:rPr>
        <w:instrText>【</w:instrText>
      </w:r>
      <w:r>
        <w:rPr>
          <w:rFonts w:ascii="굴림체" w:eastAsia="굴림체"/>
          <w:b/>
          <w:sz w:val="20"/>
        </w:rPr>
        <w:instrText xml:space="preserve"> 자료의 수집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당사의 업무수행에 필요한 모든 자료는 정보자료 확보계획에 의거 구입, 수증, 교환 등의 방법에 의하여 우선순위에 따라 수집한다.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구입에 의하여 자료를 수집하는 경우에는 자료실운용부서의 장이 당해 자료의 필요성, 용도, 배부처, 예산 등을 검토하여 일괄구입 조치함을 원칙으로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제15조 </w:instrText>
      </w:r>
      <w:r>
        <w:rPr>
          <w:rFonts w:ascii="굴림체"/>
          <w:b/>
          <w:sz w:val="20"/>
        </w:rPr>
        <w:instrText>【</w:instrText>
      </w:r>
      <w:r>
        <w:rPr>
          <w:rFonts w:ascii="굴림체" w:eastAsia="굴림체"/>
          <w:b/>
          <w:sz w:val="20"/>
        </w:rPr>
        <w:instrText xml:space="preserve"> 등  록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수집된 자료 중 필요하다고 인정되는 자료에 대하여는 필요에 따라 단행본, 정기간행물 및 비도서자료 등으로 구분하여 등록하여야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등록된 자료는 장서인, 비인, 측인을 날인하여야 하며 바코드가 설치된 기관에서는 등록번호용 Bar Code Label을 책 뒷표지 앞면에 부착한다.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 16조 </w:instrText>
      </w:r>
      <w:r>
        <w:rPr>
          <w:rFonts w:ascii="굴림체"/>
          <w:b/>
          <w:sz w:val="20"/>
        </w:rPr>
        <w:instrText>【</w:instrText>
      </w:r>
      <w:r>
        <w:rPr>
          <w:rFonts w:ascii="굴림체" w:eastAsia="굴림체"/>
          <w:b/>
          <w:sz w:val="20"/>
        </w:rPr>
        <w:instrText xml:space="preserve"> 자료의 관리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자료는 그 성격에 따라 일반자료, 비밀자료, 희귀자료로 구분하여 관리한다.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비밀자료는 보안업무처리규정에 의하여 정리, 관리한다.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희귀자료는 영구 보존하여야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제17조 </w:instrText>
      </w:r>
      <w:r>
        <w:rPr>
          <w:rFonts w:ascii="굴림체"/>
          <w:b/>
          <w:sz w:val="20"/>
        </w:rPr>
        <w:instrText>【</w:instrText>
      </w:r>
      <w:r>
        <w:rPr>
          <w:rFonts w:ascii="굴림체" w:eastAsia="굴림체"/>
          <w:b/>
          <w:sz w:val="20"/>
        </w:rPr>
        <w:instrText xml:space="preserve"> 폐  기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자료실운영부서의 장은 보관하고 있는 자료중 장서의 참신성을 유지하기 위하여 소장가치가 없다고 인정되는 자료에 대하여는 폐기할 수 있다.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장서점검 결과 연속 3회 이상 소재불명인 자료는 별도 집계하여 결재를 얻은 후 손</w:instrText>
      </w:r>
      <w:r>
        <w:rPr>
          <w:rFonts w:ascii="굴림체" w:eastAsia="굴림체"/>
          <w:sz w:val="20"/>
        </w:rPr>
        <w:instrText>∙망실</w:instrText>
      </w:r>
      <w:r>
        <w:rPr>
          <w:rFonts w:ascii="굴림체" w:eastAsia="굴림체"/>
          <w:sz w:val="20"/>
        </w:rPr>
        <w:instrText xml:space="preserve"> 처리할 수 있다.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제18조 </w:instrText>
      </w:r>
      <w:r>
        <w:rPr>
          <w:rFonts w:ascii="굴림체"/>
          <w:b/>
          <w:sz w:val="20"/>
        </w:rPr>
        <w:instrText>【</w:instrText>
      </w:r>
      <w:r>
        <w:rPr>
          <w:rFonts w:ascii="굴림체" w:eastAsia="굴림체"/>
          <w:b/>
          <w:sz w:val="20"/>
        </w:rPr>
        <w:instrText xml:space="preserve"> 열  람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자료의 열람은 당사의 임원 및 직원에 한한다.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비밀자료를 제외하고는 다음 각 호에 해당하는 자에게는 당사의 임원 및 직원의 열람에 지장이 없는 범위 내에서 열람을 허용할 수 있다.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당사와 관련된 기관에 재직하는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대학원생, 교수, 특정연구기관의 연구원으로서 당해 기관의 열람의뢰공문소지자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기타 사장이 필요하다고 인정한 자</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자료의 열람은 정상근무 시간 내에 자료실내에서 행함을 원칙으로 한다.</w:instrText>
      </w: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제19조 </w:instrText>
      </w:r>
      <w:r>
        <w:rPr>
          <w:rFonts w:ascii="굴림체"/>
          <w:b/>
          <w:sz w:val="20"/>
        </w:rPr>
        <w:instrText>【</w:instrText>
      </w:r>
      <w:r>
        <w:rPr>
          <w:rFonts w:ascii="굴림체" w:eastAsia="굴림체"/>
          <w:b/>
          <w:sz w:val="20"/>
        </w:rPr>
        <w:instrText xml:space="preserve"> 대  출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대출을 원하는 당사의 임직원은 바코드시스템 설치기관에서는 대출증을 발급받아야 하며 미설치기관에서는 대출신청서를 작성하여야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당사 업무수행의 지원을 위한 자료의 대출은 1인당 3권 이내로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희귀자료, 비밀자료, 등 열람이 제한되는 자료와 참고도서, 제본되지 않은 정기간행물, 시청각자료 및 등록전인 자료 등은 대출을 제한한다.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대출이 허용되는 자료의 단기 대출기간은 7일 이내로 하며, 장기대출기간은 3개월 이내로 한다. 다만, 자료실운영부서의 장이 필요하다고 인정하는 경우에는 이를 연장할 수 있다.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제20조 </w:instrText>
      </w:r>
      <w:r>
        <w:rPr>
          <w:rFonts w:ascii="굴림체"/>
          <w:b/>
          <w:sz w:val="20"/>
        </w:rPr>
        <w:instrText>【</w:instrText>
      </w:r>
      <w:r>
        <w:rPr>
          <w:rFonts w:ascii="굴림체" w:eastAsia="굴림체"/>
          <w:b/>
          <w:sz w:val="20"/>
        </w:rPr>
        <w:instrText xml:space="preserve"> 반  납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자료실운영부서는 자료의 대출을 받은 자가 대출기간이 만료되어도 반납하지 않는 경우에는 구도 또는 서면으로 반납독촉을 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대출을 받은 자가 전보, 휴직 또는 퇴직 등의 사유가 발생한 경우에는 대출기간에 관계없이 즉시 반납하여야 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제21조 </w:instrText>
      </w:r>
      <w:r>
        <w:rPr>
          <w:rFonts w:ascii="굴림체"/>
          <w:b/>
          <w:sz w:val="20"/>
        </w:rPr>
        <w:instrText>【</w:instrText>
      </w:r>
      <w:r>
        <w:rPr>
          <w:rFonts w:ascii="굴림체" w:eastAsia="굴림체"/>
          <w:b/>
          <w:sz w:val="20"/>
        </w:rPr>
        <w:instrText xml:space="preserve"> 변  상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 xml:space="preserve">1. 대출도서의 분실, 훼손 또는 기타 사고로 반납이 불가능할 때에는 분실 한 도서와 동일한 판본을 구독, 변상하여야 하며, 동일한 판본을 구독할 수 없는 경우 별도로 정한 자료시가산정기준에 의거 산출된 금액으로 변상하여야 한다. </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다만, 변상할 금액은 구입가격의 2배를 초과하지 아니한다.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자료의 분실 또는 훼손이 전시, 사변, 천재지변 등에 의하거나 변상책임자의 귀책사유에 기인한 것이 아님을 입증하는 경우에는 변상책임을 면한다.</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제1항의 변상금 징수에 있어서 그 처리방법은 회계처리 규정을 준용한다.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5 장  통계관리</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rPr>
          <w:rFonts w:ascii="굴림체" w:eastAsia="굴림체"/>
          <w:color w:val="000000"/>
          <w:sz w:val="20"/>
        </w:rPr>
      </w:pPr>
    </w:p>
    <w:p>
      <w:pPr>
        <w:pStyle w:val="b4"/>
        <w:ind w:left="829" w:hanging="829"/>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제22조 </w:instrText>
      </w:r>
      <w:r>
        <w:rPr>
          <w:rFonts w:ascii="굴림체"/>
          <w:b/>
          <w:sz w:val="20"/>
        </w:rPr>
        <w:instrText>【</w:instrText>
      </w:r>
      <w:r>
        <w:rPr>
          <w:rFonts w:ascii="굴림체" w:eastAsia="굴림체"/>
          <w:b/>
          <w:sz w:val="20"/>
        </w:rPr>
        <w:instrText xml:space="preserve"> 통계의 구분 </w:instrText>
      </w:r>
      <w:r>
        <w:rPr>
          <w:rFonts w:ascii="굴림체"/>
          <w:b/>
          <w:sz w:val="20"/>
        </w:rPr>
        <w:instrText>】</w:instrText>
      </w:r>
    </w:p>
    <w:p>
      <w:pPr>
        <w:pStyle w:val="b4"/>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통계는 보고통계와 조사통계로 구분한다.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보고통계 : 보고된 자료에 의하여 작성하는 통계로서 경영활동실적을 집계, 분류, 분석, 정리한 것이다.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조사통계 : 경영활동의 필요에 따라 대내</w:instrText>
      </w:r>
      <w:r>
        <w:rPr>
          <w:rFonts w:ascii="굴림체" w:eastAsia="굴림체"/>
          <w:sz w:val="20"/>
        </w:rPr>
        <w:instrText>∙외적으로</w:instrText>
      </w:r>
      <w:r>
        <w:rPr>
          <w:rFonts w:ascii="굴림체" w:eastAsia="굴림체"/>
          <w:sz w:val="20"/>
        </w:rPr>
        <w:instrText xml:space="preserve"> 조사한 자료에 의하여 작성하는 통계</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제23조 </w:instrText>
      </w:r>
      <w:r>
        <w:rPr>
          <w:rFonts w:ascii="굴림체"/>
          <w:b/>
          <w:sz w:val="20"/>
        </w:rPr>
        <w:instrText>【</w:instrText>
      </w:r>
      <w:r>
        <w:rPr>
          <w:rFonts w:ascii="굴림체" w:eastAsia="굴림체"/>
          <w:b/>
          <w:sz w:val="20"/>
        </w:rPr>
        <w:instrText xml:space="preserve"> 통계담당자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본사, 직할기관, 사업본부의 통계담당자는 관리부서의 정보모니터가 되며 현업기관에서는 경험과 지식이 풍부하고 통계업무에 소양이 있는 직원 1~2인 부서별 통계담당자로 임명한다.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통계담당자는 통계자료를 수집, 보관하고 소관통계를 작성</w:instrText>
      </w:r>
      <w:r>
        <w:rPr>
          <w:rFonts w:ascii="굴림체" w:eastAsia="굴림체"/>
          <w:sz w:val="20"/>
        </w:rPr>
        <w:instrText>∙관리한다</w:instrText>
      </w:r>
      <w:r>
        <w:rPr>
          <w:rFonts w:ascii="굴림체"/>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제24조 </w:instrText>
      </w:r>
      <w:r>
        <w:rPr>
          <w:rFonts w:ascii="굴림체"/>
          <w:b/>
          <w:sz w:val="20"/>
        </w:rPr>
        <w:instrText>【</w:instrText>
      </w:r>
      <w:r>
        <w:rPr>
          <w:rFonts w:ascii="굴림체" w:eastAsia="굴림체"/>
          <w:b/>
          <w:sz w:val="20"/>
        </w:rPr>
        <w:instrText xml:space="preserve"> 통계의 작성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총괄부서는 법령에 의하여 작성이 요구되거나 경영활동에 필요하다고 인정되는 통계자료에 대하여는 통계의 작성을 지정할 수 있으며 통계를 지정할 때에는 다음 사항을 명시하여야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지정번호 및 지정통계의 명칭</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지정통계의 작성 서식</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지정통계의 작성부서명</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지정된 통계는 임의로 변경할 수 없고, 총괄부서와 사전에 협의하여 수정, 변경하여야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제25조 </w:instrText>
      </w:r>
      <w:r>
        <w:rPr>
          <w:rFonts w:ascii="굴림체"/>
          <w:b/>
          <w:sz w:val="20"/>
        </w:rPr>
        <w:instrText>【</w:instrText>
      </w:r>
      <w:r>
        <w:rPr>
          <w:rFonts w:ascii="굴림체" w:eastAsia="굴림체"/>
          <w:b/>
          <w:sz w:val="20"/>
        </w:rPr>
        <w:instrText xml:space="preserve"> 통제 및 공표 </w:instrText>
      </w:r>
      <w:r>
        <w:rPr>
          <w:rFonts w:ascii="굴림체"/>
          <w:b/>
          <w:sz w:val="20"/>
        </w:rPr>
        <w:instrText>】</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통계의 정확성과 통일성을 유지하기 위하여 주요통계의 대외 공표 및 주요 경영계획에 필요한 통계자료 제공은 총괄부서에서 실시함을 원칙으로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법령 기타 외부기관의 요청에 따라 각 부서에서 소관통계를 대외로 직접 공표할 때에는 자체통제를 실시하여야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각 부서에서 통계의 통제를 실시함에 있어서는 다음 사항을 확인하여야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통계자료의 열람</w:instrText>
      </w:r>
      <w:r>
        <w:rPr>
          <w:rFonts w:ascii="굴림체" w:eastAsia="굴림체"/>
          <w:sz w:val="20"/>
        </w:rPr>
        <w:instrText>∙대여</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이미 공표된 수치와의 일치여부</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처음 공표되는 수치인 경우에는 소관부서장의 승인여부</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이미 발표된 통계수치의 변경 또는 정정을 하고자 할 때에는 그 사유를 명시하되 총괄부서에 통보하여야 한다.</w:instrText>
      </w:r>
    </w:p>
    <w:p>
      <w:pPr>
        <w:pStyle w:val="a12"/>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통계치의 착오 기타 공표에 수반된 제반 책임은 자료의 작성 또는 제공부서가 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제26조 </w:instrText>
      </w:r>
      <w:r>
        <w:rPr>
          <w:rFonts w:ascii="굴림체"/>
          <w:b/>
          <w:sz w:val="20"/>
        </w:rPr>
        <w:instrText>【</w:instrText>
      </w:r>
      <w:r>
        <w:rPr>
          <w:rFonts w:ascii="굴림체" w:eastAsia="굴림체"/>
          <w:b/>
          <w:sz w:val="20"/>
        </w:rPr>
        <w:instrText xml:space="preserve"> 보고 및 제출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주관부서 및 관리부서, 현업기관은 정기적으로(월별, 분기별 등) 작성되는 소관통계자료를 총괄부서에 신속히 보고하여야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총괄부서는 필요시 주관부서에 통계자료의 제출을 요구할 수 있으며 통계업무에 관련된 부서는 신속</w:instrText>
      </w:r>
      <w:r>
        <w:rPr>
          <w:rFonts w:ascii="굴림체" w:eastAsia="굴림체"/>
          <w:sz w:val="20"/>
        </w:rPr>
        <w:instrText>∙정확히</w:instrText>
      </w:r>
      <w:r>
        <w:rPr>
          <w:rFonts w:ascii="굴림체" w:eastAsia="굴림체"/>
          <w:sz w:val="20"/>
        </w:rPr>
        <w:instrText xml:space="preserve"> 통계자료를 제공하여야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본사의 각 부서에서 임원이상의 경영층에 보고한 통계자료는 그 사본 1부를 총괄부서에 즉시 제출하여야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제27조 </w:instrText>
      </w:r>
      <w:r>
        <w:rPr>
          <w:rFonts w:ascii="굴림체"/>
          <w:b/>
          <w:sz w:val="20"/>
        </w:rPr>
        <w:instrText>【</w:instrText>
      </w:r>
      <w:r>
        <w:rPr>
          <w:rFonts w:ascii="굴림체" w:eastAsia="굴림체"/>
          <w:b/>
          <w:sz w:val="20"/>
        </w:rPr>
        <w:instrText xml:space="preserve"> 통계자료의 발간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통계의 수록을 주된 목적으로 하는 자료를 발간하고자 할 때에는 사전에 총괄부서와 협의하여야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통계자료를 발간한 부서는 그 자료 2부를 총괄부서에 지체 없이 송부하여야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제28조 </w:instrText>
      </w:r>
      <w:r>
        <w:rPr>
          <w:rFonts w:ascii="굴림체"/>
          <w:b/>
          <w:sz w:val="20"/>
        </w:rPr>
        <w:instrText>【</w:instrText>
      </w:r>
      <w:r>
        <w:rPr>
          <w:rFonts w:ascii="굴림체" w:eastAsia="굴림체"/>
          <w:b/>
          <w:sz w:val="20"/>
        </w:rPr>
        <w:instrText xml:space="preserve"> 통계작성의 기준표시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주요통계의 작성시는 다음 각 호의 작성기준을 표시하여야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통계의 출처</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계수의 산출방법</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3. 기간 또는 기준일</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4. 단  위</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5. 작성일자</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6. 기타 특이사항</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제 6 장  보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제29조 </w:instrText>
      </w:r>
      <w:r>
        <w:rPr>
          <w:rFonts w:ascii="굴림체"/>
          <w:b/>
        </w:rPr>
        <w:instrText>【</w:instrText>
      </w:r>
      <w:r>
        <w:rPr>
          <w:rFonts w:ascii="굴림체" w:eastAsia="굴림체"/>
          <w:b/>
        </w:rPr>
        <w:instrText xml:space="preserve"> 교  육 </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총괄부서는 정보마인드 향상 및 정보관리 전문가의 양성을 위하여 체계적이고 지속적인 정보관리 교육을 실시하여야 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0"/>
        </w:rPr>
        <w:instrText xml:space="preserve">제30조 </w:instrText>
      </w:r>
      <w:r>
        <w:rPr>
          <w:rFonts w:ascii="굴림체"/>
          <w:b/>
          <w:sz w:val="20"/>
        </w:rPr>
        <w:instrText>【</w:instrText>
      </w:r>
      <w:r>
        <w:rPr>
          <w:rFonts w:ascii="굴림체" w:eastAsia="굴림체"/>
          <w:b/>
          <w:sz w:val="20"/>
        </w:rPr>
        <w:instrText xml:space="preserve"> 정보의 보안 </w:instrText>
      </w:r>
      <w:r>
        <w:rPr>
          <w:rFonts w:ascii="굴림체"/>
          <w:b/>
          <w:sz w:val="20"/>
        </w:rPr>
        <w:instrText>】</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1. 각 부서에서는 사내정보의 외부 공개시 정보의 정확성, 신뢰성, 보안성을 감안하여 총괄부서와 협의 후 시행한다.</w:instrText>
      </w:r>
    </w:p>
    <w:p>
      <w:pPr>
        <w:pStyle w:val="b3"/>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tab/>
      </w:r>
      <w:r>
        <w:rPr>
          <w:rFonts w:ascii="굴림체" w:eastAsia="굴림체"/>
          <w:sz w:val="20"/>
        </w:rPr>
        <w:instrText>2. 각 부서에서는 사내정보 중 비공개정보는 외부에 유출되지 않도록 필요한 조치를 취해야 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1"/>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pPr>
      <w:r>
        <w:rPr>
          <w:rFonts w:ascii="굴림체" w:eastAsia="굴림체"/>
          <w:b/>
          <w:sz w:val="28"/>
        </w:rPr>
        <w:instrText>부    칙</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eastAsia="굴림체"/>
          <w:b/>
        </w:rPr>
        <w:instrText xml:space="preserve">제 1 조 </w:instrText>
      </w:r>
      <w:r>
        <w:rPr>
          <w:rFonts w:ascii="굴림체"/>
          <w:b/>
        </w:rPr>
        <w:instrText>【</w:instrText>
      </w:r>
      <w:r>
        <w:rPr>
          <w:rFonts w:ascii="굴림체" w:eastAsia="굴림체"/>
          <w:b/>
        </w:rPr>
        <w:instrText xml:space="preserve"> 시행일</w:instrText>
      </w:r>
      <w:r>
        <w:rPr>
          <w:rFonts w:ascii="굴림체"/>
          <w:b/>
        </w:rPr>
        <w:instrText>】</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tab/>
      </w:r>
      <w:r>
        <w:rPr>
          <w:rFonts w:ascii="굴림체" w:eastAsia="굴림체"/>
        </w:rPr>
        <w:instrText>이 규정은  2025 년 11월 1일부터 시행한다.</w:instrText>
      </w: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rFonts w:ascii="굴림체" w:eastAsia="굴림체"/>
          <w:color w:val="000000"/>
        </w:rPr>
      </w:pPr>
    </w:p>
    <w:p>
      <w:pPr>
        <w:pStyle w:val="a0"/>
        <w:ind w:left="826" w:hanging="826"/>
        <w:widowControl w:val="off"/>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
        <w:rPr>
          <w:rFonts w:ascii="굴림체"/>
        </w:rPr>
        <w:instrText>------------------------------------------------------------------------------------------</w:instrText>
      </w:r>
    </w:p>
    <w:p>
      <w:pPr>
        <w:pStyle w:val="a0"/>
        <w:widowControl w:val="off"/>
        <w:spacing w:line="264" w:lineRule="auto"/>
      </w:pPr>
      <w:r>
        <w:rPr>
          <w:rFonts w:ascii="굴림체" w:eastAsia="굴림체"/>
        </w:rPr>
        <w:instrText>【별지서식</w:instrText>
      </w:r>
      <w:r>
        <w:rPr>
          <w:rFonts w:ascii="굴림체" w:eastAsia="굴림체"/>
        </w:rPr>
        <w:instrText xml:space="preserve"> 제1호</w:instrText>
      </w:r>
      <w:r>
        <w:rPr>
          <w:rFonts w:ascii="굴림체" w:eastAsia="굴림체"/>
        </w:rPr>
        <w:instrText>】정보관리대장</w:instrText>
      </w:r>
    </w:p>
    <w:p>
      <w:r>
        <w:br w:type="page"/>
      </w:r>
    </w:p>
    <w:p>
      <w:pPr>
        <w:pStyle w:val="a0"/>
        <w:widowControl w:val="off"/>
        <w:spacing w:line="264" w:lineRule="auto"/>
      </w:pPr>
      <w:r>
        <w:rPr>
          <w:rFonts w:ascii="굴림체" w:eastAsia="굴림체"/>
        </w:rPr>
        <w:instrText>【별지서식</w:instrText>
      </w:r>
      <w:r>
        <w:rPr>
          <w:rFonts w:ascii="굴림체" w:eastAsia="굴림체"/>
        </w:rPr>
        <w:instrText xml:space="preserve"> 제1호</w:instrText>
      </w:r>
      <w:r>
        <w:rPr>
          <w:rFonts w:ascii="굴림체"/>
        </w:rPr>
        <w:instrText>】</w:instrText>
      </w:r>
    </w:p>
    <w:p>
      <w:pPr>
        <w:pStyle w:val="a0"/>
        <w:widowControl w:val="off"/>
        <w:wordWrap/>
        <w:jc w:val="center"/>
        <w:rPr>
          <w:rFonts w:ascii="굴림체" w:eastAsia="굴림체"/>
          <w:color w:val="000000"/>
        </w:rPr>
      </w:pPr>
    </w:p>
    <w:p>
      <w:pPr>
        <w:pStyle w:val="a0"/>
        <w:widowControl w:val="off"/>
        <w:wordWrap/>
        <w:jc w:val="center"/>
      </w:pPr>
      <w:r>
        <w:rPr>
          <w:rFonts w:eastAsia="굴림체"/>
          <w:b/>
          <w:sz w:val="36"/>
        </w:rPr>
        <w:instrText>정보관리대장</w:instrText>
      </w:r>
    </w:p>
    <w:tbl>
      <w:tblPr>
        <w:tblOverlap w:val="never"/>
        <w:tblW w:w="31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953"/>
        <w:gridCol w:w="2202"/>
      </w:tblGrid>
      <w:tr>
        <w:trPr>
          <w:trHeight w:val="370" w:hRule="atLeast"/>
        </w:trPr>
        <w:tc>
          <w:tcPr>
            <w:tcW w:w="953" w:type="dxa"/>
            <w:tcBorders>
              <w:top w:val="single" w:sz="9" w:space="0" w:color="000000"/>
              <w:left w:val="single" w:sz="9" w:space="0" w:color="000000"/>
              <w:bottom w:val="single" w:sz="3" w:space="0" w:color="000000"/>
              <w:right w:val="single" w:sz="3" w:space="0" w:color="000000"/>
            </w:tcBorders>
            <w:vAlign w:val="center"/>
          </w:tcPr>
          <w:p>
            <w:pPr>
              <w:pStyle w:val="a0"/>
              <w:widowControl w:val="off"/>
              <w:wordWrap/>
              <w:jc w:val="center"/>
            </w:pPr>
            <w:r>
              <w:rPr>
                <w:rFonts w:ascii="굴림체" w:eastAsia="굴림체"/>
              </w:rPr>
              <w:instrText>정  보</w:instrText>
            </w:r>
          </w:p>
        </w:tc>
        <w:tc>
          <w:tcPr>
            <w:tcW w:w="2202" w:type="dxa"/>
            <w:tcBorders>
              <w:top w:val="single" w:sz="9" w:space="0" w:color="000000"/>
              <w:left w:val="single" w:sz="3" w:space="0" w:color="000000"/>
              <w:bottom w:val="single" w:sz="3" w:space="0" w:color="000000"/>
              <w:right w:val="single" w:sz="9" w:space="0" w:color="000000"/>
            </w:tcBorders>
            <w:vAlign w:val="center"/>
          </w:tcPr>
          <w:p>
            <w:pPr>
              <w:pStyle w:val="a0"/>
              <w:widowControl w:val="off"/>
            </w:pPr>
            <w:r>
              <w:rPr>
                <w:rFonts w:ascii="굴림체" w:eastAsia="굴림체"/>
              </w:rPr>
              <w:instrText xml:space="preserve"> 직급 : </w:instrText>
            </w:r>
          </w:p>
        </w:tc>
      </w:tr>
      <w:tr>
        <w:trPr>
          <w:trHeight w:val="370" w:hRule="atLeast"/>
        </w:trPr>
        <w:tc>
          <w:tcPr>
            <w:tcW w:w="953"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pPr>
            <w:r>
              <w:rPr>
                <w:rFonts w:eastAsia="굴림체"/>
              </w:rPr>
              <w:instrText>모니터</w:instrText>
            </w:r>
          </w:p>
        </w:tc>
        <w:tc>
          <w:tcPr>
            <w:tcW w:w="2202" w:type="dxa"/>
            <w:tcBorders>
              <w:top w:val="single" w:sz="3" w:space="0" w:color="000000"/>
              <w:left w:val="single" w:sz="3" w:space="0" w:color="000000"/>
              <w:bottom w:val="single" w:sz="9" w:space="0" w:color="000000"/>
              <w:right w:val="single" w:sz="9" w:space="0" w:color="000000"/>
            </w:tcBorders>
            <w:vAlign w:val="center"/>
          </w:tcPr>
          <w:p>
            <w:pPr>
              <w:pStyle w:val="a0"/>
              <w:widowControl w:val="off"/>
            </w:pPr>
            <w:r>
              <w:rPr>
                <w:rFonts w:ascii="굴림체" w:eastAsia="굴림체"/>
              </w:rPr>
              <w:instrText xml:space="preserve"> 성명 :          (인)</w:instrText>
            </w:r>
          </w:p>
        </w:tc>
      </w:tr>
    </w:tbl>
    <w:p>
      <w:pPr>
        <w:pStyle w:val="a0"/>
        <w:widowControl w:val="off"/>
        <w:wordWrap/>
        <w:jc w:val="right"/>
        <w:spacing w:line="312" w:lineRule="auto"/>
      </w:pPr>
    </w:p>
    <w:p>
      <w:pPr>
        <w:pStyle w:val="a0"/>
        <w:widowControl w:val="off"/>
        <w:wordWrap/>
        <w:jc w:val="right"/>
        <w:spacing w:line="312" w:lineRule="auto"/>
        <w:rPr>
          <w:rFonts w:ascii="굴림체" w:eastAsia="굴림체"/>
          <w:color w:val="000000"/>
          <w:sz w:val="22"/>
        </w:rPr>
      </w:pPr>
    </w:p>
    <w:tbl>
      <w:tblPr>
        <w:tblOverlap w:val="never"/>
        <w:tblW w:w="902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749"/>
        <w:gridCol w:w="750"/>
        <w:gridCol w:w="834"/>
        <w:gridCol w:w="1005"/>
        <w:gridCol w:w="929"/>
        <w:gridCol w:w="2314"/>
        <w:gridCol w:w="2446"/>
      </w:tblGrid>
      <w:tr>
        <w:trPr>
          <w:trHeight w:val="425" w:hRule="atLeast"/>
        </w:trPr>
        <w:tc>
          <w:tcPr>
            <w:tcW w:w="749" w:type="dxa"/>
            <w:vMerge w:val="restart"/>
            <w:tcBorders>
              <w:top w:val="single" w:sz="9" w:space="0" w:color="000000"/>
              <w:left w:val="single" w:sz="9"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관 리</w:instrText>
            </w:r>
          </w:p>
          <w:p>
            <w:pPr>
              <w:pStyle w:val="a0"/>
              <w:widowControl w:val="off"/>
              <w:wordWrap/>
              <w:jc w:val="center"/>
            </w:pPr>
            <w:r>
              <w:rPr>
                <w:rFonts w:ascii="굴림체" w:eastAsia="굴림체"/>
              </w:rPr>
              <w:instrText>번 호</w:instrText>
            </w:r>
          </w:p>
        </w:tc>
        <w:tc>
          <w:tcPr>
            <w:tcW w:w="750" w:type="dxa"/>
            <w:vMerge w:val="restart"/>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등 록</w:instrText>
            </w:r>
          </w:p>
          <w:p>
            <w:pPr>
              <w:pStyle w:val="a0"/>
              <w:widowControl w:val="off"/>
              <w:wordWrap/>
              <w:jc w:val="center"/>
            </w:pPr>
            <w:r>
              <w:rPr>
                <w:rFonts w:ascii="굴림체" w:eastAsia="굴림체"/>
              </w:rPr>
              <w:instrText>일 자</w:instrText>
            </w:r>
          </w:p>
        </w:tc>
        <w:tc>
          <w:tcPr>
            <w:tcW w:w="2768" w:type="dxa"/>
            <w:gridSpan w:val="3"/>
            <w:tcBorders>
              <w:top w:val="single" w:sz="9" w:space="0" w:color="000000"/>
              <w:left w:val="single" w:sz="3" w:space="0" w:color="000000"/>
              <w:bottom w:val="single" w:sz="3"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관 리 정 보</w:instrText>
            </w:r>
          </w:p>
        </w:tc>
        <w:tc>
          <w:tcPr>
            <w:tcW w:w="2314" w:type="dxa"/>
            <w:vMerge w:val="restart"/>
            <w:tcBorders>
              <w:top w:val="single" w:sz="9"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ascii="굴림체" w:eastAsia="굴림체"/>
              </w:rPr>
              <w:instrText>정 보 내 용</w:instrText>
            </w:r>
          </w:p>
          <w:p>
            <w:pPr>
              <w:pStyle w:val="a0"/>
              <w:widowControl w:val="off"/>
              <w:wordWrap/>
              <w:jc w:val="center"/>
            </w:pPr>
            <w:r>
              <w:rPr>
                <w:rFonts w:ascii="굴림체" w:eastAsia="굴림체"/>
              </w:rPr>
              <w:instrText>(제      목)</w:instrText>
            </w:r>
          </w:p>
        </w:tc>
        <w:tc>
          <w:tcPr>
            <w:tcW w:w="2446" w:type="dxa"/>
            <w:tcBorders>
              <w:top w:val="single" w:sz="9" w:space="0" w:color="000000"/>
              <w:left w:val="single" w:sz="3" w:space="0" w:color="000000"/>
              <w:bottom w:val="single" w:sz="3"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정보의 수집</w:instrText>
            </w:r>
          </w:p>
        </w:tc>
      </w:tr>
      <w:tr>
        <w:trPr>
          <w:trHeight w:val="425" w:hRule="atLeast"/>
        </w:trPr>
        <w:tc>
          <w:tcPr>
            <w:tcW w:w="749" w:type="dxa"/>
            <w:vMerge w:val="continue"/>
            <w:tcBorders>
              <w:top w:val="single" w:sz="9" w:space="0" w:color="000000"/>
              <w:left w:val="single" w:sz="9" w:space="0" w:color="000000"/>
              <w:bottom w:val="double" w:sz="4" w:space="0" w:color="000000"/>
              <w:right w:val="single" w:sz="3" w:space="0" w:color="000000"/>
            </w:tcBorders>
          </w:tcPr>
          <w:p/>
        </w:tc>
        <w:tc>
          <w:tcPr>
            <w:tcW w:w="750" w:type="dxa"/>
            <w:vMerge w:val="continue"/>
            <w:tcBorders>
              <w:top w:val="single" w:sz="9" w:space="0" w:color="000000"/>
              <w:left w:val="single" w:sz="3" w:space="0" w:color="000000"/>
              <w:bottom w:val="double" w:sz="4" w:space="0" w:color="000000"/>
              <w:right w:val="single" w:sz="3" w:space="0" w:color="000000"/>
            </w:tcBorders>
          </w:tcPr>
          <w:p/>
        </w:tc>
        <w:tc>
          <w:tcPr>
            <w:tcW w:w="834" w:type="dxa"/>
            <w:tcBorders>
              <w:top w:val="single" w:sz="3"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instrText>형태</w:instrText>
            </w:r>
          </w:p>
        </w:tc>
        <w:tc>
          <w:tcPr>
            <w:tcW w:w="1005" w:type="dxa"/>
            <w:tcBorders>
              <w:top w:val="single" w:sz="3"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instrText>코드번호</w:instrText>
            </w:r>
          </w:p>
        </w:tc>
        <w:tc>
          <w:tcPr>
            <w:tcW w:w="929" w:type="dxa"/>
            <w:tcBorders>
              <w:top w:val="single" w:sz="3" w:space="0" w:color="000000"/>
              <w:left w:val="single" w:sz="3" w:space="0" w:color="000000"/>
              <w:bottom w:val="double" w:sz="4" w:space="0" w:color="000000"/>
              <w:right w:val="single" w:sz="3" w:space="0" w:color="000000"/>
            </w:tcBorders>
            <w:shd w:val="clear" w:color="auto" w:fill="F2F2F2"/>
            <w:vAlign w:val="center"/>
          </w:tcPr>
          <w:p>
            <w:pPr>
              <w:pStyle w:val="a0"/>
              <w:widowControl w:val="off"/>
              <w:wordWrap/>
              <w:jc w:val="center"/>
            </w:pPr>
            <w:r>
              <w:rPr>
                <w:rFonts w:eastAsia="굴림체"/>
              </w:rPr>
              <w:instrText>정보소재</w:instrText>
            </w:r>
          </w:p>
        </w:tc>
        <w:tc>
          <w:tcPr>
            <w:tcW w:w="2314" w:type="dxa"/>
            <w:vMerge w:val="continue"/>
            <w:tcBorders>
              <w:top w:val="single" w:sz="9" w:space="0" w:color="000000"/>
              <w:left w:val="single" w:sz="3" w:space="0" w:color="000000"/>
              <w:bottom w:val="double" w:sz="4" w:space="0" w:color="000000"/>
              <w:right w:val="single" w:sz="3" w:space="0" w:color="000000"/>
            </w:tcBorders>
          </w:tcPr>
          <w:p/>
        </w:tc>
        <w:tc>
          <w:tcPr>
            <w:tcW w:w="2446" w:type="dxa"/>
            <w:tcBorders>
              <w:top w:val="single" w:sz="3" w:space="0" w:color="000000"/>
              <w:left w:val="single" w:sz="3" w:space="0" w:color="000000"/>
              <w:bottom w:val="double" w:sz="4" w:space="0" w:color="000000"/>
              <w:right w:val="single" w:sz="9" w:space="0" w:color="000000"/>
            </w:tcBorders>
            <w:shd w:val="clear" w:color="auto" w:fill="F2F2F2"/>
            <w:vAlign w:val="center"/>
          </w:tcPr>
          <w:p>
            <w:pPr>
              <w:pStyle w:val="a0"/>
              <w:widowControl w:val="off"/>
              <w:wordWrap/>
              <w:jc w:val="center"/>
            </w:pPr>
            <w:r>
              <w:rPr>
                <w:rFonts w:ascii="굴림체" w:eastAsia="굴림체"/>
              </w:rPr>
              <w:instrText>수집자 제공처</w:instrText>
            </w:r>
          </w:p>
        </w:tc>
      </w:tr>
      <w:tr>
        <w:trPr>
          <w:trHeight w:val="547" w:hRule="atLeast"/>
        </w:trPr>
        <w:tc>
          <w:tcPr>
            <w:tcW w:w="749" w:type="dxa"/>
            <w:tcBorders>
              <w:top w:val="double" w:sz="4"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double" w:sz="4"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double" w:sz="4"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3"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3" w:space="0" w:color="000000"/>
              <w:right w:val="single" w:sz="9" w:space="0" w:color="000000"/>
            </w:tcBorders>
            <w:vAlign w:val="center"/>
          </w:tcPr>
          <w:p>
            <w:pPr>
              <w:pStyle w:val="a0"/>
              <w:widowControl w:val="off"/>
              <w:wordWrap/>
              <w:jc w:val="center"/>
              <w:rPr>
                <w:rFonts w:ascii="굴림체" w:eastAsia="굴림체"/>
                <w:color w:val="000000"/>
              </w:rPr>
            </w:pPr>
          </w:p>
        </w:tc>
      </w:tr>
      <w:tr>
        <w:trPr>
          <w:trHeight w:val="547" w:hRule="atLeast"/>
        </w:trPr>
        <w:tc>
          <w:tcPr>
            <w:tcW w:w="749" w:type="dxa"/>
            <w:tcBorders>
              <w:top w:val="single" w:sz="3" w:space="0" w:color="000000"/>
              <w:left w:val="single" w:sz="9"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750"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83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1005"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929"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314" w:type="dxa"/>
            <w:tcBorders>
              <w:top w:val="single" w:sz="3" w:space="0" w:color="000000"/>
              <w:left w:val="single" w:sz="3" w:space="0" w:color="000000"/>
              <w:bottom w:val="single" w:sz="9" w:space="0" w:color="000000"/>
              <w:right w:val="single" w:sz="3" w:space="0" w:color="000000"/>
            </w:tcBorders>
            <w:vAlign w:val="center"/>
          </w:tcPr>
          <w:p>
            <w:pPr>
              <w:pStyle w:val="a0"/>
              <w:widowControl w:val="off"/>
              <w:wordWrap/>
              <w:jc w:val="center"/>
              <w:rPr>
                <w:rFonts w:ascii="굴림체" w:eastAsia="굴림체"/>
                <w:color w:val="000000"/>
              </w:rPr>
            </w:pPr>
          </w:p>
        </w:tc>
        <w:tc>
          <w:tcPr>
            <w:tcW w:w="2446" w:type="dxa"/>
            <w:tcBorders>
              <w:top w:val="single" w:sz="3" w:space="0" w:color="000000"/>
              <w:left w:val="single" w:sz="3" w:space="0" w:color="000000"/>
              <w:bottom w:val="single" w:sz="9" w:space="0" w:color="000000"/>
              <w:right w:val="single" w:sz="9" w:space="0" w:color="000000"/>
            </w:tcBorders>
            <w:vAlign w:val="center"/>
          </w:tcPr>
          <w:p>
            <w:pPr>
              <w:pStyle w:val="a0"/>
              <w:widowControl w:val="off"/>
              <w:wordWrap/>
              <w:jc w:val="center"/>
              <w:rPr>
                <w:rFonts w:ascii="굴림체" w:eastAsia="굴림체"/>
                <w:color w:val="000000"/>
              </w:rPr>
            </w:pPr>
          </w:p>
        </w:tc>
      </w:tr>
    </w:tbl>
    <w:p>
      <w:pPr>
        <w:pStyle w:val="a0"/>
        <w:widowControl w:val="off"/>
        <w:wordWrap/>
        <w:jc w:val="right"/>
        <w:spacing w:line="312" w:lineRule="auto"/>
      </w:pPr>
    </w:p>
    <w:p>
      <w:pPr>
        <w:pStyle w:val="a0"/>
        <w:widowControl w:val="off"/>
        <w:wordWrap/>
        <w:jc w:val="right"/>
        <w:spacing w:line="312" w:lineRule="auto"/>
        <w:rPr>
          <w:rFonts w:ascii="굴림체" w:eastAsia="굴림체"/>
          <w:color w:val="000000"/>
        </w:rPr>
      </w:pPr>
    </w:p>
    <w:p>
      <w:pPr>
        <w:pStyle w:val="a0"/>
        <w:widowControl w:val="off"/>
        <w:spacing w:line="312" w:lineRule="auto"/>
      </w:pPr>
      <w:r>
        <w:rPr>
          <w:rFonts w:ascii="굴림체"/>
        </w:rPr>
        <w:instrText>※</w:instrText>
      </w:r>
      <w:r>
        <w:rPr>
          <w:rFonts w:ascii="굴림체" w:eastAsia="굴림체"/>
        </w:rPr>
        <w:instrText xml:space="preserve"> 관리대상 : 문서를 제외한 도서, 사내간행물 등기타 정보자료</w:instrText>
      </w:r>
    </w:p>
    <w:p>
      <w:pPr>
        <w:pStyle w:val="a0"/>
        <w:widowControl w:val="off"/>
        <w:spacing w:line="312" w:lineRule="auto"/>
      </w:pPr>
      <w:r>
        <w:rPr>
          <w:rFonts w:ascii="굴림체"/>
        </w:rPr>
        <w:instrText>※</w:instrText>
      </w:r>
      <w:r>
        <w:rPr>
          <w:rFonts w:ascii="굴림체" w:eastAsia="굴림체"/>
        </w:rPr>
        <w:instrText xml:space="preserve"> 코드번호 : 사내간행물 등록번호를 기내</w:instrText>
      </w:r>
      <w:bookmarkStart w:id="75" w:name="3. 홈페이지 관리규정"/>
      <w:bookmarkStart w:id="76" w:name="4. 홈페이지 운영규정"/>
      <w:bookmarkStart w:id="77" w:name="보안관리규정"/>
      <w:bookmarkEnd w:id="75"/>
      <w:bookmarkEnd w:id="76"/>
      <w:bookmarkEnd w:id="77"/>
    </w:p>
    <w:p>
      <w:pPr>
        <w:pStyle w:val="a0"/>
        <w:widowControl w:val="off"/>
        <w:wordWrap/>
        <w:jc w:val="center"/>
      </w:pPr>
      <w:r>
        <w:rPr>
          <w:rFonts w:eastAsia="굴림체"/>
          <w:b/>
          <w:sz w:val="36"/>
        </w:rPr>
        <w:instrText>정보보안규정</w:instrText>
      </w:r>
    </w:p>
    <w:p>
      <w:pPr>
        <w:pStyle w:val="a0"/>
        <w:widowControl w:val="off"/>
        <w:spacing w:line="288" w:lineRule="auto"/>
      </w:pPr>
      <w:r>
        <w:rPr>
          <w:rFonts w:ascii="굴림" w:eastAsia="굴림"/>
          <w:sz w:val="28"/>
        </w:rPr>
        <w:instrText>제1장 총 칙</w:instrText>
      </w:r>
    </w:p>
    <w:p>
      <w:pPr>
        <w:pStyle w:val="a0"/>
        <w:widowControl w:val="off"/>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주식회사 ctrlf(이하 “회사”라 한다)의 정보자산을 각종 위협으로부터 보호하고, 정보의 기밀성·무결성·가용성을 확보하기 위하여 정보보안에 관한 기본 원칙과 조직, 절차를 정함을 목적으로 한다.</w:instrText>
      </w:r>
    </w:p>
    <w:p>
      <w:pPr>
        <w:pStyle w:val="a0"/>
        <w:widowControl w:val="off"/>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numPr>
          <w:ilvl w:val="0"/>
          <w:numId w:val="239"/>
        </w:numPr>
        <w:spacing w:line="288" w:lineRule="auto"/>
      </w:pPr>
      <w:r>
        <w:rPr>
          <w:rFonts w:ascii="굴림" w:eastAsia="굴림"/>
        </w:rPr>
        <w:instrText>이 규정은 회사가 보유하거나 관리하는 모든 정보자산(데이터, 문서, 시스템, 네트워크, 설비, 소프트웨어 등)에 적용한다.</w:instrText>
      </w:r>
    </w:p>
    <w:p>
      <w:pPr>
        <w:pStyle w:val="a0"/>
        <w:ind w:left="840" w:hanging="240"/>
        <w:widowControl w:val="off"/>
        <w:numPr>
          <w:ilvl w:val="0"/>
          <w:numId w:val="239"/>
        </w:numPr>
        <w:spacing w:line="288" w:lineRule="auto"/>
      </w:pPr>
      <w:r>
        <w:rPr>
          <w:rFonts w:ascii="굴림" w:eastAsia="굴림"/>
        </w:rPr>
        <w:instrText>이 규정은 회사의 임직원 및 회사 업무를 수행하는 외주인력, 파견·용역 인력, 협력업체 등 정보자산에 접근하는 모든 자에게 적용한다.</w:instrText>
      </w:r>
    </w:p>
    <w:p>
      <w:pPr>
        <w:pStyle w:val="a0"/>
        <w:ind w:left="840" w:hanging="240"/>
        <w:widowControl w:val="off"/>
        <w:numPr>
          <w:ilvl w:val="0"/>
          <w:numId w:val="239"/>
        </w:numPr>
        <w:spacing w:line="288" w:lineRule="auto"/>
      </w:pPr>
      <w:r>
        <w:rPr>
          <w:rFonts w:ascii="굴림" w:eastAsia="굴림"/>
        </w:rPr>
        <w:instrText>별도 규정이 있는 경우에도, 정보보안에 관하여는 이 규정에서 정한 사항을 우선적으로 고려한다.</w:instrText>
      </w:r>
    </w:p>
    <w:p>
      <w:pPr>
        <w:pStyle w:val="a0"/>
        <w:widowControl w:val="off"/>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p>
    <w:p>
      <w:pPr>
        <w:pStyle w:val="a0"/>
        <w:ind w:left="840" w:hanging="240"/>
        <w:widowControl w:val="off"/>
        <w:numPr>
          <w:ilvl w:val="0"/>
          <w:numId w:val="240"/>
        </w:numPr>
        <w:spacing w:line="288" w:lineRule="auto"/>
      </w:pPr>
      <w:r>
        <w:rPr>
          <w:rFonts w:ascii="굴림" w:eastAsia="굴림"/>
        </w:rPr>
        <w:instrText>“정보자산”이라 함은 회사의 업무 수행에 사용되는 데이터, 시스템, 네트워크, 문서, 기록물, 설비 등 정보를 담고 있거나 처리하는 모든 자원을 말한다.</w:instrText>
      </w:r>
    </w:p>
    <w:p>
      <w:pPr>
        <w:pStyle w:val="a0"/>
        <w:ind w:left="840" w:hanging="240"/>
        <w:widowControl w:val="off"/>
        <w:numPr>
          <w:ilvl w:val="0"/>
          <w:numId w:val="240"/>
        </w:numPr>
        <w:spacing w:line="288" w:lineRule="auto"/>
      </w:pPr>
      <w:r>
        <w:rPr>
          <w:rFonts w:ascii="굴림" w:eastAsia="굴림"/>
        </w:rPr>
        <w:instrText xml:space="preserve">“정보보안”이라 함은 정보자산의 </w:instrText>
      </w:r>
      <w:r>
        <w:rPr>
          <w:rFonts w:ascii="굴림" w:eastAsia="굴림"/>
          <w:b/>
        </w:rPr>
        <w:instrText>기밀성(Confidentiality)</w:instrText>
      </w:r>
      <w:r>
        <w:rPr>
          <w:rFonts w:ascii="굴림"/>
        </w:rPr>
        <w:instrText xml:space="preserve">, </w:instrText>
      </w:r>
      <w:r>
        <w:rPr>
          <w:rFonts w:ascii="굴림" w:eastAsia="굴림"/>
          <w:b/>
        </w:rPr>
        <w:instrText>무결성(Integrity)</w:instrText>
      </w:r>
      <w:r>
        <w:rPr>
          <w:rFonts w:ascii="굴림"/>
        </w:rPr>
        <w:instrText xml:space="preserve">, </w:instrText>
      </w:r>
      <w:r>
        <w:rPr>
          <w:rFonts w:ascii="굴림" w:eastAsia="굴림"/>
          <w:b/>
        </w:rPr>
        <w:instrText>가용성(Availability)</w:instrText>
      </w:r>
      <w:r>
        <w:rPr>
          <w:rFonts w:ascii="굴림" w:eastAsia="굴림"/>
        </w:rPr>
        <w:instrText>을 유지·보호하기 위한 모든 활동을 말한다.</w:instrText>
      </w:r>
    </w:p>
    <w:p>
      <w:pPr>
        <w:pStyle w:val="a0"/>
        <w:ind w:left="840" w:hanging="240"/>
        <w:widowControl w:val="off"/>
        <w:numPr>
          <w:ilvl w:val="0"/>
          <w:numId w:val="240"/>
        </w:numPr>
        <w:spacing w:line="288" w:lineRule="auto"/>
      </w:pPr>
      <w:r>
        <w:rPr>
          <w:rFonts w:ascii="굴림" w:eastAsia="굴림"/>
        </w:rPr>
        <w:instrText>“보안사고”라 함은 해킹, 악성코드, 내부자 오남용, 인가되지 않은 접근, 정보유출, 변조, 서비스 중단 등 정보자산에 손해를 끼치는 모든 사건을 말한다.</w:instrText>
      </w:r>
    </w:p>
    <w:p>
      <w:pPr>
        <w:pStyle w:val="a0"/>
        <w:widowControl w:val="off"/>
        <w:spacing w:line="288" w:lineRule="auto"/>
      </w:pPr>
      <w:r>
        <w:rPr>
          <w:rFonts w:ascii="굴림" w:eastAsia="굴림"/>
          <w:b/>
        </w:rPr>
        <w:instrText>제4조</w:instrText>
      </w:r>
      <w:r>
        <w:rPr>
          <w:rFonts w:ascii="굴림" w:eastAsia="굴림"/>
          <w:b/>
        </w:rPr>
        <w:instrText>【정보자산</w:instrText>
      </w:r>
      <w:r>
        <w:rPr>
          <w:rFonts w:ascii="굴림" w:eastAsia="굴림"/>
          <w:b/>
        </w:rPr>
        <w:instrText xml:space="preserve"> 분류 및 보안등급</w:instrText>
      </w:r>
      <w:r>
        <w:rPr>
          <w:rFonts w:ascii="굴림"/>
          <w:b/>
        </w:rPr>
        <w:instrText>】</w:instrText>
      </w:r>
    </w:p>
    <w:p>
      <w:pPr>
        <w:pStyle w:val="a0"/>
        <w:ind w:left="840" w:hanging="240"/>
        <w:widowControl w:val="off"/>
        <w:numPr>
          <w:ilvl w:val="0"/>
          <w:numId w:val="241"/>
        </w:numPr>
        <w:spacing w:line="288" w:lineRule="auto"/>
      </w:pPr>
      <w:r>
        <w:rPr>
          <w:rFonts w:ascii="굴림" w:eastAsia="굴림"/>
        </w:rPr>
        <w:instrText>회사의 정보자산은 중요도와 민감도에 따라 다음 각 등급으로 분류한다.</w:instrText>
      </w:r>
    </w:p>
    <w:p>
      <w:pPr>
        <w:pStyle w:val="a0"/>
        <w:ind w:left="1440" w:hanging="240"/>
        <w:widowControl w:val="off"/>
        <w:numPr>
          <w:ilvl w:val="0"/>
          <w:numId w:val="242"/>
        </w:numPr>
        <w:spacing w:line="288" w:lineRule="auto"/>
      </w:pPr>
      <w:r>
        <w:rPr>
          <w:rFonts w:eastAsia="굴림"/>
          <w:b/>
        </w:rPr>
        <w:instrText>일반</w:instrText>
      </w:r>
      <w:r>
        <w:rPr>
          <w:rFonts w:ascii="굴림" w:eastAsia="굴림"/>
        </w:rPr>
        <w:instrText>: 대외공개에 무리가 없거나, 유출 시 영향이 경미한 정보</w:instrText>
      </w:r>
    </w:p>
    <w:p>
      <w:pPr>
        <w:pStyle w:val="a0"/>
        <w:ind w:left="1440" w:hanging="240"/>
        <w:widowControl w:val="off"/>
        <w:numPr>
          <w:ilvl w:val="0"/>
          <w:numId w:val="242"/>
        </w:numPr>
        <w:spacing w:line="288" w:lineRule="auto"/>
      </w:pPr>
      <w:r>
        <w:rPr>
          <w:rFonts w:eastAsia="굴림"/>
          <w:b/>
        </w:rPr>
        <w:instrText>내부</w:instrText>
      </w:r>
      <w:r>
        <w:rPr>
          <w:rFonts w:ascii="굴림" w:eastAsia="굴림"/>
        </w:rPr>
        <w:instrText>: 회사 내부 업무용으로만 사용되며, 외부 유출 시 일정 수준의 손실이 예상되는 정보</w:instrText>
      </w:r>
    </w:p>
    <w:p>
      <w:pPr>
        <w:pStyle w:val="a0"/>
        <w:ind w:left="1440" w:hanging="240"/>
        <w:widowControl w:val="off"/>
        <w:numPr>
          <w:ilvl w:val="0"/>
          <w:numId w:val="242"/>
        </w:numPr>
        <w:spacing w:line="288" w:lineRule="auto"/>
      </w:pPr>
      <w:r>
        <w:rPr>
          <w:rFonts w:eastAsia="굴림"/>
          <w:b/>
        </w:rPr>
        <w:instrText>대외비</w:instrText>
      </w:r>
      <w:r>
        <w:rPr>
          <w:rFonts w:ascii="굴림" w:eastAsia="굴림"/>
        </w:rPr>
        <w:instrText>: 회사의 영업비밀, 전략, 고객정보 등으로서 유출 시 중대한 손실이 발생할 수 있는 정보</w:instrText>
      </w:r>
    </w:p>
    <w:p>
      <w:pPr>
        <w:pStyle w:val="a0"/>
        <w:ind w:left="1440" w:hanging="240"/>
        <w:widowControl w:val="off"/>
        <w:numPr>
          <w:ilvl w:val="0"/>
          <w:numId w:val="242"/>
        </w:numPr>
        <w:spacing w:line="288" w:lineRule="auto"/>
      </w:pPr>
      <w:r>
        <w:rPr>
          <w:rFonts w:eastAsia="굴림"/>
          <w:b/>
        </w:rPr>
        <w:instrText>극비</w:instrText>
      </w:r>
      <w:r>
        <w:rPr>
          <w:rFonts w:ascii="굴림" w:eastAsia="굴림"/>
        </w:rPr>
        <w:instrText>: 회사의 존립 또는 중대한 법적·재무적 위험을 초래할 수 있는 최고 민감도 정보</w:instrText>
      </w:r>
    </w:p>
    <w:p>
      <w:pPr>
        <w:pStyle w:val="a0"/>
        <w:ind w:left="600"/>
        <w:widowControl w:val="off"/>
        <w:spacing w:line="288" w:lineRule="auto"/>
      </w:pPr>
      <w:r>
        <w:rPr>
          <w:rFonts w:ascii="굴림" w:eastAsia="굴림"/>
        </w:rPr>
        <w:instrText>각 등급별 보안통제 기준(접근권한, 저장·전송·보관·파기 방식 등)은 별도 지침으로 정한다.</w:instrText>
      </w:r>
    </w:p>
    <w:p>
      <w:pPr>
        <w:pStyle w:val="a0"/>
        <w:widowControl w:val="off"/>
        <w:spacing w:line="288" w:lineRule="auto"/>
      </w:pPr>
      <w:r>
        <w:rPr>
          <w:rFonts w:ascii="굴림" w:eastAsia="굴림"/>
          <w:b/>
        </w:rPr>
        <w:instrText>제5조</w:instrText>
      </w:r>
      <w:r>
        <w:rPr>
          <w:rFonts w:ascii="굴림" w:eastAsia="굴림"/>
          <w:b/>
        </w:rPr>
        <w:instrText>【관장부서</w:instrText>
      </w:r>
      <w:r>
        <w:rPr>
          <w:rFonts w:ascii="굴림" w:eastAsia="굴림"/>
          <w:b/>
        </w:rPr>
        <w:instrText xml:space="preserve"> 및 정보보안 조직</w:instrText>
      </w:r>
      <w:r>
        <w:rPr>
          <w:rFonts w:ascii="굴림"/>
          <w:b/>
        </w:rPr>
        <w:instrText>】</w:instrText>
      </w:r>
    </w:p>
    <w:p>
      <w:pPr>
        <w:pStyle w:val="a0"/>
        <w:ind w:left="840" w:hanging="240"/>
        <w:widowControl w:val="off"/>
        <w:numPr>
          <w:ilvl w:val="0"/>
          <w:numId w:val="243"/>
        </w:numPr>
        <w:spacing w:line="288" w:lineRule="auto"/>
      </w:pPr>
      <w:r>
        <w:rPr>
          <w:rFonts w:ascii="굴림" w:eastAsia="굴림"/>
        </w:rPr>
        <w:instrText>정보보안에 관한 총괄 책임은 정보보호최고책임자(CISO)가 지며, 정보보호팀이 실무를 담당한다.</w:instrText>
      </w:r>
    </w:p>
    <w:p>
      <w:pPr>
        <w:pStyle w:val="a0"/>
        <w:ind w:left="840" w:hanging="240"/>
        <w:widowControl w:val="off"/>
        <w:numPr>
          <w:ilvl w:val="0"/>
          <w:numId w:val="243"/>
        </w:numPr>
        <w:spacing w:line="288" w:lineRule="auto"/>
      </w:pPr>
      <w:r>
        <w:rPr>
          <w:rFonts w:ascii="굴림" w:eastAsia="굴림"/>
        </w:rPr>
        <w:instrText xml:space="preserve">필요 시 </w:instrText>
      </w:r>
      <w:r>
        <w:rPr>
          <w:rFonts w:eastAsia="굴림"/>
          <w:b/>
        </w:rPr>
        <w:instrText>정보보호위원회</w:instrText>
      </w:r>
      <w:r>
        <w:rPr>
          <w:rFonts w:ascii="굴림" w:eastAsia="굴림"/>
        </w:rPr>
        <w:instrText>를 두어 정보보안 정책 수립, 주요 투자, 사고 대응, 교육 계획 등을 심의·의결한다.</w:instrText>
      </w:r>
    </w:p>
    <w:p>
      <w:pPr>
        <w:pStyle w:val="a0"/>
        <w:ind w:left="840" w:hanging="240"/>
        <w:widowControl w:val="off"/>
        <w:numPr>
          <w:ilvl w:val="0"/>
          <w:numId w:val="243"/>
        </w:numPr>
        <w:spacing w:line="288" w:lineRule="auto"/>
      </w:pPr>
      <w:r>
        <w:rPr>
          <w:rFonts w:ascii="굴림" w:eastAsia="굴림"/>
        </w:rPr>
        <w:instrText>각 부서장은 소속 부서의 정보보안 책임자로서, 부서 내 정보자산 보호 및 임직원 교육을 수행한다.</w:instrText>
      </w:r>
    </w:p>
    <w:p>
      <w:pPr>
        <w:pStyle w:val="a0"/>
        <w:widowControl w:val="off"/>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역할과 책임</w:instrText>
      </w:r>
    </w:p>
    <w:p>
      <w:pPr>
        <w:pStyle w:val="a0"/>
        <w:widowControl w:val="off"/>
        <w:jc w:val="left"/>
        <w:spacing w:line="288" w:lineRule="auto"/>
      </w:pPr>
      <w:r>
        <w:rPr>
          <w:rFonts w:ascii="굴림" w:eastAsia="굴림"/>
          <w:b/>
        </w:rPr>
        <w:instrText>제6조</w:instrText>
      </w:r>
      <w:r>
        <w:rPr>
          <w:rFonts w:ascii="굴림" w:eastAsia="굴림"/>
          <w:b/>
        </w:rPr>
        <w:instrText>【경영진의</w:instrText>
      </w:r>
      <w:r>
        <w:rPr>
          <w:rFonts w:ascii="굴림" w:eastAsia="굴림"/>
          <w:b/>
        </w:rPr>
        <w:instrText xml:space="preserve"> 책임</w:instrText>
      </w:r>
      <w:r>
        <w:rPr>
          <w:rFonts w:ascii="굴림"/>
          <w:b/>
        </w:rPr>
        <w:instrText>】</w:instrText>
      </w:r>
    </w:p>
    <w:p>
      <w:pPr>
        <w:pStyle w:val="a0"/>
        <w:ind w:left="840" w:hanging="240"/>
        <w:widowControl w:val="off"/>
        <w:jc w:val="left"/>
        <w:numPr>
          <w:ilvl w:val="0"/>
          <w:numId w:val="244"/>
        </w:numPr>
        <w:spacing w:line="288" w:lineRule="auto"/>
      </w:pPr>
      <w:r>
        <w:rPr>
          <w:rFonts w:ascii="굴림" w:eastAsia="굴림"/>
        </w:rPr>
        <w:instrText>경영진은 정보보안의 중요성을 인식하고, 정보보안 정책과 목표를 승인·지원하여야 한다.</w:instrText>
      </w:r>
    </w:p>
    <w:p>
      <w:pPr>
        <w:pStyle w:val="a0"/>
        <w:ind w:left="840" w:hanging="240"/>
        <w:widowControl w:val="off"/>
        <w:jc w:val="left"/>
        <w:numPr>
          <w:ilvl w:val="0"/>
          <w:numId w:val="244"/>
        </w:numPr>
        <w:spacing w:line="288" w:lineRule="auto"/>
      </w:pPr>
      <w:r>
        <w:rPr>
          <w:rFonts w:ascii="굴림" w:eastAsia="굴림"/>
        </w:rPr>
        <w:instrText>정보보안 관련 예산과 인력을 적정 수준으로 확보하고, 주요 보안 리스크에 대한 의사결정을 수행한다.</w:instrText>
      </w:r>
    </w:p>
    <w:p>
      <w:pPr>
        <w:pStyle w:val="a0"/>
        <w:widowControl w:val="off"/>
        <w:jc w:val="left"/>
        <w:spacing w:line="288" w:lineRule="auto"/>
      </w:pPr>
      <w:r>
        <w:rPr>
          <w:rFonts w:ascii="굴림" w:eastAsia="굴림"/>
          <w:b/>
        </w:rPr>
        <w:instrText>제7조</w:instrText>
      </w:r>
      <w:r>
        <w:rPr>
          <w:rFonts w:ascii="굴림" w:eastAsia="굴림"/>
          <w:b/>
        </w:rPr>
        <w:instrText>【정보보호최고책임자</w:instrText>
      </w:r>
      <w:r>
        <w:rPr>
          <w:rFonts w:ascii="굴림" w:eastAsia="굴림"/>
          <w:b/>
        </w:rPr>
        <w:instrText>(CISO)의 역할</w:instrText>
      </w:r>
      <w:r>
        <w:rPr>
          <w:rFonts w:ascii="굴림"/>
          <w:b/>
        </w:rPr>
        <w:instrText>】</w:instrText>
      </w:r>
    </w:p>
    <w:p>
      <w:pPr>
        <w:pStyle w:val="a0"/>
        <w:ind w:left="840" w:hanging="240"/>
        <w:widowControl w:val="off"/>
        <w:jc w:val="left"/>
        <w:numPr>
          <w:ilvl w:val="0"/>
          <w:numId w:val="245"/>
        </w:numPr>
        <w:spacing w:line="288" w:lineRule="auto"/>
      </w:pPr>
      <w:r>
        <w:rPr>
          <w:rFonts w:ascii="굴림" w:eastAsia="굴림"/>
        </w:rPr>
        <w:instrText>회사의 정보보안 전략, 정책, 지침을 수립·관리한다.</w:instrText>
      </w:r>
    </w:p>
    <w:p>
      <w:pPr>
        <w:pStyle w:val="a0"/>
        <w:ind w:left="840" w:hanging="240"/>
        <w:widowControl w:val="off"/>
        <w:jc w:val="left"/>
        <w:numPr>
          <w:ilvl w:val="0"/>
          <w:numId w:val="245"/>
        </w:numPr>
        <w:spacing w:line="288" w:lineRule="auto"/>
      </w:pPr>
      <w:r>
        <w:rPr>
          <w:rFonts w:ascii="굴림" w:eastAsia="굴림"/>
        </w:rPr>
        <w:instrText>정보보안 조직을 이끌고, 주요 보안 프로젝트를 기획·추진한다.</w:instrText>
      </w:r>
    </w:p>
    <w:p>
      <w:pPr>
        <w:pStyle w:val="a0"/>
        <w:ind w:left="840" w:hanging="240"/>
        <w:widowControl w:val="off"/>
        <w:jc w:val="left"/>
        <w:numPr>
          <w:ilvl w:val="0"/>
          <w:numId w:val="245"/>
        </w:numPr>
        <w:spacing w:line="288" w:lineRule="auto"/>
      </w:pPr>
      <w:r>
        <w:rPr>
          <w:rFonts w:ascii="굴림" w:eastAsia="굴림"/>
        </w:rPr>
        <w:instrText>보안사고 발생 시 대응을 총괄하고, 이사회·경영진에게 보고한다.</w:instrText>
      </w:r>
    </w:p>
    <w:p>
      <w:pPr>
        <w:pStyle w:val="a0"/>
        <w:widowControl w:val="off"/>
        <w:jc w:val="left"/>
        <w:spacing w:line="288" w:lineRule="auto"/>
      </w:pPr>
      <w:r>
        <w:rPr>
          <w:rFonts w:ascii="굴림" w:eastAsia="굴림"/>
          <w:b/>
        </w:rPr>
        <w:instrText>제8조</w:instrText>
      </w:r>
      <w:r>
        <w:rPr>
          <w:rFonts w:ascii="굴림" w:eastAsia="굴림"/>
          <w:b/>
        </w:rPr>
        <w:instrText>【정보보호</w:instrText>
      </w:r>
      <w:r>
        <w:rPr>
          <w:rFonts w:ascii="굴림" w:eastAsia="굴림"/>
          <w:b/>
        </w:rPr>
        <w:instrText xml:space="preserve"> 담당부서의 역할</w:instrText>
      </w:r>
      <w:r>
        <w:rPr>
          <w:rFonts w:ascii="굴림"/>
          <w:b/>
        </w:rPr>
        <w:instrText>】</w:instrText>
      </w:r>
    </w:p>
    <w:p>
      <w:pPr>
        <w:pStyle w:val="a0"/>
        <w:ind w:left="840" w:hanging="240"/>
        <w:widowControl w:val="off"/>
        <w:jc w:val="left"/>
        <w:numPr>
          <w:ilvl w:val="0"/>
          <w:numId w:val="246"/>
        </w:numPr>
        <w:spacing w:line="288" w:lineRule="auto"/>
      </w:pPr>
      <w:r>
        <w:rPr>
          <w:rFonts w:ascii="굴림" w:eastAsia="굴림"/>
        </w:rPr>
        <w:instrText>보안 정책·지침 제정, 보안 시스템 구축·운영, 취약점 진단, 로그 모니터링 등을 수행한다.</w:instrText>
      </w:r>
    </w:p>
    <w:p>
      <w:pPr>
        <w:pStyle w:val="a0"/>
        <w:ind w:left="840" w:hanging="240"/>
        <w:widowControl w:val="off"/>
        <w:jc w:val="left"/>
        <w:numPr>
          <w:ilvl w:val="0"/>
          <w:numId w:val="246"/>
        </w:numPr>
        <w:spacing w:line="288" w:lineRule="auto"/>
      </w:pPr>
      <w:r>
        <w:rPr>
          <w:rFonts w:ascii="굴림" w:eastAsia="굴림"/>
        </w:rPr>
        <w:instrText>보안 교육, 캠페인, 인식제고 활동을 기획·시행한다.</w:instrText>
      </w:r>
    </w:p>
    <w:p>
      <w:pPr>
        <w:pStyle w:val="a0"/>
        <w:ind w:left="840" w:hanging="240"/>
        <w:widowControl w:val="off"/>
        <w:jc w:val="left"/>
        <w:numPr>
          <w:ilvl w:val="0"/>
          <w:numId w:val="246"/>
        </w:numPr>
        <w:spacing w:line="288" w:lineRule="auto"/>
      </w:pPr>
      <w:r>
        <w:rPr>
          <w:rFonts w:ascii="굴림" w:eastAsia="굴림"/>
        </w:rPr>
        <w:instrText>보안사고 조사·분석 및 재발방지 대책을 수립·추진한다.</w:instrText>
      </w:r>
    </w:p>
    <w:p>
      <w:pPr>
        <w:pStyle w:val="a0"/>
        <w:widowControl w:val="off"/>
        <w:jc w:val="left"/>
        <w:spacing w:line="288" w:lineRule="auto"/>
      </w:pPr>
      <w:r>
        <w:rPr>
          <w:rFonts w:ascii="굴림" w:eastAsia="굴림"/>
          <w:b/>
        </w:rPr>
        <w:instrText>제9조</w:instrText>
      </w:r>
      <w:r>
        <w:rPr>
          <w:rFonts w:ascii="굴림" w:eastAsia="굴림"/>
          <w:b/>
        </w:rPr>
        <w:instrText>【부서장</w:instrText>
      </w:r>
      <w:r>
        <w:rPr>
          <w:rFonts w:ascii="굴림" w:eastAsia="굴림"/>
          <w:b/>
        </w:rPr>
        <w:instrText xml:space="preserve"> 및 임직원의 책임</w:instrText>
      </w:r>
      <w:r>
        <w:rPr>
          <w:rFonts w:ascii="굴림"/>
          <w:b/>
        </w:rPr>
        <w:instrText>】</w:instrText>
      </w:r>
    </w:p>
    <w:p>
      <w:pPr>
        <w:pStyle w:val="a0"/>
        <w:ind w:left="840" w:hanging="240"/>
        <w:widowControl w:val="off"/>
        <w:jc w:val="left"/>
        <w:numPr>
          <w:ilvl w:val="0"/>
          <w:numId w:val="247"/>
        </w:numPr>
        <w:spacing w:line="288" w:lineRule="auto"/>
      </w:pPr>
      <w:r>
        <w:rPr>
          <w:rFonts w:ascii="굴림" w:eastAsia="굴림"/>
        </w:rPr>
        <w:instrText>각 부서장은 부서 내 정보자산 목록을 파악하고, 적정한 보안 수준이 유지되도록 관리한다.</w:instrText>
      </w:r>
    </w:p>
    <w:p>
      <w:pPr>
        <w:pStyle w:val="a0"/>
        <w:ind w:left="840" w:hanging="240"/>
        <w:widowControl w:val="off"/>
        <w:jc w:val="left"/>
        <w:numPr>
          <w:ilvl w:val="0"/>
          <w:numId w:val="247"/>
        </w:numPr>
        <w:spacing w:line="288" w:lineRule="auto"/>
      </w:pPr>
      <w:r>
        <w:rPr>
          <w:rFonts w:ascii="굴림" w:eastAsia="굴림"/>
        </w:rPr>
        <w:instrText>모든 임직원은 이 규정 및 정보보안 관련 지침을 숙지·준수하여야 하며, 보안 위반 및 사고 징후를 인지한 경우 즉시 보고하여야 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물리적·환경적 보안</w:instrText>
      </w:r>
    </w:p>
    <w:p>
      <w:pPr>
        <w:pStyle w:val="a0"/>
        <w:widowControl w:val="off"/>
        <w:jc w:val="left"/>
        <w:spacing w:line="288" w:lineRule="auto"/>
      </w:pPr>
      <w:r>
        <w:rPr>
          <w:rFonts w:ascii="굴림" w:eastAsia="굴림"/>
          <w:b/>
        </w:rPr>
        <w:instrText>제10조</w:instrText>
      </w:r>
      <w:r>
        <w:rPr>
          <w:rFonts w:ascii="굴림" w:eastAsia="굴림"/>
          <w:b/>
        </w:rPr>
        <w:instrText>【보안구역의</w:instrText>
      </w:r>
      <w:r>
        <w:rPr>
          <w:rFonts w:ascii="굴림" w:eastAsia="굴림"/>
          <w:b/>
        </w:rPr>
        <w:instrText xml:space="preserve"> 구분</w:instrText>
      </w:r>
      <w:r>
        <w:rPr>
          <w:rFonts w:ascii="굴림"/>
          <w:b/>
        </w:rPr>
        <w:instrText>】</w:instrText>
      </w:r>
    </w:p>
    <w:p>
      <w:pPr>
        <w:pStyle w:val="a0"/>
        <w:ind w:left="840" w:hanging="240"/>
        <w:widowControl w:val="off"/>
        <w:jc w:val="left"/>
        <w:numPr>
          <w:ilvl w:val="0"/>
          <w:numId w:val="248"/>
        </w:numPr>
        <w:spacing w:line="288" w:lineRule="auto"/>
      </w:pPr>
      <w:r>
        <w:rPr>
          <w:rFonts w:ascii="굴림" w:eastAsia="굴림"/>
        </w:rPr>
        <w:instrText xml:space="preserve">회사의 사업장은 </w:instrText>
      </w:r>
      <w:r>
        <w:rPr>
          <w:rFonts w:ascii="굴림" w:eastAsia="굴림"/>
          <w:b/>
        </w:rPr>
        <w:instrText>일반구역 / 보안구역 / 중요보안구역</w:instrText>
      </w:r>
      <w:r>
        <w:rPr>
          <w:rFonts w:ascii="굴림" w:eastAsia="굴림"/>
        </w:rPr>
        <w:instrText>으로 구분한다.</w:instrText>
      </w:r>
    </w:p>
    <w:p>
      <w:pPr>
        <w:pStyle w:val="a0"/>
        <w:ind w:left="840" w:hanging="240"/>
        <w:widowControl w:val="off"/>
        <w:jc w:val="left"/>
        <w:numPr>
          <w:ilvl w:val="0"/>
          <w:numId w:val="248"/>
        </w:numPr>
        <w:spacing w:line="288" w:lineRule="auto"/>
      </w:pPr>
      <w:r>
        <w:rPr>
          <w:rFonts w:ascii="굴림" w:eastAsia="굴림"/>
        </w:rPr>
        <w:instrText>보안구역 및 중요보안구역은 출입통제 관리규정에 따라 엄격하게 관리한다.</w:instrText>
      </w:r>
    </w:p>
    <w:p>
      <w:pPr>
        <w:pStyle w:val="a0"/>
        <w:widowControl w:val="off"/>
        <w:jc w:val="left"/>
        <w:spacing w:line="288" w:lineRule="auto"/>
      </w:pPr>
      <w:r>
        <w:rPr>
          <w:rFonts w:ascii="굴림" w:eastAsia="굴림"/>
          <w:b/>
        </w:rPr>
        <w:instrText>제11조</w:instrText>
      </w:r>
      <w:r>
        <w:rPr>
          <w:rFonts w:ascii="굴림" w:eastAsia="굴림"/>
          <w:b/>
        </w:rPr>
        <w:instrText>【출입통제】</w:instrText>
      </w:r>
    </w:p>
    <w:p>
      <w:pPr>
        <w:pStyle w:val="a0"/>
        <w:ind w:left="840" w:hanging="240"/>
        <w:widowControl w:val="off"/>
        <w:jc w:val="left"/>
        <w:numPr>
          <w:ilvl w:val="0"/>
          <w:numId w:val="249"/>
        </w:numPr>
        <w:spacing w:line="288" w:lineRule="auto"/>
      </w:pPr>
      <w:r>
        <w:rPr>
          <w:rFonts w:ascii="굴림" w:eastAsia="굴림"/>
        </w:rPr>
        <w:instrText>출입카드, 출입기록, 방문자 관리 등 출입통제 절차는 출입통제 관리규정에 따른다.</w:instrText>
      </w:r>
    </w:p>
    <w:p>
      <w:pPr>
        <w:pStyle w:val="a0"/>
        <w:ind w:left="840" w:hanging="240"/>
        <w:widowControl w:val="off"/>
        <w:jc w:val="left"/>
        <w:numPr>
          <w:ilvl w:val="0"/>
          <w:numId w:val="249"/>
        </w:numPr>
        <w:spacing w:line="288" w:lineRule="auto"/>
      </w:pPr>
      <w:r>
        <w:rPr>
          <w:rFonts w:ascii="굴림" w:eastAsia="굴림"/>
        </w:rPr>
        <w:instrText>서버실, 네트워크실, 문서보관실 등 중요보안구역은 최소한의 인원에게만 권한을 부여한다.</w:instrText>
      </w:r>
    </w:p>
    <w:p>
      <w:pPr>
        <w:pStyle w:val="a0"/>
        <w:widowControl w:val="off"/>
        <w:jc w:val="left"/>
        <w:spacing w:line="288" w:lineRule="auto"/>
      </w:pPr>
      <w:r>
        <w:rPr>
          <w:rFonts w:ascii="굴림" w:eastAsia="굴림"/>
          <w:b/>
        </w:rPr>
        <w:instrText>제12조</w:instrText>
      </w:r>
      <w:r>
        <w:rPr>
          <w:rFonts w:ascii="굴림" w:eastAsia="굴림"/>
          <w:b/>
        </w:rPr>
        <w:instrText>【설비</w:instrText>
      </w:r>
      <w:r>
        <w:rPr>
          <w:rFonts w:ascii="굴림" w:eastAsia="굴림"/>
          <w:b/>
        </w:rPr>
        <w:instrText xml:space="preserve"> 및 매체 보관</w:instrText>
      </w:r>
      <w:r>
        <w:rPr>
          <w:rFonts w:ascii="굴림"/>
          <w:b/>
        </w:rPr>
        <w:instrText>】</w:instrText>
      </w:r>
    </w:p>
    <w:p>
      <w:pPr>
        <w:pStyle w:val="a0"/>
        <w:ind w:left="840" w:hanging="240"/>
        <w:widowControl w:val="off"/>
        <w:jc w:val="left"/>
        <w:numPr>
          <w:ilvl w:val="0"/>
          <w:numId w:val="250"/>
        </w:numPr>
        <w:spacing w:line="288" w:lineRule="auto"/>
      </w:pPr>
      <w:r>
        <w:rPr>
          <w:rFonts w:ascii="굴림" w:eastAsia="굴림"/>
        </w:rPr>
        <w:instrText>노트북, 외장하드, 백업매체 등은 잠금장치가 있는 장소에 보관하며, 무단 반출을 금한다.</w:instrText>
      </w:r>
    </w:p>
    <w:p>
      <w:pPr>
        <w:pStyle w:val="a0"/>
        <w:ind w:left="840" w:hanging="240"/>
        <w:widowControl w:val="off"/>
        <w:jc w:val="left"/>
        <w:numPr>
          <w:ilvl w:val="0"/>
          <w:numId w:val="250"/>
        </w:numPr>
        <w:spacing w:line="288" w:lineRule="auto"/>
      </w:pPr>
      <w:r>
        <w:rPr>
          <w:rFonts w:ascii="굴림" w:eastAsia="굴림"/>
        </w:rPr>
        <w:instrText>서류·문서 중 대외비·극비 등급은 잠금서랍, 금고 등에서 보관하고, 열람기록을 관리할 수 있다.</w:instrText>
      </w:r>
    </w:p>
    <w:p>
      <w:pPr>
        <w:pStyle w:val="a0"/>
        <w:widowControl w:val="off"/>
        <w:jc w:val="left"/>
        <w:spacing w:line="288" w:lineRule="auto"/>
      </w:pPr>
      <w:r>
        <w:rPr>
          <w:rFonts w:ascii="굴림" w:eastAsia="굴림"/>
          <w:b/>
        </w:rPr>
        <w:instrText>제13조</w:instrText>
      </w:r>
      <w:r>
        <w:rPr>
          <w:rFonts w:ascii="굴림" w:eastAsia="굴림"/>
          <w:b/>
        </w:rPr>
        <w:instrText>【문서</w:instrText>
      </w:r>
      <w:r>
        <w:rPr>
          <w:rFonts w:ascii="굴림" w:eastAsia="굴림"/>
          <w:b/>
        </w:rPr>
        <w:instrText xml:space="preserve"> 및 매체 폐기</w:instrText>
      </w:r>
      <w:r>
        <w:rPr>
          <w:rFonts w:ascii="굴림"/>
          <w:b/>
        </w:rPr>
        <w:instrText>】</w:instrText>
      </w:r>
    </w:p>
    <w:p>
      <w:pPr>
        <w:pStyle w:val="a0"/>
        <w:ind w:left="840" w:hanging="240"/>
        <w:widowControl w:val="off"/>
        <w:jc w:val="left"/>
        <w:numPr>
          <w:ilvl w:val="0"/>
          <w:numId w:val="251"/>
        </w:numPr>
        <w:spacing w:line="288" w:lineRule="auto"/>
      </w:pPr>
      <w:r>
        <w:rPr>
          <w:rFonts w:ascii="굴림" w:eastAsia="굴림"/>
        </w:rPr>
        <w:instrText>중요 문서는 파쇄기 또는 보안 폐기업체를 통해 완전 폐기하여야 한다.</w:instrText>
      </w:r>
    </w:p>
    <w:p>
      <w:pPr>
        <w:pStyle w:val="a0"/>
        <w:ind w:left="840" w:hanging="240"/>
        <w:widowControl w:val="off"/>
        <w:jc w:val="left"/>
        <w:numPr>
          <w:ilvl w:val="0"/>
          <w:numId w:val="251"/>
        </w:numPr>
        <w:spacing w:line="288" w:lineRule="auto"/>
      </w:pPr>
      <w:r>
        <w:rPr>
          <w:rFonts w:ascii="굴림" w:eastAsia="굴림"/>
        </w:rPr>
        <w:instrText>디스크, USB, 백업테이프 등 저장매체는 데이터 복구가 불가능한 방식(디가우징, 물리적 파괴 등)으로 폐기한다.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기술적 보안</w:instrText>
      </w:r>
    </w:p>
    <w:p>
      <w:pPr>
        <w:pStyle w:val="a0"/>
        <w:widowControl w:val="off"/>
        <w:jc w:val="left"/>
        <w:spacing w:line="288" w:lineRule="auto"/>
      </w:pPr>
      <w:r>
        <w:rPr>
          <w:rFonts w:ascii="굴림" w:eastAsia="굴림"/>
          <w:b/>
        </w:rPr>
        <w:instrText>제14조</w:instrText>
      </w:r>
      <w:r>
        <w:rPr>
          <w:rFonts w:ascii="굴림" w:eastAsia="굴림"/>
          <w:b/>
        </w:rPr>
        <w:instrText>【계정</w:instrText>
      </w:r>
      <w:r>
        <w:rPr>
          <w:rFonts w:ascii="굴림" w:eastAsia="굴림"/>
          <w:b/>
        </w:rPr>
        <w:instrText xml:space="preserve"> 및 비밀번호 관리</w:instrText>
      </w:r>
      <w:r>
        <w:rPr>
          <w:rFonts w:ascii="굴림"/>
          <w:b/>
        </w:rPr>
        <w:instrText>】</w:instrText>
      </w:r>
    </w:p>
    <w:p>
      <w:pPr>
        <w:pStyle w:val="a0"/>
        <w:ind w:left="840" w:hanging="240"/>
        <w:widowControl w:val="off"/>
        <w:jc w:val="left"/>
        <w:numPr>
          <w:ilvl w:val="0"/>
          <w:numId w:val="252"/>
        </w:numPr>
        <w:spacing w:line="288" w:lineRule="auto"/>
      </w:pPr>
      <w:r>
        <w:rPr>
          <w:rFonts w:ascii="굴림" w:eastAsia="굴림"/>
        </w:rPr>
        <w:instrText>시스템 및 서비스 계정은 개인별로 부여하며, ID 공유를 금한다.</w:instrText>
      </w:r>
    </w:p>
    <w:p>
      <w:pPr>
        <w:pStyle w:val="a0"/>
        <w:ind w:left="840" w:hanging="240"/>
        <w:widowControl w:val="off"/>
        <w:jc w:val="left"/>
        <w:numPr>
          <w:ilvl w:val="0"/>
          <w:numId w:val="252"/>
        </w:numPr>
        <w:spacing w:line="288" w:lineRule="auto"/>
      </w:pPr>
      <w:r>
        <w:rPr>
          <w:rFonts w:ascii="굴림" w:eastAsia="굴림"/>
        </w:rPr>
        <w:instrText>비밀번호는 일정 수준 이상의 복잡도를 가져야 하며, 정기적으로 변경하도록 한다.</w:instrText>
      </w:r>
    </w:p>
    <w:p>
      <w:pPr>
        <w:pStyle w:val="a0"/>
        <w:ind w:left="840" w:hanging="240"/>
        <w:widowControl w:val="off"/>
        <w:jc w:val="left"/>
        <w:numPr>
          <w:ilvl w:val="0"/>
          <w:numId w:val="252"/>
        </w:numPr>
        <w:spacing w:line="288" w:lineRule="auto"/>
      </w:pPr>
      <w:r>
        <w:rPr>
          <w:rFonts w:ascii="굴림" w:eastAsia="굴림"/>
        </w:rPr>
        <w:instrText>퇴사자, 휴직자, 부서 이동자의 계정 권한은 즉시 회수·조정한다.</w:instrText>
      </w:r>
    </w:p>
    <w:p>
      <w:pPr>
        <w:pStyle w:val="a0"/>
        <w:widowControl w:val="off"/>
        <w:jc w:val="left"/>
        <w:spacing w:line="288" w:lineRule="auto"/>
      </w:pPr>
      <w:r>
        <w:rPr>
          <w:rFonts w:ascii="굴림" w:eastAsia="굴림"/>
          <w:b/>
        </w:rPr>
        <w:instrText>제15조</w:instrText>
      </w:r>
      <w:r>
        <w:rPr>
          <w:rFonts w:ascii="굴림" w:eastAsia="굴림"/>
          <w:b/>
        </w:rPr>
        <w:instrText>【네트워크</w:instrText>
      </w:r>
      <w:r>
        <w:rPr>
          <w:rFonts w:ascii="굴림" w:eastAsia="굴림"/>
          <w:b/>
        </w:rPr>
        <w:instrText xml:space="preserve"> 보안</w:instrText>
      </w:r>
      <w:r>
        <w:rPr>
          <w:rFonts w:ascii="굴림"/>
          <w:b/>
        </w:rPr>
        <w:instrText>】</w:instrText>
      </w:r>
    </w:p>
    <w:p>
      <w:pPr>
        <w:pStyle w:val="a0"/>
        <w:ind w:left="840" w:hanging="240"/>
        <w:widowControl w:val="off"/>
        <w:jc w:val="left"/>
        <w:numPr>
          <w:ilvl w:val="0"/>
          <w:numId w:val="253"/>
        </w:numPr>
        <w:spacing w:line="288" w:lineRule="auto"/>
      </w:pPr>
      <w:r>
        <w:rPr>
          <w:rFonts w:ascii="굴림" w:eastAsia="굴림"/>
        </w:rPr>
        <w:instrText>내부 네트워크와 외부 인터넷망 사이에는 방화벽 등 보안장비를 설치·운영한다.</w:instrText>
      </w:r>
    </w:p>
    <w:p>
      <w:pPr>
        <w:pStyle w:val="a0"/>
        <w:ind w:left="840" w:hanging="240"/>
        <w:widowControl w:val="off"/>
        <w:jc w:val="left"/>
        <w:numPr>
          <w:ilvl w:val="0"/>
          <w:numId w:val="253"/>
        </w:numPr>
        <w:spacing w:line="288" w:lineRule="auto"/>
      </w:pPr>
      <w:r>
        <w:rPr>
          <w:rFonts w:ascii="굴림" w:eastAsia="굴림"/>
        </w:rPr>
        <w:instrText>원격접속, VPN 사용 등은 승인된 방식과 도구만 사용하며, 이중인증 등 추가 보안수단을 적용할 수 있다.</w:instrText>
      </w:r>
    </w:p>
    <w:p>
      <w:pPr>
        <w:pStyle w:val="a0"/>
        <w:widowControl w:val="off"/>
        <w:jc w:val="left"/>
        <w:spacing w:line="288" w:lineRule="auto"/>
      </w:pPr>
      <w:r>
        <w:rPr>
          <w:rFonts w:ascii="굴림" w:eastAsia="굴림"/>
          <w:b/>
        </w:rPr>
        <w:instrText>제16조</w:instrText>
      </w:r>
      <w:r>
        <w:rPr>
          <w:rFonts w:ascii="굴림" w:eastAsia="굴림"/>
          <w:b/>
        </w:rPr>
        <w:instrText>【서버</w:instrText>
      </w:r>
      <w:r>
        <w:rPr>
          <w:rFonts w:ascii="굴림" w:eastAsia="굴림"/>
          <w:b/>
        </w:rPr>
        <w:instrText xml:space="preserve"> 및 데이터베이스 보안</w:instrText>
      </w:r>
      <w:r>
        <w:rPr>
          <w:rFonts w:ascii="굴림"/>
          <w:b/>
        </w:rPr>
        <w:instrText>】</w:instrText>
      </w:r>
    </w:p>
    <w:p>
      <w:pPr>
        <w:pStyle w:val="a0"/>
        <w:ind w:left="840" w:hanging="240"/>
        <w:widowControl w:val="off"/>
        <w:jc w:val="left"/>
        <w:numPr>
          <w:ilvl w:val="0"/>
          <w:numId w:val="254"/>
        </w:numPr>
        <w:spacing w:line="288" w:lineRule="auto"/>
      </w:pPr>
      <w:r>
        <w:rPr>
          <w:rFonts w:ascii="굴림" w:eastAsia="굴림"/>
        </w:rPr>
        <w:instrText>서버 및 DB는 최소 권한 원칙에 따라 접근 권한을 관리한다.</w:instrText>
      </w:r>
    </w:p>
    <w:p>
      <w:pPr>
        <w:pStyle w:val="a0"/>
        <w:ind w:left="840" w:hanging="240"/>
        <w:widowControl w:val="off"/>
        <w:jc w:val="left"/>
        <w:numPr>
          <w:ilvl w:val="0"/>
          <w:numId w:val="254"/>
        </w:numPr>
        <w:spacing w:line="288" w:lineRule="auto"/>
      </w:pPr>
      <w:r>
        <w:rPr>
          <w:rFonts w:ascii="굴림" w:eastAsia="굴림"/>
        </w:rPr>
        <w:instrText>중요 데이터에 대해서는 암호화, 접근통제, 감사로그 기록 등을 통해 보호한다.</w:instrText>
      </w:r>
    </w:p>
    <w:p>
      <w:pPr>
        <w:pStyle w:val="a0"/>
        <w:ind w:left="840" w:hanging="240"/>
        <w:widowControl w:val="off"/>
        <w:jc w:val="left"/>
        <w:numPr>
          <w:ilvl w:val="0"/>
          <w:numId w:val="254"/>
        </w:numPr>
        <w:spacing w:line="288" w:lineRule="auto"/>
      </w:pPr>
      <w:r>
        <w:rPr>
          <w:rFonts w:ascii="굴림" w:eastAsia="굴림"/>
        </w:rPr>
        <w:instrText>운영·테스트 환경을 분리하고, 실제 개인정보·기밀정보를 테스트 환경에서 사용하지 않는 것을 원칙으로 한다.</w:instrText>
      </w:r>
    </w:p>
    <w:p>
      <w:pPr>
        <w:pStyle w:val="a0"/>
        <w:widowControl w:val="off"/>
        <w:jc w:val="left"/>
        <w:spacing w:line="288" w:lineRule="auto"/>
      </w:pPr>
      <w:r>
        <w:rPr>
          <w:rFonts w:ascii="굴림" w:eastAsia="굴림"/>
          <w:b/>
        </w:rPr>
        <w:instrText>제17조</w:instrText>
      </w:r>
      <w:r>
        <w:rPr>
          <w:rFonts w:ascii="굴림" w:eastAsia="굴림"/>
          <w:b/>
        </w:rPr>
        <w:instrText>【단말기</w:instrText>
      </w:r>
      <w:r>
        <w:rPr>
          <w:rFonts w:ascii="굴림" w:eastAsia="굴림"/>
          <w:b/>
        </w:rPr>
        <w:instrText xml:space="preserve"> 및 악성코드 대응</w:instrText>
      </w:r>
      <w:r>
        <w:rPr>
          <w:rFonts w:ascii="굴림"/>
          <w:b/>
        </w:rPr>
        <w:instrText>】</w:instrText>
      </w:r>
    </w:p>
    <w:p>
      <w:pPr>
        <w:pStyle w:val="a0"/>
        <w:ind w:left="840" w:hanging="240"/>
        <w:widowControl w:val="off"/>
        <w:jc w:val="left"/>
        <w:numPr>
          <w:ilvl w:val="0"/>
          <w:numId w:val="255"/>
        </w:numPr>
        <w:spacing w:line="288" w:lineRule="auto"/>
      </w:pPr>
      <w:r>
        <w:rPr>
          <w:rFonts w:ascii="굴림" w:eastAsia="굴림"/>
        </w:rPr>
        <w:instrText>PC, 노트북 등 단말기에는 최신 백신 프로그램과 보안 패치를 적용한다.</w:instrText>
      </w:r>
    </w:p>
    <w:p>
      <w:pPr>
        <w:pStyle w:val="a0"/>
        <w:ind w:left="840" w:hanging="240"/>
        <w:widowControl w:val="off"/>
        <w:jc w:val="left"/>
        <w:numPr>
          <w:ilvl w:val="0"/>
          <w:numId w:val="255"/>
        </w:numPr>
        <w:spacing w:line="288" w:lineRule="auto"/>
      </w:pPr>
      <w:r>
        <w:rPr>
          <w:rFonts w:ascii="굴림" w:eastAsia="굴림"/>
        </w:rPr>
        <w:instrText>출처가 불분명한 프로그램, 파일, 이메일 첨부파일 실행을 금지한다.</w:instrText>
      </w:r>
    </w:p>
    <w:p>
      <w:pPr>
        <w:pStyle w:val="a0"/>
        <w:widowControl w:val="off"/>
        <w:jc w:val="left"/>
        <w:spacing w:line="288" w:lineRule="auto"/>
      </w:pPr>
      <w:r>
        <w:rPr>
          <w:rFonts w:ascii="굴림" w:eastAsia="굴림"/>
          <w:b/>
        </w:rPr>
        <w:instrText>제18조</w:instrText>
      </w:r>
      <w:r>
        <w:rPr>
          <w:rFonts w:ascii="굴림" w:eastAsia="굴림"/>
          <w:b/>
        </w:rPr>
        <w:instrText>【로그</w:instrText>
      </w:r>
      <w:r>
        <w:rPr>
          <w:rFonts w:ascii="굴림" w:eastAsia="굴림"/>
          <w:b/>
        </w:rPr>
        <w:instrText xml:space="preserve"> 및 모니터링</w:instrText>
      </w:r>
      <w:r>
        <w:rPr>
          <w:rFonts w:ascii="굴림"/>
          <w:b/>
        </w:rPr>
        <w:instrText>】</w:instrText>
      </w:r>
    </w:p>
    <w:p>
      <w:pPr>
        <w:pStyle w:val="a0"/>
        <w:ind w:left="840" w:hanging="240"/>
        <w:widowControl w:val="off"/>
        <w:jc w:val="left"/>
        <w:numPr>
          <w:ilvl w:val="0"/>
          <w:numId w:val="256"/>
        </w:numPr>
        <w:spacing w:line="288" w:lineRule="auto"/>
      </w:pPr>
      <w:r>
        <w:rPr>
          <w:rFonts w:ascii="굴림" w:eastAsia="굴림"/>
        </w:rPr>
        <w:instrText>주요 시스템·네트워크·보안장비의 로그는 일정 기간 이상 보관한다.</w:instrText>
      </w:r>
    </w:p>
    <w:p>
      <w:pPr>
        <w:pStyle w:val="a0"/>
        <w:ind w:left="840" w:hanging="240"/>
        <w:widowControl w:val="off"/>
        <w:jc w:val="left"/>
        <w:numPr>
          <w:ilvl w:val="0"/>
          <w:numId w:val="256"/>
        </w:numPr>
        <w:spacing w:line="288" w:lineRule="auto"/>
      </w:pPr>
      <w:r>
        <w:rPr>
          <w:rFonts w:ascii="굴림" w:eastAsia="굴림"/>
        </w:rPr>
        <w:instrText>정보보호 담당부서는 로그를 활용해 침해 시도, 이상 징후 등을 모니터링한다.</w:instrText>
      </w:r>
    </w:p>
    <w:p>
      <w:pPr>
        <w:pStyle w:val="a0"/>
        <w:widowControl w:val="off"/>
        <w:jc w:val="left"/>
        <w:spacing w:line="288" w:lineRule="auto"/>
      </w:pPr>
      <w:r>
        <w:rPr>
          <w:rFonts w:ascii="굴림" w:eastAsia="굴림"/>
          <w:b/>
        </w:rPr>
        <w:instrText>제19조</w:instrText>
      </w:r>
      <w:r>
        <w:rPr>
          <w:rFonts w:ascii="굴림" w:eastAsia="굴림"/>
          <w:b/>
        </w:rPr>
        <w:instrText>【백업</w:instrText>
      </w:r>
      <w:r>
        <w:rPr>
          <w:rFonts w:ascii="굴림" w:eastAsia="굴림"/>
          <w:b/>
        </w:rPr>
        <w:instrText xml:space="preserve"> 및 재해복구</w:instrText>
      </w:r>
      <w:r>
        <w:rPr>
          <w:rFonts w:ascii="굴림"/>
          <w:b/>
        </w:rPr>
        <w:instrText>】</w:instrText>
      </w:r>
    </w:p>
    <w:p>
      <w:pPr>
        <w:pStyle w:val="a0"/>
        <w:ind w:left="840" w:hanging="240"/>
        <w:widowControl w:val="off"/>
        <w:jc w:val="left"/>
        <w:numPr>
          <w:ilvl w:val="0"/>
          <w:numId w:val="257"/>
        </w:numPr>
        <w:spacing w:line="288" w:lineRule="auto"/>
      </w:pPr>
      <w:r>
        <w:rPr>
          <w:rFonts w:ascii="굴림" w:eastAsia="굴림"/>
        </w:rPr>
        <w:instrText>중요 시스템과 데이터는 정기적으로 백업하며, 백업자료는 안전한 장소에 보관한다.</w:instrText>
      </w:r>
    </w:p>
    <w:p>
      <w:pPr>
        <w:pStyle w:val="a0"/>
        <w:ind w:left="840" w:hanging="240"/>
        <w:widowControl w:val="off"/>
        <w:jc w:val="left"/>
        <w:numPr>
          <w:ilvl w:val="0"/>
          <w:numId w:val="257"/>
        </w:numPr>
        <w:spacing w:line="288" w:lineRule="auto"/>
      </w:pPr>
      <w:r>
        <w:rPr>
          <w:rFonts w:ascii="굴림" w:eastAsia="굴림"/>
        </w:rPr>
        <w:instrText>재해·장애 발생 시 신속히 복구할 수 있도록 재해복구계획(Disaster Recovery Plan)을 수립·점검한다.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업무·운영 보안</w:instrText>
      </w:r>
    </w:p>
    <w:p>
      <w:pPr>
        <w:pStyle w:val="a0"/>
        <w:widowControl w:val="off"/>
        <w:jc w:val="left"/>
        <w:spacing w:line="288" w:lineRule="auto"/>
      </w:pPr>
      <w:r>
        <w:rPr>
          <w:rFonts w:ascii="굴림" w:eastAsia="굴림"/>
          <w:b/>
        </w:rPr>
        <w:instrText>제20조</w:instrText>
      </w:r>
      <w:r>
        <w:rPr>
          <w:rFonts w:ascii="굴림" w:eastAsia="굴림"/>
          <w:b/>
        </w:rPr>
        <w:instrText>【업무용</w:instrText>
      </w:r>
      <w:r>
        <w:rPr>
          <w:rFonts w:ascii="굴림" w:eastAsia="굴림"/>
          <w:b/>
        </w:rPr>
        <w:instrText xml:space="preserve"> 시스템 사용원칙</w:instrText>
      </w:r>
      <w:r>
        <w:rPr>
          <w:rFonts w:ascii="굴림"/>
          <w:b/>
        </w:rPr>
        <w:instrText>】</w:instrText>
      </w:r>
    </w:p>
    <w:p>
      <w:pPr>
        <w:pStyle w:val="a0"/>
        <w:ind w:left="840" w:hanging="240"/>
        <w:widowControl w:val="off"/>
        <w:jc w:val="left"/>
        <w:numPr>
          <w:ilvl w:val="0"/>
          <w:numId w:val="258"/>
        </w:numPr>
        <w:spacing w:line="288" w:lineRule="auto"/>
      </w:pPr>
      <w:r>
        <w:rPr>
          <w:rFonts w:ascii="굴림" w:eastAsia="굴림"/>
        </w:rPr>
        <w:instrText>임직원은 회사 승인 시스템과 소프트웨어만 사용하여야 한다.</w:instrText>
      </w:r>
    </w:p>
    <w:p>
      <w:pPr>
        <w:pStyle w:val="a0"/>
        <w:ind w:left="840" w:hanging="240"/>
        <w:widowControl w:val="off"/>
        <w:jc w:val="left"/>
        <w:numPr>
          <w:ilvl w:val="0"/>
          <w:numId w:val="258"/>
        </w:numPr>
        <w:spacing w:line="288" w:lineRule="auto"/>
      </w:pPr>
      <w:r>
        <w:rPr>
          <w:rFonts w:ascii="굴림" w:eastAsia="굴림"/>
        </w:rPr>
        <w:instrText>클라우드 서비스, 개인 메신저, 개인 이메일 등을 통해 회사의 기밀정보를 전송·보관해서는 아니 된다.</w:instrText>
      </w:r>
    </w:p>
    <w:p>
      <w:pPr>
        <w:pStyle w:val="a0"/>
        <w:widowControl w:val="off"/>
        <w:jc w:val="left"/>
        <w:spacing w:line="288" w:lineRule="auto"/>
      </w:pPr>
      <w:r>
        <w:rPr>
          <w:rFonts w:ascii="굴림" w:eastAsia="굴림"/>
          <w:b/>
        </w:rPr>
        <w:instrText>제21조</w:instrText>
      </w:r>
      <w:r>
        <w:rPr>
          <w:rFonts w:ascii="굴림" w:eastAsia="굴림"/>
          <w:b/>
        </w:rPr>
        <w:instrText>【이메일</w:instrText>
      </w:r>
      <w:r>
        <w:rPr>
          <w:rFonts w:ascii="굴림" w:eastAsia="굴림"/>
          <w:b/>
        </w:rPr>
        <w:instrText xml:space="preserve"> 및 메신저 사용</w:instrText>
      </w:r>
      <w:r>
        <w:rPr>
          <w:rFonts w:ascii="굴림"/>
          <w:b/>
        </w:rPr>
        <w:instrText>】</w:instrText>
      </w:r>
    </w:p>
    <w:p>
      <w:pPr>
        <w:pStyle w:val="a0"/>
        <w:ind w:left="840" w:hanging="240"/>
        <w:widowControl w:val="off"/>
        <w:jc w:val="left"/>
        <w:numPr>
          <w:ilvl w:val="0"/>
          <w:numId w:val="259"/>
        </w:numPr>
        <w:spacing w:line="288" w:lineRule="auto"/>
      </w:pPr>
      <w:r>
        <w:rPr>
          <w:rFonts w:ascii="굴림" w:eastAsia="굴림"/>
        </w:rPr>
        <w:instrText>대외비·극비 정보는 이메일 송신 시 암호화 또는 승인된 보안전송 수단을 사용한다.</w:instrText>
      </w:r>
    </w:p>
    <w:p>
      <w:pPr>
        <w:pStyle w:val="a0"/>
        <w:ind w:left="840" w:hanging="240"/>
        <w:widowControl w:val="off"/>
        <w:jc w:val="left"/>
        <w:numPr>
          <w:ilvl w:val="0"/>
          <w:numId w:val="259"/>
        </w:numPr>
        <w:spacing w:line="288" w:lineRule="auto"/>
      </w:pPr>
      <w:r>
        <w:rPr>
          <w:rFonts w:ascii="굴림" w:eastAsia="굴림"/>
        </w:rPr>
        <w:instrText>피싱·스팸메일 등 의심스러운 메일은 열람하거나 링크를 클릭하지 않고, 정보보호 담당부서에 신고한다.</w:instrText>
      </w:r>
    </w:p>
    <w:p>
      <w:pPr>
        <w:pStyle w:val="a0"/>
        <w:widowControl w:val="off"/>
        <w:jc w:val="left"/>
        <w:spacing w:line="288" w:lineRule="auto"/>
      </w:pPr>
      <w:r>
        <w:rPr>
          <w:rFonts w:ascii="굴림" w:eastAsia="굴림"/>
          <w:b/>
        </w:rPr>
        <w:instrText>제22조</w:instrText>
      </w:r>
      <w:r>
        <w:rPr>
          <w:rFonts w:ascii="굴림" w:eastAsia="굴림"/>
          <w:b/>
        </w:rPr>
        <w:instrText>【원격근무</w:instrText>
      </w:r>
      <w:r>
        <w:rPr>
          <w:rFonts w:ascii="굴림" w:eastAsia="굴림"/>
          <w:b/>
        </w:rPr>
        <w:instrText xml:space="preserve"> 및 모바일 보안</w:instrText>
      </w:r>
      <w:r>
        <w:rPr>
          <w:rFonts w:ascii="굴림"/>
          <w:b/>
        </w:rPr>
        <w:instrText>】</w:instrText>
      </w:r>
    </w:p>
    <w:p>
      <w:pPr>
        <w:pStyle w:val="a0"/>
        <w:ind w:left="840" w:hanging="240"/>
        <w:widowControl w:val="off"/>
        <w:jc w:val="left"/>
        <w:numPr>
          <w:ilvl w:val="0"/>
          <w:numId w:val="260"/>
        </w:numPr>
        <w:spacing w:line="288" w:lineRule="auto"/>
      </w:pPr>
      <w:r>
        <w:rPr>
          <w:rFonts w:ascii="굴림" w:eastAsia="굴림"/>
        </w:rPr>
        <w:instrText>원격근무 시 회사가 승인한 장비와 접속수단(VPN 등)을 사용하여야 한다.</w:instrText>
      </w:r>
    </w:p>
    <w:p>
      <w:pPr>
        <w:pStyle w:val="a0"/>
        <w:ind w:left="840" w:hanging="240"/>
        <w:widowControl w:val="off"/>
        <w:jc w:val="left"/>
        <w:numPr>
          <w:ilvl w:val="0"/>
          <w:numId w:val="260"/>
        </w:numPr>
        <w:spacing w:line="288" w:lineRule="auto"/>
      </w:pPr>
      <w:r>
        <w:rPr>
          <w:rFonts w:ascii="굴림" w:eastAsia="굴림"/>
        </w:rPr>
        <w:instrText>모바일 기기(노트북, 스마트폰, 태블릿 등)가 분실·도난된 경우 즉시 회사에 보고하고, 원격 잠금·삭제 등의 조치를 취한다.</w:instrText>
      </w:r>
    </w:p>
    <w:p>
      <w:pPr>
        <w:pStyle w:val="a0"/>
        <w:widowControl w:val="off"/>
        <w:jc w:val="left"/>
        <w:spacing w:line="288" w:lineRule="auto"/>
      </w:pPr>
      <w:r>
        <w:rPr>
          <w:rFonts w:ascii="굴림" w:eastAsia="굴림"/>
          <w:b/>
        </w:rPr>
        <w:instrText>제23조</w:instrText>
      </w:r>
      <w:r>
        <w:rPr>
          <w:rFonts w:ascii="굴림" w:eastAsia="굴림"/>
          <w:b/>
        </w:rPr>
        <w:instrText>【외부업체</w:instrText>
      </w:r>
      <w:r>
        <w:rPr>
          <w:rFonts w:ascii="굴림" w:eastAsia="굴림"/>
          <w:b/>
        </w:rPr>
        <w:instrText>·협력사 보안</w:instrText>
      </w:r>
      <w:r>
        <w:rPr>
          <w:rFonts w:ascii="굴림"/>
          <w:b/>
        </w:rPr>
        <w:instrText>】</w:instrText>
      </w:r>
    </w:p>
    <w:p>
      <w:pPr>
        <w:pStyle w:val="a0"/>
        <w:ind w:left="840" w:hanging="240"/>
        <w:widowControl w:val="off"/>
        <w:jc w:val="left"/>
        <w:numPr>
          <w:ilvl w:val="0"/>
          <w:numId w:val="261"/>
        </w:numPr>
        <w:spacing w:line="288" w:lineRule="auto"/>
      </w:pPr>
      <w:r>
        <w:rPr>
          <w:rFonts w:ascii="굴림" w:eastAsia="굴림"/>
        </w:rPr>
        <w:instrText>외주관리규정 및 개인정보보호 관리규정에 따라 외부업체의 보안수준을 검토·관리한다.</w:instrText>
      </w:r>
    </w:p>
    <w:p>
      <w:pPr>
        <w:pStyle w:val="a0"/>
        <w:ind w:left="840" w:hanging="240"/>
        <w:widowControl w:val="off"/>
        <w:jc w:val="left"/>
        <w:numPr>
          <w:ilvl w:val="0"/>
          <w:numId w:val="261"/>
        </w:numPr>
        <w:spacing w:line="288" w:lineRule="auto"/>
      </w:pPr>
      <w:r>
        <w:rPr>
          <w:rFonts w:ascii="굴림" w:eastAsia="굴림"/>
        </w:rPr>
        <w:instrText>외주·용역업체에게 정보자산 접근권을 부여하는 경우, 비밀유지계약(NDA) 및 보안서약서를 반드시 체결한다.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교육·점검 및 사고 대응</w:instrText>
      </w:r>
    </w:p>
    <w:p>
      <w:pPr>
        <w:pStyle w:val="a0"/>
        <w:widowControl w:val="off"/>
        <w:jc w:val="left"/>
        <w:spacing w:line="288" w:lineRule="auto"/>
      </w:pPr>
      <w:r>
        <w:rPr>
          <w:rFonts w:ascii="굴림" w:eastAsia="굴림"/>
          <w:b/>
        </w:rPr>
        <w:instrText>제24조</w:instrText>
      </w:r>
      <w:r>
        <w:rPr>
          <w:rFonts w:ascii="굴림" w:eastAsia="굴림"/>
          <w:b/>
        </w:rPr>
        <w:instrText>【교육</w:instrText>
      </w:r>
      <w:r>
        <w:rPr>
          <w:rFonts w:ascii="굴림" w:eastAsia="굴림"/>
          <w:b/>
        </w:rPr>
        <w:instrText xml:space="preserve"> 및 인식제고</w:instrText>
      </w:r>
      <w:r>
        <w:rPr>
          <w:rFonts w:ascii="굴림"/>
          <w:b/>
        </w:rPr>
        <w:instrText>】</w:instrText>
      </w:r>
    </w:p>
    <w:p>
      <w:pPr>
        <w:pStyle w:val="a0"/>
        <w:ind w:left="840" w:hanging="240"/>
        <w:widowControl w:val="off"/>
        <w:jc w:val="left"/>
        <w:numPr>
          <w:ilvl w:val="0"/>
          <w:numId w:val="262"/>
        </w:numPr>
        <w:spacing w:line="288" w:lineRule="auto"/>
      </w:pPr>
      <w:r>
        <w:rPr>
          <w:rFonts w:ascii="굴림" w:eastAsia="굴림"/>
        </w:rPr>
        <w:instrText>회사는 연 1회 이상 전 임직원을 대상으로 정보보안 교육을 실시한다.</w:instrText>
      </w:r>
    </w:p>
    <w:p>
      <w:pPr>
        <w:pStyle w:val="a0"/>
        <w:ind w:left="840" w:hanging="240"/>
        <w:widowControl w:val="off"/>
        <w:jc w:val="left"/>
        <w:numPr>
          <w:ilvl w:val="0"/>
          <w:numId w:val="262"/>
        </w:numPr>
        <w:spacing w:line="288" w:lineRule="auto"/>
      </w:pPr>
      <w:r>
        <w:rPr>
          <w:rFonts w:ascii="굴림" w:eastAsia="굴림"/>
        </w:rPr>
        <w:instrText>신규 입사자에 대해서는 입사 시 필수 정보보안 교육을 별도로 진행할 수 있다.</w:instrText>
      </w:r>
    </w:p>
    <w:p>
      <w:pPr>
        <w:pStyle w:val="a0"/>
        <w:widowControl w:val="off"/>
        <w:jc w:val="left"/>
        <w:spacing w:line="288" w:lineRule="auto"/>
      </w:pPr>
      <w:r>
        <w:rPr>
          <w:rFonts w:ascii="굴림" w:eastAsia="굴림"/>
          <w:b/>
        </w:rPr>
        <w:instrText>제25조</w:instrText>
      </w:r>
      <w:r>
        <w:rPr>
          <w:rFonts w:ascii="굴림" w:eastAsia="굴림"/>
          <w:b/>
        </w:rPr>
        <w:instrText>【점검</w:instrText>
      </w:r>
      <w:r>
        <w:rPr>
          <w:rFonts w:ascii="굴림" w:eastAsia="굴림"/>
          <w:b/>
        </w:rPr>
        <w:instrText xml:space="preserve"> 및 감사</w:instrText>
      </w:r>
      <w:r>
        <w:rPr>
          <w:rFonts w:ascii="굴림"/>
          <w:b/>
        </w:rPr>
        <w:instrText>】</w:instrText>
      </w:r>
    </w:p>
    <w:p>
      <w:pPr>
        <w:pStyle w:val="a0"/>
        <w:ind w:left="840" w:hanging="240"/>
        <w:widowControl w:val="off"/>
        <w:jc w:val="left"/>
        <w:numPr>
          <w:ilvl w:val="0"/>
          <w:numId w:val="263"/>
        </w:numPr>
        <w:spacing w:line="288" w:lineRule="auto"/>
      </w:pPr>
      <w:r>
        <w:rPr>
          <w:rFonts w:ascii="굴림" w:eastAsia="굴림"/>
        </w:rPr>
        <w:instrText>정보보호 담당부서는 정기적으로 보안 점검을 실시하고, 결과에 따른 개선조치를 추진한다.</w:instrText>
      </w:r>
    </w:p>
    <w:p>
      <w:pPr>
        <w:pStyle w:val="a0"/>
        <w:ind w:left="840" w:hanging="240"/>
        <w:widowControl w:val="off"/>
        <w:jc w:val="left"/>
        <w:numPr>
          <w:ilvl w:val="0"/>
          <w:numId w:val="263"/>
        </w:numPr>
        <w:spacing w:line="288" w:lineRule="auto"/>
      </w:pPr>
      <w:r>
        <w:rPr>
          <w:rFonts w:ascii="굴림" w:eastAsia="굴림"/>
        </w:rPr>
        <w:instrText>필요 시 외부 전문기관의 진단·감사를 받을 수 있다.</w:instrText>
      </w:r>
    </w:p>
    <w:p>
      <w:pPr>
        <w:pStyle w:val="a0"/>
        <w:widowControl w:val="off"/>
        <w:jc w:val="left"/>
        <w:spacing w:line="288" w:lineRule="auto"/>
      </w:pPr>
      <w:r>
        <w:rPr>
          <w:rFonts w:ascii="굴림" w:eastAsia="굴림"/>
          <w:b/>
        </w:rPr>
        <w:instrText>제26조</w:instrText>
      </w:r>
      <w:r>
        <w:rPr>
          <w:rFonts w:ascii="굴림" w:eastAsia="굴림"/>
          <w:b/>
        </w:rPr>
        <w:instrText>【보안사고</w:instrText>
      </w:r>
      <w:r>
        <w:rPr>
          <w:rFonts w:ascii="굴림" w:eastAsia="굴림"/>
          <w:b/>
        </w:rPr>
        <w:instrText xml:space="preserve"> 신고 및 대응</w:instrText>
      </w:r>
      <w:r>
        <w:rPr>
          <w:rFonts w:ascii="굴림"/>
          <w:b/>
        </w:rPr>
        <w:instrText>】</w:instrText>
      </w:r>
    </w:p>
    <w:p>
      <w:pPr>
        <w:pStyle w:val="a0"/>
        <w:ind w:left="840" w:hanging="240"/>
        <w:widowControl w:val="off"/>
        <w:jc w:val="left"/>
        <w:numPr>
          <w:ilvl w:val="0"/>
          <w:numId w:val="264"/>
        </w:numPr>
        <w:spacing w:line="288" w:lineRule="auto"/>
      </w:pPr>
      <w:r>
        <w:rPr>
          <w:rFonts w:ascii="굴림" w:eastAsia="굴림"/>
        </w:rPr>
        <w:instrText>보안사고 또는 의심 징후를 인지한 자는 즉시 정보보호 담당부서 또는 정해진 신고채널로 신고하여야 한다.</w:instrText>
      </w:r>
    </w:p>
    <w:p>
      <w:pPr>
        <w:pStyle w:val="a0"/>
        <w:ind w:left="840" w:hanging="240"/>
        <w:widowControl w:val="off"/>
        <w:jc w:val="left"/>
        <w:numPr>
          <w:ilvl w:val="0"/>
          <w:numId w:val="264"/>
        </w:numPr>
        <w:spacing w:line="288" w:lineRule="auto"/>
      </w:pPr>
      <w:r>
        <w:rPr>
          <w:rFonts w:ascii="굴림" w:eastAsia="굴림"/>
        </w:rPr>
        <w:instrText>정보보호 담당부서는 사고 상황을 조사·분석하고, 피해 확산 방지 및 복구, 재발방지대책을 수립한다.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위반 시 조치 및 부칙</w:instrText>
      </w:r>
    </w:p>
    <w:p>
      <w:pPr>
        <w:pStyle w:val="a0"/>
        <w:widowControl w:val="off"/>
        <w:jc w:val="left"/>
        <w:spacing w:line="288" w:lineRule="auto"/>
      </w:pPr>
      <w:r>
        <w:rPr>
          <w:rFonts w:ascii="굴림" w:eastAsia="굴림"/>
          <w:b/>
        </w:rPr>
        <w:instrText>제27조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265"/>
        </w:numPr>
        <w:spacing w:line="288" w:lineRule="auto"/>
      </w:pPr>
      <w:r>
        <w:rPr>
          <w:rFonts w:ascii="굴림" w:eastAsia="굴림"/>
        </w:rPr>
        <w:instrText>이 규정을 위반하여 회사에 손해를 끼친 경우, 관련자에게 인사규정에 따른 징계 및 손해배상을 청구할 수 있다.</w:instrText>
      </w:r>
    </w:p>
    <w:p>
      <w:pPr>
        <w:pStyle w:val="a0"/>
        <w:ind w:left="840" w:hanging="240"/>
        <w:widowControl w:val="off"/>
        <w:jc w:val="left"/>
        <w:numPr>
          <w:ilvl w:val="0"/>
          <w:numId w:val="265"/>
        </w:numPr>
        <w:spacing w:line="288" w:lineRule="auto"/>
      </w:pPr>
      <w:r>
        <w:rPr>
          <w:rFonts w:ascii="굴림" w:eastAsia="굴림"/>
        </w:rPr>
        <w:instrText>고의 또는 중대한 과실로 인한 보안사고 발생 시, 해당자의 책임을 강화하여 조치할 수 있다.</w:instrText>
      </w:r>
    </w:p>
    <w:p>
      <w:pPr>
        <w:pStyle w:val="a0"/>
        <w:widowControl w:val="off"/>
        <w:jc w:val="left"/>
        <w:spacing w:line="288" w:lineRule="auto"/>
      </w:pPr>
      <w:r>
        <w:rPr>
          <w:rFonts w:ascii="굴림" w:eastAsia="굴림"/>
          <w:b/>
        </w:rPr>
        <w:instrText>제28조</w:instrText>
      </w:r>
      <w:r>
        <w:rPr>
          <w:rFonts w:ascii="굴림" w:eastAsia="굴림"/>
          <w:b/>
        </w:rPr>
        <w:instrText>【규정의</w:instrText>
      </w:r>
      <w:r>
        <w:rPr>
          <w:rFonts w:ascii="굴림" w:eastAsia="굴림"/>
          <w:b/>
        </w:rPr>
        <w:instrText xml:space="preserve"> 개정</w:instrText>
      </w:r>
      <w:r>
        <w:rPr>
          <w:rFonts w:ascii="굴림"/>
          <w:b/>
        </w:rPr>
        <w:instrText>】</w:instrText>
      </w:r>
      <w:r>
        <w:br/>
      </w:r>
      <w:r>
        <w:rPr>
          <w:rFonts w:ascii="굴림" w:eastAsia="굴림"/>
        </w:rPr>
        <w:instrText>정보기술 및 보안환경의 변화, 법령 개정 등으로 이 규정의 개정이 필요할 경우, 정보보호위원회 심의를 거쳐 대표이사의 승인을 받아 개정한다.</w:instrText>
      </w:r>
    </w:p>
    <w:p>
      <w:pPr>
        <w:pStyle w:val="a0"/>
        <w:widowControl w:val="off"/>
        <w:jc w:val="left"/>
        <w:spacing w:line="288" w:lineRule="auto"/>
      </w:pPr>
      <w:r>
        <w:rPr>
          <w:rFonts w:ascii="굴림" w:eastAsia="굴림"/>
          <w:b/>
        </w:rPr>
        <w:instrText>제29조</w:instrText>
      </w:r>
      <w:r>
        <w:rPr>
          <w:rFonts w:ascii="굴림" w:eastAsia="굴림"/>
          <w:b/>
        </w:rPr>
        <w:instrText>【시행일】</w:instrText>
      </w:r>
      <w:r>
        <w:br/>
      </w:r>
      <w:r>
        <w:rPr>
          <w:rFonts w:ascii="굴림" w:eastAsia="굴림"/>
        </w:rPr>
        <w:instrText xml:space="preserve">이 규정은 20 년 </w:instrText>
      </w:r>
      <w:r>
        <w:rPr>
          <w:rFonts w:ascii="굴림" w:eastAsia="굴림"/>
        </w:rPr>
        <w:instrText>○월</w:instrText>
      </w:r>
      <w:r>
        <w:rPr>
          <w:rFonts w:ascii="굴림"/>
        </w:rPr>
        <w:instrText xml:space="preserve"> </w:instrText>
      </w:r>
      <w:r>
        <w:rPr>
          <w:rFonts w:ascii="굴림" w:eastAsia="굴림"/>
        </w:rPr>
        <w:instrText>○일부터</w:instrText>
      </w:r>
      <w:r>
        <w:rPr>
          <w:rFonts w:ascii="굴림" w:eastAsia="굴림"/>
        </w:rPr>
        <w:instrText xml:space="preserve"> 시행한다.</w:instrText>
      </w:r>
    </w:p>
    <w:p>
      <w:pPr>
        <w:pStyle w:val="a0"/>
        <w:widowControl w:val="off"/>
        <w:jc w:val="left"/>
        <w:spacing w:line="288" w:lineRule="auto"/>
      </w:pPr>
      <w:r>
        <w:rPr>
          <w:rFonts w:ascii="굴림" w:eastAsia="굴림"/>
          <w:b/>
        </w:rPr>
        <w:instrText>제30조</w:instrText>
      </w:r>
      <w:r>
        <w:rPr>
          <w:rFonts w:ascii="굴림" w:eastAsia="굴림"/>
          <w:b/>
        </w:rPr>
        <w:instrText>【별지서식】</w:instrText>
      </w:r>
    </w:p>
    <w:p>
      <w:pPr>
        <w:pStyle w:val="a0"/>
        <w:ind w:left="840" w:hanging="240"/>
        <w:widowControl w:val="off"/>
        <w:jc w:val="left"/>
        <w:numPr>
          <w:ilvl w:val="0"/>
          <w:numId w:val="266"/>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정보보안 서약서</w:instrText>
      </w:r>
    </w:p>
    <w:p>
      <w:pPr>
        <w:pStyle w:val="a0"/>
        <w:ind w:left="840" w:hanging="240"/>
        <w:widowControl w:val="off"/>
        <w:jc w:val="left"/>
        <w:numPr>
          <w:ilvl w:val="0"/>
          <w:numId w:val="266"/>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기밀유지 서약서</w:instrText>
      </w:r>
    </w:p>
    <w:p>
      <w:pPr>
        <w:pStyle w:val="a0"/>
        <w:ind w:left="840" w:hanging="240"/>
        <w:widowControl w:val="off"/>
        <w:jc w:val="left"/>
        <w:numPr>
          <w:ilvl w:val="0"/>
          <w:numId w:val="266"/>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정보보안 사고보고서</w:instrText>
      </w:r>
    </w:p>
    <w:p>
      <w:pPr>
        <w:pStyle w:val="a0"/>
        <w:ind w:left="840" w:hanging="240"/>
        <w:widowControl w:val="off"/>
        <w:jc w:val="left"/>
        <w:numPr>
          <w:ilvl w:val="0"/>
          <w:numId w:val="266"/>
        </w:numPr>
        <w:spacing w:line="288" w:lineRule="auto"/>
      </w:pPr>
      <w:r>
        <w:rPr>
          <w:rFonts w:ascii="굴림" w:eastAsia="굴림"/>
        </w:rPr>
        <w:instrText>【별지서식</w:instrText>
      </w:r>
      <w:r>
        <w:rPr>
          <w:rFonts w:ascii="굴림" w:eastAsia="굴림"/>
        </w:rPr>
        <w:instrText xml:space="preserve"> 제4호</w:instrText>
      </w:r>
      <w:r>
        <w:rPr>
          <w:rFonts w:ascii="굴림"/>
        </w:rPr>
        <w:instrText>】</w:instrText>
      </w:r>
      <w:r>
        <w:rPr>
          <w:rFonts w:ascii="굴림" w:eastAsia="굴림"/>
        </w:rPr>
        <w:instrText xml:space="preserve"> 보안점검 체크리스트</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ascii="굴림체" w:eastAsia="굴림체"/>
          <w:b/>
          <w:sz w:val="36"/>
        </w:rPr>
        <w:instrText>소프트웨어 관리규정</w:instrText>
      </w:r>
    </w:p>
    <w:p>
      <w:pPr>
        <w:pStyle w:val="a0"/>
        <w:widowControl w:val="off"/>
        <w:jc w:val="left"/>
        <w:spacing w:line="288" w:lineRule="auto"/>
        <w:rPr>
          <w:rFonts w:ascii="굴림" w:eastAsia="굴림"/>
          <w:color w:val="000000"/>
          <w:sz w:val="36"/>
        </w:rPr>
      </w:pP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회사에서 사용되는 소프트웨어(이하 “SW”라 한다)의 도입, 설치, 운영, 라이선스 관리 및 점검 기준을 정하여 불법복제와 라이선스 위반을 방지하고, 보안과 안정성을 확보함을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267"/>
        </w:numPr>
        <w:spacing w:line="288" w:lineRule="auto"/>
      </w:pPr>
      <w:r>
        <w:rPr>
          <w:rFonts w:ascii="굴림" w:eastAsia="굴림"/>
        </w:rPr>
        <w:instrText>이 규정은 회사가 보유·사용하는 모든 SW(상용 SW, 오픈소스 SW, 자체개발 SW, 클라우드 기반 SaaS 등)에 적용한다.</w:instrText>
      </w:r>
    </w:p>
    <w:p>
      <w:pPr>
        <w:pStyle w:val="a0"/>
        <w:ind w:left="840" w:hanging="240"/>
        <w:widowControl w:val="off"/>
        <w:jc w:val="left"/>
        <w:numPr>
          <w:ilvl w:val="0"/>
          <w:numId w:val="267"/>
        </w:numPr>
        <w:spacing w:line="288" w:lineRule="auto"/>
      </w:pPr>
      <w:r>
        <w:rPr>
          <w:rFonts w:ascii="굴림" w:eastAsia="굴림"/>
        </w:rPr>
        <w:instrText>이 규정은 회사의 모든 임직원 및 회사 업무용 단말을 사용하는 외부 인력에게 적용한다.</w:instrText>
      </w:r>
    </w:p>
    <w:p>
      <w:pPr>
        <w:pStyle w:val="a0"/>
        <w:widowControl w:val="off"/>
        <w:jc w:val="left"/>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p>
    <w:p>
      <w:pPr>
        <w:pStyle w:val="a0"/>
        <w:ind w:left="840" w:hanging="240"/>
        <w:widowControl w:val="off"/>
        <w:jc w:val="left"/>
        <w:numPr>
          <w:ilvl w:val="0"/>
          <w:numId w:val="268"/>
        </w:numPr>
        <w:spacing w:line="288" w:lineRule="auto"/>
      </w:pPr>
      <w:r>
        <w:rPr>
          <w:rFonts w:ascii="굴림" w:eastAsia="굴림"/>
        </w:rPr>
        <w:instrText>“상용 SW”란 라이선스를 구매하거나 구독 형태로 이용하는 상용 소프트웨어를 말한다.</w:instrText>
      </w:r>
    </w:p>
    <w:p>
      <w:pPr>
        <w:pStyle w:val="a0"/>
        <w:ind w:left="840" w:hanging="240"/>
        <w:widowControl w:val="off"/>
        <w:jc w:val="left"/>
        <w:numPr>
          <w:ilvl w:val="0"/>
          <w:numId w:val="268"/>
        </w:numPr>
        <w:spacing w:line="288" w:lineRule="auto"/>
      </w:pPr>
      <w:r>
        <w:rPr>
          <w:rFonts w:ascii="굴림" w:eastAsia="굴림"/>
        </w:rPr>
        <w:instrText>“오픈소스 SW”란 특정 라이선스 조건에 따라 공개된 소스코드를 기반으로 사용하는 소프트웨어를 말한다.</w:instrText>
      </w:r>
    </w:p>
    <w:p>
      <w:pPr>
        <w:pStyle w:val="a0"/>
        <w:ind w:left="840" w:hanging="240"/>
        <w:widowControl w:val="off"/>
        <w:jc w:val="left"/>
        <w:numPr>
          <w:ilvl w:val="0"/>
          <w:numId w:val="268"/>
        </w:numPr>
        <w:spacing w:line="288" w:lineRule="auto"/>
      </w:pPr>
      <w:r>
        <w:rPr>
          <w:rFonts w:ascii="굴림" w:eastAsia="굴림"/>
        </w:rPr>
        <w:instrText>“자체개발 SW”란 회사가 자체 인력 또는 외주를 통해 개발한 소프트웨어를 말한다.</w:instrText>
      </w:r>
    </w:p>
    <w:p>
      <w:pPr>
        <w:pStyle w:val="a0"/>
        <w:ind w:left="840" w:hanging="240"/>
        <w:widowControl w:val="off"/>
        <w:jc w:val="left"/>
        <w:numPr>
          <w:ilvl w:val="0"/>
          <w:numId w:val="268"/>
        </w:numPr>
        <w:spacing w:line="288" w:lineRule="auto"/>
      </w:pPr>
      <w:r>
        <w:rPr>
          <w:rFonts w:ascii="굴림" w:eastAsia="굴림"/>
        </w:rPr>
        <w:instrText>“라이선스”란 SW 사용에 대한 권리를 규정한 계약 또는 이용 약관을 말한다.</w:instrText>
      </w:r>
    </w:p>
    <w:p>
      <w:pPr>
        <w:pStyle w:val="a0"/>
        <w:widowControl w:val="off"/>
        <w:jc w:val="left"/>
        <w:spacing w:line="288" w:lineRule="auto"/>
      </w:pPr>
      <w:r>
        <w:rPr>
          <w:rFonts w:ascii="굴림" w:eastAsia="굴림"/>
          <w:b/>
        </w:rPr>
        <w:instrText>제4조</w:instrText>
      </w:r>
      <w:r>
        <w:rPr>
          <w:rFonts w:ascii="굴림" w:eastAsia="굴림"/>
          <w:b/>
        </w:rPr>
        <w:instrText>【관장부서】</w:instrText>
      </w:r>
    </w:p>
    <w:p>
      <w:pPr>
        <w:pStyle w:val="a0"/>
        <w:ind w:left="840" w:hanging="240"/>
        <w:widowControl w:val="off"/>
        <w:jc w:val="left"/>
        <w:numPr>
          <w:ilvl w:val="0"/>
          <w:numId w:val="269"/>
        </w:numPr>
        <w:spacing w:line="288" w:lineRule="auto"/>
      </w:pPr>
      <w:r>
        <w:rPr>
          <w:rFonts w:ascii="굴림" w:eastAsia="굴림"/>
        </w:rPr>
        <w:instrText>SW 자산관리는 정보보호팀 및 IT 인프라 담당부서가 공동으로 관장한다.</w:instrText>
      </w:r>
    </w:p>
    <w:p>
      <w:pPr>
        <w:pStyle w:val="a0"/>
        <w:ind w:left="840" w:hanging="240"/>
        <w:widowControl w:val="off"/>
        <w:jc w:val="left"/>
        <w:numPr>
          <w:ilvl w:val="0"/>
          <w:numId w:val="269"/>
        </w:numPr>
        <w:spacing w:line="288" w:lineRule="auto"/>
      </w:pPr>
      <w:r>
        <w:rPr>
          <w:rFonts w:ascii="굴림" w:eastAsia="굴림"/>
        </w:rPr>
        <w:instrText>오픈소스 사용·배포와 관련된 법적 검토는 법무팀과 협의한다.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도입 및 승인</w:instrText>
      </w:r>
    </w:p>
    <w:p>
      <w:pPr>
        <w:pStyle w:val="a0"/>
        <w:widowControl w:val="off"/>
        <w:jc w:val="left"/>
        <w:spacing w:line="288" w:lineRule="auto"/>
      </w:pPr>
      <w:r>
        <w:rPr>
          <w:rFonts w:ascii="굴림" w:eastAsia="굴림"/>
          <w:b/>
        </w:rPr>
        <w:instrText>제5조</w:instrText>
      </w:r>
      <w:r>
        <w:rPr>
          <w:rFonts w:ascii="굴림"/>
          <w:b/>
        </w:rPr>
        <w:instrText>【</w:instrText>
      </w:r>
      <w:r>
        <w:rPr>
          <w:rFonts w:ascii="굴림" w:eastAsia="굴림"/>
          <w:b/>
        </w:rPr>
        <w:instrText>SW 도입 원칙</w:instrText>
      </w:r>
      <w:r>
        <w:rPr>
          <w:rFonts w:ascii="굴림"/>
          <w:b/>
        </w:rPr>
        <w:instrText>】</w:instrText>
      </w:r>
    </w:p>
    <w:p>
      <w:pPr>
        <w:pStyle w:val="a0"/>
        <w:ind w:left="840" w:hanging="240"/>
        <w:widowControl w:val="off"/>
        <w:jc w:val="left"/>
        <w:numPr>
          <w:ilvl w:val="0"/>
          <w:numId w:val="270"/>
        </w:numPr>
        <w:spacing w:line="288" w:lineRule="auto"/>
      </w:pPr>
      <w:r>
        <w:rPr>
          <w:rFonts w:ascii="굴림" w:eastAsia="굴림"/>
        </w:rPr>
        <w:instrText>회사에서 사용하는 SW는 반드시 적법한 라이선스를 취득하여야 한다.</w:instrText>
      </w:r>
    </w:p>
    <w:p>
      <w:pPr>
        <w:pStyle w:val="a0"/>
        <w:ind w:left="840" w:hanging="240"/>
        <w:widowControl w:val="off"/>
        <w:jc w:val="left"/>
        <w:numPr>
          <w:ilvl w:val="0"/>
          <w:numId w:val="270"/>
        </w:numPr>
        <w:spacing w:line="288" w:lineRule="auto"/>
      </w:pPr>
      <w:r>
        <w:rPr>
          <w:rFonts w:ascii="굴림" w:eastAsia="굴림"/>
        </w:rPr>
        <w:instrText>동일 기능을 수행하는 SW가 이미 존재하는 경우, 중복 도입을 지양한다.</w:instrText>
      </w:r>
    </w:p>
    <w:p>
      <w:pPr>
        <w:pStyle w:val="a0"/>
        <w:ind w:left="840" w:hanging="240"/>
        <w:widowControl w:val="off"/>
        <w:jc w:val="left"/>
        <w:numPr>
          <w:ilvl w:val="0"/>
          <w:numId w:val="270"/>
        </w:numPr>
        <w:spacing w:line="288" w:lineRule="auto"/>
      </w:pPr>
      <w:r>
        <w:rPr>
          <w:rFonts w:ascii="굴림" w:eastAsia="굴림"/>
        </w:rPr>
        <w:instrText>정보보안, 호환성, 유지보수 가능성을 고려하여 도입을 검토한다.</w:instrText>
      </w:r>
    </w:p>
    <w:p>
      <w:pPr>
        <w:pStyle w:val="a0"/>
        <w:widowControl w:val="off"/>
        <w:jc w:val="left"/>
        <w:spacing w:line="288" w:lineRule="auto"/>
      </w:pPr>
      <w:r>
        <w:rPr>
          <w:rFonts w:ascii="굴림" w:eastAsia="굴림"/>
          <w:b/>
        </w:rPr>
        <w:instrText>제6조</w:instrText>
      </w:r>
      <w:r>
        <w:rPr>
          <w:rFonts w:ascii="굴림" w:eastAsia="굴림"/>
          <w:b/>
        </w:rPr>
        <w:instrText>【도입</w:instrText>
      </w:r>
      <w:r>
        <w:rPr>
          <w:rFonts w:ascii="굴림" w:eastAsia="굴림"/>
          <w:b/>
        </w:rPr>
        <w:instrText xml:space="preserve"> 절차</w:instrText>
      </w:r>
      <w:r>
        <w:rPr>
          <w:rFonts w:ascii="굴림"/>
          <w:b/>
        </w:rPr>
        <w:instrText>】</w:instrText>
      </w:r>
    </w:p>
    <w:p>
      <w:pPr>
        <w:pStyle w:val="a0"/>
        <w:ind w:left="840" w:hanging="240"/>
        <w:widowControl w:val="off"/>
        <w:jc w:val="left"/>
        <w:numPr>
          <w:ilvl w:val="0"/>
          <w:numId w:val="271"/>
        </w:numPr>
        <w:spacing w:line="288" w:lineRule="auto"/>
      </w:pPr>
      <w:r>
        <w:rPr>
          <w:rFonts w:ascii="굴림" w:eastAsia="굴림"/>
        </w:rPr>
        <w:instrText xml:space="preserve">SW 도입을 희망하는 부서는 </w:instrText>
      </w:r>
      <w:r>
        <w:rPr>
          <w:rFonts w:ascii="굴림" w:eastAsia="굴림"/>
          <w:b/>
        </w:rPr>
        <w:instrText>소프트웨어 도입신청서(별지서식 제1호)</w:instrText>
      </w:r>
      <w:r>
        <w:rPr>
          <w:rFonts w:ascii="굴림" w:eastAsia="굴림"/>
        </w:rPr>
        <w:instrText>를 작성하여 상급자 승인 후 IT 담당부서에 제출한다.</w:instrText>
      </w:r>
    </w:p>
    <w:p>
      <w:pPr>
        <w:pStyle w:val="a0"/>
        <w:ind w:left="840" w:hanging="240"/>
        <w:widowControl w:val="off"/>
        <w:jc w:val="left"/>
        <w:numPr>
          <w:ilvl w:val="0"/>
          <w:numId w:val="271"/>
        </w:numPr>
        <w:spacing w:line="288" w:lineRule="auto"/>
      </w:pPr>
      <w:r>
        <w:rPr>
          <w:rFonts w:ascii="굴림" w:eastAsia="굴림"/>
        </w:rPr>
        <w:instrText>IT 담당부서는 다음 항목을 검토한다.</w:instrText>
      </w:r>
    </w:p>
    <w:p>
      <w:pPr>
        <w:pStyle w:val="a0"/>
        <w:ind w:left="1440" w:hanging="240"/>
        <w:widowControl w:val="off"/>
        <w:jc w:val="left"/>
        <w:numPr>
          <w:ilvl w:val="0"/>
          <w:numId w:val="272"/>
        </w:numPr>
        <w:spacing w:line="288" w:lineRule="auto"/>
      </w:pPr>
      <w:r>
        <w:rPr>
          <w:rFonts w:ascii="굴림" w:eastAsia="굴림"/>
        </w:rPr>
        <w:instrText>필요성 및 기존 SW와의 중복 여부</w:instrText>
      </w:r>
    </w:p>
    <w:p>
      <w:pPr>
        <w:pStyle w:val="a0"/>
        <w:ind w:left="1440" w:hanging="240"/>
        <w:widowControl w:val="off"/>
        <w:jc w:val="left"/>
        <w:numPr>
          <w:ilvl w:val="0"/>
          <w:numId w:val="272"/>
        </w:numPr>
        <w:spacing w:line="288" w:lineRule="auto"/>
      </w:pPr>
      <w:r>
        <w:rPr>
          <w:rFonts w:ascii="굴림" w:eastAsia="굴림"/>
        </w:rPr>
        <w:instrText>라이선스 유형 및 비용</w:instrText>
      </w:r>
    </w:p>
    <w:p>
      <w:pPr>
        <w:pStyle w:val="a0"/>
        <w:ind w:left="1440" w:hanging="240"/>
        <w:widowControl w:val="off"/>
        <w:jc w:val="left"/>
        <w:numPr>
          <w:ilvl w:val="0"/>
          <w:numId w:val="272"/>
        </w:numPr>
        <w:spacing w:line="288" w:lineRule="auto"/>
      </w:pPr>
      <w:r>
        <w:rPr>
          <w:rFonts w:ascii="굴림" w:eastAsia="굴림"/>
        </w:rPr>
        <w:instrText>보안 취약점 존재 여부 및 업데이트 정책</w:instrText>
      </w:r>
    </w:p>
    <w:p>
      <w:pPr>
        <w:pStyle w:val="a0"/>
        <w:ind w:left="1440" w:hanging="240"/>
        <w:widowControl w:val="off"/>
        <w:jc w:val="left"/>
        <w:numPr>
          <w:ilvl w:val="0"/>
          <w:numId w:val="272"/>
        </w:numPr>
        <w:spacing w:line="288" w:lineRule="auto"/>
      </w:pPr>
      <w:r>
        <w:rPr>
          <w:rFonts w:ascii="굴림" w:eastAsia="굴림"/>
        </w:rPr>
        <w:instrText>시스템 요구사항 및 인프라 영향</w:instrText>
      </w:r>
    </w:p>
    <w:p>
      <w:pPr>
        <w:pStyle w:val="a0"/>
        <w:ind w:left="600"/>
        <w:widowControl w:val="off"/>
        <w:jc w:val="left"/>
        <w:spacing w:line="288" w:lineRule="auto"/>
      </w:pPr>
      <w:r>
        <w:rPr>
          <w:rFonts w:ascii="굴림" w:eastAsia="굴림"/>
        </w:rPr>
        <w:instrText>필요 시 정보보호팀, 법무팀, 재무팀 등의 추가 검토를 거쳐 도입 여부를 결정한다.</w:instrText>
      </w:r>
    </w:p>
    <w:p>
      <w:pPr>
        <w:pStyle w:val="a0"/>
        <w:widowControl w:val="off"/>
        <w:jc w:val="left"/>
        <w:spacing w:line="288" w:lineRule="auto"/>
      </w:pPr>
      <w:r>
        <w:rPr>
          <w:rFonts w:ascii="굴림" w:eastAsia="굴림"/>
          <w:b/>
        </w:rPr>
        <w:instrText>제7조</w:instrText>
      </w:r>
      <w:r>
        <w:rPr>
          <w:rFonts w:ascii="굴림" w:eastAsia="굴림"/>
          <w:b/>
        </w:rPr>
        <w:instrText>【테스트용</w:instrText>
      </w:r>
      <w:r>
        <w:rPr>
          <w:rFonts w:ascii="굴림" w:eastAsia="굴림"/>
          <w:b/>
        </w:rPr>
        <w:instrText xml:space="preserve"> SW 사용</w:instrText>
      </w:r>
      <w:r>
        <w:rPr>
          <w:rFonts w:ascii="굴림"/>
          <w:b/>
        </w:rPr>
        <w:instrText>】</w:instrText>
      </w:r>
    </w:p>
    <w:p>
      <w:pPr>
        <w:pStyle w:val="a0"/>
        <w:ind w:left="840" w:hanging="240"/>
        <w:widowControl w:val="off"/>
        <w:jc w:val="left"/>
        <w:numPr>
          <w:ilvl w:val="0"/>
          <w:numId w:val="273"/>
        </w:numPr>
        <w:spacing w:line="288" w:lineRule="auto"/>
      </w:pPr>
      <w:r>
        <w:rPr>
          <w:rFonts w:ascii="굴림" w:eastAsia="굴림"/>
        </w:rPr>
        <w:instrText>체험판, 평가판, 베타버전 등의 사용 시에도 라이선스 조건을 준수하여야 한다.</w:instrText>
      </w:r>
    </w:p>
    <w:p>
      <w:pPr>
        <w:pStyle w:val="a0"/>
        <w:ind w:left="840" w:hanging="240"/>
        <w:widowControl w:val="off"/>
        <w:jc w:val="left"/>
        <w:numPr>
          <w:ilvl w:val="0"/>
          <w:numId w:val="273"/>
        </w:numPr>
        <w:spacing w:line="288" w:lineRule="auto"/>
      </w:pPr>
      <w:r>
        <w:rPr>
          <w:rFonts w:ascii="굴림" w:eastAsia="굴림"/>
        </w:rPr>
        <w:instrText>테스트용으로 도입된 SW는 평가 기간 종료 후 운영환경에 무단 설치·확대 사용해서는 아니 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설치·운영 관리</w:instrText>
      </w:r>
    </w:p>
    <w:p>
      <w:pPr>
        <w:pStyle w:val="a0"/>
        <w:widowControl w:val="off"/>
        <w:jc w:val="left"/>
        <w:spacing w:line="288" w:lineRule="auto"/>
      </w:pPr>
      <w:r>
        <w:rPr>
          <w:rFonts w:ascii="굴림" w:eastAsia="굴림"/>
          <w:b/>
        </w:rPr>
        <w:instrText>제8조</w:instrText>
      </w:r>
      <w:r>
        <w:rPr>
          <w:rFonts w:ascii="굴림" w:eastAsia="굴림"/>
          <w:b/>
        </w:rPr>
        <w:instrText>【설치</w:instrText>
      </w:r>
      <w:r>
        <w:rPr>
          <w:rFonts w:ascii="굴림" w:eastAsia="굴림"/>
          <w:b/>
        </w:rPr>
        <w:instrText xml:space="preserve"> 권한</w:instrText>
      </w:r>
      <w:r>
        <w:rPr>
          <w:rFonts w:ascii="굴림"/>
          <w:b/>
        </w:rPr>
        <w:instrText>】</w:instrText>
      </w:r>
    </w:p>
    <w:p>
      <w:pPr>
        <w:pStyle w:val="a0"/>
        <w:ind w:left="840" w:hanging="240"/>
        <w:widowControl w:val="off"/>
        <w:jc w:val="left"/>
        <w:numPr>
          <w:ilvl w:val="0"/>
          <w:numId w:val="274"/>
        </w:numPr>
        <w:spacing w:line="288" w:lineRule="auto"/>
      </w:pPr>
      <w:r>
        <w:rPr>
          <w:rFonts w:ascii="굴림" w:eastAsia="굴림"/>
        </w:rPr>
        <w:instrText>업무용 PC, 서버 등에 SW를 설치할 수 있는 권한은 IT 담당부서 또는 승인된 관리자에게 있다.</w:instrText>
      </w:r>
    </w:p>
    <w:p>
      <w:pPr>
        <w:pStyle w:val="a0"/>
        <w:ind w:left="840" w:hanging="240"/>
        <w:widowControl w:val="off"/>
        <w:jc w:val="left"/>
        <w:numPr>
          <w:ilvl w:val="0"/>
          <w:numId w:val="274"/>
        </w:numPr>
        <w:spacing w:line="288" w:lineRule="auto"/>
      </w:pPr>
      <w:r>
        <w:rPr>
          <w:rFonts w:ascii="굴림" w:eastAsia="굴림"/>
        </w:rPr>
        <w:instrText>일반 사용자는 임의로 SW를 설치할 수 없으며, 설치가 필요한 경우 도입신청 또는 설치요청을 하여야 한다.</w:instrText>
      </w:r>
    </w:p>
    <w:p>
      <w:pPr>
        <w:pStyle w:val="a0"/>
        <w:widowControl w:val="off"/>
        <w:jc w:val="left"/>
        <w:spacing w:line="288" w:lineRule="auto"/>
      </w:pPr>
      <w:r>
        <w:rPr>
          <w:rFonts w:ascii="굴림" w:eastAsia="굴림"/>
          <w:b/>
        </w:rPr>
        <w:instrText>제9조</w:instrText>
      </w:r>
      <w:r>
        <w:rPr>
          <w:rFonts w:ascii="굴림" w:eastAsia="굴림"/>
          <w:b/>
        </w:rPr>
        <w:instrText>【승인되지</w:instrText>
      </w:r>
      <w:r>
        <w:rPr>
          <w:rFonts w:ascii="굴림" w:eastAsia="굴림"/>
          <w:b/>
        </w:rPr>
        <w:instrText xml:space="preserve"> 않은 SW 설치 금지</w:instrText>
      </w:r>
      <w:r>
        <w:rPr>
          <w:rFonts w:ascii="굴림"/>
          <w:b/>
        </w:rPr>
        <w:instrText>】</w:instrText>
      </w:r>
    </w:p>
    <w:p>
      <w:pPr>
        <w:pStyle w:val="a0"/>
        <w:ind w:left="840" w:hanging="240"/>
        <w:widowControl w:val="off"/>
        <w:jc w:val="left"/>
        <w:numPr>
          <w:ilvl w:val="0"/>
          <w:numId w:val="275"/>
        </w:numPr>
        <w:spacing w:line="288" w:lineRule="auto"/>
      </w:pPr>
      <w:r>
        <w:rPr>
          <w:rFonts w:ascii="굴림" w:eastAsia="굴림"/>
        </w:rPr>
        <w:instrText>승인되지 않은 SW, 출처가 불분명한 무료 프로그램, 크랙·키젠, 불법복제 SW 등은 설치를 금지한다.</w:instrText>
      </w:r>
    </w:p>
    <w:p>
      <w:pPr>
        <w:pStyle w:val="a0"/>
        <w:ind w:left="840" w:hanging="240"/>
        <w:widowControl w:val="off"/>
        <w:jc w:val="left"/>
        <w:numPr>
          <w:ilvl w:val="0"/>
          <w:numId w:val="275"/>
        </w:numPr>
        <w:spacing w:line="288" w:lineRule="auto"/>
      </w:pPr>
      <w:r>
        <w:rPr>
          <w:rFonts w:ascii="굴림" w:eastAsia="굴림"/>
        </w:rPr>
        <w:instrText>위반 시 해당 SW는 즉시 제거하며, 설치자에 대해서는 인사규정에 따른 조치를 취할 수 있다.</w:instrText>
      </w:r>
    </w:p>
    <w:p>
      <w:pPr>
        <w:pStyle w:val="a0"/>
        <w:widowControl w:val="off"/>
        <w:jc w:val="left"/>
        <w:spacing w:line="288" w:lineRule="auto"/>
      </w:pPr>
      <w:r>
        <w:rPr>
          <w:rFonts w:ascii="굴림" w:eastAsia="굴림"/>
          <w:b/>
        </w:rPr>
        <w:instrText>제10조</w:instrText>
      </w:r>
      <w:r>
        <w:rPr>
          <w:rFonts w:ascii="굴림"/>
          <w:b/>
        </w:rPr>
        <w:instrText>【</w:instrText>
      </w:r>
      <w:r>
        <w:rPr>
          <w:rFonts w:ascii="굴림" w:eastAsia="굴림"/>
          <w:b/>
        </w:rPr>
        <w:instrText>SW 버전 및 패치 관리</w:instrText>
      </w:r>
      <w:r>
        <w:rPr>
          <w:rFonts w:ascii="굴림"/>
          <w:b/>
        </w:rPr>
        <w:instrText>】</w:instrText>
      </w:r>
    </w:p>
    <w:p>
      <w:pPr>
        <w:pStyle w:val="a0"/>
        <w:ind w:left="840" w:hanging="240"/>
        <w:widowControl w:val="off"/>
        <w:jc w:val="left"/>
        <w:numPr>
          <w:ilvl w:val="0"/>
          <w:numId w:val="276"/>
        </w:numPr>
        <w:spacing w:line="288" w:lineRule="auto"/>
      </w:pPr>
      <w:r>
        <w:rPr>
          <w:rFonts w:ascii="굴림" w:eastAsia="굴림"/>
        </w:rPr>
        <w:instrText>IT 담당부서는 주요 SW의 버전, 보안 패치 상태를 관리하고, 필요한 경우 일괄 업데이트를 시행한다.</w:instrText>
      </w:r>
    </w:p>
    <w:p>
      <w:pPr>
        <w:pStyle w:val="a0"/>
        <w:ind w:left="840" w:hanging="240"/>
        <w:widowControl w:val="off"/>
        <w:jc w:val="left"/>
        <w:numPr>
          <w:ilvl w:val="0"/>
          <w:numId w:val="276"/>
        </w:numPr>
        <w:spacing w:line="288" w:lineRule="auto"/>
      </w:pPr>
      <w:r>
        <w:rPr>
          <w:rFonts w:ascii="굴림" w:eastAsia="굴림"/>
        </w:rPr>
        <w:instrText>보안 취약점이 보고된 SW에 대해서는 신속히 조치 계획을 수립·실행하여야 한다.</w:instrText>
      </w:r>
    </w:p>
    <w:p>
      <w:pPr>
        <w:pStyle w:val="a0"/>
        <w:widowControl w:val="off"/>
        <w:jc w:val="left"/>
        <w:spacing w:line="288" w:lineRule="auto"/>
      </w:pPr>
      <w:r>
        <w:rPr>
          <w:rFonts w:ascii="굴림" w:eastAsia="굴림"/>
          <w:b/>
        </w:rPr>
        <w:instrText>제11조</w:instrText>
      </w:r>
      <w:r>
        <w:rPr>
          <w:rFonts w:ascii="굴림" w:eastAsia="굴림"/>
          <w:b/>
        </w:rPr>
        <w:instrText>【서버</w:instrText>
      </w:r>
      <w:r>
        <w:rPr>
          <w:rFonts w:ascii="굴림" w:eastAsia="굴림"/>
          <w:b/>
        </w:rPr>
        <w:instrText>·업무시스템 SW 관리</w:instrText>
      </w:r>
      <w:r>
        <w:rPr>
          <w:rFonts w:ascii="굴림"/>
          <w:b/>
        </w:rPr>
        <w:instrText>】</w:instrText>
      </w:r>
    </w:p>
    <w:p>
      <w:pPr>
        <w:pStyle w:val="a0"/>
        <w:ind w:left="840" w:hanging="240"/>
        <w:widowControl w:val="off"/>
        <w:jc w:val="left"/>
        <w:numPr>
          <w:ilvl w:val="0"/>
          <w:numId w:val="277"/>
        </w:numPr>
        <w:spacing w:line="288" w:lineRule="auto"/>
      </w:pPr>
      <w:r>
        <w:rPr>
          <w:rFonts w:ascii="굴림" w:eastAsia="굴림"/>
        </w:rPr>
        <w:instrText>서버 및 핵심 업무시스템에 설치되는 SW는 운영·테스트·개발 환경을 구분하여 관리한다.</w:instrText>
      </w:r>
    </w:p>
    <w:p>
      <w:pPr>
        <w:pStyle w:val="a0"/>
        <w:ind w:left="840" w:hanging="240"/>
        <w:widowControl w:val="off"/>
        <w:jc w:val="left"/>
        <w:numPr>
          <w:ilvl w:val="0"/>
          <w:numId w:val="277"/>
        </w:numPr>
        <w:spacing w:line="288" w:lineRule="auto"/>
      </w:pPr>
      <w:r>
        <w:rPr>
          <w:rFonts w:ascii="굴림" w:eastAsia="굴림"/>
        </w:rPr>
        <w:instrText>운영환경에 설치되는 SW는 사전에 충분한 호환성 테스트를 거쳐야 하며, 변경 시 변경관리 절차를 따른다.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라이선스 및 지적재산권</w:instrText>
      </w:r>
    </w:p>
    <w:p>
      <w:pPr>
        <w:pStyle w:val="a0"/>
        <w:widowControl w:val="off"/>
        <w:jc w:val="left"/>
        <w:spacing w:line="288" w:lineRule="auto"/>
      </w:pPr>
      <w:r>
        <w:rPr>
          <w:rFonts w:ascii="굴림" w:eastAsia="굴림"/>
          <w:b/>
        </w:rPr>
        <w:instrText>제12조</w:instrText>
      </w:r>
      <w:r>
        <w:rPr>
          <w:rFonts w:ascii="굴림" w:eastAsia="굴림"/>
          <w:b/>
        </w:rPr>
        <w:instrText>【라이선스</w:instrText>
      </w:r>
      <w:r>
        <w:rPr>
          <w:rFonts w:ascii="굴림" w:eastAsia="굴림"/>
          <w:b/>
        </w:rPr>
        <w:instrText xml:space="preserve"> 관리 원칙</w:instrText>
      </w:r>
      <w:r>
        <w:rPr>
          <w:rFonts w:ascii="굴림"/>
          <w:b/>
        </w:rPr>
        <w:instrText>】</w:instrText>
      </w:r>
    </w:p>
    <w:p>
      <w:pPr>
        <w:pStyle w:val="a0"/>
        <w:ind w:left="840" w:hanging="240"/>
        <w:widowControl w:val="off"/>
        <w:jc w:val="left"/>
        <w:numPr>
          <w:ilvl w:val="0"/>
          <w:numId w:val="278"/>
        </w:numPr>
        <w:spacing w:line="288" w:lineRule="auto"/>
      </w:pPr>
      <w:r>
        <w:rPr>
          <w:rFonts w:ascii="굴림" w:eastAsia="굴림"/>
        </w:rPr>
        <w:instrText>회사는 SW별 라이선스 수량, 유형, 만료일 등을 체계적으로 관리하여야 한다.</w:instrText>
      </w:r>
    </w:p>
    <w:p>
      <w:pPr>
        <w:pStyle w:val="a0"/>
        <w:ind w:left="840" w:hanging="240"/>
        <w:widowControl w:val="off"/>
        <w:jc w:val="left"/>
        <w:numPr>
          <w:ilvl w:val="0"/>
          <w:numId w:val="278"/>
        </w:numPr>
        <w:spacing w:line="288" w:lineRule="auto"/>
      </w:pPr>
      <w:r>
        <w:rPr>
          <w:rFonts w:ascii="굴림" w:eastAsia="굴림"/>
        </w:rPr>
        <w:instrText>라이선스 초과 사용, 무단 복제, 허위 설치 수량 신고 등은 금지한다.</w:instrText>
      </w:r>
    </w:p>
    <w:p>
      <w:pPr>
        <w:pStyle w:val="a0"/>
        <w:widowControl w:val="off"/>
        <w:jc w:val="left"/>
        <w:spacing w:line="288" w:lineRule="auto"/>
      </w:pPr>
      <w:r>
        <w:rPr>
          <w:rFonts w:ascii="굴림" w:eastAsia="굴림"/>
          <w:b/>
        </w:rPr>
        <w:instrText>제13조</w:instrText>
      </w:r>
      <w:r>
        <w:rPr>
          <w:rFonts w:ascii="굴림" w:eastAsia="굴림"/>
          <w:b/>
        </w:rPr>
        <w:instrText>【라이선스</w:instrText>
      </w:r>
      <w:r>
        <w:rPr>
          <w:rFonts w:ascii="굴림" w:eastAsia="굴림"/>
          <w:b/>
        </w:rPr>
        <w:instrText xml:space="preserve"> 수량 관리</w:instrText>
      </w:r>
      <w:r>
        <w:rPr>
          <w:rFonts w:ascii="굴림"/>
          <w:b/>
        </w:rPr>
        <w:instrText>】</w:instrText>
      </w:r>
    </w:p>
    <w:p>
      <w:pPr>
        <w:pStyle w:val="a0"/>
        <w:ind w:left="840" w:hanging="240"/>
        <w:widowControl w:val="off"/>
        <w:jc w:val="left"/>
        <w:numPr>
          <w:ilvl w:val="0"/>
          <w:numId w:val="279"/>
        </w:numPr>
        <w:spacing w:line="288" w:lineRule="auto"/>
      </w:pPr>
      <w:r>
        <w:rPr>
          <w:rFonts w:ascii="굴림" w:eastAsia="굴림"/>
        </w:rPr>
        <w:instrText>IT 담당부서는 SW별 구매 수량과 실제 설치 수량을 정기적으로 점검·비교한다.</w:instrText>
      </w:r>
    </w:p>
    <w:p>
      <w:pPr>
        <w:pStyle w:val="a0"/>
        <w:ind w:left="840" w:hanging="240"/>
        <w:widowControl w:val="off"/>
        <w:jc w:val="left"/>
        <w:numPr>
          <w:ilvl w:val="0"/>
          <w:numId w:val="279"/>
        </w:numPr>
        <w:spacing w:line="288" w:lineRule="auto"/>
      </w:pPr>
      <w:r>
        <w:rPr>
          <w:rFonts w:ascii="굴림" w:eastAsia="굴림"/>
        </w:rPr>
        <w:instrText>설치 수량이 라이선스 수량을 초과하는 경우 즉시 시정조치를 취하고, 필요한 경우 추가 라이선스를 구매한다.</w:instrText>
      </w:r>
    </w:p>
    <w:p>
      <w:pPr>
        <w:pStyle w:val="a0"/>
        <w:widowControl w:val="off"/>
        <w:jc w:val="left"/>
        <w:spacing w:line="288" w:lineRule="auto"/>
      </w:pPr>
      <w:r>
        <w:rPr>
          <w:rFonts w:ascii="굴림" w:eastAsia="굴림"/>
          <w:b/>
        </w:rPr>
        <w:instrText>제14조</w:instrText>
      </w:r>
      <w:r>
        <w:rPr>
          <w:rFonts w:ascii="굴림" w:eastAsia="굴림"/>
          <w:b/>
        </w:rPr>
        <w:instrText>【오픈소스</w:instrText>
      </w:r>
      <w:r>
        <w:rPr>
          <w:rFonts w:ascii="굴림" w:eastAsia="굴림"/>
          <w:b/>
        </w:rPr>
        <w:instrText xml:space="preserve"> SW 사용</w:instrText>
      </w:r>
      <w:r>
        <w:rPr>
          <w:rFonts w:ascii="굴림"/>
          <w:b/>
        </w:rPr>
        <w:instrText>】</w:instrText>
      </w:r>
    </w:p>
    <w:p>
      <w:pPr>
        <w:pStyle w:val="a0"/>
        <w:ind w:left="840" w:hanging="240"/>
        <w:widowControl w:val="off"/>
        <w:jc w:val="left"/>
        <w:numPr>
          <w:ilvl w:val="0"/>
          <w:numId w:val="280"/>
        </w:numPr>
        <w:spacing w:line="288" w:lineRule="auto"/>
      </w:pPr>
      <w:r>
        <w:rPr>
          <w:rFonts w:ascii="굴림" w:eastAsia="굴림"/>
        </w:rPr>
        <w:instrText>오픈소스 사용 시 해당 라이선스 유형(GPL, LGPL, Apache, MIT 등)을 확인하고, 의무사항(저작권 표시, 소스코드 공개 등)을 준수하여야 한다.</w:instrText>
      </w:r>
    </w:p>
    <w:p>
      <w:pPr>
        <w:pStyle w:val="a0"/>
        <w:ind w:left="840" w:hanging="240"/>
        <w:widowControl w:val="off"/>
        <w:jc w:val="left"/>
        <w:numPr>
          <w:ilvl w:val="0"/>
          <w:numId w:val="280"/>
        </w:numPr>
        <w:spacing w:line="288" w:lineRule="auto"/>
      </w:pPr>
      <w:r>
        <w:rPr>
          <w:rFonts w:ascii="굴림" w:eastAsia="굴림"/>
        </w:rPr>
        <w:instrText>회사 제품·서비스에 오픈소스를 포함하여 배포하는 경우, 법무팀 및 관련 부서와 협의하여 법적 리스크를 검토한다.</w:instrText>
      </w:r>
    </w:p>
    <w:p>
      <w:pPr>
        <w:pStyle w:val="a0"/>
        <w:widowControl w:val="off"/>
        <w:jc w:val="left"/>
        <w:spacing w:line="288" w:lineRule="auto"/>
      </w:pPr>
      <w:r>
        <w:rPr>
          <w:rFonts w:ascii="굴림" w:eastAsia="굴림"/>
          <w:b/>
        </w:rPr>
        <w:instrText>제15조</w:instrText>
      </w:r>
      <w:r>
        <w:rPr>
          <w:rFonts w:ascii="굴림" w:eastAsia="굴림"/>
          <w:b/>
        </w:rPr>
        <w:instrText>【지적재산권</w:instrText>
      </w:r>
      <w:r>
        <w:rPr>
          <w:rFonts w:ascii="굴림" w:eastAsia="굴림"/>
          <w:b/>
        </w:rPr>
        <w:instrText xml:space="preserve"> 침해 금지</w:instrText>
      </w:r>
      <w:r>
        <w:rPr>
          <w:rFonts w:ascii="굴림"/>
          <w:b/>
        </w:rPr>
        <w:instrText>】</w:instrText>
      </w:r>
    </w:p>
    <w:p>
      <w:pPr>
        <w:pStyle w:val="a0"/>
        <w:ind w:left="840" w:hanging="240"/>
        <w:widowControl w:val="off"/>
        <w:jc w:val="left"/>
        <w:numPr>
          <w:ilvl w:val="0"/>
          <w:numId w:val="281"/>
        </w:numPr>
        <w:spacing w:line="288" w:lineRule="auto"/>
      </w:pPr>
      <w:r>
        <w:rPr>
          <w:rFonts w:ascii="굴림" w:eastAsia="굴림"/>
        </w:rPr>
        <w:instrText>불법복제 SW 사용, 라이선스 미보유 설치, 타인의 계정으로 로그인 사용 등 지적재산권을 침해하는 행위를 금지한다.</w:instrText>
      </w:r>
    </w:p>
    <w:p>
      <w:pPr>
        <w:pStyle w:val="a0"/>
        <w:ind w:left="840" w:hanging="240"/>
        <w:widowControl w:val="off"/>
        <w:jc w:val="left"/>
        <w:numPr>
          <w:ilvl w:val="0"/>
          <w:numId w:val="281"/>
        </w:numPr>
        <w:spacing w:line="288" w:lineRule="auto"/>
      </w:pPr>
      <w:r>
        <w:rPr>
          <w:rFonts w:ascii="굴림" w:eastAsia="굴림"/>
        </w:rPr>
        <w:instrText>회사는 SW 저작권 단체, 단속기관 등의 점검에 성실히 협조하며, 위반 사실이 확인되는 경우 즉시 시정한다.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점검·감사 및 교육</w:instrText>
      </w:r>
    </w:p>
    <w:p>
      <w:pPr>
        <w:pStyle w:val="a0"/>
        <w:widowControl w:val="off"/>
        <w:jc w:val="left"/>
        <w:spacing w:line="288" w:lineRule="auto"/>
      </w:pPr>
      <w:r>
        <w:rPr>
          <w:rFonts w:ascii="굴림" w:eastAsia="굴림"/>
          <w:b/>
        </w:rPr>
        <w:instrText>제16조</w:instrText>
      </w:r>
      <w:r>
        <w:rPr>
          <w:rFonts w:ascii="굴림"/>
          <w:b/>
        </w:rPr>
        <w:instrText>【</w:instrText>
      </w:r>
      <w:r>
        <w:rPr>
          <w:rFonts w:ascii="굴림" w:eastAsia="굴림"/>
          <w:b/>
        </w:rPr>
        <w:instrText>SW 자산 현황 관리</w:instrText>
      </w:r>
      <w:r>
        <w:rPr>
          <w:rFonts w:ascii="굴림"/>
          <w:b/>
        </w:rPr>
        <w:instrText>】</w:instrText>
      </w:r>
    </w:p>
    <w:p>
      <w:pPr>
        <w:pStyle w:val="a0"/>
        <w:ind w:left="840" w:hanging="240"/>
        <w:widowControl w:val="off"/>
        <w:jc w:val="left"/>
        <w:numPr>
          <w:ilvl w:val="0"/>
          <w:numId w:val="282"/>
        </w:numPr>
        <w:spacing w:line="288" w:lineRule="auto"/>
      </w:pPr>
      <w:r>
        <w:rPr>
          <w:rFonts w:ascii="굴림" w:eastAsia="굴림"/>
        </w:rPr>
        <w:instrText xml:space="preserve">IT 담당부서는 </w:instrText>
      </w:r>
      <w:r>
        <w:rPr>
          <w:rFonts w:ascii="굴림" w:eastAsia="굴림"/>
          <w:b/>
        </w:rPr>
        <w:instrText>소프트웨어 자산 목록(별지서식 제2호)</w:instrText>
      </w:r>
      <w:r>
        <w:rPr>
          <w:rFonts w:ascii="굴림" w:eastAsia="굴림"/>
        </w:rPr>
        <w:instrText>을 작성·유지하며, SW명, 버전, 설치 대상, 라이선스 수량 등을 관리한다.</w:instrText>
      </w:r>
    </w:p>
    <w:p>
      <w:pPr>
        <w:pStyle w:val="a0"/>
        <w:ind w:left="840" w:hanging="240"/>
        <w:widowControl w:val="off"/>
        <w:jc w:val="left"/>
        <w:numPr>
          <w:ilvl w:val="0"/>
          <w:numId w:val="282"/>
        </w:numPr>
        <w:spacing w:line="288" w:lineRule="auto"/>
      </w:pPr>
      <w:r>
        <w:rPr>
          <w:rFonts w:ascii="굴림" w:eastAsia="굴림"/>
        </w:rPr>
        <w:instrText>신규 도입·폐기·업데이트 내역은 즉시 반영하여 최신 상태를 유지한다.</w:instrText>
      </w:r>
    </w:p>
    <w:p>
      <w:pPr>
        <w:pStyle w:val="a0"/>
        <w:widowControl w:val="off"/>
        <w:jc w:val="left"/>
        <w:spacing w:line="288" w:lineRule="auto"/>
      </w:pPr>
      <w:r>
        <w:rPr>
          <w:rFonts w:ascii="굴림" w:eastAsia="굴림"/>
          <w:b/>
        </w:rPr>
        <w:instrText>제17조</w:instrText>
      </w:r>
      <w:r>
        <w:rPr>
          <w:rFonts w:ascii="굴림" w:eastAsia="굴림"/>
          <w:b/>
        </w:rPr>
        <w:instrText>【정기</w:instrText>
      </w:r>
      <w:r>
        <w:rPr>
          <w:rFonts w:ascii="굴림" w:eastAsia="굴림"/>
          <w:b/>
        </w:rPr>
        <w:instrText xml:space="preserve"> 점검 및 감사</w:instrText>
      </w:r>
      <w:r>
        <w:rPr>
          <w:rFonts w:ascii="굴림"/>
          <w:b/>
        </w:rPr>
        <w:instrText>】</w:instrText>
      </w:r>
    </w:p>
    <w:p>
      <w:pPr>
        <w:pStyle w:val="a0"/>
        <w:ind w:left="840" w:hanging="240"/>
        <w:widowControl w:val="off"/>
        <w:jc w:val="left"/>
        <w:numPr>
          <w:ilvl w:val="0"/>
          <w:numId w:val="283"/>
        </w:numPr>
        <w:spacing w:line="288" w:lineRule="auto"/>
      </w:pPr>
      <w:r>
        <w:rPr>
          <w:rFonts w:ascii="굴림" w:eastAsia="굴림"/>
        </w:rPr>
        <w:instrText>회사는 정기적으로 각 단말 및 서버에 설치된 SW를 점검하여, 승인되지 않은 SW 설치 여부를 확인한다.</w:instrText>
      </w:r>
    </w:p>
    <w:p>
      <w:pPr>
        <w:pStyle w:val="a0"/>
        <w:ind w:left="840" w:hanging="240"/>
        <w:widowControl w:val="off"/>
        <w:jc w:val="left"/>
        <w:numPr>
          <w:ilvl w:val="0"/>
          <w:numId w:val="283"/>
        </w:numPr>
        <w:spacing w:line="288" w:lineRule="auto"/>
      </w:pPr>
      <w:r>
        <w:rPr>
          <w:rFonts w:ascii="굴림" w:eastAsia="굴림"/>
        </w:rPr>
        <w:instrText>필요 시 외부 전문기관에 의한 SW 자산 감사(Software Audit)를 실시할 수 있다.</w:instrText>
      </w:r>
    </w:p>
    <w:p>
      <w:pPr>
        <w:pStyle w:val="a0"/>
        <w:widowControl w:val="off"/>
        <w:jc w:val="left"/>
        <w:spacing w:line="288" w:lineRule="auto"/>
      </w:pPr>
      <w:r>
        <w:rPr>
          <w:rFonts w:ascii="굴림" w:eastAsia="굴림"/>
          <w:b/>
        </w:rPr>
        <w:instrText>제18조</w:instrText>
      </w:r>
      <w:r>
        <w:rPr>
          <w:rFonts w:ascii="굴림" w:eastAsia="굴림"/>
          <w:b/>
        </w:rPr>
        <w:instrText>【교육</w:instrText>
      </w:r>
      <w:r>
        <w:rPr>
          <w:rFonts w:ascii="굴림" w:eastAsia="굴림"/>
          <w:b/>
        </w:rPr>
        <w:instrText xml:space="preserve"> 및 안내</w:instrText>
      </w:r>
      <w:r>
        <w:rPr>
          <w:rFonts w:ascii="굴림"/>
          <w:b/>
        </w:rPr>
        <w:instrText>】</w:instrText>
      </w:r>
    </w:p>
    <w:p>
      <w:pPr>
        <w:pStyle w:val="a0"/>
        <w:ind w:left="840" w:hanging="240"/>
        <w:widowControl w:val="off"/>
        <w:jc w:val="left"/>
        <w:numPr>
          <w:ilvl w:val="0"/>
          <w:numId w:val="284"/>
        </w:numPr>
        <w:spacing w:line="288" w:lineRule="auto"/>
      </w:pPr>
      <w:r>
        <w:rPr>
          <w:rFonts w:ascii="굴림" w:eastAsia="굴림"/>
        </w:rPr>
        <w:instrText>회사는 임직원을 대상으로 SW 라이선스, 저작권, 오픈소스 사용 규칙 등에 대한 교육을 정기적으로 실시할 수 있다.</w:instrText>
      </w:r>
    </w:p>
    <w:p>
      <w:pPr>
        <w:pStyle w:val="a0"/>
        <w:ind w:left="840" w:hanging="240"/>
        <w:widowControl w:val="off"/>
        <w:jc w:val="left"/>
        <w:numPr>
          <w:ilvl w:val="0"/>
          <w:numId w:val="284"/>
        </w:numPr>
        <w:spacing w:line="288" w:lineRule="auto"/>
      </w:pPr>
      <w:r>
        <w:rPr>
          <w:rFonts w:ascii="굴림" w:eastAsia="굴림"/>
        </w:rPr>
        <w:instrText>신규 입사자에 대해서는 기본적인 SW 사용 및 라이선스 준수 안내를 포함한다.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위반 시 조치 및 부칙</w:instrText>
      </w:r>
    </w:p>
    <w:p>
      <w:pPr>
        <w:pStyle w:val="a0"/>
        <w:widowControl w:val="off"/>
        <w:jc w:val="left"/>
        <w:spacing w:line="288" w:lineRule="auto"/>
      </w:pPr>
      <w:r>
        <w:rPr>
          <w:rFonts w:ascii="굴림" w:eastAsia="굴림"/>
          <w:b/>
        </w:rPr>
        <w:instrText>제19조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285"/>
        </w:numPr>
        <w:spacing w:line="288" w:lineRule="auto"/>
      </w:pPr>
      <w:r>
        <w:rPr>
          <w:rFonts w:ascii="굴림" w:eastAsia="굴림"/>
        </w:rPr>
        <w:instrText>이 규정을 위반하여 불법 SW 사용, 라이선스 위반, 저작권 침해 등 문제가 발생한 경우, 회사는 관련자에게 인사규정에 따른 징계 및 손해배상 책임을 물을 수 있다.</w:instrText>
      </w:r>
    </w:p>
    <w:p>
      <w:pPr>
        <w:pStyle w:val="a0"/>
        <w:ind w:left="840" w:hanging="240"/>
        <w:widowControl w:val="off"/>
        <w:jc w:val="left"/>
        <w:numPr>
          <w:ilvl w:val="0"/>
          <w:numId w:val="285"/>
        </w:numPr>
        <w:spacing w:line="288" w:lineRule="auto"/>
      </w:pPr>
      <w:r>
        <w:rPr>
          <w:rFonts w:ascii="굴림" w:eastAsia="굴림"/>
        </w:rPr>
        <w:instrText>회사는 재발 방지를 위해 관련 시스템·절차를 개선하고, 추가 교육을 시행할 수 있다.</w:instrText>
      </w:r>
    </w:p>
    <w:p>
      <w:pPr>
        <w:pStyle w:val="a0"/>
        <w:widowControl w:val="off"/>
        <w:jc w:val="left"/>
        <w:spacing w:line="288" w:lineRule="auto"/>
      </w:pPr>
      <w:r>
        <w:rPr>
          <w:rFonts w:ascii="굴림" w:eastAsia="굴림"/>
          <w:b/>
        </w:rPr>
        <w:instrText>제20조</w:instrText>
      </w:r>
      <w:r>
        <w:rPr>
          <w:rFonts w:ascii="굴림" w:eastAsia="굴림"/>
          <w:b/>
        </w:rPr>
        <w:instrText>【규정의</w:instrText>
      </w:r>
      <w:r>
        <w:rPr>
          <w:rFonts w:ascii="굴림" w:eastAsia="굴림"/>
          <w:b/>
        </w:rPr>
        <w:instrText xml:space="preserve"> 개정</w:instrText>
      </w:r>
      <w:r>
        <w:rPr>
          <w:rFonts w:ascii="굴림"/>
          <w:b/>
        </w:rPr>
        <w:instrText>】</w:instrText>
      </w:r>
      <w:r>
        <w:br/>
      </w:r>
      <w:r>
        <w:rPr>
          <w:rFonts w:ascii="굴림" w:eastAsia="굴림"/>
        </w:rPr>
        <w:instrText>기술 환경, 라이선스 정책, 법령 변경 등으로 이 규정의 개정이 필요할 경우, IT 담당부서와 법무팀, 정보보호팀이 협의하여 개정안을 마련하고 대표이사의 승인을 받아 시행한다.</w:instrText>
      </w:r>
    </w:p>
    <w:p>
      <w:pPr>
        <w:pStyle w:val="a0"/>
        <w:widowControl w:val="off"/>
        <w:jc w:val="left"/>
        <w:spacing w:line="288" w:lineRule="auto"/>
      </w:pPr>
      <w:r>
        <w:rPr>
          <w:rFonts w:ascii="굴림" w:eastAsia="굴림"/>
          <w:b/>
        </w:rPr>
        <w:instrText>제21조</w:instrText>
      </w:r>
      <w:r>
        <w:rPr>
          <w:rFonts w:ascii="굴림" w:eastAsia="굴림"/>
          <w:b/>
        </w:rPr>
        <w:instrText>【시행일】</w:instrText>
      </w:r>
      <w:r>
        <w:br/>
      </w:r>
      <w:r>
        <w:rPr>
          <w:rFonts w:ascii="굴림" w:eastAsia="굴림"/>
        </w:rPr>
        <w:instrText>이 규정은 2025 년 11월 1일부터 시행한다.</w:instrText>
      </w:r>
    </w:p>
    <w:p>
      <w:pPr>
        <w:pStyle w:val="a0"/>
        <w:widowControl w:val="off"/>
        <w:jc w:val="left"/>
        <w:spacing w:line="288" w:lineRule="auto"/>
      </w:pPr>
      <w:r>
        <w:rPr>
          <w:rFonts w:ascii="굴림" w:eastAsia="굴림"/>
          <w:b/>
        </w:rPr>
        <w:instrText>제22조</w:instrText>
      </w:r>
      <w:r>
        <w:rPr>
          <w:rFonts w:ascii="굴림" w:eastAsia="굴림"/>
          <w:b/>
        </w:rPr>
        <w:instrText>【별지서식】</w:instrText>
      </w:r>
    </w:p>
    <w:p>
      <w:pPr>
        <w:pStyle w:val="a0"/>
        <w:ind w:left="840" w:hanging="240"/>
        <w:widowControl w:val="off"/>
        <w:jc w:val="left"/>
        <w:numPr>
          <w:ilvl w:val="0"/>
          <w:numId w:val="286"/>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소프트웨어 도입신청서</w:instrText>
      </w:r>
    </w:p>
    <w:p>
      <w:pPr>
        <w:pStyle w:val="a0"/>
        <w:ind w:left="840" w:hanging="240"/>
        <w:widowControl w:val="off"/>
        <w:jc w:val="left"/>
        <w:numPr>
          <w:ilvl w:val="0"/>
          <w:numId w:val="286"/>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소프트웨어 자산 목록</w:instrText>
      </w:r>
    </w:p>
    <w:p>
      <w:pPr>
        <w:pStyle w:val="a0"/>
        <w:ind w:left="840" w:hanging="240"/>
        <w:widowControl w:val="off"/>
        <w:jc w:val="left"/>
        <w:numPr>
          <w:ilvl w:val="0"/>
          <w:numId w:val="286"/>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소프트웨어 설치 점검표</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wordWrap/>
        <w:jc w:val="center"/>
      </w:pPr>
      <w:r>
        <w:rPr>
          <w:rFonts w:ascii="굴림체" w:eastAsia="굴림체"/>
          <w:b/>
          <w:sz w:val="36"/>
        </w:rPr>
        <w:instrText>개인정보보호 관리규정</w:instrText>
      </w:r>
    </w:p>
    <w:p>
      <w:pPr>
        <w:pStyle w:val="a0"/>
        <w:widowControl w:val="off"/>
        <w:jc w:val="left"/>
        <w:spacing w:line="288" w:lineRule="auto"/>
        <w:rPr>
          <w:rFonts w:ascii="굴림" w:eastAsia="굴림"/>
          <w:color w:val="000000"/>
          <w:sz w:val="36"/>
        </w:rPr>
      </w:pPr>
    </w:p>
    <w:p>
      <w:pPr>
        <w:pStyle w:val="a0"/>
        <w:widowControl w:val="off"/>
        <w:jc w:val="left"/>
        <w:spacing w:line="288" w:lineRule="auto"/>
      </w:pPr>
      <w:r>
        <w:rPr>
          <w:rFonts w:ascii="굴림" w:eastAsia="굴림"/>
          <w:sz w:val="28"/>
        </w:rPr>
        <w:instrText>제1장 총 칙</w:instrText>
      </w:r>
    </w:p>
    <w:p>
      <w:pPr>
        <w:pStyle w:val="a0"/>
        <w:widowControl w:val="off"/>
        <w:jc w:val="left"/>
        <w:spacing w:line="288" w:lineRule="auto"/>
      </w:pPr>
      <w:r>
        <w:rPr>
          <w:rFonts w:ascii="굴림" w:eastAsia="굴림"/>
          <w:b/>
        </w:rPr>
        <w:instrText>제1조</w:instrText>
      </w:r>
      <w:r>
        <w:rPr>
          <w:rFonts w:ascii="굴림" w:eastAsia="굴림"/>
          <w:b/>
        </w:rPr>
        <w:instrText>【목</w:instrText>
      </w:r>
      <w:r>
        <w:rPr>
          <w:rFonts w:ascii="굴림" w:eastAsia="굴림"/>
          <w:b/>
        </w:rPr>
        <w:instrText xml:space="preserve"> 적</w:instrText>
      </w:r>
      <w:r>
        <w:rPr>
          <w:rFonts w:ascii="굴림"/>
          <w:b/>
        </w:rPr>
        <w:instrText>】</w:instrText>
      </w:r>
      <w:r>
        <w:br/>
      </w:r>
      <w:r>
        <w:rPr>
          <w:rFonts w:ascii="굴림" w:eastAsia="굴림"/>
        </w:rPr>
        <w:instrText>이 규정은 회사가 처리하는 개인정보를 보호하고, 관련 법령을 준수하기 위하여 개인정보의 수집, 이용, 제공, 보관, 파기 및 안전성 확보조치에 관한 사항을 정함으로써 정보주체의 권익을 보호함을 목적으로 한다.</w:instrText>
      </w:r>
    </w:p>
    <w:p>
      <w:pPr>
        <w:pStyle w:val="a0"/>
        <w:widowControl w:val="off"/>
        <w:jc w:val="left"/>
        <w:spacing w:line="288" w:lineRule="auto"/>
      </w:pPr>
      <w:r>
        <w:rPr>
          <w:rFonts w:ascii="굴림" w:eastAsia="굴림"/>
          <w:b/>
        </w:rPr>
        <w:instrText>제2조</w:instrText>
      </w:r>
      <w:r>
        <w:rPr>
          <w:rFonts w:ascii="굴림" w:eastAsia="굴림"/>
          <w:b/>
        </w:rPr>
        <w:instrText>【적용범위】</w:instrText>
      </w:r>
    </w:p>
    <w:p>
      <w:pPr>
        <w:pStyle w:val="a0"/>
        <w:ind w:left="840" w:hanging="240"/>
        <w:widowControl w:val="off"/>
        <w:jc w:val="left"/>
        <w:numPr>
          <w:ilvl w:val="0"/>
          <w:numId w:val="287"/>
        </w:numPr>
        <w:spacing w:line="288" w:lineRule="auto"/>
      </w:pPr>
      <w:r>
        <w:rPr>
          <w:rFonts w:ascii="굴림" w:eastAsia="굴림"/>
        </w:rPr>
        <w:instrText>이 규정은 회사가 업무 수행 과정에서 수집·이용·보관·제공·파기하는 모든 개인정보에 적용한다.</w:instrText>
      </w:r>
    </w:p>
    <w:p>
      <w:pPr>
        <w:pStyle w:val="a0"/>
        <w:ind w:left="840" w:hanging="240"/>
        <w:widowControl w:val="off"/>
        <w:jc w:val="left"/>
        <w:numPr>
          <w:ilvl w:val="0"/>
          <w:numId w:val="287"/>
        </w:numPr>
        <w:spacing w:line="288" w:lineRule="auto"/>
      </w:pPr>
      <w:r>
        <w:rPr>
          <w:rFonts w:ascii="굴림" w:eastAsia="굴림"/>
        </w:rPr>
        <w:instrText>임직원 정보, 고객·사용자 정보, 협력사·파트너 담당자 정보 등 유형을 불문하고 회사가 처리하는 개인정보는 모두 본 규정의 적용을 받는다.</w:instrText>
      </w:r>
    </w:p>
    <w:p>
      <w:pPr>
        <w:pStyle w:val="a0"/>
        <w:ind w:left="840" w:hanging="240"/>
        <w:widowControl w:val="off"/>
        <w:jc w:val="left"/>
        <w:numPr>
          <w:ilvl w:val="0"/>
          <w:numId w:val="287"/>
        </w:numPr>
        <w:spacing w:line="288" w:lineRule="auto"/>
      </w:pPr>
      <w:r>
        <w:rPr>
          <w:rFonts w:ascii="굴림" w:eastAsia="굴림"/>
        </w:rPr>
        <w:instrText>개인정보 처리업무를 수탁받아 수행하는 경우에도 관련 법령 및 이 규정을 준수하여야 한다.</w:instrText>
      </w:r>
    </w:p>
    <w:p>
      <w:pPr>
        <w:pStyle w:val="a0"/>
        <w:widowControl w:val="off"/>
        <w:jc w:val="left"/>
        <w:spacing w:line="288" w:lineRule="auto"/>
      </w:pPr>
      <w:r>
        <w:rPr>
          <w:rFonts w:ascii="굴림" w:eastAsia="굴림"/>
          <w:b/>
        </w:rPr>
        <w:instrText>제3조</w:instrText>
      </w:r>
      <w:r>
        <w:rPr>
          <w:rFonts w:ascii="굴림" w:eastAsia="굴림"/>
          <w:b/>
        </w:rPr>
        <w:instrText>【정</w:instrText>
      </w:r>
      <w:r>
        <w:rPr>
          <w:rFonts w:ascii="굴림" w:eastAsia="굴림"/>
          <w:b/>
        </w:rPr>
        <w:instrText xml:space="preserve"> 의</w:instrText>
      </w:r>
      <w:r>
        <w:rPr>
          <w:rFonts w:ascii="굴림"/>
          <w:b/>
        </w:rPr>
        <w:instrText>】</w:instrText>
      </w:r>
    </w:p>
    <w:p>
      <w:pPr>
        <w:pStyle w:val="a0"/>
        <w:ind w:left="840" w:hanging="240"/>
        <w:widowControl w:val="off"/>
        <w:jc w:val="left"/>
        <w:numPr>
          <w:ilvl w:val="0"/>
          <w:numId w:val="288"/>
        </w:numPr>
        <w:spacing w:line="288" w:lineRule="auto"/>
      </w:pPr>
      <w:r>
        <w:rPr>
          <w:rFonts w:ascii="굴림" w:eastAsia="굴림"/>
        </w:rPr>
        <w:instrText>“개인정보”란 살아있는 개인에 관한 정보로서 성명, 주민등록번호, 영상 등 개인을 알아볼 수 있는 정보를 말하며, 다른 정보와 쉽게 결합하여 개인을 알아볼 수 있는 정보를 포함한다.</w:instrText>
      </w:r>
    </w:p>
    <w:p>
      <w:pPr>
        <w:pStyle w:val="a0"/>
        <w:ind w:left="840" w:hanging="240"/>
        <w:widowControl w:val="off"/>
        <w:jc w:val="left"/>
        <w:numPr>
          <w:ilvl w:val="0"/>
          <w:numId w:val="288"/>
        </w:numPr>
        <w:spacing w:line="288" w:lineRule="auto"/>
      </w:pPr>
      <w:r>
        <w:rPr>
          <w:rFonts w:ascii="굴림" w:eastAsia="굴림"/>
        </w:rPr>
        <w:instrText>“민감정보”란 사상·신념, 노동조합·정당 가입, 건강, 성생활 등 개인정보보호 관련 법령에서 정하는 정보이다.</w:instrText>
      </w:r>
    </w:p>
    <w:p>
      <w:pPr>
        <w:pStyle w:val="a0"/>
        <w:ind w:left="840" w:hanging="240"/>
        <w:widowControl w:val="off"/>
        <w:jc w:val="left"/>
        <w:numPr>
          <w:ilvl w:val="0"/>
          <w:numId w:val="288"/>
        </w:numPr>
        <w:spacing w:line="288" w:lineRule="auto"/>
      </w:pPr>
      <w:r>
        <w:rPr>
          <w:rFonts w:ascii="굴림" w:eastAsia="굴림"/>
        </w:rPr>
        <w:instrText>“고유식별정보”란 주민등록번호, 여권번호, 운전면허번호 등 법령에서 정한 정보를 말한다.</w:instrText>
      </w:r>
    </w:p>
    <w:p>
      <w:pPr>
        <w:pStyle w:val="a0"/>
        <w:ind w:left="840" w:hanging="240"/>
        <w:widowControl w:val="off"/>
        <w:jc w:val="left"/>
        <w:numPr>
          <w:ilvl w:val="0"/>
          <w:numId w:val="288"/>
        </w:numPr>
        <w:spacing w:line="288" w:lineRule="auto"/>
      </w:pPr>
      <w:r>
        <w:rPr>
          <w:rFonts w:ascii="굴림" w:eastAsia="굴림"/>
        </w:rPr>
        <w:instrText>“정보주체”란 처리되는 정보에 의해 식별되는 개인을 말한다.</w:instrText>
      </w:r>
    </w:p>
    <w:p>
      <w:pPr>
        <w:pStyle w:val="a0"/>
        <w:widowControl w:val="off"/>
        <w:jc w:val="left"/>
        <w:spacing w:line="288" w:lineRule="auto"/>
      </w:pPr>
      <w:r>
        <w:rPr>
          <w:rFonts w:ascii="굴림" w:eastAsia="굴림"/>
          <w:b/>
        </w:rPr>
        <w:instrText>제4조</w:instrText>
      </w:r>
      <w:r>
        <w:rPr>
          <w:rFonts w:ascii="굴림" w:eastAsia="굴림"/>
          <w:b/>
        </w:rPr>
        <w:instrText>【개인정보보호</w:instrText>
      </w:r>
      <w:r>
        <w:rPr>
          <w:rFonts w:ascii="굴림" w:eastAsia="굴림"/>
          <w:b/>
        </w:rPr>
        <w:instrText xml:space="preserve"> 조직</w:instrText>
      </w:r>
      <w:r>
        <w:rPr>
          <w:rFonts w:ascii="굴림"/>
          <w:b/>
        </w:rPr>
        <w:instrText>】</w:instrText>
      </w:r>
    </w:p>
    <w:p>
      <w:pPr>
        <w:pStyle w:val="a0"/>
        <w:ind w:left="840" w:hanging="240"/>
        <w:widowControl w:val="off"/>
        <w:jc w:val="left"/>
        <w:numPr>
          <w:ilvl w:val="0"/>
          <w:numId w:val="289"/>
        </w:numPr>
        <w:spacing w:line="288" w:lineRule="auto"/>
      </w:pPr>
      <w:r>
        <w:rPr>
          <w:rFonts w:ascii="굴림" w:eastAsia="굴림"/>
        </w:rPr>
        <w:instrText>회사는 개인정보 보호를 총괄하기 위하여 개인정보보호책임자(CPO)를 두며, 필요 시 개인정보보호위원회를 운영할 수 있다.</w:instrText>
      </w:r>
    </w:p>
    <w:p>
      <w:pPr>
        <w:pStyle w:val="a0"/>
        <w:ind w:left="840" w:hanging="240"/>
        <w:widowControl w:val="off"/>
        <w:jc w:val="left"/>
        <w:numPr>
          <w:ilvl w:val="0"/>
          <w:numId w:val="289"/>
        </w:numPr>
        <w:spacing w:line="288" w:lineRule="auto"/>
      </w:pPr>
      <w:r>
        <w:rPr>
          <w:rFonts w:ascii="굴림" w:eastAsia="굴림"/>
        </w:rPr>
        <w:instrText>CPO는 개인정보 처리 실태 점검, 정책 수립, 사고 대응, 교육 계획 등을 총괄한다.</w:instrText>
      </w:r>
    </w:p>
    <w:p>
      <w:pPr>
        <w:pStyle w:val="a0"/>
        <w:ind w:left="840" w:hanging="240"/>
        <w:widowControl w:val="off"/>
        <w:jc w:val="left"/>
        <w:numPr>
          <w:ilvl w:val="0"/>
          <w:numId w:val="289"/>
        </w:numPr>
        <w:spacing w:line="288" w:lineRule="auto"/>
      </w:pPr>
      <w:r>
        <w:rPr>
          <w:rFonts w:ascii="굴림" w:eastAsia="굴림"/>
        </w:rPr>
        <w:instrText>각 부서장은 부서 내 개인정보 처리 현황을 파악하고, 안전한 처리가 이루어지도록 관리한다.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제2장 개인정보의 수집·이용·제공</w:instrText>
      </w:r>
    </w:p>
    <w:p>
      <w:pPr>
        <w:pStyle w:val="a0"/>
        <w:widowControl w:val="off"/>
        <w:jc w:val="left"/>
        <w:spacing w:line="288" w:lineRule="auto"/>
      </w:pPr>
      <w:r>
        <w:rPr>
          <w:rFonts w:ascii="굴림" w:eastAsia="굴림"/>
          <w:b/>
        </w:rPr>
        <w:instrText>제5조</w:instrText>
      </w:r>
      <w:r>
        <w:rPr>
          <w:rFonts w:ascii="굴림" w:eastAsia="굴림"/>
          <w:b/>
        </w:rPr>
        <w:instrText>【수집</w:instrText>
      </w:r>
      <w:r>
        <w:rPr>
          <w:rFonts w:ascii="굴림" w:eastAsia="굴림"/>
          <w:b/>
        </w:rPr>
        <w:instrText xml:space="preserve"> 원칙</w:instrText>
      </w:r>
      <w:r>
        <w:rPr>
          <w:rFonts w:ascii="굴림"/>
          <w:b/>
        </w:rPr>
        <w:instrText>】</w:instrText>
      </w:r>
    </w:p>
    <w:p>
      <w:pPr>
        <w:pStyle w:val="a0"/>
        <w:ind w:left="840" w:hanging="240"/>
        <w:widowControl w:val="off"/>
        <w:jc w:val="left"/>
        <w:numPr>
          <w:ilvl w:val="0"/>
          <w:numId w:val="290"/>
        </w:numPr>
        <w:spacing w:line="288" w:lineRule="auto"/>
      </w:pPr>
      <w:r>
        <w:rPr>
          <w:rFonts w:ascii="굴림" w:eastAsia="굴림"/>
        </w:rPr>
        <w:instrText>개인정보 수집은 적법하고 공정한 방법으로 수행하여야 한다.</w:instrText>
      </w:r>
    </w:p>
    <w:p>
      <w:pPr>
        <w:pStyle w:val="a0"/>
        <w:ind w:left="840" w:hanging="240"/>
        <w:widowControl w:val="off"/>
        <w:jc w:val="left"/>
        <w:numPr>
          <w:ilvl w:val="0"/>
          <w:numId w:val="290"/>
        </w:numPr>
        <w:spacing w:line="288" w:lineRule="auto"/>
      </w:pPr>
      <w:r>
        <w:rPr>
          <w:rFonts w:ascii="굴림" w:eastAsia="굴림"/>
        </w:rPr>
        <w:instrText>업무 목적 달성을 위해 필요한 최소한의 범위 내에서 수집한다(최소 수집 원칙).</w:instrText>
      </w:r>
    </w:p>
    <w:p>
      <w:pPr>
        <w:pStyle w:val="a0"/>
        <w:ind w:left="840" w:hanging="240"/>
        <w:widowControl w:val="off"/>
        <w:jc w:val="left"/>
        <w:numPr>
          <w:ilvl w:val="0"/>
          <w:numId w:val="290"/>
        </w:numPr>
        <w:spacing w:line="288" w:lineRule="auto"/>
      </w:pPr>
      <w:r>
        <w:rPr>
          <w:rFonts w:ascii="굴림" w:eastAsia="굴림"/>
        </w:rPr>
        <w:instrText>수집 시에는 수집·이용 목적, 항목, 보유기간, 제3자 제공 및 위탁 여부 등을 명확히 안내하고, 법령에서 허용하는 경우를 제외하고 정보주체의 동의를 받아야 한다.</w:instrText>
      </w:r>
    </w:p>
    <w:p>
      <w:pPr>
        <w:pStyle w:val="a0"/>
        <w:widowControl w:val="off"/>
        <w:jc w:val="left"/>
        <w:spacing w:line="288" w:lineRule="auto"/>
      </w:pPr>
      <w:r>
        <w:rPr>
          <w:rFonts w:ascii="굴림" w:eastAsia="굴림"/>
          <w:b/>
        </w:rPr>
        <w:instrText>제6조</w:instrText>
      </w:r>
      <w:r>
        <w:rPr>
          <w:rFonts w:ascii="굴림" w:eastAsia="굴림"/>
          <w:b/>
        </w:rPr>
        <w:instrText>【수집</w:instrText>
      </w:r>
      <w:r>
        <w:rPr>
          <w:rFonts w:ascii="굴림" w:eastAsia="굴림"/>
          <w:b/>
        </w:rPr>
        <w:instrText xml:space="preserve"> 방법</w:instrText>
      </w:r>
      <w:r>
        <w:rPr>
          <w:rFonts w:ascii="굴림"/>
          <w:b/>
        </w:rPr>
        <w:instrText>】</w:instrText>
      </w:r>
    </w:p>
    <w:p>
      <w:pPr>
        <w:pStyle w:val="a0"/>
        <w:ind w:left="840" w:hanging="240"/>
        <w:widowControl w:val="off"/>
        <w:jc w:val="left"/>
        <w:numPr>
          <w:ilvl w:val="0"/>
          <w:numId w:val="291"/>
        </w:numPr>
        <w:spacing w:line="288" w:lineRule="auto"/>
      </w:pPr>
      <w:r>
        <w:rPr>
          <w:rFonts w:ascii="굴림" w:eastAsia="굴림"/>
        </w:rPr>
        <w:instrText>온라인(웹·앱), 오프라인(서면, 신청서 등), 전화, 이메일 등 다양한 방식으로 수집할 수 있으며, 각 방식별로 동의 및 고지 절차를 적절히 마련한다.</w:instrText>
      </w:r>
    </w:p>
    <w:p>
      <w:pPr>
        <w:pStyle w:val="a0"/>
        <w:ind w:left="840" w:hanging="240"/>
        <w:widowControl w:val="off"/>
        <w:jc w:val="left"/>
        <w:numPr>
          <w:ilvl w:val="0"/>
          <w:numId w:val="291"/>
        </w:numPr>
        <w:spacing w:line="288" w:lineRule="auto"/>
      </w:pPr>
      <w:r>
        <w:rPr>
          <w:rFonts w:ascii="굴림" w:eastAsia="굴림"/>
        </w:rPr>
        <w:instrText>제3자로부터 개인정보를 제공받는 경우, 제공 근거 및 범위를 확인하고 관련 기록을 보관한다.</w:instrText>
      </w:r>
    </w:p>
    <w:p>
      <w:pPr>
        <w:pStyle w:val="a0"/>
        <w:widowControl w:val="off"/>
        <w:jc w:val="left"/>
        <w:spacing w:line="288" w:lineRule="auto"/>
      </w:pPr>
      <w:r>
        <w:rPr>
          <w:rFonts w:ascii="굴림" w:eastAsia="굴림"/>
          <w:b/>
        </w:rPr>
        <w:instrText>제7조</w:instrText>
      </w:r>
      <w:r>
        <w:rPr>
          <w:rFonts w:ascii="굴림" w:eastAsia="굴림"/>
          <w:b/>
        </w:rPr>
        <w:instrText>【이용</w:instrText>
      </w:r>
      <w:r>
        <w:rPr>
          <w:rFonts w:ascii="굴림" w:eastAsia="굴림"/>
          <w:b/>
        </w:rPr>
        <w:instrText xml:space="preserve"> 및 목적 외 사용 금지</w:instrText>
      </w:r>
      <w:r>
        <w:rPr>
          <w:rFonts w:ascii="굴림"/>
          <w:b/>
        </w:rPr>
        <w:instrText>】</w:instrText>
      </w:r>
    </w:p>
    <w:p>
      <w:pPr>
        <w:pStyle w:val="a0"/>
        <w:ind w:left="840" w:hanging="240"/>
        <w:widowControl w:val="off"/>
        <w:jc w:val="left"/>
        <w:numPr>
          <w:ilvl w:val="0"/>
          <w:numId w:val="292"/>
        </w:numPr>
        <w:spacing w:line="288" w:lineRule="auto"/>
      </w:pPr>
      <w:r>
        <w:rPr>
          <w:rFonts w:ascii="굴림" w:eastAsia="굴림"/>
        </w:rPr>
        <w:instrText>개인정보는 동의받은 목적 또는 법령에 따라 허용된 목적 범위 내에서만 이용한다.</w:instrText>
      </w:r>
    </w:p>
    <w:p>
      <w:pPr>
        <w:pStyle w:val="a0"/>
        <w:ind w:left="840" w:hanging="240"/>
        <w:widowControl w:val="off"/>
        <w:jc w:val="left"/>
        <w:numPr>
          <w:ilvl w:val="0"/>
          <w:numId w:val="292"/>
        </w:numPr>
        <w:spacing w:line="288" w:lineRule="auto"/>
      </w:pPr>
      <w:r>
        <w:rPr>
          <w:rFonts w:ascii="굴림" w:eastAsia="굴림"/>
        </w:rPr>
        <w:instrText>새로운 목적을 위해 이용·제공하고자 하는 경우, 법령상 예외를 제외하고 사전에 정보주체의 동의를 다시 받는다.</w:instrText>
      </w:r>
    </w:p>
    <w:p>
      <w:pPr>
        <w:pStyle w:val="a0"/>
        <w:widowControl w:val="off"/>
        <w:jc w:val="left"/>
        <w:spacing w:line="288" w:lineRule="auto"/>
      </w:pPr>
      <w:r>
        <w:rPr>
          <w:rFonts w:ascii="굴림" w:eastAsia="굴림"/>
          <w:b/>
        </w:rPr>
        <w:instrText>제8조</w:instrText>
      </w:r>
      <w:r>
        <w:rPr>
          <w:rFonts w:ascii="굴림" w:eastAsia="굴림"/>
          <w:b/>
        </w:rPr>
        <w:instrText>【제</w:instrText>
      </w:r>
      <w:r>
        <w:rPr>
          <w:rFonts w:ascii="굴림" w:eastAsia="굴림"/>
          <w:b/>
        </w:rPr>
        <w:instrText>3자 제공</w:instrText>
      </w:r>
      <w:r>
        <w:rPr>
          <w:rFonts w:ascii="굴림"/>
          <w:b/>
        </w:rPr>
        <w:instrText>】</w:instrText>
      </w:r>
    </w:p>
    <w:p>
      <w:pPr>
        <w:pStyle w:val="a0"/>
        <w:ind w:left="840" w:hanging="240"/>
        <w:widowControl w:val="off"/>
        <w:jc w:val="left"/>
        <w:numPr>
          <w:ilvl w:val="0"/>
          <w:numId w:val="293"/>
        </w:numPr>
        <w:spacing w:line="288" w:lineRule="auto"/>
      </w:pPr>
      <w:r>
        <w:rPr>
          <w:rFonts w:ascii="굴림" w:eastAsia="굴림"/>
        </w:rPr>
        <w:instrText>개인정보를 제3자에게 제공하는 경우, 제공받는 자, 제공 목적, 제공 항목, 보유기간 등을 사전에 고지하고 동의를 받아야 한다.</w:instrText>
      </w:r>
    </w:p>
    <w:p>
      <w:pPr>
        <w:pStyle w:val="a0"/>
        <w:ind w:left="840" w:hanging="240"/>
        <w:widowControl w:val="off"/>
        <w:jc w:val="left"/>
        <w:numPr>
          <w:ilvl w:val="0"/>
          <w:numId w:val="293"/>
        </w:numPr>
        <w:spacing w:line="288" w:lineRule="auto"/>
      </w:pPr>
      <w:r>
        <w:rPr>
          <w:rFonts w:ascii="굴림" w:eastAsia="굴림"/>
        </w:rPr>
        <w:instrText>법령에서 정한 예외 사유(수사 목적, 법원 명령 등)를 제외하고, 정보주체의 동의 없이 제3자에게 제공할 수 없다.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제3장 개인정보의 보관·이용기간 및 파기</w:instrText>
      </w:r>
    </w:p>
    <w:p>
      <w:pPr>
        <w:pStyle w:val="a0"/>
        <w:widowControl w:val="off"/>
        <w:jc w:val="left"/>
        <w:spacing w:line="288" w:lineRule="auto"/>
      </w:pPr>
      <w:r>
        <w:rPr>
          <w:rFonts w:ascii="굴림" w:eastAsia="굴림"/>
          <w:b/>
        </w:rPr>
        <w:instrText>제9조</w:instrText>
      </w:r>
      <w:r>
        <w:rPr>
          <w:rFonts w:ascii="굴림" w:eastAsia="굴림"/>
          <w:b/>
        </w:rPr>
        <w:instrText>【보유</w:instrText>
      </w:r>
      <w:r>
        <w:rPr>
          <w:rFonts w:ascii="굴림" w:eastAsia="굴림"/>
          <w:b/>
        </w:rPr>
        <w:instrText>·이용기간</w:instrText>
      </w:r>
      <w:r>
        <w:rPr>
          <w:rFonts w:ascii="굴림"/>
          <w:b/>
        </w:rPr>
        <w:instrText>】</w:instrText>
      </w:r>
    </w:p>
    <w:p>
      <w:pPr>
        <w:pStyle w:val="a0"/>
        <w:ind w:left="840" w:hanging="240"/>
        <w:widowControl w:val="off"/>
        <w:jc w:val="left"/>
        <w:numPr>
          <w:ilvl w:val="0"/>
          <w:numId w:val="294"/>
        </w:numPr>
        <w:spacing w:line="288" w:lineRule="auto"/>
      </w:pPr>
      <w:r>
        <w:rPr>
          <w:rFonts w:ascii="굴림" w:eastAsia="굴림"/>
        </w:rPr>
        <w:instrText>개인정보는 수집 시 동의받은 기간 또는 관련 법령에서 정한 기간 동안 보유·이용한다.</w:instrText>
      </w:r>
    </w:p>
    <w:p>
      <w:pPr>
        <w:pStyle w:val="a0"/>
        <w:ind w:left="840" w:hanging="240"/>
        <w:widowControl w:val="off"/>
        <w:jc w:val="left"/>
        <w:numPr>
          <w:ilvl w:val="0"/>
          <w:numId w:val="294"/>
        </w:numPr>
        <w:spacing w:line="288" w:lineRule="auto"/>
      </w:pPr>
      <w:r>
        <w:rPr>
          <w:rFonts w:ascii="굴림" w:eastAsia="굴림"/>
        </w:rPr>
        <w:instrText>보존기간 경과 또는 처리 목적 달성 후에는 지체 없이 파기하거나, 별도 분리보관 후 파기한다.</w:instrText>
      </w:r>
    </w:p>
    <w:p>
      <w:pPr>
        <w:pStyle w:val="a0"/>
        <w:widowControl w:val="off"/>
        <w:jc w:val="left"/>
        <w:spacing w:line="288" w:lineRule="auto"/>
      </w:pPr>
      <w:r>
        <w:rPr>
          <w:rFonts w:ascii="굴림" w:eastAsia="굴림"/>
          <w:b/>
        </w:rPr>
        <w:instrText>제10조</w:instrText>
      </w:r>
      <w:r>
        <w:rPr>
          <w:rFonts w:ascii="굴림" w:eastAsia="굴림"/>
          <w:b/>
        </w:rPr>
        <w:instrText>【분리보관】</w:instrText>
      </w:r>
    </w:p>
    <w:p>
      <w:pPr>
        <w:pStyle w:val="a0"/>
        <w:ind w:left="840" w:hanging="240"/>
        <w:widowControl w:val="off"/>
        <w:jc w:val="left"/>
        <w:numPr>
          <w:ilvl w:val="0"/>
          <w:numId w:val="295"/>
        </w:numPr>
        <w:spacing w:line="288" w:lineRule="auto"/>
      </w:pPr>
      <w:r>
        <w:rPr>
          <w:rFonts w:ascii="굴림" w:eastAsia="굴림"/>
        </w:rPr>
        <w:instrText>법령에 따라 일정 기간 보관해야 하나, 실제 이용은 종료된 개인정보는 별도로 분리하여 보관하고, 접근 권한을 최소화한다.</w:instrText>
      </w:r>
    </w:p>
    <w:p>
      <w:pPr>
        <w:pStyle w:val="a0"/>
        <w:ind w:left="840" w:hanging="240"/>
        <w:widowControl w:val="off"/>
        <w:jc w:val="left"/>
        <w:numPr>
          <w:ilvl w:val="0"/>
          <w:numId w:val="295"/>
        </w:numPr>
        <w:spacing w:line="288" w:lineRule="auto"/>
      </w:pPr>
      <w:r>
        <w:rPr>
          <w:rFonts w:ascii="굴림" w:eastAsia="굴림"/>
        </w:rPr>
        <w:instrText>분리보관된 개인정보는 법령상 의무 이행에 필요한 범위 외의 목적으로 이용하지 않는다.</w:instrText>
      </w:r>
    </w:p>
    <w:p>
      <w:pPr>
        <w:pStyle w:val="a0"/>
        <w:widowControl w:val="off"/>
        <w:jc w:val="left"/>
        <w:spacing w:line="288" w:lineRule="auto"/>
      </w:pPr>
      <w:r>
        <w:rPr>
          <w:rFonts w:ascii="굴림" w:eastAsia="굴림"/>
          <w:b/>
        </w:rPr>
        <w:instrText>제11조</w:instrText>
      </w:r>
      <w:r>
        <w:rPr>
          <w:rFonts w:ascii="굴림" w:eastAsia="굴림"/>
          <w:b/>
        </w:rPr>
        <w:instrText>【파기</w:instrText>
      </w:r>
      <w:r>
        <w:rPr>
          <w:rFonts w:ascii="굴림" w:eastAsia="굴림"/>
          <w:b/>
        </w:rPr>
        <w:instrText xml:space="preserve"> 원칙</w:instrText>
      </w:r>
      <w:r>
        <w:rPr>
          <w:rFonts w:ascii="굴림"/>
          <w:b/>
        </w:rPr>
        <w:instrText>】</w:instrText>
      </w:r>
    </w:p>
    <w:p>
      <w:pPr>
        <w:pStyle w:val="a0"/>
        <w:ind w:left="840" w:hanging="240"/>
        <w:widowControl w:val="off"/>
        <w:jc w:val="left"/>
        <w:numPr>
          <w:ilvl w:val="0"/>
          <w:numId w:val="296"/>
        </w:numPr>
        <w:spacing w:line="288" w:lineRule="auto"/>
      </w:pPr>
      <w:r>
        <w:rPr>
          <w:rFonts w:ascii="굴림" w:eastAsia="굴림"/>
        </w:rPr>
        <w:instrText>개인정보가 더 이상 필요하지 않게 된 경우, 복구 또는 재생이 불가능한 방법으로 파기하여야 한다.</w:instrText>
      </w:r>
    </w:p>
    <w:p>
      <w:pPr>
        <w:pStyle w:val="a0"/>
        <w:ind w:left="840" w:hanging="240"/>
        <w:widowControl w:val="off"/>
        <w:jc w:val="left"/>
        <w:numPr>
          <w:ilvl w:val="0"/>
          <w:numId w:val="296"/>
        </w:numPr>
        <w:spacing w:line="288" w:lineRule="auto"/>
      </w:pPr>
      <w:r>
        <w:rPr>
          <w:rFonts w:ascii="굴림" w:eastAsia="굴림"/>
        </w:rPr>
        <w:instrText>전자적 파일 형태는 복원이 불가능한 기술적 방법으로 삭제하고, 종이 문서는 파쇄 또는 소각한다.</w:instrText>
      </w:r>
    </w:p>
    <w:p>
      <w:pPr>
        <w:pStyle w:val="a0"/>
        <w:widowControl w:val="off"/>
        <w:jc w:val="left"/>
        <w:spacing w:line="288" w:lineRule="auto"/>
      </w:pPr>
      <w:r>
        <w:rPr>
          <w:rFonts w:ascii="굴림" w:eastAsia="굴림"/>
          <w:b/>
        </w:rPr>
        <w:instrText>제12조</w:instrText>
      </w:r>
      <w:r>
        <w:rPr>
          <w:rFonts w:ascii="굴림" w:eastAsia="굴림"/>
          <w:b/>
        </w:rPr>
        <w:instrText>【파기</w:instrText>
      </w:r>
      <w:r>
        <w:rPr>
          <w:rFonts w:ascii="굴림" w:eastAsia="굴림"/>
          <w:b/>
        </w:rPr>
        <w:instrText xml:space="preserve"> 기록</w:instrText>
      </w:r>
      <w:r>
        <w:rPr>
          <w:rFonts w:ascii="굴림"/>
          <w:b/>
        </w:rPr>
        <w:instrText>】</w:instrText>
      </w:r>
      <w:r>
        <w:br/>
      </w:r>
      <w:r>
        <w:rPr>
          <w:rFonts w:ascii="굴림" w:eastAsia="굴림"/>
        </w:rPr>
        <w:instrText>개인정보 파기 시 파기일자, 파기 담당자, 파기 방법, 파기 대상 등의 기록을 작성·보관할 수 있다.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제4장 안전성 확보조치</w:instrText>
      </w:r>
    </w:p>
    <w:p>
      <w:pPr>
        <w:pStyle w:val="a0"/>
        <w:widowControl w:val="off"/>
        <w:jc w:val="left"/>
        <w:spacing w:line="288" w:lineRule="auto"/>
      </w:pPr>
      <w:r>
        <w:rPr>
          <w:rFonts w:ascii="굴림" w:eastAsia="굴림"/>
          <w:b/>
        </w:rPr>
        <w:instrText>제13조</w:instrText>
      </w:r>
      <w:r>
        <w:rPr>
          <w:rFonts w:ascii="굴림" w:eastAsia="굴림"/>
          <w:b/>
        </w:rPr>
        <w:instrText>【기본</w:instrText>
      </w:r>
      <w:r>
        <w:rPr>
          <w:rFonts w:ascii="굴림" w:eastAsia="굴림"/>
          <w:b/>
        </w:rPr>
        <w:instrText xml:space="preserve"> 원칙</w:instrText>
      </w:r>
      <w:r>
        <w:rPr>
          <w:rFonts w:ascii="굴림"/>
          <w:b/>
        </w:rPr>
        <w:instrText>】</w:instrText>
      </w:r>
      <w:r>
        <w:br/>
      </w:r>
      <w:r>
        <w:rPr>
          <w:rFonts w:ascii="굴림" w:eastAsia="굴림"/>
        </w:rPr>
        <w:instrText>회사는 개인정보의 기밀성·무결성·가용성을 확보하기 위하여 기술적·관리적·물리적 보호조치를 수행한다.</w:instrText>
      </w:r>
    </w:p>
    <w:p>
      <w:pPr>
        <w:pStyle w:val="a0"/>
        <w:widowControl w:val="off"/>
        <w:jc w:val="left"/>
        <w:spacing w:line="288" w:lineRule="auto"/>
      </w:pPr>
      <w:r>
        <w:rPr>
          <w:rFonts w:ascii="굴림" w:eastAsia="굴림"/>
          <w:b/>
        </w:rPr>
        <w:instrText>제14조</w:instrText>
      </w:r>
      <w:r>
        <w:rPr>
          <w:rFonts w:ascii="굴림" w:eastAsia="굴림"/>
          <w:b/>
        </w:rPr>
        <w:instrText>【접근권한</w:instrText>
      </w:r>
      <w:r>
        <w:rPr>
          <w:rFonts w:ascii="굴림" w:eastAsia="굴림"/>
          <w:b/>
        </w:rPr>
        <w:instrText xml:space="preserve"> 관리</w:instrText>
      </w:r>
      <w:r>
        <w:rPr>
          <w:rFonts w:ascii="굴림"/>
          <w:b/>
        </w:rPr>
        <w:instrText>】</w:instrText>
      </w:r>
    </w:p>
    <w:p>
      <w:pPr>
        <w:pStyle w:val="a0"/>
        <w:ind w:left="840" w:hanging="240"/>
        <w:widowControl w:val="off"/>
        <w:jc w:val="left"/>
        <w:numPr>
          <w:ilvl w:val="0"/>
          <w:numId w:val="297"/>
        </w:numPr>
        <w:spacing w:line="288" w:lineRule="auto"/>
      </w:pPr>
      <w:r>
        <w:rPr>
          <w:rFonts w:ascii="굴림" w:eastAsia="굴림"/>
        </w:rPr>
        <w:instrText>개인정보 처리시스템에 대한 접근 권한은 최소한의 인원에게만 부여한다.</w:instrText>
      </w:r>
    </w:p>
    <w:p>
      <w:pPr>
        <w:pStyle w:val="a0"/>
        <w:ind w:left="840" w:hanging="240"/>
        <w:widowControl w:val="off"/>
        <w:jc w:val="left"/>
        <w:numPr>
          <w:ilvl w:val="0"/>
          <w:numId w:val="297"/>
        </w:numPr>
        <w:spacing w:line="288" w:lineRule="auto"/>
      </w:pPr>
      <w:r>
        <w:rPr>
          <w:rFonts w:ascii="굴림" w:eastAsia="굴림"/>
        </w:rPr>
        <w:instrText>인사이동, 퇴사, 직무 변경 시 권한을 즉시 조정·회수한다.</w:instrText>
      </w:r>
    </w:p>
    <w:p>
      <w:pPr>
        <w:pStyle w:val="a0"/>
        <w:ind w:left="840" w:hanging="240"/>
        <w:widowControl w:val="off"/>
        <w:jc w:val="left"/>
        <w:numPr>
          <w:ilvl w:val="0"/>
          <w:numId w:val="297"/>
        </w:numPr>
        <w:spacing w:line="288" w:lineRule="auto"/>
      </w:pPr>
      <w:r>
        <w:rPr>
          <w:rFonts w:ascii="굴림" w:eastAsia="굴림"/>
        </w:rPr>
        <w:instrText>계정 공유를 금지하며, 접속기록을 일정 기간 보관·관제한다.</w:instrText>
      </w:r>
    </w:p>
    <w:p>
      <w:pPr>
        <w:pStyle w:val="a0"/>
        <w:widowControl w:val="off"/>
        <w:jc w:val="left"/>
        <w:spacing w:line="288" w:lineRule="auto"/>
      </w:pPr>
      <w:r>
        <w:rPr>
          <w:rFonts w:ascii="굴림" w:eastAsia="굴림"/>
          <w:b/>
        </w:rPr>
        <w:instrText>제15조</w:instrText>
      </w:r>
      <w:r>
        <w:rPr>
          <w:rFonts w:ascii="굴림" w:eastAsia="굴림"/>
          <w:b/>
        </w:rPr>
        <w:instrText>【암호화</w:instrText>
      </w:r>
      <w:r>
        <w:rPr>
          <w:rFonts w:ascii="굴림" w:eastAsia="굴림"/>
          <w:b/>
        </w:rPr>
        <w:instrText xml:space="preserve"> 및 저장·전송 보호</w:instrText>
      </w:r>
      <w:r>
        <w:rPr>
          <w:rFonts w:ascii="굴림"/>
          <w:b/>
        </w:rPr>
        <w:instrText>】</w:instrText>
      </w:r>
    </w:p>
    <w:p>
      <w:pPr>
        <w:pStyle w:val="a0"/>
        <w:ind w:left="840" w:hanging="240"/>
        <w:widowControl w:val="off"/>
        <w:jc w:val="left"/>
        <w:numPr>
          <w:ilvl w:val="0"/>
          <w:numId w:val="298"/>
        </w:numPr>
        <w:spacing w:line="288" w:lineRule="auto"/>
      </w:pPr>
      <w:r>
        <w:rPr>
          <w:rFonts w:ascii="굴림" w:eastAsia="굴림"/>
        </w:rPr>
        <w:instrText>주민등록번호, 계좌번호, 비밀번호 등 민감정보·고유식별정보는 안전한 암호화 알고리즘을 사용하여 저장한다.</w:instrText>
      </w:r>
    </w:p>
    <w:p>
      <w:pPr>
        <w:pStyle w:val="a0"/>
        <w:ind w:left="840" w:hanging="240"/>
        <w:widowControl w:val="off"/>
        <w:jc w:val="left"/>
        <w:numPr>
          <w:ilvl w:val="0"/>
          <w:numId w:val="298"/>
        </w:numPr>
        <w:spacing w:line="288" w:lineRule="auto"/>
      </w:pPr>
      <w:r>
        <w:rPr>
          <w:rFonts w:ascii="굴림" w:eastAsia="굴림"/>
        </w:rPr>
        <w:instrText>네트워크 전송 시 SSL/TLS 등 암호화 통신을 사용한다.</w:instrText>
      </w:r>
    </w:p>
    <w:p>
      <w:pPr>
        <w:pStyle w:val="a0"/>
        <w:widowControl w:val="off"/>
        <w:jc w:val="left"/>
        <w:spacing w:line="288" w:lineRule="auto"/>
      </w:pPr>
      <w:r>
        <w:rPr>
          <w:rFonts w:ascii="굴림" w:eastAsia="굴림"/>
          <w:b/>
        </w:rPr>
        <w:instrText>제16조</w:instrText>
      </w:r>
      <w:r>
        <w:rPr>
          <w:rFonts w:ascii="굴림" w:eastAsia="굴림"/>
          <w:b/>
        </w:rPr>
        <w:instrText>【로그</w:instrText>
      </w:r>
      <w:r>
        <w:rPr>
          <w:rFonts w:ascii="굴림" w:eastAsia="굴림"/>
          <w:b/>
        </w:rPr>
        <w:instrText xml:space="preserve"> 및 접속기록 관리</w:instrText>
      </w:r>
      <w:r>
        <w:rPr>
          <w:rFonts w:ascii="굴림"/>
          <w:b/>
        </w:rPr>
        <w:instrText>】</w:instrText>
      </w:r>
    </w:p>
    <w:p>
      <w:pPr>
        <w:pStyle w:val="a0"/>
        <w:ind w:left="840" w:hanging="240"/>
        <w:widowControl w:val="off"/>
        <w:jc w:val="left"/>
        <w:numPr>
          <w:ilvl w:val="0"/>
          <w:numId w:val="299"/>
        </w:numPr>
        <w:spacing w:line="288" w:lineRule="auto"/>
      </w:pPr>
      <w:r>
        <w:rPr>
          <w:rFonts w:ascii="굴림" w:eastAsia="굴림"/>
        </w:rPr>
        <w:instrText>개인정보 처리시스템의 접속기록(로그)을 일정 기간 이상 보관하고, 위·변조 방지 조치를 취한다.</w:instrText>
      </w:r>
    </w:p>
    <w:p>
      <w:pPr>
        <w:pStyle w:val="a0"/>
        <w:ind w:left="840" w:hanging="240"/>
        <w:widowControl w:val="off"/>
        <w:jc w:val="left"/>
        <w:numPr>
          <w:ilvl w:val="0"/>
          <w:numId w:val="299"/>
        </w:numPr>
        <w:spacing w:line="288" w:lineRule="auto"/>
      </w:pPr>
      <w:r>
        <w:rPr>
          <w:rFonts w:ascii="굴림" w:eastAsia="굴림"/>
        </w:rPr>
        <w:instrText>이상 징후, 비인가 접근 시도를 분석하여 적절한 대응을 한다.</w:instrText>
      </w:r>
    </w:p>
    <w:p>
      <w:pPr>
        <w:pStyle w:val="a0"/>
        <w:widowControl w:val="off"/>
        <w:jc w:val="left"/>
        <w:spacing w:line="288" w:lineRule="auto"/>
      </w:pPr>
      <w:r>
        <w:rPr>
          <w:rFonts w:ascii="굴림" w:eastAsia="굴림"/>
          <w:b/>
        </w:rPr>
        <w:instrText>제17조</w:instrText>
      </w:r>
      <w:r>
        <w:rPr>
          <w:rFonts w:ascii="굴림" w:eastAsia="굴림"/>
          <w:b/>
        </w:rPr>
        <w:instrText>【악성코드</w:instrText>
      </w:r>
      <w:r>
        <w:rPr>
          <w:rFonts w:ascii="굴림" w:eastAsia="굴림"/>
          <w:b/>
        </w:rPr>
        <w:instrText>·침해사고 대응</w:instrText>
      </w:r>
      <w:r>
        <w:rPr>
          <w:rFonts w:ascii="굴림"/>
          <w:b/>
        </w:rPr>
        <w:instrText>】</w:instrText>
      </w:r>
    </w:p>
    <w:p>
      <w:pPr>
        <w:pStyle w:val="a0"/>
        <w:ind w:left="840" w:hanging="240"/>
        <w:widowControl w:val="off"/>
        <w:jc w:val="left"/>
        <w:numPr>
          <w:ilvl w:val="0"/>
          <w:numId w:val="300"/>
        </w:numPr>
        <w:spacing w:line="288" w:lineRule="auto"/>
      </w:pPr>
      <w:r>
        <w:rPr>
          <w:rFonts w:ascii="굴림" w:eastAsia="굴림"/>
        </w:rPr>
        <w:instrText>개인정보 처리 단말에는 백신 및 보안 프로그램을 설치하여 최신 상태로 유지한다.</w:instrText>
      </w:r>
    </w:p>
    <w:p>
      <w:pPr>
        <w:pStyle w:val="a0"/>
        <w:ind w:left="840" w:hanging="240"/>
        <w:widowControl w:val="off"/>
        <w:jc w:val="left"/>
        <w:numPr>
          <w:ilvl w:val="0"/>
          <w:numId w:val="300"/>
        </w:numPr>
        <w:spacing w:line="288" w:lineRule="auto"/>
      </w:pPr>
      <w:r>
        <w:rPr>
          <w:rFonts w:ascii="굴림" w:eastAsia="굴림"/>
        </w:rPr>
        <w:instrText>해킹, 랜섬웨어 등 사고 발생 시 즉시 정보보호 담당부서에 보고하고, 추가 피해를 방지하기 위한 조치를 취한다.</w:instrText>
      </w:r>
    </w:p>
    <w:p>
      <w:pPr>
        <w:pStyle w:val="a0"/>
        <w:widowControl w:val="off"/>
        <w:jc w:val="left"/>
        <w:spacing w:line="288" w:lineRule="auto"/>
      </w:pPr>
      <w:r>
        <w:rPr>
          <w:rFonts w:ascii="굴림" w:eastAsia="굴림"/>
          <w:b/>
        </w:rPr>
        <w:instrText>제18조</w:instrText>
      </w:r>
      <w:r>
        <w:rPr>
          <w:rFonts w:ascii="굴림" w:eastAsia="굴림"/>
          <w:b/>
        </w:rPr>
        <w:instrText>【물리적</w:instrText>
      </w:r>
      <w:r>
        <w:rPr>
          <w:rFonts w:ascii="굴림" w:eastAsia="굴림"/>
          <w:b/>
        </w:rPr>
        <w:instrText xml:space="preserve"> 보호조치</w:instrText>
      </w:r>
      <w:r>
        <w:rPr>
          <w:rFonts w:ascii="굴림"/>
          <w:b/>
        </w:rPr>
        <w:instrText>】</w:instrText>
      </w:r>
    </w:p>
    <w:p>
      <w:pPr>
        <w:pStyle w:val="a0"/>
        <w:ind w:left="840" w:hanging="240"/>
        <w:widowControl w:val="off"/>
        <w:jc w:val="left"/>
        <w:numPr>
          <w:ilvl w:val="0"/>
          <w:numId w:val="301"/>
        </w:numPr>
        <w:spacing w:line="288" w:lineRule="auto"/>
      </w:pPr>
      <w:r>
        <w:rPr>
          <w:rFonts w:ascii="굴림" w:eastAsia="굴림"/>
        </w:rPr>
        <w:instrText>개인정보가 저장된 서버실, 문서보관실 등은 출입통제 관리규정에 따라 관리한다.</w:instrText>
      </w:r>
    </w:p>
    <w:p>
      <w:pPr>
        <w:pStyle w:val="a0"/>
        <w:ind w:left="840" w:hanging="240"/>
        <w:widowControl w:val="off"/>
        <w:jc w:val="left"/>
        <w:numPr>
          <w:ilvl w:val="0"/>
          <w:numId w:val="301"/>
        </w:numPr>
        <w:spacing w:line="288" w:lineRule="auto"/>
      </w:pPr>
      <w:r>
        <w:rPr>
          <w:rFonts w:ascii="굴림" w:eastAsia="굴림"/>
        </w:rPr>
        <w:instrText>문서, 출력물, 저장매체 등은 잠금장치가 있는 장소에 보관하며, 불필요해진 경우 안전하게 파기한다.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제5장 개인정보 처리 위탁 및 해외 이전</w:instrText>
      </w:r>
    </w:p>
    <w:p>
      <w:pPr>
        <w:pStyle w:val="a0"/>
        <w:widowControl w:val="off"/>
        <w:jc w:val="left"/>
        <w:spacing w:line="288" w:lineRule="auto"/>
      </w:pPr>
      <w:r>
        <w:rPr>
          <w:rFonts w:ascii="굴림" w:eastAsia="굴림"/>
          <w:b/>
        </w:rPr>
        <w:instrText>제19조</w:instrText>
      </w:r>
      <w:r>
        <w:rPr>
          <w:rFonts w:ascii="굴림" w:eastAsia="굴림"/>
          <w:b/>
        </w:rPr>
        <w:instrText>【위탁</w:instrText>
      </w:r>
      <w:r>
        <w:rPr>
          <w:rFonts w:ascii="굴림" w:eastAsia="굴림"/>
          <w:b/>
        </w:rPr>
        <w:instrText xml:space="preserve"> 시 준수사항</w:instrText>
      </w:r>
      <w:r>
        <w:rPr>
          <w:rFonts w:ascii="굴림"/>
          <w:b/>
        </w:rPr>
        <w:instrText>】</w:instrText>
      </w:r>
    </w:p>
    <w:p>
      <w:pPr>
        <w:pStyle w:val="a0"/>
        <w:ind w:left="840" w:hanging="240"/>
        <w:widowControl w:val="off"/>
        <w:jc w:val="left"/>
        <w:numPr>
          <w:ilvl w:val="0"/>
          <w:numId w:val="302"/>
        </w:numPr>
        <w:spacing w:line="288" w:lineRule="auto"/>
      </w:pPr>
      <w:r>
        <w:rPr>
          <w:rFonts w:ascii="굴림" w:eastAsia="굴림"/>
        </w:rPr>
        <w:instrText>개인정보 처리업무를 외부 업체에 위탁하는 경우, 위탁업무의 내용, 수탁자, 재위탁 제한, 보안조치 의무 등을 계약서에 명시한다.</w:instrText>
      </w:r>
    </w:p>
    <w:p>
      <w:pPr>
        <w:pStyle w:val="a0"/>
        <w:ind w:left="840" w:hanging="240"/>
        <w:widowControl w:val="off"/>
        <w:jc w:val="left"/>
        <w:numPr>
          <w:ilvl w:val="0"/>
          <w:numId w:val="302"/>
        </w:numPr>
        <w:spacing w:line="288" w:lineRule="auto"/>
      </w:pPr>
      <w:r>
        <w:rPr>
          <w:rFonts w:ascii="굴림" w:eastAsia="굴림"/>
        </w:rPr>
        <w:instrText>수탁자는 개인정보보호 관련 법령 및 이 규정을 준수하여야 하며, 회사는 수탁자에 대한 관리·감독 책임을 가진다.</w:instrText>
      </w:r>
    </w:p>
    <w:p>
      <w:pPr>
        <w:pStyle w:val="a0"/>
        <w:widowControl w:val="off"/>
        <w:jc w:val="left"/>
        <w:spacing w:line="288" w:lineRule="auto"/>
      </w:pPr>
      <w:r>
        <w:rPr>
          <w:rFonts w:ascii="굴림" w:eastAsia="굴림"/>
          <w:b/>
        </w:rPr>
        <w:instrText>제20조</w:instrText>
      </w:r>
      <w:r>
        <w:rPr>
          <w:rFonts w:ascii="굴림" w:eastAsia="굴림"/>
          <w:b/>
        </w:rPr>
        <w:instrText>【수탁자</w:instrText>
      </w:r>
      <w:r>
        <w:rPr>
          <w:rFonts w:ascii="굴림" w:eastAsia="굴림"/>
          <w:b/>
        </w:rPr>
        <w:instrText xml:space="preserve"> 관리·감독</w:instrText>
      </w:r>
      <w:r>
        <w:rPr>
          <w:rFonts w:ascii="굴림"/>
          <w:b/>
        </w:rPr>
        <w:instrText>】</w:instrText>
      </w:r>
    </w:p>
    <w:p>
      <w:pPr>
        <w:pStyle w:val="a0"/>
        <w:ind w:left="840" w:hanging="240"/>
        <w:widowControl w:val="off"/>
        <w:jc w:val="left"/>
        <w:numPr>
          <w:ilvl w:val="0"/>
          <w:numId w:val="303"/>
        </w:numPr>
        <w:spacing w:line="288" w:lineRule="auto"/>
      </w:pPr>
      <w:r>
        <w:rPr>
          <w:rFonts w:ascii="굴림" w:eastAsia="굴림"/>
        </w:rPr>
        <w:instrText>수탁자의 개인정보 처리 현황, 보안조치 이행 여부를 정기적으로 점검할 수 있다.</w:instrText>
      </w:r>
    </w:p>
    <w:p>
      <w:pPr>
        <w:pStyle w:val="a0"/>
        <w:ind w:left="840" w:hanging="240"/>
        <w:widowControl w:val="off"/>
        <w:jc w:val="left"/>
        <w:numPr>
          <w:ilvl w:val="0"/>
          <w:numId w:val="303"/>
        </w:numPr>
        <w:spacing w:line="288" w:lineRule="auto"/>
      </w:pPr>
      <w:r>
        <w:rPr>
          <w:rFonts w:ascii="굴림" w:eastAsia="굴림"/>
        </w:rPr>
        <w:instrText>위반사항 발견 시 시정 요구, 교육, 재위탁 제한, 계약 해지 등의 조치를 취할 수 있다.</w:instrText>
      </w:r>
    </w:p>
    <w:p>
      <w:pPr>
        <w:pStyle w:val="a0"/>
        <w:widowControl w:val="off"/>
        <w:jc w:val="left"/>
        <w:spacing w:line="288" w:lineRule="auto"/>
      </w:pPr>
      <w:r>
        <w:rPr>
          <w:rFonts w:ascii="굴림" w:eastAsia="굴림"/>
          <w:b/>
        </w:rPr>
        <w:instrText>제21조</w:instrText>
      </w:r>
      <w:r>
        <w:rPr>
          <w:rFonts w:ascii="굴림" w:eastAsia="굴림"/>
          <w:b/>
        </w:rPr>
        <w:instrText>【국외</w:instrText>
      </w:r>
      <w:r>
        <w:rPr>
          <w:rFonts w:ascii="굴림" w:eastAsia="굴림"/>
          <w:b/>
        </w:rPr>
        <w:instrText xml:space="preserve"> 이전</w:instrText>
      </w:r>
      <w:r>
        <w:rPr>
          <w:rFonts w:ascii="굴림"/>
          <w:b/>
        </w:rPr>
        <w:instrText>】</w:instrText>
      </w:r>
    </w:p>
    <w:p>
      <w:pPr>
        <w:pStyle w:val="a0"/>
        <w:ind w:left="840" w:hanging="240"/>
        <w:widowControl w:val="off"/>
        <w:jc w:val="left"/>
        <w:numPr>
          <w:ilvl w:val="0"/>
          <w:numId w:val="304"/>
        </w:numPr>
        <w:spacing w:line="288" w:lineRule="auto"/>
      </w:pPr>
      <w:r>
        <w:rPr>
          <w:rFonts w:ascii="굴림" w:eastAsia="굴림"/>
        </w:rPr>
        <w:instrText>개인정보를 국외로 이전하는 경우, 이전 국가, 이전 항목, 보유·이용기간, 보호수단 등을 정보주체에게 알리고 동의를 받는다(법령상 예외 제외).</w:instrText>
      </w:r>
    </w:p>
    <w:p>
      <w:pPr>
        <w:pStyle w:val="a0"/>
        <w:ind w:left="840" w:hanging="240"/>
        <w:widowControl w:val="off"/>
        <w:jc w:val="left"/>
        <w:numPr>
          <w:ilvl w:val="0"/>
          <w:numId w:val="304"/>
        </w:numPr>
        <w:spacing w:line="288" w:lineRule="auto"/>
      </w:pPr>
      <w:r>
        <w:rPr>
          <w:rFonts w:ascii="굴림" w:eastAsia="굴림"/>
        </w:rPr>
        <w:instrText>국외 이전 수탁자가 개인정보를 적절히 보호할 수 있는지 사전에 검토한다.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제6장 정보주체 권리보장</w:instrText>
      </w:r>
    </w:p>
    <w:p>
      <w:pPr>
        <w:pStyle w:val="a0"/>
        <w:widowControl w:val="off"/>
        <w:jc w:val="left"/>
        <w:spacing w:line="288" w:lineRule="auto"/>
      </w:pPr>
      <w:r>
        <w:rPr>
          <w:rFonts w:ascii="굴림" w:eastAsia="굴림"/>
          <w:b/>
        </w:rPr>
        <w:instrText>제22조</w:instrText>
      </w:r>
      <w:r>
        <w:rPr>
          <w:rFonts w:ascii="굴림" w:eastAsia="굴림"/>
          <w:b/>
        </w:rPr>
        <w:instrText>【열람</w:instrText>
      </w:r>
      <w:r>
        <w:rPr>
          <w:rFonts w:ascii="굴림" w:eastAsia="굴림"/>
          <w:b/>
        </w:rPr>
        <w:instrText>·정정·삭제·처리정지 요구</w:instrText>
      </w:r>
      <w:r>
        <w:rPr>
          <w:rFonts w:ascii="굴림"/>
          <w:b/>
        </w:rPr>
        <w:instrText>】</w:instrText>
      </w:r>
    </w:p>
    <w:p>
      <w:pPr>
        <w:pStyle w:val="a0"/>
        <w:ind w:left="840" w:hanging="240"/>
        <w:widowControl w:val="off"/>
        <w:jc w:val="left"/>
        <w:numPr>
          <w:ilvl w:val="0"/>
          <w:numId w:val="305"/>
        </w:numPr>
        <w:spacing w:line="288" w:lineRule="auto"/>
      </w:pPr>
      <w:r>
        <w:rPr>
          <w:rFonts w:ascii="굴림" w:eastAsia="굴림"/>
        </w:rPr>
        <w:instrText>정보주체는 회사가 보유한 본인 개인정보에 대하여 열람, 정정, 삭제, 처리정지를 요구할 수 있다.</w:instrText>
      </w:r>
    </w:p>
    <w:p>
      <w:pPr>
        <w:pStyle w:val="a0"/>
        <w:ind w:left="840" w:hanging="240"/>
        <w:widowControl w:val="off"/>
        <w:jc w:val="left"/>
        <w:numPr>
          <w:ilvl w:val="0"/>
          <w:numId w:val="305"/>
        </w:numPr>
        <w:spacing w:line="288" w:lineRule="auto"/>
      </w:pPr>
      <w:r>
        <w:rPr>
          <w:rFonts w:ascii="굴림" w:eastAsia="굴림"/>
        </w:rPr>
        <w:instrText>회사는 법령에서 정한 사유에 해당하지 않는 한, 지체 없이 해당 요구를 처리하고 결과를 통지한다.</w:instrText>
      </w:r>
    </w:p>
    <w:p>
      <w:pPr>
        <w:pStyle w:val="a0"/>
        <w:widowControl w:val="off"/>
        <w:jc w:val="left"/>
        <w:spacing w:line="288" w:lineRule="auto"/>
      </w:pPr>
      <w:r>
        <w:rPr>
          <w:rFonts w:ascii="굴림" w:eastAsia="굴림"/>
          <w:b/>
        </w:rPr>
        <w:instrText>제23조</w:instrText>
      </w:r>
      <w:r>
        <w:rPr>
          <w:rFonts w:ascii="굴림" w:eastAsia="굴림"/>
          <w:b/>
        </w:rPr>
        <w:instrText>【권리행사</w:instrText>
      </w:r>
      <w:r>
        <w:rPr>
          <w:rFonts w:ascii="굴림" w:eastAsia="굴림"/>
          <w:b/>
        </w:rPr>
        <w:instrText xml:space="preserve"> 절차</w:instrText>
      </w:r>
      <w:r>
        <w:rPr>
          <w:rFonts w:ascii="굴림"/>
          <w:b/>
        </w:rPr>
        <w:instrText>】</w:instrText>
      </w:r>
    </w:p>
    <w:p>
      <w:pPr>
        <w:pStyle w:val="a0"/>
        <w:ind w:left="840" w:hanging="240"/>
        <w:widowControl w:val="off"/>
        <w:jc w:val="left"/>
        <w:numPr>
          <w:ilvl w:val="0"/>
          <w:numId w:val="306"/>
        </w:numPr>
        <w:spacing w:line="288" w:lineRule="auto"/>
      </w:pPr>
      <w:r>
        <w:rPr>
          <w:rFonts w:ascii="굴림" w:eastAsia="굴림"/>
        </w:rPr>
        <w:instrText>정보주체는 서면, 이메일, 웹페이지, 고객센터 등 회사가 정한 방법으로 권리행사를 요청할 수 있다.</w:instrText>
      </w:r>
    </w:p>
    <w:p>
      <w:pPr>
        <w:pStyle w:val="a0"/>
        <w:ind w:left="840" w:hanging="240"/>
        <w:widowControl w:val="off"/>
        <w:jc w:val="left"/>
        <w:numPr>
          <w:ilvl w:val="0"/>
          <w:numId w:val="306"/>
        </w:numPr>
        <w:spacing w:line="288" w:lineRule="auto"/>
      </w:pPr>
      <w:r>
        <w:rPr>
          <w:rFonts w:ascii="굴림" w:eastAsia="굴림"/>
        </w:rPr>
        <w:instrText>대리인을 통한 요청 시 위임장 등 정당한 권한을 증명하는 서류를 제출받을 수 있다.</w:instrText>
      </w:r>
    </w:p>
    <w:p>
      <w:pPr>
        <w:pStyle w:val="a0"/>
        <w:widowControl w:val="off"/>
        <w:jc w:val="left"/>
        <w:spacing w:line="288" w:lineRule="auto"/>
      </w:pPr>
      <w:r>
        <w:rPr>
          <w:rFonts w:ascii="굴림" w:eastAsia="굴림"/>
          <w:b/>
        </w:rPr>
        <w:instrText>제24조</w:instrText>
      </w:r>
      <w:r>
        <w:rPr>
          <w:rFonts w:ascii="굴림" w:eastAsia="굴림"/>
          <w:b/>
        </w:rPr>
        <w:instrText>【권리행사</w:instrText>
      </w:r>
      <w:r>
        <w:rPr>
          <w:rFonts w:ascii="굴림" w:eastAsia="굴림"/>
          <w:b/>
        </w:rPr>
        <w:instrText xml:space="preserve"> 제한</w:instrText>
      </w:r>
      <w:r>
        <w:rPr>
          <w:rFonts w:ascii="굴림"/>
          <w:b/>
        </w:rPr>
        <w:instrText>】</w:instrText>
      </w:r>
      <w:r>
        <w:br/>
      </w:r>
      <w:r>
        <w:rPr>
          <w:rFonts w:ascii="굴림" w:eastAsia="굴림"/>
        </w:rPr>
        <w:instrText>법령에서 정한 예외 사유에 해당하는 경우(다른 사람의 권리 침해 우려, 법령상 보존의무 등)에는 열람·정지·삭제 요청을 제한할 수 있으며, 이 경우 그 사유를 고지한다.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제7장 교육·점검 및 사고 대응</w:instrText>
      </w:r>
    </w:p>
    <w:p>
      <w:pPr>
        <w:pStyle w:val="a0"/>
        <w:widowControl w:val="off"/>
        <w:jc w:val="left"/>
        <w:spacing w:line="288" w:lineRule="auto"/>
      </w:pPr>
      <w:r>
        <w:rPr>
          <w:rFonts w:ascii="굴림" w:eastAsia="굴림"/>
          <w:b/>
        </w:rPr>
        <w:instrText>제25조</w:instrText>
      </w:r>
      <w:r>
        <w:rPr>
          <w:rFonts w:ascii="굴림" w:eastAsia="굴림"/>
          <w:b/>
        </w:rPr>
        <w:instrText>【개인정보보호</w:instrText>
      </w:r>
      <w:r>
        <w:rPr>
          <w:rFonts w:ascii="굴림" w:eastAsia="굴림"/>
          <w:b/>
        </w:rPr>
        <w:instrText xml:space="preserve"> 교육</w:instrText>
      </w:r>
      <w:r>
        <w:rPr>
          <w:rFonts w:ascii="굴림"/>
          <w:b/>
        </w:rPr>
        <w:instrText>】</w:instrText>
      </w:r>
    </w:p>
    <w:p>
      <w:pPr>
        <w:pStyle w:val="a0"/>
        <w:ind w:left="840" w:hanging="240"/>
        <w:widowControl w:val="off"/>
        <w:jc w:val="left"/>
        <w:numPr>
          <w:ilvl w:val="0"/>
          <w:numId w:val="307"/>
        </w:numPr>
        <w:spacing w:line="288" w:lineRule="auto"/>
      </w:pPr>
      <w:r>
        <w:rPr>
          <w:rFonts w:ascii="굴림" w:eastAsia="굴림"/>
        </w:rPr>
        <w:instrText>회사는 전 임직원을 대상으로 연 1회 이상 개인정보보호 교육을 실시한다.</w:instrText>
      </w:r>
    </w:p>
    <w:p>
      <w:pPr>
        <w:pStyle w:val="a0"/>
        <w:ind w:left="840" w:hanging="240"/>
        <w:widowControl w:val="off"/>
        <w:jc w:val="left"/>
        <w:numPr>
          <w:ilvl w:val="0"/>
          <w:numId w:val="307"/>
        </w:numPr>
        <w:spacing w:line="288" w:lineRule="auto"/>
      </w:pPr>
      <w:r>
        <w:rPr>
          <w:rFonts w:ascii="굴림" w:eastAsia="굴림"/>
        </w:rPr>
        <w:instrText>개인정보를 집중적으로 처리하는 부서(인사, 고객센터, 마케팅 등)는 추가 교육을 실시할 수 있다.</w:instrText>
      </w:r>
    </w:p>
    <w:p>
      <w:pPr>
        <w:pStyle w:val="a0"/>
        <w:widowControl w:val="off"/>
        <w:jc w:val="left"/>
        <w:spacing w:line="288" w:lineRule="auto"/>
      </w:pPr>
      <w:r>
        <w:rPr>
          <w:rFonts w:ascii="굴림" w:eastAsia="굴림"/>
          <w:b/>
        </w:rPr>
        <w:instrText>제26조</w:instrText>
      </w:r>
      <w:r>
        <w:rPr>
          <w:rFonts w:ascii="굴림" w:eastAsia="굴림"/>
          <w:b/>
        </w:rPr>
        <w:instrText>【점검</w:instrText>
      </w:r>
      <w:r>
        <w:rPr>
          <w:rFonts w:ascii="굴림" w:eastAsia="굴림"/>
          <w:b/>
        </w:rPr>
        <w:instrText xml:space="preserve"> 및 내부감사</w:instrText>
      </w:r>
      <w:r>
        <w:rPr>
          <w:rFonts w:ascii="굴림"/>
          <w:b/>
        </w:rPr>
        <w:instrText>】</w:instrText>
      </w:r>
    </w:p>
    <w:p>
      <w:pPr>
        <w:pStyle w:val="a0"/>
        <w:ind w:left="840" w:hanging="240"/>
        <w:widowControl w:val="off"/>
        <w:jc w:val="left"/>
        <w:numPr>
          <w:ilvl w:val="0"/>
          <w:numId w:val="308"/>
        </w:numPr>
        <w:spacing w:line="288" w:lineRule="auto"/>
      </w:pPr>
      <w:r>
        <w:rPr>
          <w:rFonts w:ascii="굴림" w:eastAsia="굴림"/>
        </w:rPr>
        <w:instrText>개인정보 처리실태에 대한 점검 및 내부감사를 정기적으로 실시한다.</w:instrText>
      </w:r>
    </w:p>
    <w:p>
      <w:pPr>
        <w:pStyle w:val="a0"/>
        <w:ind w:left="840" w:hanging="240"/>
        <w:widowControl w:val="off"/>
        <w:jc w:val="left"/>
        <w:numPr>
          <w:ilvl w:val="0"/>
          <w:numId w:val="308"/>
        </w:numPr>
        <w:spacing w:line="288" w:lineRule="auto"/>
      </w:pPr>
      <w:r>
        <w:rPr>
          <w:rFonts w:ascii="굴림" w:eastAsia="굴림"/>
        </w:rPr>
        <w:instrText>점검 결과는 개선계획에 반영하고, 필요한 경우 경영진·위원회에 보고한다.</w:instrText>
      </w:r>
    </w:p>
    <w:p>
      <w:pPr>
        <w:pStyle w:val="a0"/>
        <w:widowControl w:val="off"/>
        <w:jc w:val="left"/>
        <w:spacing w:line="288" w:lineRule="auto"/>
      </w:pPr>
      <w:r>
        <w:rPr>
          <w:rFonts w:ascii="굴림" w:eastAsia="굴림"/>
          <w:b/>
        </w:rPr>
        <w:instrText>제27조</w:instrText>
      </w:r>
      <w:r>
        <w:rPr>
          <w:rFonts w:ascii="굴림" w:eastAsia="굴림"/>
          <w:b/>
        </w:rPr>
        <w:instrText>【개인정보</w:instrText>
      </w:r>
      <w:r>
        <w:rPr>
          <w:rFonts w:ascii="굴림" w:eastAsia="굴림"/>
          <w:b/>
        </w:rPr>
        <w:instrText xml:space="preserve"> 유출사고 대응</w:instrText>
      </w:r>
      <w:r>
        <w:rPr>
          <w:rFonts w:ascii="굴림"/>
          <w:b/>
        </w:rPr>
        <w:instrText>】</w:instrText>
      </w:r>
    </w:p>
    <w:p>
      <w:pPr>
        <w:pStyle w:val="a0"/>
        <w:ind w:left="840" w:hanging="240"/>
        <w:widowControl w:val="off"/>
        <w:jc w:val="left"/>
        <w:numPr>
          <w:ilvl w:val="0"/>
          <w:numId w:val="309"/>
        </w:numPr>
        <w:spacing w:line="288" w:lineRule="auto"/>
      </w:pPr>
      <w:r>
        <w:rPr>
          <w:rFonts w:ascii="굴림" w:eastAsia="굴림"/>
        </w:rPr>
        <w:instrText>개인정보 유출 또는 유출이 의심되는 사고가 발생한 경우, 즉시 개인정보보호 담당부서에 신고하여야 한다.</w:instrText>
      </w:r>
    </w:p>
    <w:p>
      <w:pPr>
        <w:pStyle w:val="a0"/>
        <w:ind w:left="840" w:hanging="240"/>
        <w:widowControl w:val="off"/>
        <w:jc w:val="left"/>
        <w:numPr>
          <w:ilvl w:val="0"/>
          <w:numId w:val="309"/>
        </w:numPr>
        <w:spacing w:line="288" w:lineRule="auto"/>
      </w:pPr>
      <w:r>
        <w:rPr>
          <w:rFonts w:ascii="굴림" w:eastAsia="굴림"/>
        </w:rPr>
        <w:instrText>회사는 사고의 원인, 유출 규모, 영향 범위를 신속히 파악하고, 관련 법령에 따라 관계기관 신고 및 정보주체 통지를 수행한다.</w:instrText>
      </w:r>
    </w:p>
    <w:p>
      <w:pPr>
        <w:pStyle w:val="a0"/>
        <w:ind w:left="840" w:hanging="240"/>
        <w:widowControl w:val="off"/>
        <w:jc w:val="left"/>
        <w:numPr>
          <w:ilvl w:val="0"/>
          <w:numId w:val="309"/>
        </w:numPr>
        <w:spacing w:line="288" w:lineRule="auto"/>
      </w:pPr>
      <w:r>
        <w:rPr>
          <w:rFonts w:ascii="굴림" w:eastAsia="굴림"/>
        </w:rPr>
        <w:instrText>재발 방지를 위하여 기술적·관리적·물리적 보호조치를 보완한다.</w:instrText>
      </w:r>
    </w:p>
    <w:p>
      <w:pPr>
        <w:pStyle w:val="a0"/>
        <w:widowControl w:val="off"/>
        <w:jc w:val="left"/>
        <w:spacing w:line="288" w:lineRule="auto"/>
        <w:rPr>
          <w:rFonts w:ascii="굴림" w:eastAsia="굴림"/>
          <w:color w:val="000000"/>
        </w:rPr>
      </w:pPr>
    </w:p>
    <w:p>
      <w:pPr>
        <w:pStyle w:val="a0"/>
        <w:widowControl w:val="off"/>
        <w:jc w:val="left"/>
        <w:spacing w:line="288" w:lineRule="auto"/>
        <w:rPr>
          <w:rFonts w:ascii="굴림" w:eastAsia="굴림"/>
          <w:color w:val="000000"/>
        </w:rPr>
      </w:pPr>
    </w:p>
    <w:p>
      <w:pPr>
        <w:pStyle w:val="a0"/>
        <w:widowControl w:val="off"/>
        <w:jc w:val="left"/>
        <w:spacing w:line="288" w:lineRule="auto"/>
      </w:pPr>
      <w:r>
        <w:rPr>
          <w:rFonts w:ascii="굴림" w:eastAsia="굴림"/>
          <w:sz w:val="28"/>
        </w:rPr>
        <w:instrText>제8장 위반 시 조치 및 부칙</w:instrText>
      </w:r>
    </w:p>
    <w:p>
      <w:pPr>
        <w:pStyle w:val="a0"/>
        <w:widowControl w:val="off"/>
        <w:jc w:val="left"/>
        <w:spacing w:line="288" w:lineRule="auto"/>
      </w:pPr>
      <w:r>
        <w:rPr>
          <w:rFonts w:ascii="굴림" w:eastAsia="굴림"/>
          <w:b/>
        </w:rPr>
        <w:instrText>제28조</w:instrText>
      </w:r>
      <w:r>
        <w:rPr>
          <w:rFonts w:ascii="굴림" w:eastAsia="굴림"/>
          <w:b/>
        </w:rPr>
        <w:instrText>【위반</w:instrText>
      </w:r>
      <w:r>
        <w:rPr>
          <w:rFonts w:ascii="굴림" w:eastAsia="굴림"/>
          <w:b/>
        </w:rPr>
        <w:instrText xml:space="preserve"> 시 조치</w:instrText>
      </w:r>
      <w:r>
        <w:rPr>
          <w:rFonts w:ascii="굴림"/>
          <w:b/>
        </w:rPr>
        <w:instrText>】</w:instrText>
      </w:r>
    </w:p>
    <w:p>
      <w:pPr>
        <w:pStyle w:val="a0"/>
        <w:ind w:left="840" w:hanging="240"/>
        <w:widowControl w:val="off"/>
        <w:jc w:val="left"/>
        <w:numPr>
          <w:ilvl w:val="0"/>
          <w:numId w:val="310"/>
        </w:numPr>
        <w:spacing w:line="288" w:lineRule="auto"/>
      </w:pPr>
      <w:r>
        <w:rPr>
          <w:rFonts w:ascii="굴림" w:eastAsia="굴림"/>
        </w:rPr>
        <w:instrText>이 규정 또는 개인정보보호 관련 법령을 위반하여 회사 또는 정보주체에게 피해를 발생시킨 경우, 회사는 관련자에게 인사규정에 따른 징계 및 법적 책임을 물을 수 있다.</w:instrText>
      </w:r>
    </w:p>
    <w:p>
      <w:pPr>
        <w:pStyle w:val="a0"/>
        <w:ind w:left="840" w:hanging="240"/>
        <w:widowControl w:val="off"/>
        <w:jc w:val="left"/>
        <w:numPr>
          <w:ilvl w:val="0"/>
          <w:numId w:val="310"/>
        </w:numPr>
        <w:spacing w:line="288" w:lineRule="auto"/>
      </w:pPr>
      <w:r>
        <w:rPr>
          <w:rFonts w:ascii="굴림" w:eastAsia="굴림"/>
        </w:rPr>
        <w:instrText>위반 정도와 영향에 따라 교육, 경고, 직무 변경, 징계, 손해배상 청구 등을 포함한 조치를 취할 수 있다.</w:instrText>
      </w:r>
    </w:p>
    <w:p>
      <w:pPr>
        <w:pStyle w:val="a0"/>
        <w:widowControl w:val="off"/>
        <w:jc w:val="left"/>
        <w:spacing w:line="288" w:lineRule="auto"/>
      </w:pPr>
      <w:r>
        <w:rPr>
          <w:rFonts w:ascii="굴림" w:eastAsia="굴림"/>
          <w:b/>
        </w:rPr>
        <w:instrText>제29조</w:instrText>
      </w:r>
      <w:r>
        <w:rPr>
          <w:rFonts w:ascii="굴림" w:eastAsia="굴림"/>
          <w:b/>
        </w:rPr>
        <w:instrText>【규정의</w:instrText>
      </w:r>
      <w:r>
        <w:rPr>
          <w:rFonts w:ascii="굴림" w:eastAsia="굴림"/>
          <w:b/>
        </w:rPr>
        <w:instrText xml:space="preserve"> 개정</w:instrText>
      </w:r>
      <w:r>
        <w:rPr>
          <w:rFonts w:ascii="굴림"/>
          <w:b/>
        </w:rPr>
        <w:instrText>】</w:instrText>
      </w:r>
      <w:r>
        <w:br/>
      </w:r>
      <w:r>
        <w:rPr>
          <w:rFonts w:ascii="굴림" w:eastAsia="굴림"/>
        </w:rPr>
        <w:instrText>개인정보보호 관련 법령 개정, 감독기관 지침, 회사 업무환경 변화 등에 따라 이 규정의 개정이 필요할 경우, 개인정보보호책임자가 개정안을 마련하여 대표이사의 승인을 받아 시행한다.</w:instrText>
      </w:r>
    </w:p>
    <w:p>
      <w:pPr>
        <w:pStyle w:val="a0"/>
        <w:widowControl w:val="off"/>
        <w:jc w:val="left"/>
        <w:spacing w:line="288" w:lineRule="auto"/>
      </w:pPr>
      <w:r>
        <w:rPr>
          <w:rFonts w:ascii="굴림" w:eastAsia="굴림"/>
          <w:b/>
        </w:rPr>
        <w:instrText>제30조</w:instrText>
      </w:r>
      <w:r>
        <w:rPr>
          <w:rFonts w:ascii="굴림" w:eastAsia="굴림"/>
          <w:b/>
        </w:rPr>
        <w:instrText>【시행일】</w:instrText>
      </w:r>
      <w:r>
        <w:br/>
      </w:r>
      <w:r>
        <w:rPr>
          <w:rFonts w:ascii="굴림" w:eastAsia="굴림"/>
        </w:rPr>
        <w:instrText>이 규정은 2025 년 11월 1일부터 시행한다.</w:instrText>
      </w:r>
    </w:p>
    <w:p>
      <w:pPr>
        <w:pStyle w:val="a0"/>
        <w:widowControl w:val="off"/>
        <w:jc w:val="left"/>
        <w:spacing w:line="288" w:lineRule="auto"/>
      </w:pPr>
      <w:r>
        <w:rPr>
          <w:rFonts w:ascii="굴림" w:eastAsia="굴림"/>
          <w:b/>
        </w:rPr>
        <w:instrText>제31조</w:instrText>
      </w:r>
      <w:r>
        <w:rPr>
          <w:rFonts w:ascii="굴림" w:eastAsia="굴림"/>
          <w:b/>
        </w:rPr>
        <w:instrText>【별지서식】</w:instrText>
      </w:r>
    </w:p>
    <w:p>
      <w:pPr>
        <w:pStyle w:val="a0"/>
        <w:ind w:left="840" w:hanging="240"/>
        <w:widowControl w:val="off"/>
        <w:jc w:val="left"/>
        <w:numPr>
          <w:ilvl w:val="0"/>
          <w:numId w:val="311"/>
        </w:numPr>
        <w:spacing w:line="288" w:lineRule="auto"/>
      </w:pPr>
      <w:r>
        <w:rPr>
          <w:rFonts w:ascii="굴림" w:eastAsia="굴림"/>
        </w:rPr>
        <w:instrText>【별지서식</w:instrText>
      </w:r>
      <w:r>
        <w:rPr>
          <w:rFonts w:ascii="굴림" w:eastAsia="굴림"/>
        </w:rPr>
        <w:instrText xml:space="preserve"> 제1호</w:instrText>
      </w:r>
      <w:r>
        <w:rPr>
          <w:rFonts w:ascii="굴림"/>
        </w:rPr>
        <w:instrText>】</w:instrText>
      </w:r>
      <w:r>
        <w:rPr>
          <w:rFonts w:ascii="굴림" w:eastAsia="굴림"/>
        </w:rPr>
        <w:instrText xml:space="preserve"> 개인정보 수집·이용 동의서</w:instrText>
      </w:r>
    </w:p>
    <w:p>
      <w:pPr>
        <w:pStyle w:val="a0"/>
        <w:ind w:left="840" w:hanging="240"/>
        <w:widowControl w:val="off"/>
        <w:jc w:val="left"/>
        <w:numPr>
          <w:ilvl w:val="0"/>
          <w:numId w:val="311"/>
        </w:numPr>
        <w:spacing w:line="288" w:lineRule="auto"/>
      </w:pPr>
      <w:r>
        <w:rPr>
          <w:rFonts w:ascii="굴림" w:eastAsia="굴림"/>
        </w:rPr>
        <w:instrText>【별지서식</w:instrText>
      </w:r>
      <w:r>
        <w:rPr>
          <w:rFonts w:ascii="굴림" w:eastAsia="굴림"/>
        </w:rPr>
        <w:instrText xml:space="preserve"> 제2호</w:instrText>
      </w:r>
      <w:r>
        <w:rPr>
          <w:rFonts w:ascii="굴림"/>
        </w:rPr>
        <w:instrText>】</w:instrText>
      </w:r>
      <w:r>
        <w:rPr>
          <w:rFonts w:ascii="굴림" w:eastAsia="굴림"/>
        </w:rPr>
        <w:instrText xml:space="preserve"> 개인정보 제3자 제공 동의서</w:instrText>
      </w:r>
    </w:p>
    <w:p>
      <w:pPr>
        <w:pStyle w:val="a0"/>
        <w:ind w:left="840" w:hanging="240"/>
        <w:widowControl w:val="off"/>
        <w:jc w:val="left"/>
        <w:numPr>
          <w:ilvl w:val="0"/>
          <w:numId w:val="311"/>
        </w:numPr>
        <w:spacing w:line="288" w:lineRule="auto"/>
      </w:pPr>
      <w:r>
        <w:rPr>
          <w:rFonts w:ascii="굴림" w:eastAsia="굴림"/>
        </w:rPr>
        <w:instrText>【별지서식</w:instrText>
      </w:r>
      <w:r>
        <w:rPr>
          <w:rFonts w:ascii="굴림" w:eastAsia="굴림"/>
        </w:rPr>
        <w:instrText xml:space="preserve"> 제3호</w:instrText>
      </w:r>
      <w:r>
        <w:rPr>
          <w:rFonts w:ascii="굴림"/>
        </w:rPr>
        <w:instrText>】</w:instrText>
      </w:r>
      <w:r>
        <w:rPr>
          <w:rFonts w:ascii="굴림" w:eastAsia="굴림"/>
        </w:rPr>
        <w:instrText xml:space="preserve"> 개인정보 처리 위탁 계약서(기본 양식)</w:instrText>
      </w:r>
    </w:p>
    <w:p>
      <w:pPr>
        <w:pStyle w:val="a0"/>
        <w:ind w:left="840" w:hanging="240"/>
        <w:widowControl w:val="off"/>
        <w:jc w:val="left"/>
        <w:numPr>
          <w:ilvl w:val="0"/>
          <w:numId w:val="311"/>
        </w:numPr>
        <w:spacing w:line="288" w:lineRule="auto"/>
      </w:pPr>
      <w:r>
        <w:rPr>
          <w:rFonts w:ascii="굴림" w:eastAsia="굴림"/>
        </w:rPr>
        <w:instrText>【별지서식</w:instrText>
      </w:r>
      <w:r>
        <w:rPr>
          <w:rFonts w:ascii="굴림" w:eastAsia="굴림"/>
        </w:rPr>
        <w:instrText xml:space="preserve"> 제4호</w:instrText>
      </w:r>
      <w:r>
        <w:rPr>
          <w:rFonts w:ascii="굴림"/>
        </w:rPr>
        <w:instrText>】</w:instrText>
      </w:r>
      <w:r>
        <w:rPr>
          <w:rFonts w:ascii="굴림" w:eastAsia="굴림"/>
        </w:rPr>
        <w:instrText xml:space="preserve"> 개인정보 유출사고 보고서</w:instrText>
      </w:r>
    </w:p>
    <w:p>
      <w:r>
        <w:rPr>
          <w:rFonts w:ascii="굴림" w:eastAsia="굴림"/>
        </w:rPr>
        <w:instrText>【별지서식</w:instrText>
      </w:r>
      <w:r>
        <w:rPr>
          <w:rFonts w:ascii="굴림" w:eastAsia="굴림"/>
        </w:rPr>
        <w:instrText xml:space="preserve"> 제5호</w:instrText>
      </w:r>
      <w:r>
        <w:rPr>
          <w:rFonts w:ascii="굴림"/>
        </w:rPr>
        <w:instrText>】</w:instrText>
      </w:r>
      <w:r>
        <w:rPr>
          <w:rFonts w:ascii="굴림" w:eastAsia="굴림"/>
        </w:rPr>
        <w:instrText xml:space="preserve"> 정보주체 권리행사 신청서</w:instrTex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한양견고딕">
    <w:notTrueType w:val="false"/>
  </w:font>
  <w:font w:name="굴림체">
    <w:panose1 w:val="020B0609000101010101"/>
    <w:notTrueType w:val="false"/>
    <w:sig w:usb0="B00002AF" w:usb1="69D77CFB" w:usb2="00000030" w:usb3="00000001" w:csb0="4008009F" w:csb1="DFD70000"/>
  </w:font>
  <w:font w:name="한양그래픽">
    <w:notTrueType w:val="false"/>
  </w:font>
  <w:font w:name="#그래픽">
    <w:notTrueType w:val="false"/>
  </w:font>
  <w:font w:name="굴림">
    <w:panose1 w:val="020B0600000101010101"/>
    <w:notTrueType w:val="false"/>
    <w:sig w:usb0="B00002AF" w:usb1="69D77CFB" w:usb2="00000030" w:usb3="00000001" w:csb0="4008009F" w:csb1="DFD70000"/>
  </w:font>
  <w:font w:name="명조">
    <w:notTrueType w:val="false"/>
  </w:font>
  <w:font w:name="한양신명조">
    <w:notTrueType w:val="false"/>
  </w:font>
  <w:font w:name="한양중고딕">
    <w:notTrueType w:val="false"/>
  </w:font>
  <w:font w:name="한양태명조">
    <w:notTrueType w:val="false"/>
  </w:font>
  <w:font w:name="문화돋움">
    <w:notTrueType w:val="false"/>
  </w:font>
  <w:font w:name="바탕체">
    <w:panose1 w:val="02030609000101010101"/>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4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5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6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7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4">
    <w:multiLevelType w:val="hybridMultilevel"/>
    <w:lvl w:ilvl="0">
      <w:start w:val="1"/>
      <w:numFmt w:val="bullet"/>
      <w:lvlText w:val="•"/>
      <w:lvlJc w:val="left"/>
      <w:suff w:val="space"/>
    </w:lvl>
  </w:abstractNum>
  <w:abstractNum w:abstractNumId="8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8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9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0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1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2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3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4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5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6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7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8">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89">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0">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1">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2">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3">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4">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5">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6">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7">
    <w:multiLevelType w:val="multilevel"/>
    <w:lvl w:ilvl="0">
      <w:start w:val="1"/>
      <w:lvlText w:val="%1."/>
      <w:lvlJc w:val="left"/>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199">
    <w:multiLevelType w:val="multilevel"/>
    <w:lvl w:ilvl="0">
      <w:start w:val="1"/>
      <w:lvlText w:val="%1."/>
      <w:lvlJc w:val="left"/>
      <w:pStyle w:val="a1"/>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0">
    <w:multiLevelType w:val="multilevel"/>
    <w:lvl w:ilvl="0">
      <w:start w:val="1"/>
      <w:lvlText w:val="%1."/>
      <w:lvlJc w:val="left"/>
      <w:pStyle w:val="b2"/>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1">
    <w:multiLevelType w:val="multilevel"/>
    <w:lvl w:ilvl="0">
      <w:start w:val="1"/>
      <w:lvlText w:val="%1."/>
      <w:lvlJc w:val="left"/>
      <w:pStyle w:val="b3"/>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2">
    <w:multiLevelType w:val="multilevel"/>
    <w:lvl w:ilvl="0">
      <w:start w:val="1"/>
      <w:lvlText w:val="%1."/>
      <w:lvlJc w:val="left"/>
      <w:pStyle w:val="b4"/>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3">
    <w:multiLevelType w:val="multilevel"/>
    <w:lvl w:ilvl="0">
      <w:start w:val="1"/>
      <w:lvlText w:val="%1."/>
      <w:lvlJc w:val="left"/>
      <w:pStyle w:val="b5"/>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4">
    <w:multiLevelType w:val="multilevel"/>
    <w:lvl w:ilvl="0">
      <w:start w:val="1"/>
      <w:lvlText w:val="%1."/>
      <w:lvlJc w:val="left"/>
      <w:pStyle w:val="a6"/>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5">
    <w:multiLevelType w:val="multilevel"/>
    <w:lvl w:ilvl="0">
      <w:start w:val="1"/>
      <w:lvlText w:val="%1."/>
      <w:lvlJc w:val="left"/>
      <w:pStyle w:val="a7"/>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6">
    <w:multiLevelType w:val="multilevel"/>
    <w:lvl w:ilvl="0">
      <w:start w:val="1"/>
      <w:lvlText w:val="%1."/>
      <w:lvlJc w:val="left"/>
      <w:pStyle w:val="a8"/>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7">
    <w:multiLevelType w:val="multilevel"/>
    <w:lvl w:ilvl="0">
      <w:start w:val="1"/>
      <w:lvlText w:val="%1."/>
      <w:lvlJc w:val="left"/>
      <w:pStyle w:val="a9"/>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8">
    <w:multiLevelType w:val="multilevel"/>
    <w:lvl w:ilvl="0">
      <w:start w:val="1"/>
      <w:lvlText w:val="%1."/>
      <w:lvlJc w:val="left"/>
      <w:pStyle w:val="a1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09">
    <w:multiLevelType w:val="multilevel"/>
    <w:lvl w:ilvl="0">
      <w:start w:val="1"/>
      <w:lvlText w:val="%1."/>
      <w:lvlJc w:val="left"/>
      <w:pStyle w:val="a11"/>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0">
    <w:multiLevelType w:val="multilevel"/>
    <w:lvl w:ilvl="0">
      <w:start w:val="1"/>
      <w:lvlText w:val="%1."/>
      <w:lvlJc w:val="left"/>
      <w:pStyle w:val="a12"/>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1">
    <w:multiLevelType w:val="multilevel"/>
    <w:lvl w:ilvl="0">
      <w:start w:val="1"/>
      <w:lvlText w:val="%1."/>
      <w:lvlJc w:val="left"/>
      <w:pStyle w:val="a13"/>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2">
    <w:multiLevelType w:val="multilevel"/>
    <w:lvl w:ilvl="0">
      <w:start w:val="1"/>
      <w:lvlText w:val="%1."/>
      <w:lvlJc w:val="left"/>
      <w:pStyle w:val="a14"/>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3">
    <w:multiLevelType w:val="multilevel"/>
    <w:lvl w:ilvl="0">
      <w:start w:val="1"/>
      <w:lvlText w:val="%1."/>
      <w:lvlJc w:val="left"/>
      <w:pStyle w:val="a15"/>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4">
    <w:multiLevelType w:val="multilevel"/>
    <w:lvl w:ilvl="0">
      <w:start w:val="1"/>
      <w:lvlText w:val="%1."/>
      <w:lvlJc w:val="left"/>
      <w:pStyle w:val="a16"/>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5">
    <w:multiLevelType w:val="multilevel"/>
    <w:lvl w:ilvl="0">
      <w:start w:val="1"/>
      <w:lvlText w:val="%1."/>
      <w:lvlJc w:val="left"/>
      <w:pStyle w:val="a17"/>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6">
    <w:multiLevelType w:val="multilevel"/>
    <w:lvl w:ilvl="0">
      <w:start w:val="1"/>
      <w:lvlText w:val="%1."/>
      <w:lvlJc w:val="left"/>
      <w:pStyle w:val="a18"/>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7">
    <w:multiLevelType w:val="multilevel"/>
    <w:lvl w:ilvl="0">
      <w:start w:val="1"/>
      <w:lvlText w:val="%1."/>
      <w:lvlJc w:val="left"/>
      <w:pStyle w:val="a19"/>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8">
    <w:multiLevelType w:val="multilevel"/>
    <w:lvl w:ilvl="0">
      <w:start w:val="1"/>
      <w:lvlText w:val="%1."/>
      <w:lvlJc w:val="left"/>
      <w:pStyle w:val="a2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19">
    <w:multiLevelType w:val="multilevel"/>
    <w:lvl w:ilvl="0">
      <w:start w:val="1"/>
      <w:lvlText w:val="%1."/>
      <w:lvlJc w:val="left"/>
      <w:pStyle w:val="a21"/>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0">
    <w:multiLevelType w:val="multilevel"/>
    <w:lvl w:ilvl="0">
      <w:start w:val="1"/>
      <w:lvlText w:val="%1."/>
      <w:lvlJc w:val="left"/>
      <w:pStyle w:val="a22"/>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1">
    <w:multiLevelType w:val="multilevel"/>
    <w:lvl w:ilvl="0">
      <w:start w:val="1"/>
      <w:lvlText w:val="%1."/>
      <w:lvlJc w:val="left"/>
      <w:pStyle w:val="a23"/>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2">
    <w:multiLevelType w:val="multilevel"/>
    <w:lvl w:ilvl="0">
      <w:start w:val="1"/>
      <w:lvlText w:val="%1."/>
      <w:lvlJc w:val="left"/>
      <w:pStyle w:val="a24"/>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2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3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4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5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6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7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8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29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1">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2">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3">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4">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5">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6">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7">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8">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09">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abstractNum w:abstractNumId="310">
    <w:multiLevelType w:val="multilevel"/>
    <w:lvl w:ilvl="0">
      <w:start w:val="1"/>
      <w:lvlText w:val="%1."/>
      <w:lvlJc w:val="left"/>
      <w:pStyle w:val="a0"/>
      <w:suff w:val="space"/>
      <w:rPr>
        <w:rFonts w:ascii="굴림" w:eastAsia="굴림" w:hAnsi="굴림"/>
        <w:color w:val="000000"/>
      </w:rPr>
    </w:lvl>
    <w:lvl w:ilvl="1">
      <w:start w:val="1"/>
      <w:lvlText w:val="%1.%1."/>
      <w:lvlJc w:val="left"/>
      <w:suff w:val="space"/>
      <w:rPr>
        <w:rFonts w:ascii="굴림" w:eastAsia="굴림" w:hAnsi="굴림"/>
        <w:color w:val="000000"/>
      </w:rPr>
    </w:lvl>
    <w:lvl w:ilvl="2">
      <w:start w:val="1"/>
      <w:lvlText w:val="%1.%1.%1."/>
      <w:lvlJc w:val="left"/>
      <w:suff w:val="space"/>
      <w:rPr>
        <w:rFonts w:ascii="굴림" w:eastAsia="굴림" w:hAnsi="굴림"/>
        <w:color w:val="000000"/>
      </w:rPr>
    </w:lvl>
    <w:lvl w:ilvl="3">
      <w:start w:val="1"/>
      <w:lvlText w:val="%1.%1.%1.%1."/>
      <w:lvlJc w:val="left"/>
      <w:suff w:val="space"/>
      <w:rPr>
        <w:rFonts w:ascii="굴림" w:eastAsia="굴림" w:hAnsi="굴림"/>
        <w:color w:val="000000"/>
      </w:rPr>
    </w:lvl>
    <w:lvl w:ilvl="4">
      <w:start w:val="1"/>
      <w:lvlText w:val="%1.%1.%1.%1.%1."/>
      <w:lvlJc w:val="left"/>
      <w:suff w:val="space"/>
      <w:rPr>
        <w:rFonts w:ascii="굴림" w:eastAsia="굴림" w:hAnsi="굴림"/>
        <w:color w:val="000000"/>
      </w:rPr>
    </w:lvl>
    <w:lvl w:ilvl="5">
      <w:start w:val="1"/>
      <w:lvlText w:val="%1.%1.%1.%1.%1.%1."/>
      <w:lvlJc w:val="left"/>
      <w:suff w:val="space"/>
      <w:rPr>
        <w:rFonts w:ascii="굴림" w:eastAsia="굴림" w:hAnsi="굴림"/>
        <w:color w:val="000000"/>
      </w:rPr>
    </w:lvl>
    <w:lvl w:ilvl="6">
      <w:start w:val="1"/>
      <w:lvlText w:val="%1.%1.%1.%1.%1.%1.%1."/>
      <w:lvlJc w:val="left"/>
      <w:suff w:val="space"/>
      <w:rPr>
        <w:rFonts w:ascii="굴림" w:eastAsia="굴림" w:hAnsi="굴림"/>
        <w:color w:val="000000"/>
      </w:rPr>
    </w:lvl>
    <w:lvl w:ilvl="7">
      <w:start w:val="1"/>
      <w:lvlText w:val="%1.%1.%1.%1.%1.%1.%1.%1."/>
      <w:lvlJc w:val="left"/>
      <w:suff w:val="space"/>
      <w:rPr>
        <w:rFonts w:ascii="굴림" w:eastAsia="굴림" w:hAnsi="굴림"/>
        <w:color w:val="000000"/>
      </w:rPr>
    </w:lvl>
    <w:lvl w:ilvl="8">
      <w:start w:val="1"/>
      <w:lvlText w:val="%1.%1.%1.%1.%1.%1.%1.%1.%1."/>
      <w:lvlJc w:val="left"/>
      <w:suff w:val="space"/>
      <w:rPr>
        <w:rFonts w:ascii="굴림" w:eastAsia="굴림" w:hAnsi="굴림"/>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신명조" w:eastAsia="한양신명조"/>
      <w:color w:val="000000"/>
      <w:sz w:val="20"/>
    </w:rPr>
  </w:style>
  <w:style w:type="paragraph" w:customStyle="1" w:styleId="a1">
    <w:name w:val="제장"/>
    <w:uiPriority w:val="1"/>
    <w:pPr>
      <w:ind w:left="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20" w:line="280" w:lineRule="exact"/>
      <w:textAlignment w:val="baseline"/>
    </w:pPr>
    <w:rPr>
      <w:rFonts w:ascii="한양중고딕" w:eastAsia="한양중고딕"/>
      <w:color w:val="000000"/>
      <w:sz w:val="22"/>
    </w:rPr>
  </w:style>
  <w:style w:type="paragraph" w:customStyle="1" w:styleId="b2">
    <w:name w:val="제목"/>
    <w:uiPriority w:val="2"/>
    <w:pPr>
      <w:ind w:left="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0" w:line="420" w:lineRule="exact"/>
      <w:textAlignment w:val="baseline"/>
    </w:pPr>
    <w:rPr>
      <w:rFonts w:ascii="한양태명조" w:eastAsia="한양태명조"/>
      <w:color w:val="000000"/>
      <w:w w:val="90"/>
      <w:sz w:val="36"/>
    </w:rPr>
  </w:style>
  <w:style w:type="paragraph" w:customStyle="1" w:styleId="b3">
    <w:name w:val="1항"/>
    <w:uiPriority w:val="3"/>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0" w:lineRule="exact"/>
      <w:textAlignment w:val="baseline"/>
    </w:pPr>
    <w:rPr>
      <w:rFonts w:ascii="한양신명조" w:eastAsia="한양신명조"/>
      <w:color w:val="000000"/>
      <w:sz w:val="18"/>
    </w:rPr>
  </w:style>
  <w:style w:type="paragraph" w:customStyle="1" w:styleId="b4">
    <w:name w:val="1호"/>
    <w:uiPriority w:val="4"/>
    <w:pPr>
      <w:ind w:left="234" w:right="0" w:hanging="134"/>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0" w:lineRule="exact"/>
      <w:textAlignment w:val="baseline"/>
    </w:pPr>
    <w:rPr>
      <w:rFonts w:ascii="한양신명조" w:eastAsia="한양신명조"/>
      <w:color w:val="000000"/>
      <w:sz w:val="18"/>
    </w:rPr>
  </w:style>
  <w:style w:type="paragraph" w:customStyle="1" w:styleId="b5">
    <w:name w:val="제조"/>
    <w:uiPriority w:val="5"/>
    <w:pPr>
      <w:ind w:left="600" w:right="0" w:hanging="60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97" w:lineRule="exact"/>
      <w:textAlignment w:val="baseline"/>
    </w:pPr>
    <w:rPr>
      <w:rFonts w:ascii="한양신명조" w:eastAsia="한양신명조"/>
      <w:color w:val="000000"/>
      <w:w w:val="93"/>
      <w:sz w:val="22"/>
      <w:spacing w:val="-3"/>
    </w:rPr>
  </w:style>
  <w:style w:type="paragraph" w:customStyle="1" w:styleId="a6">
    <w:name w:val="1.2.본문"/>
    <w:uiPriority w:val="6"/>
    <w:pPr>
      <w:ind w:left="850" w:right="0" w:hanging="25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97" w:lineRule="exact"/>
      <w:textAlignment w:val="baseline"/>
    </w:pPr>
    <w:rPr>
      <w:rFonts w:ascii="한양신명조" w:eastAsia="한양신명조"/>
      <w:color w:val="000000"/>
      <w:w w:val="93"/>
      <w:sz w:val="22"/>
      <w:spacing w:val="-3"/>
    </w:rPr>
  </w:style>
  <w:style w:type="paragraph" w:customStyle="1" w:styleId="a7">
    <w:name w:val="쪽 번호"/>
    <w:uiPriority w:val="7"/>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견고딕" w:eastAsia="한양견고딕"/>
      <w:color w:val="000000"/>
      <w:sz w:val="20"/>
    </w:rPr>
  </w:style>
  <w:style w:type="paragraph" w:customStyle="1" w:styleId="a8">
    <w:name w:val="표고딕"/>
    <w:uiPriority w:val="8"/>
    <w:pPr>
      <w:ind w:left="50" w:right="5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0" w:line="250" w:lineRule="exact"/>
      <w:textAlignment w:val="baseline"/>
    </w:pPr>
    <w:rPr>
      <w:rFonts w:ascii="한양중고딕" w:eastAsia="한양중고딕"/>
      <w:color w:val="000000"/>
      <w:w w:val="95"/>
      <w:sz w:val="16"/>
      <w:spacing w:val="-4"/>
    </w:rPr>
  </w:style>
  <w:style w:type="paragraph" w:customStyle="1" w:styleId="a9">
    <w:name w:val="표"/>
    <w:uiPriority w:val="9"/>
    <w:pPr>
      <w:ind w:left="50" w:right="5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270" w:lineRule="exact"/>
      <w:textAlignment w:val="baseline"/>
    </w:pPr>
    <w:rPr>
      <w:rFonts w:ascii="한양신명조" w:eastAsia="한양신명조"/>
      <w:color w:val="000000"/>
      <w:w w:val="95"/>
      <w:sz w:val="18"/>
      <w:spacing w:val="-4"/>
    </w:rPr>
  </w:style>
  <w:style w:type="paragraph" w:customStyle="1" w:styleId="a10">
    <w:name w:val="표1)"/>
    <w:uiPriority w:val="10"/>
    <w:pPr>
      <w:ind w:left="150" w:right="5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270" w:lineRule="exact"/>
      <w:textAlignment w:val="baseline"/>
    </w:pPr>
    <w:rPr>
      <w:rFonts w:ascii="한양신명조" w:eastAsia="한양신명조"/>
      <w:color w:val="000000"/>
      <w:w w:val="95"/>
      <w:sz w:val="18"/>
      <w:spacing w:val="-4"/>
    </w:rPr>
  </w:style>
  <w:style w:type="paragraph" w:customStyle="1" w:styleId="a11">
    <w:name w:val="가목"/>
    <w:uiPriority w:val="11"/>
    <w:pPr>
      <w:ind w:left="424" w:right="0" w:hanging="224"/>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0" w:lineRule="exact"/>
      <w:textAlignment w:val="baseline"/>
    </w:pPr>
    <w:rPr>
      <w:rFonts w:ascii="한양신명조" w:eastAsia="한양신명조"/>
      <w:color w:val="000000"/>
      <w:sz w:val="18"/>
    </w:rPr>
  </w:style>
  <w:style w:type="paragraph" w:customStyle="1" w:styleId="a12">
    <w:name w:val="제절"/>
    <w:uiPriority w:val="12"/>
    <w:pPr>
      <w:ind w:left="60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400" w:lineRule="exact"/>
      <w:textAlignment w:val="baseline"/>
    </w:pPr>
    <w:rPr>
      <w:rFonts w:ascii="한양중고딕" w:eastAsia="한양중고딕"/>
      <w:color w:val="000000"/>
      <w:sz w:val="20"/>
    </w:rPr>
  </w:style>
  <w:style w:type="paragraph" w:customStyle="1" w:styleId="a13">
    <w:name w:val="1.본문"/>
    <w:uiPriority w:val="13"/>
    <w:pPr>
      <w:ind w:left="20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60" w:lineRule="auto"/>
      <w:textAlignment w:val="baseline"/>
    </w:pPr>
    <w:rPr>
      <w:rFonts w:ascii="한양그래픽" w:eastAsia="한양그래픽"/>
      <w:color w:val="000000"/>
      <w:sz w:val="20"/>
    </w:rPr>
  </w:style>
  <w:style w:type="paragraph" w:customStyle="1" w:styleId="a14">
    <w:name w:val="머리말(중고딕9)"/>
    <w:uiPriority w:val="14"/>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중고딕" w:eastAsia="한양중고딕"/>
      <w:color w:val="000000"/>
      <w:sz w:val="18"/>
    </w:rPr>
  </w:style>
  <w:style w:type="paragraph" w:customStyle="1" w:styleId="a15">
    <w:name w:val="예스폼"/>
    <w:uiPriority w:val="15"/>
    <w:pPr>
      <w:ind w:left="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0" w:line="432" w:lineRule="auto"/>
      <w:textAlignment w:val="baseline"/>
    </w:pPr>
    <w:rPr>
      <w:rFonts w:ascii="굴림체" w:eastAsia="굴림체"/>
      <w:b/>
      <w:color w:val="000000"/>
      <w:sz w:val="32"/>
    </w:rPr>
  </w:style>
  <w:style w:type="paragraph" w:customStyle="1" w:styleId="a16">
    <w:name w:val="개요 1"/>
    <w:uiPriority w:val="16"/>
    <w:pPr>
      <w:ind w:left="149" w:right="0" w:hanging="149"/>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신명조" w:eastAsia="한양신명조"/>
      <w:color w:val="000000"/>
      <w:sz w:val="20"/>
    </w:rPr>
  </w:style>
  <w:style w:type="paragraph" w:customStyle="1" w:styleId="a17">
    <w:name w:val="당구장"/>
    <w:uiPriority w:val="17"/>
    <w:pPr>
      <w:ind w:left="527" w:right="0" w:hanging="427"/>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260" w:lineRule="exact"/>
      <w:textAlignment w:val="baseline"/>
    </w:pPr>
    <w:rPr>
      <w:rFonts w:ascii="한양신명조" w:eastAsia="한양신명조"/>
      <w:color w:val="000000"/>
      <w:sz w:val="16"/>
    </w:rPr>
  </w:style>
  <w:style w:type="paragraph" w:customStyle="1" w:styleId="a18">
    <w:name w:val="문화돋움16급"/>
    <w:uiPriority w:val="18"/>
    <w:pPr>
      <w:ind w:left="20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170" w:before="0" w:line="340" w:lineRule="exact"/>
      <w:textAlignment w:val="baseline"/>
    </w:pPr>
    <w:rPr>
      <w:rFonts w:ascii="한양그래픽" w:eastAsia="문화돋움"/>
      <w:color w:val="000000"/>
      <w:w w:val="93"/>
      <w:sz w:val="22"/>
      <w:spacing w:val="-3"/>
    </w:rPr>
  </w:style>
  <w:style w:type="paragraph" w:customStyle="1" w:styleId="a19">
    <w:name w:val="별첨"/>
    <w:uiPriority w:val="19"/>
    <w:pPr>
      <w:ind w:left="20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40" w:lineRule="exact"/>
      <w:textAlignment w:val="baseline"/>
    </w:pPr>
    <w:rPr>
      <w:rFonts w:ascii="한양신명조" w:eastAsia="한양신명조"/>
      <w:color w:val="000000"/>
      <w:w w:val="93"/>
      <w:sz w:val="18"/>
      <w:spacing w:val="-3"/>
    </w:rPr>
  </w:style>
  <w:style w:type="paragraph" w:customStyle="1" w:styleId="a20">
    <w:name w:val="개요 7"/>
    <w:uiPriority w:val="20"/>
    <w:pPr>
      <w:ind w:left="1349" w:right="0" w:hanging="149"/>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신명조" w:eastAsia="한양신명조"/>
      <w:color w:val="000000"/>
      <w:sz w:val="20"/>
    </w:rPr>
  </w:style>
  <w:style w:type="paragraph" w:customStyle="1" w:styleId="a21">
    <w:name w:val="표제목"/>
    <w:uiPriority w:val="21"/>
    <w:pPr>
      <w:ind w:left="0" w:right="0" w:firstLine="0"/>
      <w:autoSpaceDE w:val="off"/>
      <w:autoSpaceDN w:val="off"/>
      <w:widowControl w:val="off"/>
      <w:wordWrap/>
      <w:snapToGrid w:val="0"/>
      <w:jc w:val="center"/>
      <w:pBdr>
        <w:top w:val="none" w:sz="2" w:space="0" w:color="000000"/>
        <w:left w:val="none" w:sz="2" w:space="0" w:color="000000"/>
        <w:bottom w:val="none" w:sz="2" w:space="0" w:color="000000"/>
        <w:right w:val="none" w:sz="2" w:space="0" w:color="000000"/>
      </w:pBdr>
      <w:spacing w:after="0" w:before="0" w:line="240" w:lineRule="auto"/>
      <w:textAlignment w:val="baseline"/>
    </w:pPr>
    <w:rPr>
      <w:rFonts w:ascii="한양중고딕" w:eastAsia="한양중고딕"/>
      <w:color w:val="000000"/>
      <w:sz w:val="22"/>
    </w:rPr>
  </w:style>
  <w:style w:type="paragraph" w:customStyle="1" w:styleId="a22">
    <w:name w:val="본문(신명조10)"/>
    <w:uiPriority w:val="22"/>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신명조" w:eastAsia="한양신명조"/>
      <w:color w:val="000000"/>
      <w:sz w:val="20"/>
    </w:rPr>
  </w:style>
  <w:style w:type="paragraph" w:customStyle="1" w:styleId="a23">
    <w:name w:val="수식캡션"/>
    <w:uiPriority w:val="23"/>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한양중고딕" w:eastAsia="한양중고딕"/>
      <w:color w:val="000000"/>
      <w:sz w:val="18"/>
    </w:rPr>
  </w:style>
  <w:style w:type="paragraph" w:customStyle="1" w:styleId="a24">
    <w:name w:val=" "/>
    <w:uiPriority w:val="24"/>
    <w:pPr>
      <w:ind w:left="0" w:right="0" w:firstLine="0"/>
      <w:autoSpaceDE w:val="off"/>
      <w:autoSpaceDN w:val="off"/>
      <w:widowControl w:val="off"/>
      <w:wordWrap/>
      <w:snapToGrid w:val="0"/>
      <w:jc w:val="left"/>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바탕체" w:eastAsia="바탕체"/>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emf" /><Relationship Id="rId2" Type="http://schemas.openxmlformats.org/officeDocument/2006/relationships/image" Target="media/image2.emf"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2025-12-12T01:02:51Z</dcterms:created>
  <dcterms:modified xsi:type="dcterms:W3CDTF">2025-12-12T01:03:29Z</dcterms:modified>
  <cp:version>1200.0100.01</cp:version>
</cp:coreProperties>
</file>