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Meiryo UI" w:cs="Meiryo UI" w:eastAsia="Meiryo UI" w:hAnsi="Meiryo UI"/>
          <w:b/>
          <w:bCs/>
          <w:color w:val="1E4D8C"/>
          <w:sz w:val="64"/>
          <w:szCs w:val="64"/>
        </w:rPr>
        <w:t xml:space="preserve">機能仕様書</w:t>
      </w:r>
    </w:p>
    <w:p>
      <w:pPr>
        <w:spacing w:after="100"/>
        <w:jc w:val="center"/>
      </w:pPr>
      <w:r>
        <w:rPr>
          <w:rFonts w:ascii="Meiryo UI" w:cs="Meiryo UI" w:eastAsia="Meiryo UI" w:hAnsi="Meiryo UI"/>
          <w:color w:val="444444"/>
          <w:sz w:val="32"/>
          <w:szCs w:val="32"/>
        </w:rPr>
        <w:t xml:space="preserve">FieldReport – 工場向け作業日報・点検記録アプリ</w:t>
      </w:r>
    </w:p>
    <w:p>
      <w:pPr>
        <w:spacing w:after="2000"/>
        <w:jc w:val="center"/>
      </w:pPr>
      <w:r>
        <w:rPr>
          <w:rFonts w:ascii="Meiryo UI" w:cs="Meiryo UI" w:eastAsia="Meiryo UI" w:hAnsi="Meiryo UI"/>
          <w:color w:val="888888"/>
          <w:sz w:val="24"/>
          <w:szCs w:val="24"/>
        </w:rPr>
        <w:t xml:space="preserve">Android タブレット版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ドキュメントNo.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FR-SPEC-001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1.0.0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2025年4月20日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作成部門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システム企画部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承認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山田 太郎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1. システム概要</w:t>
      </w: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1.1 目的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本システム「FieldReport」は、製造工場の現場作業者がAndroidタブレット端末を用いて、作業日報および設備点検記録をデジタルで入力・管理するためのアプリケーションである。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従来の紙帳票による記録業務を電子化し、記録漏れの防止・集計工数の削減・データの一元管理を実現する。</w:t>
      </w: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1.2 適用範囲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製造ライン作業者（入力端末利用者）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班長・工程管理者（承認・確認者）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品質管理部門（データ閲覧・分析）</w:t>
      </w: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1.3 システム構成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コンポーネント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端末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Android 10以上 / 10インチタブレット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横向き固定表示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通信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社内Wi-Fi（IEEE 802.11ac）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オフライン対応あり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バックエンド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RESTful API / JSON形式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認証: JWT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データ保存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PostgreSQL 14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オンプレミス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2. 機能要件</w:t>
      </w: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2.1 機能一覧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526"/>
        <w:gridCol w:w="30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機能ID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機能名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FR-F-001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ログイン・認証機能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FR-F-002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ホーム画面表示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FR-F-003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作業日報入力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FR-F-004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設備点検記録入力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FR-F-005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入力内容確認・送信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FR-F-006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過去記録参照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推奨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FR-F-007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オフライン一時保存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推奨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FR-F-008</w:t>
            </w:r>
          </w:p>
        </w:tc>
        <w:tc>
          <w:tcPr>
            <w:tcW w:type="dxa" w:w="3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プッシュ通知（点検忘れ警告）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任意</w:t>
            </w:r>
          </w:p>
        </w:tc>
      </w:tr>
    </w:tbl>
    <w:p>
      <w:pPr>
        <w:spacing w:before="200"/>
      </w:pP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2.2 機能詳細</w:t>
      </w: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2.2.1 ホーム画面（FR-F-002）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作業者がログイン後に最初に表示される画面。当日の作業状況サマリと操作メニューを提供する。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表示情報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作業者氏名・所属ライン・当日日付・シフト区分・本日の提出状況（未提出/提出済）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操作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「作業日報入力」ボタン / 「点検記録入力」ボタン / 「過去記録」ボタン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自動更新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提出状況は30秒ごとに自動更新（サーバー同期）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アラート表示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当日未提出の場合、終業1時間前より警告バナーを表示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2.2.2 作業入力画面（FR-F-003 / FR-F-004）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作業日報および設備点検の記録を入力するメイン機能画面。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入力項目（日報）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担当工程・製品品番・製造数量・不良数量・不良内容（コード選択）・作業メモ（任意）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入力項目（点検）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点検対象設備ID・各点検項目（OK/NG選択）・異常内容・対応状況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入力補助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品番はバーコードスキャン入力に対応。数値項目はテンキー表示。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バリデーション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必須項目未入力時は送信ボタンをグレーアウト。数量は0以上の整数のみ許可。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一時保存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入力途中でも「一時保存」ボタンにより端末ローカルに保存可能</w:t>
            </w:r>
          </w:p>
        </w:tc>
      </w:tr>
    </w:tbl>
    <w:p>
      <w:pPr>
        <w:spacing w:before="160"/>
      </w:pPr>
    </w:p>
    <w:p>
      <w:pPr>
        <w:pStyle w:val="Heading2"/>
        <w:spacing w:after="80" w:before="240"/>
      </w:pPr>
      <w:r>
        <w:rPr>
          <w:rFonts w:ascii="Meiryo UI" w:cs="Meiryo UI" w:eastAsia="Meiryo UI" w:hAnsi="Meiryo UI"/>
          <w:b/>
          <w:bCs/>
          <w:color w:val="2C5F9E"/>
          <w:sz w:val="24"/>
          <w:szCs w:val="24"/>
        </w:rPr>
        <w:t xml:space="preserve">2.2.3 完了確認画面（FR-F-005）</w:t>
      </w:r>
    </w:p>
    <w:p>
      <w:pPr>
        <w:spacing w:after="100"/>
      </w:pPr>
      <w:r>
        <w:rPr>
          <w:rFonts w:ascii="Meiryo UI" w:cs="Meiryo UI" w:eastAsia="Meiryo UI" w:hAnsi="Meiryo UI"/>
          <w:sz w:val="20"/>
          <w:szCs w:val="20"/>
        </w:rPr>
        <w:t xml:space="preserve">入力内容を最終確認し、サーバーへ送信する画面。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確認表示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入力項目のサマリを読み取り専用で一覧表示。修正はこの画面からも可能。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送信処理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「送信」ボタンタップ後、確認ダイアログを表示。「確定」でAPIへPOST送信。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送信結果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送信成功時：完了メッセージを表示しホームへ遷移。送信失敗時：エラーメッセージとリトライボタンを表示。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オフライン時</w:t>
            </w:r>
          </w:p>
        </w:tc>
        <w:tc>
          <w:tcPr>
            <w:tcW w:type="dxa" w:w="6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ネットワーク未接続の場合、端末に暗号化保存し、接続回復後に自動送信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3. 非機能要件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区分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E4D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eiryo UI" w:cs="Meiryo UI" w:eastAsia="Meiryo UI" w:hAnsi="Meiryo UI"/>
                <w:b/>
                <w:bCs/>
                <w:color w:val="FFFFFF"/>
                <w:sz w:val="20"/>
                <w:szCs w:val="20"/>
              </w:rPr>
              <w:t xml:space="preserve">基準値・補足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性能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画面遷移応答時間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1.5秒以内（Wi-Fi接続環境）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可用性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稼働率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99.5%以上（計画メンテナンス除く）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データ暗号化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通信はTLS 1.2以上。端末保存データはAES-256暗号化。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セキュリティ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セッション管理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30分無操作でセッション切れ・自動ロック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操作性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タッチUI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作業用手袋着用を想定。タップ対象は最小48×48dp以上。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b/>
                <w:bCs/>
                <w:color w:val="1E4D8C"/>
                <w:sz w:val="19"/>
                <w:szCs w:val="19"/>
              </w:rPr>
              <w:t xml:space="preserve">保守性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ログ出力</w:t>
            </w:r>
          </w:p>
        </w:tc>
        <w:tc>
          <w:tcPr>
            <w:tcW w:type="dxa" w:w="4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 UI" w:cs="Meiryo UI" w:eastAsia="Meiryo UI" w:hAnsi="Meiryo UI"/>
                <w:sz w:val="19"/>
                <w:szCs w:val="19"/>
              </w:rPr>
              <w:t xml:space="preserve">操作ログをサーバーに送信。保存期間：3年</w:t>
            </w:r>
          </w:p>
        </w:tc>
      </w:tr>
    </w:tbl>
    <w:p>
      <w:pPr>
        <w:spacing w:before="200"/>
      </w:pPr>
    </w:p>
    <w:p>
      <w:pPr>
        <w:pStyle w:val="Heading1"/>
        <w:pBdr>
          <w:bottom w:val="single" w:color="1E4D8C" w:sz="4" w:space="4"/>
        </w:pBdr>
        <w:spacing w:after="120" w:before="360"/>
      </w:pPr>
      <w:r>
        <w:rPr>
          <w:rFonts w:ascii="Meiryo UI" w:cs="Meiryo UI" w:eastAsia="Meiryo UI" w:hAnsi="Meiryo UI"/>
          <w:b/>
          <w:bCs/>
          <w:color w:val="1E4D8C"/>
          <w:sz w:val="32"/>
          <w:szCs w:val="32"/>
        </w:rPr>
        <w:t xml:space="preserve">4. 制約事項・前提条件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端末は会社支給のAndroidタブレット（Samsung Galaxy Tab S9）を使用する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ネットワークは工場内Wi-Fiのみ（モバイルデータ通信不可）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ユーザー認証は社員IDとPINコード（6桁）を使用する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本アプリはバックオフィス（管理者Web画面）と同一APIを共有する</w:t>
      </w:r>
    </w:p>
    <w:p>
      <w:pPr>
        <w:pStyle w:val="ListParagraph"/>
        <w:numPr>
          <w:ilvl w:val="0"/>
          <w:numId w:val="2"/>
        </w:numPr>
      </w:pPr>
      <w:r>
        <w:rPr>
          <w:rFonts w:ascii="Meiryo UI" w:cs="Meiryo UI" w:eastAsia="Meiryo UI" w:hAnsi="Meiryo UI"/>
          <w:sz w:val="20"/>
          <w:szCs w:val="20"/>
        </w:rPr>
        <w:t xml:space="preserve">多言語対応は当初リリースでは日本語のみとし、将来拡張を考慮した実装とする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 UI" w:cs="Meiryo UI" w:eastAsia="Meiryo UI" w:hAnsi="Meiryo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Meiryo UI" w:cs="Meiryo UI" w:eastAsia="Meiryo UI" w:hAnsi="Meiryo UI"/>
      <w:b/>
      <w:bCs/>
      <w:color w:val="1E4D8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Meiryo UI" w:cs="Meiryo UI" w:eastAsia="Meiryo UI" w:hAnsi="Meiryo UI"/>
      <w:b/>
      <w:bCs/>
      <w:color w:val="2C5F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2026-04-20T03:40:17.529Z</dcterms:created>
  <dcterms:modified xsi:type="dcterms:W3CDTF">2026-04-20T03:40:17.530Z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