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82118" w14:textId="77777777" w:rsidR="003C20CE" w:rsidRDefault="000712E9" w:rsidP="003C20CE">
      <w:pPr>
        <w:jc w:val="center"/>
        <w:rPr>
          <w:sz w:val="24"/>
          <w:szCs w:val="24"/>
        </w:rPr>
      </w:pPr>
      <w:commentRangeStart w:id="0"/>
      <w:r>
        <w:rPr>
          <w:sz w:val="24"/>
          <w:szCs w:val="24"/>
        </w:rPr>
        <w:t>What are you afraid of? Examining belief in g</w:t>
      </w:r>
      <w:r w:rsidR="003C20CE" w:rsidRPr="003C20CE">
        <w:rPr>
          <w:sz w:val="24"/>
          <w:szCs w:val="24"/>
        </w:rPr>
        <w:t>overnment</w:t>
      </w:r>
      <w:r w:rsidR="003C20CE">
        <w:rPr>
          <w:sz w:val="24"/>
          <w:szCs w:val="24"/>
        </w:rPr>
        <w:t xml:space="preserve"> a</w:t>
      </w:r>
      <w:r w:rsidR="003C20CE" w:rsidRPr="003C20CE">
        <w:rPr>
          <w:sz w:val="24"/>
          <w:szCs w:val="24"/>
        </w:rPr>
        <w:t>gencies</w:t>
      </w:r>
      <w:r>
        <w:rPr>
          <w:sz w:val="24"/>
          <w:szCs w:val="24"/>
        </w:rPr>
        <w:t xml:space="preserve"> to protect against t</w:t>
      </w:r>
      <w:r w:rsidR="003C20CE" w:rsidRPr="003C20CE">
        <w:rPr>
          <w:sz w:val="24"/>
          <w:szCs w:val="24"/>
        </w:rPr>
        <w:t xml:space="preserve">errorism </w:t>
      </w:r>
      <w:r>
        <w:rPr>
          <w:sz w:val="24"/>
          <w:szCs w:val="24"/>
        </w:rPr>
        <w:t>and trust in the honesty of the information they provide</w:t>
      </w:r>
      <w:commentRangeEnd w:id="0"/>
      <w:r w:rsidR="006B09A2">
        <w:rPr>
          <w:rStyle w:val="CommentReference"/>
        </w:rPr>
        <w:commentReference w:id="0"/>
      </w:r>
    </w:p>
    <w:p w14:paraId="6F6A8177" w14:textId="77777777" w:rsidR="00071FC5" w:rsidRPr="003C20CE" w:rsidRDefault="00071FC5" w:rsidP="003C20CE">
      <w:pPr>
        <w:jc w:val="center"/>
        <w:rPr>
          <w:sz w:val="24"/>
          <w:szCs w:val="24"/>
        </w:rPr>
      </w:pPr>
    </w:p>
    <w:p w14:paraId="63F593B6" w14:textId="77777777" w:rsidR="00745F79" w:rsidRDefault="00745F79" w:rsidP="00745F7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0712E9">
        <w:rPr>
          <w:rFonts w:cstheme="minorHAnsi"/>
          <w:b/>
          <w:sz w:val="24"/>
          <w:szCs w:val="24"/>
        </w:rPr>
        <w:t>Background.</w:t>
      </w:r>
      <w:r w:rsidRPr="000712E9">
        <w:rPr>
          <w:rFonts w:cstheme="minorHAnsi"/>
          <w:sz w:val="24"/>
          <w:szCs w:val="24"/>
        </w:rPr>
        <w:t xml:space="preserve"> </w:t>
      </w:r>
      <w:r w:rsidR="00A55120" w:rsidRPr="000712E9">
        <w:rPr>
          <w:rFonts w:cstheme="minorHAnsi"/>
          <w:sz w:val="24"/>
          <w:szCs w:val="24"/>
        </w:rPr>
        <w:t xml:space="preserve">Emergency response to </w:t>
      </w:r>
      <w:r w:rsidR="000712E9" w:rsidRPr="000712E9">
        <w:rPr>
          <w:rFonts w:cstheme="minorHAnsi"/>
          <w:sz w:val="24"/>
          <w:szCs w:val="24"/>
        </w:rPr>
        <w:t>terrorism relies</w:t>
      </w:r>
      <w:r w:rsidR="00A55120" w:rsidRPr="000712E9">
        <w:rPr>
          <w:rFonts w:cstheme="minorHAnsi"/>
          <w:sz w:val="24"/>
          <w:szCs w:val="24"/>
        </w:rPr>
        <w:t xml:space="preserve"> on the confidence </w:t>
      </w:r>
      <w:r w:rsidR="000712E9" w:rsidRPr="000712E9">
        <w:rPr>
          <w:rFonts w:cstheme="minorHAnsi"/>
          <w:sz w:val="24"/>
          <w:szCs w:val="24"/>
        </w:rPr>
        <w:t>the public has</w:t>
      </w:r>
      <w:r w:rsidR="00A55120" w:rsidRPr="000712E9">
        <w:rPr>
          <w:rFonts w:cstheme="minorHAnsi"/>
          <w:sz w:val="24"/>
          <w:szCs w:val="24"/>
        </w:rPr>
        <w:t xml:space="preserve"> in government agencies to protect them</w:t>
      </w:r>
      <w:r w:rsidR="00F9204E">
        <w:rPr>
          <w:rFonts w:cstheme="minorHAnsi"/>
          <w:sz w:val="24"/>
          <w:szCs w:val="24"/>
        </w:rPr>
        <w:t xml:space="preserve"> which</w:t>
      </w:r>
      <w:r w:rsidR="00A55120" w:rsidRPr="000712E9">
        <w:rPr>
          <w:rFonts w:cstheme="minorHAnsi"/>
          <w:sz w:val="24"/>
          <w:szCs w:val="24"/>
        </w:rPr>
        <w:t xml:space="preserve"> wanes over time</w:t>
      </w:r>
      <w:r w:rsidR="00F9204E">
        <w:rPr>
          <w:rFonts w:cstheme="minorHAnsi"/>
          <w:sz w:val="24"/>
          <w:szCs w:val="24"/>
        </w:rPr>
        <w:t>,</w:t>
      </w:r>
      <w:r w:rsidR="00A55120" w:rsidRPr="000712E9">
        <w:rPr>
          <w:rFonts w:cstheme="minorHAnsi"/>
          <w:sz w:val="24"/>
          <w:szCs w:val="24"/>
        </w:rPr>
        <w:t xml:space="preserve"> </w:t>
      </w:r>
      <w:r w:rsidR="00F9204E">
        <w:rPr>
          <w:rFonts w:cstheme="minorHAnsi"/>
          <w:sz w:val="24"/>
          <w:szCs w:val="24"/>
        </w:rPr>
        <w:t>reducing emergency</w:t>
      </w:r>
      <w:r w:rsidR="00A55120" w:rsidRPr="000712E9">
        <w:rPr>
          <w:rFonts w:cstheme="minorHAnsi"/>
          <w:sz w:val="24"/>
          <w:szCs w:val="24"/>
        </w:rPr>
        <w:t xml:space="preserve"> information exchange. Additionally, the public trusts emergency response actors differently and social distance from </w:t>
      </w:r>
      <w:r w:rsidR="00F9204E">
        <w:rPr>
          <w:rFonts w:cstheme="minorHAnsi"/>
          <w:sz w:val="24"/>
          <w:szCs w:val="24"/>
        </w:rPr>
        <w:t>an information source</w:t>
      </w:r>
      <w:r w:rsidR="00A55120" w:rsidRPr="000712E9">
        <w:rPr>
          <w:rFonts w:cstheme="minorHAnsi"/>
          <w:sz w:val="24"/>
          <w:szCs w:val="24"/>
        </w:rPr>
        <w:t xml:space="preserve"> affect</w:t>
      </w:r>
      <w:r w:rsidR="00F9204E">
        <w:rPr>
          <w:rFonts w:cstheme="minorHAnsi"/>
          <w:sz w:val="24"/>
          <w:szCs w:val="24"/>
        </w:rPr>
        <w:t>s</w:t>
      </w:r>
      <w:r w:rsidR="00A55120" w:rsidRPr="000712E9">
        <w:rPr>
          <w:rFonts w:cstheme="minorHAnsi"/>
          <w:sz w:val="24"/>
          <w:szCs w:val="24"/>
        </w:rPr>
        <w:t xml:space="preserve"> cooperation. </w:t>
      </w:r>
      <w:r w:rsidR="00273971" w:rsidRPr="000712E9">
        <w:rPr>
          <w:rFonts w:cstheme="minorHAnsi"/>
          <w:sz w:val="24"/>
          <w:szCs w:val="24"/>
        </w:rPr>
        <w:t>The objective of o</w:t>
      </w:r>
      <w:r w:rsidR="00A55120" w:rsidRPr="000712E9">
        <w:rPr>
          <w:rFonts w:cstheme="minorHAnsi"/>
          <w:sz w:val="24"/>
          <w:szCs w:val="24"/>
        </w:rPr>
        <w:t xml:space="preserve">ur study </w:t>
      </w:r>
      <w:r w:rsidR="00273971" w:rsidRPr="000712E9">
        <w:rPr>
          <w:rFonts w:cstheme="minorHAnsi"/>
          <w:sz w:val="24"/>
          <w:szCs w:val="24"/>
        </w:rPr>
        <w:t>was</w:t>
      </w:r>
      <w:r w:rsidR="00A55120" w:rsidRPr="000712E9">
        <w:rPr>
          <w:rFonts w:cstheme="minorHAnsi"/>
          <w:sz w:val="24"/>
          <w:szCs w:val="24"/>
        </w:rPr>
        <w:t xml:space="preserve"> to determine </w:t>
      </w:r>
      <w:r w:rsidR="00273971" w:rsidRPr="000712E9">
        <w:rPr>
          <w:rFonts w:cstheme="minorHAnsi"/>
          <w:sz w:val="24"/>
          <w:szCs w:val="24"/>
        </w:rPr>
        <w:t>the</w:t>
      </w:r>
      <w:r w:rsidR="00A55120" w:rsidRPr="000712E9">
        <w:rPr>
          <w:rFonts w:cstheme="minorHAnsi"/>
          <w:sz w:val="24"/>
          <w:szCs w:val="24"/>
        </w:rPr>
        <w:t xml:space="preserve"> association </w:t>
      </w:r>
      <w:r w:rsidR="006312A3" w:rsidRPr="000712E9">
        <w:rPr>
          <w:rFonts w:cstheme="minorHAnsi"/>
          <w:sz w:val="24"/>
          <w:szCs w:val="24"/>
        </w:rPr>
        <w:t xml:space="preserve">between </w:t>
      </w:r>
      <w:r w:rsidR="00273971" w:rsidRPr="000712E9">
        <w:rPr>
          <w:rFonts w:cstheme="minorHAnsi"/>
          <w:sz w:val="24"/>
          <w:szCs w:val="24"/>
        </w:rPr>
        <w:t>trust</w:t>
      </w:r>
      <w:r w:rsidR="006312A3" w:rsidRPr="000712E9">
        <w:rPr>
          <w:rFonts w:cstheme="minorHAnsi"/>
          <w:sz w:val="24"/>
          <w:szCs w:val="24"/>
        </w:rPr>
        <w:t xml:space="preserve"> </w:t>
      </w:r>
      <w:r w:rsidR="00273971" w:rsidRPr="000712E9">
        <w:rPr>
          <w:rFonts w:cstheme="minorHAnsi"/>
          <w:sz w:val="24"/>
          <w:szCs w:val="24"/>
        </w:rPr>
        <w:t>that</w:t>
      </w:r>
      <w:r w:rsidR="006312A3" w:rsidRPr="000712E9">
        <w:rPr>
          <w:rFonts w:cstheme="minorHAnsi"/>
          <w:sz w:val="24"/>
          <w:szCs w:val="24"/>
        </w:rPr>
        <w:t xml:space="preserve"> government </w:t>
      </w:r>
      <w:r w:rsidR="00273971" w:rsidRPr="000712E9">
        <w:rPr>
          <w:rFonts w:cstheme="minorHAnsi"/>
          <w:sz w:val="24"/>
          <w:szCs w:val="24"/>
        </w:rPr>
        <w:t xml:space="preserve">information </w:t>
      </w:r>
      <w:r w:rsidR="006312A3" w:rsidRPr="000712E9">
        <w:rPr>
          <w:rFonts w:cstheme="minorHAnsi"/>
          <w:sz w:val="24"/>
          <w:szCs w:val="24"/>
        </w:rPr>
        <w:t xml:space="preserve">is honest about terrorism and </w:t>
      </w:r>
      <w:r w:rsidR="00273971" w:rsidRPr="000712E9">
        <w:rPr>
          <w:rFonts w:cstheme="minorHAnsi"/>
          <w:sz w:val="24"/>
          <w:szCs w:val="24"/>
        </w:rPr>
        <w:t>the belief</w:t>
      </w:r>
      <w:r w:rsidR="006312A3" w:rsidRPr="000712E9">
        <w:rPr>
          <w:rFonts w:cstheme="minorHAnsi"/>
          <w:sz w:val="24"/>
          <w:szCs w:val="24"/>
        </w:rPr>
        <w:t xml:space="preserve"> in government to protect against</w:t>
      </w:r>
      <w:r w:rsidR="00273971" w:rsidRPr="000712E9">
        <w:rPr>
          <w:rFonts w:cstheme="minorHAnsi"/>
          <w:sz w:val="24"/>
          <w:szCs w:val="24"/>
        </w:rPr>
        <w:t xml:space="preserve"> future terrorism </w:t>
      </w:r>
      <w:r w:rsidR="00CE0995" w:rsidRPr="000712E9">
        <w:rPr>
          <w:rFonts w:cstheme="minorHAnsi"/>
          <w:sz w:val="24"/>
          <w:szCs w:val="24"/>
        </w:rPr>
        <w:t xml:space="preserve">by </w:t>
      </w:r>
      <w:r w:rsidR="00F9204E">
        <w:rPr>
          <w:rFonts w:cstheme="minorHAnsi"/>
          <w:sz w:val="24"/>
          <w:szCs w:val="24"/>
        </w:rPr>
        <w:t>level of government</w:t>
      </w:r>
      <w:r w:rsidR="00CE0995" w:rsidRPr="000712E9">
        <w:rPr>
          <w:rFonts w:cstheme="minorHAnsi"/>
          <w:sz w:val="24"/>
          <w:szCs w:val="24"/>
        </w:rPr>
        <w:t>.</w:t>
      </w:r>
      <w:r w:rsidR="00EA3B28">
        <w:rPr>
          <w:rFonts w:cstheme="minorHAnsi"/>
          <w:sz w:val="24"/>
          <w:szCs w:val="24"/>
        </w:rPr>
        <w:t xml:space="preserve"> </w:t>
      </w:r>
    </w:p>
    <w:p w14:paraId="5F309318" w14:textId="77777777" w:rsidR="00745F79" w:rsidRDefault="00745F79" w:rsidP="00EA3B28">
      <w:pPr>
        <w:shd w:val="clear" w:color="auto" w:fill="FFFFFF"/>
        <w:spacing w:after="0" w:line="240" w:lineRule="auto"/>
        <w:ind w:firstLine="720"/>
        <w:rPr>
          <w:rFonts w:cstheme="minorHAnsi"/>
          <w:sz w:val="24"/>
          <w:szCs w:val="24"/>
        </w:rPr>
      </w:pPr>
    </w:p>
    <w:p w14:paraId="6587E1B9" w14:textId="77777777" w:rsidR="00A55120" w:rsidRDefault="00745F79" w:rsidP="00273971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745F79">
        <w:rPr>
          <w:rFonts w:cstheme="minorHAnsi"/>
          <w:b/>
          <w:sz w:val="24"/>
          <w:szCs w:val="24"/>
        </w:rPr>
        <w:t>Methods.</w:t>
      </w:r>
      <w:r>
        <w:rPr>
          <w:rFonts w:cstheme="minorHAnsi"/>
          <w:sz w:val="24"/>
          <w:szCs w:val="24"/>
        </w:rPr>
        <w:t xml:space="preserve"> </w:t>
      </w:r>
      <w:r w:rsidR="006312A3">
        <w:rPr>
          <w:rFonts w:cstheme="minorHAnsi"/>
          <w:sz w:val="24"/>
          <w:szCs w:val="24"/>
        </w:rPr>
        <w:t xml:space="preserve">We </w:t>
      </w:r>
      <w:r>
        <w:rPr>
          <w:rFonts w:cstheme="minorHAnsi"/>
          <w:sz w:val="24"/>
          <w:szCs w:val="24"/>
        </w:rPr>
        <w:t>analyzed data from 2,03</w:t>
      </w:r>
      <w:r w:rsidR="00496D4A">
        <w:rPr>
          <w:rFonts w:cstheme="minorHAnsi"/>
          <w:sz w:val="24"/>
          <w:szCs w:val="24"/>
        </w:rPr>
        <w:t>2 adult participants (age range=</w:t>
      </w:r>
      <w:r>
        <w:rPr>
          <w:rFonts w:cstheme="minorHAnsi"/>
          <w:sz w:val="24"/>
          <w:szCs w:val="24"/>
        </w:rPr>
        <w:t>18</w:t>
      </w:r>
      <w:r w:rsidR="00496D4A">
        <w:rPr>
          <w:rFonts w:ascii="Arial" w:hAnsi="Arial" w:cs="Arial"/>
          <w:color w:val="545454"/>
          <w:shd w:val="clear" w:color="auto" w:fill="FFFFFF"/>
        </w:rPr>
        <w:t>–</w:t>
      </w:r>
      <w:r>
        <w:rPr>
          <w:rFonts w:cstheme="minorHAnsi"/>
          <w:sz w:val="24"/>
          <w:szCs w:val="24"/>
        </w:rPr>
        <w:t xml:space="preserve">98) in the </w:t>
      </w:r>
      <w:commentRangeStart w:id="1"/>
      <w:r w:rsidRPr="00745F79">
        <w:rPr>
          <w:rFonts w:cstheme="minorHAnsi"/>
          <w:sz w:val="24"/>
          <w:szCs w:val="24"/>
        </w:rPr>
        <w:t>National</w:t>
      </w:r>
      <w:r>
        <w:rPr>
          <w:rFonts w:cstheme="minorHAnsi"/>
          <w:sz w:val="24"/>
          <w:szCs w:val="24"/>
        </w:rPr>
        <w:t xml:space="preserve"> </w:t>
      </w:r>
      <w:r w:rsidRPr="00745F79">
        <w:rPr>
          <w:rFonts w:cstheme="minorHAnsi"/>
          <w:sz w:val="24"/>
          <w:szCs w:val="24"/>
        </w:rPr>
        <w:t>Survey</w:t>
      </w:r>
      <w:r>
        <w:rPr>
          <w:rFonts w:cstheme="minorHAnsi"/>
          <w:sz w:val="24"/>
          <w:szCs w:val="24"/>
        </w:rPr>
        <w:t xml:space="preserve"> </w:t>
      </w:r>
      <w:r w:rsidRPr="00745F79">
        <w:rPr>
          <w:rFonts w:cstheme="minorHAnsi"/>
          <w:sz w:val="24"/>
          <w:szCs w:val="24"/>
        </w:rPr>
        <w:t>of</w:t>
      </w:r>
      <w:r>
        <w:rPr>
          <w:rFonts w:cstheme="minorHAnsi"/>
          <w:sz w:val="24"/>
          <w:szCs w:val="24"/>
        </w:rPr>
        <w:t xml:space="preserve"> </w:t>
      </w:r>
      <w:r w:rsidRPr="00745F79">
        <w:rPr>
          <w:rFonts w:cstheme="minorHAnsi"/>
          <w:sz w:val="24"/>
          <w:szCs w:val="24"/>
        </w:rPr>
        <w:t>Disaster Experiences</w:t>
      </w:r>
      <w:r>
        <w:rPr>
          <w:rFonts w:cstheme="minorHAnsi"/>
          <w:sz w:val="24"/>
          <w:szCs w:val="24"/>
        </w:rPr>
        <w:t xml:space="preserve"> and Preparedness.</w:t>
      </w:r>
      <w:commentRangeEnd w:id="1"/>
      <w:r w:rsidR="006B09A2">
        <w:rPr>
          <w:rStyle w:val="CommentReference"/>
        </w:rPr>
        <w:commentReference w:id="1"/>
      </w:r>
      <w:r>
        <w:rPr>
          <w:rFonts w:cstheme="minorHAnsi"/>
          <w:sz w:val="24"/>
          <w:szCs w:val="24"/>
        </w:rPr>
        <w:t xml:space="preserve"> Logistic regression was used to estimate the odds of believing the government </w:t>
      </w:r>
      <w:r w:rsidR="00F9204E">
        <w:rPr>
          <w:rFonts w:cstheme="minorHAnsi"/>
          <w:sz w:val="24"/>
          <w:szCs w:val="24"/>
        </w:rPr>
        <w:t>could protect from</w:t>
      </w:r>
      <w:r>
        <w:rPr>
          <w:rFonts w:cstheme="minorHAnsi"/>
          <w:sz w:val="24"/>
          <w:szCs w:val="24"/>
        </w:rPr>
        <w:t xml:space="preserve"> future </w:t>
      </w:r>
      <w:r w:rsidR="00F9204E">
        <w:rPr>
          <w:rFonts w:cstheme="minorHAnsi"/>
          <w:sz w:val="24"/>
          <w:szCs w:val="24"/>
        </w:rPr>
        <w:t>terrorism</w:t>
      </w:r>
      <w:r>
        <w:rPr>
          <w:rFonts w:cstheme="minorHAnsi"/>
          <w:sz w:val="24"/>
          <w:szCs w:val="24"/>
        </w:rPr>
        <w:t xml:space="preserve"> </w:t>
      </w:r>
      <w:r w:rsidR="004C40B9">
        <w:rPr>
          <w:rFonts w:cstheme="minorHAnsi"/>
          <w:sz w:val="24"/>
          <w:szCs w:val="24"/>
        </w:rPr>
        <w:t>predicted by</w:t>
      </w:r>
      <w:r w:rsidR="00273971">
        <w:rPr>
          <w:rFonts w:cstheme="minorHAnsi"/>
          <w:sz w:val="24"/>
          <w:szCs w:val="24"/>
        </w:rPr>
        <w:t xml:space="preserve"> trust in the government to be honest about terrorism, after adjusting for covariates. The association was also assessed across local, state, and federal levels of government.</w:t>
      </w:r>
      <w:r w:rsidR="004C40B9">
        <w:rPr>
          <w:rFonts w:cstheme="minorHAnsi"/>
          <w:sz w:val="24"/>
          <w:szCs w:val="24"/>
        </w:rPr>
        <w:t xml:space="preserve"> </w:t>
      </w:r>
    </w:p>
    <w:p w14:paraId="28EB6687" w14:textId="77777777" w:rsidR="00A55120" w:rsidRDefault="00A55120" w:rsidP="00EA3B28">
      <w:pPr>
        <w:shd w:val="clear" w:color="auto" w:fill="FFFFFF"/>
        <w:spacing w:after="0" w:line="240" w:lineRule="auto"/>
        <w:ind w:firstLine="720"/>
        <w:rPr>
          <w:rFonts w:cstheme="minorHAnsi"/>
          <w:sz w:val="24"/>
          <w:szCs w:val="24"/>
        </w:rPr>
      </w:pPr>
      <w:bookmarkStart w:id="2" w:name="_GoBack"/>
      <w:bookmarkEnd w:id="2"/>
    </w:p>
    <w:p w14:paraId="69C9073B" w14:textId="77777777" w:rsidR="00194F90" w:rsidRDefault="00273971" w:rsidP="00273971">
      <w:pPr>
        <w:rPr>
          <w:rFonts w:cstheme="minorHAnsi"/>
          <w:sz w:val="24"/>
          <w:szCs w:val="24"/>
        </w:rPr>
      </w:pPr>
      <w:r w:rsidRPr="00273971">
        <w:rPr>
          <w:rFonts w:cstheme="minorHAnsi"/>
          <w:b/>
          <w:sz w:val="24"/>
          <w:szCs w:val="24"/>
        </w:rPr>
        <w:t xml:space="preserve">Results. </w:t>
      </w:r>
      <w:commentRangeStart w:id="3"/>
      <w:r w:rsidRPr="00273971">
        <w:rPr>
          <w:rFonts w:cstheme="minorHAnsi"/>
          <w:sz w:val="24"/>
          <w:szCs w:val="24"/>
        </w:rPr>
        <w:t xml:space="preserve">After adjusting for covariates, </w:t>
      </w:r>
      <w:commentRangeEnd w:id="3"/>
      <w:r w:rsidR="006B09A2">
        <w:rPr>
          <w:rStyle w:val="CommentReference"/>
        </w:rPr>
        <w:commentReference w:id="3"/>
      </w:r>
      <w:r w:rsidRPr="00273971">
        <w:rPr>
          <w:rFonts w:cstheme="minorHAnsi"/>
          <w:sz w:val="24"/>
          <w:szCs w:val="24"/>
        </w:rPr>
        <w:t>the odds</w:t>
      </w:r>
      <w:r w:rsidRPr="00273971">
        <w:rPr>
          <w:rFonts w:cstheme="minorHAnsi"/>
          <w:b/>
          <w:sz w:val="24"/>
          <w:szCs w:val="24"/>
        </w:rPr>
        <w:t xml:space="preserve"> </w:t>
      </w:r>
      <w:r w:rsidRPr="00273971">
        <w:rPr>
          <w:rFonts w:cstheme="minorHAnsi"/>
          <w:sz w:val="24"/>
          <w:szCs w:val="24"/>
        </w:rPr>
        <w:t xml:space="preserve">of believing </w:t>
      </w:r>
      <w:r w:rsidR="000712E9">
        <w:rPr>
          <w:rFonts w:cstheme="minorHAnsi"/>
          <w:sz w:val="24"/>
          <w:szCs w:val="24"/>
        </w:rPr>
        <w:t>any level of</w:t>
      </w:r>
      <w:r w:rsidRPr="00273971">
        <w:rPr>
          <w:rFonts w:cstheme="minorHAnsi"/>
          <w:sz w:val="24"/>
          <w:szCs w:val="24"/>
        </w:rPr>
        <w:t xml:space="preserve"> government </w:t>
      </w:r>
      <w:r>
        <w:rPr>
          <w:rFonts w:cstheme="minorHAnsi"/>
          <w:sz w:val="24"/>
          <w:szCs w:val="24"/>
        </w:rPr>
        <w:t>could protect</w:t>
      </w:r>
      <w:r w:rsidRPr="00273971">
        <w:rPr>
          <w:rFonts w:cstheme="minorHAnsi"/>
          <w:sz w:val="24"/>
          <w:szCs w:val="24"/>
        </w:rPr>
        <w:t xml:space="preserve"> against future terrorism were </w:t>
      </w:r>
      <w:commentRangeStart w:id="4"/>
      <w:r w:rsidRPr="00B3084C">
        <w:rPr>
          <w:sz w:val="24"/>
          <w:szCs w:val="24"/>
        </w:rPr>
        <w:t>23.2</w:t>
      </w:r>
      <w:r w:rsidR="004C40B9" w:rsidRPr="00B3084C">
        <w:rPr>
          <w:sz w:val="24"/>
          <w:szCs w:val="24"/>
        </w:rPr>
        <w:t xml:space="preserve"> (95% CI [</w:t>
      </w:r>
      <w:r w:rsidR="00B3084C" w:rsidRPr="00B3084C">
        <w:rPr>
          <w:sz w:val="24"/>
          <w:szCs w:val="24"/>
        </w:rPr>
        <w:t>12.98-41.35</w:t>
      </w:r>
      <w:r w:rsidR="004C40B9" w:rsidRPr="00B3084C">
        <w:rPr>
          <w:sz w:val="24"/>
          <w:szCs w:val="24"/>
        </w:rPr>
        <w:t>])</w:t>
      </w:r>
      <w:r w:rsidRPr="00B3084C">
        <w:rPr>
          <w:sz w:val="24"/>
          <w:szCs w:val="24"/>
        </w:rPr>
        <w:t xml:space="preserve"> </w:t>
      </w:r>
      <w:r w:rsidRPr="00273971">
        <w:rPr>
          <w:sz w:val="24"/>
          <w:szCs w:val="24"/>
        </w:rPr>
        <w:t xml:space="preserve">times higher among those who </w:t>
      </w:r>
      <w:r>
        <w:rPr>
          <w:sz w:val="24"/>
          <w:szCs w:val="24"/>
        </w:rPr>
        <w:t>trust</w:t>
      </w:r>
      <w:r w:rsidRPr="00273971">
        <w:rPr>
          <w:sz w:val="24"/>
          <w:szCs w:val="24"/>
        </w:rPr>
        <w:t xml:space="preserve"> </w:t>
      </w:r>
      <w:r w:rsidR="000712E9">
        <w:rPr>
          <w:sz w:val="24"/>
          <w:szCs w:val="24"/>
        </w:rPr>
        <w:t>the</w:t>
      </w:r>
      <w:r w:rsidRPr="00273971">
        <w:rPr>
          <w:sz w:val="24"/>
          <w:szCs w:val="24"/>
        </w:rPr>
        <w:t xml:space="preserve"> government </w:t>
      </w:r>
      <w:r>
        <w:rPr>
          <w:sz w:val="24"/>
          <w:szCs w:val="24"/>
        </w:rPr>
        <w:t>to be</w:t>
      </w:r>
      <w:r w:rsidRPr="00273971">
        <w:rPr>
          <w:sz w:val="24"/>
          <w:szCs w:val="24"/>
        </w:rPr>
        <w:t xml:space="preserve"> honest about terrorism than those who do not.</w:t>
      </w:r>
      <w:r>
        <w:rPr>
          <w:sz w:val="24"/>
          <w:szCs w:val="24"/>
        </w:rPr>
        <w:t xml:space="preserve"> </w:t>
      </w:r>
      <w:r w:rsidR="003101CA">
        <w:rPr>
          <w:rFonts w:cstheme="minorHAnsi"/>
          <w:sz w:val="24"/>
          <w:szCs w:val="24"/>
        </w:rPr>
        <w:t xml:space="preserve">The association was also found at </w:t>
      </w:r>
      <w:r>
        <w:rPr>
          <w:rFonts w:cstheme="minorHAnsi"/>
          <w:sz w:val="24"/>
          <w:szCs w:val="24"/>
        </w:rPr>
        <w:t>the</w:t>
      </w:r>
      <w:r w:rsidR="003101CA">
        <w:rPr>
          <w:rFonts w:cstheme="minorHAnsi"/>
          <w:sz w:val="24"/>
          <w:szCs w:val="24"/>
        </w:rPr>
        <w:t xml:space="preserve"> local</w:t>
      </w:r>
      <w:r w:rsidR="00EA3B28" w:rsidRPr="002053A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(OR=</w:t>
      </w:r>
      <w:r>
        <w:rPr>
          <w:rFonts w:eastAsia="Times New Roman" w:cstheme="minorHAnsi"/>
          <w:color w:val="000000"/>
          <w:sz w:val="24"/>
          <w:szCs w:val="24"/>
        </w:rPr>
        <w:t xml:space="preserve">5.78, </w:t>
      </w:r>
      <w:r w:rsidRPr="002053A9">
        <w:rPr>
          <w:rFonts w:eastAsia="Times New Roman" w:cstheme="minorHAnsi"/>
          <w:color w:val="000000"/>
          <w:sz w:val="24"/>
          <w:szCs w:val="24"/>
        </w:rPr>
        <w:t>95% CI [</w:t>
      </w:r>
      <w:r w:rsidRPr="00194F90">
        <w:rPr>
          <w:rFonts w:eastAsia="Times New Roman" w:cstheme="minorHAnsi"/>
          <w:color w:val="000000"/>
          <w:sz w:val="24"/>
          <w:szCs w:val="24"/>
        </w:rPr>
        <w:t>3.89-8.59</w:t>
      </w:r>
      <w:r w:rsidRPr="002053A9">
        <w:rPr>
          <w:rFonts w:eastAsia="Times New Roman" w:cstheme="minorHAnsi"/>
          <w:color w:val="000000"/>
          <w:sz w:val="24"/>
          <w:szCs w:val="24"/>
        </w:rPr>
        <w:t>])</w:t>
      </w:r>
      <w:r w:rsidR="003101CA">
        <w:rPr>
          <w:rFonts w:eastAsia="Times New Roman" w:cstheme="minorHAnsi"/>
          <w:color w:val="000000"/>
          <w:sz w:val="24"/>
          <w:szCs w:val="24"/>
        </w:rPr>
        <w:t>,</w:t>
      </w:r>
      <w:r w:rsidR="003101CA">
        <w:rPr>
          <w:rFonts w:cstheme="minorHAnsi"/>
          <w:sz w:val="24"/>
          <w:szCs w:val="24"/>
        </w:rPr>
        <w:t xml:space="preserve"> </w:t>
      </w:r>
      <w:r w:rsidR="00EA3B28" w:rsidRPr="002053A9">
        <w:rPr>
          <w:rFonts w:cstheme="minorHAnsi"/>
          <w:sz w:val="24"/>
          <w:szCs w:val="24"/>
        </w:rPr>
        <w:t xml:space="preserve">state </w:t>
      </w:r>
      <w:r>
        <w:rPr>
          <w:rFonts w:cstheme="minorHAnsi"/>
          <w:sz w:val="24"/>
          <w:szCs w:val="24"/>
        </w:rPr>
        <w:t>(OR=</w:t>
      </w:r>
      <w:r>
        <w:rPr>
          <w:rFonts w:eastAsia="Times New Roman" w:cstheme="minorHAnsi"/>
          <w:color w:val="000000"/>
          <w:sz w:val="24"/>
          <w:szCs w:val="24"/>
        </w:rPr>
        <w:t xml:space="preserve">5.58, </w:t>
      </w:r>
      <w:r w:rsidR="00EA3B28" w:rsidRPr="002053A9">
        <w:rPr>
          <w:rFonts w:eastAsia="Times New Roman" w:cstheme="minorHAnsi"/>
          <w:color w:val="000000"/>
          <w:sz w:val="24"/>
          <w:szCs w:val="24"/>
        </w:rPr>
        <w:t>95% CI [</w:t>
      </w:r>
      <w:r w:rsidR="00EA3B28" w:rsidRPr="00194F90">
        <w:rPr>
          <w:rFonts w:eastAsia="Times New Roman" w:cstheme="minorHAnsi"/>
          <w:color w:val="000000"/>
          <w:sz w:val="24"/>
          <w:szCs w:val="24"/>
        </w:rPr>
        <w:t>4.07-7.63</w:t>
      </w:r>
      <w:r w:rsidR="00EA3B28" w:rsidRPr="002053A9">
        <w:rPr>
          <w:rFonts w:eastAsia="Times New Roman" w:cstheme="minorHAnsi"/>
          <w:color w:val="000000"/>
          <w:sz w:val="24"/>
          <w:szCs w:val="24"/>
        </w:rPr>
        <w:t>]</w:t>
      </w:r>
      <w:r w:rsidR="00EA3B28" w:rsidRPr="00194F90">
        <w:rPr>
          <w:rFonts w:eastAsia="Times New Roman" w:cstheme="minorHAnsi"/>
          <w:color w:val="000000"/>
          <w:sz w:val="24"/>
          <w:szCs w:val="24"/>
        </w:rPr>
        <w:t>)</w:t>
      </w:r>
      <w:r w:rsidR="003101CA">
        <w:rPr>
          <w:rFonts w:eastAsia="Times New Roman" w:cstheme="minorHAnsi"/>
          <w:color w:val="000000"/>
          <w:sz w:val="24"/>
          <w:szCs w:val="24"/>
        </w:rPr>
        <w:t>,</w:t>
      </w:r>
      <w:r w:rsidR="00EA3B28">
        <w:rPr>
          <w:rFonts w:cstheme="minorHAnsi"/>
          <w:sz w:val="24"/>
          <w:szCs w:val="24"/>
        </w:rPr>
        <w:t xml:space="preserve"> and</w:t>
      </w:r>
      <w:r w:rsidR="00EA3B28" w:rsidRPr="002053A9">
        <w:rPr>
          <w:rFonts w:cstheme="minorHAnsi"/>
          <w:sz w:val="24"/>
          <w:szCs w:val="24"/>
        </w:rPr>
        <w:t xml:space="preserve"> federal</w:t>
      </w:r>
      <w:r w:rsidR="003101CA">
        <w:rPr>
          <w:rFonts w:cstheme="minorHAnsi"/>
          <w:sz w:val="24"/>
          <w:szCs w:val="24"/>
        </w:rPr>
        <w:t xml:space="preserve"> government levels</w:t>
      </w:r>
      <w:r w:rsidR="00EA3B28" w:rsidRPr="002053A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(OR=</w:t>
      </w:r>
      <w:r w:rsidR="00EA3B28" w:rsidRPr="00194F90">
        <w:rPr>
          <w:rFonts w:eastAsia="Times New Roman" w:cstheme="minorHAnsi"/>
          <w:color w:val="000000"/>
          <w:sz w:val="24"/>
          <w:szCs w:val="24"/>
        </w:rPr>
        <w:t>4.56</w:t>
      </w:r>
      <w:r>
        <w:rPr>
          <w:rFonts w:eastAsia="Times New Roman" w:cstheme="minorHAnsi"/>
          <w:color w:val="000000"/>
          <w:sz w:val="24"/>
          <w:szCs w:val="24"/>
        </w:rPr>
        <w:t xml:space="preserve">, </w:t>
      </w:r>
      <w:r w:rsidR="00EA3B28" w:rsidRPr="002053A9">
        <w:rPr>
          <w:rFonts w:eastAsia="Times New Roman" w:cstheme="minorHAnsi"/>
          <w:color w:val="000000"/>
          <w:sz w:val="24"/>
          <w:szCs w:val="24"/>
        </w:rPr>
        <w:t>95% CI [3.62-5.73])</w:t>
      </w:r>
      <w:r w:rsidR="00EA3B28" w:rsidRPr="002053A9">
        <w:rPr>
          <w:rFonts w:cstheme="minorHAnsi"/>
          <w:sz w:val="24"/>
          <w:szCs w:val="24"/>
        </w:rPr>
        <w:t xml:space="preserve">. </w:t>
      </w:r>
      <w:commentRangeEnd w:id="4"/>
      <w:r w:rsidR="006B09A2">
        <w:rPr>
          <w:rStyle w:val="CommentReference"/>
        </w:rPr>
        <w:commentReference w:id="4"/>
      </w:r>
    </w:p>
    <w:p w14:paraId="6027597E" w14:textId="77777777" w:rsidR="00496D4A" w:rsidRPr="00496D4A" w:rsidRDefault="00F9204E" w:rsidP="00273971">
      <w:pPr>
        <w:rPr>
          <w:rFonts w:cstheme="minorHAnsi"/>
          <w:sz w:val="24"/>
          <w:szCs w:val="24"/>
        </w:rPr>
      </w:pPr>
      <w:r w:rsidRPr="00F9204E">
        <w:rPr>
          <w:rFonts w:cstheme="minorHAnsi"/>
          <w:b/>
          <w:sz w:val="24"/>
          <w:szCs w:val="24"/>
        </w:rPr>
        <w:t>Conclusions.</w:t>
      </w:r>
      <w:r>
        <w:rPr>
          <w:rFonts w:cstheme="minorHAnsi"/>
          <w:b/>
          <w:sz w:val="24"/>
          <w:szCs w:val="24"/>
        </w:rPr>
        <w:t xml:space="preserve"> </w:t>
      </w:r>
      <w:r w:rsidR="00496D4A" w:rsidRPr="00496D4A">
        <w:rPr>
          <w:rFonts w:cstheme="minorHAnsi"/>
          <w:sz w:val="24"/>
          <w:szCs w:val="24"/>
        </w:rPr>
        <w:t>The</w:t>
      </w:r>
      <w:r w:rsidR="00777BBA">
        <w:rPr>
          <w:rFonts w:cstheme="minorHAnsi"/>
          <w:sz w:val="24"/>
          <w:szCs w:val="24"/>
        </w:rPr>
        <w:t xml:space="preserve"> magnitude of</w:t>
      </w:r>
      <w:r w:rsidR="00496D4A" w:rsidRPr="00496D4A">
        <w:rPr>
          <w:rFonts w:cstheme="minorHAnsi"/>
          <w:sz w:val="24"/>
          <w:szCs w:val="24"/>
        </w:rPr>
        <w:t xml:space="preserve"> association between trust in honest</w:t>
      </w:r>
      <w:r w:rsidR="00777BBA">
        <w:rPr>
          <w:rFonts w:cstheme="minorHAnsi"/>
          <w:sz w:val="24"/>
          <w:szCs w:val="24"/>
        </w:rPr>
        <w:t>y of</w:t>
      </w:r>
      <w:r w:rsidR="00496D4A" w:rsidRPr="00496D4A">
        <w:rPr>
          <w:rFonts w:cstheme="minorHAnsi"/>
          <w:sz w:val="24"/>
          <w:szCs w:val="24"/>
        </w:rPr>
        <w:t xml:space="preserve"> information an</w:t>
      </w:r>
      <w:r w:rsidR="00777BBA">
        <w:rPr>
          <w:rFonts w:cstheme="minorHAnsi"/>
          <w:sz w:val="24"/>
          <w:szCs w:val="24"/>
        </w:rPr>
        <w:t>d</w:t>
      </w:r>
      <w:r w:rsidR="00BF014B">
        <w:rPr>
          <w:rFonts w:cstheme="minorHAnsi"/>
          <w:sz w:val="24"/>
          <w:szCs w:val="24"/>
        </w:rPr>
        <w:t xml:space="preserve"> belief in protection was higher</w:t>
      </w:r>
      <w:r w:rsidR="00777BBA">
        <w:rPr>
          <w:rFonts w:cstheme="minorHAnsi"/>
          <w:sz w:val="24"/>
          <w:szCs w:val="24"/>
        </w:rPr>
        <w:t xml:space="preserve"> as </w:t>
      </w:r>
      <w:commentRangeStart w:id="5"/>
      <w:r w:rsidR="00777BBA">
        <w:rPr>
          <w:rFonts w:cstheme="minorHAnsi"/>
          <w:sz w:val="24"/>
          <w:szCs w:val="24"/>
        </w:rPr>
        <w:t xml:space="preserve">social distance </w:t>
      </w:r>
      <w:commentRangeEnd w:id="5"/>
      <w:r w:rsidR="006B09A2">
        <w:rPr>
          <w:rStyle w:val="CommentReference"/>
        </w:rPr>
        <w:commentReference w:id="5"/>
      </w:r>
      <w:r w:rsidR="00777BBA">
        <w:rPr>
          <w:rFonts w:cstheme="minorHAnsi"/>
          <w:sz w:val="24"/>
          <w:szCs w:val="24"/>
        </w:rPr>
        <w:t>de</w:t>
      </w:r>
      <w:r w:rsidR="00496D4A" w:rsidRPr="00496D4A">
        <w:rPr>
          <w:rFonts w:cstheme="minorHAnsi"/>
          <w:sz w:val="24"/>
          <w:szCs w:val="24"/>
        </w:rPr>
        <w:t xml:space="preserve">creased. </w:t>
      </w:r>
      <w:commentRangeStart w:id="6"/>
      <w:r w:rsidR="00496D4A" w:rsidRPr="00496D4A">
        <w:rPr>
          <w:rFonts w:cstheme="minorHAnsi"/>
          <w:sz w:val="24"/>
          <w:szCs w:val="24"/>
        </w:rPr>
        <w:t>The findings suggest tha</w:t>
      </w:r>
      <w:r w:rsidR="00496D4A">
        <w:rPr>
          <w:rFonts w:cstheme="minorHAnsi"/>
          <w:sz w:val="24"/>
          <w:szCs w:val="24"/>
        </w:rPr>
        <w:t xml:space="preserve">t local government should be considered as a key communication avenue for effective </w:t>
      </w:r>
      <w:r w:rsidR="00496D4A" w:rsidRPr="00496D4A">
        <w:rPr>
          <w:rFonts w:cstheme="minorHAnsi"/>
          <w:sz w:val="24"/>
          <w:szCs w:val="24"/>
        </w:rPr>
        <w:t xml:space="preserve">emergency response </w:t>
      </w:r>
      <w:r w:rsidR="00496D4A">
        <w:rPr>
          <w:rFonts w:cstheme="minorHAnsi"/>
          <w:sz w:val="24"/>
          <w:szCs w:val="24"/>
        </w:rPr>
        <w:t>to a terrorist attack.</w:t>
      </w:r>
      <w:commentRangeEnd w:id="6"/>
      <w:r w:rsidR="006B09A2">
        <w:rPr>
          <w:rStyle w:val="CommentReference"/>
        </w:rPr>
        <w:commentReference w:id="6"/>
      </w:r>
    </w:p>
    <w:p w14:paraId="60A128AA" w14:textId="77777777" w:rsidR="00F9204E" w:rsidRPr="00F9204E" w:rsidRDefault="00F9204E" w:rsidP="00273971">
      <w:pPr>
        <w:rPr>
          <w:rFonts w:cstheme="minorHAnsi"/>
          <w:sz w:val="24"/>
          <w:szCs w:val="24"/>
        </w:rPr>
      </w:pPr>
    </w:p>
    <w:p w14:paraId="21A1DF32" w14:textId="77777777" w:rsidR="003C20CE" w:rsidRDefault="003C20CE"/>
    <w:p w14:paraId="59FC480C" w14:textId="77777777" w:rsidR="003C20CE" w:rsidRPr="006656DC" w:rsidRDefault="003C20CE" w:rsidP="003C20CE">
      <w:pPr>
        <w:jc w:val="center"/>
        <w:rPr>
          <w:color w:val="FF0000"/>
        </w:rPr>
      </w:pPr>
    </w:p>
    <w:sectPr w:rsidR="003C20CE" w:rsidRPr="006656D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hnson, Kimberly" w:date="2019-04-22T09:47:00Z" w:initials="JK">
    <w:p w14:paraId="4EB53260" w14:textId="77777777" w:rsidR="006B09A2" w:rsidRDefault="006B09A2">
      <w:pPr>
        <w:pStyle w:val="CommentText"/>
      </w:pPr>
      <w:r>
        <w:rPr>
          <w:rStyle w:val="CommentReference"/>
        </w:rPr>
        <w:annotationRef/>
      </w:r>
      <w:r>
        <w:t>274 words</w:t>
      </w:r>
    </w:p>
    <w:p w14:paraId="4FEB8A44" w14:textId="1B904AE8" w:rsidR="006B09A2" w:rsidRDefault="006B09A2">
      <w:pPr>
        <w:pStyle w:val="CommentText"/>
      </w:pPr>
      <w:r>
        <w:t>Overall this is an interesting analysis. Some important details/clarifications would make this stronger. 9.5/10.</w:t>
      </w:r>
    </w:p>
  </w:comment>
  <w:comment w:id="1" w:author="Johnson, Kimberly" w:date="2019-04-22T09:49:00Z" w:initials="JK">
    <w:p w14:paraId="0EA96FB7" w14:textId="3C81CFB7" w:rsidR="006B09A2" w:rsidRDefault="006B09A2">
      <w:pPr>
        <w:pStyle w:val="CommentText"/>
      </w:pPr>
      <w:r>
        <w:rPr>
          <w:rStyle w:val="CommentReference"/>
        </w:rPr>
        <w:annotationRef/>
      </w:r>
      <w:r>
        <w:t>What year was this administered?</w:t>
      </w:r>
    </w:p>
  </w:comment>
  <w:comment w:id="3" w:author="Johnson, Kimberly" w:date="2019-04-22T09:50:00Z" w:initials="JK">
    <w:p w14:paraId="5B0A76B2" w14:textId="05C41F69" w:rsidR="006B09A2" w:rsidRDefault="006B09A2">
      <w:pPr>
        <w:pStyle w:val="CommentText"/>
      </w:pPr>
      <w:r>
        <w:rPr>
          <w:rStyle w:val="CommentReference"/>
        </w:rPr>
        <w:annotationRef/>
      </w:r>
      <w:r>
        <w:t>This is redundant because you already mentioned it in the methods so you don’t need to mention it again. It can help with word count.</w:t>
      </w:r>
    </w:p>
  </w:comment>
  <w:comment w:id="4" w:author="Johnson, Kimberly" w:date="2019-04-22T09:51:00Z" w:initials="JK">
    <w:p w14:paraId="4FF5B0BF" w14:textId="09DE26C7" w:rsidR="006B09A2" w:rsidRDefault="006B09A2">
      <w:pPr>
        <w:pStyle w:val="CommentText"/>
      </w:pPr>
      <w:r>
        <w:rPr>
          <w:rStyle w:val="CommentReference"/>
        </w:rPr>
        <w:annotationRef/>
      </w:r>
      <w:r>
        <w:t>It seems strange that the magnitude is so much higher. The variables used in the overall model and the local, state, and federal models were not independent correct? I would check this.</w:t>
      </w:r>
    </w:p>
  </w:comment>
  <w:comment w:id="5" w:author="Johnson, Kimberly" w:date="2019-04-22T09:52:00Z" w:initials="JK">
    <w:p w14:paraId="2A824349" w14:textId="4FCFC141" w:rsidR="006B09A2" w:rsidRDefault="006B09A2">
      <w:pPr>
        <w:pStyle w:val="CommentText"/>
      </w:pPr>
      <w:r>
        <w:rPr>
          <w:rStyle w:val="CommentReference"/>
        </w:rPr>
        <w:annotationRef/>
      </w:r>
      <w:r>
        <w:t xml:space="preserve">How is </w:t>
      </w:r>
      <w:proofErr w:type="spellStart"/>
      <w:r>
        <w:t>soclal</w:t>
      </w:r>
      <w:proofErr w:type="spellEnd"/>
      <w:r>
        <w:t xml:space="preserve"> distance operationalized? That isn’t entirely clear.</w:t>
      </w:r>
    </w:p>
  </w:comment>
  <w:comment w:id="6" w:author="Johnson, Kimberly" w:date="2019-04-22T09:53:00Z" w:initials="JK">
    <w:p w14:paraId="7035B20D" w14:textId="2278FC5C" w:rsidR="006B09A2" w:rsidRDefault="006B09A2">
      <w:pPr>
        <w:pStyle w:val="CommentText"/>
      </w:pPr>
      <w:r>
        <w:rPr>
          <w:rStyle w:val="CommentReference"/>
        </w:rPr>
        <w:annotationRef/>
      </w:r>
      <w:r>
        <w:t>Why local? The magnitudes were the same across different levels.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FEB8A44" w15:done="0"/>
  <w15:commentEx w15:paraId="0EA96FB7" w15:done="0"/>
  <w15:commentEx w15:paraId="5B0A76B2" w15:done="0"/>
  <w15:commentEx w15:paraId="4FF5B0BF" w15:done="0"/>
  <w15:commentEx w15:paraId="2A824349" w15:done="0"/>
  <w15:commentEx w15:paraId="7035B20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EB8A44" w16cid:durableId="20680C4C"/>
  <w16cid:commentId w16cid:paraId="0EA96FB7" w16cid:durableId="20680CA7"/>
  <w16cid:commentId w16cid:paraId="5B0A76B2" w16cid:durableId="20680CCD"/>
  <w16cid:commentId w16cid:paraId="4FF5B0BF" w16cid:durableId="20680D0B"/>
  <w16cid:commentId w16cid:paraId="2A824349" w16cid:durableId="20680D61"/>
  <w16cid:commentId w16cid:paraId="7035B20D" w16cid:durableId="20680D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3A3990" w14:textId="77777777" w:rsidR="00EF02AE" w:rsidRDefault="00EF02AE" w:rsidP="003C20CE">
      <w:pPr>
        <w:spacing w:after="0" w:line="240" w:lineRule="auto"/>
      </w:pPr>
      <w:r>
        <w:separator/>
      </w:r>
    </w:p>
  </w:endnote>
  <w:endnote w:type="continuationSeparator" w:id="0">
    <w:p w14:paraId="13477CC7" w14:textId="77777777" w:rsidR="00EF02AE" w:rsidRDefault="00EF02AE" w:rsidP="003C2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|??????¨¬?????????¡§?????????¡§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62CCB3" w14:textId="77777777" w:rsidR="00EF02AE" w:rsidRDefault="00EF02AE" w:rsidP="003C20CE">
      <w:pPr>
        <w:spacing w:after="0" w:line="240" w:lineRule="auto"/>
      </w:pPr>
      <w:r>
        <w:separator/>
      </w:r>
    </w:p>
  </w:footnote>
  <w:footnote w:type="continuationSeparator" w:id="0">
    <w:p w14:paraId="69049C8D" w14:textId="77777777" w:rsidR="00EF02AE" w:rsidRDefault="00EF02AE" w:rsidP="003C2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427C1" w14:textId="77777777" w:rsidR="003C20CE" w:rsidRDefault="003C20CE">
    <w:pPr>
      <w:pStyle w:val="Header"/>
    </w:pPr>
    <w:r>
      <w:tab/>
    </w:r>
    <w:r>
      <w:tab/>
      <w:t>Lat’Anna Davis and Stephanie Kern-Allely</w:t>
    </w:r>
  </w:p>
  <w:p w14:paraId="3FA60495" w14:textId="77777777" w:rsidR="003C20CE" w:rsidRDefault="003C20CE">
    <w:pPr>
      <w:pStyle w:val="Header"/>
    </w:pPr>
    <w:r>
      <w:tab/>
    </w:r>
    <w:r>
      <w:tab/>
      <w:t>Advanced Data Analysis</w:t>
    </w:r>
  </w:p>
  <w:p w14:paraId="5F0AB06D" w14:textId="77777777" w:rsidR="003C20CE" w:rsidRDefault="003C20CE">
    <w:pPr>
      <w:pStyle w:val="Header"/>
    </w:pPr>
    <w:r>
      <w:tab/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son, Kimberly">
    <w15:presenceInfo w15:providerId="AD" w15:userId="S::kijohnson@wustl.edu::ced1c8dc-64b0-471c-9538-d57adb9c4a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CE"/>
    <w:rsid w:val="000712E9"/>
    <w:rsid w:val="00071FC5"/>
    <w:rsid w:val="00097D02"/>
    <w:rsid w:val="00194F90"/>
    <w:rsid w:val="002053A9"/>
    <w:rsid w:val="00273971"/>
    <w:rsid w:val="002E6164"/>
    <w:rsid w:val="003101CA"/>
    <w:rsid w:val="003C20CE"/>
    <w:rsid w:val="0041221B"/>
    <w:rsid w:val="004414D3"/>
    <w:rsid w:val="00496D4A"/>
    <w:rsid w:val="004C40B9"/>
    <w:rsid w:val="005A0DED"/>
    <w:rsid w:val="006312A3"/>
    <w:rsid w:val="006656DC"/>
    <w:rsid w:val="006B09A2"/>
    <w:rsid w:val="00745F79"/>
    <w:rsid w:val="00777BBA"/>
    <w:rsid w:val="0086092D"/>
    <w:rsid w:val="009D1AD9"/>
    <w:rsid w:val="00A55120"/>
    <w:rsid w:val="00B3084C"/>
    <w:rsid w:val="00BF014B"/>
    <w:rsid w:val="00C03CC7"/>
    <w:rsid w:val="00CE0995"/>
    <w:rsid w:val="00E428AC"/>
    <w:rsid w:val="00EA3B28"/>
    <w:rsid w:val="00EF02AE"/>
    <w:rsid w:val="00F9204E"/>
    <w:rsid w:val="00FD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FB061"/>
  <w15:chartTrackingRefBased/>
  <w15:docId w15:val="{2B399164-0509-4877-B947-31584F98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0CE"/>
  </w:style>
  <w:style w:type="paragraph" w:styleId="Footer">
    <w:name w:val="footer"/>
    <w:basedOn w:val="Normal"/>
    <w:link w:val="FooterChar"/>
    <w:uiPriority w:val="99"/>
    <w:unhideWhenUsed/>
    <w:rsid w:val="003C2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0CE"/>
  </w:style>
  <w:style w:type="paragraph" w:styleId="NormalWeb">
    <w:name w:val="Normal (Web)"/>
    <w:basedOn w:val="Normal"/>
    <w:uiPriority w:val="99"/>
    <w:semiHidden/>
    <w:unhideWhenUsed/>
    <w:rsid w:val="00194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B09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9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9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9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9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9A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9A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5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Latanna Davis</dc:creator>
  <cp:keywords/>
  <dc:description/>
  <cp:lastModifiedBy>Latanna Davis</cp:lastModifiedBy>
  <cp:revision>2</cp:revision>
  <dcterms:created xsi:type="dcterms:W3CDTF">2019-04-23T18:15:00Z</dcterms:created>
  <dcterms:modified xsi:type="dcterms:W3CDTF">2019-04-23T18:15:00Z</dcterms:modified>
</cp:coreProperties>
</file>