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FE5B" w14:textId="025E2D69" w:rsidR="00737E7C" w:rsidRDefault="00DA52E5" w:rsidP="00DA52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52E5">
        <w:rPr>
          <w:rFonts w:ascii="Times New Roman" w:hAnsi="Times New Roman" w:cs="Times New Roman"/>
          <w:b/>
          <w:bCs/>
          <w:sz w:val="32"/>
          <w:szCs w:val="32"/>
        </w:rPr>
        <w:t>Клеточные цифровые двойники</w:t>
      </w:r>
    </w:p>
    <w:p w14:paraId="7200BFFE" w14:textId="4C4FCB97" w:rsidR="00DA52E5" w:rsidRPr="00DA52E5" w:rsidRDefault="00DA52E5" w:rsidP="00DA52E5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F0ADA9C" w14:textId="69EC75BC" w:rsidR="00DA52E5" w:rsidRDefault="00DA52E5" w:rsidP="00DA52E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A52E5">
        <w:rPr>
          <w:rFonts w:ascii="Times New Roman" w:hAnsi="Times New Roman" w:cs="Times New Roman"/>
          <w:sz w:val="28"/>
          <w:szCs w:val="28"/>
        </w:rPr>
        <w:t xml:space="preserve">Отслеживание </w:t>
      </w:r>
      <w:r>
        <w:rPr>
          <w:rFonts w:ascii="Times New Roman" w:hAnsi="Times New Roman" w:cs="Times New Roman"/>
          <w:sz w:val="28"/>
          <w:szCs w:val="28"/>
        </w:rPr>
        <w:t xml:space="preserve">клеточной динамики </w:t>
      </w:r>
      <w:r w:rsidRPr="00DA52E5">
        <w:rPr>
          <w:rFonts w:ascii="Times New Roman" w:hAnsi="Times New Roman" w:cs="Times New Roman"/>
          <w:sz w:val="28"/>
          <w:szCs w:val="28"/>
        </w:rPr>
        <w:t>- од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A52E5">
        <w:rPr>
          <w:rFonts w:ascii="Times New Roman" w:hAnsi="Times New Roman" w:cs="Times New Roman"/>
          <w:sz w:val="28"/>
          <w:szCs w:val="28"/>
        </w:rPr>
        <w:t xml:space="preserve"> из наиболее важных инструментов для анализа изображений с временной разверткой, позволяющий наблюдать за поведением клеток и их развитием в течение длительного периода времени. </w:t>
      </w:r>
    </w:p>
    <w:p w14:paraId="2F6DAEB3" w14:textId="32F580B3" w:rsidR="00DA52E5" w:rsidRDefault="00DA52E5" w:rsidP="00DA52E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клеток играет важную роль в различных процессах, таких как эмбриональное развитие</w:t>
      </w:r>
      <w:r w:rsidR="00D74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D741F9" w:rsidRPr="00BC78C6">
          <w:rPr>
            <w:rStyle w:val="a5"/>
            <w:rFonts w:ascii="Times New Roman" w:hAnsi="Times New Roman" w:cs="Times New Roman"/>
            <w:sz w:val="28"/>
            <w:szCs w:val="28"/>
          </w:rPr>
          <w:t>https://doi.org/10.1016/j.bpj.2012.10.015</w:t>
        </w:r>
      </w:hyperlink>
      <w:r w:rsidR="00D741F9">
        <w:rPr>
          <w:rFonts w:ascii="Times New Roman" w:hAnsi="Times New Roman" w:cs="Times New Roman"/>
          <w:sz w:val="28"/>
          <w:szCs w:val="28"/>
        </w:rPr>
        <w:t xml:space="preserve">, </w:t>
      </w:r>
      <w:r w:rsidR="00D741F9" w:rsidRPr="00D741F9">
        <w:rPr>
          <w:rFonts w:ascii="Times New Roman" w:hAnsi="Times New Roman" w:cs="Times New Roman"/>
          <w:sz w:val="28"/>
          <w:szCs w:val="28"/>
        </w:rPr>
        <w:t>https://doi.org/10.1038/nmat3943</w:t>
      </w:r>
      <w:r>
        <w:rPr>
          <w:rFonts w:ascii="Times New Roman" w:hAnsi="Times New Roman" w:cs="Times New Roman"/>
          <w:sz w:val="28"/>
          <w:szCs w:val="28"/>
        </w:rPr>
        <w:t>), дифференцировку клеток</w:t>
      </w:r>
      <w:r w:rsidR="00D74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A52E5">
        <w:rPr>
          <w:rFonts w:ascii="Times New Roman" w:hAnsi="Times New Roman" w:cs="Times New Roman"/>
          <w:sz w:val="28"/>
          <w:szCs w:val="28"/>
        </w:rPr>
        <w:t>https://doi.org/10.1371/journal.pone.0045237</w:t>
      </w:r>
      <w:r>
        <w:rPr>
          <w:rFonts w:ascii="Times New Roman" w:hAnsi="Times New Roman" w:cs="Times New Roman"/>
          <w:sz w:val="28"/>
          <w:szCs w:val="28"/>
        </w:rPr>
        <w:t>), иммунный ответ</w:t>
      </w:r>
      <w:r w:rsidR="00D741F9" w:rsidRPr="00D741F9">
        <w:rPr>
          <w:rFonts w:ascii="Times New Roman" w:hAnsi="Times New Roman" w:cs="Times New Roman"/>
          <w:sz w:val="28"/>
          <w:szCs w:val="28"/>
        </w:rPr>
        <w:t xml:space="preserve"> (https://doi.org/10.3389/fcell.2019.00141)</w:t>
      </w:r>
      <w:r>
        <w:rPr>
          <w:rFonts w:ascii="Times New Roman" w:hAnsi="Times New Roman" w:cs="Times New Roman"/>
          <w:sz w:val="28"/>
          <w:szCs w:val="28"/>
        </w:rPr>
        <w:t>, регенерацию</w:t>
      </w:r>
      <w:r w:rsidR="00D741F9" w:rsidRPr="00D741F9">
        <w:rPr>
          <w:rFonts w:ascii="Times New Roman" w:hAnsi="Times New Roman" w:cs="Times New Roman"/>
          <w:sz w:val="28"/>
          <w:szCs w:val="28"/>
        </w:rPr>
        <w:t xml:space="preserve"> (https://doi.org/10.1039/c6lc01308b)</w:t>
      </w:r>
      <w:r>
        <w:rPr>
          <w:rFonts w:ascii="Times New Roman" w:hAnsi="Times New Roman" w:cs="Times New Roman"/>
          <w:sz w:val="28"/>
          <w:szCs w:val="28"/>
        </w:rPr>
        <w:t xml:space="preserve"> и развитие опухолей.</w:t>
      </w:r>
    </w:p>
    <w:p w14:paraId="0F5731BD" w14:textId="1F1BE9EB" w:rsidR="00D04555" w:rsidRPr="00D04555" w:rsidRDefault="00D04555" w:rsidP="00DA52E5">
      <w:pPr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</w:p>
    <w:p w14:paraId="1CA54BF2" w14:textId="77777777" w:rsidR="00D04555" w:rsidRPr="00D04555" w:rsidRDefault="00D04555" w:rsidP="00D04555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4555">
        <w:rPr>
          <w:rFonts w:ascii="Times New Roman" w:hAnsi="Times New Roman" w:cs="Times New Roman"/>
          <w:b/>
          <w:bCs/>
          <w:sz w:val="32"/>
          <w:szCs w:val="32"/>
        </w:rPr>
        <w:t>Подходы к отслеживанию динамики</w:t>
      </w:r>
    </w:p>
    <w:p w14:paraId="764C0C92" w14:textId="02C98FFE" w:rsidR="00D04555" w:rsidRDefault="00D04555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4555">
        <w:rPr>
          <w:rFonts w:ascii="Times New Roman" w:hAnsi="Times New Roman" w:cs="Times New Roman"/>
          <w:sz w:val="28"/>
          <w:szCs w:val="28"/>
        </w:rPr>
        <w:t>Поскольку внешний вид и поведение клеток могут сильно отличаться от поведения частиц, методы обработки изображений, разработанные для их отслеживания, обычно также сильно отличаются друг от друга, поэтому здесь они рассматриваются отдельно. В любом случае проблема отслеживания, как правило, имеет две стороны: (1) распознавание соответствующих объектов и их отделение от фона в каждом кадре (этап сегментации) и (2) объединение сегментированных объектов от кадра к кадру и установление связей (этап связывания).</w:t>
      </w:r>
    </w:p>
    <w:p w14:paraId="09A5B960" w14:textId="35E2A47E" w:rsidR="00D04555" w:rsidRDefault="00D04555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4555">
        <w:rPr>
          <w:rFonts w:ascii="Times New Roman" w:hAnsi="Times New Roman" w:cs="Times New Roman"/>
          <w:sz w:val="28"/>
          <w:szCs w:val="28"/>
        </w:rPr>
        <w:t xml:space="preserve">Популярными примерами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04555">
        <w:rPr>
          <w:rFonts w:ascii="Times New Roman" w:hAnsi="Times New Roman" w:cs="Times New Roman"/>
          <w:sz w:val="28"/>
          <w:szCs w:val="28"/>
        </w:rPr>
        <w:t>https://books.google.ru/books?hl=ru&amp;lr=&amp;id=IGFlEAAAQBAJ&amp;oi=fnd&amp;pg=PP1&amp;dq=Meijering,+E.,+Smal,+I.,+Dzyubachyk,+O.,+and+Olivo-Marin,+J.+C.+(2008).+Time-lapse+imaging.+In+%E2%80%9CMicroscope+Image+Processing,%E2%80%9D+(Q.+Wu,+F.+A.+Merchant,+and+K.+R.+Castleman,+eds.),+pp.+401%E2%80%93440.+Academic+Press,+Burlington,+MA.+pp.+401%E2%80%93440,+Chapter+15&amp;ots=HK03q2qiJy&amp;sig=V7ZWyToHTqhVwWCfYhrQL1Y64Gc&amp;redir_esc=y#v=onepage&amp;q&amp;f=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04555">
        <w:rPr>
          <w:rFonts w:ascii="Times New Roman" w:hAnsi="Times New Roman" w:cs="Times New Roman"/>
          <w:sz w:val="28"/>
          <w:szCs w:val="28"/>
        </w:rPr>
        <w:t xml:space="preserve"> являются сопоставление шаблонов, преобразование </w:t>
      </w:r>
      <w:r>
        <w:rPr>
          <w:rFonts w:ascii="Times New Roman" w:hAnsi="Times New Roman" w:cs="Times New Roman"/>
          <w:sz w:val="28"/>
          <w:szCs w:val="28"/>
        </w:rPr>
        <w:t>вотершед</w:t>
      </w:r>
      <w:r w:rsidRPr="00D04555">
        <w:rPr>
          <w:rFonts w:ascii="Times New Roman" w:hAnsi="Times New Roman" w:cs="Times New Roman"/>
          <w:sz w:val="28"/>
          <w:szCs w:val="28"/>
        </w:rPr>
        <w:t xml:space="preserve"> (которое полностью разделяет изображения на области и разграничивает контуры, но может легко привести к пересегментации) и деформируемые модели (которые используют как информацию об изображении, так и предварительную информацию о форме).</w:t>
      </w:r>
    </w:p>
    <w:p w14:paraId="52CD3FBA" w14:textId="2712A720" w:rsidR="00BB0F9A" w:rsidRDefault="00BB0F9A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A24753" w14:textId="77777777" w:rsidR="00BB0F9A" w:rsidRDefault="00BB0F9A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915EFB" w14:textId="5E63ADE5" w:rsidR="00D04555" w:rsidRPr="00BB0F9A" w:rsidRDefault="00D04555" w:rsidP="00BB0F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Отслеживание по обнаружению (подход, основанный на обнаружении)</w:t>
      </w:r>
    </w:p>
    <w:p w14:paraId="03AC852A" w14:textId="77777777" w:rsidR="00BB0F9A" w:rsidRDefault="00BB0F9A" w:rsidP="00BB0F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0F9A">
        <w:rPr>
          <w:rFonts w:ascii="Times New Roman" w:hAnsi="Times New Roman" w:cs="Times New Roman"/>
          <w:sz w:val="28"/>
          <w:szCs w:val="28"/>
        </w:rPr>
        <w:t>В этих подходах объекты сначала выделяются из фона на основе признаков интенсивности, текстуры или градиента (</w:t>
      </w:r>
      <w:r>
        <w:t>http://dx.doi.org/10.4161/cc.5.3.2426</w:t>
      </w:r>
      <w:r w:rsidRPr="00BB0F9A">
        <w:rPr>
          <w:rFonts w:ascii="Times New Roman" w:hAnsi="Times New Roman" w:cs="Times New Roman"/>
          <w:sz w:val="28"/>
          <w:szCs w:val="28"/>
        </w:rPr>
        <w:t>). Затем объекты сопоставляются между последовательными кадрами, оптимизируя определенные вероятностные целевые функции. Этап обнаружения объектов осуществляется с помощью процесса сегментации изображения. При сегментации каждому пикселю на каждом изображении присваиваются различные метки, чтобы пиксели с одинаковыми метками обладали определенными свойствами (</w:t>
      </w:r>
      <w:hyperlink r:id="rId7" w:history="1">
        <w:r w:rsidRPr="00BC78C6">
          <w:rPr>
            <w:rStyle w:val="a5"/>
          </w:rPr>
          <w:t>http://dx.doi.org/10.1016/j.tcb.2015.09.003</w:t>
        </w:r>
      </w:hyperlink>
      <w:r w:rsidRPr="00BB0F9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>http://dx.doi.org/10.1109/tcbb.2018.2875684</w:t>
      </w:r>
      <w:r w:rsidRPr="00BB0F9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35CD938" w14:textId="59911546" w:rsidR="00BB0F9A" w:rsidRDefault="00BB0F9A" w:rsidP="00BB0F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0F9A">
        <w:rPr>
          <w:rFonts w:ascii="Times New Roman" w:hAnsi="Times New Roman" w:cs="Times New Roman"/>
          <w:sz w:val="28"/>
          <w:szCs w:val="28"/>
        </w:rPr>
        <w:t>В последние годы было разработано несколько методов для сегментации изображений. Большинство из этих методов используют только двумерные изображения. Однако некоторые из них распространяются на 3D и, кроме того, являются сложными (</w:t>
      </w:r>
      <w:r>
        <w:t>http://dx.doi.org/10.1016/j.tcb.2015.09.003</w:t>
      </w:r>
      <w:r w:rsidRPr="00BB0F9A">
        <w:rPr>
          <w:rFonts w:ascii="Times New Roman" w:hAnsi="Times New Roman" w:cs="Times New Roman"/>
          <w:sz w:val="28"/>
          <w:szCs w:val="28"/>
        </w:rPr>
        <w:t xml:space="preserve">). Основными преимуществами подходов к отслеживанию на основе обнаружения являются: работа на более низких частотах съемки, усовершенствованные методы объединения данных для отслеживания, а также разделение задач сегментации и отслеживания. Таким образом, различные методы сегментации могут применяться с одним алгоритмом отслеживания. Однако в некоторых задачах отслеживание может быть проблематичным (например, отслеживание митоза) из-за неспособности различать множество соприкасающихся клеток, и, следовательно, частота ошибок сегментации увеличивается с ростом плотности клеток. </w:t>
      </w:r>
    </w:p>
    <w:p w14:paraId="2DE9F593" w14:textId="54B3F6BA" w:rsidR="00BB0F9A" w:rsidRDefault="00BB0F9A" w:rsidP="00BB0F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сегментации</w:t>
      </w:r>
    </w:p>
    <w:p w14:paraId="08A3C9E2" w14:textId="0E84A365" w:rsidR="00BB0F9A" w:rsidRPr="00BB0F9A" w:rsidRDefault="00BB0F9A" w:rsidP="00BB0F9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F9A">
        <w:rPr>
          <w:rFonts w:ascii="Times New Roman" w:hAnsi="Times New Roman" w:cs="Times New Roman"/>
          <w:sz w:val="28"/>
          <w:szCs w:val="28"/>
        </w:rPr>
        <w:t xml:space="preserve">Пороговая обработка </w:t>
      </w:r>
    </w:p>
    <w:p w14:paraId="170D17F0" w14:textId="27D9F778" w:rsidR="00BB0F9A" w:rsidRDefault="00BB0F9A" w:rsidP="00BB0F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0F9A">
        <w:rPr>
          <w:rFonts w:ascii="Times New Roman" w:hAnsi="Times New Roman" w:cs="Times New Roman"/>
          <w:sz w:val="28"/>
          <w:szCs w:val="28"/>
        </w:rPr>
        <w:t>Одним из наиболее распространенных методов сегментации изображений является пороговое выделение. Пороговая обработка создает на выходе бинарное изображение, одно из условий которого отображает объекты переднего плана, а дополнительное условие соответствует фону (</w:t>
      </w:r>
      <w:hyperlink r:id="rId8" w:history="1">
        <w:r w:rsidRPr="00BC78C6">
          <w:rPr>
            <w:rStyle w:val="a5"/>
            <w:rFonts w:ascii="Times New Roman" w:hAnsi="Times New Roman" w:cs="Times New Roman"/>
            <w:sz w:val="28"/>
            <w:szCs w:val="28"/>
          </w:rPr>
          <w:t>https://scholar.google.com/scholar_url?url=https://www.spiedigitallibrary.org/journals/journal-of-electronic-imaging/volume-13/issue-1/0000/Survey-over-image-thresholding-techniques-and-quantitative-performance-evaluation/10.1117/1.1631315.pdf&amp;hl=ru&amp;sa=T&amp;oi=gsb-gga&amp;ct=res&amp;cd=0&amp;d=15528858675306988745&amp;ei=ryChZdGTD4aVy9YP-YyE0AQ&amp;scisig=AFWwaeYApxbqMRPBlubj4UvM0okJ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(146-1.пдф</w:t>
      </w:r>
      <w:r w:rsidRPr="00BB0F9A">
        <w:rPr>
          <w:rFonts w:ascii="Times New Roman" w:hAnsi="Times New Roman" w:cs="Times New Roman"/>
          <w:sz w:val="28"/>
          <w:szCs w:val="28"/>
        </w:rPr>
        <w:t>). Поэтому пороговая обработка эффективна и применима к изображениям с высококонтрастным однородным фоном, на котором объекты однородны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0F9A">
        <w:rPr>
          <w:rFonts w:ascii="Times New Roman" w:hAnsi="Times New Roman" w:cs="Times New Roman"/>
          <w:sz w:val="28"/>
          <w:szCs w:val="28"/>
        </w:rPr>
        <w:t xml:space="preserve">Однако существует ряд факторов, затрудняющих пороговую обработку, таких как непостоянный и взаимный шум, обводненная яркость, скопление серых </w:t>
      </w:r>
      <w:r w:rsidRPr="00BB0F9A">
        <w:rPr>
          <w:rFonts w:ascii="Times New Roman" w:hAnsi="Times New Roman" w:cs="Times New Roman"/>
          <w:sz w:val="28"/>
          <w:szCs w:val="28"/>
        </w:rPr>
        <w:lastRenderedPageBreak/>
        <w:t xml:space="preserve">уровней внутри объекта и на его фоне, недостаточный контраст, непропорциональный размер объекта по отношению к </w:t>
      </w:r>
      <w:r>
        <w:rPr>
          <w:rFonts w:ascii="Times New Roman" w:hAnsi="Times New Roman" w:cs="Times New Roman"/>
          <w:sz w:val="28"/>
          <w:szCs w:val="28"/>
        </w:rPr>
        <w:t>кадру</w:t>
      </w:r>
      <w:r w:rsidRPr="00BB0F9A">
        <w:rPr>
          <w:rFonts w:ascii="Times New Roman" w:hAnsi="Times New Roman" w:cs="Times New Roman"/>
          <w:sz w:val="28"/>
          <w:szCs w:val="28"/>
        </w:rPr>
        <w:t xml:space="preserve">. На практике простое пороговое выделение дает недостаточные результаты сегментации. Как правило, большинство методов сегментации клеток используют пороговую обработку в качестве базового уровня в </w:t>
      </w:r>
      <w:r w:rsidR="001359BB">
        <w:rPr>
          <w:rFonts w:ascii="Times New Roman" w:hAnsi="Times New Roman" w:cs="Times New Roman"/>
          <w:sz w:val="28"/>
          <w:szCs w:val="28"/>
        </w:rPr>
        <w:t>сложном алгоритме.</w:t>
      </w:r>
      <w:r w:rsidRPr="00BB0F9A">
        <w:rPr>
          <w:rFonts w:ascii="Times New Roman" w:hAnsi="Times New Roman" w:cs="Times New Roman"/>
          <w:sz w:val="28"/>
          <w:szCs w:val="28"/>
        </w:rPr>
        <w:t xml:space="preserve"> </w:t>
      </w:r>
      <w:r w:rsidR="001359BB" w:rsidRPr="001359BB">
        <w:rPr>
          <w:rFonts w:ascii="Times New Roman" w:hAnsi="Times New Roman" w:cs="Times New Roman"/>
          <w:sz w:val="28"/>
          <w:szCs w:val="28"/>
        </w:rPr>
        <w:t>(DOI: 10.1109/MSP.2012.2204190</w:t>
      </w:r>
      <w:r w:rsidRPr="00BB0F9A">
        <w:rPr>
          <w:rFonts w:ascii="Times New Roman" w:hAnsi="Times New Roman" w:cs="Times New Roman"/>
          <w:sz w:val="28"/>
          <w:szCs w:val="28"/>
        </w:rPr>
        <w:t>).</w:t>
      </w:r>
    </w:p>
    <w:p w14:paraId="7D14B094" w14:textId="1DC713DB" w:rsidR="001359BB" w:rsidRPr="001359BB" w:rsidRDefault="001359BB" w:rsidP="001359BB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9BB">
        <w:rPr>
          <w:rFonts w:ascii="Times New Roman" w:hAnsi="Times New Roman" w:cs="Times New Roman"/>
          <w:sz w:val="28"/>
          <w:szCs w:val="28"/>
        </w:rPr>
        <w:t xml:space="preserve">Детекция краев </w:t>
      </w:r>
    </w:p>
    <w:p w14:paraId="6FF78916" w14:textId="5A9E1190" w:rsidR="001359BB" w:rsidRDefault="001359BB" w:rsidP="001359B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59BB">
        <w:rPr>
          <w:rFonts w:ascii="Times New Roman" w:hAnsi="Times New Roman" w:cs="Times New Roman"/>
          <w:sz w:val="28"/>
          <w:szCs w:val="28"/>
        </w:rPr>
        <w:t>Эта техника основана на предположении, что один край изображения связан с экстремальным изменением интенсивности изображения (Gonzalez and Wintz, 1977). Обнаружение краев часто дает эффективные результаты для изображений с "хорошими границами".</w:t>
      </w:r>
    </w:p>
    <w:p w14:paraId="79D645AE" w14:textId="564FA8B6" w:rsidR="00957F0B" w:rsidRPr="00957F0B" w:rsidRDefault="00957F0B" w:rsidP="00957F0B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F0B">
        <w:rPr>
          <w:rFonts w:ascii="Times New Roman" w:hAnsi="Times New Roman" w:cs="Times New Roman"/>
          <w:sz w:val="28"/>
          <w:szCs w:val="28"/>
        </w:rPr>
        <w:t>Деление регионов</w:t>
      </w:r>
    </w:p>
    <w:p w14:paraId="75804E7B" w14:textId="3500DCD4" w:rsidR="00957F0B" w:rsidRPr="00957F0B" w:rsidRDefault="00957F0B" w:rsidP="00957F0B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F0B">
        <w:rPr>
          <w:rFonts w:ascii="Times New Roman" w:hAnsi="Times New Roman" w:cs="Times New Roman"/>
          <w:sz w:val="28"/>
          <w:szCs w:val="28"/>
        </w:rPr>
        <w:t>Активные контурные модели (ACM):</w:t>
      </w:r>
    </w:p>
    <w:sectPr w:rsidR="00957F0B" w:rsidRPr="00957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503"/>
    <w:multiLevelType w:val="hybridMultilevel"/>
    <w:tmpl w:val="FA02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1696"/>
    <w:multiLevelType w:val="multilevel"/>
    <w:tmpl w:val="22F80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20156367">
    <w:abstractNumId w:val="0"/>
  </w:num>
  <w:num w:numId="2" w16cid:durableId="45845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F"/>
    <w:rsid w:val="001359BB"/>
    <w:rsid w:val="004202DF"/>
    <w:rsid w:val="00737E7C"/>
    <w:rsid w:val="00957F0B"/>
    <w:rsid w:val="00BB0F9A"/>
    <w:rsid w:val="00D04555"/>
    <w:rsid w:val="00D741F9"/>
    <w:rsid w:val="00D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FA39"/>
  <w15:chartTrackingRefBased/>
  <w15:docId w15:val="{5630A3C5-4824-42F2-8C0F-59AE819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2E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A52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41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url?url=https://www.spiedigitallibrary.org/journals/journal-of-electronic-imaging/volume-13/issue-1/0000/Survey-over-image-thresholding-techniques-and-quantitative-performance-evaluation/10.1117/1.1631315.pdf&amp;hl=ru&amp;sa=T&amp;oi=gsb-gga&amp;ct=res&amp;cd=0&amp;d=15528858675306988745&amp;ei=ryChZdGTD4aVy9YP-YyE0AQ&amp;scisig=AFWwaeYApxbqMRPBlubj4UvM0okJ" TargetMode="External"/><Relationship Id="rId3" Type="http://schemas.openxmlformats.org/officeDocument/2006/relationships/styles" Target="styles.xml"/><Relationship Id="rId7" Type="http://schemas.openxmlformats.org/officeDocument/2006/relationships/hyperlink" Target="http://dx.doi.org/10.1016/j.tcb.2015.09.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bpj.2012.10.0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EEEB-FEB5-4750-9E39-4191A754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Широкова</dc:creator>
  <cp:keywords/>
  <dc:description/>
  <cp:lastModifiedBy>Анастасия Широкова</cp:lastModifiedBy>
  <cp:revision>3</cp:revision>
  <dcterms:created xsi:type="dcterms:W3CDTF">2024-01-09T08:41:00Z</dcterms:created>
  <dcterms:modified xsi:type="dcterms:W3CDTF">2024-01-12T14:58:00Z</dcterms:modified>
</cp:coreProperties>
</file>