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F8102D" w14:textId="376420ED" w:rsidR="00500042" w:rsidRDefault="00500042" w:rsidP="00A01760">
      <w:pPr>
        <w:jc w:val="center"/>
        <w:rPr>
          <w:rFonts w:ascii="Arial" w:hAnsi="Arial" w:cs="Arial"/>
          <w:b/>
          <w:bCs/>
          <w:i/>
          <w:iCs/>
          <w:color w:val="1F1F1F"/>
          <w:sz w:val="28"/>
          <w:szCs w:val="28"/>
          <w:u w:val="single"/>
          <w:shd w:val="clear" w:color="auto" w:fill="FFFFFF"/>
        </w:rPr>
      </w:pPr>
      <w:r w:rsidRPr="00FA33F8">
        <w:rPr>
          <w:rFonts w:ascii="Arial" w:hAnsi="Arial" w:cs="Arial"/>
          <w:b/>
          <w:bCs/>
          <w:i/>
          <w:iCs/>
          <w:color w:val="1F1F1F"/>
          <w:sz w:val="28"/>
          <w:szCs w:val="28"/>
          <w:u w:val="single"/>
          <w:shd w:val="clear" w:color="auto" w:fill="FFFFFF"/>
        </w:rPr>
        <w:t xml:space="preserve">Recommending neighborhood options for a leading business workspace developer &amp; manager (ABC) in </w:t>
      </w:r>
      <w:r w:rsidR="00A21EC2" w:rsidRPr="00FA33F8">
        <w:rPr>
          <w:rFonts w:ascii="Arial" w:hAnsi="Arial" w:cs="Arial"/>
          <w:b/>
          <w:bCs/>
          <w:i/>
          <w:iCs/>
          <w:color w:val="1F1F1F"/>
          <w:sz w:val="28"/>
          <w:szCs w:val="28"/>
          <w:u w:val="single"/>
          <w:shd w:val="clear" w:color="auto" w:fill="FFFFFF"/>
        </w:rPr>
        <w:t>Bengaluru</w:t>
      </w:r>
    </w:p>
    <w:p w14:paraId="174FF506" w14:textId="35C58D2F" w:rsidR="00FA33F8" w:rsidRPr="00FA33F8" w:rsidRDefault="00FA33F8" w:rsidP="00A01760">
      <w:pPr>
        <w:jc w:val="center"/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 w:rsidRPr="00FA33F8">
        <w:rPr>
          <w:rFonts w:ascii="Arial" w:hAnsi="Arial" w:cs="Arial"/>
          <w:color w:val="1F1F1F"/>
          <w:sz w:val="24"/>
          <w:szCs w:val="24"/>
          <w:shd w:val="clear" w:color="auto" w:fill="FFFFFF"/>
        </w:rPr>
        <w:t>Kabilan Sundararaj</w:t>
      </w:r>
    </w:p>
    <w:p w14:paraId="76C60EA0" w14:textId="09BCA51E" w:rsidR="00FA33F8" w:rsidRPr="00FA33F8" w:rsidRDefault="00FA33F8" w:rsidP="00A01760">
      <w:pPr>
        <w:jc w:val="center"/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 w:rsidRPr="00FA33F8">
        <w:rPr>
          <w:rFonts w:ascii="Arial" w:hAnsi="Arial" w:cs="Arial"/>
          <w:color w:val="1F1F1F"/>
          <w:sz w:val="24"/>
          <w:szCs w:val="24"/>
          <w:shd w:val="clear" w:color="auto" w:fill="FFFFFF"/>
        </w:rPr>
        <w:t>June 28, 2020</w:t>
      </w:r>
    </w:p>
    <w:p w14:paraId="196AD2C2" w14:textId="19B6E937" w:rsidR="009C1A7E" w:rsidRDefault="009C1A7E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</w:p>
    <w:p w14:paraId="191DA3B9" w14:textId="211EA14A" w:rsidR="009C1A7E" w:rsidRDefault="009C1A7E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</w:p>
    <w:p w14:paraId="2F1E4663" w14:textId="377F07C7" w:rsidR="009C1A7E" w:rsidRDefault="009C1A7E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</w:p>
    <w:p w14:paraId="1F5A1F88" w14:textId="5F786DC2" w:rsidR="009C1A7E" w:rsidRDefault="009C1A7E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</w:p>
    <w:p w14:paraId="2A17A503" w14:textId="68222F64" w:rsidR="009C1A7E" w:rsidRDefault="009C1A7E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</w:p>
    <w:p w14:paraId="0280FE3A" w14:textId="77777777" w:rsidR="009C1A7E" w:rsidRPr="009C1A7E" w:rsidRDefault="009C1A7E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</w:p>
    <w:p w14:paraId="312E0473" w14:textId="77777777" w:rsidR="009C1A7E" w:rsidRPr="009C1A7E" w:rsidRDefault="009C1A7E" w:rsidP="009C1A7E">
      <w:pPr>
        <w:ind w:left="2520"/>
        <w:rPr>
          <w:rFonts w:ascii="Arial" w:hAnsi="Arial" w:cs="Arial"/>
          <w:b/>
          <w:bCs/>
          <w:color w:val="1F1F1F"/>
          <w:sz w:val="28"/>
          <w:szCs w:val="28"/>
          <w:shd w:val="clear" w:color="auto" w:fill="FFFFFF"/>
        </w:rPr>
      </w:pPr>
      <w:r w:rsidRPr="009C1A7E">
        <w:rPr>
          <w:rFonts w:ascii="Arial" w:hAnsi="Arial" w:cs="Arial"/>
          <w:b/>
          <w:bCs/>
          <w:color w:val="1F1F1F"/>
          <w:sz w:val="28"/>
          <w:szCs w:val="28"/>
          <w:shd w:val="clear" w:color="auto" w:fill="FFFFFF"/>
        </w:rPr>
        <w:t xml:space="preserve">        Table of contents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165"/>
        <w:gridCol w:w="3385"/>
      </w:tblGrid>
      <w:tr w:rsidR="009C1A7E" w:rsidRPr="009C1A7E" w14:paraId="7FD44126" w14:textId="77777777" w:rsidTr="009C1A7E">
        <w:trPr>
          <w:jc w:val="center"/>
        </w:trPr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D76F5" w14:textId="77777777" w:rsidR="009C1A7E" w:rsidRPr="009C1A7E" w:rsidRDefault="009C1A7E">
            <w:pPr>
              <w:jc w:val="center"/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</w:pPr>
            <w:r w:rsidRPr="009C1A7E"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  <w:t>Topic</w:t>
            </w:r>
          </w:p>
        </w:tc>
        <w:tc>
          <w:tcPr>
            <w:tcW w:w="3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98445" w14:textId="77777777" w:rsidR="009C1A7E" w:rsidRPr="009C1A7E" w:rsidRDefault="009C1A7E">
            <w:pPr>
              <w:jc w:val="center"/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</w:pPr>
            <w:r w:rsidRPr="009C1A7E"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  <w:t>Page number</w:t>
            </w:r>
          </w:p>
        </w:tc>
      </w:tr>
      <w:tr w:rsidR="009C1A7E" w:rsidRPr="009C1A7E" w14:paraId="38C43072" w14:textId="77777777" w:rsidTr="009C1A7E">
        <w:trPr>
          <w:jc w:val="center"/>
        </w:trPr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45933" w14:textId="77777777" w:rsidR="009C1A7E" w:rsidRPr="009C1A7E" w:rsidRDefault="009C1A7E">
            <w:pPr>
              <w:jc w:val="center"/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</w:pPr>
            <w:r w:rsidRPr="009C1A7E"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  <w:t>Introduction section</w:t>
            </w:r>
          </w:p>
        </w:tc>
        <w:tc>
          <w:tcPr>
            <w:tcW w:w="3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EBFE2" w14:textId="75C52416" w:rsidR="009C1A7E" w:rsidRPr="009C1A7E" w:rsidRDefault="000F0B82">
            <w:pPr>
              <w:jc w:val="center"/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</w:pPr>
            <w:r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  <w:t>2</w:t>
            </w:r>
          </w:p>
        </w:tc>
      </w:tr>
      <w:tr w:rsidR="009C1A7E" w:rsidRPr="009C1A7E" w14:paraId="5A3EF480" w14:textId="77777777" w:rsidTr="009C1A7E">
        <w:trPr>
          <w:jc w:val="center"/>
        </w:trPr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35C1B" w14:textId="77777777" w:rsidR="009C1A7E" w:rsidRPr="009C1A7E" w:rsidRDefault="009C1A7E">
            <w:pPr>
              <w:jc w:val="center"/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</w:pPr>
            <w:r w:rsidRPr="009C1A7E"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  <w:t>Data section</w:t>
            </w:r>
          </w:p>
        </w:tc>
        <w:tc>
          <w:tcPr>
            <w:tcW w:w="3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157B8" w14:textId="3199D675" w:rsidR="009C1A7E" w:rsidRPr="009C1A7E" w:rsidRDefault="000F0B82">
            <w:pPr>
              <w:jc w:val="center"/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</w:pPr>
            <w:r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  <w:t>2</w:t>
            </w:r>
          </w:p>
        </w:tc>
      </w:tr>
      <w:tr w:rsidR="009C1A7E" w:rsidRPr="009C1A7E" w14:paraId="1455E61D" w14:textId="77777777" w:rsidTr="009C1A7E">
        <w:trPr>
          <w:jc w:val="center"/>
        </w:trPr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6B75B" w14:textId="77777777" w:rsidR="009C1A7E" w:rsidRPr="009C1A7E" w:rsidRDefault="009C1A7E">
            <w:pPr>
              <w:jc w:val="center"/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</w:pPr>
            <w:r w:rsidRPr="009C1A7E"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  <w:t>Methodology section</w:t>
            </w:r>
          </w:p>
        </w:tc>
        <w:tc>
          <w:tcPr>
            <w:tcW w:w="3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4E445" w14:textId="58B12EFD" w:rsidR="009C1A7E" w:rsidRPr="009C1A7E" w:rsidRDefault="000F0B82">
            <w:pPr>
              <w:jc w:val="center"/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</w:pPr>
            <w:r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  <w:t>3</w:t>
            </w:r>
          </w:p>
        </w:tc>
      </w:tr>
      <w:tr w:rsidR="009C1A7E" w:rsidRPr="009C1A7E" w14:paraId="0F63D0CC" w14:textId="77777777" w:rsidTr="009C1A7E">
        <w:trPr>
          <w:jc w:val="center"/>
        </w:trPr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99F1B" w14:textId="77777777" w:rsidR="009C1A7E" w:rsidRPr="009C1A7E" w:rsidRDefault="009C1A7E">
            <w:pPr>
              <w:jc w:val="center"/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</w:pPr>
            <w:r w:rsidRPr="009C1A7E"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  <w:t>Result section</w:t>
            </w:r>
          </w:p>
        </w:tc>
        <w:tc>
          <w:tcPr>
            <w:tcW w:w="3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9ADF7" w14:textId="4526C2C8" w:rsidR="009C1A7E" w:rsidRPr="009C1A7E" w:rsidRDefault="000F0B82">
            <w:pPr>
              <w:jc w:val="center"/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</w:pPr>
            <w:r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  <w:t>5</w:t>
            </w:r>
          </w:p>
        </w:tc>
      </w:tr>
      <w:tr w:rsidR="009C1A7E" w:rsidRPr="009C1A7E" w14:paraId="4CB3ED50" w14:textId="77777777" w:rsidTr="009C1A7E">
        <w:trPr>
          <w:jc w:val="center"/>
        </w:trPr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DE387" w14:textId="77777777" w:rsidR="009C1A7E" w:rsidRPr="009C1A7E" w:rsidRDefault="009C1A7E">
            <w:pPr>
              <w:jc w:val="center"/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</w:pPr>
            <w:r w:rsidRPr="009C1A7E"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  <w:t>Discussion section</w:t>
            </w:r>
          </w:p>
        </w:tc>
        <w:tc>
          <w:tcPr>
            <w:tcW w:w="3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E551C" w14:textId="0C78793E" w:rsidR="009C1A7E" w:rsidRPr="009C1A7E" w:rsidRDefault="000F0B82">
            <w:pPr>
              <w:jc w:val="center"/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</w:pPr>
            <w:r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  <w:t>5</w:t>
            </w:r>
          </w:p>
        </w:tc>
      </w:tr>
      <w:tr w:rsidR="009C1A7E" w:rsidRPr="009C1A7E" w14:paraId="2FF671E8" w14:textId="77777777" w:rsidTr="009C1A7E">
        <w:trPr>
          <w:jc w:val="center"/>
        </w:trPr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3F440" w14:textId="77777777" w:rsidR="009C1A7E" w:rsidRPr="009C1A7E" w:rsidRDefault="009C1A7E">
            <w:pPr>
              <w:jc w:val="center"/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</w:pPr>
            <w:r w:rsidRPr="009C1A7E"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  <w:t>Conclusion section</w:t>
            </w:r>
          </w:p>
        </w:tc>
        <w:tc>
          <w:tcPr>
            <w:tcW w:w="3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DFB18" w14:textId="7D79BD6A" w:rsidR="009C1A7E" w:rsidRPr="009C1A7E" w:rsidRDefault="000F0B82">
            <w:pPr>
              <w:jc w:val="center"/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</w:pPr>
            <w:r>
              <w:rPr>
                <w:rFonts w:ascii="Arial" w:hAnsi="Arial" w:cs="Arial"/>
                <w:color w:val="1F1F1F"/>
                <w:kern w:val="0"/>
                <w:sz w:val="28"/>
                <w:szCs w:val="28"/>
                <w:shd w:val="clear" w:color="auto" w:fill="FFFFFF"/>
                <w14:ligatures w14:val="none"/>
              </w:rPr>
              <w:t>8</w:t>
            </w:r>
          </w:p>
        </w:tc>
      </w:tr>
    </w:tbl>
    <w:p w14:paraId="30FA01F9" w14:textId="00D83A56" w:rsidR="009C1A7E" w:rsidRDefault="009C1A7E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</w:p>
    <w:p w14:paraId="0242A726" w14:textId="52130F3B" w:rsidR="000F0B82" w:rsidRDefault="000F0B82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</w:p>
    <w:p w14:paraId="403C3923" w14:textId="6168D81E" w:rsidR="000F0B82" w:rsidRDefault="000F0B82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</w:p>
    <w:p w14:paraId="0E37E007" w14:textId="109A19F4" w:rsidR="000F0B82" w:rsidRDefault="000F0B82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</w:p>
    <w:p w14:paraId="02E25BF8" w14:textId="40EEE0A8" w:rsidR="000F0B82" w:rsidRDefault="000F0B82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</w:p>
    <w:p w14:paraId="272D6347" w14:textId="134667E6" w:rsidR="000F0B82" w:rsidRDefault="000F0B82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</w:p>
    <w:p w14:paraId="0F0C9283" w14:textId="705D68A7" w:rsidR="000F0B82" w:rsidRDefault="000F0B82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</w:p>
    <w:p w14:paraId="4A84D04B" w14:textId="6437B060" w:rsidR="000F0B82" w:rsidRDefault="000F0B82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</w:p>
    <w:p w14:paraId="477638A1" w14:textId="1D674598" w:rsidR="000F0B82" w:rsidRDefault="000F0B82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</w:p>
    <w:p w14:paraId="1DE5882D" w14:textId="09A5E36B" w:rsidR="000F0B82" w:rsidRDefault="000F0B82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</w:p>
    <w:p w14:paraId="3C1234C5" w14:textId="217F4C8D" w:rsidR="000F0B82" w:rsidRDefault="000F0B82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</w:p>
    <w:p w14:paraId="2BA86EAD" w14:textId="77AAB830" w:rsidR="000F0B82" w:rsidRDefault="000F0B82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</w:p>
    <w:p w14:paraId="6B69055E" w14:textId="36FFD1C6" w:rsidR="000F0B82" w:rsidRDefault="000F0B82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</w:p>
    <w:p w14:paraId="0F1F5EB1" w14:textId="418063E6" w:rsidR="000F0B82" w:rsidRDefault="000F0B82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</w:p>
    <w:p w14:paraId="75853FD9" w14:textId="77777777" w:rsidR="000F0B82" w:rsidRDefault="000F0B82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</w:p>
    <w:p w14:paraId="08EE7881" w14:textId="6495EEA7" w:rsidR="00CE483A" w:rsidRPr="000F0B82" w:rsidRDefault="00EE5A00" w:rsidP="000F0B82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color w:val="1F1F1F"/>
          <w:sz w:val="28"/>
          <w:szCs w:val="28"/>
          <w:shd w:val="clear" w:color="auto" w:fill="FFFFFF"/>
        </w:rPr>
      </w:pPr>
      <w:r w:rsidRPr="000F0B82">
        <w:rPr>
          <w:rFonts w:ascii="Arial" w:hAnsi="Arial" w:cs="Arial"/>
          <w:b/>
          <w:bCs/>
          <w:color w:val="1F1F1F"/>
          <w:sz w:val="28"/>
          <w:szCs w:val="28"/>
          <w:shd w:val="clear" w:color="auto" w:fill="FFFFFF"/>
        </w:rPr>
        <w:t>Int</w:t>
      </w:r>
      <w:r w:rsidR="00CE483A" w:rsidRPr="000F0B82">
        <w:rPr>
          <w:rFonts w:ascii="Arial" w:hAnsi="Arial" w:cs="Arial"/>
          <w:b/>
          <w:bCs/>
          <w:color w:val="1F1F1F"/>
          <w:sz w:val="28"/>
          <w:szCs w:val="28"/>
          <w:shd w:val="clear" w:color="auto" w:fill="FFFFFF"/>
        </w:rPr>
        <w:t>roduction</w:t>
      </w:r>
      <w:r w:rsidR="00DB3FFB" w:rsidRPr="000F0B82">
        <w:rPr>
          <w:rFonts w:ascii="Arial" w:hAnsi="Arial" w:cs="Arial"/>
          <w:b/>
          <w:bCs/>
          <w:color w:val="1F1F1F"/>
          <w:sz w:val="28"/>
          <w:szCs w:val="28"/>
          <w:shd w:val="clear" w:color="auto" w:fill="FFFFFF"/>
        </w:rPr>
        <w:t xml:space="preserve"> &amp; Interest</w:t>
      </w:r>
      <w:r w:rsidR="00CE483A" w:rsidRPr="000F0B82">
        <w:rPr>
          <w:rFonts w:ascii="Arial" w:hAnsi="Arial" w:cs="Arial"/>
          <w:b/>
          <w:bCs/>
          <w:color w:val="1F1F1F"/>
          <w:sz w:val="28"/>
          <w:szCs w:val="28"/>
          <w:shd w:val="clear" w:color="auto" w:fill="FFFFFF"/>
        </w:rPr>
        <w:t>:</w:t>
      </w:r>
    </w:p>
    <w:p w14:paraId="0E0DECA1" w14:textId="4E3198C3" w:rsidR="00B80221" w:rsidRPr="00CE483A" w:rsidRDefault="00CE483A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  <w:r w:rsidRPr="00664D9A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ABC </w:t>
      </w:r>
      <w:r w:rsidR="00664D9A" w:rsidRPr="00664D9A">
        <w:rPr>
          <w:rFonts w:ascii="Arial" w:hAnsi="Arial" w:cs="Arial"/>
          <w:color w:val="1F1F1F"/>
          <w:sz w:val="21"/>
          <w:szCs w:val="21"/>
          <w:shd w:val="clear" w:color="auto" w:fill="FFFFFF"/>
        </w:rPr>
        <w:t>is contemplating the decision of selecting neighborhood options for their upcoming workspace development project</w:t>
      </w:r>
      <w:r w:rsidR="00A21EC2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in Bengaluru, India</w:t>
      </w:r>
      <w:r w:rsidR="00664D9A" w:rsidRPr="00664D9A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. They have been well known in </w:t>
      </w:r>
      <w:r w:rsidR="00664D9A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workspace development &amp; managing </w:t>
      </w:r>
      <w:r w:rsidR="00664D9A" w:rsidRPr="00664D9A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industry. </w:t>
      </w:r>
      <w:r w:rsidR="00664D9A" w:rsidRPr="00664D9A"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  <w:t>2 out of top 10 workspaces</w:t>
      </w:r>
      <w:r w:rsidR="00664D9A" w:rsidRPr="00664D9A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in </w:t>
      </w:r>
      <w:r w:rsidR="00A21EC2">
        <w:rPr>
          <w:rFonts w:ascii="Arial" w:hAnsi="Arial" w:cs="Arial"/>
          <w:color w:val="1F1F1F"/>
          <w:sz w:val="21"/>
          <w:szCs w:val="21"/>
          <w:shd w:val="clear" w:color="auto" w:fill="FFFFFF"/>
        </w:rPr>
        <w:t>Bengaluru</w:t>
      </w:r>
      <w:r w:rsidR="00664D9A" w:rsidRPr="00664D9A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belongs them. Given the success those two business parks enjoy, they are considering choosing a neighborhood very similar to the ones they already developed. They believe that if they find a similar neighborhood, they don't have to </w:t>
      </w:r>
      <w:r w:rsidR="00276BFB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scrutinize much about </w:t>
      </w:r>
      <w:r w:rsidR="00664D9A" w:rsidRPr="00664D9A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the other parameters that might lead to the success of the planned workspace. They firmly believe in that success of their existing workspaces is because of the neighborhood &amp; composition of venues &amp; facilities around them.  The client is reaching out to us to come up top 5 similar neighborhoods for them. Based on the top recommendations, they are planning further to scrutinize the demand and other business factors to choose the final neighborhood </w:t>
      </w:r>
      <w:r w:rsidR="00276BFB">
        <w:rPr>
          <w:rFonts w:ascii="Arial" w:hAnsi="Arial" w:cs="Arial"/>
          <w:color w:val="1F1F1F"/>
          <w:sz w:val="21"/>
          <w:szCs w:val="21"/>
          <w:shd w:val="clear" w:color="auto" w:fill="FFFFFF"/>
        </w:rPr>
        <w:t>for</w:t>
      </w:r>
      <w:r w:rsidR="00664D9A" w:rsidRPr="00664D9A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the planned workspace</w:t>
      </w:r>
      <w:r w:rsidR="00276BFB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development</w:t>
      </w:r>
    </w:p>
    <w:p w14:paraId="57DE0D9B" w14:textId="4821E77B" w:rsidR="00BC4572" w:rsidRPr="00BC4572" w:rsidRDefault="00BC4572" w:rsidP="00BC4572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color w:val="1F1F1F"/>
          <w:sz w:val="28"/>
          <w:szCs w:val="28"/>
          <w:shd w:val="clear" w:color="auto" w:fill="FFFFFF"/>
        </w:rPr>
      </w:pPr>
      <w:r w:rsidRPr="00BC4572">
        <w:rPr>
          <w:rFonts w:ascii="Arial" w:hAnsi="Arial" w:cs="Arial"/>
          <w:b/>
          <w:bCs/>
          <w:color w:val="1F1F1F"/>
          <w:sz w:val="28"/>
          <w:szCs w:val="28"/>
          <w:shd w:val="clear" w:color="auto" w:fill="FFFFFF"/>
        </w:rPr>
        <w:t>Data:</w:t>
      </w:r>
    </w:p>
    <w:p w14:paraId="2E3E7E98" w14:textId="796FFA30" w:rsidR="00FF6552" w:rsidRDefault="00FF6552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  <w:r w:rsidRPr="00143935"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  <w:t>How Foursquare location</w:t>
      </w:r>
      <w:r w:rsidR="00143935"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  <w:t xml:space="preserve"> data</w:t>
      </w:r>
      <w:r w:rsidRPr="00143935"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  <w:t xml:space="preserve"> </w:t>
      </w:r>
      <w:r w:rsidR="00143935" w:rsidRPr="00143935"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  <w:t>helps?</w:t>
      </w:r>
    </w:p>
    <w:p w14:paraId="4D2692AB" w14:textId="799045CB" w:rsidR="00143935" w:rsidRDefault="00143935" w:rsidP="00664D9A">
      <w:p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Since ABC believes that </w:t>
      </w:r>
      <w:r w:rsidR="00500042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the success of the workspace depends on the </w:t>
      </w:r>
      <w:r w:rsidR="000E69B9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neighborhood &amp; compositions of nearby venues &amp; facilities, foursquare </w:t>
      </w:r>
      <w:r w:rsidR="00681ED9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can provide us with the venue data in &amp; around </w:t>
      </w:r>
      <w:r w:rsidR="0081185D">
        <w:rPr>
          <w:rFonts w:ascii="Arial" w:hAnsi="Arial" w:cs="Arial"/>
          <w:color w:val="1F1F1F"/>
          <w:sz w:val="21"/>
          <w:szCs w:val="21"/>
          <w:shd w:val="clear" w:color="auto" w:fill="FFFFFF"/>
        </w:rPr>
        <w:t>most of the</w:t>
      </w:r>
      <w:r w:rsidR="00681ED9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neighborhoods in </w:t>
      </w:r>
      <w:r w:rsidR="00A21EC2">
        <w:rPr>
          <w:rFonts w:ascii="Arial" w:hAnsi="Arial" w:cs="Arial"/>
          <w:color w:val="1F1F1F"/>
          <w:sz w:val="21"/>
          <w:szCs w:val="21"/>
          <w:shd w:val="clear" w:color="auto" w:fill="FFFFFF"/>
        </w:rPr>
        <w:t>Bengaluru</w:t>
      </w:r>
    </w:p>
    <w:p w14:paraId="2326DDC3" w14:textId="5CCD98A1" w:rsidR="0083579B" w:rsidRDefault="0083579B" w:rsidP="00664D9A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  <w:r w:rsidRPr="0083579B"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  <w:t>Data that will be used in the project:</w:t>
      </w:r>
    </w:p>
    <w:p w14:paraId="56652F2E" w14:textId="6C14FAEB" w:rsidR="00403C85" w:rsidRDefault="007C3F71" w:rsidP="00664D9A">
      <w:p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Th</w:t>
      </w:r>
      <w:r w:rsidR="00D62004">
        <w:rPr>
          <w:rFonts w:ascii="Arial" w:hAnsi="Arial" w:cs="Arial"/>
          <w:color w:val="1F1F1F"/>
          <w:sz w:val="21"/>
          <w:szCs w:val="21"/>
          <w:shd w:val="clear" w:color="auto" w:fill="FFFFFF"/>
        </w:rPr>
        <w:t>ere are th</w:t>
      </w: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ree data types would be required to execute our solution, they are as follows:</w:t>
      </w:r>
    </w:p>
    <w:p w14:paraId="4D478D0F" w14:textId="5CEABE32" w:rsidR="007C3F71" w:rsidRDefault="005232B7" w:rsidP="007C3F71">
      <w:pPr>
        <w:pStyle w:val="ListParagraph"/>
        <w:numPr>
          <w:ilvl w:val="0"/>
          <w:numId w:val="1"/>
        </w:num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All available</w:t>
      </w:r>
      <w:r w:rsidR="002D05BC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borough</w:t>
      </w:r>
      <w:r w:rsidR="007E6265">
        <w:rPr>
          <w:rFonts w:ascii="Arial" w:hAnsi="Arial" w:cs="Arial"/>
          <w:color w:val="1F1F1F"/>
          <w:sz w:val="21"/>
          <w:szCs w:val="21"/>
          <w:shd w:val="clear" w:color="auto" w:fill="FFFFFF"/>
        </w:rPr>
        <w:t>s &amp;</w:t>
      </w: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neighborhood names in </w:t>
      </w:r>
      <w:r w:rsidR="00A21EC2">
        <w:rPr>
          <w:rFonts w:ascii="Arial" w:hAnsi="Arial" w:cs="Arial"/>
          <w:color w:val="1F1F1F"/>
          <w:sz w:val="21"/>
          <w:szCs w:val="21"/>
          <w:shd w:val="clear" w:color="auto" w:fill="FFFFFF"/>
        </w:rPr>
        <w:t>Bengaluru</w:t>
      </w:r>
    </w:p>
    <w:p w14:paraId="5120EDFE" w14:textId="7A32F535" w:rsidR="005232B7" w:rsidRDefault="005232B7" w:rsidP="007C3F71">
      <w:pPr>
        <w:pStyle w:val="ListParagraph"/>
        <w:numPr>
          <w:ilvl w:val="0"/>
          <w:numId w:val="1"/>
        </w:num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Geographical coordinates of the above neighborhoods</w:t>
      </w:r>
    </w:p>
    <w:p w14:paraId="0FF5EA84" w14:textId="7B1EBDA5" w:rsidR="00935697" w:rsidRDefault="0082627E" w:rsidP="007C3F71">
      <w:pPr>
        <w:pStyle w:val="ListParagraph"/>
        <w:numPr>
          <w:ilvl w:val="0"/>
          <w:numId w:val="1"/>
        </w:num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Borough, neighborhood data of existing ABC workspaces in </w:t>
      </w:r>
      <w:r w:rsidR="00A21EC2">
        <w:rPr>
          <w:rFonts w:ascii="Arial" w:hAnsi="Arial" w:cs="Arial"/>
          <w:color w:val="1F1F1F"/>
          <w:sz w:val="21"/>
          <w:szCs w:val="21"/>
          <w:shd w:val="clear" w:color="auto" w:fill="FFFFFF"/>
        </w:rPr>
        <w:t>Bengaluru</w:t>
      </w:r>
    </w:p>
    <w:p w14:paraId="01FBB120" w14:textId="5E504EE7" w:rsidR="005232B7" w:rsidRDefault="00D62004" w:rsidP="007C3F71">
      <w:pPr>
        <w:pStyle w:val="ListParagraph"/>
        <w:numPr>
          <w:ilvl w:val="0"/>
          <w:numId w:val="1"/>
        </w:num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Venue details, categories &amp; other venue related info</w:t>
      </w:r>
    </w:p>
    <w:p w14:paraId="49EFCB6F" w14:textId="75F776A8" w:rsidR="00D62004" w:rsidRPr="007020C6" w:rsidRDefault="00D62004" w:rsidP="00D62004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  <w:r w:rsidRPr="007020C6"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  <w:t>Data sources for the above:</w:t>
      </w:r>
    </w:p>
    <w:p w14:paraId="31900C6F" w14:textId="6F22CA3A" w:rsidR="00D62004" w:rsidRDefault="00153191" w:rsidP="00D62004">
      <w:pPr>
        <w:pStyle w:val="ListParagraph"/>
        <w:numPr>
          <w:ilvl w:val="0"/>
          <w:numId w:val="2"/>
        </w:num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hyperlink r:id="rId8" w:history="1">
        <w:r w:rsidR="001510FB" w:rsidRPr="00496D0F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https://en.wikipedia.org/wiki/List_of_neighbourhoods_in_</w:t>
        </w:r>
        <w:r w:rsidR="00A21EC2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Bengaluru</w:t>
        </w:r>
      </w:hyperlink>
    </w:p>
    <w:p w14:paraId="5DC7EFE0" w14:textId="486B185D" w:rsidR="001510FB" w:rsidRDefault="00F36A02" w:rsidP="00D62004">
      <w:pPr>
        <w:pStyle w:val="ListParagraph"/>
        <w:numPr>
          <w:ilvl w:val="0"/>
          <w:numId w:val="2"/>
        </w:num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The geographical coordinates </w:t>
      </w:r>
      <w:r w:rsidR="009721C7">
        <w:rPr>
          <w:rFonts w:ascii="Arial" w:hAnsi="Arial" w:cs="Arial"/>
          <w:color w:val="1F1F1F"/>
          <w:sz w:val="21"/>
          <w:szCs w:val="21"/>
          <w:shd w:val="clear" w:color="auto" w:fill="FFFFFF"/>
        </w:rPr>
        <w:t>were</w:t>
      </w: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not readily available</w:t>
      </w:r>
      <w:r w:rsidR="009721C7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. Since the number of neighborhoods was less, manually collected the </w:t>
      </w:r>
      <w:r w:rsidR="00720950">
        <w:rPr>
          <w:rFonts w:ascii="Arial" w:hAnsi="Arial" w:cs="Arial"/>
          <w:color w:val="1F1F1F"/>
          <w:sz w:val="21"/>
          <w:szCs w:val="21"/>
          <w:shd w:val="clear" w:color="auto" w:fill="FFFFFF"/>
        </w:rPr>
        <w:t>data from web.</w:t>
      </w:r>
    </w:p>
    <w:p w14:paraId="4F927D47" w14:textId="1511BAC0" w:rsidR="00292E4C" w:rsidRDefault="00292E4C" w:rsidP="00D62004">
      <w:pPr>
        <w:pStyle w:val="ListParagraph"/>
        <w:numPr>
          <w:ilvl w:val="0"/>
          <w:numId w:val="2"/>
        </w:num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Manually googled &amp; found the same</w:t>
      </w:r>
    </w:p>
    <w:p w14:paraId="3735CB3C" w14:textId="4D6A1C49" w:rsidR="00720950" w:rsidRDefault="00720950" w:rsidP="00D62004">
      <w:pPr>
        <w:pStyle w:val="ListParagraph"/>
        <w:numPr>
          <w:ilvl w:val="0"/>
          <w:numId w:val="2"/>
        </w:num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Foursquare venue details to be fetched through the neighborhood</w:t>
      </w:r>
      <w:r w:rsidR="00E01DBF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names</w:t>
      </w:r>
    </w:p>
    <w:p w14:paraId="7ACBF0D0" w14:textId="6485CC0C" w:rsidR="00E01DBF" w:rsidRPr="007020C6" w:rsidRDefault="00E01DBF" w:rsidP="00E01DBF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  <w:r w:rsidRPr="007020C6"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  <w:t>Data prep:</w:t>
      </w:r>
    </w:p>
    <w:p w14:paraId="12FB794A" w14:textId="77777777" w:rsidR="00E01DBF" w:rsidRDefault="00E01DBF" w:rsidP="00E01DBF">
      <w:pPr>
        <w:pStyle w:val="ListParagraph"/>
        <w:numPr>
          <w:ilvl w:val="0"/>
          <w:numId w:val="3"/>
        </w:num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Performed web scraping on Wikipedia page for getting neighborhoods</w:t>
      </w:r>
    </w:p>
    <w:p w14:paraId="7BF1C830" w14:textId="4883AFA3" w:rsidR="00E01DBF" w:rsidRDefault="00A702EC" w:rsidP="00E01DBF">
      <w:pPr>
        <w:pStyle w:val="ListParagraph"/>
        <w:numPr>
          <w:ilvl w:val="0"/>
          <w:numId w:val="3"/>
        </w:num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Manually added the coordinates after researching them for each row</w:t>
      </w:r>
      <w:r w:rsidR="00E01DBF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</w:t>
      </w:r>
    </w:p>
    <w:p w14:paraId="7EF5E4EA" w14:textId="5E35354F" w:rsidR="00780F84" w:rsidRDefault="00780F84" w:rsidP="00780F84">
      <w:pPr>
        <w:ind w:left="360"/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</w:p>
    <w:p w14:paraId="3A4AF775" w14:textId="2717150E" w:rsidR="00780F84" w:rsidRPr="00780F84" w:rsidRDefault="00780F84" w:rsidP="00780F84">
      <w:pPr>
        <w:ind w:left="360"/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Before scrapping the </w:t>
      </w:r>
      <w:r w:rsidR="008D7911">
        <w:rPr>
          <w:rFonts w:ascii="Arial" w:hAnsi="Arial" w:cs="Arial"/>
          <w:color w:val="1F1F1F"/>
          <w:sz w:val="21"/>
          <w:szCs w:val="21"/>
          <w:shd w:val="clear" w:color="auto" w:fill="FFFFFF"/>
        </w:rPr>
        <w:t>neighborhood,</w:t>
      </w: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data looks like below</w:t>
      </w:r>
    </w:p>
    <w:p w14:paraId="4266979A" w14:textId="599B31E4" w:rsidR="00780F84" w:rsidRDefault="00780F84" w:rsidP="00780F84">
      <w:pPr>
        <w:pStyle w:val="ListParagraph"/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805F12D" wp14:editId="0934C559">
            <wp:extent cx="4963733" cy="31813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849" cy="319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E11B" w14:textId="54BFA09C" w:rsidR="006A7C1B" w:rsidRDefault="006A7C1B" w:rsidP="00780F84">
      <w:pPr>
        <w:pStyle w:val="ListParagraph"/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</w:p>
    <w:p w14:paraId="104EF331" w14:textId="7D875D08" w:rsidR="008D7911" w:rsidRDefault="008D7911" w:rsidP="008D7911">
      <w:pPr>
        <w:pStyle w:val="ListParagraph"/>
        <w:ind w:left="0"/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Scrapping the geo coordinates </w:t>
      </w:r>
      <w:r w:rsidR="00FC0733">
        <w:rPr>
          <w:rFonts w:ascii="Arial" w:hAnsi="Arial" w:cs="Arial"/>
          <w:color w:val="1F1F1F"/>
          <w:sz w:val="21"/>
          <w:szCs w:val="21"/>
          <w:shd w:val="clear" w:color="auto" w:fill="FFFFFF"/>
        </w:rPr>
        <w:t>manually.</w:t>
      </w:r>
    </w:p>
    <w:p w14:paraId="3BD8E4C1" w14:textId="11EC22F7" w:rsidR="008D7911" w:rsidRDefault="008D7911" w:rsidP="008D7911">
      <w:pPr>
        <w:pStyle w:val="ListParagraph"/>
        <w:ind w:left="0"/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</w:p>
    <w:p w14:paraId="2B06163A" w14:textId="698944B0" w:rsidR="001203E5" w:rsidRDefault="001203E5" w:rsidP="008D7911">
      <w:pPr>
        <w:pStyle w:val="ListParagraph"/>
        <w:ind w:left="0"/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1CF678" wp14:editId="0ED23DFF">
                <wp:simplePos x="0" y="0"/>
                <wp:positionH relativeFrom="column">
                  <wp:posOffset>923925</wp:posOffset>
                </wp:positionH>
                <wp:positionV relativeFrom="paragraph">
                  <wp:posOffset>1527810</wp:posOffset>
                </wp:positionV>
                <wp:extent cx="3571875" cy="1209675"/>
                <wp:effectExtent l="19050" t="1905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1209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059DD" id="Rectangle 3" o:spid="_x0000_s1026" style="position:absolute;margin-left:72.75pt;margin-top:120.3pt;width:281.25pt;height:9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22A79CD" wp14:editId="370795A8">
            <wp:extent cx="5943600" cy="2813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E560" w14:textId="08F1A4D0" w:rsidR="0055564F" w:rsidRDefault="0055564F" w:rsidP="0055564F">
      <w:p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After prep the data looks something like this</w:t>
      </w:r>
    </w:p>
    <w:tbl>
      <w:tblPr>
        <w:tblW w:w="6612" w:type="dxa"/>
        <w:tblLook w:val="04A0" w:firstRow="1" w:lastRow="0" w:firstColumn="1" w:lastColumn="0" w:noHBand="0" w:noVBand="1"/>
      </w:tblPr>
      <w:tblGrid>
        <w:gridCol w:w="960"/>
        <w:gridCol w:w="995"/>
        <w:gridCol w:w="2140"/>
        <w:gridCol w:w="1276"/>
        <w:gridCol w:w="1276"/>
      </w:tblGrid>
      <w:tr w:rsidR="00A01760" w:rsidRPr="00A01760" w14:paraId="7BE59501" w14:textId="77777777" w:rsidTr="00A01760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4DE25" w14:textId="77777777" w:rsidR="00A01760" w:rsidRPr="00A01760" w:rsidRDefault="00A01760" w:rsidP="00A01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017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B2B36F8" w14:textId="403EECDC" w:rsidR="00A01760" w:rsidRPr="00A01760" w:rsidRDefault="00A13519" w:rsidP="00A017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Borough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3E86F95" w14:textId="77777777" w:rsidR="00A01760" w:rsidRPr="00A01760" w:rsidRDefault="00A01760" w:rsidP="00A017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01760">
              <w:rPr>
                <w:rFonts w:ascii="Calibri" w:eastAsia="Times New Roman" w:hAnsi="Calibri" w:cs="Calibri"/>
                <w:b/>
                <w:bCs/>
                <w:color w:val="000000"/>
              </w:rPr>
              <w:t>Neighborhoods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70D7667" w14:textId="77777777" w:rsidR="00A01760" w:rsidRPr="00A01760" w:rsidRDefault="00A01760" w:rsidP="00A017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01760">
              <w:rPr>
                <w:rFonts w:ascii="Calibri" w:eastAsia="Times New Roman" w:hAnsi="Calibri" w:cs="Calibri"/>
                <w:b/>
                <w:bCs/>
                <w:color w:val="000000"/>
              </w:rPr>
              <w:t>Latitude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A842E00" w14:textId="77777777" w:rsidR="00A01760" w:rsidRPr="00A01760" w:rsidRDefault="00A01760" w:rsidP="00A017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01760">
              <w:rPr>
                <w:rFonts w:ascii="Calibri" w:eastAsia="Times New Roman" w:hAnsi="Calibri" w:cs="Calibri"/>
                <w:b/>
                <w:bCs/>
                <w:color w:val="000000"/>
              </w:rPr>
              <w:t>Longitude</w:t>
            </w:r>
          </w:p>
        </w:tc>
      </w:tr>
      <w:tr w:rsidR="00A01760" w:rsidRPr="00A01760" w14:paraId="0C086646" w14:textId="77777777" w:rsidTr="00A0176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253DB" w14:textId="77777777" w:rsidR="00A01760" w:rsidRPr="00A01760" w:rsidRDefault="00A01760" w:rsidP="00A01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176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7C236" w14:textId="77777777" w:rsidR="00A01760" w:rsidRPr="00A01760" w:rsidRDefault="00A01760" w:rsidP="00A01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01760">
              <w:rPr>
                <w:rFonts w:ascii="Calibri" w:eastAsia="Times New Roman" w:hAnsi="Calibri" w:cs="Calibri"/>
                <w:color w:val="000000"/>
              </w:rPr>
              <w:t>Central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280AA" w14:textId="77777777" w:rsidR="00A01760" w:rsidRPr="00A01760" w:rsidRDefault="00A01760" w:rsidP="00A01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01760">
              <w:rPr>
                <w:rFonts w:ascii="Calibri" w:eastAsia="Times New Roman" w:hAnsi="Calibri" w:cs="Calibri"/>
                <w:color w:val="000000"/>
              </w:rPr>
              <w:t>Cantonment area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EB493" w14:textId="77777777" w:rsidR="00A01760" w:rsidRPr="00A01760" w:rsidRDefault="00A01760" w:rsidP="00A01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1760">
              <w:rPr>
                <w:rFonts w:ascii="Calibri" w:eastAsia="Times New Roman" w:hAnsi="Calibri" w:cs="Calibri"/>
                <w:color w:val="000000"/>
              </w:rPr>
              <w:t>12.972442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25BCC" w14:textId="77777777" w:rsidR="00A01760" w:rsidRPr="00A01760" w:rsidRDefault="00A01760" w:rsidP="00A01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1760">
              <w:rPr>
                <w:rFonts w:ascii="Calibri" w:eastAsia="Times New Roman" w:hAnsi="Calibri" w:cs="Calibri"/>
                <w:color w:val="000000"/>
              </w:rPr>
              <w:t>77.580643</w:t>
            </w:r>
          </w:p>
        </w:tc>
      </w:tr>
      <w:tr w:rsidR="00A01760" w:rsidRPr="00A01760" w14:paraId="0E6C4F59" w14:textId="77777777" w:rsidTr="00A0176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831A5" w14:textId="77777777" w:rsidR="00A01760" w:rsidRPr="00A01760" w:rsidRDefault="00A01760" w:rsidP="00A01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176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552D9" w14:textId="77777777" w:rsidR="00A01760" w:rsidRPr="00A01760" w:rsidRDefault="00A01760" w:rsidP="00A01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01760">
              <w:rPr>
                <w:rFonts w:ascii="Calibri" w:eastAsia="Times New Roman" w:hAnsi="Calibri" w:cs="Calibri"/>
                <w:color w:val="000000"/>
              </w:rPr>
              <w:t>Central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80262" w14:textId="77777777" w:rsidR="00A01760" w:rsidRPr="00A01760" w:rsidRDefault="00A01760" w:rsidP="00A01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01760">
              <w:rPr>
                <w:rFonts w:ascii="Calibri" w:eastAsia="Times New Roman" w:hAnsi="Calibri" w:cs="Calibri"/>
                <w:color w:val="000000"/>
              </w:rPr>
              <w:t>Domlur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0423E" w14:textId="77777777" w:rsidR="00A01760" w:rsidRPr="00A01760" w:rsidRDefault="00A01760" w:rsidP="00A01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1760">
              <w:rPr>
                <w:rFonts w:ascii="Calibri" w:eastAsia="Times New Roman" w:hAnsi="Calibri" w:cs="Calibri"/>
                <w:color w:val="000000"/>
              </w:rPr>
              <w:t>12.9609917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A19CA" w14:textId="77777777" w:rsidR="00A01760" w:rsidRPr="00A01760" w:rsidRDefault="00A01760" w:rsidP="00A01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1760">
              <w:rPr>
                <w:rFonts w:ascii="Calibri" w:eastAsia="Times New Roman" w:hAnsi="Calibri" w:cs="Calibri"/>
                <w:color w:val="000000"/>
              </w:rPr>
              <w:t>77.6387256</w:t>
            </w:r>
          </w:p>
        </w:tc>
      </w:tr>
      <w:tr w:rsidR="00A01760" w:rsidRPr="00A01760" w14:paraId="60332C5F" w14:textId="77777777" w:rsidTr="00A0176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CD1A3" w14:textId="77777777" w:rsidR="00A01760" w:rsidRPr="00A01760" w:rsidRDefault="00A01760" w:rsidP="00A01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176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33EEC" w14:textId="77777777" w:rsidR="00A01760" w:rsidRPr="00A01760" w:rsidRDefault="00A01760" w:rsidP="00A01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01760">
              <w:rPr>
                <w:rFonts w:ascii="Calibri" w:eastAsia="Times New Roman" w:hAnsi="Calibri" w:cs="Calibri"/>
                <w:color w:val="000000"/>
              </w:rPr>
              <w:t>Central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19C01" w14:textId="77777777" w:rsidR="00A01760" w:rsidRPr="00A01760" w:rsidRDefault="00A01760" w:rsidP="00A01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01760">
              <w:rPr>
                <w:rFonts w:ascii="Calibri" w:eastAsia="Times New Roman" w:hAnsi="Calibri" w:cs="Calibri"/>
                <w:color w:val="000000"/>
              </w:rPr>
              <w:t>Indiranagar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ABC03" w14:textId="77777777" w:rsidR="00A01760" w:rsidRPr="00A01760" w:rsidRDefault="00A01760" w:rsidP="00A01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1760">
              <w:rPr>
                <w:rFonts w:ascii="Calibri" w:eastAsia="Times New Roman" w:hAnsi="Calibri" w:cs="Calibri"/>
                <w:color w:val="000000"/>
              </w:rPr>
              <w:t>12.971891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B9D6E" w14:textId="77777777" w:rsidR="00A01760" w:rsidRPr="00A01760" w:rsidRDefault="00A01760" w:rsidP="00A01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1760">
              <w:rPr>
                <w:rFonts w:ascii="Calibri" w:eastAsia="Times New Roman" w:hAnsi="Calibri" w:cs="Calibri"/>
                <w:color w:val="000000"/>
              </w:rPr>
              <w:t>77.641151</w:t>
            </w:r>
          </w:p>
        </w:tc>
      </w:tr>
    </w:tbl>
    <w:p w14:paraId="4AEDDE55" w14:textId="1867C1EA" w:rsidR="007020C6" w:rsidRPr="00E1108E" w:rsidRDefault="00A01760" w:rsidP="0055564F">
      <w:p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.. and </w:t>
      </w:r>
      <w:r w:rsidR="001203E5">
        <w:rPr>
          <w:rFonts w:ascii="Arial" w:hAnsi="Arial" w:cs="Arial"/>
          <w:color w:val="1F1F1F"/>
          <w:sz w:val="21"/>
          <w:szCs w:val="21"/>
          <w:shd w:val="clear" w:color="auto" w:fill="FFFFFF"/>
        </w:rPr>
        <w:t>so,</w:t>
      </w: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o</w:t>
      </w:r>
      <w:r w:rsidR="00E1108E">
        <w:rPr>
          <w:rFonts w:ascii="Arial" w:hAnsi="Arial" w:cs="Arial"/>
          <w:color w:val="1F1F1F"/>
          <w:sz w:val="21"/>
          <w:szCs w:val="21"/>
          <w:shd w:val="clear" w:color="auto" w:fill="FFFFFF"/>
        </w:rPr>
        <w:t>n</w:t>
      </w:r>
    </w:p>
    <w:p w14:paraId="530534A7" w14:textId="77777777" w:rsidR="007020C6" w:rsidRDefault="007020C6" w:rsidP="0055564F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</w:p>
    <w:p w14:paraId="3371AA9F" w14:textId="14EBAD84" w:rsidR="00073F08" w:rsidRDefault="00FF469D" w:rsidP="00E1108E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color w:val="1F1F1F"/>
          <w:sz w:val="28"/>
          <w:szCs w:val="28"/>
          <w:shd w:val="clear" w:color="auto" w:fill="FFFFFF"/>
        </w:rPr>
      </w:pPr>
      <w:r w:rsidRPr="00E1108E">
        <w:rPr>
          <w:rFonts w:ascii="Arial" w:hAnsi="Arial" w:cs="Arial"/>
          <w:b/>
          <w:bCs/>
          <w:color w:val="1F1F1F"/>
          <w:sz w:val="28"/>
          <w:szCs w:val="28"/>
          <w:shd w:val="clear" w:color="auto" w:fill="FFFFFF"/>
        </w:rPr>
        <w:lastRenderedPageBreak/>
        <w:t>Methodology</w:t>
      </w:r>
      <w:r w:rsidR="004A74D2" w:rsidRPr="00E1108E">
        <w:rPr>
          <w:rFonts w:ascii="Arial" w:hAnsi="Arial" w:cs="Arial"/>
          <w:b/>
          <w:bCs/>
          <w:color w:val="1F1F1F"/>
          <w:sz w:val="28"/>
          <w:szCs w:val="28"/>
          <w:shd w:val="clear" w:color="auto" w:fill="FFFFFF"/>
        </w:rPr>
        <w:t>:</w:t>
      </w:r>
    </w:p>
    <w:p w14:paraId="306C582D" w14:textId="44E5C608" w:rsidR="009523A7" w:rsidRPr="009523A7" w:rsidRDefault="009523A7" w:rsidP="009523A7">
      <w:pPr>
        <w:rPr>
          <w:rFonts w:ascii="Arial" w:hAnsi="Arial" w:cs="Arial"/>
          <w:b/>
          <w:bCs/>
          <w:color w:val="1F1F1F"/>
          <w:shd w:val="clear" w:color="auto" w:fill="FFFFFF"/>
        </w:rPr>
      </w:pPr>
      <w:r>
        <w:rPr>
          <w:rFonts w:ascii="Arial" w:hAnsi="Arial" w:cs="Arial"/>
          <w:b/>
          <w:bCs/>
          <w:color w:val="1F1F1F"/>
          <w:shd w:val="clear" w:color="auto" w:fill="FFFFFF"/>
        </w:rPr>
        <w:t>Summarized approach:</w:t>
      </w:r>
    </w:p>
    <w:p w14:paraId="26BD1A51" w14:textId="28674108" w:rsidR="009523A7" w:rsidRPr="00A6543B" w:rsidRDefault="009523A7" w:rsidP="009523A7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  <w:r w:rsidRPr="00120F5B">
        <w:rPr>
          <w:rFonts w:ascii="Arial" w:hAnsi="Arial" w:cs="Arial"/>
          <w:color w:val="1F1F1F"/>
          <w:sz w:val="21"/>
          <w:szCs w:val="21"/>
          <w:shd w:val="clear" w:color="auto" w:fill="FFFFFF"/>
        </w:rPr>
        <w:t>The neighborhood where the existing ABC workspaces are found first.</w:t>
      </w:r>
    </w:p>
    <w:p w14:paraId="4602AF82" w14:textId="0562F211" w:rsidR="00A6543B" w:rsidRPr="00A6543B" w:rsidRDefault="00A6543B" w:rsidP="00A6543B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Most frequent venues </w:t>
      </w:r>
      <w:r w:rsidR="0072248B">
        <w:rPr>
          <w:rFonts w:ascii="Arial" w:hAnsi="Arial" w:cs="Arial"/>
          <w:color w:val="1F1F1F"/>
          <w:sz w:val="21"/>
          <w:szCs w:val="21"/>
          <w:shd w:val="clear" w:color="auto" w:fill="FFFFFF"/>
        </w:rPr>
        <w:t>are</w:t>
      </w: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listed based on frequency for both </w:t>
      </w:r>
      <w:r w:rsidR="00555A60">
        <w:rPr>
          <w:rFonts w:ascii="Arial" w:hAnsi="Arial" w:cs="Arial"/>
          <w:color w:val="1F1F1F"/>
          <w:sz w:val="21"/>
          <w:szCs w:val="21"/>
          <w:shd w:val="clear" w:color="auto" w:fill="FFFFFF"/>
        </w:rPr>
        <w:t>neighborhoods</w:t>
      </w:r>
    </w:p>
    <w:p w14:paraId="36E9392C" w14:textId="320520F1" w:rsidR="00A6543B" w:rsidRPr="00A6543B" w:rsidRDefault="00555A60" w:rsidP="00A6543B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If there exists good similarity between the two, we can try clustering the </w:t>
      </w:r>
      <w:r w:rsidR="003C0A87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neighborhoods based on the top venues </w:t>
      </w:r>
      <w:proofErr w:type="gramStart"/>
      <w:r w:rsidR="003C0A87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data </w:t>
      </w:r>
      <w:r w:rsidR="006206FE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to</w:t>
      </w:r>
      <w:proofErr w:type="gramEnd"/>
      <w:r w:rsidR="006206FE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find similar neighborhoods</w:t>
      </w:r>
    </w:p>
    <w:p w14:paraId="3FA7557D" w14:textId="77777777" w:rsidR="009523A7" w:rsidRPr="00D36F08" w:rsidRDefault="009523A7" w:rsidP="009523A7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The venue details for each neighborhood is gathered using foursquare</w:t>
      </w:r>
    </w:p>
    <w:p w14:paraId="118781DE" w14:textId="77777777" w:rsidR="009523A7" w:rsidRPr="00724EDE" w:rsidRDefault="009523A7" w:rsidP="009523A7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For each neighborhood the top venue categories are calculated &amp; listed</w:t>
      </w:r>
    </w:p>
    <w:p w14:paraId="168DD2E1" w14:textId="3053DAA8" w:rsidR="009523A7" w:rsidRPr="003C0A87" w:rsidRDefault="009523A7" w:rsidP="009523A7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The above data is fed into a clustering algorithm</w:t>
      </w:r>
      <w:r w:rsidR="003C0A87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(preferably </w:t>
      </w:r>
      <w:proofErr w:type="spellStart"/>
      <w:r w:rsidR="003C0A87">
        <w:rPr>
          <w:rFonts w:ascii="Arial" w:hAnsi="Arial" w:cs="Arial"/>
          <w:color w:val="1F1F1F"/>
          <w:sz w:val="21"/>
          <w:szCs w:val="21"/>
          <w:shd w:val="clear" w:color="auto" w:fill="FFFFFF"/>
        </w:rPr>
        <w:t>KMeans</w:t>
      </w:r>
      <w:proofErr w:type="spellEnd"/>
      <w:r w:rsidR="00BF691F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algorithm, as are to find a neighborhood with similar composition of venues</w:t>
      </w:r>
      <w:r w:rsidR="003C0A87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) </w:t>
      </w:r>
    </w:p>
    <w:p w14:paraId="59DFC22D" w14:textId="299AC9E2" w:rsidR="009523A7" w:rsidRPr="003C02F2" w:rsidRDefault="00BF691F" w:rsidP="009523A7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If </w:t>
      </w:r>
      <w:r w:rsidR="008067A8">
        <w:rPr>
          <w:rFonts w:ascii="Arial" w:hAnsi="Arial" w:cs="Arial"/>
          <w:color w:val="1F1F1F"/>
          <w:sz w:val="21"/>
          <w:szCs w:val="21"/>
          <w:shd w:val="clear" w:color="auto" w:fill="FFFFFF"/>
        </w:rPr>
        <w:t>both neighborhoods fall under a same cluster then, the average top venue frequency is averaged for both</w:t>
      </w:r>
      <w:r w:rsidR="006C5456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– </w:t>
      </w:r>
      <w:r w:rsidR="003C02F2">
        <w:rPr>
          <w:rFonts w:ascii="Arial" w:hAnsi="Arial" w:cs="Arial"/>
          <w:color w:val="1F1F1F"/>
          <w:sz w:val="21"/>
          <w:szCs w:val="21"/>
          <w:shd w:val="clear" w:color="auto" w:fill="FFFFFF"/>
        </w:rPr>
        <w:t>this later form</w:t>
      </w:r>
      <w:r w:rsidR="006C5456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the weights for ordering the top 5 options under the same cluster</w:t>
      </w:r>
    </w:p>
    <w:p w14:paraId="27568A07" w14:textId="406A9872" w:rsidR="003C02F2" w:rsidRPr="00301696" w:rsidRDefault="003C02F2" w:rsidP="009523A7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The weights got above is multiplied </w:t>
      </w:r>
      <w:r w:rsidR="0054793B">
        <w:rPr>
          <w:rFonts w:ascii="Arial" w:hAnsi="Arial" w:cs="Arial"/>
          <w:color w:val="1F1F1F"/>
          <w:sz w:val="21"/>
          <w:szCs w:val="21"/>
          <w:shd w:val="clear" w:color="auto" w:fill="FFFFFF"/>
        </w:rPr>
        <w:t>with the other neighborhoods in the same cluster</w:t>
      </w:r>
    </w:p>
    <w:p w14:paraId="546713B2" w14:textId="18DBF686" w:rsidR="00301696" w:rsidRPr="00301696" w:rsidRDefault="00301696" w:rsidP="009523A7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They are ranked based on the sum product of weights with their top venue frequencies</w:t>
      </w:r>
    </w:p>
    <w:p w14:paraId="498D2149" w14:textId="3676AA09" w:rsidR="00301696" w:rsidRPr="00120F5B" w:rsidRDefault="00301696" w:rsidP="009523A7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The top 5-10 neighborhoods </w:t>
      </w:r>
      <w:proofErr w:type="gramStart"/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is</w:t>
      </w:r>
      <w:proofErr w:type="gramEnd"/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present as options for them to further choose</w:t>
      </w:r>
    </w:p>
    <w:p w14:paraId="1F8DE8CB" w14:textId="77777777" w:rsidR="009523A7" w:rsidRPr="009523A7" w:rsidRDefault="009523A7" w:rsidP="009523A7">
      <w:pPr>
        <w:rPr>
          <w:rFonts w:ascii="Arial" w:hAnsi="Arial" w:cs="Arial"/>
          <w:b/>
          <w:bCs/>
          <w:color w:val="1F1F1F"/>
          <w:sz w:val="28"/>
          <w:szCs w:val="28"/>
          <w:shd w:val="clear" w:color="auto" w:fill="FFFFFF"/>
        </w:rPr>
      </w:pPr>
    </w:p>
    <w:p w14:paraId="5A381FF7" w14:textId="33E107A8" w:rsidR="009F0653" w:rsidRPr="009F0653" w:rsidRDefault="009F0653" w:rsidP="0055564F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  <w:r w:rsidRPr="009F0653"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  <w:t>Exploring the neighborhoods:</w:t>
      </w:r>
    </w:p>
    <w:p w14:paraId="1BF2F985" w14:textId="129E33DB" w:rsidR="004A74D2" w:rsidRDefault="00E1108E" w:rsidP="0055564F">
      <w:p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Since </w:t>
      </w:r>
      <w:r w:rsidR="00726D76">
        <w:rPr>
          <w:rFonts w:ascii="Arial" w:hAnsi="Arial" w:cs="Arial"/>
          <w:color w:val="1F1F1F"/>
          <w:sz w:val="21"/>
          <w:szCs w:val="21"/>
          <w:shd w:val="clear" w:color="auto" w:fill="FFFFFF"/>
        </w:rPr>
        <w:t>the client requires a very similar neighborhood</w:t>
      </w:r>
      <w:r w:rsidR="009B7A7F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to their existing workspace neighborhoods. First</w:t>
      </w:r>
      <w:r w:rsidR="00352C4E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the exploration of all available neighborhoods is done through </w:t>
      </w:r>
      <w:r w:rsidR="00A14452">
        <w:rPr>
          <w:rFonts w:ascii="Arial" w:hAnsi="Arial" w:cs="Arial"/>
          <w:color w:val="1F1F1F"/>
          <w:sz w:val="21"/>
          <w:szCs w:val="21"/>
          <w:shd w:val="clear" w:color="auto" w:fill="FFFFFF"/>
        </w:rPr>
        <w:t>geo-based</w:t>
      </w:r>
      <w:r w:rsidR="00352C4E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visualization based on </w:t>
      </w:r>
      <w:r w:rsidR="00A14452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folium-based maps. The basic location understanding of the </w:t>
      </w:r>
      <w:r w:rsidR="005B1FD1">
        <w:rPr>
          <w:rFonts w:ascii="Arial" w:hAnsi="Arial" w:cs="Arial"/>
          <w:color w:val="1F1F1F"/>
          <w:sz w:val="21"/>
          <w:szCs w:val="21"/>
          <w:shd w:val="clear" w:color="auto" w:fill="FFFFFF"/>
        </w:rPr>
        <w:t>neighborhoods is understood as below.</w:t>
      </w:r>
    </w:p>
    <w:p w14:paraId="3A4C99D2" w14:textId="6BD9D164" w:rsidR="005B1FD1" w:rsidRDefault="00DD054E" w:rsidP="0055564F">
      <w:p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83D657C" wp14:editId="3EB1E13F">
            <wp:extent cx="5943600" cy="3266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DEBE" w14:textId="6387C2E4" w:rsidR="009F0653" w:rsidRPr="003635BA" w:rsidRDefault="009F0653" w:rsidP="0055564F">
      <w:pP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</w:pPr>
      <w:r w:rsidRPr="003635BA"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  <w:t xml:space="preserve">Exploring </w:t>
      </w:r>
      <w:r w:rsidR="003635BA" w:rsidRPr="003635BA"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  <w:t>neighborhoods of existing workspaces:</w:t>
      </w:r>
    </w:p>
    <w:p w14:paraId="527D387A" w14:textId="5E645FC5" w:rsidR="00C601AE" w:rsidRDefault="004D5E49" w:rsidP="0055564F">
      <w:p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lastRenderedPageBreak/>
        <w:t xml:space="preserve">Then further research was done to </w:t>
      </w:r>
      <w:r w:rsidR="00BE05E7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explore </w:t>
      </w: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the composition of venues </w:t>
      </w:r>
      <w:r w:rsidR="00392BD8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around neighborhoods </w:t>
      </w:r>
      <w:r w:rsidR="00BE05E7" w:rsidRPr="00BE05E7">
        <w:rPr>
          <w:rFonts w:ascii="Arial" w:hAnsi="Arial" w:cs="Arial"/>
          <w:color w:val="1F1F1F"/>
          <w:sz w:val="21"/>
          <w:szCs w:val="21"/>
          <w:shd w:val="clear" w:color="auto" w:fill="FFFFFF"/>
        </w:rPr>
        <w:t>Sadashivanaga</w:t>
      </w:r>
      <w:r w:rsidR="00BE05E7">
        <w:rPr>
          <w:rFonts w:ascii="Arial" w:hAnsi="Arial" w:cs="Arial"/>
          <w:color w:val="1F1F1F"/>
          <w:sz w:val="21"/>
          <w:szCs w:val="21"/>
          <w:shd w:val="clear" w:color="auto" w:fill="FFFFFF"/>
        </w:rPr>
        <w:t>r &amp; Bellandur</w:t>
      </w:r>
      <w:r w:rsidR="006D2D26">
        <w:rPr>
          <w:rFonts w:ascii="Arial" w:hAnsi="Arial" w:cs="Arial"/>
          <w:color w:val="1F1F1F"/>
          <w:sz w:val="21"/>
          <w:szCs w:val="21"/>
          <w:shd w:val="clear" w:color="auto" w:fill="FFFFFF"/>
        </w:rPr>
        <w:t>. This is done by</w:t>
      </w:r>
      <w:r w:rsidR="00C601AE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getting venue details under Foursquare &amp; grouped under each neighborhood. The similarity/dissimilarity </w:t>
      </w:r>
      <w:r w:rsidR="003D5A63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between the two neighborhoods is explored by listing </w:t>
      </w:r>
      <w:r w:rsidR="00F3398A">
        <w:rPr>
          <w:rFonts w:ascii="Arial" w:hAnsi="Arial" w:cs="Arial"/>
          <w:color w:val="1F1F1F"/>
          <w:sz w:val="21"/>
          <w:szCs w:val="21"/>
          <w:shd w:val="clear" w:color="auto" w:fill="FFFFFF"/>
        </w:rPr>
        <w:t>their</w:t>
      </w:r>
      <w:r w:rsidR="003D5A63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top locations. PFB the comparison</w:t>
      </w:r>
    </w:p>
    <w:p w14:paraId="625A4E79" w14:textId="019972C6" w:rsidR="00F3398A" w:rsidRDefault="003757C6" w:rsidP="0055564F">
      <w:pPr>
        <w:rPr>
          <w:noProof/>
        </w:rPr>
      </w:pPr>
      <w:r>
        <w:rPr>
          <w:noProof/>
        </w:rPr>
        <w:t xml:space="preserve"> </w:t>
      </w:r>
      <w:r w:rsidR="00F3398A">
        <w:rPr>
          <w:noProof/>
        </w:rPr>
        <w:drawing>
          <wp:inline distT="0" distB="0" distL="0" distR="0" wp14:anchorId="66440388" wp14:editId="054E17A5">
            <wp:extent cx="2800350" cy="1800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Pr="003757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DCE3B3" wp14:editId="0CFF47D9">
            <wp:extent cx="2590800" cy="1800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BB51" w14:textId="0837A2AF" w:rsidR="00A4777B" w:rsidRDefault="00A4777B" w:rsidP="0055564F">
      <w:pPr>
        <w:rPr>
          <w:noProof/>
        </w:rPr>
      </w:pPr>
      <w:r>
        <w:rPr>
          <w:noProof/>
        </w:rPr>
        <w:t xml:space="preserve">From the above comparison , we easily find that both of the neighborhoods has </w:t>
      </w:r>
      <w:r w:rsidR="00B53A34">
        <w:rPr>
          <w:noProof/>
        </w:rPr>
        <w:t xml:space="preserve">4-5 common venue types which are the most frequently found venues. This insight pointed us forward in the clustering approach. Where </w:t>
      </w:r>
      <w:r w:rsidR="009F0653">
        <w:rPr>
          <w:noProof/>
        </w:rPr>
        <w:t>the same common venue details is done for all the neighborhoods in Bangalore.</w:t>
      </w:r>
    </w:p>
    <w:p w14:paraId="15C65F39" w14:textId="45EA28C5" w:rsidR="003635BA" w:rsidRDefault="003635BA" w:rsidP="0055564F">
      <w:pPr>
        <w:rPr>
          <w:b/>
          <w:bCs/>
          <w:noProof/>
        </w:rPr>
      </w:pPr>
      <w:r w:rsidRPr="009523A7">
        <w:rPr>
          <w:b/>
          <w:bCs/>
          <w:noProof/>
        </w:rPr>
        <w:t xml:space="preserve">Clustering </w:t>
      </w:r>
      <w:r w:rsidR="009523A7" w:rsidRPr="009523A7">
        <w:rPr>
          <w:b/>
          <w:bCs/>
          <w:noProof/>
        </w:rPr>
        <w:t>Neighborhoods:</w:t>
      </w:r>
      <w:bookmarkStart w:id="0" w:name="_GoBack"/>
      <w:bookmarkEnd w:id="0"/>
    </w:p>
    <w:p w14:paraId="0A76F150" w14:textId="56D11206" w:rsidR="00EA484E" w:rsidRDefault="004C71FD" w:rsidP="0055564F">
      <w:pPr>
        <w:rPr>
          <w:noProof/>
        </w:rPr>
      </w:pPr>
      <w:r>
        <w:rPr>
          <w:noProof/>
        </w:rPr>
        <w:t>Since we are checking for similarity of neighborhoods</w:t>
      </w:r>
      <w:r w:rsidR="00EA484E">
        <w:rPr>
          <w:noProof/>
        </w:rPr>
        <w:t xml:space="preserve"> to the known two, KMeans algorithm is the most obvious algorithm to calculated the multidimensional distance between each neighborhoods</w:t>
      </w:r>
    </w:p>
    <w:p w14:paraId="2DAD582E" w14:textId="4DF08CD9" w:rsidR="00EA484E" w:rsidRDefault="00D94379" w:rsidP="0055564F">
      <w:pPr>
        <w:rPr>
          <w:noProof/>
        </w:rPr>
      </w:pPr>
      <w:r>
        <w:rPr>
          <w:noProof/>
        </w:rPr>
        <w:t xml:space="preserve">Post feeding the data, it </w:t>
      </w:r>
      <w:r w:rsidR="003F1932">
        <w:rPr>
          <w:noProof/>
        </w:rPr>
        <w:t xml:space="preserve">was found that both neighbordhoods fall under the same cluster. Both Bellandur aand Sadashivanagar are </w:t>
      </w:r>
      <w:r w:rsidR="007C27D4">
        <w:rPr>
          <w:noProof/>
        </w:rPr>
        <w:t>highlighted in red below</w:t>
      </w:r>
    </w:p>
    <w:p w14:paraId="20584AF7" w14:textId="27065B2D" w:rsidR="007C27D4" w:rsidRDefault="007C27D4" w:rsidP="0055564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99CC37" wp14:editId="3B5BF6E3">
                <wp:simplePos x="0" y="0"/>
                <wp:positionH relativeFrom="column">
                  <wp:posOffset>2819401</wp:posOffset>
                </wp:positionH>
                <wp:positionV relativeFrom="paragraph">
                  <wp:posOffset>1623696</wp:posOffset>
                </wp:positionV>
                <wp:extent cx="800100" cy="590550"/>
                <wp:effectExtent l="19050" t="19050" r="19050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905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93394C" id="Oval 8" o:spid="_x0000_s1026" style="position:absolute;margin-left:222pt;margin-top:127.85pt;width:63pt;height:4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114AB3" wp14:editId="3F41C9AC">
                <wp:simplePos x="0" y="0"/>
                <wp:positionH relativeFrom="column">
                  <wp:posOffset>1104900</wp:posOffset>
                </wp:positionH>
                <wp:positionV relativeFrom="paragraph">
                  <wp:posOffset>52070</wp:posOffset>
                </wp:positionV>
                <wp:extent cx="733425" cy="590550"/>
                <wp:effectExtent l="19050" t="19050" r="28575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5905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B7132D" id="Oval 9" o:spid="_x0000_s1026" style="position:absolute;margin-left:87pt;margin-top:4.1pt;width:57.75pt;height:4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A176235" wp14:editId="0C6F3317">
            <wp:extent cx="4740509" cy="3267710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6544" cy="327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9880" w14:textId="77777777" w:rsidR="000F0B82" w:rsidRDefault="000F0B82" w:rsidP="0055564F">
      <w:pPr>
        <w:rPr>
          <w:noProof/>
        </w:rPr>
      </w:pPr>
    </w:p>
    <w:p w14:paraId="3A7CD8D5" w14:textId="7F07F68A" w:rsidR="00934241" w:rsidRPr="00934241" w:rsidRDefault="00934241" w:rsidP="00934241">
      <w:pPr>
        <w:pStyle w:val="ListParagraph"/>
        <w:numPr>
          <w:ilvl w:val="0"/>
          <w:numId w:val="6"/>
        </w:numPr>
        <w:rPr>
          <w:b/>
          <w:bCs/>
          <w:noProof/>
          <w:sz w:val="32"/>
          <w:szCs w:val="32"/>
        </w:rPr>
      </w:pPr>
      <w:r w:rsidRPr="00934241">
        <w:rPr>
          <w:b/>
          <w:bCs/>
          <w:noProof/>
          <w:sz w:val="32"/>
          <w:szCs w:val="32"/>
        </w:rPr>
        <w:lastRenderedPageBreak/>
        <w:t>Results</w:t>
      </w:r>
    </w:p>
    <w:p w14:paraId="16EBB618" w14:textId="58D9E6EC" w:rsidR="00307823" w:rsidRDefault="00307823" w:rsidP="0055564F">
      <w:pPr>
        <w:rPr>
          <w:b/>
          <w:bCs/>
          <w:noProof/>
        </w:rPr>
      </w:pPr>
      <w:r w:rsidRPr="00352EDE">
        <w:rPr>
          <w:b/>
          <w:bCs/>
          <w:noProof/>
        </w:rPr>
        <w:t xml:space="preserve">Selecting top 5-10 similar options from </w:t>
      </w:r>
      <w:r w:rsidR="00352EDE" w:rsidRPr="00352EDE">
        <w:rPr>
          <w:b/>
          <w:bCs/>
          <w:noProof/>
        </w:rPr>
        <w:t>16 neighborhoods in the cluster:</w:t>
      </w:r>
    </w:p>
    <w:p w14:paraId="1C5CDCE7" w14:textId="16C0AD04" w:rsidR="00352EDE" w:rsidRDefault="00352EDE" w:rsidP="0055564F">
      <w:pPr>
        <w:rPr>
          <w:noProof/>
        </w:rPr>
      </w:pPr>
      <w:r>
        <w:rPr>
          <w:noProof/>
        </w:rPr>
        <w:t xml:space="preserve">Bellandur &amp; Sadashivanagar top venue frequencies are taken as weights &amp; multiplied with the frequencies of other neighborhood venue frequencies. The sum product of the same is </w:t>
      </w:r>
      <w:r w:rsidR="007B2F73">
        <w:rPr>
          <w:noProof/>
        </w:rPr>
        <w:t>done. Ideally this is to be divided by the weigths, this was not done as the sum of weights is 1. Then the options are sorted from largest to smallest</w:t>
      </w:r>
      <w:r w:rsidR="001E70B5">
        <w:rPr>
          <w:noProof/>
        </w:rPr>
        <w:t>, thereby listing the top 5-10 options for ABC to choose from</w:t>
      </w:r>
    </w:p>
    <w:p w14:paraId="78BA2DDE" w14:textId="4CC0E855" w:rsidR="0048064B" w:rsidRDefault="00366BAE" w:rsidP="0055564F">
      <w:pPr>
        <w:rPr>
          <w:noProof/>
        </w:rPr>
      </w:pPr>
      <w:r>
        <w:rPr>
          <w:noProof/>
        </w:rPr>
        <w:t xml:space="preserve"> </w:t>
      </w:r>
      <w:r w:rsidR="0048064B">
        <w:rPr>
          <w:noProof/>
        </w:rPr>
        <w:drawing>
          <wp:inline distT="0" distB="0" distL="0" distR="0" wp14:anchorId="5C6755C7" wp14:editId="04422670">
            <wp:extent cx="2895600" cy="3133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30B54FB0" wp14:editId="13F58375">
            <wp:extent cx="2562225" cy="2990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F400" w14:textId="571F95E9" w:rsidR="00366BAE" w:rsidRDefault="008A45B5" w:rsidP="0055564F">
      <w:pPr>
        <w:rPr>
          <w:noProof/>
        </w:rPr>
      </w:pPr>
      <w:r>
        <w:rPr>
          <w:noProof/>
        </w:rPr>
        <w:t>We can cleary see the top 10 neighborhood options based on the similarity score above from the cluster level options</w:t>
      </w:r>
    </w:p>
    <w:p w14:paraId="71C6EA20" w14:textId="59B85D4A" w:rsidR="0017491E" w:rsidRDefault="0017491E" w:rsidP="0017491E">
      <w:pPr>
        <w:pStyle w:val="ListParagraph"/>
        <w:numPr>
          <w:ilvl w:val="0"/>
          <w:numId w:val="6"/>
        </w:numPr>
        <w:rPr>
          <w:b/>
          <w:bCs/>
          <w:noProof/>
          <w:sz w:val="32"/>
          <w:szCs w:val="32"/>
        </w:rPr>
      </w:pPr>
      <w:r w:rsidRPr="0017491E">
        <w:rPr>
          <w:b/>
          <w:bCs/>
          <w:noProof/>
          <w:sz w:val="32"/>
          <w:szCs w:val="32"/>
        </w:rPr>
        <w:t>Discussion:</w:t>
      </w:r>
    </w:p>
    <w:p w14:paraId="0A19D02C" w14:textId="469E51DF" w:rsidR="003C4A46" w:rsidRDefault="00F47B95" w:rsidP="002743B2">
      <w:pPr>
        <w:rPr>
          <w:noProof/>
        </w:rPr>
      </w:pPr>
      <w:r w:rsidRPr="00F2164C">
        <w:rPr>
          <w:noProof/>
        </w:rPr>
        <w:t>The other clusters are also explored to understand the classification trend in neighborhoods</w:t>
      </w:r>
      <w:r w:rsidR="00B42065" w:rsidRPr="00F2164C">
        <w:rPr>
          <w:noProof/>
        </w:rPr>
        <w:t xml:space="preserve">. We can clearly see clusters in pratical sense </w:t>
      </w:r>
      <w:r w:rsidR="00F2164C" w:rsidRPr="00F2164C">
        <w:rPr>
          <w:noProof/>
        </w:rPr>
        <w:t>as well</w:t>
      </w:r>
      <w:r w:rsidR="00F2164C">
        <w:rPr>
          <w:noProof/>
        </w:rPr>
        <w:t>. Before that we will look at the other clusters</w:t>
      </w:r>
      <w:r w:rsidR="00B7098B">
        <w:rPr>
          <w:noProof/>
        </w:rPr>
        <w:t xml:space="preserve"> &amp; understand the insights</w:t>
      </w:r>
    </w:p>
    <w:p w14:paraId="6C9B84DB" w14:textId="2544B414" w:rsidR="00F45245" w:rsidRDefault="00D80F85" w:rsidP="00F45245">
      <w:pPr>
        <w:rPr>
          <w:noProof/>
        </w:rPr>
      </w:pPr>
      <w:r w:rsidRPr="00D80F85">
        <w:rPr>
          <w:b/>
          <w:bCs/>
          <w:noProof/>
        </w:rPr>
        <w:t>Cluster 1 insights:</w:t>
      </w:r>
      <w:r w:rsidR="00F45245" w:rsidRPr="00F45245">
        <w:rPr>
          <w:noProof/>
        </w:rPr>
        <w:t xml:space="preserve"> </w:t>
      </w:r>
      <w:r w:rsidR="00F45245">
        <w:rPr>
          <w:noProof/>
        </w:rPr>
        <w:t xml:space="preserve">Looking at Whitefield, Electronic city, Marathahalli &amp; KR Puram we can cleary group them together as </w:t>
      </w:r>
      <w:r w:rsidR="00F45245" w:rsidRPr="00797793">
        <w:rPr>
          <w:b/>
          <w:bCs/>
          <w:noProof/>
        </w:rPr>
        <w:t>IT hubs</w:t>
      </w:r>
      <w:r w:rsidR="00F45245">
        <w:rPr>
          <w:noProof/>
        </w:rPr>
        <w:t xml:space="preserve"> which houses and </w:t>
      </w:r>
      <w:r w:rsidR="00F45245" w:rsidRPr="00F45245">
        <w:rPr>
          <w:b/>
          <w:bCs/>
          <w:noProof/>
        </w:rPr>
        <w:t>flaunts the most mature, modern facilities &amp; venues</w:t>
      </w:r>
      <w:r w:rsidR="00F45245">
        <w:rPr>
          <w:noProof/>
        </w:rPr>
        <w:t>. This can be clearly below in the table figure.</w:t>
      </w:r>
    </w:p>
    <w:p w14:paraId="7576D2DE" w14:textId="33C3763B" w:rsidR="00F45245" w:rsidRPr="00F45245" w:rsidRDefault="00F45245" w:rsidP="002743B2">
      <w:pPr>
        <w:rPr>
          <w:b/>
          <w:bCs/>
          <w:noProof/>
        </w:rPr>
      </w:pPr>
    </w:p>
    <w:p w14:paraId="5979F914" w14:textId="7490E119" w:rsidR="00D80F85" w:rsidRDefault="00B7098B" w:rsidP="002743B2">
      <w:pPr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6162A7FD" wp14:editId="68DF76EA">
            <wp:extent cx="5724525" cy="223710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5831" cy="22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661A" w14:textId="782FE00C" w:rsidR="00EE4698" w:rsidRDefault="00EE4698" w:rsidP="002743B2">
      <w:pPr>
        <w:rPr>
          <w:b/>
          <w:bCs/>
          <w:noProof/>
        </w:rPr>
      </w:pPr>
      <w:r>
        <w:rPr>
          <w:b/>
          <w:bCs/>
          <w:noProof/>
        </w:rPr>
        <w:t>Cluster</w:t>
      </w:r>
      <w:r w:rsidR="003D04CF">
        <w:rPr>
          <w:b/>
          <w:bCs/>
          <w:noProof/>
        </w:rPr>
        <w:t xml:space="preserve"> 3 insights:</w:t>
      </w:r>
    </w:p>
    <w:p w14:paraId="5FB3169B" w14:textId="192B175D" w:rsidR="003D04CF" w:rsidRDefault="003D04CF" w:rsidP="002743B2">
      <w:pPr>
        <w:rPr>
          <w:noProof/>
        </w:rPr>
      </w:pPr>
      <w:r>
        <w:rPr>
          <w:noProof/>
        </w:rPr>
        <w:t>This cluster houses neighborhoods such as Koramangala, Indiranagar</w:t>
      </w:r>
      <w:r w:rsidR="00AB04BA">
        <w:rPr>
          <w:noProof/>
        </w:rPr>
        <w:t xml:space="preserve">, HSR, BTM etc which are known for the </w:t>
      </w:r>
      <w:r w:rsidR="00AB04BA" w:rsidRPr="00AB04BA">
        <w:rPr>
          <w:b/>
          <w:bCs/>
          <w:noProof/>
        </w:rPr>
        <w:t>nightlife &amp; youth residential are</w:t>
      </w:r>
      <w:r w:rsidR="00AB04BA">
        <w:rPr>
          <w:b/>
          <w:bCs/>
          <w:noProof/>
        </w:rPr>
        <w:t xml:space="preserve">as. </w:t>
      </w:r>
      <w:r w:rsidR="00AB04BA">
        <w:rPr>
          <w:noProof/>
        </w:rPr>
        <w:t xml:space="preserve">These </w:t>
      </w:r>
      <w:r w:rsidR="00C018AC">
        <w:rPr>
          <w:noProof/>
        </w:rPr>
        <w:t>neighborhoods is very big on food &amp; related venues</w:t>
      </w:r>
      <w:r w:rsidR="003B7C58">
        <w:rPr>
          <w:noProof/>
        </w:rPr>
        <w:t xml:space="preserve"> as well, but less on office &amp; It spaces.</w:t>
      </w:r>
      <w:r w:rsidR="00716360">
        <w:rPr>
          <w:noProof/>
        </w:rPr>
        <w:t xml:space="preserve"> </w:t>
      </w:r>
    </w:p>
    <w:p w14:paraId="252C1843" w14:textId="157CB50C" w:rsidR="00716360" w:rsidRDefault="00716360" w:rsidP="002743B2">
      <w:pPr>
        <w:rPr>
          <w:noProof/>
        </w:rPr>
      </w:pPr>
      <w:r>
        <w:rPr>
          <w:noProof/>
        </w:rPr>
        <w:drawing>
          <wp:inline distT="0" distB="0" distL="0" distR="0" wp14:anchorId="6106AF43" wp14:editId="7E5ECA1D">
            <wp:extent cx="5943600" cy="1329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403C" w14:textId="241EE99F" w:rsidR="00716360" w:rsidRDefault="00716360" w:rsidP="002743B2">
      <w:pPr>
        <w:rPr>
          <w:b/>
          <w:bCs/>
          <w:noProof/>
        </w:rPr>
      </w:pPr>
      <w:r w:rsidRPr="002F45BF">
        <w:rPr>
          <w:b/>
          <w:bCs/>
          <w:noProof/>
        </w:rPr>
        <w:t xml:space="preserve">Cluster </w:t>
      </w:r>
      <w:r w:rsidR="002F45BF" w:rsidRPr="002F45BF">
        <w:rPr>
          <w:b/>
          <w:bCs/>
          <w:noProof/>
        </w:rPr>
        <w:t>2 insights:</w:t>
      </w:r>
    </w:p>
    <w:p w14:paraId="50F53441" w14:textId="0DF29F59" w:rsidR="002F45BF" w:rsidRDefault="002F45BF" w:rsidP="002743B2">
      <w:pPr>
        <w:rPr>
          <w:noProof/>
        </w:rPr>
      </w:pPr>
      <w:r>
        <w:rPr>
          <w:noProof/>
        </w:rPr>
        <w:t xml:space="preserve">The cluster here is not big on migrant population, so it is mainly dominated by native Karnataka crowd, </w:t>
      </w:r>
      <w:r w:rsidR="00984CD3">
        <w:rPr>
          <w:noProof/>
        </w:rPr>
        <w:t>developling an workspace for MNCs is not a good option here.</w:t>
      </w:r>
      <w:r w:rsidR="008F7E4F">
        <w:rPr>
          <w:noProof/>
        </w:rPr>
        <w:t xml:space="preserve"> They also do not house any big workspaces</w:t>
      </w:r>
    </w:p>
    <w:p w14:paraId="2FD7CB29" w14:textId="165F6B1C" w:rsidR="00151325" w:rsidRDefault="00151325" w:rsidP="002743B2">
      <w:pPr>
        <w:rPr>
          <w:noProof/>
        </w:rPr>
      </w:pPr>
      <w:r>
        <w:rPr>
          <w:noProof/>
        </w:rPr>
        <w:drawing>
          <wp:inline distT="0" distB="0" distL="0" distR="0" wp14:anchorId="659CD641" wp14:editId="35D557F0">
            <wp:extent cx="5943600" cy="2207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80C0" w14:textId="77777777" w:rsidR="00151325" w:rsidRDefault="00151325" w:rsidP="002743B2">
      <w:pPr>
        <w:rPr>
          <w:b/>
          <w:bCs/>
          <w:noProof/>
        </w:rPr>
      </w:pPr>
    </w:p>
    <w:p w14:paraId="603B9F08" w14:textId="60DF45F3" w:rsidR="008F7E4F" w:rsidRDefault="008F7E4F" w:rsidP="002743B2">
      <w:pPr>
        <w:rPr>
          <w:b/>
          <w:bCs/>
          <w:noProof/>
        </w:rPr>
      </w:pPr>
      <w:r w:rsidRPr="00151325">
        <w:rPr>
          <w:b/>
          <w:bCs/>
          <w:noProof/>
        </w:rPr>
        <w:lastRenderedPageBreak/>
        <w:t>Cluster 0 insights</w:t>
      </w:r>
      <w:r w:rsidR="00151325" w:rsidRPr="00151325">
        <w:rPr>
          <w:b/>
          <w:bCs/>
          <w:noProof/>
        </w:rPr>
        <w:t>:</w:t>
      </w:r>
    </w:p>
    <w:p w14:paraId="708B734F" w14:textId="402EB07A" w:rsidR="00151325" w:rsidRDefault="00151325" w:rsidP="002743B2">
      <w:pPr>
        <w:rPr>
          <w:noProof/>
        </w:rPr>
      </w:pPr>
      <w:r>
        <w:rPr>
          <w:noProof/>
        </w:rPr>
        <w:t>If one had lived here Bengaluru, we can clearly understand th</w:t>
      </w:r>
      <w:r w:rsidR="00397E28">
        <w:rPr>
          <w:noProof/>
        </w:rPr>
        <w:t xml:space="preserve">at these neighborhoods enjoy a unique combination of big workspaces, IT hubs &amp; as well as </w:t>
      </w:r>
      <w:r w:rsidR="00C81548">
        <w:rPr>
          <w:noProof/>
        </w:rPr>
        <w:t xml:space="preserve">residential places. There is a equal mix of migrant &amp; native population around these neighborhoods, which is one </w:t>
      </w:r>
      <w:r w:rsidR="00F9185D">
        <w:rPr>
          <w:noProof/>
        </w:rPr>
        <w:t>. Along with all recreational &amp; food venues, they also enjoy a host of facilities &amp; shops. We can see Bellandur &amp; Sadasivanagar here rightly so. This shows that the model has performed really well in clustering the results</w:t>
      </w:r>
    </w:p>
    <w:p w14:paraId="5A351E85" w14:textId="4A759A18" w:rsidR="00F9185D" w:rsidRDefault="00611741" w:rsidP="00611741">
      <w:pPr>
        <w:pStyle w:val="ListParagraph"/>
        <w:numPr>
          <w:ilvl w:val="0"/>
          <w:numId w:val="6"/>
        </w:numPr>
        <w:rPr>
          <w:b/>
          <w:bCs/>
          <w:noProof/>
          <w:sz w:val="32"/>
          <w:szCs w:val="32"/>
        </w:rPr>
      </w:pPr>
      <w:r w:rsidRPr="00611741">
        <w:rPr>
          <w:b/>
          <w:bCs/>
          <w:noProof/>
          <w:sz w:val="32"/>
          <w:szCs w:val="32"/>
        </w:rPr>
        <w:t>Conclusion:</w:t>
      </w:r>
    </w:p>
    <w:p w14:paraId="1CA55C4F" w14:textId="2DC844ED" w:rsidR="00611741" w:rsidRPr="00611741" w:rsidRDefault="00611741" w:rsidP="00611741">
      <w:pPr>
        <w:rPr>
          <w:noProof/>
        </w:rPr>
      </w:pPr>
      <w:r>
        <w:rPr>
          <w:noProof/>
        </w:rPr>
        <w:t xml:space="preserve">As already shown in the results section, where the above cluster </w:t>
      </w:r>
      <w:r w:rsidR="008D5780">
        <w:rPr>
          <w:noProof/>
        </w:rPr>
        <w:t xml:space="preserve">0 is ranked based on similarity scores of other workspace neighborhoods. </w:t>
      </w:r>
      <w:r w:rsidR="00AB73DB">
        <w:rPr>
          <w:noProof/>
        </w:rPr>
        <w:t>The top 10 options are very good in terms of the intial shortlist, but selecting the final one for the planned construction should be done with more scrutiny &amp; focussed on business implications</w:t>
      </w:r>
      <w:r w:rsidR="004635C0">
        <w:rPr>
          <w:noProof/>
        </w:rPr>
        <w:t>. However this project easily does 70 % of the ask.</w:t>
      </w:r>
      <w:r w:rsidR="00591BC5">
        <w:rPr>
          <w:noProof/>
        </w:rPr>
        <w:t xml:space="preserve"> </w:t>
      </w:r>
    </w:p>
    <w:sectPr w:rsidR="00611741" w:rsidRPr="00611741" w:rsidSect="00A0176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97C12"/>
    <w:multiLevelType w:val="hybridMultilevel"/>
    <w:tmpl w:val="3B0A5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C4DEA"/>
    <w:multiLevelType w:val="hybridMultilevel"/>
    <w:tmpl w:val="89DAD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FA6216"/>
    <w:multiLevelType w:val="hybridMultilevel"/>
    <w:tmpl w:val="7F0C75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742CA5"/>
    <w:multiLevelType w:val="hybridMultilevel"/>
    <w:tmpl w:val="06843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1609F4"/>
    <w:multiLevelType w:val="hybridMultilevel"/>
    <w:tmpl w:val="061A8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380A66"/>
    <w:multiLevelType w:val="hybridMultilevel"/>
    <w:tmpl w:val="18863C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9A2"/>
    <w:rsid w:val="00030129"/>
    <w:rsid w:val="00073F08"/>
    <w:rsid w:val="000B0E0C"/>
    <w:rsid w:val="000E69B9"/>
    <w:rsid w:val="000F0B82"/>
    <w:rsid w:val="001203E5"/>
    <w:rsid w:val="00120F5B"/>
    <w:rsid w:val="00143935"/>
    <w:rsid w:val="001510FB"/>
    <w:rsid w:val="00151325"/>
    <w:rsid w:val="00153191"/>
    <w:rsid w:val="0017491E"/>
    <w:rsid w:val="001E70B5"/>
    <w:rsid w:val="0020631A"/>
    <w:rsid w:val="002743B2"/>
    <w:rsid w:val="00276BFB"/>
    <w:rsid w:val="00292E4C"/>
    <w:rsid w:val="002D05BC"/>
    <w:rsid w:val="002F45BF"/>
    <w:rsid w:val="00301696"/>
    <w:rsid w:val="00307823"/>
    <w:rsid w:val="00352C4E"/>
    <w:rsid w:val="00352EDE"/>
    <w:rsid w:val="003635BA"/>
    <w:rsid w:val="00366BAE"/>
    <w:rsid w:val="003757C6"/>
    <w:rsid w:val="00392BD8"/>
    <w:rsid w:val="00397E28"/>
    <w:rsid w:val="003B7C58"/>
    <w:rsid w:val="003C02F2"/>
    <w:rsid w:val="003C0A87"/>
    <w:rsid w:val="003C4A46"/>
    <w:rsid w:val="003D04CF"/>
    <w:rsid w:val="003D5A63"/>
    <w:rsid w:val="003F1932"/>
    <w:rsid w:val="00403C85"/>
    <w:rsid w:val="00411B65"/>
    <w:rsid w:val="004620B0"/>
    <w:rsid w:val="004635C0"/>
    <w:rsid w:val="0048064B"/>
    <w:rsid w:val="004A74D2"/>
    <w:rsid w:val="004C71FD"/>
    <w:rsid w:val="004D5E49"/>
    <w:rsid w:val="00500042"/>
    <w:rsid w:val="005232B7"/>
    <w:rsid w:val="00531B4A"/>
    <w:rsid w:val="0054793B"/>
    <w:rsid w:val="0055564F"/>
    <w:rsid w:val="00555A60"/>
    <w:rsid w:val="00591BC5"/>
    <w:rsid w:val="005B1FD1"/>
    <w:rsid w:val="00611741"/>
    <w:rsid w:val="006206FE"/>
    <w:rsid w:val="006279A2"/>
    <w:rsid w:val="00664D9A"/>
    <w:rsid w:val="00681ED9"/>
    <w:rsid w:val="006A7C1B"/>
    <w:rsid w:val="006C5456"/>
    <w:rsid w:val="006D2D26"/>
    <w:rsid w:val="007020C6"/>
    <w:rsid w:val="00716360"/>
    <w:rsid w:val="00720950"/>
    <w:rsid w:val="0072248B"/>
    <w:rsid w:val="00724EDE"/>
    <w:rsid w:val="00726D76"/>
    <w:rsid w:val="00780F84"/>
    <w:rsid w:val="0079093C"/>
    <w:rsid w:val="00797793"/>
    <w:rsid w:val="007B2F73"/>
    <w:rsid w:val="007C27D4"/>
    <w:rsid w:val="007C3F71"/>
    <w:rsid w:val="007E6265"/>
    <w:rsid w:val="00801D23"/>
    <w:rsid w:val="008067A8"/>
    <w:rsid w:val="0081185D"/>
    <w:rsid w:val="0082627E"/>
    <w:rsid w:val="0083579B"/>
    <w:rsid w:val="008A45B5"/>
    <w:rsid w:val="008D348F"/>
    <w:rsid w:val="008D5780"/>
    <w:rsid w:val="008D7911"/>
    <w:rsid w:val="008F7E4F"/>
    <w:rsid w:val="00934241"/>
    <w:rsid w:val="00935697"/>
    <w:rsid w:val="009509FC"/>
    <w:rsid w:val="009523A7"/>
    <w:rsid w:val="009721C7"/>
    <w:rsid w:val="00984CD3"/>
    <w:rsid w:val="009B7A7F"/>
    <w:rsid w:val="009C1A7E"/>
    <w:rsid w:val="009F0653"/>
    <w:rsid w:val="00A00C14"/>
    <w:rsid w:val="00A01760"/>
    <w:rsid w:val="00A10594"/>
    <w:rsid w:val="00A13519"/>
    <w:rsid w:val="00A14452"/>
    <w:rsid w:val="00A21EC2"/>
    <w:rsid w:val="00A4777B"/>
    <w:rsid w:val="00A6543B"/>
    <w:rsid w:val="00A702EC"/>
    <w:rsid w:val="00A92C51"/>
    <w:rsid w:val="00AB04BA"/>
    <w:rsid w:val="00AB73DB"/>
    <w:rsid w:val="00B27FD9"/>
    <w:rsid w:val="00B42065"/>
    <w:rsid w:val="00B53A34"/>
    <w:rsid w:val="00B7098B"/>
    <w:rsid w:val="00BC4572"/>
    <w:rsid w:val="00BE05E7"/>
    <w:rsid w:val="00BF691F"/>
    <w:rsid w:val="00C018AC"/>
    <w:rsid w:val="00C601AE"/>
    <w:rsid w:val="00C81548"/>
    <w:rsid w:val="00CE483A"/>
    <w:rsid w:val="00D02869"/>
    <w:rsid w:val="00D36F08"/>
    <w:rsid w:val="00D62004"/>
    <w:rsid w:val="00D80F85"/>
    <w:rsid w:val="00D94379"/>
    <w:rsid w:val="00DB3FFB"/>
    <w:rsid w:val="00DD054E"/>
    <w:rsid w:val="00E01DBF"/>
    <w:rsid w:val="00E1108E"/>
    <w:rsid w:val="00E73AA0"/>
    <w:rsid w:val="00EA484E"/>
    <w:rsid w:val="00EE4698"/>
    <w:rsid w:val="00EE5A00"/>
    <w:rsid w:val="00F15D09"/>
    <w:rsid w:val="00F2164C"/>
    <w:rsid w:val="00F3398A"/>
    <w:rsid w:val="00F36A02"/>
    <w:rsid w:val="00F45245"/>
    <w:rsid w:val="00F47B95"/>
    <w:rsid w:val="00F753BF"/>
    <w:rsid w:val="00F9185D"/>
    <w:rsid w:val="00FA33F8"/>
    <w:rsid w:val="00FC0733"/>
    <w:rsid w:val="00FF3535"/>
    <w:rsid w:val="00FF469D"/>
    <w:rsid w:val="00FF6552"/>
    <w:rsid w:val="00FF6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FD1B7"/>
  <w15:chartTrackingRefBased/>
  <w15:docId w15:val="{5637A91C-A6DB-4F77-9F0A-3109143E9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279A2"/>
    <w:rPr>
      <w:b/>
      <w:bCs/>
    </w:rPr>
  </w:style>
  <w:style w:type="paragraph" w:styleId="ListParagraph">
    <w:name w:val="List Paragraph"/>
    <w:basedOn w:val="Normal"/>
    <w:uiPriority w:val="34"/>
    <w:qFormat/>
    <w:rsid w:val="007C3F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10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10F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33F8"/>
    <w:rPr>
      <w:color w:val="954F72" w:themeColor="followedHyperlink"/>
      <w:u w:val="single"/>
    </w:rPr>
  </w:style>
  <w:style w:type="table" w:styleId="TableGrid">
    <w:name w:val="Table Grid"/>
    <w:basedOn w:val="TableNormal"/>
    <w:uiPriority w:val="1"/>
    <w:rsid w:val="009C1A7E"/>
    <w:pPr>
      <w:spacing w:after="0" w:line="240" w:lineRule="auto"/>
    </w:pPr>
    <w:rPr>
      <w:rFonts w:cstheme="minorHAnsi"/>
      <w:kern w:val="24"/>
      <w:sz w:val="24"/>
      <w:szCs w:val="24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18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List_of_neighbourhoods_in_Bangalor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7FB69C1E308846B856999AE6EC948D" ma:contentTypeVersion="12" ma:contentTypeDescription="Create a new document." ma:contentTypeScope="" ma:versionID="3663c7ae1937a86dac3630a352b02ce3">
  <xsd:schema xmlns:xsd="http://www.w3.org/2001/XMLSchema" xmlns:xs="http://www.w3.org/2001/XMLSchema" xmlns:p="http://schemas.microsoft.com/office/2006/metadata/properties" xmlns:ns3="a190c2fa-4af1-4732-b711-e8497982286a" xmlns:ns4="e68ac6e6-b2b3-4c71-8409-2fbffb41267b" targetNamespace="http://schemas.microsoft.com/office/2006/metadata/properties" ma:root="true" ma:fieldsID="96108178062afbf5327127c7ba57e5af" ns3:_="" ns4:_="">
    <xsd:import namespace="a190c2fa-4af1-4732-b711-e8497982286a"/>
    <xsd:import namespace="e68ac6e6-b2b3-4c71-8409-2fbffb41267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90c2fa-4af1-4732-b711-e849798228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8ac6e6-b2b3-4c71-8409-2fbffb41267b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A094DBF-5799-46A9-AFDB-4048B1BF3E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90c2fa-4af1-4732-b711-e8497982286a"/>
    <ds:schemaRef ds:uri="e68ac6e6-b2b3-4c71-8409-2fbffb4126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761E822-754C-4C33-9094-9DB0127658E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3779885-720D-4CC3-9FF0-BAC5CE490E3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1212</TotalTime>
  <Pages>8</Pages>
  <Words>1162</Words>
  <Characters>6626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Sundararaj, Kabilan</dc:creator>
  <cp:keywords/>
  <dc:description/>
  <cp:lastModifiedBy>Sundararaj, Kabilan</cp:lastModifiedBy>
  <cp:revision>139</cp:revision>
  <dcterms:created xsi:type="dcterms:W3CDTF">2020-06-25T13:18:00Z</dcterms:created>
  <dcterms:modified xsi:type="dcterms:W3CDTF">2020-06-27T21:39:00Z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0x010100FD7FB69C1E308846B856999AE6EC948D</vt:lpwstr>
  </property>
</Properties>
</file>