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8 Bi-weekly Report 7 – 12/01/2018</w:t>
      </w:r>
    </w:p>
    <w:p w:rsidR="00000000" w:rsidDel="00000000" w:rsidP="00000000" w:rsidRDefault="00000000" w:rsidRPr="00000000" w14:paraId="00000001">
      <w:pPr>
        <w:spacing w:after="160" w:line="36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iPoorly</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  Suyash Kabra, Zheng Ng, Affiq Khairuddin</w:t>
      </w:r>
    </w:p>
    <w:p w:rsidR="00000000" w:rsidDel="00000000" w:rsidP="00000000" w:rsidRDefault="00000000" w:rsidRPr="00000000" w14:paraId="00000003">
      <w:pP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Overview</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1"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5">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 the past two weeks, the team has started to shift their focus heavily towards the design aspect of the website. We did our research on the CSS frameworks to use, and then delegated the tasks at hand.</w:t>
      </w:r>
    </w:p>
    <w:p w:rsidR="00000000" w:rsidDel="00000000" w:rsidP="00000000" w:rsidRDefault="00000000" w:rsidRPr="00000000" w14:paraId="00000006">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Meetings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4"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4699000" cy="25400"/>
                <wp:effectExtent b="0" l="0" r="0" t="0"/>
                <wp:wrapNone/>
                <wp:docPr id="4"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7">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Meeting 1 (08/01/2018):</w:t>
      </w:r>
    </w:p>
    <w:p w:rsidR="00000000" w:rsidDel="00000000" w:rsidP="00000000" w:rsidRDefault="00000000" w:rsidRPr="00000000" w14:paraId="00000008">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team met after the winter holidays and we decided that the team should focus solely on the design aspect of the website. We then delegated the tasks at hand, and did some research on the CSS frameworks available out there. Then, we started to create a base CSS style for each web page that we had.</w:t>
      </w:r>
      <w:r w:rsidDel="00000000" w:rsidR="00000000" w:rsidRPr="00000000">
        <w:rPr>
          <w:rtl w:val="0"/>
        </w:rPr>
      </w:r>
    </w:p>
    <w:p w:rsidR="00000000" w:rsidDel="00000000" w:rsidP="00000000" w:rsidRDefault="00000000" w:rsidRPr="00000000" w14:paraId="00000009">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Tasks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2"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279400</wp:posOffset>
                </wp:positionV>
                <wp:extent cx="4699000" cy="2540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0A">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Completed: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B">
      <w:pPr>
        <w:numPr>
          <w:ilvl w:val="0"/>
          <w:numId w:val="2"/>
        </w:numPr>
        <w:spacing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on the CSS frameworks that we can use</w:t>
      </w:r>
    </w:p>
    <w:p w:rsidR="00000000" w:rsidDel="00000000" w:rsidP="00000000" w:rsidRDefault="00000000" w:rsidRPr="00000000" w14:paraId="0000000C">
      <w:pPr>
        <w:numPr>
          <w:ilvl w:val="0"/>
          <w:numId w:val="2"/>
        </w:numPr>
        <w:spacing w:line="360" w:lineRule="auto"/>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Decided to use Materialize CSS to create a material design look and feel</w:t>
      </w:r>
    </w:p>
    <w:p w:rsidR="00000000" w:rsidDel="00000000" w:rsidP="00000000" w:rsidRDefault="00000000" w:rsidRPr="00000000" w14:paraId="0000000D">
      <w:pPr>
        <w:numPr>
          <w:ilvl w:val="0"/>
          <w:numId w:val="2"/>
        </w:numPr>
        <w:spacing w:line="360" w:lineRule="auto"/>
        <w:ind w:left="720" w:hanging="360"/>
        <w:contextualSpacing w:val="1"/>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Delegated the tasks at hand evenly</w:t>
      </w:r>
    </w:p>
    <w:p w:rsidR="00000000" w:rsidDel="00000000" w:rsidP="00000000" w:rsidRDefault="00000000" w:rsidRPr="00000000" w14:paraId="0000000E">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Problems we faced:</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numPr>
          <w:ilvl w:val="0"/>
          <w:numId w:val="1"/>
        </w:numPr>
        <w:spacing w:after="160"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Finding a suitable CSS framework that is easy to implement</w:t>
      </w:r>
    </w:p>
    <w:p w:rsidR="00000000" w:rsidDel="00000000" w:rsidP="00000000" w:rsidRDefault="00000000" w:rsidRPr="00000000" w14:paraId="00000010">
      <w:pPr>
        <w:numPr>
          <w:ilvl w:val="0"/>
          <w:numId w:val="1"/>
        </w:numPr>
        <w:spacing w:after="160" w:line="360" w:lineRule="auto"/>
        <w:ind w:left="720" w:hanging="360"/>
        <w:contextualSpacing w:val="1"/>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Finding the right design that fits the general user’s preference</w:t>
      </w:r>
    </w:p>
    <w:p w:rsidR="00000000" w:rsidDel="00000000" w:rsidP="00000000" w:rsidRDefault="00000000" w:rsidRPr="00000000" w14:paraId="00000011">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Plan for next two weeks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3"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304800</wp:posOffset>
                </wp:positionV>
                <wp:extent cx="4699000" cy="25400"/>
                <wp:effectExtent b="0" l="0" r="0" t="0"/>
                <wp:wrapNone/>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2">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the next two weeks, we plan to complete the design of the website. We plan to then contact our client to let them look at the design and give us constructive feedback. After that, we will then refine our design and then look to gather parent’s feedback.</w:t>
      </w:r>
    </w:p>
    <w:p w:rsidR="00000000" w:rsidDel="00000000" w:rsidP="00000000" w:rsidRDefault="00000000" w:rsidRPr="00000000" w14:paraId="00000013">
      <w:pPr>
        <w:spacing w:after="160" w:line="360" w:lineRule="auto"/>
        <w:contextualSpacing w:val="0"/>
        <w:jc w:val="both"/>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Team Member Contribution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5" name=""/>
                <a:graphic>
                  <a:graphicData uri="http://schemas.microsoft.com/office/word/2010/wordprocessingShape">
                    <wps:wsp>
                      <wps:cNvCnPr/>
                      <wps:spPr>
                        <a:xfrm flipH="1" rot="10800000">
                          <a:off x="2999040" y="3768570"/>
                          <a:ext cx="4693920" cy="22860"/>
                        </a:xfrm>
                        <a:prstGeom prst="straightConnector1">
                          <a:avLst/>
                        </a:prstGeom>
                        <a:noFill/>
                        <a:ln cap="flat" cmpd="sng" w="12700">
                          <a:solidFill>
                            <a:schemeClr val="accent5"/>
                          </a:solidFill>
                          <a:prstDash val="solid"/>
                          <a:miter lim="800000"/>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0</wp:posOffset>
                </wp:positionH>
                <wp:positionV relativeFrom="paragraph">
                  <wp:posOffset>342900</wp:posOffset>
                </wp:positionV>
                <wp:extent cx="4699000" cy="25400"/>
                <wp:effectExtent b="0" l="0" r="0" t="0"/>
                <wp:wrapNone/>
                <wp:docPr id="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4699000" cy="25400"/>
                        </a:xfrm>
                        <a:prstGeom prst="rect"/>
                        <a:ln/>
                      </pic:spPr>
                    </pic:pic>
                  </a:graphicData>
                </a:graphic>
              </wp:anchor>
            </w:drawing>
          </mc:Fallback>
        </mc:AlternateContent>
      </w:r>
    </w:p>
    <w:p w:rsidR="00000000" w:rsidDel="00000000" w:rsidP="00000000" w:rsidRDefault="00000000" w:rsidRPr="00000000" w14:paraId="00000014">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Suyash: </w:t>
      </w:r>
    </w:p>
    <w:p w:rsidR="00000000" w:rsidDel="00000000" w:rsidP="00000000" w:rsidRDefault="00000000" w:rsidRPr="00000000" w14:paraId="00000015">
      <w:pPr>
        <w:spacing w:after="160" w:line="360" w:lineRule="auto"/>
        <w:contextualSpacing w:val="0"/>
        <w:jc w:val="both"/>
        <w:rPr>
          <w:rFonts w:ascii="Times New Roman" w:cs="Times New Roman" w:eastAsia="Times New Roman" w:hAnsi="Times New Roman"/>
          <w:sz w:val="26"/>
          <w:szCs w:val="26"/>
        </w:rPr>
      </w:pPr>
      <w:bookmarkStart w:colFirst="0" w:colLast="0" w:name="_gjdgxs" w:id="0"/>
      <w:bookmarkEnd w:id="0"/>
      <w:r w:rsidDel="00000000" w:rsidR="00000000" w:rsidRPr="00000000">
        <w:rPr>
          <w:rFonts w:ascii="Times New Roman" w:cs="Times New Roman" w:eastAsia="Times New Roman" w:hAnsi="Times New Roman"/>
          <w:sz w:val="26"/>
          <w:szCs w:val="26"/>
          <w:rtl w:val="0"/>
        </w:rPr>
        <w:t xml:space="preserve">I’ve helped with research of the CSS design frameworks to use along with Zheng. We then made a decision to use materialize CSS. I helped study the documentation and provided ideas on how to style the website.</w:t>
      </w:r>
    </w:p>
    <w:p w:rsidR="00000000" w:rsidDel="00000000" w:rsidP="00000000" w:rsidRDefault="00000000" w:rsidRPr="00000000" w14:paraId="00000016">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Zheng: </w:t>
      </w:r>
    </w:p>
    <w:p w:rsidR="00000000" w:rsidDel="00000000" w:rsidP="00000000" w:rsidRDefault="00000000" w:rsidRPr="00000000" w14:paraId="00000017">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I’ve been tasked to do the design of the website. I have tried my hand at using some of the components and designs provided by materialize CSS. Besides that, I’ve also asked around my friends for opinions of which design they thought was more eye-pleasing.</w:t>
      </w:r>
    </w:p>
    <w:p w:rsidR="00000000" w:rsidDel="00000000" w:rsidP="00000000" w:rsidRDefault="00000000" w:rsidRPr="00000000" w14:paraId="00000018">
      <w:pPr>
        <w:spacing w:after="160" w:line="360" w:lineRule="auto"/>
        <w:contextualSpacing w:val="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Affiq:  </w:t>
      </w:r>
    </w:p>
    <w:p w:rsidR="00000000" w:rsidDel="00000000" w:rsidP="00000000" w:rsidRDefault="00000000" w:rsidRPr="00000000" w14:paraId="00000019">
      <w:pPr>
        <w:spacing w:after="160" w:line="360" w:lineRule="auto"/>
        <w:contextualSpacing w:val="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I’ve done further research on Selenium front end testing. Besides that, I’ve also contributed some ideas as to how we should design our website. Furthermore, I’ve also created several sample tests using Selenium.</w:t>
      </w:r>
    </w:p>
    <w:p w:rsidR="00000000" w:rsidDel="00000000" w:rsidP="00000000" w:rsidRDefault="00000000" w:rsidRPr="00000000" w14:paraId="0000001A">
      <w:pPr>
        <w:spacing w:after="160"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0.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