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D159C" w14:textId="77777777" w:rsidR="00DA5EE5" w:rsidRDefault="00DA5EE5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062744C" w14:textId="77777777" w:rsidR="00DA5EE5" w:rsidRDefault="00DA5EE5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164B30F" w14:textId="50B9D559" w:rsidR="00DA5EE5" w:rsidRDefault="00DA5EE5" w:rsidP="00DA5EE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DA5EE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SPEED Bireysel Gelişim Platformu’n</w:t>
      </w:r>
      <w:r w:rsidR="0068670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daki, 2025 yılı </w:t>
      </w:r>
      <w:r w:rsidR="00686704" w:rsidRPr="0068670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“Onaylı Bütçeli Gelişim Aksiyonları” </w:t>
      </w:r>
      <w:r w:rsidR="0068670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ve istisnai durumlar dışında, bütçeli herhangi bir </w:t>
      </w:r>
      <w:r w:rsidRPr="00DA5EE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eğitim ve gelişim faaliyetine katılım sağlamak istenildiğinde izlenmesi gereken adımlar aşağıda </w:t>
      </w:r>
      <w:r w:rsidR="0068670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belirtilmiştir:</w:t>
      </w:r>
    </w:p>
    <w:p w14:paraId="170160EF" w14:textId="28DB715E" w:rsidR="00686704" w:rsidRDefault="00686704" w:rsidP="00DA5EE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58E39B2D" w14:textId="0749B23C" w:rsidR="00DA5EE5" w:rsidRPr="00A56B00" w:rsidRDefault="00686704" w:rsidP="00DA5EE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A56B00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Adımlar</w:t>
      </w:r>
    </w:p>
    <w:p w14:paraId="0C260EE9" w14:textId="77777777" w:rsidR="00686704" w:rsidRDefault="004D26AA" w:rsidP="00DA5EE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EBYS üzerinden bir </w:t>
      </w:r>
      <w:r w:rsidR="00C6027D"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Olur Yazısı</w:t>
      </w:r>
      <w:r w:rsidR="00C6027D">
        <w:rPr>
          <w:rFonts w:ascii="Times New Roman" w:eastAsia="Times New Roman" w:hAnsi="Times New Roman" w:cs="Times New Roman"/>
          <w:sz w:val="24"/>
          <w:szCs w:val="24"/>
          <w:lang w:eastAsia="tr-TR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başlatılarak Genel Müdür onayına sunulacaktır. </w:t>
      </w:r>
    </w:p>
    <w:p w14:paraId="23675FA6" w14:textId="77777777" w:rsidR="00686704" w:rsidRDefault="00686704" w:rsidP="00DA5EE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BCA12FE" w14:textId="77777777" w:rsidR="00686704" w:rsidRDefault="004D26AA" w:rsidP="00DA5EE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İlgili yazının ‘’Gereği’’ kısmın</w:t>
      </w:r>
      <w:r w:rsidR="00C6027D">
        <w:rPr>
          <w:rFonts w:ascii="Times New Roman" w:eastAsia="Times New Roman" w:hAnsi="Times New Roman" w:cs="Times New Roman"/>
          <w:sz w:val="24"/>
          <w:szCs w:val="24"/>
          <w:lang w:eastAsia="tr-T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Akademi Direktörlüğü seçilmelidir. </w:t>
      </w:r>
    </w:p>
    <w:p w14:paraId="66029EF6" w14:textId="77777777" w:rsidR="00686704" w:rsidRDefault="00686704" w:rsidP="00DA5EE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4D0C95C" w14:textId="69251416" w:rsidR="004D26AA" w:rsidRDefault="00686704" w:rsidP="00DA5EE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</w:t>
      </w:r>
      <w:r w:rsidR="004D26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nay </w:t>
      </w:r>
      <w:r w:rsidR="009B7F9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akışı </w:t>
      </w:r>
      <w:r w:rsidR="004D26AA">
        <w:rPr>
          <w:rFonts w:ascii="Times New Roman" w:eastAsia="Times New Roman" w:hAnsi="Times New Roman" w:cs="Times New Roman"/>
          <w:sz w:val="24"/>
          <w:szCs w:val="24"/>
          <w:lang w:eastAsia="tr-TR"/>
        </w:rPr>
        <w:t>aşağıda yer almaktadır.</w:t>
      </w:r>
      <w:r w:rsidR="00DA5E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DA5EE5" w:rsidRPr="00DA5E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Birim Yöneticisi ve üstü kadrolar için başlatılacak onay süreçlerinde; ilk yöneticinin bulunduğu seviye ve sonrasının onay </w:t>
      </w:r>
      <w:r w:rsidR="009B7F93">
        <w:rPr>
          <w:rFonts w:ascii="Times New Roman" w:eastAsia="Times New Roman" w:hAnsi="Times New Roman" w:cs="Times New Roman"/>
          <w:sz w:val="24"/>
          <w:szCs w:val="24"/>
          <w:lang w:eastAsia="tr-TR"/>
        </w:rPr>
        <w:t>akışına</w:t>
      </w:r>
      <w:r w:rsidR="00DA5EE5" w:rsidRPr="00DA5E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eklenmesi yeterlidir.</w:t>
      </w:r>
    </w:p>
    <w:p w14:paraId="4E807E83" w14:textId="77777777" w:rsidR="009B7F93" w:rsidRDefault="009B7F93" w:rsidP="00DA5EE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E216B5" w14:textId="5828767E" w:rsidR="004D26AA" w:rsidRDefault="004D26AA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 Birim Yöneticisi (</w:t>
      </w:r>
      <w:r w:rsidR="001C0037">
        <w:rPr>
          <w:rFonts w:ascii="Times New Roman" w:eastAsia="Times New Roman" w:hAnsi="Times New Roman" w:cs="Times New Roman"/>
          <w:sz w:val="24"/>
          <w:szCs w:val="24"/>
          <w:lang w:eastAsia="tr-TR"/>
        </w:rPr>
        <w:t>Paraflama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2DFD8DB4" w14:textId="6BE32957" w:rsidR="004D26AA" w:rsidRDefault="004D26AA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 Müdür (</w:t>
      </w:r>
      <w:r w:rsidR="001C0037">
        <w:rPr>
          <w:rFonts w:ascii="Times New Roman" w:eastAsia="Times New Roman" w:hAnsi="Times New Roman" w:cs="Times New Roman"/>
          <w:sz w:val="24"/>
          <w:szCs w:val="24"/>
          <w:lang w:eastAsia="tr-TR"/>
        </w:rPr>
        <w:t>Paraflama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7779153E" w14:textId="50724592" w:rsidR="004D26AA" w:rsidRDefault="004D26AA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6AA">
        <w:rPr>
          <w:rFonts w:ascii="Times New Roman" w:eastAsia="Times New Roman" w:hAnsi="Times New Roman" w:cs="Times New Roman"/>
          <w:sz w:val="24"/>
          <w:szCs w:val="24"/>
          <w:lang w:eastAsia="tr-TR"/>
        </w:rPr>
        <w:t>. Direktör</w:t>
      </w:r>
      <w:r w:rsidR="0044401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r w:rsidR="001C0037">
        <w:rPr>
          <w:rFonts w:ascii="Times New Roman" w:eastAsia="Times New Roman" w:hAnsi="Times New Roman" w:cs="Times New Roman"/>
          <w:sz w:val="24"/>
          <w:szCs w:val="24"/>
          <w:lang w:eastAsia="tr-TR"/>
        </w:rPr>
        <w:t>Paraflama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4DEC2CF6" w14:textId="22F9C6EB" w:rsidR="006251DE" w:rsidRDefault="006251DE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6A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Akademi </w:t>
      </w:r>
      <w:r w:rsidRPr="004D26AA">
        <w:rPr>
          <w:rFonts w:ascii="Times New Roman" w:eastAsia="Times New Roman" w:hAnsi="Times New Roman" w:cs="Times New Roman"/>
          <w:sz w:val="24"/>
          <w:szCs w:val="24"/>
          <w:lang w:eastAsia="tr-TR"/>
        </w:rPr>
        <w:t>Direktör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ü (</w:t>
      </w:r>
      <w:r w:rsidR="001C0037">
        <w:rPr>
          <w:rFonts w:ascii="Times New Roman" w:eastAsia="Times New Roman" w:hAnsi="Times New Roman" w:cs="Times New Roman"/>
          <w:sz w:val="24"/>
          <w:szCs w:val="24"/>
          <w:lang w:eastAsia="tr-TR"/>
        </w:rPr>
        <w:t>Paraflama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601980AC" w14:textId="191A9B66" w:rsidR="004D26AA" w:rsidRPr="004D26AA" w:rsidRDefault="004D26AA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D26AA">
        <w:rPr>
          <w:rFonts w:ascii="Times New Roman" w:eastAsia="Times New Roman" w:hAnsi="Times New Roman" w:cs="Times New Roman"/>
          <w:sz w:val="24"/>
          <w:szCs w:val="24"/>
          <w:lang w:eastAsia="tr-TR"/>
        </w:rPr>
        <w:t>. Genel Müdür Yardımcısı (İmzalama)</w:t>
      </w:r>
    </w:p>
    <w:p w14:paraId="134EB477" w14:textId="0DA07891" w:rsidR="004D26AA" w:rsidRDefault="004D26AA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 Özel Kalem Müdürü (Kontrol)</w:t>
      </w:r>
    </w:p>
    <w:p w14:paraId="3781480F" w14:textId="303B7C69" w:rsidR="004D26AA" w:rsidRDefault="004D26AA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 Genel Müdür (İmzalama)</w:t>
      </w:r>
    </w:p>
    <w:p w14:paraId="75209D8F" w14:textId="77777777" w:rsidR="004D26AA" w:rsidRDefault="004D26AA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A594940" w14:textId="56D07E77" w:rsidR="00DA5EE5" w:rsidRPr="009B7F93" w:rsidRDefault="00DA5EE5" w:rsidP="009B7F93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9B7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Editör kısmına gelinerek aşağıda paylaşılan yazı taslağı üzerinden “Olur Yazısı” hazırlanacak ve onay süreci başlatılacaktır.</w:t>
      </w:r>
    </w:p>
    <w:p w14:paraId="42D07EA5" w14:textId="77777777" w:rsidR="00905B81" w:rsidRPr="009B7F93" w:rsidRDefault="001C0037" w:rsidP="009B7F93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9B7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Genel Müdürlük onayı sonrasında</w:t>
      </w:r>
      <w:r w:rsidR="00905B81" w:rsidRPr="009B7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;</w:t>
      </w:r>
    </w:p>
    <w:p w14:paraId="5215CF02" w14:textId="51AF07F1" w:rsidR="00905B81" w:rsidRPr="009B7F93" w:rsidRDefault="00905B81" w:rsidP="009B7F93">
      <w:pPr>
        <w:pStyle w:val="ListParagraph"/>
        <w:numPr>
          <w:ilvl w:val="3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Yurtiçi taleplerde, </w:t>
      </w:r>
      <w:proofErr w:type="spellStart"/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>RSPortal</w:t>
      </w:r>
      <w:proofErr w:type="spellEnd"/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-&gt;RS Akademi-&gt;Eğitim Talep Uygulaması üzerinden talep başlatılmalıdır. </w:t>
      </w:r>
    </w:p>
    <w:p w14:paraId="29B34FAD" w14:textId="77777777" w:rsidR="00905B81" w:rsidRPr="003D1D99" w:rsidRDefault="00905B81" w:rsidP="009B7F93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Kişi bazlı talep oluşturulurken: “Faaliyet Adı” bölümüne SPEED Onaylı Talep No. eklenmelidir </w:t>
      </w:r>
      <w:r w:rsidRPr="003D1D9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(Ör: Temel Seviye CATIA Eğitimi- Talep </w:t>
      </w:r>
      <w:proofErr w:type="spellStart"/>
      <w:proofErr w:type="gramStart"/>
      <w:r w:rsidRPr="003D1D99">
        <w:rPr>
          <w:rFonts w:ascii="Times New Roman" w:hAnsi="Times New Roman" w:cs="Times New Roman"/>
          <w:color w:val="000000" w:themeColor="text1"/>
          <w:sz w:val="20"/>
          <w:szCs w:val="24"/>
        </w:rPr>
        <w:t>No:Txxxx</w:t>
      </w:r>
      <w:proofErr w:type="spellEnd"/>
      <w:proofErr w:type="gramEnd"/>
      <w:r w:rsidRPr="003D1D99">
        <w:rPr>
          <w:rFonts w:ascii="Times New Roman" w:hAnsi="Times New Roman" w:cs="Times New Roman"/>
          <w:color w:val="000000" w:themeColor="text1"/>
          <w:sz w:val="20"/>
          <w:szCs w:val="24"/>
        </w:rPr>
        <w:t>)</w:t>
      </w:r>
    </w:p>
    <w:p w14:paraId="5F04726B" w14:textId="77777777" w:rsidR="00905B81" w:rsidRPr="009B7F93" w:rsidRDefault="00905B81" w:rsidP="009B7F93">
      <w:pPr>
        <w:pStyle w:val="ListParagraph"/>
        <w:numPr>
          <w:ilvl w:val="4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Grup için talep oluşturulurken: “Faaliyet Hakkında Genel Bilgi” bölümüne her katılımcının SPEED Onaylı Talep No. eklenmelidir </w:t>
      </w:r>
    </w:p>
    <w:p w14:paraId="48A65327" w14:textId="77777777" w:rsidR="00905B81" w:rsidRPr="009B7F93" w:rsidRDefault="00905B81" w:rsidP="00905B81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D0E8AB" w14:textId="77777777" w:rsidR="00905B81" w:rsidRPr="009B7F93" w:rsidRDefault="00905B81" w:rsidP="009B7F93">
      <w:pPr>
        <w:pStyle w:val="ListParagraph"/>
        <w:numPr>
          <w:ilvl w:val="3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Yurtdışı taleplerde </w:t>
      </w:r>
      <w:proofErr w:type="spellStart"/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>RSPortal</w:t>
      </w:r>
      <w:proofErr w:type="spellEnd"/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-&gt;Çağrı Sistemleri-&gt;RS Akademi Çağrı Sistemi üzerinden çağrı açılarak, ekte verilen “Yurtdışı </w:t>
      </w:r>
      <w:proofErr w:type="spellStart"/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>Özkaynak</w:t>
      </w:r>
      <w:proofErr w:type="spellEnd"/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Süreçleri </w:t>
      </w:r>
      <w:proofErr w:type="spellStart"/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>Dokümanı”na</w:t>
      </w:r>
      <w:proofErr w:type="spellEnd"/>
      <w:r w:rsidRPr="009B7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uygun şekilde süreç işletilmelidir. Bu durumda defaten EBYS üzerinden Yurt Dışı Seyahat Onay yazısı çıkılmasına ve Eğitim Talep Uygulaması üzerinden talep açılmasına gerek bulunmamaktadır. </w:t>
      </w:r>
    </w:p>
    <w:p w14:paraId="2A3F1BAF" w14:textId="77777777" w:rsidR="00905B81" w:rsidRPr="00905B81" w:rsidRDefault="00905B81" w:rsidP="00905B8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tr-TR"/>
        </w:rPr>
      </w:pPr>
    </w:p>
    <w:p w14:paraId="701C5798" w14:textId="47E4174C" w:rsidR="00DA5EE5" w:rsidRDefault="00DA5EE5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5E8A37" w14:textId="09E91E06" w:rsidR="00686704" w:rsidRDefault="00686704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345BE22" w14:textId="3EEC82F1" w:rsidR="00686704" w:rsidRDefault="00686704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12682DA6" w14:textId="41ABE177" w:rsidR="00A56B00" w:rsidRDefault="00A56B00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9F579DA" w14:textId="5950A86A" w:rsidR="00A56B00" w:rsidRDefault="00A56B00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59CD0B" w14:textId="3E1BCD01" w:rsidR="00A56B00" w:rsidRDefault="00A56B00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B946712" w14:textId="1742F0DD" w:rsidR="00A56B00" w:rsidRDefault="00A56B00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1F0128" w14:textId="067C688D" w:rsidR="00A56B00" w:rsidRDefault="00A56B00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DC39700" w14:textId="0384DA88" w:rsidR="00A56B00" w:rsidRDefault="00A56B00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10520F0" w14:textId="77777777" w:rsidR="00686704" w:rsidRPr="00C6027D" w:rsidRDefault="00686704" w:rsidP="00DA5EE5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14:paraId="0BC2BDB5" w14:textId="579E0A56" w:rsidR="004D26AA" w:rsidRPr="000363F5" w:rsidRDefault="004D26AA" w:rsidP="00A56B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GENEL MÜDÜRLÜK MAKAMINA</w:t>
      </w:r>
    </w:p>
    <w:p w14:paraId="3F68F588" w14:textId="73DF55DB" w:rsidR="00422699" w:rsidRPr="003D1D99" w:rsidRDefault="00422699" w:rsidP="00DA5EE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</w:pPr>
      <w:r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2025 bireysel gelişim planlaması kapsamında SPEED Platformu'na girişi yapılan onaylı</w:t>
      </w:r>
      <w:r w:rsidR="00C6027D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 </w:t>
      </w:r>
      <w:r w:rsidR="00DA5EE5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eğitim ve gelişim</w:t>
      </w:r>
      <w:r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 kalemlerine ek olarak xxx Projesi'ne katkı sağlayacağı değerlendirilen xxx adlı </w:t>
      </w:r>
      <w:r w:rsidR="00322793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e</w:t>
      </w:r>
      <w:r w:rsidR="00686704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ğitim ve </w:t>
      </w:r>
      <w:r w:rsidR="00322793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g</w:t>
      </w:r>
      <w:r w:rsidR="00686704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elişim </w:t>
      </w:r>
      <w:r w:rsidR="00322793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f</w:t>
      </w:r>
      <w:r w:rsidR="00686704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aaliyetine</w:t>
      </w:r>
      <w:r w:rsidR="003D1D99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 XXXX Sicil Numaralı YYY </w:t>
      </w:r>
      <w:proofErr w:type="spellStart"/>
      <w:r w:rsidR="003D1D99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ZZZZ’nin</w:t>
      </w:r>
      <w:proofErr w:type="spellEnd"/>
      <w:r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 katılım ihtiyacı doğmuştur. 2025 yılı içerisinde katılım planlandığımız </w:t>
      </w:r>
      <w:r w:rsidR="00DA5EE5"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eğitim ve gelişim</w:t>
      </w:r>
      <w:r w:rsidRPr="003D1D99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 ile ilgili detaylar aşağıda yer almaktadır.</w:t>
      </w:r>
    </w:p>
    <w:p w14:paraId="787B944D" w14:textId="6F883FC2" w:rsidR="00422699" w:rsidRDefault="00686704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Eğitim ve Gelişim Faaliyetinin</w:t>
      </w:r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 </w:t>
      </w:r>
      <w:r w:rsidR="00422699"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Adı:</w:t>
      </w:r>
    </w:p>
    <w:p w14:paraId="5902E4D2" w14:textId="1189B72D" w:rsidR="00703857" w:rsidRPr="000363F5" w:rsidRDefault="00703857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Yöntemi (Online, yüz</w:t>
      </w:r>
      <w:r w:rsidR="00971179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yüze</w:t>
      </w:r>
      <w:r w:rsidR="00971179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, </w:t>
      </w:r>
      <w:proofErr w:type="spellStart"/>
      <w:r w:rsidR="00971179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hibrit</w:t>
      </w:r>
      <w:proofErr w:type="spellEnd"/>
      <w:r w:rsidR="00971179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: </w:t>
      </w:r>
    </w:p>
    <w:p w14:paraId="37F55525" w14:textId="1E847543" w:rsidR="00422699" w:rsidRPr="000363F5" w:rsidRDefault="00422699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Tarihi:</w:t>
      </w:r>
    </w:p>
    <w:p w14:paraId="59D039FE" w14:textId="5A934FF9" w:rsidR="00422699" w:rsidRPr="000363F5" w:rsidRDefault="00422699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Gerçekleştirileceği Ülke/Şehir:</w:t>
      </w:r>
    </w:p>
    <w:p w14:paraId="244D9F0A" w14:textId="77777777" w:rsidR="00422699" w:rsidRPr="000363F5" w:rsidRDefault="00422699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Katılımcı Sayısı:</w:t>
      </w:r>
    </w:p>
    <w:p w14:paraId="50DB0D56" w14:textId="44247A3A" w:rsidR="00422699" w:rsidRPr="000363F5" w:rsidRDefault="00422699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Kişi Başı Katılım Ücreti</w:t>
      </w:r>
      <w:r w:rsidR="00C6027D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:</w:t>
      </w:r>
    </w:p>
    <w:p w14:paraId="7E9B79C0" w14:textId="77777777" w:rsidR="00422699" w:rsidRPr="000363F5" w:rsidRDefault="00422699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İlgili Proje Adı:</w:t>
      </w:r>
    </w:p>
    <w:p w14:paraId="2D9AAEF7" w14:textId="29A77C1E" w:rsidR="00422699" w:rsidRPr="000363F5" w:rsidRDefault="00686704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Eğitim ve Gelişim Faaliyeti </w:t>
      </w:r>
      <w:r w:rsidR="00422699"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Hakkında Genel Bilgi:</w:t>
      </w:r>
    </w:p>
    <w:p w14:paraId="22370915" w14:textId="77777777" w:rsidR="00422699" w:rsidRPr="000363F5" w:rsidRDefault="00422699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Beklenilen Kazanımlar:</w:t>
      </w:r>
    </w:p>
    <w:p w14:paraId="61FF35CB" w14:textId="0A801A93" w:rsidR="00ED5D2D" w:rsidRPr="00C6027D" w:rsidRDefault="00422699" w:rsidP="00DA5E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proofErr w:type="spellStart"/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Roketsana</w:t>
      </w:r>
      <w:proofErr w:type="spellEnd"/>
      <w:r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 xml:space="preserve"> Sağlayacağı Fayd</w:t>
      </w:r>
      <w:r w:rsidR="00ED5D2D" w:rsidRPr="000363F5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a</w:t>
      </w:r>
      <w:r w:rsidR="00C6027D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:</w:t>
      </w:r>
    </w:p>
    <w:p w14:paraId="3424D111" w14:textId="44014A69" w:rsidR="00422699" w:rsidRPr="00703857" w:rsidRDefault="00422699" w:rsidP="00DA5EE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</w:pPr>
      <w:r w:rsidRPr="00703857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İlgili </w:t>
      </w:r>
      <w:r w:rsidR="00686704" w:rsidRPr="00703857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eğitim ve gelişim faaliyetine</w:t>
      </w:r>
      <w:r w:rsidRPr="00703857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 katılım</w:t>
      </w:r>
      <w:r w:rsidR="00703857" w:rsidRPr="00703857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 xml:space="preserve"> sağlanması hususunu </w:t>
      </w:r>
      <w:r w:rsidRPr="00703857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olurlarınıza arz ederi</w:t>
      </w:r>
      <w:r w:rsidR="00703857" w:rsidRPr="00703857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m.</w:t>
      </w:r>
    </w:p>
    <w:p w14:paraId="5580C13F" w14:textId="3F9D2423" w:rsidR="00B44D4F" w:rsidRPr="00A56B00" w:rsidRDefault="00686704" w:rsidP="00A56B00">
      <w:pPr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</w:pPr>
      <w:r w:rsidRPr="00703857">
        <w:rPr>
          <w:rFonts w:ascii="Times New Roman" w:eastAsia="Times New Roman" w:hAnsi="Times New Roman" w:cs="Times New Roman"/>
          <w:i/>
          <w:sz w:val="24"/>
          <w:szCs w:val="24"/>
          <w:lang w:eastAsia="tr-TR"/>
        </w:rPr>
        <w:t>Saygılarımla</w:t>
      </w:r>
      <w:r w:rsidRPr="00A56B00">
        <w:rPr>
          <w:rFonts w:ascii="Times New Roman" w:eastAsia="Times New Roman" w:hAnsi="Times New Roman" w:cs="Times New Roman"/>
          <w:b/>
          <w:i/>
          <w:sz w:val="24"/>
          <w:szCs w:val="24"/>
          <w:lang w:eastAsia="tr-TR"/>
        </w:rPr>
        <w:t>,</w:t>
      </w:r>
    </w:p>
    <w:sectPr w:rsidR="00B44D4F" w:rsidRPr="00A56B00" w:rsidSect="0060712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DBEA" w14:textId="77777777" w:rsidR="00120845" w:rsidRDefault="00120845" w:rsidP="00ED5D2D">
      <w:pPr>
        <w:spacing w:after="0" w:line="240" w:lineRule="auto"/>
      </w:pPr>
      <w:r>
        <w:separator/>
      </w:r>
    </w:p>
  </w:endnote>
  <w:endnote w:type="continuationSeparator" w:id="0">
    <w:p w14:paraId="5F65837C" w14:textId="77777777" w:rsidR="00120845" w:rsidRDefault="00120845" w:rsidP="00ED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68831" w14:textId="77777777" w:rsidR="00120845" w:rsidRDefault="00120845" w:rsidP="00ED5D2D">
      <w:pPr>
        <w:spacing w:after="0" w:line="240" w:lineRule="auto"/>
      </w:pPr>
      <w:r>
        <w:separator/>
      </w:r>
    </w:p>
  </w:footnote>
  <w:footnote w:type="continuationSeparator" w:id="0">
    <w:p w14:paraId="088C7CF4" w14:textId="77777777" w:rsidR="00120845" w:rsidRDefault="00120845" w:rsidP="00ED5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BFAF" w14:textId="6630FFC9" w:rsidR="00ED5D2D" w:rsidRDefault="00DA5EE5" w:rsidP="00DA5E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DD3296" wp14:editId="4D74B684">
          <wp:simplePos x="0" y="0"/>
          <wp:positionH relativeFrom="rightMargin">
            <wp:posOffset>191135</wp:posOffset>
          </wp:positionH>
          <wp:positionV relativeFrom="page">
            <wp:posOffset>104140</wp:posOffset>
          </wp:positionV>
          <wp:extent cx="608965" cy="617220"/>
          <wp:effectExtent l="0" t="0" r="635" b="0"/>
          <wp:wrapSquare wrapText="bothSides"/>
          <wp:docPr id="1" name="Resi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EFE9E73" wp14:editId="30A962F8">
          <wp:simplePos x="0" y="0"/>
          <wp:positionH relativeFrom="margin">
            <wp:posOffset>-720725</wp:posOffset>
          </wp:positionH>
          <wp:positionV relativeFrom="margin">
            <wp:posOffset>-691515</wp:posOffset>
          </wp:positionV>
          <wp:extent cx="1703117" cy="361950"/>
          <wp:effectExtent l="0" t="0" r="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OKETSAN_yeni_logo.sv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117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11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0C54C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95100"/>
    <w:multiLevelType w:val="hybridMultilevel"/>
    <w:tmpl w:val="4120B4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8329B"/>
    <w:multiLevelType w:val="multilevel"/>
    <w:tmpl w:val="4146A9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47775967"/>
    <w:multiLevelType w:val="hybridMultilevel"/>
    <w:tmpl w:val="153AA1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B3C41"/>
    <w:multiLevelType w:val="hybridMultilevel"/>
    <w:tmpl w:val="3656FD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E3733"/>
    <w:multiLevelType w:val="hybridMultilevel"/>
    <w:tmpl w:val="525C07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6601C"/>
    <w:multiLevelType w:val="hybridMultilevel"/>
    <w:tmpl w:val="C23294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90AFF"/>
    <w:multiLevelType w:val="hybridMultilevel"/>
    <w:tmpl w:val="297CD77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26"/>
    <w:rsid w:val="00017D9F"/>
    <w:rsid w:val="000207C0"/>
    <w:rsid w:val="000363F5"/>
    <w:rsid w:val="00042CA8"/>
    <w:rsid w:val="00064FDA"/>
    <w:rsid w:val="00120845"/>
    <w:rsid w:val="001C0037"/>
    <w:rsid w:val="002420BE"/>
    <w:rsid w:val="00322793"/>
    <w:rsid w:val="003C6C5D"/>
    <w:rsid w:val="003D1D99"/>
    <w:rsid w:val="00422699"/>
    <w:rsid w:val="0044401B"/>
    <w:rsid w:val="004552D2"/>
    <w:rsid w:val="00497E6E"/>
    <w:rsid w:val="004D26AA"/>
    <w:rsid w:val="0060712A"/>
    <w:rsid w:val="006251DE"/>
    <w:rsid w:val="00686704"/>
    <w:rsid w:val="00703857"/>
    <w:rsid w:val="00782D6F"/>
    <w:rsid w:val="00817426"/>
    <w:rsid w:val="00905B81"/>
    <w:rsid w:val="00971179"/>
    <w:rsid w:val="009A1F23"/>
    <w:rsid w:val="009B7F93"/>
    <w:rsid w:val="00A56B00"/>
    <w:rsid w:val="00AF6101"/>
    <w:rsid w:val="00B44D4F"/>
    <w:rsid w:val="00B93EE9"/>
    <w:rsid w:val="00C6027D"/>
    <w:rsid w:val="00C80A02"/>
    <w:rsid w:val="00DA5EE5"/>
    <w:rsid w:val="00DA77B9"/>
    <w:rsid w:val="00E45830"/>
    <w:rsid w:val="00ED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88472"/>
  <w15:chartTrackingRefBased/>
  <w15:docId w15:val="{F4B04003-70DA-4DE3-97A4-2E51A82B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4D26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2D"/>
  </w:style>
  <w:style w:type="paragraph" w:styleId="Footer">
    <w:name w:val="footer"/>
    <w:basedOn w:val="Normal"/>
    <w:link w:val="FooterChar"/>
    <w:uiPriority w:val="99"/>
    <w:unhideWhenUsed/>
    <w:rsid w:val="00ED5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2D"/>
  </w:style>
  <w:style w:type="paragraph" w:customStyle="1" w:styleId="Default">
    <w:name w:val="Default"/>
    <w:basedOn w:val="Normal"/>
    <w:rsid w:val="00DA5EE5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CEMAL GÜRBÜZ</dc:creator>
  <cp:keywords>Tasnif Dışı</cp:keywords>
  <dc:description/>
  <cp:lastModifiedBy>Ece Atak</cp:lastModifiedBy>
  <cp:revision>9</cp:revision>
  <dcterms:created xsi:type="dcterms:W3CDTF">2025-03-25T06:41:00Z</dcterms:created>
  <dcterms:modified xsi:type="dcterms:W3CDTF">2025-03-26T07:42:00Z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136b587e-1c0e-40ab-9b26-ed7ab3b15bb9</vt:lpwstr>
  </property>
  <property fmtid="{D5CDD505-2E9C-101B-9397-08002B2CF9AE}" pid="3" name="INFOClassification">
    <vt:lpwstr>TDW6J8ynfEVKHb4LYCTD</vt:lpwstr>
  </property>
</Properties>
</file>