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Warglaives and Wargames: A Three‑Page Chronicle of the Warcraft Demon Hunter</w:t>
      </w:r>
    </w:p>
    <w:p>
      <w:pPr>
        <w:pStyle w:val="Heading2"/>
      </w:pPr>
      <w:r>
        <w:t>I. Born of Betrayal</w:t>
      </w:r>
    </w:p>
    <w:p>
      <w:r>
        <w:t>Few classes in Azeroth’s martial tapestry inspire the same blend of awe and unease as the Demon Hunter. They are the paradoxical offspring of Illidan Stormrage’s defiance—a legion‑slayer who drank fel to wield fel. In lore, their initiation is half ritual, half suicide mission: aspirants carve out their own eyes, binding a demon’s essence within themselves, then don an enchanted blindfold to cage the inferno now raging behind their empty sockets.  The reward is spectral sight—vision that pierces shadows and deceptions the way Warglaives cleave through chitin.</w:t>
      </w:r>
    </w:p>
    <w:p>
      <w:r>
        <w:t>This tragic origin sets Demon Hunters apart from Azeroth’s conventional heroes.  Where paladins bear holy symbols, Illidari brand themselves with runes of imprisonment.  They are both prisoner and warden, walking contradictions who must continually prove—to themselves most of all—that the cost of their power was not too high.  Storylines in Legion and Dragonflight repeatedly confront the class with that tension: the demons they hunt recognize them as kin, taunting, "We share the same blood."</w:t>
      </w:r>
    </w:p>
    <w:p>
      <w:r>
        <w:t>From a stylistic standpoint, Blizzard has always positioned Demon Hunters as the ‘anime protagonist’ of *World of Warcraft*.  Double jumps, gliding wings, and crimson fel scars evoke cinematic flourish seldom afforded to other classes.  Players who choose Demon Hunter often cite the power fantasy of mobility: whirling into combat, exploding outward in a Metamorphosis shockwave, then soaring above the fray with Infernal Strike.  It’s an adrenaline loop more akin to an action platformer than a traditional MMO rotation.</w:t>
      </w:r>
    </w:p>
    <w:p>
      <w:r>
        <w:br w:type="page"/>
      </w:r>
    </w:p>
    <w:p>
      <w:pPr>
        <w:pStyle w:val="Heading2"/>
      </w:pPr>
      <w:r>
        <w:t>II. Fel‑Forged Toolkit</w:t>
      </w:r>
    </w:p>
    <w:p>
      <w:r>
        <w:t>Modern Demon Hunter gameplay divides cleanly between the **Havoc** and **Vengeance** specializations. Havoc is the frenetic DPS spec—muscle memory distilled into three impulses: generate Fury, spend Fury, keep moving. *Blade Dance* and *Chaos Strike* form the rhythm section, while cooldowns like *Metamorphosis* and *Eye Beam* provide the guitar solo.  In Mythic+ dungeons, a properly timed Eye Beam—buffed by *Essence Break*—can erase pulls in a flash of chart‑topping damage.</w:t>
      </w:r>
    </w:p>
    <w:p>
      <w:r>
        <w:t>Vengeance, by contrast, reimagines tanking as a low‑altitude bombing run.  Its defensive layers are active and aggressive: *Fel Devastation* heals while hurting, *Demon Spikes* thorns back melee hits, and *Fiery Brand* turns the scariest add into a kitten for eight seconds.  The spec emphasizes self‑sustain—an essential trait in pickup‑group PUG culture where healers may be preoccupied (or perished).</w:t>
      </w:r>
    </w:p>
    <w:p>
      <w:r>
        <w:t>Utility is the Demon Hunter’s unsung melody.  *Spectral Sight* trivializes stealth gimmicks in PvP; *Chaos Nova* offers AoE crowd control; *Darkness* provides a party‑wide 20% chance to dodge lethal mechanics—the mythic raider’s coin toss between wipe and win.  And then there is mobility: double leap plus glide forms a platforming kit that can cheese environmental hazards, skip dungeon corridors, or simply let you save face after misjudging a Knockback mechanic.</w:t>
      </w:r>
    </w:p>
    <w:p>
      <w:r>
        <w:t>Dragonflight’s talent overhaul allowed Demon Hunters to reclaim some Warlords of Draenor nostalgia—*The Hunt* returns as a gap‑closing execute; *Fodder to the Flame* adds a thematic mini‑boss that combusts into a Fury piñata.  Meanwhile, Vengeance gained *Frailty* stacks that reward proactive mitigation with damage conversion, transforming tank uptime into raid DPS contribution.</w:t>
      </w:r>
    </w:p>
    <w:p>
      <w:r>
        <w:t>Beneath the spreadsheets, the class retains a visceral identity: every button press crackles with fel energy, every animation punctuates a narrative of barely contained rage.  When a Havoc DH pops Metamorphosis, horns burst forth and wings flare—visual shorthand for the internal demon taking the driver’s seat.</w:t>
      </w:r>
    </w:p>
    <w:p>
      <w:r>
        <w:br w:type="page"/>
      </w:r>
    </w:p>
    <w:p>
      <w:pPr>
        <w:pStyle w:val="Heading2"/>
      </w:pPr>
      <w:r>
        <w:t>III. Cultural Impact and Future Flight</w:t>
      </w:r>
    </w:p>
    <w:p>
      <w:r>
        <w:t>Since their debut in the 2016 *Legion* expansion, Demon Hunters have reshaped community expectations around class design.  They proved that fewer buttons can coexist with high skill expression: positioning, timing, and encounter foresight separate the great from the merely adequate.  In esports, their mobility has redefined PvP engagements—map geometry matters more when someone can glide onto a pillar or triple‑jump out of *Ring of Frost*.</w:t>
      </w:r>
    </w:p>
    <w:p>
      <w:r>
        <w:t>Lorewise, Illidan’s absence post‑Antorus leaves an existential question: what does an Illidari fight for once the Legion is over?  Dragonflight’s storyline offers a partial answer: demonic remnants still lurk in the Nether, and the Black Dragonflight’s experiments hint at new threats worthy of glaive and grudge.  Blizzard seems content to keep Demon Hunters relevant through cameo arcs and renewed fel incursions—because where there are demons, there will always be hunters.</w:t>
      </w:r>
    </w:p>
    <w:p>
      <w:r>
        <w:t>Speculation for *The Last Titan* expansion points to Void corruption as the next cosmic antagonist.  Designers have teased glyph customization that could recolor fel green into void purple, perhaps heralding a "Void Hunter" sub‑class.  The prospect excites theorycrafters: imagine *Void Beam* that drains Sanity instead of Health, or *Shadow Wings* granting brief phasing through terrain.  Whether these ideas manifest or not, Demon Hunters exemplify Blizzard’s willingness to break the mold—and then shatter the shards for effect.</w:t>
      </w:r>
    </w:p>
    <w:p>
      <w:r>
        <w:t>Ultimately, the class’s popularity rests on a simple equation: high ceiling, low floor, maximum swagger.  If Warcraft is a stage, Demon Hunters are the acrobats who light themselves on fire mid‑flip.  They embody Illidan’s creed—"we are prepared"—not as a boast, but as a tacit promise: the moment darkness gathers, glaives will sing, wings will spread, and the sky itself will burn with green fire and violet vacuum.</w:t>
      </w:r>
    </w:p>
    <w:p>
      <w:r>
        <w:t>And so the Chronicle closes with a challenge: should you feel the itch for speed, spectacle, and strategic depth, take up the blindfold.  Let the world blur into motion lines as you dive blades‑first into the unknown.  May your jumps be true, your Fury unending, and your inner demon forever on a tight leash.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