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SANDEEP KUMAR AGGARWAL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Director of Software Engineering | Engineering Mind, Leadership Heart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📍 Bengaluru, India | 📧 skaggarwal1984@gmail.com | 🔗 LinkedIn: linkedin.com/in/sandeep-kumar-aggarwal-ba022555/ | 🌐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learnsharelead.com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8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🚀 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Engineering leader with 18+ years of leadership experience across enterprise-scale platforms. Director at Lowe’s, overseeing 60+ engineers &amp; 3+ senior engineering managers across Personalization, Recommendation, and My Home Platform. Globally recognized for building top-performing teams, driving large-scale architectural transformations, and exhibiting servant leadership. Passionate about people, technology, and product - consistently exceeding expectations. Known for engineering mind, leadership heart and servant leadership</w:t>
      </w:r>
    </w:p>
    <w:p w:rsidR="00000000" w:rsidDel="00000000" w:rsidP="00000000" w:rsidRDefault="00000000" w:rsidRPr="00000000" w14:paraId="00000006">
      <w:pPr>
        <w:spacing w:after="8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💡 Key Skills &amp; Competencies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Engineering Leadership: Built 3 high-impact 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from scratch; led 60+ engineers &amp; 3+ senior managers in last 4 years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Full Stack Expertise: Java, Spring, React, Python, Kafka, </w:t>
      </w:r>
      <w:r w:rsidDel="00000000" w:rsidR="00000000" w:rsidRPr="00000000">
        <w:rPr>
          <w:rtl w:val="0"/>
        </w:rPr>
        <w:t xml:space="preserve">Apache Beam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GCP, </w:t>
      </w:r>
      <w:r w:rsidDel="00000000" w:rsidR="00000000" w:rsidRPr="00000000">
        <w:rPr>
          <w:rtl w:val="0"/>
        </w:rPr>
        <w:t xml:space="preserve">Cassandra, Elastic Search, MongoDB, Big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Architecture &amp; Platform Vision: Designed &amp; scaled distributed, cloud-native systems from ground up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People Development: Champion of growth, mentorship, </w:t>
      </w:r>
      <w:r w:rsidDel="00000000" w:rsidR="00000000" w:rsidRPr="00000000">
        <w:rPr>
          <w:rtl w:val="0"/>
        </w:rPr>
        <w:t xml:space="preserve">productivity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training, and recognition initiatives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Org-wide Impact: Led VP org programs in security, compliance, cost optimization &amp; enterprise OKRs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Servant Leadership: Empathetic, ego-free, trusted by teams, peers, and executives alike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Talent Development: Full day trainings, mentorship to build org talent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8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🏆 Career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Director – Software Engineering, Lowe’s India | 2022 – Present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3 product-aligned teams (Personalization, Recommendation, My Home) </w:t>
      </w:r>
      <w:r w:rsidDel="00000000" w:rsidR="00000000" w:rsidRPr="00000000">
        <w:rPr>
          <w:rtl w:val="0"/>
        </w:rPr>
        <w:t xml:space="preserve">where scaled teams from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zero to 60+ engineers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Rated as exceed expectations year on year with 99% team score in annual surveys, top standing in all engineering digital boards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Architected high-scale systems powering millions of personalized customer journeys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Delivered best-in-org metrics in velocity, quality, and satisfaction; recognized across VP org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 enterprise-wide compliance, security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efforts—directly influencing $MM efficiencies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Conducted org-wide leadership trainings; steward of recognition, talent growth &amp; culture uplift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Sr. Engineering Manager, Lowe’s India | 2020 –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Started with leading US team of 15 engineers, and built up team in India from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Took ownership of software engineering, data engineering, and data science, and delivered 3 pillars of personalization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Great journey with building team with campus hires &amp; SE Lateral hires, and scaled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Specialist Master &amp;, Previous Roles | 2006 – 2020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Spearheaded delivery of multiple enterprise applications with agile teams and modern stacks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Known as go-to leader for technical guidance, delivery ownership, and people-first management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Built site with best content experience &amp; search for the product technical documents for leading tech company</w:t>
      </w:r>
    </w:p>
    <w:p w:rsidR="00000000" w:rsidDel="00000000" w:rsidP="00000000" w:rsidRDefault="00000000" w:rsidRPr="00000000" w14:paraId="0000001F">
      <w:pPr>
        <w:spacing w:after="8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🏅 Recognition &amp; Impact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Exceeds Expectations Performance Ratings</w:t>
      </w:r>
      <w:r w:rsidDel="00000000" w:rsidR="00000000" w:rsidRPr="00000000">
        <w:rPr>
          <w:rtl w:val="0"/>
        </w:rPr>
        <w:t xml:space="preserve"> - year on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360"/>
      </w:pPr>
      <w:r w:rsidDel="00000000" w:rsidR="00000000" w:rsidRPr="00000000">
        <w:rPr>
          <w:rtl w:val="0"/>
        </w:rPr>
        <w:t xml:space="preserve">99% team score in annual surveys, top standing in all engineering digital boards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Contributor to enterprise-wide leadership initiatives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talent </w:t>
      </w:r>
      <w:r w:rsidDel="00000000" w:rsidR="00000000" w:rsidRPr="00000000">
        <w:rPr>
          <w:rtl w:val="0"/>
        </w:rPr>
        <w:t xml:space="preserve">growth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recognition culture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Trusted by VP, peers, and cross-functional execs for</w:t>
      </w:r>
      <w:r w:rsidDel="00000000" w:rsidR="00000000" w:rsidRPr="00000000">
        <w:rPr>
          <w:rtl w:val="0"/>
        </w:rPr>
        <w:t xml:space="preserve"> empathetic, engineering,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strategic and people leadership</w:t>
      </w:r>
    </w:p>
    <w:p w:rsidR="00000000" w:rsidDel="00000000" w:rsidP="00000000" w:rsidRDefault="00000000" w:rsidRPr="00000000" w14:paraId="00000024">
      <w:pPr>
        <w:spacing w:after="8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🎓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Himachal Pradesh University, Bachelor’s in Computer Science &amp; Engineering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earnsharelead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A+sigUsJVPi02SbTa5gtxXS2wQ==">CgMxLjA4AHIhMWtxalF6WTlnWlhrX1hDTFZFVmQ1TkRkbGtRQ3pyR1U0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