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TEST STRATEGY</w:t>
      </w:r>
    </w:p>
    <w:p>
      <w:pPr>
        <w:jc w:val="center"/>
      </w:pPr>
      <w:r>
        <w:rPr>
          <w:i/>
          <w:color w:val="5A5A5A"/>
          <w:sz w:val="18"/>
        </w:rPr>
        <w:t>Order Management System (OMS) | QA Automation Take-Home Assessment</w:t>
      </w:r>
    </w:p>
    <w:p>
      <w:pPr>
        <w:pStyle w:val="Heading1"/>
      </w:pPr>
      <w:r>
        <w:t>1. Objective and Test Scope</w:t>
      </w:r>
    </w:p>
    <w:p>
      <w:r>
        <w:t>Validate the simplified OMS workflow: User Login → Create Order → Process Payment → Order Confirmation. The implementation will use Python, Playwright API testing, pytest, and a local mock OMS service. SQLite will provide persisted records for database-consistency checks. The goal is to verify functional behavior, error handling, response correctness, and consistency of order and payment data.</w:t>
      </w:r>
    </w:p>
    <w:p>
      <w:pPr>
        <w:pStyle w:val="Heading2"/>
      </w:pPr>
      <w:r>
        <w:t>In scope</w:t>
      </w:r>
    </w:p>
    <w:p>
      <w:pPr>
        <w:pStyle w:val="ListBullet"/>
      </w:pPr>
      <w:r>
        <w:t>Authentication: valid credentials succeed; invalid credentials are rejected.</w:t>
      </w:r>
    </w:p>
    <w:p>
      <w:pPr>
        <w:pStyle w:val="ListBullet"/>
      </w:pPr>
      <w:r>
        <w:t>Order creation: required fields, product, quantity, unit price, total amount, and generated order ID.</w:t>
      </w:r>
    </w:p>
    <w:p>
      <w:pPr>
        <w:pStyle w:val="ListBullet"/>
      </w:pPr>
      <w:r>
        <w:t>Payment processing: successful and failed payment outcomes, with appropriate order-state transitions.</w:t>
      </w:r>
    </w:p>
    <w:p>
      <w:pPr>
        <w:pStyle w:val="ListBullet"/>
      </w:pPr>
      <w:r>
        <w:t>API contract: HTTP status codes, response structure, required fields, data types, and error messages.</w:t>
      </w:r>
    </w:p>
    <w:p>
      <w:pPr>
        <w:pStyle w:val="ListBullet"/>
      </w:pPr>
      <w:r>
        <w:t>Persistence: compare API results with SQLite order and payment records.</w:t>
      </w:r>
    </w:p>
    <w:p>
      <w:pPr>
        <w:pStyle w:val="ListBullet"/>
      </w:pPr>
      <w:r>
        <w:t>Repeatable execution: isolated test data, reusable helpers, and clear assertions through pytest.</w:t>
      </w:r>
    </w:p>
    <w:p>
      <w:pPr>
        <w:pStyle w:val="Heading2"/>
      </w:pPr>
      <w:r>
        <w:t>Out of scope</w:t>
      </w:r>
    </w:p>
    <w:p>
      <w:r>
        <w:t>Real payment-provider integration, production load testing, real customer data, and validation of an existing third-party OMS are out of scope because the assignment provides no production application or API contract.</w:t>
      </w:r>
    </w:p>
    <w:p>
      <w:pPr>
        <w:pStyle w:val="Heading1"/>
      </w:pPr>
      <w:r>
        <w:t>2. Key Risks and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Risk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Mitigation / validation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Invalid or incomplete authentication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Test missing, incorrect, and malformed credentials; verify protected operations reject unauthenticated requests.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Incorrect order totals or data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Assert quantity and price constraints; calculate expected totals independently and compare with response and database.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Payment failure leaves a confirmed order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Assert failed payments do not transition the order to confirmed; check both API response and persisted state.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API response and database disagree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Query SQLite after each relevant operation and compare order ID, amount, payment status, and order status.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Tests depend on execution order or shared data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Use isolated fixtures/test data and cleanup; avoid relying on IDs or state created by another test.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Mock service hides real-world limitations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Document assumptions clearly; treat results as validation of the simulated contract, not a real payment gateway.</w:t>
            </w:r>
          </w:p>
        </w:tc>
      </w:tr>
    </w:tbl>
    <w:p>
      <w:pPr>
        <w:pStyle w:val="Heading1"/>
      </w:pPr>
      <w:r>
        <w:t>3. Automated vs. Manual Testing</w:t>
      </w:r>
    </w:p>
    <w:p>
      <w:r>
        <w:t>Automated (pytest + Playwright APIRequestContext):</w:t>
      </w:r>
    </w:p>
    <w:p>
      <w:pPr>
        <w:pStyle w:val="ListBullet"/>
      </w:pPr>
      <w:r>
        <w:t>Positive end-to-end flow: login, create order, simulate successful payment, and validate confirmation.</w:t>
      </w:r>
    </w:p>
    <w:p>
      <w:pPr>
        <w:pStyle w:val="ListBullet"/>
      </w:pPr>
      <w:r>
        <w:t>Negative scenarios: invalid login, payment failure, unauthorized access, and invalid order payloads.</w:t>
      </w:r>
    </w:p>
    <w:p>
      <w:pPr>
        <w:pStyle w:val="ListBullet"/>
      </w:pPr>
      <w:r>
        <w:t>Data/API checks: status codes, response schema and fields, totals, order state, and database consistency.</w:t>
      </w:r>
    </w:p>
    <w:p>
      <w:pPr>
        <w:pStyle w:val="ListBullet"/>
      </w:pPr>
      <w:r>
        <w:t>Regression checks: run the same deterministic scenarios locally and in GitHub Actions.</w:t>
      </w:r>
    </w:p>
    <w:p>
      <w:r>
        <w:t>Manual:</w:t>
      </w:r>
    </w:p>
    <w:p>
      <w:pPr>
        <w:pStyle w:val="ListBullet"/>
      </w:pPr>
      <w:r>
        <w:t>Review ambiguous business rules and confirm expected order/payment state transitions.</w:t>
      </w:r>
    </w:p>
    <w:p>
      <w:pPr>
        <w:pStyle w:val="ListBullet"/>
      </w:pPr>
      <w:r>
        <w:t>Exploratory checks for usability or workflows not represented by the mock API.</w:t>
      </w:r>
    </w:p>
    <w:p>
      <w:pPr>
        <w:pStyle w:val="ListBullet"/>
      </w:pPr>
      <w:r>
        <w:t>Review test reports, logs, and failure messages when a test fails.</w:t>
      </w:r>
    </w:p>
    <w:p>
      <w:pPr>
        <w:pStyle w:val="Heading1"/>
      </w:pPr>
      <w:r>
        <w:t>4. Key Edge Cases</w:t>
      </w:r>
    </w:p>
    <w:p>
      <w:pPr>
        <w:pStyle w:val="ListBullet"/>
      </w:pPr>
      <w:r>
        <w:t>Empty/missing credentials, incorrect password, and missing/invalid authentication token.</w:t>
      </w:r>
    </w:p>
    <w:p>
      <w:pPr>
        <w:pStyle w:val="ListBullet"/>
      </w:pPr>
      <w:r>
        <w:t>Missing product or quantity; zero, negative, non-integer, or excessively large quantity.</w:t>
      </w:r>
    </w:p>
    <w:p>
      <w:pPr>
        <w:pStyle w:val="ListBullet"/>
      </w:pPr>
      <w:r>
        <w:t>Zero, negative, malformed, or inconsistent price/total values; use decimal-safe currency handling.</w:t>
      </w:r>
    </w:p>
    <w:p>
      <w:pPr>
        <w:pStyle w:val="ListBullet"/>
      </w:pPr>
      <w:r>
        <w:t>Payment declined or simulated payment service error; ensure order is not incorrectly confirmed.</w:t>
      </w:r>
    </w:p>
    <w:p>
      <w:pPr>
        <w:pStyle w:val="ListBullet"/>
      </w:pPr>
      <w:r>
        <w:t>Repeated payment request or repeated order submission; check for unintended duplicate records if idempotency is supported.</w:t>
      </w:r>
    </w:p>
    <w:p>
      <w:pPr>
        <w:pStyle w:val="ListBullet"/>
      </w:pPr>
      <w:r>
        <w:t>Unknown order ID, malformed request body, and attempts to access another user's order if ownership is implemented.</w:t>
      </w:r>
    </w:p>
    <w:p>
      <w:pPr>
        <w:pStyle w:val="ListBullet"/>
      </w:pPr>
      <w:r>
        <w:t>Response fields missing or having incorrect types; persisted values differing from the API response.</w:t>
      </w:r>
    </w:p>
    <w:p>
      <w:pPr>
        <w:pStyle w:val="Heading1"/>
      </w:pPr>
      <w:r>
        <w:t>5. Test Pyramid Approach</w:t>
      </w:r>
    </w:p>
    <w:p>
      <w:r>
        <w:t>Prioritize many fast unit tests, a focused set of API/integration tests, and few end-to-end workflow tests. Unit tests validate business rules such as total calculation and state transitions. API/integration tests validate endpoint behavior and SQLite persistence. End-to-end tests validate the complete login-to-confirmation journey. Because this assignment is API-focused, Playwright API tests are the main automation layer; browser UI tests are not required unless a UI is later provided.</w:t>
      </w:r>
    </w:p>
    <w:p>
      <w:pPr>
        <w:spacing w:before="100"/>
      </w:pPr>
      <w:r>
        <w:rPr>
          <w:b/>
        </w:rPr>
        <w:t xml:space="preserve">Assumptions: </w:t>
      </w:r>
      <w:r>
        <w:t>The OMS and payment service are simulated locally. Expected statuses and state transitions will be defined in the mock service and documented in the README. No real payment is initiated.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OMS QA Automation | Task 1 — Test Strategy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