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line="254" w:lineRule="auto"/>
        <w:jc w:val="center"/>
      </w:pPr>
      <w:r>
        <w:rPr>
          <w:rFonts w:ascii="Aptos Display" w:hAnsi="Aptos Display"/>
          <w:b/>
          <w:color w:val="182433"/>
          <w:sz w:val="60"/>
        </w:rPr>
        <w:t>PROJECT EMPIRE</w:t>
      </w:r>
    </w:p>
    <w:p>
      <w:pPr>
        <w:spacing w:line="254" w:lineRule="auto"/>
        <w:jc w:val="center"/>
      </w:pPr>
      <w:r>
        <w:rPr>
          <w:rFonts w:ascii="Aptos" w:hAnsi="Aptos"/>
          <w:b/>
          <w:color w:val="2864DC"/>
          <w:sz w:val="30"/>
        </w:rPr>
        <w:t>Telegram-native economic multiplayer game</w:t>
      </w:r>
    </w:p>
    <w:p>
      <w:pPr>
        <w:spacing w:before="200" w:line="254" w:lineRule="auto"/>
        <w:jc w:val="center"/>
      </w:pPr>
      <w:r>
        <w:rPr>
          <w:rFonts w:ascii="Aptos" w:hAnsi="Aptos"/>
          <w:color w:val="5C6773"/>
          <w:sz w:val="22"/>
        </w:rPr>
        <w:t>Product • Economy • Referral • Monetization • Technical Build Blueprint</w:t>
      </w:r>
    </w:p>
    <w:p>
      <w:pPr>
        <w:spacing w:before="720" w:line="254" w:lineRule="auto"/>
        <w:jc w:val="center"/>
      </w:pPr>
      <w:r>
        <w:rPr>
          <w:rFonts w:ascii="Aptos" w:hAnsi="Aptos"/>
          <w:b/>
          <w:color w:val="182433"/>
          <w:sz w:val="20"/>
        </w:rPr>
        <w:t>Purpose</w:t>
      </w:r>
    </w:p>
    <w:p>
      <w:pPr>
        <w:spacing w:line="254" w:lineRule="auto"/>
        <w:ind w:left="1440" w:right="1440"/>
        <w:jc w:val="center"/>
      </w:pPr>
      <w:r>
        <w:rPr>
          <w:rFonts w:ascii="Aptos" w:hAnsi="Aptos"/>
          <w:color w:val="1E2329"/>
          <w:sz w:val="22"/>
        </w:rPr>
        <w:t>Bu belge, bir coding agent / Work oturumuna tek başına yüklenip ek ürün kararı beklemeden uygulamanın kurulmasına başlanabilecek kadar kesin kararlar içerir. Eksik dış kimlik bilgileri (Telegram bot token vb.) dışında soru sorulmadan varsayılanlar uygulanacaktır.</w:t>
      </w:r>
    </w:p>
    <w:p>
      <w:pPr>
        <w:spacing w:before="800" w:line="254" w:lineRule="auto"/>
        <w:jc w:val="center"/>
      </w:pPr>
      <w:r>
        <w:rPr>
          <w:rFonts w:ascii="Aptos" w:hAnsi="Aptos"/>
          <w:b/>
          <w:color w:val="2E7D32"/>
          <w:sz w:val="22"/>
        </w:rPr>
        <w:t>Status: BUILD-READY</w:t>
      </w:r>
    </w:p>
    <w:p>
      <w:pPr>
        <w:spacing w:line="254" w:lineRule="auto"/>
        <w:jc w:val="center"/>
      </w:pPr>
      <w:r>
        <w:rPr>
          <w:rFonts w:ascii="Aptos" w:hAnsi="Aptos"/>
          <w:color w:val="5C6773"/>
          <w:sz w:val="18"/>
        </w:rPr>
        <w:t>Working title. Coin/token launch is OPTIONAL and disabled in the initial product.</w:t>
      </w:r>
    </w:p>
    <w:p>
      <w:pPr>
        <w:spacing w:line="254" w:lineRule="auto"/>
      </w:pPr>
      <w:r>
        <w:br w:type="page"/>
      </w:r>
    </w:p>
    <w:p>
      <w:pPr>
        <w:pStyle w:val="Heading1"/>
        <w:keepNext/>
        <w:spacing w:before="200" w:after="100" w:line="254" w:lineRule="auto"/>
      </w:pPr>
      <w:r>
        <w:t>1. Yönetici Özeti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Project Empire, Telegram içinde çalışan, mobil ve masaüstünde aynı rahatlıkta oynanabilen basit bir idle/economic empire oyunudur. Kullanıcı işletmeler kurar, pasif gelir toplar, yükseltir, günlük görevler yapar, arkadaş getirir ve sezon sıralamasında yarışır. Oyunun çekirdeği 30–90 saniyelik kısa oturumlarla anlaşılabilmelidir.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Tek cümlelik ürün:  </w:t>
            </w:r>
            <w:r>
              <w:rPr>
                <w:rFonts w:ascii="Aptos" w:hAnsi="Aptos"/>
                <w:color w:val="1E2329"/>
                <w:sz w:val="21"/>
              </w:rPr>
              <w:t>“İmparatorluğunu büyüt, arkadaşlarını getir, sezonlarda yarış; ödeme sana zaman kazandırsın ama zafer satın aldırmasın.”</w:t>
            </w:r>
          </w:p>
        </w:tc>
      </w:tr>
    </w:tbl>
    <w:p>
      <w:pPr>
        <w:spacing w:after="20" w:line="254" w:lineRule="auto"/>
      </w:pPr>
    </w:p>
    <w:p>
      <w:pPr>
        <w:pStyle w:val="Heading2"/>
        <w:keepNext/>
        <w:spacing w:before="140" w:after="100" w:line="254" w:lineRule="auto"/>
      </w:pPr>
      <w:r>
        <w:t>Değiştirilmeyecek ürün ilkeleri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Pay-to-win olmayacak. Para harcamak maksimum rekabet gücünü değil; otomasyon, zaman tasarrufu, offline kapasite ve kozmetiği artıracak.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Referral, gerçek kullanıcı kazanımı sağlayacak. Sadece linke tıklama ödül getirmeyecek; ödüller davet edilen oyuncunun aktivasyon ve retention kilometre taşlarında açılacak.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Oyun karmaşık olmayacak. İlk sürümde yalnızca iki temel oyun değeri: Cash ve Season Points.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Tek elle mobil kullanım ana tasarım; desktop görünüm aynı bilgi mimarisini daha geniş yerleşimde gösterecek.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Tüm ekonomi ve ödül hesapları server-authoritative olacak. Client hiçbir zaman kazanılan miktarı belirleyemeyecek.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Coin zorunlu değildir. İlk ürün blockchain kullanmadan çalışır. İleride token çıkarsa puanlar sabit 1:1 dönüşüm sözü vermez; yalnızca snapshot ağırlığı olabilir.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İlk hedef token fiyatı veya kullanıcı sayısı değil: tekrar kullanım, qualified referral ve ödeme dönüşümünün sağlıklı olmasıdır.</w:t>
      </w:r>
    </w:p>
    <w:p>
      <w:pPr>
        <w:pStyle w:val="Heading2"/>
        <w:keepNext/>
        <w:spacing w:before="140" w:after="100" w:line="254" w:lineRule="auto"/>
      </w:pPr>
      <w:r>
        <w:t>MVP kapsam özeti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Alan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İlk sürümde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Platform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Telegram Mini App + Telegram Bot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Ana loop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Gelir biriktir → claim → business upgrade → mission → season score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Ana ekranlar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Empire, Missions, Friends, Leaderboard, Shop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Para birimleri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Cash (oyun içi), Season Points (rekabet/reward weight)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Ödeme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Telegram Stars; yalnız convenience + cosmetics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Blockchain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YOK / feature flag kapalı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AI API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YOK; “manager” davranışları deterministic/rule-based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Backend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TypeScript server; tüm ödüller backend hesaplı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Database</w:t>
            </w:r>
          </w:p>
        </w:tc>
        <w:tc>
          <w:tcPr>
            <w:tcW w:type="dxa" w:w="70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PostgreSQL</w:t>
            </w:r>
          </w:p>
        </w:tc>
      </w:tr>
    </w:tbl>
    <w:p>
      <w:pPr>
        <w:spacing w:after="40" w:line="254" w:lineRule="auto"/>
      </w:pPr>
    </w:p>
    <w:p>
      <w:pPr>
        <w:pStyle w:val="Heading1"/>
        <w:keepNext/>
        <w:spacing w:before="200" w:after="100" w:line="254" w:lineRule="auto"/>
      </w:pPr>
      <w:r>
        <w:t>2. Benchmark ve Arz Kararı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Aşağıdaki benchmark yalnız token miktarını kopyalamak için değil, topluluğa ayrılan oranların hangi bantta çalıştığını görmek için kullanılır. “Toplam arz” tek başına ekonomik değer yaratmaz; asıl önemli parametre topluluğun payı, emission ve kullanım talebidir.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Proje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Toplam arz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Topluluk / oyuncu ağırlığı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Not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Catizen (CATI)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1,000,000,000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%34 airdrop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 1: %15; sonraki dönemler: %19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Notcoin (NOT)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102,719,221,714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%78 miners + %5 community incentives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Listing anında toplam arzın %100’ü circulating olarak tanımlandı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Hamster Kombat (HMSTR)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100,000,000,000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%60 S1 + %15 S2 = %75 player rewards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Yüksek topluluk tahsisi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DOGS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550,000,000,000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%81.5 community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Telegram aktivitesine dayalı dağıtım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Project Empire – koşullu token modeli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Karar:  </w:t>
            </w:r>
            <w:r>
              <w:rPr>
                <w:rFonts w:ascii="Aptos" w:hAnsi="Aptos"/>
                <w:color w:val="1E2329"/>
                <w:sz w:val="21"/>
              </w:rPr>
              <w:t>İleride token çıkarmaya karar verilirse maksimum arz 100,000,000,000 (100 milyar) olarak tasarlanır. Bu sayı NOT/HMSTR ölçeğine yakındır, hesaplamayı kolaylaştırır ve oyuncuya mikro ondalık yerine anlaşılır tam sayılar sunar. İlk sürümde token basılmaz.</w:t>
            </w:r>
          </w:p>
        </w:tc>
      </w:tr>
    </w:tbl>
    <w:p>
      <w:pPr>
        <w:spacing w:after="20" w:line="254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Havuz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Oran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100B karşılığı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Amaç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Gameplay &amp; seasonal rewards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45%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45B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Gerçek oynama ve sezon performansı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 &amp; social rewards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Qualified referral ve sosyal büyüme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Future user incentives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Geç gelen kullanıcıların oyuna girme motivasyonu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Creators / events / tournaments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Topluluk üretimi ve etkinlikler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Treasury / operations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Uzun vadeli ürün operasyonu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Team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8%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8B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Token olursa uzun vesting; anlık unlock yok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Liquidity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Token launch edilirse piyasa likiditesi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Growth / partnerships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Dağıtım ve ortaklıklar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Ecosystem grants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Üçüncü taraf mini oyun/araç geliştirme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TOPLAM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100%</w:t>
            </w:r>
          </w:p>
        </w:tc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100B</w:t>
            </w:r>
          </w:p>
        </w:tc>
        <w:tc>
          <w:tcPr>
            <w:tcW w:type="dxa" w:w="41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  <w:color w:val="5C6773"/>
        </w:rPr>
        <w:t>Token çıkarsa Season Points doğrudan “1 point = X token” olmayacaktır. Her snapshot havuzu için kullanıcı payı = eligible weighted score / toplam eligible weighted score. Böylece puan ekonomisini ürün boyunca ayarlamak mümkün kalır.</w:t>
      </w:r>
    </w:p>
    <w:p>
      <w:pPr>
        <w:pStyle w:val="Heading1"/>
        <w:keepNext/>
        <w:spacing w:before="200" w:after="100" w:line="254" w:lineRule="auto"/>
      </w:pPr>
      <w:r>
        <w:t>3. Oyun Konsepti ve Core Loop</w:t>
      </w:r>
    </w:p>
    <w:p>
      <w:pPr>
        <w:pStyle w:val="Heading2"/>
        <w:keepNext/>
        <w:spacing w:before="140" w:after="100" w:line="254" w:lineRule="auto"/>
      </w:pPr>
      <w:r>
        <w:t>Tema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Oyuncu küçük bir işletmeyle başlayıp giderek bir ekonomik imparatorluk kurar. Tema finans/şirket kurma hissi verir ancak muhasebe simülasyonu kadar karmaşık değildir. Her şey kartlar, seviyeler ve anlaşılır gelir rakamları üzerinden yürür.</w:t>
      </w:r>
    </w:p>
    <w:p>
      <w:pPr>
        <w:pStyle w:val="Heading2"/>
        <w:keepNext/>
        <w:spacing w:before="140" w:after="100" w:line="254" w:lineRule="auto"/>
      </w:pPr>
      <w:r>
        <w:t>30–90 saniyelik oturum</w:t>
      </w:r>
    </w:p>
    <w:p>
      <w:pPr>
        <w:pStyle w:val="ListNumber"/>
        <w:spacing w:after="60" w:line="254" w:lineRule="auto"/>
      </w:pPr>
      <w:r>
        <w:rPr>
          <w:rFonts w:ascii="Aptos" w:hAnsi="Aptos"/>
        </w:rPr>
        <w:t>Oyunu aç → birikmiş Cash’i claim et.</w:t>
      </w:r>
    </w:p>
    <w:p>
      <w:pPr>
        <w:pStyle w:val="ListNumber"/>
        <w:spacing w:after="60" w:line="254" w:lineRule="auto"/>
      </w:pPr>
      <w:r>
        <w:rPr>
          <w:rFonts w:ascii="Aptos" w:hAnsi="Aptos"/>
        </w:rPr>
        <w:t>En iyi ROI veya istediğin business upgrade’ini satın al.</w:t>
      </w:r>
    </w:p>
    <w:p>
      <w:pPr>
        <w:pStyle w:val="ListNumber"/>
        <w:spacing w:after="60" w:line="254" w:lineRule="auto"/>
      </w:pPr>
      <w:r>
        <w:rPr>
          <w:rFonts w:ascii="Aptos" w:hAnsi="Aptos"/>
        </w:rPr>
        <w:t>Varsa günlük mission ilerlemesini tamamla/claim et.</w:t>
      </w:r>
    </w:p>
    <w:p>
      <w:pPr>
        <w:pStyle w:val="ListNumber"/>
        <w:spacing w:after="60" w:line="254" w:lineRule="auto"/>
      </w:pPr>
      <w:r>
        <w:rPr>
          <w:rFonts w:ascii="Aptos" w:hAnsi="Aptos"/>
        </w:rPr>
        <w:t>Referral durumuna veya leaderboard’a bak.</w:t>
      </w:r>
    </w:p>
    <w:p>
      <w:pPr>
        <w:pStyle w:val="ListNumber"/>
        <w:spacing w:after="60" w:line="254" w:lineRule="auto"/>
      </w:pPr>
      <w:r>
        <w:rPr>
          <w:rFonts w:ascii="Aptos" w:hAnsi="Aptos"/>
        </w:rPr>
        <w:t>Çık. Gelir server üzerinde offline cap’e kadar birikmeye devam eder.</w:t>
      </w:r>
    </w:p>
    <w:p>
      <w:pPr>
        <w:pStyle w:val="Heading2"/>
        <w:keepNext/>
        <w:spacing w:before="140" w:after="100" w:line="254" w:lineRule="auto"/>
      </w:pPr>
      <w:r>
        <w:t>İlk business seti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Business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Unlock / base cost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Base production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Street Stand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İlk onboarding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Cafe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2,500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12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Erken hızlanma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Delivery Hub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25,000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90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Orta oyun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4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Factory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250,000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600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İlk ciddi ölçek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Tech Company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3,000,000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5,000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Geç orta oyun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6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Global Holding</w:t>
            </w:r>
          </w:p>
        </w:tc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50,000,000 Cash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60,000 Cash/s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Prestij / late game</w:t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  <w:color w:val="5C6773"/>
        </w:rPr>
        <w:t>Başlangıç değerleri config tablosunda tutulacaktır; kod içine gömülmeyecektir. Balancing gerektiğinde deploy olmadan admin panelinden değiştirilebilmelidir.</w:t>
      </w:r>
    </w:p>
    <w:p>
      <w:pPr>
        <w:pStyle w:val="Heading2"/>
        <w:keepNext/>
        <w:spacing w:before="140" w:after="100" w:line="254" w:lineRule="auto"/>
      </w:pPr>
      <w:r>
        <w:t>Business formülleri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Her business için aşağıdaki varsayılan formüller kullanılır. Tüm hesaplar shared game-core paketinde deterministic fonksiyonlardır.</w:t>
      </w:r>
    </w:p>
    <w:p>
      <w:pPr>
        <w:pStyle w:val="CodeLine"/>
        <w:spacing w:line="254" w:lineRule="auto"/>
      </w:pPr>
      <w:r>
        <w:t>upgradeCost(baseCost, level) = round(baseCost × 1.18^(level - 1))</w:t>
      </w:r>
    </w:p>
    <w:p>
      <w:pPr>
        <w:pStyle w:val="CodeLine"/>
        <w:spacing w:line="254" w:lineRule="auto"/>
      </w:pPr>
      <w:r>
        <w:t>production(baseIncome, level) = baseIncome × level × 1.07^(level - 1)</w:t>
      </w:r>
    </w:p>
    <w:p>
      <w:pPr>
        <w:pStyle w:val="CodeLine"/>
        <w:spacing w:line="254" w:lineRule="auto"/>
      </w:pPr>
      <w:r>
        <w:t>milestoneBonus = ×2 at levels 10, 25, 50, 100; thereafter every +50 levels ×1.5</w:t>
      </w:r>
    </w:p>
    <w:p>
      <w:pPr>
        <w:pStyle w:val="CodeLine"/>
        <w:spacing w:line="254" w:lineRule="auto"/>
      </w:pPr>
      <w:r>
        <w:t>offlineEarned = productionPerSecond × min(secondsSinceLastClaim, offlineCapSeconds)</w:t>
      </w:r>
    </w:p>
    <w:p>
      <w:pPr>
        <w:pStyle w:val="Heading2"/>
        <w:keepNext/>
        <w:spacing w:before="140" w:after="100" w:line="254" w:lineRule="auto"/>
      </w:pPr>
      <w:r>
        <w:t>Currencies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Değer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Transfer edilebilir?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Satın alınabilir?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Kullanım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Cash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Hayır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Hayır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Business upgrade ve normal progression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Season Points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Hayır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Hayır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Leaderboard + olası gelecekte reward snapshot weight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Telegram Stars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Telegram sistemi</w:t>
            </w:r>
          </w:p>
        </w:tc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Kullanıcı Telegram’dan alır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Convenience Pass ve cosmetics</w:t>
            </w:r>
          </w:p>
        </w:tc>
      </w:tr>
    </w:tbl>
    <w:p>
      <w:pPr>
        <w:spacing w:after="40" w:line="25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Karmaşıklık kuralı:  </w:t>
            </w:r>
            <w:r>
              <w:rPr>
                <w:rFonts w:ascii="Aptos" w:hAnsi="Aptos"/>
                <w:color w:val="1E2329"/>
                <w:sz w:val="21"/>
              </w:rPr>
              <w:t>Oyuncunun ana HUD üzerinde aynı anda yalnız Cash ve Season Points görmesi gerekir. Stars yalnız Shop içinde gösterilir.</w:t>
            </w:r>
          </w:p>
        </w:tc>
      </w:tr>
    </w:tbl>
    <w:p>
      <w:pPr>
        <w:spacing w:after="20" w:line="254" w:lineRule="auto"/>
      </w:pPr>
    </w:p>
    <w:p>
      <w:pPr>
        <w:pStyle w:val="Heading1"/>
        <w:keepNext/>
        <w:spacing w:before="200" w:after="100" w:line="254" w:lineRule="auto"/>
      </w:pPr>
      <w:r>
        <w:t>4. UX / Ekran Spesifikasyonu</w:t>
      </w:r>
    </w:p>
    <w:p>
      <w:pPr>
        <w:pStyle w:val="Heading2"/>
        <w:keepNext/>
        <w:spacing w:before="140" w:after="100" w:line="254" w:lineRule="auto"/>
      </w:pPr>
      <w:r>
        <w:t>Navigasyon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Bottom navigation mobilde sabit, desktop’ta sol veya alt rail olabilir. Sekme sayısı 5’i geçmez: Empire • Missions • Friends • Leaderboard • Shop.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Ekran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Zorunlu içerik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Ana CTA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Empire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Toplam production/s, claimable Cash, 6 business card, upgrade cost/ROI, offline timer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CLAIM / UPGRADE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Missions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 daily + 1 weekly, streak, Season Point ödülü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CLAIM REWARD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Friends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 link/code, qualified count, milestone progress, referral event history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INVITE FRIEND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Leaderboard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Global / friends; season score; own rank sabit görünür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VIEW PROFILE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Shop</w:t>
            </w:r>
          </w:p>
        </w:tc>
        <w:tc>
          <w:tcPr>
            <w:tcW w:type="dxa" w:w="61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Convenience Pass, cosmetics, purchase history, /paysupport link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BUY WITH STARS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Responsive kurallar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390 px genişlik tasarımın canonical referansıdır; 320 px altında yatay scroll kesinlikle yok.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Desktop’ta ana oyun kolonu max 560 px; yan alanda leaderboard/referral özetleri gösterilebilir, fakat tüm aksiyonlar ana kolonda da erişilebilir olmalıdır.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Touch target minimum 44×44 px. Hover hiçbir aksiyon için zorunlu değildir.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Telegram theme params desteklenir; light/dark. Custom tema bu değişkenlerden türetilir.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Animations 150–250 ms; low-motion tercihinde azaltılır. Claim animasyonu kısa, tekrar kullanımda rahatsız etmeyecek seviyede tutulur.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İlk yüklemede skeleton kullan; full-screen spinner 1.5 saniyeden uzun görünmemeli.</w:t>
      </w:r>
    </w:p>
    <w:p>
      <w:pPr>
        <w:pStyle w:val="Heading1"/>
        <w:keepNext/>
        <w:spacing w:before="200" w:after="100" w:line="254" w:lineRule="auto"/>
      </w:pPr>
      <w:r>
        <w:t>5. Season Points ve Azalan Global Emission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Season Points oyunun kıt ve rekabetçi puanıdır. Cash sonsuz büyüyebilir; Season Points ise kullanıcının aktif kullanıcı sayısına göre azalan “Standard Reward Unit” (SRU) üzerinden verilir.</w:t>
      </w:r>
    </w:p>
    <w:p>
      <w:pPr>
        <w:pStyle w:val="Heading2"/>
        <w:keepNext/>
        <w:spacing w:before="140" w:after="100" w:line="254" w:lineRule="auto"/>
      </w:pPr>
      <w:r>
        <w:t>Qualified Active Player (QAP) tanımı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Global emission hesabında ham kayıt sayısı kullanılmaz. Bir oyuncu QAP sayılmak için tutorial’ı bitirmiş, son 7 gün içinde en az 2 ayrı günde geçerli session üretmiş ve fraud flag almamış olmalıdır. Bu sayı günde bir kez hesaplanır.</w:t>
      </w:r>
    </w:p>
    <w:p>
      <w:pPr>
        <w:pStyle w:val="Heading2"/>
        <w:keepNext/>
        <w:spacing w:before="140" w:after="100" w:line="254" w:lineRule="auto"/>
      </w:pPr>
      <w:r>
        <w:t>SRU formülü</w:t>
      </w:r>
    </w:p>
    <w:p>
      <w:pPr>
        <w:pStyle w:val="CodeLine"/>
        <w:spacing w:line="254" w:lineRule="auto"/>
      </w:pPr>
      <w:r>
        <w:t>SRU(QAP) = round(500 × (max(QAP, 100) / 100)^(-0.10))</w:t>
      </w:r>
    </w:p>
    <w:p>
      <w:pPr>
        <w:pStyle w:val="CodeLine"/>
        <w:spacing w:line="254" w:lineRule="auto"/>
      </w:pPr>
      <w:r>
        <w:t>SRU_MIN = 100   |   SRU_MAX = 500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Bu formül kullanıcının verdiği hedefi yaklaşık olarak sağlar: 100 kullanıcıda 500, 1.000 kullanıcıda yaklaşık 400. Azalış yavaş ve sürekli devam eder; milestone değişiminde ani “halving” şoku oluşturmaz.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Qualified active players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SRU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≤100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397 ≈ 400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315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100,000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251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1,000,000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199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10,000,000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158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100,000,000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126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≥ ~1B</w:t>
            </w:r>
          </w:p>
        </w:tc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100 floor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Season Point kaynakları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Aksiyon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Ödül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Kural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Daily mission – easy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0.75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Günde en fazla 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Daily mission – normal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1.00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Günde en fazla 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Daily mission – hard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1.25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Günde en fazla 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Daily streak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0.25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Streak 7 günde reset/bonus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Weekly mission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5.00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Haftada 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Achievement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0.5–5 × SRU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Tek seferlik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Referral milestones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Bkz. referral bölümü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Retention ile açılır</w:t>
            </w:r>
          </w:p>
        </w:tc>
      </w:tr>
    </w:tbl>
    <w:p>
      <w:pPr>
        <w:spacing w:after="40" w:line="25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P2W koruması:  </w:t>
            </w:r>
            <w:r>
              <w:rPr>
                <w:rFonts w:ascii="Aptos" w:hAnsi="Aptos"/>
                <w:color w:val="1E2329"/>
                <w:sz w:val="21"/>
              </w:rPr>
              <w:t>Stars ile Season Points, SRU çarpanı, leaderboard puanı veya Season Point cap’i satın alınamaz. Ücretli kullanıcı aynı maksimum puana daha az sürtünmeyle ulaşır.</w:t>
            </w:r>
          </w:p>
        </w:tc>
      </w:tr>
    </w:tbl>
    <w:p>
      <w:pPr>
        <w:spacing w:after="20" w:line="254" w:lineRule="auto"/>
      </w:pPr>
    </w:p>
    <w:p>
      <w:pPr>
        <w:pStyle w:val="Heading2"/>
        <w:keepNext/>
        <w:spacing w:before="140" w:after="100" w:line="254" w:lineRule="auto"/>
      </w:pPr>
      <w:r>
        <w:t>Season reset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score her sezon sıfırlanır; lifetime profile ayrı tutulur.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Eski sezon performansı sonraki sezona yalnız kozmetik badge ve maksimum %2 “veteran XP” bonusu olarak taşınabilir. Season Points çarpanı taşınmaz.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Leaderboard tek bir sonsuz yarış değildir; yeni kullanıcının daha sonra rekabet edebilmesi korunur.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süresi config’tir. Kodda gün/ay sabitlenmez.</w:t>
      </w:r>
    </w:p>
    <w:p>
      <w:pPr>
        <w:pStyle w:val="Heading1"/>
        <w:keepNext/>
        <w:spacing w:before="200" w:after="100" w:line="254" w:lineRule="auto"/>
      </w:pPr>
      <w:r>
        <w:t>6. Referral Engine – Ana Büyüme Mekanizması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Amaç:  </w:t>
            </w:r>
            <w:r>
              <w:rPr>
                <w:rFonts w:ascii="Aptos" w:hAnsi="Aptos"/>
                <w:color w:val="1E2329"/>
                <w:sz w:val="21"/>
              </w:rPr>
              <w:t>Kullanıcı yalnız link paylaşmaya değil, davet ettiği kişinin gerçekten oyuna başlamasına ve geri gelmesine motive edilecek.</w:t>
            </w:r>
          </w:p>
        </w:tc>
      </w:tr>
    </w:tbl>
    <w:p>
      <w:pPr>
        <w:spacing w:after="20" w:line="254" w:lineRule="auto"/>
      </w:pPr>
    </w:p>
    <w:p>
      <w:pPr>
        <w:pStyle w:val="Heading2"/>
        <w:keepNext/>
        <w:spacing w:before="140" w:after="100" w:line="254" w:lineRule="auto"/>
      </w:pPr>
      <w:r>
        <w:t>Referral bağlama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Her kullanıcıya immutable referral code verilir.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Deep link: t.me/&lt;bot&gt;?startapp=ref_&lt;code&gt;.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Referral yalnız yeni hesapta tutorial bitmeden veya ilk 30 dakika içinde bind edilebilir; ilk geçerli referrer kalıcıdır.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Self-referral, aynı Telegram ID, high-risk device cluster ve bilinen fraud graph bağlantıları reddedilir.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Davet edilen kullanıcı referral ile geldiğinde onboarding sonunda küçük Cash starter boost alır; Season Points almaz.</w:t>
      </w:r>
    </w:p>
    <w:p>
      <w:pPr>
        <w:pStyle w:val="Heading2"/>
        <w:keepNext/>
        <w:spacing w:before="140" w:after="100" w:line="254" w:lineRule="auto"/>
      </w:pPr>
      <w:r>
        <w:t>Qualified referral yaşam döngüsü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Referrer reward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Invitee şartı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Activation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0.50 × SRU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Tutorial complete + first business upgrade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Retained D2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1.00 × SRU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İki ayrı aktif gün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Retained D7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2.00 × SRU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7 günlük pencerede ≥4 aktif gün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Progression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1.50 × SRU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Player level / empire tier 10 eşdeğeri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TOPLAM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5.00 × SRU</w:t>
            </w:r>
          </w:p>
        </w:tc>
        <w:tc>
          <w:tcPr>
            <w:tcW w:type="dxa" w:w="55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Tam kaliteli referral</w:t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  <w:color w:val="5C6773"/>
        </w:rPr>
        <w:t>Ödüller event-event açılır; referral oluşturulduğu anda gelecekteki ödüller balance’a yazılmaz. Fraud kontrolü sonrasında ledger transaction oluşturulur.</w:t>
      </w:r>
    </w:p>
    <w:p>
      <w:pPr>
        <w:pStyle w:val="Heading2"/>
        <w:keepNext/>
        <w:spacing w:before="140" w:after="100" w:line="254" w:lineRule="auto"/>
      </w:pPr>
      <w:r>
        <w:t>Referral whale kontrolü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Referral güçlü kalmalı ama tek bir influencer bütün Season leaderboard’u satın alamamalı. Bir kullanıcının 20. qualified referral’ından sonra referral Season Point reward’üne aşağıdaki diminishing factor uygulanır:</w:t>
      </w:r>
    </w:p>
    <w:p>
      <w:pPr>
        <w:pStyle w:val="CodeLine"/>
        <w:spacing w:line="254" w:lineRule="auto"/>
      </w:pPr>
      <w:r>
        <w:t>factor(Q) = max(0.25, sqrt(20 / Q))  for Q &gt; 20; otherwise 1.0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Referral sayısı için üst limit yoktur. Diminishing yalnız ana Season Points etkisine uygulanır. Ayrı “Referral / Ambassador leaderboard” ham qualified referral sayısını gösterebilir.</w:t>
      </w:r>
    </w:p>
    <w:p>
      <w:pPr>
        <w:pStyle w:val="Heading2"/>
        <w:keepNext/>
        <w:spacing w:before="140" w:after="100" w:line="254" w:lineRule="auto"/>
      </w:pPr>
      <w:r>
        <w:t>Referral milestones – non-P2W rewards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Qualified referrals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Ek ödül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Profile “Early Connector” badge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 cosmetic chest + 1 extra automation preset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7 günlük Convenience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Exclusive profile frame + referral title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25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Custom company emblem slot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50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Founder-tier cosmetic set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100+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Ambassador leaderboard / event eligibility</w:t>
            </w:r>
          </w:p>
        </w:tc>
      </w:tr>
    </w:tbl>
    <w:p>
      <w:pPr>
        <w:spacing w:after="40" w:line="254" w:lineRule="auto"/>
      </w:pPr>
    </w:p>
    <w:p>
      <w:pPr>
        <w:pStyle w:val="Heading1"/>
        <w:keepNext/>
        <w:spacing w:before="200" w:after="100" w:line="254" w:lineRule="auto"/>
      </w:pPr>
      <w:r>
        <w:t>7. Monetization – Pay-to-Ease, Not Pay-to-Win</w:t>
      </w:r>
    </w:p>
    <w:p>
      <w:pPr>
        <w:pStyle w:val="Heading2"/>
        <w:keepNext/>
        <w:spacing w:before="140" w:after="100" w:line="254" w:lineRule="auto"/>
      </w:pPr>
      <w:r>
        <w:t>Convenience Pass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Özellik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Rekabet etkisi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Offline accumulation cap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 saat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12 saat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Aynı production rate; yalnız daha seyrek giriş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Upgrade queue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Zaman tasarrufu; upgrade cost aynı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Auto-claim / auto-reinvest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Yok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Var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Aynı max production; manuel işlemi otomatikleştirir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 reroll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1/gün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3/gün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 reward cap değişmez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Cosmetic pack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Standard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Premium set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Yok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 Points multiplier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×1</w:t>
            </w:r>
          </w:p>
        </w:tc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×1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KESİNLİKLE değişmez</w:t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</w:rPr>
        <w:t>İlk varsayılan fiyat: 250 Telegram Stars / 30 günlük pass. Fiyat remote config’tir. A/B test yapılmadan kalıcı kabul edilmez.</w:t>
      </w:r>
    </w:p>
    <w:p>
      <w:pPr>
        <w:pStyle w:val="Heading2"/>
        <w:keepNext/>
        <w:spacing w:before="140" w:after="100" w:line="254" w:lineRule="auto"/>
      </w:pPr>
      <w:r>
        <w:t>Satılabilecekler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Convenience Pass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Profile frames / themes / business skins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Claim animations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Company emblem packs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cosmetic pass (yalnız cosmetics + convenience; point multiplier yok)</w:t>
      </w:r>
    </w:p>
    <w:p>
      <w:pPr>
        <w:pStyle w:val="Heading2"/>
        <w:keepNext/>
        <w:spacing w:before="140" w:after="100" w:line="254" w:lineRule="auto"/>
      </w:pPr>
      <w:r>
        <w:t>Satılmayacaklar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Points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SRU multiplier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Leaderboard rank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Exclusive yüksek production business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Sınırsız referral reward multiplier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Gerçek para ile Cash paketi (ilk sürümde yok)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A66A00"/>
                <w:sz w:val="21"/>
              </w:rPr>
              <w:t xml:space="preserve">Telegram ödeme kuralı:  </w:t>
            </w:r>
            <w:r>
              <w:rPr>
                <w:rFonts w:ascii="Aptos" w:hAnsi="Aptos"/>
                <w:color w:val="1E2329"/>
                <w:sz w:val="21"/>
              </w:rPr>
              <w:t>Telegram Mini App içinde dijital ürün/hizmet satışı Telegram Stars ile yapılacaktır. Blockchain eklenirse Telegram Mini App içinde TON ve TON Connect kuralları uygulanmalıdır.</w:t>
            </w:r>
          </w:p>
        </w:tc>
      </w:tr>
    </w:tbl>
    <w:p>
      <w:pPr>
        <w:spacing w:after="20" w:line="254" w:lineRule="auto"/>
      </w:pPr>
    </w:p>
    <w:p>
      <w:pPr>
        <w:pStyle w:val="Heading1"/>
        <w:keepNext/>
        <w:spacing w:before="200" w:after="100" w:line="254" w:lineRule="auto"/>
      </w:pPr>
      <w:r>
        <w:t>8. Missions, Progression ve Retention</w:t>
      </w:r>
    </w:p>
    <w:p>
      <w:pPr>
        <w:pStyle w:val="Heading2"/>
        <w:keepNext/>
        <w:spacing w:before="140" w:after="100" w:line="254" w:lineRule="auto"/>
      </w:pPr>
      <w:r>
        <w:t>Daily mission havuzu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Tip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Örnek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Gameplay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3 upgrade satın al / 2 business’tan claim 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Progression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Production/s değerini %10 artır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Social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Friends ekranını aç / referral linkini oluştur (spam zorunlu değil)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Return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4+ saatlik offline income claim et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Choice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Bir business’ı milestone level’a getir</w:t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</w:rPr>
        <w:t>Her kullanıcıya günde üç mission atanır: easy, normal, hard. Aynı mission iki slotta tekrar edemez. “Invite a friend” daily zorunlu mission yapılmaz; referral spam’i oyuncu deneyimini bozmamalıdır.</w:t>
      </w:r>
    </w:p>
    <w:p>
      <w:pPr>
        <w:pStyle w:val="Heading2"/>
        <w:keepNext/>
        <w:spacing w:before="140" w:after="100" w:line="254" w:lineRule="auto"/>
      </w:pPr>
      <w:r>
        <w:t>Streak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Streak bonusu küçük tutulur; kaçırılan bir gün oyuncunun haftalarca emeğini yok etmez.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7 günlük cycle. Gün 7 bonusu cosmetic chest veya 1 × SRU ek reward olabilir.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Convenience Pass streak freeze verebilir; bu Season Point cap’ini artırmaz, yalnız kaçırmayı telafi eder.</w:t>
      </w:r>
    </w:p>
    <w:p>
      <w:pPr>
        <w:pStyle w:val="Heading1"/>
        <w:keepNext/>
        <w:spacing w:before="200" w:after="100" w:line="254" w:lineRule="auto"/>
      </w:pPr>
      <w:r>
        <w:t>9. Teknik Mimari</w:t>
      </w:r>
    </w:p>
    <w:p>
      <w:pPr>
        <w:pStyle w:val="Heading2"/>
        <w:keepNext/>
        <w:spacing w:before="140" w:after="100" w:line="254" w:lineRule="auto"/>
      </w:pPr>
      <w:r>
        <w:t>Seçilen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Katman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Teknoloji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Neden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Web Mini App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React + Vite + TypeScript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SPA; Telegram için SSR gereksiz; hızlı ve hafif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UI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Tailwind CSS + küçük component layer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Responsive ve hızlı iterasyon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State/data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TanStack Query + minimal local state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Server state net ayrılır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API/Bot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Hono + TypeScript on Cloudflare Workers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Ucuz, hızlı, webhook ve API tek runtime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Database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Supabase PostgreSQL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Free başlangıç; SQL ve admin kolaylığı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Validation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Zod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Client/server shared schema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Game logic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Pure TypeScript package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Deterministic test edilebilir ekonomi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Tests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Vitest + Playwright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Unit + end-to-end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Analytics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PostHog-compatible event abstraction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Provider değiştirilebilir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Package manager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pnpm workspace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Monorepo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Repository yapısı</w:t>
      </w:r>
    </w:p>
    <w:p>
      <w:pPr>
        <w:pStyle w:val="CodeLine"/>
        <w:spacing w:line="254" w:lineRule="auto"/>
      </w:pPr>
      <w:r>
        <w:t>apps/web/                 # Telegram Mini App SPA</w:t>
      </w:r>
    </w:p>
    <w:p>
      <w:pPr>
        <w:pStyle w:val="CodeLine"/>
        <w:spacing w:line="254" w:lineRule="auto"/>
      </w:pPr>
      <w:r>
        <w:t>apps/api/                 # Hono API + Telegram bot webhook</w:t>
      </w:r>
    </w:p>
    <w:p>
      <w:pPr>
        <w:pStyle w:val="CodeLine"/>
        <w:spacing w:line="254" w:lineRule="auto"/>
      </w:pPr>
      <w:r>
        <w:t>packages/game-core/       # economy, emission, mission, referral pure functions</w:t>
      </w:r>
    </w:p>
    <w:p>
      <w:pPr>
        <w:pStyle w:val="CodeLine"/>
        <w:spacing w:line="254" w:lineRule="auto"/>
      </w:pPr>
      <w:r>
        <w:t>packages/shared/          # Zod schemas, DTOs, constants</w:t>
      </w:r>
    </w:p>
    <w:p>
      <w:pPr>
        <w:pStyle w:val="CodeLine"/>
        <w:spacing w:line="254" w:lineRule="auto"/>
      </w:pPr>
      <w:r>
        <w:t>supabase/migrations/      # SQL schema + indexes + RLS only where appropriate</w:t>
      </w:r>
    </w:p>
    <w:p>
      <w:pPr>
        <w:pStyle w:val="CodeLine"/>
        <w:spacing w:line="254" w:lineRule="auto"/>
      </w:pPr>
      <w:r>
        <w:t>scripts/                  # seed, economy simulation, load-test helpers</w:t>
      </w:r>
    </w:p>
    <w:p>
      <w:pPr>
        <w:pStyle w:val="CodeLine"/>
        <w:spacing w:line="254" w:lineRule="auto"/>
      </w:pPr>
      <w:r>
        <w:t>docs/                     # product decisions, ADRs, API contract</w:t>
      </w:r>
    </w:p>
    <w:p>
      <w:pPr>
        <w:pStyle w:val="CodeLine"/>
        <w:spacing w:line="254" w:lineRule="auto"/>
      </w:pPr>
      <w:r>
        <w:t>.env.example</w:t>
      </w:r>
    </w:p>
    <w:p>
      <w:pPr>
        <w:pStyle w:val="CodeLine"/>
        <w:spacing w:line="254" w:lineRule="auto"/>
      </w:pPr>
      <w:r>
        <w:t>README.md</w:t>
      </w:r>
    </w:p>
    <w:p>
      <w:pPr>
        <w:pStyle w:val="Heading2"/>
        <w:keepNext/>
        <w:spacing w:before="140" w:after="100" w:line="254" w:lineRule="auto"/>
      </w:pPr>
      <w:r>
        <w:t>Auth akışı</w:t>
      </w:r>
    </w:p>
    <w:p>
      <w:pPr>
        <w:keepNext w:val="0"/>
        <w:spacing w:after="40" w:line="254" w:lineRule="auto"/>
      </w:pPr>
      <w:r>
        <w:rPr>
          <w:rFonts w:ascii="Aptos" w:hAnsi="Aptos"/>
        </w:rPr>
        <w:t>1. Mini App Telegram.WebApp.initData değerini API’ye gönderir.</w:t>
      </w:r>
    </w:p>
    <w:p>
      <w:pPr>
        <w:keepNext w:val="0"/>
        <w:spacing w:after="40" w:line="254" w:lineRule="auto"/>
      </w:pPr>
      <w:r>
        <w:rPr>
          <w:rFonts w:ascii="Aptos" w:hAnsi="Aptos"/>
        </w:rPr>
        <w:t>2. API Telegram initData imzasını doğrular; initDataUnsafe güvenilir kaynak kabul edilmez.</w:t>
      </w:r>
    </w:p>
    <w:p>
      <w:pPr>
        <w:keepNext w:val="0"/>
        <w:spacing w:after="40" w:line="254" w:lineRule="auto"/>
      </w:pPr>
      <w:r>
        <w:rPr>
          <w:rFonts w:ascii="Aptos" w:hAnsi="Aptos"/>
        </w:rPr>
        <w:t>3. auth_date freshness kontrol edilir.</w:t>
      </w:r>
    </w:p>
    <w:p>
      <w:pPr>
        <w:keepNext w:val="0"/>
        <w:spacing w:after="40" w:line="254" w:lineRule="auto"/>
      </w:pPr>
      <w:r>
        <w:rPr>
          <w:rFonts w:ascii="Aptos" w:hAnsi="Aptos"/>
        </w:rPr>
        <w:t>4. telegram_user_id unique key ile user upsert edilir.</w:t>
      </w:r>
    </w:p>
    <w:p>
      <w:pPr>
        <w:keepNext w:val="0"/>
        <w:spacing w:after="40" w:line="254" w:lineRule="auto"/>
      </w:pPr>
      <w:r>
        <w:rPr>
          <w:rFonts w:ascii="Aptos" w:hAnsi="Aptos"/>
        </w:rPr>
        <w:t>5. Kısa ömürlü signed session cookie/token üretilir.</w:t>
      </w:r>
    </w:p>
    <w:p>
      <w:pPr>
        <w:keepNext w:val="0"/>
        <w:spacing w:after="40" w:line="254" w:lineRule="auto"/>
      </w:pPr>
      <w:r>
        <w:rPr>
          <w:rFonts w:ascii="Aptos" w:hAnsi="Aptos"/>
        </w:rPr>
        <w:t>6. Tüm mutation endpoint’leri session + idempotency kontrolü ister.</w:t>
      </w:r>
    </w:p>
    <w:p>
      <w:pPr>
        <w:pStyle w:val="Heading2"/>
        <w:keepNext/>
        <w:spacing w:before="140" w:after="100" w:line="254" w:lineRule="auto"/>
      </w:pPr>
      <w:r>
        <w:t>Server-authoritative örnek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Client “ne kadar kazandığını” yollamaz. Yalnız “claim istiyorum” der. Server last_claim_at, owned business levels, modifiers ve server time üzerinden tutarı hesaplar; transaction içinde balance ve last_claim_at günceller.</w:t>
      </w:r>
    </w:p>
    <w:p>
      <w:pPr>
        <w:pStyle w:val="Heading1"/>
        <w:keepNext/>
        <w:spacing w:before="200" w:after="100" w:line="254" w:lineRule="auto"/>
      </w:pPr>
      <w:r>
        <w:t>10. Minimum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Ana alanlar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users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telegram_user_id UNIQUE, username, language, created_at, risk_score, 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player_profiles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user_id, cash_balance, lifetime_cash, tier, offline_cap_sec, pass_expires_at, last_claim_at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business_defs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key, base_cost, base_income, unlock_rule, enabled, config_version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player_businesses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user_id, business_id, level, updated_at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seasons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name, starts_at, ends_at, status, config_json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season_scores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season_id, user_id, points, referral_points, mission_points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missions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key, difficulty, rule_json, reward_sru_multiplier, enabled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mission_instances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user_id, mission_id, progress, target, assigned_at, claimed_at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referrals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invitee_user_id UNIQUE, referrer_user_id, code, bound_at, 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referral_events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referral_id, milestone, reward_amount, qualified_at, 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reward_ledger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user_id, currency, amount, reason, idempotency_key UNIQUE, metadata_json, created_at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purchases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user_id, telegram_payment_charge_id UNIQUE, sku, stars_amount, status, created_at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economy_config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key UNIQUE, value_json, version, updated_at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fraud_events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id, user_id, type, severity, evidence_json, created_at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daily_metrics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5"/>
              </w:rPr>
              <w:t>date, qap, sru, dau, new_users, qualified_referrals, revenue_stars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Zorunlu transaction kuralları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Cash claim: SELECT/lock profile → hesapla → ledger yaz → balance/last_claim update → commit.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Upgrade: cost server hesaplar → cash yeterli mi → balance azalt → level artır → ledger → commit.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Mission claim: claimed_at NULL kontrolü → progress server-side valid mi → SRU snapshot kullan → ledger + score → commit.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Referral milestone: unique(referral_id, milestone) ile double reward engellenir.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Payment fulfillment: telegram_payment_charge_id unique ve idempotent.</w:t>
      </w:r>
    </w:p>
    <w:p>
      <w:pPr>
        <w:pStyle w:val="Heading1"/>
        <w:keepNext/>
        <w:spacing w:before="200" w:after="100" w:line="254" w:lineRule="auto"/>
      </w:pPr>
      <w:r>
        <w:t>11. API Contract – İlk Sürüm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Amaç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/auth/telegram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initData doğrula, session aç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/me/state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Profile + balances + business + current season summary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/game/claim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Offline/online production claim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/game/business/:key/upgrade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Business level upgrade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/missions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Daily/weekly mission instances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/missions/:id/claim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 reward claim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/referrals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 code + stats + milestones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/referrals/bind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Startup deep-link referral bind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/leaderboard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Global/friends rank, cursor pagination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/shop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SKUs + remote pricing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/shop/invoice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Telegram Stars invoice oluştur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POST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/telegram/webhook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Bot updates + payment events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GET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/config/public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Versioned public economy/UI config</w:t>
            </w:r>
          </w:p>
        </w:tc>
      </w:tr>
    </w:tbl>
    <w:p>
      <w:pPr>
        <w:spacing w:after="40" w:line="254" w:lineRule="auto"/>
      </w:pPr>
    </w:p>
    <w:p>
      <w:pPr>
        <w:keepNext w:val="0"/>
        <w:spacing w:after="100" w:line="254" w:lineRule="auto"/>
      </w:pPr>
      <w:r>
        <w:rPr>
          <w:rFonts w:ascii="Aptos" w:hAnsi="Aptos"/>
          <w:color w:val="5C6773"/>
        </w:rPr>
        <w:t>Rate limits endpoint bazlıdır. Mutation endpoint’leri idempotency-key destekler. API response’ları versioned schema ile döner.</w:t>
      </w:r>
    </w:p>
    <w:p>
      <w:pPr>
        <w:pStyle w:val="Heading1"/>
        <w:keepNext/>
        <w:spacing w:before="200" w:after="100" w:line="254" w:lineRule="auto"/>
      </w:pPr>
      <w:r>
        <w:t>12. Anti-Cheat / Anti-Bot</w:t>
      </w:r>
    </w:p>
    <w:p>
      <w:pPr>
        <w:pStyle w:val="Heading2"/>
        <w:keepNext/>
        <w:spacing w:before="140" w:after="100" w:line="254" w:lineRule="auto"/>
      </w:pPr>
      <w:r>
        <w:t>İlk günden zorunlu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Telegram initData server validation + auth_date freshness.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Tüm balance/point değişimleri immutable reward_ledger üzerinden izlenir.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Client-provided timestamps/reward amounts kabul edilmez.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Mutation rate limits: claim/upgrade/mission/referral ayrı limitler.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Idempotency key ve unique DB constraints.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Impossible progression detector: teorik maksimum production ve upgrade hızını aşan hesap flag.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Referral graph checks: self-referral, aynı device cluster, burst signups, retention sahteciliği.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Risk score &gt; threshold ise referral/Season Point reward “pending review” olur; Cash gameplay devam edebilir.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Admin ban, freeze-rewards, unfreeze ve audit trail.</w:t>
      </w:r>
    </w:p>
    <w:p>
      <w:pPr>
        <w:pStyle w:val="Heading2"/>
        <w:keepNext/>
        <w:spacing w:before="140" w:after="100" w:line="254" w:lineRule="auto"/>
      </w:pPr>
      <w:r>
        <w:t>Sonraki ölçek katmanı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IP/ASN reputation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Device fingerprint abstraction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Graph-based Sybil clustering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Challenge/CAPTCHA only for suspicious flows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Redis/edge counters when DB rate limiting no longer sufficient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A66A00"/>
                <w:sz w:val="21"/>
              </w:rPr>
              <w:t xml:space="preserve">Kural:  </w:t>
            </w:r>
            <w:r>
              <w:rPr>
                <w:rFonts w:ascii="Aptos" w:hAnsi="Aptos"/>
                <w:color w:val="1E2329"/>
                <w:sz w:val="21"/>
              </w:rPr>
              <w:t>Anti-bot mekanizması normal oyuncuya CAPTCHA cehennemi yaşatmamalıdır. Challenge yalnız risk sinyali olduğunda açılır.</w:t>
            </w:r>
          </w:p>
        </w:tc>
      </w:tr>
    </w:tbl>
    <w:p>
      <w:pPr>
        <w:spacing w:after="20" w:line="254" w:lineRule="auto"/>
      </w:pPr>
    </w:p>
    <w:p>
      <w:pPr>
        <w:pStyle w:val="Heading1"/>
        <w:keepNext/>
        <w:spacing w:before="200" w:after="100" w:line="254" w:lineRule="auto"/>
      </w:pPr>
      <w:r>
        <w:t>13. Admin ve Analytics</w:t>
      </w:r>
    </w:p>
    <w:p>
      <w:pPr>
        <w:pStyle w:val="Heading2"/>
        <w:keepNext/>
        <w:spacing w:before="140" w:after="100" w:line="254" w:lineRule="auto"/>
      </w:pPr>
      <w:r>
        <w:t>Admin panel minimum özellikleri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Economy config: cost/income multipliers, offline cap, SRU constants, mission reward multipliers.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Business/mission enable-disable.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create/start/end; leaderboard freeze.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User search by Telegram ID; balance ledger read-only; ban/freeze reward.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Referral graph/event görüntüleme.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Purchase/refund/support kayıtları.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Feature flags: payments, leaderboard, referrals, optional token module.</w:t>
      </w:r>
    </w:p>
    <w:p>
      <w:pPr>
        <w:pStyle w:val="Heading2"/>
        <w:keepNext/>
        <w:spacing w:before="140" w:after="100" w:line="254" w:lineRule="auto"/>
      </w:pPr>
      <w:r>
        <w:t>Ölçülecek KPI’lar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Neden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Activation rate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Tutorial + first upgrade yapan yeni kullanıcı oranı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D1 / D7 retention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Oyunun gerçekten tekrar açılıp açılmadığı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Sessions / active user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Loop yoğunluğu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Qualified referral rate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Her aktif kullanıcı başına kaliteli referral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Referral D7 retention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Referral’ın spam mi gerçek kullanıcı mı olduğu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Payer conversion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Stars ödeme dönüşümü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ARPPU / Stars per payer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Monetization sağlığı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Fraud reward share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Ödüllerin ne kadarının riskli hesaplara gittiği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Upgrade bottleneck</w:t>
            </w:r>
          </w:p>
        </w:tc>
        <w:tc>
          <w:tcPr>
            <w:tcW w:type="dxa" w:w="66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Kullanıcının nerede progression’dan düştüğü</w:t>
            </w:r>
          </w:p>
        </w:tc>
      </w:tr>
    </w:tbl>
    <w:p>
      <w:pPr>
        <w:spacing w:after="40" w:line="254" w:lineRule="auto"/>
      </w:pPr>
    </w:p>
    <w:p>
      <w:pPr>
        <w:pStyle w:val="Heading1"/>
        <w:keepNext/>
        <w:spacing w:before="200" w:after="100" w:line="254" w:lineRule="auto"/>
      </w:pPr>
      <w:r>
        <w:t>14. Build Roadmap – Süresiz, Sıralı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Aşağıdaki sıra dependency sırasıdır. “Bir sonraki faza geçmek” için alttaki çıkış kriterleri karşılanmalıdır; takvim tarihi kullanılmaz.</w:t>
      </w:r>
    </w:p>
    <w:p>
      <w:pPr>
        <w:pStyle w:val="Heading2"/>
        <w:keepNext/>
        <w:spacing w:before="140" w:after="100" w:line="254" w:lineRule="auto"/>
      </w:pPr>
      <w:r>
        <w:t>R0 — Repository &amp; standards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pnpm monorepo, lint/format/typecheck, env template, CI, README, ADR-001 architecture.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Fresh clone → install → test → local web/api çalışıyor.</w:t>
      </w:r>
    </w:p>
    <w:p>
      <w:pPr>
        <w:pStyle w:val="Heading2"/>
        <w:keepNext/>
        <w:spacing w:before="140" w:after="100" w:line="254" w:lineRule="auto"/>
      </w:pPr>
      <w:r>
        <w:t>R1 — Telegram shell &amp; auth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Bot oluşturma yönergeleri, Mini App shell, initData validation, session, responsive theme.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Gerçek Telegram test kullanıcısı güvenli login olup /me/state alabiliyor.</w:t>
      </w:r>
    </w:p>
    <w:p>
      <w:pPr>
        <w:pStyle w:val="Heading2"/>
        <w:keepNext/>
        <w:spacing w:before="140" w:after="100" w:line="254" w:lineRule="auto"/>
      </w:pPr>
      <w:r>
        <w:t>R2 — Core economy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Business defs, player businesses, server claim, upgrade, ledger, game-core formulas, seed data.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Client manipülasyonu ile balance artırılamıyor; unit tests formülleri kapsıyor.</w:t>
      </w:r>
    </w:p>
    <w:p>
      <w:pPr>
        <w:pStyle w:val="Heading2"/>
        <w:keepNext/>
        <w:spacing w:before="140" w:after="100" w:line="254" w:lineRule="auto"/>
      </w:pPr>
      <w:r>
        <w:t>R3 — Empire UI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Empire screen, business cards, offline earning, claim/upgrade UX, mobile/desktop polish.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320px–desktop arası yatay taşma yok; core loop 90 sn altında anlaşılır.</w:t>
      </w:r>
    </w:p>
    <w:p>
      <w:pPr>
        <w:pStyle w:val="Heading2"/>
        <w:keepNext/>
        <w:spacing w:before="140" w:after="100" w:line="254" w:lineRule="auto"/>
      </w:pPr>
      <w:r>
        <w:t>R4 — Seasons &amp; missions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Season model, QAP/SRU job, mission assignment/progress/claim, streak, season score.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SRU config ve günlük snapshot DB’de; double claim mümkün değil.</w:t>
      </w:r>
    </w:p>
    <w:p>
      <w:pPr>
        <w:pStyle w:val="Heading2"/>
        <w:keepNext/>
        <w:spacing w:before="140" w:after="100" w:line="254" w:lineRule="auto"/>
      </w:pPr>
      <w:r>
        <w:t>R5 — Referral engine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Deep links, bind, qualified milestones, delayed rewards, diminishing factor, referral UI.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Self referral engelli; D2/D7 milestone otomatik/idempotent açılıyor.</w:t>
      </w:r>
    </w:p>
    <w:p>
      <w:pPr>
        <w:pStyle w:val="Heading2"/>
        <w:keepNext/>
        <w:spacing w:before="140" w:after="100" w:line="254" w:lineRule="auto"/>
      </w:pPr>
      <w:r>
        <w:t>R6 — Leaderboards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Global/friends leaderboard, own-rank pin, pagination, season freeze.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High-volume query indexleri testli; season reset güvenli.</w:t>
      </w:r>
    </w:p>
    <w:p>
      <w:pPr>
        <w:pStyle w:val="Heading2"/>
        <w:keepNext/>
        <w:spacing w:before="140" w:after="100" w:line="254" w:lineRule="auto"/>
      </w:pPr>
      <w:r>
        <w:t>R7 — Stars monetization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Shop, invoices, successful payment fulfillment, pass entitlement, /paysupport, refund tooling.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Tek payment iki kez fulfillment yapmıyor; Season Point multiplier değişmiyor.</w:t>
      </w:r>
    </w:p>
    <w:p>
      <w:pPr>
        <w:pStyle w:val="Heading2"/>
        <w:keepNext/>
        <w:spacing w:before="140" w:after="100" w:line="254" w:lineRule="auto"/>
      </w:pPr>
      <w:r>
        <w:t>R8 — Admin &amp; feature flags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Economy config, seasons, user risk tools, content toggles, audit log.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Core economy değerleri deploy olmadan güvenli değiştirilebiliyor.</w:t>
      </w:r>
    </w:p>
    <w:p>
      <w:pPr>
        <w:pStyle w:val="Heading2"/>
        <w:keepNext/>
        <w:spacing w:before="140" w:after="100" w:line="254" w:lineRule="auto"/>
      </w:pPr>
      <w:r>
        <w:t>R9 — Anti-fraud hardening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Risk scoring, referral graph checks, impossible progression rules, reward freeze workflow.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Synthetic bot senaryolarının kritik olanları flagleniyor; normal user false-positive düşük.</w:t>
      </w:r>
    </w:p>
    <w:p>
      <w:pPr>
        <w:pStyle w:val="Heading2"/>
        <w:keepNext/>
        <w:spacing w:before="140" w:after="100" w:line="254" w:lineRule="auto"/>
      </w:pPr>
      <w:r>
        <w:t>R10 — Analytics &amp; experiments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Event taxonomy, funnels, retention cohorts, payer/referral dashboards, remote experiment flags.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Activation/retention/referral/payment ölçümleri kayıpsız gözlenebiliyor.</w:t>
      </w:r>
    </w:p>
    <w:p>
      <w:pPr>
        <w:pStyle w:val="Heading2"/>
        <w:keepNext/>
        <w:spacing w:before="140" w:after="100" w:line="254" w:lineRule="auto"/>
      </w:pPr>
      <w:r>
        <w:t>R11 — Closed launch hardening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Load test, error monitoring, backup/restore drill, TOS/privacy/support docs, economy simulation.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Critical bug=0; DB restore denenmiş; exploit testleri geçmiş.</w:t>
      </w:r>
    </w:p>
    <w:p>
      <w:pPr>
        <w:pStyle w:val="Heading2"/>
        <w:keepNext/>
        <w:spacing w:before="140" w:after="100" w:line="254" w:lineRule="auto"/>
      </w:pPr>
      <w:r>
        <w:t>R12 — Live ops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Seasons, events, cosmetics, balancing, ambassador program, referral campaigns.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Content/config sistemi kod değişmeden yeni live-ops yapabiliyor.</w:t>
      </w:r>
    </w:p>
    <w:p>
      <w:pPr>
        <w:pStyle w:val="Heading2"/>
        <w:keepNext/>
        <w:spacing w:before="140" w:after="100" w:line="254" w:lineRule="auto"/>
      </w:pPr>
      <w:r>
        <w:t>R13 — Optional token-readiness</w:t>
      </w:r>
    </w:p>
    <w:p>
      <w:pPr>
        <w:spacing w:after="40" w:line="254" w:lineRule="auto"/>
      </w:pPr>
      <w:r>
        <w:rPr>
          <w:rFonts w:ascii="Aptos" w:hAnsi="Aptos"/>
          <w:b/>
          <w:color w:val="2864DC"/>
        </w:rPr>
        <w:t xml:space="preserve">Build: </w:t>
      </w:r>
      <w:r>
        <w:rPr>
          <w:rFonts w:ascii="Aptos" w:hAnsi="Aptos"/>
        </w:rPr>
        <w:t>Yalnız ürün metrikleri hak ederse: TON architecture, snapshot engine, legal review, audit plan. Feature flag OFF.</w:t>
      </w:r>
    </w:p>
    <w:p>
      <w:pPr>
        <w:spacing w:after="80" w:line="254" w:lineRule="auto"/>
      </w:pPr>
      <w:r>
        <w:rPr>
          <w:rFonts w:ascii="Aptos" w:hAnsi="Aptos"/>
          <w:b/>
          <w:color w:val="2E7D32"/>
        </w:rPr>
        <w:t xml:space="preserve">Exit: </w:t>
      </w:r>
      <w:r>
        <w:rPr>
          <w:rFonts w:ascii="Aptos" w:hAnsi="Aptos"/>
        </w:rPr>
        <w:t>Blockchain olmadan ürün eksiksiz çalışmaya devam ediyor.</w:t>
      </w:r>
    </w:p>
    <w:p>
      <w:pPr>
        <w:pStyle w:val="Heading1"/>
        <w:keepNext/>
        <w:spacing w:before="200" w:after="100" w:line="254" w:lineRule="auto"/>
      </w:pPr>
      <w:r>
        <w:t>15. Product Gates – Ne Zaman Büyütülür?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Kesin hedef sayıların canlı veriden sonra ayarlanması gerekir; fakat şu karar mantığı değişmez: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Sinyal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Karar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D1 çok düşük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Reklam/referral bütçesi artırılmaz; onboarding/core loop düzeltilir.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D7 zayıf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Yeni feature değil, retention problemi çözülür.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Referral yüksek ama D7 referral düşük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Ödül spam çekiyor; qualification sertleştirilir.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Payer conversion var, retention yok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Monetization başarılı sayılmaz; ürün ölçeklenmez.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Fraud payı yükseliyor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Referral/emission ödülleri geçici pending; anti-fraud önce gelir.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Retention + referral + payer birlikte sağlıklı</w:t>
            </w:r>
          </w:p>
        </w:tc>
        <w:tc>
          <w:tcPr>
            <w:tcW w:type="dxa" w:w="63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7"/>
              </w:rPr>
              <w:t>Paid acquisition ve creator/ambassador ölçeği açılır.</w:t>
            </w:r>
          </w:p>
        </w:tc>
      </w:tr>
    </w:tbl>
    <w:p>
      <w:pPr>
        <w:spacing w:after="40" w:line="25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Token gate:  </w:t>
            </w:r>
            <w:r>
              <w:rPr>
                <w:rFonts w:ascii="Aptos" w:hAnsi="Aptos"/>
                <w:color w:val="1E2329"/>
                <w:sz w:val="21"/>
              </w:rPr>
              <w:t>Token yalnız “kullanıcı var” diye çıkarılmaz. Ürün blockchain olmadan yaşamaya değer, economy sink’leri gerçek ve retention kanıtlanmışsa değerlendirilir. Token çıkmaması başarısızlık değildir.</w:t>
            </w:r>
          </w:p>
        </w:tc>
      </w:tr>
    </w:tbl>
    <w:p>
      <w:pPr>
        <w:spacing w:after="20" w:line="254" w:lineRule="auto"/>
      </w:pPr>
    </w:p>
    <w:p>
      <w:pPr>
        <w:pStyle w:val="Heading1"/>
        <w:keepNext/>
        <w:spacing w:before="200" w:after="100" w:line="254" w:lineRule="auto"/>
      </w:pPr>
      <w:r>
        <w:t>16. Optional Token Module (İlk Sürümde KAPALI)</w:t>
      </w:r>
    </w:p>
    <w:p>
      <w:pPr>
        <w:pStyle w:val="Heading2"/>
        <w:keepNext/>
        <w:spacing w:before="140" w:after="100" w:line="254" w:lineRule="auto"/>
      </w:pPr>
      <w:r>
        <w:t>Başlangıç varsayımları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Network: TON only (Telegram Mini App blockchain kuralları nedeniyle).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Wallet connection: TON Connect only.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Max supply if launched: 100B.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Community allocation target: 70%.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Season Points: token değildir, redeemable claim değildir, guaranteed conversion yoktur.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Snapshot: fraud-filtered weighted score üzerinden yapılır.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Team allocation varsa uzun vesting uygulanır; kesin schedule legal/tokenomics review sonrası kilitlenir.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Smart contract AI tarafından yazılsa bile testnet + independent security audit olmadan mainnet deploy edilmez.</w:t>
      </w:r>
    </w:p>
    <w:p>
      <w:pPr>
        <w:pStyle w:val="Heading2"/>
        <w:keepNext/>
        <w:spacing w:before="140" w:after="100" w:line="254" w:lineRule="auto"/>
      </w:pPr>
      <w:r>
        <w:t>Snapshot formülü</w:t>
      </w:r>
    </w:p>
    <w:p>
      <w:pPr>
        <w:pStyle w:val="CodeLine"/>
        <w:spacing w:line="254" w:lineRule="auto"/>
      </w:pPr>
      <w:r>
        <w:t>userAllocation = snapshotPool × userEligibleWeight / sum(allEligibleWeights)</w:t>
      </w:r>
    </w:p>
    <w:p>
      <w:pPr>
        <w:keepNext w:val="0"/>
        <w:spacing w:after="100" w:line="254" w:lineRule="auto"/>
      </w:pPr>
      <w:r>
        <w:rPr>
          <w:rFonts w:ascii="Aptos" w:hAnsi="Aptos"/>
          <w:color w:val="5C6773"/>
        </w:rPr>
        <w:t>EligibleWeight; mission score, gameplay score, referral score ve anti-fraud confidence bileşenlerinden türetilir. Puanların sabit token karşılığı önceden ilan edilmez.</w:t>
      </w:r>
    </w:p>
    <w:p>
      <w:pPr>
        <w:pStyle w:val="Heading1"/>
        <w:keepNext/>
        <w:spacing w:before="200" w:after="100" w:line="254" w:lineRule="auto"/>
      </w:pPr>
      <w:r>
        <w:t>17. Astra / Coding Agent Execution Directive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E7D32"/>
                <w:sz w:val="21"/>
              </w:rPr>
              <w:t xml:space="preserve">Bu bölüm doğrudan coding agent içindir:  </w:t>
            </w:r>
            <w:r>
              <w:rPr>
                <w:rFonts w:ascii="Aptos" w:hAnsi="Aptos"/>
                <w:color w:val="1E2329"/>
                <w:sz w:val="21"/>
              </w:rPr>
              <w:t>Belgeyi okuduktan sonra ürün sorusu sormadan R0’dan başla. Yalnız gerekli dış credential/secret fiziksel olarak yoksa placeholder ve .env.example oluştur; implementasyonu durdurma.</w:t>
            </w:r>
          </w:p>
        </w:tc>
      </w:tr>
    </w:tbl>
    <w:p>
      <w:pPr>
        <w:spacing w:after="20" w:line="254" w:lineRule="auto"/>
      </w:pPr>
    </w:p>
    <w:p>
      <w:pPr>
        <w:pStyle w:val="Heading2"/>
        <w:keepNext/>
        <w:spacing w:before="140" w:after="100" w:line="254" w:lineRule="auto"/>
      </w:pPr>
      <w:r>
        <w:t>Agent çalışma kuralları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Roadmap sırasını takip et. Sonraki fazın dependency’si yoksa paralel çalışabilirsin, ancak exit criteria sağlanmadan faz tamamlandı işaretleme.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Belgedeki sayısal oyun değerlerini hard-code etme; defaults olarak seed/economy_config içine koy.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Her kritik ekonomi fonksiyonuna unit test yaz. Claim, upgrade, mission, referral ve purchase transaction’larına idempotency testi ekle.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Her schema migration version-controlled SQL olarak commit edilsin.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Client’a secret gönderme. Service role/database secrets yalnız API runtime’da.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Game-core fonksiyonları side-effect free ve deterministic olsun.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Feature flag OFF olan token/blockchain kodunu R13’ten önce yazma.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UI mobile-first başlat; desktop sonradan ayrı ürün gibi fork edilmesin.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Yeni dependency eklerken gerçekten gerekli değilse ekleme. Basitlik bu ürünün şartıdır.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Ürün kararı belirsiz görünürse bu belgede en yakın tanımlanmış ilkeyi uygula; gereksiz clarification isteme.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Her roadmap fazı sonunda README progress checklist ve test durumunu güncelle.</w:t>
      </w:r>
    </w:p>
    <w:p>
      <w:pPr>
        <w:pStyle w:val="Heading2"/>
        <w:keepNext/>
        <w:spacing w:before="140" w:after="100" w:line="254" w:lineRule="auto"/>
      </w:pPr>
      <w:r>
        <w:t>Definition of Done – İlk public-build adayı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Telegram Mini App auth production-safe.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Empire core loop server-authoritative ve exploit testli.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Mobile/desktop responsive.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Missions, SRU emission, seasons çalışıyor.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Qualified referral ve delayed milestones çalışıyor.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Leaderboard çalışıyor ve season reset güvenli.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Stars purchase + pass entitlement + support/refund path mevcut.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Admin economy config ve fraud freeze mevcut.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Analytics temel funnel/retention/referral/payment eventlerini kaydediyor.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Load/error/backup temel kontrolleri yapılmış.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Token/blockchain olmadan ürün eksiksiz oynanabilir.</w:t>
      </w:r>
    </w:p>
    <w:p>
      <w:pPr>
        <w:pStyle w:val="Heading1"/>
        <w:keepNext/>
        <w:spacing w:before="200" w:after="100" w:line="254" w:lineRule="auto"/>
      </w:pPr>
      <w:r>
        <w:t>18. İlk Default Config (Machine-Implementable)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Key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8243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economy.offline_cap_free_sec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14400 (4h)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economy.offline_cap_pass_sec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43200 (12h)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economy.upgrade_cost_growth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1.18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economy.production_level_growth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1.07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season.sru_base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season.sru_reference_qap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season.sru_exponent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-0.10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season.sru_min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season.sru_max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500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referral.bind_window_min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referral.diminish_after_qualified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referral.diminish_floor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pass.price_stars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250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pass.duration_days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mission.daily_slots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mission.free_rerolls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mission.pass_rerolls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feature.token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false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feature.stars_payments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329"/>
                <w:sz w:val="16"/>
              </w:rPr>
              <w:t>false until Bot payment configured</w:t>
            </w:r>
          </w:p>
        </w:tc>
      </w:tr>
    </w:tbl>
    <w:p>
      <w:pPr>
        <w:spacing w:after="40" w:line="254" w:lineRule="auto"/>
      </w:pPr>
    </w:p>
    <w:p>
      <w:pPr>
        <w:pStyle w:val="Heading2"/>
        <w:keepNext/>
        <w:spacing w:before="140" w:after="100" w:line="254" w:lineRule="auto"/>
      </w:pPr>
      <w:r>
        <w:t>Event taxonomy</w:t>
      </w:r>
    </w:p>
    <w:p>
      <w:pPr>
        <w:pStyle w:val="CodeLine"/>
        <w:spacing w:line="254" w:lineRule="auto"/>
      </w:pPr>
      <w:r>
        <w:t>app_open, auth_success, tutorial_complete, business_upgrade, cash_claim</w:t>
      </w:r>
    </w:p>
    <w:p>
      <w:pPr>
        <w:pStyle w:val="CodeLine"/>
        <w:spacing w:line="254" w:lineRule="auto"/>
      </w:pPr>
      <w:r>
        <w:t>mission_assigned, mission_complete, mission_claim, streak_claim</w:t>
      </w:r>
    </w:p>
    <w:p>
      <w:pPr>
        <w:pStyle w:val="CodeLine"/>
        <w:spacing w:line="254" w:lineRule="auto"/>
      </w:pPr>
      <w:r>
        <w:t>referral_link_copy, referral_bound, referral_milestone_qualified, referral_reward_claim</w:t>
      </w:r>
    </w:p>
    <w:p>
      <w:pPr>
        <w:pStyle w:val="CodeLine"/>
        <w:spacing w:line="254" w:lineRule="auto"/>
      </w:pPr>
      <w:r>
        <w:t>leaderboard_view, shop_view, invoice_created, payment_success, payment_refund</w:t>
      </w:r>
    </w:p>
    <w:p>
      <w:pPr>
        <w:pStyle w:val="CodeLine"/>
        <w:spacing w:line="254" w:lineRule="auto"/>
      </w:pPr>
      <w:r>
        <w:t>fraud_flag_created, reward_frozen, pass_activated</w:t>
      </w:r>
    </w:p>
    <w:p>
      <w:pPr>
        <w:pStyle w:val="Heading1"/>
        <w:keepNext/>
        <w:spacing w:before="200" w:after="100" w:line="254" w:lineRule="auto"/>
      </w:pPr>
      <w:r>
        <w:t>19. İlk Sürümde Bilerek Yapılmayacaklar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NFT sistemi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On-chain token / wallet connect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Gerçek para veya kripto ile prediction market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Player-to-player item trading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Complex crafting/inventory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Chat system (Telegram zaten chat platformu)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Gerçek LLM çalışanları / paid AI API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3D grafik / ağır game engine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10’dan fazla business türü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Multi-level referral / MLM komisyon zinciri</w:t>
      </w:r>
    </w:p>
    <w:p>
      <w:pPr>
        <w:pStyle w:val="ListBullet"/>
        <w:spacing w:after="40" w:line="254" w:lineRule="auto"/>
      </w:pPr>
      <w:r>
        <w:rPr>
          <w:rFonts w:ascii="Aptos" w:hAnsi="Aptos"/>
        </w:rPr>
        <w:t>Direct Cash satış paketleri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3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864DC"/>
                <w:sz w:val="21"/>
              </w:rPr>
              <w:t xml:space="preserve">Neden:  </w:t>
            </w:r>
            <w:r>
              <w:rPr>
                <w:rFonts w:ascii="Aptos" w:hAnsi="Aptos"/>
                <w:color w:val="1E2329"/>
                <w:sz w:val="21"/>
              </w:rPr>
              <w:t>Bunların tamamı kod yazılabilir şeylerdir; sorun da tam olarak budur. İlk ürünün amacı feature koleksiyonu değil, tekrar açılan basit bir oyun döngüsü kurmaktır.</w:t>
            </w:r>
          </w:p>
        </w:tc>
      </w:tr>
    </w:tbl>
    <w:p>
      <w:pPr>
        <w:spacing w:after="20" w:line="254" w:lineRule="auto"/>
      </w:pPr>
    </w:p>
    <w:p>
      <w:pPr>
        <w:pStyle w:val="Heading1"/>
        <w:keepNext/>
        <w:spacing w:before="200" w:after="100" w:line="254" w:lineRule="auto"/>
      </w:pPr>
      <w:r>
        <w:t>20. Kaynaklar ve Benchmark Notları</w:t>
      </w:r>
    </w:p>
    <w:p>
      <w:pPr>
        <w:keepNext w:val="0"/>
        <w:spacing w:after="100" w:line="254" w:lineRule="auto"/>
      </w:pPr>
      <w:r>
        <w:rPr>
          <w:rFonts w:ascii="Aptos" w:hAnsi="Aptos"/>
        </w:rPr>
        <w:t>Kaynaklar 11 Eylül 2026 itibarıyla kontrol edilmiştir. Token verileri geçmiş launch tokenomics’ini anlatır; güncel piyasa fiyatı veya yatırım tavsiyesi değildir.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S1 — Binance Research: Catizen (CATI): </w:t>
      </w:r>
      <w:hyperlink r:id="rId11">
        <w:r>
          <w:rPr>
            <w:color w:val="2864DC"/>
            <w:u w:val="single"/>
            <w:rFonts w:ascii="Aptos" w:hAnsi="Aptos"/>
          </w:rPr>
          <w:t>https://www.binance.com/en-TR/research/projects/catizen</w:t>
        </w:r>
      </w:hyperlink>
      <w:r>
        <w:rPr>
          <w:rFonts w:ascii="Aptos" w:hAnsi="Aptos"/>
          <w:color w:val="5C6773"/>
          <w:sz w:val="19"/>
        </w:rPr>
        <w:t xml:space="preserve"> — 1B max supply; %34 airdrop; dağılım.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S2 — Binance Research: Notcoin (NOT): </w:t>
      </w:r>
      <w:hyperlink r:id="rId12">
        <w:r>
          <w:rPr>
            <w:color w:val="2864DC"/>
            <w:u w:val="single"/>
            <w:rFonts w:ascii="Aptos" w:hAnsi="Aptos"/>
          </w:rPr>
          <w:t>https://www.binance.com/en/research/analysis/notcoin</w:t>
        </w:r>
      </w:hyperlink>
      <w:r>
        <w:rPr>
          <w:rFonts w:ascii="Aptos" w:hAnsi="Aptos"/>
          <w:color w:val="5C6773"/>
          <w:sz w:val="19"/>
        </w:rPr>
        <w:t xml:space="preserve"> — 102.719B supply; %78 miners, %5 community incentives.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S3 — Binance Research: Hamster Kombat (HMSTR): </w:t>
      </w:r>
      <w:hyperlink r:id="rId13">
        <w:r>
          <w:rPr>
            <w:color w:val="2864DC"/>
            <w:u w:val="single"/>
            <w:rFonts w:ascii="Aptos" w:hAnsi="Aptos"/>
          </w:rPr>
          <w:t>https://www.binance.com/en/research/projects/hamster-kombat</w:t>
        </w:r>
      </w:hyperlink>
      <w:r>
        <w:rPr>
          <w:rFonts w:ascii="Aptos" w:hAnsi="Aptos"/>
          <w:color w:val="5C6773"/>
          <w:sz w:val="19"/>
        </w:rPr>
        <w:t xml:space="preserve"> — 100B supply; 64.375B initial circulation.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S4 — Hamster Kombat Whitepaper rev. 0.3: </w:t>
      </w:r>
      <w:hyperlink r:id="rId14">
        <w:r>
          <w:rPr>
            <w:color w:val="2864DC"/>
            <w:u w:val="single"/>
            <w:rFonts w:ascii="Aptos" w:hAnsi="Aptos"/>
          </w:rPr>
          <w:t>https://hamsterkombatgame.io/docs/HK_WP_03.pdf</w:t>
        </w:r>
      </w:hyperlink>
      <w:r>
        <w:rPr>
          <w:rFonts w:ascii="Aptos" w:hAnsi="Aptos"/>
          <w:color w:val="5C6773"/>
          <w:sz w:val="19"/>
        </w:rPr>
        <w:t xml:space="preserve"> — 100B fixed supply; oyunculara yüksek allocation yaklaşımı.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S5 — Binance Academy: DOGS: </w:t>
      </w:r>
      <w:hyperlink r:id="rId15">
        <w:r>
          <w:rPr>
            <w:color w:val="2864DC"/>
            <w:u w:val="single"/>
            <w:rFonts w:ascii="Aptos" w:hAnsi="Aptos"/>
          </w:rPr>
          <w:t>https://www.binance.com/en/academy/articles/what-is-telegram-s-meme-coin-dogs</w:t>
        </w:r>
      </w:hyperlink>
      <w:r>
        <w:rPr>
          <w:rFonts w:ascii="Aptos" w:hAnsi="Aptos"/>
          <w:color w:val="5C6773"/>
          <w:sz w:val="19"/>
        </w:rPr>
        <w:t xml:space="preserve"> — 550B supply; %81.5 community.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S6 — Telegram Bot Developer Terms: </w:t>
      </w:r>
      <w:hyperlink r:id="rId16">
        <w:r>
          <w:rPr>
            <w:color w:val="2864DC"/>
            <w:u w:val="single"/>
            <w:rFonts w:ascii="Aptos" w:hAnsi="Aptos"/>
          </w:rPr>
          <w:t>https://telegram.org/tos/bot-developers</w:t>
        </w:r>
      </w:hyperlink>
      <w:r>
        <w:rPr>
          <w:rFonts w:ascii="Aptos" w:hAnsi="Aptos"/>
          <w:color w:val="5C6773"/>
          <w:sz w:val="19"/>
        </w:rPr>
        <w:t xml:space="preserve"> — Digital goods: Stars; blockchain Mini Apps: TON rules.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S7 — Telegram Blockchain Guidelines: </w:t>
      </w:r>
      <w:hyperlink r:id="rId17">
        <w:r>
          <w:rPr>
            <w:color w:val="2864DC"/>
            <w:u w:val="single"/>
            <w:rFonts w:ascii="Aptos" w:hAnsi="Aptos"/>
          </w:rPr>
          <w:t>https://core.telegram.org/bots/blockchain-guidelines</w:t>
        </w:r>
      </w:hyperlink>
      <w:r>
        <w:rPr>
          <w:rFonts w:ascii="Aptos" w:hAnsi="Aptos"/>
          <w:color w:val="5C6773"/>
          <w:sz w:val="19"/>
        </w:rPr>
        <w:t xml:space="preserve"> — TON-only asset issuance / TON Connect requirements for Mini Apps.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S8 — Telegram Mini Apps Docs: </w:t>
      </w:r>
      <w:hyperlink r:id="rId18">
        <w:r>
          <w:rPr>
            <w:color w:val="2864DC"/>
            <w:u w:val="single"/>
            <w:rFonts w:ascii="Aptos" w:hAnsi="Aptos"/>
          </w:rPr>
          <w:t>https://core.telegram.org/bots/webapps</w:t>
        </w:r>
      </w:hyperlink>
      <w:r>
        <w:rPr>
          <w:rFonts w:ascii="Aptos" w:hAnsi="Aptos"/>
          <w:color w:val="5C6773"/>
          <w:sz w:val="19"/>
        </w:rPr>
        <w:t xml:space="preserve"> — Mini App interface and initData validation requirements.</w:t>
      </w:r>
    </w:p>
    <w:p>
      <w:pPr>
        <w:spacing w:after="80" w:line="254" w:lineRule="auto"/>
      </w:pPr>
      <w:r>
        <w:rPr>
          <w:rFonts w:ascii="Aptos" w:hAnsi="Aptos"/>
          <w:b/>
          <w:color w:val="182433"/>
          <w:sz w:val="19"/>
        </w:rPr>
        <w:t xml:space="preserve">S9 — Telegram Stars Payments: </w:t>
      </w:r>
      <w:hyperlink r:id="rId19">
        <w:r>
          <w:rPr>
            <w:color w:val="2864DC"/>
            <w:u w:val="single"/>
            <w:rFonts w:ascii="Aptos" w:hAnsi="Aptos"/>
          </w:rPr>
          <w:t>https://core.telegram.org/bots/payments-stars</w:t>
        </w:r>
      </w:hyperlink>
      <w:r>
        <w:rPr>
          <w:rFonts w:ascii="Aptos" w:hAnsi="Aptos"/>
          <w:color w:val="5C6773"/>
          <w:sz w:val="19"/>
        </w:rPr>
        <w:t xml:space="preserve"> — Digital goods/services payment requirements and support/refund flow.</w:t>
      </w:r>
    </w:p>
    <w:p>
      <w:pPr>
        <w:pStyle w:val="Heading1"/>
        <w:keepNext/>
        <w:spacing w:before="200" w:after="100" w:line="254" w:lineRule="auto"/>
      </w:pPr>
      <w:r>
        <w:t>Final Product Decision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5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E7D32"/>
                <w:sz w:val="21"/>
              </w:rPr>
              <w:t xml:space="preserve">BUILD:  </w:t>
            </w:r>
            <w:r>
              <w:rPr>
                <w:rFonts w:ascii="Aptos" w:hAnsi="Aptos"/>
                <w:color w:val="1E2329"/>
                <w:sz w:val="21"/>
              </w:rPr>
              <w:t>Basit ekonomik Telegram oyunu; Cash + Season Points; server-authoritative idle loop; güçlü qualified referral; pay-to-ease Stars monetization; responsive web; optional token later.</w:t>
            </w:r>
          </w:p>
        </w:tc>
      </w:tr>
    </w:tbl>
    <w:p>
      <w:pPr>
        <w:spacing w:after="20" w:line="254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B3261E"/>
                <w:sz w:val="21"/>
              </w:rPr>
              <w:t xml:space="preserve">DO NOT BUILD YET:  </w:t>
            </w:r>
            <w:r>
              <w:rPr>
                <w:rFonts w:ascii="Aptos" w:hAnsi="Aptos"/>
                <w:color w:val="1E2329"/>
                <w:sz w:val="21"/>
              </w:rPr>
              <w:t>Blockchain, NFT, LLM gameplay, trading, karmaşık inventory, multi-level referral veya oyuncuya gerçek ekonomik vaat.</w:t>
            </w:r>
          </w:p>
        </w:tc>
      </w:tr>
    </w:tbl>
    <w:p>
      <w:pPr>
        <w:spacing w:after="20" w:line="254" w:lineRule="auto"/>
      </w:pPr>
    </w:p>
    <w:p>
      <w:pPr>
        <w:keepNext w:val="0"/>
        <w:spacing w:after="0" w:line="254" w:lineRule="auto"/>
        <w:jc w:val="center"/>
      </w:pPr>
      <w:r>
        <w:rPr>
          <w:rFonts w:ascii="Aptos" w:hAnsi="Aptos"/>
          <w:color w:val="5C6773"/>
        </w:rPr>
        <w:t>Bu blueprint v1.0’dır. Ürün davranışı yalnız canlı kullanıcı verisiyle değiştirilecek; temel ilkeler değişecekse karar ayrıca ADR olarak kaydedilecektir.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773"/>
        <w:sz w:val="16"/>
      </w:rPr>
      <w:t xml:space="preserve">Working product specification  •  11 September 2026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C6773"/>
        <w:sz w:val="16"/>
      </w:rPr>
      <w:t>PROJECT EMPIRE  |  MASTER BLUEPRINT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64D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E23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4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rPr>
      <w:rFonts w:ascii="Consolas" w:hAnsi="Consolas"/>
      <w:color w:val="1E232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nance.com/en-TR/research/projects/catizen" TargetMode="External"/><Relationship Id="rId12" Type="http://schemas.openxmlformats.org/officeDocument/2006/relationships/hyperlink" Target="https://www.binance.com/en/research/analysis/notcoin" TargetMode="External"/><Relationship Id="rId13" Type="http://schemas.openxmlformats.org/officeDocument/2006/relationships/hyperlink" Target="https://www.binance.com/en/research/projects/hamster-kombat" TargetMode="External"/><Relationship Id="rId14" Type="http://schemas.openxmlformats.org/officeDocument/2006/relationships/hyperlink" Target="https://hamsterkombatgame.io/docs/HK_WP_03.pdf" TargetMode="External"/><Relationship Id="rId15" Type="http://schemas.openxmlformats.org/officeDocument/2006/relationships/hyperlink" Target="https://www.binance.com/en/academy/articles/what-is-telegram-s-meme-coin-dogs" TargetMode="External"/><Relationship Id="rId16" Type="http://schemas.openxmlformats.org/officeDocument/2006/relationships/hyperlink" Target="https://telegram.org/tos/bot-developers" TargetMode="External"/><Relationship Id="rId17" Type="http://schemas.openxmlformats.org/officeDocument/2006/relationships/hyperlink" Target="https://core.telegram.org/bots/blockchain-guidelines" TargetMode="External"/><Relationship Id="rId18" Type="http://schemas.openxmlformats.org/officeDocument/2006/relationships/hyperlink" Target="https://core.telegram.org/bots/webapps" TargetMode="External"/><Relationship Id="rId19" Type="http://schemas.openxmlformats.org/officeDocument/2006/relationships/hyperlink" Target="https://core.telegram.org/bots/payments-sta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Empire Master Blueprint v1.0</dc:title>
  <dc:subject>Telegram-native economic multiplayer game product and build specification</dc:subject>
  <dc:creator>Project Empire</dc:creator>
  <cp:keywords>Telegram Mini App, game economy, referral, Stars, tokenomics,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