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4100" w14:textId="3290D3F2" w:rsidR="00F26FC3" w:rsidRPr="004628D2" w:rsidRDefault="002B5C2F" w:rsidP="002B5C2F">
      <w:pPr>
        <w:jc w:val="center"/>
        <w:rPr>
          <w:rFonts w:ascii="Brill" w:hAnsi="Brill"/>
          <w:sz w:val="46"/>
          <w:szCs w:val="46"/>
        </w:rPr>
      </w:pPr>
      <w:r w:rsidRPr="004628D2">
        <w:rPr>
          <w:rFonts w:ascii="Brill" w:hAnsi="Brill"/>
          <w:sz w:val="46"/>
          <w:szCs w:val="46"/>
        </w:rPr>
        <w:t xml:space="preserve">The </w:t>
      </w:r>
      <w:r w:rsidR="0090140A" w:rsidRPr="004628D2">
        <w:rPr>
          <w:rFonts w:ascii="Brill" w:hAnsi="Brill"/>
          <w:sz w:val="46"/>
          <w:szCs w:val="46"/>
        </w:rPr>
        <w:t xml:space="preserve">Syntax of </w:t>
      </w:r>
      <w:r w:rsidR="00C82F4D" w:rsidRPr="004628D2">
        <w:rPr>
          <w:rFonts w:ascii="Brill" w:hAnsi="Brill"/>
          <w:sz w:val="46"/>
          <w:szCs w:val="46"/>
        </w:rPr>
        <w:t>Sudden</w:t>
      </w:r>
      <w:r w:rsidRPr="004628D2">
        <w:rPr>
          <w:rFonts w:ascii="Brill" w:hAnsi="Brill"/>
          <w:sz w:val="46"/>
          <w:szCs w:val="46"/>
        </w:rPr>
        <w:t xml:space="preserve"> Particles in Arabic</w:t>
      </w:r>
    </w:p>
    <w:p w14:paraId="5F610A10" w14:textId="7B0BECD2" w:rsidR="004628D2" w:rsidRPr="004628D2" w:rsidRDefault="004628D2" w:rsidP="004628D2">
      <w:pPr>
        <w:spacing w:after="0"/>
        <w:jc w:val="center"/>
        <w:rPr>
          <w:rFonts w:ascii="Brill" w:hAnsi="Brill"/>
          <w:sz w:val="24"/>
          <w:szCs w:val="24"/>
        </w:rPr>
      </w:pPr>
      <w:r w:rsidRPr="004628D2">
        <w:rPr>
          <w:rFonts w:ascii="Brill" w:hAnsi="Brill"/>
          <w:sz w:val="24"/>
          <w:szCs w:val="24"/>
        </w:rPr>
        <w:t>Saleem Abdelhady</w:t>
      </w:r>
    </w:p>
    <w:p w14:paraId="297CA73C" w14:textId="0F32F65F" w:rsidR="004628D2" w:rsidRPr="004628D2" w:rsidRDefault="004628D2" w:rsidP="004628D2">
      <w:pPr>
        <w:spacing w:after="0"/>
        <w:jc w:val="center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>Memorial University of Newfoundland</w:t>
      </w:r>
    </w:p>
    <w:p w14:paraId="31224BAA" w14:textId="132074CF" w:rsidR="004628D2" w:rsidRPr="004628D2" w:rsidRDefault="004628D2" w:rsidP="004628D2">
      <w:pPr>
        <w:spacing w:after="0"/>
        <w:jc w:val="center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>Abstract</w:t>
      </w:r>
    </w:p>
    <w:p w14:paraId="41830B2E" w14:textId="18D11E1B" w:rsidR="000C51CF" w:rsidRPr="004628D2" w:rsidRDefault="002B5C2F" w:rsidP="002B5C2F">
      <w:pPr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 xml:space="preserve">Arabic language forms conditional structures using particles such </w:t>
      </w:r>
      <w:proofErr w:type="spellStart"/>
      <w:r w:rsidRPr="004628D2">
        <w:rPr>
          <w:rFonts w:ascii="Brill" w:hAnsi="Brill" w:cstheme="majorBidi"/>
          <w:i/>
          <w:iCs/>
        </w:rPr>
        <w:t>ʔɪða</w:t>
      </w:r>
      <w:proofErr w:type="spellEnd"/>
      <w:r w:rsidRPr="004628D2">
        <w:rPr>
          <w:rFonts w:ascii="Brill" w:hAnsi="Brill" w:cstheme="majorBidi"/>
        </w:rPr>
        <w:t xml:space="preserve"> ‘if’ and </w:t>
      </w:r>
      <w:r w:rsidRPr="004628D2">
        <w:rPr>
          <w:rFonts w:ascii="Brill" w:hAnsi="Brill" w:cstheme="majorBidi"/>
          <w:i/>
          <w:iCs/>
        </w:rPr>
        <w:t xml:space="preserve">law </w:t>
      </w:r>
      <w:r w:rsidRPr="004628D2">
        <w:rPr>
          <w:rFonts w:ascii="Brill" w:hAnsi="Brill" w:cstheme="majorBidi"/>
        </w:rPr>
        <w:t>‘if’. At their surface level</w:t>
      </w:r>
      <w:r w:rsidR="00507965" w:rsidRPr="004628D2">
        <w:rPr>
          <w:rFonts w:ascii="Brill" w:hAnsi="Brill" w:cstheme="majorBidi"/>
        </w:rPr>
        <w:t>,</w:t>
      </w:r>
      <w:r w:rsidRPr="004628D2">
        <w:rPr>
          <w:rFonts w:ascii="Brill" w:hAnsi="Brill" w:cstheme="majorBidi"/>
        </w:rPr>
        <w:t xml:space="preserve"> </w:t>
      </w:r>
      <w:r w:rsidR="00C82F4D" w:rsidRPr="004628D2">
        <w:rPr>
          <w:rFonts w:ascii="Brill" w:hAnsi="Brill" w:cstheme="majorBidi"/>
        </w:rPr>
        <w:t xml:space="preserve">these </w:t>
      </w:r>
      <w:r w:rsidRPr="004628D2">
        <w:rPr>
          <w:rFonts w:ascii="Brill" w:hAnsi="Brill" w:cstheme="majorBidi"/>
        </w:rPr>
        <w:t xml:space="preserve">particles seem to form conditional structures. </w:t>
      </w:r>
    </w:p>
    <w:p w14:paraId="41627477" w14:textId="35251175" w:rsidR="000C51CF" w:rsidRPr="004628D2" w:rsidRDefault="000C51CF" w:rsidP="00C82F4D">
      <w:pPr>
        <w:pStyle w:val="ListParagraph"/>
        <w:numPr>
          <w:ilvl w:val="0"/>
          <w:numId w:val="1"/>
        </w:numPr>
        <w:ind w:left="709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 xml:space="preserve"> </w:t>
      </w:r>
      <w:proofErr w:type="spellStart"/>
      <w:r w:rsidRPr="004628D2">
        <w:rPr>
          <w:rFonts w:ascii="Brill" w:hAnsi="Brill" w:cstheme="majorBidi"/>
          <w:b/>
          <w:bCs/>
        </w:rPr>
        <w:t>ʔɪða</w:t>
      </w:r>
      <w:proofErr w:type="spellEnd"/>
      <w:r w:rsidRPr="004628D2">
        <w:rPr>
          <w:rFonts w:ascii="Brill" w:hAnsi="Brill" w:cstheme="majorBidi"/>
        </w:rPr>
        <w:t xml:space="preserve"> </w:t>
      </w:r>
      <w:proofErr w:type="spellStart"/>
      <w:r w:rsidRPr="004628D2">
        <w:rPr>
          <w:rFonts w:ascii="Brill" w:hAnsi="Brill" w:cstheme="majorBidi"/>
        </w:rPr>
        <w:t>ʤaʔ</w:t>
      </w:r>
      <w:proofErr w:type="spellEnd"/>
      <w:r w:rsidRPr="004628D2">
        <w:rPr>
          <w:rFonts w:ascii="Brill" w:hAnsi="Brill" w:cstheme="majorBidi"/>
        </w:rPr>
        <w:t xml:space="preserve">-a </w:t>
      </w:r>
      <w:proofErr w:type="spellStart"/>
      <w:r w:rsidRPr="004628D2">
        <w:rPr>
          <w:rFonts w:ascii="Brill" w:hAnsi="Brill" w:cstheme="majorBidi"/>
        </w:rPr>
        <w:t>ʔalj</w:t>
      </w:r>
      <w:proofErr w:type="spellEnd"/>
      <w:r w:rsidRPr="004628D2">
        <w:rPr>
          <w:rFonts w:ascii="Brill" w:hAnsi="Brill" w:cstheme="majorBidi"/>
        </w:rPr>
        <w:t xml:space="preserve">-un    </w:t>
      </w:r>
      <w:proofErr w:type="spellStart"/>
      <w:r w:rsidRPr="004628D2">
        <w:rPr>
          <w:rFonts w:ascii="Brill" w:hAnsi="Brill" w:cstheme="majorBidi"/>
        </w:rPr>
        <w:t>qul</w:t>
      </w:r>
      <w:proofErr w:type="spellEnd"/>
      <w:r w:rsidRPr="004628D2">
        <w:rPr>
          <w:rFonts w:ascii="Brill" w:hAnsi="Brill" w:cstheme="majorBidi"/>
        </w:rPr>
        <w:t xml:space="preserve"> l-</w:t>
      </w:r>
      <w:proofErr w:type="spellStart"/>
      <w:r w:rsidRPr="004628D2">
        <w:rPr>
          <w:rFonts w:ascii="Brill" w:hAnsi="Brill" w:cstheme="majorBidi"/>
        </w:rPr>
        <w:t>i</w:t>
      </w:r>
      <w:proofErr w:type="spellEnd"/>
    </w:p>
    <w:p w14:paraId="1A47062C" w14:textId="68652241" w:rsidR="000C51CF" w:rsidRPr="004628D2" w:rsidRDefault="000C51CF" w:rsidP="009F746F">
      <w:pPr>
        <w:ind w:left="720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 xml:space="preserve"> if       came   Ali-NOM tell-me</w:t>
      </w:r>
    </w:p>
    <w:p w14:paraId="1B614549" w14:textId="610074A0" w:rsidR="000C51CF" w:rsidRPr="004628D2" w:rsidRDefault="000C51CF" w:rsidP="009F746F">
      <w:pPr>
        <w:ind w:left="720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>‘If Ali comes, tell me.’</w:t>
      </w:r>
    </w:p>
    <w:p w14:paraId="5DDA4DAF" w14:textId="62DDCB84" w:rsidR="009C1E02" w:rsidRPr="004628D2" w:rsidRDefault="009C1E02" w:rsidP="00C82F4D">
      <w:pPr>
        <w:pStyle w:val="ListParagraph"/>
        <w:numPr>
          <w:ilvl w:val="0"/>
          <w:numId w:val="1"/>
        </w:numPr>
        <w:ind w:left="709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  <w:b/>
          <w:bCs/>
          <w:i/>
          <w:iCs/>
        </w:rPr>
        <w:t>law</w:t>
      </w:r>
      <w:r w:rsidRPr="004628D2">
        <w:rPr>
          <w:rFonts w:ascii="Brill" w:hAnsi="Brill" w:cstheme="majorBidi"/>
        </w:rPr>
        <w:t xml:space="preserve"> </w:t>
      </w:r>
      <w:proofErr w:type="spellStart"/>
      <w:r w:rsidRPr="004628D2">
        <w:rPr>
          <w:rFonts w:ascii="Brill" w:hAnsi="Brill" w:cstheme="majorBidi"/>
        </w:rPr>
        <w:t>ʤaʔ</w:t>
      </w:r>
      <w:proofErr w:type="spellEnd"/>
      <w:r w:rsidRPr="004628D2">
        <w:rPr>
          <w:rFonts w:ascii="Brill" w:hAnsi="Brill" w:cstheme="majorBidi"/>
        </w:rPr>
        <w:t xml:space="preserve">-a </w:t>
      </w:r>
      <w:proofErr w:type="spellStart"/>
      <w:r w:rsidRPr="004628D2">
        <w:rPr>
          <w:rFonts w:ascii="Brill" w:hAnsi="Brill" w:cstheme="majorBidi"/>
        </w:rPr>
        <w:t>ʔalj</w:t>
      </w:r>
      <w:proofErr w:type="spellEnd"/>
      <w:r w:rsidRPr="004628D2">
        <w:rPr>
          <w:rFonts w:ascii="Brill" w:hAnsi="Brill" w:cstheme="majorBidi"/>
        </w:rPr>
        <w:t>-un      l-</w:t>
      </w:r>
      <w:proofErr w:type="spellStart"/>
      <w:r w:rsidRPr="004628D2">
        <w:rPr>
          <w:rFonts w:ascii="Brill" w:hAnsi="Brill" w:cstheme="majorBidi"/>
        </w:rPr>
        <w:t>raʔajtu</w:t>
      </w:r>
      <w:proofErr w:type="spellEnd"/>
      <w:r w:rsidRPr="004628D2">
        <w:rPr>
          <w:rFonts w:ascii="Brill" w:hAnsi="Brill" w:cstheme="majorBidi"/>
        </w:rPr>
        <w:t>-hu</w:t>
      </w:r>
    </w:p>
    <w:p w14:paraId="607D2F44" w14:textId="21CEEEC1" w:rsidR="009C1E02" w:rsidRPr="004628D2" w:rsidRDefault="009C1E02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</w:rPr>
        <w:t xml:space="preserve">if    </w:t>
      </w:r>
      <w:proofErr w:type="gramStart"/>
      <w:r w:rsidRPr="004628D2">
        <w:rPr>
          <w:rFonts w:ascii="Brill" w:hAnsi="Brill" w:cstheme="majorBidi"/>
        </w:rPr>
        <w:t xml:space="preserve">came  </w:t>
      </w:r>
      <w:r w:rsidRPr="004628D2">
        <w:rPr>
          <w:rFonts w:ascii="Brill" w:hAnsi="Brill" w:cstheme="majorBidi"/>
          <w:lang w:val="en-US"/>
        </w:rPr>
        <w:t>Ali</w:t>
      </w:r>
      <w:proofErr w:type="gramEnd"/>
      <w:r w:rsidRPr="004628D2">
        <w:rPr>
          <w:rFonts w:ascii="Brill" w:hAnsi="Brill" w:cstheme="majorBidi"/>
          <w:lang w:val="en-US"/>
        </w:rPr>
        <w:t>-NOM to-see-him</w:t>
      </w:r>
    </w:p>
    <w:p w14:paraId="14E24988" w14:textId="776325E0" w:rsidR="009C1E02" w:rsidRPr="004628D2" w:rsidRDefault="009C1E02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 xml:space="preserve">‘If Ali came, I </w:t>
      </w:r>
      <w:r w:rsidR="00C82F4D" w:rsidRPr="004628D2">
        <w:rPr>
          <w:rFonts w:ascii="Brill" w:hAnsi="Brill" w:cstheme="majorBidi"/>
          <w:lang w:val="en-US"/>
        </w:rPr>
        <w:t>should</w:t>
      </w:r>
      <w:r w:rsidRPr="004628D2">
        <w:rPr>
          <w:rFonts w:ascii="Brill" w:hAnsi="Brill" w:cstheme="majorBidi"/>
          <w:lang w:val="en-US"/>
        </w:rPr>
        <w:t xml:space="preserve"> have seen him</w:t>
      </w:r>
      <w:r w:rsidR="00C82F4D" w:rsidRPr="004628D2">
        <w:rPr>
          <w:rFonts w:ascii="Brill" w:hAnsi="Brill" w:cstheme="majorBidi"/>
          <w:lang w:val="en-US"/>
        </w:rPr>
        <w:t>.</w:t>
      </w:r>
      <w:r w:rsidRPr="004628D2">
        <w:rPr>
          <w:rFonts w:ascii="Brill" w:hAnsi="Brill" w:cstheme="majorBidi"/>
          <w:lang w:val="en-US"/>
        </w:rPr>
        <w:t>’</w:t>
      </w:r>
    </w:p>
    <w:p w14:paraId="2D7C572E" w14:textId="7C95FA87" w:rsidR="00507965" w:rsidRPr="004628D2" w:rsidRDefault="00C82F4D" w:rsidP="002B5C2F">
      <w:pPr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</w:rPr>
        <w:t xml:space="preserve">At </w:t>
      </w:r>
      <w:r w:rsidR="002B5C2F" w:rsidRPr="004628D2">
        <w:rPr>
          <w:rFonts w:ascii="Brill" w:hAnsi="Brill" w:cstheme="majorBidi"/>
        </w:rPr>
        <w:t xml:space="preserve">the </w:t>
      </w:r>
      <w:r w:rsidR="00FC0662" w:rsidRPr="004628D2">
        <w:rPr>
          <w:rFonts w:ascii="Brill" w:hAnsi="Brill" w:cstheme="majorBidi"/>
        </w:rPr>
        <w:t>morphosyntactic</w:t>
      </w:r>
      <w:r w:rsidRPr="004628D2">
        <w:rPr>
          <w:rFonts w:ascii="Brill" w:hAnsi="Brill" w:cstheme="majorBidi"/>
        </w:rPr>
        <w:t xml:space="preserve"> level, the</w:t>
      </w:r>
      <w:r w:rsidR="00FC0662" w:rsidRPr="004628D2">
        <w:rPr>
          <w:rFonts w:ascii="Brill" w:hAnsi="Brill" w:cstheme="majorBidi"/>
        </w:rPr>
        <w:t xml:space="preserve"> </w:t>
      </w:r>
      <w:r w:rsidR="002B5C2F" w:rsidRPr="004628D2">
        <w:rPr>
          <w:rFonts w:ascii="Brill" w:hAnsi="Brill" w:cstheme="majorBidi"/>
        </w:rPr>
        <w:t xml:space="preserve">use of </w:t>
      </w:r>
      <w:r w:rsidR="00507965" w:rsidRPr="004628D2">
        <w:rPr>
          <w:rFonts w:ascii="Brill" w:hAnsi="Brill" w:cstheme="majorBidi"/>
        </w:rPr>
        <w:t xml:space="preserve">these </w:t>
      </w:r>
      <w:r w:rsidR="002B5C2F" w:rsidRPr="004628D2">
        <w:rPr>
          <w:rFonts w:ascii="Brill" w:hAnsi="Brill" w:cstheme="majorBidi"/>
        </w:rPr>
        <w:t xml:space="preserve">particles </w:t>
      </w:r>
      <w:r w:rsidR="000C51CF" w:rsidRPr="004628D2">
        <w:rPr>
          <w:rFonts w:ascii="Brill" w:hAnsi="Brill" w:cstheme="majorBidi"/>
        </w:rPr>
        <w:t xml:space="preserve">involves a level of </w:t>
      </w:r>
      <w:r w:rsidRPr="004628D2">
        <w:rPr>
          <w:rFonts w:ascii="Brill" w:hAnsi="Brill" w:cstheme="majorBidi"/>
        </w:rPr>
        <w:t>opacity</w:t>
      </w:r>
      <w:r w:rsidR="002B5C2F" w:rsidRPr="004628D2">
        <w:rPr>
          <w:rFonts w:ascii="Brill" w:hAnsi="Brill" w:cstheme="majorBidi"/>
        </w:rPr>
        <w:t>.</w:t>
      </w:r>
      <w:r w:rsidR="009F746F" w:rsidRPr="004628D2">
        <w:rPr>
          <w:rFonts w:ascii="Brill" w:hAnsi="Brill" w:cstheme="majorBidi"/>
        </w:rPr>
        <w:t xml:space="preserve"> The particle</w:t>
      </w:r>
      <w:r w:rsidRPr="004628D2">
        <w:rPr>
          <w:rFonts w:ascii="Brill" w:hAnsi="Brill" w:cstheme="majorBidi"/>
        </w:rPr>
        <w:t>s</w:t>
      </w:r>
      <w:r w:rsidRPr="004628D2">
        <w:rPr>
          <w:rFonts w:ascii="Brill" w:hAnsi="Brill" w:cstheme="majorBidi"/>
          <w:i/>
          <w:iCs/>
        </w:rPr>
        <w:t xml:space="preserve"> </w:t>
      </w:r>
      <w:r w:rsidRPr="004628D2">
        <w:rPr>
          <w:rFonts w:ascii="Brill" w:hAnsi="Brill" w:cstheme="majorBidi"/>
        </w:rPr>
        <w:t>may</w:t>
      </w:r>
      <w:r w:rsidR="009F746F" w:rsidRPr="004628D2">
        <w:rPr>
          <w:rFonts w:ascii="Brill" w:hAnsi="Brill" w:cstheme="majorBidi"/>
        </w:rPr>
        <w:t xml:space="preserve"> </w:t>
      </w:r>
      <w:r w:rsidR="009C1E02" w:rsidRPr="004628D2">
        <w:rPr>
          <w:rFonts w:ascii="Brill" w:hAnsi="Brill" w:cstheme="majorBidi"/>
        </w:rPr>
        <w:t xml:space="preserve">depart from </w:t>
      </w:r>
      <w:r w:rsidRPr="004628D2">
        <w:rPr>
          <w:rFonts w:ascii="Brill" w:hAnsi="Brill" w:cstheme="majorBidi"/>
        </w:rPr>
        <w:t>their</w:t>
      </w:r>
      <w:r w:rsidR="009C1E02" w:rsidRPr="004628D2">
        <w:rPr>
          <w:rFonts w:ascii="Brill" w:hAnsi="Brill" w:cstheme="majorBidi"/>
        </w:rPr>
        <w:t xml:space="preserve"> conditional function; </w:t>
      </w:r>
      <w:r w:rsidRPr="004628D2">
        <w:rPr>
          <w:rFonts w:ascii="Brill" w:hAnsi="Brill" w:cstheme="majorBidi"/>
        </w:rPr>
        <w:t>speakers may deploy them to</w:t>
      </w:r>
      <w:r w:rsidR="009F746F" w:rsidRPr="004628D2">
        <w:rPr>
          <w:rFonts w:ascii="Brill" w:hAnsi="Brill" w:cstheme="majorBidi"/>
        </w:rPr>
        <w:t xml:space="preserve"> indicate </w:t>
      </w:r>
      <w:r w:rsidRPr="004628D2">
        <w:rPr>
          <w:rFonts w:ascii="Brill" w:hAnsi="Brill" w:cstheme="majorBidi"/>
        </w:rPr>
        <w:t>a</w:t>
      </w:r>
      <w:r w:rsidR="009F746F" w:rsidRPr="004628D2">
        <w:rPr>
          <w:rFonts w:ascii="Brill" w:hAnsi="Brill" w:cstheme="majorBidi"/>
        </w:rPr>
        <w:t xml:space="preserve"> sudden</w:t>
      </w:r>
      <w:r w:rsidR="004F3B4C" w:rsidRPr="004628D2">
        <w:rPr>
          <w:rFonts w:ascii="Brill" w:hAnsi="Brill" w:cstheme="majorBidi"/>
        </w:rPr>
        <w:t xml:space="preserve"> realization of </w:t>
      </w:r>
      <w:r w:rsidR="00005260" w:rsidRPr="004628D2">
        <w:rPr>
          <w:rFonts w:ascii="Brill" w:hAnsi="Brill" w:cstheme="majorBidi"/>
        </w:rPr>
        <w:t>an action</w:t>
      </w:r>
      <w:r w:rsidR="009F746F" w:rsidRPr="004628D2">
        <w:rPr>
          <w:rFonts w:ascii="Brill" w:hAnsi="Brill" w:cstheme="majorBidi"/>
        </w:rPr>
        <w:t>.</w:t>
      </w:r>
      <w:r w:rsidR="00507965" w:rsidRPr="004628D2">
        <w:rPr>
          <w:rFonts w:ascii="Brill" w:hAnsi="Brill" w:cstheme="majorBidi"/>
        </w:rPr>
        <w:t xml:space="preserve"> Consider the following example</w:t>
      </w:r>
      <w:r w:rsidR="009F746F" w:rsidRPr="004628D2">
        <w:rPr>
          <w:rFonts w:ascii="Brill" w:hAnsi="Brill" w:cstheme="majorBidi"/>
        </w:rPr>
        <w:t>s</w:t>
      </w:r>
      <w:r w:rsidR="00507965" w:rsidRPr="004628D2">
        <w:rPr>
          <w:rFonts w:ascii="Brill" w:hAnsi="Brill" w:cstheme="majorBidi"/>
        </w:rPr>
        <w:t>.</w:t>
      </w:r>
    </w:p>
    <w:p w14:paraId="3432D85B" w14:textId="593E7816" w:rsidR="00507965" w:rsidRPr="004628D2" w:rsidRDefault="00507965" w:rsidP="00C82F4D">
      <w:pPr>
        <w:pStyle w:val="ListParagraph"/>
        <w:numPr>
          <w:ilvl w:val="0"/>
          <w:numId w:val="1"/>
        </w:numPr>
        <w:ind w:left="709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  <w:b/>
          <w:bCs/>
        </w:rPr>
        <w:t xml:space="preserve"> </w:t>
      </w:r>
      <w:proofErr w:type="spellStart"/>
      <w:r w:rsidRPr="004628D2">
        <w:rPr>
          <w:rFonts w:ascii="Brill" w:hAnsi="Brill" w:cstheme="majorBidi"/>
        </w:rPr>
        <w:t>laqj-tu</w:t>
      </w:r>
      <w:proofErr w:type="spellEnd"/>
      <w:r w:rsidRPr="004628D2">
        <w:rPr>
          <w:rFonts w:ascii="Brill" w:hAnsi="Brill" w:cstheme="majorBidi"/>
        </w:rPr>
        <w:t xml:space="preserve"> </w:t>
      </w:r>
      <w:proofErr w:type="spellStart"/>
      <w:r w:rsidRPr="004628D2">
        <w:rPr>
          <w:rFonts w:ascii="Brill" w:hAnsi="Brill" w:cstheme="majorBidi"/>
        </w:rPr>
        <w:t>zajd</w:t>
      </w:r>
      <w:proofErr w:type="spellEnd"/>
      <w:r w:rsidRPr="004628D2">
        <w:rPr>
          <w:rFonts w:ascii="Brill" w:hAnsi="Brill" w:cstheme="majorBidi"/>
        </w:rPr>
        <w:t xml:space="preserve">-an   w     </w:t>
      </w:r>
      <w:proofErr w:type="spellStart"/>
      <w:r w:rsidRPr="004628D2">
        <w:rPr>
          <w:rFonts w:ascii="Brill" w:hAnsi="Brill" w:cstheme="majorBidi"/>
          <w:b/>
          <w:bCs/>
        </w:rPr>
        <w:t>ʔɪða</w:t>
      </w:r>
      <w:proofErr w:type="spellEnd"/>
      <w:r w:rsidRPr="004628D2">
        <w:rPr>
          <w:rFonts w:ascii="Brill" w:hAnsi="Brill" w:cstheme="majorBidi"/>
        </w:rPr>
        <w:t xml:space="preserve"> </w:t>
      </w:r>
      <w:r w:rsidR="00005260" w:rsidRPr="004628D2">
        <w:rPr>
          <w:rFonts w:ascii="Brill" w:hAnsi="Brill" w:cstheme="majorBidi"/>
        </w:rPr>
        <w:t xml:space="preserve">  </w:t>
      </w:r>
      <w:proofErr w:type="spellStart"/>
      <w:r w:rsidRPr="004628D2">
        <w:rPr>
          <w:rFonts w:ascii="Brill" w:hAnsi="Brill" w:cstheme="majorBidi"/>
        </w:rPr>
        <w:t>ʕab</w:t>
      </w:r>
      <w:proofErr w:type="spellEnd"/>
      <w:r w:rsidRPr="004628D2">
        <w:rPr>
          <w:rFonts w:ascii="Brill" w:hAnsi="Brill" w:cstheme="majorBidi"/>
        </w:rPr>
        <w:t xml:space="preserve">-du </w:t>
      </w:r>
      <w:proofErr w:type="spellStart"/>
      <w:r w:rsidRPr="004628D2">
        <w:rPr>
          <w:rFonts w:ascii="Brill" w:hAnsi="Brill" w:cstheme="majorBidi"/>
        </w:rPr>
        <w:t>ʔallah-i</w:t>
      </w:r>
      <w:proofErr w:type="spellEnd"/>
      <w:r w:rsidRPr="004628D2">
        <w:rPr>
          <w:rFonts w:ascii="Brill" w:hAnsi="Brill" w:cstheme="majorBidi"/>
        </w:rPr>
        <w:t xml:space="preserve"> </w:t>
      </w:r>
      <w:r w:rsidR="00E3259E" w:rsidRPr="004628D2">
        <w:rPr>
          <w:rFonts w:ascii="Brill" w:hAnsi="Brill" w:cstheme="majorBidi"/>
        </w:rPr>
        <w:t xml:space="preserve">      </w:t>
      </w:r>
      <w:proofErr w:type="spellStart"/>
      <w:r w:rsidRPr="004628D2">
        <w:rPr>
          <w:rFonts w:ascii="Brill" w:hAnsi="Brill" w:cstheme="majorBidi"/>
        </w:rPr>
        <w:t>jaᴅrɪbu-hu</w:t>
      </w:r>
      <w:proofErr w:type="spellEnd"/>
    </w:p>
    <w:p w14:paraId="4C0177B2" w14:textId="0EC0A95B" w:rsidR="00507965" w:rsidRPr="004628D2" w:rsidRDefault="00507965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>met-I   Zaid-ACC and if     Abdullah-</w:t>
      </w:r>
      <w:proofErr w:type="gramStart"/>
      <w:r w:rsidR="00C51ADD" w:rsidRPr="004628D2">
        <w:rPr>
          <w:rFonts w:ascii="Brill" w:hAnsi="Brill" w:cstheme="majorBidi"/>
          <w:lang w:val="en-US"/>
        </w:rPr>
        <w:t>GEN  hit</w:t>
      </w:r>
      <w:proofErr w:type="gramEnd"/>
      <w:r w:rsidR="00C51ADD" w:rsidRPr="004628D2">
        <w:rPr>
          <w:rFonts w:ascii="Brill" w:hAnsi="Brill" w:cstheme="majorBidi"/>
          <w:lang w:val="en-US"/>
        </w:rPr>
        <w:t>-him</w:t>
      </w:r>
    </w:p>
    <w:p w14:paraId="5D306CBB" w14:textId="14B0B2D1" w:rsidR="00C51ADD" w:rsidRPr="004628D2" w:rsidRDefault="00C51ADD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>‘I met Zaid and suddenly</w:t>
      </w:r>
      <w:r w:rsidR="00C82F4D" w:rsidRPr="004628D2">
        <w:rPr>
          <w:rFonts w:ascii="Brill" w:hAnsi="Brill" w:cstheme="majorBidi"/>
          <w:lang w:val="en-US"/>
        </w:rPr>
        <w:t>,</w:t>
      </w:r>
      <w:r w:rsidRPr="004628D2">
        <w:rPr>
          <w:rFonts w:ascii="Brill" w:hAnsi="Brill" w:cstheme="majorBidi"/>
          <w:lang w:val="en-US"/>
        </w:rPr>
        <w:t xml:space="preserve"> I saw that Abdullah is hitting him.’</w:t>
      </w:r>
    </w:p>
    <w:p w14:paraId="357264DA" w14:textId="65E10094" w:rsidR="00C51ADD" w:rsidRPr="004628D2" w:rsidRDefault="00C51ADD" w:rsidP="00C82F4D">
      <w:pPr>
        <w:pStyle w:val="ListParagraph"/>
        <w:numPr>
          <w:ilvl w:val="0"/>
          <w:numId w:val="1"/>
        </w:numPr>
        <w:ind w:left="709"/>
        <w:jc w:val="both"/>
        <w:rPr>
          <w:rFonts w:ascii="Brill" w:hAnsi="Brill" w:cstheme="majorBidi"/>
        </w:rPr>
      </w:pPr>
      <w:r w:rsidRPr="004628D2">
        <w:rPr>
          <w:rFonts w:ascii="Brill" w:hAnsi="Brill" w:cstheme="majorBidi"/>
          <w:lang w:val="en-US"/>
        </w:rPr>
        <w:t>f-</w:t>
      </w:r>
      <w:proofErr w:type="spellStart"/>
      <w:r w:rsidRPr="004628D2">
        <w:rPr>
          <w:rFonts w:ascii="Brill" w:hAnsi="Brill" w:cstheme="majorBidi"/>
        </w:rPr>
        <w:t>ʔaqa</w:t>
      </w:r>
      <w:proofErr w:type="spellEnd"/>
      <w:r w:rsidRPr="004628D2">
        <w:rPr>
          <w:rFonts w:ascii="Brill" w:hAnsi="Brill" w:cstheme="majorBidi"/>
        </w:rPr>
        <w:t>-ha f-</w:t>
      </w:r>
      <w:proofErr w:type="spellStart"/>
      <w:proofErr w:type="gramStart"/>
      <w:r w:rsidRPr="004628D2">
        <w:rPr>
          <w:rFonts w:ascii="Brill" w:hAnsi="Brill" w:cstheme="majorBidi"/>
          <w:b/>
          <w:bCs/>
        </w:rPr>
        <w:t>ʔɪða</w:t>
      </w:r>
      <w:proofErr w:type="spellEnd"/>
      <w:r w:rsidR="007415D8" w:rsidRPr="004628D2">
        <w:rPr>
          <w:rFonts w:ascii="Brill" w:hAnsi="Brill" w:cstheme="majorBidi"/>
          <w:b/>
          <w:bCs/>
        </w:rPr>
        <w:t xml:space="preserve"> </w:t>
      </w:r>
      <w:r w:rsidRPr="004628D2">
        <w:rPr>
          <w:rFonts w:ascii="Brill" w:hAnsi="Brill" w:cstheme="majorBidi"/>
        </w:rPr>
        <w:t xml:space="preserve"> </w:t>
      </w:r>
      <w:proofErr w:type="spellStart"/>
      <w:r w:rsidRPr="004628D2">
        <w:rPr>
          <w:rFonts w:ascii="Brill" w:hAnsi="Brill" w:cstheme="majorBidi"/>
        </w:rPr>
        <w:t>hɪja</w:t>
      </w:r>
      <w:proofErr w:type="spellEnd"/>
      <w:proofErr w:type="gramEnd"/>
      <w:r w:rsidRPr="004628D2">
        <w:rPr>
          <w:rFonts w:ascii="Brill" w:hAnsi="Brill" w:cstheme="majorBidi"/>
        </w:rPr>
        <w:t xml:space="preserve"> </w:t>
      </w:r>
      <w:r w:rsidR="000C51CF" w:rsidRPr="004628D2">
        <w:rPr>
          <w:rFonts w:ascii="Brill" w:hAnsi="Brill" w:cstheme="majorBidi"/>
        </w:rPr>
        <w:t xml:space="preserve">         </w:t>
      </w:r>
      <w:proofErr w:type="spellStart"/>
      <w:r w:rsidRPr="004628D2">
        <w:rPr>
          <w:rFonts w:ascii="Brill" w:hAnsi="Brill" w:cstheme="majorBidi"/>
        </w:rPr>
        <w:t>ħaja</w:t>
      </w:r>
      <w:proofErr w:type="spellEnd"/>
      <w:r w:rsidRPr="004628D2">
        <w:rPr>
          <w:rFonts w:ascii="Brill" w:hAnsi="Brill" w:cstheme="majorBidi"/>
        </w:rPr>
        <w:t xml:space="preserve">-tun </w:t>
      </w:r>
      <w:r w:rsidR="000C51CF" w:rsidRPr="004628D2">
        <w:rPr>
          <w:rFonts w:ascii="Brill" w:hAnsi="Brill" w:cstheme="majorBidi"/>
        </w:rPr>
        <w:t xml:space="preserve">    </w:t>
      </w:r>
      <w:proofErr w:type="spellStart"/>
      <w:r w:rsidRPr="004628D2">
        <w:rPr>
          <w:rFonts w:ascii="Brill" w:hAnsi="Brill" w:cstheme="majorBidi"/>
        </w:rPr>
        <w:t>tasʕa</w:t>
      </w:r>
      <w:proofErr w:type="spellEnd"/>
    </w:p>
    <w:p w14:paraId="3A7CF508" w14:textId="2AEACA45" w:rsidR="00C51ADD" w:rsidRPr="004628D2" w:rsidRDefault="000C51CF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 xml:space="preserve">drop-it      f-if      it-3SG.F </w:t>
      </w:r>
      <w:proofErr w:type="spellStart"/>
      <w:r w:rsidRPr="004628D2">
        <w:rPr>
          <w:rFonts w:ascii="Brill" w:hAnsi="Brill" w:cstheme="majorBidi"/>
          <w:lang w:val="en-US"/>
        </w:rPr>
        <w:t>snak</w:t>
      </w:r>
      <w:proofErr w:type="spellEnd"/>
      <w:r w:rsidRPr="004628D2">
        <w:rPr>
          <w:rFonts w:ascii="Brill" w:hAnsi="Brill" w:cstheme="majorBidi"/>
          <w:lang w:val="en-US"/>
        </w:rPr>
        <w:t>-NOM PROG-live</w:t>
      </w:r>
    </w:p>
    <w:p w14:paraId="2394FED3" w14:textId="5A0C94BD" w:rsidR="000C51CF" w:rsidRPr="004628D2" w:rsidRDefault="000C51CF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>‘he dropped it and suddenly it became a living snake’.</w:t>
      </w:r>
    </w:p>
    <w:p w14:paraId="3B18E934" w14:textId="794603CA" w:rsidR="007415D8" w:rsidRPr="004628D2" w:rsidRDefault="001779F2" w:rsidP="00C82F4D">
      <w:pPr>
        <w:pStyle w:val="ListParagraph"/>
        <w:numPr>
          <w:ilvl w:val="0"/>
          <w:numId w:val="1"/>
        </w:numPr>
        <w:ind w:left="284" w:firstLine="87"/>
        <w:jc w:val="both"/>
        <w:rPr>
          <w:rFonts w:ascii="Brill" w:hAnsi="Brill" w:cstheme="majorBidi"/>
          <w:lang w:val="en-US"/>
        </w:rPr>
      </w:pPr>
      <w:proofErr w:type="spellStart"/>
      <w:r w:rsidRPr="004628D2">
        <w:rPr>
          <w:rFonts w:ascii="Brill" w:hAnsi="Brill" w:cstheme="majorBidi"/>
          <w:lang w:val="en-US"/>
        </w:rPr>
        <w:t>naᴅar-tu</w:t>
      </w:r>
      <w:proofErr w:type="spellEnd"/>
      <w:r w:rsidRPr="004628D2">
        <w:rPr>
          <w:rFonts w:ascii="Brill" w:hAnsi="Brill" w:cstheme="majorBidi"/>
          <w:lang w:val="en-US"/>
        </w:rPr>
        <w:t xml:space="preserve"> </w:t>
      </w:r>
      <w:proofErr w:type="spellStart"/>
      <w:r w:rsidRPr="004628D2">
        <w:rPr>
          <w:rFonts w:ascii="Brill" w:hAnsi="Brill" w:cstheme="majorBidi"/>
          <w:lang w:val="en-US"/>
        </w:rPr>
        <w:t>ʔɪla</w:t>
      </w:r>
      <w:proofErr w:type="spellEnd"/>
      <w:r w:rsidRPr="004628D2">
        <w:rPr>
          <w:rFonts w:ascii="Brill" w:hAnsi="Brill" w:cstheme="majorBidi"/>
          <w:lang w:val="en-US"/>
        </w:rPr>
        <w:t xml:space="preserve"> </w:t>
      </w:r>
      <w:proofErr w:type="spellStart"/>
      <w:r w:rsidRPr="004628D2">
        <w:rPr>
          <w:rFonts w:ascii="Brill" w:hAnsi="Brill" w:cstheme="majorBidi"/>
          <w:lang w:val="en-US"/>
        </w:rPr>
        <w:t>ʔs-samʔ</w:t>
      </w:r>
      <w:proofErr w:type="spellEnd"/>
      <w:r w:rsidRPr="004628D2">
        <w:rPr>
          <w:rFonts w:ascii="Brill" w:hAnsi="Brill" w:cstheme="majorBidi"/>
          <w:lang w:val="en-US"/>
        </w:rPr>
        <w:t xml:space="preserve"> f-</w:t>
      </w:r>
      <w:proofErr w:type="spellStart"/>
      <w:r w:rsidRPr="004628D2">
        <w:rPr>
          <w:rFonts w:ascii="Brill" w:hAnsi="Brill" w:cstheme="majorBidi"/>
          <w:b/>
          <w:bCs/>
          <w:lang w:val="en-US"/>
        </w:rPr>
        <w:t>ʔɪða</w:t>
      </w:r>
      <w:proofErr w:type="spellEnd"/>
      <w:r w:rsidRPr="004628D2">
        <w:rPr>
          <w:rFonts w:ascii="Brill" w:hAnsi="Brill" w:cstheme="majorBidi"/>
          <w:lang w:val="en-US"/>
        </w:rPr>
        <w:t xml:space="preserve"> </w:t>
      </w:r>
      <w:proofErr w:type="spellStart"/>
      <w:r w:rsidRPr="004628D2">
        <w:rPr>
          <w:rFonts w:ascii="Brill" w:hAnsi="Brill" w:cstheme="majorBidi"/>
          <w:lang w:val="en-US"/>
        </w:rPr>
        <w:t>ʔal</w:t>
      </w:r>
      <w:proofErr w:type="spellEnd"/>
      <w:r w:rsidRPr="004628D2">
        <w:rPr>
          <w:rFonts w:ascii="Brill" w:hAnsi="Brill" w:cstheme="majorBidi"/>
          <w:lang w:val="en-US"/>
        </w:rPr>
        <w:t>-</w:t>
      </w:r>
      <w:proofErr w:type="spellStart"/>
      <w:r w:rsidRPr="004628D2">
        <w:rPr>
          <w:rFonts w:ascii="Brill" w:hAnsi="Brill" w:cstheme="majorBidi"/>
          <w:lang w:val="en-US"/>
        </w:rPr>
        <w:t>qamar</w:t>
      </w:r>
      <w:proofErr w:type="spellEnd"/>
      <w:r w:rsidRPr="004628D2">
        <w:rPr>
          <w:rFonts w:ascii="Brill" w:hAnsi="Brill" w:cstheme="majorBidi"/>
          <w:lang w:val="en-US"/>
        </w:rPr>
        <w:t xml:space="preserve">-u         </w:t>
      </w:r>
      <w:proofErr w:type="spellStart"/>
      <w:r w:rsidRPr="004628D2">
        <w:rPr>
          <w:rFonts w:ascii="Brill" w:hAnsi="Brill" w:cstheme="majorBidi"/>
          <w:lang w:val="en-US"/>
        </w:rPr>
        <w:t>muᴅiʔ</w:t>
      </w:r>
      <w:proofErr w:type="spellEnd"/>
    </w:p>
    <w:p w14:paraId="48F7D11A" w14:textId="42C8149B" w:rsidR="001779F2" w:rsidRPr="004628D2" w:rsidRDefault="001779F2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 xml:space="preserve">look-I       to    the-sky f-if  </w:t>
      </w:r>
      <w:r w:rsidR="00E3259E" w:rsidRPr="004628D2">
        <w:rPr>
          <w:rFonts w:ascii="Brill" w:hAnsi="Brill" w:cstheme="majorBidi"/>
          <w:lang w:val="en-US"/>
        </w:rPr>
        <w:t xml:space="preserve"> </w:t>
      </w:r>
      <w:r w:rsidRPr="004628D2">
        <w:rPr>
          <w:rFonts w:ascii="Brill" w:hAnsi="Brill" w:cstheme="majorBidi"/>
          <w:lang w:val="en-US"/>
        </w:rPr>
        <w:t xml:space="preserve"> the-moon-NOM light</w:t>
      </w:r>
    </w:p>
    <w:p w14:paraId="766AEE7F" w14:textId="23FF501A" w:rsidR="001779F2" w:rsidRPr="004628D2" w:rsidRDefault="001779F2" w:rsidP="009F746F">
      <w:pPr>
        <w:ind w:left="720"/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 xml:space="preserve">     ‘I looked up to the sky</w:t>
      </w:r>
      <w:r w:rsidR="00C82F4D" w:rsidRPr="004628D2">
        <w:rPr>
          <w:rFonts w:ascii="Brill" w:hAnsi="Brill" w:cstheme="majorBidi"/>
          <w:lang w:val="en-US"/>
        </w:rPr>
        <w:t>,</w:t>
      </w:r>
      <w:r w:rsidRPr="004628D2">
        <w:rPr>
          <w:rFonts w:ascii="Brill" w:hAnsi="Brill" w:cstheme="majorBidi"/>
          <w:lang w:val="en-US"/>
        </w:rPr>
        <w:t xml:space="preserve"> and suddenly I realized that the moon is li</w:t>
      </w:r>
      <w:r w:rsidR="009F746F" w:rsidRPr="004628D2">
        <w:rPr>
          <w:rFonts w:ascii="Brill" w:hAnsi="Brill" w:cstheme="majorBidi"/>
          <w:lang w:val="en-US"/>
        </w:rPr>
        <w:t>ghting,’</w:t>
      </w:r>
    </w:p>
    <w:p w14:paraId="623943B3" w14:textId="66C2C1DF" w:rsidR="000C51CF" w:rsidRPr="004628D2" w:rsidRDefault="00FB7FFB" w:rsidP="004628D2">
      <w:pPr>
        <w:jc w:val="both"/>
        <w:rPr>
          <w:rFonts w:ascii="Brill" w:hAnsi="Brill" w:cstheme="majorBidi"/>
          <w:lang w:val="en-US"/>
        </w:rPr>
      </w:pPr>
      <w:r w:rsidRPr="004628D2">
        <w:rPr>
          <w:rFonts w:ascii="Brill" w:hAnsi="Brill" w:cstheme="majorBidi"/>
          <w:lang w:val="en-US"/>
        </w:rPr>
        <w:t xml:space="preserve">From a semantic perspective, two syncretic forms </w:t>
      </w:r>
      <w:r w:rsidR="009C1E02" w:rsidRPr="004628D2">
        <w:rPr>
          <w:rFonts w:ascii="Brill" w:hAnsi="Brill" w:cstheme="majorBidi"/>
          <w:lang w:val="en-US"/>
        </w:rPr>
        <w:t xml:space="preserve">emerge, and they </w:t>
      </w:r>
      <w:r w:rsidRPr="004628D2">
        <w:rPr>
          <w:rFonts w:ascii="Brill" w:hAnsi="Brill" w:cstheme="majorBidi"/>
          <w:lang w:val="en-US"/>
        </w:rPr>
        <w:t xml:space="preserve">have different interpretations. The former indicates that </w:t>
      </w:r>
      <w:r w:rsidRPr="004628D2">
        <w:rPr>
          <w:rFonts w:ascii="Brill" w:hAnsi="Brill" w:cstheme="majorBidi"/>
          <w:i/>
          <w:iCs/>
          <w:lang w:val="en-US"/>
        </w:rPr>
        <w:t xml:space="preserve">if </w:t>
      </w:r>
      <w:r w:rsidRPr="004628D2">
        <w:rPr>
          <w:rFonts w:ascii="Brill" w:hAnsi="Brill" w:cstheme="majorBidi"/>
          <w:lang w:val="en-US"/>
        </w:rPr>
        <w:t xml:space="preserve">is used as an element for building complex structures. The later indicates that </w:t>
      </w:r>
      <w:r w:rsidRPr="004628D2">
        <w:rPr>
          <w:rFonts w:ascii="Brill" w:hAnsi="Brill" w:cstheme="majorBidi"/>
          <w:i/>
          <w:iCs/>
          <w:lang w:val="en-US"/>
        </w:rPr>
        <w:t xml:space="preserve">if </w:t>
      </w:r>
      <w:r w:rsidRPr="004628D2">
        <w:rPr>
          <w:rFonts w:ascii="Brill" w:hAnsi="Brill" w:cstheme="majorBidi"/>
          <w:lang w:val="en-US"/>
        </w:rPr>
        <w:t xml:space="preserve">is used as an element to reflect the attitude of the speaker toward the sudden realization of what comes after </w:t>
      </w:r>
      <w:proofErr w:type="spellStart"/>
      <w:r w:rsidRPr="004628D2">
        <w:rPr>
          <w:rFonts w:ascii="Brill" w:hAnsi="Brill" w:cstheme="majorBidi"/>
          <w:i/>
          <w:iCs/>
          <w:lang w:val="en-US"/>
        </w:rPr>
        <w:t>if</w:t>
      </w:r>
      <w:proofErr w:type="spellEnd"/>
      <w:r w:rsidRPr="004628D2">
        <w:rPr>
          <w:rFonts w:ascii="Brill" w:hAnsi="Brill" w:cstheme="majorBidi"/>
          <w:lang w:val="en-US"/>
        </w:rPr>
        <w:t xml:space="preserve">. </w:t>
      </w:r>
      <w:r w:rsidR="00C82F4D" w:rsidRPr="004628D2">
        <w:rPr>
          <w:rFonts w:ascii="Brill" w:hAnsi="Brill" w:cstheme="majorBidi"/>
          <w:lang w:val="en-US"/>
        </w:rPr>
        <w:t xml:space="preserve">This study examines the syntactic conditions that license the use of conditional particles as markers of expressing speakers' attitudes. </w:t>
      </w:r>
      <w:bookmarkStart w:id="0" w:name="_GoBack"/>
      <w:bookmarkEnd w:id="0"/>
    </w:p>
    <w:sectPr w:rsidR="000C51CF" w:rsidRPr="00462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C6161"/>
    <w:multiLevelType w:val="hybridMultilevel"/>
    <w:tmpl w:val="313AD600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wMjCwMLawMDM3MDJT0lEKTi0uzszPAykwrgUA7B9lmCwAAAA="/>
  </w:docVars>
  <w:rsids>
    <w:rsidRoot w:val="00B83F3B"/>
    <w:rsid w:val="00005260"/>
    <w:rsid w:val="000C51CF"/>
    <w:rsid w:val="00140527"/>
    <w:rsid w:val="001779F2"/>
    <w:rsid w:val="002B5C2F"/>
    <w:rsid w:val="004628D2"/>
    <w:rsid w:val="004F3B4C"/>
    <w:rsid w:val="00507965"/>
    <w:rsid w:val="007415D8"/>
    <w:rsid w:val="007536F3"/>
    <w:rsid w:val="0090140A"/>
    <w:rsid w:val="009C1E02"/>
    <w:rsid w:val="009F746F"/>
    <w:rsid w:val="00B14E33"/>
    <w:rsid w:val="00B83F3B"/>
    <w:rsid w:val="00C43244"/>
    <w:rsid w:val="00C51ADD"/>
    <w:rsid w:val="00C82F4D"/>
    <w:rsid w:val="00CD04C7"/>
    <w:rsid w:val="00D8248E"/>
    <w:rsid w:val="00E3259E"/>
    <w:rsid w:val="00F26FC3"/>
    <w:rsid w:val="00FA0DFE"/>
    <w:rsid w:val="00FB7FFB"/>
    <w:rsid w:val="00F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1B4"/>
  <w15:chartTrackingRefBased/>
  <w15:docId w15:val="{2DF2AB38-314E-4847-9C99-7778F3C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Abdelhady</dc:creator>
  <cp:keywords/>
  <dc:description/>
  <cp:lastModifiedBy>Saleem Mohamed Abdel Hady</cp:lastModifiedBy>
  <cp:revision>2</cp:revision>
  <dcterms:created xsi:type="dcterms:W3CDTF">2020-01-25T16:15:00Z</dcterms:created>
  <dcterms:modified xsi:type="dcterms:W3CDTF">2020-01-25T16:15:00Z</dcterms:modified>
</cp:coreProperties>
</file>