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40" w:lineRule="auto"/>
        <w:ind w:left="0" w:firstLine="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n5wt824xrb1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ARGUS MVP 데이터 명세서</w:t>
      </w:r>
    </w:p>
    <w:p w:rsidR="00000000" w:rsidDel="00000000" w:rsidP="00000000" w:rsidRDefault="00000000" w:rsidRPr="00000000" w14:paraId="00000002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버전: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v0.3 · 최신 확정 ERD 정합본</w:t>
      </w:r>
    </w:p>
    <w:p w:rsidR="00000000" w:rsidDel="00000000" w:rsidP="00000000" w:rsidRDefault="00000000" w:rsidRPr="00000000" w14:paraId="00000003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작성일: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 2026-09-03</w:t>
      </w:r>
    </w:p>
    <w:p w:rsidR="00000000" w:rsidDel="00000000" w:rsidP="00000000" w:rsidRDefault="00000000" w:rsidRPr="00000000" w14:paraId="00000004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기준: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ARGUS MVP 확정 ERD 17테이블</w:t>
      </w:r>
    </w:p>
    <w:p w:rsidR="00000000" w:rsidDel="00000000" w:rsidP="00000000" w:rsidRDefault="00000000" w:rsidRPr="00000000" w14:paraId="00000005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937"/>
          <w:sz w:val="21"/>
          <w:szCs w:val="21"/>
          <w:rtl w:val="0"/>
        </w:rPr>
        <w:t xml:space="preserve">대상: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 PM · Frontend · Backend · Data · Integration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Arial" w:cs="Arial" w:eastAsia="Arial" w:hAnsi="Arial"/>
          <w:color w:val="1f2937"/>
          <w:sz w:val="21"/>
          <w:szCs w:val="21"/>
          <w:shd w:fill="eef8f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shd w:fill="eef8f5" w:val="clear"/>
          <w:rtl w:val="0"/>
        </w:rPr>
        <w:t xml:space="preserve">사용자는 실제 PDF/PPTX 파일을 선택하고 업로드한다. MVP 백엔드는 파일 형식과 메타데이터를 검증하지만 파일 바이너리를 영구 저장하거나 OCR/PDFBox/POI 파싱을 수행하지 않는다. 화면에는 비동기 OCR처럼 상태를 표시하고, 실제 분석 입력은 Mock Fixture가 반환한 데모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extracted_text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shd w:fill="eef8f5" w:val="clear"/>
          <w:rtl w:val="0"/>
        </w:rPr>
        <w:t xml:space="preserve">다. Persona·Red Team·Evaluator도 결정론적 Mock 결과를 사용한다.</w:t>
      </w:r>
    </w:p>
    <w:p w:rsidR="00000000" w:rsidDel="00000000" w:rsidP="00000000" w:rsidRDefault="00000000" w:rsidRPr="00000000" w14:paraId="00000007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645a9tle3s6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0. 확정 원칙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645"/>
        <w:tblGridChange w:id="0">
          <w:tblGrid>
            <w:gridCol w:w="2475"/>
            <w:gridCol w:w="66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확정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DB PK/FK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 identity / BIGINT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API 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DB의 숫자 ID 사용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users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username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 포함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 없음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Document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실제 파일 선택·전송, 바이너리 미저장, Mock 텍스트 추출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Analysis 상태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CREATED/RUNNING/COMPLETED/IN_REVIEW/FAILED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status에 결정 통합: PENDING/APPROVED/REJECTED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GuardFit actionType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LABEL/WARNING/QUESTION/COMPARISON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GuardFit 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DRAFT/APPROVED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Persona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고정 Template 5종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 전용 값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scenarioCode, fixtureKey, 실행 시각은 DB 컬럼이 아님</w:t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x0rdaqrvpk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1. Mock 데이터 원칙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같은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scenarioCode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와 Fixture는 항상 같은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extracted_text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와 Finding을 반환한다.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파일은 실제로 선택·전송되지만 바이너리는 영구 저장하지 않는다.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product_documents.storage_key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mock://documents/{fixtureKey}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형식으로 기록한다.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서버는 파일명, media type, 크기를 검증하고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file_size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checksum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을 필요에 따라 기록한다.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MockDocumentTextExtractor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가 데모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extracted_text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반환한다.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담당자가 수정·확정한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extracted_text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MockRiskAnalysisProvider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에 전달되는 실제 분석 입력이다.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PK/FK는 숫자 ID이며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PROD-001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ANL-001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같은 순번 문자열을 DB 컬럼으로 만들지 않는다.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Persona, Pack, Rule처럼 고정 도메인 값만 lookup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code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저장한다.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GET Polling 요청은 상태를 변경하지 않는다. Spring Async 또는 Mock Scheduler가 DB 상태를 변경한다.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Mock 전용 값은 개발 profile의 Fixture 또는 실행 컨텍스트에만 둔다.</w:t>
      </w:r>
    </w:p>
    <w:p w:rsidR="00000000" w:rsidDel="00000000" w:rsidP="00000000" w:rsidRDefault="00000000" w:rsidRPr="00000000" w14:paraId="0000002B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hr40y2ouwkb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2. Fixture 목록</w:t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3225"/>
        <w:gridCol w:w="1215"/>
        <w:gridCol w:w="1875"/>
        <w:tblGridChange w:id="0">
          <w:tblGrid>
            <w:gridCol w:w="2790"/>
            <w:gridCol w:w="3225"/>
            <w:gridCol w:w="1215"/>
            <w:gridCol w:w="18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Fixture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대상 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최소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users.json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users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데모 인증·RBAC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products.json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상품·대시보드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product-documents.json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product_documents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파일 메타·Mock 추출 텍스트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evidence-documents.json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evidence_documents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공식 근거 라이브러리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persona-templates.json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persona_templates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고정 AI 소비자 Persona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red-team-packs.json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red_team_packs, red_team_rules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1 Pack/6 Rule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고정 위험 테스트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analyses.json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analyses와 조인 테이블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 목록·상태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findings.json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findings와 조인·근거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6+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 결과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reviews.json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reviews, review_selected_findings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검토함·승인·반려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risk-patterns.json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risk_patterns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승인 위험 패턴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guardfit-actions.json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guardfit_actions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Blue Team 보호조치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document-extraction-scenarios.json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 레이어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3+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 텍스트 추출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analysis-scenarios.json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 레이어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6+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 AI 결과·오류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95ysm2mgx8q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3. 핵심 Entity 구조</w:t>
      </w:r>
    </w:p>
    <w:p w:rsidR="00000000" w:rsidDel="00000000" w:rsidP="00000000" w:rsidRDefault="00000000" w:rsidRPr="00000000" w14:paraId="00000065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yst4fvt2apnh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3.1 users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875"/>
        <w:gridCol w:w="1575"/>
        <w:gridCol w:w="3930"/>
        <w:tblGridChange w:id="0">
          <w:tblGrid>
            <w:gridCol w:w="1755"/>
            <w:gridCol w:w="1875"/>
            <w:gridCol w:w="1575"/>
            <w:gridCol w:w="39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사용자 숫자 ID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username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UNIQUE, 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로그인 핸들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표시 이름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role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user_role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PRODUCT_MANAGER / COMPLIANCE_REVIEWER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active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true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활성 여부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082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AI 소비자 Persona는 users가 아니라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persona_templates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에 저장한다.</w:t>
      </w:r>
    </w:p>
    <w:p w:rsidR="00000000" w:rsidDel="00000000" w:rsidP="00000000" w:rsidRDefault="00000000" w:rsidRPr="00000000" w14:paraId="00000083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ckr0ylmf0vot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3.2 products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1875"/>
        <w:gridCol w:w="2280"/>
        <w:gridCol w:w="2805"/>
        <w:tblGridChange w:id="0">
          <w:tblGrid>
            <w:gridCol w:w="2160"/>
            <w:gridCol w:w="1875"/>
            <w:gridCol w:w="2280"/>
            <w:gridCol w:w="28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상품 ID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owner_id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FK→users.id, 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상품 담당자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상품명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INVESTMENT / LOAN / SAVINGS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description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내부 설명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0A0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Product에는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컬럼이 없다.</w:t>
      </w:r>
    </w:p>
    <w:p w:rsidR="00000000" w:rsidDel="00000000" w:rsidP="00000000" w:rsidRDefault="00000000" w:rsidRPr="00000000" w14:paraId="000000A1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m4breccotlb7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3.3 product_documents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6.5236051502145"/>
        <w:gridCol w:w="1673.8197424892703"/>
        <w:gridCol w:w="1767.5536480686696"/>
        <w:gridCol w:w="4392.103004291846"/>
        <w:tblGridChange w:id="0">
          <w:tblGrid>
            <w:gridCol w:w="1526.5236051502145"/>
            <w:gridCol w:w="1673.8197424892703"/>
            <w:gridCol w:w="1767.5536480686696"/>
            <w:gridCol w:w="4392.103004291846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문서 ID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FK→products.id, 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소속 상품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file_name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사용자가 선택한 원본 파일명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media_type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application/pdf 또는 PPTX media type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file_size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파일 크기, 최대 10MB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checksum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SHA-256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storage_key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1"/>
                <w:szCs w:val="21"/>
                <w:shd w:fill="f3f4f6" w:val="clear"/>
                <w:rtl w:val="0"/>
              </w:rPr>
              <w:t xml:space="preserve">mock://documents/{fixtureKey}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extract_status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extract_status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UPLOADED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UPLOADED/EXTRACTING/READY/FAILED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extracted_text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 추출 결과이며 확정 후 분석 입력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confirmed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false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담당자 확정 여부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confirmed_by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FK→users.id,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확정자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confirmed_at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확정 시각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0DA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파일 선택과 multipart 전송은 실제로 수행하지만 바이너리는 영구 저장하지 않는다.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demo_document_key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scenario_code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poll_count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attempt_count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이 테이블에 추가하지 않는다.</w:t>
      </w:r>
    </w:p>
    <w:p w:rsidR="00000000" w:rsidDel="00000000" w:rsidP="00000000" w:rsidRDefault="00000000" w:rsidRPr="00000000" w14:paraId="000000DB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eb7w4a8ux9kz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3.4 evidence_documents</w:t>
      </w:r>
    </w:p>
    <w:tbl>
      <w:tblPr>
        <w:tblStyle w:val="Table6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595"/>
        <w:gridCol w:w="1365"/>
        <w:gridCol w:w="3360"/>
        <w:tblGridChange w:id="0">
          <w:tblGrid>
            <w:gridCol w:w="1785"/>
            <w:gridCol w:w="2595"/>
            <w:gridCol w:w="1365"/>
            <w:gridCol w:w="33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근거 문서 ID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source_type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evidence_source_type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INTERNAL_POLICY / REGULATION / PRODUCT_POLICY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title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근거 제목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version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버전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content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근거 본문 또는 요지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active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true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신규 분석 선택 가능 여부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dzfvbffjc512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3.5 persona_templates</w:t>
      </w:r>
    </w:p>
    <w:tbl>
      <w:tblPr>
        <w:tblStyle w:val="Table7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1875"/>
        <w:gridCol w:w="2295"/>
        <w:gridCol w:w="2385"/>
        <w:tblGridChange w:id="0">
          <w:tblGrid>
            <w:gridCol w:w="2565"/>
            <w:gridCol w:w="1875"/>
            <w:gridCol w:w="2295"/>
            <w:gridCol w:w="23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Persona ID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code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persona_code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UNIQUE, 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결과 매핑용 고정 코드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name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UI 표시명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criteria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JSONB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소비자 특성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risk_focus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JSONB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주요 오해·위험 관심사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active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true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선택 가능 여부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11D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ew9c2koiwxuv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3.6 red_team_packs / red_team_rules</w:t>
      </w:r>
    </w:p>
    <w:p w:rsidR="00000000" w:rsidDel="00000000" w:rsidP="00000000" w:rsidRDefault="00000000" w:rsidRPr="00000000" w14:paraId="0000011E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red_team_packs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Pack의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저장한다.</w:t>
      </w:r>
    </w:p>
    <w:p w:rsidR="00000000" w:rsidDel="00000000" w:rsidP="00000000" w:rsidRDefault="00000000" w:rsidRPr="00000000" w14:paraId="0000011F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red_team_rules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pack_id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와 Rule의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sort_order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active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저장한다.</w:t>
      </w:r>
    </w:p>
    <w:p w:rsidR="00000000" w:rsidDel="00000000" w:rsidP="00000000" w:rsidRDefault="00000000" w:rsidRPr="00000000" w14:paraId="00000120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njo3gveiees8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3.7 analyses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4528301886792"/>
        <w:gridCol w:w="1226.4150943396226"/>
        <w:gridCol w:w="2030.9433962264147"/>
        <w:gridCol w:w="4150.188679245283"/>
        <w:tblGridChange w:id="0">
          <w:tblGrid>
            <w:gridCol w:w="1952.4528301886792"/>
            <w:gridCol w:w="1226.4150943396226"/>
            <w:gridCol w:w="2030.9433962264147"/>
            <w:gridCol w:w="4150.18867924528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 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product_document_id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FK→product_documents.id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 대상 문서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red_team_pack_id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FK→red_team_packs.id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적용 Pack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CREATED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CREATED/RUNNING/COMPLETED/IN_REVIEW/FAILED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progress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0~100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risk_score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Evaluator 0~100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model_version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Mock/모델 버전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prompt_version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프롬프트 버전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requires_human_approval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true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사람 승인 필요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retryable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false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실패 재시도 가능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error_code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FAILED 사유 코드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completed_at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완료 시각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input_hash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VARCHAR(64)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SHA-256</w:t>
            </w:r>
          </w:p>
        </w:tc>
      </w:tr>
    </w:tbl>
    <w:p w:rsidR="00000000" w:rsidDel="00000000" w:rsidP="00000000" w:rsidRDefault="00000000" w:rsidRPr="00000000" w14:paraId="0000015D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RETRYING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scenario_code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poll_count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attempt_count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DB 컬럼이 아니다. Review가 생성되면 Analysis를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IN_REVIEW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변경한다.</w:t>
      </w:r>
    </w:p>
    <w:p w:rsidR="00000000" w:rsidDel="00000000" w:rsidP="00000000" w:rsidRDefault="00000000" w:rsidRPr="00000000" w14:paraId="0000015E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n313djzb06c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33"/>
          <w:szCs w:val="33"/>
          <w:rtl w:val="0"/>
        </w:rPr>
        <w:t xml:space="preserve">3.8 분석 조인 테이블</w:t>
      </w:r>
    </w:p>
    <w:tbl>
      <w:tblPr>
        <w:tblStyle w:val="Table9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3450"/>
        <w:gridCol w:w="2205"/>
        <w:tblGridChange w:id="0">
          <w:tblGrid>
            <w:gridCol w:w="3465"/>
            <w:gridCol w:w="3450"/>
            <w:gridCol w:w="22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analysis_personas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analysis_id + persona_template_id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분석에 선택된 Persona 1~3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analysis_evidence_documents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analysis_id + evidence_document_id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분석에 선택된 근거 1~3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finding_affected_personas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finding_id + persona_template_id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Finding 영향 Persona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review_selected_findings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review_id + finding_id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승인·승격할 Finding</w:t>
            </w:r>
          </w:p>
        </w:tc>
      </w:tr>
    </w:tbl>
    <w:p w:rsidR="00000000" w:rsidDel="00000000" w:rsidP="00000000" w:rsidRDefault="00000000" w:rsidRPr="00000000" w14:paraId="0000016E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s2s2wrcfrwph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3.9 findings / evidence_references</w:t>
      </w:r>
    </w:p>
    <w:p w:rsidR="00000000" w:rsidDel="00000000" w:rsidP="00000000" w:rsidRDefault="00000000" w:rsidRPr="00000000" w14:paraId="0000016F">
      <w:pPr>
        <w:spacing w:after="80" w:before="80" w:line="348" w:lineRule="auto"/>
        <w:rPr>
          <w:rFonts w:ascii="Arial" w:cs="Arial" w:eastAsia="Arial" w:hAnsi="Arial"/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findings</w:t>
      </w:r>
    </w:p>
    <w:tbl>
      <w:tblPr>
        <w:tblStyle w:val="Table10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875"/>
        <w:gridCol w:w="1935"/>
        <w:gridCol w:w="2625"/>
        <w:tblGridChange w:id="0">
          <w:tblGrid>
            <w:gridCol w:w="2685"/>
            <w:gridCol w:w="1875"/>
            <w:gridCol w:w="1935"/>
            <w:gridCol w:w="262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Finding 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FK→analyses.id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소속 분석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statement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오인 가능성 진술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severity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severity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HIGH / MEDIUM / LOW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recommendation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Blue Team 개선안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18C">
      <w:pPr>
        <w:spacing w:after="80" w:before="80" w:line="348" w:lineRule="auto"/>
        <w:rPr>
          <w:rFonts w:ascii="Arial" w:cs="Arial" w:eastAsia="Arial" w:hAnsi="Arial"/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evidence_references</w:t>
      </w:r>
    </w:p>
    <w:tbl>
      <w:tblPr>
        <w:tblStyle w:val="Table1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1875"/>
        <w:gridCol w:w="3270"/>
        <w:gridCol w:w="1320"/>
        <w:tblGridChange w:id="0">
          <w:tblGrid>
            <w:gridCol w:w="2670"/>
            <w:gridCol w:w="1875"/>
            <w:gridCol w:w="3270"/>
            <w:gridCol w:w="13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인용 ID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finding_id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FK→findings.id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소속 Finding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evidence_document_id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FK→evidence_documents.id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인용 근거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excerpt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근거 발췌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 시각</w:t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HIGH Finding은 최소 하나의 evidence_reference를 가져야 한다.</w:t>
      </w:r>
    </w:p>
    <w:p w:rsidR="00000000" w:rsidDel="00000000" w:rsidP="00000000" w:rsidRDefault="00000000" w:rsidRPr="00000000" w14:paraId="000001A6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wh495wtnnuxz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3.10 reviews</w:t>
      </w:r>
    </w:p>
    <w:tbl>
      <w:tblPr>
        <w:tblStyle w:val="Table12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875"/>
        <w:gridCol w:w="1935"/>
        <w:gridCol w:w="4020"/>
        <w:tblGridChange w:id="0">
          <w:tblGrid>
            <w:gridCol w:w="1425"/>
            <w:gridCol w:w="1875"/>
            <w:gridCol w:w="1935"/>
            <w:gridCol w:w="402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 ID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analysis_id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UNIQUE, FK→analyses.id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분석당 하나의 Review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reviewer_id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FK→users.id,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결정한 검토자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review_status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PENDING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PENDING/APPROVED/REJECTED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comment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결정 의견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decided_at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결정 시각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1C7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별도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decision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submitted_by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submission_comment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submitted_at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컬럼을 만들지 않는다. 제출자는 상품 소유 관계로 파생하고 제출 시각은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created_at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을 사용한다.</w:t>
      </w:r>
    </w:p>
    <w:p w:rsidR="00000000" w:rsidDel="00000000" w:rsidP="00000000" w:rsidRDefault="00000000" w:rsidRPr="00000000" w14:paraId="000001C8">
      <w:pPr>
        <w:pStyle w:val="Heading2"/>
        <w:spacing w:after="80" w:before="2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33"/>
          <w:szCs w:val="33"/>
        </w:rPr>
      </w:pPr>
      <w:bookmarkStart w:colFirst="0" w:colLast="0" w:name="_jk7ywsv6vwu1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33"/>
          <w:szCs w:val="33"/>
          <w:rtl w:val="0"/>
        </w:rPr>
        <w:t xml:space="preserve">3.11 risk_patterns / guardfit_actions</w:t>
      </w:r>
    </w:p>
    <w:p w:rsidR="00000000" w:rsidDel="00000000" w:rsidP="00000000" w:rsidRDefault="00000000" w:rsidRPr="00000000" w14:paraId="000001C9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risk_patterns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승인된 Finding을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finding_id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연결하고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review_id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status(DRAFT/ACTIVE)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저장한다.</w:t>
      </w:r>
    </w:p>
    <w:p w:rsidR="00000000" w:rsidDel="00000000" w:rsidP="00000000" w:rsidRDefault="00000000" w:rsidRPr="00000000" w14:paraId="000001CA">
      <w:pPr>
        <w:spacing w:after="80" w:before="80" w:line="348" w:lineRule="auto"/>
        <w:rPr>
          <w:rFonts w:ascii="Arial" w:cs="Arial" w:eastAsia="Arial" w:hAnsi="Arial"/>
          <w:b w:val="1"/>
          <w:bCs w:val="1"/>
          <w:color w:val="1f2937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guardfit_actions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9.6401028277637"/>
        <w:gridCol w:w="1888.8431876606685"/>
        <w:gridCol w:w="1900.8740359897172"/>
        <w:gridCol w:w="4150.642673521851"/>
        <w:tblGridChange w:id="0">
          <w:tblGrid>
            <w:gridCol w:w="1419.6401028277637"/>
            <w:gridCol w:w="1888.8431876606685"/>
            <w:gridCol w:w="1900.8740359897172"/>
            <w:gridCol w:w="4150.64267352185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제약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PK, identity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보호조치 ID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risk_pattern_id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FK→risk_patterns.id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연결 위험 패턴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action_type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guardfit_action_type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LABEL/WARNING/QUESTION/COMPARISON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label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보호 문구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placement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VARCHAR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표시 위치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required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BOOLEAN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false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필수 표시 여부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preview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TEXT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Before/After 미리보기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guardfit_status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DEFAULT DRAFT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DRAFT/APPROVED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updated_by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BIGINT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FK→users.id,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편집 검토자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created_at / updated_at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TIMESTAMPTZ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NOT NULL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생성·수정 시각</w:t>
            </w:r>
          </w:p>
        </w:tc>
      </w:tr>
    </w:tbl>
    <w:p w:rsidR="00000000" w:rsidDel="00000000" w:rsidP="00000000" w:rsidRDefault="00000000" w:rsidRPr="00000000" w14:paraId="000001F7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WARNING_LABEL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은 사용하지 않고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WARNING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으로 통일한다.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DISCARDED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 상태는 없다.</w:t>
      </w:r>
    </w:p>
    <w:p w:rsidR="00000000" w:rsidDel="00000000" w:rsidP="00000000" w:rsidRDefault="00000000" w:rsidRPr="00000000" w14:paraId="000001F8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2dzhw5w1yrv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4. 고정 Persona 데이터</w:t>
      </w:r>
    </w:p>
    <w:tbl>
      <w:tblPr>
        <w:tblStyle w:val="Table1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240"/>
        <w:gridCol w:w="1995"/>
        <w:gridCol w:w="2895"/>
        <w:tblGridChange w:id="0">
          <w:tblGrid>
            <w:gridCol w:w="990"/>
            <w:gridCol w:w="3240"/>
            <w:gridCol w:w="1995"/>
            <w:gridCol w:w="289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id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주요 위험 관심사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FINANCIAL_BEGINNER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금융 초보자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확정수익·원금보장 오해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SENIOR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고령 금융소비자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안정성 표현·인지 접근성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LOSS_EXPERIENCED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손실 경험자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손실 범위·위험 민감도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SHORT_TERM_LIQUIDITY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단기 자금 필요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중도해지 비용·유동성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SELF_EMPLOYED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자영업자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금리·납부조건·현금흐름</w:t>
            </w:r>
          </w:p>
        </w:tc>
      </w:tr>
    </w:tbl>
    <w:p w:rsidR="00000000" w:rsidDel="00000000" w:rsidP="00000000" w:rsidRDefault="00000000" w:rsidRPr="00000000" w14:paraId="00000211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ftzgdxpouca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5. Red Team Pack 데이터</w:t>
      </w:r>
    </w:p>
    <w:p w:rsidR="00000000" w:rsidDel="00000000" w:rsidP="00000000" w:rsidRDefault="00000000" w:rsidRPr="00000000" w14:paraId="00000212">
      <w:pPr>
        <w:spacing w:after="80" w:before="80" w:line="348" w:lineRule="auto"/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</w:rPr>
      </w:pP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Pack: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CORE_FINANCIAL_RISK_V1</w:t>
      </w:r>
    </w:p>
    <w:tbl>
      <w:tblPr>
        <w:tblStyle w:val="Table15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4845"/>
        <w:tblGridChange w:id="0">
          <w:tblGrid>
            <w:gridCol w:w="4275"/>
            <w:gridCol w:w="48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RETURN_FRAMING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수익을 위험보다 먼저·크게 강조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LOSS_SOFTENING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손실 가능성을 추상적으로 완화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COST_OMISSION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수수료·해지 비용 누락 또는 분산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STABILITY_KEYWORD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안정·보장 유사 표현으로 오인 유발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FORMAL_CONFIRMATION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체크박스만으로 이해를 간주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COGNITIVE_ACCESSIBILITY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긴 문장·작은 글씨·전문용어 집중</w:t>
            </w:r>
          </w:p>
        </w:tc>
      </w:tr>
    </w:tbl>
    <w:p w:rsidR="00000000" w:rsidDel="00000000" w:rsidP="00000000" w:rsidRDefault="00000000" w:rsidRPr="00000000" w14:paraId="00000221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5ylo3dlua9w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6. Mock 시나리오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9.0526315789475"/>
        <w:gridCol w:w="357.1578947368421"/>
        <w:gridCol w:w="960.6315789473684"/>
        <w:gridCol w:w="3633.157894736842"/>
        <w:tblGridChange w:id="0">
          <w:tblGrid>
            <w:gridCol w:w="4409.0526315789475"/>
            <w:gridCol w:w="357.1578947368421"/>
            <w:gridCol w:w="960.6315789473684"/>
            <w:gridCol w:w="3633.157894736842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scenarioCode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a3af" w:space="0" w:sz="6" w:val="single"/>
              <w:left w:color="9ca3af" w:space="0" w:sz="6" w:val="single"/>
              <w:bottom w:color="9ca3af" w:space="0" w:sz="6" w:val="single"/>
              <w:right w:color="9ca3af" w:space="0" w:sz="6" w:val="single"/>
            </w:tcBorders>
            <w:shd w:fill="eef2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937"/>
                <w:sz w:val="21"/>
                <w:szCs w:val="21"/>
                <w:rtl w:val="0"/>
              </w:rPr>
              <w:t xml:space="preserve">상태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GUARANTEE_MISUNDERSTANDING_HIGH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정상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원금보장 오해 HIGH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CREATED→RUNNING→COMPLETED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EARLY_TERMINATION_COST_MEDIUM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정상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중도해지 비용 MEDIUM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CREATED→RUNNING→COMPLETED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ACCESSIBILITY_LOW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정상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인지 접근성 LOW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CREATED→RUNNING→COMPLETED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EXTRACT_TIMEOUT_THEN_SUCCESS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오류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첫 추출 실패 후 성공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EXTRACTING→FAILED, retry 후 READY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PROVIDER_RATE_LIMITED_THEN_SUCCESS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오류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분석 일시 실패 후 성공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RUNNING→FAILED, retry 후 COMPLETED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1"/>
                <w:szCs w:val="21"/>
                <w:rtl w:val="0"/>
              </w:rPr>
              <w:t xml:space="preserve">PROVIDER_RESPONSE_INVALID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오류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스키마 오류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20" w:before="120" w:lineRule="auto"/>
              <w:rPr>
                <w:rFonts w:ascii="Arial" w:cs="Arial" w:eastAsia="Arial" w:hAnsi="Arial"/>
                <w:color w:val="1f2937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1"/>
                <w:szCs w:val="21"/>
                <w:rtl w:val="0"/>
              </w:rPr>
              <w:t xml:space="preserve">RUNNING→FAILED, retryable=false</w:t>
            </w:r>
          </w:p>
        </w:tc>
      </w:tr>
    </w:tbl>
    <w:p w:rsidR="00000000" w:rsidDel="00000000" w:rsidP="00000000" w:rsidRDefault="00000000" w:rsidRPr="00000000" w14:paraId="0000023E">
      <w:pPr>
        <w:spacing w:after="80" w:before="80" w:line="348" w:lineRule="auto"/>
        <w:rPr>
          <w:rFonts w:ascii="Arial" w:cs="Arial" w:eastAsia="Arial" w:hAnsi="Arial"/>
          <w:color w:val="1f29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HTTP 429/503은 외부 응답 자체가 아니라 Mock Provider 내부 오류를 나타낸다. 리소스 생성 후 실패는 상태 API의 HTTP 200 +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표현한다.</w:t>
      </w:r>
    </w:p>
    <w:p w:rsidR="00000000" w:rsidDel="00000000" w:rsidP="00000000" w:rsidRDefault="00000000" w:rsidRPr="00000000" w14:paraId="0000023F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ded4nd1murn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7. 대표 Fixture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"scenarioCode": "GUARANTEE_MISUNDERSTANDING_HIGH",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"documentFixture": {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color w:val="1f2937"/>
          <w:sz w:val="21"/>
          <w:szCs w:val="21"/>
          <w:shd w:fill="f6f8fa" w:val="clear"/>
          <w:rtl w:val="0"/>
        </w:rPr>
        <w:t xml:space="preserve">    "fileName": "스마트인컴_상품설명서.pdf",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"mediaType": "application/pdf",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"storageKey": "mock://documents/income_01",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color w:val="1f2937"/>
          <w:sz w:val="21"/>
          <w:szCs w:val="21"/>
          <w:shd w:fill="f6f8fa" w:val="clear"/>
          <w:rtl w:val="0"/>
        </w:rPr>
        <w:t xml:space="preserve">    "extractedText": "최근 안정적인 수익률을 기록한 투자상품입니다."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},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"analysisFixture":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"riskScore": 82,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"modelVersion": "mock-risk-v1",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"promptVersion": "mock-prompt-v1",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"personaCodes": ["FINANCIAL_BEGINNER", "SENIOR"],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"redTeamPackCode": "CORE_FINANCIAL_RISK_V1",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"findings": [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{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color w:val="1f2937"/>
          <w:sz w:val="21"/>
          <w:szCs w:val="21"/>
          <w:shd w:fill="f6f8fa" w:val="clear"/>
          <w:rtl w:val="0"/>
        </w:rPr>
        <w:t xml:space="preserve">        "statement": "안정성 표현이 원금보장으로 오인될 가능성이 있습니다.",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"severity": "HIGH",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"affectedPersonaCodes": ["FINANCIAL_BEGINNER", "SENIOR"],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"evidenceReferences": [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  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    "evidenceDocumentId": 1,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color w:val="1f2937"/>
          <w:sz w:val="21"/>
          <w:szCs w:val="21"/>
          <w:shd w:fill="f6f8fa" w:val="clear"/>
          <w:rtl w:val="0"/>
        </w:rPr>
        <w:t xml:space="preserve">            "excerpt": "원금손실 가능성은 안정성 표현과 인접하여 표시해야 합니다."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  }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  ],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color w:val="1f2937"/>
          <w:sz w:val="21"/>
          <w:szCs w:val="21"/>
          <w:shd w:fill="f6f8fa" w:val="clear"/>
          <w:rtl w:val="0"/>
        </w:rPr>
        <w:t xml:space="preserve">        "recommendation": "안정성 표현과 동일한 영역에 원금손실 가능성을 표시하세요."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  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  ]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  }</w:t>
      </w:r>
    </w:p>
    <w:p w:rsidR="00000000" w:rsidDel="00000000" w:rsidP="00000000" w:rsidRDefault="00000000" w:rsidRPr="00000000" w14:paraId="0000025D">
      <w:pPr>
        <w:spacing w:after="120" w:lineRule="auto"/>
        <w:ind w:left="720" w:hanging="360"/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937"/>
          <w:sz w:val="21"/>
          <w:szCs w:val="21"/>
          <w:shd w:fill="f6f8fa" w:val="clear"/>
          <w:rtl w:val="0"/>
        </w:rPr>
        <w:t xml:space="preserve">}</w:t>
      </w:r>
    </w:p>
    <w:p w:rsidR="00000000" w:rsidDel="00000000" w:rsidP="00000000" w:rsidRDefault="00000000" w:rsidRPr="00000000" w14:paraId="0000025E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lo4xusxjgb6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8. 상태 생성·Polling 규칙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Document 생성 직후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UPLOADED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저장하고 202를 반환한다.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비동기 작업이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EXTRACTING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으로 변경하고 Fixture 텍스트를 저장한 뒤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READY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변경한다.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Analysis 생성 직후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CREATED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저장하고 202를 반환한다.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비동기 작업이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RUNNING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으로 변경하고 Fixture 결과를 저장한 뒤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COMPLETED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변경한다.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Review 생성 시 Analysis를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IN_REVIEW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변경한다.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Frontend는 상태 URL을 Polling하지만 GET 호출은 상태를 변경하지 않는다.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테스트에서는 실제 시간 대기 대신 제어 가능한 Test Clock 또는 즉시 실행 Executor를 사용할 수 있다.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재시도 횟수나 Fixture 실행 시각은 Mock 실행 컨텍스트 값이며 DB 컬럼으로 추가하지 않는다.</w:t>
      </w:r>
    </w:p>
    <w:p w:rsidR="00000000" w:rsidDel="00000000" w:rsidP="00000000" w:rsidRDefault="00000000" w:rsidRPr="00000000" w14:paraId="00000267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y2aviiosfc0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9. 참조 무결성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products.owner_id → users.id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product_documents.product_id → products.id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analyses.product_document_id → product_documents.id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analyses.red_team_pack_id → red_team_packs.id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analysis_personas → analyses + persona_templates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analysis_evidence_documents → analyses + evidence_documents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findings.analysis_id → analyses.id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finding_affected_personas → findings + persona_templates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evidence_references → findings + evidence_documents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reviews.analysis_id → analyses.id, UNIQUE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review_selected_findings → reviews + findings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risk_patterns.finding_id → findings.id, UNIQUE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guardfit_actions.risk_pattern_id → risk_patterns.id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220" w:before="0" w:beforeAutospacing="0" w:lineRule="auto"/>
        <w:ind w:left="720" w:hanging="360"/>
        <w:rPr>
          <w:rFonts w:ascii="Arial" w:cs="Arial" w:eastAsia="Arial" w:hAnsi="Arial"/>
          <w:color w:val="1f2937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color w:val="1f2937"/>
          <w:sz w:val="21"/>
          <w:szCs w:val="21"/>
          <w:rtl w:val="0"/>
        </w:rPr>
        <w:t xml:space="preserve">product_document_id, input_hash -&gt; UNIQUE</w:t>
      </w:r>
    </w:p>
    <w:p w:rsidR="00000000" w:rsidDel="00000000" w:rsidP="00000000" w:rsidRDefault="00000000" w:rsidRPr="00000000" w14:paraId="00000276">
      <w:pPr>
        <w:pStyle w:val="Heading1"/>
        <w:spacing w:after="120" w:before="340" w:lineRule="auto"/>
        <w:ind w:left="720" w:hanging="360"/>
        <w:rPr>
          <w:rFonts w:ascii="Arial" w:cs="Arial" w:eastAsia="Arial" w:hAnsi="Arial"/>
          <w:b w:val="1"/>
          <w:bCs w:val="1"/>
          <w:color w:val="17365d"/>
          <w:sz w:val="45"/>
          <w:szCs w:val="45"/>
        </w:rPr>
      </w:pPr>
      <w:bookmarkStart w:colFirst="0" w:colLast="0" w:name="_e1ukt5fr8la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7365d"/>
          <w:sz w:val="45"/>
          <w:szCs w:val="45"/>
          <w:rtl w:val="0"/>
        </w:rPr>
        <w:t xml:space="preserve">10. 최소 테스트 체크리스트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숫자 ID가 API와 BIGINT PK/FK에 일관되게 사용된다.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같은 Fixture는 항상 같은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extracted_text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와 Finding을 반환한다.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파일 바이너리는 영구 저장되지 않고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storage_key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mock://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를 사용한다.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confirmed=false 문서 분석 요청은 409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DOCUMENT_NOT_CONFIRMED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다.</w:t>
      </w:r>
    </w:p>
    <w:p w:rsidR="00000000" w:rsidDel="00000000" w:rsidP="00000000" w:rsidRDefault="00000000" w:rsidRPr="00000000" w14:paraId="000002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Persona 또는 근거를 1~3개 범위 밖으로 선택하면 400이다.</w:t>
      </w:r>
    </w:p>
    <w:p w:rsidR="00000000" w:rsidDel="00000000" w:rsidP="00000000" w:rsidRDefault="00000000" w:rsidRPr="00000000" w14:paraId="000002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HIGH Finding에 evidence_reference가 없으면 Fixture 로딩 또는 Provider 검증이 실패한다.</w:t>
      </w:r>
    </w:p>
    <w:p w:rsidR="00000000" w:rsidDel="00000000" w:rsidP="00000000" w:rsidRDefault="00000000" w:rsidRPr="00000000" w14:paraId="000002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Review 생성 시 Analysis가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1"/>
          <w:szCs w:val="21"/>
          <w:shd w:fill="f3f4f6" w:val="clear"/>
          <w:rtl w:val="0"/>
        </w:rPr>
        <w:t xml:space="preserve">IN_REVIEW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로 변경된다.</w:t>
      </w:r>
    </w:p>
    <w:p w:rsidR="00000000" w:rsidDel="00000000" w:rsidP="00000000" w:rsidRDefault="00000000" w:rsidRPr="00000000" w14:paraId="000002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Review 결과는 별도 decision이 아니라 status로 저장된다.</w:t>
      </w:r>
    </w:p>
    <w:p w:rsidR="00000000" w:rsidDel="00000000" w:rsidP="00000000" w:rsidRDefault="00000000" w:rsidRPr="00000000" w14:paraId="000002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같은 Analysis에 Review를 두 개 만들 수 없다.</w:t>
      </w:r>
    </w:p>
    <w:p w:rsidR="00000000" w:rsidDel="00000000" w:rsidP="00000000" w:rsidRDefault="00000000" w:rsidRPr="00000000" w14:paraId="000002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승인된 Finding만 RiskPattern으로 승격된다.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GuardFit action_type은 LABEL/WARNING/QUESTION/COMPARISON만 허용한다.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GuardFit status는 DRAFT/APPROVED만 허용한다.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Polling GET 호출이 상태를 변경하지 않는다.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동일 product_document_id + 동일 조건(Pack·Persona·근거)으로 재검증 시 새 분석이 생성되지 않고 기존 분석을 반환한다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93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