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системой контроля версий Git, настроить его, завести репозиторий на сайте github и скинуть в него свои отчеты по лабораторным работам.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</w:rPr>
        <w:t xml:space="preserve">1. Базовая настройка git.</w:t>
      </w:r>
      <w:r>
        <w:t xml:space="preserve"> </w:t>
      </w:r>
      <w:r>
        <w:t xml:space="preserve">Делаем предварительную конфигурацию git:</w:t>
      </w:r>
    </w:p>
    <w:p>
      <w:pPr>
        <w:pStyle w:val="CaptionedFigure"/>
      </w:pPr>
      <w:r>
        <w:drawing>
          <wp:inline>
            <wp:extent cx="3733800" cy="249796"/>
            <wp:effectExtent b="0" l="0" r="0" t="0"/>
            <wp:docPr descr="Задаем имя и email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Задаем имя и email репозитория</w:t>
      </w:r>
    </w:p>
    <w:p>
      <w:pPr>
        <w:pStyle w:val="BodyText"/>
      </w:pPr>
      <w:r>
        <w:t xml:space="preserve">Настраиваем utf-8 в выводе сообщения git; задаем имя начальной ветки, как master; устанавливаем настройку autocrlf; устанавливаем параметр safecrlf:</w:t>
      </w:r>
    </w:p>
    <w:p>
      <w:pPr>
        <w:pStyle w:val="CaptionedFigure"/>
      </w:pPr>
      <w:r>
        <w:drawing>
          <wp:inline>
            <wp:extent cx="3733800" cy="371042"/>
            <wp:effectExtent b="0" l="0" r="0" t="0"/>
            <wp:docPr descr="Последовательно вводим команд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Последовательно вводим команды</w:t>
      </w:r>
    </w:p>
    <w:p>
      <w:pPr>
        <w:pStyle w:val="BodyText"/>
      </w:pPr>
      <w:r>
        <w:rPr>
          <w:iCs/>
          <w:i/>
        </w:rPr>
        <w:t xml:space="preserve">2. Создание SSH ключа.</w:t>
      </w:r>
    </w:p>
    <w:p>
      <w:pPr>
        <w:pStyle w:val="CaptionedFigure"/>
      </w:pPr>
      <w:r>
        <w:drawing>
          <wp:inline>
            <wp:extent cx="3733800" cy="1548580"/>
            <wp:effectExtent b="0" l="0" r="0" t="0"/>
            <wp:docPr descr="Вводим команд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Вводим команду</w:t>
      </w:r>
    </w:p>
    <w:p>
      <w:pPr>
        <w:pStyle w:val="BodyText"/>
      </w:pPr>
      <w:r>
        <w:t xml:space="preserve">Генерируем пару ключей:</w:t>
      </w:r>
    </w:p>
    <w:p>
      <w:pPr>
        <w:pStyle w:val="CaptionedFigure"/>
      </w:pPr>
      <w:r>
        <w:drawing>
          <wp:inline>
            <wp:extent cx="3733800" cy="229940"/>
            <wp:effectExtent b="0" l="0" r="0" t="0"/>
            <wp:docPr descr="Созданный ключ автоматически копируетс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ключ автоматически копируется</w:t>
      </w:r>
    </w:p>
    <w:p>
      <w:pPr>
        <w:pStyle w:val="BodyText"/>
      </w:pPr>
      <w:r>
        <w:t xml:space="preserve">Копируем ключ с помощью локальной консоли в буфер обмена; заходим в свой аккаунт на сайте github. Переходим в настройки. Добавляем скопированный ключ и указываем имя ключа(Title); проверяем добавление ключа:</w:t>
      </w:r>
    </w:p>
    <w:p>
      <w:pPr>
        <w:pStyle w:val="CaptionedFigure"/>
      </w:pPr>
      <w:r>
        <w:drawing>
          <wp:inline>
            <wp:extent cx="3733800" cy="1352275"/>
            <wp:effectExtent b="0" l="0" r="0" t="0"/>
            <wp:docPr descr="Ключ на мест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на месте</w:t>
      </w:r>
    </w:p>
    <w:p>
      <w:pPr>
        <w:pStyle w:val="BodyText"/>
      </w:pPr>
      <w:r>
        <w:rPr>
          <w:iCs/>
          <w:i/>
        </w:rPr>
        <w:t xml:space="preserve">3. Создание рабочего пространства и репозитория курса на основе шаблона.</w:t>
      </w:r>
    </w:p>
    <w:p>
      <w:pPr>
        <w:pStyle w:val="BodyText"/>
      </w:pPr>
      <w:r>
        <w:t xml:space="preserve">Открываем терминал и создаем каталог для предмета «Архитектура компьютера»:</w:t>
      </w:r>
    </w:p>
    <w:p>
      <w:pPr>
        <w:pStyle w:val="CaptionedFigure"/>
      </w:pPr>
      <w:r>
        <w:drawing>
          <wp:inline>
            <wp:extent cx="3733800" cy="305127"/>
            <wp:effectExtent b="0" l="0" r="0" t="0"/>
            <wp:docPr descr="Создание каталог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</w:t>
      </w:r>
    </w:p>
    <w:p>
      <w:pPr>
        <w:pStyle w:val="BodyText"/>
      </w:pPr>
      <w:r>
        <w:rPr>
          <w:iCs/>
          <w:i/>
        </w:rPr>
        <w:t xml:space="preserve">4. Создание репозитория курса.</w:t>
      </w:r>
    </w:p>
    <w:p>
      <w:pPr>
        <w:pStyle w:val="BodyText"/>
      </w:pPr>
      <w:r>
        <w:t xml:space="preserve">Переходим на страницу репозитория с шаблоном; создаем репозиторий по шаблону и называем его «study_2023-2024_arh-pc»:</w:t>
      </w:r>
    </w:p>
    <w:p>
      <w:pPr>
        <w:pStyle w:val="CaptionedFigure"/>
      </w:pPr>
      <w:r>
        <w:drawing>
          <wp:inline>
            <wp:extent cx="3733800" cy="1574740"/>
            <wp:effectExtent b="0" l="0" r="0" t="0"/>
            <wp:docPr descr="Созд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p>
      <w:pPr>
        <w:pStyle w:val="BodyText"/>
      </w:pPr>
      <w:r>
        <w:t xml:space="preserve">Открываем терминал.</w:t>
      </w:r>
    </w:p>
    <w:p>
      <w:pPr>
        <w:pStyle w:val="CaptionedFigure"/>
      </w:pPr>
      <w:r>
        <w:drawing>
          <wp:inline>
            <wp:extent cx="3733800" cy="449820"/>
            <wp:effectExtent b="0" l="0" r="0" t="0"/>
            <wp:docPr descr="Переходим в каталог курса и клонируем созданный репозиторий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Переходим в каталог курса и клонируем созданный репозиторий</w:t>
      </w:r>
    </w:p>
    <w:p>
      <w:pPr>
        <w:pStyle w:val="BodyText"/>
      </w:pPr>
      <w:r>
        <w:rPr>
          <w:iCs/>
          <w:i/>
        </w:rPr>
        <w:t xml:space="preserve">5. Настройка каталога курса.</w:t>
      </w:r>
    </w:p>
    <w:p>
      <w:pPr>
        <w:pStyle w:val="BodyText"/>
      </w:pPr>
      <w:r>
        <w:t xml:space="preserve">Переходим в каталог курса. Удаляем лишние файлы; создаем необходимые каталоги:</w:t>
      </w:r>
    </w:p>
    <w:p>
      <w:pPr>
        <w:pStyle w:val="CaptionedFigure"/>
      </w:pPr>
      <w:r>
        <w:drawing>
          <wp:inline>
            <wp:extent cx="3733800" cy="245030"/>
            <wp:effectExtent b="0" l="0" r="0" t="0"/>
            <wp:docPr descr="Последовательно выполняем действия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Последовательно выполняем действия</w:t>
      </w:r>
    </w:p>
    <w:p>
      <w:pPr>
        <w:pStyle w:val="BodyText"/>
      </w:pPr>
      <w:r>
        <w:t xml:space="preserve">Отслеживаем файл и отправляем изменения в репозиторий; отправляем данные в репозиторий:</w:t>
      </w:r>
    </w:p>
    <w:p>
      <w:pPr>
        <w:pStyle w:val="BodyText"/>
      </w:pPr>
      <w:bookmarkStart w:id="52" w:name="fig:010"/>
      <w:r>
        <w:drawing>
          <wp:inline>
            <wp:extent cx="3733800" cy="90427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CaptionedFigure"/>
      </w:pPr>
      <w:r>
        <w:drawing>
          <wp:inline>
            <wp:extent cx="3733800" cy="1688961"/>
            <wp:effectExtent b="0" l="0" r="0" t="0"/>
            <wp:docPr descr="Загружаем в репозиторий отчет по первой лабораторной работе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Загружаем в репозиторий отчет по первой лабораторной работе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 ним, создали свой репозиторий на платформе github, где в последствии будут храниться все будущие отчеты по лабораторным работам.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Скобеева Алиса Алексеевна</dc:creator>
  <dc:language>ru-RU</dc:language>
  <cp:keywords/>
  <dcterms:created xsi:type="dcterms:W3CDTF">2024-10-12T17:47:50Z</dcterms:created>
  <dcterms:modified xsi:type="dcterms:W3CDTF">2024-10-12T17:47:50Z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