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Скобеева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Мы создали каталог для выполнения лабораторной работы №10, перешли в него и добавили файлы lab10-1.asm, readme-1.txt и readme-2.txt.</w:t>
      </w:r>
    </w:p>
    <w:p>
      <w:pPr>
        <w:pStyle w:val="BodyText"/>
      </w:pPr>
      <w:r>
        <w:t xml:space="preserve">В файл lab10-1.asm был добавлен текст программы из листинга 10.1 (программа записи сообщения в файл). После трансляции создали исполняемый файл и протестировали его.</w:t>
      </w:r>
    </w:p>
    <w:p>
      <w:pPr>
        <w:pStyle w:val="CaptionedFigure"/>
      </w:pPr>
      <w:r>
        <w:drawing>
          <wp:inline>
            <wp:extent cx="5334000" cy="6354163"/>
            <wp:effectExtent b="0" l="0" r="0" t="0"/>
            <wp:docPr descr="Программа записи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записи в файл</w:t>
      </w:r>
    </w:p>
    <w:p>
      <w:pPr>
        <w:pStyle w:val="CaptionedFigure"/>
      </w:pPr>
      <w:r>
        <w:drawing>
          <wp:inline>
            <wp:extent cx="5334000" cy="1357120"/>
            <wp:effectExtent b="0" l="0" r="0" t="0"/>
            <wp:docPr descr="Результат выполнения программы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выполнения программы</w:t>
      </w:r>
    </w:p>
    <w:p>
      <w:pPr>
        <w:pStyle w:val="BodyText"/>
      </w:pPr>
      <w:r>
        <w:t xml:space="preserve">С помощью команды chmod изменили права доступа к исполняемому файлу lab10-1, запретив выполнение (сняли атрибут x). Попытка выполнить файл завершилась неудачей, так как запуск запрещен.</w:t>
      </w:r>
    </w:p>
    <w:p>
      <w:pPr>
        <w:pStyle w:val="CaptionedFigure"/>
      </w:pPr>
      <w:r>
        <w:drawing>
          <wp:inline>
            <wp:extent cx="5334000" cy="2020848"/>
            <wp:effectExtent b="0" l="0" r="0" t="0"/>
            <wp:docPr descr="Исполняемый файл с запретом выполнен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Исполняемый файл с запретом выполнения</w:t>
      </w:r>
    </w:p>
    <w:p>
      <w:pPr>
        <w:pStyle w:val="BodyText"/>
      </w:pPr>
      <w:r>
        <w:t xml:space="preserve">Изменили права доступа к файлу lab10-1.asm, добавив разрешение на выполнение. При попытке выполнить файл терминал трактовал его содержимое как команды оболочки, что привело к ошибкам, поскольку инструкции ассемблера не являются командами терминала. Тем не менее, если бы в файле находились команды терминала, их можно было бы выполнить.</w:t>
      </w:r>
    </w:p>
    <w:p>
      <w:pPr>
        <w:pStyle w:val="CaptionedFigure"/>
      </w:pPr>
      <w:r>
        <w:drawing>
          <wp:inline>
            <wp:extent cx="5334000" cy="2565515"/>
            <wp:effectExtent b="0" l="0" r="0" t="0"/>
            <wp:docPr descr="Файл asm с правами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правами на выполнение</w:t>
      </w:r>
    </w:p>
    <w:p>
      <w:pPr>
        <w:pStyle w:val="BodyText"/>
      </w:pPr>
      <w:r>
        <w:t xml:space="preserve">Предоставили права доступа к файлам readme-1.txt и readme-2.txt в соответствии с вариантом 17 из таблицы 10.4: r-x -wx rw- и 010 000 010. Проверили результат с помощью команды ls -l.</w:t>
      </w:r>
    </w:p>
    <w:p>
      <w:pPr>
        <w:pStyle w:val="CaptionedFigure"/>
      </w:pPr>
      <w:r>
        <w:drawing>
          <wp:inline>
            <wp:extent cx="5334000" cy="1909280"/>
            <wp:effectExtent b="0" l="0" r="0" t="0"/>
            <wp:docPr descr="Установка прав доступа к файлам readme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 доступа к файлам readme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программу, работающую по следующему алгоритму:</w:t>
      </w:r>
      <w:r>
        <w:t xml:space="preserve"> </w:t>
      </w:r>
      <w:r>
        <w:t xml:space="preserve">* Вывод приглашения: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* Ввод фамилии и имени с клавиатуры.</w:t>
      </w:r>
      <w:r>
        <w:t xml:space="preserve"> </w:t>
      </w:r>
      <w:r>
        <w:t xml:space="preserve">* Создание файла name.txt.</w:t>
      </w:r>
      <w:r>
        <w:t xml:space="preserve"> </w:t>
      </w:r>
      <w:r>
        <w:t xml:space="preserve">* Запись в файл строки: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  <w:r>
        <w:t xml:space="preserve"> </w:t>
      </w:r>
      <w:r>
        <w:t xml:space="preserve">* Добавление в файл введенной строки.</w:t>
      </w:r>
      <w:r>
        <w:t xml:space="preserve"> </w:t>
      </w:r>
      <w:r>
        <w:t xml:space="preserve">* Закрытие файла.</w:t>
      </w:r>
    </w:p>
    <w:p>
      <w:pPr>
        <w:pStyle w:val="CaptionedFigure"/>
      </w:pPr>
      <w:r>
        <w:drawing>
          <wp:inline>
            <wp:extent cx="5334000" cy="6342118"/>
            <wp:effectExtent b="0" l="0" r="0" t="0"/>
            <wp:docPr descr="Программа для записи имени в файл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для записи имени в файл</w:t>
      </w:r>
    </w:p>
    <w:p>
      <w:pPr>
        <w:pStyle w:val="CaptionedFigure"/>
      </w:pPr>
      <w:r>
        <w:drawing>
          <wp:inline>
            <wp:extent cx="5334000" cy="1122947"/>
            <wp:effectExtent b="0" l="0" r="0" t="0"/>
            <wp:docPr descr="Результат выполнения программы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 программы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работу с файлами и их правами доступа, а также научились управлять разрешениями для файлов и обрабатывать ввод-вывод в ассемблерных программах.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Скобеева Алиса Алексеевна</dc:creator>
  <dc:language>ru-RU</dc:language>
  <cp:keywords/>
  <dcterms:created xsi:type="dcterms:W3CDTF">2024-11-29T17:33:36Z</dcterms:created>
  <dcterms:modified xsi:type="dcterms:W3CDTF">2024-11-29T17:33:36Z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файлами средствами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