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13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несколько программ используя ветвления и циклы.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Пишем командный файл, который анализирует командную строку с ключами, а затем ищет в указанном файле строки, определяемые ключом -p.</w:t>
      </w:r>
    </w:p>
    <w:p>
      <w:pPr>
        <w:pStyle w:val="CaptionedFigure"/>
      </w:pPr>
      <w:r>
        <w:drawing>
          <wp:inline>
            <wp:extent cx="3733800" cy="3029309"/>
            <wp:effectExtent b="0" l="0" r="0" t="0"/>
            <wp:docPr descr="Пишем скрипт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Пишем скрипт</w:t>
      </w:r>
    </w:p>
    <w:p>
      <w:pPr>
        <w:pStyle w:val="BodyText"/>
      </w:pPr>
      <w:r>
        <w:t xml:space="preserve">Создаем файл, в котором пишем некоторый текст</w:t>
      </w:r>
    </w:p>
    <w:p>
      <w:pPr>
        <w:pStyle w:val="CaptionedFigure"/>
      </w:pPr>
      <w:r>
        <w:drawing>
          <wp:inline>
            <wp:extent cx="3733800" cy="376897"/>
            <wp:effectExtent b="0" l="0" r="0" t="0"/>
            <wp:docPr descr="Пишем текст в файле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Пишем текст в файле</w:t>
      </w:r>
    </w:p>
    <w:p>
      <w:pPr>
        <w:pStyle w:val="BodyText"/>
      </w:pPr>
      <w:r>
        <w:t xml:space="preserve">Запускаем командный файл, и проверяем результат работы в файле output.txt</w:t>
      </w:r>
    </w:p>
    <w:p>
      <w:pPr>
        <w:pStyle w:val="CaptionedFigure"/>
      </w:pPr>
      <w:r>
        <w:drawing>
          <wp:inline>
            <wp:extent cx="3733800" cy="2229404"/>
            <wp:effectExtent b="0" l="0" r="0" t="0"/>
            <wp:docPr descr="Все сработало корректно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Все сработало корректно</w:t>
      </w:r>
    </w:p>
    <w:p>
      <w:pPr>
        <w:pStyle w:val="BodyText"/>
      </w:pPr>
      <w:r>
        <w:t xml:space="preserve">Пишем следующую программу, которая определяет, что число больше, меньше или равно нулю</w:t>
      </w:r>
    </w:p>
    <w:p>
      <w:pPr>
        <w:pStyle w:val="CaptionedFigure"/>
      </w:pPr>
      <w:r>
        <w:drawing>
          <wp:inline>
            <wp:extent cx="3733800" cy="1738687"/>
            <wp:effectExtent b="0" l="0" r="0" t="0"/>
            <wp:docPr descr="Скрипт программы" title="" id="32" name="Picture"/>
            <a:graphic>
              <a:graphicData uri="http://schemas.openxmlformats.org/drawingml/2006/picture">
                <pic:pic>
                  <pic:nvPicPr>
                    <pic:cNvPr descr="image/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Скрипт программы</w:t>
      </w:r>
    </w:p>
    <w:p>
      <w:pPr>
        <w:pStyle w:val="BodyText"/>
      </w:pPr>
      <w:r>
        <w:t xml:space="preserve">Проверяем корректность работы программы</w:t>
      </w:r>
    </w:p>
    <w:p>
      <w:pPr>
        <w:pStyle w:val="CaptionedFigure"/>
      </w:pPr>
      <w:r>
        <w:drawing>
          <wp:inline>
            <wp:extent cx="3733800" cy="2891815"/>
            <wp:effectExtent b="0" l="0" r="0" t="0"/>
            <wp:docPr descr="Все работает корректно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Все работает корректно</w:t>
      </w:r>
    </w:p>
    <w:p>
      <w:pPr>
        <w:pStyle w:val="BodyText"/>
      </w:pPr>
      <w:r>
        <w:t xml:space="preserve">Пишем командный файл, создающий указанное число файлов, а также умеющий их удалять</w:t>
      </w:r>
    </w:p>
    <w:p>
      <w:pPr>
        <w:pStyle w:val="CaptionedFigure"/>
      </w:pPr>
      <w:r>
        <w:drawing>
          <wp:inline>
            <wp:extent cx="3647974" cy="1328286"/>
            <wp:effectExtent b="0" l="0" r="0" t="0"/>
            <wp:docPr descr="Пишем скрипт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74" cy="132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Пишем скрипт</w:t>
      </w:r>
    </w:p>
    <w:p>
      <w:pPr>
        <w:pStyle w:val="BodyText"/>
      </w:pPr>
      <w:r>
        <w:t xml:space="preserve">Проверяем корректность работы программы</w:t>
      </w:r>
    </w:p>
    <w:p>
      <w:pPr>
        <w:pStyle w:val="CaptionedFigure"/>
      </w:pPr>
      <w:r>
        <w:drawing>
          <wp:inline>
            <wp:extent cx="3733800" cy="3467943"/>
            <wp:effectExtent b="0" l="0" r="0" t="0"/>
            <wp:docPr descr="Программа работает корректно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Программа работает корректно</w:t>
      </w:r>
    </w:p>
    <w:p>
      <w:pPr>
        <w:pStyle w:val="BodyText"/>
      </w:pPr>
      <w:r>
        <w:t xml:space="preserve">Пишем командный файл, который с помощью команды tar запаковывает в архив все файлы в указанной директории</w:t>
      </w:r>
    </w:p>
    <w:p>
      <w:pPr>
        <w:pStyle w:val="CaptionedFigure"/>
      </w:pPr>
      <w:r>
        <w:drawing>
          <wp:inline>
            <wp:extent cx="3503595" cy="1857675"/>
            <wp:effectExtent b="0" l="0" r="0" t="0"/>
            <wp:docPr descr="Пишем скрипт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185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Пишем скрипт</w:t>
      </w:r>
    </w:p>
    <w:p>
      <w:pPr>
        <w:pStyle w:val="BodyText"/>
      </w:pPr>
      <w:r>
        <w:t xml:space="preserve">Запускаем файл</w:t>
      </w:r>
    </w:p>
    <w:p>
      <w:pPr>
        <w:pStyle w:val="CaptionedFigure"/>
      </w:pPr>
      <w:r>
        <w:drawing>
          <wp:inline>
            <wp:extent cx="3733800" cy="3073166"/>
            <wp:effectExtent b="0" l="0" r="0" t="0"/>
            <wp:docPr descr="Последовательно вводим команды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3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Последовательно вводим команды</w:t>
      </w:r>
    </w:p>
    <w:p>
      <w:pPr>
        <w:pStyle w:val="BodyText"/>
      </w:pPr>
      <w:r>
        <w:t xml:space="preserve">Проверяем корректность работы программы</w:t>
      </w:r>
    </w:p>
    <w:p>
      <w:pPr>
        <w:pStyle w:val="CaptionedFigure"/>
      </w:pPr>
      <w:r>
        <w:drawing>
          <wp:inline>
            <wp:extent cx="3733800" cy="1485976"/>
            <wp:effectExtent b="0" l="0" r="0" t="0"/>
            <wp:docPr descr="Программа работает корректно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5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Программа работает корректно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успешно написали 4 командных файла и проверили корректность их работы.</w:t>
      </w:r>
    </w:p>
    <w:bookmarkEnd w:id="53"/>
    <w:bookmarkStart w:id="54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getopts: Разбор параметров командной строки с использованием стандартного синтаксиса (-a, -b value).</w:t>
      </w:r>
    </w:p>
    <w:p>
      <w:pPr>
        <w:pStyle w:val="Compact"/>
        <w:numPr>
          <w:ilvl w:val="0"/>
          <w:numId w:val="1001"/>
        </w:numPr>
      </w:pPr>
      <w:r>
        <w:t xml:space="preserve">Метасимволы и имена файлов: Метасимволы (*, ?, []) расширяются в имена файлов, соответствующие шаблону (globbing).</w:t>
      </w:r>
    </w:p>
    <w:p>
      <w:pPr>
        <w:pStyle w:val="Compact"/>
        <w:numPr>
          <w:ilvl w:val="0"/>
          <w:numId w:val="1001"/>
        </w:numPr>
      </w:pPr>
      <w:r>
        <w:t xml:space="preserve">Операторы управления действиями: &amp;&amp; (и), || (или), ; (последовательное выполнение).</w:t>
      </w:r>
    </w:p>
    <w:p>
      <w:pPr>
        <w:pStyle w:val="Compact"/>
        <w:numPr>
          <w:ilvl w:val="0"/>
          <w:numId w:val="1001"/>
        </w:numPr>
      </w:pPr>
      <w:r>
        <w:t xml:space="preserve">Прерывание цикла: break (выход из цикла), continue (переход к следующей итерации).</w:t>
      </w:r>
    </w:p>
    <w:p>
      <w:pPr>
        <w:pStyle w:val="Compact"/>
        <w:numPr>
          <w:ilvl w:val="0"/>
          <w:numId w:val="1001"/>
        </w:numPr>
      </w:pPr>
      <w:r>
        <w:t xml:space="preserve">false/true: Команды, всегда возвращающие false (1) или true (0) соответственно. Удобны для упрощения логических выражений.</w:t>
      </w:r>
    </w:p>
    <w:p>
      <w:pPr>
        <w:pStyle w:val="Compact"/>
        <w:numPr>
          <w:ilvl w:val="0"/>
          <w:numId w:val="1001"/>
        </w:numPr>
      </w:pPr>
      <w:r>
        <w:t xml:space="preserve">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i.$s: Проверка, существует ли обычный файл с именем man[значение переменной s]/[значение переменной i].[значение переменной s].</w:t>
      </w:r>
    </w:p>
    <w:p>
      <w:pPr>
        <w:pStyle w:val="Compact"/>
        <w:numPr>
          <w:ilvl w:val="0"/>
          <w:numId w:val="1001"/>
        </w:numPr>
      </w:pPr>
      <w:r>
        <w:t xml:space="preserve">while/until:</w:t>
      </w:r>
      <w:r>
        <w:t xml:space="preserve"> </w:t>
      </w:r>
      <w:r>
        <w:t xml:space="preserve">• while condition: Цикл выполняется, пока condition истинно.</w:t>
      </w:r>
      <w:r>
        <w:t xml:space="preserve"> </w:t>
      </w:r>
      <w:r>
        <w:t xml:space="preserve">• until condition: Цикл выполняется, пока condition ложно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13</dc:title>
  <dc:creator>Скобеева Алиса Алексеевна</dc:creator>
  <dc:language>ru-RU</dc:language>
  <cp:keywords/>
  <dcterms:created xsi:type="dcterms:W3CDTF">2025-04-15T23:10:37Z</dcterms:created>
  <dcterms:modified xsi:type="dcterms:W3CDTF">2025-04-15T23:10:37Z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Программирование в командном процессоре ОС Unix. Ветвления и циклы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