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ОП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три командных файла с использованием логических управляющих конструкций и циклов.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Пишем командный файл, реализующий упрощенный механизм семафоров. Также дорабатываем программу так, чтобы имелась возможность взаимодействия трёх и более процессов.</w:t>
      </w:r>
    </w:p>
    <w:p>
      <w:pPr>
        <w:pStyle w:val="CaptionedFigure"/>
      </w:pPr>
      <w:r>
        <w:drawing>
          <wp:inline>
            <wp:extent cx="3733800" cy="3378956"/>
            <wp:effectExtent b="0" l="0" r="0" t="0"/>
            <wp:docPr descr="Пишем программу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Пишем программу</w:t>
      </w:r>
    </w:p>
    <w:p>
      <w:pPr>
        <w:pStyle w:val="BodyText"/>
      </w:pPr>
      <w:r>
        <w:t xml:space="preserve">Запускаем файл и открываем еще два терминала, смотрим на работу файла также и в них</w:t>
      </w:r>
    </w:p>
    <w:p>
      <w:pPr>
        <w:pStyle w:val="CaptionedFigure"/>
      </w:pPr>
      <w:r>
        <w:drawing>
          <wp:inline>
            <wp:extent cx="3733800" cy="2852966"/>
            <wp:effectExtent b="0" l="0" r="0" t="0"/>
            <wp:docPr descr="Проверка работы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программы</w:t>
      </w:r>
    </w:p>
    <w:p>
      <w:pPr>
        <w:pStyle w:val="BodyText"/>
      </w:pPr>
      <w:r>
        <w:t xml:space="preserve">Реализовываем команду man с помощью командного файла</w:t>
      </w:r>
    </w:p>
    <w:p>
      <w:pPr>
        <w:pStyle w:val="CaptionedFigure"/>
      </w:pPr>
      <w:r>
        <w:drawing>
          <wp:inline>
            <wp:extent cx="3733800" cy="3435096"/>
            <wp:effectExtent b="0" l="0" r="0" t="0"/>
            <wp:docPr descr="Пишем программ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Пишем программу</w:t>
      </w:r>
    </w:p>
    <w:p>
      <w:pPr>
        <w:pStyle w:val="BodyText"/>
      </w:pPr>
      <w:r>
        <w:t xml:space="preserve">Запускаем файл</w:t>
      </w:r>
    </w:p>
    <w:p>
      <w:pPr>
        <w:pStyle w:val="CaptionedFigure"/>
      </w:pPr>
      <w:r>
        <w:drawing>
          <wp:inline>
            <wp:extent cx="3733800" cy="3363145"/>
            <wp:effectExtent b="0" l="0" r="0" t="0"/>
            <wp:docPr descr="Программа работает корректно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Программа работает корректно</w:t>
      </w:r>
    </w:p>
    <w:p>
      <w:pPr>
        <w:pStyle w:val="BodyText"/>
      </w:pPr>
      <w:r>
        <w:t xml:space="preserve">Пишем командный файл, который используя встроенную переменную $RANDOM генерирует случайную последовательность букв латинского алфавита</w:t>
      </w:r>
    </w:p>
    <w:p>
      <w:pPr>
        <w:pStyle w:val="CaptionedFigure"/>
      </w:pPr>
      <w:r>
        <w:drawing>
          <wp:inline>
            <wp:extent cx="3733800" cy="3595043"/>
            <wp:effectExtent b="0" l="0" r="0" t="0"/>
            <wp:docPr descr="Пишем программ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Пишем программу</w:t>
      </w:r>
    </w:p>
    <w:p>
      <w:pPr>
        <w:pStyle w:val="BodyText"/>
      </w:pPr>
      <w:r>
        <w:t xml:space="preserve">Запускаем файл и проверяем корректность работы программы</w:t>
      </w:r>
    </w:p>
    <w:p>
      <w:pPr>
        <w:pStyle w:val="CaptionedFigure"/>
      </w:pPr>
      <w:r>
        <w:drawing>
          <wp:inline>
            <wp:extent cx="3733800" cy="1502854"/>
            <wp:effectExtent b="0" l="0" r="0" t="0"/>
            <wp:docPr descr="Все работает корректно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Все работает корректно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написали 3 командных файла с использованием логических управляющих конструкций и циклов.</w:t>
      </w:r>
    </w:p>
    <w:bookmarkEnd w:id="41"/>
    <w:bookmarkStart w:id="4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Синтаксическая ошибка:</w:t>
      </w:r>
    </w:p>
    <w:p>
      <w:pPr>
        <w:pStyle w:val="FirstParagraph"/>
      </w:pPr>
      <w:r>
        <w:t xml:space="preserve">Bash</w:t>
      </w:r>
      <w:r>
        <w:t xml:space="preserve"> </w:t>
      </w:r>
      <w:r>
        <w:t xml:space="preserve">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BodyText"/>
      </w:pPr>
      <w:r>
        <w:t xml:space="preserve">Необходимы пробелы вокруг [ и ], а также кавычки вокруг $1, чтобы избежать ошибок, если $1 не определена.</w:t>
      </w:r>
      <w:r>
        <w:t xml:space="preserve"> </w:t>
      </w:r>
      <w:r>
        <w:t xml:space="preserve">2. Конкатенация строк:</w:t>
      </w:r>
    </w:p>
    <w:p>
      <w:pPr>
        <w:pStyle w:val="BodyText"/>
      </w:pPr>
      <w:r>
        <w:t xml:space="preserve">Bash</w:t>
      </w:r>
      <w:r>
        <w:t xml:space="preserve"> </w:t>
      </w:r>
      <w:r>
        <w:t xml:space="preserve">result=</w:t>
      </w:r>
      <w:r>
        <w:t xml:space="preserve">“</w:t>
      </w:r>
      <m:oMath>
        <m:r>
          <m:t>s</m:t>
        </m:r>
        <m:r>
          <m:t>t</m:t>
        </m:r>
        <m:r>
          <m:t>r</m:t>
        </m:r>
        <m:r>
          <m:t>i</m:t>
        </m:r>
        <m:r>
          <m:t>n</m:t>
        </m:r>
        <m:r>
          <m:t>g</m:t>
        </m:r>
        <m:r>
          <m:t>1</m:t>
        </m:r>
      </m:oMath>
      <w:r>
        <w:t xml:space="preserve">string2$string3</w:t>
      </w:r>
      <w:r>
        <w:t xml:space="preserve">”</w:t>
      </w:r>
    </w:p>
    <w:p>
      <w:pPr>
        <w:pStyle w:val="Compact"/>
        <w:numPr>
          <w:ilvl w:val="0"/>
          <w:numId w:val="1002"/>
        </w:numPr>
      </w:pPr>
      <w:r>
        <w:t xml:space="preserve">Утилита seq: Генерирует последовательность чисел. Другие способы:</w:t>
      </w:r>
    </w:p>
    <w:p>
      <w:pPr>
        <w:pStyle w:val="Compact"/>
        <w:numPr>
          <w:ilvl w:val="1"/>
          <w:numId w:val="1003"/>
        </w:numPr>
      </w:pPr>
      <w:r>
        <w:t xml:space="preserve">Цикл for: for i in $(eval echo {1..10}); do … done</w:t>
      </w:r>
    </w:p>
    <w:p>
      <w:pPr>
        <w:pStyle w:val="Compact"/>
        <w:numPr>
          <w:ilvl w:val="1"/>
          <w:numId w:val="1003"/>
        </w:numPr>
      </w:pPr>
      <w:r>
        <w:t xml:space="preserve">while: i=1; while [</w:t>
      </w:r>
      <w:r>
        <w:t xml:space="preserve"> </w:t>
      </w:r>
      <m:oMath>
        <m:r>
          <m:t>i</m:t>
        </m:r>
        <m:r>
          <m:rPr>
            <m:sty m:val="p"/>
          </m:rPr>
          <m:t>−</m:t>
        </m:r>
        <m:r>
          <m:t>l</m:t>
        </m:r>
        <m:r>
          <m:t>e</m:t>
        </m:r>
        <m:r>
          <m:t>10</m:t>
        </m:r>
        <m:r>
          <m:rPr>
            <m:sty m:val="p"/>
          </m:rPr>
          <m:t>]</m:t>
        </m:r>
        <m:r>
          <m:rPr>
            <m:sty m:val="p"/>
          </m:rPr>
          <m:t>;</m:t>
        </m:r>
        <m:r>
          <m:t>d</m:t>
        </m:r>
        <m:r>
          <m:t>o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;</m:t>
        </m:r>
        <m:r>
          <m:t>i</m:t>
        </m:r>
        <m:r>
          <m:rPr>
            <m:sty m:val="p"/>
          </m:rPr>
          <m:t>=</m:t>
        </m:r>
      </m:oMath>
      <w:r>
        <w:t xml:space="preserve">((i+1)); done</w:t>
      </w:r>
    </w:p>
    <w:p>
      <w:pPr>
        <w:pStyle w:val="Compact"/>
        <w:numPr>
          <w:ilvl w:val="0"/>
          <w:numId w:val="1002"/>
        </w:numPr>
      </w:pPr>
      <w:r>
        <w:t xml:space="preserve">Результат ((10/3)): 3 (целочисленное деление).</w:t>
      </w:r>
    </w:p>
    <w:p>
      <w:pPr>
        <w:pStyle w:val="Compact"/>
        <w:numPr>
          <w:ilvl w:val="0"/>
          <w:numId w:val="1002"/>
        </w:numPr>
      </w:pPr>
      <w:r>
        <w:t xml:space="preserve">zsh vs. bash:</w:t>
      </w:r>
    </w:p>
    <w:p>
      <w:pPr>
        <w:pStyle w:val="Compact"/>
        <w:numPr>
          <w:ilvl w:val="1"/>
          <w:numId w:val="1004"/>
        </w:numPr>
      </w:pPr>
      <w:r>
        <w:t xml:space="preserve">Расширенная автодополнение</w:t>
      </w:r>
    </w:p>
    <w:p>
      <w:pPr>
        <w:pStyle w:val="Compact"/>
        <w:numPr>
          <w:ilvl w:val="1"/>
          <w:numId w:val="1004"/>
        </w:numPr>
      </w:pPr>
      <w:r>
        <w:t xml:space="preserve">Темы оформления и плагины</w:t>
      </w:r>
    </w:p>
    <w:p>
      <w:pPr>
        <w:pStyle w:val="Compact"/>
        <w:numPr>
          <w:ilvl w:val="1"/>
          <w:numId w:val="1004"/>
        </w:numPr>
      </w:pPr>
      <w:r>
        <w:t xml:space="preserve">Более гибкая настройка</w:t>
      </w:r>
    </w:p>
    <w:p>
      <w:pPr>
        <w:pStyle w:val="Compact"/>
        <w:numPr>
          <w:ilvl w:val="0"/>
          <w:numId w:val="1002"/>
        </w:numPr>
      </w:pPr>
      <w:r>
        <w:t xml:space="preserve">Синтаксис for ((a=1; a &lt;= LIMIT; a++)): Синтаксис верен.</w:t>
      </w:r>
    </w:p>
    <w:p>
      <w:pPr>
        <w:pStyle w:val="Compact"/>
        <w:numPr>
          <w:ilvl w:val="0"/>
          <w:numId w:val="1002"/>
        </w:numPr>
      </w:pPr>
      <w:r>
        <w:t xml:space="preserve">bash vs. другие ЯП:</w:t>
      </w:r>
    </w:p>
    <w:p>
      <w:pPr>
        <w:pStyle w:val="Compact"/>
        <w:numPr>
          <w:ilvl w:val="1"/>
          <w:numId w:val="1005"/>
        </w:numPr>
      </w:pPr>
      <w:r>
        <w:t xml:space="preserve">Преимущества: Прямой доступ к командам ОС, удобство управления процессами, хорошо подходит для автоматизации задач.</w:t>
      </w:r>
    </w:p>
    <w:p>
      <w:pPr>
        <w:pStyle w:val="Compact"/>
        <w:numPr>
          <w:ilvl w:val="1"/>
          <w:numId w:val="1005"/>
        </w:numPr>
      </w:pPr>
      <w:r>
        <w:t xml:space="preserve">Недостатки: Ограниченные возможности в обработке сложных данных, менее эффективен для вычислительных задач, сложнее в поддержке крупных проектов. Bash - скриптовый язык, другие языки могут быть скомпилированы.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14</dc:title>
  <dc:creator>Скобеева Алиса Алексеевна</dc:creator>
  <dc:language>ru-RU</dc:language>
  <cp:keywords/>
  <dcterms:created xsi:type="dcterms:W3CDTF">2025-04-15T23:11:09Z</dcterms:created>
  <dcterms:modified xsi:type="dcterms:W3CDTF">2025-04-15T23:11:09Z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Расширенное программирование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