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9E8B7" w14:textId="77777777" w:rsidR="0033689E" w:rsidRDefault="0033689E" w:rsidP="0033689E">
      <w:pPr>
        <w:jc w:val="right"/>
      </w:pPr>
      <w:r>
        <w:rPr>
          <w:noProof/>
        </w:rPr>
        <w:drawing>
          <wp:inline distT="0" distB="0" distL="0" distR="0" wp14:anchorId="3B075679" wp14:editId="238D2724">
            <wp:extent cx="2009775" cy="438150"/>
            <wp:effectExtent l="19050" t="0" r="9525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9189D2" w14:textId="77777777" w:rsidR="0033689E" w:rsidRDefault="0033689E" w:rsidP="0033689E">
      <w:pPr>
        <w:pStyle w:val="CTL"/>
        <w:spacing w:before="0"/>
        <w:ind w:left="7056"/>
        <w:rPr>
          <w:sz w:val="24"/>
        </w:rPr>
      </w:pPr>
      <w:r>
        <w:rPr>
          <w:sz w:val="24"/>
        </w:rPr>
        <w:t>CenturyLink IT</w:t>
      </w:r>
    </w:p>
    <w:p w14:paraId="78613938" w14:textId="77777777" w:rsidR="00632A94" w:rsidRPr="00246D6F" w:rsidRDefault="00632A94" w:rsidP="00632A94">
      <w:pPr>
        <w:pStyle w:val="CenturyLink"/>
        <w:spacing w:before="240"/>
        <w:rPr>
          <w:b w:val="0"/>
          <w:sz w:val="24"/>
        </w:rPr>
      </w:pPr>
    </w:p>
    <w:p w14:paraId="22716089" w14:textId="77777777" w:rsidR="007300AB" w:rsidRDefault="00794BBA" w:rsidP="007300AB">
      <w:pPr>
        <w:pStyle w:val="TitleLarge"/>
        <w:spacing w:before="720"/>
      </w:pPr>
      <w:r>
        <w:t>34s CPM</w:t>
      </w:r>
      <w:r w:rsidR="00815A67">
        <w:t xml:space="preserve"> </w:t>
      </w:r>
      <w:r w:rsidR="0092710F">
        <w:t xml:space="preserve">Test </w:t>
      </w:r>
      <w:r w:rsidR="00632A94" w:rsidRPr="009F5C1E">
        <w:t>Summary</w:t>
      </w:r>
    </w:p>
    <w:p w14:paraId="02FCE361" w14:textId="37E90F87" w:rsidR="00110708" w:rsidRPr="00D64E81" w:rsidRDefault="00DD4311" w:rsidP="007300AB">
      <w:pPr>
        <w:pStyle w:val="TitleLarge"/>
        <w:spacing w:before="720"/>
        <w:rPr>
          <w:szCs w:val="32"/>
        </w:rPr>
      </w:pPr>
      <w:r>
        <w:rPr>
          <w:szCs w:val="32"/>
        </w:rPr>
        <w:t>23</w:t>
      </w:r>
      <w:r w:rsidR="001910F8" w:rsidRPr="003F29CD">
        <w:rPr>
          <w:szCs w:val="32"/>
        </w:rPr>
        <w:t>/</w:t>
      </w:r>
      <w:r w:rsidR="004A46A3">
        <w:rPr>
          <w:szCs w:val="32"/>
        </w:rPr>
        <w:t>0</w:t>
      </w:r>
      <w:r>
        <w:rPr>
          <w:szCs w:val="32"/>
        </w:rPr>
        <w:t>4</w:t>
      </w:r>
      <w:r w:rsidR="00DB2F00">
        <w:rPr>
          <w:szCs w:val="32"/>
        </w:rPr>
        <w:t>/20</w:t>
      </w:r>
      <w:r w:rsidR="00347920">
        <w:rPr>
          <w:szCs w:val="32"/>
        </w:rPr>
        <w:t>2</w:t>
      </w:r>
      <w:r w:rsidR="004A46A3">
        <w:rPr>
          <w:szCs w:val="32"/>
        </w:rPr>
        <w:t>2</w:t>
      </w:r>
      <w:r w:rsidR="0092710F" w:rsidRPr="003F29CD">
        <w:rPr>
          <w:szCs w:val="32"/>
        </w:rPr>
        <w:t xml:space="preserve"> </w:t>
      </w:r>
      <w:r w:rsidR="00632A94" w:rsidRPr="003F29CD">
        <w:rPr>
          <w:szCs w:val="32"/>
        </w:rPr>
        <w:t>Deployment</w:t>
      </w:r>
    </w:p>
    <w:p w14:paraId="68C08F1E" w14:textId="77777777" w:rsidR="00632A94" w:rsidRDefault="00632A94" w:rsidP="00632A94">
      <w:pPr>
        <w:pStyle w:val="Preparedby"/>
        <w:pBdr>
          <w:top w:val="single" w:sz="4" w:space="12" w:color="auto"/>
        </w:pBdr>
        <w:spacing w:before="120"/>
      </w:pPr>
      <w:r>
        <w:t>Prepared By:</w:t>
      </w:r>
    </w:p>
    <w:p w14:paraId="517A8476" w14:textId="1C8A3113" w:rsidR="009F4CB4" w:rsidRDefault="001B3BFB" w:rsidP="009F4CB4">
      <w:pPr>
        <w:rPr>
          <w:rFonts w:ascii="Helvetica" w:hAnsi="Helvetica" w:cs="Helvetica"/>
          <w:color w:val="000000"/>
          <w:sz w:val="17"/>
          <w:szCs w:val="17"/>
        </w:rPr>
      </w:pPr>
      <w:hyperlink r:id="rId14" w:history="1">
        <w:r w:rsidR="009F4CB4" w:rsidRPr="00E872DF">
          <w:rPr>
            <w:rStyle w:val="Hyperlink"/>
            <w:rFonts w:ascii="Helvetica" w:hAnsi="Helvetica" w:cs="Helvetica"/>
            <w:sz w:val="17"/>
            <w:szCs w:val="17"/>
          </w:rPr>
          <w:t>34S-DevTeam@centurylink.com</w:t>
        </w:r>
      </w:hyperlink>
    </w:p>
    <w:p w14:paraId="64884F45" w14:textId="77777777" w:rsidR="009F4CB4" w:rsidRPr="00DB2F00" w:rsidRDefault="009F4CB4" w:rsidP="009F4CB4">
      <w:pPr>
        <w:rPr>
          <w:rFonts w:ascii="Helvetica" w:hAnsi="Helvetica" w:cs="Helvetica"/>
          <w:color w:val="000000"/>
          <w:sz w:val="17"/>
          <w:szCs w:val="17"/>
        </w:rPr>
      </w:pPr>
    </w:p>
    <w:p w14:paraId="1EB952C8" w14:textId="77777777" w:rsidR="00632A94" w:rsidRPr="0033689E" w:rsidRDefault="00632A94" w:rsidP="00632A94">
      <w:pPr>
        <w:pStyle w:val="Preparedby"/>
        <w:pBdr>
          <w:top w:val="single" w:sz="4" w:space="12" w:color="auto"/>
        </w:pBdr>
        <w:spacing w:before="120" w:after="120"/>
        <w:rPr>
          <w:b w:val="0"/>
        </w:rPr>
      </w:pPr>
    </w:p>
    <w:p w14:paraId="46A97F46" w14:textId="77777777" w:rsidR="0033689E" w:rsidRDefault="0033689E" w:rsidP="0033689E">
      <w:pPr>
        <w:pStyle w:val="TitleSmall"/>
        <w:pageBreakBefore/>
        <w:spacing w:before="0"/>
      </w:pPr>
      <w:r>
        <w:lastRenderedPageBreak/>
        <w:t>Document Information</w:t>
      </w:r>
    </w:p>
    <w:p w14:paraId="6F84783E" w14:textId="77777777" w:rsidR="0033689E" w:rsidRDefault="0033689E" w:rsidP="0033689E">
      <w:pPr>
        <w:pStyle w:val="Para1"/>
        <w:spacing w:after="240"/>
      </w:pPr>
      <w:r>
        <w:t>This section identifies information specific to this document.</w:t>
      </w:r>
    </w:p>
    <w:p w14:paraId="4805DE3B" w14:textId="77777777" w:rsidR="0033689E" w:rsidRDefault="0033689E" w:rsidP="0033689E">
      <w:pPr>
        <w:pStyle w:val="H2"/>
        <w:spacing w:before="0" w:after="240"/>
      </w:pPr>
      <w:r>
        <w:t>Document History</w:t>
      </w:r>
    </w:p>
    <w:p w14:paraId="242B5314" w14:textId="77777777" w:rsidR="0033689E" w:rsidRDefault="0033689E" w:rsidP="0033689E">
      <w:pPr>
        <w:pStyle w:val="Para1"/>
        <w:spacing w:after="240"/>
      </w:pPr>
      <w:r>
        <w:t>All revisions to this document are listed in chronological order.</w:t>
      </w:r>
    </w:p>
    <w:tbl>
      <w:tblPr>
        <w:tblW w:w="868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673"/>
        <w:gridCol w:w="1440"/>
        <w:gridCol w:w="6572"/>
      </w:tblGrid>
      <w:tr w:rsidR="0033689E" w14:paraId="40649C2F" w14:textId="77777777" w:rsidTr="0033689E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1EF158" w14:textId="77777777" w:rsidR="0033689E" w:rsidRDefault="0033689E">
            <w:pPr>
              <w:pStyle w:val="TableHeading"/>
            </w:pPr>
            <w:r>
              <w:t>Ver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1D96F6" w14:textId="77777777" w:rsidR="0033689E" w:rsidRDefault="0033689E">
            <w:pPr>
              <w:pStyle w:val="TableHeading"/>
            </w:pPr>
            <w:r>
              <w:t>Date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35149C" w14:textId="77777777" w:rsidR="0033689E" w:rsidRDefault="0033689E">
            <w:pPr>
              <w:pStyle w:val="TableHeading"/>
            </w:pPr>
            <w:r>
              <w:t>Description of Changes</w:t>
            </w:r>
          </w:p>
        </w:tc>
      </w:tr>
      <w:tr w:rsidR="0033689E" w14:paraId="3BF652A4" w14:textId="77777777" w:rsidTr="0033689E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8860C" w14:textId="77777777" w:rsidR="0033689E" w:rsidRDefault="0033689E">
            <w:pPr>
              <w:pStyle w:val="TableText"/>
            </w:pPr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B656F" w14:textId="78502749" w:rsidR="0033689E" w:rsidRDefault="00EE294F" w:rsidP="001D3C69">
            <w:pPr>
              <w:pStyle w:val="TableText"/>
            </w:pPr>
            <w:r>
              <w:t>23</w:t>
            </w:r>
            <w:r w:rsidR="00C22450">
              <w:t>/</w:t>
            </w:r>
            <w:r w:rsidR="004A46A3">
              <w:t>0</w:t>
            </w:r>
            <w:r>
              <w:t>4</w:t>
            </w:r>
            <w:r w:rsidR="001910F8">
              <w:t>/20</w:t>
            </w:r>
            <w:r w:rsidR="00347920">
              <w:t>2</w:t>
            </w:r>
            <w:r w:rsidR="004A46A3">
              <w:t>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F1C88" w14:textId="77777777" w:rsidR="0033689E" w:rsidRDefault="009702E8">
            <w:pPr>
              <w:pStyle w:val="TableText"/>
            </w:pPr>
            <w:r>
              <w:t>Final</w:t>
            </w:r>
            <w:r w:rsidR="001910F8">
              <w:t xml:space="preserve"> draft</w:t>
            </w:r>
          </w:p>
        </w:tc>
      </w:tr>
      <w:tr w:rsidR="0033689E" w14:paraId="08A75767" w14:textId="77777777" w:rsidTr="0033689E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D311F" w14:textId="77777777" w:rsidR="0033689E" w:rsidRDefault="0033689E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6069" w14:textId="77777777" w:rsidR="0033689E" w:rsidRDefault="0033689E" w:rsidP="00B75435">
            <w:pPr>
              <w:pStyle w:val="TableText"/>
            </w:pP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95039" w14:textId="77777777" w:rsidR="0033689E" w:rsidRDefault="0033689E">
            <w:pPr>
              <w:pStyle w:val="TableText"/>
            </w:pPr>
          </w:p>
        </w:tc>
      </w:tr>
      <w:tr w:rsidR="0033689E" w14:paraId="76078674" w14:textId="77777777" w:rsidTr="0033689E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0C2D8" w14:textId="77777777" w:rsidR="0033689E" w:rsidRDefault="0033689E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F8353" w14:textId="77777777" w:rsidR="0033689E" w:rsidRDefault="0033689E">
            <w:pPr>
              <w:pStyle w:val="TableText"/>
            </w:pP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E0375" w14:textId="77777777" w:rsidR="0033689E" w:rsidRDefault="0033689E">
            <w:pPr>
              <w:pStyle w:val="TableText"/>
            </w:pPr>
          </w:p>
        </w:tc>
      </w:tr>
    </w:tbl>
    <w:p w14:paraId="19BE0029" w14:textId="77777777" w:rsidR="0033689E" w:rsidRDefault="0033689E" w:rsidP="0033689E">
      <w:pPr>
        <w:rPr>
          <w:sz w:val="22"/>
        </w:rPr>
      </w:pPr>
    </w:p>
    <w:p w14:paraId="2918EDA7" w14:textId="77777777" w:rsidR="0033689E" w:rsidRDefault="0033689E" w:rsidP="0033689E">
      <w:pPr>
        <w:pStyle w:val="Para1"/>
        <w:spacing w:after="240"/>
      </w:pPr>
      <w:r>
        <w:t>This document was created within CenturyLink IT. CenturyLink IT has made every effort to ensure this document is accurate at the time of printing.</w:t>
      </w:r>
    </w:p>
    <w:p w14:paraId="3C61E175" w14:textId="77777777" w:rsidR="0033689E" w:rsidRDefault="0033689E" w:rsidP="0033689E">
      <w:pPr>
        <w:pStyle w:val="H2"/>
        <w:spacing w:before="0" w:after="240"/>
      </w:pPr>
      <w:r>
        <w:t>Copyright and Trademarks</w:t>
      </w:r>
    </w:p>
    <w:p w14:paraId="12130B6A" w14:textId="77777777" w:rsidR="00DA1221" w:rsidRPr="004C1DD9" w:rsidRDefault="0033689E" w:rsidP="0033689E">
      <w:pPr>
        <w:pStyle w:val="Para1"/>
        <w:spacing w:after="240"/>
      </w:pPr>
      <w:r>
        <w:t xml:space="preserve">© </w:t>
      </w:r>
      <w:r w:rsidR="00F02576">
        <w:t>2018</w:t>
      </w:r>
      <w:r>
        <w:t xml:space="preserve"> CenturyLink, Inc. All rights reserved. The CenturyLink mark, pathways logo and certain CenturyLink product names are the property of CenturyLink, Inc. All other marks are the property of their respective owners.</w:t>
      </w:r>
    </w:p>
    <w:p w14:paraId="7FA9A70A" w14:textId="77777777" w:rsidR="00632A94" w:rsidRDefault="00632A94" w:rsidP="00632A94">
      <w:pPr>
        <w:pStyle w:val="Para2"/>
        <w:ind w:left="720"/>
      </w:pPr>
      <w:r>
        <w:br/>
      </w:r>
    </w:p>
    <w:p w14:paraId="2A7A1A0E" w14:textId="77777777" w:rsidR="00632A94" w:rsidRDefault="00632A94" w:rsidP="00632A94">
      <w:pPr>
        <w:pStyle w:val="H1"/>
        <w:rPr>
          <w:color w:val="0000FF"/>
          <w:sz w:val="20"/>
        </w:rPr>
      </w:pPr>
      <w:r w:rsidRPr="0010603F">
        <w:rPr>
          <w:b/>
        </w:rPr>
        <w:lastRenderedPageBreak/>
        <w:t>Table of Contents</w:t>
      </w:r>
      <w:r>
        <w:t xml:space="preserve"> </w:t>
      </w:r>
    </w:p>
    <w:p w14:paraId="29464276" w14:textId="77777777" w:rsidR="00141E09" w:rsidRDefault="00795A3B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r>
        <w:rPr>
          <w:b w:val="0"/>
        </w:rPr>
        <w:fldChar w:fldCharType="begin"/>
      </w:r>
      <w:r w:rsidR="00632A94">
        <w:rPr>
          <w:b w:val="0"/>
        </w:rPr>
        <w:instrText xml:space="preserve"> TOC \o "2-3" \t "Heading 1,1" </w:instrText>
      </w:r>
      <w:r>
        <w:rPr>
          <w:b w:val="0"/>
        </w:rPr>
        <w:fldChar w:fldCharType="separate"/>
      </w:r>
      <w:r w:rsidR="00141E09">
        <w:t>1.0</w:t>
      </w:r>
      <w:r w:rsidR="00141E09">
        <w:rPr>
          <w:rFonts w:asciiTheme="minorHAnsi" w:eastAsiaTheme="minorEastAsia" w:hAnsiTheme="minorHAnsi" w:cstheme="minorBidi"/>
          <w:b w:val="0"/>
          <w:szCs w:val="22"/>
        </w:rPr>
        <w:tab/>
      </w:r>
      <w:r w:rsidR="00141E09">
        <w:t>Project Information</w:t>
      </w:r>
      <w:r w:rsidR="00141E09">
        <w:tab/>
      </w:r>
      <w:r>
        <w:fldChar w:fldCharType="begin"/>
      </w:r>
      <w:r w:rsidR="00141E09">
        <w:instrText xml:space="preserve"> PAGEREF _Toc403997828 \h </w:instrText>
      </w:r>
      <w:r>
        <w:fldChar w:fldCharType="separate"/>
      </w:r>
      <w:r w:rsidR="00DA00A5">
        <w:t>1</w:t>
      </w:r>
      <w:r>
        <w:fldChar w:fldCharType="end"/>
      </w:r>
    </w:p>
    <w:p w14:paraId="07706543" w14:textId="77777777" w:rsidR="00141E09" w:rsidRDefault="00141E09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r>
        <w:t>2.0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>
        <w:t>Document Contact</w:t>
      </w:r>
      <w:r>
        <w:tab/>
      </w:r>
      <w:r w:rsidR="00795A3B">
        <w:fldChar w:fldCharType="begin"/>
      </w:r>
      <w:r>
        <w:instrText xml:space="preserve"> PAGEREF _Toc403997829 \h </w:instrText>
      </w:r>
      <w:r w:rsidR="00795A3B">
        <w:fldChar w:fldCharType="separate"/>
      </w:r>
      <w:r w:rsidR="00DA00A5">
        <w:t>1</w:t>
      </w:r>
      <w:r w:rsidR="00795A3B">
        <w:fldChar w:fldCharType="end"/>
      </w:r>
    </w:p>
    <w:p w14:paraId="7DE97E3F" w14:textId="77777777" w:rsidR="00141E09" w:rsidRDefault="00141E09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r>
        <w:t>3.0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>
        <w:t>Build Identification</w:t>
      </w:r>
      <w:r>
        <w:tab/>
      </w:r>
      <w:r w:rsidR="00795A3B">
        <w:fldChar w:fldCharType="begin"/>
      </w:r>
      <w:r>
        <w:instrText xml:space="preserve"> PAGEREF _Toc403997830 \h </w:instrText>
      </w:r>
      <w:r w:rsidR="00795A3B">
        <w:fldChar w:fldCharType="separate"/>
      </w:r>
      <w:r w:rsidR="00DA00A5">
        <w:t>1</w:t>
      </w:r>
      <w:r w:rsidR="00795A3B">
        <w:fldChar w:fldCharType="end"/>
      </w:r>
    </w:p>
    <w:p w14:paraId="019D3EF6" w14:textId="77777777" w:rsidR="00141E09" w:rsidRDefault="00141E09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r>
        <w:t>4.0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>
        <w:t>Testing and Risk Assessments</w:t>
      </w:r>
      <w:r>
        <w:tab/>
      </w:r>
      <w:r w:rsidR="00795A3B">
        <w:fldChar w:fldCharType="begin"/>
      </w:r>
      <w:r>
        <w:instrText xml:space="preserve"> PAGEREF _Toc403997831 \h </w:instrText>
      </w:r>
      <w:r w:rsidR="00795A3B">
        <w:fldChar w:fldCharType="separate"/>
      </w:r>
      <w:r w:rsidR="00DA00A5">
        <w:t>1</w:t>
      </w:r>
      <w:r w:rsidR="00795A3B">
        <w:fldChar w:fldCharType="end"/>
      </w:r>
    </w:p>
    <w:p w14:paraId="08851174" w14:textId="77777777" w:rsidR="00141E09" w:rsidRDefault="00141E09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r>
        <w:t>5.0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>
        <w:t>Testing Performed</w:t>
      </w:r>
      <w:r>
        <w:tab/>
      </w:r>
      <w:r w:rsidR="00795A3B">
        <w:fldChar w:fldCharType="begin"/>
      </w:r>
      <w:r>
        <w:instrText xml:space="preserve"> PAGEREF _Toc403997832 \h </w:instrText>
      </w:r>
      <w:r w:rsidR="00795A3B">
        <w:fldChar w:fldCharType="separate"/>
      </w:r>
      <w:r w:rsidR="00DA00A5">
        <w:t>1</w:t>
      </w:r>
      <w:r w:rsidR="00795A3B">
        <w:fldChar w:fldCharType="end"/>
      </w:r>
    </w:p>
    <w:p w14:paraId="73FB3773" w14:textId="77777777" w:rsidR="00141E09" w:rsidRDefault="00141E09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r>
        <w:t>6.0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>
        <w:t>Open Defects for the Release</w:t>
      </w:r>
      <w:r>
        <w:tab/>
      </w:r>
      <w:r w:rsidR="00795A3B">
        <w:fldChar w:fldCharType="begin"/>
      </w:r>
      <w:r>
        <w:instrText xml:space="preserve"> PAGEREF _Toc403997833 \h </w:instrText>
      </w:r>
      <w:r w:rsidR="00795A3B">
        <w:fldChar w:fldCharType="separate"/>
      </w:r>
      <w:r w:rsidR="00DA00A5">
        <w:t>1</w:t>
      </w:r>
      <w:r w:rsidR="00795A3B">
        <w:fldChar w:fldCharType="end"/>
      </w:r>
    </w:p>
    <w:p w14:paraId="078B37D8" w14:textId="77777777" w:rsidR="00141E09" w:rsidRDefault="00141E09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r>
        <w:t>7.0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>
        <w:t>Overall Test Assessment</w:t>
      </w:r>
      <w:r>
        <w:tab/>
      </w:r>
      <w:r w:rsidR="00795A3B">
        <w:fldChar w:fldCharType="begin"/>
      </w:r>
      <w:r>
        <w:instrText xml:space="preserve"> PAGEREF _Toc403997834 \h </w:instrText>
      </w:r>
      <w:r w:rsidR="00795A3B">
        <w:fldChar w:fldCharType="separate"/>
      </w:r>
      <w:r w:rsidR="00DA00A5">
        <w:t>2</w:t>
      </w:r>
      <w:r w:rsidR="00795A3B">
        <w:fldChar w:fldCharType="end"/>
      </w:r>
    </w:p>
    <w:p w14:paraId="02EA1B7C" w14:textId="77777777" w:rsidR="00632A94" w:rsidRDefault="00795A3B" w:rsidP="00632A94">
      <w:pPr>
        <w:rPr>
          <w:b/>
          <w:sz w:val="22"/>
        </w:rPr>
        <w:sectPr w:rsidR="00632A94" w:rsidSect="00947454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2240" w:h="15840" w:code="1"/>
          <w:pgMar w:top="720" w:right="1440" w:bottom="360" w:left="1440" w:header="720" w:footer="360" w:gutter="0"/>
          <w:pgNumType w:fmt="lowerRoman" w:start="1"/>
          <w:cols w:space="720"/>
          <w:titlePg/>
          <w:docGrid w:linePitch="326"/>
        </w:sectPr>
      </w:pPr>
      <w:r>
        <w:rPr>
          <w:rFonts w:ascii="Arial" w:hAnsi="Arial"/>
          <w:b/>
          <w:noProof/>
          <w:sz w:val="22"/>
        </w:rPr>
        <w:fldChar w:fldCharType="end"/>
      </w:r>
    </w:p>
    <w:p w14:paraId="6A2D187F" w14:textId="77777777" w:rsidR="00632A94" w:rsidRDefault="00632A94" w:rsidP="00632A94">
      <w:pPr>
        <w:pStyle w:val="Heading1"/>
        <w:numPr>
          <w:ilvl w:val="0"/>
          <w:numId w:val="1"/>
        </w:numPr>
        <w:tabs>
          <w:tab w:val="clear" w:pos="1152"/>
          <w:tab w:val="num" w:pos="720"/>
        </w:tabs>
        <w:ind w:left="720" w:hanging="720"/>
      </w:pPr>
      <w:bookmarkStart w:id="0" w:name="_Toc403997828"/>
      <w:r>
        <w:lastRenderedPageBreak/>
        <w:t>Project Information</w:t>
      </w:r>
      <w:bookmarkEnd w:id="0"/>
    </w:p>
    <w:tbl>
      <w:tblPr>
        <w:tblpPr w:leftFromText="180" w:rightFromText="180" w:horzAnchor="margin" w:tblpXSpec="right" w:tblpY="218"/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20"/>
        <w:gridCol w:w="7105"/>
      </w:tblGrid>
      <w:tr w:rsidR="00632A94" w:rsidRPr="00CE5EBF" w14:paraId="7D33EC26" w14:textId="77777777" w:rsidTr="00E423ED">
        <w:tc>
          <w:tcPr>
            <w:tcW w:w="2520" w:type="dxa"/>
            <w:shd w:val="clear" w:color="auto" w:fill="auto"/>
          </w:tcPr>
          <w:p w14:paraId="5F119FAC" w14:textId="77777777" w:rsidR="00632A94" w:rsidRPr="00CE5EBF" w:rsidRDefault="00632A94" w:rsidP="003039C5">
            <w:pPr>
              <w:pStyle w:val="TableText"/>
            </w:pPr>
            <w:r w:rsidRPr="00CE5EBF">
              <w:t>Application Type</w:t>
            </w:r>
          </w:p>
        </w:tc>
        <w:tc>
          <w:tcPr>
            <w:tcW w:w="7105" w:type="dxa"/>
            <w:shd w:val="clear" w:color="auto" w:fill="auto"/>
          </w:tcPr>
          <w:p w14:paraId="42276AAB" w14:textId="497F8CF2" w:rsidR="00632A94" w:rsidRPr="00CE5EBF" w:rsidRDefault="000F37D6" w:rsidP="003039C5">
            <w:pPr>
              <w:pStyle w:val="TableText"/>
            </w:pPr>
            <w:r>
              <w:t>Webservice</w:t>
            </w:r>
            <w:r w:rsidR="00637310">
              <w:t>s</w:t>
            </w:r>
            <w:r>
              <w:t xml:space="preserve"> testing in SoapUI ,</w:t>
            </w:r>
            <w:r w:rsidR="00463527">
              <w:t xml:space="preserve"> Rest Services Testing in PostMan, Batch Jobs Testing</w:t>
            </w:r>
          </w:p>
        </w:tc>
      </w:tr>
      <w:tr w:rsidR="00632A94" w:rsidRPr="007E30D8" w14:paraId="027FCDD5" w14:textId="77777777" w:rsidTr="00E423ED">
        <w:tc>
          <w:tcPr>
            <w:tcW w:w="2520" w:type="dxa"/>
            <w:shd w:val="clear" w:color="auto" w:fill="auto"/>
          </w:tcPr>
          <w:p w14:paraId="4BF75954" w14:textId="77777777" w:rsidR="00632A94" w:rsidRPr="00914E6B" w:rsidRDefault="00632A94" w:rsidP="003039C5">
            <w:pPr>
              <w:pStyle w:val="TableText"/>
              <w:rPr>
                <w:rFonts w:ascii="Calibri" w:hAnsi="Calibri" w:cs="Arial"/>
                <w:b/>
                <w:color w:val="auto"/>
                <w:sz w:val="21"/>
                <w:szCs w:val="21"/>
              </w:rPr>
            </w:pPr>
            <w:r w:rsidRPr="00914E6B">
              <w:rPr>
                <w:rFonts w:ascii="Calibri" w:hAnsi="Calibri" w:cs="Arial"/>
                <w:b/>
                <w:color w:val="auto"/>
                <w:sz w:val="21"/>
                <w:szCs w:val="21"/>
              </w:rPr>
              <w:t>Program Association</w:t>
            </w:r>
          </w:p>
        </w:tc>
        <w:tc>
          <w:tcPr>
            <w:tcW w:w="7105" w:type="dxa"/>
            <w:shd w:val="clear" w:color="auto" w:fill="auto"/>
          </w:tcPr>
          <w:p w14:paraId="01C1CA70" w14:textId="3F2BC66F" w:rsidR="00914E6B" w:rsidRPr="00463527" w:rsidRDefault="00DF2247" w:rsidP="003039C5">
            <w:pPr>
              <w:pStyle w:val="TitleSmall"/>
              <w:rPr>
                <w:b w:val="0"/>
                <w:color w:val="000000"/>
                <w:sz w:val="18"/>
              </w:rPr>
            </w:pPr>
            <w:r>
              <w:rPr>
                <w:b w:val="0"/>
                <w:color w:val="000000"/>
                <w:sz w:val="18"/>
              </w:rPr>
              <w:t>Add credentials for 34S Client under Azure Requirement</w:t>
            </w:r>
          </w:p>
        </w:tc>
      </w:tr>
    </w:tbl>
    <w:p w14:paraId="7C081F1F" w14:textId="77777777" w:rsidR="00632A94" w:rsidRDefault="00632A94" w:rsidP="00632A94"/>
    <w:p w14:paraId="5E9EE8AF" w14:textId="77777777" w:rsidR="00632A94" w:rsidRDefault="00632A94" w:rsidP="00632A94">
      <w:pPr>
        <w:pStyle w:val="Heading1"/>
        <w:numPr>
          <w:ilvl w:val="0"/>
          <w:numId w:val="1"/>
        </w:numPr>
        <w:tabs>
          <w:tab w:val="clear" w:pos="1152"/>
          <w:tab w:val="num" w:pos="720"/>
        </w:tabs>
        <w:ind w:left="720" w:hanging="720"/>
      </w:pPr>
      <w:bookmarkStart w:id="1" w:name="_Toc403997829"/>
      <w:r>
        <w:t>Document Contact</w:t>
      </w:r>
      <w:bookmarkEnd w:id="1"/>
    </w:p>
    <w:tbl>
      <w:tblPr>
        <w:tblW w:w="88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2294"/>
        <w:gridCol w:w="1980"/>
        <w:gridCol w:w="1620"/>
        <w:gridCol w:w="2921"/>
      </w:tblGrid>
      <w:tr w:rsidR="00213B67" w14:paraId="61C55A03" w14:textId="77777777" w:rsidTr="005F7D15">
        <w:trPr>
          <w:tblHeader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hideMark/>
          </w:tcPr>
          <w:p w14:paraId="115160A9" w14:textId="77777777" w:rsidR="00213B67" w:rsidRDefault="00213B67">
            <w:pPr>
              <w:pStyle w:val="TableHeading"/>
            </w:pPr>
            <w:r>
              <w:t>Position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hideMark/>
          </w:tcPr>
          <w:p w14:paraId="79F5FA20" w14:textId="77777777" w:rsidR="00213B67" w:rsidRDefault="00213B67">
            <w:pPr>
              <w:pStyle w:val="TableHeading"/>
            </w:pPr>
            <w:r>
              <w:t>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hideMark/>
          </w:tcPr>
          <w:p w14:paraId="6C898972" w14:textId="77777777" w:rsidR="00213B67" w:rsidRDefault="00213B67">
            <w:pPr>
              <w:pStyle w:val="TableHeading"/>
            </w:pPr>
            <w:r>
              <w:t>Phone</w:t>
            </w: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hideMark/>
          </w:tcPr>
          <w:p w14:paraId="736AC2F0" w14:textId="77777777" w:rsidR="00213B67" w:rsidRDefault="00213B67">
            <w:pPr>
              <w:pStyle w:val="TableHeading"/>
            </w:pPr>
            <w:r>
              <w:t>E-Mail</w:t>
            </w:r>
          </w:p>
        </w:tc>
      </w:tr>
      <w:tr w:rsidR="00213B67" w14:paraId="7CEF7EEC" w14:textId="77777777" w:rsidTr="005F7D15"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B036C" w14:textId="77777777" w:rsidR="00213B67" w:rsidRDefault="00213B67">
            <w:pPr>
              <w:pStyle w:val="TableHeading"/>
              <w:rPr>
                <w:b w:val="0"/>
              </w:rPr>
            </w:pPr>
            <w:r>
              <w:rPr>
                <w:b w:val="0"/>
              </w:rPr>
              <w:t>Document Owner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F3A61" w14:textId="2B821B9D" w:rsidR="00213B67" w:rsidRPr="00955524" w:rsidRDefault="00463527">
            <w:pPr>
              <w:pStyle w:val="TableText"/>
              <w:rPr>
                <w:color w:val="auto"/>
              </w:rPr>
            </w:pPr>
            <w:r>
              <w:rPr>
                <w:color w:val="auto"/>
              </w:rPr>
              <w:t>34S Dev Team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F3D56" w14:textId="72119790" w:rsidR="00213B67" w:rsidRPr="00955524" w:rsidRDefault="00213B67">
            <w:pPr>
              <w:pStyle w:val="TableText"/>
              <w:rPr>
                <w:color w:val="auto"/>
              </w:rPr>
            </w:pP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0B229" w14:textId="0CA0C7E2" w:rsidR="00213B67" w:rsidRDefault="00463527">
            <w:pPr>
              <w:pStyle w:val="TableText"/>
              <w:rPr>
                <w:color w:val="auto"/>
              </w:rPr>
            </w:pPr>
            <w:r w:rsidRPr="00463527">
              <w:rPr>
                <w:color w:val="auto"/>
              </w:rPr>
              <w:t>34S-DevTeam@centurylink.com</w:t>
            </w:r>
          </w:p>
        </w:tc>
      </w:tr>
      <w:tr w:rsidR="00213B67" w14:paraId="24076542" w14:textId="77777777" w:rsidTr="005F7D15"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50E23" w14:textId="77777777" w:rsidR="00213B67" w:rsidRDefault="00213B67">
            <w:pPr>
              <w:pStyle w:val="TableHeading"/>
              <w:rPr>
                <w:b w:val="0"/>
              </w:rPr>
            </w:pPr>
            <w:r>
              <w:rPr>
                <w:b w:val="0"/>
              </w:rPr>
              <w:t>Onshore Test Lead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C057F" w14:textId="77777777" w:rsidR="00213B67" w:rsidRPr="00955524" w:rsidRDefault="00955524">
            <w:pPr>
              <w:pStyle w:val="TableText"/>
              <w:rPr>
                <w:color w:val="auto"/>
              </w:rPr>
            </w:pPr>
            <w:r w:rsidRPr="00955524">
              <w:rPr>
                <w:color w:val="auto"/>
              </w:rPr>
              <w:t>Jenny M. Moses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B9621" w14:textId="77777777" w:rsidR="00213B67" w:rsidRPr="00955524" w:rsidRDefault="00C57666">
            <w:pPr>
              <w:pStyle w:val="Para2Blue"/>
              <w:spacing w:after="0"/>
              <w:ind w:left="0"/>
              <w:rPr>
                <w:color w:val="auto"/>
                <w:sz w:val="18"/>
              </w:rPr>
            </w:pPr>
            <w:r w:rsidRPr="00955524">
              <w:rPr>
                <w:color w:val="auto"/>
                <w:sz w:val="18"/>
              </w:rPr>
              <w:t>1-</w:t>
            </w:r>
            <w:r w:rsidR="00955524" w:rsidRPr="00955524">
              <w:rPr>
                <w:color w:val="auto"/>
                <w:sz w:val="18"/>
              </w:rPr>
              <w:t>913.390.2623</w:t>
            </w: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B4449" w14:textId="77777777" w:rsidR="00213B67" w:rsidRPr="00955524" w:rsidRDefault="001B3BFB" w:rsidP="005F7D15">
            <w:pPr>
              <w:pStyle w:val="TableText"/>
            </w:pPr>
            <w:hyperlink r:id="rId21" w:history="1">
              <w:r w:rsidR="00955524" w:rsidRPr="005F7D15">
                <w:rPr>
                  <w:color w:val="auto"/>
                </w:rPr>
                <w:t>Jenny.M.Moses@CenturyLink.com</w:t>
              </w:r>
            </w:hyperlink>
            <w:r w:rsidR="00955524" w:rsidRPr="00955524">
              <w:t xml:space="preserve"> </w:t>
            </w:r>
          </w:p>
        </w:tc>
      </w:tr>
      <w:tr w:rsidR="00213B67" w14:paraId="39D0D264" w14:textId="77777777" w:rsidTr="005F7D15"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46C6B" w14:textId="77777777" w:rsidR="00213B67" w:rsidRDefault="00213B67">
            <w:pPr>
              <w:pStyle w:val="TableHeading"/>
              <w:rPr>
                <w:b w:val="0"/>
              </w:rPr>
            </w:pPr>
            <w:r>
              <w:rPr>
                <w:b w:val="0"/>
              </w:rPr>
              <w:t>Offshore Test Lead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01DBC" w14:textId="253A345A" w:rsidR="00213B67" w:rsidRPr="00955524" w:rsidRDefault="00463527">
            <w:pPr>
              <w:pStyle w:val="TableText"/>
              <w:rPr>
                <w:color w:val="auto"/>
              </w:rPr>
            </w:pPr>
            <w:r>
              <w:rPr>
                <w:color w:val="auto"/>
              </w:rPr>
              <w:t>Facy Jose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19F79" w14:textId="44F716F2" w:rsidR="00213B67" w:rsidRPr="00955524" w:rsidRDefault="00213B67">
            <w:pPr>
              <w:pStyle w:val="Para2Blue"/>
              <w:spacing w:after="0"/>
              <w:ind w:left="0"/>
              <w:rPr>
                <w:color w:val="auto"/>
                <w:sz w:val="18"/>
              </w:rPr>
            </w:pP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FA744" w14:textId="1236EE31" w:rsidR="00213B67" w:rsidRPr="00955524" w:rsidRDefault="00463527">
            <w:pPr>
              <w:pStyle w:val="TableText"/>
              <w:rPr>
                <w:color w:val="auto"/>
              </w:rPr>
            </w:pPr>
            <w:r w:rsidRPr="005F7D15">
              <w:rPr>
                <w:color w:val="auto"/>
              </w:rPr>
              <w:t>Facy.Jose@CenturyLink.com</w:t>
            </w:r>
          </w:p>
        </w:tc>
      </w:tr>
    </w:tbl>
    <w:p w14:paraId="1B241561" w14:textId="77777777" w:rsidR="00632A94" w:rsidRDefault="00632A94" w:rsidP="00632A94"/>
    <w:p w14:paraId="5254F5EA" w14:textId="77777777" w:rsidR="00321C46" w:rsidRDefault="00321C46" w:rsidP="00632A94"/>
    <w:p w14:paraId="49E03E48" w14:textId="3891C462" w:rsidR="00321C46" w:rsidRDefault="00321C46" w:rsidP="00632A94"/>
    <w:p w14:paraId="08E04A13" w14:textId="779E711C" w:rsidR="00F96405" w:rsidRDefault="00F96405" w:rsidP="00632A94"/>
    <w:p w14:paraId="1466449F" w14:textId="77777777" w:rsidR="00F96405" w:rsidRDefault="00F96405" w:rsidP="00632A94"/>
    <w:p w14:paraId="3AC227E6" w14:textId="77777777" w:rsidR="00632A94" w:rsidRDefault="00632A94" w:rsidP="00632A94">
      <w:pPr>
        <w:pStyle w:val="Heading1"/>
        <w:numPr>
          <w:ilvl w:val="0"/>
          <w:numId w:val="1"/>
        </w:numPr>
        <w:tabs>
          <w:tab w:val="clear" w:pos="1152"/>
          <w:tab w:val="num" w:pos="720"/>
        </w:tabs>
        <w:ind w:left="720" w:hanging="720"/>
      </w:pPr>
      <w:bookmarkStart w:id="2" w:name="_Toc403997830"/>
      <w:r>
        <w:t>Build Identification</w:t>
      </w:r>
      <w:bookmarkEnd w:id="2"/>
    </w:p>
    <w:tbl>
      <w:tblPr>
        <w:tblW w:w="890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53"/>
        <w:gridCol w:w="2160"/>
        <w:gridCol w:w="4092"/>
      </w:tblGrid>
      <w:tr w:rsidR="00632A94" w:rsidRPr="00CE5EBF" w14:paraId="2586A28D" w14:textId="77777777" w:rsidTr="001575AA">
        <w:trPr>
          <w:tblHeader/>
        </w:trPr>
        <w:tc>
          <w:tcPr>
            <w:tcW w:w="2653" w:type="dxa"/>
            <w:tcBorders>
              <w:bottom w:val="single" w:sz="4" w:space="0" w:color="auto"/>
            </w:tcBorders>
            <w:shd w:val="pct20" w:color="auto" w:fill="FFFFFF"/>
          </w:tcPr>
          <w:p w14:paraId="458170EE" w14:textId="77777777" w:rsidR="00632A94" w:rsidRPr="00CE5EBF" w:rsidRDefault="00632A94" w:rsidP="0033689E">
            <w:pPr>
              <w:pStyle w:val="TableHeading"/>
            </w:pPr>
            <w:r w:rsidRPr="00CE5EBF">
              <w:t>Application Version</w:t>
            </w:r>
            <w:r>
              <w:t xml:space="preserve"> Number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pct20" w:color="auto" w:fill="FFFFFF"/>
          </w:tcPr>
          <w:p w14:paraId="11D63427" w14:textId="77777777" w:rsidR="00632A94" w:rsidRPr="00CE5EBF" w:rsidRDefault="00632A94" w:rsidP="0033689E">
            <w:pPr>
              <w:pStyle w:val="TableHeading"/>
            </w:pPr>
            <w:r w:rsidRPr="00CE5EBF">
              <w:t>Build Request</w:t>
            </w:r>
            <w:r>
              <w:t xml:space="preserve"> Number</w:t>
            </w:r>
          </w:p>
        </w:tc>
        <w:tc>
          <w:tcPr>
            <w:tcW w:w="4092" w:type="dxa"/>
            <w:tcBorders>
              <w:bottom w:val="single" w:sz="4" w:space="0" w:color="auto"/>
            </w:tcBorders>
            <w:shd w:val="pct20" w:color="auto" w:fill="FFFFFF"/>
          </w:tcPr>
          <w:p w14:paraId="619B7FE7" w14:textId="77777777" w:rsidR="00632A94" w:rsidRPr="00CE5EBF" w:rsidRDefault="00632A94" w:rsidP="0033689E">
            <w:pPr>
              <w:pStyle w:val="TableHeading"/>
            </w:pPr>
            <w:r w:rsidRPr="00CE5EBF">
              <w:t>URL tested (if applicable)</w:t>
            </w:r>
          </w:p>
        </w:tc>
      </w:tr>
      <w:tr w:rsidR="005F2A48" w:rsidRPr="00CE5EBF" w14:paraId="75B018B9" w14:textId="77777777" w:rsidTr="001575AA">
        <w:trPr>
          <w:trHeight w:val="350"/>
        </w:trPr>
        <w:tc>
          <w:tcPr>
            <w:tcW w:w="2653" w:type="dxa"/>
            <w:shd w:val="clear" w:color="auto" w:fill="auto"/>
          </w:tcPr>
          <w:p w14:paraId="3916C8B3" w14:textId="1B454068" w:rsidR="005F2A48" w:rsidRPr="00955524" w:rsidRDefault="00F01DAE" w:rsidP="00213B67">
            <w:pPr>
              <w:pStyle w:val="TableText"/>
              <w:rPr>
                <w:color w:val="auto"/>
              </w:rPr>
            </w:pPr>
            <w:r>
              <w:rPr>
                <w:color w:val="auto"/>
              </w:rPr>
              <w:t>3.</w:t>
            </w:r>
            <w:r w:rsidR="004A46A3">
              <w:rPr>
                <w:color w:val="auto"/>
              </w:rPr>
              <w:t>2</w:t>
            </w:r>
            <w:r w:rsidR="001C5FF8">
              <w:rPr>
                <w:color w:val="auto"/>
              </w:rPr>
              <w:t>6</w:t>
            </w:r>
            <w:r>
              <w:rPr>
                <w:color w:val="auto"/>
              </w:rPr>
              <w:t>.</w:t>
            </w:r>
            <w:r w:rsidR="005A385D">
              <w:rPr>
                <w:color w:val="auto"/>
              </w:rPr>
              <w:t>0</w:t>
            </w:r>
            <w:r>
              <w:rPr>
                <w:color w:val="auto"/>
              </w:rPr>
              <w:t>.</w:t>
            </w:r>
            <w:r w:rsidR="001C5FF8">
              <w:rPr>
                <w:color w:val="auto"/>
              </w:rPr>
              <w:t>11</w:t>
            </w:r>
          </w:p>
        </w:tc>
        <w:tc>
          <w:tcPr>
            <w:tcW w:w="2160" w:type="dxa"/>
            <w:shd w:val="clear" w:color="auto" w:fill="auto"/>
          </w:tcPr>
          <w:p w14:paraId="3A1E4DD3" w14:textId="21B961D9" w:rsidR="00A97350" w:rsidRPr="00955524" w:rsidRDefault="00A97350" w:rsidP="009206F0">
            <w:pPr>
              <w:rPr>
                <w:sz w:val="18"/>
              </w:rPr>
            </w:pPr>
            <w:r w:rsidRPr="00955524">
              <w:rPr>
                <w:sz w:val="18"/>
              </w:rPr>
              <w:t xml:space="preserve">ReqID: </w:t>
            </w:r>
          </w:p>
          <w:p w14:paraId="379C667A" w14:textId="77777777" w:rsidR="00A97350" w:rsidRPr="00955524" w:rsidRDefault="00A97350" w:rsidP="009206F0">
            <w:pPr>
              <w:rPr>
                <w:rFonts w:ascii="Arial" w:hAnsi="Arial"/>
                <w:sz w:val="18"/>
                <w:szCs w:val="20"/>
              </w:rPr>
            </w:pPr>
          </w:p>
          <w:p w14:paraId="06143376" w14:textId="15B0052F" w:rsidR="009206F0" w:rsidRPr="00955524" w:rsidRDefault="00914E6B" w:rsidP="009206F0">
            <w:pPr>
              <w:rPr>
                <w:rFonts w:ascii="Arial" w:hAnsi="Arial"/>
                <w:sz w:val="18"/>
                <w:szCs w:val="20"/>
              </w:rPr>
            </w:pPr>
            <w:r>
              <w:rPr>
                <w:sz w:val="18"/>
              </w:rPr>
              <w:t>SMR - 34S_CPM_SMR_</w:t>
            </w:r>
            <w:r w:rsidR="001B3BFB">
              <w:rPr>
                <w:sz w:val="18"/>
              </w:rPr>
              <w:t>41</w:t>
            </w:r>
          </w:p>
          <w:p w14:paraId="5006E0E0" w14:textId="77777777" w:rsidR="0072370D" w:rsidRPr="00955524" w:rsidRDefault="0072370D" w:rsidP="0072370D">
            <w:pPr>
              <w:rPr>
                <w:rFonts w:ascii="Arial" w:hAnsi="Arial"/>
                <w:sz w:val="18"/>
                <w:szCs w:val="20"/>
              </w:rPr>
            </w:pPr>
          </w:p>
          <w:p w14:paraId="32EDD541" w14:textId="77777777" w:rsidR="005F2A48" w:rsidRPr="00955524" w:rsidRDefault="005F2A48" w:rsidP="005F2A48">
            <w:pPr>
              <w:pStyle w:val="TableText"/>
              <w:rPr>
                <w:color w:val="auto"/>
              </w:rPr>
            </w:pPr>
          </w:p>
        </w:tc>
        <w:tc>
          <w:tcPr>
            <w:tcW w:w="4092" w:type="dxa"/>
            <w:shd w:val="clear" w:color="auto" w:fill="auto"/>
          </w:tcPr>
          <w:p w14:paraId="691AFD52" w14:textId="77777777" w:rsidR="00321C46" w:rsidRPr="00321C46" w:rsidRDefault="00321C46" w:rsidP="00321C46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/>
                <w:sz w:val="18"/>
                <w:szCs w:val="20"/>
              </w:rPr>
            </w:pPr>
            <w:r w:rsidRPr="00321C46">
              <w:rPr>
                <w:rFonts w:ascii="Arial" w:hAnsi="Arial"/>
                <w:sz w:val="18"/>
                <w:szCs w:val="20"/>
              </w:rPr>
              <w:t>Ecomservicesimplementation-</w:t>
            </w:r>
          </w:p>
          <w:p w14:paraId="4B752368" w14:textId="26F516AF" w:rsidR="00321C46" w:rsidRPr="00321C46" w:rsidRDefault="00321C46" w:rsidP="00321C46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/>
                <w:sz w:val="18"/>
                <w:szCs w:val="20"/>
              </w:rPr>
            </w:pPr>
            <w:r w:rsidRPr="00321C46">
              <w:rPr>
                <w:rFonts w:ascii="Arial" w:hAnsi="Arial"/>
                <w:sz w:val="18"/>
                <w:szCs w:val="20"/>
              </w:rPr>
              <w:t>http://app34s-test</w:t>
            </w:r>
            <w:r w:rsidR="00347920">
              <w:rPr>
                <w:rFonts w:ascii="Arial" w:hAnsi="Arial"/>
                <w:sz w:val="18"/>
                <w:szCs w:val="20"/>
              </w:rPr>
              <w:t>1</w:t>
            </w:r>
            <w:r w:rsidRPr="00321C46">
              <w:rPr>
                <w:rFonts w:ascii="Arial" w:hAnsi="Arial"/>
                <w:sz w:val="18"/>
                <w:szCs w:val="20"/>
              </w:rPr>
              <w:t>.test.intranet/34SWebServices/services/EcomServicesImplementationPort?wsdl</w:t>
            </w:r>
          </w:p>
          <w:p w14:paraId="67DC26D8" w14:textId="77777777" w:rsidR="00321C46" w:rsidRPr="00321C46" w:rsidRDefault="00321C46" w:rsidP="00321C46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/>
                <w:sz w:val="18"/>
                <w:szCs w:val="20"/>
              </w:rPr>
            </w:pPr>
          </w:p>
          <w:p w14:paraId="03CB130D" w14:textId="77777777" w:rsidR="00321C46" w:rsidRPr="00321C46" w:rsidRDefault="00321C46" w:rsidP="00321C46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/>
                <w:sz w:val="18"/>
                <w:szCs w:val="20"/>
              </w:rPr>
            </w:pPr>
            <w:r w:rsidRPr="00321C46">
              <w:rPr>
                <w:rFonts w:ascii="Arial" w:hAnsi="Arial"/>
                <w:sz w:val="18"/>
                <w:szCs w:val="20"/>
              </w:rPr>
              <w:t>Manageidentityimplementation-</w:t>
            </w:r>
          </w:p>
          <w:p w14:paraId="20A68063" w14:textId="3257B486" w:rsidR="00321C46" w:rsidRPr="00321C46" w:rsidRDefault="00321C46" w:rsidP="00321C46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/>
                <w:sz w:val="18"/>
                <w:szCs w:val="20"/>
              </w:rPr>
            </w:pPr>
            <w:r w:rsidRPr="00321C46">
              <w:rPr>
                <w:rFonts w:ascii="Arial" w:hAnsi="Arial"/>
                <w:sz w:val="18"/>
                <w:szCs w:val="20"/>
              </w:rPr>
              <w:t>http://app34s-test</w:t>
            </w:r>
            <w:r w:rsidR="00347920">
              <w:rPr>
                <w:rFonts w:ascii="Arial" w:hAnsi="Arial"/>
                <w:sz w:val="18"/>
                <w:szCs w:val="20"/>
              </w:rPr>
              <w:t>1</w:t>
            </w:r>
            <w:r w:rsidRPr="00321C46">
              <w:rPr>
                <w:rFonts w:ascii="Arial" w:hAnsi="Arial"/>
                <w:sz w:val="18"/>
                <w:szCs w:val="20"/>
              </w:rPr>
              <w:t>.test.intranet/34SWebServices/services/ManageIdentityImplementationPort?wsdl</w:t>
            </w:r>
          </w:p>
          <w:p w14:paraId="2E982551" w14:textId="77777777" w:rsidR="00321C46" w:rsidRPr="00321C46" w:rsidRDefault="00321C46" w:rsidP="00321C46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/>
                <w:sz w:val="18"/>
                <w:szCs w:val="20"/>
              </w:rPr>
            </w:pPr>
          </w:p>
          <w:p w14:paraId="1DDC559E" w14:textId="77777777" w:rsidR="00321C46" w:rsidRPr="00321C46" w:rsidRDefault="00321C46" w:rsidP="00321C46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/>
                <w:sz w:val="18"/>
                <w:szCs w:val="20"/>
              </w:rPr>
            </w:pPr>
            <w:r w:rsidRPr="00321C46">
              <w:rPr>
                <w:rFonts w:ascii="Arial" w:hAnsi="Arial"/>
                <w:sz w:val="18"/>
                <w:szCs w:val="20"/>
              </w:rPr>
              <w:t>Manageprofileimplementation-</w:t>
            </w:r>
          </w:p>
          <w:p w14:paraId="28CD42ED" w14:textId="6A12022C" w:rsidR="00321C46" w:rsidRPr="00321C46" w:rsidRDefault="00321C46" w:rsidP="00321C46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/>
                <w:sz w:val="18"/>
                <w:szCs w:val="20"/>
              </w:rPr>
            </w:pPr>
            <w:r w:rsidRPr="00321C46">
              <w:rPr>
                <w:rFonts w:ascii="Arial" w:hAnsi="Arial"/>
                <w:sz w:val="18"/>
                <w:szCs w:val="20"/>
              </w:rPr>
              <w:t>http://app34s-test</w:t>
            </w:r>
            <w:r w:rsidR="00347920">
              <w:rPr>
                <w:rFonts w:ascii="Arial" w:hAnsi="Arial"/>
                <w:sz w:val="18"/>
                <w:szCs w:val="20"/>
              </w:rPr>
              <w:t>1</w:t>
            </w:r>
            <w:r w:rsidRPr="00321C46">
              <w:rPr>
                <w:rFonts w:ascii="Arial" w:hAnsi="Arial"/>
                <w:sz w:val="18"/>
                <w:szCs w:val="20"/>
              </w:rPr>
              <w:t>.test.intranet/34SWebServices/services/ManageProfileImplementationPort?wsdl</w:t>
            </w:r>
          </w:p>
          <w:p w14:paraId="658D3E3C" w14:textId="77777777" w:rsidR="00321C46" w:rsidRPr="00321C46" w:rsidRDefault="00321C46" w:rsidP="00321C46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/>
                <w:sz w:val="18"/>
                <w:szCs w:val="20"/>
              </w:rPr>
            </w:pPr>
          </w:p>
          <w:p w14:paraId="76997037" w14:textId="77777777" w:rsidR="00321C46" w:rsidRPr="00321C46" w:rsidRDefault="00321C46" w:rsidP="00321C46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/>
                <w:sz w:val="18"/>
                <w:szCs w:val="20"/>
              </w:rPr>
            </w:pPr>
            <w:r w:rsidRPr="00321C46">
              <w:rPr>
                <w:rFonts w:ascii="Arial" w:hAnsi="Arial"/>
                <w:sz w:val="18"/>
                <w:szCs w:val="20"/>
              </w:rPr>
              <w:t>Manageroleimplementation-</w:t>
            </w:r>
          </w:p>
          <w:p w14:paraId="7772E7D0" w14:textId="66102A47" w:rsidR="00321C46" w:rsidRPr="00321C46" w:rsidRDefault="00321C46" w:rsidP="00321C46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/>
                <w:sz w:val="18"/>
                <w:szCs w:val="20"/>
              </w:rPr>
            </w:pPr>
            <w:r w:rsidRPr="00321C46">
              <w:rPr>
                <w:rFonts w:ascii="Arial" w:hAnsi="Arial"/>
                <w:sz w:val="18"/>
                <w:szCs w:val="20"/>
              </w:rPr>
              <w:t>http://app34s-test</w:t>
            </w:r>
            <w:r w:rsidR="00347920">
              <w:rPr>
                <w:rFonts w:ascii="Arial" w:hAnsi="Arial"/>
                <w:sz w:val="18"/>
                <w:szCs w:val="20"/>
              </w:rPr>
              <w:t>1</w:t>
            </w:r>
            <w:r w:rsidRPr="00321C46">
              <w:rPr>
                <w:rFonts w:ascii="Arial" w:hAnsi="Arial"/>
                <w:sz w:val="18"/>
                <w:szCs w:val="20"/>
              </w:rPr>
              <w:t>.test.intranet/34SWebServices/services/ManageRoleImplementationPort?wsdl</w:t>
            </w:r>
          </w:p>
          <w:p w14:paraId="0E33FDE4" w14:textId="77777777" w:rsidR="00321C46" w:rsidRPr="00321C46" w:rsidRDefault="00321C46" w:rsidP="00321C46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/>
                <w:sz w:val="18"/>
                <w:szCs w:val="20"/>
              </w:rPr>
            </w:pPr>
          </w:p>
          <w:p w14:paraId="7B9FD9E2" w14:textId="77777777" w:rsidR="00321C46" w:rsidRPr="00321C46" w:rsidRDefault="00321C46" w:rsidP="00321C46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/>
                <w:sz w:val="18"/>
                <w:szCs w:val="20"/>
              </w:rPr>
            </w:pPr>
            <w:r w:rsidRPr="00321C46">
              <w:rPr>
                <w:rFonts w:ascii="Arial" w:hAnsi="Arial"/>
                <w:sz w:val="18"/>
                <w:szCs w:val="20"/>
              </w:rPr>
              <w:t>Ntfwfimplementation-</w:t>
            </w:r>
          </w:p>
          <w:p w14:paraId="3E76ACEF" w14:textId="5B8626A1" w:rsidR="00321C46" w:rsidRPr="00321C46" w:rsidRDefault="00321C46" w:rsidP="00321C46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/>
                <w:sz w:val="18"/>
                <w:szCs w:val="20"/>
              </w:rPr>
            </w:pPr>
            <w:r w:rsidRPr="00321C46">
              <w:rPr>
                <w:rFonts w:ascii="Arial" w:hAnsi="Arial"/>
                <w:sz w:val="18"/>
                <w:szCs w:val="20"/>
              </w:rPr>
              <w:t>http://app34s-test</w:t>
            </w:r>
            <w:r w:rsidR="00347920">
              <w:rPr>
                <w:rFonts w:ascii="Arial" w:hAnsi="Arial"/>
                <w:sz w:val="18"/>
                <w:szCs w:val="20"/>
              </w:rPr>
              <w:t>1</w:t>
            </w:r>
            <w:r w:rsidRPr="00321C46">
              <w:rPr>
                <w:rFonts w:ascii="Arial" w:hAnsi="Arial"/>
                <w:sz w:val="18"/>
                <w:szCs w:val="20"/>
              </w:rPr>
              <w:t>.test.intranet/34SWebServices/services/NtfwfImplementationPort?wsdl</w:t>
            </w:r>
          </w:p>
          <w:p w14:paraId="69D53426" w14:textId="77777777" w:rsidR="00321C46" w:rsidRPr="00321C46" w:rsidRDefault="00321C46" w:rsidP="00321C46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/>
                <w:sz w:val="18"/>
                <w:szCs w:val="20"/>
              </w:rPr>
            </w:pPr>
          </w:p>
          <w:p w14:paraId="333E8227" w14:textId="77777777" w:rsidR="00321C46" w:rsidRPr="00321C46" w:rsidRDefault="00321C46" w:rsidP="00321C46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/>
                <w:sz w:val="18"/>
                <w:szCs w:val="20"/>
              </w:rPr>
            </w:pPr>
            <w:r w:rsidRPr="00321C46">
              <w:rPr>
                <w:rFonts w:ascii="Arial" w:hAnsi="Arial"/>
                <w:sz w:val="18"/>
                <w:szCs w:val="20"/>
              </w:rPr>
              <w:t>Tcatservicesimplementation-</w:t>
            </w:r>
          </w:p>
          <w:p w14:paraId="0013DEAD" w14:textId="3553ACB2" w:rsidR="00321C46" w:rsidRPr="00321C46" w:rsidRDefault="00321C46" w:rsidP="00321C46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/>
                <w:sz w:val="18"/>
                <w:szCs w:val="20"/>
              </w:rPr>
            </w:pPr>
            <w:r w:rsidRPr="00321C46">
              <w:rPr>
                <w:rFonts w:ascii="Arial" w:hAnsi="Arial"/>
                <w:sz w:val="18"/>
                <w:szCs w:val="20"/>
              </w:rPr>
              <w:t>http://app34s-test</w:t>
            </w:r>
            <w:r w:rsidR="00347920">
              <w:rPr>
                <w:rFonts w:ascii="Arial" w:hAnsi="Arial"/>
                <w:sz w:val="18"/>
                <w:szCs w:val="20"/>
              </w:rPr>
              <w:t>1</w:t>
            </w:r>
            <w:r w:rsidRPr="00321C46">
              <w:rPr>
                <w:rFonts w:ascii="Arial" w:hAnsi="Arial"/>
                <w:sz w:val="18"/>
                <w:szCs w:val="20"/>
              </w:rPr>
              <w:t>.test.intranet/34SWebServices/services/TcatServicesImplementationPort?wsdl</w:t>
            </w:r>
          </w:p>
          <w:p w14:paraId="1552316C" w14:textId="77777777" w:rsidR="00321C46" w:rsidRPr="00321C46" w:rsidRDefault="00321C46" w:rsidP="00321C46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/>
                <w:sz w:val="18"/>
                <w:szCs w:val="20"/>
              </w:rPr>
            </w:pPr>
          </w:p>
          <w:p w14:paraId="0D3EB3E9" w14:textId="77777777" w:rsidR="00321C46" w:rsidRPr="00321C46" w:rsidRDefault="00321C46" w:rsidP="00321C46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/>
                <w:sz w:val="18"/>
                <w:szCs w:val="20"/>
              </w:rPr>
            </w:pPr>
            <w:r w:rsidRPr="00321C46">
              <w:rPr>
                <w:rFonts w:ascii="Arial" w:hAnsi="Arial"/>
                <w:sz w:val="18"/>
                <w:szCs w:val="20"/>
              </w:rPr>
              <w:t>Thirdpartyservicesimplementation-</w:t>
            </w:r>
          </w:p>
          <w:p w14:paraId="3988B134" w14:textId="6F48293E" w:rsidR="00321C46" w:rsidRPr="00321C46" w:rsidRDefault="00321C46" w:rsidP="00321C46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/>
                <w:sz w:val="18"/>
                <w:szCs w:val="20"/>
              </w:rPr>
            </w:pPr>
            <w:r w:rsidRPr="00321C46">
              <w:rPr>
                <w:rFonts w:ascii="Arial" w:hAnsi="Arial"/>
                <w:sz w:val="18"/>
                <w:szCs w:val="20"/>
              </w:rPr>
              <w:t>http://app34s-test</w:t>
            </w:r>
            <w:r w:rsidR="00347920">
              <w:rPr>
                <w:rFonts w:ascii="Arial" w:hAnsi="Arial"/>
                <w:sz w:val="18"/>
                <w:szCs w:val="20"/>
              </w:rPr>
              <w:t>1</w:t>
            </w:r>
            <w:r w:rsidRPr="00321C46">
              <w:rPr>
                <w:rFonts w:ascii="Arial" w:hAnsi="Arial"/>
                <w:sz w:val="18"/>
                <w:szCs w:val="20"/>
              </w:rPr>
              <w:t>.test.intranet/34SWebServices/services/ThirdPartyServicesImplementationPort?wsdl</w:t>
            </w:r>
          </w:p>
          <w:p w14:paraId="4C02EB14" w14:textId="77777777" w:rsidR="00321C46" w:rsidRPr="00321C46" w:rsidRDefault="00321C46" w:rsidP="00321C46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/>
                <w:sz w:val="18"/>
                <w:szCs w:val="20"/>
              </w:rPr>
            </w:pPr>
          </w:p>
          <w:p w14:paraId="27014811" w14:textId="77777777" w:rsidR="00321C46" w:rsidRPr="00321C46" w:rsidRDefault="00321C46" w:rsidP="00321C46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/>
                <w:sz w:val="18"/>
                <w:szCs w:val="20"/>
              </w:rPr>
            </w:pPr>
            <w:r w:rsidRPr="00321C46">
              <w:rPr>
                <w:rFonts w:ascii="Arial" w:hAnsi="Arial"/>
                <w:sz w:val="18"/>
                <w:szCs w:val="20"/>
              </w:rPr>
              <w:t>Datamanagementserviceimplementation-</w:t>
            </w:r>
          </w:p>
          <w:p w14:paraId="773679EE" w14:textId="7B4DC538" w:rsidR="00321C46" w:rsidRPr="00321C46" w:rsidRDefault="00321C46" w:rsidP="00321C46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/>
                <w:sz w:val="18"/>
                <w:szCs w:val="20"/>
              </w:rPr>
            </w:pPr>
            <w:r w:rsidRPr="00321C46">
              <w:rPr>
                <w:rFonts w:ascii="Arial" w:hAnsi="Arial"/>
                <w:sz w:val="18"/>
                <w:szCs w:val="20"/>
              </w:rPr>
              <w:lastRenderedPageBreak/>
              <w:t>http://app34s-test</w:t>
            </w:r>
            <w:r w:rsidR="00347920">
              <w:rPr>
                <w:rFonts w:ascii="Arial" w:hAnsi="Arial"/>
                <w:sz w:val="18"/>
                <w:szCs w:val="20"/>
              </w:rPr>
              <w:t>1</w:t>
            </w:r>
            <w:r w:rsidRPr="00321C46">
              <w:rPr>
                <w:rFonts w:ascii="Arial" w:hAnsi="Arial"/>
                <w:sz w:val="18"/>
                <w:szCs w:val="20"/>
              </w:rPr>
              <w:t>.test.intranet/34SWebServices/services/DataManagementServiceImplementationPort?wsdl</w:t>
            </w:r>
          </w:p>
          <w:p w14:paraId="7FF0A3C8" w14:textId="77777777" w:rsidR="00321C46" w:rsidRPr="00321C46" w:rsidRDefault="00321C46" w:rsidP="00321C46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/>
                <w:sz w:val="18"/>
                <w:szCs w:val="20"/>
              </w:rPr>
            </w:pPr>
          </w:p>
          <w:p w14:paraId="4DC82777" w14:textId="77777777" w:rsidR="00321C46" w:rsidRPr="00321C46" w:rsidRDefault="00321C46" w:rsidP="00321C46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/>
                <w:sz w:val="18"/>
                <w:szCs w:val="20"/>
              </w:rPr>
            </w:pPr>
            <w:r w:rsidRPr="00321C46">
              <w:rPr>
                <w:rFonts w:ascii="Arial" w:hAnsi="Arial"/>
                <w:sz w:val="18"/>
                <w:szCs w:val="20"/>
              </w:rPr>
              <w:t>Loggingservicesimplementation-</w:t>
            </w:r>
          </w:p>
          <w:p w14:paraId="771FA52D" w14:textId="7921A4A2" w:rsidR="00190875" w:rsidRDefault="001B3BFB" w:rsidP="00321C46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/>
                <w:sz w:val="18"/>
                <w:szCs w:val="20"/>
              </w:rPr>
            </w:pPr>
            <w:hyperlink r:id="rId22" w:history="1">
              <w:r w:rsidR="009F4CB4" w:rsidRPr="00E872DF">
                <w:rPr>
                  <w:rStyle w:val="Hyperlink"/>
                  <w:sz w:val="18"/>
                  <w:szCs w:val="20"/>
                </w:rPr>
                <w:t>http://app34s-test1.test.intranet/34SWebServices/services/LoggingServicesImplementationPort?wsdl</w:t>
              </w:r>
            </w:hyperlink>
          </w:p>
          <w:p w14:paraId="6E6DE989" w14:textId="29F9654A" w:rsidR="009F4CB4" w:rsidRDefault="009F4CB4" w:rsidP="00321C46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/>
                <w:sz w:val="18"/>
                <w:szCs w:val="20"/>
              </w:rPr>
            </w:pPr>
          </w:p>
          <w:p w14:paraId="5FAF9595" w14:textId="77777777" w:rsidR="009F4CB4" w:rsidRDefault="009F4CB4" w:rsidP="00321C46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/>
                <w:sz w:val="18"/>
                <w:szCs w:val="20"/>
              </w:rPr>
            </w:pPr>
          </w:p>
          <w:p w14:paraId="4C73B97E" w14:textId="6AFDE9A6" w:rsidR="009F4CB4" w:rsidRDefault="009F4CB4" w:rsidP="00321C46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/>
                <w:sz w:val="18"/>
                <w:szCs w:val="20"/>
              </w:rPr>
            </w:pPr>
            <w:r>
              <w:rPr>
                <w:rFonts w:ascii="Arial" w:hAnsi="Arial"/>
                <w:sz w:val="18"/>
                <w:szCs w:val="20"/>
              </w:rPr>
              <w:t>ACATOO Rest Services</w:t>
            </w:r>
          </w:p>
          <w:p w14:paraId="7E3FA316" w14:textId="28963B94" w:rsidR="009F4CB4" w:rsidRDefault="009F4CB4" w:rsidP="00321C46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/>
                <w:sz w:val="18"/>
                <w:szCs w:val="20"/>
              </w:rPr>
            </w:pPr>
          </w:p>
          <w:p w14:paraId="26786812" w14:textId="57B421BD" w:rsidR="00E423ED" w:rsidRDefault="00E423ED" w:rsidP="00321C46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/>
                <w:sz w:val="18"/>
                <w:szCs w:val="20"/>
              </w:rPr>
            </w:pPr>
            <w:r>
              <w:rPr>
                <w:rFonts w:ascii="Arial" w:hAnsi="Arial"/>
                <w:sz w:val="18"/>
                <w:szCs w:val="20"/>
              </w:rPr>
              <w:t>Prepaid Migration Servlet</w:t>
            </w:r>
          </w:p>
          <w:p w14:paraId="1145C18E" w14:textId="77777777" w:rsidR="009F4CB4" w:rsidRDefault="009F4CB4" w:rsidP="00321C46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/>
                <w:sz w:val="18"/>
                <w:szCs w:val="20"/>
              </w:rPr>
            </w:pPr>
          </w:p>
          <w:p w14:paraId="129EEB28" w14:textId="70225635" w:rsidR="009F4CB4" w:rsidRPr="00955524" w:rsidRDefault="009F4CB4" w:rsidP="00321C46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/>
                <w:sz w:val="18"/>
                <w:szCs w:val="20"/>
              </w:rPr>
            </w:pPr>
            <w:r>
              <w:rPr>
                <w:rFonts w:ascii="Arial" w:hAnsi="Arial"/>
                <w:sz w:val="18"/>
                <w:szCs w:val="20"/>
              </w:rPr>
              <w:t>Kafka Consumer</w:t>
            </w:r>
            <w:r w:rsidR="00B969E1">
              <w:rPr>
                <w:rFonts w:ascii="Arial" w:hAnsi="Arial"/>
                <w:sz w:val="18"/>
                <w:szCs w:val="20"/>
              </w:rPr>
              <w:t>s</w:t>
            </w:r>
          </w:p>
        </w:tc>
      </w:tr>
    </w:tbl>
    <w:p w14:paraId="7FB15E13" w14:textId="77777777" w:rsidR="00632A94" w:rsidRDefault="00632A94" w:rsidP="00632A94"/>
    <w:p w14:paraId="5272FC42" w14:textId="77777777" w:rsidR="00632A94" w:rsidRDefault="00632A94" w:rsidP="00632A94">
      <w:pPr>
        <w:pStyle w:val="Heading1"/>
        <w:numPr>
          <w:ilvl w:val="0"/>
          <w:numId w:val="1"/>
        </w:numPr>
        <w:tabs>
          <w:tab w:val="clear" w:pos="1152"/>
          <w:tab w:val="num" w:pos="720"/>
        </w:tabs>
        <w:ind w:left="720" w:hanging="720"/>
      </w:pPr>
      <w:bookmarkStart w:id="3" w:name="_Toc403997831"/>
      <w:r>
        <w:t>Testing and Risk Assessments</w:t>
      </w:r>
      <w:bookmarkEnd w:id="3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1719"/>
        <w:gridCol w:w="1114"/>
        <w:gridCol w:w="1440"/>
        <w:gridCol w:w="3420"/>
        <w:gridCol w:w="900"/>
      </w:tblGrid>
      <w:tr w:rsidR="00632A94" w:rsidRPr="00CE5EBF" w14:paraId="26F308D0" w14:textId="77777777" w:rsidTr="0033689E">
        <w:trPr>
          <w:tblHeader/>
        </w:trPr>
        <w:tc>
          <w:tcPr>
            <w:tcW w:w="1719" w:type="dxa"/>
            <w:shd w:val="clear" w:color="auto" w:fill="CCCCCC"/>
          </w:tcPr>
          <w:p w14:paraId="20444579" w14:textId="77777777" w:rsidR="00632A94" w:rsidRPr="00CE5EBF" w:rsidRDefault="00632A94" w:rsidP="0033689E">
            <w:pPr>
              <w:pStyle w:val="TableHeading"/>
            </w:pPr>
            <w:r w:rsidRPr="00CE5EBF">
              <w:t>Item</w:t>
            </w:r>
          </w:p>
        </w:tc>
        <w:tc>
          <w:tcPr>
            <w:tcW w:w="1114" w:type="dxa"/>
            <w:tcBorders>
              <w:bottom w:val="single" w:sz="4" w:space="0" w:color="auto"/>
            </w:tcBorders>
            <w:shd w:val="clear" w:color="auto" w:fill="CCCCCC"/>
          </w:tcPr>
          <w:p w14:paraId="7629F018" w14:textId="77777777" w:rsidR="00632A94" w:rsidRPr="00CE5EBF" w:rsidRDefault="00632A94" w:rsidP="00141E09">
            <w:pPr>
              <w:pStyle w:val="TableHeading"/>
              <w:jc w:val="center"/>
            </w:pPr>
            <w:r w:rsidRPr="00CE5EBF">
              <w:t>Risk</w:t>
            </w:r>
            <w:r>
              <w:t xml:space="preserve"> (</w:t>
            </w:r>
            <w:r w:rsidRPr="00CE5EBF">
              <w:t>LOW</w:t>
            </w:r>
            <w:r>
              <w:t>, MEDIUM,</w:t>
            </w:r>
            <w:r w:rsidRPr="00CE5EBF">
              <w:t xml:space="preserve"> or </w:t>
            </w:r>
            <w:r>
              <w:t>HIGH)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CCCCCC"/>
          </w:tcPr>
          <w:p w14:paraId="41ECD150" w14:textId="77777777" w:rsidR="00632A94" w:rsidRPr="00CE5EBF" w:rsidRDefault="00632A94" w:rsidP="0033689E">
            <w:pPr>
              <w:pStyle w:val="TableHeading"/>
            </w:pPr>
            <w:r w:rsidRPr="00CE5EBF">
              <w:t>Responsible Party/Tester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shd w:val="clear" w:color="auto" w:fill="CCCCCC"/>
          </w:tcPr>
          <w:p w14:paraId="3526C8FF" w14:textId="77777777" w:rsidR="00632A94" w:rsidRPr="00CE5EBF" w:rsidRDefault="00632A94" w:rsidP="0033689E">
            <w:pPr>
              <w:pStyle w:val="TableHeading"/>
            </w:pPr>
            <w:r w:rsidRPr="00CE5EBF">
              <w:t>Comments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CCCCCC"/>
          </w:tcPr>
          <w:p w14:paraId="2BF9BDCC" w14:textId="77777777" w:rsidR="00632A94" w:rsidRPr="00CE5EBF" w:rsidRDefault="00632A94" w:rsidP="00141E09">
            <w:pPr>
              <w:pStyle w:val="TableHeading"/>
              <w:jc w:val="center"/>
            </w:pPr>
            <w:r w:rsidRPr="00CE5EBF">
              <w:t>Pass/Fail</w:t>
            </w:r>
          </w:p>
        </w:tc>
      </w:tr>
      <w:tr w:rsidR="001910F8" w:rsidRPr="00CE5EBF" w14:paraId="7A3FBEBB" w14:textId="77777777" w:rsidTr="0033689E">
        <w:tc>
          <w:tcPr>
            <w:tcW w:w="1719" w:type="dxa"/>
          </w:tcPr>
          <w:p w14:paraId="54A5D4E6" w14:textId="77777777" w:rsidR="001910F8" w:rsidRPr="00922FF2" w:rsidRDefault="001910F8" w:rsidP="0033689E">
            <w:pPr>
              <w:pStyle w:val="TableText"/>
              <w:rPr>
                <w:snapToGrid w:val="0"/>
              </w:rPr>
            </w:pPr>
            <w:r w:rsidRPr="00922FF2">
              <w:rPr>
                <w:snapToGrid w:val="0"/>
              </w:rPr>
              <w:t>Functional</w:t>
            </w:r>
          </w:p>
        </w:tc>
        <w:tc>
          <w:tcPr>
            <w:tcW w:w="1114" w:type="dxa"/>
            <w:shd w:val="clear" w:color="auto" w:fill="auto"/>
          </w:tcPr>
          <w:p w14:paraId="78E56460" w14:textId="77777777" w:rsidR="001910F8" w:rsidRPr="00CE5EBF" w:rsidRDefault="00075BC7" w:rsidP="002F3D71">
            <w:pPr>
              <w:pStyle w:val="TableText"/>
            </w:pPr>
            <w:r>
              <w:t>Medium</w:t>
            </w:r>
          </w:p>
        </w:tc>
        <w:tc>
          <w:tcPr>
            <w:tcW w:w="1440" w:type="dxa"/>
            <w:shd w:val="clear" w:color="auto" w:fill="auto"/>
          </w:tcPr>
          <w:p w14:paraId="1348BB80" w14:textId="77777777" w:rsidR="001910F8" w:rsidRPr="00CE5EBF" w:rsidRDefault="004D0621" w:rsidP="002F3D71">
            <w:pPr>
              <w:pStyle w:val="TableText"/>
            </w:pPr>
            <w:r>
              <w:t>System Test</w:t>
            </w:r>
          </w:p>
        </w:tc>
        <w:tc>
          <w:tcPr>
            <w:tcW w:w="3420" w:type="dxa"/>
            <w:shd w:val="clear" w:color="auto" w:fill="auto"/>
          </w:tcPr>
          <w:p w14:paraId="684DE474" w14:textId="77777777" w:rsidR="001910F8" w:rsidRPr="00CE5EBF" w:rsidRDefault="00674E95" w:rsidP="0033689E">
            <w:pPr>
              <w:pStyle w:val="TableText"/>
            </w:pPr>
            <w:r>
              <w:t xml:space="preserve">Tested </w:t>
            </w:r>
            <w:r w:rsidR="001575AA">
              <w:t>access for new application id’s access for required services</w:t>
            </w:r>
          </w:p>
        </w:tc>
        <w:tc>
          <w:tcPr>
            <w:tcW w:w="900" w:type="dxa"/>
            <w:shd w:val="clear" w:color="auto" w:fill="auto"/>
          </w:tcPr>
          <w:p w14:paraId="0F4236DF" w14:textId="77777777" w:rsidR="001910F8" w:rsidRPr="00922FF2" w:rsidRDefault="00564C60" w:rsidP="002F3D71">
            <w:pPr>
              <w:pStyle w:val="TableText"/>
              <w:rPr>
                <w:highlight w:val="yellow"/>
              </w:rPr>
            </w:pPr>
            <w:r>
              <w:t>Pass</w:t>
            </w:r>
          </w:p>
        </w:tc>
      </w:tr>
      <w:tr w:rsidR="001910F8" w:rsidRPr="00CE5EBF" w14:paraId="5DDDD54A" w14:textId="77777777" w:rsidTr="0033689E">
        <w:tc>
          <w:tcPr>
            <w:tcW w:w="1719" w:type="dxa"/>
          </w:tcPr>
          <w:p w14:paraId="7A851533" w14:textId="77777777" w:rsidR="001910F8" w:rsidRPr="00922FF2" w:rsidRDefault="001910F8" w:rsidP="0033689E">
            <w:pPr>
              <w:pStyle w:val="TableText"/>
              <w:rPr>
                <w:snapToGrid w:val="0"/>
              </w:rPr>
            </w:pPr>
            <w:r w:rsidRPr="00922FF2">
              <w:rPr>
                <w:snapToGrid w:val="0"/>
              </w:rPr>
              <w:t>Regression</w:t>
            </w:r>
          </w:p>
        </w:tc>
        <w:tc>
          <w:tcPr>
            <w:tcW w:w="1114" w:type="dxa"/>
            <w:shd w:val="clear" w:color="auto" w:fill="auto"/>
          </w:tcPr>
          <w:p w14:paraId="5E8B3CBD" w14:textId="77777777" w:rsidR="001910F8" w:rsidRPr="00CE5EBF" w:rsidRDefault="00815A67" w:rsidP="002F3D71">
            <w:pPr>
              <w:pStyle w:val="TableText"/>
            </w:pPr>
            <w:r>
              <w:t>Low</w:t>
            </w:r>
          </w:p>
        </w:tc>
        <w:tc>
          <w:tcPr>
            <w:tcW w:w="1440" w:type="dxa"/>
            <w:shd w:val="clear" w:color="auto" w:fill="auto"/>
          </w:tcPr>
          <w:p w14:paraId="1EA5F834" w14:textId="77777777" w:rsidR="001910F8" w:rsidRPr="00CE5EBF" w:rsidRDefault="00815A67" w:rsidP="002F3D71">
            <w:pPr>
              <w:pStyle w:val="TableText"/>
            </w:pPr>
            <w:r>
              <w:t>System Test</w:t>
            </w:r>
          </w:p>
        </w:tc>
        <w:tc>
          <w:tcPr>
            <w:tcW w:w="3420" w:type="dxa"/>
            <w:shd w:val="clear" w:color="auto" w:fill="auto"/>
          </w:tcPr>
          <w:p w14:paraId="602F98B0" w14:textId="77777777" w:rsidR="001910F8" w:rsidRPr="00CE5EBF" w:rsidRDefault="00260291" w:rsidP="0033689E">
            <w:pPr>
              <w:pStyle w:val="TableText"/>
            </w:pPr>
            <w:r>
              <w:t>All webservices were tested and it is working as expected.</w:t>
            </w:r>
          </w:p>
        </w:tc>
        <w:tc>
          <w:tcPr>
            <w:tcW w:w="900" w:type="dxa"/>
            <w:shd w:val="clear" w:color="auto" w:fill="auto"/>
          </w:tcPr>
          <w:p w14:paraId="1D0181D0" w14:textId="77777777" w:rsidR="001910F8" w:rsidRPr="00922FF2" w:rsidRDefault="00467D99" w:rsidP="002F3D71">
            <w:pPr>
              <w:pStyle w:val="TableText"/>
              <w:rPr>
                <w:highlight w:val="yellow"/>
              </w:rPr>
            </w:pPr>
            <w:r>
              <w:t>Pass</w:t>
            </w:r>
          </w:p>
        </w:tc>
      </w:tr>
      <w:tr w:rsidR="0064735F" w:rsidRPr="00CE5EBF" w14:paraId="2EC57947" w14:textId="77777777" w:rsidTr="0033689E">
        <w:tc>
          <w:tcPr>
            <w:tcW w:w="1719" w:type="dxa"/>
          </w:tcPr>
          <w:p w14:paraId="224C51B9" w14:textId="77777777" w:rsidR="0064735F" w:rsidRPr="00922FF2" w:rsidRDefault="0064735F" w:rsidP="0033689E">
            <w:pPr>
              <w:pStyle w:val="TableText"/>
              <w:rPr>
                <w:snapToGrid w:val="0"/>
              </w:rPr>
            </w:pPr>
            <w:r w:rsidRPr="00922FF2">
              <w:rPr>
                <w:snapToGrid w:val="0"/>
              </w:rPr>
              <w:t>Inter-System</w:t>
            </w:r>
          </w:p>
        </w:tc>
        <w:tc>
          <w:tcPr>
            <w:tcW w:w="1114" w:type="dxa"/>
            <w:shd w:val="clear" w:color="auto" w:fill="auto"/>
          </w:tcPr>
          <w:p w14:paraId="64E7F7E0" w14:textId="77777777" w:rsidR="0064735F" w:rsidRPr="00CE5EBF" w:rsidRDefault="00893AC0" w:rsidP="002F3D71">
            <w:pPr>
              <w:pStyle w:val="TableText"/>
            </w:pPr>
            <w:r>
              <w:t>NA</w:t>
            </w:r>
          </w:p>
        </w:tc>
        <w:tc>
          <w:tcPr>
            <w:tcW w:w="1440" w:type="dxa"/>
            <w:shd w:val="clear" w:color="auto" w:fill="auto"/>
          </w:tcPr>
          <w:p w14:paraId="321D4C21" w14:textId="77777777" w:rsidR="0064735F" w:rsidRPr="00CE5EBF" w:rsidRDefault="00893AC0" w:rsidP="002F3D71">
            <w:pPr>
              <w:pStyle w:val="TableText"/>
            </w:pPr>
            <w:r>
              <w:t>NA</w:t>
            </w:r>
          </w:p>
        </w:tc>
        <w:tc>
          <w:tcPr>
            <w:tcW w:w="3420" w:type="dxa"/>
            <w:shd w:val="clear" w:color="auto" w:fill="auto"/>
          </w:tcPr>
          <w:p w14:paraId="28FE5C37" w14:textId="77777777" w:rsidR="0064735F" w:rsidRPr="00CE5EBF" w:rsidRDefault="00893AC0" w:rsidP="0033689E">
            <w:pPr>
              <w:pStyle w:val="TableText"/>
            </w:pPr>
            <w:r>
              <w:t>NA</w:t>
            </w:r>
          </w:p>
        </w:tc>
        <w:tc>
          <w:tcPr>
            <w:tcW w:w="900" w:type="dxa"/>
            <w:shd w:val="clear" w:color="auto" w:fill="auto"/>
          </w:tcPr>
          <w:p w14:paraId="412475BC" w14:textId="77777777" w:rsidR="0064735F" w:rsidRPr="00922FF2" w:rsidRDefault="00467D99" w:rsidP="002F3D71">
            <w:pPr>
              <w:pStyle w:val="TableText"/>
              <w:rPr>
                <w:highlight w:val="yellow"/>
              </w:rPr>
            </w:pPr>
            <w:r>
              <w:t>NA</w:t>
            </w:r>
          </w:p>
        </w:tc>
      </w:tr>
      <w:tr w:rsidR="0064735F" w:rsidRPr="00CE5EBF" w14:paraId="6219CE16" w14:textId="77777777" w:rsidTr="0033689E">
        <w:tc>
          <w:tcPr>
            <w:tcW w:w="1719" w:type="dxa"/>
          </w:tcPr>
          <w:p w14:paraId="68CA534F" w14:textId="77777777" w:rsidR="0064735F" w:rsidRPr="00CE5EBF" w:rsidRDefault="0064735F" w:rsidP="0033689E">
            <w:pPr>
              <w:pStyle w:val="TableText"/>
            </w:pPr>
            <w:r w:rsidRPr="00CE5EBF">
              <w:t>Load/Performance Testing</w:t>
            </w:r>
          </w:p>
        </w:tc>
        <w:tc>
          <w:tcPr>
            <w:tcW w:w="1114" w:type="dxa"/>
            <w:shd w:val="clear" w:color="auto" w:fill="auto"/>
          </w:tcPr>
          <w:p w14:paraId="34EAF895" w14:textId="77777777" w:rsidR="0064735F" w:rsidRPr="00CE5EBF" w:rsidRDefault="00652FBC" w:rsidP="002F3D71">
            <w:pPr>
              <w:pStyle w:val="TableText"/>
            </w:pPr>
            <w:r>
              <w:t>NA</w:t>
            </w:r>
          </w:p>
        </w:tc>
        <w:tc>
          <w:tcPr>
            <w:tcW w:w="1440" w:type="dxa"/>
            <w:shd w:val="clear" w:color="auto" w:fill="auto"/>
          </w:tcPr>
          <w:p w14:paraId="354F41C6" w14:textId="77777777" w:rsidR="0064735F" w:rsidRPr="00CE5EBF" w:rsidRDefault="00E677D1" w:rsidP="002F3D71">
            <w:pPr>
              <w:pStyle w:val="TableText"/>
            </w:pPr>
            <w:r>
              <w:t>NA</w:t>
            </w:r>
          </w:p>
        </w:tc>
        <w:tc>
          <w:tcPr>
            <w:tcW w:w="3420" w:type="dxa"/>
            <w:shd w:val="clear" w:color="auto" w:fill="auto"/>
          </w:tcPr>
          <w:p w14:paraId="3C9B1402" w14:textId="77777777" w:rsidR="0064735F" w:rsidRPr="00CE5EBF" w:rsidRDefault="00E677D1" w:rsidP="0033689E">
            <w:pPr>
              <w:pStyle w:val="TableText"/>
            </w:pPr>
            <w:r>
              <w:t>NA</w:t>
            </w:r>
          </w:p>
        </w:tc>
        <w:tc>
          <w:tcPr>
            <w:tcW w:w="900" w:type="dxa"/>
            <w:shd w:val="clear" w:color="auto" w:fill="auto"/>
          </w:tcPr>
          <w:p w14:paraId="245B6AB8" w14:textId="77777777" w:rsidR="0064735F" w:rsidRPr="00CE5EBF" w:rsidRDefault="00E677D1" w:rsidP="002F3D71">
            <w:pPr>
              <w:pStyle w:val="TableText"/>
            </w:pPr>
            <w:r>
              <w:t>NA</w:t>
            </w:r>
          </w:p>
        </w:tc>
      </w:tr>
      <w:tr w:rsidR="001910F8" w:rsidRPr="00CE5EBF" w14:paraId="22F20439" w14:textId="77777777" w:rsidTr="0033689E">
        <w:tc>
          <w:tcPr>
            <w:tcW w:w="1719" w:type="dxa"/>
          </w:tcPr>
          <w:p w14:paraId="13041982" w14:textId="77777777" w:rsidR="001910F8" w:rsidRPr="00CE5EBF" w:rsidRDefault="001910F8" w:rsidP="0033689E">
            <w:pPr>
              <w:pStyle w:val="TableText"/>
            </w:pPr>
            <w:r>
              <w:t>Sanity Testing</w:t>
            </w:r>
          </w:p>
        </w:tc>
        <w:tc>
          <w:tcPr>
            <w:tcW w:w="1114" w:type="dxa"/>
            <w:shd w:val="clear" w:color="auto" w:fill="auto"/>
          </w:tcPr>
          <w:p w14:paraId="1F5338D7" w14:textId="77777777" w:rsidR="001910F8" w:rsidRPr="00CE5EBF" w:rsidRDefault="00442474" w:rsidP="002F3D71">
            <w:pPr>
              <w:pStyle w:val="TableText"/>
            </w:pPr>
            <w:r>
              <w:t>NA</w:t>
            </w:r>
          </w:p>
        </w:tc>
        <w:tc>
          <w:tcPr>
            <w:tcW w:w="1440" w:type="dxa"/>
            <w:shd w:val="clear" w:color="auto" w:fill="auto"/>
          </w:tcPr>
          <w:p w14:paraId="56B854D0" w14:textId="77777777" w:rsidR="001910F8" w:rsidRPr="00CE5EBF" w:rsidRDefault="00442474" w:rsidP="0033689E">
            <w:pPr>
              <w:pStyle w:val="TableText"/>
            </w:pPr>
            <w:r>
              <w:t>NA</w:t>
            </w:r>
          </w:p>
        </w:tc>
        <w:tc>
          <w:tcPr>
            <w:tcW w:w="3420" w:type="dxa"/>
            <w:shd w:val="clear" w:color="auto" w:fill="auto"/>
          </w:tcPr>
          <w:p w14:paraId="789A9F0D" w14:textId="77777777" w:rsidR="001910F8" w:rsidRPr="00CE5EBF" w:rsidRDefault="00442474" w:rsidP="0033689E">
            <w:pPr>
              <w:pStyle w:val="TableText"/>
            </w:pPr>
            <w:r>
              <w:t>NA</w:t>
            </w:r>
          </w:p>
        </w:tc>
        <w:tc>
          <w:tcPr>
            <w:tcW w:w="900" w:type="dxa"/>
            <w:shd w:val="clear" w:color="auto" w:fill="auto"/>
          </w:tcPr>
          <w:p w14:paraId="5ED4C0B7" w14:textId="77777777" w:rsidR="001910F8" w:rsidRPr="00CE5EBF" w:rsidRDefault="00442474" w:rsidP="007C1A18">
            <w:pPr>
              <w:pStyle w:val="TableText"/>
            </w:pPr>
            <w:r>
              <w:t>NA</w:t>
            </w:r>
          </w:p>
        </w:tc>
      </w:tr>
      <w:tr w:rsidR="001910F8" w:rsidRPr="00CE5EBF" w14:paraId="64ED4214" w14:textId="77777777" w:rsidTr="0033689E">
        <w:tc>
          <w:tcPr>
            <w:tcW w:w="1719" w:type="dxa"/>
          </w:tcPr>
          <w:p w14:paraId="3998CD15" w14:textId="77777777" w:rsidR="001910F8" w:rsidRPr="00CE5EBF" w:rsidRDefault="001910F8" w:rsidP="0033689E">
            <w:pPr>
              <w:pStyle w:val="TableText"/>
            </w:pPr>
            <w:r>
              <w:t>Static Testing</w:t>
            </w:r>
          </w:p>
        </w:tc>
        <w:tc>
          <w:tcPr>
            <w:tcW w:w="1114" w:type="dxa"/>
            <w:shd w:val="clear" w:color="auto" w:fill="auto"/>
          </w:tcPr>
          <w:p w14:paraId="36007852" w14:textId="77777777" w:rsidR="001910F8" w:rsidRPr="00CE5EBF" w:rsidRDefault="001910F8" w:rsidP="002F3D71">
            <w:pPr>
              <w:pStyle w:val="TableText"/>
            </w:pPr>
            <w:r>
              <w:t>NA</w:t>
            </w:r>
          </w:p>
        </w:tc>
        <w:tc>
          <w:tcPr>
            <w:tcW w:w="1440" w:type="dxa"/>
            <w:shd w:val="clear" w:color="auto" w:fill="auto"/>
          </w:tcPr>
          <w:p w14:paraId="4B14A586" w14:textId="77777777" w:rsidR="001910F8" w:rsidRPr="00CE5EBF" w:rsidRDefault="00442474" w:rsidP="0033689E">
            <w:pPr>
              <w:pStyle w:val="TableText"/>
            </w:pPr>
            <w:r>
              <w:t>NA</w:t>
            </w:r>
          </w:p>
        </w:tc>
        <w:tc>
          <w:tcPr>
            <w:tcW w:w="3420" w:type="dxa"/>
            <w:shd w:val="clear" w:color="auto" w:fill="auto"/>
          </w:tcPr>
          <w:p w14:paraId="721EE74F" w14:textId="77777777" w:rsidR="001910F8" w:rsidRPr="00CE5EBF" w:rsidRDefault="00442474" w:rsidP="0033689E">
            <w:pPr>
              <w:pStyle w:val="TableText"/>
            </w:pPr>
            <w:r>
              <w:t>NA</w:t>
            </w:r>
          </w:p>
        </w:tc>
        <w:tc>
          <w:tcPr>
            <w:tcW w:w="900" w:type="dxa"/>
            <w:shd w:val="clear" w:color="auto" w:fill="auto"/>
          </w:tcPr>
          <w:p w14:paraId="269CB58A" w14:textId="77777777" w:rsidR="001910F8" w:rsidRPr="00CE5EBF" w:rsidRDefault="00442474" w:rsidP="007C1A18">
            <w:pPr>
              <w:pStyle w:val="TableText"/>
            </w:pPr>
            <w:r>
              <w:t>NA</w:t>
            </w:r>
          </w:p>
        </w:tc>
      </w:tr>
      <w:tr w:rsidR="001910F8" w:rsidRPr="00CE5EBF" w14:paraId="5DC42472" w14:textId="77777777" w:rsidTr="0033689E">
        <w:tc>
          <w:tcPr>
            <w:tcW w:w="1719" w:type="dxa"/>
          </w:tcPr>
          <w:p w14:paraId="7D0CD606" w14:textId="77777777" w:rsidR="001910F8" w:rsidRPr="00CE5EBF" w:rsidRDefault="001910F8" w:rsidP="0033689E">
            <w:pPr>
              <w:pStyle w:val="TableText"/>
            </w:pPr>
            <w:r>
              <w:t>Other</w:t>
            </w:r>
          </w:p>
        </w:tc>
        <w:tc>
          <w:tcPr>
            <w:tcW w:w="1114" w:type="dxa"/>
            <w:shd w:val="clear" w:color="auto" w:fill="auto"/>
          </w:tcPr>
          <w:p w14:paraId="707B9F6F" w14:textId="77777777" w:rsidR="001910F8" w:rsidRPr="00CE5EBF" w:rsidRDefault="001910F8" w:rsidP="002F3D71">
            <w:pPr>
              <w:pStyle w:val="TableText"/>
            </w:pPr>
            <w:r>
              <w:t>NA</w:t>
            </w:r>
          </w:p>
        </w:tc>
        <w:tc>
          <w:tcPr>
            <w:tcW w:w="1440" w:type="dxa"/>
            <w:shd w:val="clear" w:color="auto" w:fill="auto"/>
          </w:tcPr>
          <w:p w14:paraId="51A05DE2" w14:textId="77777777" w:rsidR="001910F8" w:rsidRPr="00CE5EBF" w:rsidRDefault="007A24CF" w:rsidP="0033689E">
            <w:pPr>
              <w:pStyle w:val="TableText"/>
            </w:pPr>
            <w:r>
              <w:t>NA</w:t>
            </w:r>
          </w:p>
        </w:tc>
        <w:tc>
          <w:tcPr>
            <w:tcW w:w="3420" w:type="dxa"/>
            <w:shd w:val="clear" w:color="auto" w:fill="auto"/>
          </w:tcPr>
          <w:p w14:paraId="103E8AFC" w14:textId="77777777" w:rsidR="001910F8" w:rsidRPr="00CE5EBF" w:rsidRDefault="007A24CF" w:rsidP="0033689E">
            <w:pPr>
              <w:pStyle w:val="TableText"/>
            </w:pPr>
            <w:r>
              <w:t>NA</w:t>
            </w:r>
          </w:p>
        </w:tc>
        <w:tc>
          <w:tcPr>
            <w:tcW w:w="900" w:type="dxa"/>
            <w:shd w:val="clear" w:color="auto" w:fill="auto"/>
          </w:tcPr>
          <w:p w14:paraId="4A669DE5" w14:textId="77777777" w:rsidR="001910F8" w:rsidRPr="00CE5EBF" w:rsidRDefault="007A24CF" w:rsidP="000D54EE">
            <w:pPr>
              <w:pStyle w:val="TableText"/>
            </w:pPr>
            <w:r>
              <w:t>NA</w:t>
            </w:r>
          </w:p>
        </w:tc>
      </w:tr>
    </w:tbl>
    <w:p w14:paraId="48B7037A" w14:textId="77777777" w:rsidR="00632A94" w:rsidRDefault="00632A94" w:rsidP="00632A94"/>
    <w:p w14:paraId="300D45E6" w14:textId="77777777" w:rsidR="00632A94" w:rsidRDefault="00632A94" w:rsidP="00632A94">
      <w:pPr>
        <w:pStyle w:val="Heading1"/>
        <w:numPr>
          <w:ilvl w:val="0"/>
          <w:numId w:val="1"/>
        </w:numPr>
        <w:tabs>
          <w:tab w:val="clear" w:pos="1152"/>
          <w:tab w:val="num" w:pos="720"/>
        </w:tabs>
        <w:ind w:left="720" w:hanging="720"/>
      </w:pPr>
      <w:bookmarkStart w:id="4" w:name="_Toc403997832"/>
      <w:r>
        <w:t>Testing Performed</w:t>
      </w:r>
      <w:bookmarkEnd w:id="4"/>
    </w:p>
    <w:tbl>
      <w:tblPr>
        <w:tblW w:w="868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743"/>
        <w:gridCol w:w="5940"/>
      </w:tblGrid>
      <w:tr w:rsidR="00632A94" w:rsidRPr="00CE5EBF" w14:paraId="681AE8D8" w14:textId="77777777" w:rsidTr="0033689E">
        <w:tc>
          <w:tcPr>
            <w:tcW w:w="2743" w:type="dxa"/>
            <w:shd w:val="pct20" w:color="auto" w:fill="FFFFFF"/>
          </w:tcPr>
          <w:p w14:paraId="083F5596" w14:textId="77777777" w:rsidR="00632A94" w:rsidRPr="00CE5EBF" w:rsidRDefault="00632A94" w:rsidP="0033689E">
            <w:pPr>
              <w:pStyle w:val="TableHeading"/>
            </w:pPr>
            <w:r w:rsidRPr="00CE5EBF">
              <w:t>Items/CRs Tested in this Build</w:t>
            </w:r>
          </w:p>
        </w:tc>
        <w:tc>
          <w:tcPr>
            <w:tcW w:w="5940" w:type="dxa"/>
          </w:tcPr>
          <w:p w14:paraId="00C3047B" w14:textId="77777777" w:rsidR="00321C46" w:rsidRPr="00321C46" w:rsidRDefault="00321C46" w:rsidP="00321C46">
            <w:pPr>
              <w:pStyle w:val="TableText"/>
              <w:rPr>
                <w:color w:val="auto"/>
              </w:rPr>
            </w:pPr>
            <w:r w:rsidRPr="00321C46">
              <w:rPr>
                <w:color w:val="auto"/>
              </w:rPr>
              <w:t>Datamanagementserviceimplementation</w:t>
            </w:r>
          </w:p>
          <w:p w14:paraId="548FA3DF" w14:textId="77777777" w:rsidR="00321C46" w:rsidRPr="00321C46" w:rsidRDefault="00321C46" w:rsidP="00321C46">
            <w:pPr>
              <w:pStyle w:val="TableText"/>
              <w:rPr>
                <w:color w:val="auto"/>
              </w:rPr>
            </w:pPr>
            <w:r w:rsidRPr="00321C46">
              <w:rPr>
                <w:color w:val="auto"/>
              </w:rPr>
              <w:t>Ecomservicesimplementation</w:t>
            </w:r>
          </w:p>
          <w:p w14:paraId="258E7CE7" w14:textId="77777777" w:rsidR="00321C46" w:rsidRPr="00321C46" w:rsidRDefault="00321C46" w:rsidP="00321C46">
            <w:pPr>
              <w:pStyle w:val="TableText"/>
              <w:rPr>
                <w:color w:val="auto"/>
              </w:rPr>
            </w:pPr>
            <w:r w:rsidRPr="00321C46">
              <w:rPr>
                <w:color w:val="auto"/>
              </w:rPr>
              <w:t>Loggingservicesimplementation</w:t>
            </w:r>
          </w:p>
          <w:p w14:paraId="665A7585" w14:textId="77777777" w:rsidR="00321C46" w:rsidRPr="00321C46" w:rsidRDefault="00321C46" w:rsidP="00321C46">
            <w:pPr>
              <w:pStyle w:val="TableText"/>
              <w:rPr>
                <w:color w:val="auto"/>
              </w:rPr>
            </w:pPr>
            <w:r w:rsidRPr="00321C46">
              <w:rPr>
                <w:color w:val="auto"/>
              </w:rPr>
              <w:t>Manageidentityimplementation</w:t>
            </w:r>
          </w:p>
          <w:p w14:paraId="375B53B9" w14:textId="77777777" w:rsidR="00321C46" w:rsidRPr="00321C46" w:rsidRDefault="00321C46" w:rsidP="00321C46">
            <w:pPr>
              <w:pStyle w:val="TableText"/>
              <w:rPr>
                <w:color w:val="auto"/>
              </w:rPr>
            </w:pPr>
            <w:r w:rsidRPr="00321C46">
              <w:rPr>
                <w:color w:val="auto"/>
              </w:rPr>
              <w:t>Manageprofileimplementation</w:t>
            </w:r>
          </w:p>
          <w:p w14:paraId="45A7A2F8" w14:textId="77777777" w:rsidR="00321C46" w:rsidRPr="00321C46" w:rsidRDefault="00321C46" w:rsidP="00321C46">
            <w:pPr>
              <w:pStyle w:val="TableText"/>
              <w:rPr>
                <w:color w:val="auto"/>
              </w:rPr>
            </w:pPr>
            <w:r w:rsidRPr="00321C46">
              <w:rPr>
                <w:color w:val="auto"/>
              </w:rPr>
              <w:t>Manageroleimplementation</w:t>
            </w:r>
          </w:p>
          <w:p w14:paraId="4B23D7DD" w14:textId="77777777" w:rsidR="00321C46" w:rsidRPr="00321C46" w:rsidRDefault="00321C46" w:rsidP="00321C46">
            <w:pPr>
              <w:pStyle w:val="TableText"/>
              <w:rPr>
                <w:color w:val="auto"/>
              </w:rPr>
            </w:pPr>
            <w:r w:rsidRPr="00321C46">
              <w:rPr>
                <w:color w:val="auto"/>
              </w:rPr>
              <w:t>Ntfwfimplementation</w:t>
            </w:r>
          </w:p>
          <w:p w14:paraId="391D15F9" w14:textId="77777777" w:rsidR="00321C46" w:rsidRPr="00321C46" w:rsidRDefault="00321C46" w:rsidP="00321C46">
            <w:pPr>
              <w:pStyle w:val="TableText"/>
              <w:rPr>
                <w:color w:val="auto"/>
              </w:rPr>
            </w:pPr>
            <w:r w:rsidRPr="00321C46">
              <w:rPr>
                <w:color w:val="auto"/>
              </w:rPr>
              <w:t>Tcatservicesimplementation</w:t>
            </w:r>
          </w:p>
          <w:p w14:paraId="1E9819D8" w14:textId="77777777" w:rsidR="00632A94" w:rsidRDefault="00321C46" w:rsidP="00321C46">
            <w:pPr>
              <w:pStyle w:val="TableText"/>
              <w:rPr>
                <w:color w:val="auto"/>
              </w:rPr>
            </w:pPr>
            <w:r w:rsidRPr="00321C46">
              <w:rPr>
                <w:color w:val="auto"/>
              </w:rPr>
              <w:t>Thirdpartyservicesimplementation</w:t>
            </w:r>
          </w:p>
          <w:p w14:paraId="6DA487B8" w14:textId="77777777" w:rsidR="009F4CB4" w:rsidRDefault="009F4CB4" w:rsidP="00321C46">
            <w:pPr>
              <w:pStyle w:val="TableText"/>
              <w:rPr>
                <w:color w:val="auto"/>
              </w:rPr>
            </w:pPr>
            <w:r>
              <w:rPr>
                <w:color w:val="auto"/>
              </w:rPr>
              <w:t>ACATOO Rest Servies</w:t>
            </w:r>
          </w:p>
          <w:p w14:paraId="34DAB31F" w14:textId="77777777" w:rsidR="009F4CB4" w:rsidRDefault="009F4CB4" w:rsidP="00321C46">
            <w:pPr>
              <w:pStyle w:val="TableText"/>
              <w:rPr>
                <w:color w:val="auto"/>
              </w:rPr>
            </w:pPr>
            <w:r>
              <w:rPr>
                <w:color w:val="auto"/>
              </w:rPr>
              <w:t>Batch Jobs</w:t>
            </w:r>
          </w:p>
          <w:p w14:paraId="01B849EF" w14:textId="77777777" w:rsidR="009F4CB4" w:rsidRDefault="009F4CB4" w:rsidP="00321C46">
            <w:pPr>
              <w:pStyle w:val="TableText"/>
              <w:rPr>
                <w:color w:val="auto"/>
              </w:rPr>
            </w:pPr>
            <w:r>
              <w:rPr>
                <w:color w:val="auto"/>
              </w:rPr>
              <w:t>Kafka Consumer</w:t>
            </w:r>
          </w:p>
          <w:p w14:paraId="2BE0BF62" w14:textId="0F0AB389" w:rsidR="00E423ED" w:rsidRPr="001910F8" w:rsidRDefault="00E423ED" w:rsidP="00321C46">
            <w:pPr>
              <w:pStyle w:val="TableText"/>
              <w:rPr>
                <w:color w:val="auto"/>
              </w:rPr>
            </w:pPr>
            <w:r>
              <w:rPr>
                <w:color w:val="auto"/>
              </w:rPr>
              <w:t>Prepaid Migration Servlet</w:t>
            </w:r>
          </w:p>
        </w:tc>
      </w:tr>
      <w:tr w:rsidR="00632A94" w:rsidRPr="00CE5EBF" w14:paraId="76401825" w14:textId="77777777" w:rsidTr="0033689E">
        <w:trPr>
          <w:trHeight w:val="113"/>
        </w:trPr>
        <w:tc>
          <w:tcPr>
            <w:tcW w:w="2743" w:type="dxa"/>
            <w:shd w:val="pct20" w:color="auto" w:fill="FFFFFF"/>
          </w:tcPr>
          <w:p w14:paraId="6B6382EE" w14:textId="77777777" w:rsidR="00632A94" w:rsidRPr="00CE5EBF" w:rsidRDefault="00632A94" w:rsidP="0033689E">
            <w:pPr>
              <w:pStyle w:val="TableHeading"/>
            </w:pPr>
            <w:r w:rsidRPr="00CE5EBF">
              <w:t>Items/CRs not Tested</w:t>
            </w:r>
          </w:p>
        </w:tc>
        <w:tc>
          <w:tcPr>
            <w:tcW w:w="5940" w:type="dxa"/>
            <w:shd w:val="clear" w:color="auto" w:fill="auto"/>
          </w:tcPr>
          <w:p w14:paraId="63A2C3D8" w14:textId="77777777" w:rsidR="00632A94" w:rsidRPr="00CE5EBF" w:rsidRDefault="00CB72CF" w:rsidP="0033689E">
            <w:pPr>
              <w:pStyle w:val="TableText"/>
            </w:pPr>
            <w:r>
              <w:t>None</w:t>
            </w:r>
          </w:p>
        </w:tc>
      </w:tr>
    </w:tbl>
    <w:p w14:paraId="13EB4C1D" w14:textId="77777777" w:rsidR="00632A94" w:rsidRDefault="00632A94" w:rsidP="00632A94"/>
    <w:p w14:paraId="44D3B400" w14:textId="77777777" w:rsidR="00632A94" w:rsidRDefault="00632A94" w:rsidP="00632A94">
      <w:pPr>
        <w:pStyle w:val="Heading1"/>
        <w:numPr>
          <w:ilvl w:val="0"/>
          <w:numId w:val="1"/>
        </w:numPr>
        <w:tabs>
          <w:tab w:val="clear" w:pos="1152"/>
          <w:tab w:val="num" w:pos="720"/>
        </w:tabs>
        <w:ind w:left="720" w:hanging="720"/>
      </w:pPr>
      <w:bookmarkStart w:id="5" w:name="_Toc403997833"/>
      <w:r>
        <w:lastRenderedPageBreak/>
        <w:t>Open Defects for the Release</w:t>
      </w:r>
      <w:bookmarkEnd w:id="5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1252"/>
        <w:gridCol w:w="1548"/>
        <w:gridCol w:w="1453"/>
        <w:gridCol w:w="1453"/>
        <w:gridCol w:w="1453"/>
        <w:gridCol w:w="1453"/>
      </w:tblGrid>
      <w:tr w:rsidR="00632A94" w:rsidRPr="00CE5EBF" w14:paraId="7787F940" w14:textId="77777777" w:rsidTr="0033689E">
        <w:trPr>
          <w:tblHeader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08AD3813" w14:textId="77777777" w:rsidR="00632A94" w:rsidRPr="00CE5EBF" w:rsidRDefault="00632A94" w:rsidP="0033689E">
            <w:pPr>
              <w:pStyle w:val="TableHeading"/>
            </w:pPr>
          </w:p>
        </w:tc>
        <w:tc>
          <w:tcPr>
            <w:tcW w:w="1468" w:type="dxa"/>
            <w:tcBorders>
              <w:bottom w:val="single" w:sz="4" w:space="0" w:color="auto"/>
            </w:tcBorders>
            <w:shd w:val="clear" w:color="auto" w:fill="CCCCCC"/>
          </w:tcPr>
          <w:p w14:paraId="784CDCBB" w14:textId="77777777" w:rsidR="00632A94" w:rsidRPr="00CE5EBF" w:rsidRDefault="00632A94" w:rsidP="00141E09">
            <w:pPr>
              <w:pStyle w:val="TableHeading"/>
              <w:jc w:val="center"/>
            </w:pPr>
            <w:r w:rsidRPr="00CE5EBF">
              <w:t>Severity 1</w:t>
            </w:r>
          </w:p>
        </w:tc>
        <w:tc>
          <w:tcPr>
            <w:tcW w:w="1468" w:type="dxa"/>
            <w:tcBorders>
              <w:bottom w:val="single" w:sz="4" w:space="0" w:color="auto"/>
            </w:tcBorders>
            <w:shd w:val="clear" w:color="auto" w:fill="CCCCCC"/>
          </w:tcPr>
          <w:p w14:paraId="37BCFC1A" w14:textId="77777777" w:rsidR="00632A94" w:rsidRPr="00CE5EBF" w:rsidRDefault="00632A94" w:rsidP="00141E09">
            <w:pPr>
              <w:pStyle w:val="TableHeading"/>
              <w:jc w:val="center"/>
            </w:pPr>
            <w:r w:rsidRPr="00922FF2">
              <w:rPr>
                <w:rFonts w:cs="Arial"/>
              </w:rPr>
              <w:t>Severity 2</w:t>
            </w:r>
          </w:p>
        </w:tc>
        <w:tc>
          <w:tcPr>
            <w:tcW w:w="1468" w:type="dxa"/>
            <w:tcBorders>
              <w:bottom w:val="single" w:sz="4" w:space="0" w:color="auto"/>
            </w:tcBorders>
            <w:shd w:val="clear" w:color="auto" w:fill="CCCCCC"/>
          </w:tcPr>
          <w:p w14:paraId="6820492F" w14:textId="77777777" w:rsidR="00632A94" w:rsidRPr="00CE5EBF" w:rsidRDefault="00632A94" w:rsidP="00141E09">
            <w:pPr>
              <w:pStyle w:val="TableHeading"/>
              <w:jc w:val="center"/>
            </w:pPr>
            <w:r w:rsidRPr="00CE5EBF">
              <w:t>Severity 3</w:t>
            </w:r>
          </w:p>
        </w:tc>
        <w:tc>
          <w:tcPr>
            <w:tcW w:w="1468" w:type="dxa"/>
            <w:tcBorders>
              <w:bottom w:val="single" w:sz="4" w:space="0" w:color="auto"/>
            </w:tcBorders>
            <w:shd w:val="clear" w:color="auto" w:fill="CCCCCC"/>
          </w:tcPr>
          <w:p w14:paraId="39A484D0" w14:textId="77777777" w:rsidR="00632A94" w:rsidRPr="00CE5EBF" w:rsidRDefault="00632A94" w:rsidP="00141E09">
            <w:pPr>
              <w:pStyle w:val="TableHeading"/>
              <w:jc w:val="center"/>
            </w:pPr>
            <w:r w:rsidRPr="00CE5EBF">
              <w:t>Severity 4</w:t>
            </w:r>
          </w:p>
        </w:tc>
      </w:tr>
      <w:tr w:rsidR="00632A94" w:rsidRPr="00CE5EBF" w14:paraId="03179300" w14:textId="77777777" w:rsidTr="0033689E">
        <w:tc>
          <w:tcPr>
            <w:tcW w:w="2836" w:type="dxa"/>
            <w:gridSpan w:val="2"/>
            <w:shd w:val="clear" w:color="auto" w:fill="auto"/>
          </w:tcPr>
          <w:p w14:paraId="3671F659" w14:textId="77777777" w:rsidR="00632A94" w:rsidRPr="00CE5EBF" w:rsidRDefault="00632A94" w:rsidP="0033689E">
            <w:pPr>
              <w:pStyle w:val="TableHeading"/>
            </w:pPr>
            <w:r w:rsidRPr="00CE5EBF">
              <w:t># of Open Defects by Severity</w:t>
            </w:r>
          </w:p>
        </w:tc>
        <w:tc>
          <w:tcPr>
            <w:tcW w:w="1468" w:type="dxa"/>
            <w:shd w:val="clear" w:color="auto" w:fill="auto"/>
          </w:tcPr>
          <w:p w14:paraId="4D0495F7" w14:textId="77777777" w:rsidR="00632A94" w:rsidRPr="00CE5EBF" w:rsidRDefault="001910F8" w:rsidP="00141E09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468" w:type="dxa"/>
            <w:shd w:val="clear" w:color="auto" w:fill="auto"/>
          </w:tcPr>
          <w:p w14:paraId="43F9F235" w14:textId="77777777" w:rsidR="00632A94" w:rsidRPr="00CE5EBF" w:rsidRDefault="001910F8" w:rsidP="00141E09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468" w:type="dxa"/>
            <w:shd w:val="clear" w:color="auto" w:fill="auto"/>
          </w:tcPr>
          <w:p w14:paraId="66CDAE0C" w14:textId="77777777" w:rsidR="00632A94" w:rsidRPr="00CE5EBF" w:rsidRDefault="001910F8" w:rsidP="00141E09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468" w:type="dxa"/>
            <w:shd w:val="clear" w:color="auto" w:fill="auto"/>
          </w:tcPr>
          <w:p w14:paraId="7B9AF78B" w14:textId="77777777" w:rsidR="00632A94" w:rsidRPr="00CE5EBF" w:rsidRDefault="001910F8" w:rsidP="00141E09">
            <w:pPr>
              <w:pStyle w:val="TableText"/>
              <w:jc w:val="center"/>
            </w:pPr>
            <w:r>
              <w:t>0</w:t>
            </w:r>
          </w:p>
        </w:tc>
      </w:tr>
      <w:tr w:rsidR="00632A94" w:rsidRPr="00CE5EBF" w14:paraId="21D42BEA" w14:textId="77777777" w:rsidTr="0033689E">
        <w:tc>
          <w:tcPr>
            <w:tcW w:w="1255" w:type="dxa"/>
          </w:tcPr>
          <w:p w14:paraId="3A6F1216" w14:textId="77777777" w:rsidR="00632A94" w:rsidRPr="00CE5EBF" w:rsidRDefault="00632A94" w:rsidP="0033689E">
            <w:pPr>
              <w:pStyle w:val="TableHeading"/>
            </w:pPr>
            <w:r w:rsidRPr="00CE5EBF">
              <w:t>Comments:</w:t>
            </w:r>
          </w:p>
        </w:tc>
        <w:tc>
          <w:tcPr>
            <w:tcW w:w="7453" w:type="dxa"/>
            <w:gridSpan w:val="5"/>
          </w:tcPr>
          <w:p w14:paraId="52159A7A" w14:textId="77777777" w:rsidR="00632A94" w:rsidRPr="00CE5EBF" w:rsidRDefault="00632A94" w:rsidP="0033689E">
            <w:pPr>
              <w:pStyle w:val="TableText"/>
            </w:pPr>
          </w:p>
        </w:tc>
      </w:tr>
    </w:tbl>
    <w:p w14:paraId="63A57191" w14:textId="77777777" w:rsidR="00632A94" w:rsidRDefault="00632A94" w:rsidP="00632A94"/>
    <w:p w14:paraId="5D02C567" w14:textId="77777777" w:rsidR="00632A94" w:rsidRDefault="00632A94" w:rsidP="00632A94">
      <w:pPr>
        <w:pStyle w:val="Heading1"/>
        <w:numPr>
          <w:ilvl w:val="0"/>
          <w:numId w:val="1"/>
        </w:numPr>
        <w:tabs>
          <w:tab w:val="clear" w:pos="1152"/>
          <w:tab w:val="num" w:pos="720"/>
        </w:tabs>
        <w:ind w:left="720" w:hanging="720"/>
      </w:pPr>
      <w:bookmarkStart w:id="6" w:name="_Toc403997834"/>
      <w:r>
        <w:t>Overall Test Assessment</w:t>
      </w:r>
      <w:bookmarkEnd w:id="6"/>
    </w:p>
    <w:p w14:paraId="4E5BF8AD" w14:textId="77777777" w:rsidR="00632A94" w:rsidRPr="00CF09BC" w:rsidRDefault="00632A94" w:rsidP="0033689E">
      <w:pPr>
        <w:pStyle w:val="Instructions"/>
        <w:keepNext/>
        <w:spacing w:before="0" w:after="240"/>
      </w:pPr>
      <w:r w:rsidRPr="00246D6F">
        <w:rPr>
          <w:color w:val="auto"/>
        </w:rPr>
        <w:t>Choose one of the following statements that best states the overall assessment from a test perspective for the worthiness of the final build for deployment to the Production environment.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489"/>
        <w:gridCol w:w="8141"/>
      </w:tblGrid>
      <w:tr w:rsidR="00632A94" w14:paraId="57E94136" w14:textId="77777777" w:rsidTr="0033689E">
        <w:trPr>
          <w:tblHeader/>
        </w:trPr>
        <w:tc>
          <w:tcPr>
            <w:tcW w:w="493" w:type="dxa"/>
            <w:shd w:val="clear" w:color="auto" w:fill="CCCCCC"/>
            <w:vAlign w:val="center"/>
          </w:tcPr>
          <w:p w14:paraId="395FF325" w14:textId="77777777" w:rsidR="00632A94" w:rsidRPr="00246D6F" w:rsidRDefault="00632A94" w:rsidP="0033689E">
            <w:pPr>
              <w:pStyle w:val="TableHeading"/>
              <w:jc w:val="center"/>
            </w:pPr>
          </w:p>
        </w:tc>
        <w:tc>
          <w:tcPr>
            <w:tcW w:w="8233" w:type="dxa"/>
            <w:shd w:val="clear" w:color="auto" w:fill="CCCCCC"/>
          </w:tcPr>
          <w:p w14:paraId="30FF944E" w14:textId="77777777" w:rsidR="00632A94" w:rsidRDefault="00632A94" w:rsidP="0033689E">
            <w:pPr>
              <w:pStyle w:val="TableHeading"/>
            </w:pPr>
            <w:r>
              <w:t>Overall Test Assessment</w:t>
            </w:r>
          </w:p>
        </w:tc>
      </w:tr>
      <w:tr w:rsidR="00632A94" w14:paraId="383D29DA" w14:textId="77777777" w:rsidTr="0033689E">
        <w:tc>
          <w:tcPr>
            <w:tcW w:w="493" w:type="dxa"/>
            <w:vAlign w:val="center"/>
          </w:tcPr>
          <w:tbl>
            <w:tblPr>
              <w:tblStyle w:val="TableGrid"/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"/>
            </w:tblGrid>
            <w:tr w:rsidR="0033689E" w:rsidRPr="0033689E" w14:paraId="49B7981F" w14:textId="77777777" w:rsidTr="00141E09">
              <w:trPr>
                <w:cantSplit/>
                <w:trHeight w:hRule="exact" w:val="216"/>
                <w:jc w:val="center"/>
              </w:trPr>
              <w:tc>
                <w:tcPr>
                  <w:tcW w:w="216" w:type="dxa"/>
                </w:tcPr>
                <w:p w14:paraId="2A779C65" w14:textId="77777777" w:rsidR="0033689E" w:rsidRPr="0033689E" w:rsidRDefault="001910F8" w:rsidP="00141E09">
                  <w:pPr>
                    <w:pStyle w:val="TableText"/>
                    <w:keepNext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</w:tr>
          </w:tbl>
          <w:p w14:paraId="2353B767" w14:textId="77777777" w:rsidR="00632A94" w:rsidRPr="0033689E" w:rsidRDefault="00632A94" w:rsidP="0033689E">
            <w:pPr>
              <w:pStyle w:val="TableText"/>
              <w:keepNext/>
              <w:jc w:val="center"/>
              <w:rPr>
                <w:sz w:val="20"/>
              </w:rPr>
            </w:pPr>
          </w:p>
        </w:tc>
        <w:tc>
          <w:tcPr>
            <w:tcW w:w="8233" w:type="dxa"/>
          </w:tcPr>
          <w:p w14:paraId="5DAFB199" w14:textId="77777777" w:rsidR="00632A94" w:rsidRDefault="00632A94" w:rsidP="0033689E">
            <w:pPr>
              <w:pStyle w:val="TableText"/>
            </w:pPr>
            <w:r w:rsidRPr="00CE5EBF">
              <w:t>The Test team believes the application is ready for deployment into the Production environment with minimum risk.</w:t>
            </w:r>
          </w:p>
        </w:tc>
      </w:tr>
      <w:tr w:rsidR="00632A94" w14:paraId="788DEC3A" w14:textId="77777777" w:rsidTr="0033689E">
        <w:tc>
          <w:tcPr>
            <w:tcW w:w="493" w:type="dxa"/>
            <w:vAlign w:val="center"/>
          </w:tcPr>
          <w:tbl>
            <w:tblPr>
              <w:tblStyle w:val="TableGrid"/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"/>
            </w:tblGrid>
            <w:tr w:rsidR="0033689E" w:rsidRPr="0033689E" w14:paraId="211B9E67" w14:textId="77777777" w:rsidTr="00141E09">
              <w:trPr>
                <w:trHeight w:hRule="exact" w:val="216"/>
                <w:jc w:val="center"/>
              </w:trPr>
              <w:tc>
                <w:tcPr>
                  <w:tcW w:w="216" w:type="dxa"/>
                </w:tcPr>
                <w:p w14:paraId="1D7B5FEC" w14:textId="77777777" w:rsidR="0033689E" w:rsidRPr="0033689E" w:rsidRDefault="0033689E" w:rsidP="00141E09">
                  <w:pPr>
                    <w:pStyle w:val="TableText"/>
                    <w:keepNext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3B989BB4" w14:textId="77777777" w:rsidR="00632A94" w:rsidRPr="0033689E" w:rsidRDefault="00632A94" w:rsidP="0033689E">
            <w:pPr>
              <w:pStyle w:val="TableText"/>
              <w:jc w:val="center"/>
              <w:rPr>
                <w:sz w:val="20"/>
              </w:rPr>
            </w:pPr>
          </w:p>
        </w:tc>
        <w:tc>
          <w:tcPr>
            <w:tcW w:w="8233" w:type="dxa"/>
          </w:tcPr>
          <w:p w14:paraId="689A0A66" w14:textId="77777777" w:rsidR="00632A94" w:rsidRDefault="00632A94" w:rsidP="0033689E">
            <w:pPr>
              <w:pStyle w:val="TableText"/>
            </w:pPr>
            <w:r w:rsidRPr="00CE5EBF">
              <w:t>The Test team does not believe that the application is ready for deployment into the Production environment because of unacceptable risk.</w:t>
            </w:r>
          </w:p>
        </w:tc>
      </w:tr>
    </w:tbl>
    <w:p w14:paraId="77AC72F7" w14:textId="77777777" w:rsidR="00632A94" w:rsidRPr="00D14AAF" w:rsidRDefault="00632A94" w:rsidP="00632A94"/>
    <w:p w14:paraId="2DC35E59" w14:textId="77777777" w:rsidR="00D14AAF" w:rsidRPr="00632A94" w:rsidRDefault="00D14AAF" w:rsidP="00632A94"/>
    <w:sectPr w:rsidR="00D14AAF" w:rsidRPr="00632A94" w:rsidSect="00947454">
      <w:headerReference w:type="first" r:id="rId23"/>
      <w:footerReference w:type="first" r:id="rId24"/>
      <w:pgSz w:w="12240" w:h="15840" w:code="1"/>
      <w:pgMar w:top="720" w:right="1440" w:bottom="360" w:left="1440" w:header="720" w:footer="360" w:gutter="0"/>
      <w:pgNumType w:start="1"/>
      <w:cols w:space="720"/>
      <w:docGrid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</wne:acdManifest>
    <wne:toolbarData r:id="rId1"/>
  </wne:toolbars>
  <wne:acds>
    <wne:acd wne:argValue="AgBJAG4AcwB0AHIAdQBjAHQAaQBvAG4AcwA=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BC7E0" w14:textId="77777777" w:rsidR="009E6745" w:rsidRDefault="009E6745" w:rsidP="00EC00B5">
      <w:pPr>
        <w:pStyle w:val="TableText"/>
      </w:pPr>
      <w:r>
        <w:separator/>
      </w:r>
    </w:p>
  </w:endnote>
  <w:endnote w:type="continuationSeparator" w:id="0">
    <w:p w14:paraId="38E5B366" w14:textId="77777777" w:rsidR="009E6745" w:rsidRDefault="009E6745" w:rsidP="00EC00B5">
      <w:pPr>
        <w:pStyle w:val="Table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89B47" w14:textId="77777777" w:rsidR="00463527" w:rsidRDefault="004635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739D5" w14:textId="77777777" w:rsidR="00883A24" w:rsidRPr="00181192" w:rsidRDefault="00883A24" w:rsidP="005D13BB">
    <w:pPr>
      <w:pStyle w:val="Footer"/>
      <w:rPr>
        <w:rStyle w:val="PageNumber"/>
        <w:szCs w:val="16"/>
      </w:rPr>
    </w:pPr>
    <w:r w:rsidRPr="00181192">
      <w:rPr>
        <w:sz w:val="16"/>
        <w:szCs w:val="16"/>
      </w:rPr>
      <w:tab/>
    </w:r>
    <w:r>
      <w:rPr>
        <w:b/>
        <w:sz w:val="16"/>
        <w:szCs w:val="16"/>
      </w:rPr>
      <w:t>Confidential</w:t>
    </w:r>
    <w:r w:rsidRPr="00181192">
      <w:rPr>
        <w:sz w:val="16"/>
        <w:szCs w:val="16"/>
      </w:rPr>
      <w:tab/>
    </w:r>
    <w:r w:rsidR="00795A3B" w:rsidRPr="00181192">
      <w:rPr>
        <w:rStyle w:val="PageNumber"/>
        <w:szCs w:val="16"/>
      </w:rPr>
      <w:fldChar w:fldCharType="begin"/>
    </w:r>
    <w:r w:rsidRPr="00181192">
      <w:rPr>
        <w:rStyle w:val="PageNumber"/>
        <w:szCs w:val="16"/>
      </w:rPr>
      <w:instrText xml:space="preserve"> PAGE </w:instrText>
    </w:r>
    <w:r w:rsidR="00795A3B" w:rsidRPr="00181192">
      <w:rPr>
        <w:rStyle w:val="PageNumber"/>
        <w:szCs w:val="16"/>
      </w:rPr>
      <w:fldChar w:fldCharType="separate"/>
    </w:r>
    <w:r w:rsidR="00467D99">
      <w:rPr>
        <w:rStyle w:val="PageNumber"/>
        <w:noProof/>
        <w:szCs w:val="16"/>
      </w:rPr>
      <w:t>2</w:t>
    </w:r>
    <w:r w:rsidR="00795A3B" w:rsidRPr="00181192">
      <w:rPr>
        <w:rStyle w:val="PageNumber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BF1FA" w14:textId="77777777" w:rsidR="00883A24" w:rsidRPr="00181192" w:rsidRDefault="00883A24" w:rsidP="00181192">
    <w:pPr>
      <w:pStyle w:val="Footer"/>
      <w:jc w:val="center"/>
      <w:rPr>
        <w:sz w:val="16"/>
        <w:szCs w:val="16"/>
      </w:rPr>
    </w:pPr>
    <w:r>
      <w:rPr>
        <w:b/>
        <w:sz w:val="16"/>
        <w:szCs w:val="16"/>
      </w:rPr>
      <w:t>Confidential</w:t>
    </w:r>
    <w:r>
      <w:rPr>
        <w:b/>
        <w:sz w:val="16"/>
        <w:szCs w:val="16"/>
      </w:rPr>
      <w:br/>
    </w:r>
    <w:r w:rsidRPr="00181192">
      <w:rPr>
        <w:sz w:val="16"/>
        <w:szCs w:val="16"/>
      </w:rPr>
      <w:t xml:space="preserve">Disclose and distribute only to CenturyLink employees and authorized persons working for CenturyLink. </w:t>
    </w:r>
    <w:r w:rsidRPr="00181192">
      <w:rPr>
        <w:sz w:val="16"/>
        <w:szCs w:val="16"/>
      </w:rPr>
      <w:br/>
      <w:t>Disclosure outside of CenturyLink is prohibited without authorization.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63F50" w14:textId="77777777" w:rsidR="00883A24" w:rsidRPr="00181192" w:rsidRDefault="00883A24" w:rsidP="00181192">
    <w:pPr>
      <w:pStyle w:val="Footer"/>
      <w:jc w:val="center"/>
      <w:rPr>
        <w:sz w:val="16"/>
        <w:szCs w:val="16"/>
      </w:rPr>
    </w:pPr>
    <w:r w:rsidRPr="00181192">
      <w:rPr>
        <w:b/>
        <w:sz w:val="16"/>
        <w:szCs w:val="16"/>
      </w:rPr>
      <w:t>Internal Use Only</w:t>
    </w:r>
    <w:r>
      <w:rPr>
        <w:b/>
        <w:sz w:val="16"/>
        <w:szCs w:val="16"/>
      </w:rPr>
      <w:br/>
    </w:r>
    <w:r w:rsidRPr="00181192">
      <w:rPr>
        <w:sz w:val="16"/>
        <w:szCs w:val="16"/>
      </w:rPr>
      <w:t xml:space="preserve">Disclose and distribute only to CenturyLink employees and authorized persons working for CenturyLink. </w:t>
    </w:r>
    <w:r w:rsidRPr="00181192">
      <w:rPr>
        <w:sz w:val="16"/>
        <w:szCs w:val="16"/>
      </w:rPr>
      <w:br/>
      <w:t>Disclosure outside of CenturyLink is prohibited without authorization.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0F225" w14:textId="77777777" w:rsidR="009E6745" w:rsidRDefault="009E6745" w:rsidP="00EC00B5">
      <w:pPr>
        <w:pStyle w:val="TableText"/>
      </w:pPr>
      <w:r>
        <w:separator/>
      </w:r>
    </w:p>
  </w:footnote>
  <w:footnote w:type="continuationSeparator" w:id="0">
    <w:p w14:paraId="6956B658" w14:textId="77777777" w:rsidR="009E6745" w:rsidRDefault="009E6745" w:rsidP="00EC00B5">
      <w:pPr>
        <w:pStyle w:val="Table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92D60" w14:textId="77777777" w:rsidR="00463527" w:rsidRDefault="004635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ECAE8" w14:textId="77777777" w:rsidR="00883A24" w:rsidRPr="00181192" w:rsidRDefault="00883A24" w:rsidP="00D44EFC">
    <w:pPr>
      <w:pStyle w:val="Header"/>
      <w:tabs>
        <w:tab w:val="left" w:pos="3480"/>
      </w:tabs>
      <w:rPr>
        <w:sz w:val="16"/>
        <w:szCs w:val="16"/>
      </w:rPr>
    </w:pPr>
    <w:r w:rsidRPr="00181192">
      <w:rPr>
        <w:sz w:val="16"/>
        <w:szCs w:val="16"/>
      </w:rPr>
      <w:t xml:space="preserve">Template Ver </w:t>
    </w:r>
    <w:r>
      <w:rPr>
        <w:sz w:val="16"/>
        <w:szCs w:val="16"/>
      </w:rPr>
      <w:t>07.00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38641" w14:textId="77777777" w:rsidR="00463527" w:rsidRDefault="0046352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17795" w14:textId="77777777" w:rsidR="00883A24" w:rsidRPr="00D44EFC" w:rsidRDefault="00883A24" w:rsidP="00D44E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25F9D"/>
    <w:multiLevelType w:val="multilevel"/>
    <w:tmpl w:val="493E1F9E"/>
    <w:lvl w:ilvl="0">
      <w:start w:val="1"/>
      <w:numFmt w:val="decimal"/>
      <w:lvlText w:val="%1.0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656"/>
        </w:tabs>
        <w:ind w:left="165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44"/>
        </w:tabs>
        <w:ind w:left="19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88"/>
        </w:tabs>
        <w:ind w:left="20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32"/>
        </w:tabs>
        <w:ind w:left="22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376"/>
        </w:tabs>
        <w:ind w:left="23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64"/>
        </w:tabs>
        <w:ind w:left="2664" w:hanging="1584"/>
      </w:pPr>
      <w:rPr>
        <w:rFonts w:hint="default"/>
      </w:rPr>
    </w:lvl>
  </w:abstractNum>
  <w:abstractNum w:abstractNumId="1" w15:restartNumberingAfterBreak="0">
    <w:nsid w:val="0E4B7684"/>
    <w:multiLevelType w:val="singleLevel"/>
    <w:tmpl w:val="004A6B8E"/>
    <w:lvl w:ilvl="0">
      <w:start w:val="1"/>
      <w:numFmt w:val="decimal"/>
      <w:pStyle w:val="List1Numbered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1FB05C1F"/>
    <w:multiLevelType w:val="hybridMultilevel"/>
    <w:tmpl w:val="B54E29DC"/>
    <w:lvl w:ilvl="0" w:tplc="35F69FB2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EBC16E1"/>
    <w:multiLevelType w:val="multilevel"/>
    <w:tmpl w:val="8B885F94"/>
    <w:lvl w:ilvl="0">
      <w:start w:val="1"/>
      <w:numFmt w:val="decimal"/>
      <w:pStyle w:val="Heading1"/>
      <w:lvlText w:val="%1.0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  <w:color w:val="auto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4" w15:restartNumberingAfterBreak="0">
    <w:nsid w:val="335D43F4"/>
    <w:multiLevelType w:val="hybridMultilevel"/>
    <w:tmpl w:val="52585566"/>
    <w:lvl w:ilvl="0" w:tplc="A4C6B368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7F25FB0"/>
    <w:multiLevelType w:val="hybridMultilevel"/>
    <w:tmpl w:val="43B880A2"/>
    <w:lvl w:ilvl="0" w:tplc="8B18AE58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1D81688"/>
    <w:multiLevelType w:val="hybridMultilevel"/>
    <w:tmpl w:val="044AE23C"/>
    <w:lvl w:ilvl="0" w:tplc="3D544D52">
      <w:start w:val="1"/>
      <w:numFmt w:val="lowerLetter"/>
      <w:pStyle w:val="cellnumberindent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5C725BF0"/>
    <w:multiLevelType w:val="hybridMultilevel"/>
    <w:tmpl w:val="9406332C"/>
    <w:lvl w:ilvl="0" w:tplc="A4C6B368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1" w:tplc="682E2E94">
      <w:start w:val="1"/>
      <w:numFmt w:val="bullet"/>
      <w:lvlText w:val="o"/>
      <w:lvlJc w:val="left"/>
      <w:pPr>
        <w:tabs>
          <w:tab w:val="num" w:pos="2880"/>
        </w:tabs>
        <w:ind w:left="2880" w:hanging="72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06C5103"/>
    <w:multiLevelType w:val="singleLevel"/>
    <w:tmpl w:val="F26483A6"/>
    <w:lvl w:ilvl="0">
      <w:start w:val="1"/>
      <w:numFmt w:val="decimal"/>
      <w:pStyle w:val="List2Numbered"/>
      <w:lvlText w:val="%1."/>
      <w:lvlJc w:val="left"/>
      <w:pPr>
        <w:tabs>
          <w:tab w:val="num" w:pos="1800"/>
        </w:tabs>
        <w:ind w:left="1584" w:hanging="144"/>
      </w:pPr>
    </w:lvl>
  </w:abstractNum>
  <w:abstractNum w:abstractNumId="9" w15:restartNumberingAfterBreak="0">
    <w:nsid w:val="64F96857"/>
    <w:multiLevelType w:val="singleLevel"/>
    <w:tmpl w:val="852446D6"/>
    <w:lvl w:ilvl="0">
      <w:start w:val="1"/>
      <w:numFmt w:val="bullet"/>
      <w:pStyle w:val="Lis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566565B"/>
    <w:multiLevelType w:val="singleLevel"/>
    <w:tmpl w:val="56CAF982"/>
    <w:lvl w:ilvl="0">
      <w:start w:val="1"/>
      <w:numFmt w:val="bullet"/>
      <w:pStyle w:val="List4"/>
      <w:lvlText w:val=""/>
      <w:lvlJc w:val="left"/>
      <w:pPr>
        <w:tabs>
          <w:tab w:val="num" w:pos="1944"/>
        </w:tabs>
        <w:ind w:left="1872" w:hanging="288"/>
      </w:pPr>
      <w:rPr>
        <w:rFonts w:ascii="Symbol" w:hAnsi="Symbol" w:hint="default"/>
        <w:sz w:val="22"/>
      </w:rPr>
    </w:lvl>
  </w:abstractNum>
  <w:abstractNum w:abstractNumId="11" w15:restartNumberingAfterBreak="0">
    <w:nsid w:val="6C900FAC"/>
    <w:multiLevelType w:val="singleLevel"/>
    <w:tmpl w:val="9D30BABC"/>
    <w:lvl w:ilvl="0">
      <w:start w:val="1"/>
      <w:numFmt w:val="decimal"/>
      <w:pStyle w:val="List3Numbered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76B5558B"/>
    <w:multiLevelType w:val="singleLevel"/>
    <w:tmpl w:val="D9C87184"/>
    <w:lvl w:ilvl="0">
      <w:start w:val="1"/>
      <w:numFmt w:val="bullet"/>
      <w:pStyle w:val="List-instructions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8"/>
      </w:rPr>
    </w:lvl>
  </w:abstractNum>
  <w:abstractNum w:abstractNumId="13" w15:restartNumberingAfterBreak="0">
    <w:nsid w:val="77B103B8"/>
    <w:multiLevelType w:val="singleLevel"/>
    <w:tmpl w:val="2A7E7D0A"/>
    <w:lvl w:ilvl="0">
      <w:start w:val="1"/>
      <w:numFmt w:val="bullet"/>
      <w:pStyle w:val="List3"/>
      <w:lvlText w:val=""/>
      <w:lvlJc w:val="left"/>
      <w:pPr>
        <w:tabs>
          <w:tab w:val="num" w:pos="1944"/>
        </w:tabs>
        <w:ind w:left="1872" w:hanging="288"/>
      </w:pPr>
      <w:rPr>
        <w:rFonts w:ascii="Symbol" w:hAnsi="Symbol" w:hint="default"/>
        <w:sz w:val="22"/>
      </w:rPr>
    </w:lvl>
  </w:abstractNum>
  <w:abstractNum w:abstractNumId="14" w15:restartNumberingAfterBreak="0">
    <w:nsid w:val="79B746EF"/>
    <w:multiLevelType w:val="singleLevel"/>
    <w:tmpl w:val="546AFC10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7D334FD8"/>
    <w:multiLevelType w:val="multilevel"/>
    <w:tmpl w:val="A488829C"/>
    <w:lvl w:ilvl="0">
      <w:start w:val="1"/>
      <w:numFmt w:val="decimal"/>
      <w:lvlText w:val="%1)"/>
      <w:lvlJc w:val="left"/>
      <w:pPr>
        <w:tabs>
          <w:tab w:val="num" w:pos="1872"/>
        </w:tabs>
        <w:ind w:left="360" w:firstLine="1152"/>
      </w:pPr>
      <w:rPr>
        <w:rFonts w:hint="default"/>
      </w:rPr>
    </w:lvl>
    <w:lvl w:ilvl="1">
      <w:start w:val="1"/>
      <w:numFmt w:val="lowerLetter"/>
      <w:pStyle w:val="Numberedlist"/>
      <w:lvlText w:val="%2)"/>
      <w:lvlJc w:val="left"/>
      <w:pPr>
        <w:tabs>
          <w:tab w:val="num" w:pos="2160"/>
        </w:tabs>
        <w:ind w:left="72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880"/>
        </w:tabs>
        <w:ind w:left="1080" w:firstLine="108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520"/>
        </w:tabs>
        <w:ind w:left="1440" w:firstLine="72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7E277751"/>
    <w:multiLevelType w:val="singleLevel"/>
    <w:tmpl w:val="3BF2171C"/>
    <w:lvl w:ilvl="0">
      <w:start w:val="1"/>
      <w:numFmt w:val="decimal"/>
      <w:pStyle w:val="List4Numbered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14"/>
  </w:num>
  <w:num w:numId="11">
    <w:abstractNumId w:val="15"/>
  </w:num>
  <w:num w:numId="12">
    <w:abstractNumId w:val="8"/>
  </w:num>
  <w:num w:numId="13">
    <w:abstractNumId w:val="11"/>
  </w:num>
  <w:num w:numId="14">
    <w:abstractNumId w:val="1"/>
  </w:num>
  <w:num w:numId="15">
    <w:abstractNumId w:val="16"/>
  </w:num>
  <w:num w:numId="16">
    <w:abstractNumId w:val="1"/>
    <w:lvlOverride w:ilvl="0">
      <w:startOverride w:val="1"/>
    </w:lvlOverride>
  </w:num>
  <w:num w:numId="17">
    <w:abstractNumId w:val="13"/>
  </w:num>
  <w:num w:numId="18">
    <w:abstractNumId w:val="10"/>
  </w:num>
  <w:num w:numId="19">
    <w:abstractNumId w:val="12"/>
  </w:num>
  <w:num w:numId="20">
    <w:abstractNumId w:val="9"/>
  </w:num>
  <w:num w:numId="21">
    <w:abstractNumId w:val="0"/>
  </w:num>
  <w:num w:numId="22">
    <w:abstractNumId w:val="5"/>
  </w:num>
  <w:num w:numId="23">
    <w:abstractNumId w:val="2"/>
  </w:num>
  <w:num w:numId="24">
    <w:abstractNumId w:val="4"/>
  </w:num>
  <w:num w:numId="25">
    <w:abstractNumId w:val="7"/>
  </w:num>
  <w:num w:numId="26">
    <w:abstractNumId w:val="12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188"/>
    <w:rsid w:val="00002899"/>
    <w:rsid w:val="00003391"/>
    <w:rsid w:val="00017BAC"/>
    <w:rsid w:val="00021BAB"/>
    <w:rsid w:val="00025C0D"/>
    <w:rsid w:val="000308F1"/>
    <w:rsid w:val="00031D31"/>
    <w:rsid w:val="00032E35"/>
    <w:rsid w:val="000359BB"/>
    <w:rsid w:val="00044AD6"/>
    <w:rsid w:val="00045575"/>
    <w:rsid w:val="00050E00"/>
    <w:rsid w:val="00052460"/>
    <w:rsid w:val="00070A3F"/>
    <w:rsid w:val="00073E11"/>
    <w:rsid w:val="00075BC7"/>
    <w:rsid w:val="00076EF2"/>
    <w:rsid w:val="00081BE4"/>
    <w:rsid w:val="00093B96"/>
    <w:rsid w:val="000A019A"/>
    <w:rsid w:val="000A4F99"/>
    <w:rsid w:val="000B738B"/>
    <w:rsid w:val="000C7138"/>
    <w:rsid w:val="000D1586"/>
    <w:rsid w:val="000D3CB9"/>
    <w:rsid w:val="000D54EE"/>
    <w:rsid w:val="000D6609"/>
    <w:rsid w:val="000E1838"/>
    <w:rsid w:val="000F37D6"/>
    <w:rsid w:val="000F54EB"/>
    <w:rsid w:val="000F6020"/>
    <w:rsid w:val="00100042"/>
    <w:rsid w:val="00101739"/>
    <w:rsid w:val="00104780"/>
    <w:rsid w:val="00104BA3"/>
    <w:rsid w:val="00107D79"/>
    <w:rsid w:val="00110708"/>
    <w:rsid w:val="00110D2E"/>
    <w:rsid w:val="00112C8F"/>
    <w:rsid w:val="00115A89"/>
    <w:rsid w:val="00116523"/>
    <w:rsid w:val="0011779D"/>
    <w:rsid w:val="00120992"/>
    <w:rsid w:val="00126B8F"/>
    <w:rsid w:val="0012786A"/>
    <w:rsid w:val="001303A4"/>
    <w:rsid w:val="00134B28"/>
    <w:rsid w:val="00141E09"/>
    <w:rsid w:val="00142D01"/>
    <w:rsid w:val="00146466"/>
    <w:rsid w:val="00152A0E"/>
    <w:rsid w:val="001575AA"/>
    <w:rsid w:val="00157871"/>
    <w:rsid w:val="00171315"/>
    <w:rsid w:val="0017172D"/>
    <w:rsid w:val="001734E3"/>
    <w:rsid w:val="00180E47"/>
    <w:rsid w:val="00181192"/>
    <w:rsid w:val="00190875"/>
    <w:rsid w:val="001910F8"/>
    <w:rsid w:val="00194E49"/>
    <w:rsid w:val="001B3BFB"/>
    <w:rsid w:val="001B586C"/>
    <w:rsid w:val="001B5F4A"/>
    <w:rsid w:val="001B7877"/>
    <w:rsid w:val="001C4D5E"/>
    <w:rsid w:val="001C5FF8"/>
    <w:rsid w:val="001D3C69"/>
    <w:rsid w:val="001D6D15"/>
    <w:rsid w:val="001E2F19"/>
    <w:rsid w:val="001E6CA6"/>
    <w:rsid w:val="001E6E92"/>
    <w:rsid w:val="001F4DF3"/>
    <w:rsid w:val="001F6EAF"/>
    <w:rsid w:val="00213A7A"/>
    <w:rsid w:val="00213B67"/>
    <w:rsid w:val="00216D51"/>
    <w:rsid w:val="00221372"/>
    <w:rsid w:val="00222AB9"/>
    <w:rsid w:val="00232DCB"/>
    <w:rsid w:val="00237260"/>
    <w:rsid w:val="00240A18"/>
    <w:rsid w:val="00241840"/>
    <w:rsid w:val="002461C4"/>
    <w:rsid w:val="00246D6F"/>
    <w:rsid w:val="00256986"/>
    <w:rsid w:val="00256ADE"/>
    <w:rsid w:val="002577FC"/>
    <w:rsid w:val="00257BF9"/>
    <w:rsid w:val="00260291"/>
    <w:rsid w:val="0026342B"/>
    <w:rsid w:val="002642D4"/>
    <w:rsid w:val="00275FFC"/>
    <w:rsid w:val="002823FA"/>
    <w:rsid w:val="0028298F"/>
    <w:rsid w:val="0028327B"/>
    <w:rsid w:val="0029093E"/>
    <w:rsid w:val="00290FBB"/>
    <w:rsid w:val="002A0594"/>
    <w:rsid w:val="002B3F82"/>
    <w:rsid w:val="002B5452"/>
    <w:rsid w:val="002B7FD8"/>
    <w:rsid w:val="002C223A"/>
    <w:rsid w:val="002C594A"/>
    <w:rsid w:val="002D0509"/>
    <w:rsid w:val="002E0AE9"/>
    <w:rsid w:val="002E16B6"/>
    <w:rsid w:val="002E182C"/>
    <w:rsid w:val="002E3F8A"/>
    <w:rsid w:val="002E594F"/>
    <w:rsid w:val="002F0640"/>
    <w:rsid w:val="002F36E3"/>
    <w:rsid w:val="002F5755"/>
    <w:rsid w:val="003008D1"/>
    <w:rsid w:val="003039C5"/>
    <w:rsid w:val="00306019"/>
    <w:rsid w:val="0031078C"/>
    <w:rsid w:val="00314424"/>
    <w:rsid w:val="00314D94"/>
    <w:rsid w:val="00321C46"/>
    <w:rsid w:val="00325040"/>
    <w:rsid w:val="003322A9"/>
    <w:rsid w:val="00335680"/>
    <w:rsid w:val="0033689E"/>
    <w:rsid w:val="003411BA"/>
    <w:rsid w:val="00345F28"/>
    <w:rsid w:val="00347920"/>
    <w:rsid w:val="00351BED"/>
    <w:rsid w:val="00361ABD"/>
    <w:rsid w:val="00363A12"/>
    <w:rsid w:val="00372F67"/>
    <w:rsid w:val="00381994"/>
    <w:rsid w:val="0038556C"/>
    <w:rsid w:val="00391FA0"/>
    <w:rsid w:val="00397863"/>
    <w:rsid w:val="003A4DAA"/>
    <w:rsid w:val="003C0786"/>
    <w:rsid w:val="003C0826"/>
    <w:rsid w:val="003C1CE3"/>
    <w:rsid w:val="003C6116"/>
    <w:rsid w:val="003E0593"/>
    <w:rsid w:val="003F29CD"/>
    <w:rsid w:val="003F7EC9"/>
    <w:rsid w:val="00411664"/>
    <w:rsid w:val="00413C86"/>
    <w:rsid w:val="00425C66"/>
    <w:rsid w:val="00440245"/>
    <w:rsid w:val="00440551"/>
    <w:rsid w:val="00442474"/>
    <w:rsid w:val="00444AB1"/>
    <w:rsid w:val="0044543D"/>
    <w:rsid w:val="00447BF7"/>
    <w:rsid w:val="00463527"/>
    <w:rsid w:val="00465F02"/>
    <w:rsid w:val="00467D99"/>
    <w:rsid w:val="00473602"/>
    <w:rsid w:val="00483956"/>
    <w:rsid w:val="00486FE5"/>
    <w:rsid w:val="0049271D"/>
    <w:rsid w:val="004A46A3"/>
    <w:rsid w:val="004A55D0"/>
    <w:rsid w:val="004B1E4E"/>
    <w:rsid w:val="004B6F77"/>
    <w:rsid w:val="004C65CF"/>
    <w:rsid w:val="004C6BBC"/>
    <w:rsid w:val="004D0621"/>
    <w:rsid w:val="004D5EC8"/>
    <w:rsid w:val="004E052E"/>
    <w:rsid w:val="004E21E8"/>
    <w:rsid w:val="004F0FF0"/>
    <w:rsid w:val="004F3466"/>
    <w:rsid w:val="005030B4"/>
    <w:rsid w:val="00503183"/>
    <w:rsid w:val="00504473"/>
    <w:rsid w:val="00506704"/>
    <w:rsid w:val="00512FA7"/>
    <w:rsid w:val="00515694"/>
    <w:rsid w:val="00534C61"/>
    <w:rsid w:val="0053509B"/>
    <w:rsid w:val="00547737"/>
    <w:rsid w:val="00555518"/>
    <w:rsid w:val="0056486B"/>
    <w:rsid w:val="00564C60"/>
    <w:rsid w:val="00567209"/>
    <w:rsid w:val="00570AED"/>
    <w:rsid w:val="00577281"/>
    <w:rsid w:val="00583337"/>
    <w:rsid w:val="00586B29"/>
    <w:rsid w:val="005A385D"/>
    <w:rsid w:val="005A77E9"/>
    <w:rsid w:val="005B02ED"/>
    <w:rsid w:val="005C11F2"/>
    <w:rsid w:val="005C77C5"/>
    <w:rsid w:val="005D13BB"/>
    <w:rsid w:val="005D1FA6"/>
    <w:rsid w:val="005D4194"/>
    <w:rsid w:val="005D7A56"/>
    <w:rsid w:val="005E3869"/>
    <w:rsid w:val="005F06DC"/>
    <w:rsid w:val="005F2A48"/>
    <w:rsid w:val="005F7D15"/>
    <w:rsid w:val="00600971"/>
    <w:rsid w:val="006009E8"/>
    <w:rsid w:val="006151F2"/>
    <w:rsid w:val="00617B84"/>
    <w:rsid w:val="00625D34"/>
    <w:rsid w:val="00632A94"/>
    <w:rsid w:val="0063364B"/>
    <w:rsid w:val="00635009"/>
    <w:rsid w:val="00637310"/>
    <w:rsid w:val="0064171D"/>
    <w:rsid w:val="0064735F"/>
    <w:rsid w:val="006517B8"/>
    <w:rsid w:val="00651886"/>
    <w:rsid w:val="00651F8D"/>
    <w:rsid w:val="006529C1"/>
    <w:rsid w:val="00652FBC"/>
    <w:rsid w:val="00661A3F"/>
    <w:rsid w:val="006678F2"/>
    <w:rsid w:val="00674E95"/>
    <w:rsid w:val="006865FD"/>
    <w:rsid w:val="006A30EF"/>
    <w:rsid w:val="006B2819"/>
    <w:rsid w:val="006B438A"/>
    <w:rsid w:val="006B5504"/>
    <w:rsid w:val="006C2D0A"/>
    <w:rsid w:val="006C57B6"/>
    <w:rsid w:val="006D0FE2"/>
    <w:rsid w:val="006E0D61"/>
    <w:rsid w:val="006F0BC4"/>
    <w:rsid w:val="006F225B"/>
    <w:rsid w:val="0070178E"/>
    <w:rsid w:val="00710541"/>
    <w:rsid w:val="00710E23"/>
    <w:rsid w:val="007112EE"/>
    <w:rsid w:val="0071137A"/>
    <w:rsid w:val="00716580"/>
    <w:rsid w:val="007179CD"/>
    <w:rsid w:val="007216D8"/>
    <w:rsid w:val="0072370D"/>
    <w:rsid w:val="007300AB"/>
    <w:rsid w:val="00734104"/>
    <w:rsid w:val="00740642"/>
    <w:rsid w:val="00740D73"/>
    <w:rsid w:val="00747275"/>
    <w:rsid w:val="00751E63"/>
    <w:rsid w:val="00755D35"/>
    <w:rsid w:val="00764054"/>
    <w:rsid w:val="00767CBC"/>
    <w:rsid w:val="00770EF1"/>
    <w:rsid w:val="00794BBA"/>
    <w:rsid w:val="00795A3B"/>
    <w:rsid w:val="00797545"/>
    <w:rsid w:val="007A24CF"/>
    <w:rsid w:val="007A72BD"/>
    <w:rsid w:val="007B3304"/>
    <w:rsid w:val="007B7921"/>
    <w:rsid w:val="007C1A18"/>
    <w:rsid w:val="007C2D77"/>
    <w:rsid w:val="007C3541"/>
    <w:rsid w:val="007C50CF"/>
    <w:rsid w:val="007C5C03"/>
    <w:rsid w:val="007E30D8"/>
    <w:rsid w:val="007F1BFB"/>
    <w:rsid w:val="00806862"/>
    <w:rsid w:val="008140EE"/>
    <w:rsid w:val="00815A67"/>
    <w:rsid w:val="008345CE"/>
    <w:rsid w:val="00842392"/>
    <w:rsid w:val="00846173"/>
    <w:rsid w:val="00847939"/>
    <w:rsid w:val="00865258"/>
    <w:rsid w:val="00866685"/>
    <w:rsid w:val="00872393"/>
    <w:rsid w:val="00883A24"/>
    <w:rsid w:val="00893AC0"/>
    <w:rsid w:val="008A531B"/>
    <w:rsid w:val="008B134A"/>
    <w:rsid w:val="008C09B9"/>
    <w:rsid w:val="008D113E"/>
    <w:rsid w:val="008D1B14"/>
    <w:rsid w:val="008E3181"/>
    <w:rsid w:val="008F60C2"/>
    <w:rsid w:val="00914E6B"/>
    <w:rsid w:val="009168F3"/>
    <w:rsid w:val="009206F0"/>
    <w:rsid w:val="009238EC"/>
    <w:rsid w:val="0092710F"/>
    <w:rsid w:val="00931E13"/>
    <w:rsid w:val="00932204"/>
    <w:rsid w:val="009435B2"/>
    <w:rsid w:val="00946692"/>
    <w:rsid w:val="00947454"/>
    <w:rsid w:val="00955524"/>
    <w:rsid w:val="009558D5"/>
    <w:rsid w:val="009610F3"/>
    <w:rsid w:val="00962A7A"/>
    <w:rsid w:val="009637F0"/>
    <w:rsid w:val="00965A46"/>
    <w:rsid w:val="009702E8"/>
    <w:rsid w:val="00971F74"/>
    <w:rsid w:val="00975120"/>
    <w:rsid w:val="00982E29"/>
    <w:rsid w:val="00993DCF"/>
    <w:rsid w:val="009A0336"/>
    <w:rsid w:val="009A0673"/>
    <w:rsid w:val="009A67EE"/>
    <w:rsid w:val="009B1154"/>
    <w:rsid w:val="009B1581"/>
    <w:rsid w:val="009B1FD1"/>
    <w:rsid w:val="009B7F04"/>
    <w:rsid w:val="009C05CC"/>
    <w:rsid w:val="009C4109"/>
    <w:rsid w:val="009C5343"/>
    <w:rsid w:val="009D3D46"/>
    <w:rsid w:val="009D4887"/>
    <w:rsid w:val="009D5608"/>
    <w:rsid w:val="009E6745"/>
    <w:rsid w:val="009F4CB4"/>
    <w:rsid w:val="009F4E89"/>
    <w:rsid w:val="009F5C1E"/>
    <w:rsid w:val="00A068E6"/>
    <w:rsid w:val="00A11734"/>
    <w:rsid w:val="00A46176"/>
    <w:rsid w:val="00A47199"/>
    <w:rsid w:val="00A57EE3"/>
    <w:rsid w:val="00A60050"/>
    <w:rsid w:val="00A84BE4"/>
    <w:rsid w:val="00A97350"/>
    <w:rsid w:val="00AA3B07"/>
    <w:rsid w:val="00AA4602"/>
    <w:rsid w:val="00AA5D59"/>
    <w:rsid w:val="00AA647F"/>
    <w:rsid w:val="00AB2897"/>
    <w:rsid w:val="00AB3D59"/>
    <w:rsid w:val="00AC3415"/>
    <w:rsid w:val="00AC615D"/>
    <w:rsid w:val="00AC72D1"/>
    <w:rsid w:val="00AD7AB7"/>
    <w:rsid w:val="00AE010A"/>
    <w:rsid w:val="00AE340E"/>
    <w:rsid w:val="00AF055B"/>
    <w:rsid w:val="00AF4882"/>
    <w:rsid w:val="00AF4AA5"/>
    <w:rsid w:val="00AF703B"/>
    <w:rsid w:val="00B01F97"/>
    <w:rsid w:val="00B0377B"/>
    <w:rsid w:val="00B20289"/>
    <w:rsid w:val="00B30EC1"/>
    <w:rsid w:val="00B32068"/>
    <w:rsid w:val="00B41080"/>
    <w:rsid w:val="00B424E7"/>
    <w:rsid w:val="00B666D9"/>
    <w:rsid w:val="00B75435"/>
    <w:rsid w:val="00B84C14"/>
    <w:rsid w:val="00B9442A"/>
    <w:rsid w:val="00B969E1"/>
    <w:rsid w:val="00B96F10"/>
    <w:rsid w:val="00BA4C93"/>
    <w:rsid w:val="00BB7685"/>
    <w:rsid w:val="00BC37F1"/>
    <w:rsid w:val="00BC5188"/>
    <w:rsid w:val="00BC77FB"/>
    <w:rsid w:val="00BD5F55"/>
    <w:rsid w:val="00BE5904"/>
    <w:rsid w:val="00BE67BF"/>
    <w:rsid w:val="00BE7777"/>
    <w:rsid w:val="00C011E1"/>
    <w:rsid w:val="00C03186"/>
    <w:rsid w:val="00C051FE"/>
    <w:rsid w:val="00C07830"/>
    <w:rsid w:val="00C12FA7"/>
    <w:rsid w:val="00C130DC"/>
    <w:rsid w:val="00C15C6F"/>
    <w:rsid w:val="00C211E0"/>
    <w:rsid w:val="00C22450"/>
    <w:rsid w:val="00C23125"/>
    <w:rsid w:val="00C36E0D"/>
    <w:rsid w:val="00C4179E"/>
    <w:rsid w:val="00C44DDC"/>
    <w:rsid w:val="00C53024"/>
    <w:rsid w:val="00C55E63"/>
    <w:rsid w:val="00C57666"/>
    <w:rsid w:val="00C62370"/>
    <w:rsid w:val="00C720D0"/>
    <w:rsid w:val="00C850EA"/>
    <w:rsid w:val="00C871F4"/>
    <w:rsid w:val="00C9266E"/>
    <w:rsid w:val="00CB14EF"/>
    <w:rsid w:val="00CB72CF"/>
    <w:rsid w:val="00CC73B0"/>
    <w:rsid w:val="00CC7FE4"/>
    <w:rsid w:val="00CD6DC4"/>
    <w:rsid w:val="00CF09BC"/>
    <w:rsid w:val="00CF1156"/>
    <w:rsid w:val="00CF481C"/>
    <w:rsid w:val="00D06652"/>
    <w:rsid w:val="00D1219F"/>
    <w:rsid w:val="00D14AAF"/>
    <w:rsid w:val="00D36CC8"/>
    <w:rsid w:val="00D37D25"/>
    <w:rsid w:val="00D418B5"/>
    <w:rsid w:val="00D44EFC"/>
    <w:rsid w:val="00D50D6A"/>
    <w:rsid w:val="00D55F0E"/>
    <w:rsid w:val="00D56D3D"/>
    <w:rsid w:val="00D56F51"/>
    <w:rsid w:val="00D6236D"/>
    <w:rsid w:val="00D62AC6"/>
    <w:rsid w:val="00D64393"/>
    <w:rsid w:val="00D64E81"/>
    <w:rsid w:val="00D76BEF"/>
    <w:rsid w:val="00D76D5F"/>
    <w:rsid w:val="00D8173C"/>
    <w:rsid w:val="00D87B78"/>
    <w:rsid w:val="00D9556D"/>
    <w:rsid w:val="00DA00A5"/>
    <w:rsid w:val="00DA1221"/>
    <w:rsid w:val="00DB0B3E"/>
    <w:rsid w:val="00DB25AE"/>
    <w:rsid w:val="00DB2D65"/>
    <w:rsid w:val="00DB2F00"/>
    <w:rsid w:val="00DB6E6B"/>
    <w:rsid w:val="00DC285B"/>
    <w:rsid w:val="00DC73BE"/>
    <w:rsid w:val="00DC7AE8"/>
    <w:rsid w:val="00DD4311"/>
    <w:rsid w:val="00DE39E1"/>
    <w:rsid w:val="00DF1EC6"/>
    <w:rsid w:val="00DF2247"/>
    <w:rsid w:val="00DF5FC2"/>
    <w:rsid w:val="00E005D4"/>
    <w:rsid w:val="00E02E60"/>
    <w:rsid w:val="00E173B3"/>
    <w:rsid w:val="00E17466"/>
    <w:rsid w:val="00E24C92"/>
    <w:rsid w:val="00E33C67"/>
    <w:rsid w:val="00E34733"/>
    <w:rsid w:val="00E36B45"/>
    <w:rsid w:val="00E37818"/>
    <w:rsid w:val="00E423ED"/>
    <w:rsid w:val="00E431E3"/>
    <w:rsid w:val="00E60F0D"/>
    <w:rsid w:val="00E62325"/>
    <w:rsid w:val="00E630AC"/>
    <w:rsid w:val="00E677D1"/>
    <w:rsid w:val="00E7612B"/>
    <w:rsid w:val="00E81D00"/>
    <w:rsid w:val="00E8757E"/>
    <w:rsid w:val="00EA42D6"/>
    <w:rsid w:val="00EA7C0C"/>
    <w:rsid w:val="00EB2433"/>
    <w:rsid w:val="00EC00B5"/>
    <w:rsid w:val="00EC2C36"/>
    <w:rsid w:val="00EC4716"/>
    <w:rsid w:val="00EC4852"/>
    <w:rsid w:val="00ED08D6"/>
    <w:rsid w:val="00ED2CC3"/>
    <w:rsid w:val="00ED2E92"/>
    <w:rsid w:val="00ED47B0"/>
    <w:rsid w:val="00ED5F67"/>
    <w:rsid w:val="00ED6B9A"/>
    <w:rsid w:val="00ED72C1"/>
    <w:rsid w:val="00ED7F0E"/>
    <w:rsid w:val="00EE294F"/>
    <w:rsid w:val="00EF0ED5"/>
    <w:rsid w:val="00EF2D63"/>
    <w:rsid w:val="00EF405A"/>
    <w:rsid w:val="00EF7539"/>
    <w:rsid w:val="00F01DAE"/>
    <w:rsid w:val="00F02576"/>
    <w:rsid w:val="00F171DF"/>
    <w:rsid w:val="00F1797C"/>
    <w:rsid w:val="00F2785A"/>
    <w:rsid w:val="00F31664"/>
    <w:rsid w:val="00F36308"/>
    <w:rsid w:val="00F36903"/>
    <w:rsid w:val="00F41014"/>
    <w:rsid w:val="00F41B77"/>
    <w:rsid w:val="00F42407"/>
    <w:rsid w:val="00F435AE"/>
    <w:rsid w:val="00F47A2A"/>
    <w:rsid w:val="00F5648F"/>
    <w:rsid w:val="00F57519"/>
    <w:rsid w:val="00F7304A"/>
    <w:rsid w:val="00F75417"/>
    <w:rsid w:val="00F81DCA"/>
    <w:rsid w:val="00F8466E"/>
    <w:rsid w:val="00F907F5"/>
    <w:rsid w:val="00F917E1"/>
    <w:rsid w:val="00F96405"/>
    <w:rsid w:val="00FA0AD1"/>
    <w:rsid w:val="00FA5387"/>
    <w:rsid w:val="00FB7497"/>
    <w:rsid w:val="00FD6FA6"/>
    <w:rsid w:val="00FE7B11"/>
    <w:rsid w:val="00FF1E8A"/>
    <w:rsid w:val="00FF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9E3810"/>
  <w15:docId w15:val="{86A47AA8-3AE8-46F5-AFAB-489E2A3A3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370D"/>
    <w:rPr>
      <w:sz w:val="24"/>
      <w:szCs w:val="24"/>
    </w:rPr>
  </w:style>
  <w:style w:type="paragraph" w:styleId="Heading1">
    <w:name w:val="heading 1"/>
    <w:basedOn w:val="Normal"/>
    <w:next w:val="Instructions"/>
    <w:qFormat/>
    <w:rsid w:val="009B1FD1"/>
    <w:pPr>
      <w:keepNext/>
      <w:numPr>
        <w:numId w:val="2"/>
      </w:numPr>
      <w:tabs>
        <w:tab w:val="clear" w:pos="1152"/>
        <w:tab w:val="num" w:pos="720"/>
      </w:tabs>
      <w:spacing w:after="240"/>
      <w:ind w:left="720" w:hanging="720"/>
      <w:outlineLvl w:val="0"/>
    </w:pPr>
    <w:rPr>
      <w:rFonts w:ascii="Arial" w:hAnsi="Arial"/>
      <w:b/>
      <w:kern w:val="28"/>
      <w:sz w:val="32"/>
      <w:szCs w:val="20"/>
    </w:rPr>
  </w:style>
  <w:style w:type="paragraph" w:styleId="Heading2">
    <w:name w:val="heading 2"/>
    <w:basedOn w:val="Normal"/>
    <w:next w:val="Para2"/>
    <w:qFormat/>
    <w:rsid w:val="000C7138"/>
    <w:pPr>
      <w:keepNext/>
      <w:numPr>
        <w:ilvl w:val="1"/>
        <w:numId w:val="2"/>
      </w:numPr>
      <w:tabs>
        <w:tab w:val="clear" w:pos="1296"/>
        <w:tab w:val="num" w:pos="1440"/>
      </w:tabs>
      <w:spacing w:before="180" w:after="60"/>
      <w:ind w:left="1440" w:hanging="720"/>
      <w:outlineLvl w:val="1"/>
    </w:pPr>
    <w:rPr>
      <w:rFonts w:ascii="Arial" w:hAnsi="Arial"/>
      <w:b/>
      <w:sz w:val="28"/>
      <w:szCs w:val="20"/>
    </w:rPr>
  </w:style>
  <w:style w:type="paragraph" w:styleId="Heading3">
    <w:name w:val="heading 3"/>
    <w:basedOn w:val="Normal"/>
    <w:next w:val="Para3"/>
    <w:qFormat/>
    <w:rsid w:val="00A47199"/>
    <w:pPr>
      <w:keepNext/>
      <w:widowControl w:val="0"/>
      <w:numPr>
        <w:ilvl w:val="2"/>
        <w:numId w:val="2"/>
      </w:numPr>
      <w:tabs>
        <w:tab w:val="clear" w:pos="1440"/>
        <w:tab w:val="num" w:pos="2160"/>
      </w:tabs>
      <w:spacing w:before="120" w:after="60"/>
      <w:ind w:left="2160"/>
      <w:outlineLvl w:val="2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Para4"/>
    <w:qFormat/>
    <w:rsid w:val="00A47199"/>
    <w:pPr>
      <w:keepNext/>
      <w:numPr>
        <w:ilvl w:val="3"/>
        <w:numId w:val="2"/>
      </w:numPr>
      <w:tabs>
        <w:tab w:val="clear" w:pos="1584"/>
        <w:tab w:val="num" w:pos="2880"/>
      </w:tabs>
      <w:spacing w:before="120" w:after="60"/>
      <w:ind w:left="2880" w:hanging="720"/>
      <w:outlineLvl w:val="3"/>
    </w:pPr>
    <w:rPr>
      <w:rFonts w:ascii="Arial" w:hAnsi="Arial"/>
      <w:b/>
      <w:noProof/>
      <w:sz w:val="20"/>
      <w:szCs w:val="20"/>
    </w:rPr>
  </w:style>
  <w:style w:type="paragraph" w:styleId="Heading5">
    <w:name w:val="heading 5"/>
    <w:basedOn w:val="Normal"/>
    <w:next w:val="Normal"/>
    <w:qFormat/>
    <w:rsid w:val="008345CE"/>
    <w:pPr>
      <w:keepNext/>
      <w:numPr>
        <w:ilvl w:val="4"/>
        <w:numId w:val="2"/>
      </w:numPr>
      <w:spacing w:before="240" w:after="240"/>
      <w:outlineLvl w:val="4"/>
    </w:pPr>
    <w:rPr>
      <w:rFonts w:ascii="Arial" w:hAnsi="Arial"/>
      <w:b/>
      <w:i/>
      <w:sz w:val="26"/>
      <w:szCs w:val="20"/>
    </w:rPr>
  </w:style>
  <w:style w:type="paragraph" w:styleId="Heading6">
    <w:name w:val="heading 6"/>
    <w:basedOn w:val="Normal"/>
    <w:next w:val="Normal"/>
    <w:qFormat/>
    <w:rsid w:val="008345CE"/>
    <w:pPr>
      <w:keepNext/>
      <w:numPr>
        <w:ilvl w:val="5"/>
        <w:numId w:val="2"/>
      </w:numPr>
      <w:spacing w:before="180" w:after="180"/>
      <w:outlineLvl w:val="5"/>
    </w:pPr>
    <w:rPr>
      <w:rFonts w:ascii="Arial" w:hAnsi="Arial"/>
      <w:b/>
      <w:szCs w:val="20"/>
    </w:rPr>
  </w:style>
  <w:style w:type="paragraph" w:styleId="Heading7">
    <w:name w:val="heading 7"/>
    <w:basedOn w:val="Normal"/>
    <w:next w:val="Normal"/>
    <w:qFormat/>
    <w:rsid w:val="008345CE"/>
    <w:pPr>
      <w:keepNext/>
      <w:numPr>
        <w:ilvl w:val="6"/>
        <w:numId w:val="2"/>
      </w:numPr>
      <w:spacing w:before="120" w:after="120"/>
      <w:outlineLvl w:val="6"/>
    </w:pPr>
    <w:rPr>
      <w:rFonts w:ascii="Arial" w:hAnsi="Arial"/>
      <w:b/>
      <w:i/>
      <w:sz w:val="22"/>
      <w:szCs w:val="20"/>
    </w:rPr>
  </w:style>
  <w:style w:type="paragraph" w:styleId="Heading8">
    <w:name w:val="heading 8"/>
    <w:basedOn w:val="Normal"/>
    <w:next w:val="Normal"/>
    <w:qFormat/>
    <w:rsid w:val="008345CE"/>
    <w:pPr>
      <w:keepNext/>
      <w:numPr>
        <w:ilvl w:val="7"/>
        <w:numId w:val="2"/>
      </w:numPr>
      <w:spacing w:before="60" w:after="60"/>
      <w:outlineLvl w:val="7"/>
    </w:pPr>
    <w:rPr>
      <w:b/>
      <w:i/>
      <w:szCs w:val="20"/>
    </w:rPr>
  </w:style>
  <w:style w:type="paragraph" w:styleId="Heading9">
    <w:name w:val="heading 9"/>
    <w:basedOn w:val="Normal"/>
    <w:next w:val="Normal"/>
    <w:qFormat/>
    <w:rsid w:val="008345CE"/>
    <w:pPr>
      <w:keepNext/>
      <w:numPr>
        <w:ilvl w:val="8"/>
        <w:numId w:val="2"/>
      </w:numPr>
      <w:spacing w:before="60"/>
      <w:outlineLvl w:val="8"/>
    </w:pPr>
    <w:rPr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rsid w:val="00E24C92"/>
    <w:rPr>
      <w:color w:val="800080"/>
      <w:u w:val="single"/>
    </w:rPr>
  </w:style>
  <w:style w:type="paragraph" w:customStyle="1" w:styleId="watermark">
    <w:name w:val="watermark"/>
    <w:basedOn w:val="Normal"/>
    <w:rsid w:val="00E24C92"/>
    <w:pPr>
      <w:jc w:val="center"/>
    </w:pPr>
    <w:rPr>
      <w:rFonts w:ascii="Comic Sans MS" w:hAnsi="Comic Sans MS"/>
      <w:color w:val="C0C0C0"/>
      <w:sz w:val="36"/>
      <w:szCs w:val="20"/>
    </w:rPr>
  </w:style>
  <w:style w:type="paragraph" w:styleId="Date">
    <w:name w:val="Date"/>
    <w:basedOn w:val="Normal"/>
    <w:next w:val="Normal"/>
    <w:rsid w:val="00E24C92"/>
    <w:pPr>
      <w:spacing w:before="720" w:after="120"/>
    </w:pPr>
    <w:rPr>
      <w:rFonts w:ascii="Arial" w:hAnsi="Arial"/>
      <w:b/>
      <w:sz w:val="20"/>
      <w:szCs w:val="20"/>
    </w:rPr>
  </w:style>
  <w:style w:type="paragraph" w:customStyle="1" w:styleId="Delete">
    <w:name w:val="Delete"/>
    <w:basedOn w:val="Normal"/>
    <w:rsid w:val="00E24C92"/>
    <w:pPr>
      <w:jc w:val="center"/>
    </w:pPr>
    <w:rPr>
      <w:rFonts w:ascii="Arial" w:hAnsi="Arial"/>
      <w:color w:val="0000FF"/>
      <w:sz w:val="48"/>
      <w:szCs w:val="20"/>
    </w:rPr>
  </w:style>
  <w:style w:type="paragraph" w:customStyle="1" w:styleId="Disclosure">
    <w:name w:val="Disclosure"/>
    <w:basedOn w:val="Normal"/>
    <w:rsid w:val="00E24C92"/>
    <w:pPr>
      <w:tabs>
        <w:tab w:val="left" w:pos="0"/>
        <w:tab w:val="center" w:pos="4680"/>
        <w:tab w:val="right" w:pos="9360"/>
      </w:tabs>
    </w:pPr>
    <w:rPr>
      <w:rFonts w:ascii="Arial" w:hAnsi="Arial"/>
      <w:sz w:val="18"/>
      <w:szCs w:val="20"/>
    </w:rPr>
  </w:style>
  <w:style w:type="paragraph" w:styleId="Footer">
    <w:name w:val="footer"/>
    <w:basedOn w:val="Normal"/>
    <w:link w:val="FooterChar"/>
    <w:uiPriority w:val="99"/>
    <w:rsid w:val="009B1FD1"/>
    <w:pPr>
      <w:tabs>
        <w:tab w:val="center" w:pos="4680"/>
        <w:tab w:val="right" w:pos="9360"/>
      </w:tabs>
      <w:spacing w:before="240"/>
    </w:pPr>
    <w:rPr>
      <w:rFonts w:ascii="Arial" w:hAnsi="Arial" w:cs="Arial"/>
      <w:sz w:val="18"/>
      <w:szCs w:val="18"/>
    </w:rPr>
  </w:style>
  <w:style w:type="paragraph" w:customStyle="1" w:styleId="H1">
    <w:name w:val="H1"/>
    <w:basedOn w:val="Normal"/>
    <w:rsid w:val="00E24C92"/>
    <w:pPr>
      <w:pageBreakBefore/>
      <w:spacing w:after="120"/>
    </w:pPr>
    <w:rPr>
      <w:rFonts w:ascii="Arial" w:hAnsi="Arial"/>
      <w:kern w:val="28"/>
      <w:sz w:val="32"/>
      <w:szCs w:val="20"/>
    </w:rPr>
  </w:style>
  <w:style w:type="paragraph" w:customStyle="1" w:styleId="H2">
    <w:name w:val="H2"/>
    <w:basedOn w:val="H1"/>
    <w:rsid w:val="00E24C92"/>
    <w:pPr>
      <w:pageBreakBefore w:val="0"/>
      <w:spacing w:before="180" w:after="60"/>
      <w:ind w:left="720"/>
    </w:pPr>
    <w:rPr>
      <w:b/>
      <w:sz w:val="24"/>
    </w:rPr>
  </w:style>
  <w:style w:type="paragraph" w:styleId="Header">
    <w:name w:val="header"/>
    <w:basedOn w:val="Normal"/>
    <w:rsid w:val="009B1FD1"/>
    <w:pPr>
      <w:tabs>
        <w:tab w:val="center" w:pos="-2880"/>
        <w:tab w:val="right" w:pos="9360"/>
      </w:tabs>
      <w:spacing w:after="240"/>
    </w:pPr>
    <w:rPr>
      <w:rFonts w:ascii="Arial" w:hAnsi="Arial"/>
      <w:sz w:val="18"/>
      <w:szCs w:val="20"/>
    </w:rPr>
  </w:style>
  <w:style w:type="character" w:styleId="Hyperlink">
    <w:name w:val="Hyperlink"/>
    <w:basedOn w:val="DefaultParagraphFont"/>
    <w:rsid w:val="00E24C92"/>
    <w:rPr>
      <w:rFonts w:ascii="Arial" w:hAnsi="Arial"/>
      <w:color w:val="0000FF"/>
      <w:sz w:val="20"/>
      <w:u w:val="single"/>
    </w:rPr>
  </w:style>
  <w:style w:type="paragraph" w:styleId="List">
    <w:name w:val="List"/>
    <w:basedOn w:val="Normal"/>
    <w:rsid w:val="00E24C92"/>
    <w:pPr>
      <w:numPr>
        <w:numId w:val="10"/>
      </w:numPr>
      <w:tabs>
        <w:tab w:val="clear" w:pos="360"/>
      </w:tabs>
      <w:spacing w:after="120"/>
      <w:ind w:left="1440"/>
    </w:pPr>
    <w:rPr>
      <w:sz w:val="22"/>
      <w:szCs w:val="20"/>
    </w:rPr>
  </w:style>
  <w:style w:type="paragraph" w:styleId="List2">
    <w:name w:val="List 2"/>
    <w:basedOn w:val="Normal"/>
    <w:rsid w:val="00E24C92"/>
    <w:pPr>
      <w:numPr>
        <w:numId w:val="20"/>
      </w:numPr>
      <w:tabs>
        <w:tab w:val="clear" w:pos="360"/>
        <w:tab w:val="num" w:pos="2160"/>
      </w:tabs>
      <w:spacing w:after="120"/>
      <w:ind w:left="2160"/>
    </w:pPr>
    <w:rPr>
      <w:sz w:val="22"/>
      <w:szCs w:val="20"/>
    </w:rPr>
  </w:style>
  <w:style w:type="paragraph" w:styleId="List3">
    <w:name w:val="List 3"/>
    <w:basedOn w:val="List2"/>
    <w:rsid w:val="00440245"/>
    <w:pPr>
      <w:numPr>
        <w:numId w:val="17"/>
      </w:numPr>
      <w:tabs>
        <w:tab w:val="clear" w:pos="1944"/>
        <w:tab w:val="left" w:pos="-2880"/>
        <w:tab w:val="num" w:pos="2880"/>
      </w:tabs>
      <w:ind w:left="2880" w:hanging="360"/>
    </w:pPr>
  </w:style>
  <w:style w:type="paragraph" w:styleId="List4">
    <w:name w:val="List 4"/>
    <w:basedOn w:val="Normal"/>
    <w:rsid w:val="00E24C92"/>
    <w:pPr>
      <w:numPr>
        <w:numId w:val="18"/>
      </w:numPr>
      <w:tabs>
        <w:tab w:val="clear" w:pos="1944"/>
        <w:tab w:val="num" w:pos="3600"/>
      </w:tabs>
      <w:spacing w:after="120"/>
      <w:ind w:left="3528"/>
    </w:pPr>
    <w:rPr>
      <w:sz w:val="22"/>
      <w:szCs w:val="20"/>
    </w:rPr>
  </w:style>
  <w:style w:type="paragraph" w:styleId="ListNumber">
    <w:name w:val="List Number"/>
    <w:basedOn w:val="Normal"/>
    <w:rsid w:val="00E24C92"/>
    <w:rPr>
      <w:szCs w:val="20"/>
    </w:rPr>
  </w:style>
  <w:style w:type="paragraph" w:customStyle="1" w:styleId="Numberedlist">
    <w:name w:val="Numbered list"/>
    <w:basedOn w:val="Normal"/>
    <w:rsid w:val="00E24C92"/>
    <w:pPr>
      <w:numPr>
        <w:ilvl w:val="1"/>
        <w:numId w:val="11"/>
      </w:numPr>
      <w:tabs>
        <w:tab w:val="clear" w:pos="2160"/>
        <w:tab w:val="num" w:pos="1440"/>
      </w:tabs>
      <w:ind w:left="1440" w:hanging="360"/>
    </w:pPr>
    <w:rPr>
      <w:szCs w:val="20"/>
    </w:rPr>
  </w:style>
  <w:style w:type="character" w:styleId="PageNumber">
    <w:name w:val="page number"/>
    <w:basedOn w:val="DefaultParagraphFont"/>
    <w:uiPriority w:val="99"/>
    <w:rsid w:val="00E24C92"/>
    <w:rPr>
      <w:rFonts w:ascii="Arial" w:hAnsi="Arial" w:cs="Arial"/>
      <w:sz w:val="16"/>
    </w:rPr>
  </w:style>
  <w:style w:type="paragraph" w:customStyle="1" w:styleId="Para1">
    <w:name w:val="Para 1"/>
    <w:basedOn w:val="Normal"/>
    <w:link w:val="Para1Char"/>
    <w:rsid w:val="00E24C92"/>
    <w:pPr>
      <w:tabs>
        <w:tab w:val="left" w:pos="-2970"/>
      </w:tabs>
      <w:spacing w:after="120"/>
      <w:ind w:left="720"/>
    </w:pPr>
    <w:rPr>
      <w:sz w:val="22"/>
      <w:szCs w:val="20"/>
    </w:rPr>
  </w:style>
  <w:style w:type="paragraph" w:customStyle="1" w:styleId="Para2">
    <w:name w:val="Para 2"/>
    <w:basedOn w:val="Para1"/>
    <w:rsid w:val="00E24C92"/>
    <w:pPr>
      <w:ind w:left="1440"/>
    </w:pPr>
  </w:style>
  <w:style w:type="paragraph" w:customStyle="1" w:styleId="Para3">
    <w:name w:val="Para 3"/>
    <w:basedOn w:val="Para2"/>
    <w:rsid w:val="000D1586"/>
    <w:pPr>
      <w:ind w:left="2160"/>
    </w:pPr>
  </w:style>
  <w:style w:type="paragraph" w:customStyle="1" w:styleId="Para4">
    <w:name w:val="Para 4"/>
    <w:basedOn w:val="Normal"/>
    <w:rsid w:val="000D1586"/>
    <w:pPr>
      <w:spacing w:after="120"/>
      <w:ind w:left="2880"/>
    </w:pPr>
    <w:rPr>
      <w:sz w:val="22"/>
      <w:szCs w:val="20"/>
    </w:rPr>
  </w:style>
  <w:style w:type="paragraph" w:customStyle="1" w:styleId="Preparedby">
    <w:name w:val="Prepared by"/>
    <w:basedOn w:val="Normal"/>
    <w:rsid w:val="00E24C92"/>
    <w:rPr>
      <w:rFonts w:ascii="Arial" w:hAnsi="Arial"/>
      <w:b/>
      <w:sz w:val="20"/>
      <w:szCs w:val="20"/>
    </w:rPr>
  </w:style>
  <w:style w:type="paragraph" w:customStyle="1" w:styleId="CenturyLink">
    <w:name w:val="CenturyLink"/>
    <w:basedOn w:val="Normal"/>
    <w:rsid w:val="00E24C92"/>
    <w:pPr>
      <w:spacing w:before="1080"/>
    </w:pPr>
    <w:rPr>
      <w:rFonts w:ascii="Arial" w:hAnsi="Arial"/>
      <w:b/>
      <w:spacing w:val="-20"/>
      <w:sz w:val="40"/>
      <w:szCs w:val="20"/>
    </w:rPr>
  </w:style>
  <w:style w:type="paragraph" w:customStyle="1" w:styleId="TableHeading">
    <w:name w:val="Table Heading"/>
    <w:basedOn w:val="Normal"/>
    <w:rsid w:val="00E24C92"/>
    <w:pPr>
      <w:keepNext/>
      <w:spacing w:before="60" w:after="60"/>
    </w:pPr>
    <w:rPr>
      <w:rFonts w:ascii="Arial" w:hAnsi="Arial"/>
      <w:b/>
      <w:sz w:val="18"/>
      <w:szCs w:val="20"/>
    </w:rPr>
  </w:style>
  <w:style w:type="paragraph" w:customStyle="1" w:styleId="TableText">
    <w:name w:val="Table Text"/>
    <w:basedOn w:val="Normal"/>
    <w:link w:val="TableTextChar"/>
    <w:rsid w:val="00E24C92"/>
    <w:pPr>
      <w:spacing w:before="60" w:after="60"/>
    </w:pPr>
    <w:rPr>
      <w:rFonts w:ascii="Arial" w:hAnsi="Arial"/>
      <w:color w:val="000000"/>
      <w:sz w:val="18"/>
      <w:szCs w:val="20"/>
    </w:rPr>
  </w:style>
  <w:style w:type="paragraph" w:customStyle="1" w:styleId="H3">
    <w:name w:val="H3"/>
    <w:basedOn w:val="H2"/>
    <w:rsid w:val="007F1BFB"/>
    <w:pPr>
      <w:ind w:left="1440"/>
    </w:pPr>
  </w:style>
  <w:style w:type="paragraph" w:customStyle="1" w:styleId="Titlepagetext">
    <w:name w:val="Title page text"/>
    <w:basedOn w:val="Normal"/>
    <w:rsid w:val="00E24C92"/>
    <w:pPr>
      <w:spacing w:after="480"/>
    </w:pPr>
    <w:rPr>
      <w:rFonts w:ascii="Arial" w:hAnsi="Arial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E24C92"/>
    <w:pPr>
      <w:tabs>
        <w:tab w:val="left" w:pos="720"/>
        <w:tab w:val="right" w:leader="dot" w:pos="9350"/>
      </w:tabs>
      <w:spacing w:before="120" w:after="60"/>
      <w:ind w:right="1440"/>
    </w:pPr>
    <w:rPr>
      <w:rFonts w:ascii="Arial" w:hAnsi="Arial"/>
      <w:b/>
      <w:noProof/>
      <w:sz w:val="22"/>
      <w:szCs w:val="20"/>
    </w:rPr>
  </w:style>
  <w:style w:type="paragraph" w:styleId="TOC2">
    <w:name w:val="toc 2"/>
    <w:basedOn w:val="Normal"/>
    <w:next w:val="Normal"/>
    <w:autoRedefine/>
    <w:semiHidden/>
    <w:rsid w:val="00E24C92"/>
    <w:pPr>
      <w:tabs>
        <w:tab w:val="left" w:pos="-2880"/>
        <w:tab w:val="left" w:pos="-2790"/>
        <w:tab w:val="left" w:pos="-2070"/>
        <w:tab w:val="left" w:pos="1260"/>
        <w:tab w:val="right" w:leader="dot" w:pos="9350"/>
      </w:tabs>
      <w:spacing w:before="20" w:after="20"/>
      <w:ind w:left="720" w:right="1440"/>
    </w:pPr>
    <w:rPr>
      <w:rFonts w:ascii="Arial" w:hAnsi="Arial"/>
      <w:noProof/>
      <w:sz w:val="18"/>
    </w:rPr>
  </w:style>
  <w:style w:type="paragraph" w:styleId="TOC3">
    <w:name w:val="toc 3"/>
    <w:basedOn w:val="Normal"/>
    <w:next w:val="Normal"/>
    <w:autoRedefine/>
    <w:semiHidden/>
    <w:rsid w:val="00E24C92"/>
    <w:pPr>
      <w:widowControl w:val="0"/>
      <w:tabs>
        <w:tab w:val="left" w:pos="1945"/>
        <w:tab w:val="left" w:pos="1980"/>
        <w:tab w:val="right" w:leader="dot" w:pos="9360"/>
      </w:tabs>
      <w:ind w:left="1260"/>
    </w:pPr>
    <w:rPr>
      <w:rFonts w:ascii="Arial" w:hAnsi="Arial"/>
      <w:noProof/>
      <w:sz w:val="18"/>
    </w:rPr>
  </w:style>
  <w:style w:type="paragraph" w:styleId="TOC4">
    <w:name w:val="toc 4"/>
    <w:basedOn w:val="Normal"/>
    <w:next w:val="Normal"/>
    <w:autoRedefine/>
    <w:semiHidden/>
    <w:rsid w:val="00E24C92"/>
    <w:pPr>
      <w:ind w:left="1800"/>
    </w:pPr>
    <w:rPr>
      <w:rFonts w:ascii="Arial" w:hAnsi="Arial"/>
      <w:noProof/>
      <w:sz w:val="18"/>
    </w:rPr>
  </w:style>
  <w:style w:type="paragraph" w:styleId="TOC5">
    <w:name w:val="toc 5"/>
    <w:basedOn w:val="Normal"/>
    <w:next w:val="Normal"/>
    <w:autoRedefine/>
    <w:semiHidden/>
    <w:rsid w:val="00E24C92"/>
    <w:pPr>
      <w:ind w:left="960"/>
    </w:pPr>
  </w:style>
  <w:style w:type="paragraph" w:styleId="TOC6">
    <w:name w:val="toc 6"/>
    <w:basedOn w:val="Normal"/>
    <w:next w:val="Normal"/>
    <w:autoRedefine/>
    <w:semiHidden/>
    <w:rsid w:val="00E24C92"/>
    <w:pPr>
      <w:ind w:left="1200"/>
    </w:pPr>
  </w:style>
  <w:style w:type="paragraph" w:styleId="TOC7">
    <w:name w:val="toc 7"/>
    <w:basedOn w:val="Normal"/>
    <w:next w:val="Normal"/>
    <w:autoRedefine/>
    <w:semiHidden/>
    <w:rsid w:val="00E24C92"/>
    <w:pPr>
      <w:ind w:left="1440"/>
    </w:pPr>
  </w:style>
  <w:style w:type="paragraph" w:styleId="TOC8">
    <w:name w:val="toc 8"/>
    <w:basedOn w:val="Normal"/>
    <w:next w:val="Normal"/>
    <w:autoRedefine/>
    <w:semiHidden/>
    <w:rsid w:val="00E24C92"/>
    <w:pPr>
      <w:ind w:left="1680"/>
    </w:pPr>
  </w:style>
  <w:style w:type="paragraph" w:styleId="TOC9">
    <w:name w:val="toc 9"/>
    <w:basedOn w:val="Normal"/>
    <w:next w:val="Normal"/>
    <w:autoRedefine/>
    <w:semiHidden/>
    <w:rsid w:val="00E24C92"/>
    <w:pPr>
      <w:ind w:left="1920"/>
    </w:pPr>
    <w:rPr>
      <w:szCs w:val="20"/>
    </w:rPr>
  </w:style>
  <w:style w:type="character" w:styleId="CommentReference">
    <w:name w:val="annotation reference"/>
    <w:basedOn w:val="DefaultParagraphFont"/>
    <w:semiHidden/>
    <w:rsid w:val="00E24C92"/>
    <w:rPr>
      <w:sz w:val="16"/>
    </w:rPr>
  </w:style>
  <w:style w:type="paragraph" w:customStyle="1" w:styleId="CONFIDENTIAL">
    <w:name w:val="CONFIDENTIAL"/>
    <w:basedOn w:val="Disclosure"/>
    <w:rsid w:val="00E24C92"/>
    <w:pPr>
      <w:jc w:val="center"/>
    </w:pPr>
    <w:rPr>
      <w:b/>
    </w:rPr>
  </w:style>
  <w:style w:type="paragraph" w:customStyle="1" w:styleId="List1Numbered">
    <w:name w:val="List 1 Numbered"/>
    <w:basedOn w:val="Para1"/>
    <w:rsid w:val="000D1586"/>
    <w:pPr>
      <w:numPr>
        <w:numId w:val="14"/>
      </w:numPr>
      <w:tabs>
        <w:tab w:val="clear" w:pos="1080"/>
        <w:tab w:val="num" w:pos="1440"/>
      </w:tabs>
      <w:ind w:left="1440"/>
    </w:pPr>
  </w:style>
  <w:style w:type="paragraph" w:customStyle="1" w:styleId="List2Numbered">
    <w:name w:val="List 2 Numbered"/>
    <w:basedOn w:val="Para2"/>
    <w:rsid w:val="000D1586"/>
    <w:pPr>
      <w:numPr>
        <w:numId w:val="12"/>
      </w:numPr>
      <w:tabs>
        <w:tab w:val="clear" w:pos="1800"/>
        <w:tab w:val="num" w:pos="2160"/>
      </w:tabs>
      <w:ind w:left="2160" w:hanging="360"/>
    </w:pPr>
  </w:style>
  <w:style w:type="paragraph" w:customStyle="1" w:styleId="List3Numbered">
    <w:name w:val="List 3 Numbered"/>
    <w:basedOn w:val="Para3"/>
    <w:rsid w:val="000D1586"/>
    <w:pPr>
      <w:numPr>
        <w:numId w:val="13"/>
      </w:numPr>
      <w:tabs>
        <w:tab w:val="clear" w:pos="360"/>
        <w:tab w:val="num" w:pos="2880"/>
      </w:tabs>
      <w:ind w:left="2880"/>
    </w:pPr>
  </w:style>
  <w:style w:type="paragraph" w:customStyle="1" w:styleId="List4Numbered">
    <w:name w:val="List 4 Numbered"/>
    <w:basedOn w:val="Para4"/>
    <w:rsid w:val="000D1586"/>
    <w:pPr>
      <w:numPr>
        <w:numId w:val="15"/>
      </w:numPr>
      <w:tabs>
        <w:tab w:val="clear" w:pos="360"/>
        <w:tab w:val="num" w:pos="3600"/>
      </w:tabs>
      <w:ind w:left="3600"/>
    </w:pPr>
  </w:style>
  <w:style w:type="paragraph" w:styleId="CommentText">
    <w:name w:val="annotation text"/>
    <w:basedOn w:val="Normal"/>
    <w:link w:val="CommentTextChar"/>
    <w:semiHidden/>
    <w:rsid w:val="00E24C92"/>
    <w:rPr>
      <w:sz w:val="20"/>
      <w:szCs w:val="20"/>
    </w:rPr>
  </w:style>
  <w:style w:type="paragraph" w:customStyle="1" w:styleId="TitleSmall">
    <w:name w:val="Title Small"/>
    <w:basedOn w:val="Normal"/>
    <w:rsid w:val="00E24C92"/>
    <w:pPr>
      <w:spacing w:before="240" w:after="240"/>
    </w:pPr>
    <w:rPr>
      <w:rFonts w:ascii="Arial" w:hAnsi="Arial"/>
      <w:b/>
      <w:sz w:val="32"/>
      <w:szCs w:val="20"/>
    </w:rPr>
  </w:style>
  <w:style w:type="paragraph" w:customStyle="1" w:styleId="List-instructions">
    <w:name w:val="List-instructions"/>
    <w:basedOn w:val="List2"/>
    <w:rsid w:val="00E24C92"/>
    <w:pPr>
      <w:numPr>
        <w:numId w:val="19"/>
      </w:numPr>
      <w:tabs>
        <w:tab w:val="left" w:pos="-2880"/>
      </w:tabs>
    </w:pPr>
  </w:style>
  <w:style w:type="paragraph" w:customStyle="1" w:styleId="TitleLarge">
    <w:name w:val="Title Large"/>
    <w:basedOn w:val="Normal"/>
    <w:rsid w:val="00947454"/>
    <w:pPr>
      <w:spacing w:before="1080" w:after="240"/>
      <w:outlineLvl w:val="0"/>
    </w:pPr>
    <w:rPr>
      <w:rFonts w:ascii="Arial" w:hAnsi="Arial"/>
      <w:b/>
      <w:sz w:val="40"/>
      <w:szCs w:val="20"/>
    </w:rPr>
  </w:style>
  <w:style w:type="paragraph" w:customStyle="1" w:styleId="Instructions">
    <w:name w:val="Instructions"/>
    <w:basedOn w:val="Normal"/>
    <w:next w:val="TableAfterInstructions"/>
    <w:link w:val="InstructionsChar"/>
    <w:rsid w:val="001B5F4A"/>
    <w:pPr>
      <w:spacing w:before="60" w:after="60"/>
      <w:ind w:left="720"/>
    </w:pPr>
    <w:rPr>
      <w:color w:val="0000FF"/>
      <w:sz w:val="22"/>
      <w:szCs w:val="22"/>
    </w:rPr>
  </w:style>
  <w:style w:type="paragraph" w:customStyle="1" w:styleId="StyleHeading1Before18ptAfter12pt">
    <w:name w:val="Style Heading 1 + Before:  18 pt After:  12 pt"/>
    <w:basedOn w:val="Heading1"/>
    <w:rsid w:val="00D14AAF"/>
    <w:rPr>
      <w:bCs/>
    </w:rPr>
  </w:style>
  <w:style w:type="table" w:styleId="TableGrid">
    <w:name w:val="Table Grid"/>
    <w:basedOn w:val="TableNormal"/>
    <w:rsid w:val="001B5F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ructionsChar">
    <w:name w:val="Instructions Char"/>
    <w:basedOn w:val="DefaultParagraphFont"/>
    <w:link w:val="Instructions"/>
    <w:rsid w:val="008D113E"/>
    <w:rPr>
      <w:color w:val="0000FF"/>
      <w:sz w:val="22"/>
      <w:szCs w:val="22"/>
      <w:lang w:val="en-US" w:eastAsia="en-US" w:bidi="ar-SA"/>
    </w:rPr>
  </w:style>
  <w:style w:type="paragraph" w:customStyle="1" w:styleId="TableAfterInstructions">
    <w:name w:val="TableAfterInstructions"/>
    <w:basedOn w:val="Normal"/>
    <w:next w:val="Heading1"/>
    <w:rsid w:val="008D113E"/>
    <w:pPr>
      <w:ind w:left="720"/>
    </w:pPr>
    <w:rPr>
      <w:rFonts w:ascii="Arial" w:hAnsi="Arial"/>
      <w:sz w:val="20"/>
      <w:szCs w:val="20"/>
    </w:rPr>
  </w:style>
  <w:style w:type="paragraph" w:styleId="BalloonText">
    <w:name w:val="Balloon Text"/>
    <w:basedOn w:val="Normal"/>
    <w:link w:val="BalloonTextChar"/>
    <w:rsid w:val="00D44E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EFC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B1FD1"/>
    <w:rPr>
      <w:rFonts w:ascii="Arial" w:hAnsi="Arial" w:cs="Arial"/>
      <w:sz w:val="18"/>
      <w:szCs w:val="18"/>
    </w:rPr>
  </w:style>
  <w:style w:type="paragraph" w:customStyle="1" w:styleId="Heading2noTOC">
    <w:name w:val="Heading 2 no TOC"/>
    <w:next w:val="Normal"/>
    <w:rsid w:val="00DA1221"/>
    <w:pPr>
      <w:spacing w:after="240"/>
    </w:pPr>
    <w:rPr>
      <w:rFonts w:ascii="Arial" w:hAnsi="Arial"/>
      <w:b/>
      <w:noProof/>
      <w:sz w:val="24"/>
    </w:rPr>
  </w:style>
  <w:style w:type="paragraph" w:customStyle="1" w:styleId="cellnumberindent">
    <w:name w:val="cell number indent"/>
    <w:basedOn w:val="Normal"/>
    <w:rsid w:val="00DA1221"/>
    <w:pPr>
      <w:numPr>
        <w:numId w:val="27"/>
      </w:numPr>
      <w:tabs>
        <w:tab w:val="left" w:pos="360"/>
        <w:tab w:val="left" w:pos="720"/>
      </w:tabs>
      <w:spacing w:before="20" w:after="20"/>
      <w:ind w:left="720"/>
    </w:pPr>
    <w:rPr>
      <w:rFonts w:ascii="Arial" w:hAnsi="Arial"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DB2D65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B2D65"/>
    <w:rPr>
      <w:b/>
      <w:bCs/>
    </w:rPr>
  </w:style>
  <w:style w:type="character" w:customStyle="1" w:styleId="Para1Char">
    <w:name w:val="Para 1 Char"/>
    <w:basedOn w:val="DefaultParagraphFont"/>
    <w:link w:val="Para1"/>
    <w:locked/>
    <w:rsid w:val="0033689E"/>
    <w:rPr>
      <w:sz w:val="22"/>
    </w:rPr>
  </w:style>
  <w:style w:type="paragraph" w:customStyle="1" w:styleId="StylePara2Left05">
    <w:name w:val="Style Para 2 + Left:  0.5&quot;"/>
    <w:basedOn w:val="Normal"/>
    <w:rsid w:val="0033689E"/>
    <w:pPr>
      <w:tabs>
        <w:tab w:val="left" w:pos="-2970"/>
      </w:tabs>
      <w:spacing w:after="240"/>
      <w:ind w:left="720"/>
    </w:pPr>
    <w:rPr>
      <w:sz w:val="22"/>
      <w:szCs w:val="20"/>
    </w:rPr>
  </w:style>
  <w:style w:type="paragraph" w:customStyle="1" w:styleId="CTL">
    <w:name w:val="CTL"/>
    <w:basedOn w:val="Normal"/>
    <w:rsid w:val="0033689E"/>
    <w:pPr>
      <w:spacing w:before="1080" w:after="240"/>
    </w:pPr>
    <w:rPr>
      <w:rFonts w:ascii="Arial" w:hAnsi="Arial"/>
      <w:b/>
      <w:spacing w:val="-20"/>
      <w:sz w:val="40"/>
      <w:szCs w:val="20"/>
    </w:rPr>
  </w:style>
  <w:style w:type="paragraph" w:styleId="DocumentMap">
    <w:name w:val="Document Map"/>
    <w:basedOn w:val="Normal"/>
    <w:link w:val="DocumentMapChar"/>
    <w:rsid w:val="00883A2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83A24"/>
    <w:rPr>
      <w:rFonts w:ascii="Tahoma" w:hAnsi="Tahoma" w:cs="Tahoma"/>
      <w:sz w:val="16"/>
      <w:szCs w:val="16"/>
    </w:rPr>
  </w:style>
  <w:style w:type="character" w:customStyle="1" w:styleId="TableTextChar">
    <w:name w:val="Table Text Char"/>
    <w:basedOn w:val="DefaultParagraphFont"/>
    <w:link w:val="TableText"/>
    <w:locked/>
    <w:rsid w:val="001910F8"/>
    <w:rPr>
      <w:rFonts w:ascii="Arial" w:hAnsi="Arial"/>
      <w:color w:val="000000"/>
      <w:sz w:val="18"/>
    </w:rPr>
  </w:style>
  <w:style w:type="paragraph" w:customStyle="1" w:styleId="Para2Blue">
    <w:name w:val="Para 2 + Blue"/>
    <w:basedOn w:val="Normal"/>
    <w:uiPriority w:val="99"/>
    <w:rsid w:val="00213B67"/>
    <w:pPr>
      <w:tabs>
        <w:tab w:val="left" w:pos="-2970"/>
      </w:tabs>
      <w:spacing w:after="240"/>
      <w:ind w:left="1440"/>
    </w:pPr>
    <w:rPr>
      <w:rFonts w:ascii="Arial" w:hAnsi="Arial"/>
      <w:color w:val="0000FF"/>
      <w:sz w:val="20"/>
      <w:szCs w:val="20"/>
    </w:rPr>
  </w:style>
  <w:style w:type="character" w:customStyle="1" w:styleId="left">
    <w:name w:val="left"/>
    <w:basedOn w:val="DefaultParagraphFont"/>
    <w:rsid w:val="00AC72D1"/>
  </w:style>
  <w:style w:type="character" w:styleId="UnresolvedMention">
    <w:name w:val="Unresolved Mention"/>
    <w:basedOn w:val="DefaultParagraphFont"/>
    <w:uiPriority w:val="99"/>
    <w:semiHidden/>
    <w:unhideWhenUsed/>
    <w:rsid w:val="00710E2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07D7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039C5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3039C5"/>
  </w:style>
  <w:style w:type="character" w:customStyle="1" w:styleId="CommentSubjectChar">
    <w:name w:val="Comment Subject Char"/>
    <w:basedOn w:val="CommentTextChar"/>
    <w:link w:val="CommentSubject"/>
    <w:semiHidden/>
    <w:rsid w:val="003039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26" Type="http://schemas.openxmlformats.org/officeDocument/2006/relationships/theme" Target="theme/theme1.xml"/><Relationship Id="rId3" Type="http://schemas.openxmlformats.org/officeDocument/2006/relationships/customXml" Target="../customXml/item2.xml"/><Relationship Id="rId21" Type="http://schemas.openxmlformats.org/officeDocument/2006/relationships/hyperlink" Target="mailto:Jenny.M.Moses@CenturyLink.com" TargetMode="Externa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5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24" Type="http://schemas.openxmlformats.org/officeDocument/2006/relationships/footer" Target="footer4.xml"/><Relationship Id="rId5" Type="http://schemas.openxmlformats.org/officeDocument/2006/relationships/customXml" Target="../customXml/item4.xml"/><Relationship Id="rId15" Type="http://schemas.openxmlformats.org/officeDocument/2006/relationships/header" Target="header1.xml"/><Relationship Id="rId23" Type="http://schemas.openxmlformats.org/officeDocument/2006/relationships/header" Target="header4.xml"/><Relationship Id="rId10" Type="http://schemas.openxmlformats.org/officeDocument/2006/relationships/webSettings" Target="webSettings.xml"/><Relationship Id="rId19" Type="http://schemas.openxmlformats.org/officeDocument/2006/relationships/header" Target="header3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hyperlink" Target="mailto:34S-DevTeam@centurylink.com" TargetMode="External"/><Relationship Id="rId22" Type="http://schemas.openxmlformats.org/officeDocument/2006/relationships/hyperlink" Target="http://app34s-test1.test.intranet/34SWebServices/services/LoggingServicesImplementationPort?wsd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QSDP" ma:contentTypeID="0x01010011A44F11406A0F419A1A133EA6DF689C00B1B1CF5CA1C08D44B7378DBC601EBCCC" ma:contentTypeVersion="13" ma:contentTypeDescription="" ma:contentTypeScope="" ma:versionID="c27ad11a23350f31b6e3c6344a58bbad">
  <xsd:schema xmlns:xsd="http://www.w3.org/2001/XMLSchema" xmlns:xs="http://www.w3.org/2001/XMLSchema" xmlns:p="http://schemas.microsoft.com/office/2006/metadata/properties" xmlns:ns2="fdc3df1a-1a05-4bc9-97ac-12da0e1e5ba0" xmlns:ns3="b9669a65-f2c7-4b0c-a4d3-f98a5f8ebdd7" targetNamespace="http://schemas.microsoft.com/office/2006/metadata/properties" ma:root="true" ma:fieldsID="eb53c7b0568c86d16509b52b04d39af9" ns2:_="" ns3:_="">
    <xsd:import namespace="fdc3df1a-1a05-4bc9-97ac-12da0e1e5ba0"/>
    <xsd:import namespace="b9669a65-f2c7-4b0c-a4d3-f98a5f8ebdd7"/>
    <xsd:element name="properties">
      <xsd:complexType>
        <xsd:sequence>
          <xsd:element name="documentManagement">
            <xsd:complexType>
              <xsd:all>
                <xsd:element ref="ns2:Artifact_x0020_Categories_x0020__x0028_Document_x0020_Classification_x0029_" minOccurs="0"/>
                <xsd:element ref="ns2:QSDP_x0020_Phase" minOccurs="0"/>
                <xsd:element ref="ns2:QSDP_x0020_Roles" minOccurs="0"/>
                <xsd:element ref="ns3:Legal_x0020_Hold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c3df1a-1a05-4bc9-97ac-12da0e1e5ba0" elementFormDefault="qualified">
    <xsd:import namespace="http://schemas.microsoft.com/office/2006/documentManagement/types"/>
    <xsd:import namespace="http://schemas.microsoft.com/office/infopath/2007/PartnerControls"/>
    <xsd:element name="Artifact_x0020_Categories_x0020__x0028_Document_x0020_Classification_x0029_" ma:index="8" nillable="true" ma:displayName="Artifact Categories (Document Classification)" ma:internalName="Artifact_x0020_Categories_x0020__x0028_Document_x0020_Classification_x0029_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rchitecture"/>
                    <xsd:enumeration value="Estimate"/>
                    <xsd:enumeration value="Analysis and Design"/>
                    <xsd:enumeration value="Requirements"/>
                    <xsd:enumeration value="Development"/>
                    <xsd:enumeration value="Test"/>
                    <xsd:enumeration value="Release"/>
                    <xsd:enumeration value="Deployment"/>
                    <xsd:enumeration value="Production - NFR"/>
                    <xsd:enumeration value="Reference"/>
                    <xsd:enumeration value="Administration"/>
                  </xsd:restriction>
                </xsd:simpleType>
              </xsd:element>
            </xsd:sequence>
          </xsd:extension>
        </xsd:complexContent>
      </xsd:complexType>
    </xsd:element>
    <xsd:element name="QSDP_x0020_Phase" ma:index="9" nillable="true" ma:displayName="Phases" ma:default="All" ma:description="Identify the  phase associated with an activity." ma:internalName="QSDP_x0020_Pha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Ideation"/>
                    <xsd:enumeration value="Initiation"/>
                    <xsd:enumeration value="Definition"/>
                    <xsd:enumeration value="Design"/>
                    <xsd:enumeration value="Development"/>
                    <xsd:enumeration value="Test"/>
                    <xsd:enumeration value="Deployment"/>
                    <xsd:enumeration value="All"/>
                  </xsd:restriction>
                </xsd:simpleType>
              </xsd:element>
            </xsd:sequence>
          </xsd:extension>
        </xsd:complexContent>
      </xsd:complexType>
    </xsd:element>
    <xsd:element name="QSDP_x0020_Roles" ma:index="10" nillable="true" ma:displayName="Roles" ma:default="All" ma:internalName="QSDP_x0020_Role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Program/Project Manager"/>
                    <xsd:enumeration value="Delivery Coordinator"/>
                    <xsd:enumeration value="System Engineer"/>
                    <xsd:enumeration value="Architect"/>
                    <xsd:enumeration value="Analyst"/>
                    <xsd:enumeration value="Developer"/>
                    <xsd:enumeration value="Tester"/>
                    <xsd:enumeration value="Production Operations"/>
                    <xsd:enumeration value="All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669a65-f2c7-4b0c-a4d3-f98a5f8ebdd7" elementFormDefault="qualified">
    <xsd:import namespace="http://schemas.microsoft.com/office/2006/documentManagement/types"/>
    <xsd:import namespace="http://schemas.microsoft.com/office/infopath/2007/PartnerControls"/>
    <xsd:element name="Legal_x0020_Hold" ma:index="11" ma:displayName="Legal Hold" ma:default="No" ma:description="Is this document subject to legal hold as defined in Qwest Policy 112 found at http://compliance/Policies/112.pdf?&#10;" ma:format="Dropdown" ma:internalName="Legal_x0020_Hold" ma:readOnly="false">
      <xsd:simpleType>
        <xsd:restriction base="dms:Choice">
          <xsd:enumeration value="No"/>
          <xsd:enumeration value="Ye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>
  <documentManagement>
    <Legal_x0020_Hold xmlns="b9669a65-f2c7-4b0c-a4d3-f98a5f8ebdd7">No</Legal_x0020_Hold>
    <QSDP_x0020_Phase xmlns="fdc3df1a-1a05-4bc9-97ac-12da0e1e5ba0">
      <Value>Test</Value>
      <Value>All</Value>
    </QSDP_x0020_Phase>
    <Artifact_x0020_Categories_x0020__x0028_Document_x0020_Classification_x0029_ xmlns="fdc3df1a-1a05-4bc9-97ac-12da0e1e5ba0">
      <Value>Test</Value>
    </Artifact_x0020_Categories_x0020__x0028_Document_x0020_Classification_x0029_>
    <QSDP_x0020_Roles xmlns="fdc3df1a-1a05-4bc9-97ac-12da0e1e5ba0">
      <Value>Tester</Value>
      <Value>All</Value>
    </QSDP_x0020_Roles>
  </documentManagement>
</p:properties>
</file>

<file path=customXml/itemProps1.xml><?xml version="1.0" encoding="utf-8"?>
<ds:datastoreItem xmlns:ds="http://schemas.openxmlformats.org/officeDocument/2006/customXml" ds:itemID="{583CAA00-5F78-4D07-8394-A48F3424FE6D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00A5218C-5712-413B-9527-91A288E1FC4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787E826-0C25-44DA-9D2D-8B59E7C4A5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c3df1a-1a05-4bc9-97ac-12da0e1e5ba0"/>
    <ds:schemaRef ds:uri="b9669a65-f2c7-4b0c-a4d3-f98a5f8ebd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C2269A-65B3-4B52-A2D4-02FFE456333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67D84A4-33CB-4EBA-8532-844FB43F4137}">
  <ds:schemaRefs>
    <ds:schemaRef ds:uri="http://schemas.microsoft.com/office/2006/metadata/properties"/>
    <ds:schemaRef ds:uri="b9669a65-f2c7-4b0c-a4d3-f98a5f8ebdd7"/>
    <ds:schemaRef ds:uri="fdc3df1a-1a05-4bc9-97ac-12da0e1e5b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6</Pages>
  <Words>442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Summary</vt:lpstr>
    </vt:vector>
  </TitlesOfParts>
  <Company>CenturyLink, Inc.</Company>
  <LinksUpToDate>false</LinksUpToDate>
  <CharactersWithSpaces>4662</CharactersWithSpaces>
  <SharedDoc>false</SharedDoc>
  <HLinks>
    <vt:vector size="6" baseType="variant">
      <vt:variant>
        <vt:i4>8126570</vt:i4>
      </vt:variant>
      <vt:variant>
        <vt:i4>27</vt:i4>
      </vt:variant>
      <vt:variant>
        <vt:i4>0</vt:i4>
      </vt:variant>
      <vt:variant>
        <vt:i4>5</vt:i4>
      </vt:variant>
      <vt:variant>
        <vt:lpwstr>\\eldnp1515dm4\home\G_Documents\G_KnowledgeQ\DOCUMENTATION\artis\default.aspx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Summary</dc:title>
  <dc:creator>CenturyLink IT</dc:creator>
  <cp:lastModifiedBy>Runwal, Sakshi Ajit</cp:lastModifiedBy>
  <cp:revision>47</cp:revision>
  <cp:lastPrinted>2001-12-28T22:46:00Z</cp:lastPrinted>
  <dcterms:created xsi:type="dcterms:W3CDTF">2019-05-16T09:13:00Z</dcterms:created>
  <dcterms:modified xsi:type="dcterms:W3CDTF">2022-04-21T06:56:00Z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0x01010011A44F11406A0F419A1A133EA6DF689C00B1B1CF5CA1C08D44B7378DBC601EBCCC</vt:lpwstr>
  </property>
</Properties>
</file>