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6D33" w14:textId="7EECF388" w:rsidR="00931E8F" w:rsidRPr="00CB1425" w:rsidRDefault="00931E8F" w:rsidP="00931E8F">
      <w:pPr>
        <w:pStyle w:val="ListParagraph"/>
        <w:numPr>
          <w:ilvl w:val="0"/>
          <w:numId w:val="1"/>
        </w:numPr>
      </w:pPr>
      <w:r w:rsidRPr="00D45234">
        <w:rPr>
          <w:sz w:val="24"/>
          <w:szCs w:val="24"/>
        </w:rPr>
        <w:t xml:space="preserve">Please run below instructions in all </w:t>
      </w:r>
      <w:r w:rsidR="00A2155B">
        <w:rPr>
          <w:sz w:val="24"/>
          <w:szCs w:val="24"/>
        </w:rPr>
        <w:t>Test</w:t>
      </w:r>
      <w:r w:rsidR="004629AF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206C39">
        <w:rPr>
          <w:sz w:val="24"/>
          <w:szCs w:val="24"/>
        </w:rPr>
        <w:t xml:space="preserve">Fuse </w:t>
      </w:r>
      <w:r w:rsidRPr="00D45234">
        <w:rPr>
          <w:sz w:val="24"/>
          <w:szCs w:val="24"/>
        </w:rPr>
        <w:t>instances</w:t>
      </w:r>
      <w:r w:rsidR="00206C39">
        <w:rPr>
          <w:sz w:val="24"/>
          <w:szCs w:val="24"/>
        </w:rPr>
        <w:t>.</w:t>
      </w:r>
    </w:p>
    <w:p w14:paraId="1BF41AE4" w14:textId="77777777" w:rsidR="00CB1425" w:rsidRDefault="00CB1425" w:rsidP="00CB1425">
      <w:pPr>
        <w:pStyle w:val="ListParagraph"/>
        <w:numPr>
          <w:ilvl w:val="1"/>
          <w:numId w:val="1"/>
        </w:numPr>
      </w:pPr>
      <w:r w:rsidRPr="00CB1425">
        <w:t>Features:uninstall icl-workflow</w:t>
      </w:r>
    </w:p>
    <w:p w14:paraId="7EB85CBD" w14:textId="77777777" w:rsidR="00CB1425" w:rsidRDefault="00CB1425" w:rsidP="00CB1425">
      <w:pPr>
        <w:pStyle w:val="ListParagraph"/>
        <w:numPr>
          <w:ilvl w:val="1"/>
          <w:numId w:val="1"/>
        </w:numPr>
      </w:pPr>
      <w:r w:rsidRPr="00CB1425">
        <w:t>Features:uninstall icl-soaptest</w:t>
      </w:r>
    </w:p>
    <w:p w14:paraId="01CABC8B" w14:textId="77777777" w:rsidR="00CB1425" w:rsidRDefault="00CB1425" w:rsidP="00CB1425">
      <w:pPr>
        <w:pStyle w:val="ListParagraph"/>
        <w:numPr>
          <w:ilvl w:val="1"/>
          <w:numId w:val="1"/>
        </w:numPr>
      </w:pPr>
      <w:r w:rsidRPr="00CB1425">
        <w:t>Restart the instance</w:t>
      </w:r>
    </w:p>
    <w:p w14:paraId="59AFD9F7" w14:textId="77777777" w:rsidR="00CB1425" w:rsidRDefault="00CB1425" w:rsidP="00CB1425">
      <w:pPr>
        <w:pStyle w:val="ListParagraph"/>
        <w:numPr>
          <w:ilvl w:val="1"/>
          <w:numId w:val="1"/>
        </w:numPr>
      </w:pPr>
      <w:r w:rsidRPr="00CB1425">
        <w:t>Features:uninstall icl-components</w:t>
      </w:r>
    </w:p>
    <w:p w14:paraId="4A49BEC9" w14:textId="77777777" w:rsidR="00CB1425" w:rsidRDefault="00CB1425" w:rsidP="00CB1425">
      <w:pPr>
        <w:pStyle w:val="ListParagraph"/>
        <w:numPr>
          <w:ilvl w:val="1"/>
          <w:numId w:val="1"/>
        </w:numPr>
      </w:pPr>
      <w:r w:rsidRPr="00CB1425">
        <w:t>Features:uninstall icl-core</w:t>
      </w:r>
    </w:p>
    <w:p w14:paraId="0A28FEA3" w14:textId="77777777" w:rsidR="00CB1425" w:rsidRDefault="00CB1425" w:rsidP="00CB1425">
      <w:pPr>
        <w:pStyle w:val="ListParagraph"/>
        <w:numPr>
          <w:ilvl w:val="1"/>
          <w:numId w:val="1"/>
        </w:numPr>
      </w:pPr>
      <w:r w:rsidRPr="00CB1425">
        <w:t>Features:uninstall icl-thirdparty</w:t>
      </w:r>
    </w:p>
    <w:p w14:paraId="61BD6FFB" w14:textId="77777777" w:rsidR="00CB1425" w:rsidRDefault="00CB1425" w:rsidP="00CB1425">
      <w:pPr>
        <w:pStyle w:val="ListParagraph"/>
        <w:numPr>
          <w:ilvl w:val="1"/>
          <w:numId w:val="1"/>
        </w:numPr>
      </w:pPr>
      <w:r w:rsidRPr="00CB1425">
        <w:t>Features:list | grep icl</w:t>
      </w:r>
    </w:p>
    <w:p w14:paraId="3B7DD5F0" w14:textId="77777777" w:rsidR="00CB1425" w:rsidRDefault="00CB1425" w:rsidP="00CB1425">
      <w:pPr>
        <w:pStyle w:val="ListParagraph"/>
        <w:numPr>
          <w:ilvl w:val="1"/>
          <w:numId w:val="1"/>
        </w:numPr>
      </w:pPr>
      <w:r>
        <w:t>Make sure this returns all the features in ‘uninstalled’ status.</w:t>
      </w:r>
    </w:p>
    <w:p w14:paraId="65852549" w14:textId="77777777" w:rsidR="00CB1425" w:rsidRPr="00563B09" w:rsidRDefault="00CB1425" w:rsidP="00CB1425">
      <w:pPr>
        <w:ind w:left="720" w:firstLine="720"/>
        <w:rPr>
          <w:b/>
        </w:rPr>
      </w:pPr>
      <w:r w:rsidRPr="00563B09">
        <w:rPr>
          <w:b/>
        </w:rPr>
        <w:t>Confirm all ICL bundles are uninstalled</w:t>
      </w:r>
    </w:p>
    <w:p w14:paraId="3FF45E33" w14:textId="3458EEA9" w:rsidR="00CB1425" w:rsidRDefault="00CB1425" w:rsidP="00CB1425">
      <w:pPr>
        <w:pStyle w:val="ListParagraph"/>
        <w:numPr>
          <w:ilvl w:val="0"/>
          <w:numId w:val="2"/>
        </w:numPr>
      </w:pPr>
      <w:r w:rsidRPr="00CB1425">
        <w:t>list -s | grep -i icl</w:t>
      </w:r>
    </w:p>
    <w:p w14:paraId="2D3C7B24" w14:textId="25766DE8" w:rsidR="002F51BE" w:rsidRDefault="002F51BE" w:rsidP="002F51BE">
      <w:pPr>
        <w:pStyle w:val="ListParagraph"/>
        <w:numPr>
          <w:ilvl w:val="0"/>
          <w:numId w:val="2"/>
        </w:numPr>
      </w:pPr>
      <w:r>
        <w:t>stop the bundle</w:t>
      </w:r>
      <w:r w:rsidR="00316021">
        <w:t>s returned from previous step</w:t>
      </w:r>
    </w:p>
    <w:p w14:paraId="65CA0FCF" w14:textId="62C3C631" w:rsidR="002F51BE" w:rsidRDefault="002F51BE" w:rsidP="002F51BE">
      <w:pPr>
        <w:ind w:left="1440" w:firstLine="720"/>
      </w:pPr>
      <w:r>
        <w:t>stop --</w:t>
      </w:r>
      <w:r w:rsidRPr="001159EF">
        <w:t xml:space="preserve">force </w:t>
      </w:r>
      <w:r>
        <w:t xml:space="preserve">&lt;starting#&gt;-&lt;ending#&gt; </w:t>
      </w:r>
      <w:r w:rsidRPr="001159EF">
        <w:t>(two dashes in front of “force”).</w:t>
      </w:r>
    </w:p>
    <w:p w14:paraId="57BAC0AF" w14:textId="257B3CBD" w:rsidR="002F51BE" w:rsidRDefault="002F51BE" w:rsidP="002F51BE">
      <w:pPr>
        <w:ind w:left="1440" w:firstLine="720"/>
      </w:pPr>
      <w:r>
        <w:t>Eg:stop --</w:t>
      </w:r>
      <w:r w:rsidRPr="001159EF">
        <w:t>force 1694-1822</w:t>
      </w:r>
    </w:p>
    <w:p w14:paraId="1CCEADF6" w14:textId="77777777" w:rsidR="00CB1425" w:rsidRPr="001159EF" w:rsidRDefault="00CB1425" w:rsidP="00CB1425">
      <w:pPr>
        <w:pStyle w:val="ListParagraph"/>
        <w:numPr>
          <w:ilvl w:val="0"/>
          <w:numId w:val="2"/>
        </w:numPr>
      </w:pPr>
      <w:r w:rsidRPr="00CB1425">
        <w:t xml:space="preserve">Uninstall bundles returned from previous step, </w:t>
      </w:r>
      <w:r w:rsidRPr="00C86C06">
        <w:rPr>
          <w:b/>
        </w:rPr>
        <w:t>if any are returned.</w:t>
      </w:r>
    </w:p>
    <w:p w14:paraId="3FF46B44" w14:textId="1430993F" w:rsidR="001159EF" w:rsidRDefault="001159EF" w:rsidP="001159EF">
      <w:pPr>
        <w:ind w:left="1080"/>
        <w:rPr>
          <w:color w:val="FF0000"/>
        </w:rPr>
      </w:pPr>
      <w:r w:rsidRPr="001159EF">
        <w:rPr>
          <w:b/>
          <w:color w:val="FF0000"/>
          <w:highlight w:val="yellow"/>
        </w:rPr>
        <w:t>The step to double check that all bundles are uninstalled is very important, as the bundles won’t get updated by the ensuing features:install command if they’re not uninstalled first</w:t>
      </w:r>
      <w:r>
        <w:rPr>
          <w:b/>
          <w:color w:val="FF0000"/>
          <w:highlight w:val="yellow"/>
        </w:rPr>
        <w:t xml:space="preserve">. If you see large number of bundles not uninstalled at this </w:t>
      </w:r>
      <w:r w:rsidR="0065425D">
        <w:rPr>
          <w:b/>
          <w:color w:val="FF0000"/>
          <w:highlight w:val="yellow"/>
        </w:rPr>
        <w:t xml:space="preserve">step, </w:t>
      </w:r>
      <w:r>
        <w:rPr>
          <w:b/>
          <w:color w:val="FF0000"/>
          <w:highlight w:val="yellow"/>
        </w:rPr>
        <w:t xml:space="preserve">please uninstall </w:t>
      </w:r>
      <w:r w:rsidR="0065425D">
        <w:rPr>
          <w:b/>
          <w:color w:val="FF0000"/>
          <w:highlight w:val="yellow"/>
        </w:rPr>
        <w:t xml:space="preserve">the bundles </w:t>
      </w:r>
      <w:r>
        <w:rPr>
          <w:b/>
          <w:color w:val="FF0000"/>
          <w:highlight w:val="yellow"/>
        </w:rPr>
        <w:t>by range using the below command. Without uninstalled all the bundles don’t move further step</w:t>
      </w:r>
      <w:r w:rsidRPr="001159EF">
        <w:rPr>
          <w:color w:val="FF0000"/>
          <w:highlight w:val="yellow"/>
        </w:rPr>
        <w:t>.</w:t>
      </w:r>
    </w:p>
    <w:p w14:paraId="2773BE3C" w14:textId="77777777" w:rsidR="00D7507A" w:rsidRPr="001159EF" w:rsidRDefault="00D7507A" w:rsidP="001159EF">
      <w:pPr>
        <w:ind w:left="1080"/>
        <w:rPr>
          <w:color w:val="FF0000"/>
        </w:rPr>
      </w:pPr>
    </w:p>
    <w:p w14:paraId="1EC3F2B0" w14:textId="1E55CE0E" w:rsidR="001159EF" w:rsidRDefault="001159EF" w:rsidP="001159EF">
      <w:pPr>
        <w:ind w:left="720" w:firstLine="720"/>
      </w:pPr>
      <w:r>
        <w:t>uninstall --</w:t>
      </w:r>
      <w:r w:rsidRPr="001159EF">
        <w:t xml:space="preserve">force </w:t>
      </w:r>
      <w:r>
        <w:t xml:space="preserve">&lt;starting#&gt;-&lt;ending#&gt; </w:t>
      </w:r>
      <w:r w:rsidRPr="001159EF">
        <w:t>(two dashes in front of “force”).</w:t>
      </w:r>
    </w:p>
    <w:p w14:paraId="5E41FB63" w14:textId="77777777" w:rsidR="001159EF" w:rsidRDefault="001159EF" w:rsidP="001159EF">
      <w:pPr>
        <w:ind w:left="720" w:firstLine="720"/>
      </w:pPr>
      <w:r>
        <w:t xml:space="preserve">for eg: </w:t>
      </w:r>
      <w:r w:rsidR="00FA6A75">
        <w:t>uninstall --</w:t>
      </w:r>
      <w:r w:rsidRPr="001159EF">
        <w:t>force 1694-1822</w:t>
      </w:r>
    </w:p>
    <w:p w14:paraId="245600AC" w14:textId="77777777" w:rsidR="00821A67" w:rsidRDefault="00821A67" w:rsidP="00B30AC5">
      <w:pPr>
        <w:pStyle w:val="ListParagraph"/>
        <w:numPr>
          <w:ilvl w:val="1"/>
          <w:numId w:val="1"/>
        </w:numPr>
      </w:pPr>
      <w:r w:rsidRPr="00821A67">
        <w:t>features:refreshUrl</w:t>
      </w:r>
    </w:p>
    <w:p w14:paraId="12649C0E" w14:textId="645DF031" w:rsidR="002B176E" w:rsidRPr="001F7B51" w:rsidRDefault="002B176E" w:rsidP="002B176E">
      <w:pPr>
        <w:pStyle w:val="ListParagraph"/>
        <w:numPr>
          <w:ilvl w:val="1"/>
          <w:numId w:val="1"/>
        </w:numPr>
      </w:pPr>
      <w:r w:rsidRPr="00821A67">
        <w:t>features:</w:t>
      </w:r>
      <w:r w:rsidR="00031CE5">
        <w:t>remove</w:t>
      </w:r>
      <w:r w:rsidR="00031CE5" w:rsidRPr="003E40D6">
        <w:t xml:space="preserve">Url </w:t>
      </w:r>
      <w:r w:rsidRPr="00821A67">
        <w:t>mvn:com.centurylink.icl/icl-features</w:t>
      </w:r>
      <w:r w:rsidRPr="00DA7510">
        <w:t>/</w:t>
      </w:r>
      <w:r w:rsidR="00612CCF">
        <w:t>1.36.5-SNAPSHOT</w:t>
      </w:r>
      <w:r w:rsidRPr="00821A67">
        <w:t>/xml/features</w:t>
      </w:r>
      <w:r w:rsidR="00392B53">
        <w:t>(</w:t>
      </w:r>
      <w:r w:rsidR="00DB5907">
        <w:t xml:space="preserve">verify and </w:t>
      </w:r>
      <w:r w:rsidR="00392B53">
        <w:t>remove the old one)</w:t>
      </w:r>
    </w:p>
    <w:p w14:paraId="38C38932" w14:textId="77777777" w:rsidR="002B176E" w:rsidRDefault="002B176E" w:rsidP="002B176E">
      <w:pPr>
        <w:pStyle w:val="ListParagraph"/>
        <w:numPr>
          <w:ilvl w:val="1"/>
          <w:numId w:val="1"/>
        </w:numPr>
      </w:pPr>
      <w:r w:rsidRPr="00821A67">
        <w:t>features:refreshUrl</w:t>
      </w:r>
    </w:p>
    <w:p w14:paraId="40732146" w14:textId="6E56F4AF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features:addurl mvn:com.centurylink.icl/icl-features/</w:t>
      </w:r>
      <w:r w:rsidR="00612CCF">
        <w:t>1.36.5-SNAPSHOT</w:t>
      </w:r>
      <w:r w:rsidRPr="00821A67">
        <w:t>/xml/features</w:t>
      </w:r>
    </w:p>
    <w:p w14:paraId="43C57626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Restart the instance</w:t>
      </w:r>
    </w:p>
    <w:p w14:paraId="09525E1C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features:refreshurl</w:t>
      </w:r>
    </w:p>
    <w:p w14:paraId="37F10488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features:install icl-thirdparty</w:t>
      </w:r>
    </w:p>
    <w:p w14:paraId="34479D43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Features:install icl-core</w:t>
      </w:r>
    </w:p>
    <w:p w14:paraId="3A68F499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Features:install icl-components</w:t>
      </w:r>
    </w:p>
    <w:p w14:paraId="677C6294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Features:install icl-soaptest</w:t>
      </w:r>
    </w:p>
    <w:p w14:paraId="29DEAF2B" w14:textId="773FD9FD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Features:install icl-workflow</w:t>
      </w:r>
    </w:p>
    <w:p w14:paraId="679AC362" w14:textId="3790B524" w:rsidR="00E32883" w:rsidRDefault="00E32883" w:rsidP="00E32883">
      <w:pPr>
        <w:pStyle w:val="ListParagraph"/>
        <w:numPr>
          <w:ilvl w:val="1"/>
          <w:numId w:val="1"/>
        </w:numPr>
      </w:pPr>
      <w:r w:rsidRPr="00821A67">
        <w:lastRenderedPageBreak/>
        <w:t xml:space="preserve">Features:install </w:t>
      </w:r>
      <w:r>
        <w:t xml:space="preserve"> </w:t>
      </w:r>
      <w:r w:rsidRPr="00DF76D3">
        <w:t>icl-support-ui</w:t>
      </w:r>
    </w:p>
    <w:p w14:paraId="5EF2D192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Restart Server(s). Please do the ‘Rolling bounce’ (pretty much like we do for PROD ) rather bring down and then bring up all the servers simultaneously. This is to avoid some DB lock issues.</w:t>
      </w:r>
    </w:p>
    <w:p w14:paraId="245EBCC9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Do a full list.</w:t>
      </w:r>
    </w:p>
    <w:p w14:paraId="617D3054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Confirm no bundle is Fail</w:t>
      </w:r>
    </w:p>
    <w:p w14:paraId="1AB3E108" w14:textId="77777777" w:rsidR="00821A67" w:rsidRDefault="00821A67" w:rsidP="00821A67">
      <w:pPr>
        <w:pStyle w:val="ListParagraph"/>
        <w:numPr>
          <w:ilvl w:val="2"/>
          <w:numId w:val="1"/>
        </w:numPr>
      </w:pPr>
      <w:r w:rsidRPr="00821A67">
        <w:t>list|grep –i Fail</w:t>
      </w:r>
    </w:p>
    <w:p w14:paraId="01CCB392" w14:textId="77777777" w:rsidR="00821A67" w:rsidRDefault="00821A67" w:rsidP="00821A67">
      <w:pPr>
        <w:pStyle w:val="ListParagraph"/>
        <w:numPr>
          <w:ilvl w:val="1"/>
          <w:numId w:val="1"/>
        </w:numPr>
      </w:pPr>
      <w:r w:rsidRPr="00821A67">
        <w:t>Verify deployment.</w:t>
      </w:r>
    </w:p>
    <w:sectPr w:rsidR="00821A67" w:rsidSect="005F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A2EC" w14:textId="77777777" w:rsidR="00C32B8C" w:rsidRDefault="00C32B8C" w:rsidP="009555FC">
      <w:pPr>
        <w:spacing w:after="0" w:line="240" w:lineRule="auto"/>
      </w:pPr>
      <w:r>
        <w:separator/>
      </w:r>
    </w:p>
  </w:endnote>
  <w:endnote w:type="continuationSeparator" w:id="0">
    <w:p w14:paraId="4274CE09" w14:textId="77777777" w:rsidR="00C32B8C" w:rsidRDefault="00C32B8C" w:rsidP="0095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A3F" w14:textId="77777777" w:rsidR="00C32B8C" w:rsidRDefault="00C32B8C" w:rsidP="009555FC">
      <w:pPr>
        <w:spacing w:after="0" w:line="240" w:lineRule="auto"/>
      </w:pPr>
      <w:r>
        <w:separator/>
      </w:r>
    </w:p>
  </w:footnote>
  <w:footnote w:type="continuationSeparator" w:id="0">
    <w:p w14:paraId="7811628B" w14:textId="77777777" w:rsidR="00C32B8C" w:rsidRDefault="00C32B8C" w:rsidP="0095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D76"/>
    <w:multiLevelType w:val="hybridMultilevel"/>
    <w:tmpl w:val="EE3E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7D70"/>
    <w:multiLevelType w:val="hybridMultilevel"/>
    <w:tmpl w:val="FFEEF6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4030194"/>
    <w:multiLevelType w:val="hybridMultilevel"/>
    <w:tmpl w:val="6C403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37717"/>
    <w:multiLevelType w:val="hybridMultilevel"/>
    <w:tmpl w:val="8A9AADFE"/>
    <w:lvl w:ilvl="0" w:tplc="A5CC1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B3024C2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544519">
    <w:abstractNumId w:val="3"/>
  </w:num>
  <w:num w:numId="2" w16cid:durableId="2073458676">
    <w:abstractNumId w:val="1"/>
  </w:num>
  <w:num w:numId="3" w16cid:durableId="1150173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5530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39"/>
    <w:rsid w:val="00001F1A"/>
    <w:rsid w:val="00011862"/>
    <w:rsid w:val="00031CE5"/>
    <w:rsid w:val="00066E7C"/>
    <w:rsid w:val="000E2833"/>
    <w:rsid w:val="001159EF"/>
    <w:rsid w:val="00117DD4"/>
    <w:rsid w:val="001469BB"/>
    <w:rsid w:val="001469BC"/>
    <w:rsid w:val="00172889"/>
    <w:rsid w:val="00172DB4"/>
    <w:rsid w:val="00185181"/>
    <w:rsid w:val="001A2C07"/>
    <w:rsid w:val="001B5493"/>
    <w:rsid w:val="001C77C5"/>
    <w:rsid w:val="001E652D"/>
    <w:rsid w:val="001F7B51"/>
    <w:rsid w:val="00206C39"/>
    <w:rsid w:val="0020719D"/>
    <w:rsid w:val="00236EB1"/>
    <w:rsid w:val="00244C5B"/>
    <w:rsid w:val="0027454A"/>
    <w:rsid w:val="002851E0"/>
    <w:rsid w:val="0029778E"/>
    <w:rsid w:val="002B176E"/>
    <w:rsid w:val="002F51BE"/>
    <w:rsid w:val="00307C84"/>
    <w:rsid w:val="00312819"/>
    <w:rsid w:val="00316021"/>
    <w:rsid w:val="00321639"/>
    <w:rsid w:val="00357179"/>
    <w:rsid w:val="003602D2"/>
    <w:rsid w:val="00362B6D"/>
    <w:rsid w:val="0037218E"/>
    <w:rsid w:val="00392B53"/>
    <w:rsid w:val="003A350E"/>
    <w:rsid w:val="003C6FC8"/>
    <w:rsid w:val="003F39F9"/>
    <w:rsid w:val="003F6EF4"/>
    <w:rsid w:val="0041654F"/>
    <w:rsid w:val="004239AB"/>
    <w:rsid w:val="004307B5"/>
    <w:rsid w:val="004406E0"/>
    <w:rsid w:val="0045370F"/>
    <w:rsid w:val="004629AF"/>
    <w:rsid w:val="00482D41"/>
    <w:rsid w:val="004943BE"/>
    <w:rsid w:val="004B58B3"/>
    <w:rsid w:val="004C0AE9"/>
    <w:rsid w:val="004C266E"/>
    <w:rsid w:val="004C5556"/>
    <w:rsid w:val="004C6277"/>
    <w:rsid w:val="004D01E1"/>
    <w:rsid w:val="004F6C5F"/>
    <w:rsid w:val="00504B57"/>
    <w:rsid w:val="00516B40"/>
    <w:rsid w:val="0055504F"/>
    <w:rsid w:val="00563B09"/>
    <w:rsid w:val="00581F56"/>
    <w:rsid w:val="00587ECD"/>
    <w:rsid w:val="005C14E6"/>
    <w:rsid w:val="005E70F4"/>
    <w:rsid w:val="005F2CDD"/>
    <w:rsid w:val="0061288D"/>
    <w:rsid w:val="00612CCF"/>
    <w:rsid w:val="006310B3"/>
    <w:rsid w:val="006534FF"/>
    <w:rsid w:val="0065425D"/>
    <w:rsid w:val="006B1301"/>
    <w:rsid w:val="00711350"/>
    <w:rsid w:val="00716990"/>
    <w:rsid w:val="00751CB7"/>
    <w:rsid w:val="00797985"/>
    <w:rsid w:val="00816007"/>
    <w:rsid w:val="00821A67"/>
    <w:rsid w:val="008521DF"/>
    <w:rsid w:val="00853886"/>
    <w:rsid w:val="00862953"/>
    <w:rsid w:val="008B2D81"/>
    <w:rsid w:val="008B52E3"/>
    <w:rsid w:val="008D3921"/>
    <w:rsid w:val="008F3132"/>
    <w:rsid w:val="00931E8F"/>
    <w:rsid w:val="009555FC"/>
    <w:rsid w:val="009732CD"/>
    <w:rsid w:val="00983454"/>
    <w:rsid w:val="00991410"/>
    <w:rsid w:val="009B386B"/>
    <w:rsid w:val="009B6F06"/>
    <w:rsid w:val="009C495E"/>
    <w:rsid w:val="009E1578"/>
    <w:rsid w:val="009F4FC0"/>
    <w:rsid w:val="00A13E93"/>
    <w:rsid w:val="00A15DE9"/>
    <w:rsid w:val="00A2155B"/>
    <w:rsid w:val="00A41A05"/>
    <w:rsid w:val="00A64975"/>
    <w:rsid w:val="00A715AC"/>
    <w:rsid w:val="00A73A7E"/>
    <w:rsid w:val="00A763CB"/>
    <w:rsid w:val="00A7661F"/>
    <w:rsid w:val="00AB09E4"/>
    <w:rsid w:val="00AB21BE"/>
    <w:rsid w:val="00AC2715"/>
    <w:rsid w:val="00AF33DD"/>
    <w:rsid w:val="00B16566"/>
    <w:rsid w:val="00B2160D"/>
    <w:rsid w:val="00B30AC5"/>
    <w:rsid w:val="00B60A37"/>
    <w:rsid w:val="00B73562"/>
    <w:rsid w:val="00C0795E"/>
    <w:rsid w:val="00C32B8C"/>
    <w:rsid w:val="00C3363B"/>
    <w:rsid w:val="00C33AD1"/>
    <w:rsid w:val="00C86C06"/>
    <w:rsid w:val="00CB1425"/>
    <w:rsid w:val="00CE714D"/>
    <w:rsid w:val="00D375FF"/>
    <w:rsid w:val="00D71DDE"/>
    <w:rsid w:val="00D74C7E"/>
    <w:rsid w:val="00D7507A"/>
    <w:rsid w:val="00D83D98"/>
    <w:rsid w:val="00DA7510"/>
    <w:rsid w:val="00DA797D"/>
    <w:rsid w:val="00DB5907"/>
    <w:rsid w:val="00DD4034"/>
    <w:rsid w:val="00E32883"/>
    <w:rsid w:val="00E3360F"/>
    <w:rsid w:val="00E51EC2"/>
    <w:rsid w:val="00E8549D"/>
    <w:rsid w:val="00E86E9F"/>
    <w:rsid w:val="00E94014"/>
    <w:rsid w:val="00E94F5D"/>
    <w:rsid w:val="00EA7957"/>
    <w:rsid w:val="00EB74B9"/>
    <w:rsid w:val="00ED76FB"/>
    <w:rsid w:val="00EF35D3"/>
    <w:rsid w:val="00F02DB5"/>
    <w:rsid w:val="00F223E3"/>
    <w:rsid w:val="00F358DE"/>
    <w:rsid w:val="00F45947"/>
    <w:rsid w:val="00F47409"/>
    <w:rsid w:val="00F65976"/>
    <w:rsid w:val="00F92985"/>
    <w:rsid w:val="00F96690"/>
    <w:rsid w:val="00F96CFC"/>
    <w:rsid w:val="00FA6A75"/>
    <w:rsid w:val="00FC35CD"/>
    <w:rsid w:val="00FC4E8D"/>
    <w:rsid w:val="00FC7F3C"/>
    <w:rsid w:val="00FD6524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ABF51"/>
  <w15:docId w15:val="{CF3F9AA8-ED31-451C-9705-19E5EA9F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Sah, Vikash Kumar</cp:lastModifiedBy>
  <cp:revision>539</cp:revision>
  <dcterms:created xsi:type="dcterms:W3CDTF">2019-04-22T10:14:00Z</dcterms:created>
  <dcterms:modified xsi:type="dcterms:W3CDTF">2022-08-16T09:17:00Z</dcterms:modified>
</cp:coreProperties>
</file>