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AF61B" w14:textId="5750733A" w:rsidR="003E6B8C" w:rsidRPr="009D3007" w:rsidRDefault="00CB1FC5" w:rsidP="003E6B8C">
      <w:pPr>
        <w:jc w:val="center"/>
      </w:pPr>
      <w:r>
        <w:rPr>
          <w:b/>
          <w:bCs/>
          <w:noProof/>
          <w:sz w:val="40"/>
          <w:szCs w:val="40"/>
          <w:lang w:val="en-US"/>
        </w:rPr>
        <w:drawing>
          <wp:inline distT="0" distB="0" distL="0" distR="0" wp14:anchorId="6C422DFB" wp14:editId="21BB28AC">
            <wp:extent cx="2009775" cy="2009775"/>
            <wp:effectExtent l="0" t="0" r="9525" b="9525"/>
            <wp:docPr id="1930635793" name="Εικόνα 2" descr="Εικόνα που περιέχει τέχνη, κύκλος,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35793" name="Εικόνα 2" descr="Εικόνα που περιέχει τέχνη, κύκλος, ζωγραφιά&#10;&#10;Περιγραφή που δημιουργήθηκε αυτόματα"/>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9783" cy="2009783"/>
                    </a:xfrm>
                    <a:prstGeom prst="rect">
                      <a:avLst/>
                    </a:prstGeom>
                  </pic:spPr>
                </pic:pic>
              </a:graphicData>
            </a:graphic>
          </wp:inline>
        </w:drawing>
      </w:r>
    </w:p>
    <w:p w14:paraId="69687537" w14:textId="11A73ABE" w:rsidR="009711EA" w:rsidRPr="001A740A" w:rsidRDefault="00CB1FC5" w:rsidP="001D18F2">
      <w:pPr>
        <w:jc w:val="center"/>
        <w:rPr>
          <w:rFonts w:ascii="Times New Roman" w:hAnsi="Times New Roman" w:cs="Times New Roman"/>
          <w:sz w:val="36"/>
          <w:szCs w:val="36"/>
        </w:rPr>
      </w:pPr>
      <w:r w:rsidRPr="001A740A">
        <w:rPr>
          <w:rFonts w:ascii="Times New Roman" w:hAnsi="Times New Roman" w:cs="Times New Roman"/>
          <w:sz w:val="36"/>
          <w:szCs w:val="36"/>
        </w:rPr>
        <w:t>ΑΡΙΣΤΟΤΕΛΕΙΟ ΠΑΝΕΠΙΣΤΗΜΙΟ ΘΕΣΣΑΛΟΝΙΚΗΣ</w:t>
      </w:r>
    </w:p>
    <w:p w14:paraId="3EB9C7C0" w14:textId="77777777" w:rsidR="00CB1FC5" w:rsidRPr="008F4030" w:rsidRDefault="00CB1FC5" w:rsidP="00BD4BBA"/>
    <w:p w14:paraId="2AD68CF3" w14:textId="1CA81871" w:rsidR="00CB1FC5" w:rsidRPr="00F85E2D" w:rsidRDefault="00F462F2" w:rsidP="00F85E2D">
      <w:pPr>
        <w:pBdr>
          <w:top w:val="single" w:sz="4" w:space="1" w:color="auto"/>
          <w:bottom w:val="single" w:sz="4" w:space="1" w:color="auto"/>
        </w:pBdr>
        <w:jc w:val="center"/>
        <w:rPr>
          <w:rFonts w:ascii="Times New Roman" w:hAnsi="Times New Roman" w:cs="Times New Roman"/>
          <w:b/>
          <w:bCs/>
          <w:sz w:val="40"/>
          <w:szCs w:val="40"/>
        </w:rPr>
      </w:pPr>
      <w:r>
        <w:rPr>
          <w:rFonts w:ascii="Times New Roman" w:hAnsi="Times New Roman" w:cs="Times New Roman"/>
          <w:b/>
          <w:bCs/>
          <w:sz w:val="40"/>
          <w:szCs w:val="40"/>
        </w:rPr>
        <w:t>Εφαρμογή της Με</w:t>
      </w:r>
      <w:r w:rsidRPr="001A740A">
        <w:rPr>
          <w:rFonts w:ascii="Times New Roman" w:hAnsi="Times New Roman" w:cs="Times New Roman"/>
          <w:b/>
          <w:bCs/>
          <w:sz w:val="40"/>
          <w:szCs w:val="40"/>
        </w:rPr>
        <w:t>θ</w:t>
      </w:r>
      <w:r>
        <w:rPr>
          <w:rFonts w:ascii="Times New Roman" w:hAnsi="Times New Roman" w:cs="Times New Roman"/>
          <w:b/>
          <w:bCs/>
          <w:sz w:val="40"/>
          <w:szCs w:val="40"/>
        </w:rPr>
        <w:t>ό</w:t>
      </w:r>
      <w:r w:rsidRPr="001A740A">
        <w:rPr>
          <w:rFonts w:ascii="Times New Roman" w:hAnsi="Times New Roman" w:cs="Times New Roman"/>
          <w:b/>
          <w:bCs/>
          <w:sz w:val="40"/>
          <w:szCs w:val="40"/>
        </w:rPr>
        <w:t>δο</w:t>
      </w:r>
      <w:r>
        <w:rPr>
          <w:rFonts w:ascii="Times New Roman" w:hAnsi="Times New Roman" w:cs="Times New Roman"/>
          <w:b/>
          <w:bCs/>
          <w:sz w:val="40"/>
          <w:szCs w:val="40"/>
        </w:rPr>
        <w:t>υ</w:t>
      </w:r>
      <w:r w:rsidRPr="001A740A">
        <w:rPr>
          <w:rFonts w:ascii="Times New Roman" w:hAnsi="Times New Roman" w:cs="Times New Roman"/>
          <w:b/>
          <w:bCs/>
          <w:sz w:val="40"/>
          <w:szCs w:val="40"/>
        </w:rPr>
        <w:t xml:space="preserve"> Runge</w:t>
      </w:r>
      <w:r w:rsidRPr="005D265D">
        <w:rPr>
          <w:rFonts w:ascii="Times New Roman" w:hAnsi="Times New Roman" w:cs="Times New Roman"/>
          <w:b/>
          <w:bCs/>
          <w:sz w:val="40"/>
          <w:szCs w:val="40"/>
        </w:rPr>
        <w:t>-</w:t>
      </w:r>
      <w:r w:rsidRPr="001A740A">
        <w:rPr>
          <w:rFonts w:ascii="Times New Roman" w:hAnsi="Times New Roman" w:cs="Times New Roman"/>
          <w:b/>
          <w:bCs/>
          <w:sz w:val="40"/>
          <w:szCs w:val="40"/>
        </w:rPr>
        <w:t>Kutta</w:t>
      </w:r>
      <w:r>
        <w:rPr>
          <w:rFonts w:ascii="Times New Roman" w:hAnsi="Times New Roman" w:cs="Times New Roman"/>
          <w:b/>
          <w:bCs/>
          <w:sz w:val="40"/>
          <w:szCs w:val="40"/>
        </w:rPr>
        <w:t xml:space="preserve"> στα</w:t>
      </w:r>
      <w:r w:rsidR="00400A9A">
        <w:rPr>
          <w:rFonts w:ascii="Times New Roman" w:hAnsi="Times New Roman" w:cs="Times New Roman"/>
          <w:b/>
          <w:bCs/>
          <w:sz w:val="40"/>
          <w:szCs w:val="40"/>
        </w:rPr>
        <w:t xml:space="preserve"> </w:t>
      </w:r>
      <w:r w:rsidR="00C56E24">
        <w:rPr>
          <w:rFonts w:ascii="Times New Roman" w:hAnsi="Times New Roman" w:cs="Times New Roman"/>
          <w:b/>
          <w:bCs/>
          <w:sz w:val="40"/>
          <w:szCs w:val="40"/>
        </w:rPr>
        <w:t>Ν</w:t>
      </w:r>
      <w:r w:rsidR="00D16283" w:rsidRPr="001A740A">
        <w:rPr>
          <w:rFonts w:ascii="Times New Roman" w:hAnsi="Times New Roman" w:cs="Times New Roman"/>
          <w:b/>
          <w:bCs/>
          <w:sz w:val="40"/>
          <w:szCs w:val="40"/>
        </w:rPr>
        <w:t>ευρωνικ</w:t>
      </w:r>
      <w:r>
        <w:rPr>
          <w:rFonts w:ascii="Times New Roman" w:hAnsi="Times New Roman" w:cs="Times New Roman"/>
          <w:b/>
          <w:bCs/>
          <w:sz w:val="40"/>
          <w:szCs w:val="40"/>
        </w:rPr>
        <w:t xml:space="preserve">ά </w:t>
      </w:r>
      <w:r w:rsidR="00C56E24">
        <w:rPr>
          <w:rFonts w:ascii="Times New Roman" w:hAnsi="Times New Roman" w:cs="Times New Roman"/>
          <w:b/>
          <w:bCs/>
          <w:sz w:val="40"/>
          <w:szCs w:val="40"/>
        </w:rPr>
        <w:t>Δ</w:t>
      </w:r>
      <w:r>
        <w:rPr>
          <w:rFonts w:ascii="Times New Roman" w:hAnsi="Times New Roman" w:cs="Times New Roman"/>
          <w:b/>
          <w:bCs/>
          <w:sz w:val="40"/>
          <w:szCs w:val="40"/>
        </w:rPr>
        <w:t>ίκτυα</w:t>
      </w:r>
    </w:p>
    <w:p w14:paraId="1F252F31" w14:textId="77777777" w:rsidR="00F85E2D" w:rsidRPr="008C664C" w:rsidRDefault="00F85E2D" w:rsidP="00BD4BBA">
      <w:pPr>
        <w:rPr>
          <w:rFonts w:cs="Times New Roman"/>
        </w:rPr>
      </w:pPr>
    </w:p>
    <w:p w14:paraId="0490D7F7" w14:textId="01C935E4" w:rsidR="00CB1FC5" w:rsidRPr="00B25786" w:rsidRDefault="00CB1FC5" w:rsidP="001D18F2">
      <w:pPr>
        <w:jc w:val="center"/>
        <w:rPr>
          <w:rFonts w:ascii="Times New Roman" w:hAnsi="Times New Roman" w:cs="Times New Roman"/>
          <w:sz w:val="32"/>
          <w:szCs w:val="32"/>
        </w:rPr>
      </w:pPr>
      <w:r w:rsidRPr="001A740A">
        <w:rPr>
          <w:rFonts w:ascii="Times New Roman" w:hAnsi="Times New Roman" w:cs="Times New Roman"/>
          <w:sz w:val="32"/>
          <w:szCs w:val="32"/>
        </w:rPr>
        <w:t xml:space="preserve">του </w:t>
      </w:r>
    </w:p>
    <w:p w14:paraId="23C29233" w14:textId="7EB68301" w:rsidR="00CB1FC5" w:rsidRPr="00F85E2D" w:rsidRDefault="00CB1FC5" w:rsidP="00F85E2D">
      <w:pPr>
        <w:jc w:val="center"/>
        <w:rPr>
          <w:rFonts w:ascii="Times New Roman" w:hAnsi="Times New Roman" w:cs="Times New Roman"/>
          <w:sz w:val="32"/>
          <w:szCs w:val="32"/>
        </w:rPr>
      </w:pPr>
      <w:r w:rsidRPr="00F85E2D">
        <w:rPr>
          <w:rFonts w:ascii="Times New Roman" w:hAnsi="Times New Roman" w:cs="Times New Roman"/>
          <w:sz w:val="32"/>
          <w:szCs w:val="32"/>
        </w:rPr>
        <w:t xml:space="preserve">Σωτήριου Λουκά Καμπύλη </w:t>
      </w:r>
      <w:r w:rsidR="005D0A4F">
        <w:rPr>
          <w:rFonts w:ascii="Times New Roman" w:hAnsi="Times New Roman" w:cs="Times New Roman"/>
          <w:sz w:val="32"/>
          <w:szCs w:val="32"/>
        </w:rPr>
        <w:t>– ΑΕΜ</w:t>
      </w:r>
      <w:r w:rsidR="005D0A4F" w:rsidRPr="005D0A4F">
        <w:rPr>
          <w:rFonts w:ascii="Times New Roman" w:hAnsi="Times New Roman" w:cs="Times New Roman"/>
          <w:sz w:val="32"/>
          <w:szCs w:val="32"/>
        </w:rPr>
        <w:t xml:space="preserve">: </w:t>
      </w:r>
      <w:r w:rsidRPr="00F85E2D">
        <w:rPr>
          <w:rFonts w:ascii="Times New Roman" w:hAnsi="Times New Roman" w:cs="Times New Roman"/>
          <w:sz w:val="32"/>
          <w:szCs w:val="32"/>
        </w:rPr>
        <w:t>3805</w:t>
      </w:r>
    </w:p>
    <w:p w14:paraId="6553A085" w14:textId="77777777" w:rsidR="003E6B8C" w:rsidRPr="008F4030" w:rsidRDefault="003E6B8C" w:rsidP="00BD4BBA"/>
    <w:p w14:paraId="65987EF0" w14:textId="77777777" w:rsidR="00F85E2D" w:rsidRPr="008F4030" w:rsidRDefault="00F85E2D" w:rsidP="00BD4BBA"/>
    <w:p w14:paraId="342E996E" w14:textId="77777777" w:rsidR="001A740A" w:rsidRPr="00F85E2D" w:rsidRDefault="001A740A" w:rsidP="00F85E2D">
      <w:pPr>
        <w:jc w:val="center"/>
        <w:rPr>
          <w:rFonts w:ascii="Times New Roman" w:hAnsi="Times New Roman" w:cs="Times New Roman"/>
          <w:sz w:val="28"/>
          <w:szCs w:val="28"/>
        </w:rPr>
      </w:pPr>
      <w:r w:rsidRPr="00F85E2D">
        <w:rPr>
          <w:rFonts w:ascii="Times New Roman" w:hAnsi="Times New Roman" w:cs="Times New Roman"/>
          <w:sz w:val="28"/>
          <w:szCs w:val="28"/>
        </w:rPr>
        <w:t>Εκπόνηση πτυχιακής ως μέρος του</w:t>
      </w:r>
    </w:p>
    <w:p w14:paraId="65547221" w14:textId="73AB3F91" w:rsidR="00F85E2D" w:rsidRPr="00F85E2D" w:rsidRDefault="001A740A" w:rsidP="00F85E2D">
      <w:pPr>
        <w:jc w:val="center"/>
        <w:rPr>
          <w:rFonts w:ascii="Times New Roman" w:hAnsi="Times New Roman" w:cs="Times New Roman"/>
          <w:sz w:val="28"/>
          <w:szCs w:val="28"/>
        </w:rPr>
      </w:pPr>
      <w:r w:rsidRPr="00F85E2D">
        <w:rPr>
          <w:rFonts w:ascii="Times New Roman" w:hAnsi="Times New Roman" w:cs="Times New Roman"/>
          <w:sz w:val="28"/>
          <w:szCs w:val="28"/>
        </w:rPr>
        <w:t>Προπτυχιακού Τίτλου Σπουδών</w:t>
      </w:r>
    </w:p>
    <w:p w14:paraId="52DD7019" w14:textId="77777777" w:rsidR="001A740A" w:rsidRPr="00F85E2D" w:rsidRDefault="001A740A" w:rsidP="00F85E2D">
      <w:pPr>
        <w:jc w:val="center"/>
        <w:rPr>
          <w:rFonts w:ascii="Times New Roman" w:hAnsi="Times New Roman" w:cs="Times New Roman"/>
          <w:sz w:val="28"/>
          <w:szCs w:val="28"/>
        </w:rPr>
      </w:pPr>
      <w:r w:rsidRPr="00F85E2D">
        <w:rPr>
          <w:rFonts w:ascii="Times New Roman" w:hAnsi="Times New Roman" w:cs="Times New Roman"/>
          <w:sz w:val="28"/>
          <w:szCs w:val="28"/>
        </w:rPr>
        <w:t>στη</w:t>
      </w:r>
    </w:p>
    <w:p w14:paraId="1422433B" w14:textId="77777777" w:rsidR="001A740A" w:rsidRPr="00F85E2D" w:rsidRDefault="001A740A" w:rsidP="00F85E2D">
      <w:pPr>
        <w:jc w:val="center"/>
        <w:rPr>
          <w:rFonts w:ascii="Times New Roman" w:hAnsi="Times New Roman" w:cs="Times New Roman"/>
          <w:sz w:val="28"/>
          <w:szCs w:val="28"/>
        </w:rPr>
      </w:pPr>
      <w:r w:rsidRPr="00F85E2D">
        <w:rPr>
          <w:rFonts w:ascii="Times New Roman" w:hAnsi="Times New Roman" w:cs="Times New Roman"/>
          <w:sz w:val="28"/>
          <w:szCs w:val="28"/>
        </w:rPr>
        <w:t>Σχολή Θετικών Επιστημών</w:t>
      </w:r>
    </w:p>
    <w:p w14:paraId="7C146D3E" w14:textId="0179E13D" w:rsidR="00CB1FC5" w:rsidRPr="00F85E2D" w:rsidRDefault="001A740A" w:rsidP="00F85E2D">
      <w:pPr>
        <w:jc w:val="center"/>
        <w:rPr>
          <w:rFonts w:ascii="Times New Roman" w:hAnsi="Times New Roman" w:cs="Times New Roman"/>
          <w:sz w:val="28"/>
          <w:szCs w:val="28"/>
        </w:rPr>
      </w:pPr>
      <w:r w:rsidRPr="00F85E2D">
        <w:rPr>
          <w:rFonts w:ascii="Times New Roman" w:hAnsi="Times New Roman" w:cs="Times New Roman"/>
          <w:sz w:val="28"/>
          <w:szCs w:val="28"/>
        </w:rPr>
        <w:t>Τμήμα Πληροφορικής</w:t>
      </w:r>
    </w:p>
    <w:p w14:paraId="05FEB435" w14:textId="77777777" w:rsidR="00F85E2D" w:rsidRPr="008F4030" w:rsidRDefault="00F85E2D" w:rsidP="00BD4BBA"/>
    <w:p w14:paraId="083F1BFC" w14:textId="77777777" w:rsidR="00F85E2D" w:rsidRPr="005B028B" w:rsidRDefault="00F85E2D" w:rsidP="00BD4BBA"/>
    <w:p w14:paraId="07A8C146" w14:textId="77777777" w:rsidR="002B4661" w:rsidRPr="005B028B" w:rsidRDefault="002B4661" w:rsidP="00BD4BBA"/>
    <w:p w14:paraId="7B521146" w14:textId="742AC52B" w:rsidR="00F85E2D" w:rsidRPr="00F85E2D" w:rsidRDefault="003E6B8C" w:rsidP="00F85E2D">
      <w:pPr>
        <w:jc w:val="center"/>
        <w:rPr>
          <w:rFonts w:ascii="Times New Roman" w:hAnsi="Times New Roman" w:cs="Times New Roman"/>
          <w:sz w:val="32"/>
          <w:szCs w:val="32"/>
        </w:rPr>
      </w:pPr>
      <w:r w:rsidRPr="00F85E2D">
        <w:rPr>
          <w:rFonts w:ascii="Times New Roman" w:hAnsi="Times New Roman" w:cs="Times New Roman"/>
          <w:sz w:val="32"/>
          <w:szCs w:val="32"/>
        </w:rPr>
        <w:t>Επιβλέπων Καθηγητής: Νικόλαος Τσίτσας</w:t>
      </w:r>
    </w:p>
    <w:p w14:paraId="2A07E386" w14:textId="77777777" w:rsidR="00F85E2D" w:rsidRPr="002B4661" w:rsidRDefault="00F85E2D" w:rsidP="00BD4BBA">
      <w:pPr>
        <w:rPr>
          <w:rFonts w:cs="Times New Roman"/>
        </w:rPr>
      </w:pPr>
    </w:p>
    <w:p w14:paraId="42498AD6" w14:textId="4D7F6183" w:rsidR="00F85E2D" w:rsidRPr="00F85E2D" w:rsidRDefault="00F85E2D" w:rsidP="00F85E2D">
      <w:pPr>
        <w:jc w:val="center"/>
        <w:rPr>
          <w:rFonts w:ascii="Times New Roman" w:hAnsi="Times New Roman" w:cs="Times New Roman"/>
          <w:sz w:val="32"/>
          <w:szCs w:val="32"/>
        </w:rPr>
      </w:pPr>
      <w:r w:rsidRPr="00F85E2D">
        <w:rPr>
          <w:rFonts w:ascii="Times New Roman" w:hAnsi="Times New Roman" w:cs="Times New Roman"/>
          <w:sz w:val="32"/>
          <w:szCs w:val="32"/>
        </w:rPr>
        <w:t>Μάρτιος 2025</w:t>
      </w:r>
    </w:p>
    <w:p w14:paraId="5568CE95" w14:textId="77777777" w:rsidR="005B028B" w:rsidRPr="008C664C" w:rsidRDefault="005B028B" w:rsidP="00BD4BBA">
      <w:pPr>
        <w:rPr>
          <w:rFonts w:cs="Times New Roman"/>
        </w:rPr>
      </w:pPr>
    </w:p>
    <w:p w14:paraId="79A4A314" w14:textId="77777777" w:rsidR="00202609" w:rsidRPr="002B4661" w:rsidRDefault="00202609" w:rsidP="00BD4BBA">
      <w:pPr>
        <w:rPr>
          <w:rFonts w:cs="Times New Roman"/>
        </w:rPr>
      </w:pPr>
    </w:p>
    <w:p w14:paraId="050BEA5A" w14:textId="77777777" w:rsidR="001148FD" w:rsidRPr="00B57494" w:rsidRDefault="001148FD" w:rsidP="00E03277">
      <w:pPr>
        <w:rPr>
          <w:rFonts w:cs="Times New Roman"/>
        </w:rPr>
      </w:pPr>
    </w:p>
    <w:p w14:paraId="139842B9" w14:textId="77777777" w:rsidR="00B57494" w:rsidRDefault="00B57494" w:rsidP="00E03277">
      <w:pPr>
        <w:rPr>
          <w:rFonts w:cs="Times New Roman"/>
        </w:rPr>
      </w:pPr>
    </w:p>
    <w:p w14:paraId="172EC6F8" w14:textId="77777777" w:rsidR="00221EBB" w:rsidRDefault="00221EBB" w:rsidP="00E03277">
      <w:pPr>
        <w:rPr>
          <w:rFonts w:cs="Times New Roman"/>
        </w:rPr>
      </w:pPr>
    </w:p>
    <w:p w14:paraId="14DE327D" w14:textId="77777777" w:rsidR="00221EBB" w:rsidRPr="00B57494" w:rsidRDefault="00221EBB" w:rsidP="00E03277">
      <w:pPr>
        <w:rPr>
          <w:rFonts w:cs="Times New Roman"/>
        </w:rPr>
      </w:pPr>
    </w:p>
    <w:p w14:paraId="591FC5D2" w14:textId="354722B9" w:rsidR="00F85E2D" w:rsidRPr="005D265D" w:rsidRDefault="00B067C5" w:rsidP="00F85E2D">
      <w:pPr>
        <w:jc w:val="center"/>
        <w:rPr>
          <w:rFonts w:ascii="Times New Roman" w:hAnsi="Times New Roman" w:cs="Times New Roman"/>
          <w:b/>
          <w:bCs/>
          <w:sz w:val="36"/>
          <w:szCs w:val="36"/>
        </w:rPr>
      </w:pPr>
      <w:r w:rsidRPr="00B067C5">
        <w:rPr>
          <w:rFonts w:ascii="Times New Roman" w:hAnsi="Times New Roman" w:cs="Times New Roman"/>
          <w:b/>
          <w:bCs/>
          <w:sz w:val="36"/>
          <w:szCs w:val="36"/>
        </w:rPr>
        <w:t>Δήλωση Συγγραφικής Ιδιότητας</w:t>
      </w:r>
    </w:p>
    <w:p w14:paraId="6F893315" w14:textId="77777777" w:rsidR="00B067C5" w:rsidRDefault="00B067C5" w:rsidP="00B067C5">
      <w:pPr>
        <w:rPr>
          <w:rFonts w:cs="Times New Roman"/>
        </w:rPr>
      </w:pPr>
    </w:p>
    <w:p w14:paraId="2EE28B2B" w14:textId="77777777" w:rsidR="00221EBB" w:rsidRDefault="00221EBB" w:rsidP="00B067C5">
      <w:pPr>
        <w:rPr>
          <w:rFonts w:cs="Times New Roman"/>
        </w:rPr>
      </w:pPr>
    </w:p>
    <w:p w14:paraId="113CFF83" w14:textId="77777777" w:rsidR="00221EBB" w:rsidRPr="001148FD" w:rsidRDefault="00221EBB" w:rsidP="00B067C5">
      <w:pPr>
        <w:rPr>
          <w:rFonts w:cs="Times New Roman"/>
        </w:rPr>
      </w:pPr>
    </w:p>
    <w:p w14:paraId="40F311EC" w14:textId="1DFF44DD" w:rsidR="00C56E24" w:rsidRPr="00221EBB" w:rsidRDefault="00221EBB" w:rsidP="00221EBB">
      <w:pPr>
        <w:jc w:val="both"/>
        <w:rPr>
          <w:b/>
          <w:bCs/>
          <w:i/>
          <w:iCs/>
          <w:sz w:val="28"/>
          <w:szCs w:val="28"/>
        </w:rPr>
      </w:pPr>
      <w:r w:rsidRPr="00221EBB">
        <w:rPr>
          <w:b/>
          <w:bCs/>
          <w:i/>
          <w:iCs/>
          <w:sz w:val="28"/>
          <w:szCs w:val="28"/>
        </w:rPr>
        <w:t>«Με πλήρη επίγνωση των συνεπειών του νόμου περί πνευματικών δικαιωμάτων, δηλώνω ρητά ότι η παρούσα πτυχιακή εργασία, καθώς και τα ηλεκτρονικά αρχεία και πηγαίοι κώδικες που αναπτύχθηκαν ή τροποποιήθηκαν στο πλαίσιο αυτής της εργασίας, αποτελεί αποκλειστικά προϊόν προσωπικής μου εργασίας, δεν προσβάλλει κάθε μορφής δικαιώματα διανοητικής ιδιοκτησίας, προσωπικότητας και προσωπικών δεδομένων τρίτων, δεν περιέχει έργα/εισφορές τρίτων για τα οποία απαιτείται άδεια των δημιουργών/δικαιούχων και δεν είναι προϊόν μερικής ή ολικής αντιγραφής, οι πηγές δε που χρησιμοποιήθηκαν περιορίζονται στις βιβλιογραφικές αναφορές και μόνον και πληρούν τους κανόνες της επιστημονικής παράθεσης. Τα σημεία όπου έχω χρησιμοποιήσει ιδέες, κείμενο, αρχεία ή/και πηγές άλλων συγγραφέων, αναφέρονται ευδιάκριτα στο κείμενο με την κατάλληλη παραπομπή και η σχετική αναφορά περιλαμβάνεται στο τμήμα των βιβλιογραφικών αναφορών με πλήρη περιγραφή. Αναλαμβάνω πλήρως, ατομικά και προσωπικά, όλες τις νομικές και διοικητικές συνέπειες που δύναται να προκύψουν στην περίπτωση κατά την οποία αποδειχθεί, διαχρονικά, ότι η εργασία αυτή ή τμήμα της δεν μου ανήκει διότι είναι προϊόν λογοκλοπής».</w:t>
      </w:r>
    </w:p>
    <w:p w14:paraId="42D1E89F" w14:textId="77777777" w:rsidR="00C56E24" w:rsidRPr="008F4030" w:rsidRDefault="00C56E24" w:rsidP="00BD4BBA"/>
    <w:p w14:paraId="6F7B4F48" w14:textId="77777777" w:rsidR="00C56E24" w:rsidRDefault="00C56E24" w:rsidP="00BD4BBA"/>
    <w:p w14:paraId="5C6C8134" w14:textId="77777777" w:rsidR="00221EBB" w:rsidRPr="008F4030" w:rsidRDefault="00221EBB" w:rsidP="00BD4BBA"/>
    <w:p w14:paraId="78305A2B" w14:textId="77777777" w:rsidR="00C56E24" w:rsidRPr="008F4030" w:rsidRDefault="00C56E24" w:rsidP="00BD4BBA"/>
    <w:p w14:paraId="07889AFD" w14:textId="77777777" w:rsidR="00194C5C" w:rsidRPr="005B028B" w:rsidRDefault="00194C5C" w:rsidP="003C45F2"/>
    <w:p w14:paraId="32A92A08" w14:textId="77777777" w:rsidR="002C7B28" w:rsidRPr="002C7B28" w:rsidRDefault="002C7B28" w:rsidP="002C7B28">
      <w:pPr>
        <w:rPr>
          <w:rFonts w:cs="Times New Roman"/>
        </w:rPr>
      </w:pPr>
    </w:p>
    <w:p w14:paraId="7CE46FA0" w14:textId="77777777" w:rsidR="002C7B28" w:rsidRDefault="002C7B28" w:rsidP="002C7B28">
      <w:pPr>
        <w:rPr>
          <w:rFonts w:cs="Times New Roman"/>
        </w:rPr>
      </w:pPr>
    </w:p>
    <w:p w14:paraId="3FC71421" w14:textId="77777777" w:rsidR="00BC7DB2" w:rsidRDefault="00BC7DB2" w:rsidP="002C7B28">
      <w:pPr>
        <w:rPr>
          <w:rFonts w:cs="Times New Roman"/>
        </w:rPr>
      </w:pPr>
    </w:p>
    <w:p w14:paraId="10089079" w14:textId="77777777" w:rsidR="00BC7DB2" w:rsidRPr="002C7B28" w:rsidRDefault="00BC7DB2" w:rsidP="002C7B28">
      <w:pPr>
        <w:rPr>
          <w:rFonts w:cs="Times New Roman"/>
        </w:rPr>
      </w:pPr>
    </w:p>
    <w:p w14:paraId="773D07F0" w14:textId="0174E792" w:rsidR="00DB23AB" w:rsidRDefault="00DB23AB" w:rsidP="005D265D">
      <w:pPr>
        <w:jc w:val="center"/>
        <w:rPr>
          <w:rFonts w:ascii="Times New Roman" w:hAnsi="Times New Roman" w:cs="Times New Roman"/>
          <w:b/>
          <w:bCs/>
          <w:sz w:val="36"/>
          <w:szCs w:val="36"/>
        </w:rPr>
      </w:pPr>
      <w:r>
        <w:rPr>
          <w:rFonts w:ascii="Times New Roman" w:hAnsi="Times New Roman" w:cs="Times New Roman"/>
          <w:b/>
          <w:bCs/>
          <w:sz w:val="36"/>
          <w:szCs w:val="36"/>
        </w:rPr>
        <w:t>Ευχαριστίες</w:t>
      </w:r>
    </w:p>
    <w:p w14:paraId="1359E277" w14:textId="77777777" w:rsidR="002C7B28" w:rsidRPr="002C7B28" w:rsidRDefault="002C7B28" w:rsidP="000E3B66">
      <w:pPr>
        <w:rPr>
          <w:rFonts w:cs="Times New Roman"/>
        </w:rPr>
      </w:pPr>
    </w:p>
    <w:p w14:paraId="38A9692E" w14:textId="77777777" w:rsidR="002C7B28" w:rsidRPr="002C7B28" w:rsidRDefault="002C7B28" w:rsidP="002C7B28">
      <w:pPr>
        <w:ind w:firstLine="340"/>
        <w:jc w:val="both"/>
        <w:rPr>
          <w:rFonts w:ascii="Times New Roman" w:hAnsi="Times New Roman" w:cs="Times New Roman"/>
          <w:sz w:val="24"/>
          <w:szCs w:val="24"/>
        </w:rPr>
      </w:pPr>
      <w:r w:rsidRPr="002C7B28">
        <w:rPr>
          <w:rFonts w:ascii="Times New Roman" w:hAnsi="Times New Roman" w:cs="Times New Roman"/>
          <w:sz w:val="24"/>
          <w:szCs w:val="24"/>
        </w:rPr>
        <w:t>Η ολοκλήρωση αυτής της πτυχιακής εργασίας δεν θα ήταν δυνατή χωρίς την αμέριστη υποστήριξη και τη βοήθεια πολλών ανθρώπων, τους οποίους θα ήθελα να ευχαριστήσω θερμά.</w:t>
      </w:r>
    </w:p>
    <w:p w14:paraId="5634C9A0" w14:textId="4E46CFEB" w:rsidR="002C7B28" w:rsidRPr="002C7B28" w:rsidRDefault="002C7B28" w:rsidP="002C7B28">
      <w:pPr>
        <w:ind w:firstLine="340"/>
        <w:jc w:val="both"/>
        <w:rPr>
          <w:rFonts w:ascii="Times New Roman" w:hAnsi="Times New Roman" w:cs="Times New Roman"/>
          <w:sz w:val="24"/>
          <w:szCs w:val="24"/>
        </w:rPr>
      </w:pPr>
      <w:r w:rsidRPr="002C7B28">
        <w:rPr>
          <w:rFonts w:ascii="Times New Roman" w:hAnsi="Times New Roman" w:cs="Times New Roman"/>
          <w:sz w:val="24"/>
          <w:szCs w:val="24"/>
        </w:rPr>
        <w:t>Πρώτα απ' όλα, θα ήθελα να εκφράσω τις ευχαριστίες μου στην οικογένει</w:t>
      </w:r>
      <w:r>
        <w:rPr>
          <w:rFonts w:ascii="Times New Roman" w:hAnsi="Times New Roman" w:cs="Times New Roman"/>
          <w:sz w:val="24"/>
          <w:szCs w:val="24"/>
        </w:rPr>
        <w:t>α</w:t>
      </w:r>
      <w:r w:rsidRPr="002C7B28">
        <w:rPr>
          <w:rFonts w:ascii="Times New Roman" w:hAnsi="Times New Roman" w:cs="Times New Roman"/>
          <w:sz w:val="24"/>
          <w:szCs w:val="24"/>
        </w:rPr>
        <w:t xml:space="preserve"> μου. Η αγάπη, η κατανόηση και η συνεχής στήριξ</w:t>
      </w:r>
      <w:r>
        <w:rPr>
          <w:rFonts w:ascii="Times New Roman" w:hAnsi="Times New Roman" w:cs="Times New Roman"/>
          <w:sz w:val="24"/>
          <w:szCs w:val="24"/>
        </w:rPr>
        <w:t>η</w:t>
      </w:r>
      <w:r w:rsidRPr="002C7B28">
        <w:rPr>
          <w:rFonts w:ascii="Times New Roman" w:hAnsi="Times New Roman" w:cs="Times New Roman"/>
          <w:sz w:val="24"/>
          <w:szCs w:val="24"/>
        </w:rPr>
        <w:t xml:space="preserve"> σας ήταν αυτή που με κράτησε στον δρόμο μου και με βοήθησε να ξεπεράσω κάθε δυσκολία. Είστε η πηγή έμπνευσ</w:t>
      </w:r>
      <w:r>
        <w:rPr>
          <w:rFonts w:ascii="Times New Roman" w:hAnsi="Times New Roman" w:cs="Times New Roman"/>
          <w:sz w:val="24"/>
          <w:szCs w:val="24"/>
        </w:rPr>
        <w:t>η</w:t>
      </w:r>
      <w:r w:rsidRPr="002C7B28">
        <w:rPr>
          <w:rFonts w:ascii="Times New Roman" w:hAnsi="Times New Roman" w:cs="Times New Roman"/>
          <w:sz w:val="24"/>
          <w:szCs w:val="24"/>
        </w:rPr>
        <w:t>ς μου και η κινητήρια δύναμη πίσω από κάθε επιτυχία μου.</w:t>
      </w:r>
    </w:p>
    <w:p w14:paraId="4227D6A4" w14:textId="67523610" w:rsidR="002C7B28" w:rsidRPr="002C7B28" w:rsidRDefault="002C7B28" w:rsidP="002C7B28">
      <w:pPr>
        <w:ind w:firstLine="340"/>
        <w:jc w:val="both"/>
        <w:rPr>
          <w:rFonts w:ascii="Times New Roman" w:hAnsi="Times New Roman" w:cs="Times New Roman"/>
          <w:sz w:val="24"/>
          <w:szCs w:val="24"/>
        </w:rPr>
      </w:pPr>
      <w:r>
        <w:rPr>
          <w:rFonts w:ascii="Times New Roman" w:hAnsi="Times New Roman" w:cs="Times New Roman"/>
          <w:sz w:val="24"/>
          <w:szCs w:val="24"/>
        </w:rPr>
        <w:t>Επίσης, θ</w:t>
      </w:r>
      <w:r w:rsidRPr="002C7B28">
        <w:rPr>
          <w:rFonts w:ascii="Times New Roman" w:hAnsi="Times New Roman" w:cs="Times New Roman"/>
          <w:sz w:val="24"/>
          <w:szCs w:val="24"/>
        </w:rPr>
        <w:t>α ήθελα</w:t>
      </w:r>
      <w:r>
        <w:rPr>
          <w:rFonts w:ascii="Times New Roman" w:hAnsi="Times New Roman" w:cs="Times New Roman"/>
          <w:sz w:val="24"/>
          <w:szCs w:val="24"/>
        </w:rPr>
        <w:t xml:space="preserve"> </w:t>
      </w:r>
      <w:r w:rsidRPr="002C7B28">
        <w:rPr>
          <w:rFonts w:ascii="Times New Roman" w:hAnsi="Times New Roman" w:cs="Times New Roman"/>
          <w:sz w:val="24"/>
          <w:szCs w:val="24"/>
        </w:rPr>
        <w:t>να ευχαριστήσω θερμά τον επιβλέποντα καθηγητή μου, κ</w:t>
      </w:r>
      <w:r>
        <w:rPr>
          <w:rFonts w:ascii="Times New Roman" w:hAnsi="Times New Roman" w:cs="Times New Roman"/>
          <w:sz w:val="24"/>
          <w:szCs w:val="24"/>
        </w:rPr>
        <w:t>. Νικόλαο Τσίτσα</w:t>
      </w:r>
      <w:r w:rsidRPr="002C7B28">
        <w:rPr>
          <w:rFonts w:ascii="Times New Roman" w:hAnsi="Times New Roman" w:cs="Times New Roman"/>
          <w:sz w:val="24"/>
          <w:szCs w:val="24"/>
        </w:rPr>
        <w:t>, για την καθοδήγηση, την υπομονή και τις πολύτιμες συμβουλές του καθ' όλη τη διάρκεια της εκπόνησης αυτής της εργασίας. Η γνώση και η εμπειρία του ήταν ανεκτίμητες για την ολοκλήρωση αυτής της πτυχιακής.</w:t>
      </w:r>
    </w:p>
    <w:p w14:paraId="0D62316A" w14:textId="34EA13F3" w:rsidR="002C7B28" w:rsidRPr="002C7B28" w:rsidRDefault="00CB17DB" w:rsidP="002C7B28">
      <w:pPr>
        <w:ind w:firstLine="340"/>
        <w:jc w:val="both"/>
        <w:rPr>
          <w:rFonts w:ascii="Times New Roman" w:hAnsi="Times New Roman" w:cs="Times New Roman"/>
          <w:sz w:val="24"/>
          <w:szCs w:val="24"/>
        </w:rPr>
      </w:pPr>
      <w:r>
        <w:rPr>
          <w:rFonts w:ascii="Times New Roman" w:hAnsi="Times New Roman" w:cs="Times New Roman"/>
          <w:sz w:val="24"/>
          <w:szCs w:val="24"/>
        </w:rPr>
        <w:t>Μάλιστα, έ</w:t>
      </w:r>
      <w:r w:rsidR="002C7B28">
        <w:rPr>
          <w:rFonts w:ascii="Times New Roman" w:hAnsi="Times New Roman" w:cs="Times New Roman"/>
          <w:sz w:val="24"/>
          <w:szCs w:val="24"/>
        </w:rPr>
        <w:t xml:space="preserve">να </w:t>
      </w:r>
      <w:r w:rsidR="002C7B28" w:rsidRPr="002C7B28">
        <w:rPr>
          <w:rFonts w:ascii="Times New Roman" w:hAnsi="Times New Roman" w:cs="Times New Roman"/>
          <w:sz w:val="24"/>
          <w:szCs w:val="24"/>
        </w:rPr>
        <w:t>ιδιαίτερ</w:t>
      </w:r>
      <w:r w:rsidR="002C7B28">
        <w:rPr>
          <w:rFonts w:ascii="Times New Roman" w:hAnsi="Times New Roman" w:cs="Times New Roman"/>
          <w:sz w:val="24"/>
          <w:szCs w:val="24"/>
        </w:rPr>
        <w:t>ο ευχαριστώ</w:t>
      </w:r>
      <w:r w:rsidR="002C7B28" w:rsidRPr="002C7B28">
        <w:rPr>
          <w:rFonts w:ascii="Times New Roman" w:hAnsi="Times New Roman" w:cs="Times New Roman"/>
          <w:sz w:val="24"/>
          <w:szCs w:val="24"/>
        </w:rPr>
        <w:t xml:space="preserve"> απευθύνω στους φίλους μου, που ήταν δίπλα μου σε κάθε βήμα της </w:t>
      </w:r>
      <w:r w:rsidR="00306300">
        <w:rPr>
          <w:rFonts w:ascii="Times New Roman" w:hAnsi="Times New Roman" w:cs="Times New Roman"/>
          <w:sz w:val="24"/>
          <w:szCs w:val="24"/>
        </w:rPr>
        <w:t xml:space="preserve">ακαδημαϊκής μου </w:t>
      </w:r>
      <w:r w:rsidR="002C7B28" w:rsidRPr="002C7B28">
        <w:rPr>
          <w:rFonts w:ascii="Times New Roman" w:hAnsi="Times New Roman" w:cs="Times New Roman"/>
          <w:sz w:val="24"/>
          <w:szCs w:val="24"/>
        </w:rPr>
        <w:t>πορείας. Οι συζητήσεις μας, οι ιδέες και η ηθική υποστήριξ</w:t>
      </w:r>
      <w:r w:rsidR="002C7B28">
        <w:rPr>
          <w:rFonts w:ascii="Times New Roman" w:hAnsi="Times New Roman" w:cs="Times New Roman"/>
          <w:sz w:val="24"/>
          <w:szCs w:val="24"/>
        </w:rPr>
        <w:t>η</w:t>
      </w:r>
      <w:r w:rsidR="002C7B28" w:rsidRPr="002C7B28">
        <w:rPr>
          <w:rFonts w:ascii="Times New Roman" w:hAnsi="Times New Roman" w:cs="Times New Roman"/>
          <w:sz w:val="24"/>
          <w:szCs w:val="24"/>
        </w:rPr>
        <w:t xml:space="preserve"> τους ήταν πολύτιμες για την επίτευξη του στόχου μου. Είναι πραγματικά ευτυχές να έχει κανείς δίπλα του ανθρώπους που τον ενθαρρύνουν και τον βοηθούν να αντέξει στις δύσκολες στιγμές.</w:t>
      </w:r>
    </w:p>
    <w:p w14:paraId="0B0E6F33" w14:textId="73CAAEEA" w:rsidR="002C7B28" w:rsidRPr="002C7B28" w:rsidRDefault="002C7B28" w:rsidP="002C7B28">
      <w:pPr>
        <w:ind w:firstLine="340"/>
        <w:jc w:val="both"/>
        <w:rPr>
          <w:rFonts w:ascii="Times New Roman" w:hAnsi="Times New Roman" w:cs="Times New Roman"/>
          <w:sz w:val="24"/>
          <w:szCs w:val="24"/>
        </w:rPr>
      </w:pPr>
      <w:r>
        <w:rPr>
          <w:rFonts w:ascii="Times New Roman" w:hAnsi="Times New Roman" w:cs="Times New Roman"/>
          <w:sz w:val="24"/>
          <w:szCs w:val="24"/>
        </w:rPr>
        <w:t>Ακόμα, θ</w:t>
      </w:r>
      <w:r w:rsidRPr="002C7B28">
        <w:rPr>
          <w:rFonts w:ascii="Times New Roman" w:hAnsi="Times New Roman" w:cs="Times New Roman"/>
          <w:sz w:val="24"/>
          <w:szCs w:val="24"/>
        </w:rPr>
        <w:t>α ήθελα να ευχαριστήσω τους καθηγητές και τους συμφοιτητές μου για τις χρήσιμες συζητήσεις, τις παρατηρήσεις και τις συμβουλές που μου προσέφεραν. Οι γνώσεις και οι εμπειρίες που μοιράστηκαν μαζί μου συνέβαλαν σημαντικά στη βελτίωση της ποιότητας της εργασίας.</w:t>
      </w:r>
    </w:p>
    <w:p w14:paraId="4859F212" w14:textId="3B69762F" w:rsidR="002C7B28" w:rsidRPr="002C7B28" w:rsidRDefault="002C7B28" w:rsidP="002C7B28">
      <w:pPr>
        <w:ind w:firstLine="340"/>
        <w:jc w:val="both"/>
        <w:rPr>
          <w:rFonts w:ascii="Times New Roman" w:hAnsi="Times New Roman" w:cs="Times New Roman"/>
          <w:sz w:val="24"/>
          <w:szCs w:val="24"/>
        </w:rPr>
      </w:pPr>
      <w:r w:rsidRPr="002C7B28">
        <w:rPr>
          <w:rFonts w:ascii="Times New Roman" w:hAnsi="Times New Roman" w:cs="Times New Roman"/>
          <w:sz w:val="24"/>
          <w:szCs w:val="24"/>
        </w:rPr>
        <w:t>Τέλος, θα ήθελα να ευχαριστήσω όλους όσο</w:t>
      </w:r>
      <w:r w:rsidR="00524726">
        <w:rPr>
          <w:rFonts w:ascii="Times New Roman" w:hAnsi="Times New Roman" w:cs="Times New Roman"/>
          <w:sz w:val="24"/>
          <w:szCs w:val="24"/>
        </w:rPr>
        <w:t>υς</w:t>
      </w:r>
      <w:r w:rsidRPr="002C7B28">
        <w:rPr>
          <w:rFonts w:ascii="Times New Roman" w:hAnsi="Times New Roman" w:cs="Times New Roman"/>
          <w:sz w:val="24"/>
          <w:szCs w:val="24"/>
        </w:rPr>
        <w:t xml:space="preserve"> με </w:t>
      </w:r>
      <w:r>
        <w:rPr>
          <w:rFonts w:ascii="Times New Roman" w:hAnsi="Times New Roman" w:cs="Times New Roman"/>
          <w:sz w:val="24"/>
          <w:szCs w:val="24"/>
        </w:rPr>
        <w:t xml:space="preserve">τον </w:t>
      </w:r>
      <w:r w:rsidRPr="002C7B28">
        <w:rPr>
          <w:rFonts w:ascii="Times New Roman" w:hAnsi="Times New Roman" w:cs="Times New Roman"/>
          <w:sz w:val="24"/>
          <w:szCs w:val="24"/>
        </w:rPr>
        <w:t>έναν ή τον άλλο τρόπο συνέβαλαν στην πραγματοποίηση αυτής της πτυχιακής. Η εργασία αυτή είναι αποτέλεσμα συλλογικής προσπάθειας και συνεργασίας όλων των παραπάνω.</w:t>
      </w:r>
    </w:p>
    <w:p w14:paraId="2CFB4952" w14:textId="77777777" w:rsidR="00DB23AB" w:rsidRPr="002C7B28" w:rsidRDefault="00DB23AB" w:rsidP="003C45F2">
      <w:pPr>
        <w:rPr>
          <w:rFonts w:cs="Times New Roman"/>
        </w:rPr>
      </w:pPr>
    </w:p>
    <w:p w14:paraId="771AEEAA" w14:textId="77777777" w:rsidR="00DB23AB" w:rsidRPr="002C7B28" w:rsidRDefault="00DB23AB" w:rsidP="003C45F2">
      <w:pPr>
        <w:rPr>
          <w:rFonts w:cs="Times New Roman"/>
        </w:rPr>
      </w:pPr>
    </w:p>
    <w:p w14:paraId="23B21C80" w14:textId="77777777" w:rsidR="00DB23AB" w:rsidRPr="002C7B28" w:rsidRDefault="00DB23AB" w:rsidP="003C45F2">
      <w:pPr>
        <w:rPr>
          <w:rFonts w:cs="Times New Roman"/>
        </w:rPr>
      </w:pPr>
    </w:p>
    <w:p w14:paraId="1B2C9BEF" w14:textId="77777777" w:rsidR="00DB23AB" w:rsidRPr="002C7B28" w:rsidRDefault="00DB23AB" w:rsidP="003C45F2">
      <w:pPr>
        <w:rPr>
          <w:rFonts w:cs="Times New Roman"/>
        </w:rPr>
      </w:pPr>
    </w:p>
    <w:p w14:paraId="2BAA6B19" w14:textId="77777777" w:rsidR="002C7B28" w:rsidRPr="002C7B28" w:rsidRDefault="002C7B28" w:rsidP="003C45F2">
      <w:pPr>
        <w:rPr>
          <w:rFonts w:cs="Times New Roman"/>
        </w:rPr>
      </w:pPr>
    </w:p>
    <w:p w14:paraId="4E4FD92E" w14:textId="77777777" w:rsidR="002C7B28" w:rsidRPr="002C7B28" w:rsidRDefault="002C7B28" w:rsidP="003C45F2">
      <w:pPr>
        <w:rPr>
          <w:rFonts w:cs="Times New Roman"/>
        </w:rPr>
      </w:pPr>
    </w:p>
    <w:p w14:paraId="6CC8D697" w14:textId="77777777" w:rsidR="00A54DFE" w:rsidRDefault="00A54DFE" w:rsidP="003C45F2">
      <w:pPr>
        <w:rPr>
          <w:rFonts w:cs="Times New Roman"/>
        </w:rPr>
      </w:pPr>
    </w:p>
    <w:p w14:paraId="53D83AAC" w14:textId="77777777" w:rsidR="00306300" w:rsidRPr="002C7B28" w:rsidRDefault="00306300" w:rsidP="003C45F2">
      <w:pPr>
        <w:rPr>
          <w:rFonts w:cs="Times New Roman"/>
        </w:rPr>
      </w:pPr>
    </w:p>
    <w:p w14:paraId="1DEF110E" w14:textId="5BA36BF4" w:rsidR="00C56E24" w:rsidRDefault="005D265D" w:rsidP="00646BD3">
      <w:pPr>
        <w:jc w:val="center"/>
        <w:rPr>
          <w:rFonts w:ascii="Times New Roman" w:hAnsi="Times New Roman" w:cs="Times New Roman"/>
          <w:b/>
          <w:bCs/>
          <w:sz w:val="36"/>
          <w:szCs w:val="36"/>
        </w:rPr>
      </w:pPr>
      <w:r w:rsidRPr="00A44273">
        <w:rPr>
          <w:rFonts w:ascii="Times New Roman" w:hAnsi="Times New Roman" w:cs="Times New Roman"/>
          <w:b/>
          <w:bCs/>
          <w:sz w:val="36"/>
          <w:szCs w:val="36"/>
        </w:rPr>
        <w:t>Περίληψη</w:t>
      </w:r>
    </w:p>
    <w:p w14:paraId="04429588" w14:textId="77777777" w:rsidR="00646BD3" w:rsidRPr="00056558" w:rsidRDefault="00646BD3" w:rsidP="00646BD3">
      <w:pPr>
        <w:rPr>
          <w:rFonts w:cs="Times New Roman"/>
        </w:rPr>
      </w:pPr>
    </w:p>
    <w:p w14:paraId="6A1E321D" w14:textId="73263DC7" w:rsidR="00C80676" w:rsidRDefault="00C80676" w:rsidP="00F97E91">
      <w:pPr>
        <w:ind w:firstLine="340"/>
        <w:jc w:val="both"/>
        <w:rPr>
          <w:rFonts w:ascii="Times New Roman" w:hAnsi="Times New Roman" w:cs="Times New Roman"/>
          <w:sz w:val="24"/>
          <w:szCs w:val="24"/>
        </w:rPr>
      </w:pPr>
      <w:r w:rsidRPr="00C80676">
        <w:rPr>
          <w:rFonts w:ascii="Times New Roman" w:hAnsi="Times New Roman" w:cs="Times New Roman"/>
          <w:sz w:val="24"/>
          <w:szCs w:val="24"/>
        </w:rPr>
        <w:t xml:space="preserve">Η παρούσα πτυχιακή εργασία </w:t>
      </w:r>
      <w:r>
        <w:rPr>
          <w:rFonts w:ascii="Times New Roman" w:hAnsi="Times New Roman" w:cs="Times New Roman"/>
          <w:sz w:val="24"/>
          <w:szCs w:val="24"/>
        </w:rPr>
        <w:t xml:space="preserve">εξετάζει </w:t>
      </w:r>
      <w:r w:rsidRPr="00C80676">
        <w:rPr>
          <w:rFonts w:ascii="Times New Roman" w:hAnsi="Times New Roman" w:cs="Times New Roman"/>
          <w:sz w:val="24"/>
          <w:szCs w:val="24"/>
        </w:rPr>
        <w:t xml:space="preserve">την εφαρμογή της μεθόδου </w:t>
      </w:r>
      <w:r w:rsidRPr="00C80676">
        <w:rPr>
          <w:rFonts w:ascii="Times New Roman" w:hAnsi="Times New Roman" w:cs="Times New Roman"/>
          <w:sz w:val="24"/>
          <w:szCs w:val="24"/>
          <w:lang w:val="en-US"/>
        </w:rPr>
        <w:t>Runge</w:t>
      </w:r>
      <w:r w:rsidRPr="00C80676">
        <w:rPr>
          <w:rFonts w:ascii="Times New Roman" w:hAnsi="Times New Roman" w:cs="Times New Roman"/>
          <w:sz w:val="24"/>
          <w:szCs w:val="24"/>
        </w:rPr>
        <w:t>-</w:t>
      </w:r>
      <w:r w:rsidRPr="00C80676">
        <w:rPr>
          <w:rFonts w:ascii="Times New Roman" w:hAnsi="Times New Roman" w:cs="Times New Roman"/>
          <w:sz w:val="24"/>
          <w:szCs w:val="24"/>
          <w:lang w:val="en-US"/>
        </w:rPr>
        <w:t>Kutta</w:t>
      </w:r>
      <w:r w:rsidRPr="00C80676">
        <w:rPr>
          <w:rFonts w:ascii="Times New Roman" w:hAnsi="Times New Roman" w:cs="Times New Roman"/>
          <w:sz w:val="24"/>
          <w:szCs w:val="24"/>
        </w:rPr>
        <w:t xml:space="preserve"> (</w:t>
      </w:r>
      <w:r w:rsidRPr="00C80676">
        <w:rPr>
          <w:rFonts w:ascii="Times New Roman" w:hAnsi="Times New Roman" w:cs="Times New Roman"/>
          <w:sz w:val="24"/>
          <w:szCs w:val="24"/>
          <w:lang w:val="en-US"/>
        </w:rPr>
        <w:t>RK</w:t>
      </w:r>
      <w:r w:rsidRPr="00C80676">
        <w:rPr>
          <w:rFonts w:ascii="Times New Roman" w:hAnsi="Times New Roman" w:cs="Times New Roman"/>
          <w:sz w:val="24"/>
          <w:szCs w:val="24"/>
        </w:rPr>
        <w:t>4) στα νευρωνικά δίκτυα, με σκοπό τη μείωση του χρόνου εκπαίδευσης, τη βελτίωση της απόδοσης και την ενίσχυση των ικανοτήτων γενίκευσης τους. Συγκεκριμένα, η μέθοδος αυτή χρησιμοποιείται για την επίλυση Προβλημάτων Αρχικών Τιμών (ΠΑΤ) που σχετίζονται με Συνήθεις Διαφορικές Εξισώσεις (ΣΔΕ)</w:t>
      </w:r>
      <w:r>
        <w:rPr>
          <w:rFonts w:ascii="Times New Roman" w:hAnsi="Times New Roman" w:cs="Times New Roman"/>
          <w:sz w:val="24"/>
          <w:szCs w:val="24"/>
        </w:rPr>
        <w:t>, αλλά δείχνει θετικά αποτελέσματα στην βελτίωση των νευρωνικών δικτύων</w:t>
      </w:r>
      <w:r w:rsidR="00B44BE4">
        <w:rPr>
          <w:rFonts w:ascii="Times New Roman" w:hAnsi="Times New Roman" w:cs="Times New Roman"/>
          <w:sz w:val="24"/>
          <w:szCs w:val="24"/>
        </w:rPr>
        <w:t xml:space="preserve"> για την επίλυση προβλημάτων στον πραγματικό κόσμο</w:t>
      </w:r>
      <w:r w:rsidRPr="00C80676">
        <w:rPr>
          <w:rFonts w:ascii="Times New Roman" w:hAnsi="Times New Roman" w:cs="Times New Roman"/>
          <w:sz w:val="24"/>
          <w:szCs w:val="24"/>
        </w:rPr>
        <w:t xml:space="preserve">. Με άλλα λόγια, η βασική ιδέα είναι ότι </w:t>
      </w:r>
      <w:r>
        <w:rPr>
          <w:rFonts w:ascii="Times New Roman" w:hAnsi="Times New Roman" w:cs="Times New Roman"/>
          <w:sz w:val="24"/>
          <w:szCs w:val="24"/>
        </w:rPr>
        <w:t xml:space="preserve">μπορεί </w:t>
      </w:r>
      <w:r w:rsidRPr="00C80676">
        <w:rPr>
          <w:rFonts w:ascii="Times New Roman" w:hAnsi="Times New Roman" w:cs="Times New Roman"/>
          <w:sz w:val="24"/>
          <w:szCs w:val="24"/>
        </w:rPr>
        <w:t xml:space="preserve">να προσφέρει υψηλή ακρίβεια στις προβλέψεις και να αποτρέψει τα </w:t>
      </w:r>
      <w:r w:rsidR="00243A28">
        <w:rPr>
          <w:rFonts w:ascii="Times New Roman" w:hAnsi="Times New Roman" w:cs="Times New Roman"/>
          <w:sz w:val="24"/>
          <w:szCs w:val="24"/>
        </w:rPr>
        <w:t xml:space="preserve">συνήθη </w:t>
      </w:r>
      <w:r w:rsidRPr="00C80676">
        <w:rPr>
          <w:rFonts w:ascii="Times New Roman" w:hAnsi="Times New Roman" w:cs="Times New Roman"/>
          <w:sz w:val="24"/>
          <w:szCs w:val="24"/>
        </w:rPr>
        <w:t>προβλήματα που προκύπτουν στα νευρωνικά δίκτυα</w:t>
      </w:r>
      <w:r w:rsidR="00243A28">
        <w:rPr>
          <w:rFonts w:ascii="Times New Roman" w:hAnsi="Times New Roman" w:cs="Times New Roman"/>
          <w:sz w:val="24"/>
          <w:szCs w:val="24"/>
        </w:rPr>
        <w:t xml:space="preserve"> λόγω περίπλοκων υπολογισμών</w:t>
      </w:r>
      <w:r w:rsidRPr="00C80676">
        <w:rPr>
          <w:rFonts w:ascii="Times New Roman" w:hAnsi="Times New Roman" w:cs="Times New Roman"/>
          <w:sz w:val="24"/>
          <w:szCs w:val="24"/>
        </w:rPr>
        <w:t>.</w:t>
      </w:r>
    </w:p>
    <w:p w14:paraId="2793C783" w14:textId="620B8390" w:rsidR="00B91FBD" w:rsidRPr="00C80676" w:rsidRDefault="00B91FBD" w:rsidP="00B91FBD">
      <w:pPr>
        <w:ind w:firstLine="340"/>
        <w:jc w:val="both"/>
        <w:rPr>
          <w:rFonts w:ascii="Times New Roman" w:hAnsi="Times New Roman" w:cs="Times New Roman"/>
          <w:sz w:val="24"/>
          <w:szCs w:val="24"/>
        </w:rPr>
      </w:pPr>
      <w:r w:rsidRPr="00CB039D">
        <w:rPr>
          <w:rFonts w:ascii="Times New Roman" w:hAnsi="Times New Roman" w:cs="Times New Roman"/>
          <w:sz w:val="24"/>
          <w:szCs w:val="24"/>
        </w:rPr>
        <w:t xml:space="preserve">Δυστυχώς, </w:t>
      </w:r>
      <w:r>
        <w:rPr>
          <w:rFonts w:ascii="Times New Roman" w:hAnsi="Times New Roman" w:cs="Times New Roman"/>
          <w:sz w:val="24"/>
          <w:szCs w:val="24"/>
        </w:rPr>
        <w:t xml:space="preserve">γνωρίζουμε πως </w:t>
      </w:r>
      <w:r w:rsidRPr="00CB039D">
        <w:rPr>
          <w:rFonts w:ascii="Times New Roman" w:hAnsi="Times New Roman" w:cs="Times New Roman"/>
          <w:sz w:val="24"/>
          <w:szCs w:val="24"/>
        </w:rPr>
        <w:t>οι παραδοσιακές μέθοδοι για την εκπαίδευση και τη βελτιστοποίηση των νευρωνικών δικτύων συνήθως δεν επαρκούν, ιδιαίτερα σε σύνθετα συστήματα. Συνεπώς, η έρευνα στον τομέα αυτό στοχεύει να δείξει πώς η ενσωμάτωση της μεθόδου Runge-Kutta στα νευρωνικά δίκτυα μπορεί να παρέχει λύσεις σε διάφορα</w:t>
      </w:r>
      <w:r w:rsidR="00560D79">
        <w:rPr>
          <w:rFonts w:ascii="Times New Roman" w:hAnsi="Times New Roman" w:cs="Times New Roman"/>
          <w:sz w:val="24"/>
          <w:szCs w:val="24"/>
        </w:rPr>
        <w:t xml:space="preserve"> προβλήματα</w:t>
      </w:r>
      <w:r w:rsidRPr="00CB039D">
        <w:rPr>
          <w:rFonts w:ascii="Times New Roman" w:hAnsi="Times New Roman" w:cs="Times New Roman"/>
          <w:sz w:val="24"/>
          <w:szCs w:val="24"/>
        </w:rPr>
        <w:t>, προσφέροντας ταυτόχρονα καλύτερη γενίκευση και πιο αξιόπιστες προβλέψεις.</w:t>
      </w:r>
    </w:p>
    <w:p w14:paraId="57F6DD7E" w14:textId="5E49E8F1" w:rsidR="00CB039D" w:rsidRPr="00CB039D" w:rsidRDefault="00CB039D" w:rsidP="002B01B9">
      <w:pPr>
        <w:ind w:firstLine="340"/>
        <w:jc w:val="both"/>
        <w:rPr>
          <w:rFonts w:ascii="Times New Roman" w:hAnsi="Times New Roman" w:cs="Times New Roman"/>
          <w:sz w:val="24"/>
          <w:szCs w:val="24"/>
        </w:rPr>
      </w:pPr>
      <w:r w:rsidRPr="00CB039D">
        <w:rPr>
          <w:rFonts w:ascii="Times New Roman" w:hAnsi="Times New Roman" w:cs="Times New Roman"/>
          <w:sz w:val="24"/>
          <w:szCs w:val="24"/>
        </w:rPr>
        <w:t>Αρχικά, εξηγούνται σε βάθος</w:t>
      </w:r>
      <w:r w:rsidR="00B91FBD">
        <w:rPr>
          <w:rFonts w:ascii="Times New Roman" w:hAnsi="Times New Roman" w:cs="Times New Roman"/>
          <w:sz w:val="24"/>
          <w:szCs w:val="24"/>
        </w:rPr>
        <w:t xml:space="preserve"> </w:t>
      </w:r>
      <w:r w:rsidR="00B91FBD" w:rsidRPr="00CB039D">
        <w:rPr>
          <w:rFonts w:ascii="Times New Roman" w:hAnsi="Times New Roman" w:cs="Times New Roman"/>
          <w:sz w:val="24"/>
          <w:szCs w:val="24"/>
        </w:rPr>
        <w:t xml:space="preserve">τα </w:t>
      </w:r>
      <w:r w:rsidR="002B38A3">
        <w:rPr>
          <w:rFonts w:ascii="Times New Roman" w:hAnsi="Times New Roman" w:cs="Times New Roman"/>
          <w:sz w:val="24"/>
          <w:szCs w:val="24"/>
        </w:rPr>
        <w:t>Ν</w:t>
      </w:r>
      <w:r w:rsidR="00B91FBD" w:rsidRPr="00CB039D">
        <w:rPr>
          <w:rFonts w:ascii="Times New Roman" w:hAnsi="Times New Roman" w:cs="Times New Roman"/>
          <w:sz w:val="24"/>
          <w:szCs w:val="24"/>
        </w:rPr>
        <w:t xml:space="preserve">ευρωνικά </w:t>
      </w:r>
      <w:r w:rsidR="002B38A3">
        <w:rPr>
          <w:rFonts w:ascii="Times New Roman" w:hAnsi="Times New Roman" w:cs="Times New Roman"/>
          <w:sz w:val="24"/>
          <w:szCs w:val="24"/>
        </w:rPr>
        <w:t>Δ</w:t>
      </w:r>
      <w:r w:rsidR="00B91FBD" w:rsidRPr="00CB039D">
        <w:rPr>
          <w:rFonts w:ascii="Times New Roman" w:hAnsi="Times New Roman" w:cs="Times New Roman"/>
          <w:sz w:val="24"/>
          <w:szCs w:val="24"/>
        </w:rPr>
        <w:t>ίκτυ</w:t>
      </w:r>
      <w:r w:rsidR="00B91FBD">
        <w:rPr>
          <w:rFonts w:ascii="Times New Roman" w:hAnsi="Times New Roman" w:cs="Times New Roman"/>
          <w:sz w:val="24"/>
          <w:szCs w:val="24"/>
        </w:rPr>
        <w:t>α</w:t>
      </w:r>
      <w:r w:rsidRPr="00CB039D">
        <w:rPr>
          <w:rFonts w:ascii="Times New Roman" w:hAnsi="Times New Roman" w:cs="Times New Roman"/>
          <w:sz w:val="24"/>
          <w:szCs w:val="24"/>
        </w:rPr>
        <w:t>, μαζί με τις Συνήθεις Διαφορικές Εξισώσεις, τα Προβλήματα Αρχικών Τιμών και τη μέθοδο Runge-Kutta,</w:t>
      </w:r>
      <w:r w:rsidR="00B91FBD" w:rsidRPr="00B91FBD">
        <w:t xml:space="preserve"> </w:t>
      </w:r>
      <w:r w:rsidR="00B91FBD" w:rsidRPr="00B91FBD">
        <w:rPr>
          <w:rFonts w:ascii="Times New Roman" w:hAnsi="Times New Roman" w:cs="Times New Roman"/>
          <w:sz w:val="24"/>
          <w:szCs w:val="24"/>
        </w:rPr>
        <w:t>καθώς αυτά είναι κρίσιμα για την κατανόηση του προβλήματος που εξετάζεται</w:t>
      </w:r>
      <w:r w:rsidRPr="00CB039D">
        <w:rPr>
          <w:rFonts w:ascii="Times New Roman" w:hAnsi="Times New Roman" w:cs="Times New Roman"/>
          <w:sz w:val="24"/>
          <w:szCs w:val="24"/>
        </w:rPr>
        <w:t>.</w:t>
      </w:r>
      <w:r w:rsidR="00B91FBD">
        <w:rPr>
          <w:rFonts w:ascii="Times New Roman" w:hAnsi="Times New Roman" w:cs="Times New Roman"/>
          <w:sz w:val="24"/>
          <w:szCs w:val="24"/>
        </w:rPr>
        <w:t xml:space="preserve"> Ακολούθως</w:t>
      </w:r>
      <w:r w:rsidRPr="00CB039D">
        <w:rPr>
          <w:rFonts w:ascii="Times New Roman" w:hAnsi="Times New Roman" w:cs="Times New Roman"/>
          <w:sz w:val="24"/>
          <w:szCs w:val="24"/>
        </w:rPr>
        <w:t>, πα</w:t>
      </w:r>
      <w:r w:rsidR="00B91FBD">
        <w:rPr>
          <w:rFonts w:ascii="Times New Roman" w:hAnsi="Times New Roman" w:cs="Times New Roman"/>
          <w:sz w:val="24"/>
          <w:szCs w:val="24"/>
        </w:rPr>
        <w:t>ρέχεται</w:t>
      </w:r>
      <w:r w:rsidRPr="00CB039D">
        <w:rPr>
          <w:rFonts w:ascii="Times New Roman" w:hAnsi="Times New Roman" w:cs="Times New Roman"/>
          <w:sz w:val="24"/>
          <w:szCs w:val="24"/>
        </w:rPr>
        <w:t xml:space="preserve"> μια επισκόπηση των παραδοσιακών τεχνικών βελτιστοποίησης για τα νευρωνικά δίκτυα </w:t>
      </w:r>
      <w:r w:rsidR="00B91FBD">
        <w:rPr>
          <w:rFonts w:ascii="Times New Roman" w:hAnsi="Times New Roman" w:cs="Times New Roman"/>
          <w:sz w:val="24"/>
          <w:szCs w:val="24"/>
        </w:rPr>
        <w:t xml:space="preserve">αλλά </w:t>
      </w:r>
      <w:r w:rsidRPr="00CB039D">
        <w:rPr>
          <w:rFonts w:ascii="Times New Roman" w:hAnsi="Times New Roman" w:cs="Times New Roman"/>
          <w:sz w:val="24"/>
          <w:szCs w:val="24"/>
        </w:rPr>
        <w:t>και των προκλήσεων που</w:t>
      </w:r>
      <w:r w:rsidR="00B91FBD">
        <w:rPr>
          <w:rFonts w:ascii="Times New Roman" w:hAnsi="Times New Roman" w:cs="Times New Roman"/>
          <w:sz w:val="24"/>
          <w:szCs w:val="24"/>
        </w:rPr>
        <w:t xml:space="preserve"> αντιμετωπίζουν</w:t>
      </w:r>
      <w:r w:rsidRPr="00CB039D">
        <w:rPr>
          <w:rFonts w:ascii="Times New Roman" w:hAnsi="Times New Roman" w:cs="Times New Roman"/>
          <w:sz w:val="24"/>
          <w:szCs w:val="24"/>
        </w:rPr>
        <w:t xml:space="preserve">. </w:t>
      </w:r>
      <w:r w:rsidR="009D07CC">
        <w:rPr>
          <w:rFonts w:ascii="Times New Roman" w:hAnsi="Times New Roman" w:cs="Times New Roman"/>
          <w:sz w:val="24"/>
          <w:szCs w:val="24"/>
        </w:rPr>
        <w:t>Δηλαδή, στηριζόμαστε</w:t>
      </w:r>
      <w:r w:rsidR="00B91FBD">
        <w:rPr>
          <w:rFonts w:ascii="Times New Roman" w:hAnsi="Times New Roman" w:cs="Times New Roman"/>
          <w:sz w:val="24"/>
          <w:szCs w:val="24"/>
        </w:rPr>
        <w:t xml:space="preserve"> </w:t>
      </w:r>
      <w:r w:rsidRPr="00CB039D">
        <w:rPr>
          <w:rFonts w:ascii="Times New Roman" w:hAnsi="Times New Roman" w:cs="Times New Roman"/>
          <w:sz w:val="24"/>
          <w:szCs w:val="24"/>
        </w:rPr>
        <w:t>σε διεθνή βιβλιογραφία που</w:t>
      </w:r>
      <w:r w:rsidR="00B91FBD" w:rsidRPr="00B91FBD">
        <w:rPr>
          <w:rFonts w:ascii="Times New Roman" w:hAnsi="Times New Roman" w:cs="Times New Roman"/>
          <w:sz w:val="24"/>
          <w:szCs w:val="24"/>
        </w:rPr>
        <w:t xml:space="preserve"> η εφαρμογή της μεθόδου Runge-Kutta στα νευρωνικά δίκτυα οδηγεί σε βελτιωμένες προβλέψεις και αν τα αποτελέσματα που προκύπτουν από τα RKNNs (Runge-Kutta Neural Networks) είναι ανώτερα σε σύγκριση με άλλους τύπους νευρωνικών δικτύων.</w:t>
      </w:r>
    </w:p>
    <w:p w14:paraId="0D19C6B2" w14:textId="214006FA" w:rsidR="00CB039D" w:rsidRPr="00CB039D" w:rsidRDefault="00CB039D" w:rsidP="00F97E91">
      <w:pPr>
        <w:ind w:firstLine="340"/>
        <w:jc w:val="both"/>
        <w:rPr>
          <w:rFonts w:ascii="Times New Roman" w:hAnsi="Times New Roman" w:cs="Times New Roman"/>
          <w:sz w:val="24"/>
          <w:szCs w:val="24"/>
        </w:rPr>
      </w:pPr>
      <w:r w:rsidRPr="00CB039D">
        <w:rPr>
          <w:rFonts w:ascii="Times New Roman" w:hAnsi="Times New Roman" w:cs="Times New Roman"/>
          <w:sz w:val="24"/>
          <w:szCs w:val="24"/>
        </w:rPr>
        <w:t>Τέλος, η εργασία ασχολείται με την πρακτική εφαρμογή της μεθόδου Runge-Kutta σε νευρωνικά δίκτυα που επιλύουν ΠΑΤ με ΣΔΕ. Ουσιαστικά, διεξήχθησαν διάφορα πειράματα χρησιμοποιώντας κώδικα σε Python. Με αυτόν τον τρόπο, παρουσιάζεται πώς μπορεί να χρησιμοποιηθεί η μέθοδος για την ενίσχυση της αποτελεσματικότητας κατά τη διαδικασία εκπαίδευσης, βελτιώνοντας την πρόβλεψη. Υπό αυτήν την έννοια, τα ερευνητικά αποτελέσματα που επιτυγχάνονται σε αυτή την εργασία προσφέρουν περαιτέρω πληροφορίες σχετικά με την σύνδεση αυτών των δύο εννοιών, ως βάση για μελλοντικές συνεισφορές.</w:t>
      </w:r>
    </w:p>
    <w:p w14:paraId="262CA606" w14:textId="77777777" w:rsidR="00646BD3" w:rsidRPr="00E04E79" w:rsidRDefault="00646BD3" w:rsidP="00646BD3">
      <w:pPr>
        <w:rPr>
          <w:rFonts w:cs="Times New Roman"/>
        </w:rPr>
      </w:pPr>
    </w:p>
    <w:p w14:paraId="69B39B63" w14:textId="77777777" w:rsidR="003100D4" w:rsidRPr="00E04E79" w:rsidRDefault="003100D4" w:rsidP="00646BD3">
      <w:pPr>
        <w:rPr>
          <w:rFonts w:cs="Times New Roman"/>
        </w:rPr>
      </w:pPr>
    </w:p>
    <w:p w14:paraId="2AC952A4" w14:textId="1AE2FB60" w:rsidR="00202609" w:rsidRPr="005170FE" w:rsidRDefault="00646BD3" w:rsidP="00646BD3">
      <w:pPr>
        <w:jc w:val="both"/>
        <w:rPr>
          <w:rFonts w:ascii="Times New Roman" w:hAnsi="Times New Roman" w:cs="Times New Roman"/>
          <w:b/>
          <w:bCs/>
          <w:sz w:val="24"/>
          <w:szCs w:val="24"/>
        </w:rPr>
      </w:pPr>
      <w:r w:rsidRPr="00646BD3">
        <w:rPr>
          <w:rFonts w:ascii="Times New Roman" w:hAnsi="Times New Roman" w:cs="Times New Roman"/>
          <w:b/>
          <w:bCs/>
          <w:sz w:val="24"/>
          <w:szCs w:val="24"/>
        </w:rPr>
        <w:t>Λέξεις Κλειδιά:</w:t>
      </w:r>
      <w:r w:rsidRPr="00C300CE">
        <w:rPr>
          <w:rFonts w:ascii="Times New Roman" w:hAnsi="Times New Roman" w:cs="Times New Roman"/>
          <w:sz w:val="24"/>
          <w:szCs w:val="24"/>
        </w:rPr>
        <w:t xml:space="preserve"> </w:t>
      </w:r>
      <w:r w:rsidRPr="00646BD3">
        <w:rPr>
          <w:rFonts w:ascii="Times New Roman" w:hAnsi="Times New Roman" w:cs="Times New Roman"/>
          <w:sz w:val="24"/>
          <w:szCs w:val="24"/>
        </w:rPr>
        <w:t>Μέθοδος</w:t>
      </w:r>
      <w:r w:rsidRPr="00646BD3">
        <w:rPr>
          <w:rFonts w:ascii="Times New Roman" w:hAnsi="Times New Roman" w:cs="Times New Roman"/>
          <w:b/>
          <w:bCs/>
          <w:sz w:val="24"/>
          <w:szCs w:val="24"/>
        </w:rPr>
        <w:t xml:space="preserve"> </w:t>
      </w:r>
      <w:r w:rsidRPr="00646BD3">
        <w:rPr>
          <w:rFonts w:ascii="Times New Roman" w:hAnsi="Times New Roman" w:cs="Times New Roman"/>
          <w:sz w:val="24"/>
          <w:szCs w:val="24"/>
          <w:lang w:val="en-US"/>
        </w:rPr>
        <w:t>Runge</w:t>
      </w:r>
      <w:r w:rsidRPr="00646BD3">
        <w:rPr>
          <w:rFonts w:ascii="Times New Roman" w:hAnsi="Times New Roman" w:cs="Times New Roman"/>
          <w:sz w:val="24"/>
          <w:szCs w:val="24"/>
        </w:rPr>
        <w:t>-</w:t>
      </w:r>
      <w:r w:rsidRPr="00646BD3">
        <w:rPr>
          <w:rFonts w:ascii="Times New Roman" w:hAnsi="Times New Roman" w:cs="Times New Roman"/>
          <w:sz w:val="24"/>
          <w:szCs w:val="24"/>
          <w:lang w:val="en-US"/>
        </w:rPr>
        <w:t>Kutta</w:t>
      </w:r>
      <w:r w:rsidRPr="00646BD3">
        <w:rPr>
          <w:rFonts w:ascii="Times New Roman" w:hAnsi="Times New Roman" w:cs="Times New Roman"/>
          <w:sz w:val="24"/>
          <w:szCs w:val="24"/>
        </w:rPr>
        <w:t xml:space="preserve"> (</w:t>
      </w:r>
      <w:r w:rsidR="000973C7">
        <w:rPr>
          <w:rFonts w:ascii="Times New Roman" w:hAnsi="Times New Roman" w:cs="Times New Roman"/>
          <w:sz w:val="24"/>
          <w:szCs w:val="24"/>
          <w:lang w:val="en-US"/>
        </w:rPr>
        <w:t>RK</w:t>
      </w:r>
      <w:r w:rsidR="000973C7" w:rsidRPr="000973C7">
        <w:rPr>
          <w:rFonts w:ascii="Times New Roman" w:hAnsi="Times New Roman" w:cs="Times New Roman"/>
          <w:sz w:val="24"/>
          <w:szCs w:val="24"/>
        </w:rPr>
        <w:t>4</w:t>
      </w:r>
      <w:r w:rsidRPr="00646BD3">
        <w:rPr>
          <w:rFonts w:ascii="Times New Roman" w:hAnsi="Times New Roman" w:cs="Times New Roman"/>
          <w:sz w:val="24"/>
          <w:szCs w:val="24"/>
        </w:rPr>
        <w:t xml:space="preserve">), Νευρωνικά Δίκτυα, </w:t>
      </w:r>
      <w:r w:rsidR="00DF72EF" w:rsidRPr="00CB039D">
        <w:rPr>
          <w:rFonts w:ascii="Times New Roman" w:hAnsi="Times New Roman" w:cs="Times New Roman"/>
          <w:sz w:val="24"/>
          <w:szCs w:val="24"/>
        </w:rPr>
        <w:t xml:space="preserve">Runge-Kutta </w:t>
      </w:r>
      <w:r w:rsidR="00A25576">
        <w:rPr>
          <w:rFonts w:ascii="Times New Roman" w:hAnsi="Times New Roman" w:cs="Times New Roman"/>
          <w:sz w:val="24"/>
          <w:szCs w:val="24"/>
        </w:rPr>
        <w:t xml:space="preserve">Νευρωνικό Δίκτυο </w:t>
      </w:r>
      <w:r w:rsidR="00DF72EF">
        <w:rPr>
          <w:rFonts w:ascii="Times New Roman" w:hAnsi="Times New Roman" w:cs="Times New Roman"/>
          <w:sz w:val="24"/>
          <w:szCs w:val="24"/>
        </w:rPr>
        <w:t>(</w:t>
      </w:r>
      <w:r w:rsidR="00DF72EF">
        <w:rPr>
          <w:rFonts w:ascii="Times New Roman" w:hAnsi="Times New Roman" w:cs="Times New Roman"/>
          <w:sz w:val="24"/>
          <w:szCs w:val="24"/>
          <w:lang w:val="en-US"/>
        </w:rPr>
        <w:t>RKNN</w:t>
      </w:r>
      <w:r w:rsidR="00DF72EF">
        <w:rPr>
          <w:rFonts w:ascii="Times New Roman" w:hAnsi="Times New Roman" w:cs="Times New Roman"/>
          <w:sz w:val="24"/>
          <w:szCs w:val="24"/>
        </w:rPr>
        <w:t>),</w:t>
      </w:r>
      <w:r w:rsidR="00DF72EF" w:rsidRPr="00DF72EF">
        <w:rPr>
          <w:rFonts w:ascii="Times New Roman" w:hAnsi="Times New Roman" w:cs="Times New Roman"/>
          <w:sz w:val="24"/>
          <w:szCs w:val="24"/>
        </w:rPr>
        <w:t xml:space="preserve"> </w:t>
      </w:r>
      <w:r w:rsidRPr="00646BD3">
        <w:rPr>
          <w:rFonts w:ascii="Times New Roman" w:hAnsi="Times New Roman" w:cs="Times New Roman"/>
          <w:sz w:val="24"/>
          <w:szCs w:val="24"/>
        </w:rPr>
        <w:t>Συνήθεις Διαφορικές Εξισώσεις (ΣΔΕ), Προβλήματα Αρχικών Τιμών (ΠΑΤ), Βελτιστοποίηση</w:t>
      </w:r>
      <w:r w:rsidR="005170FE" w:rsidRPr="005170FE">
        <w:rPr>
          <w:rFonts w:ascii="Times New Roman" w:hAnsi="Times New Roman" w:cs="Times New Roman"/>
          <w:sz w:val="24"/>
          <w:szCs w:val="24"/>
        </w:rPr>
        <w:t>.</w:t>
      </w:r>
    </w:p>
    <w:p w14:paraId="3041DCA4" w14:textId="77777777" w:rsidR="00847C78" w:rsidRPr="008F4030" w:rsidRDefault="00847C78" w:rsidP="00847C78">
      <w:pPr>
        <w:rPr>
          <w:rFonts w:cs="Times New Roman"/>
        </w:rPr>
      </w:pPr>
    </w:p>
    <w:p w14:paraId="6FC2C91B" w14:textId="77777777" w:rsidR="002B38A3" w:rsidRDefault="002B38A3" w:rsidP="00A25576">
      <w:pPr>
        <w:rPr>
          <w:rFonts w:cs="Times New Roman"/>
        </w:rPr>
      </w:pPr>
    </w:p>
    <w:p w14:paraId="1A2994BC" w14:textId="77777777" w:rsidR="00314D8B" w:rsidRDefault="00314D8B" w:rsidP="00A25576">
      <w:pPr>
        <w:rPr>
          <w:rFonts w:cs="Times New Roman"/>
        </w:rPr>
      </w:pPr>
    </w:p>
    <w:p w14:paraId="350C1D53" w14:textId="77777777" w:rsidR="00314D8B" w:rsidRPr="00A25576" w:rsidRDefault="00314D8B" w:rsidP="00A25576">
      <w:pPr>
        <w:rPr>
          <w:rFonts w:cs="Times New Roman"/>
        </w:rPr>
      </w:pPr>
    </w:p>
    <w:p w14:paraId="4B912FDB" w14:textId="59D438A1" w:rsidR="00A44273" w:rsidRPr="00F41CB9" w:rsidRDefault="00A44273" w:rsidP="00A44273">
      <w:pPr>
        <w:jc w:val="center"/>
        <w:rPr>
          <w:rFonts w:ascii="Times New Roman" w:hAnsi="Times New Roman" w:cs="Times New Roman"/>
          <w:b/>
          <w:bCs/>
          <w:sz w:val="36"/>
          <w:szCs w:val="36"/>
          <w:lang w:val="en-US"/>
        </w:rPr>
      </w:pPr>
      <w:r w:rsidRPr="00A44273">
        <w:rPr>
          <w:rFonts w:ascii="Times New Roman" w:hAnsi="Times New Roman" w:cs="Times New Roman"/>
          <w:b/>
          <w:bCs/>
          <w:sz w:val="36"/>
          <w:szCs w:val="36"/>
          <w:lang w:val="en-US"/>
        </w:rPr>
        <w:t>Abstract</w:t>
      </w:r>
    </w:p>
    <w:p w14:paraId="4958E6E1" w14:textId="77777777" w:rsidR="00314D8B" w:rsidRPr="00F41CB9" w:rsidRDefault="00314D8B" w:rsidP="00314D8B">
      <w:pPr>
        <w:rPr>
          <w:rFonts w:cs="Times New Roman"/>
          <w:lang w:val="en-US"/>
        </w:rPr>
      </w:pPr>
    </w:p>
    <w:p w14:paraId="20414FD1" w14:textId="4A97A94F" w:rsidR="00314D8B" w:rsidRPr="00F41CB9" w:rsidRDefault="00314D8B" w:rsidP="00314D8B">
      <w:pPr>
        <w:ind w:firstLine="340"/>
        <w:jc w:val="both"/>
        <w:rPr>
          <w:rFonts w:ascii="Times New Roman" w:hAnsi="Times New Roman" w:cs="Times New Roman"/>
          <w:sz w:val="24"/>
          <w:szCs w:val="24"/>
          <w:lang w:val="en-US"/>
        </w:rPr>
      </w:pPr>
      <w:r w:rsidRPr="00314D8B">
        <w:rPr>
          <w:rFonts w:ascii="Times New Roman" w:hAnsi="Times New Roman" w:cs="Times New Roman"/>
          <w:sz w:val="24"/>
          <w:szCs w:val="24"/>
          <w:lang w:val="en-US"/>
        </w:rPr>
        <w:t>This thesis explores the application of the Runge-Kutta method (RK4) in neural networks, aiming to reduce training time, enhance performance, and improve generalization capabilities. Traditionally used to solve Initial Value Problems (IVPs) associated with Ordinary Differential Equations (ODEs), the RK4 method has demonstrated promising results in enhancing neural networks for real</w:t>
      </w:r>
      <w:r w:rsidR="001A33BA" w:rsidRPr="001A33BA">
        <w:rPr>
          <w:rFonts w:ascii="Times New Roman" w:hAnsi="Times New Roman" w:cs="Times New Roman"/>
          <w:sz w:val="24"/>
          <w:szCs w:val="24"/>
          <w:lang w:val="en-US"/>
        </w:rPr>
        <w:t xml:space="preserve"> </w:t>
      </w:r>
      <w:r w:rsidRPr="00314D8B">
        <w:rPr>
          <w:rFonts w:ascii="Times New Roman" w:hAnsi="Times New Roman" w:cs="Times New Roman"/>
          <w:sz w:val="24"/>
          <w:szCs w:val="24"/>
          <w:lang w:val="en-US"/>
        </w:rPr>
        <w:t>world problem</w:t>
      </w:r>
      <w:r w:rsidR="001A33BA" w:rsidRPr="001A33BA">
        <w:rPr>
          <w:rFonts w:ascii="Times New Roman" w:hAnsi="Times New Roman" w:cs="Times New Roman"/>
          <w:sz w:val="24"/>
          <w:szCs w:val="24"/>
          <w:lang w:val="en-US"/>
        </w:rPr>
        <w:t xml:space="preserve"> </w:t>
      </w:r>
      <w:r w:rsidRPr="00314D8B">
        <w:rPr>
          <w:rFonts w:ascii="Times New Roman" w:hAnsi="Times New Roman" w:cs="Times New Roman"/>
          <w:sz w:val="24"/>
          <w:szCs w:val="24"/>
          <w:lang w:val="en-US"/>
        </w:rPr>
        <w:t>solving. Essentially, its key advantage lies in providing high prediction accuracy while mitigating common issues in neural networks caused by complex computations.</w:t>
      </w:r>
    </w:p>
    <w:p w14:paraId="028B49E4" w14:textId="1E68A1DC" w:rsidR="00314D8B" w:rsidRPr="00F41CB9" w:rsidRDefault="00314D8B" w:rsidP="00314D8B">
      <w:pPr>
        <w:ind w:firstLine="340"/>
        <w:jc w:val="both"/>
        <w:rPr>
          <w:rFonts w:ascii="Times New Roman" w:hAnsi="Times New Roman" w:cs="Times New Roman"/>
          <w:sz w:val="24"/>
          <w:szCs w:val="24"/>
          <w:lang w:val="en-US"/>
        </w:rPr>
      </w:pPr>
      <w:r w:rsidRPr="00314D8B">
        <w:rPr>
          <w:rFonts w:ascii="Times New Roman" w:hAnsi="Times New Roman" w:cs="Times New Roman"/>
          <w:sz w:val="24"/>
          <w:szCs w:val="24"/>
          <w:lang w:val="en-US"/>
        </w:rPr>
        <w:t>Conventional training and optimization methods for neural networks often fall short, particularly when dealing with complex systems. Therefore, this research aims to demonstrate how integrating the Runge-Kutta method into neural networks can address various challenges, offering better generalization and more reliable predictions.</w:t>
      </w:r>
    </w:p>
    <w:p w14:paraId="3A0FA7A0" w14:textId="0709CF76" w:rsidR="00314D8B" w:rsidRPr="00F41CB9" w:rsidRDefault="00314D8B" w:rsidP="00314D8B">
      <w:pPr>
        <w:ind w:firstLine="340"/>
        <w:jc w:val="both"/>
        <w:rPr>
          <w:rFonts w:ascii="Times New Roman" w:hAnsi="Times New Roman" w:cs="Times New Roman"/>
          <w:sz w:val="24"/>
          <w:szCs w:val="24"/>
          <w:lang w:val="en-US"/>
        </w:rPr>
      </w:pPr>
      <w:r w:rsidRPr="00314D8B">
        <w:rPr>
          <w:rFonts w:ascii="Times New Roman" w:hAnsi="Times New Roman" w:cs="Times New Roman"/>
          <w:sz w:val="24"/>
          <w:szCs w:val="24"/>
          <w:lang w:val="en-US"/>
        </w:rPr>
        <w:t>The thesis begins with an in-depth explanation of Neural Networks, Ordinary Differential Equations, Initial Value Problems, and the Runge-Kutta method, laying the theoretical foundation for the study. This is followed by a comprehensive review of traditional optimization techniques and the challenges they present. Drawing on international research, the study evaluates whether applying the Runge-Kutta method to neural networks can lead to improved predictive performance and whether the results from Runge-Kutta Neural Networks (RKNNs) surpass those of other neural network architectures.</w:t>
      </w:r>
    </w:p>
    <w:p w14:paraId="2AE72D82" w14:textId="3C3637DC" w:rsidR="00314D8B" w:rsidRPr="00F41CB9" w:rsidRDefault="00314D8B" w:rsidP="00314D8B">
      <w:pPr>
        <w:ind w:firstLine="340"/>
        <w:jc w:val="both"/>
        <w:rPr>
          <w:rFonts w:ascii="Times New Roman" w:hAnsi="Times New Roman" w:cs="Times New Roman"/>
          <w:sz w:val="24"/>
          <w:szCs w:val="24"/>
          <w:lang w:val="en-US"/>
        </w:rPr>
      </w:pPr>
      <w:r w:rsidRPr="00314D8B">
        <w:rPr>
          <w:rFonts w:ascii="Times New Roman" w:hAnsi="Times New Roman" w:cs="Times New Roman"/>
          <w:sz w:val="24"/>
          <w:szCs w:val="24"/>
          <w:lang w:val="en-US"/>
        </w:rPr>
        <w:t>Finally, the practical application of the Runge-Kutta method in neural networks solving IVPs with ODEs is examined. Various experiments, implemented in Python, showcase how the RK4 method enhances training efficiency and improve predictive accuracy. The findings of this research contribute valuable insights into the intersection of these two fields, laying the groundwork for future developments.</w:t>
      </w:r>
    </w:p>
    <w:p w14:paraId="380B6DD8" w14:textId="77777777" w:rsidR="00362745" w:rsidRPr="00F41CB9" w:rsidRDefault="00362745" w:rsidP="00362745">
      <w:pPr>
        <w:jc w:val="both"/>
        <w:rPr>
          <w:rFonts w:ascii="Times New Roman" w:hAnsi="Times New Roman" w:cs="Times New Roman"/>
          <w:sz w:val="24"/>
          <w:szCs w:val="24"/>
          <w:lang w:val="en-US"/>
        </w:rPr>
      </w:pPr>
    </w:p>
    <w:p w14:paraId="4DC4F480" w14:textId="77777777" w:rsidR="00362745" w:rsidRPr="00F41CB9" w:rsidRDefault="00362745" w:rsidP="00362745">
      <w:pPr>
        <w:jc w:val="both"/>
        <w:rPr>
          <w:rFonts w:ascii="Times New Roman" w:hAnsi="Times New Roman" w:cs="Times New Roman"/>
          <w:sz w:val="24"/>
          <w:szCs w:val="24"/>
          <w:lang w:val="en-US"/>
        </w:rPr>
      </w:pPr>
    </w:p>
    <w:p w14:paraId="2C45AB81" w14:textId="67DD8385" w:rsidR="00847C78" w:rsidRPr="00314D8B" w:rsidRDefault="00314D8B" w:rsidP="00362745">
      <w:pPr>
        <w:jc w:val="both"/>
        <w:rPr>
          <w:rFonts w:ascii="Times New Roman" w:hAnsi="Times New Roman" w:cs="Times New Roman"/>
          <w:sz w:val="24"/>
          <w:szCs w:val="24"/>
          <w:lang w:val="en-US"/>
        </w:rPr>
      </w:pPr>
      <w:r w:rsidRPr="00362745">
        <w:rPr>
          <w:rFonts w:ascii="Times New Roman" w:hAnsi="Times New Roman" w:cs="Times New Roman"/>
          <w:b/>
          <w:bCs/>
          <w:sz w:val="24"/>
          <w:szCs w:val="24"/>
          <w:lang w:val="en-US"/>
        </w:rPr>
        <w:t>Keywords</w:t>
      </w:r>
      <w:r w:rsidRPr="00314D8B">
        <w:rPr>
          <w:rFonts w:ascii="Times New Roman" w:hAnsi="Times New Roman" w:cs="Times New Roman"/>
          <w:sz w:val="24"/>
          <w:szCs w:val="24"/>
          <w:lang w:val="en-US"/>
        </w:rPr>
        <w:t>: Runge-Kutta Method (RK4), Neural Networks, Runge-Kutta Neural Network (RKNN), Ordinary Differential Equations (ODEs), Initial Value Problems (IVPs), Optimization.</w:t>
      </w:r>
    </w:p>
    <w:p w14:paraId="488B5A64" w14:textId="77777777" w:rsidR="002B38A3" w:rsidRPr="00F41CB9" w:rsidRDefault="002B38A3" w:rsidP="00A9498D">
      <w:pPr>
        <w:rPr>
          <w:rFonts w:ascii="Times New Roman" w:hAnsi="Times New Roman" w:cs="Times New Roman"/>
          <w:lang w:val="en-US"/>
        </w:rPr>
      </w:pPr>
    </w:p>
    <w:p w14:paraId="3A52A950" w14:textId="77777777" w:rsidR="00362745" w:rsidRPr="00F41CB9" w:rsidRDefault="00362745" w:rsidP="00A9498D">
      <w:pPr>
        <w:rPr>
          <w:rFonts w:ascii="Times New Roman" w:hAnsi="Times New Roman" w:cs="Times New Roman"/>
          <w:lang w:val="en-US"/>
        </w:rPr>
      </w:pPr>
    </w:p>
    <w:p w14:paraId="6D2482F6" w14:textId="77777777" w:rsidR="00314D8B" w:rsidRPr="00362745" w:rsidRDefault="00314D8B" w:rsidP="00A9498D">
      <w:pPr>
        <w:rPr>
          <w:rFonts w:ascii="Times New Roman" w:hAnsi="Times New Roman" w:cs="Times New Roman"/>
          <w:lang w:val="en-US"/>
        </w:rPr>
      </w:pPr>
    </w:p>
    <w:sdt>
      <w:sdtPr>
        <w:rPr>
          <w:rFonts w:asciiTheme="minorHAnsi" w:eastAsiaTheme="minorHAnsi" w:hAnsiTheme="minorHAnsi" w:cstheme="minorBidi"/>
          <w:color w:val="auto"/>
          <w:kern w:val="2"/>
          <w:sz w:val="22"/>
          <w:szCs w:val="22"/>
          <w:lang w:eastAsia="en-US"/>
          <w14:ligatures w14:val="standardContextual"/>
        </w:rPr>
        <w:id w:val="1346835142"/>
        <w:docPartObj>
          <w:docPartGallery w:val="Table of Contents"/>
          <w:docPartUnique/>
        </w:docPartObj>
      </w:sdtPr>
      <w:sdtEndPr>
        <w:rPr>
          <w:b/>
          <w:bCs/>
        </w:rPr>
      </w:sdtEndPr>
      <w:sdtContent>
        <w:p w14:paraId="4F831601" w14:textId="0A48DBC7" w:rsidR="00005B3E" w:rsidRPr="002B38A3" w:rsidRDefault="00005B3E">
          <w:pPr>
            <w:pStyle w:val="ae"/>
            <w:rPr>
              <w:lang w:val="en-US"/>
            </w:rPr>
          </w:pPr>
          <w:r>
            <w:t>Περιεχόμενα</w:t>
          </w:r>
        </w:p>
        <w:p w14:paraId="556A78C0" w14:textId="57F4B522" w:rsidR="0020434C" w:rsidRDefault="00005B3E">
          <w:pPr>
            <w:pStyle w:val="10"/>
            <w:rPr>
              <w:rFonts w:eastAsiaTheme="minorEastAsia"/>
              <w:b w:val="0"/>
              <w:bCs w:val="0"/>
              <w:sz w:val="24"/>
              <w:szCs w:val="24"/>
              <w:lang w:eastAsia="el-GR"/>
            </w:rPr>
          </w:pPr>
          <w:r>
            <w:fldChar w:fldCharType="begin"/>
          </w:r>
          <w:r>
            <w:instrText xml:space="preserve"> TOC \o "1-3" \h \z \u </w:instrText>
          </w:r>
          <w:r>
            <w:fldChar w:fldCharType="separate"/>
          </w:r>
          <w:hyperlink w:anchor="_Toc192020721" w:history="1">
            <w:r w:rsidR="0020434C" w:rsidRPr="00AD049C">
              <w:rPr>
                <w:rStyle w:val="-"/>
              </w:rPr>
              <w:t>1 Εισαγωγή και Σκοπός της Μελέτης</w:t>
            </w:r>
            <w:r w:rsidR="0020434C">
              <w:rPr>
                <w:webHidden/>
              </w:rPr>
              <w:tab/>
            </w:r>
            <w:r w:rsidR="0020434C">
              <w:rPr>
                <w:webHidden/>
              </w:rPr>
              <w:fldChar w:fldCharType="begin"/>
            </w:r>
            <w:r w:rsidR="0020434C">
              <w:rPr>
                <w:webHidden/>
              </w:rPr>
              <w:instrText xml:space="preserve"> PAGEREF _Toc192020721 \h </w:instrText>
            </w:r>
            <w:r w:rsidR="0020434C">
              <w:rPr>
                <w:webHidden/>
              </w:rPr>
            </w:r>
            <w:r w:rsidR="0020434C">
              <w:rPr>
                <w:webHidden/>
              </w:rPr>
              <w:fldChar w:fldCharType="separate"/>
            </w:r>
            <w:r w:rsidR="00303691">
              <w:rPr>
                <w:webHidden/>
              </w:rPr>
              <w:t>1</w:t>
            </w:r>
            <w:r w:rsidR="0020434C">
              <w:rPr>
                <w:webHidden/>
              </w:rPr>
              <w:fldChar w:fldCharType="end"/>
            </w:r>
          </w:hyperlink>
        </w:p>
        <w:p w14:paraId="70A73018" w14:textId="748023D5" w:rsidR="0020434C" w:rsidRDefault="0020434C">
          <w:pPr>
            <w:pStyle w:val="20"/>
            <w:tabs>
              <w:tab w:val="right" w:leader="dot" w:pos="8296"/>
            </w:tabs>
            <w:rPr>
              <w:rFonts w:eastAsiaTheme="minorEastAsia"/>
              <w:noProof/>
              <w:sz w:val="24"/>
              <w:szCs w:val="24"/>
              <w:lang w:eastAsia="el-GR"/>
            </w:rPr>
          </w:pPr>
          <w:hyperlink w:anchor="_Toc192020722" w:history="1">
            <w:r w:rsidRPr="00AD049C">
              <w:rPr>
                <w:rStyle w:val="-"/>
                <w:noProof/>
              </w:rPr>
              <w:t>1.1 Εισαγωγή</w:t>
            </w:r>
            <w:r>
              <w:rPr>
                <w:noProof/>
                <w:webHidden/>
              </w:rPr>
              <w:tab/>
            </w:r>
            <w:r>
              <w:rPr>
                <w:noProof/>
                <w:webHidden/>
              </w:rPr>
              <w:fldChar w:fldCharType="begin"/>
            </w:r>
            <w:r>
              <w:rPr>
                <w:noProof/>
                <w:webHidden/>
              </w:rPr>
              <w:instrText xml:space="preserve"> PAGEREF _Toc192020722 \h </w:instrText>
            </w:r>
            <w:r>
              <w:rPr>
                <w:noProof/>
                <w:webHidden/>
              </w:rPr>
            </w:r>
            <w:r>
              <w:rPr>
                <w:noProof/>
                <w:webHidden/>
              </w:rPr>
              <w:fldChar w:fldCharType="separate"/>
            </w:r>
            <w:r w:rsidR="00303691">
              <w:rPr>
                <w:noProof/>
                <w:webHidden/>
              </w:rPr>
              <w:t>1</w:t>
            </w:r>
            <w:r>
              <w:rPr>
                <w:noProof/>
                <w:webHidden/>
              </w:rPr>
              <w:fldChar w:fldCharType="end"/>
            </w:r>
          </w:hyperlink>
        </w:p>
        <w:p w14:paraId="58ECFA75" w14:textId="53421177" w:rsidR="0020434C" w:rsidRDefault="0020434C">
          <w:pPr>
            <w:pStyle w:val="20"/>
            <w:tabs>
              <w:tab w:val="right" w:leader="dot" w:pos="8296"/>
            </w:tabs>
            <w:rPr>
              <w:rFonts w:eastAsiaTheme="minorEastAsia"/>
              <w:noProof/>
              <w:sz w:val="24"/>
              <w:szCs w:val="24"/>
              <w:lang w:eastAsia="el-GR"/>
            </w:rPr>
          </w:pPr>
          <w:hyperlink w:anchor="_Toc192020723" w:history="1">
            <w:r w:rsidRPr="00AD049C">
              <w:rPr>
                <w:rStyle w:val="-"/>
                <w:noProof/>
              </w:rPr>
              <w:t>1.2 Σκοπός της Πτυχιακής Εργασίας</w:t>
            </w:r>
            <w:r>
              <w:rPr>
                <w:noProof/>
                <w:webHidden/>
              </w:rPr>
              <w:tab/>
            </w:r>
            <w:r>
              <w:rPr>
                <w:noProof/>
                <w:webHidden/>
              </w:rPr>
              <w:fldChar w:fldCharType="begin"/>
            </w:r>
            <w:r>
              <w:rPr>
                <w:noProof/>
                <w:webHidden/>
              </w:rPr>
              <w:instrText xml:space="preserve"> PAGEREF _Toc192020723 \h </w:instrText>
            </w:r>
            <w:r>
              <w:rPr>
                <w:noProof/>
                <w:webHidden/>
              </w:rPr>
            </w:r>
            <w:r>
              <w:rPr>
                <w:noProof/>
                <w:webHidden/>
              </w:rPr>
              <w:fldChar w:fldCharType="separate"/>
            </w:r>
            <w:r w:rsidR="00303691">
              <w:rPr>
                <w:noProof/>
                <w:webHidden/>
              </w:rPr>
              <w:t>2</w:t>
            </w:r>
            <w:r>
              <w:rPr>
                <w:noProof/>
                <w:webHidden/>
              </w:rPr>
              <w:fldChar w:fldCharType="end"/>
            </w:r>
          </w:hyperlink>
        </w:p>
        <w:p w14:paraId="16515085" w14:textId="56597EB2" w:rsidR="0020434C" w:rsidRDefault="0020434C">
          <w:pPr>
            <w:pStyle w:val="20"/>
            <w:tabs>
              <w:tab w:val="right" w:leader="dot" w:pos="8296"/>
            </w:tabs>
            <w:rPr>
              <w:rFonts w:eastAsiaTheme="minorEastAsia"/>
              <w:noProof/>
              <w:sz w:val="24"/>
              <w:szCs w:val="24"/>
              <w:lang w:eastAsia="el-GR"/>
            </w:rPr>
          </w:pPr>
          <w:hyperlink w:anchor="_Toc192020724" w:history="1">
            <w:r w:rsidRPr="00AD049C">
              <w:rPr>
                <w:rStyle w:val="-"/>
                <w:noProof/>
              </w:rPr>
              <w:t>1.3 Διάρθρωση Πτυχιακής Εργασίας</w:t>
            </w:r>
            <w:r>
              <w:rPr>
                <w:noProof/>
                <w:webHidden/>
              </w:rPr>
              <w:tab/>
            </w:r>
            <w:r>
              <w:rPr>
                <w:noProof/>
                <w:webHidden/>
              </w:rPr>
              <w:fldChar w:fldCharType="begin"/>
            </w:r>
            <w:r>
              <w:rPr>
                <w:noProof/>
                <w:webHidden/>
              </w:rPr>
              <w:instrText xml:space="preserve"> PAGEREF _Toc192020724 \h </w:instrText>
            </w:r>
            <w:r>
              <w:rPr>
                <w:noProof/>
                <w:webHidden/>
              </w:rPr>
            </w:r>
            <w:r>
              <w:rPr>
                <w:noProof/>
                <w:webHidden/>
              </w:rPr>
              <w:fldChar w:fldCharType="separate"/>
            </w:r>
            <w:r w:rsidR="00303691">
              <w:rPr>
                <w:noProof/>
                <w:webHidden/>
              </w:rPr>
              <w:t>3</w:t>
            </w:r>
            <w:r>
              <w:rPr>
                <w:noProof/>
                <w:webHidden/>
              </w:rPr>
              <w:fldChar w:fldCharType="end"/>
            </w:r>
          </w:hyperlink>
        </w:p>
        <w:p w14:paraId="488AB504" w14:textId="36C6813E" w:rsidR="0020434C" w:rsidRDefault="0020434C">
          <w:pPr>
            <w:pStyle w:val="10"/>
            <w:rPr>
              <w:rFonts w:eastAsiaTheme="minorEastAsia"/>
              <w:b w:val="0"/>
              <w:bCs w:val="0"/>
              <w:sz w:val="24"/>
              <w:szCs w:val="24"/>
              <w:lang w:eastAsia="el-GR"/>
            </w:rPr>
          </w:pPr>
          <w:hyperlink w:anchor="_Toc192020725" w:history="1">
            <w:r w:rsidRPr="00AD049C">
              <w:rPr>
                <w:rStyle w:val="-"/>
              </w:rPr>
              <w:t>2 Θεωρητικές Βάσεις Νευρωνικών Δικτύων</w:t>
            </w:r>
            <w:r>
              <w:rPr>
                <w:webHidden/>
              </w:rPr>
              <w:tab/>
            </w:r>
            <w:r>
              <w:rPr>
                <w:webHidden/>
              </w:rPr>
              <w:fldChar w:fldCharType="begin"/>
            </w:r>
            <w:r>
              <w:rPr>
                <w:webHidden/>
              </w:rPr>
              <w:instrText xml:space="preserve"> PAGEREF _Toc192020725 \h </w:instrText>
            </w:r>
            <w:r>
              <w:rPr>
                <w:webHidden/>
              </w:rPr>
            </w:r>
            <w:r>
              <w:rPr>
                <w:webHidden/>
              </w:rPr>
              <w:fldChar w:fldCharType="separate"/>
            </w:r>
            <w:r w:rsidR="00303691">
              <w:rPr>
                <w:webHidden/>
              </w:rPr>
              <w:t>5</w:t>
            </w:r>
            <w:r>
              <w:rPr>
                <w:webHidden/>
              </w:rPr>
              <w:fldChar w:fldCharType="end"/>
            </w:r>
          </w:hyperlink>
        </w:p>
        <w:p w14:paraId="0C4F24DC" w14:textId="0917A427" w:rsidR="0020434C" w:rsidRDefault="0020434C">
          <w:pPr>
            <w:pStyle w:val="20"/>
            <w:tabs>
              <w:tab w:val="right" w:leader="dot" w:pos="8296"/>
            </w:tabs>
            <w:rPr>
              <w:rFonts w:eastAsiaTheme="minorEastAsia"/>
              <w:noProof/>
              <w:sz w:val="24"/>
              <w:szCs w:val="24"/>
              <w:lang w:eastAsia="el-GR"/>
            </w:rPr>
          </w:pPr>
          <w:hyperlink w:anchor="_Toc192020726" w:history="1">
            <w:r w:rsidRPr="00AD049C">
              <w:rPr>
                <w:rStyle w:val="-"/>
                <w:noProof/>
              </w:rPr>
              <w:t>2.1 Τεχνητή Νοημοσύνη</w:t>
            </w:r>
            <w:r>
              <w:rPr>
                <w:noProof/>
                <w:webHidden/>
              </w:rPr>
              <w:tab/>
            </w:r>
            <w:r>
              <w:rPr>
                <w:noProof/>
                <w:webHidden/>
              </w:rPr>
              <w:fldChar w:fldCharType="begin"/>
            </w:r>
            <w:r>
              <w:rPr>
                <w:noProof/>
                <w:webHidden/>
              </w:rPr>
              <w:instrText xml:space="preserve"> PAGEREF _Toc192020726 \h </w:instrText>
            </w:r>
            <w:r>
              <w:rPr>
                <w:noProof/>
                <w:webHidden/>
              </w:rPr>
            </w:r>
            <w:r>
              <w:rPr>
                <w:noProof/>
                <w:webHidden/>
              </w:rPr>
              <w:fldChar w:fldCharType="separate"/>
            </w:r>
            <w:r w:rsidR="00303691">
              <w:rPr>
                <w:noProof/>
                <w:webHidden/>
              </w:rPr>
              <w:t>5</w:t>
            </w:r>
            <w:r>
              <w:rPr>
                <w:noProof/>
                <w:webHidden/>
              </w:rPr>
              <w:fldChar w:fldCharType="end"/>
            </w:r>
          </w:hyperlink>
        </w:p>
        <w:p w14:paraId="5345CD8F" w14:textId="2389E13D" w:rsidR="0020434C" w:rsidRDefault="0020434C">
          <w:pPr>
            <w:pStyle w:val="20"/>
            <w:tabs>
              <w:tab w:val="right" w:leader="dot" w:pos="8296"/>
            </w:tabs>
            <w:rPr>
              <w:rFonts w:eastAsiaTheme="minorEastAsia"/>
              <w:noProof/>
              <w:sz w:val="24"/>
              <w:szCs w:val="24"/>
              <w:lang w:eastAsia="el-GR"/>
            </w:rPr>
          </w:pPr>
          <w:hyperlink w:anchor="_Toc192020727" w:history="1">
            <w:r w:rsidRPr="00AD049C">
              <w:rPr>
                <w:rStyle w:val="-"/>
                <w:noProof/>
              </w:rPr>
              <w:t>2.2 Μηχανική Μάθηση</w:t>
            </w:r>
            <w:r>
              <w:rPr>
                <w:noProof/>
                <w:webHidden/>
              </w:rPr>
              <w:tab/>
            </w:r>
            <w:r>
              <w:rPr>
                <w:noProof/>
                <w:webHidden/>
              </w:rPr>
              <w:fldChar w:fldCharType="begin"/>
            </w:r>
            <w:r>
              <w:rPr>
                <w:noProof/>
                <w:webHidden/>
              </w:rPr>
              <w:instrText xml:space="preserve"> PAGEREF _Toc192020727 \h </w:instrText>
            </w:r>
            <w:r>
              <w:rPr>
                <w:noProof/>
                <w:webHidden/>
              </w:rPr>
            </w:r>
            <w:r>
              <w:rPr>
                <w:noProof/>
                <w:webHidden/>
              </w:rPr>
              <w:fldChar w:fldCharType="separate"/>
            </w:r>
            <w:r w:rsidR="00303691">
              <w:rPr>
                <w:noProof/>
                <w:webHidden/>
              </w:rPr>
              <w:t>6</w:t>
            </w:r>
            <w:r>
              <w:rPr>
                <w:noProof/>
                <w:webHidden/>
              </w:rPr>
              <w:fldChar w:fldCharType="end"/>
            </w:r>
          </w:hyperlink>
        </w:p>
        <w:p w14:paraId="37EBC549" w14:textId="4403645E" w:rsidR="0020434C" w:rsidRDefault="0020434C">
          <w:pPr>
            <w:pStyle w:val="30"/>
            <w:tabs>
              <w:tab w:val="right" w:leader="dot" w:pos="8296"/>
            </w:tabs>
            <w:rPr>
              <w:rFonts w:eastAsiaTheme="minorEastAsia"/>
              <w:noProof/>
              <w:sz w:val="24"/>
              <w:szCs w:val="24"/>
              <w:lang w:eastAsia="el-GR"/>
            </w:rPr>
          </w:pPr>
          <w:hyperlink w:anchor="_Toc192020728" w:history="1">
            <w:r w:rsidRPr="00AD049C">
              <w:rPr>
                <w:rStyle w:val="-"/>
                <w:noProof/>
              </w:rPr>
              <w:t>2.2.1 Επιβλεπόμενη Μάθηση</w:t>
            </w:r>
            <w:r>
              <w:rPr>
                <w:noProof/>
                <w:webHidden/>
              </w:rPr>
              <w:tab/>
            </w:r>
            <w:r>
              <w:rPr>
                <w:noProof/>
                <w:webHidden/>
              </w:rPr>
              <w:fldChar w:fldCharType="begin"/>
            </w:r>
            <w:r>
              <w:rPr>
                <w:noProof/>
                <w:webHidden/>
              </w:rPr>
              <w:instrText xml:space="preserve"> PAGEREF _Toc192020728 \h </w:instrText>
            </w:r>
            <w:r>
              <w:rPr>
                <w:noProof/>
                <w:webHidden/>
              </w:rPr>
            </w:r>
            <w:r>
              <w:rPr>
                <w:noProof/>
                <w:webHidden/>
              </w:rPr>
              <w:fldChar w:fldCharType="separate"/>
            </w:r>
            <w:r w:rsidR="00303691">
              <w:rPr>
                <w:noProof/>
                <w:webHidden/>
              </w:rPr>
              <w:t>7</w:t>
            </w:r>
            <w:r>
              <w:rPr>
                <w:noProof/>
                <w:webHidden/>
              </w:rPr>
              <w:fldChar w:fldCharType="end"/>
            </w:r>
          </w:hyperlink>
        </w:p>
        <w:p w14:paraId="6AFC4F4B" w14:textId="74E22A60" w:rsidR="0020434C" w:rsidRDefault="0020434C">
          <w:pPr>
            <w:pStyle w:val="30"/>
            <w:tabs>
              <w:tab w:val="right" w:leader="dot" w:pos="8296"/>
            </w:tabs>
            <w:rPr>
              <w:rFonts w:eastAsiaTheme="minorEastAsia"/>
              <w:noProof/>
              <w:sz w:val="24"/>
              <w:szCs w:val="24"/>
              <w:lang w:eastAsia="el-GR"/>
            </w:rPr>
          </w:pPr>
          <w:hyperlink w:anchor="_Toc192020729" w:history="1">
            <w:r w:rsidRPr="00AD049C">
              <w:rPr>
                <w:rStyle w:val="-"/>
                <w:noProof/>
              </w:rPr>
              <w:t>2.2.2 Μη Επιβλεπόμενη Μάθηση</w:t>
            </w:r>
            <w:r>
              <w:rPr>
                <w:noProof/>
                <w:webHidden/>
              </w:rPr>
              <w:tab/>
            </w:r>
            <w:r>
              <w:rPr>
                <w:noProof/>
                <w:webHidden/>
              </w:rPr>
              <w:fldChar w:fldCharType="begin"/>
            </w:r>
            <w:r>
              <w:rPr>
                <w:noProof/>
                <w:webHidden/>
              </w:rPr>
              <w:instrText xml:space="preserve"> PAGEREF _Toc192020729 \h </w:instrText>
            </w:r>
            <w:r>
              <w:rPr>
                <w:noProof/>
                <w:webHidden/>
              </w:rPr>
            </w:r>
            <w:r>
              <w:rPr>
                <w:noProof/>
                <w:webHidden/>
              </w:rPr>
              <w:fldChar w:fldCharType="separate"/>
            </w:r>
            <w:r w:rsidR="00303691">
              <w:rPr>
                <w:noProof/>
                <w:webHidden/>
              </w:rPr>
              <w:t>8</w:t>
            </w:r>
            <w:r>
              <w:rPr>
                <w:noProof/>
                <w:webHidden/>
              </w:rPr>
              <w:fldChar w:fldCharType="end"/>
            </w:r>
          </w:hyperlink>
        </w:p>
        <w:p w14:paraId="6C7ADEEA" w14:textId="17DF924F" w:rsidR="0020434C" w:rsidRDefault="0020434C">
          <w:pPr>
            <w:pStyle w:val="30"/>
            <w:tabs>
              <w:tab w:val="right" w:leader="dot" w:pos="8296"/>
            </w:tabs>
            <w:rPr>
              <w:rFonts w:eastAsiaTheme="minorEastAsia"/>
              <w:noProof/>
              <w:sz w:val="24"/>
              <w:szCs w:val="24"/>
              <w:lang w:eastAsia="el-GR"/>
            </w:rPr>
          </w:pPr>
          <w:hyperlink w:anchor="_Toc192020730" w:history="1">
            <w:r w:rsidRPr="00AD049C">
              <w:rPr>
                <w:rStyle w:val="-"/>
                <w:noProof/>
              </w:rPr>
              <w:t>2.2.3 Ενισχυτική Μάθηση</w:t>
            </w:r>
            <w:r>
              <w:rPr>
                <w:noProof/>
                <w:webHidden/>
              </w:rPr>
              <w:tab/>
            </w:r>
            <w:r>
              <w:rPr>
                <w:noProof/>
                <w:webHidden/>
              </w:rPr>
              <w:fldChar w:fldCharType="begin"/>
            </w:r>
            <w:r>
              <w:rPr>
                <w:noProof/>
                <w:webHidden/>
              </w:rPr>
              <w:instrText xml:space="preserve"> PAGEREF _Toc192020730 \h </w:instrText>
            </w:r>
            <w:r>
              <w:rPr>
                <w:noProof/>
                <w:webHidden/>
              </w:rPr>
            </w:r>
            <w:r>
              <w:rPr>
                <w:noProof/>
                <w:webHidden/>
              </w:rPr>
              <w:fldChar w:fldCharType="separate"/>
            </w:r>
            <w:r w:rsidR="00303691">
              <w:rPr>
                <w:noProof/>
                <w:webHidden/>
              </w:rPr>
              <w:t>10</w:t>
            </w:r>
            <w:r>
              <w:rPr>
                <w:noProof/>
                <w:webHidden/>
              </w:rPr>
              <w:fldChar w:fldCharType="end"/>
            </w:r>
          </w:hyperlink>
        </w:p>
        <w:p w14:paraId="40C69BC9" w14:textId="56DB0555" w:rsidR="0020434C" w:rsidRDefault="0020434C">
          <w:pPr>
            <w:pStyle w:val="20"/>
            <w:tabs>
              <w:tab w:val="right" w:leader="dot" w:pos="8296"/>
            </w:tabs>
            <w:rPr>
              <w:rFonts w:eastAsiaTheme="minorEastAsia"/>
              <w:noProof/>
              <w:sz w:val="24"/>
              <w:szCs w:val="24"/>
              <w:lang w:eastAsia="el-GR"/>
            </w:rPr>
          </w:pPr>
          <w:hyperlink w:anchor="_Toc192020731" w:history="1">
            <w:r w:rsidRPr="00AD049C">
              <w:rPr>
                <w:rStyle w:val="-"/>
                <w:noProof/>
              </w:rPr>
              <w:t>2.3 Βαθιά Μάθηση</w:t>
            </w:r>
            <w:r>
              <w:rPr>
                <w:noProof/>
                <w:webHidden/>
              </w:rPr>
              <w:tab/>
            </w:r>
            <w:r>
              <w:rPr>
                <w:noProof/>
                <w:webHidden/>
              </w:rPr>
              <w:fldChar w:fldCharType="begin"/>
            </w:r>
            <w:r>
              <w:rPr>
                <w:noProof/>
                <w:webHidden/>
              </w:rPr>
              <w:instrText xml:space="preserve"> PAGEREF _Toc192020731 \h </w:instrText>
            </w:r>
            <w:r>
              <w:rPr>
                <w:noProof/>
                <w:webHidden/>
              </w:rPr>
            </w:r>
            <w:r>
              <w:rPr>
                <w:noProof/>
                <w:webHidden/>
              </w:rPr>
              <w:fldChar w:fldCharType="separate"/>
            </w:r>
            <w:r w:rsidR="00303691">
              <w:rPr>
                <w:noProof/>
                <w:webHidden/>
              </w:rPr>
              <w:t>12</w:t>
            </w:r>
            <w:r>
              <w:rPr>
                <w:noProof/>
                <w:webHidden/>
              </w:rPr>
              <w:fldChar w:fldCharType="end"/>
            </w:r>
          </w:hyperlink>
        </w:p>
        <w:p w14:paraId="1E5353B3" w14:textId="6096418C" w:rsidR="0020434C" w:rsidRDefault="0020434C">
          <w:pPr>
            <w:pStyle w:val="20"/>
            <w:tabs>
              <w:tab w:val="right" w:leader="dot" w:pos="8296"/>
            </w:tabs>
            <w:rPr>
              <w:rFonts w:eastAsiaTheme="minorEastAsia"/>
              <w:noProof/>
              <w:sz w:val="24"/>
              <w:szCs w:val="24"/>
              <w:lang w:eastAsia="el-GR"/>
            </w:rPr>
          </w:pPr>
          <w:hyperlink w:anchor="_Toc192020732" w:history="1">
            <w:r w:rsidRPr="00AD049C">
              <w:rPr>
                <w:rStyle w:val="-"/>
                <w:noProof/>
              </w:rPr>
              <w:t>2.4 Νευρωνικά Δίκτυα</w:t>
            </w:r>
            <w:r>
              <w:rPr>
                <w:noProof/>
                <w:webHidden/>
              </w:rPr>
              <w:tab/>
            </w:r>
            <w:r>
              <w:rPr>
                <w:noProof/>
                <w:webHidden/>
              </w:rPr>
              <w:fldChar w:fldCharType="begin"/>
            </w:r>
            <w:r>
              <w:rPr>
                <w:noProof/>
                <w:webHidden/>
              </w:rPr>
              <w:instrText xml:space="preserve"> PAGEREF _Toc192020732 \h </w:instrText>
            </w:r>
            <w:r>
              <w:rPr>
                <w:noProof/>
                <w:webHidden/>
              </w:rPr>
            </w:r>
            <w:r>
              <w:rPr>
                <w:noProof/>
                <w:webHidden/>
              </w:rPr>
              <w:fldChar w:fldCharType="separate"/>
            </w:r>
            <w:r w:rsidR="00303691">
              <w:rPr>
                <w:noProof/>
                <w:webHidden/>
              </w:rPr>
              <w:t>14</w:t>
            </w:r>
            <w:r>
              <w:rPr>
                <w:noProof/>
                <w:webHidden/>
              </w:rPr>
              <w:fldChar w:fldCharType="end"/>
            </w:r>
          </w:hyperlink>
        </w:p>
        <w:p w14:paraId="7DBEC028" w14:textId="4118D818" w:rsidR="0020434C" w:rsidRDefault="0020434C">
          <w:pPr>
            <w:pStyle w:val="30"/>
            <w:tabs>
              <w:tab w:val="right" w:leader="dot" w:pos="8296"/>
            </w:tabs>
            <w:rPr>
              <w:rFonts w:eastAsiaTheme="minorEastAsia"/>
              <w:noProof/>
              <w:sz w:val="24"/>
              <w:szCs w:val="24"/>
              <w:lang w:eastAsia="el-GR"/>
            </w:rPr>
          </w:pPr>
          <w:hyperlink w:anchor="_Toc192020733" w:history="1">
            <w:r w:rsidRPr="00AD049C">
              <w:rPr>
                <w:rStyle w:val="-"/>
                <w:noProof/>
              </w:rPr>
              <w:t xml:space="preserve">2.4.1 </w:t>
            </w:r>
            <w:r w:rsidRPr="00AD049C">
              <w:rPr>
                <w:rStyle w:val="-"/>
                <w:noProof/>
                <w:lang w:val="en-US"/>
              </w:rPr>
              <w:t>Multilayer</w:t>
            </w:r>
            <w:r w:rsidRPr="00AD049C">
              <w:rPr>
                <w:rStyle w:val="-"/>
                <w:noProof/>
              </w:rPr>
              <w:t xml:space="preserve"> </w:t>
            </w:r>
            <w:r w:rsidRPr="00AD049C">
              <w:rPr>
                <w:rStyle w:val="-"/>
                <w:noProof/>
                <w:lang w:val="en-US"/>
              </w:rPr>
              <w:t>Perceptron</w:t>
            </w:r>
            <w:r>
              <w:rPr>
                <w:noProof/>
                <w:webHidden/>
              </w:rPr>
              <w:tab/>
            </w:r>
            <w:r>
              <w:rPr>
                <w:noProof/>
                <w:webHidden/>
              </w:rPr>
              <w:fldChar w:fldCharType="begin"/>
            </w:r>
            <w:r>
              <w:rPr>
                <w:noProof/>
                <w:webHidden/>
              </w:rPr>
              <w:instrText xml:space="preserve"> PAGEREF _Toc192020733 \h </w:instrText>
            </w:r>
            <w:r>
              <w:rPr>
                <w:noProof/>
                <w:webHidden/>
              </w:rPr>
            </w:r>
            <w:r>
              <w:rPr>
                <w:noProof/>
                <w:webHidden/>
              </w:rPr>
              <w:fldChar w:fldCharType="separate"/>
            </w:r>
            <w:r w:rsidR="00303691">
              <w:rPr>
                <w:noProof/>
                <w:webHidden/>
              </w:rPr>
              <w:t>15</w:t>
            </w:r>
            <w:r>
              <w:rPr>
                <w:noProof/>
                <w:webHidden/>
              </w:rPr>
              <w:fldChar w:fldCharType="end"/>
            </w:r>
          </w:hyperlink>
        </w:p>
        <w:p w14:paraId="19DEBF56" w14:textId="7B63543E" w:rsidR="0020434C" w:rsidRDefault="0020434C">
          <w:pPr>
            <w:pStyle w:val="30"/>
            <w:tabs>
              <w:tab w:val="right" w:leader="dot" w:pos="8296"/>
            </w:tabs>
            <w:rPr>
              <w:rFonts w:eastAsiaTheme="minorEastAsia"/>
              <w:noProof/>
              <w:sz w:val="24"/>
              <w:szCs w:val="24"/>
              <w:lang w:eastAsia="el-GR"/>
            </w:rPr>
          </w:pPr>
          <w:hyperlink w:anchor="_Toc192020734" w:history="1">
            <w:r w:rsidRPr="00AD049C">
              <w:rPr>
                <w:rStyle w:val="-"/>
                <w:noProof/>
              </w:rPr>
              <w:t>2.4.2 Συνελικτικά Νευρωνικά Δίκτυα</w:t>
            </w:r>
            <w:r>
              <w:rPr>
                <w:noProof/>
                <w:webHidden/>
              </w:rPr>
              <w:tab/>
            </w:r>
            <w:r>
              <w:rPr>
                <w:noProof/>
                <w:webHidden/>
              </w:rPr>
              <w:fldChar w:fldCharType="begin"/>
            </w:r>
            <w:r>
              <w:rPr>
                <w:noProof/>
                <w:webHidden/>
              </w:rPr>
              <w:instrText xml:space="preserve"> PAGEREF _Toc192020734 \h </w:instrText>
            </w:r>
            <w:r>
              <w:rPr>
                <w:noProof/>
                <w:webHidden/>
              </w:rPr>
            </w:r>
            <w:r>
              <w:rPr>
                <w:noProof/>
                <w:webHidden/>
              </w:rPr>
              <w:fldChar w:fldCharType="separate"/>
            </w:r>
            <w:r w:rsidR="00303691">
              <w:rPr>
                <w:noProof/>
                <w:webHidden/>
              </w:rPr>
              <w:t>18</w:t>
            </w:r>
            <w:r>
              <w:rPr>
                <w:noProof/>
                <w:webHidden/>
              </w:rPr>
              <w:fldChar w:fldCharType="end"/>
            </w:r>
          </w:hyperlink>
        </w:p>
        <w:p w14:paraId="115F0303" w14:textId="20252B03" w:rsidR="0020434C" w:rsidRDefault="0020434C">
          <w:pPr>
            <w:pStyle w:val="30"/>
            <w:tabs>
              <w:tab w:val="right" w:leader="dot" w:pos="8296"/>
            </w:tabs>
            <w:rPr>
              <w:rFonts w:eastAsiaTheme="minorEastAsia"/>
              <w:noProof/>
              <w:sz w:val="24"/>
              <w:szCs w:val="24"/>
              <w:lang w:eastAsia="el-GR"/>
            </w:rPr>
          </w:pPr>
          <w:hyperlink w:anchor="_Toc192020735" w:history="1">
            <w:r w:rsidRPr="00AD049C">
              <w:rPr>
                <w:rStyle w:val="-"/>
                <w:noProof/>
              </w:rPr>
              <w:t>2.4.3 Επαναλαμβανόμενα Νευρωνικά Δίκτυα</w:t>
            </w:r>
            <w:r>
              <w:rPr>
                <w:noProof/>
                <w:webHidden/>
              </w:rPr>
              <w:tab/>
            </w:r>
            <w:r>
              <w:rPr>
                <w:noProof/>
                <w:webHidden/>
              </w:rPr>
              <w:fldChar w:fldCharType="begin"/>
            </w:r>
            <w:r>
              <w:rPr>
                <w:noProof/>
                <w:webHidden/>
              </w:rPr>
              <w:instrText xml:space="preserve"> PAGEREF _Toc192020735 \h </w:instrText>
            </w:r>
            <w:r>
              <w:rPr>
                <w:noProof/>
                <w:webHidden/>
              </w:rPr>
            </w:r>
            <w:r>
              <w:rPr>
                <w:noProof/>
                <w:webHidden/>
              </w:rPr>
              <w:fldChar w:fldCharType="separate"/>
            </w:r>
            <w:r w:rsidR="00303691">
              <w:rPr>
                <w:noProof/>
                <w:webHidden/>
              </w:rPr>
              <w:t>19</w:t>
            </w:r>
            <w:r>
              <w:rPr>
                <w:noProof/>
                <w:webHidden/>
              </w:rPr>
              <w:fldChar w:fldCharType="end"/>
            </w:r>
          </w:hyperlink>
        </w:p>
        <w:p w14:paraId="0503497C" w14:textId="2A2F8729" w:rsidR="0020434C" w:rsidRDefault="0020434C">
          <w:pPr>
            <w:pStyle w:val="30"/>
            <w:tabs>
              <w:tab w:val="right" w:leader="dot" w:pos="8296"/>
            </w:tabs>
            <w:rPr>
              <w:rFonts w:eastAsiaTheme="minorEastAsia"/>
              <w:noProof/>
              <w:sz w:val="24"/>
              <w:szCs w:val="24"/>
              <w:lang w:eastAsia="el-GR"/>
            </w:rPr>
          </w:pPr>
          <w:hyperlink w:anchor="_Toc192020736" w:history="1">
            <w:r w:rsidRPr="00AD049C">
              <w:rPr>
                <w:rStyle w:val="-"/>
                <w:noProof/>
                <w:lang w:val="en-US"/>
              </w:rPr>
              <w:t xml:space="preserve">2.4.4 Long Short-Term Memory </w:t>
            </w:r>
            <w:r w:rsidRPr="00AD049C">
              <w:rPr>
                <w:rStyle w:val="-"/>
                <w:noProof/>
              </w:rPr>
              <w:t>Νευρωνικά</w:t>
            </w:r>
            <w:r w:rsidRPr="00AD049C">
              <w:rPr>
                <w:rStyle w:val="-"/>
                <w:noProof/>
                <w:lang w:val="en-US"/>
              </w:rPr>
              <w:t xml:space="preserve"> </w:t>
            </w:r>
            <w:r w:rsidRPr="00AD049C">
              <w:rPr>
                <w:rStyle w:val="-"/>
                <w:noProof/>
              </w:rPr>
              <w:t>Δίκτυα</w:t>
            </w:r>
            <w:r>
              <w:rPr>
                <w:noProof/>
                <w:webHidden/>
              </w:rPr>
              <w:tab/>
            </w:r>
            <w:r>
              <w:rPr>
                <w:noProof/>
                <w:webHidden/>
              </w:rPr>
              <w:fldChar w:fldCharType="begin"/>
            </w:r>
            <w:r>
              <w:rPr>
                <w:noProof/>
                <w:webHidden/>
              </w:rPr>
              <w:instrText xml:space="preserve"> PAGEREF _Toc192020736 \h </w:instrText>
            </w:r>
            <w:r>
              <w:rPr>
                <w:noProof/>
                <w:webHidden/>
              </w:rPr>
            </w:r>
            <w:r>
              <w:rPr>
                <w:noProof/>
                <w:webHidden/>
              </w:rPr>
              <w:fldChar w:fldCharType="separate"/>
            </w:r>
            <w:r w:rsidR="00303691">
              <w:rPr>
                <w:noProof/>
                <w:webHidden/>
              </w:rPr>
              <w:t>21</w:t>
            </w:r>
            <w:r>
              <w:rPr>
                <w:noProof/>
                <w:webHidden/>
              </w:rPr>
              <w:fldChar w:fldCharType="end"/>
            </w:r>
          </w:hyperlink>
        </w:p>
        <w:p w14:paraId="6A26C0C8" w14:textId="319FA464" w:rsidR="0020434C" w:rsidRDefault="0020434C">
          <w:pPr>
            <w:pStyle w:val="20"/>
            <w:tabs>
              <w:tab w:val="right" w:leader="dot" w:pos="8296"/>
            </w:tabs>
            <w:rPr>
              <w:rFonts w:eastAsiaTheme="minorEastAsia"/>
              <w:noProof/>
              <w:sz w:val="24"/>
              <w:szCs w:val="24"/>
              <w:lang w:eastAsia="el-GR"/>
            </w:rPr>
          </w:pPr>
          <w:hyperlink w:anchor="_Toc192020737" w:history="1">
            <w:r w:rsidRPr="00AD049C">
              <w:rPr>
                <w:rStyle w:val="-"/>
                <w:noProof/>
              </w:rPr>
              <w:t>2.5 Βελτιστοποιητές  Νευρωνικών Δικτύων</w:t>
            </w:r>
            <w:r>
              <w:rPr>
                <w:noProof/>
                <w:webHidden/>
              </w:rPr>
              <w:tab/>
            </w:r>
            <w:r>
              <w:rPr>
                <w:noProof/>
                <w:webHidden/>
              </w:rPr>
              <w:fldChar w:fldCharType="begin"/>
            </w:r>
            <w:r>
              <w:rPr>
                <w:noProof/>
                <w:webHidden/>
              </w:rPr>
              <w:instrText xml:space="preserve"> PAGEREF _Toc192020737 \h </w:instrText>
            </w:r>
            <w:r>
              <w:rPr>
                <w:noProof/>
                <w:webHidden/>
              </w:rPr>
            </w:r>
            <w:r>
              <w:rPr>
                <w:noProof/>
                <w:webHidden/>
              </w:rPr>
              <w:fldChar w:fldCharType="separate"/>
            </w:r>
            <w:r w:rsidR="00303691">
              <w:rPr>
                <w:noProof/>
                <w:webHidden/>
              </w:rPr>
              <w:t>23</w:t>
            </w:r>
            <w:r>
              <w:rPr>
                <w:noProof/>
                <w:webHidden/>
              </w:rPr>
              <w:fldChar w:fldCharType="end"/>
            </w:r>
          </w:hyperlink>
        </w:p>
        <w:p w14:paraId="6BBEB556" w14:textId="455CB9EA" w:rsidR="0020434C" w:rsidRDefault="0020434C">
          <w:pPr>
            <w:pStyle w:val="10"/>
            <w:rPr>
              <w:rFonts w:eastAsiaTheme="minorEastAsia"/>
              <w:b w:val="0"/>
              <w:bCs w:val="0"/>
              <w:sz w:val="24"/>
              <w:szCs w:val="24"/>
              <w:lang w:eastAsia="el-GR"/>
            </w:rPr>
          </w:pPr>
          <w:hyperlink w:anchor="_Toc192020738" w:history="1">
            <w:r w:rsidRPr="00AD049C">
              <w:rPr>
                <w:rStyle w:val="-"/>
              </w:rPr>
              <w:t>3 Αριθμητική Ανάλυση και Μέθοδοι Runge-Kutta</w:t>
            </w:r>
            <w:r>
              <w:rPr>
                <w:webHidden/>
              </w:rPr>
              <w:tab/>
            </w:r>
            <w:r>
              <w:rPr>
                <w:webHidden/>
              </w:rPr>
              <w:fldChar w:fldCharType="begin"/>
            </w:r>
            <w:r>
              <w:rPr>
                <w:webHidden/>
              </w:rPr>
              <w:instrText xml:space="preserve"> PAGEREF _Toc192020738 \h </w:instrText>
            </w:r>
            <w:r>
              <w:rPr>
                <w:webHidden/>
              </w:rPr>
            </w:r>
            <w:r>
              <w:rPr>
                <w:webHidden/>
              </w:rPr>
              <w:fldChar w:fldCharType="separate"/>
            </w:r>
            <w:r w:rsidR="00303691">
              <w:rPr>
                <w:webHidden/>
              </w:rPr>
              <w:t>26</w:t>
            </w:r>
            <w:r>
              <w:rPr>
                <w:webHidden/>
              </w:rPr>
              <w:fldChar w:fldCharType="end"/>
            </w:r>
          </w:hyperlink>
        </w:p>
        <w:p w14:paraId="0E3F87AD" w14:textId="0707784A" w:rsidR="0020434C" w:rsidRDefault="0020434C">
          <w:pPr>
            <w:pStyle w:val="20"/>
            <w:tabs>
              <w:tab w:val="right" w:leader="dot" w:pos="8296"/>
            </w:tabs>
            <w:rPr>
              <w:rFonts w:eastAsiaTheme="minorEastAsia"/>
              <w:noProof/>
              <w:sz w:val="24"/>
              <w:szCs w:val="24"/>
              <w:lang w:eastAsia="el-GR"/>
            </w:rPr>
          </w:pPr>
          <w:hyperlink w:anchor="_Toc192020739" w:history="1">
            <w:r w:rsidRPr="00AD049C">
              <w:rPr>
                <w:rStyle w:val="-"/>
                <w:noProof/>
              </w:rPr>
              <w:t>3.1 Αριθμητική Ανάλυση</w:t>
            </w:r>
            <w:r>
              <w:rPr>
                <w:noProof/>
                <w:webHidden/>
              </w:rPr>
              <w:tab/>
            </w:r>
            <w:r>
              <w:rPr>
                <w:noProof/>
                <w:webHidden/>
              </w:rPr>
              <w:fldChar w:fldCharType="begin"/>
            </w:r>
            <w:r>
              <w:rPr>
                <w:noProof/>
                <w:webHidden/>
              </w:rPr>
              <w:instrText xml:space="preserve"> PAGEREF _Toc192020739 \h </w:instrText>
            </w:r>
            <w:r>
              <w:rPr>
                <w:noProof/>
                <w:webHidden/>
              </w:rPr>
            </w:r>
            <w:r>
              <w:rPr>
                <w:noProof/>
                <w:webHidden/>
              </w:rPr>
              <w:fldChar w:fldCharType="separate"/>
            </w:r>
            <w:r w:rsidR="00303691">
              <w:rPr>
                <w:noProof/>
                <w:webHidden/>
              </w:rPr>
              <w:t>26</w:t>
            </w:r>
            <w:r>
              <w:rPr>
                <w:noProof/>
                <w:webHidden/>
              </w:rPr>
              <w:fldChar w:fldCharType="end"/>
            </w:r>
          </w:hyperlink>
        </w:p>
        <w:p w14:paraId="3644ACD3" w14:textId="08A0D295" w:rsidR="0020434C" w:rsidRDefault="0020434C">
          <w:pPr>
            <w:pStyle w:val="20"/>
            <w:tabs>
              <w:tab w:val="right" w:leader="dot" w:pos="8296"/>
            </w:tabs>
            <w:rPr>
              <w:rFonts w:eastAsiaTheme="minorEastAsia"/>
              <w:noProof/>
              <w:sz w:val="24"/>
              <w:szCs w:val="24"/>
              <w:lang w:eastAsia="el-GR"/>
            </w:rPr>
          </w:pPr>
          <w:hyperlink w:anchor="_Toc192020740" w:history="1">
            <w:r w:rsidRPr="00AD049C">
              <w:rPr>
                <w:rStyle w:val="-"/>
                <w:noProof/>
              </w:rPr>
              <w:t>3.2 Διαφορικές Εξισώσεις</w:t>
            </w:r>
            <w:r>
              <w:rPr>
                <w:noProof/>
                <w:webHidden/>
              </w:rPr>
              <w:tab/>
            </w:r>
            <w:r>
              <w:rPr>
                <w:noProof/>
                <w:webHidden/>
              </w:rPr>
              <w:fldChar w:fldCharType="begin"/>
            </w:r>
            <w:r>
              <w:rPr>
                <w:noProof/>
                <w:webHidden/>
              </w:rPr>
              <w:instrText xml:space="preserve"> PAGEREF _Toc192020740 \h </w:instrText>
            </w:r>
            <w:r>
              <w:rPr>
                <w:noProof/>
                <w:webHidden/>
              </w:rPr>
            </w:r>
            <w:r>
              <w:rPr>
                <w:noProof/>
                <w:webHidden/>
              </w:rPr>
              <w:fldChar w:fldCharType="separate"/>
            </w:r>
            <w:r w:rsidR="00303691">
              <w:rPr>
                <w:noProof/>
                <w:webHidden/>
              </w:rPr>
              <w:t>27</w:t>
            </w:r>
            <w:r>
              <w:rPr>
                <w:noProof/>
                <w:webHidden/>
              </w:rPr>
              <w:fldChar w:fldCharType="end"/>
            </w:r>
          </w:hyperlink>
        </w:p>
        <w:p w14:paraId="03A6DE3E" w14:textId="5BF9992A" w:rsidR="0020434C" w:rsidRDefault="0020434C">
          <w:pPr>
            <w:pStyle w:val="30"/>
            <w:tabs>
              <w:tab w:val="right" w:leader="dot" w:pos="8296"/>
            </w:tabs>
            <w:rPr>
              <w:rFonts w:eastAsiaTheme="minorEastAsia"/>
              <w:noProof/>
              <w:sz w:val="24"/>
              <w:szCs w:val="24"/>
              <w:lang w:eastAsia="el-GR"/>
            </w:rPr>
          </w:pPr>
          <w:hyperlink w:anchor="_Toc192020741" w:history="1">
            <w:r w:rsidRPr="00AD049C">
              <w:rPr>
                <w:rStyle w:val="-"/>
                <w:noProof/>
              </w:rPr>
              <w:t>3.2.1 Συνήθεις Διαφορικές Εξισώσεις</w:t>
            </w:r>
            <w:r>
              <w:rPr>
                <w:noProof/>
                <w:webHidden/>
              </w:rPr>
              <w:tab/>
            </w:r>
            <w:r>
              <w:rPr>
                <w:noProof/>
                <w:webHidden/>
              </w:rPr>
              <w:fldChar w:fldCharType="begin"/>
            </w:r>
            <w:r>
              <w:rPr>
                <w:noProof/>
                <w:webHidden/>
              </w:rPr>
              <w:instrText xml:space="preserve"> PAGEREF _Toc192020741 \h </w:instrText>
            </w:r>
            <w:r>
              <w:rPr>
                <w:noProof/>
                <w:webHidden/>
              </w:rPr>
            </w:r>
            <w:r>
              <w:rPr>
                <w:noProof/>
                <w:webHidden/>
              </w:rPr>
              <w:fldChar w:fldCharType="separate"/>
            </w:r>
            <w:r w:rsidR="00303691">
              <w:rPr>
                <w:noProof/>
                <w:webHidden/>
              </w:rPr>
              <w:t>29</w:t>
            </w:r>
            <w:r>
              <w:rPr>
                <w:noProof/>
                <w:webHidden/>
              </w:rPr>
              <w:fldChar w:fldCharType="end"/>
            </w:r>
          </w:hyperlink>
        </w:p>
        <w:p w14:paraId="33A89DDB" w14:textId="6FACFD81" w:rsidR="0020434C" w:rsidRDefault="0020434C">
          <w:pPr>
            <w:pStyle w:val="30"/>
            <w:tabs>
              <w:tab w:val="right" w:leader="dot" w:pos="8296"/>
            </w:tabs>
            <w:rPr>
              <w:rFonts w:eastAsiaTheme="minorEastAsia"/>
              <w:noProof/>
              <w:sz w:val="24"/>
              <w:szCs w:val="24"/>
              <w:lang w:eastAsia="el-GR"/>
            </w:rPr>
          </w:pPr>
          <w:hyperlink w:anchor="_Toc192020742" w:history="1">
            <w:r w:rsidRPr="00AD049C">
              <w:rPr>
                <w:rStyle w:val="-"/>
                <w:noProof/>
              </w:rPr>
              <w:t>3.2.2 Προβλήματα Αρχικών Τιμών για Συνήθεις Διαφορικές Εξισώσεις</w:t>
            </w:r>
            <w:r>
              <w:rPr>
                <w:noProof/>
                <w:webHidden/>
              </w:rPr>
              <w:tab/>
            </w:r>
            <w:r>
              <w:rPr>
                <w:noProof/>
                <w:webHidden/>
              </w:rPr>
              <w:fldChar w:fldCharType="begin"/>
            </w:r>
            <w:r>
              <w:rPr>
                <w:noProof/>
                <w:webHidden/>
              </w:rPr>
              <w:instrText xml:space="preserve"> PAGEREF _Toc192020742 \h </w:instrText>
            </w:r>
            <w:r>
              <w:rPr>
                <w:noProof/>
                <w:webHidden/>
              </w:rPr>
            </w:r>
            <w:r>
              <w:rPr>
                <w:noProof/>
                <w:webHidden/>
              </w:rPr>
              <w:fldChar w:fldCharType="separate"/>
            </w:r>
            <w:r w:rsidR="00303691">
              <w:rPr>
                <w:noProof/>
                <w:webHidden/>
              </w:rPr>
              <w:t>32</w:t>
            </w:r>
            <w:r>
              <w:rPr>
                <w:noProof/>
                <w:webHidden/>
              </w:rPr>
              <w:fldChar w:fldCharType="end"/>
            </w:r>
          </w:hyperlink>
        </w:p>
        <w:p w14:paraId="66BCB046" w14:textId="6B52A08F" w:rsidR="0020434C" w:rsidRDefault="0020434C">
          <w:pPr>
            <w:pStyle w:val="20"/>
            <w:tabs>
              <w:tab w:val="right" w:leader="dot" w:pos="8296"/>
            </w:tabs>
            <w:rPr>
              <w:rFonts w:eastAsiaTheme="minorEastAsia"/>
              <w:noProof/>
              <w:sz w:val="24"/>
              <w:szCs w:val="24"/>
              <w:lang w:eastAsia="el-GR"/>
            </w:rPr>
          </w:pPr>
          <w:hyperlink w:anchor="_Toc192020743" w:history="1">
            <w:r w:rsidRPr="00AD049C">
              <w:rPr>
                <w:rStyle w:val="-"/>
                <w:noProof/>
              </w:rPr>
              <w:t xml:space="preserve">3.3 Σειρές </w:t>
            </w:r>
            <w:r w:rsidRPr="00AD049C">
              <w:rPr>
                <w:rStyle w:val="-"/>
                <w:noProof/>
                <w:lang w:val="en-US"/>
              </w:rPr>
              <w:t>Taylor</w:t>
            </w:r>
            <w:r>
              <w:rPr>
                <w:noProof/>
                <w:webHidden/>
              </w:rPr>
              <w:tab/>
            </w:r>
            <w:r>
              <w:rPr>
                <w:noProof/>
                <w:webHidden/>
              </w:rPr>
              <w:fldChar w:fldCharType="begin"/>
            </w:r>
            <w:r>
              <w:rPr>
                <w:noProof/>
                <w:webHidden/>
              </w:rPr>
              <w:instrText xml:space="preserve"> PAGEREF _Toc192020743 \h </w:instrText>
            </w:r>
            <w:r>
              <w:rPr>
                <w:noProof/>
                <w:webHidden/>
              </w:rPr>
            </w:r>
            <w:r>
              <w:rPr>
                <w:noProof/>
                <w:webHidden/>
              </w:rPr>
              <w:fldChar w:fldCharType="separate"/>
            </w:r>
            <w:r w:rsidR="00303691">
              <w:rPr>
                <w:noProof/>
                <w:webHidden/>
              </w:rPr>
              <w:t>34</w:t>
            </w:r>
            <w:r>
              <w:rPr>
                <w:noProof/>
                <w:webHidden/>
              </w:rPr>
              <w:fldChar w:fldCharType="end"/>
            </w:r>
          </w:hyperlink>
        </w:p>
        <w:p w14:paraId="6FC365D6" w14:textId="33534919" w:rsidR="0020434C" w:rsidRDefault="0020434C">
          <w:pPr>
            <w:pStyle w:val="20"/>
            <w:tabs>
              <w:tab w:val="right" w:leader="dot" w:pos="8296"/>
            </w:tabs>
            <w:rPr>
              <w:rFonts w:eastAsiaTheme="minorEastAsia"/>
              <w:noProof/>
              <w:sz w:val="24"/>
              <w:szCs w:val="24"/>
              <w:lang w:eastAsia="el-GR"/>
            </w:rPr>
          </w:pPr>
          <w:hyperlink w:anchor="_Toc192020744" w:history="1">
            <w:r w:rsidRPr="00AD049C">
              <w:rPr>
                <w:rStyle w:val="-"/>
                <w:noProof/>
              </w:rPr>
              <w:t xml:space="preserve">3.4 Μέθοδος </w:t>
            </w:r>
            <w:r w:rsidRPr="00AD049C">
              <w:rPr>
                <w:rStyle w:val="-"/>
                <w:noProof/>
                <w:lang w:val="en-US"/>
              </w:rPr>
              <w:t>Euler</w:t>
            </w:r>
            <w:r>
              <w:rPr>
                <w:noProof/>
                <w:webHidden/>
              </w:rPr>
              <w:tab/>
            </w:r>
            <w:r>
              <w:rPr>
                <w:noProof/>
                <w:webHidden/>
              </w:rPr>
              <w:fldChar w:fldCharType="begin"/>
            </w:r>
            <w:r>
              <w:rPr>
                <w:noProof/>
                <w:webHidden/>
              </w:rPr>
              <w:instrText xml:space="preserve"> PAGEREF _Toc192020744 \h </w:instrText>
            </w:r>
            <w:r>
              <w:rPr>
                <w:noProof/>
                <w:webHidden/>
              </w:rPr>
            </w:r>
            <w:r>
              <w:rPr>
                <w:noProof/>
                <w:webHidden/>
              </w:rPr>
              <w:fldChar w:fldCharType="separate"/>
            </w:r>
            <w:r w:rsidR="00303691">
              <w:rPr>
                <w:noProof/>
                <w:webHidden/>
              </w:rPr>
              <w:t>36</w:t>
            </w:r>
            <w:r>
              <w:rPr>
                <w:noProof/>
                <w:webHidden/>
              </w:rPr>
              <w:fldChar w:fldCharType="end"/>
            </w:r>
          </w:hyperlink>
        </w:p>
        <w:p w14:paraId="3626BEF9" w14:textId="22C989AE" w:rsidR="0020434C" w:rsidRDefault="0020434C">
          <w:pPr>
            <w:pStyle w:val="20"/>
            <w:tabs>
              <w:tab w:val="right" w:leader="dot" w:pos="8296"/>
            </w:tabs>
            <w:rPr>
              <w:rFonts w:eastAsiaTheme="minorEastAsia"/>
              <w:noProof/>
              <w:sz w:val="24"/>
              <w:szCs w:val="24"/>
              <w:lang w:eastAsia="el-GR"/>
            </w:rPr>
          </w:pPr>
          <w:hyperlink w:anchor="_Toc192020745" w:history="1">
            <w:r w:rsidRPr="00AD049C">
              <w:rPr>
                <w:rStyle w:val="-"/>
                <w:noProof/>
              </w:rPr>
              <w:t xml:space="preserve">3.5 Μέθοδοι </w:t>
            </w:r>
            <w:r w:rsidRPr="00AD049C">
              <w:rPr>
                <w:rStyle w:val="-"/>
                <w:noProof/>
                <w:lang w:val="en-US"/>
              </w:rPr>
              <w:t>Runge</w:t>
            </w:r>
            <w:r w:rsidRPr="00AD049C">
              <w:rPr>
                <w:rStyle w:val="-"/>
                <w:noProof/>
              </w:rPr>
              <w:t xml:space="preserve"> </w:t>
            </w:r>
            <w:r w:rsidRPr="00AD049C">
              <w:rPr>
                <w:rStyle w:val="-"/>
                <w:noProof/>
                <w:lang w:val="en-US"/>
              </w:rPr>
              <w:t>Kutta</w:t>
            </w:r>
            <w:r>
              <w:rPr>
                <w:noProof/>
                <w:webHidden/>
              </w:rPr>
              <w:tab/>
            </w:r>
            <w:r>
              <w:rPr>
                <w:noProof/>
                <w:webHidden/>
              </w:rPr>
              <w:fldChar w:fldCharType="begin"/>
            </w:r>
            <w:r>
              <w:rPr>
                <w:noProof/>
                <w:webHidden/>
              </w:rPr>
              <w:instrText xml:space="preserve"> PAGEREF _Toc192020745 \h </w:instrText>
            </w:r>
            <w:r>
              <w:rPr>
                <w:noProof/>
                <w:webHidden/>
              </w:rPr>
            </w:r>
            <w:r>
              <w:rPr>
                <w:noProof/>
                <w:webHidden/>
              </w:rPr>
              <w:fldChar w:fldCharType="separate"/>
            </w:r>
            <w:r w:rsidR="00303691">
              <w:rPr>
                <w:noProof/>
                <w:webHidden/>
              </w:rPr>
              <w:t>37</w:t>
            </w:r>
            <w:r>
              <w:rPr>
                <w:noProof/>
                <w:webHidden/>
              </w:rPr>
              <w:fldChar w:fldCharType="end"/>
            </w:r>
          </w:hyperlink>
        </w:p>
        <w:p w14:paraId="07793698" w14:textId="1046D3F5" w:rsidR="0020434C" w:rsidRDefault="0020434C">
          <w:pPr>
            <w:pStyle w:val="30"/>
            <w:tabs>
              <w:tab w:val="right" w:leader="dot" w:pos="8296"/>
            </w:tabs>
            <w:rPr>
              <w:rFonts w:eastAsiaTheme="minorEastAsia"/>
              <w:noProof/>
              <w:sz w:val="24"/>
              <w:szCs w:val="24"/>
              <w:lang w:eastAsia="el-GR"/>
            </w:rPr>
          </w:pPr>
          <w:hyperlink w:anchor="_Toc192020746" w:history="1">
            <w:r w:rsidRPr="00AD049C">
              <w:rPr>
                <w:rStyle w:val="-"/>
                <w:noProof/>
              </w:rPr>
              <w:t xml:space="preserve">3.5.1 Μέθοδος </w:t>
            </w:r>
            <w:r w:rsidRPr="00AD049C">
              <w:rPr>
                <w:rStyle w:val="-"/>
                <w:noProof/>
                <w:lang w:val="en-US"/>
              </w:rPr>
              <w:t>Runge</w:t>
            </w:r>
            <w:r w:rsidRPr="00AD049C">
              <w:rPr>
                <w:rStyle w:val="-"/>
                <w:noProof/>
              </w:rPr>
              <w:t xml:space="preserve"> </w:t>
            </w:r>
            <w:r w:rsidRPr="00AD049C">
              <w:rPr>
                <w:rStyle w:val="-"/>
                <w:noProof/>
                <w:lang w:val="en-US"/>
              </w:rPr>
              <w:t>Kutta</w:t>
            </w:r>
            <w:r w:rsidRPr="00AD049C">
              <w:rPr>
                <w:rStyle w:val="-"/>
                <w:noProof/>
              </w:rPr>
              <w:t xml:space="preserve"> 1</w:t>
            </w:r>
            <w:r w:rsidRPr="00AD049C">
              <w:rPr>
                <w:rStyle w:val="-"/>
                <w:noProof/>
                <w:vertAlign w:val="superscript"/>
              </w:rPr>
              <w:t>ης</w:t>
            </w:r>
            <w:r w:rsidRPr="00AD049C">
              <w:rPr>
                <w:rStyle w:val="-"/>
                <w:noProof/>
              </w:rPr>
              <w:t xml:space="preserve"> τάξης</w:t>
            </w:r>
            <w:r>
              <w:rPr>
                <w:noProof/>
                <w:webHidden/>
              </w:rPr>
              <w:tab/>
            </w:r>
            <w:r>
              <w:rPr>
                <w:noProof/>
                <w:webHidden/>
              </w:rPr>
              <w:fldChar w:fldCharType="begin"/>
            </w:r>
            <w:r>
              <w:rPr>
                <w:noProof/>
                <w:webHidden/>
              </w:rPr>
              <w:instrText xml:space="preserve"> PAGEREF _Toc192020746 \h </w:instrText>
            </w:r>
            <w:r>
              <w:rPr>
                <w:noProof/>
                <w:webHidden/>
              </w:rPr>
            </w:r>
            <w:r>
              <w:rPr>
                <w:noProof/>
                <w:webHidden/>
              </w:rPr>
              <w:fldChar w:fldCharType="separate"/>
            </w:r>
            <w:r w:rsidR="00303691">
              <w:rPr>
                <w:noProof/>
                <w:webHidden/>
              </w:rPr>
              <w:t>39</w:t>
            </w:r>
            <w:r>
              <w:rPr>
                <w:noProof/>
                <w:webHidden/>
              </w:rPr>
              <w:fldChar w:fldCharType="end"/>
            </w:r>
          </w:hyperlink>
        </w:p>
        <w:p w14:paraId="50301A6B" w14:textId="53AF6522" w:rsidR="0020434C" w:rsidRDefault="0020434C">
          <w:pPr>
            <w:pStyle w:val="30"/>
            <w:tabs>
              <w:tab w:val="right" w:leader="dot" w:pos="8296"/>
            </w:tabs>
            <w:rPr>
              <w:rFonts w:eastAsiaTheme="minorEastAsia"/>
              <w:noProof/>
              <w:sz w:val="24"/>
              <w:szCs w:val="24"/>
              <w:lang w:eastAsia="el-GR"/>
            </w:rPr>
          </w:pPr>
          <w:hyperlink w:anchor="_Toc192020747" w:history="1">
            <w:r w:rsidRPr="00AD049C">
              <w:rPr>
                <w:rStyle w:val="-"/>
                <w:noProof/>
              </w:rPr>
              <w:t xml:space="preserve">3.5.2 Μέθοδος </w:t>
            </w:r>
            <w:r w:rsidRPr="00AD049C">
              <w:rPr>
                <w:rStyle w:val="-"/>
                <w:noProof/>
                <w:lang w:val="en-US"/>
              </w:rPr>
              <w:t>Runge</w:t>
            </w:r>
            <w:r w:rsidRPr="00AD049C">
              <w:rPr>
                <w:rStyle w:val="-"/>
                <w:noProof/>
              </w:rPr>
              <w:t xml:space="preserve"> </w:t>
            </w:r>
            <w:r w:rsidRPr="00AD049C">
              <w:rPr>
                <w:rStyle w:val="-"/>
                <w:noProof/>
                <w:lang w:val="en-US"/>
              </w:rPr>
              <w:t>Kutta</w:t>
            </w:r>
            <w:r w:rsidRPr="00AD049C">
              <w:rPr>
                <w:rStyle w:val="-"/>
                <w:noProof/>
              </w:rPr>
              <w:t xml:space="preserve"> 2</w:t>
            </w:r>
            <w:r w:rsidRPr="00AD049C">
              <w:rPr>
                <w:rStyle w:val="-"/>
                <w:noProof/>
                <w:vertAlign w:val="superscript"/>
              </w:rPr>
              <w:t>ης</w:t>
            </w:r>
            <w:r w:rsidRPr="00AD049C">
              <w:rPr>
                <w:rStyle w:val="-"/>
                <w:noProof/>
              </w:rPr>
              <w:t xml:space="preserve"> τάξης</w:t>
            </w:r>
            <w:r>
              <w:rPr>
                <w:noProof/>
                <w:webHidden/>
              </w:rPr>
              <w:tab/>
            </w:r>
            <w:r>
              <w:rPr>
                <w:noProof/>
                <w:webHidden/>
              </w:rPr>
              <w:fldChar w:fldCharType="begin"/>
            </w:r>
            <w:r>
              <w:rPr>
                <w:noProof/>
                <w:webHidden/>
              </w:rPr>
              <w:instrText xml:space="preserve"> PAGEREF _Toc192020747 \h </w:instrText>
            </w:r>
            <w:r>
              <w:rPr>
                <w:noProof/>
                <w:webHidden/>
              </w:rPr>
            </w:r>
            <w:r>
              <w:rPr>
                <w:noProof/>
                <w:webHidden/>
              </w:rPr>
              <w:fldChar w:fldCharType="separate"/>
            </w:r>
            <w:r w:rsidR="00303691">
              <w:rPr>
                <w:noProof/>
                <w:webHidden/>
              </w:rPr>
              <w:t>40</w:t>
            </w:r>
            <w:r>
              <w:rPr>
                <w:noProof/>
                <w:webHidden/>
              </w:rPr>
              <w:fldChar w:fldCharType="end"/>
            </w:r>
          </w:hyperlink>
        </w:p>
        <w:p w14:paraId="6072535C" w14:textId="2B221A10" w:rsidR="0020434C" w:rsidRDefault="0020434C">
          <w:pPr>
            <w:pStyle w:val="30"/>
            <w:tabs>
              <w:tab w:val="right" w:leader="dot" w:pos="8296"/>
            </w:tabs>
            <w:rPr>
              <w:rFonts w:eastAsiaTheme="minorEastAsia"/>
              <w:noProof/>
              <w:sz w:val="24"/>
              <w:szCs w:val="24"/>
              <w:lang w:eastAsia="el-GR"/>
            </w:rPr>
          </w:pPr>
          <w:hyperlink w:anchor="_Toc192020748" w:history="1">
            <w:r w:rsidRPr="00AD049C">
              <w:rPr>
                <w:rStyle w:val="-"/>
                <w:noProof/>
              </w:rPr>
              <w:t xml:space="preserve">3.5.3 Μέθοδος </w:t>
            </w:r>
            <w:r w:rsidRPr="00AD049C">
              <w:rPr>
                <w:rStyle w:val="-"/>
                <w:noProof/>
                <w:lang w:val="en-US"/>
              </w:rPr>
              <w:t>Runge</w:t>
            </w:r>
            <w:r w:rsidRPr="00AD049C">
              <w:rPr>
                <w:rStyle w:val="-"/>
                <w:noProof/>
              </w:rPr>
              <w:t xml:space="preserve"> </w:t>
            </w:r>
            <w:r w:rsidRPr="00AD049C">
              <w:rPr>
                <w:rStyle w:val="-"/>
                <w:noProof/>
                <w:lang w:val="en-US"/>
              </w:rPr>
              <w:t>Kutta</w:t>
            </w:r>
            <w:r w:rsidRPr="00AD049C">
              <w:rPr>
                <w:rStyle w:val="-"/>
                <w:noProof/>
              </w:rPr>
              <w:t xml:space="preserve"> 3</w:t>
            </w:r>
            <w:r w:rsidRPr="00AD049C">
              <w:rPr>
                <w:rStyle w:val="-"/>
                <w:noProof/>
                <w:vertAlign w:val="superscript"/>
              </w:rPr>
              <w:t>ης</w:t>
            </w:r>
            <w:r w:rsidRPr="00AD049C">
              <w:rPr>
                <w:rStyle w:val="-"/>
                <w:noProof/>
              </w:rPr>
              <w:t xml:space="preserve"> τάξης</w:t>
            </w:r>
            <w:r>
              <w:rPr>
                <w:noProof/>
                <w:webHidden/>
              </w:rPr>
              <w:tab/>
            </w:r>
            <w:r>
              <w:rPr>
                <w:noProof/>
                <w:webHidden/>
              </w:rPr>
              <w:fldChar w:fldCharType="begin"/>
            </w:r>
            <w:r>
              <w:rPr>
                <w:noProof/>
                <w:webHidden/>
              </w:rPr>
              <w:instrText xml:space="preserve"> PAGEREF _Toc192020748 \h </w:instrText>
            </w:r>
            <w:r>
              <w:rPr>
                <w:noProof/>
                <w:webHidden/>
              </w:rPr>
            </w:r>
            <w:r>
              <w:rPr>
                <w:noProof/>
                <w:webHidden/>
              </w:rPr>
              <w:fldChar w:fldCharType="separate"/>
            </w:r>
            <w:r w:rsidR="00303691">
              <w:rPr>
                <w:noProof/>
                <w:webHidden/>
              </w:rPr>
              <w:t>42</w:t>
            </w:r>
            <w:r>
              <w:rPr>
                <w:noProof/>
                <w:webHidden/>
              </w:rPr>
              <w:fldChar w:fldCharType="end"/>
            </w:r>
          </w:hyperlink>
        </w:p>
        <w:p w14:paraId="1CF4DE1F" w14:textId="247DBFC8" w:rsidR="0020434C" w:rsidRDefault="0020434C">
          <w:pPr>
            <w:pStyle w:val="30"/>
            <w:tabs>
              <w:tab w:val="right" w:leader="dot" w:pos="8296"/>
            </w:tabs>
            <w:rPr>
              <w:rFonts w:eastAsiaTheme="minorEastAsia"/>
              <w:noProof/>
              <w:sz w:val="24"/>
              <w:szCs w:val="24"/>
              <w:lang w:eastAsia="el-GR"/>
            </w:rPr>
          </w:pPr>
          <w:hyperlink w:anchor="_Toc192020749" w:history="1">
            <w:r w:rsidRPr="00AD049C">
              <w:rPr>
                <w:rStyle w:val="-"/>
                <w:noProof/>
              </w:rPr>
              <w:t xml:space="preserve">3.5.4 Μέθοδος </w:t>
            </w:r>
            <w:r w:rsidRPr="00AD049C">
              <w:rPr>
                <w:rStyle w:val="-"/>
                <w:noProof/>
                <w:lang w:val="en-US"/>
              </w:rPr>
              <w:t>Runge</w:t>
            </w:r>
            <w:r w:rsidRPr="00AD049C">
              <w:rPr>
                <w:rStyle w:val="-"/>
                <w:noProof/>
              </w:rPr>
              <w:t xml:space="preserve"> </w:t>
            </w:r>
            <w:r w:rsidRPr="00AD049C">
              <w:rPr>
                <w:rStyle w:val="-"/>
                <w:noProof/>
                <w:lang w:val="en-US"/>
              </w:rPr>
              <w:t>Kutta</w:t>
            </w:r>
            <w:r w:rsidRPr="00AD049C">
              <w:rPr>
                <w:rStyle w:val="-"/>
                <w:noProof/>
              </w:rPr>
              <w:t xml:space="preserve"> 4</w:t>
            </w:r>
            <w:r w:rsidRPr="00AD049C">
              <w:rPr>
                <w:rStyle w:val="-"/>
                <w:noProof/>
                <w:vertAlign w:val="superscript"/>
              </w:rPr>
              <w:t>ης</w:t>
            </w:r>
            <w:r w:rsidRPr="00AD049C">
              <w:rPr>
                <w:rStyle w:val="-"/>
                <w:noProof/>
              </w:rPr>
              <w:t xml:space="preserve"> τάξης</w:t>
            </w:r>
            <w:r>
              <w:rPr>
                <w:noProof/>
                <w:webHidden/>
              </w:rPr>
              <w:tab/>
            </w:r>
            <w:r>
              <w:rPr>
                <w:noProof/>
                <w:webHidden/>
              </w:rPr>
              <w:fldChar w:fldCharType="begin"/>
            </w:r>
            <w:r>
              <w:rPr>
                <w:noProof/>
                <w:webHidden/>
              </w:rPr>
              <w:instrText xml:space="preserve"> PAGEREF _Toc192020749 \h </w:instrText>
            </w:r>
            <w:r>
              <w:rPr>
                <w:noProof/>
                <w:webHidden/>
              </w:rPr>
            </w:r>
            <w:r>
              <w:rPr>
                <w:noProof/>
                <w:webHidden/>
              </w:rPr>
              <w:fldChar w:fldCharType="separate"/>
            </w:r>
            <w:r w:rsidR="00303691">
              <w:rPr>
                <w:noProof/>
                <w:webHidden/>
              </w:rPr>
              <w:t>44</w:t>
            </w:r>
            <w:r>
              <w:rPr>
                <w:noProof/>
                <w:webHidden/>
              </w:rPr>
              <w:fldChar w:fldCharType="end"/>
            </w:r>
          </w:hyperlink>
        </w:p>
        <w:p w14:paraId="78F9FBBD" w14:textId="4EF7A495" w:rsidR="0020434C" w:rsidRDefault="0020434C">
          <w:pPr>
            <w:pStyle w:val="20"/>
            <w:tabs>
              <w:tab w:val="right" w:leader="dot" w:pos="8296"/>
            </w:tabs>
            <w:rPr>
              <w:rFonts w:eastAsiaTheme="minorEastAsia"/>
              <w:noProof/>
              <w:sz w:val="24"/>
              <w:szCs w:val="24"/>
              <w:lang w:eastAsia="el-GR"/>
            </w:rPr>
          </w:pPr>
          <w:hyperlink w:anchor="_Toc192020750" w:history="1">
            <w:r w:rsidRPr="00AD049C">
              <w:rPr>
                <w:rStyle w:val="-"/>
                <w:noProof/>
              </w:rPr>
              <w:t xml:space="preserve">3.6 Δυναμική Μεθόδων </w:t>
            </w:r>
            <w:r w:rsidRPr="00AD049C">
              <w:rPr>
                <w:rStyle w:val="-"/>
                <w:noProof/>
                <w:lang w:val="en-US"/>
              </w:rPr>
              <w:t>Runge</w:t>
            </w:r>
            <w:r w:rsidRPr="00AD049C">
              <w:rPr>
                <w:rStyle w:val="-"/>
                <w:noProof/>
              </w:rPr>
              <w:t xml:space="preserve"> </w:t>
            </w:r>
            <w:r w:rsidRPr="00AD049C">
              <w:rPr>
                <w:rStyle w:val="-"/>
                <w:noProof/>
                <w:lang w:val="en-US"/>
              </w:rPr>
              <w:t>Kutta</w:t>
            </w:r>
            <w:r>
              <w:rPr>
                <w:noProof/>
                <w:webHidden/>
              </w:rPr>
              <w:tab/>
            </w:r>
            <w:r>
              <w:rPr>
                <w:noProof/>
                <w:webHidden/>
              </w:rPr>
              <w:fldChar w:fldCharType="begin"/>
            </w:r>
            <w:r>
              <w:rPr>
                <w:noProof/>
                <w:webHidden/>
              </w:rPr>
              <w:instrText xml:space="preserve"> PAGEREF _Toc192020750 \h </w:instrText>
            </w:r>
            <w:r>
              <w:rPr>
                <w:noProof/>
                <w:webHidden/>
              </w:rPr>
            </w:r>
            <w:r>
              <w:rPr>
                <w:noProof/>
                <w:webHidden/>
              </w:rPr>
              <w:fldChar w:fldCharType="separate"/>
            </w:r>
            <w:r w:rsidR="00303691">
              <w:rPr>
                <w:noProof/>
                <w:webHidden/>
              </w:rPr>
              <w:t>45</w:t>
            </w:r>
            <w:r>
              <w:rPr>
                <w:noProof/>
                <w:webHidden/>
              </w:rPr>
              <w:fldChar w:fldCharType="end"/>
            </w:r>
          </w:hyperlink>
        </w:p>
        <w:p w14:paraId="293B6F82" w14:textId="5E5C4D96" w:rsidR="0020434C" w:rsidRDefault="0020434C">
          <w:pPr>
            <w:pStyle w:val="10"/>
            <w:rPr>
              <w:rFonts w:eastAsiaTheme="minorEastAsia"/>
              <w:b w:val="0"/>
              <w:bCs w:val="0"/>
              <w:sz w:val="24"/>
              <w:szCs w:val="24"/>
              <w:lang w:eastAsia="el-GR"/>
            </w:rPr>
          </w:pPr>
          <w:hyperlink w:anchor="_Toc192020751" w:history="1">
            <w:r w:rsidRPr="00AD049C">
              <w:rPr>
                <w:rStyle w:val="-"/>
              </w:rPr>
              <w:t>4 Σχετική Βιβλιογραφία</w:t>
            </w:r>
            <w:r>
              <w:rPr>
                <w:webHidden/>
              </w:rPr>
              <w:tab/>
            </w:r>
            <w:r>
              <w:rPr>
                <w:webHidden/>
              </w:rPr>
              <w:fldChar w:fldCharType="begin"/>
            </w:r>
            <w:r>
              <w:rPr>
                <w:webHidden/>
              </w:rPr>
              <w:instrText xml:space="preserve"> PAGEREF _Toc192020751 \h </w:instrText>
            </w:r>
            <w:r>
              <w:rPr>
                <w:webHidden/>
              </w:rPr>
            </w:r>
            <w:r>
              <w:rPr>
                <w:webHidden/>
              </w:rPr>
              <w:fldChar w:fldCharType="separate"/>
            </w:r>
            <w:r w:rsidR="00303691">
              <w:rPr>
                <w:webHidden/>
              </w:rPr>
              <w:t>48</w:t>
            </w:r>
            <w:r>
              <w:rPr>
                <w:webHidden/>
              </w:rPr>
              <w:fldChar w:fldCharType="end"/>
            </w:r>
          </w:hyperlink>
        </w:p>
        <w:p w14:paraId="68318CCA" w14:textId="655954CC" w:rsidR="0020434C" w:rsidRDefault="0020434C">
          <w:pPr>
            <w:pStyle w:val="10"/>
            <w:rPr>
              <w:rFonts w:eastAsiaTheme="minorEastAsia"/>
              <w:b w:val="0"/>
              <w:bCs w:val="0"/>
              <w:sz w:val="24"/>
              <w:szCs w:val="24"/>
              <w:lang w:eastAsia="el-GR"/>
            </w:rPr>
          </w:pPr>
          <w:hyperlink w:anchor="_Toc192020752" w:history="1">
            <w:r w:rsidRPr="00AD049C">
              <w:rPr>
                <w:rStyle w:val="-"/>
              </w:rPr>
              <w:t>5 Πειραματισμός &amp; Αποτελέσματα</w:t>
            </w:r>
            <w:r>
              <w:rPr>
                <w:webHidden/>
              </w:rPr>
              <w:tab/>
            </w:r>
            <w:r>
              <w:rPr>
                <w:webHidden/>
              </w:rPr>
              <w:fldChar w:fldCharType="begin"/>
            </w:r>
            <w:r>
              <w:rPr>
                <w:webHidden/>
              </w:rPr>
              <w:instrText xml:space="preserve"> PAGEREF _Toc192020752 \h </w:instrText>
            </w:r>
            <w:r>
              <w:rPr>
                <w:webHidden/>
              </w:rPr>
            </w:r>
            <w:r>
              <w:rPr>
                <w:webHidden/>
              </w:rPr>
              <w:fldChar w:fldCharType="separate"/>
            </w:r>
            <w:r w:rsidR="00303691">
              <w:rPr>
                <w:webHidden/>
              </w:rPr>
              <w:t>52</w:t>
            </w:r>
            <w:r>
              <w:rPr>
                <w:webHidden/>
              </w:rPr>
              <w:fldChar w:fldCharType="end"/>
            </w:r>
          </w:hyperlink>
        </w:p>
        <w:p w14:paraId="4FF314EC" w14:textId="205E93AA" w:rsidR="0020434C" w:rsidRDefault="0020434C">
          <w:pPr>
            <w:pStyle w:val="20"/>
            <w:tabs>
              <w:tab w:val="right" w:leader="dot" w:pos="8296"/>
            </w:tabs>
            <w:rPr>
              <w:rFonts w:eastAsiaTheme="minorEastAsia"/>
              <w:noProof/>
              <w:sz w:val="24"/>
              <w:szCs w:val="24"/>
              <w:lang w:eastAsia="el-GR"/>
            </w:rPr>
          </w:pPr>
          <w:hyperlink w:anchor="_Toc192020753" w:history="1">
            <w:r w:rsidRPr="00AD049C">
              <w:rPr>
                <w:rStyle w:val="-"/>
                <w:noProof/>
              </w:rPr>
              <w:t>5.1 Σύγκριση μεταξύ των μεθόδων Runge Kutta (RK1/RK2/RK3/RK4)</w:t>
            </w:r>
            <w:r>
              <w:rPr>
                <w:noProof/>
                <w:webHidden/>
              </w:rPr>
              <w:tab/>
            </w:r>
            <w:r>
              <w:rPr>
                <w:noProof/>
                <w:webHidden/>
              </w:rPr>
              <w:fldChar w:fldCharType="begin"/>
            </w:r>
            <w:r>
              <w:rPr>
                <w:noProof/>
                <w:webHidden/>
              </w:rPr>
              <w:instrText xml:space="preserve"> PAGEREF _Toc192020753 \h </w:instrText>
            </w:r>
            <w:r>
              <w:rPr>
                <w:noProof/>
                <w:webHidden/>
              </w:rPr>
            </w:r>
            <w:r>
              <w:rPr>
                <w:noProof/>
                <w:webHidden/>
              </w:rPr>
              <w:fldChar w:fldCharType="separate"/>
            </w:r>
            <w:r w:rsidR="00303691">
              <w:rPr>
                <w:noProof/>
                <w:webHidden/>
              </w:rPr>
              <w:t>52</w:t>
            </w:r>
            <w:r>
              <w:rPr>
                <w:noProof/>
                <w:webHidden/>
              </w:rPr>
              <w:fldChar w:fldCharType="end"/>
            </w:r>
          </w:hyperlink>
        </w:p>
        <w:p w14:paraId="3B767F05" w14:textId="0E44DE22" w:rsidR="0020434C" w:rsidRDefault="0020434C">
          <w:pPr>
            <w:pStyle w:val="20"/>
            <w:tabs>
              <w:tab w:val="right" w:leader="dot" w:pos="8296"/>
            </w:tabs>
            <w:rPr>
              <w:rFonts w:eastAsiaTheme="minorEastAsia"/>
              <w:noProof/>
              <w:sz w:val="24"/>
              <w:szCs w:val="24"/>
              <w:lang w:eastAsia="el-GR"/>
            </w:rPr>
          </w:pPr>
          <w:hyperlink w:anchor="_Toc192020754" w:history="1">
            <w:r w:rsidRPr="00AD049C">
              <w:rPr>
                <w:rStyle w:val="-"/>
                <w:noProof/>
              </w:rPr>
              <w:t>5.2 Υλοποίηση ενός Νευρωνικού Δικτύου για την προσέγγιση λύσης ΣΔΕ (με τη χρήση του αριθμητικού αλγορίθμου Runge-Kutta 4ου βαθμού (RK4) ως προσαρμοσμένου βελτιστοποιητή)</w:t>
            </w:r>
            <w:r>
              <w:rPr>
                <w:noProof/>
                <w:webHidden/>
              </w:rPr>
              <w:tab/>
            </w:r>
            <w:r>
              <w:rPr>
                <w:noProof/>
                <w:webHidden/>
              </w:rPr>
              <w:fldChar w:fldCharType="begin"/>
            </w:r>
            <w:r>
              <w:rPr>
                <w:noProof/>
                <w:webHidden/>
              </w:rPr>
              <w:instrText xml:space="preserve"> PAGEREF _Toc192020754 \h </w:instrText>
            </w:r>
            <w:r>
              <w:rPr>
                <w:noProof/>
                <w:webHidden/>
              </w:rPr>
            </w:r>
            <w:r>
              <w:rPr>
                <w:noProof/>
                <w:webHidden/>
              </w:rPr>
              <w:fldChar w:fldCharType="separate"/>
            </w:r>
            <w:r w:rsidR="00303691">
              <w:rPr>
                <w:noProof/>
                <w:webHidden/>
              </w:rPr>
              <w:t>60</w:t>
            </w:r>
            <w:r>
              <w:rPr>
                <w:noProof/>
                <w:webHidden/>
              </w:rPr>
              <w:fldChar w:fldCharType="end"/>
            </w:r>
          </w:hyperlink>
        </w:p>
        <w:p w14:paraId="4BF3C220" w14:textId="4441B23B" w:rsidR="0020434C" w:rsidRDefault="0020434C">
          <w:pPr>
            <w:pStyle w:val="20"/>
            <w:tabs>
              <w:tab w:val="right" w:leader="dot" w:pos="8296"/>
            </w:tabs>
            <w:rPr>
              <w:rFonts w:eastAsiaTheme="minorEastAsia"/>
              <w:noProof/>
              <w:sz w:val="24"/>
              <w:szCs w:val="24"/>
              <w:lang w:eastAsia="el-GR"/>
            </w:rPr>
          </w:pPr>
          <w:hyperlink w:anchor="_Toc192020755" w:history="1">
            <w:r w:rsidRPr="00AD049C">
              <w:rPr>
                <w:rStyle w:val="-"/>
                <w:noProof/>
              </w:rPr>
              <w:t>5.3 Υλοποίηση ενός Νευρωνικού Δικτύου για την Προσέγγιση Λύσης ΣΔΕ (με Full-Batch Gradient Descent ως βελτιστοποιητή)</w:t>
            </w:r>
            <w:r>
              <w:rPr>
                <w:noProof/>
                <w:webHidden/>
              </w:rPr>
              <w:tab/>
            </w:r>
            <w:r>
              <w:rPr>
                <w:noProof/>
                <w:webHidden/>
              </w:rPr>
              <w:fldChar w:fldCharType="begin"/>
            </w:r>
            <w:r>
              <w:rPr>
                <w:noProof/>
                <w:webHidden/>
              </w:rPr>
              <w:instrText xml:space="preserve"> PAGEREF _Toc192020755 \h </w:instrText>
            </w:r>
            <w:r>
              <w:rPr>
                <w:noProof/>
                <w:webHidden/>
              </w:rPr>
            </w:r>
            <w:r>
              <w:rPr>
                <w:noProof/>
                <w:webHidden/>
              </w:rPr>
              <w:fldChar w:fldCharType="separate"/>
            </w:r>
            <w:r w:rsidR="00303691">
              <w:rPr>
                <w:noProof/>
                <w:webHidden/>
              </w:rPr>
              <w:t>63</w:t>
            </w:r>
            <w:r>
              <w:rPr>
                <w:noProof/>
                <w:webHidden/>
              </w:rPr>
              <w:fldChar w:fldCharType="end"/>
            </w:r>
          </w:hyperlink>
        </w:p>
        <w:p w14:paraId="616B2143" w14:textId="0D49771F" w:rsidR="0020434C" w:rsidRDefault="0020434C">
          <w:pPr>
            <w:pStyle w:val="20"/>
            <w:tabs>
              <w:tab w:val="right" w:leader="dot" w:pos="8296"/>
            </w:tabs>
            <w:rPr>
              <w:rFonts w:eastAsiaTheme="minorEastAsia"/>
              <w:noProof/>
              <w:sz w:val="24"/>
              <w:szCs w:val="24"/>
              <w:lang w:eastAsia="el-GR"/>
            </w:rPr>
          </w:pPr>
          <w:hyperlink w:anchor="_Toc192020756" w:history="1">
            <w:r w:rsidRPr="00AD049C">
              <w:rPr>
                <w:rStyle w:val="-"/>
                <w:noProof/>
              </w:rPr>
              <w:t>5.4 Υλοποίηση ενός Νευρωνικού Δικτύου για την Προσέγγιση Λύσης ΣΔΕ (με τον βελτιστοποιητή Adam)</w:t>
            </w:r>
            <w:r>
              <w:rPr>
                <w:noProof/>
                <w:webHidden/>
              </w:rPr>
              <w:tab/>
            </w:r>
            <w:r>
              <w:rPr>
                <w:noProof/>
                <w:webHidden/>
              </w:rPr>
              <w:fldChar w:fldCharType="begin"/>
            </w:r>
            <w:r>
              <w:rPr>
                <w:noProof/>
                <w:webHidden/>
              </w:rPr>
              <w:instrText xml:space="preserve"> PAGEREF _Toc192020756 \h </w:instrText>
            </w:r>
            <w:r>
              <w:rPr>
                <w:noProof/>
                <w:webHidden/>
              </w:rPr>
            </w:r>
            <w:r>
              <w:rPr>
                <w:noProof/>
                <w:webHidden/>
              </w:rPr>
              <w:fldChar w:fldCharType="separate"/>
            </w:r>
            <w:r w:rsidR="00303691">
              <w:rPr>
                <w:noProof/>
                <w:webHidden/>
              </w:rPr>
              <w:t>65</w:t>
            </w:r>
            <w:r>
              <w:rPr>
                <w:noProof/>
                <w:webHidden/>
              </w:rPr>
              <w:fldChar w:fldCharType="end"/>
            </w:r>
          </w:hyperlink>
        </w:p>
        <w:p w14:paraId="65E7E6CC" w14:textId="78154B12" w:rsidR="0020434C" w:rsidRDefault="0020434C">
          <w:pPr>
            <w:pStyle w:val="20"/>
            <w:tabs>
              <w:tab w:val="right" w:leader="dot" w:pos="8296"/>
            </w:tabs>
            <w:rPr>
              <w:rFonts w:eastAsiaTheme="minorEastAsia"/>
              <w:noProof/>
              <w:sz w:val="24"/>
              <w:szCs w:val="24"/>
              <w:lang w:eastAsia="el-GR"/>
            </w:rPr>
          </w:pPr>
          <w:hyperlink w:anchor="_Toc192020757" w:history="1">
            <w:r w:rsidRPr="00AD049C">
              <w:rPr>
                <w:rStyle w:val="-"/>
                <w:noProof/>
              </w:rPr>
              <w:t>5.5 Σύγκριση Πολλαπλών Βελτιστοποιητών (custom RK4,Full-Batch GD &amp; Adam) για την Προσέγγιση Λύσης ΣΔΕ με Νευρωνικά Δίκτυα</w:t>
            </w:r>
            <w:r>
              <w:rPr>
                <w:noProof/>
                <w:webHidden/>
              </w:rPr>
              <w:tab/>
            </w:r>
            <w:r>
              <w:rPr>
                <w:noProof/>
                <w:webHidden/>
              </w:rPr>
              <w:fldChar w:fldCharType="begin"/>
            </w:r>
            <w:r>
              <w:rPr>
                <w:noProof/>
                <w:webHidden/>
              </w:rPr>
              <w:instrText xml:space="preserve"> PAGEREF _Toc192020757 \h </w:instrText>
            </w:r>
            <w:r>
              <w:rPr>
                <w:noProof/>
                <w:webHidden/>
              </w:rPr>
            </w:r>
            <w:r>
              <w:rPr>
                <w:noProof/>
                <w:webHidden/>
              </w:rPr>
              <w:fldChar w:fldCharType="separate"/>
            </w:r>
            <w:r w:rsidR="00303691">
              <w:rPr>
                <w:noProof/>
                <w:webHidden/>
              </w:rPr>
              <w:t>69</w:t>
            </w:r>
            <w:r>
              <w:rPr>
                <w:noProof/>
                <w:webHidden/>
              </w:rPr>
              <w:fldChar w:fldCharType="end"/>
            </w:r>
          </w:hyperlink>
        </w:p>
        <w:p w14:paraId="0C8E09B0" w14:textId="391266C6" w:rsidR="0020434C" w:rsidRDefault="0020434C">
          <w:pPr>
            <w:pStyle w:val="20"/>
            <w:tabs>
              <w:tab w:val="right" w:leader="dot" w:pos="8296"/>
            </w:tabs>
            <w:rPr>
              <w:rFonts w:eastAsiaTheme="minorEastAsia"/>
              <w:noProof/>
              <w:sz w:val="24"/>
              <w:szCs w:val="24"/>
              <w:lang w:eastAsia="el-GR"/>
            </w:rPr>
          </w:pPr>
          <w:hyperlink w:anchor="_Toc192020758" w:history="1">
            <w:r w:rsidRPr="00AD049C">
              <w:rPr>
                <w:rStyle w:val="-"/>
                <w:noProof/>
              </w:rPr>
              <w:t>5.6 Σύγκριση Πολλαπλών Βελτιστοποιητών (custom RK4,Full-Batch GD &amp; Adam) για την Προσέγγιση Λύσης ΣΔΕ με Νευρωνικά Δίκτυα (με τα πιθανά καλύτερα h/lr για κάθε βελτιστοποιητή)</w:t>
            </w:r>
            <w:r>
              <w:rPr>
                <w:noProof/>
                <w:webHidden/>
              </w:rPr>
              <w:tab/>
            </w:r>
            <w:r>
              <w:rPr>
                <w:noProof/>
                <w:webHidden/>
              </w:rPr>
              <w:fldChar w:fldCharType="begin"/>
            </w:r>
            <w:r>
              <w:rPr>
                <w:noProof/>
                <w:webHidden/>
              </w:rPr>
              <w:instrText xml:space="preserve"> PAGEREF _Toc192020758 \h </w:instrText>
            </w:r>
            <w:r>
              <w:rPr>
                <w:noProof/>
                <w:webHidden/>
              </w:rPr>
            </w:r>
            <w:r>
              <w:rPr>
                <w:noProof/>
                <w:webHidden/>
              </w:rPr>
              <w:fldChar w:fldCharType="separate"/>
            </w:r>
            <w:r w:rsidR="00303691">
              <w:rPr>
                <w:noProof/>
                <w:webHidden/>
              </w:rPr>
              <w:t>74</w:t>
            </w:r>
            <w:r>
              <w:rPr>
                <w:noProof/>
                <w:webHidden/>
              </w:rPr>
              <w:fldChar w:fldCharType="end"/>
            </w:r>
          </w:hyperlink>
        </w:p>
        <w:p w14:paraId="401655CB" w14:textId="45FB76AE" w:rsidR="0020434C" w:rsidRDefault="0020434C">
          <w:pPr>
            <w:pStyle w:val="10"/>
            <w:rPr>
              <w:rFonts w:eastAsiaTheme="minorEastAsia"/>
              <w:b w:val="0"/>
              <w:bCs w:val="0"/>
              <w:sz w:val="24"/>
              <w:szCs w:val="24"/>
              <w:lang w:eastAsia="el-GR"/>
            </w:rPr>
          </w:pPr>
          <w:hyperlink w:anchor="_Toc192020759" w:history="1">
            <w:r w:rsidRPr="00AD049C">
              <w:rPr>
                <w:rStyle w:val="-"/>
              </w:rPr>
              <w:t>6 Συμπεράσματα &amp; Μελλοντικές Επεκτάσεις</w:t>
            </w:r>
            <w:r>
              <w:rPr>
                <w:webHidden/>
              </w:rPr>
              <w:tab/>
            </w:r>
            <w:r>
              <w:rPr>
                <w:webHidden/>
              </w:rPr>
              <w:fldChar w:fldCharType="begin"/>
            </w:r>
            <w:r>
              <w:rPr>
                <w:webHidden/>
              </w:rPr>
              <w:instrText xml:space="preserve"> PAGEREF _Toc192020759 \h </w:instrText>
            </w:r>
            <w:r>
              <w:rPr>
                <w:webHidden/>
              </w:rPr>
            </w:r>
            <w:r>
              <w:rPr>
                <w:webHidden/>
              </w:rPr>
              <w:fldChar w:fldCharType="separate"/>
            </w:r>
            <w:r w:rsidR="00303691">
              <w:rPr>
                <w:webHidden/>
              </w:rPr>
              <w:t>79</w:t>
            </w:r>
            <w:r>
              <w:rPr>
                <w:webHidden/>
              </w:rPr>
              <w:fldChar w:fldCharType="end"/>
            </w:r>
          </w:hyperlink>
        </w:p>
        <w:p w14:paraId="33E610B5" w14:textId="639AD020" w:rsidR="0020434C" w:rsidRDefault="0020434C">
          <w:pPr>
            <w:pStyle w:val="20"/>
            <w:tabs>
              <w:tab w:val="right" w:leader="dot" w:pos="8296"/>
            </w:tabs>
            <w:rPr>
              <w:rFonts w:eastAsiaTheme="minorEastAsia"/>
              <w:noProof/>
              <w:sz w:val="24"/>
              <w:szCs w:val="24"/>
              <w:lang w:eastAsia="el-GR"/>
            </w:rPr>
          </w:pPr>
          <w:hyperlink w:anchor="_Toc192020760" w:history="1">
            <w:r w:rsidRPr="00AD049C">
              <w:rPr>
                <w:rStyle w:val="-"/>
                <w:noProof/>
              </w:rPr>
              <w:t>6.1 Συμπεράσματα</w:t>
            </w:r>
            <w:r>
              <w:rPr>
                <w:noProof/>
                <w:webHidden/>
              </w:rPr>
              <w:tab/>
            </w:r>
            <w:r>
              <w:rPr>
                <w:noProof/>
                <w:webHidden/>
              </w:rPr>
              <w:fldChar w:fldCharType="begin"/>
            </w:r>
            <w:r>
              <w:rPr>
                <w:noProof/>
                <w:webHidden/>
              </w:rPr>
              <w:instrText xml:space="preserve"> PAGEREF _Toc192020760 \h </w:instrText>
            </w:r>
            <w:r>
              <w:rPr>
                <w:noProof/>
                <w:webHidden/>
              </w:rPr>
            </w:r>
            <w:r>
              <w:rPr>
                <w:noProof/>
                <w:webHidden/>
              </w:rPr>
              <w:fldChar w:fldCharType="separate"/>
            </w:r>
            <w:r w:rsidR="00303691">
              <w:rPr>
                <w:noProof/>
                <w:webHidden/>
              </w:rPr>
              <w:t>79</w:t>
            </w:r>
            <w:r>
              <w:rPr>
                <w:noProof/>
                <w:webHidden/>
              </w:rPr>
              <w:fldChar w:fldCharType="end"/>
            </w:r>
          </w:hyperlink>
        </w:p>
        <w:p w14:paraId="1C1BBFEE" w14:textId="3F090911" w:rsidR="0020434C" w:rsidRDefault="0020434C">
          <w:pPr>
            <w:pStyle w:val="20"/>
            <w:tabs>
              <w:tab w:val="right" w:leader="dot" w:pos="8296"/>
            </w:tabs>
            <w:rPr>
              <w:rFonts w:eastAsiaTheme="minorEastAsia"/>
              <w:noProof/>
              <w:sz w:val="24"/>
              <w:szCs w:val="24"/>
              <w:lang w:eastAsia="el-GR"/>
            </w:rPr>
          </w:pPr>
          <w:hyperlink w:anchor="_Toc192020761" w:history="1">
            <w:r w:rsidRPr="00AD049C">
              <w:rPr>
                <w:rStyle w:val="-"/>
                <w:noProof/>
              </w:rPr>
              <w:t>6.2 Μελλοντική Έρευνα</w:t>
            </w:r>
            <w:r>
              <w:rPr>
                <w:noProof/>
                <w:webHidden/>
              </w:rPr>
              <w:tab/>
            </w:r>
            <w:r>
              <w:rPr>
                <w:noProof/>
                <w:webHidden/>
              </w:rPr>
              <w:fldChar w:fldCharType="begin"/>
            </w:r>
            <w:r>
              <w:rPr>
                <w:noProof/>
                <w:webHidden/>
              </w:rPr>
              <w:instrText xml:space="preserve"> PAGEREF _Toc192020761 \h </w:instrText>
            </w:r>
            <w:r>
              <w:rPr>
                <w:noProof/>
                <w:webHidden/>
              </w:rPr>
            </w:r>
            <w:r>
              <w:rPr>
                <w:noProof/>
                <w:webHidden/>
              </w:rPr>
              <w:fldChar w:fldCharType="separate"/>
            </w:r>
            <w:r w:rsidR="00303691">
              <w:rPr>
                <w:noProof/>
                <w:webHidden/>
              </w:rPr>
              <w:t>80</w:t>
            </w:r>
            <w:r>
              <w:rPr>
                <w:noProof/>
                <w:webHidden/>
              </w:rPr>
              <w:fldChar w:fldCharType="end"/>
            </w:r>
          </w:hyperlink>
        </w:p>
        <w:p w14:paraId="6F9ECE92" w14:textId="19446D1A" w:rsidR="0020434C" w:rsidRDefault="0020434C">
          <w:pPr>
            <w:pStyle w:val="10"/>
            <w:rPr>
              <w:rFonts w:eastAsiaTheme="minorEastAsia"/>
              <w:b w:val="0"/>
              <w:bCs w:val="0"/>
              <w:sz w:val="24"/>
              <w:szCs w:val="24"/>
              <w:lang w:eastAsia="el-GR"/>
            </w:rPr>
          </w:pPr>
          <w:hyperlink w:anchor="_Toc192020762" w:history="1">
            <w:r w:rsidRPr="00AD049C">
              <w:rPr>
                <w:rStyle w:val="-"/>
              </w:rPr>
              <w:t>Παράρτημα Κώδικα</w:t>
            </w:r>
            <w:r>
              <w:rPr>
                <w:webHidden/>
              </w:rPr>
              <w:tab/>
            </w:r>
            <w:r>
              <w:rPr>
                <w:webHidden/>
              </w:rPr>
              <w:fldChar w:fldCharType="begin"/>
            </w:r>
            <w:r>
              <w:rPr>
                <w:webHidden/>
              </w:rPr>
              <w:instrText xml:space="preserve"> PAGEREF _Toc192020762 \h </w:instrText>
            </w:r>
            <w:r>
              <w:rPr>
                <w:webHidden/>
              </w:rPr>
            </w:r>
            <w:r>
              <w:rPr>
                <w:webHidden/>
              </w:rPr>
              <w:fldChar w:fldCharType="separate"/>
            </w:r>
            <w:r w:rsidR="00303691">
              <w:rPr>
                <w:webHidden/>
              </w:rPr>
              <w:t>81</w:t>
            </w:r>
            <w:r>
              <w:rPr>
                <w:webHidden/>
              </w:rPr>
              <w:fldChar w:fldCharType="end"/>
            </w:r>
          </w:hyperlink>
        </w:p>
        <w:p w14:paraId="3A67B153" w14:textId="179D7E04" w:rsidR="0020434C" w:rsidRDefault="0020434C">
          <w:pPr>
            <w:pStyle w:val="20"/>
            <w:tabs>
              <w:tab w:val="right" w:leader="dot" w:pos="8296"/>
            </w:tabs>
            <w:rPr>
              <w:rFonts w:eastAsiaTheme="minorEastAsia"/>
              <w:noProof/>
              <w:sz w:val="24"/>
              <w:szCs w:val="24"/>
              <w:lang w:eastAsia="el-GR"/>
            </w:rPr>
          </w:pPr>
          <w:hyperlink w:anchor="_Toc192020763" w:history="1">
            <w:r w:rsidRPr="00AD049C">
              <w:rPr>
                <w:rStyle w:val="-"/>
                <w:noProof/>
              </w:rPr>
              <w:t>Σύγκριση μεταξύ των μεθόδων Runge Kutta (RK1/RK2/RK3/RK4)</w:t>
            </w:r>
            <w:r>
              <w:rPr>
                <w:noProof/>
                <w:webHidden/>
              </w:rPr>
              <w:tab/>
            </w:r>
            <w:r>
              <w:rPr>
                <w:noProof/>
                <w:webHidden/>
              </w:rPr>
              <w:fldChar w:fldCharType="begin"/>
            </w:r>
            <w:r>
              <w:rPr>
                <w:noProof/>
                <w:webHidden/>
              </w:rPr>
              <w:instrText xml:space="preserve"> PAGEREF _Toc192020763 \h </w:instrText>
            </w:r>
            <w:r>
              <w:rPr>
                <w:noProof/>
                <w:webHidden/>
              </w:rPr>
            </w:r>
            <w:r>
              <w:rPr>
                <w:noProof/>
                <w:webHidden/>
              </w:rPr>
              <w:fldChar w:fldCharType="separate"/>
            </w:r>
            <w:r w:rsidR="00303691">
              <w:rPr>
                <w:noProof/>
                <w:webHidden/>
              </w:rPr>
              <w:t>81</w:t>
            </w:r>
            <w:r>
              <w:rPr>
                <w:noProof/>
                <w:webHidden/>
              </w:rPr>
              <w:fldChar w:fldCharType="end"/>
            </w:r>
          </w:hyperlink>
        </w:p>
        <w:p w14:paraId="370A816A" w14:textId="3F4514BB" w:rsidR="0020434C" w:rsidRDefault="0020434C">
          <w:pPr>
            <w:pStyle w:val="20"/>
            <w:tabs>
              <w:tab w:val="right" w:leader="dot" w:pos="8296"/>
            </w:tabs>
            <w:rPr>
              <w:rFonts w:eastAsiaTheme="minorEastAsia"/>
              <w:noProof/>
              <w:sz w:val="24"/>
              <w:szCs w:val="24"/>
              <w:lang w:eastAsia="el-GR"/>
            </w:rPr>
          </w:pPr>
          <w:hyperlink w:anchor="_Toc192020764" w:history="1">
            <w:r w:rsidRPr="00AD049C">
              <w:rPr>
                <w:rStyle w:val="-"/>
                <w:noProof/>
              </w:rPr>
              <w:t>Υλοποίηση ενός Νευρωνικού Δικτύου για την προσέγγιση λύσης ΣΔΕ (με τη χρήση του αριθμητικού αλγορίθμου Runge-Kutta 4ου βαθμού (RK4) ως προσαρμοσμένου βελτιστοποιητή)</w:t>
            </w:r>
            <w:r>
              <w:rPr>
                <w:noProof/>
                <w:webHidden/>
              </w:rPr>
              <w:tab/>
            </w:r>
            <w:r>
              <w:rPr>
                <w:noProof/>
                <w:webHidden/>
              </w:rPr>
              <w:fldChar w:fldCharType="begin"/>
            </w:r>
            <w:r>
              <w:rPr>
                <w:noProof/>
                <w:webHidden/>
              </w:rPr>
              <w:instrText xml:space="preserve"> PAGEREF _Toc192020764 \h </w:instrText>
            </w:r>
            <w:r>
              <w:rPr>
                <w:noProof/>
                <w:webHidden/>
              </w:rPr>
            </w:r>
            <w:r>
              <w:rPr>
                <w:noProof/>
                <w:webHidden/>
              </w:rPr>
              <w:fldChar w:fldCharType="separate"/>
            </w:r>
            <w:r w:rsidR="00303691">
              <w:rPr>
                <w:noProof/>
                <w:webHidden/>
              </w:rPr>
              <w:t>89</w:t>
            </w:r>
            <w:r>
              <w:rPr>
                <w:noProof/>
                <w:webHidden/>
              </w:rPr>
              <w:fldChar w:fldCharType="end"/>
            </w:r>
          </w:hyperlink>
        </w:p>
        <w:p w14:paraId="29138531" w14:textId="22D937B5" w:rsidR="0020434C" w:rsidRDefault="0020434C">
          <w:pPr>
            <w:pStyle w:val="20"/>
            <w:tabs>
              <w:tab w:val="right" w:leader="dot" w:pos="8296"/>
            </w:tabs>
            <w:rPr>
              <w:rFonts w:eastAsiaTheme="minorEastAsia"/>
              <w:noProof/>
              <w:sz w:val="24"/>
              <w:szCs w:val="24"/>
              <w:lang w:eastAsia="el-GR"/>
            </w:rPr>
          </w:pPr>
          <w:hyperlink w:anchor="_Toc192020765" w:history="1">
            <w:r w:rsidRPr="00AD049C">
              <w:rPr>
                <w:rStyle w:val="-"/>
                <w:noProof/>
              </w:rPr>
              <w:t>Υλοποίηση ενός Νευρωνικού Δικτύου για την Προσέγγιση Λύσης ΣΔΕ (με Full-Batch Gradient Descent ως βελτιστοποιητή)</w:t>
            </w:r>
            <w:r>
              <w:rPr>
                <w:noProof/>
                <w:webHidden/>
              </w:rPr>
              <w:tab/>
            </w:r>
            <w:r>
              <w:rPr>
                <w:noProof/>
                <w:webHidden/>
              </w:rPr>
              <w:fldChar w:fldCharType="begin"/>
            </w:r>
            <w:r>
              <w:rPr>
                <w:noProof/>
                <w:webHidden/>
              </w:rPr>
              <w:instrText xml:space="preserve"> PAGEREF _Toc192020765 \h </w:instrText>
            </w:r>
            <w:r>
              <w:rPr>
                <w:noProof/>
                <w:webHidden/>
              </w:rPr>
            </w:r>
            <w:r>
              <w:rPr>
                <w:noProof/>
                <w:webHidden/>
              </w:rPr>
              <w:fldChar w:fldCharType="separate"/>
            </w:r>
            <w:r w:rsidR="00303691">
              <w:rPr>
                <w:noProof/>
                <w:webHidden/>
              </w:rPr>
              <w:t>94</w:t>
            </w:r>
            <w:r>
              <w:rPr>
                <w:noProof/>
                <w:webHidden/>
              </w:rPr>
              <w:fldChar w:fldCharType="end"/>
            </w:r>
          </w:hyperlink>
        </w:p>
        <w:p w14:paraId="6CE97FCA" w14:textId="2848199A" w:rsidR="0020434C" w:rsidRDefault="0020434C">
          <w:pPr>
            <w:pStyle w:val="20"/>
            <w:tabs>
              <w:tab w:val="right" w:leader="dot" w:pos="8296"/>
            </w:tabs>
            <w:rPr>
              <w:rFonts w:eastAsiaTheme="minorEastAsia"/>
              <w:noProof/>
              <w:sz w:val="24"/>
              <w:szCs w:val="24"/>
              <w:lang w:eastAsia="el-GR"/>
            </w:rPr>
          </w:pPr>
          <w:hyperlink w:anchor="_Toc192020766" w:history="1">
            <w:r w:rsidRPr="00AD049C">
              <w:rPr>
                <w:rStyle w:val="-"/>
                <w:noProof/>
              </w:rPr>
              <w:t>Υλοποίηση ενός Νευρωνικού Δικτύου για την Προσέγγιση Λύσης ΣΔΕ (με τον βελτιστοποιητή Adam)</w:t>
            </w:r>
            <w:r>
              <w:rPr>
                <w:noProof/>
                <w:webHidden/>
              </w:rPr>
              <w:tab/>
            </w:r>
            <w:r>
              <w:rPr>
                <w:noProof/>
                <w:webHidden/>
              </w:rPr>
              <w:fldChar w:fldCharType="begin"/>
            </w:r>
            <w:r>
              <w:rPr>
                <w:noProof/>
                <w:webHidden/>
              </w:rPr>
              <w:instrText xml:space="preserve"> PAGEREF _Toc192020766 \h </w:instrText>
            </w:r>
            <w:r>
              <w:rPr>
                <w:noProof/>
                <w:webHidden/>
              </w:rPr>
            </w:r>
            <w:r>
              <w:rPr>
                <w:noProof/>
                <w:webHidden/>
              </w:rPr>
              <w:fldChar w:fldCharType="separate"/>
            </w:r>
            <w:r w:rsidR="00303691">
              <w:rPr>
                <w:noProof/>
                <w:webHidden/>
              </w:rPr>
              <w:t>98</w:t>
            </w:r>
            <w:r>
              <w:rPr>
                <w:noProof/>
                <w:webHidden/>
              </w:rPr>
              <w:fldChar w:fldCharType="end"/>
            </w:r>
          </w:hyperlink>
        </w:p>
        <w:p w14:paraId="54D8642A" w14:textId="4D854C8F" w:rsidR="0020434C" w:rsidRDefault="0020434C">
          <w:pPr>
            <w:pStyle w:val="20"/>
            <w:tabs>
              <w:tab w:val="right" w:leader="dot" w:pos="8296"/>
            </w:tabs>
            <w:rPr>
              <w:rFonts w:eastAsiaTheme="minorEastAsia"/>
              <w:noProof/>
              <w:sz w:val="24"/>
              <w:szCs w:val="24"/>
              <w:lang w:eastAsia="el-GR"/>
            </w:rPr>
          </w:pPr>
          <w:hyperlink w:anchor="_Toc192020767" w:history="1">
            <w:r w:rsidRPr="00AD049C">
              <w:rPr>
                <w:rStyle w:val="-"/>
                <w:noProof/>
              </w:rPr>
              <w:t>Σύγκριση Πολλαπλών Βελτιστοποιητών (custom RK4,Full-Batch GD &amp; Adam) για την Προσέγγιση Λύσης ΣΔΕ με Νευρωνικά Δίκτυα</w:t>
            </w:r>
            <w:r>
              <w:rPr>
                <w:noProof/>
                <w:webHidden/>
              </w:rPr>
              <w:tab/>
            </w:r>
            <w:r>
              <w:rPr>
                <w:noProof/>
                <w:webHidden/>
              </w:rPr>
              <w:fldChar w:fldCharType="begin"/>
            </w:r>
            <w:r>
              <w:rPr>
                <w:noProof/>
                <w:webHidden/>
              </w:rPr>
              <w:instrText xml:space="preserve"> PAGEREF _Toc192020767 \h </w:instrText>
            </w:r>
            <w:r>
              <w:rPr>
                <w:noProof/>
                <w:webHidden/>
              </w:rPr>
            </w:r>
            <w:r>
              <w:rPr>
                <w:noProof/>
                <w:webHidden/>
              </w:rPr>
              <w:fldChar w:fldCharType="separate"/>
            </w:r>
            <w:r w:rsidR="00303691">
              <w:rPr>
                <w:noProof/>
                <w:webHidden/>
              </w:rPr>
              <w:t>101</w:t>
            </w:r>
            <w:r>
              <w:rPr>
                <w:noProof/>
                <w:webHidden/>
              </w:rPr>
              <w:fldChar w:fldCharType="end"/>
            </w:r>
          </w:hyperlink>
        </w:p>
        <w:p w14:paraId="0C877BCC" w14:textId="06A5DCCD" w:rsidR="0020434C" w:rsidRDefault="0020434C">
          <w:pPr>
            <w:pStyle w:val="20"/>
            <w:tabs>
              <w:tab w:val="right" w:leader="dot" w:pos="8296"/>
            </w:tabs>
            <w:rPr>
              <w:rFonts w:eastAsiaTheme="minorEastAsia"/>
              <w:noProof/>
              <w:sz w:val="24"/>
              <w:szCs w:val="24"/>
              <w:lang w:eastAsia="el-GR"/>
            </w:rPr>
          </w:pPr>
          <w:hyperlink w:anchor="_Toc192020768" w:history="1">
            <w:r w:rsidRPr="00AD049C">
              <w:rPr>
                <w:rStyle w:val="-"/>
                <w:noProof/>
              </w:rPr>
              <w:t>Σύγκριση Πολλαπλών Βελτιστοποιητών (custom RK4,Full-Batch GD &amp; Adam) για την Προσέγγιση Λύσης ΣΔΕ με Νευρωνικά Δίκτυα (με τα πιθανά καλύτερα h/lr για κάθε βελτιστοποιητή)</w:t>
            </w:r>
            <w:r>
              <w:rPr>
                <w:noProof/>
                <w:webHidden/>
              </w:rPr>
              <w:tab/>
            </w:r>
            <w:r>
              <w:rPr>
                <w:noProof/>
                <w:webHidden/>
              </w:rPr>
              <w:fldChar w:fldCharType="begin"/>
            </w:r>
            <w:r>
              <w:rPr>
                <w:noProof/>
                <w:webHidden/>
              </w:rPr>
              <w:instrText xml:space="preserve"> PAGEREF _Toc192020768 \h </w:instrText>
            </w:r>
            <w:r>
              <w:rPr>
                <w:noProof/>
                <w:webHidden/>
              </w:rPr>
            </w:r>
            <w:r>
              <w:rPr>
                <w:noProof/>
                <w:webHidden/>
              </w:rPr>
              <w:fldChar w:fldCharType="separate"/>
            </w:r>
            <w:r w:rsidR="00303691">
              <w:rPr>
                <w:noProof/>
                <w:webHidden/>
              </w:rPr>
              <w:t>109</w:t>
            </w:r>
            <w:r>
              <w:rPr>
                <w:noProof/>
                <w:webHidden/>
              </w:rPr>
              <w:fldChar w:fldCharType="end"/>
            </w:r>
          </w:hyperlink>
        </w:p>
        <w:p w14:paraId="44A50119" w14:textId="3CD7C76E" w:rsidR="0020434C" w:rsidRDefault="0020434C">
          <w:pPr>
            <w:pStyle w:val="10"/>
            <w:rPr>
              <w:rFonts w:eastAsiaTheme="minorEastAsia"/>
              <w:b w:val="0"/>
              <w:bCs w:val="0"/>
              <w:sz w:val="24"/>
              <w:szCs w:val="24"/>
              <w:lang w:eastAsia="el-GR"/>
            </w:rPr>
          </w:pPr>
          <w:hyperlink w:anchor="_Toc192020769" w:history="1">
            <w:r w:rsidRPr="00AD049C">
              <w:rPr>
                <w:rStyle w:val="-"/>
              </w:rPr>
              <w:t>Βιβλιογραφία</w:t>
            </w:r>
            <w:r>
              <w:rPr>
                <w:webHidden/>
              </w:rPr>
              <w:tab/>
            </w:r>
            <w:r>
              <w:rPr>
                <w:webHidden/>
              </w:rPr>
              <w:fldChar w:fldCharType="begin"/>
            </w:r>
            <w:r>
              <w:rPr>
                <w:webHidden/>
              </w:rPr>
              <w:instrText xml:space="preserve"> PAGEREF _Toc192020769 \h </w:instrText>
            </w:r>
            <w:r>
              <w:rPr>
                <w:webHidden/>
              </w:rPr>
            </w:r>
            <w:r>
              <w:rPr>
                <w:webHidden/>
              </w:rPr>
              <w:fldChar w:fldCharType="separate"/>
            </w:r>
            <w:r w:rsidR="00303691">
              <w:rPr>
                <w:webHidden/>
              </w:rPr>
              <w:t>118</w:t>
            </w:r>
            <w:r>
              <w:rPr>
                <w:webHidden/>
              </w:rPr>
              <w:fldChar w:fldCharType="end"/>
            </w:r>
          </w:hyperlink>
        </w:p>
        <w:p w14:paraId="72F0138E" w14:textId="0927FA92" w:rsidR="00005B3E" w:rsidRPr="008F4030" w:rsidRDefault="00005B3E">
          <w:r>
            <w:rPr>
              <w:b/>
              <w:bCs/>
            </w:rPr>
            <w:fldChar w:fldCharType="end"/>
          </w:r>
        </w:p>
      </w:sdtContent>
    </w:sdt>
    <w:p w14:paraId="7811896C" w14:textId="77777777" w:rsidR="00A9498D" w:rsidRPr="008F4030" w:rsidRDefault="00A9498D" w:rsidP="00B44D1D"/>
    <w:p w14:paraId="37452DC0" w14:textId="77777777" w:rsidR="00A9498D" w:rsidRPr="008F4030" w:rsidRDefault="00A9498D" w:rsidP="00B44D1D"/>
    <w:p w14:paraId="301539A9" w14:textId="77777777" w:rsidR="00A9498D" w:rsidRPr="008F4030" w:rsidRDefault="00A9498D" w:rsidP="00B44D1D"/>
    <w:p w14:paraId="12D746B3" w14:textId="77777777" w:rsidR="00A9498D" w:rsidRPr="008F4030" w:rsidRDefault="00A9498D" w:rsidP="00B44D1D"/>
    <w:p w14:paraId="4B9AB8F2" w14:textId="77777777" w:rsidR="00A9498D" w:rsidRPr="008F4030" w:rsidRDefault="00A9498D" w:rsidP="00B44D1D"/>
    <w:p w14:paraId="26CF65B3" w14:textId="77777777" w:rsidR="00A9498D" w:rsidRPr="008F4030" w:rsidRDefault="00A9498D" w:rsidP="00B44D1D"/>
    <w:p w14:paraId="48A197B5" w14:textId="77777777" w:rsidR="00A9498D" w:rsidRPr="008F4030" w:rsidRDefault="00A9498D" w:rsidP="00B44D1D"/>
    <w:p w14:paraId="62FCA845" w14:textId="77777777" w:rsidR="00A9498D" w:rsidRPr="008F4030" w:rsidRDefault="00A9498D" w:rsidP="00B44D1D"/>
    <w:p w14:paraId="7EB35077" w14:textId="77777777" w:rsidR="00A9498D" w:rsidRPr="008F4030" w:rsidRDefault="00A9498D" w:rsidP="00B44D1D"/>
    <w:p w14:paraId="12E30671" w14:textId="77777777" w:rsidR="00A9498D" w:rsidRPr="008F4030" w:rsidRDefault="00A9498D" w:rsidP="00B44D1D"/>
    <w:p w14:paraId="43F50458" w14:textId="77777777" w:rsidR="00A9498D" w:rsidRPr="008F4030" w:rsidRDefault="00A9498D" w:rsidP="00B44D1D"/>
    <w:p w14:paraId="0E2B4A47" w14:textId="77777777" w:rsidR="00A9498D" w:rsidRPr="008F4030" w:rsidRDefault="00A9498D" w:rsidP="00B44D1D"/>
    <w:p w14:paraId="3562BA82" w14:textId="77777777" w:rsidR="00A9498D" w:rsidRPr="008F4030" w:rsidRDefault="00A9498D" w:rsidP="00B44D1D">
      <w:pPr>
        <w:rPr>
          <w:lang w:val="en-US"/>
        </w:rPr>
      </w:pPr>
    </w:p>
    <w:p w14:paraId="5194F48C" w14:textId="77777777" w:rsidR="00B71442" w:rsidRPr="008F4030" w:rsidRDefault="00B71442" w:rsidP="00B44D1D">
      <w:pPr>
        <w:rPr>
          <w:lang w:val="en-US"/>
        </w:rPr>
      </w:pPr>
    </w:p>
    <w:p w14:paraId="57EDA9B6" w14:textId="23057FF9" w:rsidR="00E10B19" w:rsidRPr="00CB36DB" w:rsidRDefault="00E10B19" w:rsidP="00111EE5">
      <w:pPr>
        <w:rPr>
          <w:rFonts w:ascii="Times New Roman" w:hAnsi="Times New Roman" w:cs="Times New Roman"/>
          <w:b/>
          <w:bCs/>
          <w:sz w:val="36"/>
          <w:szCs w:val="36"/>
        </w:rPr>
        <w:sectPr w:rsidR="00E10B19" w:rsidRPr="00CB36DB" w:rsidSect="006E1875">
          <w:footerReference w:type="default" r:id="rId9"/>
          <w:pgSz w:w="11906" w:h="16838"/>
          <w:pgMar w:top="1440" w:right="1800" w:bottom="1440" w:left="1800" w:header="708" w:footer="708" w:gutter="0"/>
          <w:pgNumType w:fmt="lowerRoman" w:start="1"/>
          <w:cols w:space="708"/>
          <w:titlePg/>
          <w:docGrid w:linePitch="360"/>
        </w:sectPr>
      </w:pPr>
    </w:p>
    <w:p w14:paraId="3955D4EE" w14:textId="5B04237F" w:rsidR="00DB6DDE" w:rsidRPr="00045434" w:rsidRDefault="00521122" w:rsidP="002A0004">
      <w:pPr>
        <w:pStyle w:val="1"/>
      </w:pPr>
      <w:bookmarkStart w:id="0" w:name="_Toc192020721"/>
      <w:r>
        <w:lastRenderedPageBreak/>
        <w:t>1 Εισαγωγή</w:t>
      </w:r>
      <w:r w:rsidR="008E2F3A" w:rsidRPr="008E2F3A">
        <w:t xml:space="preserve"> και Σκοπός της Μελέτης</w:t>
      </w:r>
      <w:bookmarkEnd w:id="0"/>
    </w:p>
    <w:p w14:paraId="12CC3725" w14:textId="77777777" w:rsidR="008E2F3A" w:rsidRPr="00045434" w:rsidRDefault="008E2F3A" w:rsidP="008E2F3A"/>
    <w:p w14:paraId="1FBE7F66" w14:textId="52E8CA96" w:rsidR="008E2F3A" w:rsidRPr="008E2F3A" w:rsidRDefault="008E2F3A" w:rsidP="008E2F3A">
      <w:pPr>
        <w:pStyle w:val="2"/>
      </w:pPr>
      <w:bookmarkStart w:id="1" w:name="_Toc192020722"/>
      <w:r>
        <w:t>1.1 Εισαγωγή</w:t>
      </w:r>
      <w:bookmarkEnd w:id="1"/>
    </w:p>
    <w:p w14:paraId="04978F58" w14:textId="19443BD8" w:rsidR="00747D8E" w:rsidRPr="00747D8E" w:rsidRDefault="00747D8E" w:rsidP="00747D8E">
      <w:pPr>
        <w:ind w:firstLine="340"/>
        <w:jc w:val="both"/>
        <w:rPr>
          <w:sz w:val="24"/>
          <w:szCs w:val="24"/>
        </w:rPr>
      </w:pPr>
      <w:r w:rsidRPr="00747D8E">
        <w:rPr>
          <w:sz w:val="24"/>
          <w:szCs w:val="24"/>
        </w:rPr>
        <w:t>Τα νευρωνικά δίκτυα συγκαταλέγονται στα πιο σημαντικά και ταχύτερα αναπτυσσόμενα πεδία έρευνας στην τεχνητή νοημοσύνη. Ωστόσο, στη διαδικασία εκπαίδευσης εμπλέκονται σύνθετες μαθηματικές συναρτήσεις, όπου οι παραδοσιακές τεχνικές βελτιστοποίησης, όπως ο Gradient Descent και ο Adam, παρουσιάζουν προβλήματα σύγκλισης και τοπικών ελαχίστων. Έτσι, η αναζήτηση εναλλακτικών μεθόδων για τη βελτίωση της απόδοσης των νευρωνικών δικτύων έχει εξελιχθεί σε ένα από τα μεγαλύτερα ερευνητικά πεδία, με τον αριθμό των ερευνητών να αυξάνεται καθημερινά.</w:t>
      </w:r>
    </w:p>
    <w:p w14:paraId="7A345751" w14:textId="07DB0F2F" w:rsidR="00747D8E" w:rsidRPr="00747D8E" w:rsidRDefault="00747D8E" w:rsidP="00747D8E">
      <w:pPr>
        <w:ind w:firstLine="340"/>
        <w:jc w:val="both"/>
        <w:rPr>
          <w:sz w:val="24"/>
          <w:szCs w:val="24"/>
        </w:rPr>
      </w:pPr>
      <w:r w:rsidRPr="00747D8E">
        <w:rPr>
          <w:sz w:val="24"/>
          <w:szCs w:val="24"/>
        </w:rPr>
        <w:t>Επιπλέον, διάφορες παραλλαγές της μεθόδου Runge-Kutta έχουν εφαρμοστεί στην αριθμητική ανάλυση και έχουν αποδειχθεί ιδιαίτερα αποδοτικές για μια ευρεία κατηγορία προβλημάτων. Μεταξύ αυτών, ίσως η πιο γνωστή μορφή της μεθόδου Runge-Kutta είναι η RK4</w:t>
      </w:r>
      <w:r>
        <w:rPr>
          <w:sz w:val="24"/>
          <w:szCs w:val="24"/>
        </w:rPr>
        <w:t>,</w:t>
      </w:r>
      <w:r w:rsidRPr="00747D8E">
        <w:rPr>
          <w:sz w:val="24"/>
          <w:szCs w:val="24"/>
        </w:rPr>
        <w:t xml:space="preserve"> ένας αριθμητικός τρόπος επίλυσης συστημάτων συνήθων διαφορικών εξισώσεων, που αποτέλεσε εξαιρετικά δημοφιλή προσέγγιση για Προβλήματα Αρχικών Τιμών (ΠΑΤ) με Συνήθεις Διαφορικές Εξισώσεις (ΣΔΕ). Αν και δεν χρησιμοποιείται παραδοσιακά για την εκπαίδευση νευρωνικών δικτύων, η ικανότητ</w:t>
      </w:r>
      <w:r>
        <w:rPr>
          <w:sz w:val="24"/>
          <w:szCs w:val="24"/>
        </w:rPr>
        <w:t>α</w:t>
      </w:r>
      <w:r w:rsidRPr="00747D8E">
        <w:rPr>
          <w:sz w:val="24"/>
          <w:szCs w:val="24"/>
        </w:rPr>
        <w:t xml:space="preserve"> της να παρέχει ακριβείς προσεγγίσεις σε συστήματα που περιλαμβάνουν διαφορικές εξισώσεις υποδεικνύει έντονα ότι είναι μια πολλά υποσχόμενη τεχνική για την εφαρμογή στη βελτιστοποίηση των νευρωνικών δικτύων.</w:t>
      </w:r>
    </w:p>
    <w:p w14:paraId="2F924F3D" w14:textId="2E96B49B" w:rsidR="00747D8E" w:rsidRPr="00747D8E" w:rsidRDefault="00747D8E" w:rsidP="00747D8E">
      <w:pPr>
        <w:ind w:firstLine="340"/>
        <w:jc w:val="both"/>
        <w:rPr>
          <w:sz w:val="24"/>
          <w:szCs w:val="24"/>
        </w:rPr>
      </w:pPr>
      <w:r w:rsidRPr="00747D8E">
        <w:rPr>
          <w:sz w:val="24"/>
          <w:szCs w:val="24"/>
        </w:rPr>
        <w:t>Η διεθνής βιβλιογραφία επίσης υποδεικνύει ότι η χρήση της μεθόδου Runge-Kutta μπορεί να συμβάλει στην επιτάχυνση της σύγκλισης των νευρωνικών δικτύων, αποφεύγοντας έτσι καθυστερήσεις και άλλα προβλήματα που συνδέονται με τη σύγκλιση σε τοπικά ελάχιστα. Μία ιδιαίτερα ενδιαφέρουσα εργασία [1] δείχνει ότι η γενίκευση και η ικανότητα μακροχρόνιας πρόβλεψης των Runge-Kutta Νευρωνικών Δικτύων υπερτερεί άλλων παραλλαγών νευρωνικών δικτύων.</w:t>
      </w:r>
    </w:p>
    <w:p w14:paraId="2122E9DE" w14:textId="1AF6A0BE" w:rsidR="00DB6DDE" w:rsidRPr="00747D8E" w:rsidRDefault="00747D8E" w:rsidP="00747D8E">
      <w:pPr>
        <w:ind w:firstLine="340"/>
        <w:jc w:val="both"/>
        <w:rPr>
          <w:sz w:val="24"/>
          <w:szCs w:val="24"/>
        </w:rPr>
      </w:pPr>
      <w:r w:rsidRPr="00747D8E">
        <w:rPr>
          <w:sz w:val="24"/>
          <w:szCs w:val="24"/>
        </w:rPr>
        <w:t>Αυτό τελικά σημαίνει ότι η εφαρμογή της μεθόδου Runge-Kutta για την εκπαίδευση νευρωνικών δικτύων παρουσιάζει μεγάλο ερευνητικό ενδιαφέρον και τεράστιες δυνατότητες για τη βελτίωση της απόδοσης και της αποτελεσματικότητας των νευρωνικών δικτύων. Επομένως, η μελέτη και η εφαρμογή αυτής της μεθοδολογίας σε πραγματικά προβλήματα μάθησης θα ανοίξει νέες προσεγγίσεις για την εκπαίδευση και την ανάπτυξη πιο ανθεκτικών συστημάτων τεχνητής νοημοσύνης.</w:t>
      </w:r>
    </w:p>
    <w:p w14:paraId="5A023826" w14:textId="77777777" w:rsidR="002E3945" w:rsidRPr="008F4030" w:rsidRDefault="002E3945" w:rsidP="00832C0A"/>
    <w:p w14:paraId="6E84042A" w14:textId="77777777" w:rsidR="005B3FC7" w:rsidRDefault="005B3FC7" w:rsidP="00832C0A"/>
    <w:p w14:paraId="50EC0D8A" w14:textId="77777777" w:rsidR="00BC3546" w:rsidRPr="00832C0A" w:rsidRDefault="00BC3546" w:rsidP="00832C0A"/>
    <w:p w14:paraId="343467DB" w14:textId="63B3F101" w:rsidR="00832C0A" w:rsidRPr="00832C0A" w:rsidRDefault="000E12FE" w:rsidP="000E12FE">
      <w:pPr>
        <w:pStyle w:val="2"/>
      </w:pPr>
      <w:bookmarkStart w:id="2" w:name="_Toc192020723"/>
      <w:r>
        <w:t>1.</w:t>
      </w:r>
      <w:r w:rsidR="008E2F3A">
        <w:t>2</w:t>
      </w:r>
      <w:r>
        <w:t xml:space="preserve"> </w:t>
      </w:r>
      <w:r w:rsidR="00C87F00">
        <w:t>Σ</w:t>
      </w:r>
      <w:r w:rsidR="00C87F00" w:rsidRPr="00C87F00">
        <w:t>κοπός της Πτυχιακής Εργασίας</w:t>
      </w:r>
      <w:bookmarkEnd w:id="2"/>
    </w:p>
    <w:p w14:paraId="37FAF3D5" w14:textId="7319F976" w:rsidR="00BC3546" w:rsidRPr="00BC3546" w:rsidRDefault="00BC3546" w:rsidP="00BC3546">
      <w:pPr>
        <w:ind w:firstLine="340"/>
        <w:jc w:val="both"/>
        <w:rPr>
          <w:sz w:val="24"/>
          <w:szCs w:val="24"/>
        </w:rPr>
      </w:pPr>
      <w:r w:rsidRPr="00BC3546">
        <w:rPr>
          <w:sz w:val="24"/>
          <w:szCs w:val="24"/>
        </w:rPr>
        <w:t>Ο βασικός σκοπός της παρούσας πτυχιακής εργασίας είναι να εξετάσει την εφαρμογή της μεθόδου Runge-Kutta (RK4), τόσο θεωρητικά όσο και πρακτικά, στη βελτιστοποίηση των νευρωνικών δικτύων. Συνοπτικά, ο κύριος στόχος είναι να διαπιστωθεί αν αυτή η αριθμητική μέθοδος μπορεί να συμβάλει στη βελτίωση της απόδοσης των νευρωνικών δικτύων κατά τη διαδικασία εκπαίδευσ</w:t>
      </w:r>
      <w:r>
        <w:rPr>
          <w:sz w:val="24"/>
          <w:szCs w:val="24"/>
        </w:rPr>
        <w:t>η</w:t>
      </w:r>
      <w:r w:rsidRPr="00BC3546">
        <w:rPr>
          <w:sz w:val="24"/>
          <w:szCs w:val="24"/>
        </w:rPr>
        <w:t>ς τους και στα συμπεράσματα που προκύπτουν από αυτά. Συγκεκριμένα, η μέθοδος Runge-Kutta, η οποία παραδοσιακά χρησιμοποιείται για την επίλυση διαφορικών εξισώσεων, θα εξεταστεί ως εργαλείο προσαρμογής των παραμέτρων των νευρωνικών δικτύων, με έμφαση στην ταχύτητα σύγκλισης και την αποφυγή τοπικών ελαχίστων κατά την εκπαίδευση. Πράγματι, η εισαγωγή αυτής της μεθόδου αναμένεται να επιτρέψει την ανάπτυξη πιο αποδοτικών τεχνικών βελτιστοποίησης για τα νευρωνικά δίκτυα, επιταχύνοντας τη διαδικασία εκπαίδευσης και μειώνοντας τα προβλήματα που σχετίζονται με τη σύγκλιση σε τοπικά ελάχιστα.</w:t>
      </w:r>
    </w:p>
    <w:p w14:paraId="22D07701" w14:textId="365134E2" w:rsidR="00BC3546" w:rsidRPr="00BC3546" w:rsidRDefault="00BC3546" w:rsidP="00BC3546">
      <w:pPr>
        <w:ind w:firstLine="340"/>
        <w:jc w:val="both"/>
        <w:rPr>
          <w:sz w:val="24"/>
          <w:szCs w:val="24"/>
        </w:rPr>
      </w:pPr>
      <w:r w:rsidRPr="00BC3546">
        <w:rPr>
          <w:sz w:val="24"/>
          <w:szCs w:val="24"/>
        </w:rPr>
        <w:t>Αρχικά, η κινητήρια δύναμη πίσω από αυτή την πτυχιακή εργασία έγκειται στο γεγονός ότι η βελτιστοποίηση των νευρωνικών δικτύων αποτελεί μια από τις πιο κρίσιμες προκλήσεις στην ανάπτυξη σύγχρονων αλγορίθμων τεχνητής νοημοσύνης. Αν και οι παραδοσιακοί αλγόριθμοι βελτιστοποίησης (όπως οι Gradient Descent και Adam) είναι πρακτικοί και αποτελεσματικοί, συχνά αντιμετωπίζουν προβλήματα σχετικά με την ταχύτητα σύγκλισης και την αποφυγή τοπικών ελαχίστων. Αντίθετα, η μέθοδος Runge-Kutta, που χρησιμοποιείται κυρίως σε άλλους τομείς, μπορεί να προσφέρει μια καινοτόμο προσέγγιση στη βελτιστοποίηση των νευρωνικών δικτύων, αντιμετωπίζοντας ορισμένες από τις αδυναμίες των παραδοσιακών μεθόδων. Ειδικότερα, ο συνδυασμός αριθμητικής ακρίβειας και ευελιξίας της μεθόδου Runge-Kutta μπορεί να προσφέρει μια πιο αξιόπιστη και ταχύτερη διαδικασία εκπαίδευσης, κάτι που θα έχει θετικό αντίκτυπο στην αποδοτικότητα των νευρωνικών δικτύων σε πολλούς τομείς εφαρμογής.</w:t>
      </w:r>
    </w:p>
    <w:p w14:paraId="6323875D" w14:textId="3272301D" w:rsidR="00C87F00" w:rsidRPr="00C87F00" w:rsidRDefault="00BC3546" w:rsidP="00BC3546">
      <w:pPr>
        <w:ind w:firstLine="340"/>
        <w:jc w:val="both"/>
        <w:rPr>
          <w:sz w:val="24"/>
          <w:szCs w:val="24"/>
        </w:rPr>
      </w:pPr>
      <w:r w:rsidRPr="00BC3546">
        <w:rPr>
          <w:sz w:val="24"/>
          <w:szCs w:val="24"/>
        </w:rPr>
        <w:t>Τέλος, η εφαρμογή αυτής της μεθόδου στα νευρωνικά δίκτυα αποτελεί έναν καινοτόμο τομέα έρευνας που συνδυάζει τη θεωρία των διαφορικών εξισώσεων με τις σύγχρονες τεχνικές μηχανικής μάθησης. Συμπερασματικά, η παρούσα μελέτη αποσκοπεί να αναδείξει τις δυνατότητες της μεθόδου Runge-Kutta στην ανάπτυξη πιο ισχυρών και αποδοτικών αλγορίθμων και να προσφέρει νέες προοπτικές για τη βελτιστοποίηση της εκπαίδευσης των νευρωνικών δικτύων σε πολύπλοκα συστήματα.</w:t>
      </w:r>
    </w:p>
    <w:p w14:paraId="262F27EE" w14:textId="77777777" w:rsidR="00152D72" w:rsidRPr="008F4030" w:rsidRDefault="00152D72" w:rsidP="008F4030"/>
    <w:p w14:paraId="04996B7A" w14:textId="77777777" w:rsidR="00F06FA0" w:rsidRPr="008F4030" w:rsidRDefault="00F06FA0" w:rsidP="008F4030"/>
    <w:p w14:paraId="786C1400" w14:textId="77777777" w:rsidR="002A0004" w:rsidRPr="008F4030" w:rsidRDefault="002A0004" w:rsidP="002A0004"/>
    <w:p w14:paraId="219B22FC" w14:textId="77777777" w:rsidR="002A0004" w:rsidRPr="008F4030" w:rsidRDefault="002A0004" w:rsidP="002A0004"/>
    <w:p w14:paraId="3705552F" w14:textId="41B6D8C5" w:rsidR="002A0004" w:rsidRPr="002A0004" w:rsidRDefault="000E12FE" w:rsidP="000E12FE">
      <w:pPr>
        <w:pStyle w:val="2"/>
      </w:pPr>
      <w:bookmarkStart w:id="3" w:name="_Toc192020724"/>
      <w:r>
        <w:t>1.</w:t>
      </w:r>
      <w:r w:rsidR="008E2F3A">
        <w:t xml:space="preserve">3 </w:t>
      </w:r>
      <w:r w:rsidR="00886D66">
        <w:t>Διάρθρωση Πτυχιακής Εργασίας</w:t>
      </w:r>
      <w:bookmarkEnd w:id="3"/>
    </w:p>
    <w:p w14:paraId="2418E41B" w14:textId="77777777" w:rsidR="0011593F" w:rsidRPr="0011593F" w:rsidRDefault="0011593F" w:rsidP="00D82DFC">
      <w:pPr>
        <w:ind w:firstLine="340"/>
        <w:jc w:val="both"/>
        <w:rPr>
          <w:sz w:val="24"/>
          <w:szCs w:val="24"/>
        </w:rPr>
      </w:pPr>
      <w:r w:rsidRPr="0011593F">
        <w:rPr>
          <w:sz w:val="24"/>
          <w:szCs w:val="24"/>
        </w:rPr>
        <w:t>Η παρούσα πτυχιακή εργασία οργανώνεται σε έξι κύρια κεφάλαια, τα οποία καλύπτουν διεξοδικά τις θεωρητικές και πρακτικές πτυχές της εφαρμογής της μεθόδου Runge-Kutta στα νευρωνικά δίκτυα. Κάθε κεφάλαιο έχει σχεδιαστεί για να συνεισφέρει στη συνολική κατανόηση του αντικειμένου, ξεκινώντας από τις βασικές θεωρητικές έννοιες και καταλήγοντας στην πειραματική εφαρμογή και τα συμπεράσματα.</w:t>
      </w:r>
    </w:p>
    <w:p w14:paraId="69F3B6A6" w14:textId="77777777" w:rsidR="0011593F" w:rsidRPr="0011593F" w:rsidRDefault="0011593F" w:rsidP="0011593F">
      <w:pPr>
        <w:jc w:val="both"/>
        <w:rPr>
          <w:sz w:val="24"/>
          <w:szCs w:val="24"/>
        </w:rPr>
      </w:pPr>
    </w:p>
    <w:p w14:paraId="5BB411DA" w14:textId="7A2BD1E1" w:rsidR="0011593F" w:rsidRPr="0011593F" w:rsidRDefault="0011593F" w:rsidP="0011593F">
      <w:pPr>
        <w:pStyle w:val="a6"/>
        <w:numPr>
          <w:ilvl w:val="0"/>
          <w:numId w:val="28"/>
        </w:numPr>
        <w:jc w:val="both"/>
        <w:rPr>
          <w:b/>
          <w:bCs/>
          <w:sz w:val="24"/>
          <w:szCs w:val="24"/>
        </w:rPr>
      </w:pPr>
      <w:r w:rsidRPr="0011593F">
        <w:rPr>
          <w:b/>
          <w:bCs/>
          <w:sz w:val="24"/>
          <w:szCs w:val="24"/>
        </w:rPr>
        <w:t xml:space="preserve">Κεφάλαιο 1 </w:t>
      </w:r>
      <w:r w:rsidRPr="0011593F">
        <w:rPr>
          <w:sz w:val="24"/>
          <w:szCs w:val="24"/>
        </w:rPr>
        <w:t>(</w:t>
      </w:r>
      <w:r w:rsidRPr="0011593F">
        <w:rPr>
          <w:i/>
          <w:iCs/>
          <w:sz w:val="24"/>
          <w:szCs w:val="24"/>
        </w:rPr>
        <w:t>Εισαγωγή</w:t>
      </w:r>
      <w:r w:rsidR="008E2F3A">
        <w:rPr>
          <w:i/>
          <w:iCs/>
          <w:sz w:val="24"/>
          <w:szCs w:val="24"/>
        </w:rPr>
        <w:t xml:space="preserve"> και Σκοπός της Μελέτης</w:t>
      </w:r>
      <w:r w:rsidRPr="0011593F">
        <w:rPr>
          <w:sz w:val="24"/>
          <w:szCs w:val="24"/>
        </w:rPr>
        <w:t>):</w:t>
      </w:r>
      <w:r w:rsidRPr="0011593F">
        <w:rPr>
          <w:b/>
          <w:bCs/>
          <w:sz w:val="24"/>
          <w:szCs w:val="24"/>
        </w:rPr>
        <w:t xml:space="preserve"> </w:t>
      </w:r>
      <w:r w:rsidRPr="0011593F">
        <w:rPr>
          <w:sz w:val="24"/>
          <w:szCs w:val="24"/>
        </w:rPr>
        <w:t>Το πρώτο κεφάλαιο παρουσιάζει το γενικό πλαίσιο της εργασίας. Αναδεικνύεται η σημασία των νευρωνικών δικτύων και η ανάγκη για νέες μεθόδους βελτιστοποίησης, με έμφαση στη μέθοδο Runge-Kutta. Παρουσιάζεται ο σκοπός και η συμβολή της μελέτης, καθώς και οι κύριοι στόχοι που επιδιώκει να επιτύχει.</w:t>
      </w:r>
    </w:p>
    <w:p w14:paraId="10841F9E" w14:textId="11841707" w:rsidR="0011593F" w:rsidRPr="0011593F" w:rsidRDefault="0011593F" w:rsidP="0011593F">
      <w:pPr>
        <w:pStyle w:val="a6"/>
        <w:numPr>
          <w:ilvl w:val="0"/>
          <w:numId w:val="28"/>
        </w:numPr>
        <w:jc w:val="both"/>
        <w:rPr>
          <w:b/>
          <w:bCs/>
          <w:sz w:val="24"/>
          <w:szCs w:val="24"/>
        </w:rPr>
      </w:pPr>
      <w:r w:rsidRPr="0011593F">
        <w:rPr>
          <w:b/>
          <w:bCs/>
          <w:sz w:val="24"/>
          <w:szCs w:val="24"/>
        </w:rPr>
        <w:t xml:space="preserve">Κεφάλαιο 2 </w:t>
      </w:r>
      <w:r w:rsidRPr="0011593F">
        <w:rPr>
          <w:sz w:val="24"/>
          <w:szCs w:val="24"/>
        </w:rPr>
        <w:t>(</w:t>
      </w:r>
      <w:r w:rsidRPr="0011593F">
        <w:rPr>
          <w:i/>
          <w:iCs/>
          <w:sz w:val="24"/>
          <w:szCs w:val="24"/>
        </w:rPr>
        <w:t>Θεωρητικές Βάσεις Νευρωνικών Δικτύων</w:t>
      </w:r>
      <w:r w:rsidRPr="0011593F">
        <w:rPr>
          <w:sz w:val="24"/>
          <w:szCs w:val="24"/>
        </w:rPr>
        <w:t>): Σε αυτό το κεφάλαιο αναπτύσσονται οι βασικές θεωρητικές αρχές που διέπουν τα νευρωνικά δίκτυα, καθώς και οι συναφείς έννοιες της τεχνητής νοημοσύνης, της μηχανικής και της βαθιάς μάθησης. Παρουσιάζονται οι κύριοι τύποι νευρωνικών δικτύων (MLP, CNN, RNN, LSTM) και οι αλγόριθμοι βελτιστοποίησης που χρησιμοποιούνται για την εκπαίδευσ</w:t>
      </w:r>
      <w:r w:rsidR="00DE093E">
        <w:rPr>
          <w:sz w:val="24"/>
          <w:szCs w:val="24"/>
        </w:rPr>
        <w:t>η</w:t>
      </w:r>
      <w:r w:rsidRPr="0011593F">
        <w:rPr>
          <w:sz w:val="24"/>
          <w:szCs w:val="24"/>
        </w:rPr>
        <w:t xml:space="preserve"> τους.</w:t>
      </w:r>
    </w:p>
    <w:p w14:paraId="79CA3BEC" w14:textId="1A110C3A" w:rsidR="0011593F" w:rsidRPr="0011593F" w:rsidRDefault="0011593F" w:rsidP="0011593F">
      <w:pPr>
        <w:pStyle w:val="a6"/>
        <w:numPr>
          <w:ilvl w:val="0"/>
          <w:numId w:val="28"/>
        </w:numPr>
        <w:jc w:val="both"/>
        <w:rPr>
          <w:sz w:val="24"/>
          <w:szCs w:val="24"/>
        </w:rPr>
      </w:pPr>
      <w:r w:rsidRPr="0011593F">
        <w:rPr>
          <w:b/>
          <w:bCs/>
          <w:sz w:val="24"/>
          <w:szCs w:val="24"/>
        </w:rPr>
        <w:t xml:space="preserve">Κεφάλαιο 3 </w:t>
      </w:r>
      <w:r w:rsidRPr="0011593F">
        <w:rPr>
          <w:sz w:val="24"/>
          <w:szCs w:val="24"/>
        </w:rPr>
        <w:t>(</w:t>
      </w:r>
      <w:r w:rsidRPr="0011593F">
        <w:rPr>
          <w:i/>
          <w:iCs/>
          <w:sz w:val="24"/>
          <w:szCs w:val="24"/>
        </w:rPr>
        <w:t>Αριθμητική Ανάλυση και Μέθοδοι Runge-Kutta</w:t>
      </w:r>
      <w:r w:rsidRPr="0011593F">
        <w:rPr>
          <w:sz w:val="24"/>
          <w:szCs w:val="24"/>
        </w:rPr>
        <w:t xml:space="preserve">): Το τρίτο κεφάλαιο επικεντρώνεται στις αριθμητικές μεθόδους για την επίλυση </w:t>
      </w:r>
      <w:r w:rsidR="00DE093E">
        <w:rPr>
          <w:sz w:val="24"/>
          <w:szCs w:val="24"/>
        </w:rPr>
        <w:t>ΣΔΕ</w:t>
      </w:r>
      <w:r w:rsidRPr="0011593F">
        <w:rPr>
          <w:sz w:val="24"/>
          <w:szCs w:val="24"/>
        </w:rPr>
        <w:t xml:space="preserve">. Παρουσιάζεται η θεωρία των </w:t>
      </w:r>
      <w:r w:rsidR="00DE093E">
        <w:rPr>
          <w:sz w:val="24"/>
          <w:szCs w:val="24"/>
        </w:rPr>
        <w:t xml:space="preserve">ΣΔΕ </w:t>
      </w:r>
      <w:r w:rsidRPr="0011593F">
        <w:rPr>
          <w:sz w:val="24"/>
          <w:szCs w:val="24"/>
        </w:rPr>
        <w:t>και τα</w:t>
      </w:r>
      <w:r w:rsidR="00DE093E">
        <w:rPr>
          <w:sz w:val="24"/>
          <w:szCs w:val="24"/>
        </w:rPr>
        <w:t xml:space="preserve"> ΠΑΤ</w:t>
      </w:r>
      <w:r w:rsidRPr="0011593F">
        <w:rPr>
          <w:sz w:val="24"/>
          <w:szCs w:val="24"/>
        </w:rPr>
        <w:t xml:space="preserve">, ενώ </w:t>
      </w:r>
      <w:r w:rsidR="00DE093E">
        <w:rPr>
          <w:sz w:val="24"/>
          <w:szCs w:val="24"/>
        </w:rPr>
        <w:t xml:space="preserve">παράλληλα </w:t>
      </w:r>
      <w:r w:rsidRPr="0011593F">
        <w:rPr>
          <w:sz w:val="24"/>
          <w:szCs w:val="24"/>
        </w:rPr>
        <w:t>αναλύονται οι διαφορετικές τάξεις της μεθόδου Runge-Kutta (1ης, 2ης, 3ης και 4ης τάξης), με έμφαση στη μέθοδο RK4.</w:t>
      </w:r>
    </w:p>
    <w:p w14:paraId="73F407D4" w14:textId="77777777" w:rsidR="0011593F" w:rsidRPr="0011593F" w:rsidRDefault="0011593F" w:rsidP="0011593F">
      <w:pPr>
        <w:pStyle w:val="a6"/>
        <w:numPr>
          <w:ilvl w:val="0"/>
          <w:numId w:val="28"/>
        </w:numPr>
        <w:jc w:val="both"/>
        <w:rPr>
          <w:sz w:val="24"/>
          <w:szCs w:val="24"/>
        </w:rPr>
      </w:pPr>
      <w:r w:rsidRPr="0011593F">
        <w:rPr>
          <w:b/>
          <w:bCs/>
          <w:sz w:val="24"/>
          <w:szCs w:val="24"/>
        </w:rPr>
        <w:t>Κεφάλαιο 4</w:t>
      </w:r>
      <w:r w:rsidRPr="0011593F">
        <w:rPr>
          <w:sz w:val="24"/>
          <w:szCs w:val="24"/>
        </w:rPr>
        <w:t xml:space="preserve"> (</w:t>
      </w:r>
      <w:r w:rsidRPr="0011593F">
        <w:rPr>
          <w:i/>
          <w:iCs/>
          <w:sz w:val="24"/>
          <w:szCs w:val="24"/>
        </w:rPr>
        <w:t>Σχετική Βιβλιογραφία</w:t>
      </w:r>
      <w:r w:rsidRPr="0011593F">
        <w:rPr>
          <w:sz w:val="24"/>
          <w:szCs w:val="24"/>
        </w:rPr>
        <w:t>): Σε αυτό το κεφάλαιο γίνεται ανασκόπηση της υπάρχουσας βιβλιογραφίας σχετικά με την εφαρμογή της μεθόδου Runge-Kutta στα νευρωνικά δίκτυα. Αναλύονται οι σχετικές μελέτες και τα ερευνητικά ευρήματα, με στόχο να τεκμηριωθεί θεωρητικά η σκοπιμότητα της προτεινόμενης προσέγγισης.</w:t>
      </w:r>
    </w:p>
    <w:p w14:paraId="3A380BF7" w14:textId="19C93A0B" w:rsidR="0011593F" w:rsidRPr="0011593F" w:rsidRDefault="0011593F" w:rsidP="0011593F">
      <w:pPr>
        <w:pStyle w:val="a6"/>
        <w:numPr>
          <w:ilvl w:val="0"/>
          <w:numId w:val="28"/>
        </w:numPr>
        <w:jc w:val="both"/>
        <w:rPr>
          <w:sz w:val="24"/>
          <w:szCs w:val="24"/>
        </w:rPr>
      </w:pPr>
      <w:r w:rsidRPr="0011593F">
        <w:rPr>
          <w:b/>
          <w:bCs/>
          <w:sz w:val="24"/>
          <w:szCs w:val="24"/>
        </w:rPr>
        <w:t>Κεφάλαιο 5</w:t>
      </w:r>
      <w:r w:rsidRPr="0011593F">
        <w:rPr>
          <w:sz w:val="24"/>
          <w:szCs w:val="24"/>
        </w:rPr>
        <w:t xml:space="preserve"> (</w:t>
      </w:r>
      <w:r w:rsidRPr="0011593F">
        <w:rPr>
          <w:i/>
          <w:iCs/>
          <w:sz w:val="24"/>
          <w:szCs w:val="24"/>
        </w:rPr>
        <w:t>Πειραματισμός και Αποτελέσματα</w:t>
      </w:r>
      <w:r w:rsidRPr="0011593F">
        <w:rPr>
          <w:sz w:val="24"/>
          <w:szCs w:val="24"/>
        </w:rPr>
        <w:t xml:space="preserve">): Το πέμπτο κεφάλαιο περιγράφει την πειραματική διαδικασία και παρουσιάζει τα αποτελέσματα. Συγκεκριμένα, συγκρίνονται οι επιδόσεις των διαφόρων εκδοχών της μεθόδου Runge-Kutta (RK1, RK2, RK3, RK4) </w:t>
      </w:r>
      <w:r w:rsidR="00DE093E">
        <w:rPr>
          <w:sz w:val="24"/>
          <w:szCs w:val="24"/>
        </w:rPr>
        <w:t xml:space="preserve">και έπειτα ένας </w:t>
      </w:r>
      <w:r w:rsidR="00DE093E">
        <w:rPr>
          <w:sz w:val="24"/>
          <w:szCs w:val="24"/>
          <w:lang w:val="en-US"/>
        </w:rPr>
        <w:t>custom</w:t>
      </w:r>
      <w:r w:rsidR="00DE093E" w:rsidRPr="00DE093E">
        <w:rPr>
          <w:sz w:val="24"/>
          <w:szCs w:val="24"/>
        </w:rPr>
        <w:t xml:space="preserve"> </w:t>
      </w:r>
      <w:r w:rsidR="00DE093E">
        <w:rPr>
          <w:sz w:val="24"/>
          <w:szCs w:val="24"/>
          <w:lang w:val="en-US"/>
        </w:rPr>
        <w:t>RK</w:t>
      </w:r>
      <w:r w:rsidR="00DE093E" w:rsidRPr="00DE093E">
        <w:rPr>
          <w:sz w:val="24"/>
          <w:szCs w:val="24"/>
        </w:rPr>
        <w:t xml:space="preserve">4 </w:t>
      </w:r>
      <w:r w:rsidR="00DE093E">
        <w:rPr>
          <w:sz w:val="24"/>
          <w:szCs w:val="24"/>
        </w:rPr>
        <w:t xml:space="preserve">βελτιστοποιητής </w:t>
      </w:r>
      <w:r w:rsidRPr="0011593F">
        <w:rPr>
          <w:sz w:val="24"/>
          <w:szCs w:val="24"/>
        </w:rPr>
        <w:t xml:space="preserve">με </w:t>
      </w:r>
      <w:r w:rsidR="00DE093E">
        <w:rPr>
          <w:sz w:val="24"/>
          <w:szCs w:val="24"/>
        </w:rPr>
        <w:t xml:space="preserve">τους </w:t>
      </w:r>
      <w:r w:rsidRPr="0011593F">
        <w:rPr>
          <w:sz w:val="24"/>
          <w:szCs w:val="24"/>
        </w:rPr>
        <w:t>παραδοσιακούς βελτιστοποιητές όπως ο Gradient Descent και ο Adam. Τα πειράματα διεξήχθησαν σε Python και αξιολογήθηκε η αποδοτικότητα των αλγορίθμων στην επίλυση προβλημάτων</w:t>
      </w:r>
      <w:r w:rsidR="00DE093E">
        <w:rPr>
          <w:sz w:val="24"/>
          <w:szCs w:val="24"/>
        </w:rPr>
        <w:t xml:space="preserve"> ΠΑΤ με</w:t>
      </w:r>
      <w:r w:rsidRPr="0011593F">
        <w:rPr>
          <w:sz w:val="24"/>
          <w:szCs w:val="24"/>
        </w:rPr>
        <w:t xml:space="preserve"> ΣΔΕ.</w:t>
      </w:r>
    </w:p>
    <w:p w14:paraId="0C36ECE4" w14:textId="66339F9D" w:rsidR="0011593F" w:rsidRPr="0011593F" w:rsidRDefault="0011593F" w:rsidP="000A4EC3">
      <w:pPr>
        <w:pStyle w:val="a6"/>
        <w:numPr>
          <w:ilvl w:val="0"/>
          <w:numId w:val="28"/>
        </w:numPr>
        <w:jc w:val="both"/>
        <w:rPr>
          <w:sz w:val="24"/>
          <w:szCs w:val="24"/>
        </w:rPr>
      </w:pPr>
      <w:r w:rsidRPr="0011593F">
        <w:rPr>
          <w:b/>
          <w:bCs/>
          <w:sz w:val="24"/>
          <w:szCs w:val="24"/>
        </w:rPr>
        <w:t>Κεφάλαιο 6</w:t>
      </w:r>
      <w:r w:rsidRPr="0011593F">
        <w:rPr>
          <w:sz w:val="24"/>
          <w:szCs w:val="24"/>
        </w:rPr>
        <w:t xml:space="preserve"> (</w:t>
      </w:r>
      <w:r w:rsidRPr="0011593F">
        <w:rPr>
          <w:i/>
          <w:iCs/>
          <w:sz w:val="24"/>
          <w:szCs w:val="24"/>
        </w:rPr>
        <w:t>Συμπεράσματα και Μελλοντικές Επεκτάσεις</w:t>
      </w:r>
      <w:r w:rsidRPr="0011593F">
        <w:rPr>
          <w:sz w:val="24"/>
          <w:szCs w:val="24"/>
        </w:rPr>
        <w:t xml:space="preserve">): Το τελευταίο κεφάλαιο συνοψίζει τα αποτελέσματα της έρευνας, αναλύει τα βασικά </w:t>
      </w:r>
      <w:r w:rsidRPr="0011593F">
        <w:rPr>
          <w:sz w:val="24"/>
          <w:szCs w:val="24"/>
        </w:rPr>
        <w:lastRenderedPageBreak/>
        <w:t>ευρήματα και αξιολογεί τη συμβολή της μεθόδου Runge-Kutta στη βελτιστοποίηση των νευρωνικών δικτύων. Επιπλέον, προτείνονται κατευθύνσεις για μελλοντική έρευνα και περαιτέρω ανάπτυξη της μεθοδολογίας.</w:t>
      </w:r>
    </w:p>
    <w:p w14:paraId="21FC1586" w14:textId="77777777" w:rsidR="00F03901" w:rsidRPr="008F4030" w:rsidRDefault="00F03901" w:rsidP="00886D66">
      <w:pPr>
        <w:jc w:val="both"/>
      </w:pPr>
    </w:p>
    <w:p w14:paraId="1E6E356D" w14:textId="0A37ADE3" w:rsidR="00AD64C0" w:rsidRDefault="00886D66" w:rsidP="00D82DFC">
      <w:pPr>
        <w:ind w:firstLine="340"/>
        <w:jc w:val="both"/>
        <w:rPr>
          <w:sz w:val="24"/>
          <w:szCs w:val="24"/>
        </w:rPr>
      </w:pPr>
      <w:r w:rsidRPr="00886D66">
        <w:rPr>
          <w:sz w:val="24"/>
          <w:szCs w:val="24"/>
        </w:rPr>
        <w:t xml:space="preserve">Η δομή της εργασίας έχει σχεδιαστεί έτσι ώστε να παρέχει μια πλήρη και ολοκληρωμένη παρουσίαση του θέματος, </w:t>
      </w:r>
      <w:r w:rsidR="000D006D" w:rsidRPr="000D006D">
        <w:rPr>
          <w:sz w:val="24"/>
          <w:szCs w:val="24"/>
        </w:rPr>
        <w:t xml:space="preserve">συνδυάζοντας τη θεωρητική ανάλυση, την πειραματική </w:t>
      </w:r>
      <w:r w:rsidR="00446844">
        <w:rPr>
          <w:sz w:val="24"/>
          <w:szCs w:val="24"/>
        </w:rPr>
        <w:t xml:space="preserve">διερεύνηση αλλά </w:t>
      </w:r>
      <w:r w:rsidR="000D006D" w:rsidRPr="000D006D">
        <w:rPr>
          <w:sz w:val="24"/>
          <w:szCs w:val="24"/>
        </w:rPr>
        <w:t>και τη διατύπωση συμπερασμάτων, ενώ παράλληλα προτείνει κατευθύνσεις για μελλοντική έρευνα και ανάπτυξη.</w:t>
      </w:r>
    </w:p>
    <w:p w14:paraId="2D435D62" w14:textId="77777777" w:rsidR="00886D66" w:rsidRPr="008F4030" w:rsidRDefault="00886D66" w:rsidP="002A0004"/>
    <w:p w14:paraId="7F9B91D4" w14:textId="77777777" w:rsidR="00C87F00" w:rsidRPr="008F4030" w:rsidRDefault="00C87F00" w:rsidP="002A0004"/>
    <w:p w14:paraId="5A3E7AB6" w14:textId="77777777" w:rsidR="00C87F00" w:rsidRPr="008F4030" w:rsidRDefault="00C87F00" w:rsidP="002A0004"/>
    <w:p w14:paraId="71DA0F01" w14:textId="77777777" w:rsidR="00C87F00" w:rsidRPr="008F4030" w:rsidRDefault="00C87F00" w:rsidP="002A0004"/>
    <w:p w14:paraId="74158A02" w14:textId="77777777" w:rsidR="00C87F00" w:rsidRPr="008F4030" w:rsidRDefault="00C87F00" w:rsidP="002A0004"/>
    <w:p w14:paraId="6B2985FF" w14:textId="77777777" w:rsidR="00C87F00" w:rsidRPr="008F4030" w:rsidRDefault="00C87F00" w:rsidP="002A0004"/>
    <w:p w14:paraId="17B0CD3E" w14:textId="77777777" w:rsidR="00C87F00" w:rsidRPr="008F4030" w:rsidRDefault="00C87F00" w:rsidP="002A0004"/>
    <w:p w14:paraId="49F0AC49" w14:textId="77777777" w:rsidR="00C87F00" w:rsidRPr="008F4030" w:rsidRDefault="00C87F00" w:rsidP="002A0004"/>
    <w:p w14:paraId="09C55F15" w14:textId="77777777" w:rsidR="00C87F00" w:rsidRPr="008F4030" w:rsidRDefault="00C87F00" w:rsidP="002A0004"/>
    <w:p w14:paraId="0F9338EE" w14:textId="77777777" w:rsidR="00C87F00" w:rsidRPr="008F4030" w:rsidRDefault="00C87F00" w:rsidP="002A0004"/>
    <w:p w14:paraId="5DE3F9D2" w14:textId="77777777" w:rsidR="00C87F00" w:rsidRPr="008F4030" w:rsidRDefault="00C87F00" w:rsidP="002A0004"/>
    <w:p w14:paraId="6002226E" w14:textId="77777777" w:rsidR="00C87F00" w:rsidRPr="008F4030" w:rsidRDefault="00C87F00" w:rsidP="002A0004"/>
    <w:p w14:paraId="4052EC8F" w14:textId="77777777" w:rsidR="00C87F00" w:rsidRPr="008F4030" w:rsidRDefault="00C87F00" w:rsidP="002A0004"/>
    <w:p w14:paraId="01D3BCEB" w14:textId="77777777" w:rsidR="002A0004" w:rsidRPr="008F4030" w:rsidRDefault="002A0004" w:rsidP="002A0004"/>
    <w:p w14:paraId="1C7BBE99" w14:textId="77777777" w:rsidR="002A0004" w:rsidRPr="008F4030" w:rsidRDefault="002A0004" w:rsidP="002A0004"/>
    <w:p w14:paraId="3B23DE52" w14:textId="77777777" w:rsidR="002A0004" w:rsidRPr="008F4030" w:rsidRDefault="002A0004" w:rsidP="002A0004"/>
    <w:p w14:paraId="037E687D" w14:textId="77777777" w:rsidR="00F23B37" w:rsidRPr="0036668E" w:rsidRDefault="00F23B37" w:rsidP="002A0004"/>
    <w:p w14:paraId="533A0E97" w14:textId="77777777" w:rsidR="0011593F" w:rsidRPr="00045434" w:rsidRDefault="0011593F" w:rsidP="003718AF">
      <w:pPr>
        <w:pStyle w:val="1"/>
      </w:pPr>
    </w:p>
    <w:p w14:paraId="4F9392E1" w14:textId="77777777" w:rsidR="0011593F" w:rsidRPr="00045434" w:rsidRDefault="0011593F" w:rsidP="0011593F"/>
    <w:p w14:paraId="41B6BD5E" w14:textId="77777777" w:rsidR="0011593F" w:rsidRPr="00045434" w:rsidRDefault="0011593F" w:rsidP="0011593F"/>
    <w:p w14:paraId="4E01DAD2" w14:textId="77777777" w:rsidR="008E2F3A" w:rsidRPr="00045434" w:rsidRDefault="008E2F3A" w:rsidP="0011593F"/>
    <w:p w14:paraId="26B79909" w14:textId="77777777" w:rsidR="008E2F3A" w:rsidRPr="00045434" w:rsidRDefault="008E2F3A" w:rsidP="0011593F"/>
    <w:p w14:paraId="3EEC3A80" w14:textId="7B3FA216" w:rsidR="00D2648B" w:rsidRPr="00045434" w:rsidRDefault="0030077F" w:rsidP="003718AF">
      <w:pPr>
        <w:pStyle w:val="1"/>
      </w:pPr>
      <w:bookmarkStart w:id="4" w:name="_Toc192020725"/>
      <w:r>
        <w:lastRenderedPageBreak/>
        <w:t xml:space="preserve">2 </w:t>
      </w:r>
      <w:r w:rsidRPr="0030077F">
        <w:t>Θεωρητικές Βάσεις Νευρωνικών Δικτύων</w:t>
      </w:r>
      <w:bookmarkEnd w:id="4"/>
    </w:p>
    <w:p w14:paraId="149FB831" w14:textId="77777777" w:rsidR="008E2F3A" w:rsidRPr="00045434" w:rsidRDefault="008E2F3A" w:rsidP="008E2F3A"/>
    <w:p w14:paraId="3477ECF1" w14:textId="76D95C00" w:rsidR="00DD0D10" w:rsidRDefault="0012319B" w:rsidP="00005B3E">
      <w:pPr>
        <w:pStyle w:val="2"/>
      </w:pPr>
      <w:bookmarkStart w:id="5" w:name="_Toc192020726"/>
      <w:r>
        <w:t>2.1</w:t>
      </w:r>
      <w:r w:rsidR="00DD0D10">
        <w:t xml:space="preserve"> Τεχνητή Νοημοσύνη</w:t>
      </w:r>
      <w:bookmarkEnd w:id="5"/>
    </w:p>
    <w:p w14:paraId="5749A874" w14:textId="54825CC4" w:rsidR="007C1BC4" w:rsidRPr="007C1BC4" w:rsidRDefault="007C1BC4" w:rsidP="007C1BC4">
      <w:pPr>
        <w:ind w:firstLine="340"/>
        <w:jc w:val="both"/>
        <w:rPr>
          <w:sz w:val="24"/>
          <w:szCs w:val="24"/>
        </w:rPr>
      </w:pPr>
      <w:r w:rsidRPr="007C1BC4">
        <w:rPr>
          <w:sz w:val="24"/>
          <w:szCs w:val="24"/>
        </w:rPr>
        <w:t xml:space="preserve">Η Τεχνητή Νοημοσύνη, ή ΑΙ </w:t>
      </w:r>
      <w:r w:rsidR="00E04E79">
        <w:rPr>
          <w:sz w:val="24"/>
          <w:szCs w:val="24"/>
        </w:rPr>
        <w:t>εν</w:t>
      </w:r>
      <w:r w:rsidRPr="007C1BC4">
        <w:rPr>
          <w:sz w:val="24"/>
          <w:szCs w:val="24"/>
        </w:rPr>
        <w:t xml:space="preserve"> συντομία, είναι μια επιστήμη που ασχολείται με την ανάπτυξη αλγορίθμων και συστημάτων που μιμούνται την ανθρώπινη νοημοσύνη. Σύμφωνα με το βιβλίο “</w:t>
      </w:r>
      <w:r w:rsidRPr="007C1BC4">
        <w:rPr>
          <w:i/>
          <w:iCs/>
          <w:sz w:val="24"/>
          <w:szCs w:val="24"/>
        </w:rPr>
        <w:t>Artificial Intelligence: A Modern Approach, Third Edition</w:t>
      </w:r>
      <w:r w:rsidRPr="007C1BC4">
        <w:rPr>
          <w:sz w:val="24"/>
          <w:szCs w:val="24"/>
        </w:rPr>
        <w:t>” [2], οι θεωρητικές της βάσεις άρχισαν να διαμορφώνονται με τους Warren McCulloch και Walter Pitts το 1943, βασισμένες κυρίως σε τρεις πηγές: α) την βασική κατανόηση του εγκεφάλου, β) τη τυπική λογική και γ) τη θεωρία υπολογισμού. Ο πρώτος υπολογιστής νευρωνικού δικτύου, SNARC, κατασκευάστηκε το 1950 από τους Marvin Minsky και Dean Edmonds. Ωστόσο, ο Alan Turing αναγνωρίζεται γενικά ως ο κύριος θεμελιωτής της τεχνητής νοημοσύνης. Πράγματι, ο όρος πρωτοχρησιμοποιήθηκε από τον John McCarthy σε ένα δίμηνο σεμινάριο στο Dartmouth College το καλοκαίρι του 1956.</w:t>
      </w:r>
    </w:p>
    <w:p w14:paraId="37591CFD" w14:textId="381FA438" w:rsidR="007C1BC4" w:rsidRPr="007C1BC4" w:rsidRDefault="007C1BC4" w:rsidP="007C1BC4">
      <w:pPr>
        <w:ind w:firstLine="340"/>
        <w:jc w:val="both"/>
        <w:rPr>
          <w:sz w:val="24"/>
          <w:szCs w:val="24"/>
        </w:rPr>
      </w:pPr>
      <w:r w:rsidRPr="007C1BC4">
        <w:rPr>
          <w:sz w:val="24"/>
          <w:szCs w:val="24"/>
        </w:rPr>
        <w:t>Επιπλέον, η Τεχνητή Νοημοσύνη έχει εξελιχθεί με την ενσωμάτωση γνώσεων από οκτώ επιστημονικούς τομείς, εμπλουτίζοντας έτσι το πεδίο της. Για παράδειγμα, από τη Φιλοσοφία (π.χ. θεωρίες μυαλού και σώματος), Μαθηματικά (π.χ. μέσω τυπικών πλαισίων), Οικονομικά (π.χ. θεωρία απόφασης και θεωρία παιγνίων), Νευροεπιστήμη (π.χ. μέσω EEG), Ψυχολογία (π.χ. μέσω συμπεριφορικών μηχανισμών εισόδου-εξόδου), Μηχανική Υπολογιστών (π.χ. μέσω υλικού και λογισμικού που επιτρέπει τις εφαρμογές ΑΙ), Θεωρία Ελέγχου (π.χ. τεχνικές αυτοδιαχείρισης μηχανών χωρίς γλώσσα ή προγραμματισμό, αντίθετα με τους ψηφιακούς υπολογιστές), και Γλωσσολογία (π.χ. υπολογιστική γλωσσολογία ή φυσική επεξεργασία γλώσσας) [3].</w:t>
      </w:r>
    </w:p>
    <w:p w14:paraId="0E52B63A" w14:textId="70B9F165" w:rsidR="007C1BC4" w:rsidRDefault="007C1BC4" w:rsidP="007C1BC4">
      <w:pPr>
        <w:ind w:firstLine="340"/>
        <w:jc w:val="both"/>
        <w:rPr>
          <w:sz w:val="24"/>
          <w:szCs w:val="24"/>
        </w:rPr>
      </w:pPr>
      <w:r w:rsidRPr="007C1BC4">
        <w:rPr>
          <w:sz w:val="24"/>
          <w:szCs w:val="24"/>
        </w:rPr>
        <w:t>Το πεδίο της Τεχνητής Νοημοσύνης περιλαμβάνει βασικές υποκατηγορίες. Μια σημαντική και ταχύτατα αναπτυσσόμενη υποκατηγορία είναι η Μηχανική Μάθηση, η οποία έχει πλέον αναδειχθεί στο επίκεντρο της κατασκευής περίπλοκων συστημάτων. Η Βαθιά Μάθηση είναι μια εξαιρετικά δημοφιλής περιοχή εντός της ΑΙ. Χρησιμοποιεί βαθιά νευρωνικά δίκτυα για την αναγνώριση προτύπων, με ολοένα πιο σύνθετα δίκτυα για εικόνες, ήχους και κείμενα. Αυτό έχει οδηγήσει σε επαναστατικές εφαρμογές, όπως η αυτόματη αναγνώριση ομιλίας, η μετάφραση μηχανής και η διάγνωση ασθενειών όπως η νόσος Alzheimer.</w:t>
      </w:r>
    </w:p>
    <w:p w14:paraId="0B778EDF" w14:textId="0CC65188" w:rsidR="007C1BC4" w:rsidRPr="007C1BC4" w:rsidRDefault="007C1BC4" w:rsidP="007C1BC4">
      <w:pPr>
        <w:ind w:firstLine="340"/>
        <w:jc w:val="both"/>
        <w:rPr>
          <w:sz w:val="24"/>
          <w:szCs w:val="24"/>
        </w:rPr>
      </w:pPr>
      <w:r w:rsidRPr="007C1BC4">
        <w:rPr>
          <w:sz w:val="24"/>
          <w:szCs w:val="24"/>
        </w:rPr>
        <w:t>Ωστόσο, η ανάπτυξη της Τεχνητής Νοημοσύνης συνοδεύεται από αρκετές προκλήσεις και ηθικά ζητήματα. Συγκεκριμένα, περιλαμβάνει τη διαφάνεια των αλγορίθμων, την προστασία της ιδιωτικότητας και τις πιθανές προκαταλήψεις στα δεδομένα. Επιπλέον, η αυτοματοποίηση μπορεί να επηρεάσει την απασχόληση, απαιτώντας την απόκτηση νέων δεξιοτήτων και την προσαρμογή στα μεταβαλλόμενα εργασιακά πρότυπα [4].</w:t>
      </w:r>
    </w:p>
    <w:p w14:paraId="0DA68F84" w14:textId="04B0C6C6" w:rsidR="00DD0D10" w:rsidRPr="00632BFE" w:rsidRDefault="007C1BC4" w:rsidP="007C1BC4">
      <w:pPr>
        <w:ind w:firstLine="340"/>
        <w:jc w:val="both"/>
        <w:rPr>
          <w:sz w:val="24"/>
          <w:szCs w:val="24"/>
        </w:rPr>
      </w:pPr>
      <w:r w:rsidRPr="007C1BC4">
        <w:rPr>
          <w:sz w:val="24"/>
          <w:szCs w:val="24"/>
        </w:rPr>
        <w:t xml:space="preserve">Στο τέλος, αποτελεί ένα πεδίο με μεγάλες υποσχέσεις, καθώς συνεχώς δημιουργούνται νέες μέθοδοι και εφαρμογές. Η διαρκής έρευνα και η </w:t>
      </w:r>
      <w:r w:rsidRPr="007C1BC4">
        <w:rPr>
          <w:sz w:val="24"/>
          <w:szCs w:val="24"/>
        </w:rPr>
        <w:lastRenderedPageBreak/>
        <w:t>διεπιστημονική συνεργασία έχουν ιδιαίτερη σημασία για την αντιμετώπιση αυτών των προκλήσεων, ενώ η αξιοποίηση των τεχνολογιών της επόμενης γενιάς, όπως η Εξηγήσιμη Τεχνητή Νοημοσύνη, αναμένεται να ενισχύσει ακόμη περισσότερο την αποδοχή και τη χρήση της από την κοινωνία, υπό την προϋπόθεση ότι θα είναι συμβατή με τις ανθρώπινες αξίες και ανάγκες [5].</w:t>
      </w:r>
    </w:p>
    <w:p w14:paraId="1BFCF24D" w14:textId="77777777" w:rsidR="00E94389" w:rsidRPr="0026533A" w:rsidRDefault="00E94389" w:rsidP="00E94389"/>
    <w:p w14:paraId="43AF6646" w14:textId="77777777" w:rsidR="00DB133A" w:rsidRPr="00DB133A" w:rsidRDefault="00DB133A" w:rsidP="00DB133A">
      <w:pPr>
        <w:pStyle w:val="2"/>
      </w:pPr>
      <w:bookmarkStart w:id="6" w:name="_Toc192020727"/>
      <w:r>
        <w:t>2.</w:t>
      </w:r>
      <w:r w:rsidRPr="00425D25">
        <w:t>2</w:t>
      </w:r>
      <w:r>
        <w:t xml:space="preserve"> Μηχανική Μάθηση</w:t>
      </w:r>
      <w:bookmarkEnd w:id="6"/>
    </w:p>
    <w:p w14:paraId="035AE669" w14:textId="359FC8F6" w:rsidR="00C46587" w:rsidRPr="00632BFE" w:rsidRDefault="00C46587" w:rsidP="00C46587">
      <w:pPr>
        <w:ind w:firstLine="340"/>
        <w:jc w:val="both"/>
        <w:rPr>
          <w:sz w:val="24"/>
          <w:szCs w:val="24"/>
        </w:rPr>
      </w:pPr>
      <w:r w:rsidRPr="00C46587">
        <w:rPr>
          <w:sz w:val="24"/>
          <w:szCs w:val="24"/>
        </w:rPr>
        <w:t>Η Μηχανική Μάθηση (</w:t>
      </w:r>
      <w:r w:rsidRPr="00C46587">
        <w:rPr>
          <w:sz w:val="24"/>
          <w:szCs w:val="24"/>
          <w:lang w:val="en-US"/>
        </w:rPr>
        <w:t>Machine</w:t>
      </w:r>
      <w:r w:rsidRPr="00C46587">
        <w:rPr>
          <w:sz w:val="24"/>
          <w:szCs w:val="24"/>
        </w:rPr>
        <w:t xml:space="preserve"> </w:t>
      </w:r>
      <w:r w:rsidRPr="00C46587">
        <w:rPr>
          <w:sz w:val="24"/>
          <w:szCs w:val="24"/>
          <w:lang w:val="en-US"/>
        </w:rPr>
        <w:t>Learning</w:t>
      </w:r>
      <w:r w:rsidRPr="00C46587">
        <w:rPr>
          <w:sz w:val="24"/>
          <w:szCs w:val="24"/>
        </w:rPr>
        <w:t xml:space="preserve"> - </w:t>
      </w:r>
      <w:r w:rsidRPr="00C46587">
        <w:rPr>
          <w:sz w:val="24"/>
          <w:szCs w:val="24"/>
          <w:lang w:val="en-US"/>
        </w:rPr>
        <w:t>ML</w:t>
      </w:r>
      <w:r w:rsidRPr="00C46587">
        <w:rPr>
          <w:sz w:val="24"/>
          <w:szCs w:val="24"/>
        </w:rPr>
        <w:t xml:space="preserve">) [6] αποτελεί έναν υποκλάδο της τεχνητής νοημοσύνης, ο οποίος περιλαμβάνει αλγόριθμους και μοντέλα που επιτρέπουν στους υπολογιστές να μαθαίνουν και να βελτιώνουν την απόδοσή τους. Αυτό επιτυγχάνεται κυρίως μέσω της εμπειρίας και της ανάλυσης δεδομένων, χωρίς να απαιτείται ρητός προγραμματισμός για κάθε συγκεκριμένη εργασία. Η </w:t>
      </w:r>
      <w:r w:rsidRPr="00C46587">
        <w:rPr>
          <w:sz w:val="24"/>
          <w:szCs w:val="24"/>
          <w:lang w:val="en-US"/>
        </w:rPr>
        <w:t>ML</w:t>
      </w:r>
      <w:r w:rsidRPr="00C46587">
        <w:rPr>
          <w:sz w:val="24"/>
          <w:szCs w:val="24"/>
        </w:rPr>
        <w:t xml:space="preserve"> επιτρέπει στους υπολογιστές να αναγνωρίζουν πρότυπα και να αποκτούν γνώσεις, προσαρμόζοντας τις αποφάσεις τους σύμφωνα με τα δεδομένα που επεξεργάζονται. Αντίθετα με τις παραδοσιακές προσεγγίσεις, χρησιμοποιεί δεδομένα για να προβλέπει ή να λαμβάνει αποφάσεις ακόμα και σε περιπτώσεις όπου οι παραδοσιακοί αλγόριθμοι αποτυγχάνουν.</w:t>
      </w:r>
    </w:p>
    <w:p w14:paraId="06F6F93A" w14:textId="7C918032" w:rsidR="00C46587" w:rsidRPr="00C46587" w:rsidRDefault="00C46587" w:rsidP="00C46587">
      <w:pPr>
        <w:ind w:firstLine="340"/>
        <w:jc w:val="both"/>
        <w:rPr>
          <w:sz w:val="24"/>
          <w:szCs w:val="24"/>
        </w:rPr>
      </w:pPr>
      <w:r w:rsidRPr="00C46587">
        <w:rPr>
          <w:sz w:val="24"/>
          <w:szCs w:val="24"/>
        </w:rPr>
        <w:t xml:space="preserve">Η ιστορία της Μηχανικής Μάθησης ξεκινά από τον </w:t>
      </w:r>
      <w:r w:rsidRPr="00C46587">
        <w:rPr>
          <w:sz w:val="24"/>
          <w:szCs w:val="24"/>
          <w:lang w:val="en-US"/>
        </w:rPr>
        <w:t>Arthur</w:t>
      </w:r>
      <w:r w:rsidRPr="00C46587">
        <w:rPr>
          <w:sz w:val="24"/>
          <w:szCs w:val="24"/>
        </w:rPr>
        <w:t xml:space="preserve"> </w:t>
      </w:r>
      <w:r w:rsidRPr="00C46587">
        <w:rPr>
          <w:sz w:val="24"/>
          <w:szCs w:val="24"/>
          <w:lang w:val="en-US"/>
        </w:rPr>
        <w:t>Samuel</w:t>
      </w:r>
      <w:r w:rsidRPr="00C46587">
        <w:rPr>
          <w:sz w:val="24"/>
          <w:szCs w:val="24"/>
        </w:rPr>
        <w:t xml:space="preserve">, ο οποίος εισήγαγε τον όρο το 1959, περιγράφοντας την ιδέα των ανεξάρτητα μαθησιακών μηχανών. Κατά τη δεκαετία του 1960, το πεδίο προχώρησε με την έρευνα του </w:t>
      </w:r>
      <w:r w:rsidRPr="00C46587">
        <w:rPr>
          <w:sz w:val="24"/>
          <w:szCs w:val="24"/>
          <w:lang w:val="en-US"/>
        </w:rPr>
        <w:t>Nilsson</w:t>
      </w:r>
      <w:r w:rsidRPr="00C46587">
        <w:rPr>
          <w:sz w:val="24"/>
          <w:szCs w:val="24"/>
        </w:rPr>
        <w:t xml:space="preserve"> στην ταξινόμηση προτύπων, ενώ τη δεκαετία του 1970 ενέπνευσε άλλους πρωτοπόρους, όπως τους </w:t>
      </w:r>
      <w:r w:rsidRPr="00C46587">
        <w:rPr>
          <w:sz w:val="24"/>
          <w:szCs w:val="24"/>
          <w:lang w:val="en-US"/>
        </w:rPr>
        <w:t>Duda</w:t>
      </w:r>
      <w:r w:rsidRPr="00C46587">
        <w:rPr>
          <w:sz w:val="24"/>
          <w:szCs w:val="24"/>
        </w:rPr>
        <w:t xml:space="preserve"> και </w:t>
      </w:r>
      <w:r w:rsidRPr="00C46587">
        <w:rPr>
          <w:sz w:val="24"/>
          <w:szCs w:val="24"/>
          <w:lang w:val="en-US"/>
        </w:rPr>
        <w:t>Hart</w:t>
      </w:r>
      <w:r w:rsidRPr="00C46587">
        <w:rPr>
          <w:sz w:val="24"/>
          <w:szCs w:val="24"/>
        </w:rPr>
        <w:t xml:space="preserve">. Το 1981, μία μελέτη παρουσίασε εκπαιδευτικές μεθόδους που χρησιμοποίησαν νευρωνικά δίκτυα για την αναγνώριση 40 χαρακτήρων. Αργότερα, ο </w:t>
      </w:r>
      <w:r w:rsidRPr="00C46587">
        <w:rPr>
          <w:sz w:val="24"/>
          <w:szCs w:val="24"/>
          <w:lang w:val="en-US"/>
        </w:rPr>
        <w:t>Tom</w:t>
      </w:r>
      <w:r w:rsidRPr="00C46587">
        <w:rPr>
          <w:sz w:val="24"/>
          <w:szCs w:val="24"/>
        </w:rPr>
        <w:t xml:space="preserve"> </w:t>
      </w:r>
      <w:r w:rsidRPr="00C46587">
        <w:rPr>
          <w:sz w:val="24"/>
          <w:szCs w:val="24"/>
          <w:lang w:val="en-US"/>
        </w:rPr>
        <w:t>M</w:t>
      </w:r>
      <w:r w:rsidRPr="00C46587">
        <w:rPr>
          <w:sz w:val="24"/>
          <w:szCs w:val="24"/>
        </w:rPr>
        <w:t xml:space="preserve">. </w:t>
      </w:r>
      <w:r w:rsidRPr="00C46587">
        <w:rPr>
          <w:sz w:val="24"/>
          <w:szCs w:val="24"/>
          <w:lang w:val="en-US"/>
        </w:rPr>
        <w:t>Mitchell</w:t>
      </w:r>
      <w:r w:rsidRPr="00C46587">
        <w:rPr>
          <w:sz w:val="24"/>
          <w:szCs w:val="24"/>
        </w:rPr>
        <w:t xml:space="preserve"> όρισε τη μηχανική μάθηση ως τη διαδικασία βελτίωσης της απόδοσης ενός προγράμματος υπολογιστή σε μια συγκεκριμένη εργασία μέσω εμπειρίας, με την απόδοση να </w:t>
      </w:r>
      <w:r>
        <w:rPr>
          <w:sz w:val="24"/>
          <w:szCs w:val="24"/>
        </w:rPr>
        <w:t xml:space="preserve">εκτιμάται </w:t>
      </w:r>
      <w:r w:rsidRPr="00C46587">
        <w:rPr>
          <w:sz w:val="24"/>
          <w:szCs w:val="24"/>
        </w:rPr>
        <w:t>μέσω ενός συγκεκριμένου μέτρου.</w:t>
      </w:r>
    </w:p>
    <w:p w14:paraId="14120ADE" w14:textId="27BA2DD9" w:rsidR="00DB133A" w:rsidRDefault="00C46587" w:rsidP="005E2DCD">
      <w:pPr>
        <w:ind w:firstLine="340"/>
        <w:jc w:val="both"/>
        <w:rPr>
          <w:sz w:val="24"/>
          <w:szCs w:val="24"/>
        </w:rPr>
      </w:pPr>
      <w:r w:rsidRPr="00C46587">
        <w:rPr>
          <w:sz w:val="24"/>
          <w:szCs w:val="24"/>
        </w:rPr>
        <w:t>Η μηχανική μάθηση μπορεί να χωριστεί σε τρεις κύριες κατηγορίες: α) Επιβλεπόμενη Μάθηση, β) Μη Επιβλεπόμενη Μάθηση, και γ) Ενισχυτική Μάθηση. Αρχικά, η επιβλεπόμενη μάθηση περιλαμβάνει αλγόριθμους που δημιουργούν μοντέλα από δεδομένα με ετικέτες, ώστε να προβλέπουν τις εξόδους νέων εισόδων και να τις ταξινομούν σε διακριτές ή συνεχείς τιμές. Στη συνέχεια, η μη επιβλεπόμενη μάθηση χρησιμοποιεί διάφορους αλγόριθμους για να αναγνωρίσει πρότυπα από δεδομένα χωρίς την ανάγκη ετικετοποιημένων δεδομένων, εφαρμόζοντας τεχνικές όπως η ομαδοποίηση και η ανίχνευση ανωμαλιών. Τέλος, η ενισχυτική μάθηση στοχεύει στην εκπαίδευση λογισμικών πρακτόρων που δρουν σε περιβάλλοντα για τη μεγιστοποίηση των ανταμοιβών. Οι τύποι αυτοί θα παρουσιαστούν πιο αναλυτικά στη συνέχεια.</w:t>
      </w:r>
    </w:p>
    <w:p w14:paraId="69224B06" w14:textId="77777777" w:rsidR="005E2DCD" w:rsidRPr="005E2DCD" w:rsidRDefault="005E2DCD" w:rsidP="005E2DCD">
      <w:pPr>
        <w:jc w:val="both"/>
        <w:rPr>
          <w:sz w:val="24"/>
          <w:szCs w:val="24"/>
        </w:rPr>
      </w:pPr>
    </w:p>
    <w:p w14:paraId="270AD388" w14:textId="20FFCD3F" w:rsidR="00DB133A" w:rsidRDefault="00DB133A" w:rsidP="00DB133A">
      <w:pPr>
        <w:pStyle w:val="3"/>
      </w:pPr>
      <w:bookmarkStart w:id="7" w:name="_Toc192020728"/>
      <w:r>
        <w:lastRenderedPageBreak/>
        <w:t>2.</w:t>
      </w:r>
      <w:r w:rsidRPr="005A6B3C">
        <w:t>2</w:t>
      </w:r>
      <w:r>
        <w:t>.1 Επιβλεπόμενη Μάθηση</w:t>
      </w:r>
      <w:bookmarkEnd w:id="7"/>
    </w:p>
    <w:p w14:paraId="6A0D585B" w14:textId="599FA2A2" w:rsidR="007925A4" w:rsidRPr="007925A4" w:rsidRDefault="007925A4" w:rsidP="007925A4">
      <w:pPr>
        <w:ind w:firstLine="340"/>
        <w:jc w:val="both"/>
        <w:rPr>
          <w:sz w:val="24"/>
          <w:szCs w:val="24"/>
        </w:rPr>
      </w:pPr>
      <w:r w:rsidRPr="007925A4">
        <w:rPr>
          <w:sz w:val="24"/>
          <w:szCs w:val="24"/>
        </w:rPr>
        <w:t>Η επιβλεπόμενη μάθηση [7] είναι μία από τις πιο βασικές και ευρέως χρησιμοποιούμενες τεχνικές στην τεχνητή νοημοσύνη και συνεπώς στη μηχανική μάθηση. Η γενική ιδέα αυτής της μεθόδου βασίζεται στην εκπαίδευση ενός μοντέλου χρησιμοποιώντας δεδομένα που περιλαμβάνουν εισόδους και τις αντίστοιχες εξόδους ή ετικέτες τους, ώστε το σύστημα να μάθει τη συσχέτιση μεταξύ εισόδων και εξόδων.</w:t>
      </w:r>
    </w:p>
    <w:p w14:paraId="29800387" w14:textId="3906ABE9" w:rsidR="007925A4" w:rsidRPr="007925A4" w:rsidRDefault="007925A4" w:rsidP="007925A4">
      <w:pPr>
        <w:ind w:firstLine="340"/>
        <w:jc w:val="both"/>
        <w:rPr>
          <w:sz w:val="24"/>
          <w:szCs w:val="24"/>
        </w:rPr>
      </w:pPr>
      <w:r w:rsidRPr="007925A4">
        <w:rPr>
          <w:sz w:val="24"/>
          <w:szCs w:val="24"/>
        </w:rPr>
        <w:t>Βασικά, ολόκληρη η διαδικασία της επιβλεπόμενης μάθησης ξεκινά με τη χρήση ενός συνόλου εκπαίδευσης που περιέχει παραδείγματα με γνωστά αποτελέσματα ή ετικέτες. Το μοντέλο συνήθως εκπαιδεύεται έτσι ώστε να μαθαίνει τις σχέσεις που συνδέουν τις εισόδους με τις εξόδους. Κατά την εκπαίδευση, το μοντέλο συνεχίζει να προσαρμόζει τις παραμέτρους του, συνήθως τα βάρη στα νευρωνικά δίκτυα, ώστε να ελαχιστοποιήσει το σφάλμα μεταξύ των προβλέψεών του και των πραγματικών ετικετών, χρησιμοποιώντας συνήθως μια συνάρτηση απώλειας. Αυτή η διαδικασία συνεχίζεται μέχρι το μοντέλο να επιτύχει καλή απόδοση στο εκπαιδευτικό σύνολο δεδομένων. Μεταξύ των μεθόδων επιβλεπόμενης μάθησης, μερικές είναι ιδιαίτερα αξιοσημείωτες, καθώς είναι γραμμικές: η γραμμική παλινδρόμηση (Linear Regression) και τα δέντρα απόφασης (Decision Trees).</w:t>
      </w:r>
    </w:p>
    <w:p w14:paraId="337FB34D" w14:textId="12E36782" w:rsidR="007925A4" w:rsidRPr="007925A4" w:rsidRDefault="007925A4" w:rsidP="007925A4">
      <w:pPr>
        <w:ind w:firstLine="340"/>
        <w:jc w:val="both"/>
        <w:rPr>
          <w:sz w:val="24"/>
          <w:szCs w:val="24"/>
        </w:rPr>
      </w:pPr>
      <w:r w:rsidRPr="007925A4">
        <w:rPr>
          <w:sz w:val="24"/>
          <w:szCs w:val="24"/>
        </w:rPr>
        <w:t xml:space="preserve">Όταν η έξοδος λαμβάνει ένα πεπερασμένο σύνολο διακριτών τιμών που αντιπροσωπεύουν τις ετικέτες κατηγορίας της εισόδου, τότε η συσχέτιση που μαθαίνεται έχει ως αποτέλεσμα την ταξινόμηση των δεδομένων. Αντίθετα, όταν η έξοδος πρέπει να περιλαμβάνει συνεχόμενες τιμές, η διαδικασία προβλέπει τις τιμές εισόδου μέσω παλινδρόμησης. Συνοπτικά, η επιβλεπόμενη μάθηση παρέχει ποικίλες λύσεις για διαφορετικούς τύπους προβλημάτων, από την ταξινόμηση μέχρι την πρόβλεψη συνεχών τιμών ή παλινδρόμησης. Για παράδειγμα, οι μέθοδοι δέντρων απόφασης έχουν χρησιμοποιηθεί ευρέως σε προβλήματα ταξινόμησης και έχουν αποδώσει καλά σε πραγματικές εφαρμογές, όπως η ανάλυση χρηματιστηριακών αγορών. </w:t>
      </w:r>
    </w:p>
    <w:p w14:paraId="53B1AFEB" w14:textId="4FFDE0A3" w:rsidR="007925A4" w:rsidRPr="007925A4" w:rsidRDefault="007925A4" w:rsidP="007925A4">
      <w:pPr>
        <w:ind w:firstLine="340"/>
        <w:jc w:val="both"/>
        <w:rPr>
          <w:sz w:val="24"/>
          <w:szCs w:val="24"/>
        </w:rPr>
      </w:pPr>
      <w:r w:rsidRPr="007925A4">
        <w:rPr>
          <w:sz w:val="24"/>
          <w:szCs w:val="24"/>
        </w:rPr>
        <w:t>Οι εφαρμογές της επιβλεπόμενης μάθησης έχουν επίσης επεκταθεί σε πολλούς άλλους τομείς: στην υγειονομική περίθαλψη χρησιμοποιούνται για την ανάλυση ιατρικών εικόνων και τη διάγνωση, στη χρηματοοικονομική ανάλυση για την πρόβλεψη τιμών μετοχών και τη μοντελοποίηση κινδύνου, στη βιομηχανία αυτοκινήτων για την ανάπτυξη αυτόνομων οχημάτων, ενώ στη ρομποτική βοηθούν στη βελτίωση της αλληλεπίδρασης ανθρώπου-ρομπότ και χρησιμοποιούνται για την ενίσχυση της αυτονομίας των ρομπότ.</w:t>
      </w:r>
    </w:p>
    <w:p w14:paraId="03441352" w14:textId="62B69E4A" w:rsidR="00DB133A" w:rsidRPr="001263A5" w:rsidRDefault="007925A4" w:rsidP="007925A4">
      <w:pPr>
        <w:ind w:firstLine="340"/>
        <w:jc w:val="both"/>
        <w:rPr>
          <w:sz w:val="24"/>
          <w:szCs w:val="24"/>
        </w:rPr>
      </w:pPr>
      <w:r w:rsidRPr="007925A4">
        <w:rPr>
          <w:sz w:val="24"/>
          <w:szCs w:val="24"/>
        </w:rPr>
        <w:t xml:space="preserve">Ωστόσο, παρά την αποτελεσματικότητα της επιβλεπόμενης μάθησης, υπάρχουν ορισμένοι περιορισμοί. Ένα από τα κύρια προβλήματα είναι η ανάγκη για μεγάλες ποσότητες επισημασμένων δεδομένων· η συλλογή τέτοιων δεδομένων μπορεί να είναι δαπανηρή και χρονοβόρα. Επιπλέον, αν δεν χρησιμοποιηθούν κατάλληλες τεχνικές κανονικοποίησης και επικύρωσης, τα μοντέλα επιβλεπόμενης μάθησης είναι επιρρεπή σε υπερεκπαίδευση (overfitting). Η ανάπτυξη τεχνικών </w:t>
      </w:r>
      <w:r w:rsidRPr="007925A4">
        <w:rPr>
          <w:sz w:val="24"/>
          <w:szCs w:val="24"/>
        </w:rPr>
        <w:lastRenderedPageBreak/>
        <w:t>που μειώνουν την εξάρτηση από μεγάλα σύνολα δεδομένων, όπως η μεταφορά μάθησης (transfer learning), μπορεί να αποτελέσει πιθανή λύση σε αυτά τα ζητήματα.</w:t>
      </w:r>
    </w:p>
    <w:p w14:paraId="574E2F55" w14:textId="77777777" w:rsidR="005D124D" w:rsidRDefault="005D124D" w:rsidP="005D124D"/>
    <w:p w14:paraId="2B725BB6" w14:textId="44504AB1" w:rsidR="00DB133A" w:rsidRDefault="00DB133A" w:rsidP="00DB133A">
      <w:pPr>
        <w:pStyle w:val="3"/>
      </w:pPr>
      <w:bookmarkStart w:id="8" w:name="_Toc192020729"/>
      <w:r>
        <w:t>2.</w:t>
      </w:r>
      <w:r w:rsidRPr="001863B5">
        <w:t>2</w:t>
      </w:r>
      <w:r>
        <w:t>.2 Μη Επιβλεπόμενη Μάθηση</w:t>
      </w:r>
      <w:bookmarkEnd w:id="8"/>
    </w:p>
    <w:p w14:paraId="533AD8A0" w14:textId="1BCFDCA7" w:rsidR="003979DA" w:rsidRDefault="00200DC2" w:rsidP="004A0F53">
      <w:pPr>
        <w:ind w:firstLine="340"/>
        <w:jc w:val="both"/>
        <w:rPr>
          <w:sz w:val="24"/>
          <w:szCs w:val="24"/>
        </w:rPr>
      </w:pPr>
      <w:r w:rsidRPr="00200DC2">
        <w:rPr>
          <w:sz w:val="24"/>
          <w:szCs w:val="24"/>
        </w:rPr>
        <w:t xml:space="preserve">Η Μη Επιβλεπόμενη Μάθηση [8] είναι </w:t>
      </w:r>
      <w:r>
        <w:rPr>
          <w:sz w:val="24"/>
          <w:szCs w:val="24"/>
        </w:rPr>
        <w:t>μια</w:t>
      </w:r>
      <w:r w:rsidRPr="00200DC2">
        <w:rPr>
          <w:sz w:val="24"/>
          <w:szCs w:val="24"/>
        </w:rPr>
        <w:t xml:space="preserve"> άλλη κύρια κατηγορία της μηχανικής μάθησης, η οποία αφορά την εκπαίδευση μοντέλων χωρίς την απαίτηση για επισημασμένα δεδομένα. Σε αντίθεση με την </w:t>
      </w:r>
      <w:r>
        <w:rPr>
          <w:sz w:val="24"/>
          <w:szCs w:val="24"/>
        </w:rPr>
        <w:t>ε</w:t>
      </w:r>
      <w:r w:rsidRPr="00200DC2">
        <w:rPr>
          <w:sz w:val="24"/>
          <w:szCs w:val="24"/>
        </w:rPr>
        <w:t xml:space="preserve">πιβλεπόμενη </w:t>
      </w:r>
      <w:r>
        <w:rPr>
          <w:sz w:val="24"/>
          <w:szCs w:val="24"/>
        </w:rPr>
        <w:t>μ</w:t>
      </w:r>
      <w:r w:rsidRPr="00200DC2">
        <w:rPr>
          <w:sz w:val="24"/>
          <w:szCs w:val="24"/>
        </w:rPr>
        <w:t xml:space="preserve">άθηση, όπου οι είσοδοι συνοδεύονται από τις αντίστοιχες ετικέτες, η </w:t>
      </w:r>
      <w:r>
        <w:rPr>
          <w:sz w:val="24"/>
          <w:szCs w:val="24"/>
        </w:rPr>
        <w:t>μ</w:t>
      </w:r>
      <w:r w:rsidRPr="00200DC2">
        <w:rPr>
          <w:sz w:val="24"/>
          <w:szCs w:val="24"/>
        </w:rPr>
        <w:t xml:space="preserve">η </w:t>
      </w:r>
      <w:r>
        <w:rPr>
          <w:sz w:val="24"/>
          <w:szCs w:val="24"/>
        </w:rPr>
        <w:t>επ</w:t>
      </w:r>
      <w:r w:rsidRPr="00200DC2">
        <w:rPr>
          <w:sz w:val="24"/>
          <w:szCs w:val="24"/>
        </w:rPr>
        <w:t xml:space="preserve">ιβλεπόμενη </w:t>
      </w:r>
      <w:r>
        <w:rPr>
          <w:sz w:val="24"/>
          <w:szCs w:val="24"/>
        </w:rPr>
        <w:t>μ</w:t>
      </w:r>
      <w:r w:rsidRPr="00200DC2">
        <w:rPr>
          <w:sz w:val="24"/>
          <w:szCs w:val="24"/>
        </w:rPr>
        <w:t>άθηση επικεντρώνεται στην ανακάλυψη εγγενών δομών ή προτύπων μέσα στα δεδομένα, χωρίς εξωτερικές επισημάνσεις. Αυτό τη καθιστά εξαιρετικά χρήσιμη για την κατανόηση, την ομαδοποίηση ή την ανάλυση δεδομένων αυτόματα, ιδίως σε προβλήματα όπου η επισήμανση των δεδομένων είναι δύσκολη, δαπανηρή ή περιττή. Επιπλέον, η μέθοδος αυτή είναι κατάλληλη σε περιπτώσεις όπου η κατηγοριοποίηση των δεδομένων δεν είναι γνωστή εκ των προτέρων ή η επίβλεψη από τον χρήστη δεν είναι απαραίτητη. Γενικά, οι βασικές προσεγγίσεις περιλαμβάνουν τύπους μη επιβλεπόμενης μάθησης, όπως:</w:t>
      </w:r>
    </w:p>
    <w:p w14:paraId="04330664" w14:textId="18C0EC2E" w:rsidR="00200DC2" w:rsidRDefault="00200DC2" w:rsidP="00200DC2">
      <w:pPr>
        <w:pStyle w:val="a6"/>
        <w:numPr>
          <w:ilvl w:val="0"/>
          <w:numId w:val="12"/>
        </w:numPr>
        <w:jc w:val="both"/>
        <w:rPr>
          <w:sz w:val="24"/>
          <w:szCs w:val="24"/>
        </w:rPr>
      </w:pPr>
      <w:r w:rsidRPr="00200DC2">
        <w:rPr>
          <w:sz w:val="24"/>
          <w:szCs w:val="24"/>
        </w:rPr>
        <w:t>Ομαδοποίηση</w:t>
      </w:r>
      <w:r>
        <w:rPr>
          <w:sz w:val="24"/>
          <w:szCs w:val="24"/>
        </w:rPr>
        <w:t xml:space="preserve"> (</w:t>
      </w:r>
      <w:r>
        <w:rPr>
          <w:sz w:val="24"/>
          <w:szCs w:val="24"/>
          <w:lang w:val="en-US"/>
        </w:rPr>
        <w:t>Clustering)</w:t>
      </w:r>
    </w:p>
    <w:p w14:paraId="6AA6AFEF" w14:textId="63806E5B" w:rsidR="00200DC2" w:rsidRDefault="00200DC2" w:rsidP="00200DC2">
      <w:pPr>
        <w:pStyle w:val="a6"/>
        <w:numPr>
          <w:ilvl w:val="0"/>
          <w:numId w:val="12"/>
        </w:numPr>
        <w:jc w:val="both"/>
        <w:rPr>
          <w:sz w:val="24"/>
          <w:szCs w:val="24"/>
        </w:rPr>
      </w:pPr>
      <w:r>
        <w:rPr>
          <w:sz w:val="24"/>
          <w:szCs w:val="24"/>
        </w:rPr>
        <w:t>Συσχέτιση (</w:t>
      </w:r>
      <w:r>
        <w:rPr>
          <w:sz w:val="24"/>
          <w:szCs w:val="24"/>
          <w:lang w:val="en-US"/>
        </w:rPr>
        <w:t>Association)</w:t>
      </w:r>
    </w:p>
    <w:p w14:paraId="68C0AB01" w14:textId="49084A3B" w:rsidR="00200DC2" w:rsidRDefault="00200DC2" w:rsidP="00200DC2">
      <w:pPr>
        <w:pStyle w:val="a6"/>
        <w:numPr>
          <w:ilvl w:val="0"/>
          <w:numId w:val="12"/>
        </w:numPr>
        <w:jc w:val="both"/>
        <w:rPr>
          <w:sz w:val="24"/>
          <w:szCs w:val="24"/>
        </w:rPr>
      </w:pPr>
      <w:r w:rsidRPr="00200DC2">
        <w:rPr>
          <w:sz w:val="24"/>
          <w:szCs w:val="24"/>
        </w:rPr>
        <w:t>Ανίχνευση Ανωμαλιών (Anomaly Detection)</w:t>
      </w:r>
    </w:p>
    <w:p w14:paraId="0903EC35" w14:textId="69961456" w:rsidR="00180B7C" w:rsidRPr="00180B7C" w:rsidRDefault="00200DC2" w:rsidP="00180B7C">
      <w:pPr>
        <w:pStyle w:val="a6"/>
        <w:numPr>
          <w:ilvl w:val="0"/>
          <w:numId w:val="12"/>
        </w:numPr>
        <w:jc w:val="both"/>
        <w:rPr>
          <w:sz w:val="24"/>
          <w:szCs w:val="24"/>
        </w:rPr>
      </w:pPr>
      <w:r w:rsidRPr="00200DC2">
        <w:rPr>
          <w:sz w:val="24"/>
          <w:szCs w:val="24"/>
        </w:rPr>
        <w:t>Αυτόματοι Κωδικοποιητές (Autoencoders)</w:t>
      </w:r>
    </w:p>
    <w:p w14:paraId="0B1D73B2" w14:textId="77777777" w:rsidR="00253927" w:rsidRDefault="003979DA" w:rsidP="00253927">
      <w:pPr>
        <w:keepNext/>
        <w:jc w:val="center"/>
      </w:pPr>
      <w:r>
        <w:rPr>
          <w:noProof/>
          <w:sz w:val="24"/>
          <w:szCs w:val="24"/>
        </w:rPr>
        <w:drawing>
          <wp:inline distT="0" distB="0" distL="0" distR="0" wp14:anchorId="7C6EAF84" wp14:editId="008506C0">
            <wp:extent cx="2886075" cy="2886075"/>
            <wp:effectExtent l="0" t="0" r="9525" b="9525"/>
            <wp:docPr id="1775082873" name="Εικόνα 1" descr="Εικόνα που περιέχει κείμενο, στιγμιότυπο οθόνης, κύκλο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2873" name="Εικόνα 1" descr="Εικόνα που περιέχει κείμενο, στιγμιότυπο οθόνης, κύκλος, γραμματοσειρ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886122" cy="2886122"/>
                    </a:xfrm>
                    <a:prstGeom prst="rect">
                      <a:avLst/>
                    </a:prstGeom>
                  </pic:spPr>
                </pic:pic>
              </a:graphicData>
            </a:graphic>
          </wp:inline>
        </w:drawing>
      </w:r>
    </w:p>
    <w:p w14:paraId="6BE1ADEF" w14:textId="72AD7550" w:rsidR="00253927" w:rsidRPr="00E86F7C" w:rsidRDefault="00253927" w:rsidP="00253927">
      <w:pPr>
        <w:pStyle w:val="af"/>
        <w:jc w:val="center"/>
        <w:rPr>
          <w:i w:val="0"/>
          <w:iCs w:val="0"/>
          <w:sz w:val="20"/>
          <w:szCs w:val="20"/>
        </w:rPr>
      </w:pPr>
      <w:r w:rsidRPr="00912B2A">
        <w:rPr>
          <w:i w:val="0"/>
          <w:iCs w:val="0"/>
          <w:sz w:val="20"/>
          <w:szCs w:val="20"/>
        </w:rPr>
        <w:t>Σχήμα 2.</w:t>
      </w:r>
      <w:r w:rsidR="005E2DCD">
        <w:rPr>
          <w:i w:val="0"/>
          <w:iCs w:val="0"/>
          <w:sz w:val="20"/>
          <w:szCs w:val="20"/>
        </w:rPr>
        <w:t>1</w:t>
      </w:r>
      <w:r w:rsidRPr="00912B2A">
        <w:rPr>
          <w:i w:val="0"/>
          <w:iCs w:val="0"/>
          <w:sz w:val="20"/>
          <w:szCs w:val="20"/>
        </w:rPr>
        <w:t xml:space="preserve">: </w:t>
      </w:r>
      <w:r w:rsidRPr="00253927">
        <w:rPr>
          <w:i w:val="0"/>
          <w:iCs w:val="0"/>
          <w:sz w:val="20"/>
          <w:szCs w:val="20"/>
        </w:rPr>
        <w:t>Τύποι Μη Επιβλεπόμενης Μάθησης</w:t>
      </w:r>
      <w:r w:rsidR="00E86F7C" w:rsidRPr="00E86F7C">
        <w:rPr>
          <w:i w:val="0"/>
          <w:iCs w:val="0"/>
          <w:sz w:val="20"/>
          <w:szCs w:val="20"/>
        </w:rPr>
        <w:t xml:space="preserve"> [8]</w:t>
      </w:r>
    </w:p>
    <w:p w14:paraId="3046A63B" w14:textId="4BDAA169" w:rsidR="00253927" w:rsidRPr="00253927" w:rsidRDefault="00253927" w:rsidP="00253927">
      <w:pPr>
        <w:pStyle w:val="af"/>
        <w:rPr>
          <w:i w:val="0"/>
          <w:iCs w:val="0"/>
          <w:sz w:val="22"/>
          <w:szCs w:val="22"/>
        </w:rPr>
      </w:pPr>
    </w:p>
    <w:p w14:paraId="369F6F7D" w14:textId="1D84F1B1" w:rsidR="00DC36B7" w:rsidRPr="004A0F53" w:rsidRDefault="00063486" w:rsidP="00DC36B7">
      <w:pPr>
        <w:ind w:firstLine="340"/>
        <w:jc w:val="both"/>
        <w:rPr>
          <w:sz w:val="24"/>
          <w:szCs w:val="24"/>
        </w:rPr>
      </w:pPr>
      <w:r w:rsidRPr="00063486">
        <w:rPr>
          <w:sz w:val="24"/>
          <w:szCs w:val="24"/>
        </w:rPr>
        <w:t xml:space="preserve">Η πιο συχνή χρήση της </w:t>
      </w:r>
      <w:r>
        <w:rPr>
          <w:sz w:val="24"/>
          <w:szCs w:val="24"/>
        </w:rPr>
        <w:t>μ</w:t>
      </w:r>
      <w:r w:rsidRPr="00063486">
        <w:rPr>
          <w:sz w:val="24"/>
          <w:szCs w:val="24"/>
        </w:rPr>
        <w:t xml:space="preserve">η </w:t>
      </w:r>
      <w:r>
        <w:rPr>
          <w:sz w:val="24"/>
          <w:szCs w:val="24"/>
        </w:rPr>
        <w:t>ε</w:t>
      </w:r>
      <w:r w:rsidRPr="00063486">
        <w:rPr>
          <w:sz w:val="24"/>
          <w:szCs w:val="24"/>
        </w:rPr>
        <w:t xml:space="preserve">πιβλεπόμενης </w:t>
      </w:r>
      <w:r>
        <w:rPr>
          <w:sz w:val="24"/>
          <w:szCs w:val="24"/>
        </w:rPr>
        <w:t>μ</w:t>
      </w:r>
      <w:r w:rsidRPr="00063486">
        <w:rPr>
          <w:sz w:val="24"/>
          <w:szCs w:val="24"/>
        </w:rPr>
        <w:t xml:space="preserve">άθησης εντοπίζεται στην Ομαδοποίηση (Clustering), όπου το μοντέλο προσπαθεί να βρει ομάδες ή </w:t>
      </w:r>
      <w:r w:rsidRPr="00063486">
        <w:rPr>
          <w:sz w:val="24"/>
          <w:szCs w:val="24"/>
        </w:rPr>
        <w:lastRenderedPageBreak/>
        <w:t>υποσύνολα παρόμοιων δεδομένων. Υπάρχουν διάφοροι τύποι ομαδοποίησης, όπως η διαμεριστική, η ιεραρχική, η επικαλυπτόμενη και η πιθανοτική. Ένας από τους πιο γνωστούς αλγορίθμους διαμεριστικής ομαδοποίησης είναι ο K-means, ο οποίος ταξινομεί τα δεδομένα σε K ομάδες, βασιζόμενος στη μικρότερη απόσταση από τα κέντρα των ομάδων. Οι εφαρμογές της ομαδοποίησης κυμαίνονται από την αναγνώριση προτύπων έως την ανάλυση συμπεριφοράς καταναλωτών, αξιοποιώντας κατανομές πιθανότητας για τη δημιουργία των ομάδων.</w:t>
      </w:r>
    </w:p>
    <w:p w14:paraId="53F90093" w14:textId="77777777" w:rsidR="004A0F53" w:rsidRDefault="00642890" w:rsidP="004A0F53">
      <w:pPr>
        <w:keepNext/>
        <w:jc w:val="center"/>
      </w:pPr>
      <w:r>
        <w:rPr>
          <w:noProof/>
          <w:sz w:val="24"/>
          <w:szCs w:val="24"/>
          <w:lang w:val="en-US"/>
        </w:rPr>
        <w:drawing>
          <wp:inline distT="0" distB="0" distL="0" distR="0" wp14:anchorId="6E575036" wp14:editId="57E3100F">
            <wp:extent cx="3324145" cy="1581150"/>
            <wp:effectExtent l="0" t="0" r="0" b="0"/>
            <wp:docPr id="72767711" name="Εικόνα 2" descr="Εικόνα που περιέχει κύκλος, στιγμιότυπο οθόνης, σχεδίαση, μοτίβ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7711" name="Εικόνα 2" descr="Εικόνα που περιέχει κύκλος, στιγμιότυπο οθόνης, σχεδίαση, μοτίβο&#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3382769" cy="1609035"/>
                    </a:xfrm>
                    <a:prstGeom prst="rect">
                      <a:avLst/>
                    </a:prstGeom>
                  </pic:spPr>
                </pic:pic>
              </a:graphicData>
            </a:graphic>
          </wp:inline>
        </w:drawing>
      </w:r>
    </w:p>
    <w:p w14:paraId="0D8C5F21" w14:textId="0E1C9EF0" w:rsidR="00642890" w:rsidRPr="00E86F7C" w:rsidRDefault="004A0F53" w:rsidP="00063486">
      <w:pPr>
        <w:pStyle w:val="af"/>
        <w:jc w:val="center"/>
        <w:rPr>
          <w:i w:val="0"/>
          <w:iCs w:val="0"/>
          <w:sz w:val="20"/>
          <w:szCs w:val="20"/>
        </w:rPr>
      </w:pPr>
      <w:r w:rsidRPr="00912B2A">
        <w:rPr>
          <w:i w:val="0"/>
          <w:iCs w:val="0"/>
          <w:sz w:val="20"/>
          <w:szCs w:val="20"/>
        </w:rPr>
        <w:t>Σχήμα 2.</w:t>
      </w:r>
      <w:r w:rsidR="005E2DCD">
        <w:rPr>
          <w:i w:val="0"/>
          <w:iCs w:val="0"/>
          <w:sz w:val="20"/>
          <w:szCs w:val="20"/>
        </w:rPr>
        <w:t>2</w:t>
      </w:r>
      <w:r w:rsidRPr="00912B2A">
        <w:rPr>
          <w:i w:val="0"/>
          <w:iCs w:val="0"/>
          <w:sz w:val="20"/>
          <w:szCs w:val="20"/>
        </w:rPr>
        <w:t xml:space="preserve">: </w:t>
      </w:r>
      <w:r>
        <w:rPr>
          <w:i w:val="0"/>
          <w:iCs w:val="0"/>
          <w:sz w:val="20"/>
          <w:szCs w:val="20"/>
        </w:rPr>
        <w:t xml:space="preserve">Τυχαίο Παράδειγμα Ομαδοποίησης </w:t>
      </w:r>
      <w:r w:rsidRPr="004A0F53">
        <w:rPr>
          <w:i w:val="0"/>
          <w:iCs w:val="0"/>
          <w:sz w:val="20"/>
          <w:szCs w:val="20"/>
        </w:rPr>
        <w:t>(</w:t>
      </w:r>
      <w:r>
        <w:rPr>
          <w:i w:val="0"/>
          <w:iCs w:val="0"/>
          <w:sz w:val="20"/>
          <w:szCs w:val="20"/>
          <w:lang w:val="en-US"/>
        </w:rPr>
        <w:t>Clustering</w:t>
      </w:r>
      <w:r w:rsidRPr="004A0F53">
        <w:rPr>
          <w:i w:val="0"/>
          <w:iCs w:val="0"/>
          <w:sz w:val="20"/>
          <w:szCs w:val="20"/>
        </w:rPr>
        <w:t>)</w:t>
      </w:r>
      <w:r w:rsidR="00E86F7C" w:rsidRPr="00E86F7C">
        <w:rPr>
          <w:i w:val="0"/>
          <w:iCs w:val="0"/>
          <w:sz w:val="20"/>
          <w:szCs w:val="20"/>
        </w:rPr>
        <w:t xml:space="preserve"> [8]</w:t>
      </w:r>
    </w:p>
    <w:p w14:paraId="2157E42B" w14:textId="0879CC4D" w:rsidR="00063486" w:rsidRPr="001263A5" w:rsidRDefault="00063486" w:rsidP="006852FD">
      <w:pPr>
        <w:ind w:firstLine="340"/>
        <w:jc w:val="both"/>
        <w:rPr>
          <w:sz w:val="24"/>
          <w:szCs w:val="24"/>
        </w:rPr>
      </w:pPr>
      <w:r w:rsidRPr="00063486">
        <w:rPr>
          <w:sz w:val="24"/>
          <w:szCs w:val="24"/>
        </w:rPr>
        <w:t>Η Συστηματική Ανάλυση Συσχετίσεων (Association Rule Learning) είναι μία ακόμη τεχνική ανάλυσης, όπου οι αλγόριθμοι μη επιβλεπόμενης μάθησης χρησιμοποιούνται για τον εντοπισμό συσχετίσεων στα δεδομένα. Ο στόχος εδώ είναι η ανεύρεση κανόνων που περιγράφουν σχέσεις μεταξύ διάφορων χαρακτηριστικών στα δεδομένα, χωρίς την ανάγκη για επισημασμένη εποπτεία. Από την ανίχνευση απλών καταναλωτικών συνηθειών έως την ανάπτυξη πιο σύνθετων στρατηγικών πωλήσεων και στοχευμένης διαφήμισης, αυτές οι τεχνικές βρίσκουν ευρύτατες εφαρμογές στο εμπόριο. Με απλούς όρους, αυτή η μέθοδος μπορεί να θεωρηθεί ως προχωρημένη ανάλυση σεναρίων, όπου η σχέση περιγράφεται ως "αν συμβεί κάτι, τότε ακολουθεί κάτι άλλο."</w:t>
      </w:r>
    </w:p>
    <w:p w14:paraId="1636E1BB" w14:textId="7D6AAC17" w:rsidR="00DB133A" w:rsidRDefault="00DC36B7" w:rsidP="006852FD">
      <w:pPr>
        <w:ind w:firstLine="340"/>
        <w:jc w:val="both"/>
        <w:rPr>
          <w:sz w:val="24"/>
          <w:szCs w:val="24"/>
        </w:rPr>
      </w:pPr>
      <w:r w:rsidRPr="00DC36B7">
        <w:rPr>
          <w:sz w:val="24"/>
          <w:szCs w:val="24"/>
        </w:rPr>
        <w:t>Εκτός από τις παραδοσιακές τεχνικές, πιο πρόσφατα μοντέλα μη επιβλεπόμενης μάθησης περιλαμβάνουν τους Αυτόματους Κωδικοποιητές (Autoencoders), που είναι νευρωνικά δίκτυα που μαθαίνουν μία αναπαράσταση των δεδομένων μέσω της συμπίεσης και της ανακατασκευής τους. Ένας αυτόματος κωδικοποιητής αποτελείται από τρία κύρια στοιχεία:</w:t>
      </w:r>
    </w:p>
    <w:p w14:paraId="6DC4E147" w14:textId="03263653" w:rsidR="00DC36B7" w:rsidRDefault="00DC36B7" w:rsidP="00DC36B7">
      <w:pPr>
        <w:pStyle w:val="a6"/>
        <w:numPr>
          <w:ilvl w:val="0"/>
          <w:numId w:val="14"/>
        </w:numPr>
        <w:jc w:val="both"/>
        <w:rPr>
          <w:sz w:val="24"/>
          <w:szCs w:val="24"/>
        </w:rPr>
      </w:pPr>
      <w:r w:rsidRPr="00DC36B7">
        <w:rPr>
          <w:sz w:val="24"/>
          <w:szCs w:val="24"/>
          <w:u w:val="single"/>
        </w:rPr>
        <w:t>Κωδικοποιητής</w:t>
      </w:r>
      <w:r w:rsidRPr="00DC36B7">
        <w:rPr>
          <w:sz w:val="24"/>
          <w:szCs w:val="24"/>
        </w:rPr>
        <w:t>: Συμπιέζει την είσοδο σε μία αναπαράσταση χαμηλότερης διάστασης (</w:t>
      </w:r>
      <w:r w:rsidRPr="00DC36B7">
        <w:rPr>
          <w:i/>
          <w:iCs/>
          <w:sz w:val="24"/>
          <w:szCs w:val="24"/>
        </w:rPr>
        <w:t>κώδικας</w:t>
      </w:r>
      <w:r w:rsidRPr="00DC36B7">
        <w:rPr>
          <w:sz w:val="24"/>
          <w:szCs w:val="24"/>
        </w:rPr>
        <w:t>).</w:t>
      </w:r>
    </w:p>
    <w:p w14:paraId="7522B308" w14:textId="1714EF0D" w:rsidR="00DC36B7" w:rsidRDefault="00DC36B7" w:rsidP="00DC36B7">
      <w:pPr>
        <w:pStyle w:val="a6"/>
        <w:numPr>
          <w:ilvl w:val="0"/>
          <w:numId w:val="14"/>
        </w:numPr>
        <w:jc w:val="both"/>
        <w:rPr>
          <w:sz w:val="24"/>
          <w:szCs w:val="24"/>
        </w:rPr>
      </w:pPr>
      <w:r w:rsidRPr="00DC36B7">
        <w:rPr>
          <w:sz w:val="24"/>
          <w:szCs w:val="24"/>
          <w:u w:val="single"/>
        </w:rPr>
        <w:t>Κώδικας</w:t>
      </w:r>
      <w:r w:rsidRPr="00DC36B7">
        <w:rPr>
          <w:sz w:val="24"/>
          <w:szCs w:val="24"/>
        </w:rPr>
        <w:t>: Τα συμπιεσμένα δεδομένα.</w:t>
      </w:r>
    </w:p>
    <w:p w14:paraId="03998C6C" w14:textId="1D760028" w:rsidR="00DC36B7" w:rsidRDefault="00DC36B7" w:rsidP="00DC36B7">
      <w:pPr>
        <w:pStyle w:val="a6"/>
        <w:numPr>
          <w:ilvl w:val="0"/>
          <w:numId w:val="14"/>
        </w:numPr>
        <w:jc w:val="both"/>
        <w:rPr>
          <w:sz w:val="24"/>
          <w:szCs w:val="24"/>
        </w:rPr>
      </w:pPr>
      <w:r w:rsidRPr="00DC36B7">
        <w:rPr>
          <w:sz w:val="24"/>
          <w:szCs w:val="24"/>
          <w:u w:val="single"/>
        </w:rPr>
        <w:t>Αποκωδικοποιητής</w:t>
      </w:r>
      <w:r w:rsidRPr="00DC36B7">
        <w:rPr>
          <w:sz w:val="24"/>
          <w:szCs w:val="24"/>
        </w:rPr>
        <w:t>: Ανακατασκευάζει την είσοδο από τον κώδικα.</w:t>
      </w:r>
    </w:p>
    <w:p w14:paraId="710E4558" w14:textId="24851DBE" w:rsidR="00DC36B7" w:rsidRDefault="00DC36B7" w:rsidP="00DC36B7">
      <w:pPr>
        <w:ind w:firstLine="340"/>
        <w:jc w:val="both"/>
        <w:rPr>
          <w:sz w:val="24"/>
          <w:szCs w:val="24"/>
        </w:rPr>
      </w:pPr>
      <w:r w:rsidRPr="00DC36B7">
        <w:rPr>
          <w:sz w:val="24"/>
          <w:szCs w:val="24"/>
        </w:rPr>
        <w:t>Η υλοποίηση ενός αυτόματου κωδικοποιητή απαιτεί: έναν μηχανισμό κωδικοποίησης, έναν μηχανισμό αποκωδικοποίησης και μία συνάρτηση απώλειας (loss function), που συγκρίνει την έξοδο με την επιθυμητή τιμή-στόχο. Οι αυτόματοι κωδικοποιητές χρησιμοποιούνται ευρέως στην ανάλυση εικόνας και στην εξαγωγή γενικών πληροφοριών από δεδομένα υψηλής διάστασης.</w:t>
      </w:r>
    </w:p>
    <w:p w14:paraId="7E6AFFCA" w14:textId="77777777" w:rsidR="00180B7C" w:rsidRPr="00180B7C" w:rsidRDefault="00180B7C" w:rsidP="00180B7C"/>
    <w:p w14:paraId="3E7DAFCC" w14:textId="77777777" w:rsidR="007E7B07" w:rsidRDefault="007E7B07" w:rsidP="006852FD">
      <w:pPr>
        <w:keepNext/>
        <w:jc w:val="center"/>
      </w:pPr>
      <w:r>
        <w:rPr>
          <w:noProof/>
          <w:sz w:val="24"/>
          <w:szCs w:val="24"/>
        </w:rPr>
        <w:drawing>
          <wp:inline distT="0" distB="0" distL="0" distR="0" wp14:anchorId="7E0603AC" wp14:editId="79156062">
            <wp:extent cx="5157419" cy="476250"/>
            <wp:effectExtent l="0" t="0" r="5715" b="0"/>
            <wp:docPr id="667980378"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80378" name="Εικόνα 667980378"/>
                    <pic:cNvPicPr/>
                  </pic:nvPicPr>
                  <pic:blipFill>
                    <a:blip r:embed="rId12">
                      <a:extLst>
                        <a:ext uri="{28A0092B-C50C-407E-A947-70E740481C1C}">
                          <a14:useLocalDpi xmlns:a14="http://schemas.microsoft.com/office/drawing/2010/main" val="0"/>
                        </a:ext>
                      </a:extLst>
                    </a:blip>
                    <a:stretch>
                      <a:fillRect/>
                    </a:stretch>
                  </pic:blipFill>
                  <pic:spPr>
                    <a:xfrm>
                      <a:off x="0" y="0"/>
                      <a:ext cx="5274924" cy="487101"/>
                    </a:xfrm>
                    <a:prstGeom prst="rect">
                      <a:avLst/>
                    </a:prstGeom>
                  </pic:spPr>
                </pic:pic>
              </a:graphicData>
            </a:graphic>
          </wp:inline>
        </w:drawing>
      </w:r>
    </w:p>
    <w:p w14:paraId="1E71AB98" w14:textId="4D05B1BB" w:rsidR="00DC36B7" w:rsidRPr="00E86F7C" w:rsidRDefault="007E7B07" w:rsidP="00DC36B7">
      <w:pPr>
        <w:pStyle w:val="af"/>
        <w:jc w:val="center"/>
        <w:rPr>
          <w:i w:val="0"/>
          <w:iCs w:val="0"/>
          <w:sz w:val="20"/>
          <w:szCs w:val="20"/>
        </w:rPr>
      </w:pPr>
      <w:r w:rsidRPr="00912B2A">
        <w:rPr>
          <w:i w:val="0"/>
          <w:iCs w:val="0"/>
          <w:sz w:val="20"/>
          <w:szCs w:val="20"/>
        </w:rPr>
        <w:t>Σχήμα 2.</w:t>
      </w:r>
      <w:r w:rsidR="005E2DCD">
        <w:rPr>
          <w:i w:val="0"/>
          <w:iCs w:val="0"/>
          <w:sz w:val="20"/>
          <w:szCs w:val="20"/>
        </w:rPr>
        <w:t>3</w:t>
      </w:r>
      <w:r w:rsidRPr="00912B2A">
        <w:rPr>
          <w:i w:val="0"/>
          <w:iCs w:val="0"/>
          <w:sz w:val="20"/>
          <w:szCs w:val="20"/>
        </w:rPr>
        <w:t xml:space="preserve">: </w:t>
      </w:r>
      <w:r>
        <w:rPr>
          <w:i w:val="0"/>
          <w:iCs w:val="0"/>
          <w:sz w:val="20"/>
          <w:szCs w:val="20"/>
        </w:rPr>
        <w:t>Απλοποιημένο Παράδειγμα Αυτόματου Κωδικοποιητή (</w:t>
      </w:r>
      <w:r>
        <w:rPr>
          <w:i w:val="0"/>
          <w:iCs w:val="0"/>
          <w:sz w:val="20"/>
          <w:szCs w:val="20"/>
          <w:lang w:val="en-US"/>
        </w:rPr>
        <w:t>Autoencoder</w:t>
      </w:r>
      <w:r>
        <w:rPr>
          <w:i w:val="0"/>
          <w:iCs w:val="0"/>
          <w:sz w:val="20"/>
          <w:szCs w:val="20"/>
        </w:rPr>
        <w:t>)</w:t>
      </w:r>
      <w:r w:rsidR="00E86F7C" w:rsidRPr="00E86F7C">
        <w:rPr>
          <w:i w:val="0"/>
          <w:iCs w:val="0"/>
          <w:sz w:val="20"/>
          <w:szCs w:val="20"/>
        </w:rPr>
        <w:t xml:space="preserve"> [8]</w:t>
      </w:r>
    </w:p>
    <w:p w14:paraId="2BD19DF1" w14:textId="77777777" w:rsidR="00DC36B7" w:rsidRPr="00DC36B7" w:rsidRDefault="00DC36B7" w:rsidP="00DC36B7"/>
    <w:p w14:paraId="32C25919" w14:textId="456ADD4E" w:rsidR="00DC36B7" w:rsidRPr="00B63E99" w:rsidRDefault="00DC36B7" w:rsidP="00B63E99">
      <w:pPr>
        <w:ind w:firstLine="340"/>
        <w:jc w:val="both"/>
        <w:rPr>
          <w:sz w:val="24"/>
          <w:szCs w:val="24"/>
        </w:rPr>
      </w:pPr>
      <w:r w:rsidRPr="00DC36B7">
        <w:rPr>
          <w:sz w:val="24"/>
          <w:szCs w:val="24"/>
        </w:rPr>
        <w:t xml:space="preserve">Ωστόσο, η </w:t>
      </w:r>
      <w:r>
        <w:rPr>
          <w:sz w:val="24"/>
          <w:szCs w:val="24"/>
        </w:rPr>
        <w:t>μ</w:t>
      </w:r>
      <w:r w:rsidRPr="00DC36B7">
        <w:rPr>
          <w:sz w:val="24"/>
          <w:szCs w:val="24"/>
        </w:rPr>
        <w:t xml:space="preserve">η </w:t>
      </w:r>
      <w:r>
        <w:rPr>
          <w:sz w:val="24"/>
          <w:szCs w:val="24"/>
        </w:rPr>
        <w:t>ε</w:t>
      </w:r>
      <w:r w:rsidRPr="00DC36B7">
        <w:rPr>
          <w:sz w:val="24"/>
          <w:szCs w:val="24"/>
        </w:rPr>
        <w:t xml:space="preserve">πιβλεπόμενη </w:t>
      </w:r>
      <w:r>
        <w:rPr>
          <w:sz w:val="24"/>
          <w:szCs w:val="24"/>
        </w:rPr>
        <w:t>μ</w:t>
      </w:r>
      <w:r w:rsidRPr="00DC36B7">
        <w:rPr>
          <w:sz w:val="24"/>
          <w:szCs w:val="24"/>
        </w:rPr>
        <w:t xml:space="preserve">άθηση </w:t>
      </w:r>
      <w:r>
        <w:rPr>
          <w:sz w:val="24"/>
          <w:szCs w:val="24"/>
        </w:rPr>
        <w:t xml:space="preserve">αντιμετωπίζει διάφορες </w:t>
      </w:r>
      <w:r w:rsidRPr="00DC36B7">
        <w:rPr>
          <w:sz w:val="24"/>
          <w:szCs w:val="24"/>
        </w:rPr>
        <w:t>προκλήσεις. Η απουσία ετικετών για την καθοδήγηση της διαδικασίας καθιστά δύσκολη την ερμηνεία και την αξιολόγηση των μοντέλων, ενώ τα αποτελέσματα συχνά εξαρτώνται σε μεγάλο βαθμό από την ποιότητα των δεδομένων. Συνεπώς, μπορεί να είναι απαραίτητη η ανάπτυξη νέων μεθόδων ή τεχνικών για τη βέλτιστη αξιοποίηση των διαθέσιμων δεδομένων.</w:t>
      </w:r>
    </w:p>
    <w:p w14:paraId="68D205D0" w14:textId="48FD9884" w:rsidR="00C82DB7" w:rsidRDefault="00DC36B7" w:rsidP="00711D27">
      <w:pPr>
        <w:ind w:firstLine="340"/>
        <w:jc w:val="both"/>
        <w:rPr>
          <w:sz w:val="24"/>
          <w:szCs w:val="24"/>
        </w:rPr>
      </w:pPr>
      <w:r w:rsidRPr="00DC36B7">
        <w:rPr>
          <w:sz w:val="24"/>
          <w:szCs w:val="24"/>
        </w:rPr>
        <w:t xml:space="preserve">Παρόλα αυτά, η </w:t>
      </w:r>
      <w:r>
        <w:rPr>
          <w:sz w:val="24"/>
          <w:szCs w:val="24"/>
        </w:rPr>
        <w:t>μ</w:t>
      </w:r>
      <w:r w:rsidRPr="00DC36B7">
        <w:rPr>
          <w:sz w:val="24"/>
          <w:szCs w:val="24"/>
        </w:rPr>
        <w:t xml:space="preserve">η </w:t>
      </w:r>
      <w:r>
        <w:rPr>
          <w:sz w:val="24"/>
          <w:szCs w:val="24"/>
        </w:rPr>
        <w:t>ε</w:t>
      </w:r>
      <w:r w:rsidRPr="00DC36B7">
        <w:rPr>
          <w:sz w:val="24"/>
          <w:szCs w:val="24"/>
        </w:rPr>
        <w:t xml:space="preserve">πιβλεπόμενη </w:t>
      </w:r>
      <w:r>
        <w:rPr>
          <w:sz w:val="24"/>
          <w:szCs w:val="24"/>
        </w:rPr>
        <w:t>μ</w:t>
      </w:r>
      <w:r w:rsidRPr="00DC36B7">
        <w:rPr>
          <w:sz w:val="24"/>
          <w:szCs w:val="24"/>
        </w:rPr>
        <w:t>άθηση έχει πλήθος εφαρμογών σε διάφορους τομείς. Από την ανίχνευση ανωμαλιών έως την εύρεση κρυφών προτύπων σε ιατρικές εικόνες ή βιολογικά δεδομένα για τη διάγνωση και την ανάλυση τάσεων υγείας στην υγειονομική περίθαλψη. Παραδείγματα εφαρμογών στη μηχανική μάθηση περιλαμβάνουν την ανακάλυψη κρυφών δομών σε δεδομένα χρηστών και τη δημιουργία συστάσεων προϊόντων και υπηρεσιών.</w:t>
      </w:r>
    </w:p>
    <w:p w14:paraId="61508D48" w14:textId="77777777" w:rsidR="00180B7C" w:rsidRPr="00180B7C" w:rsidRDefault="00180B7C" w:rsidP="00180B7C"/>
    <w:p w14:paraId="06008A71" w14:textId="0832A5AF" w:rsidR="00DB133A" w:rsidRDefault="00DB133A" w:rsidP="00DB133A">
      <w:pPr>
        <w:pStyle w:val="3"/>
      </w:pPr>
      <w:bookmarkStart w:id="9" w:name="_Toc192020730"/>
      <w:r>
        <w:t>2.</w:t>
      </w:r>
      <w:r w:rsidRPr="008C664C">
        <w:t>2</w:t>
      </w:r>
      <w:r>
        <w:t>.3 Ενισχυτική Μάθηση</w:t>
      </w:r>
      <w:bookmarkEnd w:id="9"/>
    </w:p>
    <w:p w14:paraId="518521FE" w14:textId="77C53775" w:rsidR="00B103C3" w:rsidRPr="00B103C3" w:rsidRDefault="00B103C3" w:rsidP="00B103C3">
      <w:pPr>
        <w:ind w:firstLine="340"/>
        <w:jc w:val="both"/>
        <w:rPr>
          <w:sz w:val="24"/>
          <w:szCs w:val="24"/>
        </w:rPr>
      </w:pPr>
      <w:r w:rsidRPr="00B103C3">
        <w:rPr>
          <w:sz w:val="24"/>
          <w:szCs w:val="24"/>
        </w:rPr>
        <w:t>Η Ενισχυτική Μάθηση (</w:t>
      </w:r>
      <w:r w:rsidRPr="00B103C3">
        <w:rPr>
          <w:sz w:val="24"/>
          <w:szCs w:val="24"/>
          <w:lang w:val="en-US"/>
        </w:rPr>
        <w:t>Reinforcement</w:t>
      </w:r>
      <w:r w:rsidRPr="00B103C3">
        <w:rPr>
          <w:sz w:val="24"/>
          <w:szCs w:val="24"/>
        </w:rPr>
        <w:t xml:space="preserve"> </w:t>
      </w:r>
      <w:r w:rsidRPr="00B103C3">
        <w:rPr>
          <w:sz w:val="24"/>
          <w:szCs w:val="24"/>
          <w:lang w:val="en-US"/>
        </w:rPr>
        <w:t>Learning</w:t>
      </w:r>
      <w:r w:rsidRPr="00B103C3">
        <w:rPr>
          <w:sz w:val="24"/>
          <w:szCs w:val="24"/>
        </w:rPr>
        <w:t xml:space="preserve"> - </w:t>
      </w:r>
      <w:r w:rsidRPr="00B103C3">
        <w:rPr>
          <w:sz w:val="24"/>
          <w:szCs w:val="24"/>
          <w:lang w:val="en-US"/>
        </w:rPr>
        <w:t>RL</w:t>
      </w:r>
      <w:r w:rsidRPr="00B103C3">
        <w:rPr>
          <w:sz w:val="24"/>
          <w:szCs w:val="24"/>
        </w:rPr>
        <w:t>) [9] αποτελεί έναν από τους πιο συναρπαστικούς και ταχέως εξελισσόμενους τομείς της μηχανικής μάθησης. Πιο συγκεκριμένα, είναι μια κατηγορία μηχανικής μάθησης που επικεντρώνεται στην εκπαίδευση ενός πράκτορα (</w:t>
      </w:r>
      <w:r w:rsidRPr="00B103C3">
        <w:rPr>
          <w:sz w:val="24"/>
          <w:szCs w:val="24"/>
          <w:lang w:val="en-US"/>
        </w:rPr>
        <w:t>agent</w:t>
      </w:r>
      <w:r w:rsidRPr="00B103C3">
        <w:rPr>
          <w:sz w:val="24"/>
          <w:szCs w:val="24"/>
        </w:rPr>
        <w:t>) ώστε να λαμβάνει αποφάσεις που μεγιστοποιούν τη συνολική ανταμοιβή του σε ένα δυναμικό και αβέβαιο περιβάλλον. Δηλαδή, ο πράκτορας αλληλεπιδρά με το περιβάλλον και μαθαίνει μέσω μιας διαδικασίας ανατροφοδότησης, όπου κάθε ενέργεια που εκτελεί επιστρέφει μια ανταμοιβή ή ποινή, προσδιορίζοντας την απόδοσή του. Σε αντίθεση με άλλες μορφές μάθησης, η Ενισχυτική Μάθηση δεν απαιτεί δεδομένα με ετικέτες, αλλά βασίζεται στις συνέπειες των ενεργειών του πράκτορα στο περιβάλλον.</w:t>
      </w:r>
    </w:p>
    <w:p w14:paraId="681FA95C" w14:textId="21B1251C" w:rsidR="00BA2D6C" w:rsidRPr="00DA7209" w:rsidRDefault="00B103C3" w:rsidP="00BA2D6C">
      <w:pPr>
        <w:ind w:firstLine="340"/>
        <w:jc w:val="both"/>
        <w:rPr>
          <w:sz w:val="24"/>
          <w:szCs w:val="24"/>
        </w:rPr>
      </w:pPr>
      <w:r w:rsidRPr="00B103C3">
        <w:rPr>
          <w:sz w:val="24"/>
          <w:szCs w:val="24"/>
        </w:rPr>
        <w:t>Συνοπτικά, η βασική ιδέα της Ενισχυτικής Μάθησης είναι η βελτιστοποίηση μιας πολιτικής (</w:t>
      </w:r>
      <w:r w:rsidRPr="00B103C3">
        <w:rPr>
          <w:sz w:val="24"/>
          <w:szCs w:val="24"/>
          <w:lang w:val="en-US"/>
        </w:rPr>
        <w:t>policy</w:t>
      </w:r>
      <w:r w:rsidRPr="00B103C3">
        <w:rPr>
          <w:sz w:val="24"/>
          <w:szCs w:val="24"/>
        </w:rPr>
        <w:t xml:space="preserve">) που καθορίζει τις ενέργειες του πράκτορα, προκειμένου να μεγιστοποιήσει τη συνολική ανταμοιβή που μπορεί να αποκομίσει από το περιβάλλον. Πιο αναλυτικά, σε κάθε κατάσταση του περιβάλλοντος, ο πράκτορας επιλέγει μια ενέργεια, και το περιβάλλον αντιδρά επιστρέφοντας μια ανταμοιβή και μεταβαίνοντας σε μια νέα κατάσταση. Αυτή η διαδικασία βοηθά τον πράκτορα να μάθει ποια πολιτική οδηγεί στη βέλτιστη απόδοση. Η μεγαλύτερη πρόκληση στην Ενισχυτική Μάθηση έγκειται στο γεγονός ότι ο πράκτορας δεν έχει καμία γνώση για </w:t>
      </w:r>
      <w:r w:rsidRPr="00B103C3">
        <w:rPr>
          <w:sz w:val="24"/>
          <w:szCs w:val="24"/>
        </w:rPr>
        <w:lastRenderedPageBreak/>
        <w:t>το περιβάλλον· συνεπώς, η στρατηγική του μπορεί να βελτιωθεί μόνο μέσω πειραματισμού και εξερεύνησης, με βάση την ανατροφοδότηση που λαμβάνει.</w:t>
      </w:r>
    </w:p>
    <w:p w14:paraId="5AE812B5" w14:textId="77777777" w:rsidR="005B1C2F" w:rsidRDefault="005B1C2F" w:rsidP="005B1C2F">
      <w:pPr>
        <w:keepNext/>
        <w:jc w:val="center"/>
      </w:pPr>
      <w:r>
        <w:rPr>
          <w:noProof/>
          <w:sz w:val="24"/>
          <w:szCs w:val="24"/>
          <w:lang w:val="en-US"/>
        </w:rPr>
        <w:drawing>
          <wp:inline distT="0" distB="0" distL="0" distR="0" wp14:anchorId="1E4469C5" wp14:editId="4465E10C">
            <wp:extent cx="4736890" cy="2619375"/>
            <wp:effectExtent l="0" t="0" r="6985" b="0"/>
            <wp:docPr id="1278381291" name="Εικόνα 1" descr="Εικόνα που περιέχει κείμενο, διάγραμμα,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81291" name="Εικόνα 1" descr="Εικόνα που περιέχει κείμενο, διάγραμμα, γραμμή, γραμματοσειρά&#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4789111" cy="2648252"/>
                    </a:xfrm>
                    <a:prstGeom prst="rect">
                      <a:avLst/>
                    </a:prstGeom>
                  </pic:spPr>
                </pic:pic>
              </a:graphicData>
            </a:graphic>
          </wp:inline>
        </w:drawing>
      </w:r>
    </w:p>
    <w:p w14:paraId="67FA0485" w14:textId="45E0BE00" w:rsidR="005B1C2F" w:rsidRPr="00E86F7C" w:rsidRDefault="005B1C2F" w:rsidP="005B1C2F">
      <w:pPr>
        <w:pStyle w:val="af"/>
        <w:jc w:val="center"/>
        <w:rPr>
          <w:i w:val="0"/>
          <w:iCs w:val="0"/>
          <w:sz w:val="20"/>
          <w:szCs w:val="20"/>
        </w:rPr>
      </w:pPr>
      <w:r w:rsidRPr="00912B2A">
        <w:rPr>
          <w:i w:val="0"/>
          <w:iCs w:val="0"/>
          <w:sz w:val="20"/>
          <w:szCs w:val="20"/>
        </w:rPr>
        <w:t>Σχήμα 2.</w:t>
      </w:r>
      <w:r w:rsidR="005E2DCD">
        <w:rPr>
          <w:i w:val="0"/>
          <w:iCs w:val="0"/>
          <w:sz w:val="20"/>
          <w:szCs w:val="20"/>
        </w:rPr>
        <w:t>4</w:t>
      </w:r>
      <w:r w:rsidRPr="00912B2A">
        <w:rPr>
          <w:i w:val="0"/>
          <w:iCs w:val="0"/>
          <w:sz w:val="20"/>
          <w:szCs w:val="20"/>
        </w:rPr>
        <w:t xml:space="preserve">: </w:t>
      </w:r>
      <w:r>
        <w:rPr>
          <w:i w:val="0"/>
          <w:iCs w:val="0"/>
          <w:sz w:val="20"/>
          <w:szCs w:val="20"/>
        </w:rPr>
        <w:t>Α</w:t>
      </w:r>
      <w:r w:rsidRPr="005B1C2F">
        <w:rPr>
          <w:i w:val="0"/>
          <w:iCs w:val="0"/>
          <w:sz w:val="20"/>
          <w:szCs w:val="20"/>
        </w:rPr>
        <w:t>νασκόπηση της Ενισχυτικής Μάθησης</w:t>
      </w:r>
      <w:r w:rsidR="00E86F7C" w:rsidRPr="00E86F7C">
        <w:rPr>
          <w:i w:val="0"/>
          <w:iCs w:val="0"/>
          <w:sz w:val="20"/>
          <w:szCs w:val="20"/>
        </w:rPr>
        <w:t xml:space="preserve"> [9]</w:t>
      </w:r>
    </w:p>
    <w:p w14:paraId="6B85B645" w14:textId="77777777" w:rsidR="005B1C2F" w:rsidRPr="00180B7C" w:rsidRDefault="005B1C2F" w:rsidP="00180B7C"/>
    <w:p w14:paraId="1CCEF894" w14:textId="066A47B9" w:rsidR="00B103C3" w:rsidRPr="00632BFE" w:rsidRDefault="00B103C3" w:rsidP="00B103C3">
      <w:pPr>
        <w:ind w:firstLine="340"/>
        <w:jc w:val="both"/>
        <w:rPr>
          <w:sz w:val="24"/>
          <w:szCs w:val="24"/>
        </w:rPr>
      </w:pPr>
      <w:r w:rsidRPr="00B103C3">
        <w:rPr>
          <w:sz w:val="24"/>
          <w:szCs w:val="24"/>
        </w:rPr>
        <w:t>Μια πολιτική που ακολουθεί ένας πράκτορας μπορεί να είναι είτε ντετερμινιστική είτε στοχαστική. Στις στοχαστικές πολιτικές, η πολιτική αναπαριστά μια πιθανότητα επιλογής ενεργειών σε κάθε κατάσταση, με στόχο την καλύτερη εξερεύνηση του περιβάλλοντος και την απόκτηση περισσότερης πληροφορίας για τη μελλοντική απόδοση. Αυτό σημαίνει ότι ο πράκτορας πρέπει να αποφασίσει αν θα εκμεταλλευτεί γνωστές καλές ενέργειες ή θα εξερευνήσει νέες, οι οποίες ενδέχεται να αποφέρουν καλύτερα αποτελέσματα στο μέλλον. Οι στοχαστικές πολιτικές επιτρέπουν ευελιξία στη λήψη αποφάσεων: ο πράκτορας επιλέγει από διάφορες ενέργειες με βάση προκαθορισμένες πιθανότητες. Με αυτόν τον τρόπο, ο πράκτορας μπορεί να εξερευνήσει εναλλακτικές στρατηγικές ή να διαχειριστεί καλύτερα απρόβλεπτες καταστάσεις.</w:t>
      </w:r>
    </w:p>
    <w:p w14:paraId="1725582F" w14:textId="5B9536F5" w:rsidR="00B103C3" w:rsidRPr="00632BFE" w:rsidRDefault="00B103C3" w:rsidP="00B103C3">
      <w:pPr>
        <w:ind w:firstLine="340"/>
        <w:jc w:val="both"/>
        <w:rPr>
          <w:sz w:val="24"/>
          <w:szCs w:val="24"/>
        </w:rPr>
      </w:pPr>
      <w:r w:rsidRPr="00B103C3">
        <w:rPr>
          <w:sz w:val="24"/>
          <w:szCs w:val="24"/>
        </w:rPr>
        <w:t xml:space="preserve">Ανάμεσα στους πιο δημοφιλείς αλγόριθμους Ενισχυτικής Μάθησης, ο αλγόριθμος </w:t>
      </w:r>
      <w:r w:rsidRPr="00B103C3">
        <w:rPr>
          <w:sz w:val="24"/>
          <w:szCs w:val="24"/>
          <w:lang w:val="en-US"/>
        </w:rPr>
        <w:t>Q</w:t>
      </w:r>
      <w:r w:rsidRPr="00B103C3">
        <w:rPr>
          <w:sz w:val="24"/>
          <w:szCs w:val="24"/>
        </w:rPr>
        <w:t>-</w:t>
      </w:r>
      <w:r w:rsidRPr="00B103C3">
        <w:rPr>
          <w:sz w:val="24"/>
          <w:szCs w:val="24"/>
          <w:lang w:val="en-US"/>
        </w:rPr>
        <w:t>learning</w:t>
      </w:r>
      <w:r w:rsidRPr="00B103C3">
        <w:rPr>
          <w:sz w:val="24"/>
          <w:szCs w:val="24"/>
        </w:rPr>
        <w:t xml:space="preserve"> προσεγγίζει τη μάθηση μιας πολιτικής μέσω ενός πίνακα </w:t>
      </w:r>
      <w:r w:rsidRPr="00B103C3">
        <w:rPr>
          <w:sz w:val="24"/>
          <w:szCs w:val="24"/>
          <w:lang w:val="en-US"/>
        </w:rPr>
        <w:t>Q</w:t>
      </w:r>
      <w:r w:rsidRPr="00B103C3">
        <w:rPr>
          <w:sz w:val="24"/>
          <w:szCs w:val="24"/>
        </w:rPr>
        <w:t>-τιμών (</w:t>
      </w:r>
      <w:r w:rsidRPr="00B103C3">
        <w:rPr>
          <w:sz w:val="24"/>
          <w:szCs w:val="24"/>
          <w:lang w:val="en-US"/>
        </w:rPr>
        <w:t>Q</w:t>
      </w:r>
      <w:r w:rsidRPr="00B103C3">
        <w:rPr>
          <w:sz w:val="24"/>
          <w:szCs w:val="24"/>
        </w:rPr>
        <w:t>-</w:t>
      </w:r>
      <w:r w:rsidRPr="00B103C3">
        <w:rPr>
          <w:sz w:val="24"/>
          <w:szCs w:val="24"/>
          <w:lang w:val="en-US"/>
        </w:rPr>
        <w:t>values</w:t>
      </w:r>
      <w:r w:rsidRPr="00B103C3">
        <w:rPr>
          <w:sz w:val="24"/>
          <w:szCs w:val="24"/>
        </w:rPr>
        <w:t xml:space="preserve">). Κάθε ζεύγος κατάστασης-ενέργειας συσχετίζεται με μια εκτίμηση της ανταμοιβής που μπορεί να επιτευχθεί μέσω της εκτέλεσης αυτής της ενέργειας σε αυτή την κατάσταση. Ο αλγόριθμος ενημερώνει και βελτιώνει συνεχώς αυτές τις εκτιμήσεις μέσω επαναλαμβανόμενων αλληλεπιδράσεων με το περιβάλλον. Μοντέλα βασισμένα στη βαθιά μάθηση, γνωστά ως </w:t>
      </w:r>
      <w:r w:rsidRPr="00B103C3">
        <w:rPr>
          <w:sz w:val="24"/>
          <w:szCs w:val="24"/>
          <w:lang w:val="en-US"/>
        </w:rPr>
        <w:t>DQN</w:t>
      </w:r>
      <w:r w:rsidRPr="00B103C3">
        <w:rPr>
          <w:sz w:val="24"/>
          <w:szCs w:val="24"/>
        </w:rPr>
        <w:t>, συνδυάζουν την Ενισχυτική Μάθηση με βαθιά νευρωνικά δίκτυα, διευρύνοντας τις δυνατότητες των πρακτόρων να λειτουργούν σε περιβάλλοντα υψηλών διαστάσεων, όπως η αναγνώριση εικόνων ή η επεξεργασία φυσικής γλώσσας.</w:t>
      </w:r>
    </w:p>
    <w:p w14:paraId="44959EDD" w14:textId="7C581E74" w:rsidR="00B103C3" w:rsidRPr="00B103C3" w:rsidRDefault="00B103C3" w:rsidP="00B103C3">
      <w:pPr>
        <w:ind w:firstLine="340"/>
        <w:jc w:val="both"/>
        <w:rPr>
          <w:sz w:val="24"/>
          <w:szCs w:val="24"/>
        </w:rPr>
      </w:pPr>
      <w:r w:rsidRPr="00B103C3">
        <w:rPr>
          <w:sz w:val="24"/>
          <w:szCs w:val="24"/>
        </w:rPr>
        <w:t xml:space="preserve">Μία από τις πιο διαδεδομένες και αποτελεσματικές εφαρμογές της Ενισχυτικής Μάθησης στην πραγματική ζωή περιλαμβάνει αυτόνομους πράκτορες, όπως τα αυτοκινούμενα οχήματα και τα ρομπότ, που πρέπει να μαθαίνουν να λαμβάνουν </w:t>
      </w:r>
      <w:r w:rsidRPr="00B103C3">
        <w:rPr>
          <w:sz w:val="24"/>
          <w:szCs w:val="24"/>
        </w:rPr>
        <w:lastRenderedPageBreak/>
        <w:t xml:space="preserve">αποφάσεις σε πραγματικό χρόνο μέσω συνεχούς αλληλεπίδρασης με το περιβάλλον τους. Για παράδειγμα, στα αυτοκινούμενα οχήματα, οι αλγόριθμοι Ενισχυτικής Μάθησης επιτρέπουν στα οχήματα να μαθαίνουν πλοήγηση, αποφυγή εμποδίων και αναγνώριση σημάτων κυκλοφορίας, χωρίς να χρειάζονται προγραμματισμένες οδηγίες. Επιπλέον, η Ενισχυτική Μάθηση έχει ευρεία εφαρμογή στις στρατηγικές παιχνιδιών. Ένα από τα πιο γνωστά παραδείγματα είναι το </w:t>
      </w:r>
      <w:r w:rsidRPr="00B103C3">
        <w:rPr>
          <w:sz w:val="24"/>
          <w:szCs w:val="24"/>
          <w:lang w:val="en-US"/>
        </w:rPr>
        <w:t>AlphaGo</w:t>
      </w:r>
      <w:r w:rsidRPr="00B103C3">
        <w:rPr>
          <w:sz w:val="24"/>
          <w:szCs w:val="24"/>
        </w:rPr>
        <w:t>, το οποίο, μέσω της Ενισχυτικής Μάθησης, νίκησε ανθρώπινους παίκτες, επιδεικνύοντας τη δύναμη της Ενισχυτικής Μάθησης σε σύνθετες καταστάσεις.</w:t>
      </w:r>
    </w:p>
    <w:p w14:paraId="645DCCC5" w14:textId="3CEBF042" w:rsidR="00632BFE" w:rsidRDefault="00B103C3" w:rsidP="00180B7C">
      <w:pPr>
        <w:ind w:firstLine="340"/>
        <w:jc w:val="both"/>
        <w:rPr>
          <w:sz w:val="24"/>
          <w:szCs w:val="24"/>
        </w:rPr>
      </w:pPr>
      <w:r w:rsidRPr="00B103C3">
        <w:rPr>
          <w:sz w:val="24"/>
          <w:szCs w:val="24"/>
        </w:rPr>
        <w:t>Παρότι οι επιτυχίες είναι σημαντικές, η Ενισχυτική Μάθηση παρουσιάζει αρκετές προκλήσεις. Μία από αυτές είναι η ανάγκη για πολλές αλληλεπιδράσεις με το περιβάλλον, γεγονός που καθιστά τη μάθηση υπολογιστικά δαπανηρή, ειδικά σε σύνθετα περιβάλλοντα. Επιπλέον, οι αλγόριθμοι Ενισχυτικής Μάθησης απαιτούν προσεκτική ρύθμιση παραμέτρων και σωστή ισορροπία μεταξύ εξερεύνησης και εκμετάλλευσης για την επίτευξη βέλτιστης απόδοσης. Τέλος, η πολυπλοκότητα που προκύπτει από τις μη γραμμικότητες των δεδομένων πραγματικού κόσμου παραμένει μια από τις μεγαλύτερες προκλήσεις για την ενίσχυση της αξιοπιστίας και της αποδοτικότητας αυτών των συστημάτων.</w:t>
      </w:r>
    </w:p>
    <w:p w14:paraId="0487DD10" w14:textId="77777777" w:rsidR="00D82DFC" w:rsidRPr="00180B7C" w:rsidRDefault="00D82DFC" w:rsidP="00D82DFC">
      <w:pPr>
        <w:jc w:val="both"/>
        <w:rPr>
          <w:sz w:val="24"/>
          <w:szCs w:val="24"/>
        </w:rPr>
      </w:pPr>
    </w:p>
    <w:p w14:paraId="3B345241" w14:textId="56955F27" w:rsidR="00ED51AE" w:rsidRPr="00ED51AE" w:rsidRDefault="00D2648B" w:rsidP="00005B3E">
      <w:pPr>
        <w:pStyle w:val="2"/>
      </w:pPr>
      <w:bookmarkStart w:id="10" w:name="_Toc192020731"/>
      <w:r>
        <w:t>2.</w:t>
      </w:r>
      <w:r w:rsidR="00DB133A" w:rsidRPr="001E7F71">
        <w:t>3</w:t>
      </w:r>
      <w:r w:rsidR="00ED51AE">
        <w:t xml:space="preserve"> Βαθιά Μάθηση</w:t>
      </w:r>
      <w:bookmarkEnd w:id="10"/>
    </w:p>
    <w:p w14:paraId="467DED58" w14:textId="426CE187" w:rsidR="00180B7C" w:rsidRPr="00180B7C" w:rsidRDefault="002F5623" w:rsidP="00180B7C">
      <w:pPr>
        <w:ind w:firstLine="340"/>
        <w:jc w:val="both"/>
        <w:rPr>
          <w:sz w:val="24"/>
          <w:szCs w:val="24"/>
        </w:rPr>
      </w:pPr>
      <w:r w:rsidRPr="002F5623">
        <w:rPr>
          <w:sz w:val="24"/>
          <w:szCs w:val="24"/>
        </w:rPr>
        <w:t xml:space="preserve">Η Βαθιά Μάθηση [10] αναφέρεται σε έναν από τους πιο σύγχρονους και ισχυρούς τομείς της Τεχνητής Νοημοσύνης. Ως υποπεδίο της </w:t>
      </w:r>
      <w:r>
        <w:rPr>
          <w:sz w:val="24"/>
          <w:szCs w:val="24"/>
        </w:rPr>
        <w:t>μ</w:t>
      </w:r>
      <w:r w:rsidRPr="002F5623">
        <w:rPr>
          <w:sz w:val="24"/>
          <w:szCs w:val="24"/>
        </w:rPr>
        <w:t xml:space="preserve">ηχανικής </w:t>
      </w:r>
      <w:r>
        <w:rPr>
          <w:sz w:val="24"/>
          <w:szCs w:val="24"/>
        </w:rPr>
        <w:t>μ</w:t>
      </w:r>
      <w:r w:rsidRPr="002F5623">
        <w:rPr>
          <w:sz w:val="24"/>
          <w:szCs w:val="24"/>
        </w:rPr>
        <w:t xml:space="preserve">άθησης, η </w:t>
      </w:r>
      <w:r>
        <w:rPr>
          <w:sz w:val="24"/>
          <w:szCs w:val="24"/>
        </w:rPr>
        <w:t>β</w:t>
      </w:r>
      <w:r w:rsidRPr="002F5623">
        <w:rPr>
          <w:sz w:val="24"/>
          <w:szCs w:val="24"/>
        </w:rPr>
        <w:t xml:space="preserve">αθιά </w:t>
      </w:r>
      <w:r>
        <w:rPr>
          <w:sz w:val="24"/>
          <w:szCs w:val="24"/>
        </w:rPr>
        <w:t>μ</w:t>
      </w:r>
      <w:r w:rsidRPr="002F5623">
        <w:rPr>
          <w:sz w:val="24"/>
          <w:szCs w:val="24"/>
        </w:rPr>
        <w:t xml:space="preserve">άθηση χρησιμοποιεί τεχνητά νευρωνικά δίκτυα με ελάχιστες ή πολλές κρυφές στρώσεις για τη μοντελοποίηση σύνθετων προτύπων ή σχέσεων μεταξύ των δεδομένων. </w:t>
      </w:r>
      <w:r>
        <w:rPr>
          <w:sz w:val="24"/>
          <w:szCs w:val="24"/>
        </w:rPr>
        <w:t>Μάλιστα, γ</w:t>
      </w:r>
      <w:r w:rsidRPr="002F5623">
        <w:rPr>
          <w:sz w:val="24"/>
          <w:szCs w:val="24"/>
        </w:rPr>
        <w:t>ια πολλούς θεωρείται η βασική τεχνολογία της Τέταρτης Βιομηχανικής Επανάστασης.</w:t>
      </w:r>
    </w:p>
    <w:p w14:paraId="64BC805D" w14:textId="77777777" w:rsidR="00733CA6" w:rsidRDefault="00733CA6" w:rsidP="004A0F53">
      <w:pPr>
        <w:keepNext/>
        <w:jc w:val="center"/>
      </w:pPr>
      <w:r>
        <w:rPr>
          <w:noProof/>
        </w:rPr>
        <w:drawing>
          <wp:inline distT="0" distB="0" distL="0" distR="0" wp14:anchorId="54C140CF" wp14:editId="534E4A0B">
            <wp:extent cx="4781550" cy="2413800"/>
            <wp:effectExtent l="0" t="0" r="0" b="5715"/>
            <wp:docPr id="1169351747" name="Εικόνα 1" descr="Εικόνα που περιέχει κείμενο, κύκλος,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51747" name="Εικόνα 1" descr="Εικόνα που περιέχει κείμενο, κύκλος, στιγμιότυπο οθόνης, γραμματοσειρά&#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4855408" cy="2451085"/>
                    </a:xfrm>
                    <a:prstGeom prst="rect">
                      <a:avLst/>
                    </a:prstGeom>
                  </pic:spPr>
                </pic:pic>
              </a:graphicData>
            </a:graphic>
          </wp:inline>
        </w:drawing>
      </w:r>
    </w:p>
    <w:p w14:paraId="4CEF2877" w14:textId="60B82492" w:rsidR="00423765" w:rsidRPr="005920EB" w:rsidRDefault="00733CA6" w:rsidP="00BA2D6C">
      <w:pPr>
        <w:pStyle w:val="af"/>
        <w:jc w:val="center"/>
        <w:rPr>
          <w:i w:val="0"/>
          <w:iCs w:val="0"/>
          <w:sz w:val="22"/>
          <w:szCs w:val="22"/>
        </w:rPr>
      </w:pPr>
      <w:r w:rsidRPr="00FC31A1">
        <w:rPr>
          <w:i w:val="0"/>
          <w:iCs w:val="0"/>
          <w:sz w:val="20"/>
          <w:szCs w:val="20"/>
        </w:rPr>
        <w:t>Σχήμα 2.</w:t>
      </w:r>
      <w:r w:rsidR="005E2DCD">
        <w:rPr>
          <w:i w:val="0"/>
          <w:iCs w:val="0"/>
          <w:sz w:val="20"/>
          <w:szCs w:val="20"/>
        </w:rPr>
        <w:t>5</w:t>
      </w:r>
      <w:r w:rsidR="00FC31A1" w:rsidRPr="00FC31A1">
        <w:rPr>
          <w:i w:val="0"/>
          <w:iCs w:val="0"/>
          <w:sz w:val="20"/>
          <w:szCs w:val="20"/>
        </w:rPr>
        <w:t>: Μια απεικόνιση της θέσης της Βαθιάς Μάθησης (</w:t>
      </w:r>
      <w:r w:rsidR="00FC31A1" w:rsidRPr="00FC31A1">
        <w:rPr>
          <w:i w:val="0"/>
          <w:iCs w:val="0"/>
          <w:sz w:val="20"/>
          <w:szCs w:val="20"/>
          <w:lang w:val="en-US"/>
        </w:rPr>
        <w:t>Deep</w:t>
      </w:r>
      <w:r w:rsidR="00FC31A1" w:rsidRPr="00FC31A1">
        <w:rPr>
          <w:i w:val="0"/>
          <w:iCs w:val="0"/>
          <w:sz w:val="20"/>
          <w:szCs w:val="20"/>
        </w:rPr>
        <w:t xml:space="preserve"> </w:t>
      </w:r>
      <w:r w:rsidR="00FC31A1" w:rsidRPr="00FC31A1">
        <w:rPr>
          <w:i w:val="0"/>
          <w:iCs w:val="0"/>
          <w:sz w:val="20"/>
          <w:szCs w:val="20"/>
          <w:lang w:val="en-US"/>
        </w:rPr>
        <w:t>Learning</w:t>
      </w:r>
      <w:r w:rsidR="00FC31A1" w:rsidRPr="00FC31A1">
        <w:rPr>
          <w:i w:val="0"/>
          <w:iCs w:val="0"/>
          <w:sz w:val="20"/>
          <w:szCs w:val="20"/>
        </w:rPr>
        <w:t>) σε σύγκριση με τη Μηχανική Μάθηση (</w:t>
      </w:r>
      <w:r w:rsidR="00FC31A1" w:rsidRPr="00FC31A1">
        <w:rPr>
          <w:i w:val="0"/>
          <w:iCs w:val="0"/>
          <w:sz w:val="20"/>
          <w:szCs w:val="20"/>
          <w:lang w:val="en-US"/>
        </w:rPr>
        <w:t>Machine</w:t>
      </w:r>
      <w:r w:rsidR="00FC31A1" w:rsidRPr="00FC31A1">
        <w:rPr>
          <w:i w:val="0"/>
          <w:iCs w:val="0"/>
          <w:sz w:val="20"/>
          <w:szCs w:val="20"/>
        </w:rPr>
        <w:t xml:space="preserve"> </w:t>
      </w:r>
      <w:r w:rsidR="00FC31A1" w:rsidRPr="00FC31A1">
        <w:rPr>
          <w:i w:val="0"/>
          <w:iCs w:val="0"/>
          <w:sz w:val="20"/>
          <w:szCs w:val="20"/>
          <w:lang w:val="en-US"/>
        </w:rPr>
        <w:t>Learning</w:t>
      </w:r>
      <w:r w:rsidR="00FC31A1" w:rsidRPr="00FC31A1">
        <w:rPr>
          <w:i w:val="0"/>
          <w:iCs w:val="0"/>
          <w:sz w:val="20"/>
          <w:szCs w:val="20"/>
        </w:rPr>
        <w:t>) και την Τεχνητή Νοημοσύνη (</w:t>
      </w:r>
      <w:r w:rsidR="00FC31A1" w:rsidRPr="00FC31A1">
        <w:rPr>
          <w:i w:val="0"/>
          <w:iCs w:val="0"/>
          <w:sz w:val="20"/>
          <w:szCs w:val="20"/>
          <w:lang w:val="en-US"/>
        </w:rPr>
        <w:t>Artificial</w:t>
      </w:r>
      <w:r w:rsidR="00FC31A1" w:rsidRPr="00FC31A1">
        <w:rPr>
          <w:i w:val="0"/>
          <w:iCs w:val="0"/>
          <w:sz w:val="20"/>
          <w:szCs w:val="20"/>
        </w:rPr>
        <w:t xml:space="preserve"> </w:t>
      </w:r>
      <w:r w:rsidR="00FC31A1" w:rsidRPr="00FC31A1">
        <w:rPr>
          <w:i w:val="0"/>
          <w:iCs w:val="0"/>
          <w:sz w:val="20"/>
          <w:szCs w:val="20"/>
          <w:lang w:val="en-US"/>
        </w:rPr>
        <w:t>Intelligence</w:t>
      </w:r>
      <w:r w:rsidR="00FC31A1" w:rsidRPr="00FC31A1">
        <w:rPr>
          <w:i w:val="0"/>
          <w:iCs w:val="0"/>
          <w:sz w:val="20"/>
          <w:szCs w:val="20"/>
        </w:rPr>
        <w:t>).</w:t>
      </w:r>
      <w:r w:rsidR="00E86F7C" w:rsidRPr="00E86F7C">
        <w:rPr>
          <w:i w:val="0"/>
          <w:iCs w:val="0"/>
          <w:sz w:val="20"/>
          <w:szCs w:val="20"/>
        </w:rPr>
        <w:t xml:space="preserve"> </w:t>
      </w:r>
      <w:r w:rsidR="00E86F7C" w:rsidRPr="005920EB">
        <w:rPr>
          <w:i w:val="0"/>
          <w:iCs w:val="0"/>
          <w:sz w:val="20"/>
          <w:szCs w:val="20"/>
        </w:rPr>
        <w:t>[10]</w:t>
      </w:r>
    </w:p>
    <w:p w14:paraId="09BA673F" w14:textId="150A26D3" w:rsidR="002F5623" w:rsidRPr="002F5623" w:rsidRDefault="002F5623" w:rsidP="002F5623">
      <w:pPr>
        <w:ind w:firstLine="340"/>
        <w:jc w:val="both"/>
        <w:rPr>
          <w:sz w:val="24"/>
          <w:szCs w:val="24"/>
        </w:rPr>
      </w:pPr>
      <w:r w:rsidRPr="002F5623">
        <w:rPr>
          <w:sz w:val="24"/>
          <w:szCs w:val="24"/>
        </w:rPr>
        <w:lastRenderedPageBreak/>
        <w:t xml:space="preserve">Η βασική αρχή της </w:t>
      </w:r>
      <w:r>
        <w:rPr>
          <w:sz w:val="24"/>
          <w:szCs w:val="24"/>
        </w:rPr>
        <w:t>β</w:t>
      </w:r>
      <w:r w:rsidRPr="002F5623">
        <w:rPr>
          <w:sz w:val="24"/>
          <w:szCs w:val="24"/>
        </w:rPr>
        <w:t xml:space="preserve">αθιάς </w:t>
      </w:r>
      <w:r>
        <w:rPr>
          <w:sz w:val="24"/>
          <w:szCs w:val="24"/>
        </w:rPr>
        <w:t>μ</w:t>
      </w:r>
      <w:r w:rsidRPr="002F5623">
        <w:rPr>
          <w:sz w:val="24"/>
          <w:szCs w:val="24"/>
        </w:rPr>
        <w:t>άθησης είναι η χρήση τεχνητών νευρωνικών δικτύων για τη δημιουργία συστημάτων που μαθαίνουν ιεραρχικές αναπαραστάσεις των δεδομένων. Αυτά τα δίκτυα αποτελούνται από στρώσεις διασυνδεδεμένων νευρώνων, οργανωμένων σε επίπεδα. Κάθε στρώση επεξεργάζεται και εξάγει δεδομένα με πιο αφηρημένα ή υψηλού επιπέδου χαρακτηριστικά. Συγκεκριμένα, οι νευρώνες κάθε στρώσης συνδέονται μέσω βαρών, τα οποία προσαρμόζονται κατά την εκπαίδευση, ώστε να βελτιστοποιείται η λειτουργικότητα του δικτύου.</w:t>
      </w:r>
    </w:p>
    <w:p w14:paraId="570879A3" w14:textId="7B2F3B14" w:rsidR="00BA2D6C" w:rsidRPr="00DA7209" w:rsidRDefault="002F5623" w:rsidP="00BA2D6C">
      <w:pPr>
        <w:ind w:firstLine="340"/>
        <w:jc w:val="both"/>
        <w:rPr>
          <w:sz w:val="24"/>
          <w:szCs w:val="24"/>
        </w:rPr>
      </w:pPr>
      <w:r w:rsidRPr="002F5623">
        <w:rPr>
          <w:sz w:val="24"/>
          <w:szCs w:val="24"/>
        </w:rPr>
        <w:t xml:space="preserve">Ίσως η πιο δημοφιλής αρχιτεκτονική που χρησιμοποιείται στα νευρωνικά δίκτυα της </w:t>
      </w:r>
      <w:r>
        <w:rPr>
          <w:sz w:val="24"/>
          <w:szCs w:val="24"/>
        </w:rPr>
        <w:t>β</w:t>
      </w:r>
      <w:r w:rsidRPr="002F5623">
        <w:rPr>
          <w:sz w:val="24"/>
          <w:szCs w:val="24"/>
        </w:rPr>
        <w:t xml:space="preserve">αθιάς </w:t>
      </w:r>
      <w:r>
        <w:rPr>
          <w:sz w:val="24"/>
          <w:szCs w:val="24"/>
        </w:rPr>
        <w:t>μ</w:t>
      </w:r>
      <w:r w:rsidRPr="002F5623">
        <w:rPr>
          <w:sz w:val="24"/>
          <w:szCs w:val="24"/>
        </w:rPr>
        <w:t>άθησης είναι τα Συνελικτικά Νευρωνικά Δίκτυα (CNNs). Τα CNNs είναι εξαιρετικά αποτελεσματικά στην αναγνώριση εικόνων, καθώς εκμεταλλεύονται τη χωρική ιεραρχία των δεδομένων μέσω εξελιγμένων τεχνικών. Αυτό επιτρέπει τη μείωση της πολυπλοκότητας του μοντέλου, διατηρώντας παράλληλα κρίσιμα χαρακτηριστικά των δεδομένων. Επιπλέον, τα CNNs αντιμετωπίζουν το πρόβλημα της υπερεκπαίδευσης (overfitting) με τη μέθοδο "dropout." Εφαρμόζονται ευρέως σε ανίχνευση αντικειμένων, αναγνώριση προσώπων και ανάλυση ιατρικών εικόνων, όπου η είσοδος αποτελείται κυρίως από εικόνες. Παραλλαγές όπως τα VGG, AlexNet, Xception, Inception και ResNet καλύπτουν διαφορετικούς τομείς εφαρμογών ανάλογα με τις δυνατότητες μάθησής τους.</w:t>
      </w:r>
    </w:p>
    <w:p w14:paraId="71B17AEC" w14:textId="4E7FE7F3" w:rsidR="002F5623" w:rsidRPr="002F5623" w:rsidRDefault="002F5623" w:rsidP="002F5623">
      <w:pPr>
        <w:ind w:firstLine="340"/>
        <w:jc w:val="both"/>
        <w:rPr>
          <w:sz w:val="24"/>
          <w:szCs w:val="24"/>
        </w:rPr>
      </w:pPr>
      <w:r w:rsidRPr="002F5623">
        <w:rPr>
          <w:sz w:val="24"/>
          <w:szCs w:val="24"/>
        </w:rPr>
        <w:t>Μια άλλη σημαντική κατηγορία νευρωνικών δικτύων είναι τα Επαναλαμβανόμενα Νευρωνικά Δίκτυα (RNNs), τα οποία είναι ιδανικά για επεξεργασία δεδομένων χρονικών σειρών ή ακολουθιακών δεδομένων. Χάρη στη "μνήμη" τους, που τους επιτρέπει να ενσωματώνουν προηγούμενες εισόδους ώστε να επηρεάζουν την τρέχουσα είσοδο και έξοδο, τα RNNs μαθαίνουν πρότυπα από τα δεδομένα εκπαίδευσης. Επιπλέον, τα RNNs χρησιμοποιούνται ευρέως στην ανάλυση χρονικών εξαρτήσεων και σε εφαρμογές επεξεργασίας φυσικής γλώσσας, όπως η μηχανική μετάφραση. Οι βελτιωμένες εκδόσεις τους, όπως τα Long Short-Term Memory (LSTM) και Gated Recurrent Units (GRU), βελτιώνουν την απόδοση στις μακροπρόθεσμες εξαρτήσεις, αντιμετωπίζοντας προβλήματα όπως η υποβάθμιση του σήματος.</w:t>
      </w:r>
    </w:p>
    <w:p w14:paraId="775805D5" w14:textId="487513A8" w:rsidR="002F5623" w:rsidRPr="002F5623" w:rsidRDefault="002F5623" w:rsidP="002F5623">
      <w:pPr>
        <w:ind w:firstLine="340"/>
        <w:jc w:val="both"/>
        <w:rPr>
          <w:sz w:val="24"/>
          <w:szCs w:val="24"/>
        </w:rPr>
      </w:pPr>
      <w:r w:rsidRPr="002F5623">
        <w:rPr>
          <w:sz w:val="24"/>
          <w:szCs w:val="24"/>
        </w:rPr>
        <w:t>Ο Πολυεπίπεδος Perceptron (MLP) είναι ένα νευρωνικό δίκτυο εμπρόσθιας ροής (feedforward ANN). Η εκπαίδευση του MLP βασίζεται στον αλγόριθμο Οπισθοδιάδοσης (Backpropagation), ο οποίος θεωρείται βασικό στοιχείο της αρχιτεκτονικής του, μαζί με τις συναρτήσεις ενεργοποίησης όπως οι Tanh, Sigmoid, Softmax και ReLU. Ο MLP αποδίδει εξαιρετικά σε γραμμικά προβλήματα, ενώ κατά την εκπαίδευση χρησιμοποιεί τεχνικές βελτιστοποίησης όπως οι Adam, L-BFGS και SGD.</w:t>
      </w:r>
    </w:p>
    <w:p w14:paraId="0FFE13A3" w14:textId="7BB4881F" w:rsidR="002F5623" w:rsidRPr="002F5623" w:rsidRDefault="002F5623" w:rsidP="002F5623">
      <w:pPr>
        <w:ind w:firstLine="340"/>
        <w:jc w:val="both"/>
        <w:rPr>
          <w:sz w:val="24"/>
          <w:szCs w:val="24"/>
        </w:rPr>
      </w:pPr>
      <w:r w:rsidRPr="002F5623">
        <w:rPr>
          <w:sz w:val="24"/>
          <w:szCs w:val="24"/>
        </w:rPr>
        <w:t xml:space="preserve">Μια άλλη σημαντική κατηγορία μοντέλων Βαθιάς Μάθησης είναι τα Γενεσιουργά Ανταγωνιστικά Δίκτυα (GANs), που εισήγαγε ο Ian Goodfellow. Ο στόχος τους είναι η δημιουργία νέων, ρεαλιστικών δειγμάτων κατά παραγγελία. Τα GANs βασίζονται στην αυτόματη αναγνώριση και εκμάθηση μοτίβων ή </w:t>
      </w:r>
      <w:r w:rsidRPr="002F5623">
        <w:rPr>
          <w:sz w:val="24"/>
          <w:szCs w:val="24"/>
        </w:rPr>
        <w:lastRenderedPageBreak/>
        <w:t>κανονικοτήτων στα δεδομένα εισόδου για τη δημιουργία νέων δειγμάτων από το αρχικό σύνολο δεδομένων. Με την πάροδο του χρόνου, τα GANs εξελίχθηκαν σε έναν γενικό τομέα αυτόνομης δημιουργίας και επέκτασης δεδομένων, παρέχοντας λύσεις σε προβλήματα που απαιτούν γενετικές τεχνικές. Ωστόσο, το θέμα αυτό δεν θα εξεταστεί περαιτέρω στο πλαίσιο αυτής της πτυχιακής.</w:t>
      </w:r>
    </w:p>
    <w:p w14:paraId="2643FB11" w14:textId="2143FE07" w:rsidR="00ED67B5" w:rsidRDefault="002F5623" w:rsidP="002F5623">
      <w:pPr>
        <w:ind w:firstLine="340"/>
        <w:jc w:val="both"/>
        <w:rPr>
          <w:sz w:val="24"/>
          <w:szCs w:val="24"/>
        </w:rPr>
      </w:pPr>
      <w:r w:rsidRPr="002F5623">
        <w:rPr>
          <w:sz w:val="24"/>
          <w:szCs w:val="24"/>
        </w:rPr>
        <w:t>Παρά τις επιτυχίες της, η Βαθιά Μάθηση αντιμετωπίζει και προκλήσεις. Καταρχάς, η προσβασιμότητά της παραμένει περιορισμένη λόγω της ανάγκης για μεγαλύτερα σύνολα δεδομένων και ισχυρότερους υπολογιστικούς πόρους. Επιπλέον, τα νευρωνικά δίκτυα συχνά λειτουργούν ως "μαύρα κουτιά," γεγονός που εγείρει ηθικά ζητήματα. Η έρευνα στον τομέα της Εξηγήσιμης Τεχνητής Νοημοσύνης (Explainable AI) επιδιώκει να προσφέρει καλύτερη κατανόηση και διαφάνεια στις αποφάσεις που λαμβάνονται από τους αλγορίθμους Βαθιάς Μάθησης.</w:t>
      </w:r>
    </w:p>
    <w:p w14:paraId="6141C3E8" w14:textId="77777777" w:rsidR="00016F46" w:rsidRPr="0026533A" w:rsidRDefault="00016F46" w:rsidP="0026533A"/>
    <w:p w14:paraId="04067D5A" w14:textId="25E577E9" w:rsidR="005E438A" w:rsidRPr="00DA7209" w:rsidRDefault="005E438A" w:rsidP="005E438A">
      <w:pPr>
        <w:pStyle w:val="2"/>
      </w:pPr>
      <w:bookmarkStart w:id="11" w:name="_Toc192020732"/>
      <w:r>
        <w:t>2.</w:t>
      </w:r>
      <w:r w:rsidR="00EB1364" w:rsidRPr="00C63F63">
        <w:t xml:space="preserve">4 </w:t>
      </w:r>
      <w:r>
        <w:t>Νευρωνικά Δίκτυα</w:t>
      </w:r>
      <w:bookmarkEnd w:id="11"/>
    </w:p>
    <w:p w14:paraId="26DB7AEC" w14:textId="4BE324FD" w:rsidR="00B10F4E" w:rsidRPr="004C1ADF" w:rsidRDefault="00B10F4E" w:rsidP="00DF6C27">
      <w:pPr>
        <w:ind w:firstLine="340"/>
        <w:jc w:val="both"/>
        <w:rPr>
          <w:sz w:val="24"/>
          <w:szCs w:val="24"/>
        </w:rPr>
      </w:pPr>
      <w:r w:rsidRPr="00B10F4E">
        <w:rPr>
          <w:sz w:val="24"/>
          <w:szCs w:val="24"/>
        </w:rPr>
        <w:t xml:space="preserve">Τα </w:t>
      </w:r>
      <w:r>
        <w:rPr>
          <w:sz w:val="24"/>
          <w:szCs w:val="24"/>
        </w:rPr>
        <w:t>Ν</w:t>
      </w:r>
      <w:r w:rsidRPr="00B10F4E">
        <w:rPr>
          <w:sz w:val="24"/>
          <w:szCs w:val="24"/>
        </w:rPr>
        <w:t xml:space="preserve">ευρωνικά </w:t>
      </w:r>
      <w:r>
        <w:rPr>
          <w:sz w:val="24"/>
          <w:szCs w:val="24"/>
        </w:rPr>
        <w:t>Δ</w:t>
      </w:r>
      <w:r w:rsidRPr="00B10F4E">
        <w:rPr>
          <w:sz w:val="24"/>
          <w:szCs w:val="24"/>
        </w:rPr>
        <w:t xml:space="preserve">ίκτυα [11] έχουν αναδειχθεί ως ένας από τους πλέον κρίσιμους και ταχύτερα αναπτυσσόμενους τομείς της τεχνητής νοημοσύνης, με εφαρμογές σε διάφορους τομείς όπως η αναγνώριση προτύπων, η κατηγοριοποίηση και η πρόβλεψη. </w:t>
      </w:r>
      <w:r w:rsidR="004C1ADF">
        <w:rPr>
          <w:sz w:val="24"/>
          <w:szCs w:val="24"/>
        </w:rPr>
        <w:t>Μάλιστα, ε</w:t>
      </w:r>
      <w:r w:rsidRPr="00B10F4E">
        <w:rPr>
          <w:sz w:val="24"/>
          <w:szCs w:val="24"/>
        </w:rPr>
        <w:t xml:space="preserve">ίναι εμπνευσμένα από τη θεωρία και τη λειτουργία των στρωμάτων συνδεδεμένων νευρώνων στον ανθρώπινο εγκέφαλο. </w:t>
      </w:r>
      <w:r>
        <w:rPr>
          <w:sz w:val="24"/>
          <w:szCs w:val="24"/>
        </w:rPr>
        <w:t>Συγκεκριμένα, κ</w:t>
      </w:r>
      <w:r w:rsidRPr="00B10F4E">
        <w:rPr>
          <w:sz w:val="24"/>
          <w:szCs w:val="24"/>
        </w:rPr>
        <w:t>άθε νευρώνας χρησιμοποιεί συνδέσεις με βάρη, τα οποία προσαρμόζονται κατά τη διάρκεια της εκπαίδευσης, με σκοπό τη μείωση της απόκλισης μεταξύ της προβλεπόμενης και της πραγματικής τιμής.</w:t>
      </w:r>
    </w:p>
    <w:p w14:paraId="51376C73" w14:textId="56486A44" w:rsidR="00260990" w:rsidRPr="00DA7209" w:rsidRDefault="004C1ADF" w:rsidP="00DF6C27">
      <w:pPr>
        <w:ind w:firstLine="340"/>
        <w:jc w:val="both"/>
        <w:rPr>
          <w:sz w:val="24"/>
          <w:szCs w:val="24"/>
        </w:rPr>
      </w:pPr>
      <w:r>
        <w:rPr>
          <w:sz w:val="24"/>
          <w:szCs w:val="24"/>
        </w:rPr>
        <w:t xml:space="preserve">Αρχικά, </w:t>
      </w:r>
      <w:r w:rsidR="00844DB3" w:rsidRPr="00844DB3">
        <w:rPr>
          <w:sz w:val="24"/>
          <w:szCs w:val="24"/>
        </w:rPr>
        <w:t>περιέχουν αρκετά στρώματα υπολογιστικών κόμβων, γνωστών ως τεχνητοί νευρώνες, οι οποίοι συνεργάζονται για την επίλυση σύνθετων προβλημάτων. Συνήθως αποτελούνται από το στρώμα εισόδου, τα κρυφά στρώματα και το στρώμα εξόδου. Το στρώμα εισόδου δέχεται τα αρχικά δεδομένα και τα στέλνει στα επόμενα στρώματα, όπου τα κρυφά στρώματα επεξεργάζονται τις πληροφορίες χρησιμοποιώντας ReLU, Sigmoid ή Tanh για την ενεργοποίηση. Αυτές οι συναρτήσεις εισάγουν μη-γραμμικότητα στο δίκτυο, επιτρέποντας έτσι την αναγνώριση πολύπλοκων σχέσεων κρυμμένων στα δεδομένα.</w:t>
      </w:r>
    </w:p>
    <w:p w14:paraId="3250BC37" w14:textId="77777777" w:rsidR="004C1ADF" w:rsidRDefault="004C1ADF" w:rsidP="004C1ADF">
      <w:pPr>
        <w:keepNext/>
        <w:jc w:val="center"/>
      </w:pPr>
      <w:r>
        <w:rPr>
          <w:noProof/>
          <w:sz w:val="24"/>
          <w:szCs w:val="24"/>
        </w:rPr>
        <w:drawing>
          <wp:inline distT="0" distB="0" distL="0" distR="0" wp14:anchorId="0F6A52AB" wp14:editId="238DC7D0">
            <wp:extent cx="2174461" cy="1704975"/>
            <wp:effectExtent l="0" t="0" r="0" b="0"/>
            <wp:docPr id="952588663" name="Εικόνα 3" descr="Εικόνα που περιέχει κύκλος, διάγραμμα, γραμμή,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88663" name="Εικόνα 3" descr="Εικόνα που περιέχει κύκλος, διάγραμμα, γραμμή, σχεδίαση&#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2207166" cy="1730619"/>
                    </a:xfrm>
                    <a:prstGeom prst="rect">
                      <a:avLst/>
                    </a:prstGeom>
                  </pic:spPr>
                </pic:pic>
              </a:graphicData>
            </a:graphic>
          </wp:inline>
        </w:drawing>
      </w:r>
    </w:p>
    <w:p w14:paraId="534B2454" w14:textId="61E5ED7D" w:rsidR="00BA2D6C" w:rsidRPr="00E86F7C" w:rsidRDefault="004C1ADF" w:rsidP="00BA2D6C">
      <w:pPr>
        <w:pStyle w:val="af"/>
        <w:jc w:val="center"/>
        <w:rPr>
          <w:i w:val="0"/>
          <w:iCs w:val="0"/>
          <w:sz w:val="20"/>
          <w:szCs w:val="20"/>
        </w:rPr>
      </w:pPr>
      <w:r w:rsidRPr="00912B2A">
        <w:rPr>
          <w:i w:val="0"/>
          <w:iCs w:val="0"/>
          <w:sz w:val="20"/>
          <w:szCs w:val="20"/>
        </w:rPr>
        <w:t>Σχήμα 2.</w:t>
      </w:r>
      <w:r w:rsidR="005E2DCD">
        <w:rPr>
          <w:i w:val="0"/>
          <w:iCs w:val="0"/>
          <w:sz w:val="20"/>
          <w:szCs w:val="20"/>
        </w:rPr>
        <w:t>6</w:t>
      </w:r>
      <w:r w:rsidRPr="00912B2A">
        <w:rPr>
          <w:i w:val="0"/>
          <w:iCs w:val="0"/>
          <w:sz w:val="20"/>
          <w:szCs w:val="20"/>
        </w:rPr>
        <w:t xml:space="preserve">: </w:t>
      </w:r>
      <w:r>
        <w:rPr>
          <w:i w:val="0"/>
          <w:iCs w:val="0"/>
          <w:sz w:val="20"/>
          <w:szCs w:val="20"/>
        </w:rPr>
        <w:t xml:space="preserve">Απλή περίπτωση αρχιτεκτονικής </w:t>
      </w:r>
      <w:r w:rsidR="00D4261D">
        <w:rPr>
          <w:i w:val="0"/>
          <w:iCs w:val="0"/>
          <w:sz w:val="20"/>
          <w:szCs w:val="20"/>
        </w:rPr>
        <w:t>ν</w:t>
      </w:r>
      <w:r>
        <w:rPr>
          <w:i w:val="0"/>
          <w:iCs w:val="0"/>
          <w:sz w:val="20"/>
          <w:szCs w:val="20"/>
        </w:rPr>
        <w:t xml:space="preserve">ευρωνικού </w:t>
      </w:r>
      <w:r w:rsidR="00D4261D">
        <w:rPr>
          <w:i w:val="0"/>
          <w:iCs w:val="0"/>
          <w:sz w:val="20"/>
          <w:szCs w:val="20"/>
        </w:rPr>
        <w:t>δ</w:t>
      </w:r>
      <w:r>
        <w:rPr>
          <w:i w:val="0"/>
          <w:iCs w:val="0"/>
          <w:sz w:val="20"/>
          <w:szCs w:val="20"/>
        </w:rPr>
        <w:t>ικτύου</w:t>
      </w:r>
      <w:r w:rsidR="00E86F7C" w:rsidRPr="00E86F7C">
        <w:rPr>
          <w:i w:val="0"/>
          <w:iCs w:val="0"/>
          <w:sz w:val="20"/>
          <w:szCs w:val="20"/>
        </w:rPr>
        <w:t xml:space="preserve"> [11]</w:t>
      </w:r>
    </w:p>
    <w:p w14:paraId="7762B71C" w14:textId="04661265" w:rsidR="00844DB3" w:rsidRDefault="00BA2D6C" w:rsidP="00DF6C27">
      <w:pPr>
        <w:ind w:firstLine="340"/>
        <w:jc w:val="both"/>
        <w:rPr>
          <w:sz w:val="24"/>
          <w:szCs w:val="24"/>
        </w:rPr>
      </w:pPr>
      <w:r w:rsidRPr="00BA2D6C">
        <w:rPr>
          <w:sz w:val="24"/>
          <w:szCs w:val="24"/>
        </w:rPr>
        <w:lastRenderedPageBreak/>
        <w:t xml:space="preserve">Αυτά τα νευρωνικά δίκτυα υπάρχουν σε διάφορες μορφές, κάθε μία με διαφορετική χρήση. Για παράδειγμα, τα απλούστερα νευρωνικά δίκτυα, τα feedforward, στα οποία η ροή των δεδομένων γίνεται μόνο σε μία κατεύθυνση, χρησιμοποιούνται συχνά στην αναγνώριση εικόνας. Παρόμοια, τα Radial Basis Function Networks χρησιμοποιούνται στην αποκατάσταση ενέργειας για την κατηγοριοποίηση δεδομένων με βάση τις αποστάσεις. Επιπλέον, τα Kohonen Networks είναι χρήσιμα στις ιατρικές αναλύσεις λόγω της αυτόνομης φύσης τους για την κατηγοριοποίηση δεδομένων. Τα Convolutional Networks χρησιμοποιούνται κυρίως στην επεξεργασία εικόνας, ενώ τα Recurrent Networks και οι παραλλαγές τους, όπως τα LSTM, επιλύουν προβλήματα χρονικής ακολουθίας. Τέλος, τα </w:t>
      </w:r>
      <w:r>
        <w:rPr>
          <w:sz w:val="24"/>
          <w:szCs w:val="24"/>
          <w:lang w:val="en-US"/>
        </w:rPr>
        <w:t>M</w:t>
      </w:r>
      <w:r w:rsidRPr="00BA2D6C">
        <w:rPr>
          <w:sz w:val="24"/>
          <w:szCs w:val="24"/>
        </w:rPr>
        <w:t xml:space="preserve">odular </w:t>
      </w:r>
      <w:r>
        <w:rPr>
          <w:sz w:val="24"/>
          <w:szCs w:val="24"/>
          <w:lang w:val="en-US"/>
        </w:rPr>
        <w:t>N</w:t>
      </w:r>
      <w:r w:rsidRPr="00BA2D6C">
        <w:rPr>
          <w:sz w:val="24"/>
          <w:szCs w:val="24"/>
        </w:rPr>
        <w:t>etworks ενισχύουν την απόδοση της επεξεργασίας, αποσυνθέτοντας σύνθετες διεργασίες.</w:t>
      </w:r>
    </w:p>
    <w:p w14:paraId="2426A86D" w14:textId="55C4A044" w:rsidR="00D77E14" w:rsidRDefault="00D77E14" w:rsidP="00DF6C27">
      <w:pPr>
        <w:ind w:firstLine="340"/>
        <w:jc w:val="both"/>
        <w:rPr>
          <w:sz w:val="24"/>
          <w:szCs w:val="24"/>
        </w:rPr>
      </w:pPr>
      <w:r w:rsidRPr="00D77E14">
        <w:rPr>
          <w:sz w:val="24"/>
          <w:szCs w:val="24"/>
        </w:rPr>
        <w:t>Ο κύριος τρόπος υπολογισμού των κλαδών που απαιτούνται για την ενημέρωση των βαρών είναι μέσω οπισθοδρόμησης</w:t>
      </w:r>
      <w:r w:rsidR="00DF6C27">
        <w:rPr>
          <w:sz w:val="24"/>
          <w:szCs w:val="24"/>
        </w:rPr>
        <w:t xml:space="preserve"> </w:t>
      </w:r>
      <w:r w:rsidR="00DF6C27" w:rsidRPr="00DF6C27">
        <w:rPr>
          <w:sz w:val="24"/>
          <w:szCs w:val="24"/>
        </w:rPr>
        <w:t>(</w:t>
      </w:r>
      <w:r w:rsidR="00DF6C27">
        <w:rPr>
          <w:sz w:val="24"/>
          <w:szCs w:val="24"/>
          <w:lang w:val="en-US"/>
        </w:rPr>
        <w:t>backpropagation</w:t>
      </w:r>
      <w:r w:rsidR="00DF6C27" w:rsidRPr="00DF6C27">
        <w:rPr>
          <w:sz w:val="24"/>
          <w:szCs w:val="24"/>
        </w:rPr>
        <w:t>)</w:t>
      </w:r>
      <w:r w:rsidRPr="00D77E14">
        <w:rPr>
          <w:sz w:val="24"/>
          <w:szCs w:val="24"/>
        </w:rPr>
        <w:t xml:space="preserve">. </w:t>
      </w:r>
      <w:r>
        <w:rPr>
          <w:sz w:val="24"/>
          <w:szCs w:val="24"/>
        </w:rPr>
        <w:t>Ουσιαστικά, α</w:t>
      </w:r>
      <w:r w:rsidRPr="00D77E14">
        <w:rPr>
          <w:sz w:val="24"/>
          <w:szCs w:val="24"/>
        </w:rPr>
        <w:t>υτή η ανάστροφη συνεπάγεται ότι τα λάθη που υπολογίζονται στην έξοδο διαχέονται σε όλα τα επίπεδα για την ενημέρωση των βαρών, τα οποία είναι απαραίτητα για την εκπαίδευση βαθιών νευρωνικών δικτύων και καθοριστικά για την ικανότητ</w:t>
      </w:r>
      <w:r w:rsidR="00DF6C27">
        <w:rPr>
          <w:sz w:val="24"/>
          <w:szCs w:val="24"/>
        </w:rPr>
        <w:t>α</w:t>
      </w:r>
      <w:r w:rsidR="00DF6C27" w:rsidRPr="00DF6C27">
        <w:rPr>
          <w:sz w:val="24"/>
          <w:szCs w:val="24"/>
        </w:rPr>
        <w:t xml:space="preserve"> </w:t>
      </w:r>
      <w:r w:rsidRPr="00D77E14">
        <w:rPr>
          <w:sz w:val="24"/>
          <w:szCs w:val="24"/>
        </w:rPr>
        <w:t xml:space="preserve">τους να προβλέπουν. Αυτή η γενίκευση για πολυεπίπεδα feedforward δίκτυα περιλαμβάνει τον υπολογισμό κλαδών για κάθε επίπεδο μέσω του κανόνα της αλυσίδας. </w:t>
      </w:r>
      <w:r w:rsidR="00DF6C27">
        <w:rPr>
          <w:sz w:val="24"/>
          <w:szCs w:val="24"/>
        </w:rPr>
        <w:t xml:space="preserve">Συμπερασματικά, η </w:t>
      </w:r>
      <w:r w:rsidRPr="00D77E14">
        <w:rPr>
          <w:sz w:val="24"/>
          <w:szCs w:val="24"/>
        </w:rPr>
        <w:t>οπισθοδρόμηση αποτελεί βασικό συστατικό της συνεχιζόμενης έρευνας στη βελτιστοποίηση νευρωνικών δικτύων και είναι σημαντικός παράγοντας του αλγορίθμου Gauss–Newton.</w:t>
      </w:r>
    </w:p>
    <w:p w14:paraId="417AB147" w14:textId="13A9A2F4" w:rsidR="00DF6C27" w:rsidRDefault="00DF6C27" w:rsidP="00DF6C27">
      <w:pPr>
        <w:ind w:firstLine="340"/>
        <w:jc w:val="both"/>
        <w:rPr>
          <w:sz w:val="24"/>
          <w:szCs w:val="24"/>
        </w:rPr>
      </w:pPr>
      <w:r w:rsidRPr="00DF6C27">
        <w:rPr>
          <w:sz w:val="24"/>
          <w:szCs w:val="24"/>
        </w:rPr>
        <w:t>Ενώ τα βάρη αντικατοπτρίζουν τη δύναμη της σύνδεσης μεταξύ των νευρώνων, τα δεδομένα εκπαίδευσης παρέχουν την απαραίτητη έξοδο για τους μηχανισμούς εκμάθησης. Επειδή τα βάρη τροποποιούνται μέσω της μεθόδου οπισθοδρόμησης, το δίκτυο είναι σε θέση να ελαχιστοποιήσει τα σφάλματα και να επιτύχει μέγιστη ακρίβεια. Πρόκειται για μια κυκλική διαδικασία</w:t>
      </w:r>
      <w:r>
        <w:rPr>
          <w:sz w:val="24"/>
          <w:szCs w:val="24"/>
        </w:rPr>
        <w:t xml:space="preserve"> που</w:t>
      </w:r>
      <w:r w:rsidRPr="00DF6C27">
        <w:rPr>
          <w:sz w:val="24"/>
          <w:szCs w:val="24"/>
        </w:rPr>
        <w:t xml:space="preserve"> το μοντέλο συνεχίζει να βελτιώνει τις προβλέψεις του, ενισχύοντας τις διασυνδεδεμένες οδούς για καλύτερη αποδοτικότητα στη διαχείριση σύνθετων δεδομένων. Επιπλέον, η αρχικοποίηση Xavier και η μέθοδος </w:t>
      </w:r>
      <w:r>
        <w:rPr>
          <w:sz w:val="24"/>
          <w:szCs w:val="24"/>
          <w:lang w:val="en-US"/>
        </w:rPr>
        <w:t>Gradient</w:t>
      </w:r>
      <w:r w:rsidRPr="00DF6C27">
        <w:rPr>
          <w:sz w:val="24"/>
          <w:szCs w:val="24"/>
        </w:rPr>
        <w:t xml:space="preserve"> </w:t>
      </w:r>
      <w:r>
        <w:rPr>
          <w:sz w:val="24"/>
          <w:szCs w:val="24"/>
          <w:lang w:val="en-US"/>
        </w:rPr>
        <w:t>Descent</w:t>
      </w:r>
      <w:r w:rsidRPr="00DF6C27">
        <w:rPr>
          <w:sz w:val="24"/>
          <w:szCs w:val="24"/>
        </w:rPr>
        <w:t xml:space="preserve"> είναι κάποιες από τις μεθόδους που βοηθούν στη βελτιστοποίηση της οπισθοδρόμησης, καθιστώντας την εκπαίδευση αρχιτεκτονικών βαθιάς μάθησης πιο σταθερή και ακριβής.</w:t>
      </w:r>
    </w:p>
    <w:p w14:paraId="2E5A68B0" w14:textId="77777777" w:rsidR="00BA2D6C" w:rsidRPr="0026533A" w:rsidRDefault="00BA2D6C" w:rsidP="0026533A"/>
    <w:p w14:paraId="5B7C49C3" w14:textId="00CE80D1" w:rsidR="003B1759" w:rsidRPr="003B1759" w:rsidRDefault="003B1759" w:rsidP="005E438A">
      <w:pPr>
        <w:pStyle w:val="3"/>
      </w:pPr>
      <w:bookmarkStart w:id="12" w:name="_Toc192020733"/>
      <w:r>
        <w:t>2.</w:t>
      </w:r>
      <w:r w:rsidR="00EB1364" w:rsidRPr="00C63F63">
        <w:t>4</w:t>
      </w:r>
      <w:r w:rsidR="005E438A" w:rsidRPr="00425D25">
        <w:t>.1</w:t>
      </w:r>
      <w:r>
        <w:t xml:space="preserve"> </w:t>
      </w:r>
      <w:r>
        <w:rPr>
          <w:lang w:val="en-US"/>
        </w:rPr>
        <w:t>Multilayer</w:t>
      </w:r>
      <w:r w:rsidRPr="001263A5">
        <w:t xml:space="preserve"> </w:t>
      </w:r>
      <w:r>
        <w:rPr>
          <w:lang w:val="en-US"/>
        </w:rPr>
        <w:t>Perceptron</w:t>
      </w:r>
      <w:bookmarkEnd w:id="12"/>
    </w:p>
    <w:p w14:paraId="5FCF470C" w14:textId="47AC97C5" w:rsidR="00DF0B59" w:rsidRPr="00DF0B59" w:rsidRDefault="00DF0B59" w:rsidP="00DF0B59">
      <w:pPr>
        <w:ind w:firstLine="340"/>
        <w:jc w:val="both"/>
        <w:rPr>
          <w:sz w:val="24"/>
          <w:szCs w:val="24"/>
        </w:rPr>
      </w:pPr>
      <w:r w:rsidRPr="00DF0B59">
        <w:rPr>
          <w:sz w:val="24"/>
          <w:szCs w:val="24"/>
        </w:rPr>
        <w:t>Μεταξύ των διαφορετικών παραλλαγών τεχνητών νευρωνικών δικτύων, ένα από τα πιο δημοφιλή είναι ο Multilayer Perceptron (MLP)</w:t>
      </w:r>
      <w:r>
        <w:rPr>
          <w:sz w:val="24"/>
          <w:szCs w:val="24"/>
        </w:rPr>
        <w:t xml:space="preserve"> [12]</w:t>
      </w:r>
      <w:r w:rsidRPr="00DF0B59">
        <w:rPr>
          <w:sz w:val="24"/>
          <w:szCs w:val="24"/>
        </w:rPr>
        <w:t xml:space="preserve">. </w:t>
      </w:r>
      <w:r>
        <w:rPr>
          <w:sz w:val="24"/>
          <w:szCs w:val="24"/>
        </w:rPr>
        <w:t xml:space="preserve">Αρχικά, </w:t>
      </w:r>
      <w:r w:rsidRPr="00DF0B59">
        <w:rPr>
          <w:sz w:val="24"/>
          <w:szCs w:val="24"/>
        </w:rPr>
        <w:t xml:space="preserve">θεωρείται feedforward νευρωνικό δίκτυο, καθώς λειτουργεί μεταφέροντας την πληροφορία από το επίπεδο εισόδου προς το επίπεδο εξόδου, χωρίς να υπάρχει καμία ανατροφοδότηση ή επιστροφή δεδομένων. </w:t>
      </w:r>
      <w:r>
        <w:rPr>
          <w:sz w:val="24"/>
          <w:szCs w:val="24"/>
        </w:rPr>
        <w:t>Ουσιαστικά, β</w:t>
      </w:r>
      <w:r w:rsidRPr="00DF0B59">
        <w:rPr>
          <w:sz w:val="24"/>
          <w:szCs w:val="24"/>
        </w:rPr>
        <w:t xml:space="preserve">οηθά το δίκτυο να μαθαίνει από τα δεδομένα εισόδου μέσω αλλαγών στις παραμέτρους του κατά τη </w:t>
      </w:r>
      <w:r w:rsidRPr="00DF0B59">
        <w:rPr>
          <w:sz w:val="24"/>
          <w:szCs w:val="24"/>
        </w:rPr>
        <w:lastRenderedPageBreak/>
        <w:t>διάρκεια της διαδικασίας εκπαίδευσης και ενισχύει την ικανότητ</w:t>
      </w:r>
      <w:r>
        <w:rPr>
          <w:sz w:val="24"/>
          <w:szCs w:val="24"/>
        </w:rPr>
        <w:t>α</w:t>
      </w:r>
      <w:r w:rsidRPr="00DF0B59">
        <w:rPr>
          <w:sz w:val="24"/>
          <w:szCs w:val="24"/>
        </w:rPr>
        <w:t xml:space="preserve"> του να κατανοεί σύνθετες και μη γραμμικές σχέσεις μεταξύ διαφορετικών συνόλων δεδομένων.</w:t>
      </w:r>
    </w:p>
    <w:p w14:paraId="1A1771CA" w14:textId="4F5A1172" w:rsidR="00DF0B59" w:rsidRPr="00DA1C50" w:rsidRDefault="00DF0B59" w:rsidP="00321914">
      <w:pPr>
        <w:ind w:firstLine="340"/>
        <w:jc w:val="both"/>
        <w:rPr>
          <w:sz w:val="24"/>
          <w:szCs w:val="24"/>
        </w:rPr>
      </w:pPr>
      <w:r w:rsidRPr="00DF0B59">
        <w:rPr>
          <w:sz w:val="24"/>
          <w:szCs w:val="24"/>
        </w:rPr>
        <w:t xml:space="preserve">Ένα </w:t>
      </w:r>
      <w:r w:rsidR="00DA7209">
        <w:rPr>
          <w:sz w:val="24"/>
          <w:szCs w:val="24"/>
        </w:rPr>
        <w:t xml:space="preserve">απλό </w:t>
      </w:r>
      <w:r w:rsidRPr="00DF0B59">
        <w:rPr>
          <w:sz w:val="24"/>
          <w:szCs w:val="24"/>
        </w:rPr>
        <w:t xml:space="preserve">MLP αποτελείται από τρία </w:t>
      </w:r>
      <w:r w:rsidR="00DA7209">
        <w:rPr>
          <w:sz w:val="24"/>
          <w:szCs w:val="24"/>
        </w:rPr>
        <w:t xml:space="preserve">κύρια </w:t>
      </w:r>
      <w:r w:rsidRPr="00DF0B59">
        <w:rPr>
          <w:sz w:val="24"/>
          <w:szCs w:val="24"/>
        </w:rPr>
        <w:t>επίπεδα: το επίπεδο εισόδου, τα κρυμμένα επίπεδα και το επίπεδο εξόδου. Κάθε νευρώνας στο επίπεδο εισόδου αντιστοιχεί σε ένα συγκεκριμένο χαρακτηριστικό του συνόλου δεδομένων εισόδου. Αυτά τα κρυμμένα επίπεδα είναι ενδιάμεσα στάδια που διαδραματίζουν πολύ σημαντικό ρόλο στην επεξεργασία και αποκρυπτογράφηση των σχέσεων που είναι ενσωματωμένες στα δεδομένα. Οι νευρώνες στα κρυμμένα επίπεδα λειτουργούν</w:t>
      </w:r>
      <w:r>
        <w:rPr>
          <w:sz w:val="24"/>
          <w:szCs w:val="24"/>
        </w:rPr>
        <w:t xml:space="preserve"> </w:t>
      </w:r>
      <w:r w:rsidRPr="00DF0B59">
        <w:rPr>
          <w:sz w:val="24"/>
          <w:szCs w:val="24"/>
        </w:rPr>
        <w:t>συνδυαστικά, ώστε το δίκτυο να μπορεί να μοντελοποιήσει πολύπλοκες μη γραμμικές αλληλεπιδράσεις. Τέλος, το επίπεδο εξόδου παρέχει την απόφαση ή την πρόβλεψη, βασισμένη στην εφαρμογή και τον τύπο του προβλήματος που επιλύεται.</w:t>
      </w:r>
    </w:p>
    <w:p w14:paraId="348A26D3" w14:textId="4790767B" w:rsidR="00321914" w:rsidRDefault="00321914" w:rsidP="00321914">
      <w:pPr>
        <w:ind w:firstLine="340"/>
        <w:jc w:val="both"/>
        <w:rPr>
          <w:sz w:val="24"/>
          <w:szCs w:val="24"/>
        </w:rPr>
      </w:pPr>
      <w:r w:rsidRPr="00321914">
        <w:rPr>
          <w:sz w:val="24"/>
          <w:szCs w:val="24"/>
        </w:rPr>
        <w:t>Μία από τις κύριες δυνατότητες του MLP είναι οι σχέσεις μεταξύ των νευρώνων, οι οποίες μετρούνται μέσω των βαρών</w:t>
      </w:r>
      <w:r>
        <w:rPr>
          <w:sz w:val="24"/>
          <w:szCs w:val="24"/>
        </w:rPr>
        <w:t xml:space="preserve"> (</w:t>
      </w:r>
      <w:r>
        <w:rPr>
          <w:sz w:val="24"/>
          <w:szCs w:val="24"/>
          <w:lang w:val="en-US"/>
        </w:rPr>
        <w:t>weights</w:t>
      </w:r>
      <w:r>
        <w:rPr>
          <w:sz w:val="24"/>
          <w:szCs w:val="24"/>
        </w:rPr>
        <w:t>)</w:t>
      </w:r>
      <w:r w:rsidRPr="00321914">
        <w:rPr>
          <w:sz w:val="24"/>
          <w:szCs w:val="24"/>
        </w:rPr>
        <w:t xml:space="preserve">. Αυτά τα βάρη καθορίζουν την ένταση και την κατεύθυνση της αλληλεπίδρασης μεταξύ των νευρώνων ενός επιπέδου </w:t>
      </w:r>
      <w:r>
        <w:rPr>
          <w:sz w:val="24"/>
          <w:szCs w:val="24"/>
        </w:rPr>
        <w:t xml:space="preserve">αλλά </w:t>
      </w:r>
      <w:r w:rsidRPr="00321914">
        <w:rPr>
          <w:sz w:val="24"/>
          <w:szCs w:val="24"/>
        </w:rPr>
        <w:t>και των υπολ</w:t>
      </w:r>
      <w:r>
        <w:rPr>
          <w:sz w:val="24"/>
          <w:szCs w:val="24"/>
        </w:rPr>
        <w:t>ο</w:t>
      </w:r>
      <w:r w:rsidRPr="00321914">
        <w:rPr>
          <w:sz w:val="24"/>
          <w:szCs w:val="24"/>
        </w:rPr>
        <w:t>ίπων, επηρεάζοντας τη ροή της πληροφορίας εντός του δικτύου. Α</w:t>
      </w:r>
      <w:r>
        <w:rPr>
          <w:sz w:val="24"/>
          <w:szCs w:val="24"/>
        </w:rPr>
        <w:t>κόμα, α</w:t>
      </w:r>
      <w:r w:rsidRPr="00321914">
        <w:rPr>
          <w:sz w:val="24"/>
          <w:szCs w:val="24"/>
        </w:rPr>
        <w:t>υτά τα βάρη προσαρμόζονται στη διαδικασία εκπαίδευσης μέσω μεθόδων βελτιστοποίησης, όπως ο Gradient Descent, επιτρέποντας στο δίκτυο να βελτιώσει συνολικά την απόδοσή του.</w:t>
      </w:r>
    </w:p>
    <w:p w14:paraId="3D3CE7E3" w14:textId="77777777" w:rsidR="00321914" w:rsidRDefault="00321914" w:rsidP="00321914">
      <w:pPr>
        <w:keepNext/>
        <w:jc w:val="center"/>
      </w:pPr>
      <w:r>
        <w:rPr>
          <w:noProof/>
          <w:sz w:val="24"/>
          <w:szCs w:val="24"/>
        </w:rPr>
        <w:drawing>
          <wp:inline distT="0" distB="0" distL="0" distR="0" wp14:anchorId="03115864" wp14:editId="17F06631">
            <wp:extent cx="3856167" cy="2324100"/>
            <wp:effectExtent l="0" t="0" r="0" b="0"/>
            <wp:docPr id="559637504" name="Εικόνα 5" descr="Εικόνα που περιέχει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37504" name="Εικόνα 5" descr="Εικόνα που περιέχει γραμμή, διάγραμμα&#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3875986" cy="2336045"/>
                    </a:xfrm>
                    <a:prstGeom prst="rect">
                      <a:avLst/>
                    </a:prstGeom>
                  </pic:spPr>
                </pic:pic>
              </a:graphicData>
            </a:graphic>
          </wp:inline>
        </w:drawing>
      </w:r>
    </w:p>
    <w:p w14:paraId="1175763B" w14:textId="72E2DC27" w:rsidR="00321914" w:rsidRPr="00E86F7C" w:rsidRDefault="00321914" w:rsidP="00321914">
      <w:pPr>
        <w:pStyle w:val="af"/>
        <w:jc w:val="center"/>
        <w:rPr>
          <w:i w:val="0"/>
          <w:iCs w:val="0"/>
          <w:sz w:val="20"/>
          <w:szCs w:val="20"/>
        </w:rPr>
      </w:pPr>
      <w:r w:rsidRPr="00912B2A">
        <w:rPr>
          <w:i w:val="0"/>
          <w:iCs w:val="0"/>
          <w:sz w:val="20"/>
          <w:szCs w:val="20"/>
        </w:rPr>
        <w:t>Σχήμα 2.</w:t>
      </w:r>
      <w:r>
        <w:rPr>
          <w:i w:val="0"/>
          <w:iCs w:val="0"/>
          <w:sz w:val="20"/>
          <w:szCs w:val="20"/>
        </w:rPr>
        <w:t>7</w:t>
      </w:r>
      <w:r w:rsidRPr="00912B2A">
        <w:rPr>
          <w:i w:val="0"/>
          <w:iCs w:val="0"/>
          <w:sz w:val="20"/>
          <w:szCs w:val="20"/>
        </w:rPr>
        <w:t xml:space="preserve">: </w:t>
      </w:r>
      <w:r>
        <w:rPr>
          <w:i w:val="0"/>
          <w:iCs w:val="0"/>
          <w:sz w:val="20"/>
          <w:szCs w:val="20"/>
        </w:rPr>
        <w:t xml:space="preserve">Απλή περίπτωση αρχιτεκτονικής </w:t>
      </w:r>
      <w:r w:rsidR="00577096">
        <w:rPr>
          <w:i w:val="0"/>
          <w:iCs w:val="0"/>
          <w:sz w:val="20"/>
          <w:szCs w:val="20"/>
          <w:lang w:val="en-US"/>
        </w:rPr>
        <w:t>Multilayer</w:t>
      </w:r>
      <w:r w:rsidR="00577096" w:rsidRPr="00577096">
        <w:rPr>
          <w:i w:val="0"/>
          <w:iCs w:val="0"/>
          <w:sz w:val="20"/>
          <w:szCs w:val="20"/>
        </w:rPr>
        <w:t xml:space="preserve"> </w:t>
      </w:r>
      <w:r w:rsidR="00577096">
        <w:rPr>
          <w:i w:val="0"/>
          <w:iCs w:val="0"/>
          <w:sz w:val="20"/>
          <w:szCs w:val="20"/>
          <w:lang w:val="en-US"/>
        </w:rPr>
        <w:t>Perceptron</w:t>
      </w:r>
      <w:r w:rsidR="00577096" w:rsidRPr="00577096">
        <w:rPr>
          <w:i w:val="0"/>
          <w:iCs w:val="0"/>
          <w:sz w:val="20"/>
          <w:szCs w:val="20"/>
        </w:rPr>
        <w:t xml:space="preserve"> (</w:t>
      </w:r>
      <w:r w:rsidR="00577096">
        <w:rPr>
          <w:i w:val="0"/>
          <w:iCs w:val="0"/>
          <w:sz w:val="20"/>
          <w:szCs w:val="20"/>
          <w:lang w:val="en-US"/>
        </w:rPr>
        <w:t>MLP</w:t>
      </w:r>
      <w:r w:rsidR="00577096" w:rsidRPr="00577096">
        <w:rPr>
          <w:i w:val="0"/>
          <w:iCs w:val="0"/>
          <w:sz w:val="20"/>
          <w:szCs w:val="20"/>
        </w:rPr>
        <w:t>)</w:t>
      </w:r>
      <w:r w:rsidR="00E86F7C" w:rsidRPr="00E86F7C">
        <w:rPr>
          <w:i w:val="0"/>
          <w:iCs w:val="0"/>
          <w:sz w:val="20"/>
          <w:szCs w:val="20"/>
        </w:rPr>
        <w:t xml:space="preserve"> [12]</w:t>
      </w:r>
    </w:p>
    <w:p w14:paraId="7E33F7C4" w14:textId="62456C48" w:rsidR="00321914" w:rsidRPr="00C55E98" w:rsidRDefault="00321914" w:rsidP="00C55E98">
      <w:pPr>
        <w:pStyle w:val="af"/>
        <w:rPr>
          <w:i w:val="0"/>
          <w:iCs w:val="0"/>
          <w:sz w:val="22"/>
          <w:szCs w:val="22"/>
        </w:rPr>
      </w:pPr>
    </w:p>
    <w:p w14:paraId="068804F9" w14:textId="24B12BD3" w:rsidR="00954179" w:rsidRDefault="00954179" w:rsidP="00321914">
      <w:pPr>
        <w:ind w:firstLine="340"/>
        <w:jc w:val="both"/>
        <w:rPr>
          <w:sz w:val="24"/>
          <w:szCs w:val="24"/>
        </w:rPr>
      </w:pPr>
      <w:r w:rsidRPr="00954179">
        <w:rPr>
          <w:sz w:val="24"/>
          <w:szCs w:val="24"/>
        </w:rPr>
        <w:t xml:space="preserve">Αφού εκτελέσει έναν γραμμικό μετασχηματισμό της εισόδου, κάθε νευρώνας σε ένα </w:t>
      </w:r>
      <w:r w:rsidRPr="00954179">
        <w:rPr>
          <w:sz w:val="24"/>
          <w:szCs w:val="24"/>
          <w:lang w:val="en-US"/>
        </w:rPr>
        <w:t>MLP</w:t>
      </w:r>
      <w:r w:rsidRPr="00954179">
        <w:rPr>
          <w:sz w:val="24"/>
          <w:szCs w:val="24"/>
        </w:rPr>
        <w:t xml:space="preserve"> εφαρμόζει μια μη γραμμική συνάρτηση ενεργοποίησης. Παραδείγματα τέτοιων μη γραμμικών συναρτήσεων ενεργοποίησης είναι οι </w:t>
      </w:r>
      <w:r w:rsidRPr="00954179">
        <w:rPr>
          <w:sz w:val="24"/>
          <w:szCs w:val="24"/>
          <w:lang w:val="en-US"/>
        </w:rPr>
        <w:t>sigmoid</w:t>
      </w:r>
      <w:r w:rsidRPr="00954179">
        <w:rPr>
          <w:sz w:val="24"/>
          <w:szCs w:val="24"/>
        </w:rPr>
        <w:t xml:space="preserve">, </w:t>
      </w:r>
      <w:r w:rsidRPr="00954179">
        <w:rPr>
          <w:sz w:val="24"/>
          <w:szCs w:val="24"/>
          <w:lang w:val="en-US"/>
        </w:rPr>
        <w:t>ReLU</w:t>
      </w:r>
      <w:r w:rsidRPr="00954179">
        <w:rPr>
          <w:sz w:val="24"/>
          <w:szCs w:val="24"/>
        </w:rPr>
        <w:t xml:space="preserve"> (Rectified Linear Unit) και </w:t>
      </w:r>
      <w:r w:rsidRPr="00954179">
        <w:rPr>
          <w:sz w:val="24"/>
          <w:szCs w:val="24"/>
          <w:lang w:val="en-US"/>
        </w:rPr>
        <w:t>tanh</w:t>
      </w:r>
      <w:r w:rsidRPr="00954179">
        <w:rPr>
          <w:sz w:val="24"/>
          <w:szCs w:val="24"/>
        </w:rPr>
        <w:t xml:space="preserve">, οι οποίες επιτρέπουν στο δίκτυο να μαθαίνει μη γραμμικές σχέσεις, κάτι που διαφορετικά θα ήταν αδύνατο. </w:t>
      </w:r>
      <w:r>
        <w:rPr>
          <w:sz w:val="24"/>
          <w:szCs w:val="24"/>
        </w:rPr>
        <w:t>Δηλαδή, χ</w:t>
      </w:r>
      <w:r w:rsidRPr="00954179">
        <w:rPr>
          <w:sz w:val="24"/>
          <w:szCs w:val="24"/>
        </w:rPr>
        <w:t xml:space="preserve">ωρίς αυτές τις μη γραμμικές συναρτήσεις ενεργοποίησης, το </w:t>
      </w:r>
      <w:r w:rsidRPr="00954179">
        <w:rPr>
          <w:sz w:val="24"/>
          <w:szCs w:val="24"/>
          <w:lang w:val="en-US"/>
        </w:rPr>
        <w:t>MLP</w:t>
      </w:r>
      <w:r w:rsidRPr="00954179">
        <w:rPr>
          <w:sz w:val="24"/>
          <w:szCs w:val="24"/>
        </w:rPr>
        <w:t xml:space="preserve"> θα ήταν περιορισμένο στην επεξεργασία μόνο γραμμικών αλληλεπιδράσεων, γεγονός που θα περιόριζε σοβαρά την ικανότητά του να παρέχει πρακτικές λύσεις σε </w:t>
      </w:r>
      <w:r w:rsidRPr="00954179">
        <w:rPr>
          <w:sz w:val="24"/>
          <w:szCs w:val="24"/>
        </w:rPr>
        <w:lastRenderedPageBreak/>
        <w:t>προβλήματα που απαιτούν τη μοντελοποίηση πιο σύνθετων μη γραμμικών σχέσεων.</w:t>
      </w:r>
    </w:p>
    <w:p w14:paraId="4E52678C" w14:textId="77777777" w:rsidR="00954179" w:rsidRDefault="00954179" w:rsidP="00954179">
      <w:pPr>
        <w:keepNext/>
        <w:jc w:val="center"/>
      </w:pPr>
      <w:r>
        <w:rPr>
          <w:noProof/>
          <w:sz w:val="24"/>
          <w:szCs w:val="24"/>
        </w:rPr>
        <w:drawing>
          <wp:inline distT="0" distB="0" distL="0" distR="0" wp14:anchorId="5BBE1BFE" wp14:editId="7B813C1E">
            <wp:extent cx="3190875" cy="1759454"/>
            <wp:effectExtent l="0" t="0" r="0" b="0"/>
            <wp:docPr id="1159008756" name="Εικόνα 1" descr="Εικόνα που περιέχει γραμμή, γράφημα, διάγραμμα, πλαγ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8756" name="Εικόνα 1" descr="Εικόνα που περιέχει γραμμή, γράφημα, διάγραμμα, πλαγιά&#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3204776" cy="1767119"/>
                    </a:xfrm>
                    <a:prstGeom prst="rect">
                      <a:avLst/>
                    </a:prstGeom>
                  </pic:spPr>
                </pic:pic>
              </a:graphicData>
            </a:graphic>
          </wp:inline>
        </w:drawing>
      </w:r>
    </w:p>
    <w:p w14:paraId="72BD1B04" w14:textId="630C5F1E" w:rsidR="00954179" w:rsidRPr="00E86F7C" w:rsidRDefault="009E0A1D" w:rsidP="00954179">
      <w:pPr>
        <w:pStyle w:val="af"/>
        <w:jc w:val="center"/>
        <w:rPr>
          <w:i w:val="0"/>
          <w:iCs w:val="0"/>
          <w:sz w:val="20"/>
          <w:szCs w:val="20"/>
        </w:rPr>
      </w:pPr>
      <w:r>
        <w:rPr>
          <w:i w:val="0"/>
          <w:iCs w:val="0"/>
          <w:sz w:val="20"/>
          <w:szCs w:val="20"/>
        </w:rPr>
        <w:t>Σχήμα 2.8</w:t>
      </w:r>
      <w:r w:rsidRPr="009E0A1D">
        <w:rPr>
          <w:i w:val="0"/>
          <w:iCs w:val="0"/>
          <w:sz w:val="20"/>
          <w:szCs w:val="20"/>
        </w:rPr>
        <w:t xml:space="preserve">: </w:t>
      </w:r>
      <w:r>
        <w:rPr>
          <w:i w:val="0"/>
          <w:iCs w:val="0"/>
          <w:sz w:val="20"/>
          <w:szCs w:val="20"/>
        </w:rPr>
        <w:t>Η σιγμοειδής (</w:t>
      </w:r>
      <w:r>
        <w:rPr>
          <w:i w:val="0"/>
          <w:iCs w:val="0"/>
          <w:sz w:val="20"/>
          <w:szCs w:val="20"/>
          <w:lang w:val="en-US"/>
        </w:rPr>
        <w:t>sigmoid</w:t>
      </w:r>
      <w:r w:rsidRPr="009E0A1D">
        <w:rPr>
          <w:i w:val="0"/>
          <w:iCs w:val="0"/>
          <w:sz w:val="20"/>
          <w:szCs w:val="20"/>
        </w:rPr>
        <w:t xml:space="preserve">) </w:t>
      </w:r>
      <w:r>
        <w:rPr>
          <w:i w:val="0"/>
          <w:iCs w:val="0"/>
          <w:sz w:val="20"/>
          <w:szCs w:val="20"/>
        </w:rPr>
        <w:t>συνάρτηση ενεργοποίησης</w:t>
      </w:r>
      <w:r w:rsidR="00E86F7C" w:rsidRPr="00E86F7C">
        <w:rPr>
          <w:i w:val="0"/>
          <w:iCs w:val="0"/>
          <w:sz w:val="20"/>
          <w:szCs w:val="20"/>
        </w:rPr>
        <w:t xml:space="preserve"> [12]</w:t>
      </w:r>
    </w:p>
    <w:p w14:paraId="2FD32D24" w14:textId="77777777" w:rsidR="00954179" w:rsidRPr="00954179" w:rsidRDefault="00954179" w:rsidP="00954179"/>
    <w:p w14:paraId="6BAF8602" w14:textId="3B6F3740" w:rsidR="00DA1C50" w:rsidRPr="00DA1C50" w:rsidRDefault="00954179" w:rsidP="00321914">
      <w:pPr>
        <w:ind w:firstLine="340"/>
        <w:jc w:val="both"/>
        <w:rPr>
          <w:sz w:val="24"/>
          <w:szCs w:val="24"/>
        </w:rPr>
      </w:pPr>
      <w:r w:rsidRPr="00954179">
        <w:rPr>
          <w:sz w:val="24"/>
          <w:szCs w:val="24"/>
        </w:rPr>
        <w:t>Η εκπαίδευση ενός MLP πραγματοποιείται μέσω της προσαρμογής των βαρών στις συνδέσεις μεταξύ των νευρώνων. Θεωρητικά, η εκπαίδευση βασίζεται στον αλγόριθμο Οπισ</w:t>
      </w:r>
      <w:r>
        <w:rPr>
          <w:sz w:val="24"/>
          <w:szCs w:val="24"/>
        </w:rPr>
        <w:t>θοδρόμησης</w:t>
      </w:r>
      <w:r w:rsidRPr="00954179">
        <w:rPr>
          <w:sz w:val="24"/>
          <w:szCs w:val="24"/>
        </w:rPr>
        <w:t xml:space="preserve"> (Backpropagation), ο οποίος εκτιμά το σφάλμα στο επίπεδο εξόδου και το διαδίδει προς τα πίσω μέσα στο δίκτυο, προκειμένου να ενημερωθούν τα βάρη στις συνδέσεις. Μία από τις κύριες μεθόδους για την ενημέρωση αυτών των βαρών είναι </w:t>
      </w:r>
      <w:r>
        <w:rPr>
          <w:sz w:val="24"/>
          <w:szCs w:val="24"/>
        </w:rPr>
        <w:t xml:space="preserve">ο </w:t>
      </w:r>
      <w:r w:rsidRPr="00954179">
        <w:rPr>
          <w:sz w:val="24"/>
          <w:szCs w:val="24"/>
        </w:rPr>
        <w:t xml:space="preserve">Gradient Descent, </w:t>
      </w:r>
      <w:r>
        <w:rPr>
          <w:sz w:val="24"/>
          <w:szCs w:val="24"/>
        </w:rPr>
        <w:t>η</w:t>
      </w:r>
      <w:r w:rsidRPr="00954179">
        <w:rPr>
          <w:sz w:val="24"/>
          <w:szCs w:val="24"/>
        </w:rPr>
        <w:t xml:space="preserve"> οποία υπολογίζει την κλίση του σφάλματος ως προς τα βάρη για να προσδιορίσει την κατεύθυνση και το μέγεθος των απαραίτητων προσαρμογών. </w:t>
      </w:r>
      <w:r>
        <w:rPr>
          <w:sz w:val="24"/>
          <w:szCs w:val="24"/>
        </w:rPr>
        <w:t>Μάλιστα, α</w:t>
      </w:r>
      <w:r w:rsidRPr="00954179">
        <w:rPr>
          <w:sz w:val="24"/>
          <w:szCs w:val="24"/>
        </w:rPr>
        <w:t>υτή η διαδικασία επαναλαμβάνεται έως ότου το δίκτυο φτάσει στη βέλτιστη λύση, μειώνοντας έτσι το σφάλμα πρόβλεψης.</w:t>
      </w:r>
      <w:r w:rsidR="001637F8" w:rsidRPr="001637F8">
        <w:t xml:space="preserve"> </w:t>
      </w:r>
      <w:r w:rsidR="001637F8">
        <w:rPr>
          <w:sz w:val="24"/>
          <w:szCs w:val="24"/>
        </w:rPr>
        <w:t>Ακόμα, σ</w:t>
      </w:r>
      <w:r w:rsidR="001637F8" w:rsidRPr="001637F8">
        <w:rPr>
          <w:sz w:val="24"/>
          <w:szCs w:val="24"/>
        </w:rPr>
        <w:t>υνήθως απαιτο</w:t>
      </w:r>
      <w:r w:rsidR="001637F8">
        <w:rPr>
          <w:sz w:val="24"/>
          <w:szCs w:val="24"/>
        </w:rPr>
        <w:t xml:space="preserve">ύνται </w:t>
      </w:r>
      <w:r w:rsidR="001637F8" w:rsidRPr="001637F8">
        <w:rPr>
          <w:sz w:val="24"/>
          <w:szCs w:val="24"/>
        </w:rPr>
        <w:t>μεγάλα σύνολα δεδομένων, ώστε το μοντέλο να μπορεί να εντοπίσει τα κατάλληλα μοτίβα που ταιριάζουν καλύτερα στη συγκεκριμένη περίπτωση. Η μαθησιακή ταχύτητα (learning rate), η ορμή (momentum) και οι αλγόριθμοι βελτιστοποίησης μπορούν να συμβάλουν στη βελτίωση της απόδοσης του αλγορίθμου εκπαίδευσης και να διευκολύνουν την ομαλότερη σύγκλιση.</w:t>
      </w:r>
    </w:p>
    <w:p w14:paraId="18DB747F" w14:textId="0C0E2A7C" w:rsidR="001637F8" w:rsidRPr="00DA1C50" w:rsidRDefault="001637F8" w:rsidP="001637F8">
      <w:pPr>
        <w:ind w:firstLine="340"/>
        <w:jc w:val="both"/>
        <w:rPr>
          <w:sz w:val="24"/>
          <w:szCs w:val="24"/>
        </w:rPr>
      </w:pPr>
      <w:r w:rsidRPr="001637F8">
        <w:rPr>
          <w:sz w:val="24"/>
          <w:szCs w:val="24"/>
        </w:rPr>
        <w:t xml:space="preserve">Λόγω της εκτεταμένης πρακτικής τους χρησιμότητας, οι τομείς εφαρμογής των </w:t>
      </w:r>
      <w:r>
        <w:rPr>
          <w:sz w:val="24"/>
          <w:szCs w:val="24"/>
          <w:lang w:val="en-US"/>
        </w:rPr>
        <w:t>MLP</w:t>
      </w:r>
      <w:r w:rsidRPr="001637F8">
        <w:rPr>
          <w:sz w:val="24"/>
          <w:szCs w:val="24"/>
        </w:rPr>
        <w:t xml:space="preserve"> εκτείνονται από καθαρά επιστημονικούς έως και πολύ πρακτικούς τομείς της καθημερινής ζωής. </w:t>
      </w:r>
      <w:r>
        <w:rPr>
          <w:sz w:val="24"/>
          <w:szCs w:val="24"/>
        </w:rPr>
        <w:t>Αρχικά, σ</w:t>
      </w:r>
      <w:r w:rsidRPr="001637F8">
        <w:rPr>
          <w:sz w:val="24"/>
          <w:szCs w:val="24"/>
        </w:rPr>
        <w:t xml:space="preserve">την επιχειρηματική και βιομηχανική ανάλυση, χρησιμοποιούνται για την ανάλυση μεγάλων δεδομένων, την πρόβλεψη τάσεων, καθώς και για πολλές άλλες χρήσεις. </w:t>
      </w:r>
      <w:r>
        <w:rPr>
          <w:sz w:val="24"/>
          <w:szCs w:val="24"/>
        </w:rPr>
        <w:t>Ύστερα, σ</w:t>
      </w:r>
      <w:r w:rsidRPr="001637F8">
        <w:rPr>
          <w:sz w:val="24"/>
          <w:szCs w:val="24"/>
        </w:rPr>
        <w:t>την ιατρική μπορούν να αξιοποιηθούν για τη διάγνωση ασθενειών μέσω της ανάλυσης ιατρικών εικόνων. Επιπλέον, στην επεξεργασία φυσικής γλώσσας, διευκολύνουν τη δημιουργία συστημάτων αναγνώρισης φωνής και μετάφρασης. Ακόμα, στην όραση υπολογιστών, αξιοποιούνται για την αναγνώριση προσώπων ή αντικειμένων, παρέχοντας έτσι λύσεις σε διάφορα καθημερινά και επιστημονικά προβλήματα.</w:t>
      </w:r>
    </w:p>
    <w:p w14:paraId="0CC88159" w14:textId="72AF082E" w:rsidR="00BC428D" w:rsidRDefault="00BC428D" w:rsidP="00BC428D">
      <w:pPr>
        <w:ind w:firstLine="340"/>
        <w:jc w:val="both"/>
        <w:rPr>
          <w:sz w:val="24"/>
          <w:szCs w:val="24"/>
        </w:rPr>
      </w:pPr>
      <w:r>
        <w:rPr>
          <w:sz w:val="24"/>
          <w:szCs w:val="24"/>
        </w:rPr>
        <w:t>Συμπερασματικά, ο</w:t>
      </w:r>
      <w:r w:rsidRPr="00BC428D">
        <w:rPr>
          <w:sz w:val="24"/>
          <w:szCs w:val="24"/>
        </w:rPr>
        <w:t xml:space="preserve">ι εφαρμογές τους έχουν οδηγήσει σε πολλές νέες επιτεύξεις σε διάφορους τομείς και έχουν βελτιώσει την ικανότητα ορισμένων υπολογιστικών συστημάτων να διαχειρίζονται σύνθετα προβλήματα με εξαιρετική </w:t>
      </w:r>
      <w:r w:rsidRPr="00BC428D">
        <w:rPr>
          <w:sz w:val="24"/>
          <w:szCs w:val="24"/>
        </w:rPr>
        <w:lastRenderedPageBreak/>
        <w:t>απόδοση.</w:t>
      </w:r>
      <w:r>
        <w:rPr>
          <w:sz w:val="24"/>
          <w:szCs w:val="24"/>
        </w:rPr>
        <w:t xml:space="preserve"> Ωστόσο, </w:t>
      </w:r>
      <w:r w:rsidRPr="00BC428D">
        <w:rPr>
          <w:sz w:val="24"/>
          <w:szCs w:val="24"/>
        </w:rPr>
        <w:t xml:space="preserve">χρησιμοποιούνται κυρίως σε συνδυασμό με άλλες τεχνικές και αρχιτεκτονικές, όπως τα </w:t>
      </w:r>
      <w:r w:rsidRPr="00DA1C50">
        <w:rPr>
          <w:sz w:val="24"/>
          <w:szCs w:val="24"/>
        </w:rPr>
        <w:t>Convolutional Neural Networks (CNNs) και τα Recurrent Neural Networks (RNNs),</w:t>
      </w:r>
      <w:r>
        <w:rPr>
          <w:sz w:val="24"/>
          <w:szCs w:val="24"/>
        </w:rPr>
        <w:t xml:space="preserve"> </w:t>
      </w:r>
      <w:r w:rsidRPr="00BC428D">
        <w:rPr>
          <w:sz w:val="24"/>
          <w:szCs w:val="24"/>
        </w:rPr>
        <w:t>καθώς ορισμένες εφαρμογές επιτυγχάνουν πολύ καλύτερα αποτελέσματα με αυτόν τον τρόπο.</w:t>
      </w:r>
    </w:p>
    <w:p w14:paraId="2EBF7AD6" w14:textId="77777777" w:rsidR="00D8759A" w:rsidRPr="00D8759A" w:rsidRDefault="00D8759A" w:rsidP="00D8759A"/>
    <w:p w14:paraId="686E8B5E" w14:textId="0D960BF7" w:rsidR="00143883" w:rsidRPr="00936DA6" w:rsidRDefault="00143883" w:rsidP="005E438A">
      <w:pPr>
        <w:pStyle w:val="3"/>
        <w:rPr>
          <w:sz w:val="24"/>
          <w:szCs w:val="24"/>
        </w:rPr>
      </w:pPr>
      <w:bookmarkStart w:id="13" w:name="_Toc192020734"/>
      <w:r w:rsidRPr="00936DA6">
        <w:t>2.</w:t>
      </w:r>
      <w:r w:rsidR="00EB1364" w:rsidRPr="00C63F63">
        <w:t>4</w:t>
      </w:r>
      <w:r w:rsidR="005E438A" w:rsidRPr="00425D25">
        <w:t>.2</w:t>
      </w:r>
      <w:r w:rsidRPr="00936DA6">
        <w:t xml:space="preserve"> </w:t>
      </w:r>
      <w:r w:rsidR="00A2551E" w:rsidRPr="00A2551E">
        <w:t>Συνελικτικά Νευρωνικά Δίκτυα</w:t>
      </w:r>
      <w:bookmarkEnd w:id="13"/>
    </w:p>
    <w:p w14:paraId="489BE6EC" w14:textId="41588914" w:rsidR="00992683" w:rsidRDefault="00992683" w:rsidP="00992683">
      <w:pPr>
        <w:ind w:firstLine="340"/>
        <w:jc w:val="both"/>
        <w:rPr>
          <w:sz w:val="24"/>
          <w:szCs w:val="24"/>
        </w:rPr>
      </w:pPr>
      <w:r w:rsidRPr="00992683">
        <w:rPr>
          <w:sz w:val="24"/>
          <w:szCs w:val="24"/>
        </w:rPr>
        <w:t xml:space="preserve">Μια ξεχωριστή αρχιτεκτονική τεχνητών νευρωνικών δικτύων, που έχει σχεδιαστεί ειδικά για την ανάλυση δεδομένων εικόνας, είναι τα </w:t>
      </w:r>
      <w:r>
        <w:rPr>
          <w:sz w:val="24"/>
          <w:szCs w:val="24"/>
        </w:rPr>
        <w:t>Σ</w:t>
      </w:r>
      <w:r w:rsidRPr="00143883">
        <w:rPr>
          <w:sz w:val="24"/>
          <w:szCs w:val="24"/>
        </w:rPr>
        <w:t xml:space="preserve">υνελικτικά </w:t>
      </w:r>
      <w:r>
        <w:rPr>
          <w:sz w:val="24"/>
          <w:szCs w:val="24"/>
        </w:rPr>
        <w:t>Ν</w:t>
      </w:r>
      <w:r w:rsidRPr="00143883">
        <w:rPr>
          <w:sz w:val="24"/>
          <w:szCs w:val="24"/>
        </w:rPr>
        <w:t xml:space="preserve">ευρωνικά </w:t>
      </w:r>
      <w:r>
        <w:rPr>
          <w:sz w:val="24"/>
          <w:szCs w:val="24"/>
        </w:rPr>
        <w:t>Δ</w:t>
      </w:r>
      <w:r w:rsidRPr="00143883">
        <w:rPr>
          <w:sz w:val="24"/>
          <w:szCs w:val="24"/>
        </w:rPr>
        <w:t>ίκτυα (Convolutional Neural Networks - CNNs)</w:t>
      </w:r>
      <w:r w:rsidRPr="00CF5941">
        <w:rPr>
          <w:sz w:val="24"/>
          <w:szCs w:val="24"/>
        </w:rPr>
        <w:t xml:space="preserve"> [13]</w:t>
      </w:r>
      <w:r w:rsidRPr="00992683">
        <w:rPr>
          <w:sz w:val="24"/>
          <w:szCs w:val="24"/>
        </w:rPr>
        <w:t>. Αυτά τα δίκτυα χρησιμοποιούν συνελικτικές λειτουργίες για την ανίχνευση χαρακτηριστικών μέσα στις εικόνες, διευκολύνοντας όχι μόνο τη γρήγορη ανάλυση αλλά και την ταξινόμηση σύνθετων μοτίβων. Επιπλέον, η θεμελιώδης αρχή πίσω από τα CNNs ενισχύει τη δυνατότητα γενίκευσης των αποτελεσμάτων, ενώ ταυτόχρονα μειώνει τον αριθμό των απαιτούμενων παραμέτρων.</w:t>
      </w:r>
    </w:p>
    <w:p w14:paraId="2BABAF40" w14:textId="0A519ED2" w:rsidR="00992683" w:rsidRPr="00D8759A" w:rsidRDefault="00A87D9C" w:rsidP="00992683">
      <w:pPr>
        <w:ind w:firstLine="340"/>
        <w:jc w:val="both"/>
        <w:rPr>
          <w:sz w:val="24"/>
          <w:szCs w:val="24"/>
        </w:rPr>
      </w:pPr>
      <w:r>
        <w:rPr>
          <w:sz w:val="24"/>
          <w:szCs w:val="24"/>
        </w:rPr>
        <w:t>Αρχικά, η</w:t>
      </w:r>
      <w:r w:rsidRPr="00A87D9C">
        <w:rPr>
          <w:sz w:val="24"/>
          <w:szCs w:val="24"/>
        </w:rPr>
        <w:t xml:space="preserve"> δομή των συνελικτικών δικτύων αποτελείται από τρία βασικά στρώματα: </w:t>
      </w:r>
      <w:r>
        <w:rPr>
          <w:sz w:val="24"/>
          <w:szCs w:val="24"/>
        </w:rPr>
        <w:t xml:space="preserve">τα </w:t>
      </w:r>
      <w:r w:rsidRPr="00A87D9C">
        <w:rPr>
          <w:sz w:val="24"/>
          <w:szCs w:val="24"/>
        </w:rPr>
        <w:t>συνελικτ</w:t>
      </w:r>
      <w:r>
        <w:rPr>
          <w:sz w:val="24"/>
          <w:szCs w:val="24"/>
        </w:rPr>
        <w:t>ικ</w:t>
      </w:r>
      <w:r w:rsidRPr="00A87D9C">
        <w:rPr>
          <w:sz w:val="24"/>
          <w:szCs w:val="24"/>
        </w:rPr>
        <w:t xml:space="preserve">ά στρώματα, </w:t>
      </w:r>
      <w:r>
        <w:rPr>
          <w:sz w:val="24"/>
          <w:szCs w:val="24"/>
        </w:rPr>
        <w:t xml:space="preserve">τα </w:t>
      </w:r>
      <w:r w:rsidRPr="00A87D9C">
        <w:rPr>
          <w:sz w:val="24"/>
          <w:szCs w:val="24"/>
        </w:rPr>
        <w:t xml:space="preserve">στρώματα υποδειγματοληψίας (pooling) και </w:t>
      </w:r>
      <w:r>
        <w:rPr>
          <w:sz w:val="24"/>
          <w:szCs w:val="24"/>
        </w:rPr>
        <w:t xml:space="preserve">τα </w:t>
      </w:r>
      <w:r w:rsidRPr="00A87D9C">
        <w:rPr>
          <w:sz w:val="24"/>
          <w:szCs w:val="24"/>
        </w:rPr>
        <w:t>πλήρως συνδεδεμένα στρώματα. Στα συνελικ</w:t>
      </w:r>
      <w:r>
        <w:rPr>
          <w:sz w:val="24"/>
          <w:szCs w:val="24"/>
        </w:rPr>
        <w:t>τικ</w:t>
      </w:r>
      <w:r w:rsidRPr="00A87D9C">
        <w:rPr>
          <w:sz w:val="24"/>
          <w:szCs w:val="24"/>
        </w:rPr>
        <w:t>ά στρώματα,</w:t>
      </w:r>
      <w:r w:rsidR="00D8759A">
        <w:rPr>
          <w:sz w:val="24"/>
          <w:szCs w:val="24"/>
        </w:rPr>
        <w:t xml:space="preserve"> διαφόρων ειδών</w:t>
      </w:r>
      <w:r w:rsidRPr="00A87D9C">
        <w:rPr>
          <w:sz w:val="24"/>
          <w:szCs w:val="24"/>
        </w:rPr>
        <w:t xml:space="preserve"> φίλτρα ή πυρήνες εφαρμόζονται στις εισερχόμενες εικόνες για την εξαγωγή τοπικών χαρακτηριστικών, όπως οι άκρες, οι γωνίες και διάφορα μοτίβα. Επιπλέον, τα στρώματα υποδειγματοληψίας μειώνουν τις χωρικές διαστάσεις των δεδομένων, ενισχύοντας την αποδοτικότητα και περιορίζοντας τον κίνδυνο υπερεκπαίδευσης. Τέλος, τα πλήρως συνδεδεμένα στρώματα αξιοποιούν τις εξαγόμενες πληροφορίες για την τελική ταξινόμηση ή πρόβλεψη, ενδυναμώνοντας τη γενίκευση των αποτελεσμάτων.</w:t>
      </w:r>
    </w:p>
    <w:p w14:paraId="18A64CC3" w14:textId="484557FB" w:rsidR="00D8759A" w:rsidRPr="00D8759A" w:rsidRDefault="00D8759A" w:rsidP="00D8759A">
      <w:pPr>
        <w:ind w:firstLine="340"/>
        <w:jc w:val="both"/>
        <w:rPr>
          <w:sz w:val="24"/>
          <w:szCs w:val="24"/>
        </w:rPr>
      </w:pPr>
      <w:r w:rsidRPr="00D8759A">
        <w:rPr>
          <w:sz w:val="24"/>
          <w:szCs w:val="24"/>
        </w:rPr>
        <w:t>Οι χάρτες ενεργοποίησης, γνωστοί και ως συναρτήσεις ενεργοποίησης, αναδεικνύουν τα χαρακτηριστικά που θεωρεί σημαντικά το μοντέλο για μια συγκεκριμένη ταξινόμηση. Με τη διατήρηση της μη γραμμικότητας της εισόδου, συναρτήσεις ενεργοποίησης όπως η ReLU</w:t>
      </w:r>
      <w:r>
        <w:rPr>
          <w:sz w:val="24"/>
          <w:szCs w:val="24"/>
        </w:rPr>
        <w:t xml:space="preserve"> </w:t>
      </w:r>
      <w:r w:rsidRPr="00856FCA">
        <w:rPr>
          <w:sz w:val="24"/>
          <w:szCs w:val="24"/>
        </w:rPr>
        <w:t>(</w:t>
      </w:r>
      <w:r w:rsidRPr="00856FCA">
        <w:rPr>
          <w:sz w:val="24"/>
          <w:szCs w:val="24"/>
          <w:lang w:val="en-US"/>
        </w:rPr>
        <w:t>Rectified</w:t>
      </w:r>
      <w:r w:rsidRPr="00856FCA">
        <w:rPr>
          <w:sz w:val="24"/>
          <w:szCs w:val="24"/>
        </w:rPr>
        <w:t xml:space="preserve"> </w:t>
      </w:r>
      <w:r w:rsidRPr="00856FCA">
        <w:rPr>
          <w:sz w:val="24"/>
          <w:szCs w:val="24"/>
          <w:lang w:val="en-US"/>
        </w:rPr>
        <w:t>Linear</w:t>
      </w:r>
      <w:r w:rsidRPr="00856FCA">
        <w:rPr>
          <w:sz w:val="24"/>
          <w:szCs w:val="24"/>
        </w:rPr>
        <w:t xml:space="preserve"> </w:t>
      </w:r>
      <w:r w:rsidRPr="00856FCA">
        <w:rPr>
          <w:sz w:val="24"/>
          <w:szCs w:val="24"/>
          <w:lang w:val="en-US"/>
        </w:rPr>
        <w:t>Unit</w:t>
      </w:r>
      <w:r w:rsidRPr="00856FCA">
        <w:rPr>
          <w:sz w:val="24"/>
          <w:szCs w:val="24"/>
        </w:rPr>
        <w:t>)</w:t>
      </w:r>
      <w:r w:rsidRPr="00D8759A">
        <w:rPr>
          <w:sz w:val="24"/>
          <w:szCs w:val="24"/>
        </w:rPr>
        <w:t xml:space="preserve"> επιτρέπουν στα συνελικτικά δίκτυα να αναλύουν πιο σύνθετα μοτίβα.</w:t>
      </w:r>
    </w:p>
    <w:p w14:paraId="3B1E7309" w14:textId="77777777" w:rsidR="00856FCA" w:rsidRDefault="00856FCA" w:rsidP="00856FCA">
      <w:pPr>
        <w:keepNext/>
        <w:jc w:val="center"/>
      </w:pPr>
      <w:r>
        <w:rPr>
          <w:noProof/>
          <w:sz w:val="24"/>
          <w:szCs w:val="24"/>
          <w:lang w:val="en-US"/>
        </w:rPr>
        <w:drawing>
          <wp:inline distT="0" distB="0" distL="0" distR="0" wp14:anchorId="58A6B40B" wp14:editId="14EDAB71">
            <wp:extent cx="3650366" cy="1981200"/>
            <wp:effectExtent l="0" t="0" r="7620" b="0"/>
            <wp:docPr id="169520170" name="Εικόνα 1" descr="Εικόνα που περιέχει διάγραμμα, κείμενο, στιγμιότυπο οθόνης, σκίτσο/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0170" name="Εικόνα 1" descr="Εικόνα που περιέχει διάγραμμα, κείμενο, στιγμιότυπο οθόνης, σκίτσο/σχέδιο&#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3686915" cy="2001037"/>
                    </a:xfrm>
                    <a:prstGeom prst="rect">
                      <a:avLst/>
                    </a:prstGeom>
                  </pic:spPr>
                </pic:pic>
              </a:graphicData>
            </a:graphic>
          </wp:inline>
        </w:drawing>
      </w:r>
    </w:p>
    <w:p w14:paraId="4E0CA2C7" w14:textId="6F9CD9BF" w:rsidR="00856FCA" w:rsidRPr="00E86F7C" w:rsidRDefault="00856FCA" w:rsidP="00856FCA">
      <w:pPr>
        <w:pStyle w:val="af"/>
        <w:jc w:val="center"/>
        <w:rPr>
          <w:i w:val="0"/>
          <w:iCs w:val="0"/>
          <w:sz w:val="20"/>
          <w:szCs w:val="20"/>
        </w:rPr>
      </w:pPr>
      <w:r w:rsidRPr="00856FCA">
        <w:rPr>
          <w:i w:val="0"/>
          <w:iCs w:val="0"/>
          <w:sz w:val="20"/>
          <w:szCs w:val="20"/>
        </w:rPr>
        <w:t xml:space="preserve">Σχήμα 2.9: </w:t>
      </w:r>
      <w:r w:rsidRPr="00856FCA">
        <w:rPr>
          <w:i w:val="0"/>
          <w:iCs w:val="0"/>
          <w:sz w:val="20"/>
          <w:szCs w:val="20"/>
          <w:lang w:val="en-US"/>
        </w:rPr>
        <w:t>A</w:t>
      </w:r>
      <w:r w:rsidRPr="00856FCA">
        <w:rPr>
          <w:i w:val="0"/>
          <w:iCs w:val="0"/>
          <w:sz w:val="20"/>
          <w:szCs w:val="20"/>
        </w:rPr>
        <w:t>πλή αρχιτεκτονική Συνελικτικού Νευρωνικού Δικτύου (CNN) με 5 στρώματα</w:t>
      </w:r>
      <w:r w:rsidR="00E86F7C" w:rsidRPr="00E86F7C">
        <w:rPr>
          <w:i w:val="0"/>
          <w:iCs w:val="0"/>
          <w:sz w:val="20"/>
          <w:szCs w:val="20"/>
        </w:rPr>
        <w:t xml:space="preserve"> [13]</w:t>
      </w:r>
    </w:p>
    <w:p w14:paraId="5A8A8D53" w14:textId="77777777" w:rsidR="00884B39" w:rsidRPr="00D8759A" w:rsidRDefault="00884B39" w:rsidP="00884B39"/>
    <w:p w14:paraId="153FD66C" w14:textId="77777777" w:rsidR="00884B39" w:rsidRDefault="00884B39" w:rsidP="00884B39">
      <w:pPr>
        <w:keepNext/>
      </w:pPr>
      <w:r>
        <w:rPr>
          <w:noProof/>
          <w:lang w:val="en-US"/>
        </w:rPr>
        <w:drawing>
          <wp:inline distT="0" distB="0" distL="0" distR="0" wp14:anchorId="76745663" wp14:editId="028E8F6E">
            <wp:extent cx="5274310" cy="1492885"/>
            <wp:effectExtent l="0" t="0" r="0" b="0"/>
            <wp:docPr id="2011880875" name="Εικόνα 2" descr="Εικόνα που περιέχει κείμενο, γραμματοσειρά, στιγμιότυπο οθόνη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80875" name="Εικόνα 2" descr="Εικόνα που περιέχει κείμενο, γραμματοσειρά, στιγμιότυπο οθόνης,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274310" cy="1492885"/>
                    </a:xfrm>
                    <a:prstGeom prst="rect">
                      <a:avLst/>
                    </a:prstGeom>
                  </pic:spPr>
                </pic:pic>
              </a:graphicData>
            </a:graphic>
          </wp:inline>
        </w:drawing>
      </w:r>
    </w:p>
    <w:p w14:paraId="4A4D8299" w14:textId="34C3D618" w:rsidR="00884B39" w:rsidRPr="00E86F7C" w:rsidRDefault="00884B39" w:rsidP="00884B39">
      <w:pPr>
        <w:pStyle w:val="af"/>
        <w:jc w:val="center"/>
        <w:rPr>
          <w:i w:val="0"/>
          <w:iCs w:val="0"/>
          <w:sz w:val="20"/>
          <w:szCs w:val="20"/>
        </w:rPr>
      </w:pPr>
      <w:r w:rsidRPr="00856FCA">
        <w:rPr>
          <w:i w:val="0"/>
          <w:iCs w:val="0"/>
          <w:sz w:val="20"/>
          <w:szCs w:val="20"/>
        </w:rPr>
        <w:t>Σχήμα 2.</w:t>
      </w:r>
      <w:r w:rsidRPr="00884B39">
        <w:rPr>
          <w:i w:val="0"/>
          <w:iCs w:val="0"/>
          <w:sz w:val="20"/>
          <w:szCs w:val="20"/>
        </w:rPr>
        <w:t>1</w:t>
      </w:r>
      <w:r w:rsidRPr="00C32EA3">
        <w:rPr>
          <w:i w:val="0"/>
          <w:iCs w:val="0"/>
          <w:sz w:val="20"/>
          <w:szCs w:val="20"/>
        </w:rPr>
        <w:t>0</w:t>
      </w:r>
      <w:r w:rsidRPr="00856FCA">
        <w:rPr>
          <w:i w:val="0"/>
          <w:iCs w:val="0"/>
          <w:sz w:val="20"/>
          <w:szCs w:val="20"/>
        </w:rPr>
        <w:t xml:space="preserve">: </w:t>
      </w:r>
      <w:r w:rsidR="00C32EA3">
        <w:rPr>
          <w:i w:val="0"/>
          <w:iCs w:val="0"/>
          <w:sz w:val="20"/>
          <w:szCs w:val="20"/>
        </w:rPr>
        <w:t xml:space="preserve">Περίπλοκη </w:t>
      </w:r>
      <w:r w:rsidRPr="00856FCA">
        <w:rPr>
          <w:i w:val="0"/>
          <w:iCs w:val="0"/>
          <w:sz w:val="20"/>
          <w:szCs w:val="20"/>
        </w:rPr>
        <w:t>αρχιτεκτονική Συνελικτικού Νευρωνικού Δικτύου (CNN)</w:t>
      </w:r>
      <w:r w:rsidR="00E86F7C" w:rsidRPr="00E86F7C">
        <w:rPr>
          <w:i w:val="0"/>
          <w:iCs w:val="0"/>
          <w:sz w:val="20"/>
          <w:szCs w:val="20"/>
        </w:rPr>
        <w:t xml:space="preserve"> [13]</w:t>
      </w:r>
    </w:p>
    <w:p w14:paraId="519CF27B" w14:textId="77777777" w:rsidR="00856FCA" w:rsidRPr="00856FCA" w:rsidRDefault="00856FCA" w:rsidP="00856FCA"/>
    <w:p w14:paraId="2F87E89D" w14:textId="6D310D98" w:rsidR="00D8759A" w:rsidRPr="00D8759A" w:rsidRDefault="00D8759A" w:rsidP="00D8759A">
      <w:pPr>
        <w:ind w:firstLine="340"/>
        <w:jc w:val="both"/>
        <w:rPr>
          <w:sz w:val="24"/>
          <w:szCs w:val="24"/>
        </w:rPr>
      </w:pPr>
      <w:r w:rsidRPr="00D8759A">
        <w:rPr>
          <w:sz w:val="24"/>
          <w:szCs w:val="24"/>
        </w:rPr>
        <w:t>Ένα βασικό πλεονέκτημα των συνελικτικών δικτύων είναι η ικανότητ</w:t>
      </w:r>
      <w:r>
        <w:rPr>
          <w:sz w:val="24"/>
          <w:szCs w:val="24"/>
        </w:rPr>
        <w:t>α</w:t>
      </w:r>
      <w:r w:rsidRPr="00D8759A">
        <w:rPr>
          <w:sz w:val="24"/>
          <w:szCs w:val="24"/>
        </w:rPr>
        <w:t xml:space="preserve"> τους να επαναχρησιμοποιούν παραμέτρους μέσω της τεχνικής διαμοιρασμού παραμέτρων. Αυτή η προσέγγιση επιτρέπει σε κάθε φίλτρο να ανταποκρίνεται σε παρόμοια χαρακτηριστικά σε διαφορετικές περιοχές της εικόνας, επιταχύνοντας τη διαδικασία εκπαίδευσης και μειώνοντας σημαντικά την υπολογιστική πολυπλοκότητα του μοντέλου.</w:t>
      </w:r>
    </w:p>
    <w:p w14:paraId="22B8D141" w14:textId="6B9FFE71" w:rsidR="00D8759A" w:rsidRPr="00D8759A" w:rsidRDefault="00D8759A" w:rsidP="00D8759A">
      <w:pPr>
        <w:ind w:firstLine="340"/>
        <w:jc w:val="both"/>
        <w:rPr>
          <w:sz w:val="24"/>
          <w:szCs w:val="24"/>
        </w:rPr>
      </w:pPr>
      <w:r w:rsidRPr="00D8759A">
        <w:rPr>
          <w:sz w:val="24"/>
          <w:szCs w:val="24"/>
        </w:rPr>
        <w:t>Η υπερεκπαίδευση αποτελεί σημαντική πρόκληση στα συνελικτικά νευρωνικά δίκτυα. Ένα μοντέλο που προσαρμόζεται υπερβολικά στο σύνολο εκπαίδευσης μπορεί να αποτύχει να γενικεύσει αποτελεσματικά σε μη ορατά δεδομένα. Για την αντιμετώπιση αυτού του ζητήματος, μπορούν να εφαρμοστούν στρατηγικές όπως το dropout, η κανονικοποίηση και η αύξηση δεδομένων.</w:t>
      </w:r>
    </w:p>
    <w:p w14:paraId="7E23382D" w14:textId="27405F97" w:rsidR="00A87D9C" w:rsidRDefault="00D8759A" w:rsidP="00D8759A">
      <w:pPr>
        <w:ind w:firstLine="340"/>
        <w:jc w:val="both"/>
        <w:rPr>
          <w:sz w:val="24"/>
          <w:szCs w:val="24"/>
        </w:rPr>
      </w:pPr>
      <w:r w:rsidRPr="00D8759A">
        <w:rPr>
          <w:sz w:val="24"/>
          <w:szCs w:val="24"/>
        </w:rPr>
        <w:t>Επιπλέον, αν και τα συνελικτικά δίκτυα είναι εξαιρετικά αποτελεσματικά για την ανάλυση εικόνων, συνεπάγονται υψηλό υπολογιστικό κόστος. Για τη διαχείριση μεγάλων εικόνων, όπως αυτών στο σύνολο δεδομένων ImageNet, είναι απαραίτητες τεχνικές όπως η μείωση ανάλυσης και η κατανομή φίλτρων σε πολλαπλά επίπεδα.</w:t>
      </w:r>
    </w:p>
    <w:p w14:paraId="054D4A8B" w14:textId="77777777" w:rsidR="00D8759A" w:rsidRPr="00D8759A" w:rsidRDefault="00D8759A" w:rsidP="00D8759A"/>
    <w:p w14:paraId="64FA5790" w14:textId="5ACE69ED" w:rsidR="003B1759" w:rsidRPr="00DA1C50" w:rsidRDefault="003B1759" w:rsidP="005E438A">
      <w:pPr>
        <w:pStyle w:val="3"/>
      </w:pPr>
      <w:bookmarkStart w:id="14" w:name="_Toc192020735"/>
      <w:r w:rsidRPr="00DA1C50">
        <w:t>2.</w:t>
      </w:r>
      <w:r w:rsidR="00EB1364" w:rsidRPr="00C63F63">
        <w:t>4</w:t>
      </w:r>
      <w:r w:rsidR="005E438A" w:rsidRPr="00425D25">
        <w:t>.3</w:t>
      </w:r>
      <w:r w:rsidRPr="00DA1C50">
        <w:t xml:space="preserve"> </w:t>
      </w:r>
      <w:r w:rsidR="00A2551E" w:rsidRPr="00A2551E">
        <w:t>Επαναλαμβανόμενα Νευρωνικά Δίκτυα</w:t>
      </w:r>
      <w:bookmarkEnd w:id="14"/>
    </w:p>
    <w:p w14:paraId="3AE5E808" w14:textId="646A8383" w:rsidR="00143883" w:rsidRDefault="004C6C27" w:rsidP="004C6C27">
      <w:pPr>
        <w:ind w:firstLine="340"/>
        <w:jc w:val="both"/>
        <w:rPr>
          <w:sz w:val="24"/>
          <w:szCs w:val="24"/>
        </w:rPr>
      </w:pPr>
      <w:r w:rsidRPr="004C6C27">
        <w:rPr>
          <w:sz w:val="24"/>
          <w:szCs w:val="24"/>
        </w:rPr>
        <w:t xml:space="preserve">Μια </w:t>
      </w:r>
      <w:r>
        <w:rPr>
          <w:sz w:val="24"/>
          <w:szCs w:val="24"/>
        </w:rPr>
        <w:t xml:space="preserve">εξαιρετικά χρήσιμη </w:t>
      </w:r>
      <w:r w:rsidRPr="004C6C27">
        <w:rPr>
          <w:sz w:val="24"/>
          <w:szCs w:val="24"/>
        </w:rPr>
        <w:t>κατηγορία νευρωνικών δικτύων που έχει σχεδιαστεί για την ανάλυση ακολουθιακών δεδομένων είναι τα Επαναλαμβανόμενα Νευρωνικά Δίκτυα (Recurrent Neural Networks</w:t>
      </w:r>
      <w:r>
        <w:rPr>
          <w:sz w:val="24"/>
          <w:szCs w:val="24"/>
        </w:rPr>
        <w:t xml:space="preserve"> - </w:t>
      </w:r>
      <w:r w:rsidRPr="004C6C27">
        <w:rPr>
          <w:sz w:val="24"/>
          <w:szCs w:val="24"/>
        </w:rPr>
        <w:t>RNNs)</w:t>
      </w:r>
      <w:r>
        <w:rPr>
          <w:sz w:val="24"/>
          <w:szCs w:val="24"/>
        </w:rPr>
        <w:t xml:space="preserve"> [14]</w:t>
      </w:r>
      <w:r w:rsidRPr="004C6C27">
        <w:rPr>
          <w:sz w:val="24"/>
          <w:szCs w:val="24"/>
        </w:rPr>
        <w:t>. Τα RNNs μπορούν να θεωρηθούν ότι διαθέτουν μια δυναμική «κατάσταση μνήμης» που ανανεώνεται συνεχώς, επιτρέποντάς τους να διατηρούν πληροφορίες από προηγούμενες εισόδους. Αυτή η ιδιότητα καθιστά τα RNNs ιδιαίτερα κατάλληλα για εφαρμογές όπως η πρόβλεψη χρονοσειρών, η ανάλυση κειμένου και η αναγνώριση φωνής, οι οποίες απαιτούν την εξέταση χρονικών εξαρτήσεων.</w:t>
      </w:r>
    </w:p>
    <w:p w14:paraId="041B82BE" w14:textId="72B3F83E" w:rsidR="004C6C27" w:rsidRDefault="004C6C27" w:rsidP="004C6C27">
      <w:pPr>
        <w:ind w:firstLine="340"/>
        <w:jc w:val="both"/>
        <w:rPr>
          <w:sz w:val="24"/>
          <w:szCs w:val="24"/>
        </w:rPr>
      </w:pPr>
      <w:r w:rsidRPr="004C6C27">
        <w:rPr>
          <w:sz w:val="24"/>
          <w:szCs w:val="24"/>
        </w:rPr>
        <w:t xml:space="preserve">Ένα θεμελιώδες χαρακτηριστικό </w:t>
      </w:r>
      <w:r>
        <w:rPr>
          <w:sz w:val="24"/>
          <w:szCs w:val="24"/>
        </w:rPr>
        <w:t xml:space="preserve">των </w:t>
      </w:r>
      <w:r w:rsidRPr="004C6C27">
        <w:rPr>
          <w:sz w:val="24"/>
          <w:szCs w:val="24"/>
        </w:rPr>
        <w:t xml:space="preserve">RNNs, που διευκολύνει τη μεταφορά πληροφοριών μεταξύ χρονικών βημάτων, είναι η ύπαρξη αναδρομικών συνδέσεων μεταξύ των νευρώνων. Παρ' όλα αυτά, ο ίδιος αυτός μηχανισμός </w:t>
      </w:r>
      <w:r w:rsidRPr="004C6C27">
        <w:rPr>
          <w:sz w:val="24"/>
          <w:szCs w:val="24"/>
        </w:rPr>
        <w:lastRenderedPageBreak/>
        <w:t>μπορεί να συμβάλλει και στις προαναφερθείσες προκλήσεις. Συγκεκριμένα, όταν μια σειρά συναρτήσεων ενεργοποίησης και πολλαπλασιασμών μητρών οδηγεί στη μείωση ή την υπερβολική αύξηση των παραγώγων, επηρεάζεται αρνητικά η απόδοση του δικτύου, προκαλώντας τα γνωστά προβλήματα της εξαφάνισης ή της έκρηξης παραγώγων κατά τη διαδικασία εκπαίδευσης.</w:t>
      </w:r>
    </w:p>
    <w:p w14:paraId="334FEE05" w14:textId="77777777" w:rsidR="004C6C27" w:rsidRDefault="004C6C27" w:rsidP="00CC44E2">
      <w:pPr>
        <w:keepNext/>
        <w:jc w:val="center"/>
      </w:pPr>
      <w:r>
        <w:rPr>
          <w:noProof/>
          <w:sz w:val="24"/>
          <w:szCs w:val="24"/>
          <w:lang w:val="en-US"/>
        </w:rPr>
        <w:drawing>
          <wp:inline distT="0" distB="0" distL="0" distR="0" wp14:anchorId="2220FD85" wp14:editId="0E4F1700">
            <wp:extent cx="5257800" cy="1931320"/>
            <wp:effectExtent l="0" t="0" r="0" b="0"/>
            <wp:docPr id="1058252110" name="Εικόνα 1"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52110" name="Εικόνα 1" descr="Εικόνα που περιέχει κείμενο, γραμματοσειρά, στιγμιότυπο οθόνης, γραμμή&#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98405" cy="1946235"/>
                    </a:xfrm>
                    <a:prstGeom prst="rect">
                      <a:avLst/>
                    </a:prstGeom>
                  </pic:spPr>
                </pic:pic>
              </a:graphicData>
            </a:graphic>
          </wp:inline>
        </w:drawing>
      </w:r>
    </w:p>
    <w:p w14:paraId="332273AB" w14:textId="75986557" w:rsidR="004C6C27" w:rsidRPr="00E86F7C" w:rsidRDefault="004C6C27" w:rsidP="004C6C27">
      <w:pPr>
        <w:pStyle w:val="af"/>
        <w:jc w:val="center"/>
        <w:rPr>
          <w:i w:val="0"/>
          <w:iCs w:val="0"/>
          <w:sz w:val="20"/>
          <w:szCs w:val="20"/>
        </w:rPr>
      </w:pPr>
      <w:r w:rsidRPr="00856FCA">
        <w:rPr>
          <w:i w:val="0"/>
          <w:iCs w:val="0"/>
          <w:sz w:val="20"/>
          <w:szCs w:val="20"/>
        </w:rPr>
        <w:t>Σχήμα 2.</w:t>
      </w:r>
      <w:r w:rsidRPr="00884B39">
        <w:rPr>
          <w:i w:val="0"/>
          <w:iCs w:val="0"/>
          <w:sz w:val="20"/>
          <w:szCs w:val="20"/>
        </w:rPr>
        <w:t>1</w:t>
      </w:r>
      <w:r w:rsidR="00E42571" w:rsidRPr="00E42571">
        <w:rPr>
          <w:i w:val="0"/>
          <w:iCs w:val="0"/>
          <w:sz w:val="20"/>
          <w:szCs w:val="20"/>
        </w:rPr>
        <w:t>1</w:t>
      </w:r>
      <w:r w:rsidRPr="00856FCA">
        <w:rPr>
          <w:i w:val="0"/>
          <w:iCs w:val="0"/>
          <w:sz w:val="20"/>
          <w:szCs w:val="20"/>
        </w:rPr>
        <w:t xml:space="preserve">: </w:t>
      </w:r>
      <w:r w:rsidR="004D709C" w:rsidRPr="004D709C">
        <w:rPr>
          <w:i w:val="0"/>
          <w:iCs w:val="0"/>
          <w:sz w:val="20"/>
          <w:szCs w:val="20"/>
        </w:rPr>
        <w:t xml:space="preserve">Οπτικοποίηση των διαφορών μεταξύ Feedforward </w:t>
      </w:r>
      <w:r w:rsidR="004D709C">
        <w:rPr>
          <w:i w:val="0"/>
          <w:iCs w:val="0"/>
          <w:sz w:val="20"/>
          <w:szCs w:val="20"/>
        </w:rPr>
        <w:t xml:space="preserve">Νευρωνικού Δικτύου </w:t>
      </w:r>
      <w:r w:rsidR="004D709C" w:rsidRPr="004D709C">
        <w:rPr>
          <w:i w:val="0"/>
          <w:iCs w:val="0"/>
          <w:sz w:val="20"/>
          <w:szCs w:val="20"/>
        </w:rPr>
        <w:t>και RNN</w:t>
      </w:r>
      <w:r w:rsidR="00E86F7C" w:rsidRPr="00E86F7C">
        <w:rPr>
          <w:i w:val="0"/>
          <w:iCs w:val="0"/>
          <w:sz w:val="20"/>
          <w:szCs w:val="20"/>
        </w:rPr>
        <w:t xml:space="preserve"> [14]</w:t>
      </w:r>
    </w:p>
    <w:p w14:paraId="19E3B5AF" w14:textId="77777777" w:rsidR="00CC44E2" w:rsidRPr="0026533A" w:rsidRDefault="00CC44E2" w:rsidP="0026533A"/>
    <w:p w14:paraId="36BEE45A" w14:textId="79E51C81" w:rsidR="00CC44E2" w:rsidRPr="00CC44E2" w:rsidRDefault="00CC44E2" w:rsidP="00CC44E2">
      <w:pPr>
        <w:ind w:firstLine="340"/>
        <w:jc w:val="both"/>
        <w:rPr>
          <w:sz w:val="24"/>
          <w:szCs w:val="24"/>
        </w:rPr>
      </w:pPr>
      <w:r w:rsidRPr="00CC44E2">
        <w:rPr>
          <w:sz w:val="24"/>
          <w:szCs w:val="24"/>
        </w:rPr>
        <w:t>Για να καταστεί δυνατή η παραδοσιακή οπισθοδιάδοση, η τεχνική που είναι γνωστή ως «Οπισθοδιάδοση Μέσω Χρόνου» (Backpropagation Through Time</w:t>
      </w:r>
      <w:r>
        <w:rPr>
          <w:sz w:val="24"/>
          <w:szCs w:val="24"/>
        </w:rPr>
        <w:t xml:space="preserve"> - </w:t>
      </w:r>
      <w:r w:rsidRPr="00CC44E2">
        <w:rPr>
          <w:sz w:val="24"/>
          <w:szCs w:val="24"/>
        </w:rPr>
        <w:t xml:space="preserve">BPTT) περιλαμβάνει την αποσύνθεση του </w:t>
      </w:r>
      <w:r>
        <w:rPr>
          <w:sz w:val="24"/>
          <w:szCs w:val="24"/>
        </w:rPr>
        <w:t>ε</w:t>
      </w:r>
      <w:r w:rsidRPr="00CC44E2">
        <w:rPr>
          <w:sz w:val="24"/>
          <w:szCs w:val="24"/>
        </w:rPr>
        <w:t xml:space="preserve">παναλαμβανόμενου </w:t>
      </w:r>
      <w:r>
        <w:rPr>
          <w:sz w:val="24"/>
          <w:szCs w:val="24"/>
        </w:rPr>
        <w:t>ν</w:t>
      </w:r>
      <w:r w:rsidRPr="00CC44E2">
        <w:rPr>
          <w:sz w:val="24"/>
          <w:szCs w:val="24"/>
        </w:rPr>
        <w:t xml:space="preserve">ευρωνικού </w:t>
      </w:r>
      <w:r>
        <w:rPr>
          <w:sz w:val="24"/>
          <w:szCs w:val="24"/>
        </w:rPr>
        <w:t>δ</w:t>
      </w:r>
      <w:r w:rsidRPr="00CC44E2">
        <w:rPr>
          <w:sz w:val="24"/>
          <w:szCs w:val="24"/>
        </w:rPr>
        <w:t>ικτύου</w:t>
      </w:r>
      <w:r>
        <w:rPr>
          <w:sz w:val="24"/>
          <w:szCs w:val="24"/>
        </w:rPr>
        <w:t xml:space="preserve"> </w:t>
      </w:r>
      <w:r w:rsidRPr="00CC44E2">
        <w:rPr>
          <w:sz w:val="24"/>
          <w:szCs w:val="24"/>
        </w:rPr>
        <w:t>σε κάθε χρονικό βήμα. Ωστόσο, λόγω των προαναφερθέντων προκλήσεων που σχετίζονται με τις παραγώγους, χρησιμοποιείται συχνά μια παραλλαγή, η «Περιορισμένη Οπισθοδιάδοση Μέσω Χρόνου» (Truncated BPTT), η οποία περιορίζει την οπισθοδιάδοση σε έναν καθορισμένο αριθμό χρονικών βημάτων.</w:t>
      </w:r>
    </w:p>
    <w:p w14:paraId="3EE70B10" w14:textId="544B194D" w:rsidR="00CC44E2" w:rsidRDefault="00CC44E2" w:rsidP="00CC44E2">
      <w:pPr>
        <w:ind w:firstLine="340"/>
        <w:jc w:val="both"/>
        <w:rPr>
          <w:sz w:val="24"/>
          <w:szCs w:val="24"/>
        </w:rPr>
      </w:pPr>
      <w:r w:rsidRPr="00CC44E2">
        <w:rPr>
          <w:sz w:val="24"/>
          <w:szCs w:val="24"/>
        </w:rPr>
        <w:t>Μία από τις σημαντικές καινοτομίες στα RNNs είναι η εισαγωγή των Μονάδων Μακράς και Βραχείας Μνήμης (Long Short-Term Memory, LSTM). Οι LSTM χρησιμοποιούν πύλες εισόδου, εξόδου και λήθης για την αποτελεσματική διαχείριση της ροής των πληροφοριών. Ο σχεδιασμός αυτός επιλύει το πρόβλημα της εξαφάνισης των παραγώγων, επιτρέποντας τη διατήρηση πληροφοριών για εκτεταμένα χρονικά διαστήματα. Ως εκ τούτου, τα RNNs έχουν σημειώσει σημαντική επιτυχία στις εφαρμογές LSTM για σύνθετα καθήκοντα, όπως η ανάλυση συναισθημάτων και η αυτόματη μετάφραση.</w:t>
      </w:r>
    </w:p>
    <w:p w14:paraId="3DFC76AC" w14:textId="77777777" w:rsidR="006E40CB" w:rsidRDefault="006E40CB" w:rsidP="00CC44E2">
      <w:pPr>
        <w:ind w:firstLine="340"/>
        <w:jc w:val="both"/>
        <w:rPr>
          <w:sz w:val="24"/>
          <w:szCs w:val="24"/>
        </w:rPr>
      </w:pPr>
      <w:r w:rsidRPr="006E40CB">
        <w:rPr>
          <w:sz w:val="24"/>
          <w:szCs w:val="24"/>
        </w:rPr>
        <w:t>Τα Διπλής Κατεύθυνσης Επαναλαμβανόμενα Νευρωνικά Δίκτυα (Bidirectional RNNs) εισάγουν μια καινοτόμα διάσταση στη μοντελοποίηση ακολουθιακών δεδομένων, επιτρέποντας τη ροή της πληροφορίας τόσο προς τα εμπρός όσο και προς τα πίσω. Αυτή η διπλή κατεύθυνση αξιοποιεί το περιβαλλοντικό δεδομένο τόσο από προηγούμενα όσο και από επόμενα στοιχεία εντός ενός δεδομένου χρονικού πλαισίου. Αυτή η προσέγγιση είναι ιδιαίτερα επωφελής για καθήκοντα που απαιτούν συμπλήρωση προτάσεων και αναγνώριση προτύπων.</w:t>
      </w:r>
    </w:p>
    <w:p w14:paraId="18B5EBCA" w14:textId="77777777" w:rsidR="006E40CB" w:rsidRDefault="006E40CB" w:rsidP="006E40CB">
      <w:pPr>
        <w:keepNext/>
        <w:jc w:val="center"/>
      </w:pPr>
      <w:r>
        <w:rPr>
          <w:noProof/>
          <w:sz w:val="24"/>
          <w:szCs w:val="24"/>
        </w:rPr>
        <w:lastRenderedPageBreak/>
        <w:drawing>
          <wp:inline distT="0" distB="0" distL="0" distR="0" wp14:anchorId="107773C0" wp14:editId="4D37CF1E">
            <wp:extent cx="5274310" cy="2195195"/>
            <wp:effectExtent l="0" t="0" r="2540" b="0"/>
            <wp:docPr id="1812905538" name="Εικόνα 2" descr="Εικόνα που περιέχει διάγραμμα, σκίτσο/σχέδιο,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5538" name="Εικόνα 2" descr="Εικόνα που περιέχει διάγραμμα, σκίτσο/σχέδιο, Σχέδιο&#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274310" cy="2195195"/>
                    </a:xfrm>
                    <a:prstGeom prst="rect">
                      <a:avLst/>
                    </a:prstGeom>
                  </pic:spPr>
                </pic:pic>
              </a:graphicData>
            </a:graphic>
          </wp:inline>
        </w:drawing>
      </w:r>
    </w:p>
    <w:p w14:paraId="25634E9E" w14:textId="1D240345" w:rsidR="006E40CB" w:rsidRPr="00E86F7C" w:rsidRDefault="006E40CB" w:rsidP="006E40CB">
      <w:pPr>
        <w:pStyle w:val="af"/>
        <w:jc w:val="center"/>
        <w:rPr>
          <w:i w:val="0"/>
          <w:iCs w:val="0"/>
          <w:sz w:val="20"/>
          <w:szCs w:val="20"/>
        </w:rPr>
      </w:pPr>
      <w:r w:rsidRPr="006E40CB">
        <w:rPr>
          <w:i w:val="0"/>
          <w:iCs w:val="0"/>
          <w:sz w:val="20"/>
          <w:szCs w:val="20"/>
        </w:rPr>
        <w:t xml:space="preserve">Σχήμα 2.12: Αρχιτεκτονική </w:t>
      </w:r>
      <w:r>
        <w:rPr>
          <w:i w:val="0"/>
          <w:iCs w:val="0"/>
          <w:sz w:val="20"/>
          <w:szCs w:val="20"/>
        </w:rPr>
        <w:t>Δ</w:t>
      </w:r>
      <w:r w:rsidRPr="006E40CB">
        <w:rPr>
          <w:i w:val="0"/>
          <w:iCs w:val="0"/>
          <w:sz w:val="20"/>
          <w:szCs w:val="20"/>
        </w:rPr>
        <w:t xml:space="preserve">ιπλής </w:t>
      </w:r>
      <w:r>
        <w:rPr>
          <w:i w:val="0"/>
          <w:iCs w:val="0"/>
          <w:sz w:val="20"/>
          <w:szCs w:val="20"/>
        </w:rPr>
        <w:t>Κ</w:t>
      </w:r>
      <w:r w:rsidRPr="006E40CB">
        <w:rPr>
          <w:i w:val="0"/>
          <w:iCs w:val="0"/>
          <w:sz w:val="20"/>
          <w:szCs w:val="20"/>
        </w:rPr>
        <w:t xml:space="preserve">ατεύθυνσης </w:t>
      </w:r>
      <w:r>
        <w:rPr>
          <w:i w:val="0"/>
          <w:iCs w:val="0"/>
          <w:sz w:val="20"/>
          <w:szCs w:val="20"/>
        </w:rPr>
        <w:t>Ε</w:t>
      </w:r>
      <w:r w:rsidRPr="006E40CB">
        <w:rPr>
          <w:i w:val="0"/>
          <w:iCs w:val="0"/>
          <w:sz w:val="20"/>
          <w:szCs w:val="20"/>
        </w:rPr>
        <w:t xml:space="preserve">παναλαμβανόμενου </w:t>
      </w:r>
      <w:r>
        <w:rPr>
          <w:i w:val="0"/>
          <w:iCs w:val="0"/>
          <w:sz w:val="20"/>
          <w:szCs w:val="20"/>
        </w:rPr>
        <w:t>Ν</w:t>
      </w:r>
      <w:r w:rsidRPr="006E40CB">
        <w:rPr>
          <w:i w:val="0"/>
          <w:iCs w:val="0"/>
          <w:sz w:val="20"/>
          <w:szCs w:val="20"/>
        </w:rPr>
        <w:t xml:space="preserve">ευρωνικού </w:t>
      </w:r>
      <w:r>
        <w:rPr>
          <w:i w:val="0"/>
          <w:iCs w:val="0"/>
          <w:sz w:val="20"/>
          <w:szCs w:val="20"/>
        </w:rPr>
        <w:t>Δ</w:t>
      </w:r>
      <w:r w:rsidRPr="006E40CB">
        <w:rPr>
          <w:i w:val="0"/>
          <w:iCs w:val="0"/>
          <w:sz w:val="20"/>
          <w:szCs w:val="20"/>
        </w:rPr>
        <w:t>ικτύου (Bidirectional RNN)</w:t>
      </w:r>
      <w:r w:rsidR="00E86F7C" w:rsidRPr="00E86F7C">
        <w:rPr>
          <w:i w:val="0"/>
          <w:iCs w:val="0"/>
          <w:sz w:val="20"/>
          <w:szCs w:val="20"/>
        </w:rPr>
        <w:t xml:space="preserve"> [14]</w:t>
      </w:r>
    </w:p>
    <w:p w14:paraId="7A487785" w14:textId="4A0918E9" w:rsidR="006E40CB" w:rsidRPr="00313571" w:rsidRDefault="006E40CB" w:rsidP="00CC44E2">
      <w:pPr>
        <w:ind w:firstLine="340"/>
        <w:jc w:val="both"/>
        <w:rPr>
          <w:sz w:val="24"/>
          <w:szCs w:val="24"/>
        </w:rPr>
      </w:pPr>
      <w:r w:rsidRPr="006E40CB">
        <w:rPr>
          <w:sz w:val="24"/>
          <w:szCs w:val="24"/>
        </w:rPr>
        <w:t xml:space="preserve">Επιπλέον, οι εξελίξεις όπως τα δίκτυα κωδικοποιητή-αποκωδικοποιητή και οι αρχιτεκτονικές που ενσωματώνουν </w:t>
      </w:r>
      <w:r w:rsidR="00313571">
        <w:rPr>
          <w:sz w:val="24"/>
          <w:szCs w:val="24"/>
        </w:rPr>
        <w:t>Μ</w:t>
      </w:r>
      <w:r w:rsidRPr="006E40CB">
        <w:rPr>
          <w:sz w:val="24"/>
          <w:szCs w:val="24"/>
        </w:rPr>
        <w:t xml:space="preserve">ηχανισμούς </w:t>
      </w:r>
      <w:r w:rsidR="00313571">
        <w:rPr>
          <w:sz w:val="24"/>
          <w:szCs w:val="24"/>
        </w:rPr>
        <w:t>Π</w:t>
      </w:r>
      <w:r w:rsidRPr="006E40CB">
        <w:rPr>
          <w:sz w:val="24"/>
          <w:szCs w:val="24"/>
        </w:rPr>
        <w:t>ροσοχής</w:t>
      </w:r>
      <w:r w:rsidR="00313571">
        <w:rPr>
          <w:sz w:val="24"/>
          <w:szCs w:val="24"/>
        </w:rPr>
        <w:t xml:space="preserve"> </w:t>
      </w:r>
      <w:r w:rsidR="00313571" w:rsidRPr="00313571">
        <w:rPr>
          <w:sz w:val="24"/>
          <w:szCs w:val="24"/>
        </w:rPr>
        <w:t>(</w:t>
      </w:r>
      <w:r w:rsidR="00313571">
        <w:rPr>
          <w:sz w:val="24"/>
          <w:szCs w:val="24"/>
          <w:lang w:val="en-US"/>
        </w:rPr>
        <w:t>Attention</w:t>
      </w:r>
      <w:r w:rsidR="00313571" w:rsidRPr="00313571">
        <w:rPr>
          <w:sz w:val="24"/>
          <w:szCs w:val="24"/>
        </w:rPr>
        <w:t xml:space="preserve"> </w:t>
      </w:r>
      <w:r w:rsidR="00313571">
        <w:rPr>
          <w:sz w:val="24"/>
          <w:szCs w:val="24"/>
          <w:lang w:val="en-US"/>
        </w:rPr>
        <w:t>Mechanisms</w:t>
      </w:r>
      <w:r w:rsidR="00313571" w:rsidRPr="00313571">
        <w:rPr>
          <w:sz w:val="24"/>
          <w:szCs w:val="24"/>
        </w:rPr>
        <w:t xml:space="preserve">) </w:t>
      </w:r>
      <w:r w:rsidRPr="006E40CB">
        <w:rPr>
          <w:sz w:val="24"/>
          <w:szCs w:val="24"/>
        </w:rPr>
        <w:t xml:space="preserve"> αποτελούν σημαντική πρόοδο στο σχεδιασμό των RNN. Αυτές οι καινοτομίες έχουν επεκτείνει την εφαρμογή των RNN σε πιο σύνθετους τομείς, όπως η παραγωγή κειμένου, η επεξήγηση εικόνων και η μηχανική μετάφραση. Η ενσωμάτωση του </w:t>
      </w:r>
      <w:r w:rsidR="00313571">
        <w:rPr>
          <w:sz w:val="24"/>
          <w:szCs w:val="24"/>
        </w:rPr>
        <w:t>μ</w:t>
      </w:r>
      <w:r w:rsidRPr="006E40CB">
        <w:rPr>
          <w:sz w:val="24"/>
          <w:szCs w:val="24"/>
        </w:rPr>
        <w:t xml:space="preserve">ηχανισμού </w:t>
      </w:r>
      <w:r w:rsidR="00313571">
        <w:rPr>
          <w:sz w:val="24"/>
          <w:szCs w:val="24"/>
        </w:rPr>
        <w:t>π</w:t>
      </w:r>
      <w:r w:rsidRPr="006E40CB">
        <w:rPr>
          <w:sz w:val="24"/>
          <w:szCs w:val="24"/>
        </w:rPr>
        <w:t>ροσοχής διευκολύνει την προτεραιότητα συγκεκριμένων τμημάτων εισόδου, οδηγώντας σε σημαντικές βελτιώσεις στην ακρίβεια και την αποδοτικότητα.</w:t>
      </w:r>
    </w:p>
    <w:p w14:paraId="417CEF4D" w14:textId="1252F1C4" w:rsidR="00313571" w:rsidRDefault="00313571" w:rsidP="00313571">
      <w:pPr>
        <w:keepNext/>
        <w:jc w:val="center"/>
      </w:pPr>
      <w:r>
        <w:rPr>
          <w:noProof/>
        </w:rPr>
        <w:drawing>
          <wp:inline distT="0" distB="0" distL="0" distR="0" wp14:anchorId="1311B842" wp14:editId="66849DA5">
            <wp:extent cx="4114800" cy="2625624"/>
            <wp:effectExtent l="0" t="0" r="0" b="3810"/>
            <wp:docPr id="1984441746" name="Εικόνα 4" descr="Εικόνα που περιέχει κείμενο, διάγραμμα,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41746" name="Εικόνα 4" descr="Εικόνα που περιέχει κείμενο, διάγραμμα, γραμματοσειρά, γραμμή&#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4130442" cy="2635605"/>
                    </a:xfrm>
                    <a:prstGeom prst="rect">
                      <a:avLst/>
                    </a:prstGeom>
                  </pic:spPr>
                </pic:pic>
              </a:graphicData>
            </a:graphic>
          </wp:inline>
        </w:drawing>
      </w:r>
    </w:p>
    <w:p w14:paraId="3B918E42" w14:textId="5B0679CB" w:rsidR="00313571" w:rsidRPr="00E86F7C" w:rsidRDefault="00313571" w:rsidP="00313571">
      <w:pPr>
        <w:pStyle w:val="af"/>
        <w:jc w:val="center"/>
        <w:rPr>
          <w:i w:val="0"/>
          <w:iCs w:val="0"/>
          <w:sz w:val="20"/>
          <w:szCs w:val="20"/>
        </w:rPr>
      </w:pPr>
      <w:r w:rsidRPr="006E40CB">
        <w:rPr>
          <w:i w:val="0"/>
          <w:iCs w:val="0"/>
          <w:sz w:val="20"/>
          <w:szCs w:val="20"/>
        </w:rPr>
        <w:t>Σχήμα 2.1</w:t>
      </w:r>
      <w:r w:rsidRPr="00313571">
        <w:rPr>
          <w:i w:val="0"/>
          <w:iCs w:val="0"/>
          <w:sz w:val="20"/>
          <w:szCs w:val="20"/>
        </w:rPr>
        <w:t>3</w:t>
      </w:r>
      <w:r w:rsidRPr="006E40CB">
        <w:rPr>
          <w:i w:val="0"/>
          <w:iCs w:val="0"/>
          <w:sz w:val="20"/>
          <w:szCs w:val="20"/>
        </w:rPr>
        <w:t xml:space="preserve">: </w:t>
      </w:r>
      <w:r w:rsidRPr="00313571">
        <w:rPr>
          <w:i w:val="0"/>
          <w:iCs w:val="0"/>
          <w:sz w:val="20"/>
          <w:szCs w:val="20"/>
        </w:rPr>
        <w:t>Οπτικοποίηση του μοντέλου Sequence to Sequence (seq2seq)</w:t>
      </w:r>
      <w:r>
        <w:rPr>
          <w:i w:val="0"/>
          <w:iCs w:val="0"/>
          <w:sz w:val="20"/>
          <w:szCs w:val="20"/>
        </w:rPr>
        <w:t xml:space="preserve"> με </w:t>
      </w:r>
      <w:r>
        <w:rPr>
          <w:i w:val="0"/>
          <w:iCs w:val="0"/>
          <w:sz w:val="20"/>
          <w:szCs w:val="20"/>
          <w:lang w:val="en-US"/>
        </w:rPr>
        <w:t>RNNs</w:t>
      </w:r>
      <w:r w:rsidR="00E86F7C" w:rsidRPr="00E86F7C">
        <w:rPr>
          <w:i w:val="0"/>
          <w:iCs w:val="0"/>
          <w:sz w:val="20"/>
          <w:szCs w:val="20"/>
        </w:rPr>
        <w:t xml:space="preserve"> [14]</w:t>
      </w:r>
    </w:p>
    <w:p w14:paraId="2A41DC1A" w14:textId="77777777" w:rsidR="00CC44E2" w:rsidRPr="0026533A" w:rsidRDefault="00CC44E2" w:rsidP="0026533A"/>
    <w:p w14:paraId="43464A14" w14:textId="5A844331" w:rsidR="003B1759" w:rsidRPr="008E2F3A" w:rsidRDefault="003B1759" w:rsidP="005E438A">
      <w:pPr>
        <w:pStyle w:val="3"/>
        <w:rPr>
          <w:lang w:val="en-US"/>
        </w:rPr>
      </w:pPr>
      <w:bookmarkStart w:id="15" w:name="_Toc192020736"/>
      <w:r w:rsidRPr="008E2F3A">
        <w:rPr>
          <w:lang w:val="en-US"/>
        </w:rPr>
        <w:t>2.</w:t>
      </w:r>
      <w:r w:rsidR="00EB1364" w:rsidRPr="008E2F3A">
        <w:rPr>
          <w:lang w:val="en-US"/>
        </w:rPr>
        <w:t>4</w:t>
      </w:r>
      <w:r w:rsidR="005E438A" w:rsidRPr="008E2F3A">
        <w:rPr>
          <w:lang w:val="en-US"/>
        </w:rPr>
        <w:t>.4</w:t>
      </w:r>
      <w:r w:rsidRPr="008E2F3A">
        <w:rPr>
          <w:lang w:val="en-US"/>
        </w:rPr>
        <w:t xml:space="preserve"> </w:t>
      </w:r>
      <w:r w:rsidR="008E2F3A" w:rsidRPr="008E2F3A">
        <w:rPr>
          <w:lang w:val="en-US"/>
        </w:rPr>
        <w:t xml:space="preserve">Long Short-Term Memory </w:t>
      </w:r>
      <w:r w:rsidR="008E2F3A">
        <w:t>Νευρωνικά</w:t>
      </w:r>
      <w:r w:rsidR="008E2F3A" w:rsidRPr="008E2F3A">
        <w:rPr>
          <w:lang w:val="en-US"/>
        </w:rPr>
        <w:t xml:space="preserve"> </w:t>
      </w:r>
      <w:r w:rsidR="008E2F3A">
        <w:t>Δίκτυα</w:t>
      </w:r>
      <w:bookmarkEnd w:id="15"/>
    </w:p>
    <w:p w14:paraId="2323FEB0" w14:textId="1F12A15E" w:rsidR="004F45DB" w:rsidRPr="004F45DB" w:rsidRDefault="004F45DB" w:rsidP="004F45DB">
      <w:pPr>
        <w:ind w:firstLine="340"/>
        <w:jc w:val="both"/>
        <w:rPr>
          <w:sz w:val="24"/>
          <w:szCs w:val="24"/>
        </w:rPr>
      </w:pPr>
      <w:r w:rsidRPr="004F45DB">
        <w:rPr>
          <w:sz w:val="24"/>
          <w:szCs w:val="24"/>
        </w:rPr>
        <w:t>Ένα εξειδικευμένο παρακλάδι των επαναλαμβανόμενων νευρωνικών δικτύων (RNNs), γνωστό ως δίκτυα</w:t>
      </w:r>
      <w:r>
        <w:rPr>
          <w:sz w:val="24"/>
          <w:szCs w:val="24"/>
        </w:rPr>
        <w:t xml:space="preserve"> </w:t>
      </w:r>
      <w:r w:rsidRPr="004F45DB">
        <w:rPr>
          <w:sz w:val="24"/>
          <w:szCs w:val="24"/>
        </w:rPr>
        <w:t>Μακράς και Βραχείας Διάρκειας Μνήμη</w:t>
      </w:r>
      <w:r w:rsidR="008E2F3A">
        <w:rPr>
          <w:sz w:val="24"/>
          <w:szCs w:val="24"/>
        </w:rPr>
        <w:t>ς</w:t>
      </w:r>
      <w:r w:rsidRPr="004F45DB">
        <w:rPr>
          <w:sz w:val="24"/>
          <w:szCs w:val="24"/>
        </w:rPr>
        <w:t xml:space="preserve"> </w:t>
      </w:r>
      <w:r>
        <w:rPr>
          <w:sz w:val="24"/>
          <w:szCs w:val="24"/>
        </w:rPr>
        <w:t>(</w:t>
      </w:r>
      <w:r w:rsidRPr="004F45DB">
        <w:rPr>
          <w:sz w:val="24"/>
          <w:szCs w:val="24"/>
        </w:rPr>
        <w:t xml:space="preserve">Long Short-Term Memory </w:t>
      </w:r>
      <w:r>
        <w:rPr>
          <w:sz w:val="24"/>
          <w:szCs w:val="24"/>
        </w:rPr>
        <w:t xml:space="preserve">- </w:t>
      </w:r>
      <w:r w:rsidRPr="004F45DB">
        <w:rPr>
          <w:sz w:val="24"/>
          <w:szCs w:val="24"/>
        </w:rPr>
        <w:t>LSTMs)</w:t>
      </w:r>
      <w:r w:rsidR="00465BD4" w:rsidRPr="00465BD4">
        <w:rPr>
          <w:sz w:val="24"/>
          <w:szCs w:val="24"/>
        </w:rPr>
        <w:t xml:space="preserve"> [15]</w:t>
      </w:r>
      <w:r w:rsidRPr="004F45DB">
        <w:rPr>
          <w:sz w:val="24"/>
          <w:szCs w:val="24"/>
        </w:rPr>
        <w:t xml:space="preserve">, έχει αναπτυχθεί για να αντιμετωπίσει τις προκλήσεις της εξαφάνισης και της έκρηξης των παραγώγων κατά τη διαδικασία εκπαίδευσης. </w:t>
      </w:r>
      <w:r w:rsidRPr="004F45DB">
        <w:rPr>
          <w:sz w:val="24"/>
          <w:szCs w:val="24"/>
        </w:rPr>
        <w:lastRenderedPageBreak/>
        <w:t>Τα LSTMs διευκολύνουν τη μακροπρόθεσμη διατήρηση σχετικών πληροφοριών μέσω της αρχιτεκτονικής τους, που περιλαμβάνει κύτταρα μνήμης και πύλες που διαχειρίζονται τη ροή της πληροφορίας. Κατά συνέπεια, τα LSTMs είναι ιδιαίτερα αποτελεσματικά σε εφαρμογές όπως η μηχανική μετάφραση, η αναγνώριση ομιλίας και η πρόβλεψη σειρών χρόνου.</w:t>
      </w:r>
    </w:p>
    <w:p w14:paraId="64C0748E" w14:textId="36EE6088" w:rsidR="002C56AF" w:rsidRDefault="004F45DB" w:rsidP="004F45DB">
      <w:pPr>
        <w:ind w:firstLine="340"/>
        <w:jc w:val="both"/>
        <w:rPr>
          <w:sz w:val="24"/>
          <w:szCs w:val="24"/>
        </w:rPr>
      </w:pPr>
      <w:r w:rsidRPr="004F45DB">
        <w:rPr>
          <w:sz w:val="24"/>
          <w:szCs w:val="24"/>
        </w:rPr>
        <w:t>Το βασικό στοιχείο ενός LSTM είναι το μπλοκ μνήμης, το οποίο περιλαμβάνει ένα κύτταρο μνήμης μαζί με τρεις κύριες πύλες: την πύλη εισόδου, την πύλη εξόδου και την πύλη λήθης. Η πύλη εισόδου είναι υπεύθυνη για την επιλογή των νέων πληροφοριών που θα αποθηκευτούν στο κύτταρο μνήμης, ενώ η πύλη εξόδου ρυθμίζει την πληροφορία που εξέρχεται από το κύτταρο. Για την πρόληψη της συσσώρευσης μη σχετικών δεδομένων, η πύλη λήθης επιτρέπει την απομάκρυνση ξεπερασμένων ή άσχετων πληροφοριών.</w:t>
      </w:r>
    </w:p>
    <w:p w14:paraId="43E18CFA" w14:textId="2A8509C7" w:rsidR="004F45DB" w:rsidRDefault="004F45DB" w:rsidP="004F45DB">
      <w:pPr>
        <w:ind w:firstLine="340"/>
        <w:jc w:val="both"/>
        <w:rPr>
          <w:sz w:val="24"/>
          <w:szCs w:val="24"/>
        </w:rPr>
      </w:pPr>
      <w:r w:rsidRPr="004F45DB">
        <w:rPr>
          <w:sz w:val="24"/>
          <w:szCs w:val="24"/>
        </w:rPr>
        <w:t>Για τη διασφάλιση της διατήρησης δεδομένων μεγάλης διάρκειας, ενσωματώνεται ο Καθολικός Κύκλος Σφαλμάτων (Constant Error Carousel, CEC), επιτρέποντας την αδιάλειπτη ροή σφαλμάτων μέσα στο κύτταρο μνήμης. Τα Δίκτυα Μακράς και Βραχείας Διάρκειας Μνήμης (LSTM) είναι ιδιαίτερα κατάλληλα για τη διαχείριση δεδομένων με μακροχρόνιες εξαρτήσεις λόγω της αρχιτεκτονικής τους, που υπερβαίνει τις περιορισμένες χρονικές ικανότητες των παραδοσιακών επαναλαμβανόμενων νευρωνικών δικτύων (RNNs). Η δομή CEC ενισχύεται περαιτέρω από πολλαπλασιαστικές πύλες, οι οποίες ρυθμίζουν τον χρόνο και τον τρόπο μεταφοράς σημάτων.</w:t>
      </w:r>
    </w:p>
    <w:p w14:paraId="7CF9BE88" w14:textId="77777777" w:rsidR="006A42F5" w:rsidRDefault="006A42F5" w:rsidP="006A42F5">
      <w:pPr>
        <w:keepNext/>
        <w:jc w:val="center"/>
      </w:pPr>
      <w:r>
        <w:rPr>
          <w:noProof/>
          <w:sz w:val="24"/>
          <w:szCs w:val="24"/>
        </w:rPr>
        <w:drawing>
          <wp:inline distT="0" distB="0" distL="0" distR="0" wp14:anchorId="1BC6BEAF" wp14:editId="56E777BD">
            <wp:extent cx="2496803" cy="3971925"/>
            <wp:effectExtent l="0" t="0" r="0" b="0"/>
            <wp:docPr id="844500842" name="Εικόνα 5" descr="Εικόνα που περιέχει διάγραμμα, κύκλος, μοτίβ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00842" name="Εικόνα 5" descr="Εικόνα που περιέχει διάγραμμα, κύκλος, μοτίβο&#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2536246" cy="4034671"/>
                    </a:xfrm>
                    <a:prstGeom prst="rect">
                      <a:avLst/>
                    </a:prstGeom>
                  </pic:spPr>
                </pic:pic>
              </a:graphicData>
            </a:graphic>
          </wp:inline>
        </w:drawing>
      </w:r>
    </w:p>
    <w:p w14:paraId="7E2B26EA" w14:textId="47D55211" w:rsidR="006A42F5" w:rsidRPr="00E86F7C" w:rsidRDefault="006A42F5" w:rsidP="006A42F5">
      <w:pPr>
        <w:pStyle w:val="af"/>
        <w:jc w:val="center"/>
        <w:rPr>
          <w:i w:val="0"/>
          <w:iCs w:val="0"/>
          <w:sz w:val="20"/>
          <w:szCs w:val="20"/>
        </w:rPr>
      </w:pPr>
      <w:r w:rsidRPr="006E40CB">
        <w:rPr>
          <w:i w:val="0"/>
          <w:iCs w:val="0"/>
          <w:sz w:val="20"/>
          <w:szCs w:val="20"/>
        </w:rPr>
        <w:t>Σχήμα 2.1</w:t>
      </w:r>
      <w:r>
        <w:rPr>
          <w:i w:val="0"/>
          <w:iCs w:val="0"/>
          <w:sz w:val="20"/>
          <w:szCs w:val="20"/>
        </w:rPr>
        <w:t>4</w:t>
      </w:r>
      <w:r w:rsidRPr="006E40CB">
        <w:rPr>
          <w:i w:val="0"/>
          <w:iCs w:val="0"/>
          <w:sz w:val="20"/>
          <w:szCs w:val="20"/>
        </w:rPr>
        <w:t xml:space="preserve">: </w:t>
      </w:r>
      <w:r>
        <w:rPr>
          <w:i w:val="0"/>
          <w:iCs w:val="0"/>
          <w:sz w:val="20"/>
          <w:szCs w:val="20"/>
        </w:rPr>
        <w:t>Τυ</w:t>
      </w:r>
      <w:r w:rsidRPr="006A42F5">
        <w:rPr>
          <w:i w:val="0"/>
          <w:iCs w:val="0"/>
          <w:sz w:val="20"/>
          <w:szCs w:val="20"/>
        </w:rPr>
        <w:t>πικό μπλοκ μνήμης LSTM</w:t>
      </w:r>
      <w:r w:rsidR="00E86F7C" w:rsidRPr="00E86F7C">
        <w:rPr>
          <w:i w:val="0"/>
          <w:iCs w:val="0"/>
          <w:sz w:val="20"/>
          <w:szCs w:val="20"/>
        </w:rPr>
        <w:t xml:space="preserve"> [15]</w:t>
      </w:r>
    </w:p>
    <w:p w14:paraId="47ED7D9D" w14:textId="77777777" w:rsidR="006A42F5" w:rsidRDefault="006A42F5" w:rsidP="006A42F5">
      <w:pPr>
        <w:keepNext/>
        <w:jc w:val="center"/>
      </w:pPr>
      <w:r>
        <w:rPr>
          <w:noProof/>
        </w:rPr>
        <w:lastRenderedPageBreak/>
        <w:drawing>
          <wp:inline distT="0" distB="0" distL="0" distR="0" wp14:anchorId="6C70044E" wp14:editId="28091AFC">
            <wp:extent cx="3689286" cy="3343275"/>
            <wp:effectExtent l="0" t="0" r="6985" b="0"/>
            <wp:docPr id="1880265917" name="Εικόνα 8" descr="Εικόνα που περιέχει διάγραμμα, λευκό, μοτίβ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65917" name="Εικόνα 8" descr="Εικόνα που περιέχει διάγραμμα, λευκό, μοτίβο&#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3715566" cy="3367090"/>
                    </a:xfrm>
                    <a:prstGeom prst="rect">
                      <a:avLst/>
                    </a:prstGeom>
                  </pic:spPr>
                </pic:pic>
              </a:graphicData>
            </a:graphic>
          </wp:inline>
        </w:drawing>
      </w:r>
    </w:p>
    <w:p w14:paraId="7C59AECF" w14:textId="0F7DAD0A" w:rsidR="006A42F5" w:rsidRPr="00E86F7C" w:rsidRDefault="006A42F5" w:rsidP="006A42F5">
      <w:pPr>
        <w:pStyle w:val="af"/>
        <w:jc w:val="center"/>
        <w:rPr>
          <w:i w:val="0"/>
          <w:iCs w:val="0"/>
          <w:sz w:val="20"/>
          <w:szCs w:val="20"/>
        </w:rPr>
      </w:pPr>
      <w:r w:rsidRPr="006E40CB">
        <w:rPr>
          <w:i w:val="0"/>
          <w:iCs w:val="0"/>
          <w:sz w:val="20"/>
          <w:szCs w:val="20"/>
        </w:rPr>
        <w:t>Σχήμα 2.1</w:t>
      </w:r>
      <w:r>
        <w:rPr>
          <w:i w:val="0"/>
          <w:iCs w:val="0"/>
          <w:sz w:val="20"/>
          <w:szCs w:val="20"/>
        </w:rPr>
        <w:t>5</w:t>
      </w:r>
      <w:r w:rsidRPr="006E40CB">
        <w:rPr>
          <w:i w:val="0"/>
          <w:iCs w:val="0"/>
          <w:sz w:val="20"/>
          <w:szCs w:val="20"/>
        </w:rPr>
        <w:t xml:space="preserve">: </w:t>
      </w:r>
      <w:r>
        <w:rPr>
          <w:i w:val="0"/>
          <w:iCs w:val="0"/>
          <w:sz w:val="20"/>
          <w:szCs w:val="20"/>
        </w:rPr>
        <w:t>Μ</w:t>
      </w:r>
      <w:r w:rsidRPr="006A42F5">
        <w:rPr>
          <w:i w:val="0"/>
          <w:iCs w:val="0"/>
          <w:sz w:val="20"/>
          <w:szCs w:val="20"/>
        </w:rPr>
        <w:t>πλοκ μνήμης LSTM με τρία κύτταρα και επαναλαμβανόμενες αυτοσυνδέσεις</w:t>
      </w:r>
      <w:r w:rsidR="00E86F7C" w:rsidRPr="00E86F7C">
        <w:rPr>
          <w:i w:val="0"/>
          <w:iCs w:val="0"/>
          <w:sz w:val="20"/>
          <w:szCs w:val="20"/>
        </w:rPr>
        <w:t xml:space="preserve"> [15]</w:t>
      </w:r>
    </w:p>
    <w:p w14:paraId="383EC6E3" w14:textId="4CD4E811" w:rsidR="004F45DB" w:rsidRPr="004F45DB" w:rsidRDefault="004F45DB" w:rsidP="004F45DB">
      <w:pPr>
        <w:ind w:firstLine="340"/>
        <w:jc w:val="both"/>
        <w:rPr>
          <w:sz w:val="24"/>
          <w:szCs w:val="24"/>
        </w:rPr>
      </w:pPr>
      <w:r w:rsidRPr="004F45DB">
        <w:rPr>
          <w:sz w:val="24"/>
          <w:szCs w:val="24"/>
        </w:rPr>
        <w:t>Σε μια υβριδική προσέγγιση εκπαίδευσης, τα LSTMs χρησιμοποιούν εκμάθηση σε πραγματικό χρόνο εντός των κυττάρων μνήμης, ενώ εφαρμόζουν οπισθοδιάδοση μέσω χρόνου για την έξοδο. Αυτή η μεθοδολογία εξασφαλίζει αποτελεσματική εκπαίδευση του δικτύου, διατηρώντας την προβλεπτική ακρίβεια, ακόμη και όταν τα δεδομένα εισόδου συλλέγονται σε παρατεταμένα και συνεχόμενα διαστήματα.</w:t>
      </w:r>
    </w:p>
    <w:p w14:paraId="151F67F8" w14:textId="5B60C57C" w:rsidR="004F45DB" w:rsidRPr="001059EF" w:rsidRDefault="004F45DB" w:rsidP="004F45DB">
      <w:pPr>
        <w:ind w:firstLine="340"/>
        <w:jc w:val="both"/>
        <w:rPr>
          <w:sz w:val="24"/>
          <w:szCs w:val="24"/>
        </w:rPr>
      </w:pPr>
      <w:r w:rsidRPr="004F45DB">
        <w:rPr>
          <w:sz w:val="24"/>
          <w:szCs w:val="24"/>
        </w:rPr>
        <w:t>Με την πάροδο του χρόνου, αυτή η οικογένεια δικτύων έχει διαφοροποιηθεί σε διάφορες αρχιτεκτονικές που επεκτείνουν τη βασική τους σχεδίαση με πολλούς τρόπους, όπως τα Grid LSTMs και τα Διπλής Κατεύθυνσης LSTMs. Τα Διπλής Κατεύθυνσης LSTMs επιτρέπουν την ανάλυση και στις δύο κατευθύνσεις, βελτιώνοντας την κατανόηση του πλαισίου, ενώ τα Grid LSTMs διευκολύνουν την επικοινωνία μεταξύ πολλαπλών διαστάσεων δεδομένων.</w:t>
      </w:r>
    </w:p>
    <w:p w14:paraId="1C542DF8" w14:textId="77777777" w:rsidR="00465BD4" w:rsidRPr="00221EBB" w:rsidRDefault="00465BD4" w:rsidP="007E26B1"/>
    <w:p w14:paraId="23AD430A" w14:textId="43CFA7AD" w:rsidR="00A10C8B" w:rsidRPr="00A10C8B" w:rsidRDefault="00A10C8B" w:rsidP="00A10C8B">
      <w:pPr>
        <w:pStyle w:val="2"/>
      </w:pPr>
      <w:bookmarkStart w:id="16" w:name="_Toc192020737"/>
      <w:r>
        <w:t>2.</w:t>
      </w:r>
      <w:r w:rsidRPr="00C63F63">
        <w:t>5</w:t>
      </w:r>
      <w:r w:rsidRPr="00233123">
        <w:t xml:space="preserve"> </w:t>
      </w:r>
      <w:r>
        <w:t>Βελτιστοποιητές  Νευρωνικών Δικτύων</w:t>
      </w:r>
      <w:bookmarkEnd w:id="16"/>
    </w:p>
    <w:p w14:paraId="249A8682" w14:textId="3CDF5CDB" w:rsidR="00A10C8B" w:rsidRPr="00A10C8B" w:rsidRDefault="00A10C8B" w:rsidP="00A10C8B">
      <w:pPr>
        <w:ind w:firstLine="340"/>
        <w:jc w:val="both"/>
        <w:rPr>
          <w:sz w:val="24"/>
          <w:szCs w:val="24"/>
        </w:rPr>
      </w:pPr>
      <w:r w:rsidRPr="00A10C8B">
        <w:rPr>
          <w:sz w:val="24"/>
          <w:szCs w:val="24"/>
        </w:rPr>
        <w:t xml:space="preserve">Η επιλογή του </w:t>
      </w:r>
      <w:r>
        <w:rPr>
          <w:sz w:val="24"/>
          <w:szCs w:val="24"/>
        </w:rPr>
        <w:t>Β</w:t>
      </w:r>
      <w:r w:rsidRPr="00A10C8B">
        <w:rPr>
          <w:sz w:val="24"/>
          <w:szCs w:val="24"/>
        </w:rPr>
        <w:t xml:space="preserve">ελτιστοποιητή </w:t>
      </w:r>
      <w:r>
        <w:rPr>
          <w:sz w:val="24"/>
          <w:szCs w:val="24"/>
        </w:rPr>
        <w:t xml:space="preserve">[16] </w:t>
      </w:r>
      <w:r w:rsidRPr="00A10C8B">
        <w:rPr>
          <w:sz w:val="24"/>
          <w:szCs w:val="24"/>
        </w:rPr>
        <w:t xml:space="preserve">σε ένα νευρωνικό δίκτυο παίζει καθοριστικό ρόλο στην αποτελεσματικότητα της εκπαίδευσης και στην τελική απόδοση του μοντέλου. </w:t>
      </w:r>
      <w:r>
        <w:rPr>
          <w:sz w:val="24"/>
          <w:szCs w:val="24"/>
        </w:rPr>
        <w:t>Συγκεκριμένα, ο</w:t>
      </w:r>
      <w:r w:rsidRPr="00A10C8B">
        <w:rPr>
          <w:sz w:val="24"/>
          <w:szCs w:val="24"/>
        </w:rPr>
        <w:t>ι βελτιστοποιητές βασίζονται κυρίως σε πρώτης τάξης μεθόδους που αξιοποιούν την πληροφορία των παραγώγων της συνάρτησης απώλειας. Ο στόχος είναι η εύρεση ενός ελαχίστου της συνάρτησης απώλειας, συχνά μέσω μιας ακολουθίας ενημερώσεων των παραμέτρων του μοντέλου. Οι πιο συνηθισμένοι βελτιστοποιητές διαφέρουν κυρίως ως προς τον τρόπο ενημέρωσης των παραμέτρων και τη διαχείριση της πληροφορίας από προηγούμενα βήματα</w:t>
      </w:r>
      <w:r>
        <w:rPr>
          <w:sz w:val="24"/>
          <w:szCs w:val="24"/>
        </w:rPr>
        <w:t>.</w:t>
      </w:r>
    </w:p>
    <w:p w14:paraId="70F9FA46" w14:textId="2FBFC79C" w:rsidR="00A10C8B" w:rsidRPr="00221EBB" w:rsidRDefault="00A10C8B" w:rsidP="00A10C8B">
      <w:pPr>
        <w:ind w:firstLine="340"/>
        <w:jc w:val="both"/>
        <w:rPr>
          <w:sz w:val="24"/>
          <w:szCs w:val="24"/>
        </w:rPr>
      </w:pPr>
      <w:r w:rsidRPr="00A10C8B">
        <w:rPr>
          <w:sz w:val="24"/>
          <w:szCs w:val="24"/>
        </w:rPr>
        <w:lastRenderedPageBreak/>
        <w:t xml:space="preserve">Ο </w:t>
      </w:r>
      <w:r>
        <w:rPr>
          <w:sz w:val="24"/>
          <w:szCs w:val="24"/>
          <w:lang w:val="en-US"/>
        </w:rPr>
        <w:t>Stochastic</w:t>
      </w:r>
      <w:r w:rsidRPr="00A10C8B">
        <w:rPr>
          <w:sz w:val="24"/>
          <w:szCs w:val="24"/>
        </w:rPr>
        <w:t xml:space="preserve"> </w:t>
      </w:r>
      <w:r>
        <w:rPr>
          <w:sz w:val="24"/>
          <w:szCs w:val="24"/>
          <w:lang w:val="en-US"/>
        </w:rPr>
        <w:t>Gradient</w:t>
      </w:r>
      <w:r w:rsidRPr="00A10C8B">
        <w:rPr>
          <w:sz w:val="24"/>
          <w:szCs w:val="24"/>
        </w:rPr>
        <w:t xml:space="preserve"> </w:t>
      </w:r>
      <w:r>
        <w:rPr>
          <w:sz w:val="24"/>
          <w:szCs w:val="24"/>
          <w:lang w:val="en-US"/>
        </w:rPr>
        <w:t>Descent</w:t>
      </w:r>
      <w:r w:rsidRPr="00A10C8B">
        <w:rPr>
          <w:sz w:val="24"/>
          <w:szCs w:val="24"/>
        </w:rPr>
        <w:t xml:space="preserve"> (SGD) είναι ο πιο βασικός βελτιστοποιητής, που βασίζεται στην απλή ενημέρωση των παραμέτρων προς την κατεύθυνση της αντίθετης παραγώγου. Αν και απλός, έχει ορισμένα μειονεκτήματα, όπως η μεγάλη ευαισθησία στην επιλογή του ρυθμού μάθησης. Για να αντιμετωπιστεί αυτό το πρόβλημα, η μέθοδος Momentum εισάγει έναν όρο ορμής που επιτρέπει στη βελτιστοποίηση να διατηρεί μια κατεύθυνση κίνησης, μειώνοντας έτσι τις διακυμάνσεις και επιταχύνοντας τη σύγκλιση σε βαθιές κοιλάδες.</w:t>
      </w:r>
    </w:p>
    <w:p w14:paraId="3F8A4258" w14:textId="3194DBD5" w:rsidR="00A10C8B" w:rsidRPr="00221EBB" w:rsidRDefault="00A10C8B" w:rsidP="00A10C8B">
      <w:pPr>
        <w:ind w:firstLine="340"/>
        <w:jc w:val="both"/>
        <w:rPr>
          <w:sz w:val="24"/>
          <w:szCs w:val="24"/>
        </w:rPr>
      </w:pPr>
      <w:r w:rsidRPr="00A10C8B">
        <w:rPr>
          <w:sz w:val="24"/>
          <w:szCs w:val="24"/>
        </w:rPr>
        <w:t xml:space="preserve">Η προσαρμοστική προσέγγιση του </w:t>
      </w:r>
      <w:r w:rsidRPr="00A10C8B">
        <w:rPr>
          <w:sz w:val="24"/>
          <w:szCs w:val="24"/>
          <w:lang w:val="en-US"/>
        </w:rPr>
        <w:t>RMSProp</w:t>
      </w:r>
      <w:r w:rsidRPr="00A10C8B">
        <w:rPr>
          <w:sz w:val="24"/>
          <w:szCs w:val="24"/>
        </w:rPr>
        <w:t xml:space="preserve"> επιλύει το πρόβλημα της διακύμανσης του ρυθμού μάθησης προσαρμόζοντας τον ρυθμό μάθησης για κάθε παράμετρο ξεχωριστά. Ενώ ο </w:t>
      </w:r>
      <w:r w:rsidRPr="00A10C8B">
        <w:rPr>
          <w:sz w:val="24"/>
          <w:szCs w:val="24"/>
          <w:lang w:val="en-US"/>
        </w:rPr>
        <w:t>SGD</w:t>
      </w:r>
      <w:r w:rsidRPr="00A10C8B">
        <w:rPr>
          <w:sz w:val="24"/>
          <w:szCs w:val="24"/>
        </w:rPr>
        <w:t xml:space="preserve"> χρησιμοποιεί έναν σταθερό ρυθμό, το </w:t>
      </w:r>
      <w:r w:rsidRPr="00A10C8B">
        <w:rPr>
          <w:sz w:val="24"/>
          <w:szCs w:val="24"/>
          <w:lang w:val="en-US"/>
        </w:rPr>
        <w:t>RMSProp</w:t>
      </w:r>
      <w:r w:rsidRPr="00A10C8B">
        <w:rPr>
          <w:sz w:val="24"/>
          <w:szCs w:val="24"/>
        </w:rPr>
        <w:t xml:space="preserve"> λαμβάνει υπόψη τις ιστορικές πληροφορίες της κλίσης, βελτιώνοντας τη σύγκλιση σε περίπλοκες συναρτήσεις απώλειας. Μια παραλλαγή αυτής της μεθόδου είναι το </w:t>
      </w:r>
      <w:r w:rsidRPr="00A10C8B">
        <w:rPr>
          <w:sz w:val="24"/>
          <w:szCs w:val="24"/>
          <w:lang w:val="en-US"/>
        </w:rPr>
        <w:t>Adam</w:t>
      </w:r>
      <w:r w:rsidRPr="00A10C8B">
        <w:rPr>
          <w:sz w:val="24"/>
          <w:szCs w:val="24"/>
        </w:rPr>
        <w:t xml:space="preserve">, που συνδυάζει το </w:t>
      </w:r>
      <w:r w:rsidRPr="00A10C8B">
        <w:rPr>
          <w:sz w:val="24"/>
          <w:szCs w:val="24"/>
          <w:lang w:val="en-US"/>
        </w:rPr>
        <w:t>Momentum</w:t>
      </w:r>
      <w:r w:rsidRPr="00A10C8B">
        <w:rPr>
          <w:sz w:val="24"/>
          <w:szCs w:val="24"/>
        </w:rPr>
        <w:t xml:space="preserve"> και το </w:t>
      </w:r>
      <w:r w:rsidRPr="00A10C8B">
        <w:rPr>
          <w:sz w:val="24"/>
          <w:szCs w:val="24"/>
          <w:lang w:val="en-US"/>
        </w:rPr>
        <w:t>RMSProp</w:t>
      </w:r>
      <w:r w:rsidRPr="00A10C8B">
        <w:rPr>
          <w:sz w:val="24"/>
          <w:szCs w:val="24"/>
        </w:rPr>
        <w:t>, εξασφαλίζοντας μια ισορροπία μεταξύ σταθερότητας και ταχύτητας μάθησης.</w:t>
      </w:r>
    </w:p>
    <w:p w14:paraId="574B43D8" w14:textId="4029B620" w:rsidR="00A10C8B" w:rsidRPr="00221EBB" w:rsidRDefault="00A10C8B" w:rsidP="00A10C8B">
      <w:pPr>
        <w:ind w:firstLine="340"/>
        <w:jc w:val="both"/>
        <w:rPr>
          <w:rFonts w:ascii="Arial" w:hAnsi="Arial" w:cs="Arial"/>
          <w:sz w:val="24"/>
          <w:szCs w:val="24"/>
        </w:rPr>
      </w:pPr>
      <w:r w:rsidRPr="00A10C8B">
        <w:rPr>
          <w:sz w:val="24"/>
          <w:szCs w:val="24"/>
        </w:rPr>
        <w:t xml:space="preserve">Ο </w:t>
      </w:r>
      <w:r w:rsidRPr="00A10C8B">
        <w:rPr>
          <w:sz w:val="24"/>
          <w:szCs w:val="24"/>
          <w:lang w:val="en-US"/>
        </w:rPr>
        <w:t>Adam</w:t>
      </w:r>
      <w:r w:rsidRPr="00A10C8B">
        <w:rPr>
          <w:sz w:val="24"/>
          <w:szCs w:val="24"/>
        </w:rPr>
        <w:t xml:space="preserve"> είναι ένας από τους πιο διαδεδομένους βελτιστοποιητές, καθώς χρησιμοποιεί προσαρμοστικούς ρυθμούς μάθησης και παραμέτρους ορμής. Ειδικότερα, αξιοποιεί εκθετικά κινητούς μέσους όρους τόσο της πρώτης όσο και της δεύτερης ροπής της κλίσης. Ωστόσο, διάφορες έρευνες έχουν δείξει ότι ο </w:t>
      </w:r>
      <w:r w:rsidRPr="00A10C8B">
        <w:rPr>
          <w:sz w:val="24"/>
          <w:szCs w:val="24"/>
          <w:lang w:val="en-US"/>
        </w:rPr>
        <w:t>Adam</w:t>
      </w:r>
      <w:r w:rsidRPr="00A10C8B">
        <w:rPr>
          <w:sz w:val="24"/>
          <w:szCs w:val="24"/>
        </w:rPr>
        <w:t xml:space="preserve"> μπορεί να μην είναι πάντα η καλύτερη επιλογή, καθώς σε ορισμένα προβλήματα υπολείπεται έναντι άλλων μεθόδων, όπως το </w:t>
      </w:r>
      <w:r w:rsidRPr="00A10C8B">
        <w:rPr>
          <w:sz w:val="24"/>
          <w:szCs w:val="24"/>
          <w:lang w:val="en-US"/>
        </w:rPr>
        <w:t>Momentum</w:t>
      </w:r>
      <w:r w:rsidRPr="00A10C8B">
        <w:rPr>
          <w:sz w:val="24"/>
          <w:szCs w:val="24"/>
        </w:rPr>
        <w:t xml:space="preserve"> ή το </w:t>
      </w:r>
      <w:r w:rsidRPr="00A10C8B">
        <w:rPr>
          <w:sz w:val="24"/>
          <w:szCs w:val="24"/>
          <w:lang w:val="en-US"/>
        </w:rPr>
        <w:t>SGD</w:t>
      </w:r>
      <w:r w:rsidRPr="00A10C8B">
        <w:rPr>
          <w:sz w:val="24"/>
          <w:szCs w:val="24"/>
        </w:rPr>
        <w:t xml:space="preserve"> με σωστά ρυθμισμένα υπερπαραμέτρους</w:t>
      </w:r>
      <w:r w:rsidRPr="00A10C8B">
        <w:rPr>
          <w:rFonts w:ascii="Arial" w:hAnsi="Arial" w:cs="Arial"/>
          <w:sz w:val="24"/>
          <w:szCs w:val="24"/>
        </w:rPr>
        <w:t>​.</w:t>
      </w:r>
    </w:p>
    <w:p w14:paraId="74235083" w14:textId="7B6C02D2" w:rsidR="00A10C8B" w:rsidRDefault="00A10C8B" w:rsidP="00A10C8B">
      <w:pPr>
        <w:ind w:firstLine="340"/>
        <w:jc w:val="both"/>
        <w:rPr>
          <w:sz w:val="24"/>
          <w:szCs w:val="24"/>
        </w:rPr>
      </w:pPr>
      <w:r w:rsidRPr="00A10C8B">
        <w:rPr>
          <w:sz w:val="24"/>
          <w:szCs w:val="24"/>
        </w:rPr>
        <w:t xml:space="preserve">Ο </w:t>
      </w:r>
      <w:r w:rsidRPr="00A10C8B">
        <w:rPr>
          <w:sz w:val="24"/>
          <w:szCs w:val="24"/>
          <w:lang w:val="en-US"/>
        </w:rPr>
        <w:t>Nadam</w:t>
      </w:r>
      <w:r w:rsidRPr="00A10C8B">
        <w:rPr>
          <w:sz w:val="24"/>
          <w:szCs w:val="24"/>
        </w:rPr>
        <w:t xml:space="preserve"> είναι μια βελτιωμένη εκδοχή του </w:t>
      </w:r>
      <w:r w:rsidRPr="00A10C8B">
        <w:rPr>
          <w:sz w:val="24"/>
          <w:szCs w:val="24"/>
          <w:lang w:val="en-US"/>
        </w:rPr>
        <w:t>Adam</w:t>
      </w:r>
      <w:r w:rsidRPr="00A10C8B">
        <w:rPr>
          <w:sz w:val="24"/>
          <w:szCs w:val="24"/>
        </w:rPr>
        <w:t xml:space="preserve">, ενσωματώνοντας την επιτάχυνση του </w:t>
      </w:r>
      <w:r w:rsidRPr="00A10C8B">
        <w:rPr>
          <w:sz w:val="24"/>
          <w:szCs w:val="24"/>
          <w:lang w:val="en-US"/>
        </w:rPr>
        <w:t>Nesterov</w:t>
      </w:r>
      <w:r w:rsidRPr="00A10C8B">
        <w:rPr>
          <w:sz w:val="24"/>
          <w:szCs w:val="24"/>
        </w:rPr>
        <w:t xml:space="preserve">. Αυτή η τεχνική επιτρέπει στο μοντέλο να έχει καλύτερη προσέγγιση των βέλτιστων σημείων και να συγκλίνει ταχύτερα. Παρόλο που θεωρείται ανώτερος από τον </w:t>
      </w:r>
      <w:r w:rsidRPr="00A10C8B">
        <w:rPr>
          <w:sz w:val="24"/>
          <w:szCs w:val="24"/>
          <w:lang w:val="en-US"/>
        </w:rPr>
        <w:t>Adam</w:t>
      </w:r>
      <w:r w:rsidRPr="00A10C8B">
        <w:rPr>
          <w:sz w:val="24"/>
          <w:szCs w:val="24"/>
        </w:rPr>
        <w:t xml:space="preserve"> σε ορισμένες περιπτώσεις, η πραγματική του απόδοση εξαρτάται έντονα από την κατάλληλη ρύθμιση των υπερπαραμέτρων το</w:t>
      </w:r>
      <w:r>
        <w:rPr>
          <w:sz w:val="24"/>
          <w:szCs w:val="24"/>
        </w:rPr>
        <w:t>υ.</w:t>
      </w:r>
    </w:p>
    <w:p w14:paraId="75CFB4D2" w14:textId="38549C6B" w:rsidR="00A10C8B" w:rsidRPr="00A10C8B" w:rsidRDefault="00A10C8B" w:rsidP="00A10C8B">
      <w:pPr>
        <w:ind w:firstLine="340"/>
        <w:jc w:val="both"/>
        <w:rPr>
          <w:rFonts w:eastAsiaTheme="minorEastAsia" w:cs="Arial"/>
          <w:sz w:val="24"/>
          <w:szCs w:val="24"/>
        </w:rPr>
      </w:pPr>
      <w:r w:rsidRPr="00A10C8B">
        <w:rPr>
          <w:rFonts w:cs="Arial"/>
          <w:sz w:val="24"/>
          <w:szCs w:val="24"/>
        </w:rPr>
        <w:t>Η επιλογή του κατάλληλου βελτιστοποιητή δεν είναι απλή υπόθεση και εξαρτάται από διάφορους παράγοντες, όπως η φύση του προβλήματος, η διαθεσιμότητα υπολογιστικών πόρων και η ανάγκη για γενίκευση. Η επίδραση των υπερπαραμέτρων μπορεί να είναι καθοριστική, με τον ρυθμό μάθησης να αποτελεί τον πιο σημαντικό παράγοντα. Στη βιβλιογραφία, υπάρχουν περιπτώσεις όπου μικρές αλλαγές σε παραμέτρους όπως το</w:t>
      </w:r>
      <w:r>
        <w:rPr>
          <w:rFonts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β</m:t>
            </m:r>
          </m:e>
          <m:sub>
            <m:r>
              <w:rPr>
                <w:rFonts w:ascii="Cambria Math" w:hAnsi="Cambria Math" w:cs="Arial"/>
                <w:sz w:val="24"/>
                <w:szCs w:val="24"/>
              </w:rPr>
              <m:t>1</m:t>
            </m:r>
          </m:sub>
        </m:sSub>
      </m:oMath>
      <w:r>
        <w:rPr>
          <w:rFonts w:eastAsiaTheme="minorEastAsia" w:cs="Arial"/>
          <w:sz w:val="24"/>
          <w:szCs w:val="24"/>
        </w:rPr>
        <w:t xml:space="preserve"> και το </w:t>
      </w:r>
      <m:oMath>
        <m:sSub>
          <m:sSubPr>
            <m:ctrlPr>
              <w:rPr>
                <w:rFonts w:ascii="Cambria Math" w:hAnsi="Cambria Math" w:cs="Arial"/>
                <w:sz w:val="24"/>
                <w:szCs w:val="24"/>
              </w:rPr>
            </m:ctrlPr>
          </m:sSubPr>
          <m:e>
            <m:r>
              <w:rPr>
                <w:rFonts w:ascii="Cambria Math" w:hAnsi="Cambria Math" w:cs="Arial"/>
                <w:sz w:val="24"/>
                <w:szCs w:val="24"/>
              </w:rPr>
              <m:t>β</m:t>
            </m:r>
          </m:e>
          <m:sub>
            <m:r>
              <w:rPr>
                <w:rFonts w:ascii="Cambria Math" w:hAnsi="Cambria Math" w:cs="Arial"/>
                <w:sz w:val="24"/>
                <w:szCs w:val="24"/>
              </w:rPr>
              <m:t>2</m:t>
            </m:r>
          </m:sub>
        </m:sSub>
      </m:oMath>
      <w:r>
        <w:rPr>
          <w:rFonts w:eastAsiaTheme="minorEastAsia" w:cs="Arial"/>
          <w:sz w:val="24"/>
          <w:szCs w:val="24"/>
        </w:rPr>
        <w:t xml:space="preserve"> </w:t>
      </w:r>
      <w:r w:rsidRPr="00A10C8B">
        <w:rPr>
          <w:rFonts w:eastAsiaTheme="minorEastAsia" w:cs="Arial"/>
          <w:sz w:val="24"/>
          <w:szCs w:val="24"/>
        </w:rPr>
        <w:t>του Adam μπορούν να αλλάξουν ριζικά τα αποτελέσματα</w:t>
      </w:r>
      <w:r w:rsidRPr="00A10C8B">
        <w:rPr>
          <w:rFonts w:ascii="Arial" w:eastAsiaTheme="minorEastAsia" w:hAnsi="Arial" w:cs="Arial"/>
          <w:sz w:val="24"/>
          <w:szCs w:val="24"/>
        </w:rPr>
        <w:t>​</w:t>
      </w:r>
      <w:r w:rsidRPr="00A10C8B">
        <w:rPr>
          <w:rFonts w:eastAsiaTheme="minorEastAsia" w:cs="Arial"/>
          <w:sz w:val="24"/>
          <w:szCs w:val="24"/>
        </w:rPr>
        <w:t>.</w:t>
      </w:r>
    </w:p>
    <w:p w14:paraId="34037B31" w14:textId="4E3CB749" w:rsidR="00A10C8B" w:rsidRDefault="00A10C8B" w:rsidP="00A10C8B">
      <w:pPr>
        <w:ind w:firstLine="340"/>
        <w:jc w:val="both"/>
        <w:rPr>
          <w:rFonts w:eastAsiaTheme="minorEastAsia" w:cs="Arial"/>
          <w:sz w:val="24"/>
          <w:szCs w:val="24"/>
        </w:rPr>
      </w:pPr>
      <w:r w:rsidRPr="00A10C8B">
        <w:rPr>
          <w:rFonts w:eastAsiaTheme="minorEastAsia" w:cs="Arial"/>
          <w:sz w:val="24"/>
          <w:szCs w:val="24"/>
        </w:rPr>
        <w:t>Η υπερπαραμετροποίηση των βελτιστοποιητών είναι μια ιδιαίτερα κρίσιμη διαδικασία. Σε αρκετές μελέτες, παρατηρείται ότι η επίδοση ενός βελτιστοποιητή μπορεί να αλλάξει δραματικά όταν ρυθμιστούν κατάλληλα παράμετροι όπως το</w:t>
      </w:r>
      <w:r>
        <w:rPr>
          <w:rFonts w:eastAsiaTheme="minorEastAsia" w:cs="Arial"/>
          <w:sz w:val="24"/>
          <w:szCs w:val="24"/>
        </w:rPr>
        <w:t xml:space="preserve"> </w:t>
      </w:r>
      <m:oMath>
        <m:r>
          <w:rPr>
            <w:rFonts w:ascii="Cambria Math" w:eastAsiaTheme="minorEastAsia" w:hAnsi="Cambria Math" w:cs="Arial"/>
            <w:sz w:val="24"/>
            <w:szCs w:val="24"/>
          </w:rPr>
          <m:t>ε</m:t>
        </m:r>
      </m:oMath>
      <w:r>
        <w:rPr>
          <w:rFonts w:eastAsiaTheme="minorEastAsia" w:cs="Arial"/>
          <w:sz w:val="24"/>
          <w:szCs w:val="24"/>
        </w:rPr>
        <w:t xml:space="preserve"> </w:t>
      </w:r>
      <w:r w:rsidRPr="00A10C8B">
        <w:rPr>
          <w:rFonts w:eastAsiaTheme="minorEastAsia" w:cs="Arial"/>
          <w:sz w:val="24"/>
          <w:szCs w:val="24"/>
        </w:rPr>
        <w:t>του Adam ή ο ρυθμός μείωσης του ρυθμού μάθησης. Αυτή η παρατήρηση καταδεικνύει ότι καμία μέθοδος δεν είναι παγκοσμίως ανώτερη, αλλά εξαρτάται από τη σωστή επιλογή υπερπαραμέτρων</w:t>
      </w:r>
      <w:r>
        <w:rPr>
          <w:rFonts w:eastAsiaTheme="minorEastAsia" w:cs="Arial"/>
          <w:sz w:val="24"/>
          <w:szCs w:val="24"/>
        </w:rPr>
        <w:t>.</w:t>
      </w:r>
    </w:p>
    <w:p w14:paraId="452584B9" w14:textId="266F5709" w:rsidR="00A10C8B" w:rsidRDefault="00A10C8B" w:rsidP="00A10C8B">
      <w:pPr>
        <w:ind w:firstLine="340"/>
        <w:jc w:val="both"/>
        <w:rPr>
          <w:rFonts w:cs="Arial"/>
          <w:sz w:val="24"/>
          <w:szCs w:val="24"/>
        </w:rPr>
      </w:pPr>
      <w:r w:rsidRPr="00A10C8B">
        <w:rPr>
          <w:rFonts w:cs="Arial"/>
          <w:sz w:val="24"/>
          <w:szCs w:val="24"/>
        </w:rPr>
        <w:lastRenderedPageBreak/>
        <w:t>Στην πράξη, η σύγκριση των βελτιστοποιητών μπορεί να είναι παραπλανητική αν δεν λαμβάνονται υπόψη οι λεπτομέρειες της ρύθμισης τους. Έρευνες έχουν δείξει ότι η τάση να συγκρίνονται βελτιστοποιητές με τις προεπιλεγμένες τιμές των υπερπαραμέτρων τους οδηγεί συχνά σε λανθασμένα συμπεράσματα. Αντίθετα, όταν κάθε βελτιστοποιητής λαμβάνει τη βέλτιστη ρύθμιση, οι διαφορές μεταξύ τους μειώνονται σημαντικά</w:t>
      </w:r>
      <w:r>
        <w:rPr>
          <w:rFonts w:cs="Arial"/>
          <w:sz w:val="24"/>
          <w:szCs w:val="24"/>
        </w:rPr>
        <w:t>.</w:t>
      </w:r>
    </w:p>
    <w:p w14:paraId="52BCED80" w14:textId="37457748" w:rsidR="00A10C8B" w:rsidRDefault="00A10C8B" w:rsidP="00A10C8B">
      <w:pPr>
        <w:ind w:firstLine="340"/>
        <w:jc w:val="both"/>
        <w:rPr>
          <w:rFonts w:cs="Arial"/>
          <w:sz w:val="24"/>
          <w:szCs w:val="24"/>
        </w:rPr>
      </w:pPr>
      <w:r w:rsidRPr="00A10C8B">
        <w:rPr>
          <w:rFonts w:cs="Arial"/>
          <w:sz w:val="24"/>
          <w:szCs w:val="24"/>
        </w:rPr>
        <w:t>Τέλος, η επιλογή του κατάλληλου βελτιστοποιητή εξαρτάται από το εκάστοτε πρόβλημα και το διαθέσιμο υπολογιστικό κόστος. Για μεγάλα νευρωνικά δίκτυα, προσεγγίσεις όπως ο Adam ή το RMSProp μπορεί να είναι πιο αποδοτικές, ενώ για απλούστερα προβλήματα, ο SGD με κατάλληλες ρυθμίσεις μπορεί να δώσει εξίσου καλά ή και καλύτερα αποτελέσματα. Η βελτιστοποίηση των νευρωνικών δικτύων παραμένει ενεργό ερευνητικό πεδίο, με νέες τεχνικές να προτείνονται διαρκώς για τη βελτίωση της απόδοσης και της αποδοτικότητας των υπαρχόντων μεθόδων</w:t>
      </w:r>
      <w:r>
        <w:rPr>
          <w:rFonts w:cs="Arial"/>
          <w:sz w:val="24"/>
          <w:szCs w:val="24"/>
        </w:rPr>
        <w:t>.</w:t>
      </w:r>
    </w:p>
    <w:p w14:paraId="01BD0A76" w14:textId="77777777" w:rsidR="00125048" w:rsidRDefault="00125048" w:rsidP="00A10C8B">
      <w:pPr>
        <w:ind w:firstLine="340"/>
        <w:jc w:val="both"/>
        <w:rPr>
          <w:rFonts w:cs="Arial"/>
          <w:sz w:val="24"/>
          <w:szCs w:val="24"/>
        </w:rPr>
      </w:pPr>
    </w:p>
    <w:p w14:paraId="61D3E2FF" w14:textId="77777777" w:rsidR="00383A58" w:rsidRDefault="00383A58" w:rsidP="00383A58">
      <w:pPr>
        <w:keepNext/>
        <w:jc w:val="center"/>
      </w:pPr>
      <w:r>
        <w:rPr>
          <w:rFonts w:cs="Arial"/>
          <w:noProof/>
          <w:sz w:val="24"/>
          <w:szCs w:val="24"/>
        </w:rPr>
        <w:drawing>
          <wp:inline distT="0" distB="0" distL="0" distR="0" wp14:anchorId="747B237F" wp14:editId="3609003F">
            <wp:extent cx="5334413" cy="2987040"/>
            <wp:effectExtent l="0" t="0" r="0" b="3810"/>
            <wp:docPr id="4386654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65441" name="Εικόνα 438665441"/>
                    <pic:cNvPicPr/>
                  </pic:nvPicPr>
                  <pic:blipFill>
                    <a:blip r:embed="rId25">
                      <a:extLst>
                        <a:ext uri="{28A0092B-C50C-407E-A947-70E740481C1C}">
                          <a14:useLocalDpi xmlns:a14="http://schemas.microsoft.com/office/drawing/2010/main" val="0"/>
                        </a:ext>
                      </a:extLst>
                    </a:blip>
                    <a:stretch>
                      <a:fillRect/>
                    </a:stretch>
                  </pic:blipFill>
                  <pic:spPr>
                    <a:xfrm>
                      <a:off x="0" y="0"/>
                      <a:ext cx="5335379" cy="2987581"/>
                    </a:xfrm>
                    <a:prstGeom prst="rect">
                      <a:avLst/>
                    </a:prstGeom>
                  </pic:spPr>
                </pic:pic>
              </a:graphicData>
            </a:graphic>
          </wp:inline>
        </w:drawing>
      </w:r>
    </w:p>
    <w:p w14:paraId="6CF90774" w14:textId="7F38605E" w:rsidR="00A10C8B" w:rsidRPr="00383A58" w:rsidRDefault="00383A58" w:rsidP="00383A58">
      <w:pPr>
        <w:pStyle w:val="af"/>
        <w:jc w:val="center"/>
        <w:rPr>
          <w:i w:val="0"/>
          <w:iCs w:val="0"/>
          <w:sz w:val="20"/>
          <w:szCs w:val="20"/>
        </w:rPr>
      </w:pPr>
      <w:r w:rsidRPr="006E40CB">
        <w:rPr>
          <w:i w:val="0"/>
          <w:iCs w:val="0"/>
          <w:sz w:val="20"/>
          <w:szCs w:val="20"/>
        </w:rPr>
        <w:t>Σχήμα 2.1</w:t>
      </w:r>
      <w:r>
        <w:rPr>
          <w:i w:val="0"/>
          <w:iCs w:val="0"/>
          <w:sz w:val="20"/>
          <w:szCs w:val="20"/>
        </w:rPr>
        <w:t>6</w:t>
      </w:r>
      <w:r w:rsidRPr="006E40CB">
        <w:rPr>
          <w:i w:val="0"/>
          <w:iCs w:val="0"/>
          <w:sz w:val="20"/>
          <w:szCs w:val="20"/>
        </w:rPr>
        <w:t xml:space="preserve">: </w:t>
      </w:r>
      <w:r w:rsidRPr="00383A58">
        <w:rPr>
          <w:i w:val="0"/>
          <w:iCs w:val="0"/>
          <w:sz w:val="20"/>
          <w:szCs w:val="20"/>
        </w:rPr>
        <w:t>Σύγκριση αλγορίθμων βελτιστοποίησης (SGD, Momentum, Nesterov, RMSProp, Adam, Nadam) για εκπαίδευση νευρωνικών δικτύων</w:t>
      </w:r>
      <w:r>
        <w:rPr>
          <w:i w:val="0"/>
          <w:iCs w:val="0"/>
          <w:sz w:val="20"/>
          <w:szCs w:val="20"/>
        </w:rPr>
        <w:t xml:space="preserve"> </w:t>
      </w:r>
      <w:r w:rsidRPr="00E86F7C">
        <w:rPr>
          <w:i w:val="0"/>
          <w:iCs w:val="0"/>
          <w:sz w:val="20"/>
          <w:szCs w:val="20"/>
        </w:rPr>
        <w:t>[1</w:t>
      </w:r>
      <w:r>
        <w:rPr>
          <w:i w:val="0"/>
          <w:iCs w:val="0"/>
          <w:sz w:val="20"/>
          <w:szCs w:val="20"/>
        </w:rPr>
        <w:t>6</w:t>
      </w:r>
      <w:r w:rsidRPr="00E86F7C">
        <w:rPr>
          <w:i w:val="0"/>
          <w:iCs w:val="0"/>
          <w:sz w:val="20"/>
          <w:szCs w:val="20"/>
        </w:rPr>
        <w:t>]</w:t>
      </w:r>
    </w:p>
    <w:p w14:paraId="0D6A8572" w14:textId="77777777" w:rsidR="00A10C8B" w:rsidRDefault="00A10C8B" w:rsidP="007E26B1"/>
    <w:p w14:paraId="4111561E" w14:textId="77777777" w:rsidR="00B97525" w:rsidRDefault="00B97525" w:rsidP="007E26B1"/>
    <w:p w14:paraId="0F812F45" w14:textId="77777777" w:rsidR="00B97525" w:rsidRDefault="00B97525" w:rsidP="007E26B1"/>
    <w:p w14:paraId="3AAD2121" w14:textId="77777777" w:rsidR="00B97525" w:rsidRDefault="00B97525" w:rsidP="007E26B1"/>
    <w:p w14:paraId="700BD018" w14:textId="77777777" w:rsidR="00B97525" w:rsidRDefault="00B97525" w:rsidP="007E26B1"/>
    <w:p w14:paraId="5C721791" w14:textId="77777777" w:rsidR="00B97525" w:rsidRDefault="00B97525" w:rsidP="007E26B1"/>
    <w:p w14:paraId="39F9CC8D" w14:textId="5D3AEF9E" w:rsidR="00B97525" w:rsidRPr="00045434" w:rsidRDefault="00B97525" w:rsidP="007E26B1"/>
    <w:p w14:paraId="7F053E98" w14:textId="55012339" w:rsidR="0047015C" w:rsidRPr="00425D25" w:rsidRDefault="0047015C" w:rsidP="0047015C">
      <w:pPr>
        <w:pStyle w:val="1"/>
      </w:pPr>
      <w:bookmarkStart w:id="17" w:name="_Toc192020738"/>
      <w:r w:rsidRPr="00A505A0">
        <w:lastRenderedPageBreak/>
        <w:t>3</w:t>
      </w:r>
      <w:r w:rsidR="00B97525" w:rsidRPr="00B97525">
        <w:t xml:space="preserve"> Αριθμητική Ανάλυση και Μέθοδοι Runge-Kutta</w:t>
      </w:r>
      <w:bookmarkEnd w:id="17"/>
    </w:p>
    <w:p w14:paraId="379B48BE" w14:textId="77777777" w:rsidR="0047015C" w:rsidRPr="00A10C8B" w:rsidRDefault="0047015C" w:rsidP="007E26B1"/>
    <w:p w14:paraId="6A0AEF5C" w14:textId="0AEC64FE" w:rsidR="001263A5" w:rsidRPr="001263A5" w:rsidRDefault="0047015C" w:rsidP="00005B3E">
      <w:pPr>
        <w:pStyle w:val="2"/>
      </w:pPr>
      <w:bookmarkStart w:id="18" w:name="_Toc192020739"/>
      <w:r>
        <w:t>3</w:t>
      </w:r>
      <w:r w:rsidR="001263A5">
        <w:t>.</w:t>
      </w:r>
      <w:r>
        <w:t>1</w:t>
      </w:r>
      <w:r w:rsidR="001263A5" w:rsidRPr="00233123">
        <w:t xml:space="preserve"> </w:t>
      </w:r>
      <w:r w:rsidR="001263A5">
        <w:t>Αριθμητική Ανάλυση</w:t>
      </w:r>
      <w:bookmarkEnd w:id="18"/>
    </w:p>
    <w:p w14:paraId="08FFE2AD" w14:textId="5A43A95D" w:rsidR="00FA6490" w:rsidRDefault="00233123" w:rsidP="00FA6490">
      <w:pPr>
        <w:ind w:firstLine="340"/>
        <w:jc w:val="both"/>
        <w:rPr>
          <w:sz w:val="24"/>
          <w:szCs w:val="24"/>
        </w:rPr>
      </w:pPr>
      <w:r w:rsidRPr="00233123">
        <w:rPr>
          <w:sz w:val="24"/>
          <w:szCs w:val="24"/>
        </w:rPr>
        <w:t xml:space="preserve">Η </w:t>
      </w:r>
      <w:r w:rsidR="00465BD4">
        <w:rPr>
          <w:sz w:val="24"/>
          <w:szCs w:val="24"/>
          <w:lang w:val="en-US"/>
        </w:rPr>
        <w:t>A</w:t>
      </w:r>
      <w:r w:rsidRPr="00233123">
        <w:rPr>
          <w:sz w:val="24"/>
          <w:szCs w:val="24"/>
        </w:rPr>
        <w:t xml:space="preserve">ριθμητική </w:t>
      </w:r>
      <w:r w:rsidR="00465BD4">
        <w:rPr>
          <w:sz w:val="24"/>
          <w:szCs w:val="24"/>
          <w:lang w:val="en-US"/>
        </w:rPr>
        <w:t>A</w:t>
      </w:r>
      <w:r w:rsidRPr="00233123">
        <w:rPr>
          <w:sz w:val="24"/>
          <w:szCs w:val="24"/>
        </w:rPr>
        <w:t>νάλυση</w:t>
      </w:r>
      <w:r w:rsidR="00465BD4" w:rsidRPr="00465BD4">
        <w:rPr>
          <w:sz w:val="24"/>
          <w:szCs w:val="24"/>
        </w:rPr>
        <w:t xml:space="preserve"> [1</w:t>
      </w:r>
      <w:r w:rsidR="0047015C">
        <w:rPr>
          <w:sz w:val="24"/>
          <w:szCs w:val="24"/>
        </w:rPr>
        <w:t>7</w:t>
      </w:r>
      <w:r w:rsidR="00465BD4" w:rsidRPr="00465BD4">
        <w:rPr>
          <w:sz w:val="24"/>
          <w:szCs w:val="24"/>
        </w:rPr>
        <w:t>]</w:t>
      </w:r>
      <w:r w:rsidRPr="00233123">
        <w:rPr>
          <w:sz w:val="24"/>
          <w:szCs w:val="24"/>
        </w:rPr>
        <w:t xml:space="preserve"> είναι ένας θεμελιώδης τομέας των μαθηματικών που ασχολείται με τη μελέτη και ανάπτυξη αλγορίθμων για την εκτίμηση και επίλυση μαθηματικών προβλημάτων μέσω υπολογιστικών μεθόδων. Η κύρια πρόκληση της αριθμητικής ανάλυσης είναι να προσφέρει προσεγγιστικές λύσεις σε προβλήματα που δεν μπορούν να λυθούν ακριβώς ή που η ακριβής λύση είναι υπολογιστικά αδύνατη</w:t>
      </w:r>
      <w:r w:rsidR="00422C70">
        <w:rPr>
          <w:sz w:val="24"/>
          <w:szCs w:val="24"/>
        </w:rPr>
        <w:t xml:space="preserve">, </w:t>
      </w:r>
      <w:r w:rsidRPr="00233123">
        <w:rPr>
          <w:sz w:val="24"/>
          <w:szCs w:val="24"/>
        </w:rPr>
        <w:t>λόγω του μεγάλου όγκου δεδομένων ή της πολυπλοκότητας του συστήματος.</w:t>
      </w:r>
    </w:p>
    <w:p w14:paraId="3DFC2600" w14:textId="4695B6C7" w:rsidR="00DE6B7D" w:rsidRDefault="00FA6490" w:rsidP="00FA6490">
      <w:pPr>
        <w:ind w:firstLine="340"/>
        <w:jc w:val="both"/>
        <w:rPr>
          <w:sz w:val="24"/>
          <w:szCs w:val="24"/>
        </w:rPr>
      </w:pPr>
      <w:r w:rsidRPr="00FA6490">
        <w:rPr>
          <w:sz w:val="24"/>
          <w:szCs w:val="24"/>
        </w:rPr>
        <w:t>Μεταξύ των διαφόρων τύπων αλγορίθμων που χρησιμοποιούνται στην αριθμητική ανάλυση περιλαμβάνονται</w:t>
      </w:r>
      <w:r w:rsidR="00422C70" w:rsidRPr="00422C70">
        <w:rPr>
          <w:sz w:val="24"/>
          <w:szCs w:val="24"/>
        </w:rPr>
        <w:t xml:space="preserve">: </w:t>
      </w:r>
      <w:r w:rsidRPr="00FA6490">
        <w:rPr>
          <w:sz w:val="24"/>
          <w:szCs w:val="24"/>
        </w:rPr>
        <w:t xml:space="preserve">οι μέθοδοι ολοκλήρωσης, ο εντοπισμός ριζών και οι λύσεις συστημάτων γραμμικών εξισώσεων. </w:t>
      </w:r>
      <w:r w:rsidR="00422C70">
        <w:rPr>
          <w:sz w:val="24"/>
          <w:szCs w:val="24"/>
        </w:rPr>
        <w:t>Μάλιστα, έ</w:t>
      </w:r>
      <w:r w:rsidRPr="00FA6490">
        <w:rPr>
          <w:sz w:val="24"/>
          <w:szCs w:val="24"/>
        </w:rPr>
        <w:t>νας από τους πρώτους τρόπους προσέγγισης τετραγωνικών ριζών, που αποτελεί παραλλαγή της μεθόδου του Νεύτωνα, είναι ο τύπος του Ηρών. Αποτελεί χαρακτηριστικό παράδειγμα σταθερής επαναληπτικής διαδικασίας, η οποία διακρίνεται για την ακρίβεια και τη σταθερότητ</w:t>
      </w:r>
      <w:r w:rsidR="00422C70">
        <w:rPr>
          <w:sz w:val="24"/>
          <w:szCs w:val="24"/>
        </w:rPr>
        <w:t>α</w:t>
      </w:r>
      <w:r w:rsidRPr="00FA6490">
        <w:rPr>
          <w:sz w:val="24"/>
          <w:szCs w:val="24"/>
        </w:rPr>
        <w:t xml:space="preserve"> της.</w:t>
      </w:r>
    </w:p>
    <w:p w14:paraId="64C12ECA" w14:textId="6F52A27A" w:rsidR="00422C70" w:rsidRPr="00422C70" w:rsidRDefault="00422C70" w:rsidP="00422C70">
      <w:pPr>
        <w:ind w:firstLine="340"/>
        <w:jc w:val="both"/>
        <w:rPr>
          <w:sz w:val="24"/>
          <w:szCs w:val="24"/>
        </w:rPr>
      </w:pPr>
      <w:r w:rsidRPr="00422C70">
        <w:rPr>
          <w:sz w:val="24"/>
          <w:szCs w:val="24"/>
        </w:rPr>
        <w:t>Ένα ακόμη κρίσιμο ζήτημα στους αλγορίθμους, που συνήθως καθορίζει την αξιοπιστία τους, είναι η σταθερότητα. Ένας ασταθής αλγόριθμος μπορεί να παράγει μη ρεαλιστικά αποτελέσματα, ακόμη και αν η αρχική προσέγγιση βρίσκεται κοντά στη λύση. Η σταθερότητα διασφαλίζεται συχνά μέσω τεχνικών όπως η κλιμάκωση ή η επιλογή βελτιστοποιημένων αρχικών τιμών, οι οποίες συμβάλλουν επίσης στην αποδοτικότητα.</w:t>
      </w:r>
    </w:p>
    <w:p w14:paraId="1CEEFD05" w14:textId="5F9E17F6" w:rsidR="00422C70" w:rsidRPr="001059EF" w:rsidRDefault="00422C70" w:rsidP="00422C70">
      <w:pPr>
        <w:ind w:firstLine="340"/>
        <w:jc w:val="both"/>
        <w:rPr>
          <w:sz w:val="24"/>
          <w:szCs w:val="24"/>
        </w:rPr>
      </w:pPr>
      <w:r w:rsidRPr="00422C70">
        <w:rPr>
          <w:sz w:val="24"/>
          <w:szCs w:val="24"/>
        </w:rPr>
        <w:t>Ίσως η πιο διαδεδομένη μέθοδος για την επίλυση γραμμικών συστημάτων είναι η απαλοιφή Gauss, όπου η διαδικασία περιλαμβάνει τη μείωση ενός συστήματος σε τριγωνική μορφή και την επίλυσή του με αναδρομική υποκατάσταση. Επιπλέον, τεχνικές παραγοντοποίησης, όπως η LU παρ</w:t>
      </w:r>
      <w:r>
        <w:rPr>
          <w:sz w:val="24"/>
          <w:szCs w:val="24"/>
        </w:rPr>
        <w:t>α</w:t>
      </w:r>
      <w:r w:rsidRPr="00422C70">
        <w:rPr>
          <w:sz w:val="24"/>
          <w:szCs w:val="24"/>
        </w:rPr>
        <w:t>γοντοποίηση, προσφέρουν μεγάλη ευελιξία και αποδοτικότητα, επιτρέποντας την ενσωμάτωσή τους σε πιο σύνθετα υπολογιστικά συστήματα.</w:t>
      </w:r>
    </w:p>
    <w:p w14:paraId="4C9C2278" w14:textId="2DA80123" w:rsidR="00790011" w:rsidRPr="00790011" w:rsidRDefault="00790011" w:rsidP="00790011">
      <w:pPr>
        <w:ind w:firstLine="340"/>
        <w:jc w:val="both"/>
        <w:rPr>
          <w:sz w:val="24"/>
          <w:szCs w:val="24"/>
        </w:rPr>
      </w:pPr>
      <w:r w:rsidRPr="00790011">
        <w:rPr>
          <w:sz w:val="24"/>
          <w:szCs w:val="24"/>
        </w:rPr>
        <w:t xml:space="preserve">Η μέθοδος του </w:t>
      </w:r>
      <w:r w:rsidRPr="00790011">
        <w:rPr>
          <w:sz w:val="24"/>
          <w:szCs w:val="24"/>
          <w:lang w:val="en-US"/>
        </w:rPr>
        <w:t>Newton</w:t>
      </w:r>
      <w:r w:rsidRPr="00790011">
        <w:rPr>
          <w:sz w:val="24"/>
          <w:szCs w:val="24"/>
        </w:rPr>
        <w:t xml:space="preserve"> αποτελεί τη βάση για έναν μεγάλο αριθμό τεχνικών που χρησιμοποιούνται στην επίλυση μη γραμμικών εξισώσεων. Χαρακτηρίζεται από την ταχεία σύγκλισή της προς τη λύση, υπό την προϋπόθεση ότι η αρχική προσέγγιση βρίσκεται αρκετά κοντά στη σωστή λύση, και αξιοποιεί παραγώγους στους υπολογισμούς της. Η αποδοτικότητα αυτής της μεθόδου επηρεάζεται τόσο από την αρχική προσέγγιση όσο και από τα χαρακτηριστικά της εμπλεκόμενης συνάρτησης, επιτρέποντάς της να αποδίδει εξαιρετικά σε ποικίλα πλαίσια.</w:t>
      </w:r>
    </w:p>
    <w:p w14:paraId="50DF1B2C" w14:textId="214073C2" w:rsidR="00790011" w:rsidRPr="001059EF" w:rsidRDefault="00790011" w:rsidP="00790011">
      <w:pPr>
        <w:ind w:firstLine="340"/>
        <w:jc w:val="both"/>
        <w:rPr>
          <w:sz w:val="24"/>
          <w:szCs w:val="24"/>
        </w:rPr>
      </w:pPr>
      <w:r w:rsidRPr="00790011">
        <w:rPr>
          <w:sz w:val="24"/>
          <w:szCs w:val="24"/>
        </w:rPr>
        <w:t xml:space="preserve">Η αριθμητική ολοκλήρωση περιλαμβάνει τεχνικές όπως ο κανόνας του τραπεζίου και η μέθοδος του </w:t>
      </w:r>
      <w:r w:rsidRPr="00790011">
        <w:rPr>
          <w:sz w:val="24"/>
          <w:szCs w:val="24"/>
          <w:lang w:val="en-US"/>
        </w:rPr>
        <w:t>Simpson</w:t>
      </w:r>
      <w:r w:rsidRPr="00790011">
        <w:rPr>
          <w:sz w:val="24"/>
          <w:szCs w:val="24"/>
        </w:rPr>
        <w:t xml:space="preserve">, που χρησιμοποιούνται για την εκτίμηση του εμβαδού κάτω από καμπύλες. Αυτές οι μέθοδοι λειτουργούν βασικά με </w:t>
      </w:r>
      <w:r w:rsidRPr="00790011">
        <w:rPr>
          <w:sz w:val="24"/>
          <w:szCs w:val="24"/>
        </w:rPr>
        <w:lastRenderedPageBreak/>
        <w:t>παρόμοιο τρόπο: διαχωρίζουν το διάστημα ολοκλήρωσης σε μικρότερα τμήματα και χρησιμοποιούν πολυωνυμικές προσεγγίσεις για να αυξήσουν την ακρίβεια.</w:t>
      </w:r>
    </w:p>
    <w:p w14:paraId="548DFD34" w14:textId="40A59D5D" w:rsidR="00422C70" w:rsidRPr="001059EF" w:rsidRDefault="00790011" w:rsidP="00790011">
      <w:pPr>
        <w:ind w:firstLine="340"/>
        <w:jc w:val="both"/>
        <w:rPr>
          <w:sz w:val="24"/>
          <w:szCs w:val="24"/>
        </w:rPr>
      </w:pPr>
      <w:r w:rsidRPr="00790011">
        <w:rPr>
          <w:sz w:val="24"/>
          <w:szCs w:val="24"/>
        </w:rPr>
        <w:t xml:space="preserve">Ένας σημαντικός τομέας της αριθμητικής ανάλυσης είναι η επίλυση διαφορικών εξισώσεων. Ανάμεσα στις πιο διαδεδομένες τεχνικές συγκαταλέγονται οι μέθοδοι </w:t>
      </w:r>
      <w:r w:rsidRPr="00790011">
        <w:rPr>
          <w:sz w:val="24"/>
          <w:szCs w:val="24"/>
          <w:lang w:val="en-US"/>
        </w:rPr>
        <w:t>Runge</w:t>
      </w:r>
      <w:r w:rsidRPr="00790011">
        <w:rPr>
          <w:sz w:val="24"/>
          <w:szCs w:val="24"/>
        </w:rPr>
        <w:t>-</w:t>
      </w:r>
      <w:r w:rsidRPr="00790011">
        <w:rPr>
          <w:sz w:val="24"/>
          <w:szCs w:val="24"/>
          <w:lang w:val="en-US"/>
        </w:rPr>
        <w:t>Kutta</w:t>
      </w:r>
      <w:r w:rsidRPr="00790011">
        <w:rPr>
          <w:sz w:val="24"/>
          <w:szCs w:val="24"/>
        </w:rPr>
        <w:t>, οι οποίες έχουν σχεδιαστεί για την προσέγγιση λύσεων εξισώσεων οποιασδήποτε τάξης. Αυτές οι επαναληπτικές μέθοδοι διακρίνονται για την υψηλή ακρίβειά τους, ακόμη και όταν εφαρμόζονται σε συστήματα εξισώσεων, και δεν απαιτούν τη χρήση παραγώγων υψηλότερης τάξης, γεγονός που τις καθιστά ιδιαίτερα πρακτικές.</w:t>
      </w:r>
    </w:p>
    <w:p w14:paraId="1288E6BC" w14:textId="11C209FB" w:rsidR="00790011" w:rsidRPr="001059EF" w:rsidRDefault="00790011" w:rsidP="00790011">
      <w:pPr>
        <w:ind w:firstLine="340"/>
        <w:jc w:val="both"/>
        <w:rPr>
          <w:sz w:val="24"/>
          <w:szCs w:val="24"/>
        </w:rPr>
      </w:pPr>
      <w:r w:rsidRPr="00790011">
        <w:rPr>
          <w:sz w:val="24"/>
          <w:szCs w:val="24"/>
        </w:rPr>
        <w:t xml:space="preserve">Η μέθοδος </w:t>
      </w:r>
      <w:r w:rsidRPr="00790011">
        <w:rPr>
          <w:sz w:val="24"/>
          <w:szCs w:val="24"/>
          <w:lang w:val="en-US"/>
        </w:rPr>
        <w:t>Runge</w:t>
      </w:r>
      <w:r w:rsidRPr="00790011">
        <w:rPr>
          <w:sz w:val="24"/>
          <w:szCs w:val="24"/>
        </w:rPr>
        <w:t>-</w:t>
      </w:r>
      <w:r w:rsidRPr="00790011">
        <w:rPr>
          <w:sz w:val="24"/>
          <w:szCs w:val="24"/>
          <w:lang w:val="en-US"/>
        </w:rPr>
        <w:t>Kutta</w:t>
      </w:r>
      <w:r w:rsidRPr="00790011">
        <w:rPr>
          <w:sz w:val="24"/>
          <w:szCs w:val="24"/>
        </w:rPr>
        <w:t xml:space="preserve"> τέταρτης τάξης χαίρει ευρείας αναγνώρισης για την αποτελεσματική ισορροπία που προσφέρει μεταξύ ακρίβειας και υπολογιστικής αποδοτικότητας. Αυτή η μέθοδος χρησιμοποιεί τέσσερα ενδιάμεσα βήματα για να επιτύχει υψηλό επίπεδο ακρίβειας στην προσέγγιση λύσεων. Η ευελιξία της την καθιστά ιδιαίτερα κατάλληλη για διάφορες εφαρμογές στις φυσικές επιστήμες, την τεχνολογία, αλλά και σε αναδυόμενους τομείς όπως η μηχανική μάθηση.</w:t>
      </w:r>
    </w:p>
    <w:p w14:paraId="430C1ABD" w14:textId="5C05AB89" w:rsidR="00790011" w:rsidRPr="00790011" w:rsidRDefault="00790011" w:rsidP="00790011">
      <w:pPr>
        <w:ind w:firstLine="340"/>
        <w:jc w:val="both"/>
        <w:rPr>
          <w:sz w:val="24"/>
          <w:szCs w:val="24"/>
        </w:rPr>
      </w:pPr>
      <w:r w:rsidRPr="00790011">
        <w:rPr>
          <w:sz w:val="24"/>
          <w:szCs w:val="24"/>
        </w:rPr>
        <w:t xml:space="preserve">Τα προβλήματα ιδιοτιμών έχουν σημαντική σημασία, ιδιαίτερα στην ανάλυση δυναμικών συστημάτων. Τεχνικές όπως το θεώρημα των κύκλων του </w:t>
      </w:r>
      <w:r w:rsidRPr="00790011">
        <w:rPr>
          <w:sz w:val="24"/>
          <w:szCs w:val="24"/>
          <w:lang w:val="en-US"/>
        </w:rPr>
        <w:t>Gershgorin</w:t>
      </w:r>
      <w:r w:rsidRPr="00790011">
        <w:rPr>
          <w:sz w:val="24"/>
          <w:szCs w:val="24"/>
        </w:rPr>
        <w:t xml:space="preserve"> και η μείωση σε μορφή </w:t>
      </w:r>
      <w:r w:rsidRPr="00790011">
        <w:rPr>
          <w:sz w:val="24"/>
          <w:szCs w:val="24"/>
          <w:lang w:val="en-US"/>
        </w:rPr>
        <w:t>Hessenberg</w:t>
      </w:r>
      <w:r w:rsidRPr="00790011">
        <w:rPr>
          <w:sz w:val="24"/>
          <w:szCs w:val="24"/>
        </w:rPr>
        <w:t xml:space="preserve"> διευκολύνουν αποδοτικούς και ακριβείς υπολογισμούς, ενισχύοντας έτσι την ικανότητα επίλυσης συστημάτων υψηλών διαστάσεων.</w:t>
      </w:r>
    </w:p>
    <w:p w14:paraId="0D9BA2B4" w14:textId="426AAED5" w:rsidR="00790011" w:rsidRPr="001059EF" w:rsidRDefault="00790011" w:rsidP="00790011">
      <w:pPr>
        <w:ind w:firstLine="340"/>
        <w:jc w:val="both"/>
        <w:rPr>
          <w:sz w:val="24"/>
          <w:szCs w:val="24"/>
        </w:rPr>
      </w:pPr>
      <w:r w:rsidRPr="00790011">
        <w:rPr>
          <w:sz w:val="24"/>
          <w:szCs w:val="24"/>
        </w:rPr>
        <w:t>Επιπλέον, οι τεχνικές διακριτοποίησης επιτρέπουν την αναπαράσταση προβλημάτων σε χώρους πεπερασμένων διαστάσεων, κάτι που είναι ζωτικής σημασίας για την επίλυση μερικών διαφορικών εξισώσεων μέσω μεθόδων φυσικής προσομοίωσης, όπως οι πεπερασμένες διαφορές και τα πεπερασμένα στοιχεία.</w:t>
      </w:r>
    </w:p>
    <w:p w14:paraId="21F78395" w14:textId="4F981F19" w:rsidR="00790011" w:rsidRPr="00790011" w:rsidRDefault="00790011" w:rsidP="00790011">
      <w:pPr>
        <w:ind w:firstLine="340"/>
        <w:jc w:val="both"/>
        <w:rPr>
          <w:sz w:val="24"/>
          <w:szCs w:val="24"/>
        </w:rPr>
      </w:pPr>
      <w:r w:rsidRPr="00790011">
        <w:rPr>
          <w:sz w:val="24"/>
          <w:szCs w:val="24"/>
        </w:rPr>
        <w:t>Η θεωρία σφάλματος αποτελεί ένα από τα θεμελιώδη εργαλεία για την κατανόηση της συμπεριφοράς των αριθμητικών αλγορίθμων. Για τη βελτιστοποίηση των αλγορίθμων και την αξιολόγηση της αξιοπιστίας των αποτελεσμάτων τους, οι μαθηματικοί οφείλουν να αναλύουν τα σφάλματα στρογγυλοποίησης και να υπολογίζουν όρια για το συνολικό σφάλμα.</w:t>
      </w:r>
    </w:p>
    <w:p w14:paraId="741C9BA3" w14:textId="34ABADDD" w:rsidR="00790011" w:rsidRDefault="00790011" w:rsidP="00790011">
      <w:pPr>
        <w:ind w:firstLine="340"/>
        <w:jc w:val="both"/>
        <w:rPr>
          <w:sz w:val="24"/>
          <w:szCs w:val="24"/>
        </w:rPr>
      </w:pPr>
      <w:r>
        <w:rPr>
          <w:sz w:val="24"/>
          <w:szCs w:val="24"/>
        </w:rPr>
        <w:t>Συνεπώς, η</w:t>
      </w:r>
      <w:r w:rsidRPr="00790011">
        <w:rPr>
          <w:sz w:val="24"/>
          <w:szCs w:val="24"/>
        </w:rPr>
        <w:t xml:space="preserve"> αριθμητική ανάλυση παρέχει τα απαραίτητα εργαλεία στους υπολογιστές για την επίλυση σύνθετων μαθηματικών προβλημάτων. Επιπλέον, έχει διαδραματίσει σημαντικό ρόλο στη συνεχή ανάπτυξη νέων τεχνικών και τη βελτίωση των υφιστάμενων, ώστε να ανταποκριθεί στις σύγχρονες επιστημονικές και τεχνολογικές προκλήσεις.</w:t>
      </w:r>
    </w:p>
    <w:p w14:paraId="1ADF1469" w14:textId="77777777" w:rsidR="00A46AE4" w:rsidRPr="00A46AE4" w:rsidRDefault="00A46AE4" w:rsidP="00A46AE4"/>
    <w:p w14:paraId="222A2A74" w14:textId="6951E198" w:rsidR="004C6A18" w:rsidRDefault="0047015C" w:rsidP="00005B3E">
      <w:pPr>
        <w:pStyle w:val="2"/>
      </w:pPr>
      <w:bookmarkStart w:id="19" w:name="_Toc192020740"/>
      <w:r>
        <w:t>3.2</w:t>
      </w:r>
      <w:r w:rsidR="004C6A18">
        <w:t xml:space="preserve"> Διαφορικές Εξισώσεις</w:t>
      </w:r>
      <w:bookmarkEnd w:id="19"/>
    </w:p>
    <w:p w14:paraId="77EC30CF" w14:textId="2373AEF4" w:rsidR="002249A7" w:rsidRPr="002249A7" w:rsidRDefault="002249A7" w:rsidP="002249A7">
      <w:pPr>
        <w:ind w:firstLine="340"/>
        <w:jc w:val="both"/>
        <w:rPr>
          <w:sz w:val="24"/>
          <w:szCs w:val="24"/>
        </w:rPr>
      </w:pPr>
      <w:r w:rsidRPr="002249A7">
        <w:rPr>
          <w:sz w:val="24"/>
          <w:szCs w:val="24"/>
        </w:rPr>
        <w:t xml:space="preserve">Ένα θεμελιώδες εργαλείο στη μαθηματική ανάλυση είναι η διατύπωση σχέσεων μέσω μιας μόνο μεταβλητής και των παραγώγων της, που συνήθως </w:t>
      </w:r>
      <w:r w:rsidRPr="002249A7">
        <w:rPr>
          <w:sz w:val="24"/>
          <w:szCs w:val="24"/>
        </w:rPr>
        <w:lastRenderedPageBreak/>
        <w:t xml:space="preserve">εκφράζονται μέσω </w:t>
      </w:r>
      <w:r w:rsidR="00E30D23">
        <w:rPr>
          <w:sz w:val="24"/>
          <w:szCs w:val="24"/>
        </w:rPr>
        <w:t>Δ</w:t>
      </w:r>
      <w:r w:rsidRPr="002249A7">
        <w:rPr>
          <w:sz w:val="24"/>
          <w:szCs w:val="24"/>
        </w:rPr>
        <w:t xml:space="preserve">ιαφορικών </w:t>
      </w:r>
      <w:r w:rsidR="00E30D23">
        <w:rPr>
          <w:sz w:val="24"/>
          <w:szCs w:val="24"/>
        </w:rPr>
        <w:t>Ε</w:t>
      </w:r>
      <w:r w:rsidRPr="002249A7">
        <w:rPr>
          <w:sz w:val="24"/>
          <w:szCs w:val="24"/>
        </w:rPr>
        <w:t>ξισώσεων</w:t>
      </w:r>
      <w:r>
        <w:rPr>
          <w:sz w:val="24"/>
          <w:szCs w:val="24"/>
        </w:rPr>
        <w:t xml:space="preserve"> [1</w:t>
      </w:r>
      <w:r w:rsidR="0047015C">
        <w:rPr>
          <w:sz w:val="24"/>
          <w:szCs w:val="24"/>
        </w:rPr>
        <w:t>8</w:t>
      </w:r>
      <w:r>
        <w:rPr>
          <w:sz w:val="24"/>
          <w:szCs w:val="24"/>
        </w:rPr>
        <w:t>]</w:t>
      </w:r>
      <w:r w:rsidRPr="002249A7">
        <w:rPr>
          <w:sz w:val="24"/>
          <w:szCs w:val="24"/>
        </w:rPr>
        <w:t>. Γενικά, γίνεται διάκριση μεταξύ απλών και μερικών διαφορικών εξισώσεων</w:t>
      </w:r>
      <w:r w:rsidR="004438C3">
        <w:rPr>
          <w:sz w:val="24"/>
          <w:szCs w:val="24"/>
        </w:rPr>
        <w:t xml:space="preserve">, επειδή </w:t>
      </w:r>
      <w:r w:rsidRPr="002249A7">
        <w:rPr>
          <w:sz w:val="24"/>
          <w:szCs w:val="24"/>
        </w:rPr>
        <w:t>οι πρώτες περιγράφουν εξαρτήσεις από μία ανεξάρτητη μεταβλητή και τις ανώτερες παραγώγους της, ενώ οι δεύτερες αφορούν παραγώγους που εξαρτώνται από πολλαπλές μεταβλητές. Αυτή η διάκριση είναι κρίσιμη για τη</w:t>
      </w:r>
      <w:r w:rsidR="00BF4100">
        <w:rPr>
          <w:sz w:val="24"/>
          <w:szCs w:val="24"/>
        </w:rPr>
        <w:t xml:space="preserve"> χρήση τους ως προς την</w:t>
      </w:r>
      <w:r w:rsidRPr="002249A7">
        <w:rPr>
          <w:sz w:val="24"/>
          <w:szCs w:val="24"/>
        </w:rPr>
        <w:t xml:space="preserve"> μοντελοποίηση ποικίλων φαινομένων σε πεδία όπως η φυσική, η βιολογία και η οικονομία.</w:t>
      </w:r>
    </w:p>
    <w:p w14:paraId="0B5BF8CA" w14:textId="3B196119" w:rsidR="004C6A18" w:rsidRDefault="002249A7" w:rsidP="002249A7">
      <w:pPr>
        <w:ind w:firstLine="340"/>
        <w:jc w:val="both"/>
        <w:rPr>
          <w:sz w:val="24"/>
          <w:szCs w:val="24"/>
        </w:rPr>
      </w:pPr>
      <w:r w:rsidRPr="002249A7">
        <w:rPr>
          <w:sz w:val="24"/>
          <w:szCs w:val="24"/>
        </w:rPr>
        <w:t>Οι διαφορικές εξισώσεις ταξινομούνται βάσει της μορφής και της δομής τους. Για παράδειγμα, στις γραμμικές διαφορικές εξισώσεις, οι εξαρτημένες μεταβλητές και οι παράγωγοί τους εκφράζονται με απλό γραμμικό τρόπο, ενώ στις μη γραμμικές εξισώσεις, αυτές οι μεταβλητές συνδέονται μέσω πιο σύνθετων σχέσεων. Η τάξη μιας διαφορικής εξίσωσης καθορίζεται από την υψηλότερη παράγωγο που περιέχει, ενώ ο βαθμός ορίζεται από τον εκθέτη αυτής της υψηλότερης παραγώγου.</w:t>
      </w:r>
    </w:p>
    <w:p w14:paraId="6C68748B" w14:textId="4BB70183" w:rsidR="002249A7" w:rsidRPr="002249A7" w:rsidRDefault="002249A7" w:rsidP="002249A7">
      <w:pPr>
        <w:ind w:firstLine="340"/>
        <w:jc w:val="both"/>
        <w:rPr>
          <w:sz w:val="24"/>
          <w:szCs w:val="24"/>
        </w:rPr>
      </w:pPr>
      <w:r w:rsidRPr="002249A7">
        <w:rPr>
          <w:sz w:val="24"/>
          <w:szCs w:val="24"/>
        </w:rPr>
        <w:t>Η χρήση των διαφορικών εξισώσεων είναι διαδεδομένη σε πλήθος επιστημονικών κλάδων. Στον τομέα της φυσικής, αυτές οι εξισώσεις είναι απαραίτητες για τη μοντελοποίηση δυναμικών συστημάτων, όπως η κίνηση των σωματιδίων σύμφωνα με τη μηχανική του Νεύτωνα. Στη μηχανική, τα θεωρητικά πλαίσια που παρέχουν οι εξισώσεις του Euler και του Hamilton διευκολύνουν την ανάλυση σύνθετων φαινομένων. Στις βιολογικές επιστήμες, οι εξισώσεις δυναμικής πληθυσμών, όπως τα μοντέλα Lotka-Volterra, εξετάζουν τις αλληλεπιδράσεις μεταξύ διαφορετικών ειδών.</w:t>
      </w:r>
    </w:p>
    <w:p w14:paraId="429C67D8" w14:textId="46C1E5C4" w:rsidR="002249A7" w:rsidRPr="002249A7" w:rsidRDefault="002249A7" w:rsidP="002249A7">
      <w:pPr>
        <w:ind w:firstLine="340"/>
        <w:jc w:val="both"/>
        <w:rPr>
          <w:sz w:val="24"/>
          <w:szCs w:val="24"/>
        </w:rPr>
      </w:pPr>
      <w:r w:rsidRPr="002249A7">
        <w:rPr>
          <w:sz w:val="24"/>
          <w:szCs w:val="24"/>
        </w:rPr>
        <w:t>Οι λύσεις των διαφορικών εξισώσεων διακρίνονται σε δύο κύριες κατηγορίες: αναλυτικές και αριθμητικές. Οι αναλυτικές λύσεις, αν και ακριβείς, περιορίζονται συνήθως σε απλούστερα σενάρια. Αντίθετα, οι αριθμητικές μέθοδοι παρέχουν αποτελεσματικές προσεγγίσεις για πιο σύνθετα προβλήματα, με τη μέθοδο Runge-Kutta να αποτελεί χαρακτηριστικό παράδειγμα.</w:t>
      </w:r>
    </w:p>
    <w:p w14:paraId="13C82F1D" w14:textId="05488F88" w:rsidR="002249A7" w:rsidRDefault="002249A7" w:rsidP="002249A7">
      <w:pPr>
        <w:ind w:firstLine="340"/>
        <w:jc w:val="both"/>
        <w:rPr>
          <w:sz w:val="24"/>
          <w:szCs w:val="24"/>
        </w:rPr>
      </w:pPr>
      <w:r w:rsidRPr="002249A7">
        <w:rPr>
          <w:sz w:val="24"/>
          <w:szCs w:val="24"/>
        </w:rPr>
        <w:t>Η επίδραση των διαφορικών εξισώσεων στην τεχνολογία είναι σημαντική. Στον τομέα της ηλεκτροδυναμικής, οι εξισώσεις του Maxwell περιγράφουν τη συμπεριφορά των ηλεκτρομαγνητικών πεδίων, ενώ στη χρηματοοικονομική, η εξίσωση Black-Scholes χρησιμοποιείται για την τιμολόγηση παραγώγων. Επιπλέον, στην κβαντομηχανική, η εξίσωση Schrödinger παρέχει κρίσιμες γνώσεις για τη δυναμική των σωματιδίων.</w:t>
      </w:r>
    </w:p>
    <w:p w14:paraId="4DD851C7" w14:textId="3FA70401" w:rsidR="002249A7" w:rsidRDefault="00B265F4" w:rsidP="002249A7">
      <w:pPr>
        <w:ind w:firstLine="340"/>
        <w:jc w:val="both"/>
        <w:rPr>
          <w:sz w:val="24"/>
          <w:szCs w:val="24"/>
        </w:rPr>
      </w:pPr>
      <w:r w:rsidRPr="00B265F4">
        <w:rPr>
          <w:sz w:val="24"/>
          <w:szCs w:val="24"/>
        </w:rPr>
        <w:t>Η ευελιξία των διαφορικών εξισώσεων στην αντιμετώπιση πραγματικών προβλημάτων έχει οδηγήσει στη μεγάλη δημοτικότητ</w:t>
      </w:r>
      <w:r w:rsidR="009123F8">
        <w:rPr>
          <w:sz w:val="24"/>
          <w:szCs w:val="24"/>
        </w:rPr>
        <w:t xml:space="preserve">α </w:t>
      </w:r>
      <w:r w:rsidRPr="00B265F4">
        <w:rPr>
          <w:sz w:val="24"/>
          <w:szCs w:val="24"/>
        </w:rPr>
        <w:t>τους. Η βασική τους ιδέα αποτελεί θεμέλιο για την ανάλυση σύνθετων φαινομένων, από τον σχεδιασμό γεφυρών έως την κατανόηση βιολογικών συστημάτων. Αν και οι περισσότερες εξισώσεις δεν μπορούν να λυθούν απευθείας, οι προσεγγιστικές μέθοδοι επιτρέπουν την κατανόηση και την πρακτική εφαρμογή των λύσεων τους.</w:t>
      </w:r>
    </w:p>
    <w:p w14:paraId="74D3972E" w14:textId="77777777" w:rsidR="00D663A0" w:rsidRPr="00074E6D" w:rsidRDefault="00D663A0" w:rsidP="00074E6D"/>
    <w:p w14:paraId="178C347A" w14:textId="53D40AC7" w:rsidR="004C6A18" w:rsidRDefault="0047015C" w:rsidP="00005B3E">
      <w:pPr>
        <w:pStyle w:val="3"/>
      </w:pPr>
      <w:bookmarkStart w:id="20" w:name="_Toc192020741"/>
      <w:r>
        <w:lastRenderedPageBreak/>
        <w:t>3</w:t>
      </w:r>
      <w:r w:rsidR="004C6A18">
        <w:t>.</w:t>
      </w:r>
      <w:r>
        <w:t>2</w:t>
      </w:r>
      <w:r w:rsidR="00407EA3">
        <w:t>.1</w:t>
      </w:r>
      <w:r w:rsidR="004C6A18">
        <w:t xml:space="preserve"> Συνήθεις Διαφορικές Εξισώσεις</w:t>
      </w:r>
      <w:bookmarkEnd w:id="20"/>
    </w:p>
    <w:p w14:paraId="4FB4AFB6" w14:textId="5FFEAD07" w:rsidR="00A22B11" w:rsidRPr="00FB6BF7" w:rsidRDefault="00744A34" w:rsidP="00125048">
      <w:pPr>
        <w:ind w:firstLine="340"/>
        <w:jc w:val="both"/>
        <w:rPr>
          <w:rFonts w:eastAsiaTheme="minorEastAsia"/>
          <w:sz w:val="24"/>
          <w:szCs w:val="24"/>
        </w:rPr>
      </w:pPr>
      <w:r w:rsidRPr="00744A34">
        <w:rPr>
          <w:sz w:val="24"/>
          <w:szCs w:val="24"/>
        </w:rPr>
        <w:t xml:space="preserve">Στη φυσική, τη μηχανική και τις υπολογιστικές επιστήμες, οι </w:t>
      </w:r>
      <w:r>
        <w:rPr>
          <w:sz w:val="24"/>
          <w:szCs w:val="24"/>
        </w:rPr>
        <w:t>Σ</w:t>
      </w:r>
      <w:r w:rsidRPr="00744A34">
        <w:rPr>
          <w:sz w:val="24"/>
          <w:szCs w:val="24"/>
        </w:rPr>
        <w:t xml:space="preserve">υνήθεις </w:t>
      </w:r>
      <w:r>
        <w:rPr>
          <w:sz w:val="24"/>
          <w:szCs w:val="24"/>
        </w:rPr>
        <w:t>Δ</w:t>
      </w:r>
      <w:r w:rsidRPr="00744A34">
        <w:rPr>
          <w:sz w:val="24"/>
          <w:szCs w:val="24"/>
        </w:rPr>
        <w:t xml:space="preserve">ιαφορικές </w:t>
      </w:r>
      <w:r>
        <w:rPr>
          <w:sz w:val="24"/>
          <w:szCs w:val="24"/>
        </w:rPr>
        <w:t>Ε</w:t>
      </w:r>
      <w:r w:rsidRPr="00744A34">
        <w:rPr>
          <w:sz w:val="24"/>
          <w:szCs w:val="24"/>
        </w:rPr>
        <w:t>ξισώσεις (</w:t>
      </w:r>
      <w:r>
        <w:rPr>
          <w:sz w:val="24"/>
          <w:szCs w:val="24"/>
        </w:rPr>
        <w:t>ΣΔΕ</w:t>
      </w:r>
      <w:r w:rsidRPr="00744A34">
        <w:rPr>
          <w:sz w:val="24"/>
          <w:szCs w:val="24"/>
        </w:rPr>
        <w:t xml:space="preserve">) </w:t>
      </w:r>
      <w:r w:rsidR="00E30D23">
        <w:rPr>
          <w:sz w:val="24"/>
          <w:szCs w:val="24"/>
        </w:rPr>
        <w:t>[1</w:t>
      </w:r>
      <w:r w:rsidR="0047015C">
        <w:rPr>
          <w:sz w:val="24"/>
          <w:szCs w:val="24"/>
        </w:rPr>
        <w:t>9</w:t>
      </w:r>
      <w:r w:rsidR="00E30D23">
        <w:rPr>
          <w:sz w:val="24"/>
          <w:szCs w:val="24"/>
        </w:rPr>
        <w:t xml:space="preserve">] </w:t>
      </w:r>
      <w:r w:rsidRPr="00744A34">
        <w:rPr>
          <w:sz w:val="24"/>
          <w:szCs w:val="24"/>
        </w:rPr>
        <w:t xml:space="preserve">αποτελούν θεμελιώδες εργαλείο μαθηματικής ανάλυσης και χρησιμοποιούνται εκτενώς στη διαμόρφωση και επίλυση μοντέλων. Αυτές οι εξισώσεις περιγράφουν μια άγνωστη συνάρτηση που εξαρτάται από μία ανεξάρτητη μεταβλητή και τις παραγώγους της. </w:t>
      </w:r>
      <w:r>
        <w:rPr>
          <w:sz w:val="24"/>
          <w:szCs w:val="24"/>
        </w:rPr>
        <w:t>Συγκεκριμένα η</w:t>
      </w:r>
      <w:r w:rsidRPr="00744A34">
        <w:rPr>
          <w:sz w:val="24"/>
          <w:szCs w:val="24"/>
        </w:rPr>
        <w:t xml:space="preserve"> τάξη μιας </w:t>
      </w:r>
      <w:r>
        <w:rPr>
          <w:sz w:val="24"/>
          <w:szCs w:val="24"/>
        </w:rPr>
        <w:t xml:space="preserve">ΣΔΕ </w:t>
      </w:r>
      <w:r w:rsidRPr="00744A34">
        <w:rPr>
          <w:sz w:val="24"/>
          <w:szCs w:val="24"/>
        </w:rPr>
        <w:t>καθορίζεται από την υψηλότερη παράγωγο που εμφανίζεται σε αυτήν. Για παράδειγμα, μια διαφορική εξίσωση πρώτης τάξης της μορφής:</w:t>
      </w:r>
      <w:r w:rsidRPr="00744A34">
        <w:rPr>
          <w:i/>
          <w:iCs/>
          <w:sz w:val="24"/>
          <w:szCs w:val="24"/>
        </w:rPr>
        <w:t xml:space="preserve"> </w:t>
      </w:r>
      <m:oMath>
        <m:sSup>
          <m:sSupPr>
            <m:ctrlPr>
              <w:rPr>
                <w:rFonts w:ascii="Cambria Math" w:hAnsi="Cambria Math"/>
                <w:i/>
                <w:iCs/>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x,y</m:t>
            </m:r>
          </m:e>
        </m:d>
      </m:oMath>
      <w:r>
        <w:rPr>
          <w:rFonts w:eastAsiaTheme="minorEastAsia"/>
          <w:sz w:val="24"/>
          <w:szCs w:val="24"/>
        </w:rPr>
        <w:t xml:space="preserve"> </w:t>
      </w:r>
      <w:r w:rsidRPr="00744A34">
        <w:rPr>
          <w:rFonts w:eastAsiaTheme="minorEastAsia"/>
          <w:sz w:val="24"/>
          <w:szCs w:val="24"/>
        </w:rPr>
        <w:t xml:space="preserve">περιγράφει τη χρονική εξέλιξη ενός συστήματος, ενώ μια γενική εξίσωση δεύτερης τάξης: </w:t>
      </w:r>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+a</m:t>
        </m:r>
        <m:d>
          <m:dPr>
            <m:ctrlPr>
              <w:rPr>
                <w:rFonts w:ascii="Cambria Math" w:eastAsiaTheme="minorEastAsia" w:hAnsi="Cambria Math"/>
                <w:i/>
                <w:sz w:val="24"/>
                <w:szCs w:val="24"/>
              </w:rPr>
            </m:ctrlPr>
          </m:dPr>
          <m:e>
            <m:r>
              <w:rPr>
                <w:rFonts w:ascii="Cambria Math" w:eastAsiaTheme="minorEastAsia" w:hAnsi="Cambria Math"/>
                <w:sz w:val="24"/>
                <w:szCs w:val="24"/>
              </w:rPr>
              <m:t>x</m:t>
            </m:r>
          </m:e>
        </m:d>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+b</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y=f</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Pr="00744A34">
        <w:rPr>
          <w:rFonts w:eastAsiaTheme="minorEastAsia"/>
          <w:sz w:val="24"/>
          <w:szCs w:val="24"/>
        </w:rPr>
        <w:t xml:space="preserve"> , εμφανίζεται σε φυσικά φαινόμενα όπως η διάδοση κυμάτων και οι μηχανικές ταλαντώσεις.</w:t>
      </w:r>
    </w:p>
    <w:p w14:paraId="0B52A3DF" w14:textId="472A6877" w:rsidR="00744A34" w:rsidRDefault="00744A34" w:rsidP="00125048">
      <w:pPr>
        <w:ind w:firstLine="340"/>
        <w:jc w:val="both"/>
        <w:rPr>
          <w:rFonts w:eastAsiaTheme="minorEastAsia"/>
          <w:iCs/>
          <w:sz w:val="24"/>
          <w:szCs w:val="24"/>
        </w:rPr>
      </w:pPr>
      <w:r>
        <w:rPr>
          <w:sz w:val="24"/>
          <w:szCs w:val="24"/>
        </w:rPr>
        <w:t>Αρχικά, ε</w:t>
      </w:r>
      <w:r w:rsidRPr="00744A34">
        <w:rPr>
          <w:sz w:val="24"/>
          <w:szCs w:val="24"/>
        </w:rPr>
        <w:t xml:space="preserve">ίναι </w:t>
      </w:r>
      <w:r>
        <w:rPr>
          <w:sz w:val="24"/>
          <w:szCs w:val="24"/>
        </w:rPr>
        <w:t xml:space="preserve">εξαιρετικά </w:t>
      </w:r>
      <w:r w:rsidRPr="00744A34">
        <w:rPr>
          <w:sz w:val="24"/>
          <w:szCs w:val="24"/>
        </w:rPr>
        <w:t>σημα</w:t>
      </w:r>
      <w:r>
        <w:rPr>
          <w:sz w:val="24"/>
          <w:szCs w:val="24"/>
        </w:rPr>
        <w:t>ντικό</w:t>
      </w:r>
      <w:r w:rsidRPr="00744A34">
        <w:rPr>
          <w:sz w:val="24"/>
          <w:szCs w:val="24"/>
        </w:rPr>
        <w:t xml:space="preserve"> να κατανοηθεί η διαφορά μεταξύ γραμμικών και μη γραμμικών </w:t>
      </w:r>
      <w:r>
        <w:rPr>
          <w:sz w:val="24"/>
          <w:szCs w:val="24"/>
        </w:rPr>
        <w:t>ΣΔΕ</w:t>
      </w:r>
      <w:r w:rsidR="002A0BC0" w:rsidRPr="002A0BC0">
        <w:rPr>
          <w:sz w:val="24"/>
          <w:szCs w:val="24"/>
        </w:rPr>
        <w:t xml:space="preserve"> [20]</w:t>
      </w:r>
      <w:r w:rsidRPr="00744A34">
        <w:rPr>
          <w:sz w:val="24"/>
          <w:szCs w:val="24"/>
        </w:rPr>
        <w:t>. Μια εξίσωση χαρακτηρίζεται ως γραμμική όταν η εξαρτημένη μεταβλητή και οι παράγωγο</w:t>
      </w:r>
      <w:r>
        <w:rPr>
          <w:sz w:val="24"/>
          <w:szCs w:val="24"/>
        </w:rPr>
        <w:t xml:space="preserve">ι </w:t>
      </w:r>
      <w:r w:rsidRPr="00744A34">
        <w:rPr>
          <w:sz w:val="24"/>
          <w:szCs w:val="24"/>
        </w:rPr>
        <w:t>της εμφανίζονται σε γραμμική μορφή. Για παράδειγμα, η εξίσωση</w:t>
      </w:r>
      <w:r w:rsidR="004C0D45" w:rsidRPr="004C0D45">
        <w:rPr>
          <w:sz w:val="24"/>
          <w:szCs w:val="24"/>
        </w:rPr>
        <w:t>:</w:t>
      </w:r>
      <w:r w:rsidRPr="00744A34">
        <w:rPr>
          <w:sz w:val="24"/>
          <w:szCs w:val="24"/>
        </w:rPr>
        <w:t xml:space="preserve"> </w:t>
      </w:r>
      <m:oMath>
        <m:sSup>
          <m:sSupPr>
            <m:ctrlPr>
              <w:rPr>
                <w:rFonts w:ascii="Cambria Math" w:hAnsi="Cambria Math"/>
                <w:i/>
                <w:iCs/>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+ 2</m:t>
        </m:r>
        <m:r>
          <w:rPr>
            <w:rFonts w:ascii="Cambria Math" w:hAnsi="Cambria Math"/>
            <w:sz w:val="24"/>
            <w:szCs w:val="24"/>
            <w:lang w:val="en-US"/>
          </w:rPr>
          <m:t>y</m:t>
        </m:r>
        <m:r>
          <w:rPr>
            <w:rFonts w:ascii="Cambria Math" w:hAnsi="Cambria Math"/>
            <w:sz w:val="24"/>
            <w:szCs w:val="24"/>
          </w:rPr>
          <m:t xml:space="preserve"> = </m:t>
        </m:r>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x</m:t>
            </m:r>
          </m:sup>
        </m:sSup>
      </m:oMath>
      <w:r w:rsidRPr="00744A34">
        <w:rPr>
          <w:rFonts w:eastAsiaTheme="minorEastAsia"/>
          <w:iCs/>
          <w:sz w:val="24"/>
          <w:szCs w:val="24"/>
        </w:rPr>
        <w:t xml:space="preserve"> </w:t>
      </w:r>
      <w:r w:rsidR="0053742E" w:rsidRPr="0053742E">
        <w:rPr>
          <w:rFonts w:eastAsiaTheme="minorEastAsia"/>
          <w:iCs/>
          <w:sz w:val="24"/>
          <w:szCs w:val="24"/>
        </w:rPr>
        <w:t xml:space="preserve">είναι μια γραμμική </w:t>
      </w:r>
      <w:r w:rsidR="00413E70">
        <w:rPr>
          <w:rFonts w:eastAsiaTheme="minorEastAsia"/>
          <w:iCs/>
          <w:sz w:val="24"/>
          <w:szCs w:val="24"/>
        </w:rPr>
        <w:t xml:space="preserve">ΣΔΕ </w:t>
      </w:r>
      <w:r w:rsidR="0053742E" w:rsidRPr="0053742E">
        <w:rPr>
          <w:rFonts w:eastAsiaTheme="minorEastAsia"/>
          <w:iCs/>
          <w:sz w:val="24"/>
          <w:szCs w:val="24"/>
        </w:rPr>
        <w:t xml:space="preserve">πρώτης τάξης, ενώ η </w:t>
      </w:r>
      <w:r w:rsidR="0053742E" w:rsidRPr="00744A34">
        <w:rPr>
          <w:sz w:val="24"/>
          <w:szCs w:val="24"/>
        </w:rPr>
        <w:t>εξίσωση</w:t>
      </w:r>
      <w:r w:rsidR="004C0D45" w:rsidRPr="00466B5D">
        <w:rPr>
          <w:sz w:val="24"/>
          <w:szCs w:val="24"/>
        </w:rPr>
        <w:t>:</w:t>
      </w:r>
      <w:r w:rsidR="0053742E" w:rsidRPr="0053742E">
        <w:rPr>
          <w:sz w:val="24"/>
          <w:szCs w:val="24"/>
        </w:rPr>
        <w:t xml:space="preserve"> </w:t>
      </w:r>
      <m:oMath>
        <m:sSup>
          <m:sSupPr>
            <m:ctrlPr>
              <w:rPr>
                <w:rFonts w:ascii="Cambria Math" w:hAnsi="Cambria Math"/>
                <w:i/>
                <w:iCs/>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 xml:space="preserve">= </m:t>
        </m:r>
        <m:sSup>
          <m:sSupPr>
            <m:ctrlPr>
              <w:rPr>
                <w:rFonts w:ascii="Cambria Math" w:hAnsi="Cambria Math"/>
                <w:i/>
                <w:iCs/>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r>
          <w:rPr>
            <w:rFonts w:ascii="Cambria Math" w:hAnsi="Cambria Math"/>
            <w:sz w:val="24"/>
            <w:szCs w:val="24"/>
            <w:lang w:val="en-US"/>
          </w:rPr>
          <m:t>x</m:t>
        </m:r>
      </m:oMath>
      <w:r w:rsidR="0053742E" w:rsidRPr="0053742E">
        <w:rPr>
          <w:rFonts w:eastAsiaTheme="minorEastAsia"/>
          <w:iCs/>
          <w:sz w:val="24"/>
          <w:szCs w:val="24"/>
        </w:rPr>
        <w:t xml:space="preserve"> είναι μη γραμμική λόγω του τετραγωνικού όρου. </w:t>
      </w:r>
      <w:r w:rsidR="0053742E">
        <w:rPr>
          <w:rFonts w:eastAsiaTheme="minorEastAsia"/>
          <w:iCs/>
          <w:sz w:val="24"/>
          <w:szCs w:val="24"/>
        </w:rPr>
        <w:t>Μάλιστα, οι</w:t>
      </w:r>
      <w:r w:rsidR="0053742E" w:rsidRPr="0053742E">
        <w:rPr>
          <w:rFonts w:eastAsiaTheme="minorEastAsia"/>
          <w:iCs/>
          <w:sz w:val="24"/>
          <w:szCs w:val="24"/>
        </w:rPr>
        <w:t xml:space="preserve"> γραμμικές εξισώσεις υπακούουν στην αρχή της επαλληλίας, επιτρέποντας τη σύνθεση γενικών λύσεων από </w:t>
      </w:r>
      <w:r w:rsidR="0053742E">
        <w:rPr>
          <w:rFonts w:eastAsiaTheme="minorEastAsia"/>
          <w:iCs/>
          <w:sz w:val="24"/>
          <w:szCs w:val="24"/>
        </w:rPr>
        <w:t xml:space="preserve">ήδη </w:t>
      </w:r>
      <w:r w:rsidR="0053742E" w:rsidRPr="0053742E">
        <w:rPr>
          <w:rFonts w:eastAsiaTheme="minorEastAsia"/>
          <w:iCs/>
          <w:sz w:val="24"/>
          <w:szCs w:val="24"/>
        </w:rPr>
        <w:t xml:space="preserve"> υπάρχουσες μέσω γραμμικών συνδυασμών. Αντίθετα, η ανάλυση μη γραμμικών εξισώσεων είναι πολύ πιο περίπλοκη, καθώς αυτές συχνά εμφανίζουν φαινόμενα όπως πολλαπλά σημεία ισορροπίας και μη αναλυτικές λύσεις.</w:t>
      </w:r>
    </w:p>
    <w:p w14:paraId="28E286B2" w14:textId="15562E83" w:rsidR="00386666" w:rsidRPr="005920EB" w:rsidRDefault="0053742E" w:rsidP="00125048">
      <w:pPr>
        <w:ind w:firstLine="340"/>
        <w:jc w:val="both"/>
        <w:rPr>
          <w:rFonts w:eastAsiaTheme="minorEastAsia"/>
          <w:iCs/>
          <w:sz w:val="24"/>
          <w:szCs w:val="24"/>
        </w:rPr>
      </w:pPr>
      <w:r w:rsidRPr="0053742E">
        <w:rPr>
          <w:iCs/>
          <w:sz w:val="24"/>
          <w:szCs w:val="24"/>
        </w:rPr>
        <w:t xml:space="preserve">Για την επίλυση </w:t>
      </w:r>
      <w:r>
        <w:rPr>
          <w:iCs/>
          <w:sz w:val="24"/>
          <w:szCs w:val="24"/>
        </w:rPr>
        <w:t xml:space="preserve">ΣΔΕ </w:t>
      </w:r>
      <w:r w:rsidRPr="0053742E">
        <w:rPr>
          <w:iCs/>
          <w:sz w:val="24"/>
          <w:szCs w:val="24"/>
        </w:rPr>
        <w:t xml:space="preserve">πρώτης τάξης, έχουν αναπτυχθεί διάφορες μέθοδοι. </w:t>
      </w:r>
      <w:r>
        <w:rPr>
          <w:iCs/>
          <w:sz w:val="24"/>
          <w:szCs w:val="24"/>
        </w:rPr>
        <w:t>Για παράδειγμα οι</w:t>
      </w:r>
      <w:r w:rsidRPr="0053742E">
        <w:rPr>
          <w:iCs/>
          <w:sz w:val="24"/>
          <w:szCs w:val="24"/>
        </w:rPr>
        <w:t xml:space="preserve"> διαχωρίσιμες εξισώσεις της μορφής</w:t>
      </w:r>
      <w:r w:rsidR="004C0D45" w:rsidRPr="004C0D45">
        <w:rPr>
          <w:iCs/>
          <w:sz w:val="24"/>
          <w:szCs w:val="24"/>
        </w:rPr>
        <w:t>:</w:t>
      </w:r>
      <w:r>
        <w:rPr>
          <w:iCs/>
          <w:sz w:val="24"/>
          <w:szCs w:val="24"/>
        </w:rPr>
        <w:t xml:space="preserve"> </w:t>
      </w:r>
      <m:oMath>
        <m:f>
          <m:fPr>
            <m:ctrlPr>
              <w:rPr>
                <w:rFonts w:ascii="Cambria Math" w:hAnsi="Cambria Math"/>
                <w:i/>
                <w:iCs/>
                <w:sz w:val="24"/>
                <w:szCs w:val="24"/>
              </w:rPr>
            </m:ctrlPr>
          </m:fPr>
          <m:num>
            <m:r>
              <w:rPr>
                <w:rFonts w:ascii="Cambria Math" w:hAnsi="Cambria Math"/>
                <w:sz w:val="24"/>
                <w:szCs w:val="24"/>
              </w:rPr>
              <m:t>ⅆy</m:t>
            </m:r>
          </m:num>
          <m:den>
            <m:r>
              <w:rPr>
                <w:rFonts w:ascii="Cambria Math" w:hAnsi="Cambria Math"/>
                <w:sz w:val="24"/>
                <w:szCs w:val="24"/>
              </w:rPr>
              <m:t>ⅆx</m:t>
            </m:r>
          </m:den>
        </m:f>
        <m:r>
          <w:rPr>
            <w:rFonts w:ascii="Cambria Math" w:hAnsi="Cambria Math"/>
            <w:sz w:val="24"/>
            <w:szCs w:val="24"/>
          </w:rPr>
          <m:t>=g</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h</m:t>
        </m:r>
        <m:d>
          <m:dPr>
            <m:ctrlPr>
              <w:rPr>
                <w:rFonts w:ascii="Cambria Math" w:hAnsi="Cambria Math"/>
                <w:i/>
                <w:iCs/>
                <w:sz w:val="24"/>
                <w:szCs w:val="24"/>
              </w:rPr>
            </m:ctrlPr>
          </m:dPr>
          <m:e>
            <m:r>
              <w:rPr>
                <w:rFonts w:ascii="Cambria Math" w:hAnsi="Cambria Math"/>
                <w:sz w:val="24"/>
                <w:szCs w:val="24"/>
              </w:rPr>
              <m:t>y</m:t>
            </m:r>
          </m:e>
        </m:d>
        <m:r>
          <w:rPr>
            <w:rFonts w:ascii="Cambria Math" w:hAnsi="Cambria Math"/>
            <w:sz w:val="24"/>
            <w:szCs w:val="24"/>
          </w:rPr>
          <m:t xml:space="preserve"> </m:t>
        </m:r>
      </m:oMath>
      <w:r w:rsidRPr="0053742E">
        <w:rPr>
          <w:rFonts w:eastAsiaTheme="minorEastAsia"/>
          <w:iCs/>
          <w:sz w:val="24"/>
          <w:szCs w:val="24"/>
        </w:rPr>
        <w:t xml:space="preserve">μπορούν να επιλυθούν μέσω ολοκλήρωσης, αφού οι μεταβλητές μπορούν να διαχωριστούν. </w:t>
      </w:r>
      <w:r>
        <w:rPr>
          <w:rFonts w:eastAsiaTheme="minorEastAsia"/>
          <w:iCs/>
          <w:sz w:val="24"/>
          <w:szCs w:val="24"/>
        </w:rPr>
        <w:t>Επίσης</w:t>
      </w:r>
      <w:r w:rsidRPr="0053742E">
        <w:rPr>
          <w:rFonts w:eastAsiaTheme="minorEastAsia"/>
          <w:iCs/>
          <w:sz w:val="24"/>
          <w:szCs w:val="24"/>
        </w:rPr>
        <w:t>,</w:t>
      </w:r>
      <w:r>
        <w:rPr>
          <w:rFonts w:eastAsiaTheme="minorEastAsia"/>
          <w:iCs/>
          <w:sz w:val="24"/>
          <w:szCs w:val="24"/>
        </w:rPr>
        <w:t xml:space="preserve"> γι</w:t>
      </w:r>
      <w:r w:rsidRPr="0053742E">
        <w:rPr>
          <w:rFonts w:eastAsiaTheme="minorEastAsia"/>
          <w:iCs/>
          <w:sz w:val="24"/>
          <w:szCs w:val="24"/>
        </w:rPr>
        <w:t>α τις ακριβείς εξισώσεις της μορφής</w:t>
      </w:r>
      <w:r w:rsidR="004C0D45" w:rsidRPr="004C0D45">
        <w:rPr>
          <w:rFonts w:eastAsiaTheme="minorEastAsia"/>
          <w:iCs/>
          <w:sz w:val="24"/>
          <w:szCs w:val="24"/>
        </w:rPr>
        <w:t>:</w:t>
      </w:r>
      <w:r w:rsidRPr="0053742E">
        <w:rPr>
          <w:rFonts w:eastAsiaTheme="minorEastAsia"/>
          <w:iCs/>
          <w:sz w:val="24"/>
          <w:szCs w:val="24"/>
        </w:rPr>
        <w:t xml:space="preserve"> </w:t>
      </w:r>
      <m:oMath>
        <m:r>
          <w:rPr>
            <w:rFonts w:ascii="Cambria Math" w:hAnsi="Cambria Math"/>
            <w:sz w:val="24"/>
            <w:szCs w:val="24"/>
          </w:rPr>
          <m:t>P</m:t>
        </m:r>
        <m:d>
          <m:dPr>
            <m:ctrlPr>
              <w:rPr>
                <w:rFonts w:ascii="Cambria Math" w:hAnsi="Cambria Math"/>
                <w:i/>
                <w:iCs/>
                <w:sz w:val="24"/>
                <w:szCs w:val="24"/>
              </w:rPr>
            </m:ctrlPr>
          </m:dPr>
          <m:e>
            <m:r>
              <w:rPr>
                <w:rFonts w:ascii="Cambria Math" w:hAnsi="Cambria Math"/>
                <w:sz w:val="24"/>
                <w:szCs w:val="24"/>
              </w:rPr>
              <m:t>x,</m:t>
            </m:r>
            <m:r>
              <w:rPr>
                <w:rFonts w:ascii="Cambria Math" w:hAnsi="Cambria Math"/>
                <w:sz w:val="24"/>
                <w:szCs w:val="24"/>
                <w:lang w:val="en-US"/>
              </w:rPr>
              <m:t>y</m:t>
            </m:r>
          </m:e>
        </m:d>
        <m:r>
          <w:rPr>
            <w:rFonts w:ascii="Cambria Math" w:hAnsi="Cambria Math"/>
            <w:sz w:val="24"/>
            <w:szCs w:val="24"/>
          </w:rPr>
          <m:t>d</m:t>
        </m:r>
        <m:r>
          <w:rPr>
            <w:rFonts w:ascii="Cambria Math" w:hAnsi="Cambria Math"/>
            <w:sz w:val="24"/>
            <w:szCs w:val="24"/>
            <w:lang w:val="en-US"/>
          </w:rPr>
          <m:t>x</m:t>
        </m:r>
        <m:r>
          <w:rPr>
            <w:rFonts w:ascii="Cambria Math" w:hAnsi="Cambria Math"/>
            <w:sz w:val="24"/>
            <w:szCs w:val="24"/>
          </w:rPr>
          <m:t>+</m:t>
        </m:r>
        <m:r>
          <w:rPr>
            <w:rFonts w:ascii="Cambria Math" w:hAnsi="Cambria Math"/>
            <w:sz w:val="24"/>
            <w:szCs w:val="24"/>
            <w:lang w:val="en-US"/>
          </w:rPr>
          <m:t>Q</m:t>
        </m:r>
        <m:d>
          <m:dPr>
            <m:ctrlPr>
              <w:rPr>
                <w:rFonts w:ascii="Cambria Math" w:hAnsi="Cambria Math"/>
                <w:i/>
                <w:iCs/>
                <w:sz w:val="24"/>
                <w:szCs w:val="24"/>
              </w:rPr>
            </m:ctrlPr>
          </m:dPr>
          <m:e>
            <m:r>
              <w:rPr>
                <w:rFonts w:ascii="Cambria Math" w:hAnsi="Cambria Math"/>
                <w:sz w:val="24"/>
                <w:szCs w:val="24"/>
              </w:rPr>
              <m:t>x,y</m:t>
            </m:r>
          </m:e>
        </m:d>
        <m:r>
          <w:rPr>
            <w:rFonts w:ascii="Cambria Math" w:hAnsi="Cambria Math"/>
            <w:sz w:val="24"/>
            <w:szCs w:val="24"/>
          </w:rPr>
          <m:t>d</m:t>
        </m:r>
        <m:r>
          <w:rPr>
            <w:rFonts w:ascii="Cambria Math" w:hAnsi="Cambria Math"/>
            <w:sz w:val="24"/>
            <w:szCs w:val="24"/>
            <w:lang w:val="en-US"/>
          </w:rPr>
          <m:t>y</m:t>
        </m:r>
        <m:r>
          <w:rPr>
            <w:rFonts w:ascii="Cambria Math" w:hAnsi="Cambria Math"/>
            <w:sz w:val="24"/>
            <w:szCs w:val="24"/>
          </w:rPr>
          <m:t>=0</m:t>
        </m:r>
      </m:oMath>
      <w:r w:rsidRPr="0053742E">
        <w:rPr>
          <w:rFonts w:eastAsiaTheme="minorEastAsia"/>
          <w:iCs/>
          <w:sz w:val="24"/>
          <w:szCs w:val="24"/>
        </w:rPr>
        <w:t xml:space="preserve">, η ύπαρξη μιας δυναμικής συνάρτησης που ορίζει τις λύσεις εξασφαλίζεται από την προϋπόθεση </w:t>
      </w:r>
      <w:r>
        <w:rPr>
          <w:rFonts w:eastAsiaTheme="minorEastAsia"/>
          <w:iCs/>
          <w:sz w:val="24"/>
          <w:szCs w:val="24"/>
        </w:rPr>
        <w:t xml:space="preserve">πως </w:t>
      </w:r>
      <m:oMath>
        <m:f>
          <m:fPr>
            <m:ctrlPr>
              <w:rPr>
                <w:rFonts w:ascii="Cambria Math" w:hAnsi="Cambria Math"/>
                <w:i/>
                <w:iCs/>
                <w:sz w:val="24"/>
                <w:szCs w:val="24"/>
              </w:rPr>
            </m:ctrlPr>
          </m:fPr>
          <m:num>
            <m:r>
              <w:rPr>
                <w:rFonts w:ascii="Cambria Math" w:hAnsi="Cambria Math"/>
                <w:sz w:val="24"/>
                <w:szCs w:val="24"/>
              </w:rPr>
              <m:t>ⅆP</m:t>
            </m:r>
          </m:num>
          <m:den>
            <m:r>
              <w:rPr>
                <w:rFonts w:ascii="Cambria Math" w:hAnsi="Cambria Math"/>
                <w:sz w:val="24"/>
                <w:szCs w:val="24"/>
              </w:rPr>
              <m:t>ⅆy</m:t>
            </m:r>
          </m:den>
        </m:f>
        <m:r>
          <w:rPr>
            <w:rFonts w:ascii="Cambria Math" w:hAnsi="Cambria Math"/>
            <w:sz w:val="24"/>
            <w:szCs w:val="24"/>
          </w:rPr>
          <m:t xml:space="preserve"> = </m:t>
        </m:r>
        <m:f>
          <m:fPr>
            <m:ctrlPr>
              <w:rPr>
                <w:rFonts w:ascii="Cambria Math" w:hAnsi="Cambria Math"/>
                <w:i/>
                <w:iCs/>
                <w:sz w:val="24"/>
                <w:szCs w:val="24"/>
              </w:rPr>
            </m:ctrlPr>
          </m:fPr>
          <m:num>
            <m:r>
              <w:rPr>
                <w:rFonts w:ascii="Cambria Math" w:hAnsi="Cambria Math"/>
                <w:sz w:val="24"/>
                <w:szCs w:val="24"/>
              </w:rPr>
              <m:t>ⅆQ</m:t>
            </m:r>
          </m:num>
          <m:den>
            <m:r>
              <w:rPr>
                <w:rFonts w:ascii="Cambria Math" w:hAnsi="Cambria Math"/>
                <w:sz w:val="24"/>
                <w:szCs w:val="24"/>
              </w:rPr>
              <m:t>ⅆx</m:t>
            </m:r>
          </m:den>
        </m:f>
      </m:oMath>
      <w:r w:rsidRPr="0053742E">
        <w:rPr>
          <w:rFonts w:eastAsiaTheme="minorEastAsia"/>
          <w:iCs/>
          <w:sz w:val="24"/>
          <w:szCs w:val="24"/>
        </w:rPr>
        <w:t xml:space="preserve">. </w:t>
      </w:r>
      <w:r>
        <w:rPr>
          <w:rFonts w:eastAsiaTheme="minorEastAsia"/>
          <w:iCs/>
          <w:sz w:val="24"/>
          <w:szCs w:val="24"/>
        </w:rPr>
        <w:t>Μάλιστα, ό</w:t>
      </w:r>
      <w:r w:rsidRPr="0053742E">
        <w:rPr>
          <w:rFonts w:eastAsiaTheme="minorEastAsia"/>
          <w:iCs/>
          <w:sz w:val="24"/>
          <w:szCs w:val="24"/>
        </w:rPr>
        <w:t>ταν το κριτήριο ακρίβειας δεν ικανοποιείται, συχνά αναζητείται ένας ολοκληρωτικός παράγοντας που μετατρέπει την εξίσωση σε ακριβή μορφή.</w:t>
      </w:r>
      <w:r w:rsidR="00413E70">
        <w:rPr>
          <w:rFonts w:eastAsiaTheme="minorEastAsia"/>
          <w:iCs/>
          <w:sz w:val="24"/>
          <w:szCs w:val="24"/>
        </w:rPr>
        <w:t xml:space="preserve"> Συγκεκριμένα, </w:t>
      </w:r>
      <w:r w:rsidR="00413E70" w:rsidRPr="00413E70">
        <w:rPr>
          <w:rFonts w:eastAsiaTheme="minorEastAsia"/>
          <w:iCs/>
          <w:sz w:val="24"/>
          <w:szCs w:val="24"/>
        </w:rPr>
        <w:t>η εξίσωση πολλαπλασιάζεται με μια κατάλληλα επιλεγμένη συνάρτηση</w:t>
      </w:r>
      <w:r w:rsidR="00413E70" w:rsidRPr="00413E70">
        <w:rPr>
          <w:rFonts w:eastAsiaTheme="minorEastAsia"/>
          <w:i/>
          <w:iCs/>
          <w:sz w:val="24"/>
          <w:szCs w:val="24"/>
        </w:rPr>
        <w:t xml:space="preserve"> </w:t>
      </w:r>
      <m:oMath>
        <m:r>
          <w:rPr>
            <w:rFonts w:ascii="Cambria Math" w:hAnsi="Cambria Math"/>
            <w:sz w:val="24"/>
            <w:szCs w:val="24"/>
          </w:rPr>
          <m:t>μ</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 xml:space="preserve"> </m:t>
        </m:r>
      </m:oMath>
      <w:r w:rsidR="00413E70" w:rsidRPr="00413E70">
        <w:rPr>
          <w:rFonts w:eastAsiaTheme="minorEastAsia"/>
          <w:sz w:val="24"/>
          <w:szCs w:val="24"/>
        </w:rPr>
        <w:t>μετατρέποντ</w:t>
      </w:r>
      <w:r w:rsidR="00413E70">
        <w:rPr>
          <w:rFonts w:eastAsiaTheme="minorEastAsia"/>
          <w:sz w:val="24"/>
          <w:szCs w:val="24"/>
        </w:rPr>
        <w:t>α</w:t>
      </w:r>
      <w:r w:rsidR="00413E70" w:rsidRPr="00413E70">
        <w:rPr>
          <w:rFonts w:eastAsiaTheme="minorEastAsia"/>
          <w:sz w:val="24"/>
          <w:szCs w:val="24"/>
        </w:rPr>
        <w:t>ς τη σε ολοκληρώσιμη μορφ</w:t>
      </w:r>
      <w:r w:rsidR="00413E70">
        <w:rPr>
          <w:rFonts w:eastAsiaTheme="minorEastAsia"/>
          <w:sz w:val="24"/>
          <w:szCs w:val="24"/>
        </w:rPr>
        <w:t xml:space="preserve">ή. Ακόμα, η </w:t>
      </w:r>
      <w:r w:rsidR="00413E70" w:rsidRPr="00413E70">
        <w:rPr>
          <w:rFonts w:eastAsiaTheme="minorEastAsia"/>
          <w:sz w:val="24"/>
          <w:szCs w:val="24"/>
        </w:rPr>
        <w:t>εξίσωση Bernoulli, που δίνεται στη γενική μορφή</w:t>
      </w:r>
      <w:r w:rsidR="004C0D45" w:rsidRPr="004C0D45">
        <w:rPr>
          <w:rFonts w:eastAsiaTheme="minorEastAsia"/>
          <w:sz w:val="24"/>
          <w:szCs w:val="24"/>
        </w:rPr>
        <w:t>:</w:t>
      </w:r>
      <w:r w:rsidR="00413E70" w:rsidRPr="004C0D45">
        <w:rPr>
          <w:rFonts w:eastAsiaTheme="minorEastAsia"/>
          <w:sz w:val="24"/>
          <w:szCs w:val="24"/>
        </w:rPr>
        <w:t xml:space="preserve"> </w:t>
      </w:r>
      <m:oMath>
        <m:sSup>
          <m:sSupPr>
            <m:ctrlPr>
              <w:rPr>
                <w:rFonts w:ascii="Cambria Math" w:hAnsi="Cambria Math"/>
                <w:i/>
                <w:iCs/>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 p(</m:t>
        </m:r>
        <m:r>
          <w:rPr>
            <w:rFonts w:ascii="Cambria Math" w:hAnsi="Cambria Math"/>
            <w:sz w:val="24"/>
            <w:szCs w:val="24"/>
            <w:lang w:val="en-US"/>
          </w:rPr>
          <m:t>x</m:t>
        </m:r>
        <m:r>
          <w:rPr>
            <w:rFonts w:ascii="Cambria Math" w:hAnsi="Cambria Math"/>
            <w:sz w:val="24"/>
            <w:szCs w:val="24"/>
          </w:rPr>
          <m:t>)</m:t>
        </m:r>
        <m:r>
          <w:rPr>
            <w:rFonts w:ascii="Cambria Math" w:hAnsi="Cambria Math"/>
            <w:sz w:val="24"/>
            <w:szCs w:val="24"/>
            <w:lang w:val="en-US"/>
          </w:rPr>
          <m:t>y</m:t>
        </m:r>
        <m:r>
          <w:rPr>
            <w:rFonts w:ascii="Cambria Math" w:hAnsi="Cambria Math"/>
            <w:sz w:val="24"/>
            <w:szCs w:val="24"/>
          </w:rPr>
          <m:t xml:space="preserve"> = </m:t>
        </m:r>
        <m:sSup>
          <m:sSupPr>
            <m:ctrlPr>
              <w:rPr>
                <w:rFonts w:ascii="Cambria Math" w:hAnsi="Cambria Math"/>
                <w:i/>
                <w:iCs/>
                <w:sz w:val="24"/>
                <w:szCs w:val="24"/>
              </w:rPr>
            </m:ctrlPr>
          </m:sSupPr>
          <m:e>
            <m:r>
              <w:rPr>
                <w:rFonts w:ascii="Cambria Math" w:hAnsi="Cambria Math"/>
                <w:sz w:val="24"/>
                <w:szCs w:val="24"/>
              </w:rPr>
              <m:t>q(</m:t>
            </m:r>
            <m:r>
              <w:rPr>
                <w:rFonts w:ascii="Cambria Math" w:hAnsi="Cambria Math"/>
                <w:sz w:val="24"/>
                <w:szCs w:val="24"/>
                <w:lang w:val="en-US"/>
              </w:rPr>
              <m:t>x</m:t>
            </m:r>
            <m:r>
              <w:rPr>
                <w:rFonts w:ascii="Cambria Math" w:hAnsi="Cambria Math"/>
                <w:sz w:val="24"/>
                <w:szCs w:val="24"/>
              </w:rPr>
              <m:t>)y</m:t>
            </m:r>
          </m:e>
          <m:sup>
            <m:r>
              <w:rPr>
                <w:rFonts w:ascii="Cambria Math" w:hAnsi="Cambria Math"/>
                <w:sz w:val="24"/>
                <w:szCs w:val="24"/>
              </w:rPr>
              <m:t>r</m:t>
            </m:r>
          </m:sup>
        </m:sSup>
      </m:oMath>
      <w:r w:rsidR="004C0D45" w:rsidRPr="004C0D45">
        <w:rPr>
          <w:rFonts w:eastAsiaTheme="minorEastAsia"/>
          <w:iCs/>
          <w:sz w:val="24"/>
          <w:szCs w:val="24"/>
        </w:rPr>
        <w:t>,</w:t>
      </w:r>
      <w:r w:rsidR="00466B5D" w:rsidRPr="00466B5D">
        <w:rPr>
          <w:rFonts w:eastAsiaTheme="minorEastAsia"/>
          <w:iCs/>
          <w:sz w:val="24"/>
          <w:szCs w:val="24"/>
        </w:rPr>
        <w:t xml:space="preserve"> επιλύεται μέσω της αντικατάστασης: </w:t>
      </w:r>
      <m:oMath>
        <m:r>
          <w:rPr>
            <w:rFonts w:ascii="Cambria Math" w:hAnsi="Cambria Math"/>
            <w:sz w:val="24"/>
            <w:szCs w:val="24"/>
          </w:rPr>
          <m:t xml:space="preserve">z= </m:t>
        </m:r>
        <m:sSup>
          <m:sSupPr>
            <m:ctrlPr>
              <w:rPr>
                <w:rFonts w:ascii="Cambria Math" w:hAnsi="Cambria Math"/>
                <w:i/>
                <w:iCs/>
                <w:sz w:val="24"/>
                <w:szCs w:val="24"/>
              </w:rPr>
            </m:ctrlPr>
          </m:sSupPr>
          <m:e>
            <m:r>
              <w:rPr>
                <w:rFonts w:ascii="Cambria Math" w:hAnsi="Cambria Math"/>
                <w:sz w:val="24"/>
                <w:szCs w:val="24"/>
              </w:rPr>
              <m:t>y</m:t>
            </m:r>
          </m:e>
          <m:sup>
            <m:r>
              <w:rPr>
                <w:rFonts w:ascii="Cambria Math" w:hAnsi="Cambria Math"/>
                <w:sz w:val="24"/>
                <w:szCs w:val="24"/>
              </w:rPr>
              <m:t>1-r</m:t>
            </m:r>
          </m:sup>
        </m:sSup>
      </m:oMath>
      <w:r w:rsidR="00466B5D" w:rsidRPr="00466B5D">
        <w:rPr>
          <w:rFonts w:eastAsiaTheme="minorEastAsia"/>
          <w:iCs/>
          <w:sz w:val="24"/>
          <w:szCs w:val="24"/>
        </w:rPr>
        <w:t>, η οποία τη μετατρέπει (</w:t>
      </w:r>
      <w:r w:rsidR="00466B5D">
        <w:rPr>
          <w:rFonts w:eastAsiaTheme="minorEastAsia"/>
          <w:iCs/>
          <w:sz w:val="24"/>
          <w:szCs w:val="24"/>
        </w:rPr>
        <w:t>για</w:t>
      </w:r>
      <w:r w:rsidR="00466B5D" w:rsidRPr="00466B5D">
        <w:rPr>
          <w:rFonts w:ascii="Cambria Math" w:hAnsi="Cambria Math"/>
          <w:i/>
          <w:sz w:val="24"/>
          <w:szCs w:val="24"/>
        </w:rPr>
        <w:t xml:space="preserve"> </w:t>
      </w:r>
      <m:oMath>
        <m:r>
          <w:rPr>
            <w:rFonts w:ascii="Cambria Math" w:hAnsi="Cambria Math"/>
            <w:sz w:val="24"/>
            <w:szCs w:val="24"/>
          </w:rPr>
          <m:t>r=0</m:t>
        </m:r>
      </m:oMath>
      <w:r w:rsidR="00466B5D" w:rsidRPr="00466B5D">
        <w:rPr>
          <w:rFonts w:eastAsiaTheme="minorEastAsia"/>
          <w:iCs/>
          <w:sz w:val="24"/>
          <w:szCs w:val="24"/>
        </w:rPr>
        <w:t xml:space="preserve">) σε γραμμική εξίσωση </w:t>
      </w:r>
      <w:r w:rsidR="00466B5D">
        <w:rPr>
          <w:rFonts w:eastAsiaTheme="minorEastAsia"/>
          <w:iCs/>
          <w:sz w:val="24"/>
          <w:szCs w:val="24"/>
        </w:rPr>
        <w:t xml:space="preserve">ή </w:t>
      </w:r>
      <w:r w:rsidR="00466B5D" w:rsidRPr="00466B5D">
        <w:rPr>
          <w:rFonts w:eastAsiaTheme="minorEastAsia"/>
          <w:iCs/>
          <w:sz w:val="24"/>
          <w:szCs w:val="24"/>
        </w:rPr>
        <w:t>(</w:t>
      </w:r>
      <w:r w:rsidR="00466B5D">
        <w:rPr>
          <w:rFonts w:eastAsiaTheme="minorEastAsia"/>
          <w:iCs/>
          <w:sz w:val="24"/>
          <w:szCs w:val="24"/>
        </w:rPr>
        <w:t>για</w:t>
      </w:r>
      <w:r w:rsidR="00466B5D" w:rsidRPr="00466B5D">
        <w:rPr>
          <w:rFonts w:ascii="Cambria Math" w:hAnsi="Cambria Math"/>
          <w:i/>
          <w:sz w:val="24"/>
          <w:szCs w:val="24"/>
        </w:rPr>
        <w:t xml:space="preserve"> </w:t>
      </w:r>
      <m:oMath>
        <m:r>
          <w:rPr>
            <w:rFonts w:ascii="Cambria Math" w:hAnsi="Cambria Math"/>
            <w:sz w:val="24"/>
            <w:szCs w:val="24"/>
          </w:rPr>
          <m:t>r=1</m:t>
        </m:r>
      </m:oMath>
      <w:r w:rsidR="00466B5D" w:rsidRPr="00466B5D">
        <w:rPr>
          <w:rFonts w:eastAsiaTheme="minorEastAsia"/>
          <w:iCs/>
          <w:sz w:val="24"/>
          <w:szCs w:val="24"/>
        </w:rPr>
        <w:t xml:space="preserve">) </w:t>
      </w:r>
      <w:r w:rsidR="00466B5D">
        <w:rPr>
          <w:rFonts w:eastAsiaTheme="minorEastAsia"/>
          <w:iCs/>
          <w:sz w:val="24"/>
          <w:szCs w:val="24"/>
        </w:rPr>
        <w:t>σε χωριζομένων μεταβλητών</w:t>
      </w:r>
      <w:r w:rsidR="00466B5D" w:rsidRPr="00466B5D">
        <w:rPr>
          <w:rFonts w:eastAsiaTheme="minorEastAsia"/>
          <w:iCs/>
          <w:sz w:val="24"/>
          <w:szCs w:val="24"/>
        </w:rPr>
        <w:t>.</w:t>
      </w:r>
    </w:p>
    <w:p w14:paraId="219A4744" w14:textId="77777777" w:rsidR="00C65CEE" w:rsidRDefault="00C65CEE" w:rsidP="00C65CEE">
      <w:pPr>
        <w:keepNext/>
        <w:jc w:val="center"/>
      </w:pPr>
      <w:r>
        <w:rPr>
          <w:rFonts w:eastAsiaTheme="minorEastAsia"/>
          <w:iCs/>
          <w:noProof/>
          <w:sz w:val="24"/>
          <w:szCs w:val="24"/>
        </w:rPr>
        <w:lastRenderedPageBreak/>
        <w:drawing>
          <wp:inline distT="0" distB="0" distL="0" distR="0" wp14:anchorId="7360B3F0" wp14:editId="67D815DA">
            <wp:extent cx="2407920" cy="2381165"/>
            <wp:effectExtent l="0" t="0" r="0" b="635"/>
            <wp:docPr id="1362979014" name="Εικόνα 1" descr="Εικόνα που περιέχει γραμμή, διάγραμμα, γράφημα, παράλληλ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79014" name="Εικόνα 1" descr="Εικόνα που περιέχει γραμμή, διάγραμμα, γράφημα, παράλληλα&#10;&#10;Το περιεχόμενο που δημιουργείται από τεχνολογία AI ενδέχεται να είναι εσφαλμένο."/>
                    <pic:cNvPicPr/>
                  </pic:nvPicPr>
                  <pic:blipFill>
                    <a:blip r:embed="rId26">
                      <a:extLst>
                        <a:ext uri="{28A0092B-C50C-407E-A947-70E740481C1C}">
                          <a14:useLocalDpi xmlns:a14="http://schemas.microsoft.com/office/drawing/2010/main" val="0"/>
                        </a:ext>
                      </a:extLst>
                    </a:blip>
                    <a:stretch>
                      <a:fillRect/>
                    </a:stretch>
                  </pic:blipFill>
                  <pic:spPr>
                    <a:xfrm>
                      <a:off x="0" y="0"/>
                      <a:ext cx="2422749" cy="2395829"/>
                    </a:xfrm>
                    <a:prstGeom prst="rect">
                      <a:avLst/>
                    </a:prstGeom>
                  </pic:spPr>
                </pic:pic>
              </a:graphicData>
            </a:graphic>
          </wp:inline>
        </w:drawing>
      </w:r>
    </w:p>
    <w:p w14:paraId="22E530D2" w14:textId="7C7BBEF6" w:rsidR="00C65CEE" w:rsidRPr="00E86F7C" w:rsidRDefault="00C65CEE" w:rsidP="00C65CEE">
      <w:pPr>
        <w:pStyle w:val="af"/>
        <w:jc w:val="center"/>
        <w:rPr>
          <w:i w:val="0"/>
          <w:iCs w:val="0"/>
          <w:sz w:val="20"/>
          <w:szCs w:val="20"/>
        </w:rPr>
      </w:pPr>
      <w:r w:rsidRPr="006E40CB">
        <w:rPr>
          <w:i w:val="0"/>
          <w:iCs w:val="0"/>
          <w:sz w:val="20"/>
          <w:szCs w:val="20"/>
        </w:rPr>
        <w:t xml:space="preserve">Σχήμα </w:t>
      </w:r>
      <w:r w:rsidR="006728FF">
        <w:rPr>
          <w:i w:val="0"/>
          <w:iCs w:val="0"/>
          <w:sz w:val="20"/>
          <w:szCs w:val="20"/>
        </w:rPr>
        <w:t>3</w:t>
      </w:r>
      <w:r w:rsidRPr="006E40CB">
        <w:rPr>
          <w:i w:val="0"/>
          <w:iCs w:val="0"/>
          <w:sz w:val="20"/>
          <w:szCs w:val="20"/>
        </w:rPr>
        <w:t xml:space="preserve">.1: </w:t>
      </w:r>
      <w:r w:rsidRPr="00C65CEE">
        <w:rPr>
          <w:i w:val="0"/>
          <w:iCs w:val="0"/>
          <w:sz w:val="20"/>
          <w:szCs w:val="20"/>
        </w:rPr>
        <w:t xml:space="preserve">Μερικές λύσεις </w:t>
      </w:r>
      <w:r>
        <w:rPr>
          <w:i w:val="0"/>
          <w:iCs w:val="0"/>
          <w:sz w:val="20"/>
          <w:szCs w:val="20"/>
        </w:rPr>
        <w:t>της γραμμικής ΣΔΕ</w:t>
      </w:r>
      <w:r w:rsidRPr="00C65CEE">
        <w:rPr>
          <w:i w:val="0"/>
          <w:iCs w:val="0"/>
          <w:sz w:val="20"/>
          <w:szCs w:val="20"/>
        </w:rPr>
        <w:t xml:space="preserve">: </w:t>
      </w:r>
      <m:oMath>
        <m:sSup>
          <m:sSupPr>
            <m:ctrlPr>
              <w:rPr>
                <w:rFonts w:ascii="Cambria Math" w:hAnsi="Cambria Math"/>
                <w:iCs w:val="0"/>
                <w:sz w:val="20"/>
                <w:szCs w:val="20"/>
              </w:rPr>
            </m:ctrlPr>
          </m:sSupPr>
          <m:e>
            <m:r>
              <w:rPr>
                <w:rFonts w:ascii="Cambria Math" w:hAnsi="Cambria Math"/>
                <w:sz w:val="20"/>
                <w:szCs w:val="20"/>
              </w:rPr>
              <m:t>y</m:t>
            </m:r>
          </m:e>
          <m:sup>
            <m:r>
              <w:rPr>
                <w:rFonts w:ascii="Cambria Math" w:hAnsi="Cambria Math"/>
                <w:sz w:val="20"/>
                <w:szCs w:val="20"/>
              </w:rPr>
              <m:t>'</m:t>
            </m:r>
          </m:sup>
        </m:sSup>
        <m:r>
          <w:rPr>
            <w:rFonts w:ascii="Cambria Math" w:hAnsi="Cambria Math"/>
            <w:sz w:val="20"/>
            <w:szCs w:val="20"/>
          </w:rPr>
          <m:t>=2y+3</m:t>
        </m:r>
      </m:oMath>
      <w:r w:rsidRPr="00C65CEE">
        <w:rPr>
          <w:i w:val="0"/>
          <w:iCs w:val="0"/>
          <w:sz w:val="20"/>
          <w:szCs w:val="20"/>
        </w:rPr>
        <w:t xml:space="preserve"> για διαφορετικές τιμές του c, όπου η λύση είναι </w:t>
      </w:r>
      <w:r>
        <w:rPr>
          <w:i w:val="0"/>
          <w:iCs w:val="0"/>
          <w:sz w:val="20"/>
          <w:szCs w:val="20"/>
        </w:rPr>
        <w:t xml:space="preserve">η </w:t>
      </w:r>
      <m:oMath>
        <m:r>
          <w:rPr>
            <w:rFonts w:ascii="Cambria Math" w:hAnsi="Cambria Math"/>
            <w:sz w:val="20"/>
            <w:szCs w:val="20"/>
          </w:rPr>
          <m:t>y</m:t>
        </m:r>
        <m:d>
          <m:dPr>
            <m:ctrlPr>
              <w:rPr>
                <w:rFonts w:ascii="Cambria Math" w:hAnsi="Cambria Math"/>
                <w:iCs w:val="0"/>
                <w:sz w:val="20"/>
                <w:szCs w:val="20"/>
              </w:rPr>
            </m:ctrlPr>
          </m:dPr>
          <m:e>
            <m:r>
              <w:rPr>
                <w:rFonts w:ascii="Cambria Math" w:hAnsi="Cambria Math"/>
                <w:sz w:val="20"/>
                <w:szCs w:val="20"/>
              </w:rPr>
              <m:t>t</m:t>
            </m:r>
          </m:e>
        </m:d>
        <m:r>
          <w:rPr>
            <w:rFonts w:ascii="Cambria Math" w:hAnsi="Cambria Math"/>
            <w:sz w:val="20"/>
            <w:szCs w:val="20"/>
          </w:rPr>
          <m:t>=c</m:t>
        </m:r>
        <m:sSup>
          <m:sSupPr>
            <m:ctrlPr>
              <w:rPr>
                <w:rFonts w:ascii="Cambria Math" w:hAnsi="Cambria Math"/>
                <w:iCs w:val="0"/>
                <w:sz w:val="20"/>
                <w:szCs w:val="20"/>
              </w:rPr>
            </m:ctrlPr>
          </m:sSupPr>
          <m:e>
            <m:r>
              <w:rPr>
                <w:rFonts w:ascii="Cambria Math" w:hAnsi="Cambria Math"/>
                <w:sz w:val="20"/>
                <w:szCs w:val="20"/>
              </w:rPr>
              <m:t>ⅇ</m:t>
            </m:r>
          </m:e>
          <m:sup>
            <m:r>
              <w:rPr>
                <w:rFonts w:ascii="Cambria Math" w:hAnsi="Cambria Math"/>
                <w:sz w:val="20"/>
                <w:szCs w:val="20"/>
              </w:rPr>
              <m:t>2t</m:t>
            </m:r>
          </m:sup>
        </m:sSup>
        <m:r>
          <w:rPr>
            <w:rFonts w:ascii="Cambria Math" w:hAnsi="Cambria Math"/>
            <w:sz w:val="20"/>
            <w:szCs w:val="20"/>
          </w:rPr>
          <m:t>-</m:t>
        </m:r>
        <m:f>
          <m:fPr>
            <m:ctrlPr>
              <w:rPr>
                <w:rFonts w:ascii="Cambria Math" w:hAnsi="Cambria Math"/>
                <w:iCs w:val="0"/>
                <w:sz w:val="20"/>
                <w:szCs w:val="20"/>
              </w:rPr>
            </m:ctrlPr>
          </m:fPr>
          <m:num>
            <m:r>
              <w:rPr>
                <w:rFonts w:ascii="Cambria Math" w:hAnsi="Cambria Math"/>
                <w:sz w:val="20"/>
                <w:szCs w:val="20"/>
              </w:rPr>
              <m:t>3</m:t>
            </m:r>
          </m:num>
          <m:den>
            <m:r>
              <w:rPr>
                <w:rFonts w:ascii="Cambria Math" w:hAnsi="Cambria Math"/>
                <w:sz w:val="20"/>
                <w:szCs w:val="20"/>
              </w:rPr>
              <m:t>2</m:t>
            </m:r>
          </m:den>
        </m:f>
      </m:oMath>
      <w:r w:rsidRPr="00C65CEE">
        <w:rPr>
          <w:rFonts w:eastAsiaTheme="minorEastAsia"/>
          <w:i w:val="0"/>
          <w:iCs w:val="0"/>
          <w:sz w:val="20"/>
          <w:szCs w:val="20"/>
        </w:rPr>
        <w:t xml:space="preserve">, </w:t>
      </w:r>
      <m:oMath>
        <m:r>
          <w:rPr>
            <w:rFonts w:ascii="Cambria Math" w:eastAsiaTheme="minorEastAsia" w:hAnsi="Cambria Math"/>
            <w:sz w:val="20"/>
            <w:szCs w:val="20"/>
            <w:lang w:val="en-US"/>
          </w:rPr>
          <m:t>c</m:t>
        </m:r>
        <m:r>
          <w:rPr>
            <w:rFonts w:ascii="Cambria Math" w:eastAsiaTheme="minorEastAsia" w:hAnsi="Cambria Math"/>
            <w:sz w:val="20"/>
            <w:szCs w:val="20"/>
          </w:rPr>
          <m:t>∈</m:t>
        </m:r>
        <m:r>
          <w:rPr>
            <w:rFonts w:ascii="Cambria Math" w:eastAsiaTheme="minorEastAsia" w:hAnsi="Cambria Math"/>
            <w:sz w:val="20"/>
            <w:szCs w:val="20"/>
            <w:lang w:val="en-US"/>
          </w:rPr>
          <m:t>R</m:t>
        </m:r>
      </m:oMath>
      <w:r w:rsidR="00E86F7C" w:rsidRPr="00E86F7C">
        <w:rPr>
          <w:rFonts w:eastAsiaTheme="minorEastAsia"/>
          <w:i w:val="0"/>
          <w:iCs w:val="0"/>
          <w:sz w:val="20"/>
          <w:szCs w:val="20"/>
        </w:rPr>
        <w:t xml:space="preserve"> [1</w:t>
      </w:r>
      <w:r w:rsidR="0047015C">
        <w:rPr>
          <w:rFonts w:eastAsiaTheme="minorEastAsia"/>
          <w:i w:val="0"/>
          <w:iCs w:val="0"/>
          <w:sz w:val="20"/>
          <w:szCs w:val="20"/>
        </w:rPr>
        <w:t>9</w:t>
      </w:r>
      <w:r w:rsidR="00E86F7C" w:rsidRPr="00E86F7C">
        <w:rPr>
          <w:rFonts w:eastAsiaTheme="minorEastAsia"/>
          <w:i w:val="0"/>
          <w:iCs w:val="0"/>
          <w:sz w:val="20"/>
          <w:szCs w:val="20"/>
        </w:rPr>
        <w:t>]</w:t>
      </w:r>
    </w:p>
    <w:p w14:paraId="0539E1D7" w14:textId="4D8EBCA8" w:rsidR="00D55287" w:rsidRPr="00C65CEE" w:rsidRDefault="00D55287" w:rsidP="00C65CEE">
      <w:pPr>
        <w:pStyle w:val="af"/>
        <w:rPr>
          <w:rFonts w:eastAsiaTheme="minorEastAsia"/>
          <w:i w:val="0"/>
          <w:sz w:val="22"/>
          <w:szCs w:val="22"/>
        </w:rPr>
      </w:pPr>
    </w:p>
    <w:p w14:paraId="75FC6CF8" w14:textId="09CD1538" w:rsidR="003F1E47" w:rsidRPr="005920EB" w:rsidRDefault="003F1E47" w:rsidP="00D82DFC">
      <w:pPr>
        <w:ind w:firstLine="340"/>
        <w:jc w:val="both"/>
        <w:rPr>
          <w:rFonts w:eastAsiaTheme="minorEastAsia"/>
          <w:iCs/>
          <w:sz w:val="24"/>
          <w:szCs w:val="24"/>
        </w:rPr>
      </w:pPr>
      <w:r w:rsidRPr="0053742E">
        <w:rPr>
          <w:iCs/>
          <w:sz w:val="24"/>
          <w:szCs w:val="24"/>
        </w:rPr>
        <w:t xml:space="preserve">Για την επίλυση </w:t>
      </w:r>
      <w:r>
        <w:rPr>
          <w:iCs/>
          <w:sz w:val="24"/>
          <w:szCs w:val="24"/>
        </w:rPr>
        <w:t xml:space="preserve">ΣΔΕ δεύτερης </w:t>
      </w:r>
      <w:r w:rsidRPr="0053742E">
        <w:rPr>
          <w:iCs/>
          <w:sz w:val="24"/>
          <w:szCs w:val="24"/>
        </w:rPr>
        <w:t>τάξης,</w:t>
      </w:r>
      <w:r>
        <w:rPr>
          <w:iCs/>
          <w:sz w:val="24"/>
          <w:szCs w:val="24"/>
        </w:rPr>
        <w:t xml:space="preserve"> </w:t>
      </w:r>
      <w:r w:rsidRPr="003F1E47">
        <w:rPr>
          <w:rFonts w:eastAsiaTheme="minorEastAsia"/>
          <w:iCs/>
          <w:sz w:val="24"/>
          <w:szCs w:val="24"/>
        </w:rPr>
        <w:t>η γραμμική ομογενή</w:t>
      </w:r>
      <w:r>
        <w:rPr>
          <w:rFonts w:eastAsiaTheme="minorEastAsia"/>
          <w:iCs/>
          <w:sz w:val="24"/>
          <w:szCs w:val="24"/>
        </w:rPr>
        <w:t>ς</w:t>
      </w:r>
      <w:r w:rsidRPr="003F1E47">
        <w:rPr>
          <w:rFonts w:eastAsiaTheme="minorEastAsia"/>
          <w:iCs/>
          <w:sz w:val="24"/>
          <w:szCs w:val="24"/>
        </w:rPr>
        <w:t xml:space="preserve"> εξίσωση με σταθερούς συντελεστές της μορφής: </w:t>
      </w:r>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+a</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+by=0</m:t>
        </m:r>
      </m:oMath>
      <w:r w:rsidRPr="003F1E47">
        <w:rPr>
          <w:rFonts w:eastAsiaTheme="minorEastAsia"/>
          <w:sz w:val="24"/>
          <w:szCs w:val="24"/>
        </w:rPr>
        <w:t xml:space="preserve"> εξαρτάται από τις ρίζες του χαρακτηριστικού πολυωνύμου</w:t>
      </w:r>
      <w:r>
        <w:rPr>
          <w:rFonts w:eastAsiaTheme="minorEastAsia"/>
          <w:sz w:val="24"/>
          <w:szCs w:val="24"/>
        </w:rPr>
        <w:t xml:space="preserve"> </w:t>
      </w:r>
      <m:oMath>
        <m:sSup>
          <m:sSupPr>
            <m:ctrlPr>
              <w:rPr>
                <w:rFonts w:ascii="Cambria Math" w:hAnsi="Cambria Math"/>
                <w:i/>
                <w:iCs/>
                <w:sz w:val="24"/>
                <w:szCs w:val="24"/>
              </w:rPr>
            </m:ctrlPr>
          </m:sSupPr>
          <m:e>
            <m:r>
              <w:rPr>
                <w:rFonts w:ascii="Cambria Math" w:hAnsi="Cambria Math"/>
                <w:sz w:val="24"/>
                <w:szCs w:val="24"/>
              </w:rPr>
              <m:t>λ</m:t>
            </m:r>
          </m:e>
          <m:sup>
            <m:r>
              <w:rPr>
                <w:rFonts w:ascii="Cambria Math" w:hAnsi="Cambria Math"/>
                <w:sz w:val="24"/>
                <w:szCs w:val="24"/>
              </w:rPr>
              <m:t>2</m:t>
            </m:r>
          </m:sup>
        </m:sSup>
        <m:r>
          <w:rPr>
            <w:rFonts w:ascii="Cambria Math" w:hAnsi="Cambria Math"/>
            <w:sz w:val="24"/>
            <w:szCs w:val="24"/>
          </w:rPr>
          <m:t>+aλ+bλ=0</m:t>
        </m:r>
      </m:oMath>
      <w:r>
        <w:rPr>
          <w:rFonts w:eastAsiaTheme="minorEastAsia"/>
          <w:iCs/>
          <w:sz w:val="24"/>
          <w:szCs w:val="24"/>
        </w:rPr>
        <w:t>.</w:t>
      </w:r>
      <w:r w:rsidR="00CA0DA3">
        <w:rPr>
          <w:rFonts w:eastAsiaTheme="minorEastAsia"/>
          <w:iCs/>
          <w:sz w:val="24"/>
          <w:szCs w:val="24"/>
        </w:rPr>
        <w:t xml:space="preserve"> </w:t>
      </w:r>
      <w:r w:rsidR="00CA0DA3" w:rsidRPr="00CA0DA3">
        <w:rPr>
          <w:rFonts w:eastAsiaTheme="minorEastAsia"/>
          <w:iCs/>
          <w:sz w:val="24"/>
          <w:szCs w:val="24"/>
        </w:rPr>
        <w:t xml:space="preserve">Αν οι ρίζες είναι διαφορετικές </w:t>
      </w:r>
      <w:r w:rsidR="00CA0DA3">
        <w:rPr>
          <w:rFonts w:eastAsiaTheme="minorEastAsia"/>
          <w:iCs/>
          <w:sz w:val="24"/>
          <w:szCs w:val="24"/>
        </w:rPr>
        <w:t xml:space="preserve">(ελέγχοντας την ανεξαρτησία τους με την ορίζουσα </w:t>
      </w:r>
      <w:r w:rsidR="00CA0DA3">
        <w:rPr>
          <w:rFonts w:eastAsiaTheme="minorEastAsia"/>
          <w:iCs/>
          <w:sz w:val="24"/>
          <w:szCs w:val="24"/>
          <w:lang w:val="en-US"/>
        </w:rPr>
        <w:t>Wronski</w:t>
      </w:r>
      <w:r w:rsidR="00CA0DA3" w:rsidRPr="00CA0DA3">
        <w:rPr>
          <w:rFonts w:eastAsiaTheme="minorEastAsia"/>
          <w:iCs/>
          <w:sz w:val="24"/>
          <w:szCs w:val="24"/>
        </w:rPr>
        <w:t>) και πραγματικές, η λύση αποτελείται από δύο εκθετικούς όρους</w:t>
      </w:r>
      <w:r w:rsidR="00CA0DA3">
        <w:rPr>
          <w:rFonts w:eastAsiaTheme="minorEastAsia"/>
          <w:iCs/>
          <w:sz w:val="24"/>
          <w:szCs w:val="24"/>
        </w:rPr>
        <w:t xml:space="preserve"> και είναι της μορφής</w:t>
      </w:r>
      <w:r w:rsidR="00CA0DA3" w:rsidRPr="00CA0DA3">
        <w:rPr>
          <w:rFonts w:eastAsiaTheme="minorEastAsia"/>
          <w:iCs/>
          <w:sz w:val="24"/>
          <w:szCs w:val="24"/>
        </w:rPr>
        <w:t xml:space="preserve">: </w:t>
      </w:r>
      <m:oMath>
        <m:r>
          <w:rPr>
            <w:rFonts w:ascii="Cambria Math" w:eastAsiaTheme="minorEastAsia" w:hAnsi="Cambria Math"/>
            <w:sz w:val="24"/>
            <w:szCs w:val="24"/>
          </w:rPr>
          <m:t>y(x)</m:t>
        </m:r>
        <m:r>
          <w:rPr>
            <w:rFonts w:ascii="Cambria Math" w:hAnsi="Cambria Math"/>
            <w:sz w:val="24"/>
            <w:szCs w:val="24"/>
          </w:rPr>
          <m:t xml:space="preserve">=c1 </m:t>
        </m:r>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λ1x</m:t>
            </m:r>
          </m:sup>
        </m:sSup>
        <m:r>
          <w:rPr>
            <w:rFonts w:ascii="Cambria Math" w:hAnsi="Cambria Math"/>
            <w:sz w:val="24"/>
            <w:szCs w:val="24"/>
          </w:rPr>
          <m:t xml:space="preserve">+c2 </m:t>
        </m:r>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λ2x</m:t>
            </m:r>
          </m:sup>
        </m:sSup>
      </m:oMath>
      <w:r w:rsidR="00CA0DA3" w:rsidRPr="00CA0DA3">
        <w:rPr>
          <w:rFonts w:eastAsiaTheme="minorEastAsia"/>
          <w:iCs/>
          <w:sz w:val="24"/>
          <w:szCs w:val="24"/>
        </w:rPr>
        <w:t>. Α</w:t>
      </w:r>
      <w:r w:rsidR="00CA0DA3">
        <w:rPr>
          <w:rFonts w:eastAsiaTheme="minorEastAsia"/>
          <w:iCs/>
          <w:sz w:val="24"/>
          <w:szCs w:val="24"/>
        </w:rPr>
        <w:t>ντίθετα, α</w:t>
      </w:r>
      <w:r w:rsidR="00CA0DA3" w:rsidRPr="00CA0DA3">
        <w:rPr>
          <w:rFonts w:eastAsiaTheme="minorEastAsia"/>
          <w:iCs/>
          <w:sz w:val="24"/>
          <w:szCs w:val="24"/>
        </w:rPr>
        <w:t xml:space="preserve">ν οι ρίζες είναι μιγαδικές, η λύση παίρνει τη μορφή: </w:t>
      </w:r>
      <m:oMath>
        <m:r>
          <w:rPr>
            <w:rFonts w:ascii="Cambria Math" w:eastAsiaTheme="minorEastAsia" w:hAnsi="Cambria Math"/>
            <w:sz w:val="24"/>
            <w:szCs w:val="24"/>
          </w:rPr>
          <m:t>y(x)</m:t>
        </m:r>
        <m:r>
          <w:rPr>
            <w:rFonts w:ascii="Cambria Math" w:hAnsi="Cambria Math"/>
            <w:sz w:val="24"/>
            <w:szCs w:val="24"/>
          </w:rPr>
          <m:t xml:space="preserve">=c1 </m:t>
        </m:r>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αx</m:t>
            </m:r>
          </m:sup>
        </m:sSup>
        <m:r>
          <w:rPr>
            <w:rFonts w:ascii="Cambria Math" w:hAnsi="Cambria Math"/>
            <w:sz w:val="24"/>
            <w:szCs w:val="24"/>
          </w:rPr>
          <m:t>c</m:t>
        </m:r>
        <m:r>
          <w:rPr>
            <w:rFonts w:ascii="Cambria Math" w:hAnsi="Cambria Math"/>
            <w:sz w:val="24"/>
            <w:szCs w:val="24"/>
            <w:lang w:val="en-US"/>
          </w:rPr>
          <m:t>os</m:t>
        </m:r>
        <m:r>
          <w:rPr>
            <w:rFonts w:ascii="Cambria Math" w:hAnsi="Cambria Math"/>
            <w:sz w:val="24"/>
            <w:szCs w:val="24"/>
          </w:rPr>
          <m:t xml:space="preserve">(βx)+c2 </m:t>
        </m:r>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αx</m:t>
            </m:r>
          </m:sup>
        </m:sSup>
        <m:r>
          <w:rPr>
            <w:rFonts w:ascii="Cambria Math" w:hAnsi="Cambria Math"/>
            <w:sz w:val="24"/>
            <w:szCs w:val="24"/>
          </w:rPr>
          <m:t>si</m:t>
        </m:r>
        <m:r>
          <w:rPr>
            <w:rFonts w:ascii="Cambria Math" w:hAnsi="Cambria Math"/>
            <w:sz w:val="24"/>
            <w:szCs w:val="24"/>
            <w:lang w:val="en-US"/>
          </w:rPr>
          <m:t>n</m:t>
        </m:r>
        <m:r>
          <w:rPr>
            <w:rFonts w:ascii="Cambria Math" w:hAnsi="Cambria Math"/>
            <w:sz w:val="24"/>
            <w:szCs w:val="24"/>
          </w:rPr>
          <m:t>(βx)</m:t>
        </m:r>
      </m:oMath>
      <w:r w:rsidR="00CA0DA3" w:rsidRPr="00CA0DA3">
        <w:rPr>
          <w:rFonts w:eastAsiaTheme="minorEastAsia"/>
          <w:iCs/>
          <w:sz w:val="24"/>
          <w:szCs w:val="24"/>
        </w:rPr>
        <w:t>,</w:t>
      </w:r>
      <w:r w:rsidR="00CA0DA3">
        <w:rPr>
          <w:rFonts w:eastAsiaTheme="minorEastAsia"/>
          <w:iCs/>
          <w:sz w:val="24"/>
          <w:szCs w:val="24"/>
        </w:rPr>
        <w:t xml:space="preserve"> </w:t>
      </w:r>
      <w:r w:rsidR="00CA0DA3" w:rsidRPr="00CA0DA3">
        <w:rPr>
          <w:rFonts w:eastAsiaTheme="minorEastAsia"/>
          <w:iCs/>
          <w:sz w:val="24"/>
          <w:szCs w:val="24"/>
        </w:rPr>
        <w:t xml:space="preserve">δηλαδή περιέχει ημίτονα και συνημίτονα πολλαπλασιασμένα με εκθετική συνάρτηση. </w:t>
      </w:r>
      <w:r w:rsidR="00CA0DA3">
        <w:rPr>
          <w:rFonts w:eastAsiaTheme="minorEastAsia"/>
          <w:iCs/>
          <w:sz w:val="24"/>
          <w:szCs w:val="24"/>
        </w:rPr>
        <w:t>Τέλος, α</w:t>
      </w:r>
      <w:r w:rsidR="00CA0DA3" w:rsidRPr="00CA0DA3">
        <w:rPr>
          <w:rFonts w:eastAsiaTheme="minorEastAsia"/>
          <w:iCs/>
          <w:sz w:val="24"/>
          <w:szCs w:val="24"/>
        </w:rPr>
        <w:t xml:space="preserve">ν υπάρχει διπλή ρίζα, η λύση </w:t>
      </w:r>
      <w:r w:rsidR="00CA0DA3">
        <w:rPr>
          <w:rFonts w:eastAsiaTheme="minorEastAsia"/>
          <w:iCs/>
          <w:sz w:val="24"/>
          <w:szCs w:val="24"/>
        </w:rPr>
        <w:t>είναι της μορφής</w:t>
      </w:r>
      <w:r w:rsidR="00CA0DA3" w:rsidRPr="00CA0DA3">
        <w:rPr>
          <w:rFonts w:eastAsiaTheme="minorEastAsia"/>
          <w:iCs/>
          <w:sz w:val="24"/>
          <w:szCs w:val="24"/>
        </w:rPr>
        <w:t>:</w:t>
      </w:r>
      <w:r w:rsidR="00CA0DA3">
        <w:rPr>
          <w:rFonts w:eastAsiaTheme="minorEastAsia"/>
          <w:iCs/>
          <w:sz w:val="24"/>
          <w:szCs w:val="24"/>
        </w:rPr>
        <w:t xml:space="preserve"> </w:t>
      </w:r>
      <m:oMath>
        <m:r>
          <w:rPr>
            <w:rFonts w:ascii="Cambria Math" w:hAnsi="Cambria Math"/>
            <w:sz w:val="24"/>
            <w:szCs w:val="24"/>
          </w:rPr>
          <m:t>c1+c2 x(</m:t>
        </m:r>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λx</m:t>
            </m:r>
          </m:sup>
        </m:sSup>
        <m:r>
          <w:rPr>
            <w:rFonts w:ascii="Cambria Math" w:hAnsi="Cambria Math"/>
            <w:sz w:val="24"/>
            <w:szCs w:val="24"/>
          </w:rPr>
          <m:t>)</m:t>
        </m:r>
      </m:oMath>
      <w:r w:rsidR="00CA0DA3" w:rsidRPr="00CA0DA3">
        <w:rPr>
          <w:rFonts w:eastAsiaTheme="minorEastAsia"/>
          <w:iCs/>
          <w:sz w:val="24"/>
          <w:szCs w:val="24"/>
        </w:rPr>
        <w:t>, ώστε να καλύπτει την ιδιαιτερότητα της επαναλαμβανόμενης ρίζας.</w:t>
      </w:r>
    </w:p>
    <w:p w14:paraId="4D32E734" w14:textId="77777777" w:rsidR="008D2572" w:rsidRDefault="008D2572" w:rsidP="008D2572">
      <w:pPr>
        <w:keepNext/>
        <w:jc w:val="center"/>
      </w:pPr>
      <w:r>
        <w:rPr>
          <w:rFonts w:eastAsiaTheme="minorEastAsia"/>
          <w:iCs/>
          <w:noProof/>
          <w:sz w:val="24"/>
          <w:szCs w:val="24"/>
          <w:lang w:val="en-US"/>
        </w:rPr>
        <w:drawing>
          <wp:inline distT="0" distB="0" distL="0" distR="0" wp14:anchorId="5AD07ECF" wp14:editId="18AC61A4">
            <wp:extent cx="3016133" cy="2026920"/>
            <wp:effectExtent l="0" t="0" r="0" b="0"/>
            <wp:docPr id="1407741042" name="Εικόνα 2" descr="Εικόνα που περιέχει γραμμή, διάγραμμα, γράφημα, πλαγι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41042" name="Εικόνα 2" descr="Εικόνα που περιέχει γραμμή, διάγραμμα, γράφημα, πλαγιά&#10;&#10;Το περιεχόμενο που δημιουργείται από τεχνολογία AI ενδέχεται να είναι εσφαλμένο."/>
                    <pic:cNvPicPr/>
                  </pic:nvPicPr>
                  <pic:blipFill>
                    <a:blip r:embed="rId27">
                      <a:extLst>
                        <a:ext uri="{28A0092B-C50C-407E-A947-70E740481C1C}">
                          <a14:useLocalDpi xmlns:a14="http://schemas.microsoft.com/office/drawing/2010/main" val="0"/>
                        </a:ext>
                      </a:extLst>
                    </a:blip>
                    <a:stretch>
                      <a:fillRect/>
                    </a:stretch>
                  </pic:blipFill>
                  <pic:spPr>
                    <a:xfrm>
                      <a:off x="0" y="0"/>
                      <a:ext cx="3036769" cy="2040788"/>
                    </a:xfrm>
                    <a:prstGeom prst="rect">
                      <a:avLst/>
                    </a:prstGeom>
                  </pic:spPr>
                </pic:pic>
              </a:graphicData>
            </a:graphic>
          </wp:inline>
        </w:drawing>
      </w:r>
    </w:p>
    <w:p w14:paraId="359C03CF" w14:textId="458F5366" w:rsidR="008D2572" w:rsidRPr="00045434" w:rsidRDefault="008D2572" w:rsidP="008D2572">
      <w:pPr>
        <w:pStyle w:val="af"/>
        <w:jc w:val="center"/>
        <w:rPr>
          <w:rFonts w:eastAsiaTheme="minorEastAsia"/>
          <w:i w:val="0"/>
          <w:iCs w:val="0"/>
          <w:sz w:val="20"/>
          <w:szCs w:val="20"/>
        </w:rPr>
      </w:pPr>
      <w:r w:rsidRPr="006E40CB">
        <w:rPr>
          <w:i w:val="0"/>
          <w:iCs w:val="0"/>
          <w:sz w:val="20"/>
          <w:szCs w:val="20"/>
        </w:rPr>
        <w:t xml:space="preserve">Σχήμα </w:t>
      </w:r>
      <w:r w:rsidR="006728FF">
        <w:rPr>
          <w:i w:val="0"/>
          <w:iCs w:val="0"/>
          <w:sz w:val="20"/>
          <w:szCs w:val="20"/>
        </w:rPr>
        <w:t>3</w:t>
      </w:r>
      <w:r w:rsidRPr="006E40CB">
        <w:rPr>
          <w:i w:val="0"/>
          <w:iCs w:val="0"/>
          <w:sz w:val="20"/>
          <w:szCs w:val="20"/>
        </w:rPr>
        <w:t>.</w:t>
      </w:r>
      <w:r w:rsidR="006728FF">
        <w:rPr>
          <w:i w:val="0"/>
          <w:iCs w:val="0"/>
          <w:sz w:val="20"/>
          <w:szCs w:val="20"/>
        </w:rPr>
        <w:t>2</w:t>
      </w:r>
      <w:r w:rsidRPr="006E40CB">
        <w:rPr>
          <w:i w:val="0"/>
          <w:iCs w:val="0"/>
          <w:sz w:val="20"/>
          <w:szCs w:val="20"/>
        </w:rPr>
        <w:t xml:space="preserve">: </w:t>
      </w:r>
      <w:r>
        <w:rPr>
          <w:i w:val="0"/>
          <w:iCs w:val="0"/>
          <w:sz w:val="20"/>
          <w:szCs w:val="20"/>
        </w:rPr>
        <w:t xml:space="preserve">Γραφική αναπαράσταση </w:t>
      </w:r>
      <w:r w:rsidRPr="00C65CEE">
        <w:rPr>
          <w:i w:val="0"/>
          <w:iCs w:val="0"/>
          <w:sz w:val="20"/>
          <w:szCs w:val="20"/>
        </w:rPr>
        <w:t>λύσε</w:t>
      </w:r>
      <w:r>
        <w:rPr>
          <w:i w:val="0"/>
          <w:iCs w:val="0"/>
          <w:sz w:val="20"/>
          <w:szCs w:val="20"/>
        </w:rPr>
        <w:t>ων</w:t>
      </w:r>
      <w:r w:rsidRPr="00C65CEE">
        <w:rPr>
          <w:i w:val="0"/>
          <w:iCs w:val="0"/>
          <w:sz w:val="20"/>
          <w:szCs w:val="20"/>
        </w:rPr>
        <w:t xml:space="preserve"> </w:t>
      </w:r>
      <w:r>
        <w:rPr>
          <w:i w:val="0"/>
          <w:iCs w:val="0"/>
          <w:sz w:val="20"/>
          <w:szCs w:val="20"/>
        </w:rPr>
        <w:t>της ΣΔΕ</w:t>
      </w:r>
      <w:r w:rsidRPr="008D2572">
        <w:rPr>
          <w:i w:val="0"/>
          <w:iCs w:val="0"/>
          <w:sz w:val="20"/>
          <w:szCs w:val="20"/>
        </w:rPr>
        <w:t>:</w:t>
      </w:r>
      <w:r w:rsidRPr="00C65CEE">
        <w:rPr>
          <w:i w:val="0"/>
          <w:iCs w:val="0"/>
          <w:sz w:val="20"/>
          <w:szCs w:val="20"/>
        </w:rPr>
        <w:t xml:space="preserve"> </w:t>
      </w:r>
      <m:oMath>
        <m:sSup>
          <m:sSupPr>
            <m:ctrlPr>
              <w:rPr>
                <w:rFonts w:ascii="Cambria Math" w:hAnsi="Cambria Math"/>
                <w:iCs w:val="0"/>
                <w:sz w:val="20"/>
                <w:szCs w:val="20"/>
              </w:rPr>
            </m:ctrlPr>
          </m:sSupPr>
          <m:e>
            <m:r>
              <w:rPr>
                <w:rFonts w:ascii="Cambria Math" w:hAnsi="Cambria Math"/>
                <w:sz w:val="20"/>
                <w:szCs w:val="20"/>
              </w:rPr>
              <m:t>y</m:t>
            </m:r>
          </m:e>
          <m:sup>
            <m:r>
              <w:rPr>
                <w:rFonts w:ascii="Cambria Math" w:hAnsi="Cambria Math"/>
                <w:sz w:val="20"/>
                <w:szCs w:val="20"/>
              </w:rPr>
              <m:t>''</m:t>
            </m:r>
          </m:sup>
        </m:sSup>
        <m:r>
          <w:rPr>
            <w:rFonts w:ascii="Cambria Math" w:hAnsi="Cambria Math"/>
            <w:sz w:val="20"/>
            <w:szCs w:val="20"/>
          </w:rPr>
          <m:t>+2</m:t>
        </m:r>
        <m:sSup>
          <m:sSupPr>
            <m:ctrlPr>
              <w:rPr>
                <w:rFonts w:ascii="Cambria Math" w:hAnsi="Cambria Math"/>
                <w:iCs w:val="0"/>
                <w:sz w:val="20"/>
                <w:szCs w:val="20"/>
              </w:rPr>
            </m:ctrlPr>
          </m:sSupPr>
          <m:e>
            <m:r>
              <w:rPr>
                <w:rFonts w:ascii="Cambria Math" w:hAnsi="Cambria Math"/>
                <w:sz w:val="20"/>
                <w:szCs w:val="20"/>
              </w:rPr>
              <m:t>y</m:t>
            </m:r>
          </m:e>
          <m:sup>
            <m:r>
              <w:rPr>
                <w:rFonts w:ascii="Cambria Math" w:hAnsi="Cambria Math"/>
                <w:sz w:val="20"/>
                <w:szCs w:val="20"/>
              </w:rPr>
              <m:t>'</m:t>
            </m:r>
          </m:sup>
        </m:sSup>
        <m:r>
          <w:rPr>
            <w:rFonts w:ascii="Cambria Math" w:hAnsi="Cambria Math"/>
            <w:sz w:val="20"/>
            <w:szCs w:val="20"/>
          </w:rPr>
          <m:t>+6y=0</m:t>
        </m:r>
      </m:oMath>
      <w:r>
        <w:rPr>
          <w:rFonts w:eastAsiaTheme="minorEastAsia"/>
          <w:i w:val="0"/>
          <w:iCs w:val="0"/>
          <w:sz w:val="20"/>
          <w:szCs w:val="20"/>
        </w:rPr>
        <w:t xml:space="preserve"> </w:t>
      </w:r>
      <w:r w:rsidRPr="00C65CEE">
        <w:rPr>
          <w:i w:val="0"/>
          <w:iCs w:val="0"/>
          <w:sz w:val="20"/>
          <w:szCs w:val="20"/>
        </w:rPr>
        <w:t xml:space="preserve">για </w:t>
      </w:r>
      <w:r>
        <w:rPr>
          <w:i w:val="0"/>
          <w:iCs w:val="0"/>
          <w:sz w:val="20"/>
          <w:szCs w:val="20"/>
        </w:rPr>
        <w:t>π</w:t>
      </w:r>
      <w:r w:rsidRPr="008D2572">
        <w:rPr>
          <w:i w:val="0"/>
          <w:iCs w:val="0"/>
          <w:sz w:val="20"/>
          <w:szCs w:val="20"/>
        </w:rPr>
        <w:t>ραγματικ</w:t>
      </w:r>
      <w:r>
        <w:rPr>
          <w:i w:val="0"/>
          <w:iCs w:val="0"/>
          <w:sz w:val="20"/>
          <w:szCs w:val="20"/>
        </w:rPr>
        <w:t xml:space="preserve">ές </w:t>
      </w:r>
      <w:r w:rsidRPr="008D2572">
        <w:rPr>
          <w:i w:val="0"/>
          <w:iCs w:val="0"/>
          <w:sz w:val="20"/>
          <w:szCs w:val="20"/>
        </w:rPr>
        <w:t>θεμελιώδ</w:t>
      </w:r>
      <w:r>
        <w:rPr>
          <w:i w:val="0"/>
          <w:iCs w:val="0"/>
          <w:sz w:val="20"/>
          <w:szCs w:val="20"/>
        </w:rPr>
        <w:t>ει</w:t>
      </w:r>
      <w:r w:rsidRPr="008D2572">
        <w:rPr>
          <w:i w:val="0"/>
          <w:iCs w:val="0"/>
          <w:sz w:val="20"/>
          <w:szCs w:val="20"/>
        </w:rPr>
        <w:t>ς λύσ</w:t>
      </w:r>
      <w:r>
        <w:rPr>
          <w:i w:val="0"/>
          <w:iCs w:val="0"/>
          <w:sz w:val="20"/>
          <w:szCs w:val="20"/>
        </w:rPr>
        <w:t>εις</w:t>
      </w:r>
      <w:r w:rsidR="00BB01EF" w:rsidRPr="00BB01EF">
        <w:rPr>
          <w:i w:val="0"/>
          <w:iCs w:val="0"/>
          <w:sz w:val="20"/>
          <w:szCs w:val="20"/>
        </w:rPr>
        <w:t>:</w:t>
      </w:r>
      <w:r>
        <w:rPr>
          <w:i w:val="0"/>
          <w:iCs w:val="0"/>
          <w:sz w:val="20"/>
          <w:szCs w:val="20"/>
        </w:rPr>
        <w:t xml:space="preserve"> </w:t>
      </w:r>
      <m:oMath>
        <m:sSub>
          <m:sSubPr>
            <m:ctrlPr>
              <w:rPr>
                <w:rFonts w:ascii="Cambria Math" w:hAnsi="Cambria Math"/>
                <w:iCs w:val="0"/>
                <w:sz w:val="20"/>
                <w:szCs w:val="20"/>
              </w:rPr>
            </m:ctrlPr>
          </m:sSubPr>
          <m:e>
            <m:r>
              <w:rPr>
                <w:rFonts w:ascii="Cambria Math" w:hAnsi="Cambria Math"/>
                <w:sz w:val="20"/>
                <w:szCs w:val="20"/>
              </w:rPr>
              <m:t>y</m:t>
            </m:r>
          </m:e>
          <m:sub>
            <m:r>
              <w:rPr>
                <w:rFonts w:ascii="Cambria Math" w:hAnsi="Cambria Math"/>
                <w:sz w:val="20"/>
                <w:szCs w:val="20"/>
              </w:rPr>
              <m:t>1</m:t>
            </m:r>
          </m:sub>
        </m:sSub>
        <m:d>
          <m:dPr>
            <m:ctrlPr>
              <w:rPr>
                <w:rFonts w:ascii="Cambria Math" w:hAnsi="Cambria Math"/>
                <w:iCs w:val="0"/>
                <w:sz w:val="20"/>
                <w:szCs w:val="20"/>
              </w:rPr>
            </m:ctrlPr>
          </m:dPr>
          <m:e>
            <m:r>
              <w:rPr>
                <w:rFonts w:ascii="Cambria Math" w:hAnsi="Cambria Math"/>
                <w:sz w:val="20"/>
                <w:szCs w:val="20"/>
              </w:rPr>
              <m:t>t</m:t>
            </m:r>
          </m:e>
        </m:d>
        <m:r>
          <w:rPr>
            <w:rFonts w:ascii="Cambria Math" w:hAnsi="Cambria Math"/>
            <w:sz w:val="20"/>
            <w:szCs w:val="20"/>
          </w:rPr>
          <m:t>=</m:t>
        </m:r>
        <m:sSup>
          <m:sSupPr>
            <m:ctrlPr>
              <w:rPr>
                <w:rFonts w:ascii="Cambria Math" w:hAnsi="Cambria Math"/>
                <w:iCs w:val="0"/>
                <w:sz w:val="20"/>
                <w:szCs w:val="20"/>
              </w:rPr>
            </m:ctrlPr>
          </m:sSupPr>
          <m:e>
            <m:r>
              <w:rPr>
                <w:rFonts w:ascii="Cambria Math" w:hAnsi="Cambria Math"/>
                <w:sz w:val="20"/>
                <w:szCs w:val="20"/>
              </w:rPr>
              <m:t>ⅇ</m:t>
            </m:r>
          </m:e>
          <m:sup>
            <m:r>
              <w:rPr>
                <w:rFonts w:ascii="Cambria Math" w:hAnsi="Cambria Math"/>
                <w:sz w:val="20"/>
                <w:szCs w:val="20"/>
              </w:rPr>
              <m:t>-t</m:t>
            </m:r>
          </m:sup>
        </m:sSup>
        <m:func>
          <m:funcPr>
            <m:ctrlPr>
              <w:rPr>
                <w:rFonts w:ascii="Cambria Math" w:hAnsi="Cambria Math"/>
                <w:iCs w:val="0"/>
                <w:sz w:val="20"/>
                <w:szCs w:val="20"/>
              </w:rPr>
            </m:ctrlPr>
          </m:funcPr>
          <m:fName>
            <m:r>
              <w:rPr>
                <w:rFonts w:ascii="Cambria Math" w:hAnsi="Cambria Math"/>
                <w:sz w:val="20"/>
                <w:szCs w:val="20"/>
              </w:rPr>
              <m:t>cos</m:t>
            </m:r>
          </m:fName>
          <m:e>
            <m:d>
              <m:dPr>
                <m:ctrlPr>
                  <w:rPr>
                    <w:rFonts w:ascii="Cambria Math" w:hAnsi="Cambria Math"/>
                    <w:iCs w:val="0"/>
                    <w:sz w:val="20"/>
                    <w:szCs w:val="20"/>
                  </w:rPr>
                </m:ctrlPr>
              </m:dPr>
              <m:e>
                <m:rad>
                  <m:radPr>
                    <m:degHide m:val="1"/>
                    <m:ctrlPr>
                      <w:rPr>
                        <w:rFonts w:ascii="Cambria Math" w:hAnsi="Cambria Math"/>
                        <w:iCs w:val="0"/>
                        <w:sz w:val="20"/>
                        <w:szCs w:val="20"/>
                      </w:rPr>
                    </m:ctrlPr>
                  </m:radPr>
                  <m:deg/>
                  <m:e>
                    <m:r>
                      <w:rPr>
                        <w:rFonts w:ascii="Cambria Math" w:hAnsi="Cambria Math"/>
                        <w:sz w:val="20"/>
                        <w:szCs w:val="20"/>
                      </w:rPr>
                      <m:t>5</m:t>
                    </m:r>
                  </m:e>
                </m:rad>
                <m:r>
                  <w:rPr>
                    <w:rFonts w:ascii="Cambria Math" w:hAnsi="Cambria Math"/>
                    <w:sz w:val="20"/>
                    <w:szCs w:val="20"/>
                  </w:rPr>
                  <m:t>t</m:t>
                </m:r>
              </m:e>
            </m:d>
          </m:e>
        </m:func>
      </m:oMath>
      <w:r w:rsidRPr="008D2572">
        <w:rPr>
          <w:i w:val="0"/>
          <w:iCs w:val="0"/>
          <w:sz w:val="20"/>
          <w:szCs w:val="20"/>
        </w:rPr>
        <w:t xml:space="preserve"> </w:t>
      </w:r>
      <w:r w:rsidR="00BB01EF" w:rsidRPr="00BB01EF">
        <w:rPr>
          <w:i w:val="0"/>
          <w:iCs w:val="0"/>
          <w:sz w:val="20"/>
          <w:szCs w:val="20"/>
        </w:rPr>
        <w:t xml:space="preserve">&amp; </w:t>
      </w:r>
      <m:oMath>
        <m:sSub>
          <m:sSubPr>
            <m:ctrlPr>
              <w:rPr>
                <w:rFonts w:ascii="Cambria Math" w:hAnsi="Cambria Math"/>
                <w:iCs w:val="0"/>
                <w:sz w:val="20"/>
                <w:szCs w:val="20"/>
              </w:rPr>
            </m:ctrlPr>
          </m:sSubPr>
          <m:e>
            <m:r>
              <w:rPr>
                <w:rFonts w:ascii="Cambria Math" w:hAnsi="Cambria Math"/>
                <w:sz w:val="20"/>
                <w:szCs w:val="20"/>
              </w:rPr>
              <m:t>y</m:t>
            </m:r>
          </m:e>
          <m:sub>
            <m:r>
              <w:rPr>
                <w:rFonts w:ascii="Cambria Math" w:hAnsi="Cambria Math"/>
                <w:sz w:val="20"/>
                <w:szCs w:val="20"/>
              </w:rPr>
              <m:t>2</m:t>
            </m:r>
          </m:sub>
        </m:sSub>
        <m:d>
          <m:dPr>
            <m:ctrlPr>
              <w:rPr>
                <w:rFonts w:ascii="Cambria Math" w:hAnsi="Cambria Math"/>
                <w:iCs w:val="0"/>
                <w:sz w:val="20"/>
                <w:szCs w:val="20"/>
              </w:rPr>
            </m:ctrlPr>
          </m:dPr>
          <m:e>
            <m:r>
              <w:rPr>
                <w:rFonts w:ascii="Cambria Math" w:hAnsi="Cambria Math"/>
                <w:sz w:val="20"/>
                <w:szCs w:val="20"/>
              </w:rPr>
              <m:t>t</m:t>
            </m:r>
          </m:e>
        </m:d>
        <m:r>
          <w:rPr>
            <w:rFonts w:ascii="Cambria Math" w:hAnsi="Cambria Math"/>
            <w:sz w:val="20"/>
            <w:szCs w:val="20"/>
          </w:rPr>
          <m:t>=</m:t>
        </m:r>
        <m:sSup>
          <m:sSupPr>
            <m:ctrlPr>
              <w:rPr>
                <w:rFonts w:ascii="Cambria Math" w:hAnsi="Cambria Math"/>
                <w:iCs w:val="0"/>
                <w:sz w:val="20"/>
                <w:szCs w:val="20"/>
              </w:rPr>
            </m:ctrlPr>
          </m:sSupPr>
          <m:e>
            <m:r>
              <w:rPr>
                <w:rFonts w:ascii="Cambria Math" w:hAnsi="Cambria Math"/>
                <w:sz w:val="20"/>
                <w:szCs w:val="20"/>
              </w:rPr>
              <m:t>ⅇ</m:t>
            </m:r>
          </m:e>
          <m:sup>
            <m:r>
              <w:rPr>
                <w:rFonts w:ascii="Cambria Math" w:hAnsi="Cambria Math"/>
                <w:sz w:val="20"/>
                <w:szCs w:val="20"/>
              </w:rPr>
              <m:t>-t</m:t>
            </m:r>
          </m:sup>
        </m:sSup>
        <m:func>
          <m:funcPr>
            <m:ctrlPr>
              <w:rPr>
                <w:rFonts w:ascii="Cambria Math" w:hAnsi="Cambria Math"/>
                <w:iCs w:val="0"/>
                <w:sz w:val="20"/>
                <w:szCs w:val="20"/>
              </w:rPr>
            </m:ctrlPr>
          </m:funcPr>
          <m:fName>
            <m:r>
              <w:rPr>
                <w:rFonts w:ascii="Cambria Math" w:hAnsi="Cambria Math"/>
                <w:sz w:val="20"/>
                <w:szCs w:val="20"/>
              </w:rPr>
              <m:t>s</m:t>
            </m:r>
            <m:r>
              <w:rPr>
                <w:rFonts w:ascii="Cambria Math" w:hAnsi="Cambria Math"/>
                <w:sz w:val="20"/>
                <w:szCs w:val="20"/>
                <w:lang w:val="en-US"/>
              </w:rPr>
              <m:t>in</m:t>
            </m:r>
          </m:fName>
          <m:e>
            <m:d>
              <m:dPr>
                <m:ctrlPr>
                  <w:rPr>
                    <w:rFonts w:ascii="Cambria Math" w:hAnsi="Cambria Math"/>
                    <w:iCs w:val="0"/>
                    <w:sz w:val="20"/>
                    <w:szCs w:val="20"/>
                  </w:rPr>
                </m:ctrlPr>
              </m:dPr>
              <m:e>
                <m:rad>
                  <m:radPr>
                    <m:degHide m:val="1"/>
                    <m:ctrlPr>
                      <w:rPr>
                        <w:rFonts w:ascii="Cambria Math" w:hAnsi="Cambria Math"/>
                        <w:iCs w:val="0"/>
                        <w:sz w:val="20"/>
                        <w:szCs w:val="20"/>
                      </w:rPr>
                    </m:ctrlPr>
                  </m:radPr>
                  <m:deg/>
                  <m:e>
                    <m:r>
                      <w:rPr>
                        <w:rFonts w:ascii="Cambria Math" w:hAnsi="Cambria Math"/>
                        <w:sz w:val="20"/>
                        <w:szCs w:val="20"/>
                      </w:rPr>
                      <m:t>5</m:t>
                    </m:r>
                  </m:e>
                </m:rad>
                <m:r>
                  <w:rPr>
                    <w:rFonts w:ascii="Cambria Math" w:hAnsi="Cambria Math"/>
                    <w:sz w:val="20"/>
                    <w:szCs w:val="20"/>
                  </w:rPr>
                  <m:t>t</m:t>
                </m:r>
              </m:e>
            </m:d>
          </m:e>
        </m:func>
      </m:oMath>
      <w:r w:rsidR="00BB01EF" w:rsidRPr="00BB01EF">
        <w:rPr>
          <w:i w:val="0"/>
          <w:iCs w:val="0"/>
          <w:sz w:val="20"/>
          <w:szCs w:val="20"/>
        </w:rPr>
        <w:t xml:space="preserve"> </w:t>
      </w:r>
      <w:r w:rsidRPr="00E86F7C">
        <w:rPr>
          <w:rFonts w:eastAsiaTheme="minorEastAsia"/>
          <w:i w:val="0"/>
          <w:iCs w:val="0"/>
          <w:sz w:val="20"/>
          <w:szCs w:val="20"/>
        </w:rPr>
        <w:t>[1</w:t>
      </w:r>
      <w:r w:rsidR="0047015C">
        <w:rPr>
          <w:rFonts w:eastAsiaTheme="minorEastAsia"/>
          <w:i w:val="0"/>
          <w:iCs w:val="0"/>
          <w:sz w:val="20"/>
          <w:szCs w:val="20"/>
        </w:rPr>
        <w:t>9</w:t>
      </w:r>
      <w:r w:rsidRPr="00E86F7C">
        <w:rPr>
          <w:rFonts w:eastAsiaTheme="minorEastAsia"/>
          <w:i w:val="0"/>
          <w:iCs w:val="0"/>
          <w:sz w:val="20"/>
          <w:szCs w:val="20"/>
        </w:rPr>
        <w:t>]</w:t>
      </w:r>
    </w:p>
    <w:p w14:paraId="3903356D" w14:textId="77777777" w:rsidR="00D64374" w:rsidRPr="00045434" w:rsidRDefault="00D64374" w:rsidP="00D64374"/>
    <w:p w14:paraId="59D4C851" w14:textId="4CD64575" w:rsidR="00744A34" w:rsidRDefault="00E30D23" w:rsidP="00D82DFC">
      <w:pPr>
        <w:ind w:firstLine="340"/>
        <w:jc w:val="both"/>
        <w:rPr>
          <w:rFonts w:eastAsiaTheme="minorEastAsia"/>
          <w:iCs/>
          <w:sz w:val="24"/>
          <w:szCs w:val="24"/>
        </w:rPr>
      </w:pPr>
      <w:r w:rsidRPr="00E30D23">
        <w:rPr>
          <w:rFonts w:eastAsiaTheme="minorEastAsia"/>
          <w:iCs/>
          <w:sz w:val="24"/>
          <w:szCs w:val="24"/>
        </w:rPr>
        <w:t xml:space="preserve">Μια άλλη σημαντική τεχνική επίλυσης ΣΔΕ είναι ο </w:t>
      </w:r>
      <w:r>
        <w:rPr>
          <w:rFonts w:eastAsiaTheme="minorEastAsia"/>
          <w:iCs/>
          <w:sz w:val="24"/>
          <w:szCs w:val="24"/>
        </w:rPr>
        <w:t>μ</w:t>
      </w:r>
      <w:r w:rsidRPr="00E30D23">
        <w:rPr>
          <w:rFonts w:eastAsiaTheme="minorEastAsia"/>
          <w:iCs/>
          <w:sz w:val="24"/>
          <w:szCs w:val="24"/>
        </w:rPr>
        <w:t xml:space="preserve">ετασχηματισμός Laplace. Αυτός επιτρέπει τη μετατροπή μιας διαφορικής εξίσωσης σε μια αλγεβρική </w:t>
      </w:r>
      <w:r w:rsidRPr="00E30D23">
        <w:rPr>
          <w:rFonts w:eastAsiaTheme="minorEastAsia"/>
          <w:iCs/>
          <w:sz w:val="24"/>
          <w:szCs w:val="24"/>
        </w:rPr>
        <w:lastRenderedPageBreak/>
        <w:t>εξίσωση στη μετασχηματισμένη περιοχή, η οποία μπορεί συχνά να λυθεί πιο εύκολα. Η μέθοδος είναι ιδιαίτερα χρήσιμη στην ανάλυση ηλεκτρικών κυκλωμάτων και μηχανικών συστημάτων.</w:t>
      </w:r>
    </w:p>
    <w:p w14:paraId="09305976" w14:textId="77777777" w:rsidR="006B59FC" w:rsidRDefault="006B59FC" w:rsidP="006B59FC">
      <w:pPr>
        <w:keepNext/>
        <w:jc w:val="center"/>
      </w:pPr>
      <w:r>
        <w:rPr>
          <w:rFonts w:eastAsiaTheme="minorEastAsia"/>
          <w:iCs/>
          <w:noProof/>
          <w:sz w:val="24"/>
          <w:szCs w:val="24"/>
        </w:rPr>
        <w:drawing>
          <wp:inline distT="0" distB="0" distL="0" distR="0" wp14:anchorId="7EA64DB4" wp14:editId="5743D009">
            <wp:extent cx="3686082" cy="4799965"/>
            <wp:effectExtent l="0" t="0" r="0" b="635"/>
            <wp:docPr id="911508722"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8722" name="Εικόνα 911508722"/>
                    <pic:cNvPicPr/>
                  </pic:nvPicPr>
                  <pic:blipFill>
                    <a:blip r:embed="rId28">
                      <a:extLst>
                        <a:ext uri="{28A0092B-C50C-407E-A947-70E740481C1C}">
                          <a14:useLocalDpi xmlns:a14="http://schemas.microsoft.com/office/drawing/2010/main" val="0"/>
                        </a:ext>
                      </a:extLst>
                    </a:blip>
                    <a:stretch>
                      <a:fillRect/>
                    </a:stretch>
                  </pic:blipFill>
                  <pic:spPr>
                    <a:xfrm>
                      <a:off x="0" y="0"/>
                      <a:ext cx="3710264" cy="4831454"/>
                    </a:xfrm>
                    <a:prstGeom prst="rect">
                      <a:avLst/>
                    </a:prstGeom>
                  </pic:spPr>
                </pic:pic>
              </a:graphicData>
            </a:graphic>
          </wp:inline>
        </w:drawing>
      </w:r>
    </w:p>
    <w:p w14:paraId="6F114ECC" w14:textId="0608D98E" w:rsidR="00E6637C" w:rsidRPr="00045434" w:rsidRDefault="006B59FC" w:rsidP="00E6637C">
      <w:pPr>
        <w:pStyle w:val="af"/>
        <w:jc w:val="center"/>
        <w:rPr>
          <w:i w:val="0"/>
          <w:iCs w:val="0"/>
          <w:sz w:val="20"/>
          <w:szCs w:val="20"/>
        </w:rPr>
      </w:pPr>
      <w:r w:rsidRPr="006E40CB">
        <w:rPr>
          <w:i w:val="0"/>
          <w:iCs w:val="0"/>
          <w:sz w:val="20"/>
          <w:szCs w:val="20"/>
        </w:rPr>
        <w:t xml:space="preserve">Σχήμα </w:t>
      </w:r>
      <w:r w:rsidR="006728FF">
        <w:rPr>
          <w:i w:val="0"/>
          <w:iCs w:val="0"/>
          <w:sz w:val="20"/>
          <w:szCs w:val="20"/>
        </w:rPr>
        <w:t>3</w:t>
      </w:r>
      <w:r w:rsidRPr="006E40CB">
        <w:rPr>
          <w:i w:val="0"/>
          <w:iCs w:val="0"/>
          <w:sz w:val="20"/>
          <w:szCs w:val="20"/>
        </w:rPr>
        <w:t>.</w:t>
      </w:r>
      <w:r w:rsidR="006728FF">
        <w:rPr>
          <w:i w:val="0"/>
          <w:iCs w:val="0"/>
          <w:sz w:val="20"/>
          <w:szCs w:val="20"/>
        </w:rPr>
        <w:t>3</w:t>
      </w:r>
      <w:r w:rsidRPr="006E40CB">
        <w:rPr>
          <w:i w:val="0"/>
          <w:iCs w:val="0"/>
          <w:sz w:val="20"/>
          <w:szCs w:val="20"/>
        </w:rPr>
        <w:t xml:space="preserve">: </w:t>
      </w:r>
      <w:r w:rsidRPr="006B59FC">
        <w:rPr>
          <w:i w:val="0"/>
          <w:iCs w:val="0"/>
          <w:sz w:val="20"/>
          <w:szCs w:val="20"/>
        </w:rPr>
        <w:t>Πίνακας με Μετασχηματισμούς Laplace γνωστών συναρτήσεων</w:t>
      </w:r>
      <w:r>
        <w:rPr>
          <w:i w:val="0"/>
          <w:iCs w:val="0"/>
          <w:sz w:val="20"/>
          <w:szCs w:val="20"/>
        </w:rPr>
        <w:t xml:space="preserve"> [1</w:t>
      </w:r>
      <w:r w:rsidR="0047015C">
        <w:rPr>
          <w:i w:val="0"/>
          <w:iCs w:val="0"/>
          <w:sz w:val="20"/>
          <w:szCs w:val="20"/>
        </w:rPr>
        <w:t>9</w:t>
      </w:r>
      <w:r>
        <w:rPr>
          <w:i w:val="0"/>
          <w:iCs w:val="0"/>
          <w:sz w:val="20"/>
          <w:szCs w:val="20"/>
        </w:rPr>
        <w:t>]</w:t>
      </w:r>
    </w:p>
    <w:p w14:paraId="0A6CB5AF" w14:textId="77777777" w:rsidR="00D64374" w:rsidRPr="00045434" w:rsidRDefault="00D64374" w:rsidP="00D64374"/>
    <w:p w14:paraId="0A2BCAFE" w14:textId="59BB6533" w:rsidR="00A22B11" w:rsidRDefault="00E30D23" w:rsidP="00D82DFC">
      <w:pPr>
        <w:ind w:firstLine="340"/>
        <w:jc w:val="both"/>
        <w:rPr>
          <w:rFonts w:eastAsiaTheme="minorEastAsia"/>
          <w:iCs/>
          <w:sz w:val="24"/>
          <w:szCs w:val="24"/>
        </w:rPr>
      </w:pPr>
      <w:r w:rsidRPr="00E30D23">
        <w:rPr>
          <w:rFonts w:eastAsiaTheme="minorEastAsia"/>
          <w:iCs/>
          <w:sz w:val="24"/>
          <w:szCs w:val="24"/>
        </w:rPr>
        <w:t>Ο</w:t>
      </w:r>
      <w:r>
        <w:rPr>
          <w:rFonts w:eastAsiaTheme="minorEastAsia"/>
          <w:iCs/>
          <w:sz w:val="24"/>
          <w:szCs w:val="24"/>
        </w:rPr>
        <w:t>υσιαστικά, ο</w:t>
      </w:r>
      <w:r w:rsidRPr="00E30D23">
        <w:rPr>
          <w:rFonts w:eastAsiaTheme="minorEastAsia"/>
          <w:iCs/>
          <w:sz w:val="24"/>
          <w:szCs w:val="24"/>
        </w:rPr>
        <w:t>ι</w:t>
      </w:r>
      <w:r>
        <w:rPr>
          <w:rFonts w:eastAsiaTheme="minorEastAsia"/>
          <w:iCs/>
          <w:sz w:val="24"/>
          <w:szCs w:val="24"/>
        </w:rPr>
        <w:t xml:space="preserve"> ΣΔΕ</w:t>
      </w:r>
      <w:r w:rsidR="002A0BC0" w:rsidRPr="002A0BC0">
        <w:rPr>
          <w:rFonts w:eastAsiaTheme="minorEastAsia"/>
          <w:iCs/>
          <w:sz w:val="24"/>
          <w:szCs w:val="24"/>
        </w:rPr>
        <w:t xml:space="preserve"> </w:t>
      </w:r>
      <w:r w:rsidRPr="00E30D23">
        <w:rPr>
          <w:rFonts w:eastAsiaTheme="minorEastAsia"/>
          <w:iCs/>
          <w:sz w:val="24"/>
          <w:szCs w:val="24"/>
        </w:rPr>
        <w:t>είναι καθοριστικές για τη μελέτη της σταθερότητας αυτόνομων συστημάτων, όπου η συμπεριφορά του συστήματος καθορίζεται από ένα σύνολο εξισώσεων. Για παράδειγμα, συστήματα πληθυσμιακής δυναμικής, μηχανικά συστήματα ταλάντωσης, οικονομικά μοντέλα, αλλά και άλλα φυσικά και τεχνολογικά συστήματα, συχνά περιγράφονται μέσω</w:t>
      </w:r>
      <w:r>
        <w:rPr>
          <w:rFonts w:eastAsiaTheme="minorEastAsia"/>
          <w:iCs/>
          <w:sz w:val="24"/>
          <w:szCs w:val="24"/>
        </w:rPr>
        <w:t xml:space="preserve"> ΣΔΕ</w:t>
      </w:r>
      <w:r w:rsidRPr="00E30D23">
        <w:rPr>
          <w:rFonts w:eastAsiaTheme="minorEastAsia"/>
          <w:iCs/>
          <w:sz w:val="24"/>
          <w:szCs w:val="24"/>
        </w:rPr>
        <w:t>. Η ανάλυση της σταθερότητας περιλαμβάνει τη μελέτη των ιδιοτιμών των συστημάτων αυτών, καθώς και τη χρήση διαγραμμάτων φάσης, για να κατανοήσουμε τη συμπεριφορά του συστήματος στο χρόνο. Επιπλέον, αυτή η ανάλυση μας βοηθά να καθορίσουμε αν το σύστημα θα καταλήξει σε μια σταθερή κατάσταση, θα ταλαντώνεται ή θα αποκλίνει, προσφέροντας πολύτιμες πληροφορίες για τη μακροχρόνια δυναμική του.</w:t>
      </w:r>
    </w:p>
    <w:p w14:paraId="53515009" w14:textId="77777777" w:rsidR="007258DE" w:rsidRPr="001F2389" w:rsidRDefault="007258DE" w:rsidP="00A14C76">
      <w:pPr>
        <w:jc w:val="both"/>
        <w:rPr>
          <w:rFonts w:eastAsiaTheme="minorEastAsia"/>
          <w:iCs/>
          <w:sz w:val="24"/>
          <w:szCs w:val="24"/>
        </w:rPr>
      </w:pPr>
    </w:p>
    <w:p w14:paraId="34194BCA" w14:textId="37057ED8" w:rsidR="00AA4520" w:rsidRPr="00AA4520" w:rsidRDefault="0047015C" w:rsidP="00AA4520">
      <w:pPr>
        <w:pStyle w:val="3"/>
      </w:pPr>
      <w:bookmarkStart w:id="21" w:name="_Toc192020742"/>
      <w:r>
        <w:lastRenderedPageBreak/>
        <w:t>3</w:t>
      </w:r>
      <w:r w:rsidR="00AA4520">
        <w:t>.</w:t>
      </w:r>
      <w:r>
        <w:t>2</w:t>
      </w:r>
      <w:r w:rsidR="00AA4520">
        <w:t>.2 Προβλήματα Αρχικών Τιμών για Συνήθεις Διαφορικές Εξισώσεις</w:t>
      </w:r>
      <w:bookmarkEnd w:id="21"/>
    </w:p>
    <w:p w14:paraId="5A66A206" w14:textId="599E01B5" w:rsidR="00AA4520" w:rsidRDefault="0006614A" w:rsidP="00D82DFC">
      <w:pPr>
        <w:ind w:firstLine="340"/>
        <w:jc w:val="both"/>
        <w:rPr>
          <w:rFonts w:eastAsiaTheme="minorEastAsia"/>
          <w:sz w:val="24"/>
          <w:szCs w:val="24"/>
        </w:rPr>
      </w:pPr>
      <w:r w:rsidRPr="0006614A">
        <w:rPr>
          <w:sz w:val="24"/>
          <w:szCs w:val="24"/>
        </w:rPr>
        <w:t xml:space="preserve">Τα </w:t>
      </w:r>
      <w:r>
        <w:rPr>
          <w:sz w:val="24"/>
          <w:szCs w:val="24"/>
        </w:rPr>
        <w:t>Π</w:t>
      </w:r>
      <w:r w:rsidRPr="0006614A">
        <w:rPr>
          <w:sz w:val="24"/>
          <w:szCs w:val="24"/>
        </w:rPr>
        <w:t xml:space="preserve">ροβλήματα </w:t>
      </w:r>
      <w:r>
        <w:rPr>
          <w:sz w:val="24"/>
          <w:szCs w:val="24"/>
        </w:rPr>
        <w:t>Α</w:t>
      </w:r>
      <w:r w:rsidRPr="0006614A">
        <w:rPr>
          <w:sz w:val="24"/>
          <w:szCs w:val="24"/>
        </w:rPr>
        <w:t xml:space="preserve">ρχικών </w:t>
      </w:r>
      <w:r>
        <w:rPr>
          <w:sz w:val="24"/>
          <w:szCs w:val="24"/>
        </w:rPr>
        <w:t>Τι</w:t>
      </w:r>
      <w:r w:rsidRPr="0006614A">
        <w:rPr>
          <w:sz w:val="24"/>
          <w:szCs w:val="24"/>
        </w:rPr>
        <w:t xml:space="preserve">μών (ΠΑΤ) </w:t>
      </w:r>
      <w:r>
        <w:rPr>
          <w:sz w:val="24"/>
          <w:szCs w:val="24"/>
        </w:rPr>
        <w:t>[</w:t>
      </w:r>
      <w:r w:rsidR="0047015C">
        <w:rPr>
          <w:sz w:val="24"/>
          <w:szCs w:val="24"/>
        </w:rPr>
        <w:t>2</w:t>
      </w:r>
      <w:r w:rsidR="004B5BA6">
        <w:rPr>
          <w:sz w:val="24"/>
          <w:szCs w:val="24"/>
        </w:rPr>
        <w:t>1</w:t>
      </w:r>
      <w:r>
        <w:rPr>
          <w:sz w:val="24"/>
          <w:szCs w:val="24"/>
        </w:rPr>
        <w:t xml:space="preserve">] </w:t>
      </w:r>
      <w:r w:rsidRPr="0006614A">
        <w:rPr>
          <w:sz w:val="24"/>
          <w:szCs w:val="24"/>
        </w:rPr>
        <w:t xml:space="preserve">αποτελούν θεμελιώδη αντικείμενα μελέτης στις </w:t>
      </w:r>
      <w:r>
        <w:rPr>
          <w:sz w:val="24"/>
          <w:szCs w:val="24"/>
        </w:rPr>
        <w:t>Σ</w:t>
      </w:r>
      <w:r w:rsidRPr="0006614A">
        <w:rPr>
          <w:sz w:val="24"/>
          <w:szCs w:val="24"/>
        </w:rPr>
        <w:t xml:space="preserve">υνήθεις </w:t>
      </w:r>
      <w:r>
        <w:rPr>
          <w:sz w:val="24"/>
          <w:szCs w:val="24"/>
        </w:rPr>
        <w:t>Δ</w:t>
      </w:r>
      <w:r w:rsidRPr="0006614A">
        <w:rPr>
          <w:sz w:val="24"/>
          <w:szCs w:val="24"/>
        </w:rPr>
        <w:t xml:space="preserve">ιαφορικές </w:t>
      </w:r>
      <w:r>
        <w:rPr>
          <w:sz w:val="24"/>
          <w:szCs w:val="24"/>
        </w:rPr>
        <w:t>Ε</w:t>
      </w:r>
      <w:r w:rsidRPr="0006614A">
        <w:rPr>
          <w:sz w:val="24"/>
          <w:szCs w:val="24"/>
        </w:rPr>
        <w:t xml:space="preserve">ξισώσεις (ΣΔΕ), καθώς περιγράφουν φυσικά και τεχνητά δυναμικά συστήματα μέσω διαφορικών σχέσεων. </w:t>
      </w:r>
      <w:r>
        <w:rPr>
          <w:sz w:val="24"/>
          <w:szCs w:val="24"/>
        </w:rPr>
        <w:t>Αρχικά, έ</w:t>
      </w:r>
      <w:r w:rsidRPr="0006614A">
        <w:rPr>
          <w:sz w:val="24"/>
          <w:szCs w:val="24"/>
        </w:rPr>
        <w:t>να ΠΑΤ ορίζεται από μια εξίσωση της μορφής</w:t>
      </w:r>
      <w:r w:rsidR="00E91B4B" w:rsidRPr="00E91B4B">
        <w:rPr>
          <w:sz w:val="24"/>
          <w:szCs w:val="24"/>
        </w:rPr>
        <w:t>:</w:t>
      </w:r>
      <w:r w:rsidR="00E91B4B">
        <w:rPr>
          <w:sz w:val="24"/>
          <w:szCs w:val="24"/>
        </w:rPr>
        <w:t xml:space="preserve"> </w:t>
      </w:r>
      <m:oMath>
        <m:sSup>
          <m:sSupPr>
            <m:ctrlPr>
              <w:rPr>
                <w:rFonts w:ascii="Cambria Math" w:hAnsi="Cambria Math"/>
                <w:i/>
                <w:iCs/>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 f(x,</m:t>
        </m:r>
        <m:r>
          <w:rPr>
            <w:rFonts w:ascii="Cambria Math" w:hAnsi="Cambria Math"/>
            <w:sz w:val="24"/>
            <w:szCs w:val="24"/>
            <w:lang w:val="en-US"/>
          </w:rPr>
          <m:t>y</m:t>
        </m:r>
        <m:r>
          <w:rPr>
            <w:rFonts w:ascii="Cambria Math" w:hAnsi="Cambria Math"/>
            <w:sz w:val="24"/>
            <w:szCs w:val="24"/>
          </w:rPr>
          <m:t>)</m:t>
        </m:r>
      </m:oMath>
      <w:r w:rsidR="00E91B4B" w:rsidRPr="00E91B4B">
        <w:rPr>
          <w:rFonts w:eastAsiaTheme="minorEastAsia"/>
          <w:sz w:val="24"/>
          <w:szCs w:val="24"/>
        </w:rPr>
        <w:t xml:space="preserve"> με δεδομένη αρχική συνθήκη </w:t>
      </w:r>
      <m:oMath>
        <m:r>
          <w:rPr>
            <w:rFonts w:ascii="Cambria Math" w:eastAsiaTheme="minorEastAsia" w:hAnsi="Cambria Math"/>
            <w:sz w:val="24"/>
            <w:szCs w:val="24"/>
          </w:rPr>
          <m:t>y</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0</m:t>
                </m:r>
              </m:sub>
            </m:sSub>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0</m:t>
            </m:r>
          </m:sub>
        </m:sSub>
      </m:oMath>
      <w:r w:rsidR="00E91B4B" w:rsidRPr="00E91B4B">
        <w:rPr>
          <w:rFonts w:eastAsiaTheme="minorEastAsia"/>
          <w:sz w:val="24"/>
          <w:szCs w:val="24"/>
        </w:rPr>
        <w:t xml:space="preserve"> , </w:t>
      </w:r>
      <w:r w:rsidR="00E91B4B">
        <w:rPr>
          <w:rFonts w:eastAsiaTheme="minorEastAsia"/>
          <w:sz w:val="24"/>
          <w:szCs w:val="24"/>
        </w:rPr>
        <w:t xml:space="preserve">όπου η συνάρτηση </w:t>
      </w:r>
      <m:oMath>
        <m:r>
          <w:rPr>
            <w:rFonts w:ascii="Cambria Math" w:eastAsiaTheme="minorEastAsia" w:hAnsi="Cambria Math"/>
            <w:sz w:val="24"/>
            <w:szCs w:val="24"/>
          </w:rPr>
          <m:t>y(x)</m:t>
        </m:r>
      </m:oMath>
      <w:r w:rsidR="00E91B4B" w:rsidRPr="00E91B4B">
        <w:rPr>
          <w:rFonts w:eastAsiaTheme="minorEastAsia"/>
          <w:sz w:val="24"/>
          <w:szCs w:val="24"/>
        </w:rPr>
        <w:t xml:space="preserve"> περιγράφει την εξέλιξη του συστήματος στη μεταβλητή </w:t>
      </w:r>
      <m:oMath>
        <m:r>
          <w:rPr>
            <w:rFonts w:ascii="Cambria Math" w:eastAsiaTheme="minorEastAsia" w:hAnsi="Cambria Math"/>
            <w:sz w:val="24"/>
            <w:szCs w:val="24"/>
          </w:rPr>
          <m:t>x</m:t>
        </m:r>
      </m:oMath>
      <w:r w:rsidR="00E91B4B" w:rsidRPr="00E91B4B">
        <w:rPr>
          <w:rFonts w:eastAsiaTheme="minorEastAsia"/>
          <w:sz w:val="24"/>
          <w:szCs w:val="24"/>
        </w:rPr>
        <w:t>.</w:t>
      </w:r>
      <w:r w:rsidR="00E91B4B">
        <w:rPr>
          <w:rFonts w:eastAsiaTheme="minorEastAsia"/>
          <w:sz w:val="24"/>
          <w:szCs w:val="24"/>
        </w:rPr>
        <w:t xml:space="preserve"> Ουσιαστικά</w:t>
      </w:r>
      <w:r w:rsidR="00E91B4B" w:rsidRPr="00E91B4B">
        <w:rPr>
          <w:rFonts w:eastAsiaTheme="minorEastAsia"/>
          <w:sz w:val="24"/>
          <w:szCs w:val="24"/>
        </w:rPr>
        <w:t xml:space="preserve">, τέτοια προβλήματα έχουν καθοριστικό ρόλο σε επιστημονικά πεδία όπως η φυσική, η βιολογία και η οικονομία, καθώς μοντελοποιούν καταστάσεις όπου η συμπεριφορά ενός συστήματος εξαρτάται από την </w:t>
      </w:r>
      <w:r w:rsidR="00E91B4B">
        <w:rPr>
          <w:rFonts w:eastAsiaTheme="minorEastAsia"/>
          <w:sz w:val="24"/>
          <w:szCs w:val="24"/>
        </w:rPr>
        <w:t xml:space="preserve">προηγούμενη </w:t>
      </w:r>
      <w:r w:rsidR="00E91B4B" w:rsidRPr="00E91B4B">
        <w:rPr>
          <w:rFonts w:eastAsiaTheme="minorEastAsia"/>
          <w:sz w:val="24"/>
          <w:szCs w:val="24"/>
        </w:rPr>
        <w:t>κατάστασ</w:t>
      </w:r>
      <w:r w:rsidR="00E91B4B">
        <w:rPr>
          <w:rFonts w:eastAsiaTheme="minorEastAsia"/>
          <w:sz w:val="24"/>
          <w:szCs w:val="24"/>
        </w:rPr>
        <w:t>η</w:t>
      </w:r>
      <w:r w:rsidR="00E91B4B" w:rsidRPr="00E91B4B">
        <w:rPr>
          <w:rFonts w:eastAsiaTheme="minorEastAsia"/>
          <w:sz w:val="24"/>
          <w:szCs w:val="24"/>
        </w:rPr>
        <w:t xml:space="preserve"> του.</w:t>
      </w:r>
    </w:p>
    <w:p w14:paraId="38B3A0FE" w14:textId="3A69EB12" w:rsidR="00A24BA3" w:rsidRDefault="00A24BA3" w:rsidP="00D82DFC">
      <w:pPr>
        <w:ind w:firstLine="340"/>
        <w:jc w:val="both"/>
        <w:rPr>
          <w:rFonts w:eastAsiaTheme="minorEastAsia"/>
          <w:iCs/>
          <w:sz w:val="24"/>
          <w:szCs w:val="24"/>
        </w:rPr>
      </w:pPr>
      <w:r w:rsidRPr="00A24BA3">
        <w:rPr>
          <w:iCs/>
          <w:sz w:val="24"/>
          <w:szCs w:val="24"/>
        </w:rPr>
        <w:t>Όσον αφορά την ύπαρξη και τη μοναδικότητα των λύσεων, αυτές εξαρτώνται άμεσα από τις ιδιότητες της συνάρτησης</w:t>
      </w:r>
      <w:r>
        <w:rPr>
          <w:iCs/>
          <w:sz w:val="24"/>
          <w:szCs w:val="24"/>
        </w:rPr>
        <w:t xml:space="preserve"> </w:t>
      </w:r>
      <m:oMath>
        <m:r>
          <w:rPr>
            <w:rFonts w:ascii="Cambria Math" w:hAnsi="Cambria Math"/>
            <w:sz w:val="24"/>
            <w:szCs w:val="24"/>
          </w:rPr>
          <m:t>f(x,</m:t>
        </m:r>
        <m:r>
          <w:rPr>
            <w:rFonts w:ascii="Cambria Math" w:hAnsi="Cambria Math"/>
            <w:sz w:val="24"/>
            <w:szCs w:val="24"/>
            <w:lang w:val="en-US"/>
          </w:rPr>
          <m:t>y</m:t>
        </m:r>
        <m:r>
          <w:rPr>
            <w:rFonts w:ascii="Cambria Math" w:hAnsi="Cambria Math"/>
            <w:sz w:val="24"/>
            <w:szCs w:val="24"/>
          </w:rPr>
          <m:t>)</m:t>
        </m:r>
      </m:oMath>
      <w:r>
        <w:rPr>
          <w:rFonts w:eastAsiaTheme="minorEastAsia"/>
          <w:iCs/>
          <w:sz w:val="24"/>
          <w:szCs w:val="24"/>
        </w:rPr>
        <w:t xml:space="preserve">. Αν η </w:t>
      </w:r>
      <m:oMath>
        <m:r>
          <w:rPr>
            <w:rFonts w:ascii="Cambria Math" w:hAnsi="Cambria Math"/>
            <w:sz w:val="24"/>
            <w:szCs w:val="24"/>
          </w:rPr>
          <m:t>f</m:t>
        </m:r>
      </m:oMath>
      <w:r>
        <w:rPr>
          <w:rFonts w:eastAsiaTheme="minorEastAsia"/>
          <w:iCs/>
          <w:sz w:val="24"/>
          <w:szCs w:val="24"/>
        </w:rPr>
        <w:t xml:space="preserve"> </w:t>
      </w:r>
      <w:r w:rsidRPr="00A24BA3">
        <w:rPr>
          <w:rFonts w:eastAsiaTheme="minorEastAsia"/>
          <w:iCs/>
          <w:sz w:val="24"/>
          <w:szCs w:val="24"/>
        </w:rPr>
        <w:t>είναι συνεχώς διαφορίσιμη και ικανοποιεί τη συνθήκη Lipschitz, τότε εγγυάται μοναδική λύση σύμφωνα με το θεώρημα Picard-Lindelöf. Σε αντίθετη περίπτωση, αν η</w:t>
      </w:r>
      <w:r>
        <w:rPr>
          <w:rFonts w:eastAsiaTheme="minorEastAsia"/>
          <w:iCs/>
          <w:sz w:val="24"/>
          <w:szCs w:val="24"/>
        </w:rPr>
        <w:t xml:space="preserve"> </w:t>
      </w:r>
      <m:oMath>
        <m:r>
          <w:rPr>
            <w:rFonts w:ascii="Cambria Math" w:hAnsi="Cambria Math"/>
            <w:sz w:val="24"/>
            <w:szCs w:val="24"/>
          </w:rPr>
          <m:t>f</m:t>
        </m:r>
      </m:oMath>
      <w:r>
        <w:rPr>
          <w:rFonts w:eastAsiaTheme="minorEastAsia"/>
          <w:iCs/>
          <w:sz w:val="24"/>
          <w:szCs w:val="24"/>
        </w:rPr>
        <w:t xml:space="preserve"> </w:t>
      </w:r>
      <w:r w:rsidRPr="00A24BA3">
        <w:rPr>
          <w:rFonts w:eastAsiaTheme="minorEastAsia"/>
          <w:iCs/>
          <w:sz w:val="24"/>
          <w:szCs w:val="24"/>
        </w:rPr>
        <w:t>είναι μόνο συνεχής, μπορεί να υπάρχουν πολλαπλές λύσεις ή ακόμη και να μην υπάρχει καθόλου λύση. Συνεπώς, η μελέτη της κατηγορίας της συνάρτησης</w:t>
      </w:r>
      <w:r w:rsidR="002745F9">
        <w:rPr>
          <w:rFonts w:eastAsiaTheme="minorEastAsia"/>
          <w:iCs/>
          <w:sz w:val="24"/>
          <w:szCs w:val="24"/>
        </w:rPr>
        <w:t xml:space="preserve"> </w:t>
      </w:r>
      <m:oMath>
        <m:r>
          <w:rPr>
            <w:rFonts w:ascii="Cambria Math" w:hAnsi="Cambria Math"/>
            <w:sz w:val="24"/>
            <w:szCs w:val="24"/>
          </w:rPr>
          <m:t>f</m:t>
        </m:r>
      </m:oMath>
      <w:r w:rsidR="002745F9">
        <w:rPr>
          <w:rFonts w:eastAsiaTheme="minorEastAsia"/>
          <w:iCs/>
          <w:sz w:val="24"/>
          <w:szCs w:val="24"/>
        </w:rPr>
        <w:t xml:space="preserve"> </w:t>
      </w:r>
      <w:r w:rsidR="002745F9" w:rsidRPr="002745F9">
        <w:rPr>
          <w:rFonts w:eastAsiaTheme="minorEastAsia"/>
          <w:iCs/>
          <w:sz w:val="24"/>
          <w:szCs w:val="24"/>
        </w:rPr>
        <w:t>είναι κρίσιμη για την κατανόηση της συμπεριφοράς του συστήματος και την επιλογή κατάλληλων μεθόδων επίλυσης.</w:t>
      </w:r>
    </w:p>
    <w:p w14:paraId="21CD49F3" w14:textId="4F6C54E8" w:rsidR="002745F9" w:rsidRDefault="00F402D6" w:rsidP="00D82DFC">
      <w:pPr>
        <w:ind w:firstLine="340"/>
        <w:jc w:val="both"/>
        <w:rPr>
          <w:rFonts w:eastAsiaTheme="minorEastAsia"/>
          <w:sz w:val="24"/>
          <w:szCs w:val="24"/>
        </w:rPr>
      </w:pPr>
      <w:r w:rsidRPr="00F402D6">
        <w:rPr>
          <w:iCs/>
          <w:sz w:val="24"/>
          <w:szCs w:val="24"/>
        </w:rPr>
        <w:t>Ιδιαίτερο ενδιαφέρον παρουσιάζουν οι αυτόνομες διαφορικές εξισώσεις, στις οποίες η συνάρτηση</w:t>
      </w:r>
      <w:r>
        <w:rPr>
          <w:iCs/>
          <w:sz w:val="24"/>
          <w:szCs w:val="24"/>
        </w:rPr>
        <w:t xml:space="preserve"> </w:t>
      </w:r>
      <m:oMath>
        <m:r>
          <w:rPr>
            <w:rFonts w:ascii="Cambria Math" w:hAnsi="Cambria Math"/>
            <w:sz w:val="24"/>
            <w:szCs w:val="24"/>
          </w:rPr>
          <m:t>f(</m:t>
        </m:r>
        <m:r>
          <w:rPr>
            <w:rFonts w:ascii="Cambria Math" w:hAnsi="Cambria Math"/>
            <w:sz w:val="24"/>
            <w:szCs w:val="24"/>
            <w:lang w:val="en-US"/>
          </w:rPr>
          <m:t>y</m:t>
        </m:r>
        <m:r>
          <w:rPr>
            <w:rFonts w:ascii="Cambria Math" w:hAnsi="Cambria Math"/>
            <w:sz w:val="24"/>
            <w:szCs w:val="24"/>
          </w:rPr>
          <m:t>)</m:t>
        </m:r>
      </m:oMath>
      <w:r>
        <w:rPr>
          <w:rFonts w:eastAsiaTheme="minorEastAsia"/>
          <w:iCs/>
          <w:sz w:val="24"/>
          <w:szCs w:val="24"/>
        </w:rPr>
        <w:t xml:space="preserve"> </w:t>
      </w:r>
      <w:r w:rsidRPr="00F402D6">
        <w:rPr>
          <w:rFonts w:eastAsiaTheme="minorEastAsia"/>
          <w:iCs/>
          <w:sz w:val="24"/>
          <w:szCs w:val="24"/>
        </w:rPr>
        <w:t>δεν εξαρτάται ρητά από τη μεταβλητή</w:t>
      </w:r>
      <w:r>
        <w:rPr>
          <w:rFonts w:eastAsiaTheme="minorEastAsia"/>
          <w:iCs/>
          <w:sz w:val="24"/>
          <w:szCs w:val="24"/>
        </w:rPr>
        <w:t xml:space="preserve"> </w:t>
      </w:r>
      <m:oMath>
        <m:r>
          <w:rPr>
            <w:rFonts w:ascii="Cambria Math" w:eastAsiaTheme="minorEastAsia" w:hAnsi="Cambria Math"/>
            <w:sz w:val="24"/>
            <w:szCs w:val="24"/>
          </w:rPr>
          <m:t>x</m:t>
        </m:r>
      </m:oMath>
      <w:r>
        <w:rPr>
          <w:rFonts w:eastAsiaTheme="minorEastAsia"/>
          <w:sz w:val="24"/>
          <w:szCs w:val="24"/>
        </w:rPr>
        <w:t xml:space="preserve">. </w:t>
      </w:r>
      <w:r w:rsidRPr="00F402D6">
        <w:rPr>
          <w:rFonts w:eastAsiaTheme="minorEastAsia"/>
          <w:sz w:val="24"/>
          <w:szCs w:val="24"/>
        </w:rPr>
        <w:t>Αυτό επιτρέπει τη γεωμετρική αναπαράσταση της συμπεριφοράς τους μέσω διαγραμμάτων φάσης, διευκολύνοντας τη μελέτη της δυναμικής του συστήματος. Για παράδειγμα, ο ταλαντωτής Van der Pol αποτελεί χαρακτηριστικό μη γραμμικό σύστημα που εμφανίζει ένα σταθερό οριακό κύκλο. Αυτό το φαινόμενο υποδηλώνει ότι ανεξαρτήτως της αρχικής κατάστασης, οι λύσεις τείνουν σε μια περιοδική τροχιά, γεγονός που έχει σημαντικές εφαρμογές στη φυσική και τη μηχανική.</w:t>
      </w:r>
    </w:p>
    <w:p w14:paraId="55DAD6BE" w14:textId="77777777" w:rsidR="004E4EDA" w:rsidRDefault="004E4EDA" w:rsidP="004E4EDA">
      <w:pPr>
        <w:keepNext/>
        <w:jc w:val="center"/>
      </w:pPr>
      <w:r>
        <w:rPr>
          <w:rFonts w:eastAsiaTheme="minorEastAsia"/>
          <w:noProof/>
          <w:sz w:val="24"/>
          <w:szCs w:val="24"/>
        </w:rPr>
        <w:drawing>
          <wp:inline distT="0" distB="0" distL="0" distR="0" wp14:anchorId="56F9A634" wp14:editId="5FB58C24">
            <wp:extent cx="3159104" cy="2590800"/>
            <wp:effectExtent l="0" t="0" r="3810" b="0"/>
            <wp:docPr id="869699922" name="Εικόνα 4" descr="Εικόνα που περιέχει κύκλος, γραμμή, σκίτσο/σχέδιο,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99922" name="Εικόνα 4" descr="Εικόνα που περιέχει κύκλος, γραμμή, σκίτσο/σχέδιο, πολυχρωμία&#10;&#10;Το περιεχόμενο που δημιουργείται από τεχνολογία AI ενδέχεται να είναι εσφαλμένο."/>
                    <pic:cNvPicPr/>
                  </pic:nvPicPr>
                  <pic:blipFill>
                    <a:blip r:embed="rId29">
                      <a:extLst>
                        <a:ext uri="{28A0092B-C50C-407E-A947-70E740481C1C}">
                          <a14:useLocalDpi xmlns:a14="http://schemas.microsoft.com/office/drawing/2010/main" val="0"/>
                        </a:ext>
                      </a:extLst>
                    </a:blip>
                    <a:stretch>
                      <a:fillRect/>
                    </a:stretch>
                  </pic:blipFill>
                  <pic:spPr>
                    <a:xfrm>
                      <a:off x="0" y="0"/>
                      <a:ext cx="3231308" cy="2650015"/>
                    </a:xfrm>
                    <a:prstGeom prst="rect">
                      <a:avLst/>
                    </a:prstGeom>
                  </pic:spPr>
                </pic:pic>
              </a:graphicData>
            </a:graphic>
          </wp:inline>
        </w:drawing>
      </w:r>
    </w:p>
    <w:p w14:paraId="000D1BD1" w14:textId="2D3F364D" w:rsidR="009D7CC3" w:rsidRPr="004E4EDA" w:rsidRDefault="004E4EDA" w:rsidP="004E4EDA">
      <w:pPr>
        <w:pStyle w:val="af"/>
        <w:jc w:val="center"/>
        <w:rPr>
          <w:i w:val="0"/>
          <w:iCs w:val="0"/>
          <w:sz w:val="20"/>
          <w:szCs w:val="20"/>
        </w:rPr>
      </w:pPr>
      <w:r w:rsidRPr="006E40CB">
        <w:rPr>
          <w:i w:val="0"/>
          <w:iCs w:val="0"/>
          <w:sz w:val="20"/>
          <w:szCs w:val="20"/>
        </w:rPr>
        <w:t xml:space="preserve">Σχήμα </w:t>
      </w:r>
      <w:r w:rsidR="006728FF">
        <w:rPr>
          <w:i w:val="0"/>
          <w:iCs w:val="0"/>
          <w:sz w:val="20"/>
          <w:szCs w:val="20"/>
        </w:rPr>
        <w:t>3</w:t>
      </w:r>
      <w:r w:rsidRPr="006E40CB">
        <w:rPr>
          <w:i w:val="0"/>
          <w:iCs w:val="0"/>
          <w:sz w:val="20"/>
          <w:szCs w:val="20"/>
        </w:rPr>
        <w:t>.</w:t>
      </w:r>
      <w:r w:rsidR="006728FF">
        <w:rPr>
          <w:i w:val="0"/>
          <w:iCs w:val="0"/>
          <w:sz w:val="20"/>
          <w:szCs w:val="20"/>
        </w:rPr>
        <w:t>4</w:t>
      </w:r>
      <w:r w:rsidRPr="006E40CB">
        <w:rPr>
          <w:i w:val="0"/>
          <w:iCs w:val="0"/>
          <w:sz w:val="20"/>
          <w:szCs w:val="20"/>
        </w:rPr>
        <w:t xml:space="preserve">: </w:t>
      </w:r>
      <w:r w:rsidRPr="004E4EDA">
        <w:rPr>
          <w:i w:val="0"/>
          <w:iCs w:val="0"/>
          <w:sz w:val="20"/>
          <w:szCs w:val="20"/>
        </w:rPr>
        <w:t xml:space="preserve">Λύσεις στον φασικό χώρο του ταλαντωτή Van der Pol για </w:t>
      </w:r>
      <m:oMath>
        <m:r>
          <w:rPr>
            <w:rFonts w:ascii="Cambria Math" w:hAnsi="Cambria Math"/>
            <w:sz w:val="20"/>
            <w:szCs w:val="20"/>
          </w:rPr>
          <m:t>μ=0.4</m:t>
        </m:r>
      </m:oMath>
      <w:r>
        <w:rPr>
          <w:i w:val="0"/>
          <w:iCs w:val="0"/>
          <w:sz w:val="20"/>
          <w:szCs w:val="20"/>
        </w:rPr>
        <w:t xml:space="preserve"> [</w:t>
      </w:r>
      <w:r w:rsidR="0047015C">
        <w:rPr>
          <w:i w:val="0"/>
          <w:iCs w:val="0"/>
          <w:sz w:val="20"/>
          <w:szCs w:val="20"/>
        </w:rPr>
        <w:t>2</w:t>
      </w:r>
      <w:r w:rsidR="004B5BA6">
        <w:rPr>
          <w:i w:val="0"/>
          <w:iCs w:val="0"/>
          <w:sz w:val="20"/>
          <w:szCs w:val="20"/>
        </w:rPr>
        <w:t>1</w:t>
      </w:r>
      <w:r>
        <w:rPr>
          <w:i w:val="0"/>
          <w:iCs w:val="0"/>
          <w:sz w:val="20"/>
          <w:szCs w:val="20"/>
        </w:rPr>
        <w:t>]</w:t>
      </w:r>
    </w:p>
    <w:p w14:paraId="0F344D51" w14:textId="5327A821" w:rsidR="00F402D6" w:rsidRDefault="00F402D6" w:rsidP="00D82DFC">
      <w:pPr>
        <w:ind w:firstLine="340"/>
        <w:jc w:val="both"/>
        <w:rPr>
          <w:rFonts w:eastAsiaTheme="minorEastAsia"/>
          <w:iCs/>
          <w:sz w:val="24"/>
          <w:szCs w:val="24"/>
        </w:rPr>
      </w:pPr>
      <w:r w:rsidRPr="00F402D6">
        <w:rPr>
          <w:iCs/>
          <w:sz w:val="24"/>
          <w:szCs w:val="24"/>
        </w:rPr>
        <w:lastRenderedPageBreak/>
        <w:t>Αναλύοντας τα γραμμικά συστήματα με σταθερούς συντελεστές, παρατηρούμε ότι η λύση τους εκφράζεται μέσω του εκθετικού πίνακα</w:t>
      </w:r>
      <w:r>
        <w:rPr>
          <w:iCs/>
          <w:sz w:val="24"/>
          <w:szCs w:val="24"/>
        </w:rPr>
        <w:t xml:space="preserve"> </w:t>
      </w:r>
      <m:oMath>
        <m:sSup>
          <m:sSupPr>
            <m:ctrlPr>
              <w:rPr>
                <w:rFonts w:ascii="Cambria Math" w:hAnsi="Cambria Math"/>
                <w:iCs/>
                <w:sz w:val="24"/>
                <w:szCs w:val="24"/>
              </w:rPr>
            </m:ctrlPr>
          </m:sSupPr>
          <m:e>
            <m:r>
              <w:rPr>
                <w:rFonts w:ascii="Cambria Math" w:hAnsi="Cambria Math"/>
                <w:sz w:val="24"/>
                <w:szCs w:val="24"/>
              </w:rPr>
              <m:t>ⅇ</m:t>
            </m:r>
          </m:e>
          <m:sup>
            <m:r>
              <w:rPr>
                <w:rFonts w:ascii="Cambria Math" w:hAnsi="Cambria Math"/>
                <w:sz w:val="24"/>
                <w:szCs w:val="24"/>
              </w:rPr>
              <m:t>Ax</m:t>
            </m:r>
          </m:sup>
        </m:sSup>
      </m:oMath>
      <w:r>
        <w:rPr>
          <w:rFonts w:eastAsiaTheme="minorEastAsia"/>
          <w:iCs/>
          <w:sz w:val="24"/>
          <w:szCs w:val="24"/>
        </w:rPr>
        <w:t xml:space="preserve">, όπου </w:t>
      </w:r>
      <m:oMath>
        <m:r>
          <w:rPr>
            <w:rFonts w:ascii="Cambria Math" w:eastAsiaTheme="minorEastAsia" w:hAnsi="Cambria Math"/>
            <w:sz w:val="24"/>
            <w:szCs w:val="24"/>
          </w:rPr>
          <m:t>A</m:t>
        </m:r>
      </m:oMath>
      <w:r>
        <w:rPr>
          <w:rFonts w:eastAsiaTheme="minorEastAsia"/>
          <w:iCs/>
          <w:sz w:val="24"/>
          <w:szCs w:val="24"/>
        </w:rPr>
        <w:t xml:space="preserve"> </w:t>
      </w:r>
      <w:r w:rsidRPr="00F402D6">
        <w:rPr>
          <w:rFonts w:eastAsiaTheme="minorEastAsia"/>
          <w:iCs/>
          <w:sz w:val="24"/>
          <w:szCs w:val="24"/>
        </w:rPr>
        <w:t xml:space="preserve">είναι ο πίνακας των συντελεστών. Αν </w:t>
      </w:r>
      <w:r>
        <w:rPr>
          <w:rFonts w:eastAsiaTheme="minorEastAsia"/>
          <w:iCs/>
          <w:sz w:val="24"/>
          <w:szCs w:val="24"/>
        </w:rPr>
        <w:t xml:space="preserve">οι </w:t>
      </w:r>
      <w:r w:rsidRPr="00F402D6">
        <w:rPr>
          <w:rFonts w:eastAsiaTheme="minorEastAsia"/>
          <w:iCs/>
          <w:sz w:val="24"/>
          <w:szCs w:val="24"/>
        </w:rPr>
        <w:t>ιδιοτιμές του</w:t>
      </w:r>
      <w:r>
        <w:rPr>
          <w:rFonts w:eastAsiaTheme="minorEastAsia"/>
          <w:iCs/>
          <w:sz w:val="24"/>
          <w:szCs w:val="24"/>
        </w:rPr>
        <w:t xml:space="preserve"> </w:t>
      </w:r>
      <m:oMath>
        <m:r>
          <w:rPr>
            <w:rFonts w:ascii="Cambria Math" w:eastAsiaTheme="minorEastAsia" w:hAnsi="Cambria Math"/>
            <w:sz w:val="24"/>
            <w:szCs w:val="24"/>
          </w:rPr>
          <m:t>A</m:t>
        </m:r>
      </m:oMath>
      <w:r>
        <w:rPr>
          <w:rFonts w:eastAsiaTheme="minorEastAsia"/>
          <w:iCs/>
          <w:sz w:val="24"/>
          <w:szCs w:val="24"/>
        </w:rPr>
        <w:t xml:space="preserve"> </w:t>
      </w:r>
      <w:r w:rsidRPr="00F402D6">
        <w:rPr>
          <w:rFonts w:eastAsiaTheme="minorEastAsia"/>
          <w:iCs/>
          <w:sz w:val="24"/>
          <w:szCs w:val="24"/>
        </w:rPr>
        <w:t>έχουν αρνητικό πραγματικό μέρος, τότε η λύση συγκλίνει στο μηδέν, καθιστώντας το σύστημα ασυμπτωτικά σταθερό. Αντιθέτως, αν υπάρχουν ιδιοτιμές με θετικό πραγματικό μέρος, η λύση αποκλίνει εκθετικά, οδηγώντας σε ασταθή συστήματα. Επομένως, η ανάλυση των ιδιοτιμών παρέχει μια χρήσιμη προσέγγιση για την πρόβλεψη της μακροχρόνιας συμπεριφοράς ενός συστήματος.</w:t>
      </w:r>
    </w:p>
    <w:p w14:paraId="373FDA40" w14:textId="010D91C3" w:rsidR="00F402D6" w:rsidRPr="001F2389" w:rsidRDefault="00F402D6" w:rsidP="00D82DFC">
      <w:pPr>
        <w:ind w:firstLine="340"/>
        <w:jc w:val="both"/>
        <w:rPr>
          <w:rFonts w:eastAsiaTheme="minorEastAsia"/>
          <w:iCs/>
          <w:sz w:val="24"/>
          <w:szCs w:val="24"/>
        </w:rPr>
      </w:pPr>
      <w:r w:rsidRPr="00F402D6">
        <w:rPr>
          <w:iCs/>
          <w:sz w:val="24"/>
          <w:szCs w:val="24"/>
        </w:rPr>
        <w:t xml:space="preserve">Για τα μη γραμμικά συστήματα, η σταθερότητα εξετάζεται μέσω της ιδιοτιμής του Ιακωβιανού πίνακα </w:t>
      </w:r>
      <w:r>
        <w:rPr>
          <w:iCs/>
          <w:sz w:val="24"/>
          <w:szCs w:val="24"/>
        </w:rPr>
        <w:t>(ή αλλιώς πίνακας</w:t>
      </w:r>
      <w:r w:rsidRPr="00F402D6">
        <w:rPr>
          <w:iCs/>
          <w:sz w:val="24"/>
          <w:szCs w:val="24"/>
        </w:rPr>
        <w:t xml:space="preserve"> </w:t>
      </w:r>
      <w:r>
        <w:rPr>
          <w:iCs/>
          <w:sz w:val="24"/>
          <w:szCs w:val="24"/>
          <w:lang w:val="en-US"/>
        </w:rPr>
        <w:t>Jacobi</w:t>
      </w:r>
      <w:r w:rsidRPr="00F402D6">
        <w:rPr>
          <w:iCs/>
          <w:sz w:val="24"/>
          <w:szCs w:val="24"/>
        </w:rPr>
        <w:t>)</w:t>
      </w:r>
      <w:r>
        <w:rPr>
          <w:iCs/>
          <w:sz w:val="24"/>
          <w:szCs w:val="24"/>
        </w:rPr>
        <w:t xml:space="preserve"> </w:t>
      </w:r>
      <w:r w:rsidRPr="00F402D6">
        <w:rPr>
          <w:iCs/>
          <w:sz w:val="24"/>
          <w:szCs w:val="24"/>
        </w:rPr>
        <w:t xml:space="preserve">της συνάρτησης </w:t>
      </w:r>
      <m:oMath>
        <m:r>
          <w:rPr>
            <w:rFonts w:ascii="Cambria Math" w:hAnsi="Cambria Math"/>
            <w:sz w:val="24"/>
            <w:szCs w:val="24"/>
          </w:rPr>
          <m:t>f(</m:t>
        </m:r>
        <m:r>
          <w:rPr>
            <w:rFonts w:ascii="Cambria Math" w:hAnsi="Cambria Math"/>
            <w:sz w:val="24"/>
            <w:szCs w:val="24"/>
            <w:lang w:val="en-US"/>
          </w:rPr>
          <m:t>y</m:t>
        </m:r>
        <m:r>
          <w:rPr>
            <w:rFonts w:ascii="Cambria Math" w:hAnsi="Cambria Math"/>
            <w:sz w:val="24"/>
            <w:szCs w:val="24"/>
          </w:rPr>
          <m:t>)</m:t>
        </m:r>
      </m:oMath>
      <w:r w:rsidRPr="00F402D6">
        <w:rPr>
          <w:rFonts w:eastAsiaTheme="minorEastAsia"/>
          <w:iCs/>
          <w:sz w:val="24"/>
          <w:szCs w:val="24"/>
        </w:rPr>
        <w:t xml:space="preserve"> στο σημείο ισορροπίας. Συμπερασματικά, αν όλες οι ιδιοτιμές έχουν αρνητικά πραγματικά μέρη, το σύστημα είναι ασυμπτωτικά σταθερό, ενώ αν υπάρχει έστω και μία με θετικό πραγματικό μέρος, το σημείο ισορροπίας είναι ασταθές. Αυτή η μέθοδος επιτρέπει την κατηγοριοποίηση των σταθερών σημείων ενός δυναμικού συστήματος σε κέντρα, ελκυστές και απωθητές, γεγονός που είναι χρήσιμο στην ανάλυση πολύπλοκων δυναμικών φαινομένων.</w:t>
      </w:r>
    </w:p>
    <w:p w14:paraId="6EC740EB" w14:textId="0F933929" w:rsidR="00F402D6" w:rsidRPr="00F402D6" w:rsidRDefault="00F402D6" w:rsidP="00D82DFC">
      <w:pPr>
        <w:ind w:firstLine="340"/>
        <w:jc w:val="both"/>
        <w:rPr>
          <w:rFonts w:eastAsiaTheme="minorEastAsia"/>
          <w:iCs/>
          <w:sz w:val="24"/>
          <w:szCs w:val="24"/>
        </w:rPr>
      </w:pPr>
      <w:r w:rsidRPr="00F402D6">
        <w:rPr>
          <w:rFonts w:eastAsiaTheme="minorEastAsia"/>
          <w:iCs/>
          <w:sz w:val="24"/>
          <w:szCs w:val="24"/>
        </w:rPr>
        <w:t>Η αριθμητική επίλυση των ΠΑΤ είναι κρίσιμη, καθώς οι αναλυτικές λύσεις είναι διαθέσιμες μόνο σε συγκεκριμένες περιπτώσεις. Οι κλασικές μέθοδοι όπως η Euler, η Runge-Kutta και η Adams-Bashforth χρησιμοποιούνται για την προσεγγιστική επίλυση. Ειδικότερα, οι μέθοδοι Runge-Kutta επιτυγχάνουν υψηλότερη ακρίβεια για δεδομένο βήμα ολοκλήρωσης, χωρίς την ανάγκη υπολογισμού παραγώγων υψηλότερης τάξης. Συνεπώς, οι μέθοδοι αυτές αποτελούν μία από τις πιο αποδοτικές επιλογές για αριθμητικές προσεγγίσεις.</w:t>
      </w:r>
    </w:p>
    <w:p w14:paraId="756B97A3" w14:textId="4CED40C3" w:rsidR="00F402D6" w:rsidRPr="001F2389" w:rsidRDefault="00F402D6" w:rsidP="00D82DFC">
      <w:pPr>
        <w:ind w:firstLine="340"/>
        <w:jc w:val="both"/>
        <w:rPr>
          <w:rFonts w:eastAsiaTheme="minorEastAsia"/>
          <w:iCs/>
          <w:sz w:val="24"/>
          <w:szCs w:val="24"/>
        </w:rPr>
      </w:pPr>
      <w:r w:rsidRPr="00F402D6">
        <w:rPr>
          <w:rFonts w:eastAsiaTheme="minorEastAsia"/>
          <w:iCs/>
          <w:sz w:val="24"/>
          <w:szCs w:val="24"/>
        </w:rPr>
        <w:t>Ιδιαίτερη προσοχή απαιτείται στα δύσκαμπτα (stiff) προβλήματα, όπου η ύπαρξη διαφορετικών χρονικών κλιμάκων προκαλεί αριθμητικές δυσκολίες. Για την αποτελεσματική επίλυσ</w:t>
      </w:r>
      <w:r w:rsidR="00EE7F2B">
        <w:rPr>
          <w:rFonts w:eastAsiaTheme="minorEastAsia"/>
          <w:iCs/>
          <w:sz w:val="24"/>
          <w:szCs w:val="24"/>
        </w:rPr>
        <w:t>η</w:t>
      </w:r>
      <w:r w:rsidRPr="00F402D6">
        <w:rPr>
          <w:rFonts w:eastAsiaTheme="minorEastAsia"/>
          <w:iCs/>
          <w:sz w:val="24"/>
          <w:szCs w:val="24"/>
        </w:rPr>
        <w:t xml:space="preserve"> τους, χρησιμοποιούνται ασαφείς μέθοδοι, όπως οι πίσω Euler ή οι Rosenbrock, που επιτρέπουν τη λήψη μεγαλύτερων βημάτων χωρίς την αποσταθεροποίηση της λύσης. Αυτό καθιστά τις μεθόδους αυτές εξαιρετικά χρήσιμες στη μελέτη συστημάτων με έντονες μεταβολές στις δυναμικές τους ιδιότητες.</w:t>
      </w:r>
    </w:p>
    <w:p w14:paraId="4C2621A8" w14:textId="380715FF" w:rsidR="00F402D6" w:rsidRPr="001F2389" w:rsidRDefault="00F402D6" w:rsidP="00D82DFC">
      <w:pPr>
        <w:ind w:firstLine="340"/>
        <w:jc w:val="both"/>
        <w:rPr>
          <w:rFonts w:eastAsiaTheme="minorEastAsia"/>
          <w:iCs/>
          <w:sz w:val="24"/>
          <w:szCs w:val="24"/>
        </w:rPr>
      </w:pPr>
      <w:r w:rsidRPr="00F402D6">
        <w:rPr>
          <w:rFonts w:eastAsiaTheme="minorEastAsia"/>
          <w:iCs/>
          <w:sz w:val="24"/>
          <w:szCs w:val="24"/>
        </w:rPr>
        <w:t>Πέρα από τις συμβατικές διαφορικές εξισώσεις, αξίζει να σημειωθεί ότι τα διαφορικά-αλγεβρικά συστήματα εμφανίζονται σε πολλές εφαρμογές, όπως η μηχανική και ο έλεγχος συστημάτων. Αυτά τα συστήματα περιλαμβάνουν τόσο διαφορικές όσο και αλγεβρικές εξισώσεις, γεγονός που απαιτεί εξειδικευμένες τεχνικές επίλυσης, καθώς δεν είναι πάντα δυνατή η μετατροπή τους σε συστήματα συνήθων διαφορικών εξισώσεων.</w:t>
      </w:r>
    </w:p>
    <w:p w14:paraId="01D2D0F2" w14:textId="6DE601FF" w:rsidR="00F402D6" w:rsidRPr="00F402D6" w:rsidRDefault="00F402D6" w:rsidP="00D82DFC">
      <w:pPr>
        <w:ind w:firstLine="340"/>
        <w:jc w:val="both"/>
        <w:rPr>
          <w:iCs/>
          <w:sz w:val="24"/>
          <w:szCs w:val="24"/>
        </w:rPr>
      </w:pPr>
      <w:r w:rsidRPr="00F402D6">
        <w:rPr>
          <w:rFonts w:eastAsiaTheme="minorEastAsia"/>
          <w:iCs/>
          <w:sz w:val="24"/>
          <w:szCs w:val="24"/>
        </w:rPr>
        <w:t xml:space="preserve">Τέλος, ιδιαίτερη σημασία έχουν οι διαφορικές εξισώσεις σε πολλαπλότητες, οι οποίες περιγράφουν τη δυναμική συστημάτων που υπόκεινται σε φυσικούς ή τεχνητούς περιορισμούς. Σημαντικό είναι ότι τέτοιες εξισώσεις απαιτούν την εφαρμογή θεωρίας διαφορίσιμων πολλαπλοτήτων και εξειδικευμένων αριθμητικών μεθόδων που σέβονται τη γεωμετρία του προβλήματος. </w:t>
      </w:r>
      <w:r w:rsidRPr="00F402D6">
        <w:rPr>
          <w:rFonts w:eastAsiaTheme="minorEastAsia"/>
          <w:iCs/>
          <w:sz w:val="24"/>
          <w:szCs w:val="24"/>
        </w:rPr>
        <w:lastRenderedPageBreak/>
        <w:t>Συνοψίζοντας, η κατανόηση και η επίλυση των προβλημάτων αρχικών τιμών είναι κρίσιμες τόσο στη θεωρητική όσο και στην πρακτική εφαρμογή των διαφορικών εξισώσεων.</w:t>
      </w:r>
    </w:p>
    <w:p w14:paraId="1DC556A9" w14:textId="77777777" w:rsidR="00AA4520" w:rsidRPr="00AA4520" w:rsidRDefault="00AA4520" w:rsidP="00A14C76">
      <w:pPr>
        <w:jc w:val="both"/>
        <w:rPr>
          <w:sz w:val="24"/>
          <w:szCs w:val="24"/>
        </w:rPr>
      </w:pPr>
    </w:p>
    <w:p w14:paraId="08F34E82" w14:textId="0F5CC932" w:rsidR="00092B2D" w:rsidRPr="00112598" w:rsidRDefault="0047015C" w:rsidP="00092B2D">
      <w:pPr>
        <w:pStyle w:val="2"/>
      </w:pPr>
      <w:bookmarkStart w:id="22" w:name="_Toc192020743"/>
      <w:r>
        <w:t>3</w:t>
      </w:r>
      <w:r w:rsidR="00092B2D">
        <w:t>.</w:t>
      </w:r>
      <w:r>
        <w:t>3</w:t>
      </w:r>
      <w:r w:rsidR="00092B2D">
        <w:t xml:space="preserve"> Σειρές </w:t>
      </w:r>
      <w:r w:rsidR="00092B2D">
        <w:rPr>
          <w:lang w:val="en-US"/>
        </w:rPr>
        <w:t>Taylor</w:t>
      </w:r>
      <w:bookmarkEnd w:id="22"/>
    </w:p>
    <w:p w14:paraId="20A9E326" w14:textId="0CC09FAB" w:rsidR="001F2389" w:rsidRPr="001F2389" w:rsidRDefault="001F2389" w:rsidP="00D82DFC">
      <w:pPr>
        <w:ind w:firstLine="340"/>
        <w:jc w:val="both"/>
        <w:rPr>
          <w:sz w:val="24"/>
          <w:szCs w:val="24"/>
        </w:rPr>
      </w:pPr>
      <w:r w:rsidRPr="001F2389">
        <w:rPr>
          <w:sz w:val="24"/>
          <w:szCs w:val="24"/>
        </w:rPr>
        <w:t xml:space="preserve">Οι </w:t>
      </w:r>
      <w:r>
        <w:rPr>
          <w:sz w:val="24"/>
          <w:szCs w:val="24"/>
        </w:rPr>
        <w:t>Σ</w:t>
      </w:r>
      <w:r w:rsidRPr="001F2389">
        <w:rPr>
          <w:sz w:val="24"/>
          <w:szCs w:val="24"/>
        </w:rPr>
        <w:t xml:space="preserve">ειρές Taylor </w:t>
      </w:r>
      <w:r>
        <w:rPr>
          <w:sz w:val="24"/>
          <w:szCs w:val="24"/>
        </w:rPr>
        <w:t>[2</w:t>
      </w:r>
      <w:r w:rsidR="004B5BA6">
        <w:rPr>
          <w:sz w:val="24"/>
          <w:szCs w:val="24"/>
        </w:rPr>
        <w:t>2</w:t>
      </w:r>
      <w:r>
        <w:rPr>
          <w:sz w:val="24"/>
          <w:szCs w:val="24"/>
        </w:rPr>
        <w:t xml:space="preserve">] </w:t>
      </w:r>
      <w:r w:rsidRPr="001F2389">
        <w:rPr>
          <w:sz w:val="24"/>
          <w:szCs w:val="24"/>
        </w:rPr>
        <w:t>αποτελούν ένα θεμελιώδες μαθηματικό εργαλείο που επιτρέπει την αναπαράσταση συναρτήσεων μέσω άπειρων αθροισμάτων. Με άλλα λόγια, μια πολύπλοκη συνάρτηση μπορεί να εκφραστεί ως μια δυναμοσειρά, δηλαδή ως ένα άθροισμα πολυωνυμικών όρων με συντελεστές που εξαρτώνται από τις παραγώγους της συνάρτησης σε κάποιο σημείο. Επομένως, η ανάπτυξη Taylor δίνει τη δυνατότητα προσεγγιστικού υπολογισμού συναρτήσεων με τη χρήση πεπερασμένων όρων, γεγονός που είναι ιδιαίτερα χρήσιμο στις αριθμητικές μεθόδους και στις επιστημονικές εφαρμογές.</w:t>
      </w:r>
    </w:p>
    <w:p w14:paraId="46462EEC" w14:textId="6F38953D" w:rsidR="00A14C76" w:rsidRDefault="001F2389" w:rsidP="00D82DFC">
      <w:pPr>
        <w:ind w:firstLine="340"/>
        <w:jc w:val="both"/>
        <w:rPr>
          <w:rFonts w:eastAsiaTheme="minorEastAsia"/>
          <w:sz w:val="24"/>
          <w:szCs w:val="24"/>
        </w:rPr>
      </w:pPr>
      <w:r w:rsidRPr="001F2389">
        <w:rPr>
          <w:sz w:val="24"/>
          <w:szCs w:val="24"/>
        </w:rPr>
        <w:t>Για να μπορεί μια συνάρτηση να αναπτυχθεί σε σειρά Taylor γύρω από ένα σημείο</w:t>
      </w:r>
      <w:r>
        <w:rPr>
          <w:sz w:val="24"/>
          <w:szCs w:val="24"/>
        </w:rPr>
        <w:t xml:space="preserve"> </w:t>
      </w:r>
      <m:oMath>
        <m:r>
          <w:rPr>
            <w:rFonts w:ascii="Cambria Math" w:hAnsi="Cambria Math"/>
            <w:sz w:val="24"/>
            <w:szCs w:val="24"/>
          </w:rPr>
          <m:t>x=α</m:t>
        </m:r>
      </m:oMath>
      <w:r w:rsidRPr="001F2389">
        <w:rPr>
          <w:rFonts w:eastAsiaTheme="minorEastAsia"/>
          <w:sz w:val="24"/>
          <w:szCs w:val="24"/>
        </w:rPr>
        <w:t>, πρέπει να είναι αναλυτική, δηλαδή να μπορεί να γραφτεί ως:</w:t>
      </w:r>
    </w:p>
    <w:p w14:paraId="472256EE" w14:textId="278CC593" w:rsidR="0080312E" w:rsidRPr="00D64374" w:rsidRDefault="001F2389" w:rsidP="00233123">
      <w:pPr>
        <w:jc w:val="both"/>
        <w:rPr>
          <w:rFonts w:eastAsiaTheme="minorEastAsia"/>
          <w:iCs/>
          <w:sz w:val="24"/>
          <w:szCs w:val="24"/>
        </w:rPr>
      </w:pPr>
      <m:oMathPara>
        <m:oMath>
          <m:r>
            <w:rPr>
              <w:rFonts w:ascii="Cambria Math" w:eastAsiaTheme="minorEastAsia" w:hAnsi="Cambria Math"/>
              <w:sz w:val="24"/>
              <w:szCs w:val="24"/>
            </w:rPr>
            <m:t>f</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n=0</m:t>
              </m:r>
            </m:sub>
            <m:sup>
              <m:r>
                <w:rPr>
                  <w:rFonts w:ascii="Cambria Math" w:eastAsiaTheme="minorEastAsia" w:hAnsi="Cambria Math"/>
                  <w:sz w:val="24"/>
                  <w:szCs w:val="24"/>
                </w:rPr>
                <m:t>∞</m:t>
              </m:r>
            </m:sup>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x-α</m:t>
                      </m:r>
                    </m:e>
                  </m:d>
                </m:e>
                <m:sup>
                  <m:r>
                    <w:rPr>
                      <w:rFonts w:ascii="Cambria Math" w:eastAsiaTheme="minorEastAsia" w:hAnsi="Cambria Math"/>
                      <w:sz w:val="24"/>
                      <w:szCs w:val="24"/>
                    </w:rPr>
                    <m:t>n</m:t>
                  </m:r>
                </m:sup>
              </m:sSup>
            </m:e>
          </m:nary>
        </m:oMath>
      </m:oMathPara>
    </w:p>
    <w:p w14:paraId="18425BAB" w14:textId="29CAF036" w:rsidR="001F2389" w:rsidRPr="00247749" w:rsidRDefault="001F2389" w:rsidP="00905612">
      <w:pPr>
        <w:jc w:val="both"/>
        <w:rPr>
          <w:rFonts w:eastAsiaTheme="minorEastAsia"/>
          <w:sz w:val="28"/>
          <w:szCs w:val="28"/>
        </w:rPr>
      </w:pPr>
      <w:r w:rsidRPr="001F2389">
        <w:rPr>
          <w:rFonts w:eastAsiaTheme="minorEastAsia"/>
          <w:sz w:val="24"/>
          <w:szCs w:val="24"/>
        </w:rPr>
        <w:t>Πιο συγκεκριμένα, οι συντελεστές</w:t>
      </w:r>
      <w:r>
        <w:rPr>
          <w:rFonts w:eastAsiaTheme="minorEastAsia"/>
          <w:sz w:val="24"/>
          <w:szCs w:val="24"/>
        </w:rPr>
        <w:t xml:space="preserve"> </w:t>
      </w:r>
      <m:oMath>
        <m:sSub>
          <m:sSubPr>
            <m:ctrlPr>
              <w:rPr>
                <w:rFonts w:ascii="Cambria Math" w:eastAsiaTheme="minorEastAsia" w:hAnsi="Cambria Math"/>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oMath>
      <w:r>
        <w:rPr>
          <w:rFonts w:eastAsiaTheme="minorEastAsia"/>
          <w:sz w:val="24"/>
          <w:szCs w:val="24"/>
        </w:rPr>
        <w:t xml:space="preserve"> </w:t>
      </w:r>
      <w:r w:rsidRPr="001F2389">
        <w:rPr>
          <w:rFonts w:eastAsiaTheme="minorEastAsia"/>
          <w:sz w:val="24"/>
          <w:szCs w:val="24"/>
        </w:rPr>
        <w:t>δίνονται από τη σχέση:</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d>
                  <m:dPr>
                    <m:ctrlPr>
                      <w:rPr>
                        <w:rFonts w:ascii="Cambria Math" w:eastAsiaTheme="minorEastAsia" w:hAnsi="Cambria Math"/>
                        <w:i/>
                        <w:sz w:val="24"/>
                        <w:szCs w:val="24"/>
                      </w:rPr>
                    </m:ctrlPr>
                  </m:dPr>
                  <m:e>
                    <m:r>
                      <w:rPr>
                        <w:rFonts w:ascii="Cambria Math" w:eastAsiaTheme="minorEastAsia" w:hAnsi="Cambria Math"/>
                        <w:sz w:val="24"/>
                        <w:szCs w:val="24"/>
                      </w:rPr>
                      <m:t>n</m:t>
                    </m:r>
                  </m:e>
                </m:d>
              </m:sup>
            </m:sSup>
            <m:d>
              <m:dPr>
                <m:ctrlPr>
                  <w:rPr>
                    <w:rFonts w:ascii="Cambria Math" w:eastAsiaTheme="minorEastAsia" w:hAnsi="Cambria Math"/>
                    <w:i/>
                    <w:sz w:val="24"/>
                    <w:szCs w:val="24"/>
                  </w:rPr>
                </m:ctrlPr>
              </m:dPr>
              <m:e>
                <m:r>
                  <w:rPr>
                    <w:rFonts w:ascii="Cambria Math" w:eastAsiaTheme="minorEastAsia" w:hAnsi="Cambria Math"/>
                    <w:sz w:val="24"/>
                    <w:szCs w:val="24"/>
                  </w:rPr>
                  <m:t>α</m:t>
                </m:r>
              </m:e>
            </m:d>
          </m:num>
          <m:den>
            <m:r>
              <w:rPr>
                <w:rFonts w:ascii="Cambria Math" w:eastAsiaTheme="minorEastAsia" w:hAnsi="Cambria Math"/>
                <w:sz w:val="24"/>
                <w:szCs w:val="24"/>
              </w:rPr>
              <m:t>n!</m:t>
            </m:r>
          </m:den>
        </m:f>
      </m:oMath>
      <w:r>
        <w:rPr>
          <w:rFonts w:eastAsiaTheme="minorEastAsia"/>
          <w:sz w:val="28"/>
          <w:szCs w:val="28"/>
        </w:rPr>
        <w:t>.</w:t>
      </w:r>
    </w:p>
    <w:p w14:paraId="3EF7810E" w14:textId="12C215C3" w:rsidR="001F2389" w:rsidRPr="001F2389" w:rsidRDefault="001F2389" w:rsidP="00D82DFC">
      <w:pPr>
        <w:ind w:firstLine="340"/>
        <w:jc w:val="both"/>
        <w:rPr>
          <w:rFonts w:eastAsiaTheme="minorEastAsia"/>
          <w:sz w:val="24"/>
          <w:szCs w:val="24"/>
        </w:rPr>
      </w:pPr>
      <w:r w:rsidRPr="001F2389">
        <w:rPr>
          <w:rFonts w:eastAsiaTheme="minorEastAsia"/>
          <w:sz w:val="24"/>
          <w:szCs w:val="24"/>
        </w:rPr>
        <w:t>Αξίζει να σημειωθεί ότι η σύγκλιση της σειράς εξαρτάται από την ακτίνα σύγκλισης, η οποία καθορίζει για ποιες τιμές του</w:t>
      </w:r>
      <w:r>
        <w:rPr>
          <w:rFonts w:eastAsiaTheme="minorEastAsia"/>
          <w:sz w:val="24"/>
          <w:szCs w:val="24"/>
        </w:rPr>
        <w:t xml:space="preserve"> </w:t>
      </w:r>
      <m:oMath>
        <m:r>
          <w:rPr>
            <w:rFonts w:ascii="Cambria Math" w:hAnsi="Cambria Math"/>
            <w:sz w:val="24"/>
            <w:szCs w:val="24"/>
          </w:rPr>
          <m:t>x</m:t>
        </m:r>
      </m:oMath>
      <w:r>
        <w:rPr>
          <w:rFonts w:eastAsiaTheme="minorEastAsia"/>
          <w:sz w:val="24"/>
          <w:szCs w:val="24"/>
        </w:rPr>
        <w:t xml:space="preserve"> </w:t>
      </w:r>
      <w:r w:rsidRPr="001F2389">
        <w:rPr>
          <w:rFonts w:eastAsiaTheme="minorEastAsia"/>
          <w:sz w:val="24"/>
          <w:szCs w:val="24"/>
        </w:rPr>
        <w:t>η σειρά προσεγγίζει σωστά τη συνάρτηση. Επιπλέον, αν και πολλές κοινές συναρτήσεις έχουν απεριόριστη ακτίνα σύγκλισης, υπάρχουν και περιπτώσεις όπου η σειρά Taylor συγκλίνει μόνο εντός ενός συγκεκριμένου διαστήματος.</w:t>
      </w:r>
    </w:p>
    <w:p w14:paraId="5924A065" w14:textId="313E58F8" w:rsidR="00B56448" w:rsidRPr="00905612" w:rsidRDefault="001F2389" w:rsidP="00905612">
      <w:pPr>
        <w:ind w:firstLine="340"/>
        <w:jc w:val="both"/>
        <w:rPr>
          <w:rFonts w:eastAsiaTheme="minorEastAsia"/>
          <w:sz w:val="24"/>
          <w:szCs w:val="24"/>
        </w:rPr>
      </w:pPr>
      <w:r w:rsidRPr="001F2389">
        <w:rPr>
          <w:rFonts w:eastAsiaTheme="minorEastAsia"/>
          <w:sz w:val="24"/>
          <w:szCs w:val="24"/>
        </w:rPr>
        <w:t>Ειδικότερα, ένα σημαντικό είδος σειράς Taylor είναι η σειρά Maclaurin, η οποία είναι απλώς η ανάπτυξη Taylor γύρω από το</w:t>
      </w:r>
      <w:r>
        <w:rPr>
          <w:rFonts w:eastAsiaTheme="minorEastAsia"/>
          <w:sz w:val="24"/>
          <w:szCs w:val="24"/>
        </w:rPr>
        <w:t xml:space="preserve"> </w:t>
      </w:r>
      <m:oMath>
        <m:r>
          <w:rPr>
            <w:rFonts w:ascii="Cambria Math" w:hAnsi="Cambria Math"/>
            <w:sz w:val="24"/>
            <w:szCs w:val="24"/>
          </w:rPr>
          <m:t>x=0</m:t>
        </m:r>
      </m:oMath>
      <w:r>
        <w:rPr>
          <w:rFonts w:eastAsiaTheme="minorEastAsia"/>
          <w:sz w:val="24"/>
          <w:szCs w:val="24"/>
        </w:rPr>
        <w:t xml:space="preserve">. </w:t>
      </w:r>
      <w:r w:rsidR="00B56448" w:rsidRPr="00B56448">
        <w:rPr>
          <w:rFonts w:eastAsiaTheme="minorEastAsia"/>
          <w:sz w:val="24"/>
          <w:szCs w:val="24"/>
        </w:rPr>
        <w:t>Για παράδειγμα, η συνάρτηση ημίτονο έχει την εξής ανάπτυξη Maclaurin:</w:t>
      </w:r>
      <w:r w:rsidR="00247749">
        <w:rPr>
          <w:rFonts w:eastAsiaTheme="minorEastAsia"/>
          <w:sz w:val="24"/>
          <w:szCs w:val="24"/>
        </w:rPr>
        <w:t xml:space="preserve"> </w:t>
      </w:r>
      <m:oMath>
        <m:func>
          <m:funcPr>
            <m:ctrlPr>
              <w:rPr>
                <w:rFonts w:ascii="Cambria Math" w:eastAsiaTheme="minorEastAsia" w:hAnsi="Cambria Math"/>
                <w:i/>
                <w:sz w:val="24"/>
                <w:szCs w:val="24"/>
              </w:rPr>
            </m:ctrlPr>
          </m:funcPr>
          <m:fName>
            <m: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x</m:t>
                </m:r>
              </m:e>
            </m:d>
          </m:e>
        </m:func>
        <m:r>
          <w:rPr>
            <w:rFonts w:ascii="Cambria Math" w:eastAsiaTheme="minorEastAsia" w:hAnsi="Cambria Math"/>
            <w:sz w:val="24"/>
            <w:szCs w:val="24"/>
          </w:rPr>
          <m:t>=x-</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num>
          <m:den>
            <m:r>
              <w:rPr>
                <w:rFonts w:ascii="Cambria Math" w:eastAsiaTheme="minorEastAsia" w:hAnsi="Cambria Math"/>
                <w:sz w:val="24"/>
                <w:szCs w:val="24"/>
              </w:rPr>
              <m:t>3!</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5</m:t>
                </m:r>
              </m:sup>
            </m:sSup>
          </m:num>
          <m:den>
            <m:r>
              <w:rPr>
                <w:rFonts w:ascii="Cambria Math" w:eastAsiaTheme="minorEastAsia" w:hAnsi="Cambria Math"/>
                <w:sz w:val="24"/>
                <w:szCs w:val="24"/>
              </w:rPr>
              <m:t>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7</m:t>
                </m:r>
              </m:sup>
            </m:sSup>
          </m:num>
          <m:den>
            <m:r>
              <w:rPr>
                <w:rFonts w:ascii="Cambria Math" w:eastAsiaTheme="minorEastAsia" w:hAnsi="Cambria Math"/>
                <w:sz w:val="24"/>
                <w:szCs w:val="24"/>
              </w:rPr>
              <m:t>7!</m:t>
            </m:r>
          </m:den>
        </m:f>
        <m:r>
          <w:rPr>
            <w:rFonts w:ascii="Cambria Math" w:eastAsiaTheme="minorEastAsia" w:hAnsi="Cambria Math"/>
            <w:sz w:val="24"/>
            <w:szCs w:val="24"/>
          </w:rPr>
          <m:t>+…</m:t>
        </m:r>
      </m:oMath>
      <w:r w:rsidR="00247749">
        <w:rPr>
          <w:rFonts w:eastAsiaTheme="minorEastAsia"/>
          <w:sz w:val="24"/>
          <w:szCs w:val="24"/>
        </w:rPr>
        <w:t>.</w:t>
      </w:r>
      <w:r w:rsidR="00905612" w:rsidRPr="00905612">
        <w:rPr>
          <w:rFonts w:eastAsiaTheme="minorEastAsia"/>
          <w:sz w:val="24"/>
          <w:szCs w:val="24"/>
        </w:rPr>
        <w:t xml:space="preserve"> </w:t>
      </w:r>
      <w:r w:rsidR="00B56448" w:rsidRPr="00B56448">
        <w:rPr>
          <w:rFonts w:eastAsiaTheme="minorEastAsia"/>
          <w:iCs/>
          <w:sz w:val="24"/>
          <w:szCs w:val="24"/>
        </w:rPr>
        <w:t xml:space="preserve">Αυτή η σειρά είναι αξιοσημείωτη, καθώς συγκλίνει για όλες τις τιμές του </w:t>
      </w:r>
      <m:oMath>
        <m:r>
          <w:rPr>
            <w:rFonts w:ascii="Cambria Math" w:hAnsi="Cambria Math"/>
            <w:sz w:val="24"/>
            <w:szCs w:val="24"/>
          </w:rPr>
          <m:t>x</m:t>
        </m:r>
      </m:oMath>
      <w:r w:rsidR="00B56448" w:rsidRPr="00B56448">
        <w:rPr>
          <w:rFonts w:eastAsiaTheme="minorEastAsia"/>
          <w:iCs/>
          <w:sz w:val="24"/>
          <w:szCs w:val="24"/>
        </w:rPr>
        <w:t>, γεγονός που επιτρέπει την προσέγγιση του ημιτόνου με μεγάλη ακρίβεια, ακόμη και αν ληφθούν υπόψη μόνο λίγοι όροι.</w:t>
      </w:r>
    </w:p>
    <w:p w14:paraId="0B1BAE1B" w14:textId="572E76EC" w:rsidR="00B56448" w:rsidRPr="00B56448" w:rsidRDefault="00B56448" w:rsidP="00D82DFC">
      <w:pPr>
        <w:ind w:firstLine="340"/>
        <w:jc w:val="both"/>
        <w:rPr>
          <w:rFonts w:eastAsiaTheme="minorEastAsia"/>
          <w:iCs/>
          <w:sz w:val="24"/>
          <w:szCs w:val="24"/>
        </w:rPr>
      </w:pPr>
      <w:r w:rsidRPr="00B56448">
        <w:rPr>
          <w:rFonts w:eastAsiaTheme="minorEastAsia"/>
          <w:iCs/>
          <w:sz w:val="24"/>
          <w:szCs w:val="24"/>
        </w:rPr>
        <w:t>Επιπλέον, οι σειρές Taylor έχουν εφαρμογές στις αριθμητικές μεθόδους, καθώς μπορούν να χρησιμοποιηθούν για την προσέγγιση συναρτήσεων όταν η άμεση αναλυτική έκφραση είναι δύσκολη ή αδύνατη. Για παράδειγμα, για να υπολογιστεί το</w:t>
      </w:r>
      <w:r>
        <w:rPr>
          <w:rFonts w:eastAsiaTheme="minorEastAsia"/>
          <w:iCs/>
          <w:sz w:val="24"/>
          <w:szCs w:val="24"/>
        </w:rPr>
        <w:t xml:space="preserve"> </w:t>
      </w:r>
      <m:oMath>
        <m:func>
          <m:funcPr>
            <m:ctrlPr>
              <w:rPr>
                <w:rFonts w:ascii="Cambria Math" w:eastAsiaTheme="minorEastAsia" w:hAnsi="Cambria Math"/>
                <w:i/>
                <w:iCs/>
                <w:sz w:val="24"/>
                <w:szCs w:val="24"/>
              </w:rPr>
            </m:ctrlPr>
          </m:funcPr>
          <m:fName>
            <m:r>
              <w:rPr>
                <w:rFonts w:ascii="Cambria Math" w:eastAsiaTheme="minorEastAsia" w:hAnsi="Cambria Math"/>
                <w:sz w:val="24"/>
                <w:szCs w:val="24"/>
              </w:rPr>
              <m:t>sin</m:t>
            </m:r>
          </m:fName>
          <m:e>
            <m:d>
              <m:dPr>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m:t>
                    </m:r>
                  </m:sup>
                </m:sSup>
              </m:e>
            </m:d>
          </m:e>
        </m:func>
      </m:oMath>
      <w:r w:rsidRPr="00B56448">
        <w:rPr>
          <w:rFonts w:eastAsiaTheme="minorEastAsia"/>
          <w:iCs/>
          <w:sz w:val="24"/>
          <w:szCs w:val="24"/>
        </w:rPr>
        <w:t>, πρώτα μετατρέπουμε τη γωνία σε ακτίνια:</w:t>
      </w:r>
      <w:r>
        <w:rPr>
          <w:rFonts w:eastAsiaTheme="minorEastAsia"/>
          <w:iCs/>
          <w:sz w:val="24"/>
          <w:szCs w:val="24"/>
        </w:rPr>
        <w:t xml:space="preserve">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18</m:t>
            </m:r>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6</m:t>
            </m:r>
          </m:den>
        </m:f>
      </m:oMath>
      <w:r w:rsidRPr="00B56448">
        <w:rPr>
          <w:rFonts w:eastAsiaTheme="minorEastAsia"/>
          <w:iCs/>
          <w:sz w:val="24"/>
          <w:szCs w:val="24"/>
        </w:rPr>
        <w:t>.</w:t>
      </w:r>
      <w:r>
        <w:rPr>
          <w:rFonts w:eastAsiaTheme="minorEastAsia"/>
          <w:iCs/>
          <w:sz w:val="24"/>
          <w:szCs w:val="24"/>
        </w:rPr>
        <w:t xml:space="preserve"> </w:t>
      </w:r>
      <w:r w:rsidRPr="00B56448">
        <w:rPr>
          <w:rFonts w:eastAsiaTheme="minorEastAsia"/>
          <w:iCs/>
          <w:sz w:val="24"/>
          <w:szCs w:val="24"/>
        </w:rPr>
        <w:t>Συνεπώς, ακόμη και με λίγους όρους, η προσέγγιση είναι εξαιρετικά ακριβής.</w:t>
      </w:r>
    </w:p>
    <w:p w14:paraId="02E1B216" w14:textId="6537224D" w:rsidR="00B56448" w:rsidRPr="00421EBD" w:rsidRDefault="00B56448" w:rsidP="00D82DFC">
      <w:pPr>
        <w:ind w:firstLine="340"/>
        <w:jc w:val="both"/>
        <w:rPr>
          <w:rFonts w:eastAsiaTheme="minorEastAsia"/>
          <w:iCs/>
          <w:sz w:val="24"/>
          <w:szCs w:val="24"/>
        </w:rPr>
      </w:pPr>
      <w:r w:rsidRPr="00B56448">
        <w:rPr>
          <w:rFonts w:eastAsiaTheme="minorEastAsia"/>
          <w:iCs/>
          <w:sz w:val="24"/>
          <w:szCs w:val="24"/>
        </w:rPr>
        <w:t xml:space="preserve">Επιπρόσθετα, οι σειρές Taylor χρησιμοποιούνται στην προσέγγιση ριζικών συναρτήσεων. Για παράδειγμα, αν θέλουμε να υπολογίσουμε την τετραγωνική ρίζα του 2 με ακρίβεια πέντε δεκαδικών ψηφίων, μπορούμε να αναπτύξουμε τη </w:t>
      </w:r>
      <w:r w:rsidRPr="00B56448">
        <w:rPr>
          <w:rFonts w:eastAsiaTheme="minorEastAsia"/>
          <w:iCs/>
          <w:sz w:val="24"/>
          <w:szCs w:val="24"/>
        </w:rPr>
        <w:lastRenderedPageBreak/>
        <w:t>συνάρτηση</w:t>
      </w:r>
      <w:r>
        <w:rPr>
          <w:rFonts w:eastAsiaTheme="minorEastAsia"/>
          <w:iCs/>
          <w:sz w:val="24"/>
          <w:szCs w:val="24"/>
        </w:rPr>
        <w:t xml:space="preserve"> </w:t>
      </w:r>
      <m:oMath>
        <m:r>
          <w:rPr>
            <w:rFonts w:ascii="Cambria Math" w:eastAsiaTheme="minorEastAsia" w:hAnsi="Cambria Math"/>
            <w:sz w:val="24"/>
            <w:szCs w:val="24"/>
          </w:rPr>
          <m:t>f</m:t>
        </m:r>
        <m:d>
          <m:dPr>
            <m:ctrlPr>
              <w:rPr>
                <w:rFonts w:ascii="Cambria Math" w:eastAsiaTheme="minorEastAsia" w:hAnsi="Cambria Math"/>
                <w:i/>
                <w:iCs/>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rad>
          <m:radPr>
            <m:degHide m:val="1"/>
            <m:ctrlPr>
              <w:rPr>
                <w:rFonts w:ascii="Cambria Math" w:eastAsiaTheme="minorEastAsia" w:hAnsi="Cambria Math"/>
                <w:i/>
                <w:iCs/>
                <w:sz w:val="24"/>
                <w:szCs w:val="24"/>
              </w:rPr>
            </m:ctrlPr>
          </m:radPr>
          <m:deg/>
          <m:e>
            <m:r>
              <w:rPr>
                <w:rFonts w:ascii="Cambria Math" w:eastAsiaTheme="minorEastAsia" w:hAnsi="Cambria Math"/>
                <w:sz w:val="24"/>
                <w:szCs w:val="24"/>
              </w:rPr>
              <m:t>x</m:t>
            </m:r>
          </m:e>
        </m:rad>
      </m:oMath>
      <w:r>
        <w:rPr>
          <w:rFonts w:eastAsiaTheme="minorEastAsia"/>
          <w:iCs/>
          <w:sz w:val="24"/>
          <w:szCs w:val="24"/>
        </w:rPr>
        <w:t xml:space="preserve"> </w:t>
      </w:r>
      <w:r w:rsidR="00265DA8" w:rsidRPr="00265DA8">
        <w:rPr>
          <w:rFonts w:eastAsiaTheme="minorEastAsia"/>
          <w:iCs/>
          <w:sz w:val="24"/>
          <w:szCs w:val="24"/>
        </w:rPr>
        <w:t>γύρω από ένα κατάλληλο σημείο, όπως το</w:t>
      </w:r>
      <w:r w:rsidR="00265DA8">
        <w:rPr>
          <w:rFonts w:eastAsiaTheme="minorEastAsia"/>
          <w:iCs/>
          <w:sz w:val="24"/>
          <w:szCs w:val="24"/>
        </w:rPr>
        <w:t xml:space="preserve"> </w:t>
      </w:r>
      <m:oMath>
        <m:r>
          <w:rPr>
            <w:rFonts w:ascii="Cambria Math" w:eastAsiaTheme="minorEastAsia" w:hAnsi="Cambria Math"/>
            <w:sz w:val="24"/>
            <w:szCs w:val="24"/>
          </w:rPr>
          <m:t>x=</m:t>
        </m:r>
        <m:f>
          <m:fPr>
            <m:ctrlPr>
              <w:rPr>
                <w:rFonts w:ascii="Cambria Math" w:eastAsiaTheme="minorEastAsia" w:hAnsi="Cambria Math"/>
                <w:i/>
                <w:iCs/>
                <w:sz w:val="24"/>
                <w:szCs w:val="24"/>
              </w:rPr>
            </m:ctrlPr>
          </m:fPr>
          <m:num>
            <m:r>
              <w:rPr>
                <w:rFonts w:ascii="Cambria Math" w:eastAsiaTheme="minorEastAsia" w:hAnsi="Cambria Math"/>
                <w:sz w:val="24"/>
                <w:szCs w:val="24"/>
              </w:rPr>
              <m:t>9</m:t>
            </m:r>
          </m:num>
          <m:den>
            <m:r>
              <w:rPr>
                <w:rFonts w:ascii="Cambria Math" w:eastAsiaTheme="minorEastAsia" w:hAnsi="Cambria Math"/>
                <w:sz w:val="24"/>
                <w:szCs w:val="24"/>
              </w:rPr>
              <m:t>4</m:t>
            </m:r>
          </m:den>
        </m:f>
      </m:oMath>
      <w:r w:rsidR="00265DA8" w:rsidRPr="00265DA8">
        <w:rPr>
          <w:rFonts w:eastAsiaTheme="minorEastAsia"/>
          <w:iCs/>
          <w:sz w:val="24"/>
          <w:szCs w:val="24"/>
        </w:rPr>
        <w:t xml:space="preserve">. Με αυτόν τον τρόπο, η σύγκλιση της σειράς είναι ταχύτερη και αποδίδει πολύ ακριβή τιμή για </w:t>
      </w:r>
      <m:oMath>
        <m:rad>
          <m:radPr>
            <m:degHide m:val="1"/>
            <m:ctrlPr>
              <w:rPr>
                <w:rFonts w:ascii="Cambria Math" w:eastAsiaTheme="minorEastAsia" w:hAnsi="Cambria Math"/>
                <w:i/>
                <w:iCs/>
                <w:sz w:val="24"/>
                <w:szCs w:val="24"/>
              </w:rPr>
            </m:ctrlPr>
          </m:radPr>
          <m:deg/>
          <m:e>
            <m:r>
              <w:rPr>
                <w:rFonts w:ascii="Cambria Math" w:eastAsiaTheme="minorEastAsia" w:hAnsi="Cambria Math"/>
                <w:sz w:val="24"/>
                <w:szCs w:val="24"/>
              </w:rPr>
              <m:t>2</m:t>
            </m:r>
          </m:e>
        </m:rad>
      </m:oMath>
      <w:r w:rsidR="00265DA8" w:rsidRPr="00265DA8">
        <w:rPr>
          <w:rFonts w:eastAsiaTheme="minorEastAsia"/>
          <w:iCs/>
          <w:sz w:val="24"/>
          <w:szCs w:val="24"/>
        </w:rPr>
        <w:t>.</w:t>
      </w:r>
    </w:p>
    <w:p w14:paraId="205E918B" w14:textId="0950A93E" w:rsidR="004507EE" w:rsidRPr="004507EE" w:rsidRDefault="00265DA8" w:rsidP="00D82DFC">
      <w:pPr>
        <w:ind w:firstLine="340"/>
        <w:jc w:val="both"/>
        <w:rPr>
          <w:rFonts w:eastAsiaTheme="minorEastAsia"/>
          <w:sz w:val="24"/>
          <w:szCs w:val="24"/>
        </w:rPr>
      </w:pPr>
      <w:r w:rsidRPr="00265DA8">
        <w:rPr>
          <w:rFonts w:eastAsiaTheme="minorEastAsia"/>
          <w:sz w:val="24"/>
          <w:szCs w:val="24"/>
        </w:rPr>
        <w:t xml:space="preserve">Αξίζει επίσης να αναφερθεί ότι οι σειρές </w:t>
      </w:r>
      <w:r w:rsidRPr="00265DA8">
        <w:rPr>
          <w:rFonts w:eastAsiaTheme="minorEastAsia"/>
          <w:sz w:val="24"/>
          <w:szCs w:val="24"/>
          <w:lang w:val="en-US"/>
        </w:rPr>
        <w:t>Taylor</w:t>
      </w:r>
      <w:r w:rsidRPr="00265DA8">
        <w:rPr>
          <w:rFonts w:eastAsiaTheme="minorEastAsia"/>
          <w:sz w:val="24"/>
          <w:szCs w:val="24"/>
        </w:rPr>
        <w:t xml:space="preserve"> επιτρέπουν την απόδειξη σημαντικών μαθηματικών θεωρημάτων. Ένα χαρακτηριστικό παράδειγμα είναι ο τύπος του Euler:</w:t>
      </w:r>
      <w:r w:rsidR="00247749">
        <w:rPr>
          <w:rFonts w:eastAsiaTheme="minorEastAsia"/>
          <w:sz w:val="24"/>
          <w:szCs w:val="24"/>
        </w:rPr>
        <w:t xml:space="preserve"> </w:t>
      </w:r>
      <m:oMath>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n=1</m:t>
            </m:r>
          </m:sub>
          <m:sup>
            <m:r>
              <w:rPr>
                <w:rFonts w:ascii="Cambria Math" w:eastAsiaTheme="minorEastAsia" w:hAnsi="Cambria Math"/>
                <w:sz w:val="24"/>
                <w:szCs w:val="24"/>
              </w:rPr>
              <m:t>∞</m:t>
            </m:r>
          </m:sup>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den>
            </m:f>
          </m:e>
        </m:nary>
        <m:r>
          <w:rPr>
            <w:rFonts w:ascii="Cambria Math" w:eastAsiaTheme="minorEastAsia" w:hAnsi="Cambria Math"/>
            <w:sz w:val="24"/>
            <w:szCs w:val="24"/>
          </w:rPr>
          <m:t>=</m:t>
        </m:r>
        <m:f>
          <m:fPr>
            <m:ctrlPr>
              <w:rPr>
                <w:rFonts w:ascii="Cambria Math" w:eastAsiaTheme="minorEastAsia" w:hAnsi="Cambria Math"/>
                <w:i/>
                <w:sz w:val="24"/>
                <w:szCs w:val="24"/>
              </w:rPr>
            </m:ctrlPr>
          </m:fPr>
          <m:num>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num>
          <m:den>
            <m:r>
              <w:rPr>
                <w:rFonts w:ascii="Cambria Math" w:eastAsiaTheme="minorEastAsia" w:hAnsi="Cambria Math"/>
                <w:sz w:val="24"/>
                <w:szCs w:val="24"/>
              </w:rPr>
              <m:t>6</m:t>
            </m:r>
          </m:den>
        </m:f>
      </m:oMath>
      <w:r w:rsidR="00247749" w:rsidRPr="00247749">
        <w:rPr>
          <w:rFonts w:eastAsiaTheme="minorEastAsia"/>
          <w:iCs/>
          <w:sz w:val="24"/>
          <w:szCs w:val="24"/>
        </w:rPr>
        <w:t>.</w:t>
      </w:r>
      <w:r w:rsidR="00247749">
        <w:rPr>
          <w:rFonts w:eastAsiaTheme="minorEastAsia"/>
          <w:sz w:val="24"/>
          <w:szCs w:val="24"/>
        </w:rPr>
        <w:t xml:space="preserve"> </w:t>
      </w:r>
      <w:r w:rsidR="004507EE" w:rsidRPr="004507EE">
        <w:rPr>
          <w:rFonts w:eastAsiaTheme="minorEastAsia"/>
          <w:sz w:val="24"/>
          <w:szCs w:val="24"/>
        </w:rPr>
        <w:t>Αυτό το αποτέλεσμα αποδεικνύεται μέσω της ανάπτυξης της συνάρτησης</w:t>
      </w:r>
      <w:r w:rsidR="004507EE">
        <w:rPr>
          <w:rFonts w:eastAsiaTheme="minorEastAsia"/>
          <w:sz w:val="24"/>
          <w:szCs w:val="24"/>
        </w:rPr>
        <w:t xml:space="preserve"> </w:t>
      </w:r>
      <m:oMath>
        <m:f>
          <m:fPr>
            <m:ctrlPr>
              <w:rPr>
                <w:rFonts w:ascii="Cambria Math" w:eastAsiaTheme="minorEastAsia" w:hAnsi="Cambria Math"/>
                <w:sz w:val="24"/>
                <w:szCs w:val="24"/>
              </w:rPr>
            </m:ctrlPr>
          </m:fPr>
          <m:num>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sz w:val="24"/>
                        <w:szCs w:val="24"/>
                      </w:rPr>
                    </m:ctrlPr>
                  </m:dPr>
                  <m:e>
                    <m:r>
                      <w:rPr>
                        <w:rFonts w:ascii="Cambria Math" w:eastAsiaTheme="minorEastAsia" w:hAnsi="Cambria Math"/>
                        <w:sz w:val="24"/>
                        <w:szCs w:val="24"/>
                      </w:rPr>
                      <m:t>πx</m:t>
                    </m:r>
                  </m:e>
                </m:d>
              </m:e>
            </m:func>
          </m:num>
          <m:den>
            <m:r>
              <w:rPr>
                <w:rFonts w:ascii="Cambria Math" w:eastAsiaTheme="minorEastAsia" w:hAnsi="Cambria Math"/>
                <w:sz w:val="24"/>
                <w:szCs w:val="24"/>
              </w:rPr>
              <m:t>πx</m:t>
            </m:r>
          </m:den>
        </m:f>
      </m:oMath>
      <w:r w:rsidR="004507EE">
        <w:rPr>
          <w:rFonts w:eastAsiaTheme="minorEastAsia"/>
          <w:sz w:val="24"/>
          <w:szCs w:val="24"/>
        </w:rPr>
        <w:t xml:space="preserve"> </w:t>
      </w:r>
      <w:r w:rsidR="004507EE" w:rsidRPr="004507EE">
        <w:rPr>
          <w:rFonts w:eastAsiaTheme="minorEastAsia"/>
          <w:sz w:val="24"/>
          <w:szCs w:val="24"/>
        </w:rPr>
        <w:t>σε άπειρο γινόμενο και της σύγκρισ</w:t>
      </w:r>
      <w:r w:rsidR="004507EE">
        <w:rPr>
          <w:rFonts w:eastAsiaTheme="minorEastAsia"/>
          <w:sz w:val="24"/>
          <w:szCs w:val="24"/>
        </w:rPr>
        <w:t>η</w:t>
      </w:r>
      <w:r w:rsidR="004507EE" w:rsidRPr="004507EE">
        <w:rPr>
          <w:rFonts w:eastAsiaTheme="minorEastAsia"/>
          <w:sz w:val="24"/>
          <w:szCs w:val="24"/>
        </w:rPr>
        <w:t>ς της με την αντίστοιχη σειρά Taylor. Συνεπώς, οι δυναμοσειρές δεν είναι μόνο ένα εργαλείο προσέγγισης, αλλά έχουν και θεμελιώδη ρόλο στη μαθηματική ανάλυση.</w:t>
      </w:r>
    </w:p>
    <w:p w14:paraId="22B96BD5" w14:textId="5E39ABA0" w:rsidR="005769DE" w:rsidRPr="005769DE" w:rsidRDefault="004507EE" w:rsidP="00D82DFC">
      <w:pPr>
        <w:ind w:firstLine="340"/>
        <w:jc w:val="both"/>
        <w:rPr>
          <w:rFonts w:eastAsiaTheme="minorEastAsia"/>
          <w:sz w:val="24"/>
          <w:szCs w:val="24"/>
        </w:rPr>
      </w:pPr>
      <w:r w:rsidRPr="004507EE">
        <w:rPr>
          <w:rFonts w:eastAsiaTheme="minorEastAsia"/>
          <w:sz w:val="24"/>
          <w:szCs w:val="24"/>
        </w:rPr>
        <w:t>Επιπλέον, οι σειρές Taylor επιτρέπουν την εξέταση ιδιοτήτων συναρτήσεων, όπως η διαφορισιμότητα και η συνέχεια. Πράγματι, αν μια συνάρτηση μπορεί να αναπτυχθεί σε σειρά Taylor γύρω από ένα σημείο, τότε είναι άπειρα παραγωγίσιμη</w:t>
      </w:r>
      <w:r w:rsidR="00247749">
        <w:rPr>
          <w:rFonts w:eastAsiaTheme="minorEastAsia"/>
          <w:sz w:val="24"/>
          <w:szCs w:val="24"/>
        </w:rPr>
        <w:t xml:space="preserve"> </w:t>
      </w:r>
      <w:r w:rsidRPr="004507EE">
        <w:rPr>
          <w:rFonts w:eastAsiaTheme="minorEastAsia"/>
          <w:sz w:val="24"/>
          <w:szCs w:val="24"/>
        </w:rPr>
        <w:t>εκεί. Ωστόσο, υπάρχουν και εξαιρέσεις, όπως η συνάρτηση</w:t>
      </w:r>
      <w:r>
        <w:rPr>
          <w:rFonts w:eastAsiaTheme="minorEastAsia"/>
          <w:sz w:val="24"/>
          <w:szCs w:val="24"/>
        </w:rPr>
        <w:t xml:space="preserve"> </w:t>
      </w:r>
      <m:oMath>
        <m:sSup>
          <m:sSupPr>
            <m:ctrlPr>
              <w:rPr>
                <w:rFonts w:ascii="Cambria Math" w:eastAsiaTheme="minorEastAsia" w:hAnsi="Cambria Math"/>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den>
            </m:f>
          </m:sup>
        </m:sSup>
      </m:oMath>
      <w:r w:rsidR="005769DE">
        <w:rPr>
          <w:rFonts w:eastAsiaTheme="minorEastAsia"/>
          <w:sz w:val="24"/>
          <w:szCs w:val="24"/>
        </w:rPr>
        <w:t xml:space="preserve">, </w:t>
      </w:r>
      <w:r w:rsidR="005769DE" w:rsidRPr="005769DE">
        <w:rPr>
          <w:rFonts w:eastAsiaTheme="minorEastAsia"/>
          <w:sz w:val="24"/>
          <w:szCs w:val="24"/>
        </w:rPr>
        <w:t>η οποία έχει άπειρες παράγωγους στο</w:t>
      </w:r>
      <w:r w:rsidR="005769DE">
        <w:rPr>
          <w:rFonts w:eastAsiaTheme="minorEastAsia"/>
          <w:sz w:val="24"/>
          <w:szCs w:val="24"/>
        </w:rPr>
        <w:t xml:space="preserve"> </w:t>
      </w:r>
      <m:oMath>
        <m:r>
          <w:rPr>
            <w:rFonts w:ascii="Cambria Math" w:hAnsi="Cambria Math"/>
            <w:sz w:val="24"/>
            <w:szCs w:val="24"/>
          </w:rPr>
          <m:t>x=0</m:t>
        </m:r>
      </m:oMath>
      <w:r w:rsidR="005769DE">
        <w:rPr>
          <w:rFonts w:eastAsiaTheme="minorEastAsia"/>
          <w:sz w:val="24"/>
          <w:szCs w:val="24"/>
        </w:rPr>
        <w:t xml:space="preserve">, </w:t>
      </w:r>
      <w:r w:rsidR="005769DE" w:rsidRPr="005769DE">
        <w:rPr>
          <w:rFonts w:eastAsiaTheme="minorEastAsia"/>
          <w:sz w:val="24"/>
          <w:szCs w:val="24"/>
        </w:rPr>
        <w:t>, αλλά η σειρά Taylor της συγκλίνει παντού στο μηδέν, χωρίς να αντιστοιχεί στη συνάρτηση.</w:t>
      </w:r>
    </w:p>
    <w:p w14:paraId="72673B02" w14:textId="1B901A2C" w:rsidR="00265DA8" w:rsidRPr="004507EE" w:rsidRDefault="005769DE" w:rsidP="00D82DFC">
      <w:pPr>
        <w:ind w:firstLine="340"/>
        <w:jc w:val="both"/>
        <w:rPr>
          <w:rFonts w:eastAsiaTheme="minorEastAsia"/>
          <w:sz w:val="24"/>
          <w:szCs w:val="24"/>
        </w:rPr>
      </w:pPr>
      <w:r w:rsidRPr="005769DE">
        <w:rPr>
          <w:rFonts w:eastAsiaTheme="minorEastAsia"/>
          <w:sz w:val="24"/>
          <w:szCs w:val="24"/>
        </w:rPr>
        <w:t xml:space="preserve">Τέλος, οι σειρές Taylor παρέχουν έναν αποτελεσματικό τρόπο απόδειξης της αρρητότητας του αριθμού </w:t>
      </w:r>
      <m:oMath>
        <m:r>
          <w:rPr>
            <w:rFonts w:ascii="Cambria Math" w:eastAsiaTheme="minorEastAsia" w:hAnsi="Cambria Math"/>
            <w:sz w:val="24"/>
            <w:szCs w:val="24"/>
          </w:rPr>
          <m:t>ⅇ</m:t>
        </m:r>
      </m:oMath>
      <w:r w:rsidRPr="005769DE">
        <w:rPr>
          <w:rFonts w:eastAsiaTheme="minorEastAsia"/>
          <w:sz w:val="24"/>
          <w:szCs w:val="24"/>
        </w:rPr>
        <w:t xml:space="preserve">. Αν υποθέσουμε, για χάρη της αντίφασης, ότι το </w:t>
      </w:r>
      <m:oMath>
        <m:r>
          <w:rPr>
            <w:rFonts w:ascii="Cambria Math" w:eastAsiaTheme="minorEastAsia" w:hAnsi="Cambria Math"/>
            <w:sz w:val="24"/>
            <w:szCs w:val="24"/>
          </w:rPr>
          <m:t>ⅇ</m:t>
        </m:r>
      </m:oMath>
      <w:r w:rsidRPr="005769DE">
        <w:rPr>
          <w:rFonts w:eastAsiaTheme="minorEastAsia"/>
          <w:sz w:val="24"/>
          <w:szCs w:val="24"/>
        </w:rPr>
        <w:t xml:space="preserve"> μπορεί να γραφτεί ως λόγος δύο ακεραίων, τότε χρησιμοποιώντας την ανάπτυξη Maclaurin του </w:t>
      </w:r>
      <m:oMath>
        <m:sSup>
          <m:sSupPr>
            <m:ctrlPr>
              <w:rPr>
                <w:rFonts w:ascii="Cambria Math" w:eastAsiaTheme="minorEastAsia" w:hAnsi="Cambria Math"/>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x</m:t>
            </m:r>
          </m:sup>
        </m:sSup>
      </m:oMath>
      <w:r>
        <w:rPr>
          <w:rFonts w:eastAsiaTheme="minorEastAsia"/>
          <w:sz w:val="24"/>
          <w:szCs w:val="24"/>
        </w:rPr>
        <w:t xml:space="preserve"> </w:t>
      </w:r>
      <w:r w:rsidRPr="005769DE">
        <w:rPr>
          <w:rFonts w:eastAsiaTheme="minorEastAsia"/>
          <w:sz w:val="24"/>
          <w:szCs w:val="24"/>
        </w:rPr>
        <w:t>μπορούμε να καταλήξουμε σε μια αριθμητική αντίφαση. Επομένως, μέσω αυτής της τεχνικής μπορούμε να αποδείξουμε ότι το</w:t>
      </w:r>
      <w:r>
        <w:rPr>
          <w:rFonts w:eastAsiaTheme="minorEastAsia"/>
          <w:sz w:val="24"/>
          <w:szCs w:val="24"/>
        </w:rPr>
        <w:t xml:space="preserve"> </w:t>
      </w:r>
      <m:oMath>
        <m:r>
          <w:rPr>
            <w:rFonts w:ascii="Cambria Math" w:eastAsiaTheme="minorEastAsia" w:hAnsi="Cambria Math"/>
            <w:sz w:val="24"/>
            <w:szCs w:val="24"/>
          </w:rPr>
          <m:t>ⅇ</m:t>
        </m:r>
      </m:oMath>
      <w:r>
        <w:rPr>
          <w:rFonts w:eastAsiaTheme="minorEastAsia"/>
          <w:sz w:val="24"/>
          <w:szCs w:val="24"/>
        </w:rPr>
        <w:t xml:space="preserve"> </w:t>
      </w:r>
      <w:r w:rsidRPr="005769DE">
        <w:rPr>
          <w:rFonts w:eastAsiaTheme="minorEastAsia"/>
          <w:sz w:val="24"/>
          <w:szCs w:val="24"/>
        </w:rPr>
        <w:t>είναι πράγματι άρρητος αριθμός, κάτι που έχει σημαντικές επιπτώσεις στη θεωρία αριθμών.</w:t>
      </w:r>
    </w:p>
    <w:p w14:paraId="4998A9D1" w14:textId="77777777" w:rsidR="00247749" w:rsidRDefault="00247749" w:rsidP="00247749">
      <w:pPr>
        <w:keepNext/>
        <w:jc w:val="center"/>
      </w:pPr>
      <w:r>
        <w:rPr>
          <w:rFonts w:eastAsiaTheme="minorEastAsia"/>
          <w:noProof/>
          <w:sz w:val="24"/>
          <w:szCs w:val="24"/>
        </w:rPr>
        <w:drawing>
          <wp:inline distT="0" distB="0" distL="0" distR="0" wp14:anchorId="13DA4840" wp14:editId="798FF41C">
            <wp:extent cx="3901440" cy="2691923"/>
            <wp:effectExtent l="0" t="0" r="3810" b="0"/>
            <wp:docPr id="1756089008" name="Εικόνα 5" descr="Εικόνα που περιέχει κείμενο, γραμματοσειρά, στιγμιότυπο οθόνης,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89008" name="Εικόνα 5" descr="Εικόνα που περιέχει κείμενο, γραμματοσειρά, στιγμιότυπο οθόνης, αριθμός&#10;&#10;Το περιεχόμενο που δημιουργείται από τεχνολογία AI ενδέχεται να είναι εσφαλμένο."/>
                    <pic:cNvPicPr/>
                  </pic:nvPicPr>
                  <pic:blipFill>
                    <a:blip r:embed="rId30">
                      <a:extLst>
                        <a:ext uri="{28A0092B-C50C-407E-A947-70E740481C1C}">
                          <a14:useLocalDpi xmlns:a14="http://schemas.microsoft.com/office/drawing/2010/main" val="0"/>
                        </a:ext>
                      </a:extLst>
                    </a:blip>
                    <a:stretch>
                      <a:fillRect/>
                    </a:stretch>
                  </pic:blipFill>
                  <pic:spPr>
                    <a:xfrm>
                      <a:off x="0" y="0"/>
                      <a:ext cx="4060654" cy="2801777"/>
                    </a:xfrm>
                    <a:prstGeom prst="rect">
                      <a:avLst/>
                    </a:prstGeom>
                  </pic:spPr>
                </pic:pic>
              </a:graphicData>
            </a:graphic>
          </wp:inline>
        </w:drawing>
      </w:r>
    </w:p>
    <w:p w14:paraId="31933175" w14:textId="77E2687E" w:rsidR="00247749" w:rsidRPr="00A17E93" w:rsidRDefault="00247749" w:rsidP="00A17E93">
      <w:pPr>
        <w:pStyle w:val="af"/>
        <w:jc w:val="center"/>
        <w:rPr>
          <w:i w:val="0"/>
          <w:iCs w:val="0"/>
          <w:sz w:val="20"/>
          <w:szCs w:val="20"/>
        </w:rPr>
      </w:pPr>
      <w:r w:rsidRPr="006E40CB">
        <w:rPr>
          <w:i w:val="0"/>
          <w:iCs w:val="0"/>
          <w:sz w:val="20"/>
          <w:szCs w:val="20"/>
        </w:rPr>
        <w:t xml:space="preserve">Σχήμα </w:t>
      </w:r>
      <w:r w:rsidR="006728FF">
        <w:rPr>
          <w:i w:val="0"/>
          <w:iCs w:val="0"/>
          <w:sz w:val="20"/>
          <w:szCs w:val="20"/>
        </w:rPr>
        <w:t>3</w:t>
      </w:r>
      <w:r w:rsidRPr="006E40CB">
        <w:rPr>
          <w:i w:val="0"/>
          <w:iCs w:val="0"/>
          <w:sz w:val="20"/>
          <w:szCs w:val="20"/>
        </w:rPr>
        <w:t>.</w:t>
      </w:r>
      <w:r w:rsidR="006728FF">
        <w:rPr>
          <w:i w:val="0"/>
          <w:iCs w:val="0"/>
          <w:sz w:val="20"/>
          <w:szCs w:val="20"/>
        </w:rPr>
        <w:t>5</w:t>
      </w:r>
      <w:r w:rsidRPr="006E40CB">
        <w:rPr>
          <w:i w:val="0"/>
          <w:iCs w:val="0"/>
          <w:sz w:val="20"/>
          <w:szCs w:val="20"/>
        </w:rPr>
        <w:t xml:space="preserve">: </w:t>
      </w:r>
      <w:r w:rsidRPr="00247749">
        <w:rPr>
          <w:i w:val="0"/>
          <w:iCs w:val="0"/>
          <w:sz w:val="20"/>
          <w:szCs w:val="20"/>
        </w:rPr>
        <w:t xml:space="preserve">Συνηθισμένες σειρές Taylor </w:t>
      </w:r>
      <w:r>
        <w:rPr>
          <w:i w:val="0"/>
          <w:iCs w:val="0"/>
          <w:sz w:val="20"/>
          <w:szCs w:val="20"/>
        </w:rPr>
        <w:t>[2</w:t>
      </w:r>
      <w:r w:rsidR="004B5BA6">
        <w:rPr>
          <w:i w:val="0"/>
          <w:iCs w:val="0"/>
          <w:sz w:val="20"/>
          <w:szCs w:val="20"/>
        </w:rPr>
        <w:t>2</w:t>
      </w:r>
      <w:r>
        <w:rPr>
          <w:i w:val="0"/>
          <w:iCs w:val="0"/>
          <w:sz w:val="20"/>
          <w:szCs w:val="20"/>
        </w:rPr>
        <w:t>]</w:t>
      </w:r>
    </w:p>
    <w:p w14:paraId="329FCFD3" w14:textId="7A5160F7" w:rsidR="00085133" w:rsidRPr="00936DA6" w:rsidRDefault="0047015C" w:rsidP="00005B3E">
      <w:pPr>
        <w:pStyle w:val="2"/>
      </w:pPr>
      <w:bookmarkStart w:id="23" w:name="_Toc192020744"/>
      <w:r>
        <w:lastRenderedPageBreak/>
        <w:t>3</w:t>
      </w:r>
      <w:r w:rsidR="00085133">
        <w:t>.</w:t>
      </w:r>
      <w:r>
        <w:t>4</w:t>
      </w:r>
      <w:r w:rsidR="00085133">
        <w:t xml:space="preserve"> Μέθοδος </w:t>
      </w:r>
      <w:r w:rsidR="00085133">
        <w:rPr>
          <w:lang w:val="en-US"/>
        </w:rPr>
        <w:t>Euler</w:t>
      </w:r>
      <w:bookmarkEnd w:id="23"/>
    </w:p>
    <w:p w14:paraId="25531035" w14:textId="117C24C7" w:rsidR="00002BF5" w:rsidRPr="00002BF5" w:rsidRDefault="00002BF5" w:rsidP="00D82DFC">
      <w:pPr>
        <w:ind w:firstLine="340"/>
        <w:jc w:val="both"/>
        <w:rPr>
          <w:sz w:val="24"/>
          <w:szCs w:val="24"/>
        </w:rPr>
      </w:pPr>
      <w:r w:rsidRPr="00002BF5">
        <w:rPr>
          <w:sz w:val="24"/>
          <w:szCs w:val="24"/>
        </w:rPr>
        <w:t xml:space="preserve">Η μέθοδος Euler </w:t>
      </w:r>
      <w:r w:rsidR="0047015C">
        <w:rPr>
          <w:sz w:val="24"/>
          <w:szCs w:val="24"/>
        </w:rPr>
        <w:t>[2</w:t>
      </w:r>
      <w:r w:rsidR="004B5BA6">
        <w:rPr>
          <w:sz w:val="24"/>
          <w:szCs w:val="24"/>
        </w:rPr>
        <w:t>3</w:t>
      </w:r>
      <w:r w:rsidR="0047015C">
        <w:rPr>
          <w:sz w:val="24"/>
          <w:szCs w:val="24"/>
        </w:rPr>
        <w:t xml:space="preserve">] </w:t>
      </w:r>
      <w:r w:rsidRPr="00002BF5">
        <w:rPr>
          <w:sz w:val="24"/>
          <w:szCs w:val="24"/>
        </w:rPr>
        <w:t>αποτελεί μία από τις πιο θεμελιώδεις και απλές αριθμητικές τεχνικές για την προσέγγιση λύσεων αρχικών τιμών διαφορικών εξισώσεων. Αρχικά, αναπτύχθηκε από τον Leonhard Euler το 1768 και βασίζεται στη διακριτοποίηση του συνεχούς προβλήματος, επιτρέποντας την προσέγγιση της λύσης μέσω μιας ακολουθίας σημείων που υπολογίζονται βήμα προς βήμα. Με άλλα λόγια, η μέθοδος αυτή χρησιμοποιεί ένα απλό αλγεβρικό βήμα για την προσέγγιση της τιμής της λύσης σε κάθε χρονική στιγμή, αντί να απαιτεί αναλυτική λύση της διαφορικής εξίσωσης. Ωστόσο, παρά τη σχετική απλότητά της, η μέθοδος Euler επηρεάζεται έντονα από το μέγεθος του βήματος διακριτοποίησης, γεγονός που την καθιστά επιρρεπή σε σφάλματα αποκοπής και στρογγυλοποίησης.</w:t>
      </w:r>
    </w:p>
    <w:p w14:paraId="178FDE2B" w14:textId="7EA17BEB" w:rsidR="008E1892" w:rsidRDefault="00002BF5" w:rsidP="00D82DFC">
      <w:pPr>
        <w:ind w:firstLine="340"/>
        <w:jc w:val="both"/>
        <w:rPr>
          <w:sz w:val="24"/>
          <w:szCs w:val="24"/>
        </w:rPr>
      </w:pPr>
      <w:r w:rsidRPr="00002BF5">
        <w:rPr>
          <w:sz w:val="24"/>
          <w:szCs w:val="24"/>
        </w:rPr>
        <w:t>Η αριθμητική προσέγγιση που υιοθετεί η μέθοδος Euler βασίζεται στην ιδέα της τοπικής γραμμικοποίησης της λύσης μιας διαφορικής εξίσωσης. Πιο συγκεκριμένα, χρησιμοποιεί την εξίσωση:</w:t>
      </w:r>
    </w:p>
    <w:p w14:paraId="16A01C13" w14:textId="6EDAC8FA" w:rsidR="00002BF5" w:rsidRPr="00D64374" w:rsidRDefault="00002BF5" w:rsidP="00002BF5">
      <w:pPr>
        <w:jc w:val="both"/>
        <w:rPr>
          <w:rFonts w:eastAsiaTheme="minorEastAsia"/>
          <w:iCs/>
          <w:sz w:val="24"/>
          <w:szCs w:val="24"/>
          <w:lang w:val="en-US"/>
        </w:rPr>
      </w:pPr>
      <m:oMathPara>
        <m:oMathParaPr>
          <m:jc m:val="center"/>
        </m:oMathParaPr>
        <m:oMath>
          <m:r>
            <w:rPr>
              <w:rFonts w:ascii="Cambria Math" w:hAnsi="Cambria Math"/>
              <w:sz w:val="24"/>
              <w:szCs w:val="24"/>
              <w:lang w:val="en-US"/>
            </w:rPr>
            <m:t>y</m:t>
          </m:r>
          <m:d>
            <m:dPr>
              <m:ctrlPr>
                <w:rPr>
                  <w:rFonts w:ascii="Cambria Math" w:hAnsi="Cambria Math"/>
                  <w:i/>
                  <w:sz w:val="24"/>
                  <w:szCs w:val="24"/>
                  <w:lang w:val="en-US"/>
                </w:rPr>
              </m:ctrlPr>
            </m:dPr>
            <m:e>
              <m:r>
                <w:rPr>
                  <w:rFonts w:ascii="Cambria Math" w:hAnsi="Cambria Math"/>
                  <w:sz w:val="24"/>
                  <w:szCs w:val="24"/>
                  <w:lang w:val="en-US"/>
                </w:rPr>
                <m:t>t+h</m:t>
              </m:r>
            </m:e>
          </m:d>
          <m:r>
            <w:rPr>
              <w:rFonts w:ascii="Cambria Math" w:eastAsiaTheme="minorEastAsia" w:hAnsi="Cambria Math"/>
              <w:sz w:val="24"/>
              <w:szCs w:val="24"/>
            </w:rPr>
            <m:t>≈</m:t>
          </m:r>
          <m:r>
            <w:rPr>
              <w:rFonts w:ascii="Cambria Math" w:hAnsi="Cambria Math"/>
              <w:sz w:val="24"/>
              <w:szCs w:val="24"/>
              <w:lang w:val="en-US"/>
            </w:rPr>
            <m:t>y</m:t>
          </m:r>
          <m:d>
            <m:dPr>
              <m:ctrlPr>
                <w:rPr>
                  <w:rFonts w:ascii="Cambria Math" w:hAnsi="Cambria Math"/>
                  <w:i/>
                  <w:sz w:val="24"/>
                  <w:szCs w:val="24"/>
                  <w:lang w:val="en-US"/>
                </w:rPr>
              </m:ctrlPr>
            </m:dPr>
            <m:e>
              <m:r>
                <w:rPr>
                  <w:rFonts w:ascii="Cambria Math" w:hAnsi="Cambria Math"/>
                  <w:sz w:val="24"/>
                  <w:szCs w:val="24"/>
                  <w:lang w:val="en-US"/>
                </w:rPr>
                <m:t>t</m:t>
              </m:r>
            </m:e>
          </m:d>
          <m:r>
            <w:rPr>
              <w:rFonts w:ascii="Cambria Math" w:hAnsi="Cambria Math"/>
              <w:sz w:val="24"/>
              <w:szCs w:val="24"/>
              <w:lang w:val="en-US"/>
            </w:rPr>
            <m:t>+hf(t,y(t))</m:t>
          </m:r>
        </m:oMath>
      </m:oMathPara>
    </w:p>
    <w:p w14:paraId="59839BB6" w14:textId="31BF24B5" w:rsidR="00002BF5" w:rsidRPr="00421EBD" w:rsidRDefault="00002BF5" w:rsidP="00EE7F2B">
      <w:pPr>
        <w:jc w:val="both"/>
        <w:rPr>
          <w:i/>
          <w:iCs/>
          <w:sz w:val="24"/>
          <w:szCs w:val="24"/>
        </w:rPr>
      </w:pPr>
      <w:r w:rsidRPr="00002BF5">
        <w:rPr>
          <w:iCs/>
          <w:sz w:val="24"/>
          <w:szCs w:val="24"/>
        </w:rPr>
        <w:t xml:space="preserve">όπου το νέο σημείο </w:t>
      </w:r>
      <m:oMath>
        <m:r>
          <w:rPr>
            <w:rFonts w:ascii="Cambria Math" w:hAnsi="Cambria Math"/>
            <w:sz w:val="24"/>
            <w:szCs w:val="24"/>
            <w:lang w:val="en-US"/>
          </w:rPr>
          <m:t>y</m:t>
        </m:r>
        <m:d>
          <m:dPr>
            <m:ctrlPr>
              <w:rPr>
                <w:rFonts w:ascii="Cambria Math" w:hAnsi="Cambria Math"/>
                <w:i/>
                <w:sz w:val="24"/>
                <w:szCs w:val="24"/>
                <w:lang w:val="en-US"/>
              </w:rPr>
            </m:ctrlPr>
          </m:dPr>
          <m:e>
            <m:r>
              <w:rPr>
                <w:rFonts w:ascii="Cambria Math" w:hAnsi="Cambria Math"/>
                <w:sz w:val="24"/>
                <w:szCs w:val="24"/>
                <w:lang w:val="en-US"/>
              </w:rPr>
              <m:t>t</m:t>
            </m:r>
            <m:r>
              <w:rPr>
                <w:rFonts w:ascii="Cambria Math" w:hAnsi="Cambria Math"/>
                <w:sz w:val="24"/>
                <w:szCs w:val="24"/>
              </w:rPr>
              <m:t>+h</m:t>
            </m:r>
          </m:e>
        </m:d>
      </m:oMath>
      <w:r w:rsidRPr="00002BF5">
        <w:rPr>
          <w:iCs/>
          <w:sz w:val="24"/>
          <w:szCs w:val="24"/>
        </w:rPr>
        <w:t xml:space="preserve"> υπολογίζεται μέσω της κλίσης της διαφορικής εξίσωσης στο προηγούμενο σημείο. Δηλαδή, η προσέγγιση αυτή στηρίζεται στην υπόθεση ότι η συνάρτηση παραμένει σχεδόν σταθερή σε μικρά χρονικά διαστήματα. Εντούτοις, η ακρίβεια της μεθόδου περιορίζεται από το γεγονός ότι χρησιμοποιεί μόνο τον πρώτο όρο της σειράς </w:t>
      </w:r>
      <w:r w:rsidRPr="00002BF5">
        <w:rPr>
          <w:iCs/>
          <w:sz w:val="24"/>
          <w:szCs w:val="24"/>
          <w:lang w:val="en-US"/>
        </w:rPr>
        <w:t>Taylor</w:t>
      </w:r>
      <w:r w:rsidRPr="00002BF5">
        <w:rPr>
          <w:iCs/>
          <w:sz w:val="24"/>
          <w:szCs w:val="24"/>
        </w:rPr>
        <w:t xml:space="preserve">, αγνοώντας τους ανώτερους όρους, με αποτέλεσμα το σφάλμα της να είναι ανάλογο του βήματος διακριτοποίησης </w:t>
      </w:r>
      <m:oMath>
        <m:r>
          <w:rPr>
            <w:rFonts w:ascii="Cambria Math" w:hAnsi="Cambria Math"/>
            <w:sz w:val="24"/>
            <w:szCs w:val="24"/>
          </w:rPr>
          <m:t>h</m:t>
        </m:r>
      </m:oMath>
      <w:r w:rsidRPr="00002BF5">
        <w:rPr>
          <w:iCs/>
          <w:sz w:val="24"/>
          <w:szCs w:val="24"/>
        </w:rPr>
        <w:t xml:space="preserve">. Συνεπώς, η ακρίβεια της μεθόδου βελτιώνεται σημαντικά όταν το </w:t>
      </w:r>
      <m:oMath>
        <m:r>
          <w:rPr>
            <w:rFonts w:ascii="Cambria Math" w:hAnsi="Cambria Math"/>
            <w:sz w:val="24"/>
            <w:szCs w:val="24"/>
          </w:rPr>
          <m:t>h</m:t>
        </m:r>
      </m:oMath>
      <w:r w:rsidRPr="00002BF5">
        <w:rPr>
          <w:iCs/>
          <w:sz w:val="24"/>
          <w:szCs w:val="24"/>
        </w:rPr>
        <w:t xml:space="preserve"> είναι πολύ μικρό, αλλά αυτό αυξάνει το συνολικό κόστος των υπολογισμών.</w:t>
      </w:r>
    </w:p>
    <w:p w14:paraId="0A016FA0" w14:textId="4BD6C943" w:rsidR="00002BF5" w:rsidRPr="00421EBD" w:rsidRDefault="00002BF5" w:rsidP="00D82DFC">
      <w:pPr>
        <w:ind w:firstLine="340"/>
        <w:jc w:val="both"/>
        <w:rPr>
          <w:iCs/>
          <w:sz w:val="24"/>
          <w:szCs w:val="24"/>
        </w:rPr>
      </w:pPr>
      <w:r w:rsidRPr="00002BF5">
        <w:rPr>
          <w:iCs/>
          <w:sz w:val="24"/>
          <w:szCs w:val="24"/>
        </w:rPr>
        <w:t xml:space="preserve">Αξίζει να αναφερθεί ότι η μέθοδος </w:t>
      </w:r>
      <w:r w:rsidRPr="00002BF5">
        <w:rPr>
          <w:iCs/>
          <w:sz w:val="24"/>
          <w:szCs w:val="24"/>
          <w:lang w:val="en-US"/>
        </w:rPr>
        <w:t>Euler</w:t>
      </w:r>
      <w:r w:rsidRPr="00002BF5">
        <w:rPr>
          <w:iCs/>
          <w:sz w:val="24"/>
          <w:szCs w:val="24"/>
        </w:rPr>
        <w:t xml:space="preserve"> παρουσιάζει σοβαρά προβλήματα σταθερότητας, ιδιαίτερα όταν εφαρμόζεται σε άκαμπτα συστήματα ή σε εξισώσεις με γρήγορα μεταβαλλόμενες λύσεις. Για παράδειγμα, αν η διαφορική εξίσωση περιέχει όρους που αυξάνονται εκθετικά, η μέθοδος μπορεί να δώσει ανακριβείς και ασταθείς προσεγγίσεις. Επιπλέον, η σταθερότητα εξαρτάται από το μέγεθος του βήματος </w:t>
      </w:r>
      <m:oMath>
        <m:r>
          <w:rPr>
            <w:rFonts w:ascii="Cambria Math" w:hAnsi="Cambria Math"/>
            <w:sz w:val="24"/>
            <w:szCs w:val="24"/>
          </w:rPr>
          <m:t>h</m:t>
        </m:r>
      </m:oMath>
      <w:r w:rsidRPr="00002BF5">
        <w:rPr>
          <w:iCs/>
          <w:sz w:val="24"/>
          <w:szCs w:val="24"/>
        </w:rPr>
        <w:t>, το οποίο πρέπει να είναι αρκετά μικρό ώστε να διατηρηθεί η αριθμητική ακρίβεια, όμως όχι τόσο μικρό ώστε να αυξάνει υπερβολικά το κόστος των υπολογισμών.</w:t>
      </w:r>
    </w:p>
    <w:p w14:paraId="683DBD2B" w14:textId="4D0F94B7" w:rsidR="00002BF5" w:rsidRPr="00421EBD" w:rsidRDefault="00002BF5" w:rsidP="00D82DFC">
      <w:pPr>
        <w:ind w:firstLine="340"/>
        <w:jc w:val="both"/>
        <w:rPr>
          <w:iCs/>
          <w:sz w:val="24"/>
          <w:szCs w:val="24"/>
        </w:rPr>
      </w:pPr>
      <w:r w:rsidRPr="00002BF5">
        <w:rPr>
          <w:iCs/>
          <w:sz w:val="24"/>
          <w:szCs w:val="24"/>
        </w:rPr>
        <w:t xml:space="preserve">Μια σημαντική επέκταση της μεθόδου </w:t>
      </w:r>
      <w:r w:rsidRPr="00002BF5">
        <w:rPr>
          <w:iCs/>
          <w:sz w:val="24"/>
          <w:szCs w:val="24"/>
          <w:lang w:val="en-US"/>
        </w:rPr>
        <w:t>Euler</w:t>
      </w:r>
      <w:r w:rsidRPr="00002BF5">
        <w:rPr>
          <w:iCs/>
          <w:sz w:val="24"/>
          <w:szCs w:val="24"/>
        </w:rPr>
        <w:t xml:space="preserve"> είναι η οπισθόδρομη (</w:t>
      </w:r>
      <w:r w:rsidRPr="00002BF5">
        <w:rPr>
          <w:iCs/>
          <w:sz w:val="24"/>
          <w:szCs w:val="24"/>
          <w:lang w:val="en-US"/>
        </w:rPr>
        <w:t>backward</w:t>
      </w:r>
      <w:r w:rsidRPr="00002BF5">
        <w:rPr>
          <w:iCs/>
          <w:sz w:val="24"/>
          <w:szCs w:val="24"/>
        </w:rPr>
        <w:t xml:space="preserve">) μέθοδος </w:t>
      </w:r>
      <w:r w:rsidRPr="00002BF5">
        <w:rPr>
          <w:iCs/>
          <w:sz w:val="24"/>
          <w:szCs w:val="24"/>
          <w:lang w:val="en-US"/>
        </w:rPr>
        <w:t>Euler</w:t>
      </w:r>
      <w:r w:rsidRPr="00002BF5">
        <w:rPr>
          <w:iCs/>
          <w:sz w:val="24"/>
          <w:szCs w:val="24"/>
        </w:rPr>
        <w:t xml:space="preserve">, η οποία επιλύει το πρόβλημα της σταθερότητας επιτρέποντας τη χρήση μεγαλύτερων βημάτων. Ειδικότερα, αντί να χρησιμοποιεί μόνο τη συνάρτηση </w:t>
      </w:r>
      <m:oMath>
        <m:r>
          <w:rPr>
            <w:rFonts w:ascii="Cambria Math" w:hAnsi="Cambria Math"/>
            <w:sz w:val="24"/>
            <w:szCs w:val="24"/>
            <w:lang w:val="en-US"/>
          </w:rPr>
          <m:t>f</m:t>
        </m:r>
        <m:d>
          <m:dPr>
            <m:ctrlPr>
              <w:rPr>
                <w:rFonts w:ascii="Cambria Math" w:hAnsi="Cambria Math"/>
                <w:i/>
                <w:sz w:val="24"/>
                <w:szCs w:val="24"/>
                <w:lang w:val="en-US"/>
              </w:rPr>
            </m:ctrlPr>
          </m:dPr>
          <m:e>
            <m:r>
              <w:rPr>
                <w:rFonts w:ascii="Cambria Math" w:hAnsi="Cambria Math"/>
                <w:sz w:val="24"/>
                <w:szCs w:val="24"/>
                <w:lang w:val="en-US"/>
              </w:rPr>
              <m:t>t</m:t>
            </m:r>
            <m:r>
              <w:rPr>
                <w:rFonts w:ascii="Cambria Math" w:hAnsi="Cambria Math"/>
                <w:sz w:val="24"/>
                <w:szCs w:val="24"/>
              </w:rPr>
              <m:t>+y</m:t>
            </m:r>
          </m:e>
        </m:d>
      </m:oMath>
      <w:r w:rsidR="00345705" w:rsidRPr="00345705">
        <w:rPr>
          <w:rFonts w:eastAsiaTheme="minorEastAsia"/>
          <w:sz w:val="24"/>
          <w:szCs w:val="24"/>
        </w:rPr>
        <w:t xml:space="preserve"> </w:t>
      </w:r>
      <w:r w:rsidRPr="00002BF5">
        <w:rPr>
          <w:iCs/>
          <w:sz w:val="24"/>
          <w:szCs w:val="24"/>
        </w:rPr>
        <w:t>στο τρέχον σημείο, η οπισθόδρομη μέθοδος χρησιμοποιεί την τιμή της στο επόμενο σημείο, λύνοντας έτσι μια μη γραμμική εξίσωση για την πρόβλεψη της νέας τιμής. Ως αποτέλεσμα, η μέθοδος αυτή προσφέρει αυξημένη σταθερότητα όμως, απαιτεί μεγαλύτερους υπολογιστικούς πόρους λόγω της ανάγκης επίλυσης των μη γραμμικών εξισώσεων σε κάθε βήμα.</w:t>
      </w:r>
    </w:p>
    <w:p w14:paraId="3FE0320C" w14:textId="69C91A47" w:rsidR="00002BF5" w:rsidRPr="00421EBD" w:rsidRDefault="00002BF5" w:rsidP="00D82DFC">
      <w:pPr>
        <w:ind w:firstLine="340"/>
        <w:jc w:val="both"/>
        <w:rPr>
          <w:iCs/>
          <w:sz w:val="24"/>
          <w:szCs w:val="24"/>
        </w:rPr>
      </w:pPr>
      <w:r w:rsidRPr="00002BF5">
        <w:rPr>
          <w:iCs/>
          <w:sz w:val="24"/>
          <w:szCs w:val="24"/>
        </w:rPr>
        <w:lastRenderedPageBreak/>
        <w:t xml:space="preserve">Επιπλέον, ένα άλλο σημαντικό πρόβλημα της μεθόδου </w:t>
      </w:r>
      <w:r w:rsidRPr="00002BF5">
        <w:rPr>
          <w:iCs/>
          <w:sz w:val="24"/>
          <w:szCs w:val="24"/>
          <w:lang w:val="en-US"/>
        </w:rPr>
        <w:t>Euler</w:t>
      </w:r>
      <w:r w:rsidRPr="00002BF5">
        <w:rPr>
          <w:iCs/>
          <w:sz w:val="24"/>
          <w:szCs w:val="24"/>
        </w:rPr>
        <w:t xml:space="preserve"> είναι η επίδραση των σφαλμάτων στρογγυλοποίησης και αποκοπής. Με άλλα λόγια, η χρήση πεπερασμένων βημάτων προκαλεί απόκλιση από την πραγματική λύση, και καθώς οι υπολογισμοί συσσωρεύονται, το συνολικό σφάλμα μπορεί να γίνει σημαντικό. Επιπρόσθετα, όταν η μέθοδος </w:t>
      </w:r>
      <w:r w:rsidRPr="00002BF5">
        <w:rPr>
          <w:iCs/>
          <w:sz w:val="24"/>
          <w:szCs w:val="24"/>
          <w:lang w:val="en-US"/>
        </w:rPr>
        <w:t>Euler</w:t>
      </w:r>
      <w:r w:rsidRPr="00002BF5">
        <w:rPr>
          <w:iCs/>
          <w:sz w:val="24"/>
          <w:szCs w:val="24"/>
        </w:rPr>
        <w:t xml:space="preserve"> χρησιμοποιείται σε μη γραμμικά προβλήματα ή σε προβλήματα που περιλαμβάνουν ασυμπτωτικές λύσεις, μπορεί να αποτύχει να αποδώσει ικανοποιητικά αποτελέσματα, ειδικότερα εάν το αρχικό βήμα δεν είναι σωστά ρυθμισμένο.</w:t>
      </w:r>
    </w:p>
    <w:p w14:paraId="13D6FEE7" w14:textId="630201EA" w:rsidR="00002BF5" w:rsidRPr="00421EBD" w:rsidRDefault="00002BF5" w:rsidP="00D82DFC">
      <w:pPr>
        <w:ind w:firstLine="340"/>
        <w:jc w:val="both"/>
        <w:rPr>
          <w:iCs/>
          <w:sz w:val="24"/>
          <w:szCs w:val="24"/>
        </w:rPr>
      </w:pPr>
      <w:r w:rsidRPr="00002BF5">
        <w:rPr>
          <w:iCs/>
          <w:sz w:val="24"/>
          <w:szCs w:val="24"/>
        </w:rPr>
        <w:t xml:space="preserve">Για την αντιμετώπιση των περιορισμών της μεθόδου </w:t>
      </w:r>
      <w:r w:rsidRPr="00002BF5">
        <w:rPr>
          <w:iCs/>
          <w:sz w:val="24"/>
          <w:szCs w:val="24"/>
          <w:lang w:val="en-US"/>
        </w:rPr>
        <w:t>Euler</w:t>
      </w:r>
      <w:r w:rsidRPr="00002BF5">
        <w:rPr>
          <w:iCs/>
          <w:sz w:val="24"/>
          <w:szCs w:val="24"/>
        </w:rPr>
        <w:t xml:space="preserve">, έχουν αναπτυχθεί πιο προηγμένες τεχνικές, όπως η τροποποιημένη μέθοδος </w:t>
      </w:r>
      <w:r w:rsidRPr="00002BF5">
        <w:rPr>
          <w:iCs/>
          <w:sz w:val="24"/>
          <w:szCs w:val="24"/>
          <w:lang w:val="en-US"/>
        </w:rPr>
        <w:t>Euler</w:t>
      </w:r>
      <w:r w:rsidRPr="00002BF5">
        <w:rPr>
          <w:iCs/>
          <w:sz w:val="24"/>
          <w:szCs w:val="24"/>
        </w:rPr>
        <w:t xml:space="preserve"> και οι μέθοδοι </w:t>
      </w:r>
      <w:r w:rsidRPr="00002BF5">
        <w:rPr>
          <w:iCs/>
          <w:sz w:val="24"/>
          <w:szCs w:val="24"/>
          <w:lang w:val="en-US"/>
        </w:rPr>
        <w:t>Runge</w:t>
      </w:r>
      <w:r w:rsidRPr="00002BF5">
        <w:rPr>
          <w:iCs/>
          <w:sz w:val="24"/>
          <w:szCs w:val="24"/>
        </w:rPr>
        <w:t>-</w:t>
      </w:r>
      <w:r w:rsidRPr="00002BF5">
        <w:rPr>
          <w:iCs/>
          <w:sz w:val="24"/>
          <w:szCs w:val="24"/>
          <w:lang w:val="en-US"/>
        </w:rPr>
        <w:t>Kutta</w:t>
      </w:r>
      <w:r w:rsidRPr="00002BF5">
        <w:rPr>
          <w:iCs/>
          <w:sz w:val="24"/>
          <w:szCs w:val="24"/>
        </w:rPr>
        <w:t xml:space="preserve">. Ειδικότερα, η τροποποιημένη μέθοδος </w:t>
      </w:r>
      <w:r w:rsidRPr="00002BF5">
        <w:rPr>
          <w:iCs/>
          <w:sz w:val="24"/>
          <w:szCs w:val="24"/>
          <w:lang w:val="en-US"/>
        </w:rPr>
        <w:t>Euler</w:t>
      </w:r>
      <w:r w:rsidRPr="00002BF5">
        <w:rPr>
          <w:iCs/>
          <w:sz w:val="24"/>
          <w:szCs w:val="24"/>
        </w:rPr>
        <w:t xml:space="preserve"> χρησιμοποιεί ένα ενδιάμεσο βήμα υπολογισμού για τη μείωση του σφάλματος και τη βελτίωση της ακρίβειας. Αντίθετα, οι μέθοδοι </w:t>
      </w:r>
      <w:r w:rsidRPr="00002BF5">
        <w:rPr>
          <w:iCs/>
          <w:sz w:val="24"/>
          <w:szCs w:val="24"/>
          <w:lang w:val="en-US"/>
        </w:rPr>
        <w:t>Runge</w:t>
      </w:r>
      <w:r w:rsidRPr="00002BF5">
        <w:rPr>
          <w:iCs/>
          <w:sz w:val="24"/>
          <w:szCs w:val="24"/>
        </w:rPr>
        <w:t>-</w:t>
      </w:r>
      <w:r w:rsidRPr="00002BF5">
        <w:rPr>
          <w:iCs/>
          <w:sz w:val="24"/>
          <w:szCs w:val="24"/>
          <w:lang w:val="en-US"/>
        </w:rPr>
        <w:t>Kutta</w:t>
      </w:r>
      <w:r w:rsidRPr="00002BF5">
        <w:rPr>
          <w:iCs/>
          <w:sz w:val="24"/>
          <w:szCs w:val="24"/>
        </w:rPr>
        <w:t xml:space="preserve"> χρησιμοποιούν πολλαπλά ενδιάμεσα σημεία και στάδια για την προσέγγιση της λύσης, προσφέροντας υψηλότερη ακρίβεια χωρίς να αυξάνουν υπερβολικά το κόστος των υπολογισμών. Συνεπώς, οι μέθοδοι αυτές επιτρέπουν τη χρήση μεγαλύτερων βημάτων διακριτοποίησης χωρίς να θυσιάζεται η ακρίβεια, καθιστώντας τις κατάλληλες για πρακτικές εφαρμογές σε μηχανική, φυσική και υπολογιστικά μαθηματικά.</w:t>
      </w:r>
    </w:p>
    <w:p w14:paraId="538E4DDE" w14:textId="5F104BF7" w:rsidR="00002BF5" w:rsidRPr="00421EBD" w:rsidRDefault="00002BF5" w:rsidP="00D82DFC">
      <w:pPr>
        <w:ind w:firstLine="340"/>
        <w:jc w:val="both"/>
        <w:rPr>
          <w:iCs/>
          <w:sz w:val="24"/>
          <w:szCs w:val="24"/>
        </w:rPr>
      </w:pPr>
      <w:r w:rsidRPr="00002BF5">
        <w:rPr>
          <w:iCs/>
          <w:sz w:val="24"/>
          <w:szCs w:val="24"/>
        </w:rPr>
        <w:t xml:space="preserve">Παρ’ όλα αυτά, η μέθοδος </w:t>
      </w:r>
      <w:r w:rsidRPr="00002BF5">
        <w:rPr>
          <w:iCs/>
          <w:sz w:val="24"/>
          <w:szCs w:val="24"/>
          <w:lang w:val="en-US"/>
        </w:rPr>
        <w:t>Euler</w:t>
      </w:r>
      <w:r w:rsidRPr="00002BF5">
        <w:rPr>
          <w:iCs/>
          <w:sz w:val="24"/>
          <w:szCs w:val="24"/>
        </w:rPr>
        <w:t xml:space="preserve"> παραμένει σημαντική στη διδασκαλία αριθμητικών μεθόδων λόγω της απλότητάς της και της άμεσης εφαρμογής της σε προβλήματα αρχικών τιμών. Επιπλέον, παρέχει μια εισαγωγή στις αριθμητικές τεχνικές επίλυσης διαφορικών εξισώσεων και λειτουργεί ως θεμέλιο για πιο σύνθετες μεθόδους. Αξίζει να σημειωθεί ότι η κατανόηση των αδυναμιών της επιτρέπει στους ερευνητές να αναπτύξουν πιο αποδοτικούς και σταθερούς αλγορίθμους, βελτιώνοντας έτσι την ακρίβεια και την αποτελεσματικότητα των αριθμητικών λύσεων.</w:t>
      </w:r>
    </w:p>
    <w:p w14:paraId="3EC45A39" w14:textId="75B58B26" w:rsidR="00002BF5" w:rsidRPr="00002BF5" w:rsidRDefault="00002BF5" w:rsidP="00D82DFC">
      <w:pPr>
        <w:ind w:firstLine="340"/>
        <w:jc w:val="both"/>
        <w:rPr>
          <w:iCs/>
          <w:sz w:val="24"/>
          <w:szCs w:val="24"/>
        </w:rPr>
      </w:pPr>
      <w:r w:rsidRPr="00002BF5">
        <w:rPr>
          <w:iCs/>
          <w:sz w:val="24"/>
          <w:szCs w:val="24"/>
        </w:rPr>
        <w:t xml:space="preserve">Συμπερασματικά, η μέθοδος </w:t>
      </w:r>
      <w:r w:rsidRPr="00002BF5">
        <w:rPr>
          <w:iCs/>
          <w:sz w:val="24"/>
          <w:szCs w:val="24"/>
          <w:lang w:val="en-US"/>
        </w:rPr>
        <w:t>Euler</w:t>
      </w:r>
      <w:r w:rsidRPr="00002BF5">
        <w:rPr>
          <w:iCs/>
          <w:sz w:val="24"/>
          <w:szCs w:val="24"/>
        </w:rPr>
        <w:t xml:space="preserve"> αποτελεί ένα από τα πιο βασικά εργαλεία στις αριθμητικές προσεγγίσεις των διαφορικών εξισώσεων. Αν και η απλότητ</w:t>
      </w:r>
      <w:r w:rsidR="00345705">
        <w:rPr>
          <w:iCs/>
          <w:sz w:val="24"/>
          <w:szCs w:val="24"/>
        </w:rPr>
        <w:t>α</w:t>
      </w:r>
      <w:r w:rsidRPr="00002BF5">
        <w:rPr>
          <w:iCs/>
          <w:sz w:val="24"/>
          <w:szCs w:val="24"/>
        </w:rPr>
        <w:t xml:space="preserve"> της την καθιστά ιδανική για εκπαιδευτικούς σκοπούς, οι περιορισμοί της, όπως το σφάλμα αποκοπής και η έλλειψη σταθερότητας, επιβάλλουν τη χρήση πιο εξελιγμένων μεθόδων σε πραγματικές εφαρμογές. Επομένως, η κατανόηση της μεθόδου αποτελεί θεμελιώδη βάση για την ανάπτυξη και εφαρμογή πιο ακριβών αριθμητικών τεχνικών, διαμορφώνοντας έτσι τη βάση για την αριθμητική επίλυση διαφορικών εξισώσεων.</w:t>
      </w:r>
    </w:p>
    <w:p w14:paraId="3BB30860" w14:textId="77777777" w:rsidR="005769DE" w:rsidRPr="008E1892" w:rsidRDefault="005769DE" w:rsidP="00233123">
      <w:pPr>
        <w:jc w:val="both"/>
        <w:rPr>
          <w:sz w:val="24"/>
          <w:szCs w:val="24"/>
        </w:rPr>
      </w:pPr>
    </w:p>
    <w:p w14:paraId="37537F4D" w14:textId="5B7FD4AB" w:rsidR="004C6A18" w:rsidRPr="004C6A18" w:rsidRDefault="0047015C" w:rsidP="00005B3E">
      <w:pPr>
        <w:pStyle w:val="2"/>
      </w:pPr>
      <w:bookmarkStart w:id="24" w:name="_Toc192020745"/>
      <w:r>
        <w:t>3</w:t>
      </w:r>
      <w:r w:rsidR="004C6A18">
        <w:t>.</w:t>
      </w:r>
      <w:r>
        <w:t>5</w:t>
      </w:r>
      <w:r w:rsidR="004C6A18">
        <w:t xml:space="preserve"> </w:t>
      </w:r>
      <w:r w:rsidR="007930D0">
        <w:t xml:space="preserve">Μέθοδοι </w:t>
      </w:r>
      <w:r w:rsidR="004C6A18">
        <w:rPr>
          <w:lang w:val="en-US"/>
        </w:rPr>
        <w:t>Runge</w:t>
      </w:r>
      <w:r w:rsidR="004C6A18" w:rsidRPr="004C6A18">
        <w:t xml:space="preserve"> </w:t>
      </w:r>
      <w:r w:rsidR="004C6A18">
        <w:rPr>
          <w:lang w:val="en-US"/>
        </w:rPr>
        <w:t>Kutta</w:t>
      </w:r>
      <w:bookmarkEnd w:id="24"/>
    </w:p>
    <w:p w14:paraId="1ED863DF" w14:textId="05A0952A" w:rsidR="00706151" w:rsidRPr="00706151" w:rsidRDefault="00706151" w:rsidP="00D82DFC">
      <w:pPr>
        <w:ind w:firstLine="340"/>
        <w:jc w:val="both"/>
        <w:rPr>
          <w:sz w:val="24"/>
          <w:szCs w:val="24"/>
        </w:rPr>
      </w:pPr>
      <w:r w:rsidRPr="00706151">
        <w:rPr>
          <w:sz w:val="24"/>
          <w:szCs w:val="24"/>
        </w:rPr>
        <w:t xml:space="preserve">Οι μέθοδοι Runge-Kutta </w:t>
      </w:r>
      <w:r w:rsidR="0047015C">
        <w:rPr>
          <w:sz w:val="24"/>
          <w:szCs w:val="24"/>
        </w:rPr>
        <w:t>[2</w:t>
      </w:r>
      <w:r w:rsidR="004B5BA6">
        <w:rPr>
          <w:sz w:val="24"/>
          <w:szCs w:val="24"/>
        </w:rPr>
        <w:t>4</w:t>
      </w:r>
      <w:r w:rsidR="0047015C">
        <w:rPr>
          <w:sz w:val="24"/>
          <w:szCs w:val="24"/>
        </w:rPr>
        <w:t xml:space="preserve">] </w:t>
      </w:r>
      <w:r w:rsidRPr="00706151">
        <w:rPr>
          <w:sz w:val="24"/>
          <w:szCs w:val="24"/>
        </w:rPr>
        <w:t xml:space="preserve">αναπτύχθηκαν στα τέλη του 19ου αιώνα με σκοπό τη βελτίωση της ακρίβειας των αριθμητικών μεθόδων για την προσέγγιση λύσεων διαφορικών εξισώσεων. Αρχικά, ο Carl Runge το 1895 επέκτεινε τη μέθοδο του Euler, η οποία βασιζόταν στην προώθηση της λύσης ενός αρχικού προβλήματος τιμής με διαδοχικά μικρά βήματα. Ειδικότερα, η μέθοδος Euler χρησιμοποιεί την </w:t>
      </w:r>
      <w:r w:rsidRPr="00706151">
        <w:rPr>
          <w:sz w:val="24"/>
          <w:szCs w:val="24"/>
        </w:rPr>
        <w:lastRenderedPageBreak/>
        <w:t>κλίση της λύσης μόνο στην αρχή κάθε βήματος, με αποτέλεσμα να έχει σχετικά χαμηλή ακρίβεια. Αντίθετα, ο Runge εισήγαγε τη χρήση ενδιάμεσων σημείων στο χρονικό βήμα, επιτρέποντας τη βελτίωση της ακρίβειας της προσέγγισης. Στη συνέχεια, ο Wilhelm Kutta, το 1901, γενίκευσε περαιτέρω αυτή την ιδέα, διαμορφώνοντας τις βάσεις των σύγχρονων μεθόδων Runge-Kutta.</w:t>
      </w:r>
    </w:p>
    <w:p w14:paraId="29A76A34" w14:textId="5F57F572" w:rsidR="00706151" w:rsidRPr="00706151" w:rsidRDefault="00706151" w:rsidP="00D82DFC">
      <w:pPr>
        <w:ind w:firstLine="340"/>
        <w:jc w:val="both"/>
        <w:rPr>
          <w:sz w:val="24"/>
          <w:szCs w:val="24"/>
        </w:rPr>
      </w:pPr>
      <w:r w:rsidRPr="00706151">
        <w:rPr>
          <w:sz w:val="24"/>
          <w:szCs w:val="24"/>
        </w:rPr>
        <w:t>Η μελέτη της ακρίβειας των μεθόδων Runge-Kutta εξελίχθηκε σταδιακά με τη συμβολή σημαντικών μαθηματικών, όπως οι Heun, Kutta και Nyström. Για παράδειγμα, ο Heun το 1900 ανέπτυξε μια μέθοδο τρίτης τάξης, ενώ ο Kutta εισήγαγε μεθόδους έως πέμπτης τάξης. Ωστόσο, η πραγματική επέκταση των μεθόδων αυτών πραγματοποιήθηκε το 1925 από τον Nyström, ο οποίος τις προσαρμόσε για συστήματα διαφορικών εξισώσεων δεύτερης τάξης. Αυτό ήταν ιδιαίτερα σημαντικό, καθώς επέτρεψε την επίλυση δυναμικών προβλημάτων χωρίς τη μετατροπή τους σε ισοδύναμα συστήματα πρώτης τάξης. Επομένως, οι μέθοδοι Runge-Kutta άρχισαν να βρίσκουν εφαρμογή σε ένα ευρύτερο σύνολο προβλημάτων, ιδιαίτερα στη μηχανική και τη φυσική.</w:t>
      </w:r>
    </w:p>
    <w:p w14:paraId="08632A3C" w14:textId="77777777" w:rsidR="00706151" w:rsidRDefault="00706151" w:rsidP="00D82DFC">
      <w:pPr>
        <w:ind w:firstLine="340"/>
        <w:jc w:val="both"/>
        <w:rPr>
          <w:sz w:val="24"/>
          <w:szCs w:val="24"/>
        </w:rPr>
      </w:pPr>
      <w:r w:rsidRPr="00706151">
        <w:rPr>
          <w:sz w:val="24"/>
          <w:szCs w:val="24"/>
        </w:rPr>
        <w:t>Επιπλέον, η ανάγκη για αριθμητικές μεθόδους υψηλής ακρίβειας και σταθερότητας οδήγησε στη διάκριση των μεθόδων Runge-Kutta σε ρητές και άρρητες. Συγκεκριμένα, οι ρητές μέθοδοι, αν και υπολογιστικά αποδοτικές, έχουν περιορισμένη περιοχή ευστάθειας και δεν είναι κατάλληλες για άκαμπτα προβλήματα. Αντιθέτως, οι άρρητες μέθοδοι, όπως αυτές που πρότειναν οι Butcher και Kuntzmann, επιτυγχάνουν υψηλότερη σταθερότητα, αν και απαιτούν μεγαλύτερο υπολογιστικό κόστος. Ιδιαιτέρως, οι μέθοδοι Gauss-Legendre προσφέρουν A-stability, γεγονός που τις καθιστά κατάλληλες για δύσκολες περιπτώσεις διαφορικών εξισώσεων. Συνεπώς, η επιλογή της κατάλληλης μεθόδου εξαρτάται από τη φύση του προβλήματος και τις απαιτήσεις υπολογιστικής απόδοσης.</w:t>
      </w:r>
    </w:p>
    <w:p w14:paraId="19F57CEC" w14:textId="2F812487" w:rsidR="00706151" w:rsidRPr="00706151" w:rsidRDefault="00706151" w:rsidP="00D82DFC">
      <w:pPr>
        <w:ind w:firstLine="340"/>
        <w:jc w:val="both"/>
        <w:rPr>
          <w:sz w:val="24"/>
          <w:szCs w:val="24"/>
        </w:rPr>
      </w:pPr>
      <w:r w:rsidRPr="00706151">
        <w:rPr>
          <w:sz w:val="24"/>
          <w:szCs w:val="24"/>
        </w:rPr>
        <w:t>Ένα άλλο σημαντικό ζήτημα στη χρήση των μεθόδων Runge-Kutta είναι η σταθερότητα τους, καθώς η λύση των διαφορικών εξισώσεων μπορεί να είναι αριθμητικά ασταθής για συγκεκριμένες τιμές των βημάτων ολοκλήρωσης. Με άλλα λόγια, η σταθερότητα επηρεάζεται από την επιλογή της μεθόδου και το μέγεθος του χρονικού βήματος. Για τον λόγο αυτό, η έννοια της A-stability εισήχθη ως κριτήριο ευστάθειας για άρρητες μεθόδους, διασφαλίζοντας τη σταθερότητα ανεξάρτητα από την τιμή του χρονικού βήματος. Επιπρόσθετα, οι έννοιες της B-stability και algebraic stability είναι κρίσιμες για τη διατήρηση ιδιοτήτων όπως η διατήρηση της ενέργειας σε Hamiltonian συστήματα, κάτι που έχει εφαρμογές στη δυναμική των μηχανικών συστημάτων.</w:t>
      </w:r>
    </w:p>
    <w:p w14:paraId="468A25F2" w14:textId="79C63615" w:rsidR="00122E4A" w:rsidRDefault="00706151" w:rsidP="00D82DFC">
      <w:pPr>
        <w:ind w:firstLine="340"/>
        <w:jc w:val="both"/>
        <w:rPr>
          <w:sz w:val="24"/>
          <w:szCs w:val="24"/>
        </w:rPr>
      </w:pPr>
      <w:r w:rsidRPr="00706151">
        <w:rPr>
          <w:sz w:val="24"/>
          <w:szCs w:val="24"/>
        </w:rPr>
        <w:t xml:space="preserve">Τέλος, ένα κρίσιμο χαρακτηριστικό των μεθόδων Runge-Kutta είναι η εκτίμηση του σφάλματος και η δυνατότητα συνεχούς εξόδου. Για παράδειγμα, ο Merson πρότεινε πρώτος τη χρήση δύο μεθόδων διαφορετικής τάξης μέσα στο ίδιο χρονικό βήμα, ώστε να επιτρέπεται η εκτίμηση του σφάλματος. Αν και η προσέγγισή του είχε περιορισμούς, αποτέλεσε τη βάση για νεότερες τεχνικές, όπως αυτές των Fehlberg και Dormand-Prince, που επέτρεψαν τη δυναμική </w:t>
      </w:r>
      <w:r w:rsidRPr="00706151">
        <w:rPr>
          <w:sz w:val="24"/>
          <w:szCs w:val="24"/>
        </w:rPr>
        <w:lastRenderedPageBreak/>
        <w:t>προσαρμογή του βήματος ολοκλήρωσης. Επιπλέον, η δυνατότητα συνεχούς εξόδου μέσω παρεμβολής βελτίωσε σημαντικά την ακρίβεια σε εφαρμογές που απαιτούν υπολογισμό λύσεων σε ενδιάμεσα χρονικά σημεία, όπως στον έλεγχο συστημάτων και τις προσομοιώσεις φυσικών διεργασιών.</w:t>
      </w:r>
    </w:p>
    <w:p w14:paraId="27024C17" w14:textId="77777777" w:rsidR="00A435CD" w:rsidRDefault="00A435CD" w:rsidP="00A435CD"/>
    <w:p w14:paraId="2230567F" w14:textId="3CCF92DD" w:rsidR="00A435CD" w:rsidRPr="00425D25" w:rsidRDefault="0047015C" w:rsidP="00A435CD">
      <w:pPr>
        <w:pStyle w:val="3"/>
      </w:pPr>
      <w:bookmarkStart w:id="25" w:name="_Toc187435067"/>
      <w:bookmarkStart w:id="26" w:name="_Toc192020746"/>
      <w:r>
        <w:t>3</w:t>
      </w:r>
      <w:r w:rsidR="00A435CD">
        <w:t>.</w:t>
      </w:r>
      <w:r>
        <w:t>5</w:t>
      </w:r>
      <w:r w:rsidR="00A435CD" w:rsidRPr="004C6A18">
        <w:t>.1</w:t>
      </w:r>
      <w:r w:rsidR="00A435CD">
        <w:t xml:space="preserve"> Μέθοδος </w:t>
      </w:r>
      <w:r w:rsidR="00A435CD">
        <w:rPr>
          <w:lang w:val="en-US"/>
        </w:rPr>
        <w:t>Runge</w:t>
      </w:r>
      <w:r w:rsidR="00A435CD" w:rsidRPr="004C6A18">
        <w:t xml:space="preserve"> </w:t>
      </w:r>
      <w:r w:rsidR="00A435CD">
        <w:rPr>
          <w:lang w:val="en-US"/>
        </w:rPr>
        <w:t>Kutta</w:t>
      </w:r>
      <w:r w:rsidR="00A435CD" w:rsidRPr="004C6A18">
        <w:t xml:space="preserve"> </w:t>
      </w:r>
      <w:r w:rsidR="00A435CD">
        <w:t>1</w:t>
      </w:r>
      <w:r w:rsidR="00A435CD" w:rsidRPr="004C6A18">
        <w:rPr>
          <w:vertAlign w:val="superscript"/>
        </w:rPr>
        <w:t>ης</w:t>
      </w:r>
      <w:r w:rsidR="00A435CD">
        <w:t xml:space="preserve"> τάξης</w:t>
      </w:r>
      <w:bookmarkEnd w:id="25"/>
      <w:bookmarkEnd w:id="26"/>
    </w:p>
    <w:p w14:paraId="3373188F" w14:textId="69268674" w:rsidR="00A435CD" w:rsidRPr="00A14C76" w:rsidRDefault="00A435CD" w:rsidP="00D82DFC">
      <w:pPr>
        <w:ind w:firstLine="340"/>
        <w:jc w:val="both"/>
        <w:rPr>
          <w:sz w:val="24"/>
          <w:szCs w:val="24"/>
        </w:rPr>
      </w:pPr>
      <w:r w:rsidRPr="00A14C76">
        <w:rPr>
          <w:sz w:val="24"/>
          <w:szCs w:val="24"/>
        </w:rPr>
        <w:t>Η μέθοδος Runge-Kutta 1ου βαθμού</w:t>
      </w:r>
      <w:r w:rsidR="0047015C">
        <w:rPr>
          <w:sz w:val="24"/>
          <w:szCs w:val="24"/>
        </w:rPr>
        <w:t xml:space="preserve"> [2</w:t>
      </w:r>
      <w:r w:rsidR="004B5BA6">
        <w:rPr>
          <w:sz w:val="24"/>
          <w:szCs w:val="24"/>
        </w:rPr>
        <w:t>5</w:t>
      </w:r>
      <w:r w:rsidR="0047015C">
        <w:rPr>
          <w:sz w:val="24"/>
          <w:szCs w:val="24"/>
        </w:rPr>
        <w:t>]</w:t>
      </w:r>
      <w:r w:rsidRPr="00A14C76">
        <w:rPr>
          <w:sz w:val="24"/>
          <w:szCs w:val="24"/>
        </w:rPr>
        <w:t>, επίσης γνωστή ως μέθοδος του Euler, είναι μια από τις πιο απλές και θεμελιώδεις αριθμητικές μεθόδους για την επίλυση</w:t>
      </w:r>
      <w:r w:rsidR="00421EBD">
        <w:rPr>
          <w:sz w:val="24"/>
          <w:szCs w:val="24"/>
        </w:rPr>
        <w:t xml:space="preserve"> ΣΔΕ</w:t>
      </w:r>
      <w:r w:rsidRPr="00A14C76">
        <w:rPr>
          <w:sz w:val="24"/>
          <w:szCs w:val="24"/>
        </w:rPr>
        <w:t>. Αν και δεν είναι η πιο ακριβής μέθοδος για την επίλυση αυτών των εξισώσεων, χρησιμοποιείται ευρέως λόγω της απλότητας και της ευκολίας εφαρμογής της, ενώ παρέχει μια πρώτη προσέγγιση της λύσης σε προβλήματα όπου η υπολογιστική ισχύς ή η ακρίβεια δεν είναι η κύρια ανησυχία</w:t>
      </w:r>
      <w:r>
        <w:rPr>
          <w:sz w:val="24"/>
          <w:szCs w:val="24"/>
        </w:rPr>
        <w:t>.</w:t>
      </w:r>
    </w:p>
    <w:p w14:paraId="6181F84B" w14:textId="77777777" w:rsidR="00A435CD" w:rsidRPr="00936DA6" w:rsidRDefault="00A435CD" w:rsidP="00D82DFC">
      <w:pPr>
        <w:ind w:firstLine="340"/>
        <w:jc w:val="both"/>
        <w:rPr>
          <w:sz w:val="24"/>
          <w:szCs w:val="24"/>
        </w:rPr>
      </w:pPr>
      <w:r w:rsidRPr="00A14C76">
        <w:rPr>
          <w:sz w:val="24"/>
          <w:szCs w:val="24"/>
        </w:rPr>
        <w:t>Η βασική αρχή της μεθόδου Runge-Kutta 1ου βαθμού είναι η προσέγγιση της λύσης μιας διαφορικής εξίσωσης μέσω της εξίσωσης της γραμμής της εφαπτομένης της λύσης στο κάθε σημείο του διαστήματος ολοκλήρωσης. Η μέθοδος του Euler υπολογίζει την επόμενη τιμή της λύσης σε κάθε σημείο χρησιμοποιώντας την τιμή της κλίσης της συνάρτησης στη σημερινή κατάσταση. Αυτή η μέθοδος είναι μία από τις πρώτες προσπάθειες για την αριθμητική προσέγγιση της λύσης συνηθισμένων διαφορικών εξισώσεων και είναι ιδιαίτερα κατάλληλη για την επίλυση απλών, ευθύγραμμων δυναμικών συστημάτων</w:t>
      </w:r>
      <w:r>
        <w:rPr>
          <w:sz w:val="24"/>
          <w:szCs w:val="24"/>
        </w:rPr>
        <w:t>.</w:t>
      </w:r>
    </w:p>
    <w:p w14:paraId="521F46FD" w14:textId="77777777" w:rsidR="00A435CD" w:rsidRPr="008C0D73" w:rsidRDefault="00A435CD" w:rsidP="00D82DFC">
      <w:pPr>
        <w:ind w:firstLine="340"/>
        <w:jc w:val="both"/>
        <w:rPr>
          <w:rFonts w:eastAsiaTheme="minorEastAsia"/>
          <w:sz w:val="24"/>
          <w:szCs w:val="24"/>
        </w:rPr>
      </w:pPr>
      <w:r w:rsidRPr="008369DC">
        <w:rPr>
          <w:sz w:val="24"/>
          <w:szCs w:val="24"/>
        </w:rPr>
        <w:t xml:space="preserve">Η εξίσωση της μεθόδου του </w:t>
      </w:r>
      <w:r w:rsidRPr="008369DC">
        <w:rPr>
          <w:sz w:val="24"/>
          <w:szCs w:val="24"/>
          <w:lang w:val="en-US"/>
        </w:rPr>
        <w:t>Euler</w:t>
      </w:r>
      <w:r w:rsidRPr="008369DC">
        <w:rPr>
          <w:sz w:val="24"/>
          <w:szCs w:val="24"/>
        </w:rPr>
        <w:t xml:space="preserve"> για την υπολογιστική εκτίμηση της λύσης της διαφορικής εξίσωσης: </w:t>
      </w:r>
      <m:oMath>
        <m:sSup>
          <m:sSupPr>
            <m:ctrlPr>
              <w:rPr>
                <w:rFonts w:ascii="Cambria Math" w:hAnsi="Cambria Math"/>
                <w:sz w:val="24"/>
                <w:szCs w:val="24"/>
              </w:rPr>
            </m:ctrlPr>
          </m:sSupPr>
          <m:e>
            <m:r>
              <w:rPr>
                <w:rFonts w:ascii="Cambria Math" w:hAnsi="Cambria Math"/>
                <w:sz w:val="24"/>
                <w:szCs w:val="24"/>
                <w:lang w:val="en-US"/>
              </w:rPr>
              <m:t>y</m:t>
            </m:r>
            <m:ctrlPr>
              <w:rPr>
                <w:rFonts w:ascii="Cambria Math" w:hAnsi="Cambria Math"/>
                <w:i/>
                <w:sz w:val="24"/>
                <w:szCs w:val="24"/>
                <w:lang w:val="en-US"/>
              </w:rPr>
            </m:ctrlPr>
          </m:e>
          <m:sup>
            <m:r>
              <w:rPr>
                <w:rFonts w:ascii="Cambria Math" w:hAnsi="Cambria Math"/>
                <w:sz w:val="24"/>
                <w:szCs w:val="24"/>
              </w:rPr>
              <m:t>'</m:t>
            </m:r>
          </m:sup>
        </m:sSup>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m:t>
        </m:r>
        <m:r>
          <w:rPr>
            <w:rFonts w:ascii="Cambria Math" w:hAnsi="Cambria Math"/>
            <w:sz w:val="24"/>
            <w:szCs w:val="24"/>
            <w:lang w:val="en-US"/>
          </w:rPr>
          <m:t>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lang w:val="en-US"/>
                  </w:rPr>
                  <m:t>x</m:t>
                </m:r>
              </m:e>
              <m:sub>
                <m:r>
                  <w:rPr>
                    <w:rFonts w:ascii="Cambria Math" w:hAnsi="Cambria Math"/>
                    <w:sz w:val="24"/>
                    <w:szCs w:val="24"/>
                  </w:rPr>
                  <m:t>,</m:t>
                </m:r>
              </m:sub>
            </m:sSub>
            <m:r>
              <w:rPr>
                <w:rFonts w:ascii="Cambria Math" w:hAnsi="Cambria Math"/>
                <w:sz w:val="24"/>
                <w:szCs w:val="24"/>
                <w:lang w:val="en-US"/>
              </w:rPr>
              <m:t>y</m:t>
            </m:r>
            <m:d>
              <m:dPr>
                <m:ctrlPr>
                  <w:rPr>
                    <w:rFonts w:ascii="Cambria Math" w:hAnsi="Cambria Math"/>
                    <w:sz w:val="24"/>
                    <w:szCs w:val="24"/>
                  </w:rPr>
                </m:ctrlPr>
              </m:dPr>
              <m:e>
                <m:r>
                  <w:rPr>
                    <w:rFonts w:ascii="Cambria Math" w:hAnsi="Cambria Math"/>
                    <w:sz w:val="24"/>
                    <w:szCs w:val="24"/>
                    <w:lang w:val="en-US"/>
                  </w:rPr>
                  <m:t>x</m:t>
                </m:r>
              </m:e>
            </m:d>
          </m:e>
        </m:d>
      </m:oMath>
      <w:r w:rsidRPr="008369DC">
        <w:rPr>
          <w:rFonts w:eastAsiaTheme="minorEastAsia"/>
          <w:sz w:val="24"/>
          <w:szCs w:val="24"/>
        </w:rPr>
        <w:t xml:space="preserve"> είναι δεδομένη από:</w:t>
      </w:r>
    </w:p>
    <w:p w14:paraId="14F32769" w14:textId="77777777" w:rsidR="00A435CD" w:rsidRPr="00D64374" w:rsidRDefault="00000000" w:rsidP="00A435CD">
      <w:pPr>
        <w:jc w:val="both"/>
        <w:rPr>
          <w:rFonts w:eastAsiaTheme="minorEastAsia"/>
          <w:sz w:val="24"/>
          <w:szCs w:val="24"/>
          <w:lang w:val="en-US"/>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n+1</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e>
          </m:d>
        </m:oMath>
      </m:oMathPara>
    </w:p>
    <w:p w14:paraId="4F3BB645" w14:textId="77777777" w:rsidR="00A435CD" w:rsidRDefault="00A435CD" w:rsidP="00A435CD">
      <w:pPr>
        <w:jc w:val="both"/>
        <w:rPr>
          <w:rFonts w:eastAsiaTheme="minorEastAsia"/>
          <w:sz w:val="24"/>
          <w:szCs w:val="24"/>
          <w:lang w:val="en-US"/>
        </w:rPr>
      </w:pPr>
      <w:r w:rsidRPr="008C0D73">
        <w:rPr>
          <w:rFonts w:eastAsiaTheme="minorEastAsia"/>
          <w:sz w:val="24"/>
          <w:szCs w:val="24"/>
        </w:rPr>
        <w:t xml:space="preserve">Όπου: </w:t>
      </w:r>
    </w:p>
    <w:p w14:paraId="40CC47B6" w14:textId="77777777" w:rsidR="00A435CD" w:rsidRPr="008C0D73" w:rsidRDefault="00000000" w:rsidP="00A435CD">
      <w:pPr>
        <w:pStyle w:val="a6"/>
        <w:numPr>
          <w:ilvl w:val="0"/>
          <w:numId w:val="10"/>
        </w:numPr>
        <w:jc w:val="both"/>
        <w:rPr>
          <w:rFonts w:eastAsiaTheme="minorEastAsia"/>
          <w:sz w:val="24"/>
          <w:szCs w:val="24"/>
        </w:rPr>
      </w:pP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oMath>
      <w:r w:rsidR="00A435CD" w:rsidRPr="008C0D73">
        <w:rPr>
          <w:rFonts w:eastAsiaTheme="minorEastAsia"/>
          <w:sz w:val="24"/>
          <w:szCs w:val="24"/>
        </w:rPr>
        <w:t xml:space="preserve"> είναι η εκτίμηση της λύσης στο σημείο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oMath>
    </w:p>
    <w:p w14:paraId="77E7F85E" w14:textId="77777777" w:rsidR="00A435CD" w:rsidRPr="008C0D73" w:rsidRDefault="00A435CD" w:rsidP="00A435CD">
      <w:pPr>
        <w:pStyle w:val="a6"/>
        <w:numPr>
          <w:ilvl w:val="0"/>
          <w:numId w:val="10"/>
        </w:numPr>
        <w:jc w:val="both"/>
        <w:rPr>
          <w:rFonts w:eastAsiaTheme="minorEastAsia"/>
          <w:sz w:val="24"/>
          <w:szCs w:val="24"/>
        </w:rPr>
      </w:pPr>
      <m:oMath>
        <m:r>
          <w:rPr>
            <w:rFonts w:ascii="Cambria Math" w:eastAsiaTheme="minorEastAsia" w:hAnsi="Cambria Math"/>
            <w:sz w:val="24"/>
            <w:szCs w:val="24"/>
          </w:rPr>
          <m:t>h</m:t>
        </m:r>
      </m:oMath>
      <w:r w:rsidRPr="008C0D73">
        <w:rPr>
          <w:rFonts w:eastAsiaTheme="minorEastAsia"/>
          <w:sz w:val="24"/>
          <w:szCs w:val="24"/>
        </w:rPr>
        <w:t xml:space="preserve"> είναι το μέγεθος του βήματος ολοκλήρωσης</w:t>
      </w:r>
    </w:p>
    <w:p w14:paraId="19301387" w14:textId="77777777" w:rsidR="00A435CD" w:rsidRDefault="00A435CD" w:rsidP="00A435CD">
      <w:pPr>
        <w:pStyle w:val="a6"/>
        <w:numPr>
          <w:ilvl w:val="0"/>
          <w:numId w:val="10"/>
        </w:numPr>
        <w:jc w:val="both"/>
        <w:rPr>
          <w:rFonts w:eastAsiaTheme="minorEastAsia"/>
          <w:sz w:val="24"/>
          <w:szCs w:val="24"/>
        </w:rPr>
      </w:p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oMath>
      <w:r w:rsidRPr="008C0D73">
        <w:rPr>
          <w:rFonts w:eastAsiaTheme="minorEastAsia"/>
          <w:sz w:val="24"/>
          <w:szCs w:val="24"/>
        </w:rPr>
        <w:t xml:space="preserve">είναι η κλίση της συνάρτησης, </w:t>
      </w:r>
      <w:r>
        <w:rPr>
          <w:rFonts w:eastAsiaTheme="minorEastAsia"/>
          <w:sz w:val="24"/>
          <w:szCs w:val="24"/>
        </w:rPr>
        <w:t xml:space="preserve">δηλαδή </w:t>
      </w:r>
      <w:r w:rsidRPr="008C0D73">
        <w:rPr>
          <w:rFonts w:eastAsiaTheme="minorEastAsia"/>
          <w:sz w:val="24"/>
          <w:szCs w:val="24"/>
        </w:rPr>
        <w:t xml:space="preserve">η παράγωγος </w:t>
      </w:r>
      <w:r>
        <w:rPr>
          <w:rFonts w:eastAsiaTheme="minorEastAsia"/>
          <w:sz w:val="24"/>
          <w:szCs w:val="24"/>
        </w:rPr>
        <w:t xml:space="preserve">της </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oMath>
      <w:r>
        <w:rPr>
          <w:rFonts w:eastAsiaTheme="minorEastAsia"/>
          <w:sz w:val="24"/>
          <w:szCs w:val="24"/>
        </w:rPr>
        <w:t xml:space="preserve"> στο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oMath>
    </w:p>
    <w:p w14:paraId="6469F2BD" w14:textId="77777777" w:rsidR="00A435CD" w:rsidRPr="00357A31" w:rsidRDefault="00A435CD" w:rsidP="00A435CD">
      <w:pPr>
        <w:jc w:val="both"/>
        <w:rPr>
          <w:rFonts w:eastAsiaTheme="minorEastAsia"/>
          <w:sz w:val="24"/>
          <w:szCs w:val="24"/>
        </w:rPr>
      </w:pPr>
    </w:p>
    <w:p w14:paraId="4F922E8D" w14:textId="77777777" w:rsidR="00A435CD" w:rsidRPr="00357A31" w:rsidRDefault="00A435CD" w:rsidP="00D82DFC">
      <w:pPr>
        <w:ind w:firstLine="340"/>
        <w:jc w:val="both"/>
        <w:rPr>
          <w:rFonts w:eastAsiaTheme="minorEastAsia"/>
          <w:sz w:val="24"/>
          <w:szCs w:val="24"/>
        </w:rPr>
      </w:pPr>
      <w:r w:rsidRPr="00357A31">
        <w:rPr>
          <w:rFonts w:eastAsiaTheme="minorEastAsia"/>
          <w:sz w:val="24"/>
          <w:szCs w:val="24"/>
        </w:rPr>
        <w:t>Ενώ η μέθοδος του Euler είναι πολύ εύκολη στην εφαρμογή της, έχει περιορισμένη ακρίβεια και συχνά αποτυγχάνει να δώσει αξιόπιστα αποτελέσματα σε προβλήματα με γρήγορες ή μη γραμμικές δυναμικές.</w:t>
      </w:r>
    </w:p>
    <w:p w14:paraId="3610B4A9" w14:textId="77777777" w:rsidR="00A435CD" w:rsidRPr="00357A31" w:rsidRDefault="00A435CD" w:rsidP="00D82DFC">
      <w:pPr>
        <w:ind w:firstLine="340"/>
        <w:jc w:val="both"/>
        <w:rPr>
          <w:rFonts w:eastAsiaTheme="minorEastAsia"/>
          <w:sz w:val="24"/>
          <w:szCs w:val="24"/>
        </w:rPr>
      </w:pPr>
      <w:r w:rsidRPr="00357A31">
        <w:rPr>
          <w:rFonts w:eastAsiaTheme="minorEastAsia"/>
          <w:sz w:val="24"/>
          <w:szCs w:val="24"/>
        </w:rPr>
        <w:t xml:space="preserve">Η ακρίβεια της μεθόδου του Euler περιορίζεται από το γεγονός ότι χρησιμοποιεί μόνο την τιμή της συνάρτησης στο τρέχον σημείο για την πρόβλεψη της επόμενης τιμής, χωρίς να λαμβάνει υπόψη την κλίση στη μεσαία περιοχή του διαστήματος ολοκλήρωσης. Ως αποτέλεσμα, η μέθοδος συχνά υποτιμά τη συμπεριφορά της λύσης, ιδιαίτερα όταν η λύση της εξίσωσης παρουσιάζει γρήγορες αλλαγές ή έχει υψηλή καμπυλότητα. Οι μέθοδοι υψηλότερων βαθμών Runge-Kutta προσφέρουν μεγαλύτερη ακρίβεια, αλλά η μέθοδος του Euler </w:t>
      </w:r>
      <w:r w:rsidRPr="00357A31">
        <w:rPr>
          <w:rFonts w:eastAsiaTheme="minorEastAsia"/>
          <w:sz w:val="24"/>
          <w:szCs w:val="24"/>
        </w:rPr>
        <w:lastRenderedPageBreak/>
        <w:t>παραμένει δημοφιλής για απλές εφαρμογές λόγω της χαμηλής υπολογιστικής της πολυπλοκότητας</w:t>
      </w:r>
      <w:r>
        <w:rPr>
          <w:rFonts w:eastAsiaTheme="minorEastAsia"/>
          <w:sz w:val="24"/>
          <w:szCs w:val="24"/>
        </w:rPr>
        <w:t>.</w:t>
      </w:r>
    </w:p>
    <w:p w14:paraId="39EF7E47" w14:textId="77777777" w:rsidR="00A435CD" w:rsidRPr="00357A31" w:rsidRDefault="00A435CD" w:rsidP="00D82DFC">
      <w:pPr>
        <w:ind w:firstLine="340"/>
        <w:jc w:val="both"/>
        <w:rPr>
          <w:rFonts w:eastAsiaTheme="minorEastAsia"/>
          <w:sz w:val="24"/>
          <w:szCs w:val="24"/>
        </w:rPr>
      </w:pPr>
      <w:r w:rsidRPr="00357A31">
        <w:rPr>
          <w:rFonts w:eastAsiaTheme="minorEastAsia"/>
          <w:sz w:val="24"/>
          <w:szCs w:val="24"/>
        </w:rPr>
        <w:t>Ειδικότερα, η μέθοδος του Euler είναι αρκετά χρήσιμη όταν το πρόβλημα έχει μικρή χρονική διάρκεια ή όταν οι απαιτήσεις ακρίβειας δεν είναι υψηλές. Για παράδειγμα, μπορεί να χρησιμοποιηθεί σε εφαρμογές όπως η προσομοίωση δυναμικών συστημάτων με αργή μεταβολή ή στην εκπαίδευση για την κατανόηση βασικών αριθμητικών μεθόδων. Η ευκολία της εφαρμογής της καθιστά την μέθοδο Runge-Kutta 1ου βαθμού πολύ δημοφιλή σε εκπαιδευτικά περιβάλλοντα, δίνοντας στους φοιτητές και ερευνητές μια απλή εισαγωγή στην αριθμητική λύση διαφορικών εξισώσεων</w:t>
      </w:r>
      <w:r>
        <w:rPr>
          <w:rFonts w:eastAsiaTheme="minorEastAsia"/>
          <w:sz w:val="24"/>
          <w:szCs w:val="24"/>
        </w:rPr>
        <w:t>.</w:t>
      </w:r>
    </w:p>
    <w:p w14:paraId="33CC3D30" w14:textId="77777777" w:rsidR="00A435CD" w:rsidRPr="00357A31" w:rsidRDefault="00A435CD" w:rsidP="00D82DFC">
      <w:pPr>
        <w:ind w:firstLine="340"/>
        <w:jc w:val="both"/>
        <w:rPr>
          <w:rFonts w:eastAsiaTheme="minorEastAsia"/>
          <w:sz w:val="24"/>
          <w:szCs w:val="24"/>
        </w:rPr>
      </w:pPr>
      <w:r w:rsidRPr="00357A31">
        <w:rPr>
          <w:rFonts w:eastAsiaTheme="minorEastAsia"/>
          <w:sz w:val="24"/>
          <w:szCs w:val="24"/>
        </w:rPr>
        <w:t>Αξιοσημείωτο είναι ότι η μέθοδος του Euler έχει εφαρμογές σε διάφορους τομείς, από τη φυσική έως τη βιολογία και την οικονομία, αν και συνήθως χρησιμοποιείται για προβλήματα όπου η ακρίβεια της λύσης δεν είναι κρίσιμη. Σε πιο σύνθετες εφαρμογές, όπου απαιτείται μεγαλύτερη ακρίβεια, οι μέθοδοι υψηλότερου βαθμού, όπως οι Runge-Kutta 4ου βαθμού, προτιμώνται λόγω της καλύτερης απόδοσης τους όσον αφορά την ακρίβεια και τη σύγκλιση</w:t>
      </w:r>
      <w:r>
        <w:rPr>
          <w:rFonts w:eastAsiaTheme="minorEastAsia"/>
          <w:sz w:val="24"/>
          <w:szCs w:val="24"/>
        </w:rPr>
        <w:t>.</w:t>
      </w:r>
    </w:p>
    <w:p w14:paraId="3D543AA5" w14:textId="77777777" w:rsidR="00A435CD" w:rsidRDefault="00A435CD" w:rsidP="00D82DFC">
      <w:pPr>
        <w:ind w:firstLine="340"/>
        <w:jc w:val="both"/>
        <w:rPr>
          <w:rFonts w:eastAsiaTheme="minorEastAsia"/>
          <w:sz w:val="24"/>
          <w:szCs w:val="24"/>
        </w:rPr>
      </w:pPr>
      <w:r w:rsidRPr="00357A31">
        <w:rPr>
          <w:rFonts w:eastAsiaTheme="minorEastAsia"/>
          <w:sz w:val="24"/>
          <w:szCs w:val="24"/>
        </w:rPr>
        <w:t>Ωστόσο, η μέθοδος Runge-Kutta 1ου βαθμού συνεχίζει να είναι ένα σημαντικό εργαλείο στην αριθμητική ανάλυση, και παρόλο που αντικαθίσταται από πιο προηγμένες μεθόδους σε πολλές εφαρμογές, παραμένει θεμελιώδης για την κατανόηση των βασικών αρχών της αριθμητικής επίλυσης διαφορικών εξισώσεων. Οι ερευνητές συχνά ξεκινούν με τη μέθοδο του Euler για να εκτιμήσουν τη λύση και στη συνέχεια εξετάζουν πιο ακριβείς μεθόδους για τη βελτίωση της υπολογιστικής απόδοσης και της ακρίβειας της λύσης τους.</w:t>
      </w:r>
    </w:p>
    <w:p w14:paraId="635AAE78" w14:textId="77777777" w:rsidR="00A435CD" w:rsidRPr="008C0D73" w:rsidRDefault="00A435CD" w:rsidP="00A435CD">
      <w:pPr>
        <w:jc w:val="both"/>
        <w:rPr>
          <w:rFonts w:eastAsiaTheme="minorEastAsia"/>
          <w:sz w:val="24"/>
          <w:szCs w:val="24"/>
        </w:rPr>
      </w:pPr>
    </w:p>
    <w:p w14:paraId="28E42C54" w14:textId="5019F7E6" w:rsidR="00A435CD" w:rsidRPr="008C0D73" w:rsidRDefault="0047015C" w:rsidP="00A435CD">
      <w:pPr>
        <w:pStyle w:val="3"/>
        <w:rPr>
          <w:rFonts w:eastAsiaTheme="minorEastAsia"/>
        </w:rPr>
      </w:pPr>
      <w:bookmarkStart w:id="27" w:name="_Toc187435068"/>
      <w:bookmarkStart w:id="28" w:name="_Toc192020747"/>
      <w:r>
        <w:t>3</w:t>
      </w:r>
      <w:r w:rsidR="00A435CD" w:rsidRPr="008C0D73">
        <w:t>.</w:t>
      </w:r>
      <w:r>
        <w:t>5</w:t>
      </w:r>
      <w:r w:rsidR="00A435CD" w:rsidRPr="00936DA6">
        <w:t>.2</w:t>
      </w:r>
      <w:r w:rsidR="00A435CD" w:rsidRPr="008C0D73">
        <w:t xml:space="preserve"> </w:t>
      </w:r>
      <w:r w:rsidR="00A435CD">
        <w:t xml:space="preserve">Μέθοδος </w:t>
      </w:r>
      <w:r w:rsidR="00A435CD">
        <w:rPr>
          <w:lang w:val="en-US"/>
        </w:rPr>
        <w:t>Runge</w:t>
      </w:r>
      <w:r w:rsidR="00A435CD" w:rsidRPr="008C0D73">
        <w:t xml:space="preserve"> </w:t>
      </w:r>
      <w:r w:rsidR="00A435CD">
        <w:rPr>
          <w:lang w:val="en-US"/>
        </w:rPr>
        <w:t>Kutta</w:t>
      </w:r>
      <w:r w:rsidR="00A435CD" w:rsidRPr="008C0D73">
        <w:t xml:space="preserve"> 2</w:t>
      </w:r>
      <w:r w:rsidR="00A435CD" w:rsidRPr="004C6A18">
        <w:rPr>
          <w:vertAlign w:val="superscript"/>
        </w:rPr>
        <w:t>ης</w:t>
      </w:r>
      <w:r w:rsidR="00A435CD" w:rsidRPr="008C0D73">
        <w:t xml:space="preserve"> </w:t>
      </w:r>
      <w:r w:rsidR="00A435CD">
        <w:t>τάξης</w:t>
      </w:r>
      <w:bookmarkEnd w:id="27"/>
      <w:bookmarkEnd w:id="28"/>
    </w:p>
    <w:p w14:paraId="54855A39" w14:textId="71AED3B5" w:rsidR="00A435CD" w:rsidRPr="00357A31" w:rsidRDefault="00A435CD" w:rsidP="00D82DFC">
      <w:pPr>
        <w:ind w:firstLine="340"/>
        <w:jc w:val="both"/>
        <w:rPr>
          <w:sz w:val="24"/>
          <w:szCs w:val="24"/>
        </w:rPr>
      </w:pPr>
      <w:r w:rsidRPr="00357A31">
        <w:rPr>
          <w:sz w:val="24"/>
          <w:szCs w:val="24"/>
        </w:rPr>
        <w:t>Η μέθοδος Runge-Kutta 2ου βαθμού</w:t>
      </w:r>
      <w:r w:rsidR="0047015C">
        <w:rPr>
          <w:sz w:val="24"/>
          <w:szCs w:val="24"/>
        </w:rPr>
        <w:t xml:space="preserve"> [2</w:t>
      </w:r>
      <w:r w:rsidR="004B5BA6">
        <w:rPr>
          <w:sz w:val="24"/>
          <w:szCs w:val="24"/>
        </w:rPr>
        <w:t>5</w:t>
      </w:r>
      <w:r w:rsidR="0047015C">
        <w:rPr>
          <w:sz w:val="24"/>
          <w:szCs w:val="24"/>
        </w:rPr>
        <w:t>]</w:t>
      </w:r>
      <w:r w:rsidRPr="00357A31">
        <w:rPr>
          <w:sz w:val="24"/>
          <w:szCs w:val="24"/>
        </w:rPr>
        <w:t xml:space="preserve">, γνωστή επίσης ως μέθοδος Heun, αποτελεί μια βελτιωμένη έκδοση της μεθόδου του Euler για την αριθμητική επίλυση </w:t>
      </w:r>
      <w:r w:rsidR="00421EBD">
        <w:rPr>
          <w:sz w:val="24"/>
          <w:szCs w:val="24"/>
        </w:rPr>
        <w:t xml:space="preserve">ΣΔΕ. </w:t>
      </w:r>
      <w:r w:rsidRPr="00357A31">
        <w:rPr>
          <w:sz w:val="24"/>
          <w:szCs w:val="24"/>
        </w:rPr>
        <w:t>Αν και η μέθοδος του Euler χρησιμοποιεί μόνο την τιμή της συνάρτησης στο τρέχον σημείο για την εκτίμηση της λύσης στο επόμενο βήμα, η μέθοδος του Heun (Runge-Kutta 2ου βαθμού) χρησιμοποιεί μια προσέγγιση που λαμβάνει υπόψη τόσο την τιμή της συνάρτησης στο αρχικό όσο και στο τελικό σημείο του διαστήματος ολοκλήρωσης. Αυτή η βελτίωση οδηγεί σε καλύτερη ακρίβεια σε σχέση με τη μέθοδο του Euler, χωρίς να απαιτεί σημαντική αύξηση στην υπολογιστική πολυπλοκότητα</w:t>
      </w:r>
      <w:r>
        <w:rPr>
          <w:sz w:val="24"/>
          <w:szCs w:val="24"/>
        </w:rPr>
        <w:t>.</w:t>
      </w:r>
    </w:p>
    <w:p w14:paraId="1AE31008" w14:textId="77777777" w:rsidR="00A435CD" w:rsidRPr="00357A31" w:rsidRDefault="00A435CD" w:rsidP="00D82DFC">
      <w:pPr>
        <w:ind w:firstLine="340"/>
        <w:jc w:val="both"/>
        <w:rPr>
          <w:rFonts w:eastAsiaTheme="minorEastAsia"/>
          <w:sz w:val="24"/>
          <w:szCs w:val="24"/>
        </w:rPr>
      </w:pPr>
      <w:r w:rsidRPr="00357A31">
        <w:rPr>
          <w:sz w:val="24"/>
          <w:szCs w:val="24"/>
        </w:rPr>
        <w:t xml:space="preserve">Η βασική ιδέα πίσω από τη μέθοδο Runge-Kutta 2ου βαθμού είναι να υπολογίσει μια ενδιάμεση εκτίμηση για την επόμενη τιμή της λύσης, χρησιμοποιώντας ένα μέσο όρο των τιμών της συνάρτησης στο αρχικό και στο τελικό σημείο του βήματος ολοκλήρωσης. Αυτός ο μέσος όρος παρέχει μια πιο ακριβή εκτίμηση της κλίσης, αποφεύγοντας την υπερεκτίμηση ή την υποεκτίμηση της μεταβολής της λύσης που συμβαίνει στη μέθοδο του Euler. Η εξίσωση της </w:t>
      </w:r>
      <w:r w:rsidRPr="00357A31">
        <w:rPr>
          <w:sz w:val="24"/>
          <w:szCs w:val="24"/>
        </w:rPr>
        <w:lastRenderedPageBreak/>
        <w:t xml:space="preserve">μεθόδου Runge-Kutta 2ου βαθμού για την εκτίμηση της λύσης της διαφορικής εξίσωσης: </w:t>
      </w:r>
      <m:oMath>
        <m:sSup>
          <m:sSupPr>
            <m:ctrlPr>
              <w:rPr>
                <w:rFonts w:ascii="Cambria Math" w:hAnsi="Cambria Math"/>
                <w:sz w:val="24"/>
                <w:szCs w:val="24"/>
              </w:rPr>
            </m:ctrlPr>
          </m:sSupPr>
          <m:e>
            <m:r>
              <w:rPr>
                <w:rFonts w:ascii="Cambria Math" w:hAnsi="Cambria Math"/>
                <w:sz w:val="24"/>
                <w:szCs w:val="24"/>
                <w:lang w:val="en-US"/>
              </w:rPr>
              <m:t>y</m:t>
            </m:r>
            <m:ctrlPr>
              <w:rPr>
                <w:rFonts w:ascii="Cambria Math" w:hAnsi="Cambria Math"/>
                <w:i/>
                <w:sz w:val="24"/>
                <w:szCs w:val="24"/>
                <w:lang w:val="en-US"/>
              </w:rPr>
            </m:ctrlPr>
          </m:e>
          <m:sup>
            <m:r>
              <w:rPr>
                <w:rFonts w:ascii="Cambria Math" w:hAnsi="Cambria Math"/>
                <w:sz w:val="24"/>
                <w:szCs w:val="24"/>
              </w:rPr>
              <m:t>'</m:t>
            </m:r>
          </m:sup>
        </m:sSup>
        <m:d>
          <m:dPr>
            <m:ctrlPr>
              <w:rPr>
                <w:rFonts w:ascii="Cambria Math" w:hAnsi="Cambria Math"/>
                <w:sz w:val="24"/>
                <w:szCs w:val="24"/>
              </w:rPr>
            </m:ctrlPr>
          </m:dPr>
          <m:e>
            <m:r>
              <w:rPr>
                <w:rFonts w:ascii="Cambria Math" w:hAnsi="Cambria Math"/>
                <w:sz w:val="24"/>
                <w:szCs w:val="24"/>
                <w:lang w:val="en-US"/>
              </w:rPr>
              <m:t>x</m:t>
            </m:r>
          </m:e>
        </m:d>
        <m:r>
          <w:rPr>
            <w:rFonts w:ascii="Cambria Math" w:hAnsi="Cambria Math"/>
            <w:sz w:val="24"/>
            <w:szCs w:val="24"/>
          </w:rPr>
          <m:t>=</m:t>
        </m:r>
        <m:r>
          <w:rPr>
            <w:rFonts w:ascii="Cambria Math" w:hAnsi="Cambria Math"/>
            <w:sz w:val="24"/>
            <w:szCs w:val="24"/>
            <w:lang w:val="en-US"/>
          </w:rPr>
          <m:t>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lang w:val="en-US"/>
                  </w:rPr>
                  <m:t>x</m:t>
                </m:r>
              </m:e>
              <m:sub>
                <m:r>
                  <w:rPr>
                    <w:rFonts w:ascii="Cambria Math" w:hAnsi="Cambria Math"/>
                    <w:sz w:val="24"/>
                    <w:szCs w:val="24"/>
                  </w:rPr>
                  <m:t>,</m:t>
                </m:r>
              </m:sub>
            </m:sSub>
            <m:r>
              <w:rPr>
                <w:rFonts w:ascii="Cambria Math" w:hAnsi="Cambria Math"/>
                <w:sz w:val="24"/>
                <w:szCs w:val="24"/>
                <w:lang w:val="en-US"/>
              </w:rPr>
              <m:t>y</m:t>
            </m:r>
            <m:d>
              <m:dPr>
                <m:ctrlPr>
                  <w:rPr>
                    <w:rFonts w:ascii="Cambria Math" w:hAnsi="Cambria Math"/>
                    <w:sz w:val="24"/>
                    <w:szCs w:val="24"/>
                  </w:rPr>
                </m:ctrlPr>
              </m:dPr>
              <m:e>
                <m:r>
                  <w:rPr>
                    <w:rFonts w:ascii="Cambria Math" w:hAnsi="Cambria Math"/>
                    <w:sz w:val="24"/>
                    <w:szCs w:val="24"/>
                    <w:lang w:val="en-US"/>
                  </w:rPr>
                  <m:t>x</m:t>
                </m:r>
              </m:e>
            </m:d>
          </m:e>
        </m:d>
      </m:oMath>
      <w:r w:rsidRPr="00357A31">
        <w:rPr>
          <w:rFonts w:eastAsiaTheme="minorEastAsia"/>
          <w:sz w:val="24"/>
          <w:szCs w:val="24"/>
        </w:rPr>
        <w:t xml:space="preserve"> είναι η εξής:</w:t>
      </w:r>
    </w:p>
    <w:p w14:paraId="13EAB5C9" w14:textId="77777777" w:rsidR="00A435CD" w:rsidRPr="00D64374" w:rsidRDefault="00A435CD" w:rsidP="00A435CD">
      <w:pPr>
        <w:jc w:val="both"/>
        <w:rPr>
          <w:rFonts w:eastAsiaTheme="minorEastAsia"/>
          <w:sz w:val="24"/>
          <w:szCs w:val="24"/>
          <w:lang w:val="en-US"/>
        </w:rPr>
      </w:pPr>
      <m:oMathPara>
        <m:oMath>
          <m:r>
            <m:rPr>
              <m:sty m:val="p"/>
            </m:rPr>
            <w:rPr>
              <w:rFonts w:ascii="Cambria Math" w:eastAsiaTheme="minorEastAsia" w:hAnsi="Cambria Math"/>
              <w:sz w:val="24"/>
              <w:szCs w:val="24"/>
            </w:rPr>
            <m:t>k</m:t>
          </m:r>
          <m:r>
            <w:rPr>
              <w:rFonts w:ascii="Cambria Math" w:eastAsiaTheme="minorEastAsia" w:hAnsi="Cambria Math"/>
              <w:sz w:val="24"/>
              <w:szCs w:val="24"/>
              <w:lang w:val="en-US"/>
            </w:rPr>
            <m:t>1</m:t>
          </m:r>
          <m:r>
            <w:rPr>
              <w:rFonts w:ascii="Cambria Math" w:eastAsiaTheme="minorEastAsia" w:hAnsi="Cambria Math"/>
              <w:sz w:val="24"/>
              <w:szCs w:val="24"/>
            </w:rPr>
            <m:t>=h*f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e>
          </m:d>
        </m:oMath>
      </m:oMathPara>
    </w:p>
    <w:p w14:paraId="2E4CA04F" w14:textId="77777777" w:rsidR="00A435CD" w:rsidRPr="00D64374" w:rsidRDefault="00A435CD" w:rsidP="00A435CD">
      <w:pPr>
        <w:jc w:val="both"/>
        <w:rPr>
          <w:rFonts w:eastAsiaTheme="minorEastAsia"/>
          <w:sz w:val="24"/>
          <w:szCs w:val="24"/>
          <w:lang w:val="en-US"/>
        </w:rPr>
      </w:pPr>
      <m:oMathPara>
        <m:oMath>
          <m:r>
            <m:rPr>
              <m:sty m:val="p"/>
            </m:rPr>
            <w:rPr>
              <w:rFonts w:ascii="Cambria Math" w:eastAsiaTheme="minorEastAsia" w:hAnsi="Cambria Math"/>
              <w:sz w:val="24"/>
              <w:szCs w:val="24"/>
            </w:rPr>
            <m:t>k2</m:t>
          </m:r>
          <m:r>
            <w:rPr>
              <w:rFonts w:ascii="Cambria Math" w:eastAsiaTheme="minorEastAsia" w:hAnsi="Cambria Math"/>
              <w:sz w:val="24"/>
              <w:szCs w:val="24"/>
            </w:rPr>
            <m:t>=h*f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r>
                <w:rPr>
                  <w:rFonts w:ascii="Cambria Math" w:eastAsiaTheme="minorEastAsia" w:hAnsi="Cambria Math"/>
                  <w:sz w:val="24"/>
                  <w:szCs w:val="24"/>
                  <w:lang w:val="en-US"/>
                </w:rPr>
                <m:t>h</m:t>
              </m:r>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m:t>
              </m:r>
              <m:r>
                <w:rPr>
                  <w:rFonts w:ascii="Cambria Math" w:eastAsiaTheme="minorEastAsia" w:hAnsi="Cambria Math"/>
                  <w:sz w:val="24"/>
                  <w:szCs w:val="24"/>
                  <w:lang w:val="en-US"/>
                </w:rPr>
                <m:t xml:space="preserve"> k1</m:t>
              </m:r>
            </m:e>
          </m:d>
        </m:oMath>
      </m:oMathPara>
    </w:p>
    <w:p w14:paraId="4CAECAB2" w14:textId="77777777" w:rsidR="00A435CD" w:rsidRPr="00D64374" w:rsidRDefault="00000000" w:rsidP="00A435CD">
      <w:pPr>
        <w:jc w:val="both"/>
        <w:rPr>
          <w:rFonts w:eastAsiaTheme="minorEastAsia"/>
          <w:i/>
          <w:sz w:val="24"/>
          <w:szCs w:val="24"/>
          <w:lang w:val="en-US"/>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n+1</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r>
            <w:rPr>
              <w:rFonts w:ascii="Cambria Math" w:eastAsiaTheme="minorEastAsia" w:hAnsi="Cambria Math"/>
              <w:sz w:val="24"/>
              <w:szCs w:val="24"/>
              <w:lang w:val="en-US"/>
            </w:rPr>
            <m:t>(k1 + k2)</m:t>
          </m:r>
        </m:oMath>
      </m:oMathPara>
    </w:p>
    <w:p w14:paraId="68A2D9E4" w14:textId="77777777" w:rsidR="00A435CD" w:rsidRPr="008116D2" w:rsidRDefault="00A435CD" w:rsidP="00A435CD">
      <w:pPr>
        <w:jc w:val="both"/>
        <w:rPr>
          <w:rFonts w:eastAsiaTheme="minorEastAsia"/>
          <w:sz w:val="24"/>
          <w:szCs w:val="24"/>
          <w:lang w:val="en-US"/>
        </w:rPr>
      </w:pPr>
      <w:r w:rsidRPr="008C0D73">
        <w:rPr>
          <w:rFonts w:eastAsiaTheme="minorEastAsia"/>
          <w:sz w:val="24"/>
          <w:szCs w:val="24"/>
        </w:rPr>
        <w:t xml:space="preserve">Όπου: </w:t>
      </w:r>
    </w:p>
    <w:p w14:paraId="4A8DE7C1" w14:textId="77777777" w:rsidR="00A435CD" w:rsidRPr="00CF4960" w:rsidRDefault="00A435CD" w:rsidP="00A435CD">
      <w:pPr>
        <w:pStyle w:val="a6"/>
        <w:numPr>
          <w:ilvl w:val="0"/>
          <w:numId w:val="10"/>
        </w:numPr>
        <w:jc w:val="both"/>
        <w:rPr>
          <w:rFonts w:eastAsiaTheme="minorEastAsia"/>
          <w:sz w:val="24"/>
          <w:szCs w:val="24"/>
        </w:rPr>
      </w:pPr>
      <m:oMath>
        <m:r>
          <w:rPr>
            <w:rFonts w:ascii="Cambria Math" w:eastAsiaTheme="minorEastAsia" w:hAnsi="Cambria Math"/>
            <w:sz w:val="24"/>
            <w:szCs w:val="24"/>
            <w:lang w:val="en-US"/>
          </w:rPr>
          <m:t>k</m:t>
        </m:r>
        <m:r>
          <w:rPr>
            <w:rFonts w:ascii="Cambria Math" w:eastAsiaTheme="minorEastAsia" w:hAnsi="Cambria Math"/>
            <w:sz w:val="24"/>
            <w:szCs w:val="24"/>
          </w:rPr>
          <m:t>1</m:t>
        </m:r>
      </m:oMath>
      <w:r w:rsidRPr="00CF4960">
        <w:rPr>
          <w:rFonts w:eastAsiaTheme="minorEastAsia"/>
          <w:sz w:val="24"/>
          <w:szCs w:val="24"/>
        </w:rPr>
        <w:t xml:space="preserve"> είναι η εκτίμηση της κλίσης στο αρχικό σημείο του βήματος</w:t>
      </w:r>
    </w:p>
    <w:p w14:paraId="4100AE7B" w14:textId="77777777" w:rsidR="00A435CD" w:rsidRPr="00CF4960" w:rsidRDefault="00A435CD" w:rsidP="00A435CD">
      <w:pPr>
        <w:pStyle w:val="a6"/>
        <w:numPr>
          <w:ilvl w:val="0"/>
          <w:numId w:val="10"/>
        </w:numPr>
        <w:jc w:val="both"/>
        <w:rPr>
          <w:rFonts w:eastAsiaTheme="minorEastAsia"/>
          <w:sz w:val="24"/>
          <w:szCs w:val="24"/>
        </w:rPr>
      </w:pPr>
      <m:oMath>
        <m:r>
          <w:rPr>
            <w:rFonts w:ascii="Cambria Math" w:eastAsiaTheme="minorEastAsia" w:hAnsi="Cambria Math"/>
            <w:sz w:val="24"/>
            <w:szCs w:val="24"/>
            <w:lang w:val="en-US"/>
          </w:rPr>
          <m:t>k</m:t>
        </m:r>
        <m:r>
          <w:rPr>
            <w:rFonts w:ascii="Cambria Math" w:eastAsiaTheme="minorEastAsia" w:hAnsi="Cambria Math"/>
            <w:sz w:val="24"/>
            <w:szCs w:val="24"/>
          </w:rPr>
          <m:t>2</m:t>
        </m:r>
      </m:oMath>
      <w:r w:rsidRPr="00CF4960">
        <w:rPr>
          <w:rFonts w:eastAsiaTheme="minorEastAsia"/>
          <w:sz w:val="24"/>
          <w:szCs w:val="24"/>
        </w:rPr>
        <w:t xml:space="preserve"> είναι η εκτίμηση της κλίσης στο τελικό σημείο του βήματος</w:t>
      </w:r>
    </w:p>
    <w:p w14:paraId="52327694" w14:textId="77777777" w:rsidR="00A435CD" w:rsidRPr="00CF4960" w:rsidRDefault="00A435CD" w:rsidP="00A435CD">
      <w:pPr>
        <w:pStyle w:val="a6"/>
        <w:numPr>
          <w:ilvl w:val="0"/>
          <w:numId w:val="10"/>
        </w:numPr>
        <w:jc w:val="both"/>
        <w:rPr>
          <w:rFonts w:eastAsiaTheme="minorEastAsia"/>
          <w:sz w:val="24"/>
          <w:szCs w:val="24"/>
        </w:rPr>
      </w:pPr>
      <m:oMath>
        <m:r>
          <w:rPr>
            <w:rFonts w:ascii="Cambria Math" w:eastAsiaTheme="minorEastAsia" w:hAnsi="Cambria Math"/>
            <w:sz w:val="24"/>
            <w:szCs w:val="24"/>
          </w:rPr>
          <m:t>h</m:t>
        </m:r>
      </m:oMath>
      <w:r w:rsidRPr="008C0D73">
        <w:rPr>
          <w:rFonts w:eastAsiaTheme="minorEastAsia"/>
          <w:sz w:val="24"/>
          <w:szCs w:val="24"/>
        </w:rPr>
        <w:t xml:space="preserve"> είναι το μέγεθος του βήματος ολοκλήρωσης</w:t>
      </w:r>
    </w:p>
    <w:p w14:paraId="74FBFA0F" w14:textId="77777777" w:rsidR="00A435CD" w:rsidRPr="00CF4960" w:rsidRDefault="00000000" w:rsidP="00A435CD">
      <w:pPr>
        <w:pStyle w:val="a6"/>
        <w:numPr>
          <w:ilvl w:val="0"/>
          <w:numId w:val="10"/>
        </w:numPr>
        <w:jc w:val="both"/>
        <w:rPr>
          <w:rFonts w:eastAsiaTheme="minorEastAsia"/>
          <w:sz w:val="24"/>
          <w:szCs w:val="24"/>
        </w:rPr>
      </w:pP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oMath>
      <w:r w:rsidR="00A435CD" w:rsidRPr="008C0D73">
        <w:rPr>
          <w:rFonts w:eastAsiaTheme="minorEastAsia"/>
          <w:sz w:val="24"/>
          <w:szCs w:val="24"/>
        </w:rPr>
        <w:t xml:space="preserve"> είναι η εκτίμηση της λύσης στο σημείο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oMath>
    </w:p>
    <w:p w14:paraId="01B4F9AE" w14:textId="77777777" w:rsidR="00A435CD" w:rsidRPr="00CF4960" w:rsidRDefault="00000000" w:rsidP="00A435CD">
      <w:pPr>
        <w:pStyle w:val="a6"/>
        <w:numPr>
          <w:ilvl w:val="0"/>
          <w:numId w:val="10"/>
        </w:numPr>
        <w:jc w:val="both"/>
        <w:rPr>
          <w:rFonts w:eastAsiaTheme="minorEastAsia"/>
          <w:sz w:val="24"/>
          <w:szCs w:val="24"/>
        </w:rPr>
      </w:pP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+1</m:t>
        </m:r>
      </m:oMath>
      <w:r w:rsidR="00A435CD" w:rsidRPr="00CF4960">
        <w:rPr>
          <w:rFonts w:eastAsiaTheme="minorEastAsia"/>
          <w:sz w:val="24"/>
          <w:szCs w:val="24"/>
        </w:rPr>
        <w:t xml:space="preserve"> είναι η εκτίμηση της λύσης στο επόμενο σημείο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+h</m:t>
        </m:r>
      </m:oMath>
    </w:p>
    <w:p w14:paraId="16DB2ECD" w14:textId="77777777" w:rsidR="00A435CD" w:rsidRPr="00936DA6" w:rsidRDefault="00A435CD" w:rsidP="00A435CD">
      <w:pPr>
        <w:jc w:val="both"/>
        <w:rPr>
          <w:rFonts w:eastAsiaTheme="minorEastAsia"/>
          <w:sz w:val="24"/>
          <w:szCs w:val="24"/>
        </w:rPr>
      </w:pPr>
    </w:p>
    <w:p w14:paraId="719F36DA" w14:textId="77777777" w:rsidR="00A435CD" w:rsidRPr="00936DA6" w:rsidRDefault="00A435CD" w:rsidP="00D82DFC">
      <w:pPr>
        <w:ind w:firstLine="340"/>
        <w:jc w:val="both"/>
        <w:rPr>
          <w:rFonts w:eastAsiaTheme="minorEastAsia"/>
          <w:sz w:val="24"/>
          <w:szCs w:val="24"/>
        </w:rPr>
      </w:pPr>
      <w:r w:rsidRPr="00CF4960">
        <w:rPr>
          <w:rFonts w:eastAsiaTheme="minorEastAsia"/>
          <w:sz w:val="24"/>
          <w:szCs w:val="24"/>
        </w:rPr>
        <w:t xml:space="preserve">Η μέθοδος αυτή αποτελεί έναν ενδιάμεσο συμβιβασμό μεταξύ της απλότητας της μεθόδου του </w:t>
      </w:r>
      <w:r w:rsidRPr="00CF4960">
        <w:rPr>
          <w:rFonts w:eastAsiaTheme="minorEastAsia"/>
          <w:sz w:val="24"/>
          <w:szCs w:val="24"/>
          <w:lang w:val="en-US"/>
        </w:rPr>
        <w:t>Euler</w:t>
      </w:r>
      <w:r w:rsidRPr="00CF4960">
        <w:rPr>
          <w:rFonts w:eastAsiaTheme="minorEastAsia"/>
          <w:sz w:val="24"/>
          <w:szCs w:val="24"/>
        </w:rPr>
        <w:t xml:space="preserve"> και της υψηλότερης ακρίβειας που επιτυγχάνεται με τις μεθόδους </w:t>
      </w:r>
      <w:r w:rsidRPr="00CF4960">
        <w:rPr>
          <w:rFonts w:eastAsiaTheme="minorEastAsia"/>
          <w:sz w:val="24"/>
          <w:szCs w:val="24"/>
          <w:lang w:val="en-US"/>
        </w:rPr>
        <w:t>Runge</w:t>
      </w:r>
      <w:r w:rsidRPr="00CF4960">
        <w:rPr>
          <w:rFonts w:eastAsiaTheme="minorEastAsia"/>
          <w:sz w:val="24"/>
          <w:szCs w:val="24"/>
        </w:rPr>
        <w:t>-</w:t>
      </w:r>
      <w:r w:rsidRPr="00CF4960">
        <w:rPr>
          <w:rFonts w:eastAsiaTheme="minorEastAsia"/>
          <w:sz w:val="24"/>
          <w:szCs w:val="24"/>
          <w:lang w:val="en-US"/>
        </w:rPr>
        <w:t>Kutta</w:t>
      </w:r>
      <w:r w:rsidRPr="00CF4960">
        <w:rPr>
          <w:rFonts w:eastAsiaTheme="minorEastAsia"/>
          <w:sz w:val="24"/>
          <w:szCs w:val="24"/>
        </w:rPr>
        <w:t xml:space="preserve"> 4ου βαθμού. Χρησιμοποιώντας δύο εκτιμήσεις της κλίσης σε κάθε βήμα, η μέθοδος </w:t>
      </w:r>
      <w:r w:rsidRPr="00CF4960">
        <w:rPr>
          <w:rFonts w:eastAsiaTheme="minorEastAsia"/>
          <w:sz w:val="24"/>
          <w:szCs w:val="24"/>
          <w:lang w:val="en-US"/>
        </w:rPr>
        <w:t>Runge</w:t>
      </w:r>
      <w:r w:rsidRPr="00CF4960">
        <w:rPr>
          <w:rFonts w:eastAsiaTheme="minorEastAsia"/>
          <w:sz w:val="24"/>
          <w:szCs w:val="24"/>
        </w:rPr>
        <w:t>-</w:t>
      </w:r>
      <w:r w:rsidRPr="00CF4960">
        <w:rPr>
          <w:rFonts w:eastAsiaTheme="minorEastAsia"/>
          <w:sz w:val="24"/>
          <w:szCs w:val="24"/>
          <w:lang w:val="en-US"/>
        </w:rPr>
        <w:t>Kutta</w:t>
      </w:r>
      <w:r w:rsidRPr="00CF4960">
        <w:rPr>
          <w:rFonts w:eastAsiaTheme="minorEastAsia"/>
          <w:sz w:val="24"/>
          <w:szCs w:val="24"/>
        </w:rPr>
        <w:t xml:space="preserve"> 2ου βαθμού προσφέρει σημαντική βελτίωση της ακρίβειας, ενώ διατηρεί την υπολογιστική της απόδοση</w:t>
      </w:r>
      <w:r>
        <w:rPr>
          <w:rFonts w:eastAsiaTheme="minorEastAsia"/>
          <w:sz w:val="24"/>
          <w:szCs w:val="24"/>
        </w:rPr>
        <w:t>.</w:t>
      </w:r>
    </w:p>
    <w:p w14:paraId="04084BE0" w14:textId="77777777" w:rsidR="00A435CD" w:rsidRPr="0031077F" w:rsidRDefault="00A435CD" w:rsidP="00D82DFC">
      <w:pPr>
        <w:ind w:firstLine="340"/>
        <w:jc w:val="both"/>
        <w:rPr>
          <w:rFonts w:eastAsiaTheme="minorEastAsia"/>
          <w:sz w:val="24"/>
          <w:szCs w:val="24"/>
        </w:rPr>
      </w:pPr>
      <w:r w:rsidRPr="00CF4960">
        <w:rPr>
          <w:rFonts w:eastAsiaTheme="minorEastAsia"/>
          <w:sz w:val="24"/>
          <w:szCs w:val="24"/>
        </w:rPr>
        <w:t xml:space="preserve">Η μέθοδος </w:t>
      </w:r>
      <w:r w:rsidRPr="00CF4960">
        <w:rPr>
          <w:rFonts w:eastAsiaTheme="minorEastAsia"/>
          <w:sz w:val="24"/>
          <w:szCs w:val="24"/>
          <w:lang w:val="en-US"/>
        </w:rPr>
        <w:t>Heun</w:t>
      </w:r>
      <w:r w:rsidRPr="00CF4960">
        <w:rPr>
          <w:rFonts w:eastAsiaTheme="minorEastAsia"/>
          <w:sz w:val="24"/>
          <w:szCs w:val="24"/>
        </w:rPr>
        <w:t xml:space="preserve"> είναι ιδιαίτερα χρήσιμη σε προβλήματα όπου απαιτείται υψηλότερη ακρίβεια από τη μέθοδο του </w:t>
      </w:r>
      <w:r w:rsidRPr="00CF4960">
        <w:rPr>
          <w:rFonts w:eastAsiaTheme="minorEastAsia"/>
          <w:sz w:val="24"/>
          <w:szCs w:val="24"/>
          <w:lang w:val="en-US"/>
        </w:rPr>
        <w:t>Euler</w:t>
      </w:r>
      <w:r w:rsidRPr="00CF4960">
        <w:rPr>
          <w:rFonts w:eastAsiaTheme="minorEastAsia"/>
          <w:sz w:val="24"/>
          <w:szCs w:val="24"/>
        </w:rPr>
        <w:t xml:space="preserve">, αλλά δεν είναι απαραίτητο να χρησιμοποιηθούν οι πιο πολύπλοκες μεθόδους 4ου βαθμού. Η επιπλέον υπολογιστική πολυπλοκότητα σε σύγκριση με τη μέθοδο του </w:t>
      </w:r>
      <w:r w:rsidRPr="00CF4960">
        <w:rPr>
          <w:rFonts w:eastAsiaTheme="minorEastAsia"/>
          <w:sz w:val="24"/>
          <w:szCs w:val="24"/>
          <w:lang w:val="en-US"/>
        </w:rPr>
        <w:t>Euler</w:t>
      </w:r>
      <w:r w:rsidRPr="00CF4960">
        <w:rPr>
          <w:rFonts w:eastAsiaTheme="minorEastAsia"/>
          <w:sz w:val="24"/>
          <w:szCs w:val="24"/>
        </w:rPr>
        <w:t xml:space="preserve"> είναι περιορισμένη, καθώς απαιτεί μόνο τον υπολογισμό ενός δεύτερου "κ" όρου (</w:t>
      </w:r>
      <m:oMath>
        <m:r>
          <w:rPr>
            <w:rFonts w:ascii="Cambria Math" w:eastAsiaTheme="minorEastAsia" w:hAnsi="Cambria Math"/>
            <w:sz w:val="24"/>
            <w:szCs w:val="24"/>
            <w:lang w:val="en-US"/>
          </w:rPr>
          <m:t>k</m:t>
        </m:r>
        <m:r>
          <w:rPr>
            <w:rFonts w:ascii="Cambria Math" w:eastAsiaTheme="minorEastAsia" w:hAnsi="Cambria Math"/>
            <w:sz w:val="24"/>
            <w:szCs w:val="24"/>
          </w:rPr>
          <m:t>2</m:t>
        </m:r>
      </m:oMath>
      <w:r w:rsidRPr="00CF4960">
        <w:rPr>
          <w:rFonts w:eastAsiaTheme="minorEastAsia"/>
          <w:sz w:val="24"/>
          <w:szCs w:val="24"/>
        </w:rPr>
        <w:t xml:space="preserve"> ). Ωστόσο, η αύξηση της ακρίβειας είναι σημαντική, καθώς μειώνεται ο αριθμός των σφαλμάτων που εισάγονται από την υποεκτίμηση ή υπερεκτίμηση της κλίσης της συνάρτησης</w:t>
      </w:r>
      <w:r>
        <w:rPr>
          <w:rFonts w:eastAsiaTheme="minorEastAsia"/>
          <w:sz w:val="24"/>
          <w:szCs w:val="24"/>
        </w:rPr>
        <w:t>.</w:t>
      </w:r>
    </w:p>
    <w:p w14:paraId="4D537B75" w14:textId="77777777" w:rsidR="00A435CD" w:rsidRPr="00936DA6" w:rsidRDefault="00A435CD" w:rsidP="00D82DFC">
      <w:pPr>
        <w:ind w:firstLine="340"/>
        <w:jc w:val="both"/>
        <w:rPr>
          <w:rFonts w:eastAsiaTheme="minorEastAsia"/>
          <w:sz w:val="24"/>
          <w:szCs w:val="24"/>
        </w:rPr>
      </w:pPr>
      <w:r w:rsidRPr="00CF4960">
        <w:rPr>
          <w:rFonts w:eastAsiaTheme="minorEastAsia"/>
          <w:sz w:val="24"/>
          <w:szCs w:val="24"/>
        </w:rPr>
        <w:t xml:space="preserve">Αναλυτικά, η μέθοδος </w:t>
      </w:r>
      <w:r w:rsidRPr="00CF4960">
        <w:rPr>
          <w:rFonts w:eastAsiaTheme="minorEastAsia"/>
          <w:sz w:val="24"/>
          <w:szCs w:val="24"/>
          <w:lang w:val="en-US"/>
        </w:rPr>
        <w:t>Runge</w:t>
      </w:r>
      <w:r w:rsidRPr="00CF4960">
        <w:rPr>
          <w:rFonts w:eastAsiaTheme="minorEastAsia"/>
          <w:sz w:val="24"/>
          <w:szCs w:val="24"/>
        </w:rPr>
        <w:t>-</w:t>
      </w:r>
      <w:r w:rsidRPr="00CF4960">
        <w:rPr>
          <w:rFonts w:eastAsiaTheme="minorEastAsia"/>
          <w:sz w:val="24"/>
          <w:szCs w:val="24"/>
          <w:lang w:val="en-US"/>
        </w:rPr>
        <w:t>Kutta</w:t>
      </w:r>
      <w:r w:rsidRPr="00CF4960">
        <w:rPr>
          <w:rFonts w:eastAsiaTheme="minorEastAsia"/>
          <w:sz w:val="24"/>
          <w:szCs w:val="24"/>
        </w:rPr>
        <w:t xml:space="preserve"> 2ου βαθμού είναι μια καλή επιλογή για προβλήματα όπου απαιτείται μεσαία ακρίβεια και δεν είναι απαραίτητη η πολύπλοκη εφαρμογή πιο εξελιγμένων μεθόδων. Μπορεί να χρησιμοποιηθεί για την επίλυση διαφορικών εξισώσεων με σχετικά σταθερές ή μέτρια γρήγορες αλλαγές, ενώ παράλληλα προσφέρει καλύτερη απόδοση σε σχέση με τη μέθοδο του </w:t>
      </w:r>
      <w:r w:rsidRPr="00CF4960">
        <w:rPr>
          <w:rFonts w:eastAsiaTheme="minorEastAsia"/>
          <w:sz w:val="24"/>
          <w:szCs w:val="24"/>
          <w:lang w:val="en-US"/>
        </w:rPr>
        <w:t>Euler</w:t>
      </w:r>
      <w:r w:rsidRPr="00CF4960">
        <w:rPr>
          <w:rFonts w:eastAsiaTheme="minorEastAsia"/>
          <w:sz w:val="24"/>
          <w:szCs w:val="24"/>
        </w:rPr>
        <w:t xml:space="preserve">. Παράλληλα, η μέθοδος του </w:t>
      </w:r>
      <w:r w:rsidRPr="00CF4960">
        <w:rPr>
          <w:rFonts w:eastAsiaTheme="minorEastAsia"/>
          <w:sz w:val="24"/>
          <w:szCs w:val="24"/>
          <w:lang w:val="en-US"/>
        </w:rPr>
        <w:t>Heun</w:t>
      </w:r>
      <w:r w:rsidRPr="00CF4960">
        <w:rPr>
          <w:rFonts w:eastAsiaTheme="minorEastAsia"/>
          <w:sz w:val="24"/>
          <w:szCs w:val="24"/>
        </w:rPr>
        <w:t xml:space="preserve"> συχνά χρησιμοποιείται ως πρότυπο στην εκπαίδευση, καθώς παρέχει μια φυσική συνέχεια στην ανάπτυξη αριθμητικών μεθόδων και διευκολύνει τη μετάβαση σε πιο προηγμένες τεχνικές, όπως οι μέθοδοι </w:t>
      </w:r>
      <w:r w:rsidRPr="00CF4960">
        <w:rPr>
          <w:rFonts w:eastAsiaTheme="minorEastAsia"/>
          <w:sz w:val="24"/>
          <w:szCs w:val="24"/>
          <w:lang w:val="en-US"/>
        </w:rPr>
        <w:t>Runge</w:t>
      </w:r>
      <w:r w:rsidRPr="00CF4960">
        <w:rPr>
          <w:rFonts w:eastAsiaTheme="minorEastAsia"/>
          <w:sz w:val="24"/>
          <w:szCs w:val="24"/>
        </w:rPr>
        <w:t>-</w:t>
      </w:r>
      <w:r w:rsidRPr="00CF4960">
        <w:rPr>
          <w:rFonts w:eastAsiaTheme="minorEastAsia"/>
          <w:sz w:val="24"/>
          <w:szCs w:val="24"/>
          <w:lang w:val="en-US"/>
        </w:rPr>
        <w:t>Kutta</w:t>
      </w:r>
      <w:r w:rsidRPr="00CF4960">
        <w:rPr>
          <w:rFonts w:eastAsiaTheme="minorEastAsia"/>
          <w:sz w:val="24"/>
          <w:szCs w:val="24"/>
        </w:rPr>
        <w:t xml:space="preserve"> 4ου βαθμού.</w:t>
      </w:r>
    </w:p>
    <w:p w14:paraId="16B4225B" w14:textId="77777777" w:rsidR="00A435CD" w:rsidRPr="00936DA6" w:rsidRDefault="00A435CD" w:rsidP="00D82DFC">
      <w:pPr>
        <w:ind w:firstLine="340"/>
        <w:jc w:val="both"/>
        <w:rPr>
          <w:rFonts w:eastAsiaTheme="minorEastAsia"/>
          <w:sz w:val="24"/>
          <w:szCs w:val="24"/>
        </w:rPr>
      </w:pPr>
      <w:r w:rsidRPr="00CF4960">
        <w:rPr>
          <w:rFonts w:eastAsiaTheme="minorEastAsia"/>
          <w:sz w:val="24"/>
          <w:szCs w:val="24"/>
        </w:rPr>
        <w:t xml:space="preserve">Η ακριβέστερη εκτίμηση των τιμών της λύσης καθιστά τη μέθοδο αυτή κατάλληλη για ευρύ φάσμα εφαρμογών, από τη μηχανική και τη φυσική έως τη βιολογία και τις κοινωνικές επιστήμες, και χρησιμοποιείται συχνά για την </w:t>
      </w:r>
      <w:r w:rsidRPr="00CF4960">
        <w:rPr>
          <w:rFonts w:eastAsiaTheme="minorEastAsia"/>
          <w:sz w:val="24"/>
          <w:szCs w:val="24"/>
        </w:rPr>
        <w:lastRenderedPageBreak/>
        <w:t>προσομοίωση συστημάτων όπου η απόδοση και η ακρίβεια είναι σημαντικά, αλλά η υπολογιστική πολυπλοκότητα πρέπει να παραμένει σε χαμηλά επίπεδα. Για παράδειγμα, η μέθοδος μπορεί να χρησιμοποιηθεί στην προσομοίωση ρευστών, στη μελέτη δυναμικών συστημάτων ή στην ανάλυση βιολογικών συστημάτων</w:t>
      </w:r>
      <w:r>
        <w:rPr>
          <w:rFonts w:eastAsiaTheme="minorEastAsia"/>
          <w:sz w:val="24"/>
          <w:szCs w:val="24"/>
        </w:rPr>
        <w:t>.</w:t>
      </w:r>
    </w:p>
    <w:p w14:paraId="1796B149" w14:textId="77777777" w:rsidR="00A435CD" w:rsidRPr="00CF4960" w:rsidRDefault="00A435CD" w:rsidP="00D82DFC">
      <w:pPr>
        <w:ind w:firstLine="340"/>
        <w:jc w:val="both"/>
        <w:rPr>
          <w:rFonts w:eastAsiaTheme="minorEastAsia"/>
          <w:sz w:val="24"/>
          <w:szCs w:val="24"/>
        </w:rPr>
      </w:pPr>
      <w:r w:rsidRPr="00CF4960">
        <w:rPr>
          <w:rFonts w:eastAsiaTheme="minorEastAsia"/>
          <w:sz w:val="24"/>
          <w:szCs w:val="24"/>
        </w:rPr>
        <w:t xml:space="preserve">Συνοψίζοντας, η μέθοδος </w:t>
      </w:r>
      <w:r w:rsidRPr="00CF4960">
        <w:rPr>
          <w:rFonts w:eastAsiaTheme="minorEastAsia"/>
          <w:sz w:val="24"/>
          <w:szCs w:val="24"/>
          <w:lang w:val="en-US"/>
        </w:rPr>
        <w:t>Runge</w:t>
      </w:r>
      <w:r w:rsidRPr="00CF4960">
        <w:rPr>
          <w:rFonts w:eastAsiaTheme="minorEastAsia"/>
          <w:sz w:val="24"/>
          <w:szCs w:val="24"/>
        </w:rPr>
        <w:t>-</w:t>
      </w:r>
      <w:r w:rsidRPr="00CF4960">
        <w:rPr>
          <w:rFonts w:eastAsiaTheme="minorEastAsia"/>
          <w:sz w:val="24"/>
          <w:szCs w:val="24"/>
          <w:lang w:val="en-US"/>
        </w:rPr>
        <w:t>Kutta</w:t>
      </w:r>
      <w:r w:rsidRPr="00CF4960">
        <w:rPr>
          <w:rFonts w:eastAsiaTheme="minorEastAsia"/>
          <w:sz w:val="24"/>
          <w:szCs w:val="24"/>
        </w:rPr>
        <w:t xml:space="preserve"> 2ου βαθμού προσφέρει έναν αποτελεσματικό και ευέλικτο τρόπο για την επίλυση διαφορικών εξισώσεων, παρέχοντας καλύτερη ακρίβεια από τη μέθοδο του </w:t>
      </w:r>
      <w:r w:rsidRPr="00CF4960">
        <w:rPr>
          <w:rFonts w:eastAsiaTheme="minorEastAsia"/>
          <w:sz w:val="24"/>
          <w:szCs w:val="24"/>
          <w:lang w:val="en-US"/>
        </w:rPr>
        <w:t>Euler</w:t>
      </w:r>
      <w:r w:rsidRPr="00CF4960">
        <w:rPr>
          <w:rFonts w:eastAsiaTheme="minorEastAsia"/>
          <w:sz w:val="24"/>
          <w:szCs w:val="24"/>
        </w:rPr>
        <w:t xml:space="preserve"> χωρίς να απαιτεί υπερβολική υπολογιστική ισχύ. Αν και μπορεί να μην έχει την ακρίβεια των πιο σύνθετων μεθόδων, η ευκολία εφαρμογής της και η αναλογία υπολογιστικού κόστους/ακρίβειας την καθιστούν ιδιαίτερα χρήσιμη σε πολλές εφαρμογές.</w:t>
      </w:r>
    </w:p>
    <w:p w14:paraId="0B1C0827" w14:textId="77777777" w:rsidR="00A435CD" w:rsidRPr="00CF4960" w:rsidRDefault="00A435CD" w:rsidP="00A435CD">
      <w:pPr>
        <w:jc w:val="both"/>
        <w:rPr>
          <w:rFonts w:eastAsiaTheme="minorEastAsia"/>
          <w:sz w:val="24"/>
          <w:szCs w:val="24"/>
        </w:rPr>
      </w:pPr>
    </w:p>
    <w:p w14:paraId="4D717059" w14:textId="6DC9D989" w:rsidR="00A435CD" w:rsidRPr="00CF4960" w:rsidRDefault="0047015C" w:rsidP="00A435CD">
      <w:pPr>
        <w:pStyle w:val="3"/>
      </w:pPr>
      <w:bookmarkStart w:id="29" w:name="_Toc187435069"/>
      <w:bookmarkStart w:id="30" w:name="_Toc192020748"/>
      <w:r>
        <w:t>3</w:t>
      </w:r>
      <w:r w:rsidR="00A435CD" w:rsidRPr="00CF4960">
        <w:t>.</w:t>
      </w:r>
      <w:r>
        <w:t>5</w:t>
      </w:r>
      <w:r w:rsidR="00A435CD" w:rsidRPr="00CF4960">
        <w:t>.</w:t>
      </w:r>
      <w:r w:rsidR="00A435CD" w:rsidRPr="00085133">
        <w:t>3</w:t>
      </w:r>
      <w:r w:rsidR="00A435CD" w:rsidRPr="00CF4960">
        <w:t xml:space="preserve"> </w:t>
      </w:r>
      <w:r w:rsidR="00A435CD">
        <w:t xml:space="preserve">Μέθοδος </w:t>
      </w:r>
      <w:r w:rsidR="00A435CD">
        <w:rPr>
          <w:lang w:val="en-US"/>
        </w:rPr>
        <w:t>Runge</w:t>
      </w:r>
      <w:r w:rsidR="00A435CD" w:rsidRPr="00CF4960">
        <w:t xml:space="preserve"> </w:t>
      </w:r>
      <w:r w:rsidR="00A435CD">
        <w:rPr>
          <w:lang w:val="en-US"/>
        </w:rPr>
        <w:t>Kutta</w:t>
      </w:r>
      <w:r w:rsidR="00A435CD" w:rsidRPr="00CF4960">
        <w:t xml:space="preserve"> 3</w:t>
      </w:r>
      <w:r w:rsidR="00A435CD" w:rsidRPr="004C6A18">
        <w:rPr>
          <w:vertAlign w:val="superscript"/>
        </w:rPr>
        <w:t>ης</w:t>
      </w:r>
      <w:r w:rsidR="00A435CD" w:rsidRPr="00CF4960">
        <w:t xml:space="preserve"> </w:t>
      </w:r>
      <w:r w:rsidR="00A435CD">
        <w:t>τάξης</w:t>
      </w:r>
      <w:bookmarkEnd w:id="29"/>
      <w:bookmarkEnd w:id="30"/>
    </w:p>
    <w:p w14:paraId="13EFD84E" w14:textId="2CBA4A27" w:rsidR="00A435CD" w:rsidRPr="002043BA" w:rsidRDefault="00A435CD" w:rsidP="00D82DFC">
      <w:pPr>
        <w:ind w:firstLine="340"/>
        <w:jc w:val="both"/>
        <w:rPr>
          <w:sz w:val="24"/>
          <w:szCs w:val="24"/>
        </w:rPr>
      </w:pPr>
      <w:r w:rsidRPr="002043BA">
        <w:rPr>
          <w:sz w:val="24"/>
          <w:szCs w:val="24"/>
        </w:rPr>
        <w:t xml:space="preserve">Η μέθοδος Runge-Kutta 3ου βαθμού </w:t>
      </w:r>
      <w:r w:rsidR="0047015C">
        <w:rPr>
          <w:sz w:val="24"/>
          <w:szCs w:val="24"/>
        </w:rPr>
        <w:t>[2</w:t>
      </w:r>
      <w:r w:rsidR="004B5BA6">
        <w:rPr>
          <w:sz w:val="24"/>
          <w:szCs w:val="24"/>
        </w:rPr>
        <w:t>5</w:t>
      </w:r>
      <w:r w:rsidR="0047015C">
        <w:rPr>
          <w:sz w:val="24"/>
          <w:szCs w:val="24"/>
        </w:rPr>
        <w:t xml:space="preserve">] </w:t>
      </w:r>
      <w:r w:rsidRPr="002043BA">
        <w:rPr>
          <w:sz w:val="24"/>
          <w:szCs w:val="24"/>
        </w:rPr>
        <w:t xml:space="preserve">είναι μια πιο εξελιγμένη μέθοδος σε σχέση με τις μεθόδους 1ου και 2ου βαθμού, προσφέροντας μεγαλύτερη ακρίβεια για την επίλυση </w:t>
      </w:r>
      <w:r>
        <w:rPr>
          <w:sz w:val="24"/>
          <w:szCs w:val="24"/>
        </w:rPr>
        <w:t>ΣΔΕ</w:t>
      </w:r>
      <w:r w:rsidRPr="002043BA">
        <w:rPr>
          <w:sz w:val="24"/>
          <w:szCs w:val="24"/>
        </w:rPr>
        <w:t xml:space="preserve"> χωρίς να αυξάνει υπερβολικά την υπολογιστική πολυπλοκότητα. Αυτή η μέθοδος ενσωματώνει τρία στάδια υπολογισμού της κλίσης της συνάρτησης, προσφέροντας μια βελτιωμένη εκτίμηση της λύσης σε κάθε βήμα, κάτι που την καθιστά πιο ακριβή και ισχυρή από τη μέθοδο του Euler και τη μέθοδο Runge-Kutta 2ου βαθμού</w:t>
      </w:r>
      <w:r>
        <w:rPr>
          <w:sz w:val="24"/>
          <w:szCs w:val="24"/>
        </w:rPr>
        <w:t>.</w:t>
      </w:r>
    </w:p>
    <w:p w14:paraId="7349F73C" w14:textId="77777777" w:rsidR="00A435CD" w:rsidRDefault="00A435CD" w:rsidP="00D82DFC">
      <w:pPr>
        <w:ind w:firstLine="340"/>
        <w:jc w:val="both"/>
        <w:rPr>
          <w:rFonts w:eastAsiaTheme="minorEastAsia"/>
          <w:sz w:val="24"/>
          <w:szCs w:val="24"/>
          <w:lang w:val="en-US"/>
        </w:rPr>
      </w:pPr>
      <w:r w:rsidRPr="002043BA">
        <w:rPr>
          <w:sz w:val="24"/>
          <w:szCs w:val="24"/>
        </w:rPr>
        <w:t xml:space="preserve">Η βασική ιδέα της μεθόδου Runge-Kutta 3ου βαθμού είναι να υπολογίσει την τιμή της λύσης της διαφορικής εξίσωσης μέσω τριών διαφορετικών εκτιμήσεων της κλίσης σε κάθε βήμα. Αυτές οι εκτιμήσεις υπολογίζονται μέσω τριών διαφορετικών τιμών </w:t>
      </w:r>
      <m:oMath>
        <m:r>
          <w:rPr>
            <w:rFonts w:ascii="Cambria Math" w:eastAsiaTheme="minorEastAsia" w:hAnsi="Cambria Math"/>
            <w:sz w:val="24"/>
            <w:szCs w:val="24"/>
            <w:lang w:val="en-US"/>
          </w:rPr>
          <m:t>k</m:t>
        </m:r>
        <m:r>
          <w:rPr>
            <w:rFonts w:ascii="Cambria Math" w:eastAsiaTheme="minorEastAsia" w:hAnsi="Cambria Math"/>
            <w:sz w:val="24"/>
            <w:szCs w:val="24"/>
          </w:rPr>
          <m:t>1</m:t>
        </m:r>
      </m:oMath>
      <w:r w:rsidRPr="002043BA">
        <w:rPr>
          <w:rFonts w:eastAsiaTheme="minorEastAsia"/>
          <w:sz w:val="24"/>
          <w:szCs w:val="24"/>
        </w:rPr>
        <w:t xml:space="preserve">, </w:t>
      </w:r>
      <m:oMath>
        <m:r>
          <w:rPr>
            <w:rFonts w:ascii="Cambria Math" w:eastAsiaTheme="minorEastAsia" w:hAnsi="Cambria Math"/>
            <w:sz w:val="24"/>
            <w:szCs w:val="24"/>
            <w:lang w:val="en-US"/>
          </w:rPr>
          <m:t>k</m:t>
        </m:r>
        <m:r>
          <w:rPr>
            <w:rFonts w:ascii="Cambria Math" w:eastAsiaTheme="minorEastAsia" w:hAnsi="Cambria Math"/>
            <w:sz w:val="24"/>
            <w:szCs w:val="24"/>
          </w:rPr>
          <m:t>2</m:t>
        </m:r>
      </m:oMath>
      <w:r w:rsidRPr="002043BA">
        <w:rPr>
          <w:rFonts w:eastAsiaTheme="minorEastAsia"/>
          <w:sz w:val="24"/>
          <w:szCs w:val="24"/>
        </w:rPr>
        <w:t xml:space="preserve"> &amp; </w:t>
      </w:r>
      <m:oMath>
        <m:r>
          <w:rPr>
            <w:rFonts w:ascii="Cambria Math" w:eastAsiaTheme="minorEastAsia" w:hAnsi="Cambria Math"/>
            <w:sz w:val="24"/>
            <w:szCs w:val="24"/>
            <w:lang w:val="en-US"/>
          </w:rPr>
          <m:t>k</m:t>
        </m:r>
        <m:r>
          <w:rPr>
            <w:rFonts w:ascii="Cambria Math" w:eastAsiaTheme="minorEastAsia" w:hAnsi="Cambria Math"/>
            <w:sz w:val="24"/>
            <w:szCs w:val="24"/>
          </w:rPr>
          <m:t>3</m:t>
        </m:r>
      </m:oMath>
      <w:r w:rsidRPr="002043BA">
        <w:rPr>
          <w:rFonts w:eastAsiaTheme="minorEastAsia"/>
          <w:sz w:val="24"/>
          <w:szCs w:val="24"/>
        </w:rPr>
        <w:t>, οι οποίες στη συνέχεια συνδυάζονται με βάση κάποιο συγκεκριμένο βάρος για την παραγωγή της τελικής εκτίμησης της επόμενης τιμής της λύσης. Η μέθοδος αυτή προτείνει τα εξής βήματα υπολογισμού:</w:t>
      </w:r>
    </w:p>
    <w:p w14:paraId="779E9CE6" w14:textId="77777777" w:rsidR="00A435CD" w:rsidRPr="00D64374" w:rsidRDefault="00A435CD" w:rsidP="00A435CD">
      <w:pPr>
        <w:jc w:val="both"/>
        <w:rPr>
          <w:rFonts w:eastAsiaTheme="minorEastAsia"/>
          <w:sz w:val="24"/>
          <w:szCs w:val="24"/>
          <w:lang w:val="en-US"/>
        </w:rPr>
      </w:pPr>
      <m:oMathPara>
        <m:oMath>
          <m:r>
            <m:rPr>
              <m:sty m:val="p"/>
            </m:rPr>
            <w:rPr>
              <w:rFonts w:ascii="Cambria Math" w:eastAsiaTheme="minorEastAsia" w:hAnsi="Cambria Math"/>
              <w:sz w:val="24"/>
              <w:szCs w:val="24"/>
            </w:rPr>
            <m:t>k</m:t>
          </m:r>
          <m:r>
            <w:rPr>
              <w:rFonts w:ascii="Cambria Math" w:eastAsiaTheme="minorEastAsia" w:hAnsi="Cambria Math"/>
              <w:sz w:val="24"/>
              <w:szCs w:val="24"/>
              <w:lang w:val="en-US"/>
            </w:rPr>
            <m:t>1</m:t>
          </m:r>
          <m:r>
            <w:rPr>
              <w:rFonts w:ascii="Cambria Math" w:eastAsiaTheme="minorEastAsia" w:hAnsi="Cambria Math"/>
              <w:sz w:val="24"/>
              <w:szCs w:val="24"/>
            </w:rPr>
            <m:t>=h*f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e>
          </m:d>
        </m:oMath>
      </m:oMathPara>
    </w:p>
    <w:p w14:paraId="1AF6172C" w14:textId="77777777" w:rsidR="00A435CD" w:rsidRPr="00D64374" w:rsidRDefault="00A435CD" w:rsidP="00A435CD">
      <w:pPr>
        <w:jc w:val="both"/>
        <w:rPr>
          <w:rFonts w:eastAsiaTheme="minorEastAsia"/>
          <w:sz w:val="24"/>
          <w:szCs w:val="24"/>
          <w:lang w:val="en-US"/>
        </w:rPr>
      </w:pPr>
      <m:oMathPara>
        <m:oMath>
          <m:r>
            <m:rPr>
              <m:sty m:val="p"/>
            </m:rPr>
            <w:rPr>
              <w:rFonts w:ascii="Cambria Math" w:eastAsiaTheme="minorEastAsia" w:hAnsi="Cambria Math"/>
              <w:sz w:val="24"/>
              <w:szCs w:val="24"/>
            </w:rPr>
            <m:t>k2</m:t>
          </m:r>
          <m:r>
            <w:rPr>
              <w:rFonts w:ascii="Cambria Math" w:eastAsiaTheme="minorEastAsia" w:hAnsi="Cambria Math"/>
              <w:sz w:val="24"/>
              <w:szCs w:val="24"/>
            </w:rPr>
            <m:t>=h*f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m:t>
              </m:r>
              <m:r>
                <w:rPr>
                  <w:rFonts w:ascii="Cambria Math" w:eastAsiaTheme="minorEastAsia" w:hAnsi="Cambria Math"/>
                  <w:sz w:val="24"/>
                  <w:szCs w:val="24"/>
                  <w:lang w:val="en-US"/>
                </w:rPr>
                <m:t xml:space="preserve"> </m:t>
              </m:r>
              <m:f>
                <m:fPr>
                  <m:ctrlPr>
                    <w:rPr>
                      <w:rFonts w:ascii="Cambria Math" w:eastAsiaTheme="minorEastAsia" w:hAnsi="Cambria Math"/>
                      <w:sz w:val="24"/>
                      <w:szCs w:val="24"/>
                    </w:rPr>
                  </m:ctrlPr>
                </m:fPr>
                <m:num>
                  <m:r>
                    <w:rPr>
                      <w:rFonts w:ascii="Cambria Math" w:eastAsiaTheme="minorEastAsia" w:hAnsi="Cambria Math"/>
                      <w:sz w:val="24"/>
                      <w:szCs w:val="24"/>
                    </w:rPr>
                    <m:t>k</m:t>
                  </m:r>
                  <m:r>
                    <w:rPr>
                      <w:rFonts w:ascii="Cambria Math" w:eastAsiaTheme="minorEastAsia" w:hAnsi="Cambria Math"/>
                      <w:sz w:val="24"/>
                      <w:szCs w:val="24"/>
                      <w:lang w:val="en-US"/>
                    </w:rPr>
                    <m:t>1</m:t>
                  </m:r>
                </m:num>
                <m:den>
                  <m:r>
                    <w:rPr>
                      <w:rFonts w:ascii="Cambria Math" w:eastAsiaTheme="minorEastAsia" w:hAnsi="Cambria Math"/>
                      <w:sz w:val="24"/>
                      <w:szCs w:val="24"/>
                    </w:rPr>
                    <m:t>2</m:t>
                  </m:r>
                </m:den>
              </m:f>
            </m:e>
          </m:d>
        </m:oMath>
      </m:oMathPara>
    </w:p>
    <w:p w14:paraId="6DE3B0F3" w14:textId="77777777" w:rsidR="00A435CD" w:rsidRPr="00D64374" w:rsidRDefault="00A435CD" w:rsidP="00A435CD">
      <w:pPr>
        <w:jc w:val="both"/>
        <w:rPr>
          <w:rFonts w:eastAsiaTheme="minorEastAsia"/>
          <w:sz w:val="24"/>
          <w:szCs w:val="24"/>
          <w:lang w:val="en-US"/>
        </w:rPr>
      </w:pPr>
      <m:oMathPara>
        <m:oMath>
          <m:r>
            <m:rPr>
              <m:sty m:val="p"/>
            </m:rPr>
            <w:rPr>
              <w:rFonts w:ascii="Cambria Math" w:eastAsiaTheme="minorEastAsia" w:hAnsi="Cambria Math"/>
              <w:sz w:val="24"/>
              <w:szCs w:val="24"/>
            </w:rPr>
            <m:t>k3</m:t>
          </m:r>
          <m:r>
            <w:rPr>
              <w:rFonts w:ascii="Cambria Math" w:eastAsiaTheme="minorEastAsia" w:hAnsi="Cambria Math"/>
              <w:sz w:val="24"/>
              <w:szCs w:val="24"/>
            </w:rPr>
            <m:t>=h*f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r>
                <w:rPr>
                  <w:rFonts w:ascii="Cambria Math" w:eastAsiaTheme="minorEastAsia" w:hAnsi="Cambria Math"/>
                  <w:sz w:val="24"/>
                  <w:szCs w:val="24"/>
                  <w:lang w:val="en-US"/>
                </w:rPr>
                <m:t>h</m:t>
              </m:r>
              <m: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 xml:space="preserve"> y</m:t>
                  </m:r>
                </m:e>
                <m:sub>
                  <m:r>
                    <w:rPr>
                      <w:rFonts w:ascii="Cambria Math" w:eastAsiaTheme="minorEastAsia" w:hAnsi="Cambria Math"/>
                      <w:sz w:val="24"/>
                      <w:szCs w:val="24"/>
                    </w:rPr>
                    <m:t>n</m:t>
                  </m:r>
                </m:sub>
              </m:sSub>
              <m:r>
                <m:rPr>
                  <m:sty m:val="p"/>
                </m:rPr>
                <w:rPr>
                  <w:rFonts w:ascii="Cambria Math" w:eastAsiaTheme="minorEastAsia" w:hAnsi="Cambria Math"/>
                  <w:sz w:val="24"/>
                  <w:szCs w:val="24"/>
                </w:rPr>
                <m:t>-</m:t>
              </m:r>
              <m:r>
                <w:rPr>
                  <w:rFonts w:ascii="Cambria Math" w:eastAsiaTheme="minorEastAsia" w:hAnsi="Cambria Math"/>
                  <w:sz w:val="24"/>
                  <w:szCs w:val="24"/>
                  <w:lang w:val="en-US"/>
                </w:rPr>
                <m:t xml:space="preserve">  k1 + 2k2</m:t>
              </m:r>
            </m:e>
          </m:d>
        </m:oMath>
      </m:oMathPara>
    </w:p>
    <w:p w14:paraId="53083C6F" w14:textId="77777777" w:rsidR="00A435CD" w:rsidRPr="00D64374" w:rsidRDefault="00000000" w:rsidP="00A435CD">
      <w:pPr>
        <w:jc w:val="both"/>
        <w:rPr>
          <w:rFonts w:eastAsiaTheme="minorEastAsia"/>
          <w:i/>
          <w:sz w:val="24"/>
          <w:szCs w:val="24"/>
          <w:lang w:val="en-US"/>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n+1</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6</m:t>
              </m:r>
            </m:den>
          </m:f>
          <m:r>
            <w:rPr>
              <w:rFonts w:ascii="Cambria Math" w:eastAsiaTheme="minorEastAsia" w:hAnsi="Cambria Math"/>
              <w:sz w:val="24"/>
              <w:szCs w:val="24"/>
              <w:lang w:val="en-US"/>
            </w:rPr>
            <m:t>(k1 + 4k2 + k3)</m:t>
          </m:r>
        </m:oMath>
      </m:oMathPara>
    </w:p>
    <w:p w14:paraId="7E03465D" w14:textId="77777777" w:rsidR="00A435CD" w:rsidRPr="00CF4960" w:rsidRDefault="00A435CD" w:rsidP="00A435CD">
      <w:pPr>
        <w:jc w:val="both"/>
        <w:rPr>
          <w:rFonts w:eastAsiaTheme="minorEastAsia"/>
          <w:sz w:val="24"/>
          <w:szCs w:val="24"/>
          <w:lang w:val="en-US"/>
        </w:rPr>
      </w:pPr>
      <w:r w:rsidRPr="008C0D73">
        <w:rPr>
          <w:rFonts w:eastAsiaTheme="minorEastAsia"/>
          <w:sz w:val="24"/>
          <w:szCs w:val="24"/>
        </w:rPr>
        <w:t xml:space="preserve">Όπου: </w:t>
      </w:r>
    </w:p>
    <w:p w14:paraId="5EAF4808" w14:textId="77777777" w:rsidR="00A435CD" w:rsidRPr="002043BA" w:rsidRDefault="00A435CD" w:rsidP="00A435CD">
      <w:pPr>
        <w:pStyle w:val="a6"/>
        <w:numPr>
          <w:ilvl w:val="0"/>
          <w:numId w:val="10"/>
        </w:numPr>
        <w:jc w:val="both"/>
        <w:rPr>
          <w:rFonts w:eastAsiaTheme="minorEastAsia"/>
          <w:sz w:val="24"/>
          <w:szCs w:val="24"/>
        </w:rPr>
      </w:pPr>
      <m:oMath>
        <m:r>
          <w:rPr>
            <w:rFonts w:ascii="Cambria Math" w:eastAsiaTheme="minorEastAsia" w:hAnsi="Cambria Math"/>
            <w:sz w:val="24"/>
            <w:szCs w:val="24"/>
            <w:lang w:val="en-US"/>
          </w:rPr>
          <m:t>k</m:t>
        </m:r>
        <m:r>
          <w:rPr>
            <w:rFonts w:ascii="Cambria Math" w:eastAsiaTheme="minorEastAsia" w:hAnsi="Cambria Math"/>
            <w:sz w:val="24"/>
            <w:szCs w:val="24"/>
          </w:rPr>
          <m:t>1</m:t>
        </m:r>
      </m:oMath>
      <w:r w:rsidRPr="002043BA">
        <w:rPr>
          <w:rFonts w:eastAsiaTheme="minorEastAsia"/>
          <w:sz w:val="24"/>
          <w:szCs w:val="24"/>
        </w:rPr>
        <w:t xml:space="preserve">, </w:t>
      </w:r>
      <m:oMath>
        <m:r>
          <w:rPr>
            <w:rFonts w:ascii="Cambria Math" w:eastAsiaTheme="minorEastAsia" w:hAnsi="Cambria Math"/>
            <w:sz w:val="24"/>
            <w:szCs w:val="24"/>
            <w:lang w:val="en-US"/>
          </w:rPr>
          <m:t>k</m:t>
        </m:r>
        <m:r>
          <w:rPr>
            <w:rFonts w:ascii="Cambria Math" w:eastAsiaTheme="minorEastAsia" w:hAnsi="Cambria Math"/>
            <w:sz w:val="24"/>
            <w:szCs w:val="24"/>
          </w:rPr>
          <m:t>2</m:t>
        </m:r>
      </m:oMath>
      <w:r w:rsidRPr="002043BA">
        <w:rPr>
          <w:rFonts w:eastAsiaTheme="minorEastAsia"/>
          <w:sz w:val="24"/>
          <w:szCs w:val="24"/>
        </w:rPr>
        <w:t xml:space="preserve"> &amp; </w:t>
      </w:r>
      <m:oMath>
        <m:r>
          <w:rPr>
            <w:rFonts w:ascii="Cambria Math" w:eastAsiaTheme="minorEastAsia" w:hAnsi="Cambria Math"/>
            <w:sz w:val="24"/>
            <w:szCs w:val="24"/>
            <w:lang w:val="en-US"/>
          </w:rPr>
          <m:t>k</m:t>
        </m:r>
        <m:r>
          <w:rPr>
            <w:rFonts w:ascii="Cambria Math" w:eastAsiaTheme="minorEastAsia" w:hAnsi="Cambria Math"/>
            <w:sz w:val="24"/>
            <w:szCs w:val="24"/>
          </w:rPr>
          <m:t xml:space="preserve">3 </m:t>
        </m:r>
      </m:oMath>
      <w:r w:rsidRPr="002043BA">
        <w:rPr>
          <w:rFonts w:eastAsiaTheme="minorEastAsia"/>
          <w:sz w:val="24"/>
          <w:szCs w:val="24"/>
        </w:rPr>
        <w:t>είναι οι εκτιμήσεις της κλίσης της συνάρτησης στη διαδικασία των τριών υπολογιστικών σταδίων</w:t>
      </w:r>
    </w:p>
    <w:p w14:paraId="056B4AA1" w14:textId="77777777" w:rsidR="00A435CD" w:rsidRPr="002043BA" w:rsidRDefault="00A435CD" w:rsidP="00A435CD">
      <w:pPr>
        <w:pStyle w:val="a6"/>
        <w:numPr>
          <w:ilvl w:val="0"/>
          <w:numId w:val="10"/>
        </w:numPr>
        <w:jc w:val="both"/>
        <w:rPr>
          <w:rFonts w:eastAsiaTheme="minorEastAsia"/>
          <w:sz w:val="24"/>
          <w:szCs w:val="24"/>
        </w:rPr>
      </w:p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oMath>
      <w:r w:rsidRPr="008C0D73">
        <w:rPr>
          <w:rFonts w:eastAsiaTheme="minorEastAsia"/>
          <w:sz w:val="24"/>
          <w:szCs w:val="24"/>
        </w:rPr>
        <w:t xml:space="preserve">είναι η κλίση της συνάρτησης, </w:t>
      </w:r>
      <w:r>
        <w:rPr>
          <w:rFonts w:eastAsiaTheme="minorEastAsia"/>
          <w:sz w:val="24"/>
          <w:szCs w:val="24"/>
        </w:rPr>
        <w:t xml:space="preserve">δηλαδή </w:t>
      </w:r>
      <w:r w:rsidRPr="008C0D73">
        <w:rPr>
          <w:rFonts w:eastAsiaTheme="minorEastAsia"/>
          <w:sz w:val="24"/>
          <w:szCs w:val="24"/>
        </w:rPr>
        <w:t xml:space="preserve">η παράγωγος </w:t>
      </w:r>
      <w:r>
        <w:rPr>
          <w:rFonts w:eastAsiaTheme="minorEastAsia"/>
          <w:sz w:val="24"/>
          <w:szCs w:val="24"/>
        </w:rPr>
        <w:t xml:space="preserve">της </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oMath>
      <w:r>
        <w:rPr>
          <w:rFonts w:eastAsiaTheme="minorEastAsia"/>
          <w:sz w:val="24"/>
          <w:szCs w:val="24"/>
        </w:rPr>
        <w:t xml:space="preserve"> στο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oMath>
    </w:p>
    <w:p w14:paraId="001AAF4D" w14:textId="77777777" w:rsidR="00A435CD" w:rsidRPr="00CF4960" w:rsidRDefault="00A435CD" w:rsidP="00A435CD">
      <w:pPr>
        <w:pStyle w:val="a6"/>
        <w:numPr>
          <w:ilvl w:val="0"/>
          <w:numId w:val="10"/>
        </w:numPr>
        <w:jc w:val="both"/>
        <w:rPr>
          <w:rFonts w:eastAsiaTheme="minorEastAsia"/>
          <w:sz w:val="24"/>
          <w:szCs w:val="24"/>
        </w:rPr>
      </w:pPr>
      <m:oMath>
        <m:r>
          <w:rPr>
            <w:rFonts w:ascii="Cambria Math" w:eastAsiaTheme="minorEastAsia" w:hAnsi="Cambria Math"/>
            <w:sz w:val="24"/>
            <w:szCs w:val="24"/>
          </w:rPr>
          <m:t>h</m:t>
        </m:r>
      </m:oMath>
      <w:r w:rsidRPr="008C0D73">
        <w:rPr>
          <w:rFonts w:eastAsiaTheme="minorEastAsia"/>
          <w:sz w:val="24"/>
          <w:szCs w:val="24"/>
        </w:rPr>
        <w:t xml:space="preserve"> είναι το μέγεθος του βήματος ολοκλήρωσης</w:t>
      </w:r>
    </w:p>
    <w:p w14:paraId="1AC3C1EA" w14:textId="77777777" w:rsidR="00A435CD" w:rsidRPr="00CF4960" w:rsidRDefault="00000000" w:rsidP="00A435CD">
      <w:pPr>
        <w:pStyle w:val="a6"/>
        <w:numPr>
          <w:ilvl w:val="0"/>
          <w:numId w:val="10"/>
        </w:numPr>
        <w:jc w:val="both"/>
        <w:rPr>
          <w:rFonts w:eastAsiaTheme="minorEastAsia"/>
          <w:sz w:val="24"/>
          <w:szCs w:val="24"/>
        </w:rPr>
      </w:pP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oMath>
      <w:r w:rsidR="00A435CD" w:rsidRPr="008C0D73">
        <w:rPr>
          <w:rFonts w:eastAsiaTheme="minorEastAsia"/>
          <w:sz w:val="24"/>
          <w:szCs w:val="24"/>
        </w:rPr>
        <w:t xml:space="preserve"> είναι η εκτίμηση της λύσης στο σημείο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oMath>
    </w:p>
    <w:p w14:paraId="62F2F68A" w14:textId="77777777" w:rsidR="00A435CD" w:rsidRPr="00CF4960" w:rsidRDefault="00000000" w:rsidP="00A435CD">
      <w:pPr>
        <w:pStyle w:val="a6"/>
        <w:numPr>
          <w:ilvl w:val="0"/>
          <w:numId w:val="10"/>
        </w:numPr>
        <w:jc w:val="both"/>
        <w:rPr>
          <w:rFonts w:eastAsiaTheme="minorEastAsia"/>
          <w:sz w:val="24"/>
          <w:szCs w:val="24"/>
        </w:rPr>
      </w:pP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+1</m:t>
        </m:r>
      </m:oMath>
      <w:r w:rsidR="00A435CD" w:rsidRPr="00CF4960">
        <w:rPr>
          <w:rFonts w:eastAsiaTheme="minorEastAsia"/>
          <w:sz w:val="24"/>
          <w:szCs w:val="24"/>
        </w:rPr>
        <w:t xml:space="preserve"> είναι η εκτίμηση της λύσης στο επόμενο σημείο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+h</m:t>
        </m:r>
      </m:oMath>
    </w:p>
    <w:p w14:paraId="1DE8EDC4" w14:textId="77777777" w:rsidR="00A435CD" w:rsidRDefault="00A435CD" w:rsidP="00D82DFC">
      <w:pPr>
        <w:ind w:firstLine="340"/>
        <w:jc w:val="both"/>
        <w:rPr>
          <w:rFonts w:eastAsiaTheme="minorEastAsia"/>
          <w:sz w:val="24"/>
          <w:szCs w:val="24"/>
        </w:rPr>
      </w:pPr>
      <w:r w:rsidRPr="002043BA">
        <w:rPr>
          <w:rFonts w:eastAsiaTheme="minorEastAsia"/>
          <w:sz w:val="24"/>
          <w:szCs w:val="24"/>
        </w:rPr>
        <w:lastRenderedPageBreak/>
        <w:t xml:space="preserve">Η μέθοδος Runge-Kutta 3ου βαθμού προσφέρει βελτιωμένη ακρίβεια σε σύγκριση με τη μέθοδο 2ου βαθμού, χρησιμοποιώντας περισσότερες εκτιμήσεις της κλίσης, ενώ ταυτόχρονα διατηρεί μια λογική υπολογιστική πολυπλοκότητα. Το βάρος που αποδίδεται στις διάφορες εκτιμήσεις της κλίσης (δηλαδή, το βάρος </w:t>
      </w:r>
      <m:oMath>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6</m:t>
            </m:r>
          </m:den>
        </m:f>
      </m:oMath>
      <w:r w:rsidRPr="00E10CAB">
        <w:rPr>
          <w:rFonts w:eastAsiaTheme="minorEastAsia"/>
          <w:sz w:val="24"/>
          <w:szCs w:val="24"/>
        </w:rPr>
        <w:t xml:space="preserve"> </w:t>
      </w:r>
      <w:r w:rsidRPr="002043BA">
        <w:rPr>
          <w:rFonts w:eastAsiaTheme="minorEastAsia"/>
          <w:sz w:val="24"/>
          <w:szCs w:val="24"/>
        </w:rPr>
        <w:t xml:space="preserve">για </w:t>
      </w:r>
      <m:oMath>
        <m:r>
          <w:rPr>
            <w:rFonts w:ascii="Cambria Math" w:eastAsiaTheme="minorEastAsia" w:hAnsi="Cambria Math"/>
            <w:sz w:val="24"/>
            <w:szCs w:val="24"/>
            <w:lang w:val="en-US"/>
          </w:rPr>
          <m:t>k</m:t>
        </m:r>
        <m:r>
          <w:rPr>
            <w:rFonts w:ascii="Cambria Math" w:eastAsiaTheme="minorEastAsia" w:hAnsi="Cambria Math"/>
            <w:sz w:val="24"/>
            <w:szCs w:val="24"/>
          </w:rPr>
          <m:t>1</m:t>
        </m:r>
      </m:oMath>
      <w:r w:rsidRPr="00E10CAB">
        <w:rPr>
          <w:rFonts w:eastAsiaTheme="minorEastAsia"/>
          <w:sz w:val="24"/>
          <w:szCs w:val="24"/>
        </w:rPr>
        <w:t xml:space="preserve">, </w:t>
      </w:r>
      <m:oMath>
        <m:f>
          <m:fPr>
            <m:ctrlPr>
              <w:rPr>
                <w:rFonts w:ascii="Cambria Math" w:eastAsiaTheme="minorEastAsia" w:hAnsi="Cambria Math"/>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6</m:t>
            </m:r>
          </m:den>
        </m:f>
      </m:oMath>
      <w:r w:rsidRPr="00E10CAB">
        <w:rPr>
          <w:rFonts w:eastAsiaTheme="minorEastAsia"/>
          <w:sz w:val="24"/>
          <w:szCs w:val="24"/>
        </w:rPr>
        <w:t xml:space="preserve"> </w:t>
      </w:r>
      <w:r w:rsidRPr="002043BA">
        <w:rPr>
          <w:rFonts w:eastAsiaTheme="minorEastAsia"/>
          <w:sz w:val="24"/>
          <w:szCs w:val="24"/>
        </w:rPr>
        <w:t>γ</w:t>
      </w:r>
      <w:r>
        <w:rPr>
          <w:rFonts w:eastAsiaTheme="minorEastAsia"/>
          <w:sz w:val="24"/>
          <w:szCs w:val="24"/>
        </w:rPr>
        <w:t xml:space="preserve">ια </w:t>
      </w:r>
      <m:oMath>
        <m:r>
          <w:rPr>
            <w:rFonts w:ascii="Cambria Math" w:eastAsiaTheme="minorEastAsia" w:hAnsi="Cambria Math"/>
            <w:sz w:val="24"/>
            <w:szCs w:val="24"/>
            <w:lang w:val="en-US"/>
          </w:rPr>
          <m:t>k</m:t>
        </m:r>
        <m:r>
          <w:rPr>
            <w:rFonts w:ascii="Cambria Math" w:eastAsiaTheme="minorEastAsia" w:hAnsi="Cambria Math"/>
            <w:sz w:val="24"/>
            <w:szCs w:val="24"/>
          </w:rPr>
          <m:t>2</m:t>
        </m:r>
      </m:oMath>
      <w:r>
        <w:rPr>
          <w:rFonts w:eastAsiaTheme="minorEastAsia"/>
          <w:sz w:val="24"/>
          <w:szCs w:val="24"/>
        </w:rPr>
        <w:t xml:space="preserve"> &amp; </w:t>
      </w:r>
      <m:oMath>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6</m:t>
            </m:r>
          </m:den>
        </m:f>
      </m:oMath>
      <w:r>
        <w:rPr>
          <w:rFonts w:eastAsiaTheme="minorEastAsia"/>
          <w:sz w:val="24"/>
          <w:szCs w:val="24"/>
        </w:rPr>
        <w:t xml:space="preserve"> για </w:t>
      </w:r>
      <m:oMath>
        <m:r>
          <w:rPr>
            <w:rFonts w:ascii="Cambria Math" w:eastAsiaTheme="minorEastAsia" w:hAnsi="Cambria Math"/>
            <w:sz w:val="24"/>
            <w:szCs w:val="24"/>
            <w:lang w:val="en-US"/>
          </w:rPr>
          <m:t>k</m:t>
        </m:r>
        <m:r>
          <w:rPr>
            <w:rFonts w:ascii="Cambria Math" w:eastAsiaTheme="minorEastAsia" w:hAnsi="Cambria Math"/>
            <w:sz w:val="24"/>
            <w:szCs w:val="24"/>
          </w:rPr>
          <m:t>3</m:t>
        </m:r>
      </m:oMath>
      <w:r>
        <w:rPr>
          <w:rFonts w:eastAsiaTheme="minorEastAsia"/>
          <w:sz w:val="24"/>
          <w:szCs w:val="24"/>
        </w:rPr>
        <w:t>)</w:t>
      </w:r>
      <w:r w:rsidRPr="00E10CAB">
        <w:t xml:space="preserve"> </w:t>
      </w:r>
      <w:r w:rsidRPr="00E10CAB">
        <w:rPr>
          <w:rFonts w:eastAsiaTheme="minorEastAsia"/>
          <w:sz w:val="24"/>
          <w:szCs w:val="24"/>
        </w:rPr>
        <w:t>επιτρέπει στη μέθοδο να αξιοποιήσει καλύτερα τις διακυμάνσεις της κλίσης και να μειώσει τα σφάλματα που μπορεί να εισαχθούν μέσω των πρώτων εκτιμήσεων</w:t>
      </w:r>
      <w:r>
        <w:rPr>
          <w:rFonts w:eastAsiaTheme="minorEastAsia"/>
          <w:sz w:val="24"/>
          <w:szCs w:val="24"/>
        </w:rPr>
        <w:t xml:space="preserve">. </w:t>
      </w:r>
    </w:p>
    <w:p w14:paraId="0BF645AF" w14:textId="77777777" w:rsidR="00A435CD" w:rsidRPr="00E10CAB" w:rsidRDefault="00A435CD" w:rsidP="00D82DFC">
      <w:pPr>
        <w:ind w:firstLine="340"/>
        <w:jc w:val="both"/>
        <w:rPr>
          <w:rFonts w:eastAsiaTheme="minorEastAsia"/>
          <w:sz w:val="24"/>
          <w:szCs w:val="24"/>
        </w:rPr>
      </w:pPr>
      <w:r w:rsidRPr="00E10CAB">
        <w:rPr>
          <w:rFonts w:eastAsiaTheme="minorEastAsia"/>
          <w:sz w:val="24"/>
          <w:szCs w:val="24"/>
        </w:rPr>
        <w:t>Η μεγαλύτερη ακρίβεια που επιτυγχάνεται με τη μέθοδο αυτή την καθιστά κατάλληλη για πιο απαιτητικά προβλήματα, όπου η λύση της διαφορικής εξίσωσης δεν είναι γραμμική ή όταν η συνάρτηση</w:t>
      </w:r>
      <w:r>
        <w:rPr>
          <w:rFonts w:eastAsiaTheme="minorEastAsia"/>
          <w:sz w:val="24"/>
          <w:szCs w:val="24"/>
        </w:rPr>
        <w:t xml:space="preserve"> </w:t>
      </w: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e>
        </m:d>
      </m:oMath>
      <w:r>
        <w:rPr>
          <w:rFonts w:eastAsiaTheme="minorEastAsia"/>
          <w:sz w:val="24"/>
          <w:szCs w:val="24"/>
        </w:rPr>
        <w:t xml:space="preserve"> </w:t>
      </w:r>
      <w:r w:rsidRPr="00E10CAB">
        <w:rPr>
          <w:rFonts w:eastAsiaTheme="minorEastAsia"/>
          <w:sz w:val="24"/>
          <w:szCs w:val="24"/>
        </w:rPr>
        <w:t>παρουσιάζει έντονες αλλαγές κατά τη διάρκεια της ολοκλήρωσης. Η μέθοδος Runge-Kutta 3ου βαθμού είναι επίσης πιο ανθεκτική σε προβλήματα όπου το μέγεθος του βήματος</w:t>
      </w:r>
      <w:r>
        <w:rPr>
          <w:rFonts w:eastAsiaTheme="minorEastAsia"/>
          <w:sz w:val="24"/>
          <w:szCs w:val="24"/>
        </w:rPr>
        <w:t xml:space="preserve"> </w:t>
      </w:r>
      <m:oMath>
        <m:r>
          <w:rPr>
            <w:rFonts w:ascii="Cambria Math" w:eastAsiaTheme="minorEastAsia" w:hAnsi="Cambria Math"/>
            <w:sz w:val="24"/>
            <w:szCs w:val="24"/>
          </w:rPr>
          <m:t>h</m:t>
        </m:r>
      </m:oMath>
      <w:r>
        <w:rPr>
          <w:rFonts w:eastAsiaTheme="minorEastAsia"/>
          <w:sz w:val="24"/>
          <w:szCs w:val="24"/>
        </w:rPr>
        <w:t xml:space="preserve"> </w:t>
      </w:r>
      <w:r w:rsidRPr="00E10CAB">
        <w:rPr>
          <w:rFonts w:eastAsiaTheme="minorEastAsia"/>
          <w:sz w:val="24"/>
          <w:szCs w:val="24"/>
        </w:rPr>
        <w:t>δεν είναι αυστηρά μικρό και παρέχει μια καλύτερη εκτίμηση σε σχέση με τις μεθόδους 1ου και 2ου βαθμού, μειώνοντας τα σφάλματα σε μεγαλύτερα βήματα</w:t>
      </w:r>
      <w:r>
        <w:rPr>
          <w:rFonts w:eastAsiaTheme="minorEastAsia"/>
          <w:sz w:val="24"/>
          <w:szCs w:val="24"/>
        </w:rPr>
        <w:t>.</w:t>
      </w:r>
    </w:p>
    <w:p w14:paraId="01DBF703" w14:textId="77777777" w:rsidR="00A435CD" w:rsidRPr="00E10CAB" w:rsidRDefault="00A435CD" w:rsidP="00D82DFC">
      <w:pPr>
        <w:ind w:firstLine="340"/>
        <w:jc w:val="both"/>
        <w:rPr>
          <w:rFonts w:eastAsiaTheme="minorEastAsia"/>
          <w:sz w:val="24"/>
          <w:szCs w:val="24"/>
        </w:rPr>
      </w:pPr>
      <w:r w:rsidRPr="00E10CAB">
        <w:rPr>
          <w:rFonts w:eastAsiaTheme="minorEastAsia"/>
          <w:sz w:val="24"/>
          <w:szCs w:val="24"/>
        </w:rPr>
        <w:t>Ένα από τα πλεονεκτήματα της μεθόδου αυτής είναι η ευελιξία της. Καθώς η μέθοδος απαιτεί μόνο τρία βήματα για την εκτίμηση της λύσης σε κάθε βήμα ολοκλήρωσης, παραμένει σχετικά απλή στην εφαρμογή της, ενώ ταυτόχρονα παρέχει σημαντική βελτίωση στην ακρίβεια των υπολογισμών. Αυτή η μέθοδος είναι ιδιαίτερα χρήσιμη σε περιοχές εφαρμογής που απαιτούν υψηλότερη ακρίβεια από τις μεθόδους πρώτου και δεύτερου βαθμού, όπως η μηχανική, η φυσική, η βιολογία και τα οικονομικά μοντέλα</w:t>
      </w:r>
      <w:r>
        <w:rPr>
          <w:rFonts w:eastAsiaTheme="minorEastAsia"/>
          <w:sz w:val="24"/>
          <w:szCs w:val="24"/>
        </w:rPr>
        <w:t>.</w:t>
      </w:r>
    </w:p>
    <w:p w14:paraId="6E9FD68C" w14:textId="77777777" w:rsidR="00A435CD" w:rsidRPr="00E10CAB" w:rsidRDefault="00A435CD" w:rsidP="00D82DFC">
      <w:pPr>
        <w:ind w:firstLine="340"/>
        <w:jc w:val="both"/>
        <w:rPr>
          <w:rFonts w:eastAsiaTheme="minorEastAsia"/>
          <w:sz w:val="24"/>
          <w:szCs w:val="24"/>
        </w:rPr>
      </w:pPr>
      <w:r w:rsidRPr="00E10CAB">
        <w:rPr>
          <w:rFonts w:eastAsiaTheme="minorEastAsia"/>
          <w:sz w:val="24"/>
          <w:szCs w:val="24"/>
        </w:rPr>
        <w:t>Η μέθοδος Runge-Kutta 3ου βαθμού εφαρμόζεται ευρέως σε τομείς όπως η δυναμική συστημάτων, η ανάλυση ρευστών, οι βιολογικές διεργασίες και η προσομοίωση των φυσικών φαινομένων. Για παράδειγμα, μπορεί να χρησιμοποιηθεί στην προσομοίωση της κίνησης σωμάτων υπό βαρυτική έλξη, στην ανάλυση της μετάδοσης κυμάτων ή στη μελέτη του μεταβολισμού των οργανισμών</w:t>
      </w:r>
      <w:r>
        <w:rPr>
          <w:rFonts w:eastAsiaTheme="minorEastAsia"/>
          <w:sz w:val="24"/>
          <w:szCs w:val="24"/>
        </w:rPr>
        <w:t>.</w:t>
      </w:r>
    </w:p>
    <w:p w14:paraId="04F6BC5D" w14:textId="77777777" w:rsidR="00A435CD" w:rsidRPr="00E10CAB" w:rsidRDefault="00A435CD" w:rsidP="00D82DFC">
      <w:pPr>
        <w:ind w:firstLine="340"/>
        <w:jc w:val="both"/>
        <w:rPr>
          <w:rFonts w:eastAsiaTheme="minorEastAsia"/>
          <w:sz w:val="24"/>
          <w:szCs w:val="24"/>
        </w:rPr>
      </w:pPr>
      <w:r w:rsidRPr="00E10CAB">
        <w:rPr>
          <w:rFonts w:eastAsiaTheme="minorEastAsia"/>
          <w:sz w:val="24"/>
          <w:szCs w:val="24"/>
        </w:rPr>
        <w:t>Παρ' όλο που η μέθοδος αυτή έχει καλύτερη ακρίβεια από τις μεθόδους 1ου και 2ου βαθμού, δεν φτάνει στην ακρίβεια των μεθόδων υψηλότερων βαθμών, όπως η μέθοδος Runge-Kutta 4ου βαθμού. Ωστόσο, η εφαρμογή της είναι συχνά επιθυμητή σε περιπτώσεις όπου η βελτίωση της ακρίβειας είναι σημαντική αλλά δεν δικαιολογείται η αυξημένη υπολογιστική πολυπλοκότητα της μεθόδου 4ου βαθμού</w:t>
      </w:r>
      <w:r>
        <w:rPr>
          <w:rFonts w:eastAsiaTheme="minorEastAsia"/>
          <w:sz w:val="24"/>
          <w:szCs w:val="24"/>
        </w:rPr>
        <w:t>.</w:t>
      </w:r>
    </w:p>
    <w:p w14:paraId="08A4FDCD" w14:textId="77777777" w:rsidR="00A435CD" w:rsidRPr="00E10CAB" w:rsidRDefault="00A435CD" w:rsidP="00D82DFC">
      <w:pPr>
        <w:ind w:firstLine="340"/>
        <w:jc w:val="both"/>
        <w:rPr>
          <w:rFonts w:eastAsiaTheme="minorEastAsia"/>
          <w:sz w:val="24"/>
          <w:szCs w:val="24"/>
        </w:rPr>
      </w:pPr>
      <w:r w:rsidRPr="00E10CAB">
        <w:rPr>
          <w:rFonts w:eastAsiaTheme="minorEastAsia"/>
          <w:sz w:val="24"/>
          <w:szCs w:val="24"/>
        </w:rPr>
        <w:t>Συνοψίζοντας, η μέθοδος Runge-Kutta 3ου βαθμού προσφέρει μια εξαιρετική ισορροπία μεταξύ υπολογιστικής απόδοσης και ακρίβειας. Χρησιμοποιώντας τρεις εκτιμήσεις της κλίσης σε κάθε βήμα, επιτυγχάνει πιο ακριβείς λύσεις από τις μεθόδους 1ου και 2ου βαθμού, κάνοντάς την κατάλληλη για πιο απαιτητικά προβλήματα. Με τη σωστή επιλογή του μεγέθους του βήματος</w:t>
      </w:r>
      <w:r>
        <w:rPr>
          <w:rFonts w:eastAsiaTheme="minorEastAsia"/>
          <w:sz w:val="24"/>
          <w:szCs w:val="24"/>
        </w:rPr>
        <w:t xml:space="preserve"> </w:t>
      </w:r>
      <m:oMath>
        <m:r>
          <w:rPr>
            <w:rFonts w:ascii="Cambria Math" w:eastAsiaTheme="minorEastAsia" w:hAnsi="Cambria Math"/>
            <w:sz w:val="24"/>
            <w:szCs w:val="24"/>
          </w:rPr>
          <m:t>h</m:t>
        </m:r>
      </m:oMath>
      <w:r w:rsidRPr="00E10CAB">
        <w:rPr>
          <w:rFonts w:eastAsiaTheme="minorEastAsia"/>
          <w:sz w:val="24"/>
          <w:szCs w:val="24"/>
        </w:rPr>
        <w:t xml:space="preserve">, η μέθοδος αυτή μπορεί να εφαρμοστεί σε ένα ευρύ φάσμα επιστημονικών και μηχανικών πεδίων, </w:t>
      </w:r>
      <w:r w:rsidRPr="00E10CAB">
        <w:rPr>
          <w:rFonts w:eastAsiaTheme="minorEastAsia"/>
          <w:sz w:val="24"/>
          <w:szCs w:val="24"/>
        </w:rPr>
        <w:lastRenderedPageBreak/>
        <w:t>εξασφαλίζοντας ακριβείς και αξιόπιστες εκτιμήσεις της λύσης διαφορικών εξισώσεων.</w:t>
      </w:r>
      <w:r>
        <w:rPr>
          <w:rFonts w:eastAsiaTheme="minorEastAsia"/>
          <w:sz w:val="24"/>
          <w:szCs w:val="24"/>
        </w:rPr>
        <w:t xml:space="preserve"> </w:t>
      </w:r>
    </w:p>
    <w:p w14:paraId="3CA955EC" w14:textId="77777777" w:rsidR="00A435CD" w:rsidRPr="002043BA" w:rsidRDefault="00A435CD" w:rsidP="00A435CD">
      <w:pPr>
        <w:jc w:val="both"/>
        <w:rPr>
          <w:rFonts w:eastAsiaTheme="minorEastAsia"/>
          <w:sz w:val="24"/>
          <w:szCs w:val="24"/>
        </w:rPr>
      </w:pPr>
    </w:p>
    <w:p w14:paraId="47521E45" w14:textId="115C153B" w:rsidR="00A435CD" w:rsidRPr="00A505A0" w:rsidRDefault="0047015C" w:rsidP="00A435CD">
      <w:pPr>
        <w:pStyle w:val="3"/>
      </w:pPr>
      <w:bookmarkStart w:id="31" w:name="_Toc187435070"/>
      <w:bookmarkStart w:id="32" w:name="_Toc192020749"/>
      <w:r>
        <w:t>3</w:t>
      </w:r>
      <w:r w:rsidR="00A435CD">
        <w:t>.</w:t>
      </w:r>
      <w:r>
        <w:t>5</w:t>
      </w:r>
      <w:r w:rsidR="00A435CD" w:rsidRPr="00936DA6">
        <w:t>.4</w:t>
      </w:r>
      <w:r w:rsidR="00A435CD">
        <w:t xml:space="preserve"> Μέθοδος </w:t>
      </w:r>
      <w:r w:rsidR="00A435CD">
        <w:rPr>
          <w:lang w:val="en-US"/>
        </w:rPr>
        <w:t>Runge</w:t>
      </w:r>
      <w:r w:rsidR="00A435CD" w:rsidRPr="004C6A18">
        <w:t xml:space="preserve"> </w:t>
      </w:r>
      <w:r w:rsidR="00A435CD">
        <w:rPr>
          <w:lang w:val="en-US"/>
        </w:rPr>
        <w:t>Kutta</w:t>
      </w:r>
      <w:r w:rsidR="00A435CD" w:rsidRPr="004C6A18">
        <w:t xml:space="preserve"> </w:t>
      </w:r>
      <w:r w:rsidR="00A435CD">
        <w:t>4</w:t>
      </w:r>
      <w:r w:rsidR="00A435CD" w:rsidRPr="004C6A18">
        <w:rPr>
          <w:vertAlign w:val="superscript"/>
        </w:rPr>
        <w:t>ης</w:t>
      </w:r>
      <w:r w:rsidR="00A435CD">
        <w:t xml:space="preserve"> τάξης</w:t>
      </w:r>
      <w:bookmarkEnd w:id="31"/>
      <w:bookmarkEnd w:id="32"/>
    </w:p>
    <w:p w14:paraId="3460073F" w14:textId="100AF1DD" w:rsidR="00A435CD" w:rsidRPr="00E10CAB" w:rsidRDefault="00A435CD" w:rsidP="00D82DFC">
      <w:pPr>
        <w:ind w:firstLine="340"/>
        <w:jc w:val="both"/>
        <w:rPr>
          <w:rFonts w:eastAsiaTheme="minorEastAsia"/>
          <w:sz w:val="24"/>
          <w:szCs w:val="24"/>
        </w:rPr>
      </w:pPr>
      <w:r w:rsidRPr="00E10CAB">
        <w:rPr>
          <w:rFonts w:eastAsiaTheme="minorEastAsia"/>
          <w:sz w:val="24"/>
          <w:szCs w:val="24"/>
        </w:rPr>
        <w:t>Η μέθοδος Runge-Kutta 4ου βαθμού</w:t>
      </w:r>
      <w:r w:rsidR="0047015C">
        <w:rPr>
          <w:rFonts w:eastAsiaTheme="minorEastAsia"/>
          <w:sz w:val="24"/>
          <w:szCs w:val="24"/>
        </w:rPr>
        <w:t xml:space="preserve"> [2</w:t>
      </w:r>
      <w:r w:rsidR="004B5BA6">
        <w:rPr>
          <w:rFonts w:eastAsiaTheme="minorEastAsia"/>
          <w:sz w:val="24"/>
          <w:szCs w:val="24"/>
        </w:rPr>
        <w:t>5</w:t>
      </w:r>
      <w:r w:rsidR="0047015C">
        <w:rPr>
          <w:rFonts w:eastAsiaTheme="minorEastAsia"/>
          <w:sz w:val="24"/>
          <w:szCs w:val="24"/>
        </w:rPr>
        <w:t>]</w:t>
      </w:r>
      <w:r w:rsidRPr="00E10CAB">
        <w:rPr>
          <w:rFonts w:eastAsiaTheme="minorEastAsia"/>
          <w:sz w:val="24"/>
          <w:szCs w:val="24"/>
        </w:rPr>
        <w:t xml:space="preserve"> (γνωστή και ως RK4) είναι μία από τις πιο δημοφιλείς και ευρέως χρησιμοποιούμενες μεθόδους για την επίλυση</w:t>
      </w:r>
      <w:r w:rsidR="00421EBD">
        <w:rPr>
          <w:rFonts w:eastAsiaTheme="minorEastAsia"/>
          <w:sz w:val="24"/>
          <w:szCs w:val="24"/>
        </w:rPr>
        <w:t xml:space="preserve"> ΣΔΕ</w:t>
      </w:r>
      <w:r w:rsidRPr="00E10CAB">
        <w:rPr>
          <w:rFonts w:eastAsiaTheme="minorEastAsia"/>
          <w:sz w:val="24"/>
          <w:szCs w:val="24"/>
        </w:rPr>
        <w:t>. Εξελίχθηκε για να προσφέρει έναν εξαιρετικό συνδυασμό ακρίβειας και υπολογιστικής απόδοσης, καθιστώντας την μια εξαιρετική επιλογή για πλήθος εφαρμογών στις φυσικές, βιολογικές και μηχανικές επιστήμες. Αν και οι μέθοδοι Runge-Kutta χαμηλότερων βαθμών προσφέρουν λογική υπολογιστική πολυπλοκότητα και ευκολία στην εφαρμογή τους, η RK4 ξεχωρίζει για την υψηλή της ακρίβεια χωρίς την ανάγκη αυξημένων υπολογιστικών πόρων σε σχέση με μεθόδους υψηλότερων βαθμών</w:t>
      </w:r>
      <w:r>
        <w:rPr>
          <w:rFonts w:eastAsiaTheme="minorEastAsia"/>
          <w:sz w:val="24"/>
          <w:szCs w:val="24"/>
        </w:rPr>
        <w:t>.</w:t>
      </w:r>
    </w:p>
    <w:p w14:paraId="6302CEFB" w14:textId="77777777" w:rsidR="00A435CD" w:rsidRPr="00E10CAB" w:rsidRDefault="00A435CD" w:rsidP="00D82DFC">
      <w:pPr>
        <w:ind w:firstLine="340"/>
        <w:jc w:val="both"/>
        <w:rPr>
          <w:rFonts w:eastAsiaTheme="minorEastAsia"/>
          <w:sz w:val="24"/>
          <w:szCs w:val="24"/>
        </w:rPr>
      </w:pPr>
      <w:r w:rsidRPr="00E10CAB">
        <w:rPr>
          <w:rFonts w:eastAsiaTheme="minorEastAsia"/>
          <w:sz w:val="24"/>
          <w:szCs w:val="24"/>
        </w:rPr>
        <w:t>Η βασική ιδέα πίσω από τη μέθοδο Runge-Kutta 4ου βαθμού είναι η εκτίμηση της λύσης μιας διαφορικής εξίσωσης μέσω τεσσάρων υπολογισμών της κλίσης (κλίση της συνάρτησης</w:t>
      </w:r>
      <w:r>
        <w:rPr>
          <w:rFonts w:eastAsiaTheme="minorEastAsia"/>
          <w:sz w:val="24"/>
          <w:szCs w:val="24"/>
        </w:rPr>
        <w:t xml:space="preserve"> </w:t>
      </w: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e>
        </m:d>
      </m:oMath>
      <w:r>
        <w:rPr>
          <w:rFonts w:eastAsiaTheme="minorEastAsia"/>
          <w:sz w:val="24"/>
          <w:szCs w:val="24"/>
        </w:rPr>
        <w:t xml:space="preserve"> </w:t>
      </w:r>
      <w:r w:rsidRPr="00E10CAB">
        <w:rPr>
          <w:rFonts w:eastAsiaTheme="minorEastAsia"/>
          <w:sz w:val="24"/>
          <w:szCs w:val="24"/>
        </w:rPr>
        <w:t>για τα διάφορα σημεία στην περιοχή του βήματος ολοκλήρωσης). Η μέθοδος χρησιμοποιεί έναν προσεγγιστικό αλγόριθμο, που περιλαμβάνει τέσσερα στάδια υπολογισμού (εκτιμήσεις της κλίσης) για κάθε βήμα</w:t>
      </w:r>
      <w:r>
        <w:rPr>
          <w:rFonts w:eastAsiaTheme="minorEastAsia"/>
          <w:sz w:val="24"/>
          <w:szCs w:val="24"/>
        </w:rPr>
        <w:t xml:space="preserve"> </w:t>
      </w:r>
      <m:oMath>
        <m:r>
          <w:rPr>
            <w:rFonts w:ascii="Cambria Math" w:eastAsiaTheme="minorEastAsia" w:hAnsi="Cambria Math"/>
            <w:sz w:val="24"/>
            <w:szCs w:val="24"/>
          </w:rPr>
          <m:t>h</m:t>
        </m:r>
      </m:oMath>
      <w:r>
        <w:rPr>
          <w:rFonts w:eastAsiaTheme="minorEastAsia"/>
          <w:sz w:val="24"/>
          <w:szCs w:val="24"/>
        </w:rPr>
        <w:t xml:space="preserve">. </w:t>
      </w:r>
      <w:r w:rsidRPr="00E10CAB">
        <w:rPr>
          <w:rFonts w:eastAsiaTheme="minorEastAsia"/>
          <w:sz w:val="24"/>
          <w:szCs w:val="24"/>
        </w:rPr>
        <w:t>Ουσιαστικά, η μέθοδος συνδυάζει αυτές τις εκτιμήσεις με διάφορα βάρη για να παραχθεί η καλύτερη δυνατή εκτίμηση για την επόμενη τιμή της λύσης της εξίσωσης.</w:t>
      </w:r>
    </w:p>
    <w:p w14:paraId="7DCB5DE1" w14:textId="77777777" w:rsidR="00A435CD" w:rsidRDefault="00A435CD" w:rsidP="00D82DFC">
      <w:pPr>
        <w:ind w:firstLine="340"/>
        <w:jc w:val="both"/>
        <w:rPr>
          <w:rFonts w:eastAsiaTheme="minorEastAsia"/>
          <w:sz w:val="24"/>
          <w:szCs w:val="24"/>
        </w:rPr>
      </w:pPr>
      <w:r w:rsidRPr="00E10CAB">
        <w:rPr>
          <w:rFonts w:eastAsiaTheme="minorEastAsia"/>
          <w:sz w:val="24"/>
          <w:szCs w:val="24"/>
        </w:rPr>
        <w:t>Η διαδικασία υπολογισμού στη μέθοδο Runge-Kutta 4ου βαθμού περιλαμβάνει τα εξής βήματα:</w:t>
      </w:r>
    </w:p>
    <w:p w14:paraId="7DDD73C0" w14:textId="77777777" w:rsidR="00A435CD" w:rsidRPr="00D64374" w:rsidRDefault="00A435CD" w:rsidP="00A435CD">
      <w:pPr>
        <w:jc w:val="both"/>
        <w:rPr>
          <w:rFonts w:eastAsiaTheme="minorEastAsia"/>
          <w:sz w:val="24"/>
          <w:szCs w:val="24"/>
          <w:lang w:val="en-US"/>
        </w:rPr>
      </w:pPr>
      <m:oMathPara>
        <m:oMath>
          <m:r>
            <m:rPr>
              <m:sty m:val="p"/>
            </m:rPr>
            <w:rPr>
              <w:rFonts w:ascii="Cambria Math" w:eastAsiaTheme="minorEastAsia" w:hAnsi="Cambria Math"/>
              <w:sz w:val="24"/>
              <w:szCs w:val="24"/>
            </w:rPr>
            <m:t>k</m:t>
          </m:r>
          <m:r>
            <w:rPr>
              <w:rFonts w:ascii="Cambria Math" w:eastAsiaTheme="minorEastAsia" w:hAnsi="Cambria Math"/>
              <w:sz w:val="24"/>
              <w:szCs w:val="24"/>
              <w:lang w:val="en-US"/>
            </w:rPr>
            <m:t>1</m:t>
          </m:r>
          <m:r>
            <w:rPr>
              <w:rFonts w:ascii="Cambria Math" w:eastAsiaTheme="minorEastAsia" w:hAnsi="Cambria Math"/>
              <w:sz w:val="24"/>
              <w:szCs w:val="24"/>
            </w:rPr>
            <m:t>=h*f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e>
          </m:d>
        </m:oMath>
      </m:oMathPara>
    </w:p>
    <w:p w14:paraId="33AE860F" w14:textId="77777777" w:rsidR="00A435CD" w:rsidRPr="00D64374" w:rsidRDefault="00A435CD" w:rsidP="00A435CD">
      <w:pPr>
        <w:jc w:val="both"/>
        <w:rPr>
          <w:rFonts w:eastAsiaTheme="minorEastAsia"/>
          <w:sz w:val="24"/>
          <w:szCs w:val="24"/>
          <w:lang w:val="en-US"/>
        </w:rPr>
      </w:pPr>
      <m:oMathPara>
        <m:oMath>
          <m:r>
            <m:rPr>
              <m:sty m:val="p"/>
            </m:rPr>
            <w:rPr>
              <w:rFonts w:ascii="Cambria Math" w:eastAsiaTheme="minorEastAsia" w:hAnsi="Cambria Math"/>
              <w:sz w:val="24"/>
              <w:szCs w:val="24"/>
            </w:rPr>
            <m:t>k2</m:t>
          </m:r>
          <m:r>
            <w:rPr>
              <w:rFonts w:ascii="Cambria Math" w:eastAsiaTheme="minorEastAsia" w:hAnsi="Cambria Math"/>
              <w:sz w:val="24"/>
              <w:szCs w:val="24"/>
            </w:rPr>
            <m:t>=h*f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m:t>
              </m:r>
              <m:r>
                <w:rPr>
                  <w:rFonts w:ascii="Cambria Math" w:eastAsiaTheme="minorEastAsia" w:hAnsi="Cambria Math"/>
                  <w:sz w:val="24"/>
                  <w:szCs w:val="24"/>
                  <w:lang w:val="en-US"/>
                </w:rPr>
                <m:t xml:space="preserve"> </m:t>
              </m:r>
              <m:f>
                <m:fPr>
                  <m:ctrlPr>
                    <w:rPr>
                      <w:rFonts w:ascii="Cambria Math" w:eastAsiaTheme="minorEastAsia" w:hAnsi="Cambria Math"/>
                      <w:sz w:val="24"/>
                      <w:szCs w:val="24"/>
                    </w:rPr>
                  </m:ctrlPr>
                </m:fPr>
                <m:num>
                  <m:r>
                    <w:rPr>
                      <w:rFonts w:ascii="Cambria Math" w:eastAsiaTheme="minorEastAsia" w:hAnsi="Cambria Math"/>
                      <w:sz w:val="24"/>
                      <w:szCs w:val="24"/>
                    </w:rPr>
                    <m:t>k</m:t>
                  </m:r>
                  <m:r>
                    <w:rPr>
                      <w:rFonts w:ascii="Cambria Math" w:eastAsiaTheme="minorEastAsia" w:hAnsi="Cambria Math"/>
                      <w:sz w:val="24"/>
                      <w:szCs w:val="24"/>
                      <w:lang w:val="en-US"/>
                    </w:rPr>
                    <m:t>1</m:t>
                  </m:r>
                </m:num>
                <m:den>
                  <m:r>
                    <w:rPr>
                      <w:rFonts w:ascii="Cambria Math" w:eastAsiaTheme="minorEastAsia" w:hAnsi="Cambria Math"/>
                      <w:sz w:val="24"/>
                      <w:szCs w:val="24"/>
                    </w:rPr>
                    <m:t>2</m:t>
                  </m:r>
                </m:den>
              </m:f>
            </m:e>
          </m:d>
        </m:oMath>
      </m:oMathPara>
    </w:p>
    <w:p w14:paraId="4959CA49" w14:textId="77777777" w:rsidR="00A435CD" w:rsidRPr="00D64374" w:rsidRDefault="00A435CD" w:rsidP="00A435CD">
      <w:pPr>
        <w:jc w:val="both"/>
        <w:rPr>
          <w:rFonts w:eastAsiaTheme="minorEastAsia"/>
          <w:sz w:val="24"/>
          <w:szCs w:val="24"/>
          <w:lang w:val="en-US"/>
        </w:rPr>
      </w:pPr>
      <m:oMathPara>
        <m:oMath>
          <m:r>
            <m:rPr>
              <m:sty m:val="p"/>
            </m:rPr>
            <w:rPr>
              <w:rFonts w:ascii="Cambria Math" w:eastAsiaTheme="minorEastAsia" w:hAnsi="Cambria Math"/>
              <w:sz w:val="24"/>
              <w:szCs w:val="24"/>
            </w:rPr>
            <m:t>k3</m:t>
          </m:r>
          <m:r>
            <w:rPr>
              <w:rFonts w:ascii="Cambria Math" w:eastAsiaTheme="minorEastAsia" w:hAnsi="Cambria Math"/>
              <w:sz w:val="24"/>
              <w:szCs w:val="24"/>
            </w:rPr>
            <m:t>=h*f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h</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 xml:space="preserve"> y</m:t>
                  </m:r>
                </m:e>
                <m:sub>
                  <m:r>
                    <w:rPr>
                      <w:rFonts w:ascii="Cambria Math" w:eastAsiaTheme="minorEastAsia" w:hAnsi="Cambria Math"/>
                      <w:sz w:val="24"/>
                      <w:szCs w:val="24"/>
                    </w:rPr>
                    <m:t>n</m:t>
                  </m:r>
                </m:sub>
              </m:sSub>
              <m:r>
                <m:rPr>
                  <m:sty m:val="p"/>
                </m:rPr>
                <w:rPr>
                  <w:rFonts w:ascii="Cambria Math" w:eastAsiaTheme="minorEastAsia" w:hAnsi="Cambria Math"/>
                  <w:sz w:val="24"/>
                  <w:szCs w:val="24"/>
                </w:rPr>
                <m:t xml:space="preserve">+ </m:t>
              </m:r>
              <m:f>
                <m:fPr>
                  <m:ctrlPr>
                    <w:rPr>
                      <w:rFonts w:ascii="Cambria Math" w:eastAsiaTheme="minorEastAsia" w:hAnsi="Cambria Math"/>
                      <w:sz w:val="24"/>
                      <w:szCs w:val="24"/>
                    </w:rPr>
                  </m:ctrlPr>
                </m:fPr>
                <m:num>
                  <m:r>
                    <w:rPr>
                      <w:rFonts w:ascii="Cambria Math" w:eastAsiaTheme="minorEastAsia" w:hAnsi="Cambria Math"/>
                      <w:sz w:val="24"/>
                      <w:szCs w:val="24"/>
                    </w:rPr>
                    <m:t>k2</m:t>
                  </m:r>
                </m:num>
                <m:den>
                  <m:r>
                    <w:rPr>
                      <w:rFonts w:ascii="Cambria Math" w:eastAsiaTheme="minorEastAsia" w:hAnsi="Cambria Math"/>
                      <w:sz w:val="24"/>
                      <w:szCs w:val="24"/>
                    </w:rPr>
                    <m:t>2</m:t>
                  </m:r>
                </m:den>
              </m:f>
            </m:e>
          </m:d>
        </m:oMath>
      </m:oMathPara>
    </w:p>
    <w:p w14:paraId="14B22E62" w14:textId="77777777" w:rsidR="00A435CD" w:rsidRPr="00D64374" w:rsidRDefault="00A435CD" w:rsidP="00A435CD">
      <w:pPr>
        <w:jc w:val="both"/>
        <w:rPr>
          <w:rFonts w:eastAsiaTheme="minorEastAsia"/>
          <w:sz w:val="24"/>
          <w:szCs w:val="24"/>
          <w:lang w:val="en-US"/>
        </w:rPr>
      </w:pPr>
      <m:oMathPara>
        <m:oMath>
          <m:r>
            <m:rPr>
              <m:sty m:val="p"/>
            </m:rPr>
            <w:rPr>
              <w:rFonts w:ascii="Cambria Math" w:eastAsiaTheme="minorEastAsia" w:hAnsi="Cambria Math"/>
              <w:sz w:val="24"/>
              <w:szCs w:val="24"/>
            </w:rPr>
            <m:t>k4</m:t>
          </m:r>
          <m:r>
            <w:rPr>
              <w:rFonts w:ascii="Cambria Math" w:eastAsiaTheme="minorEastAsia" w:hAnsi="Cambria Math"/>
              <w:sz w:val="24"/>
              <w:szCs w:val="24"/>
            </w:rPr>
            <m:t>=h*f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r>
                <m:rPr>
                  <m:sty m:val="p"/>
                </m:rPr>
                <w:rPr>
                  <w:rFonts w:ascii="Cambria Math" w:eastAsiaTheme="minorEastAsia" w:hAnsi="Cambria Math"/>
                  <w:sz w:val="24"/>
                  <w:szCs w:val="24"/>
                </w:rPr>
                <m:t xml:space="preserve"> </m:t>
              </m:r>
              <m:r>
                <w:rPr>
                  <w:rFonts w:ascii="Cambria Math" w:eastAsiaTheme="minorEastAsia" w:hAnsi="Cambria Math"/>
                  <w:sz w:val="24"/>
                  <w:szCs w:val="24"/>
                  <w:lang w:val="en-US"/>
                </w:rPr>
                <m:t>h</m:t>
              </m:r>
              <m: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 xml:space="preserve"> y</m:t>
                  </m:r>
                </m:e>
                <m:sub>
                  <m:r>
                    <w:rPr>
                      <w:rFonts w:ascii="Cambria Math" w:eastAsiaTheme="minorEastAsia" w:hAnsi="Cambria Math"/>
                      <w:sz w:val="24"/>
                      <w:szCs w:val="24"/>
                    </w:rPr>
                    <m:t>n</m:t>
                  </m:r>
                </m:sub>
              </m:sSub>
              <m:r>
                <m:rPr>
                  <m:sty m:val="p"/>
                </m:rPr>
                <w:rPr>
                  <w:rFonts w:ascii="Cambria Math" w:eastAsiaTheme="minorEastAsia" w:hAnsi="Cambria Math"/>
                  <w:sz w:val="24"/>
                  <w:szCs w:val="24"/>
                </w:rPr>
                <m:t xml:space="preserve">+ </m:t>
              </m:r>
              <m:r>
                <w:rPr>
                  <w:rFonts w:ascii="Cambria Math" w:eastAsiaTheme="minorEastAsia" w:hAnsi="Cambria Math"/>
                  <w:sz w:val="24"/>
                  <w:szCs w:val="24"/>
                </w:rPr>
                <m:t>k</m:t>
              </m:r>
              <m:r>
                <w:rPr>
                  <w:rFonts w:ascii="Cambria Math" w:eastAsiaTheme="minorEastAsia" w:hAnsi="Cambria Math"/>
                  <w:sz w:val="24"/>
                  <w:szCs w:val="24"/>
                  <w:lang w:val="en-US"/>
                </w:rPr>
                <m:t>3</m:t>
              </m:r>
            </m:e>
          </m:d>
        </m:oMath>
      </m:oMathPara>
    </w:p>
    <w:p w14:paraId="12AA339B" w14:textId="77777777" w:rsidR="00A435CD" w:rsidRPr="00D64374" w:rsidRDefault="00000000" w:rsidP="00A435CD">
      <w:pPr>
        <w:jc w:val="both"/>
        <w:rPr>
          <w:rFonts w:eastAsiaTheme="minorEastAsia"/>
          <w:i/>
          <w:sz w:val="24"/>
          <w:szCs w:val="24"/>
          <w:lang w:val="en-US"/>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n+1</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6</m:t>
              </m:r>
            </m:den>
          </m:f>
          <m:r>
            <w:rPr>
              <w:rFonts w:ascii="Cambria Math" w:eastAsiaTheme="minorEastAsia" w:hAnsi="Cambria Math"/>
              <w:sz w:val="24"/>
              <w:szCs w:val="24"/>
              <w:lang w:val="en-US"/>
            </w:rPr>
            <m:t>(k1 + 2k2 + 2k3 + k4)</m:t>
          </m:r>
        </m:oMath>
      </m:oMathPara>
    </w:p>
    <w:p w14:paraId="21132BA4" w14:textId="34A4909C" w:rsidR="001A1A2E" w:rsidRPr="001A1A2E" w:rsidRDefault="001A1A2E" w:rsidP="001A1A2E">
      <w:pPr>
        <w:jc w:val="both"/>
        <w:rPr>
          <w:rFonts w:eastAsiaTheme="minorEastAsia"/>
          <w:sz w:val="24"/>
          <w:szCs w:val="24"/>
          <w:lang w:val="en-US"/>
        </w:rPr>
      </w:pPr>
      <w:r w:rsidRPr="008C0D73">
        <w:rPr>
          <w:rFonts w:eastAsiaTheme="minorEastAsia"/>
          <w:sz w:val="24"/>
          <w:szCs w:val="24"/>
        </w:rPr>
        <w:t xml:space="preserve">Όπου: </w:t>
      </w:r>
    </w:p>
    <w:p w14:paraId="4C95E2B9" w14:textId="04CDC464" w:rsidR="001A1A2E" w:rsidRPr="002043BA" w:rsidRDefault="001A1A2E" w:rsidP="001A1A2E">
      <w:pPr>
        <w:pStyle w:val="a6"/>
        <w:numPr>
          <w:ilvl w:val="0"/>
          <w:numId w:val="10"/>
        </w:numPr>
        <w:jc w:val="both"/>
        <w:rPr>
          <w:rFonts w:eastAsiaTheme="minorEastAsia"/>
          <w:sz w:val="24"/>
          <w:szCs w:val="24"/>
        </w:rPr>
      </w:pPr>
      <m:oMath>
        <m:r>
          <w:rPr>
            <w:rFonts w:ascii="Cambria Math" w:eastAsiaTheme="minorEastAsia" w:hAnsi="Cambria Math"/>
            <w:sz w:val="24"/>
            <w:szCs w:val="24"/>
            <w:lang w:val="en-US"/>
          </w:rPr>
          <m:t>k</m:t>
        </m:r>
        <m:r>
          <w:rPr>
            <w:rFonts w:ascii="Cambria Math" w:eastAsiaTheme="minorEastAsia" w:hAnsi="Cambria Math"/>
            <w:sz w:val="24"/>
            <w:szCs w:val="24"/>
          </w:rPr>
          <m:t>1</m:t>
        </m:r>
      </m:oMath>
      <w:r w:rsidRPr="002043BA">
        <w:rPr>
          <w:rFonts w:eastAsiaTheme="minorEastAsia"/>
          <w:sz w:val="24"/>
          <w:szCs w:val="24"/>
        </w:rPr>
        <w:t xml:space="preserve">, </w:t>
      </w:r>
      <m:oMath>
        <m:r>
          <w:rPr>
            <w:rFonts w:ascii="Cambria Math" w:eastAsiaTheme="minorEastAsia" w:hAnsi="Cambria Math"/>
            <w:sz w:val="24"/>
            <w:szCs w:val="24"/>
            <w:lang w:val="en-US"/>
          </w:rPr>
          <m:t>k</m:t>
        </m:r>
        <m:r>
          <w:rPr>
            <w:rFonts w:ascii="Cambria Math" w:eastAsiaTheme="minorEastAsia" w:hAnsi="Cambria Math"/>
            <w:sz w:val="24"/>
            <w:szCs w:val="24"/>
          </w:rPr>
          <m:t>2</m:t>
        </m:r>
      </m:oMath>
      <w:r w:rsidRPr="001A1A2E">
        <w:rPr>
          <w:rFonts w:eastAsiaTheme="minorEastAsia"/>
          <w:sz w:val="24"/>
          <w:szCs w:val="24"/>
        </w:rPr>
        <w:t xml:space="preserve">, </w:t>
      </w:r>
      <m:oMath>
        <m:r>
          <w:rPr>
            <w:rFonts w:ascii="Cambria Math" w:eastAsiaTheme="minorEastAsia" w:hAnsi="Cambria Math"/>
            <w:sz w:val="24"/>
            <w:szCs w:val="24"/>
            <w:lang w:val="en-US"/>
          </w:rPr>
          <m:t>k</m:t>
        </m:r>
        <m:r>
          <w:rPr>
            <w:rFonts w:ascii="Cambria Math" w:eastAsiaTheme="minorEastAsia" w:hAnsi="Cambria Math"/>
            <w:sz w:val="24"/>
            <w:szCs w:val="24"/>
          </w:rPr>
          <m:t>3</m:t>
        </m:r>
      </m:oMath>
      <w:r w:rsidRPr="001A1A2E">
        <w:rPr>
          <w:rFonts w:eastAsiaTheme="minorEastAsia"/>
          <w:sz w:val="24"/>
          <w:szCs w:val="24"/>
        </w:rPr>
        <w:t xml:space="preserve"> </w:t>
      </w:r>
      <w:r w:rsidRPr="002043BA">
        <w:rPr>
          <w:rFonts w:eastAsiaTheme="minorEastAsia"/>
          <w:sz w:val="24"/>
          <w:szCs w:val="24"/>
        </w:rPr>
        <w:t xml:space="preserve">&amp; </w:t>
      </w:r>
      <m:oMath>
        <m:r>
          <w:rPr>
            <w:rFonts w:ascii="Cambria Math" w:eastAsiaTheme="minorEastAsia" w:hAnsi="Cambria Math"/>
            <w:sz w:val="24"/>
            <w:szCs w:val="24"/>
            <w:lang w:val="en-US"/>
          </w:rPr>
          <m:t>k</m:t>
        </m:r>
        <m:r>
          <w:rPr>
            <w:rFonts w:ascii="Cambria Math" w:eastAsiaTheme="minorEastAsia" w:hAnsi="Cambria Math"/>
            <w:sz w:val="24"/>
            <w:szCs w:val="24"/>
          </w:rPr>
          <m:t xml:space="preserve">4 </m:t>
        </m:r>
      </m:oMath>
      <w:r w:rsidR="00AD5049" w:rsidRPr="00AD5049">
        <w:rPr>
          <w:rFonts w:eastAsiaTheme="minorEastAsia"/>
          <w:sz w:val="24"/>
          <w:szCs w:val="24"/>
        </w:rPr>
        <w:t>είναι οι εκτιμήσεις της κλίσης της συνάρτησης στα τέσσερα στάδια υπολογισμού, που χρησιμοποιούνται για την προσαρμογή της λύσης. Κάθε εκτίμηση βασίζεται σε διαφορετικό σημείο εντός του διαστήματος</w:t>
      </w:r>
      <w:r w:rsidRPr="001A1A2E">
        <w:rPr>
          <w:rFonts w:eastAsiaTheme="minorEastAsia"/>
          <w:sz w:val="24"/>
          <w:szCs w:val="24"/>
        </w:rPr>
        <w:t xml:space="preserve"> </w:t>
      </w:r>
      <m:oMath>
        <m:r>
          <w:rPr>
            <w:rFonts w:ascii="Cambria Math" w:eastAsiaTheme="minorEastAsia" w:hAnsi="Cambria Math"/>
            <w:sz w:val="24"/>
            <w:szCs w:val="24"/>
          </w:rPr>
          <m:t>h</m:t>
        </m:r>
      </m:oMath>
      <w:r w:rsidR="00AD5049" w:rsidRPr="00AD5049">
        <w:rPr>
          <w:rFonts w:eastAsiaTheme="minorEastAsia"/>
          <w:sz w:val="24"/>
          <w:szCs w:val="24"/>
        </w:rPr>
        <w:t>, παρέχοντας έτσι μια πιο ακριβή προσέγγιση της μέσης κλίσης.</w:t>
      </w:r>
    </w:p>
    <w:p w14:paraId="2D27ABB3" w14:textId="77777777" w:rsidR="001A1A2E" w:rsidRPr="002043BA" w:rsidRDefault="001A1A2E" w:rsidP="001A1A2E">
      <w:pPr>
        <w:pStyle w:val="a6"/>
        <w:numPr>
          <w:ilvl w:val="0"/>
          <w:numId w:val="10"/>
        </w:numPr>
        <w:jc w:val="both"/>
        <w:rPr>
          <w:rFonts w:eastAsiaTheme="minorEastAsia"/>
          <w:sz w:val="24"/>
          <w:szCs w:val="24"/>
        </w:rPr>
      </w:pPr>
      <m:oMath>
        <m:r>
          <w:rPr>
            <w:rFonts w:ascii="Cambria Math" w:eastAsiaTheme="minorEastAsia" w:hAnsi="Cambria Math"/>
            <w:sz w:val="24"/>
            <w:szCs w:val="24"/>
          </w:rPr>
          <m:t>f</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e>
        </m:d>
        <m:r>
          <w:rPr>
            <w:rFonts w:ascii="Cambria Math" w:eastAsiaTheme="minorEastAsia" w:hAnsi="Cambria Math"/>
            <w:sz w:val="24"/>
            <w:szCs w:val="24"/>
          </w:rPr>
          <m:t xml:space="preserve"> </m:t>
        </m:r>
      </m:oMath>
      <w:r w:rsidRPr="008C0D73">
        <w:rPr>
          <w:rFonts w:eastAsiaTheme="minorEastAsia"/>
          <w:sz w:val="24"/>
          <w:szCs w:val="24"/>
        </w:rPr>
        <w:t xml:space="preserve">είναι η κλίση της συνάρτησης, </w:t>
      </w:r>
      <w:r>
        <w:rPr>
          <w:rFonts w:eastAsiaTheme="minorEastAsia"/>
          <w:sz w:val="24"/>
          <w:szCs w:val="24"/>
        </w:rPr>
        <w:t xml:space="preserve">δηλαδή </w:t>
      </w:r>
      <w:r w:rsidRPr="008C0D73">
        <w:rPr>
          <w:rFonts w:eastAsiaTheme="minorEastAsia"/>
          <w:sz w:val="24"/>
          <w:szCs w:val="24"/>
        </w:rPr>
        <w:t xml:space="preserve">η παράγωγος </w:t>
      </w:r>
      <w:r>
        <w:rPr>
          <w:rFonts w:eastAsiaTheme="minorEastAsia"/>
          <w:sz w:val="24"/>
          <w:szCs w:val="24"/>
        </w:rPr>
        <w:t xml:space="preserve">της </w:t>
      </w: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oMath>
      <w:r>
        <w:rPr>
          <w:rFonts w:eastAsiaTheme="minorEastAsia"/>
          <w:sz w:val="24"/>
          <w:szCs w:val="24"/>
        </w:rPr>
        <w:t xml:space="preserve"> στο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oMath>
    </w:p>
    <w:p w14:paraId="65F2B95B" w14:textId="77777777" w:rsidR="001A1A2E" w:rsidRPr="00CF4960" w:rsidRDefault="001A1A2E" w:rsidP="001A1A2E">
      <w:pPr>
        <w:pStyle w:val="a6"/>
        <w:numPr>
          <w:ilvl w:val="0"/>
          <w:numId w:val="10"/>
        </w:numPr>
        <w:jc w:val="both"/>
        <w:rPr>
          <w:rFonts w:eastAsiaTheme="minorEastAsia"/>
          <w:sz w:val="24"/>
          <w:szCs w:val="24"/>
        </w:rPr>
      </w:pPr>
      <m:oMath>
        <m:r>
          <w:rPr>
            <w:rFonts w:ascii="Cambria Math" w:eastAsiaTheme="minorEastAsia" w:hAnsi="Cambria Math"/>
            <w:sz w:val="24"/>
            <w:szCs w:val="24"/>
          </w:rPr>
          <w:lastRenderedPageBreak/>
          <m:t>h</m:t>
        </m:r>
      </m:oMath>
      <w:r w:rsidRPr="008C0D73">
        <w:rPr>
          <w:rFonts w:eastAsiaTheme="minorEastAsia"/>
          <w:sz w:val="24"/>
          <w:szCs w:val="24"/>
        </w:rPr>
        <w:t xml:space="preserve"> είναι το μέγεθος του βήματος ολοκλήρωσης</w:t>
      </w:r>
    </w:p>
    <w:p w14:paraId="2BBDD544" w14:textId="77777777" w:rsidR="001A1A2E" w:rsidRPr="00CF4960" w:rsidRDefault="00000000" w:rsidP="001A1A2E">
      <w:pPr>
        <w:pStyle w:val="a6"/>
        <w:numPr>
          <w:ilvl w:val="0"/>
          <w:numId w:val="10"/>
        </w:numPr>
        <w:jc w:val="both"/>
        <w:rPr>
          <w:rFonts w:eastAsiaTheme="minorEastAsia"/>
          <w:sz w:val="24"/>
          <w:szCs w:val="24"/>
        </w:rPr>
      </w:pP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oMath>
      <w:r w:rsidR="001A1A2E" w:rsidRPr="008C0D73">
        <w:rPr>
          <w:rFonts w:eastAsiaTheme="minorEastAsia"/>
          <w:sz w:val="24"/>
          <w:szCs w:val="24"/>
        </w:rPr>
        <w:t xml:space="preserve"> είναι η εκτίμηση της λύσης στο σημείο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oMath>
    </w:p>
    <w:p w14:paraId="268A7828" w14:textId="51B0646D" w:rsidR="00A435CD" w:rsidRPr="001A1A2E" w:rsidRDefault="00000000" w:rsidP="00A435CD">
      <w:pPr>
        <w:pStyle w:val="a6"/>
        <w:numPr>
          <w:ilvl w:val="0"/>
          <w:numId w:val="10"/>
        </w:numPr>
        <w:jc w:val="both"/>
        <w:rPr>
          <w:rFonts w:eastAsiaTheme="minorEastAsia"/>
          <w:sz w:val="24"/>
          <w:szCs w:val="24"/>
        </w:rPr>
      </w:pPr>
      <m:oMath>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+1</m:t>
        </m:r>
      </m:oMath>
      <w:r w:rsidR="001A1A2E" w:rsidRPr="00CF4960">
        <w:rPr>
          <w:rFonts w:eastAsiaTheme="minorEastAsia"/>
          <w:sz w:val="24"/>
          <w:szCs w:val="24"/>
        </w:rPr>
        <w:t xml:space="preserve"> είναι η εκτίμηση της λύσης στο επόμενο σημείο </w:t>
      </w:r>
      <m:oMath>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r>
          <w:rPr>
            <w:rFonts w:ascii="Cambria Math" w:eastAsiaTheme="minorEastAsia" w:hAnsi="Cambria Math"/>
            <w:sz w:val="24"/>
            <w:szCs w:val="24"/>
          </w:rPr>
          <m:t>+h</m:t>
        </m:r>
      </m:oMath>
    </w:p>
    <w:p w14:paraId="17FCC050" w14:textId="77777777" w:rsidR="00D82DFC" w:rsidRDefault="00D82DFC" w:rsidP="00A435CD">
      <w:pPr>
        <w:jc w:val="both"/>
        <w:rPr>
          <w:rFonts w:eastAsiaTheme="minorEastAsia"/>
          <w:sz w:val="24"/>
          <w:szCs w:val="24"/>
        </w:rPr>
      </w:pPr>
    </w:p>
    <w:p w14:paraId="29306EE0" w14:textId="099E4654" w:rsidR="00A435CD" w:rsidRPr="00425D25" w:rsidRDefault="00A435CD" w:rsidP="00D82DFC">
      <w:pPr>
        <w:ind w:firstLine="340"/>
        <w:jc w:val="both"/>
        <w:rPr>
          <w:rFonts w:eastAsiaTheme="minorEastAsia"/>
          <w:sz w:val="24"/>
          <w:szCs w:val="24"/>
        </w:rPr>
      </w:pPr>
      <w:r w:rsidRPr="00E10CAB">
        <w:rPr>
          <w:rFonts w:eastAsiaTheme="minorEastAsia"/>
          <w:sz w:val="24"/>
          <w:szCs w:val="24"/>
        </w:rPr>
        <w:t>Η μέθοδος αυτή προσφέρει υψηλή ακρίβεια γιατί συνδυάζει τέσσερις διαφορετικές εκτιμήσεις της κλίσης σε διάφορα σημεία του βήματος και τις συνδυάζει με βάρη για να δώσει την καλύτερη δυνατή προσεγγιστική τιμή για την επόμενη τιμή της λύσης. Αυτή η διαδικασία επιτρέπει στην μέθοδο να διατηρεί την ακρίβεια ακόμα και για μεγαλύτερα βήματα</w:t>
      </w:r>
      <w:r w:rsidRPr="00010E6C">
        <w:rPr>
          <w:rFonts w:eastAsiaTheme="minorEastAsia"/>
          <w:sz w:val="24"/>
          <w:szCs w:val="24"/>
        </w:rPr>
        <w:t xml:space="preserve"> </w:t>
      </w:r>
      <m:oMath>
        <m:r>
          <w:rPr>
            <w:rFonts w:ascii="Cambria Math" w:eastAsiaTheme="minorEastAsia" w:hAnsi="Cambria Math"/>
            <w:sz w:val="24"/>
            <w:szCs w:val="24"/>
          </w:rPr>
          <m:t>h</m:t>
        </m:r>
      </m:oMath>
      <w:r w:rsidRPr="00E10CAB">
        <w:rPr>
          <w:rFonts w:eastAsiaTheme="minorEastAsia"/>
          <w:sz w:val="24"/>
          <w:szCs w:val="24"/>
        </w:rPr>
        <w:t>. Σε αντίθεση με άλλες μεθόδους, όπως η μέθοδος του Euler ή του Runge-Kutta 2ου βαθμού, η RK4 παρέχει μια πιο ακριβή εκτίμηση χωρίς την ανάγκη αυξημένων υπολογιστικών πόρων, κάνοντάς την μια δημοφιλή επιλογή για τη λύση πιο σύνθετων και μη γραμμικών διαφορικών εξισώσεων.</w:t>
      </w:r>
    </w:p>
    <w:p w14:paraId="421A40C5" w14:textId="77777777" w:rsidR="00A435CD" w:rsidRPr="00425D25" w:rsidRDefault="00A435CD" w:rsidP="00D82DFC">
      <w:pPr>
        <w:ind w:firstLine="340"/>
        <w:jc w:val="both"/>
        <w:rPr>
          <w:rFonts w:eastAsiaTheme="minorEastAsia"/>
          <w:sz w:val="24"/>
          <w:szCs w:val="24"/>
        </w:rPr>
      </w:pPr>
      <w:r w:rsidRPr="00E10CAB">
        <w:rPr>
          <w:rFonts w:eastAsiaTheme="minorEastAsia"/>
          <w:sz w:val="24"/>
          <w:szCs w:val="24"/>
        </w:rPr>
        <w:t>Η μέθοδος Runge-Kutta 4ου βαθμού είναι ιδιαίτερα χρήσιμη σε προβλήματα όπου απαιτείται υψηλή ακρίβεια χωρίς να αυξάνεται υπερβολικά ο υπολογιστικός φόρτος. Η ικανότητά της να υπολογίζει με ακρίβεια την επόμενη τιμή της λύσης σε κάθε βήμα επιτρέπει τη λύση πιο σύνθετων και μη γραμμικών διαφορικών εξισώσεων, ενώ διατηρεί χαμηλό το κόστος υπολογισμού σε σχέση με πιο ακριβείς μεθόδους (π.χ., μέθοδοι υψηλότερων βαθμών). Επιπλέον, η μέθοδος RK4 είναι πολύ ευέλικτη, διότι δεν απαιτεί την εκ των προτέρων γνώση της λύσης της εξίσωσης ή κάποιου ειδικού χαρακτηριστικού της, γεγονός που την καθιστά ιδανική για την εφαρμογή σε ένα ευρύ φάσμα προβλημάτων.</w:t>
      </w:r>
    </w:p>
    <w:p w14:paraId="5734E0ED" w14:textId="13EC3AC1" w:rsidR="00724E2E" w:rsidRDefault="00A435CD" w:rsidP="00D82DFC">
      <w:pPr>
        <w:ind w:firstLine="340"/>
        <w:jc w:val="both"/>
        <w:rPr>
          <w:rFonts w:eastAsiaTheme="minorEastAsia"/>
          <w:sz w:val="24"/>
          <w:szCs w:val="24"/>
        </w:rPr>
      </w:pPr>
      <w:r w:rsidRPr="00E10CAB">
        <w:rPr>
          <w:rFonts w:eastAsiaTheme="minorEastAsia"/>
          <w:sz w:val="24"/>
          <w:szCs w:val="24"/>
        </w:rPr>
        <w:t>Στη συνέχεια, η έρευν</w:t>
      </w:r>
      <w:r>
        <w:rPr>
          <w:rFonts w:eastAsiaTheme="minorEastAsia"/>
          <w:sz w:val="24"/>
          <w:szCs w:val="24"/>
        </w:rPr>
        <w:t>α</w:t>
      </w:r>
      <w:r w:rsidRPr="00E10CAB">
        <w:rPr>
          <w:rFonts w:eastAsiaTheme="minorEastAsia"/>
          <w:sz w:val="24"/>
          <w:szCs w:val="24"/>
        </w:rPr>
        <w:t xml:space="preserve"> μας θα επικεντρωθεί πρακτικά στην εφαρμογή της μεθόδου Runge-Kutta 4ου βαθμού, καθώς αυτή η μέθοδος αντιπροσωπεύει μια από τις πιο αξιόπιστες και αποτελεσματικές προσεγγίσεις για την επίλυση διαφορικών εξισώσεων με ακρίβεια, χωρίς να απαιτεί υπερβολική υπολογιστική ισχύ ή χρόνο.</w:t>
      </w:r>
    </w:p>
    <w:p w14:paraId="32654041" w14:textId="77777777" w:rsidR="00A435CD" w:rsidRPr="00A435CD" w:rsidRDefault="00A435CD" w:rsidP="00A435CD">
      <w:pPr>
        <w:jc w:val="both"/>
        <w:rPr>
          <w:rFonts w:eastAsiaTheme="minorEastAsia"/>
          <w:sz w:val="24"/>
          <w:szCs w:val="24"/>
        </w:rPr>
      </w:pPr>
    </w:p>
    <w:p w14:paraId="1526C8F2" w14:textId="40577AC1" w:rsidR="006662FA" w:rsidRPr="00AA4520" w:rsidRDefault="0047015C" w:rsidP="00AA4520">
      <w:pPr>
        <w:pStyle w:val="2"/>
      </w:pPr>
      <w:bookmarkStart w:id="33" w:name="_Toc192020750"/>
      <w:r>
        <w:t>3</w:t>
      </w:r>
      <w:r w:rsidR="00112598">
        <w:t>.</w:t>
      </w:r>
      <w:r>
        <w:t>6</w:t>
      </w:r>
      <w:r w:rsidR="00112598">
        <w:t xml:space="preserve"> </w:t>
      </w:r>
      <w:r w:rsidR="00724E2E">
        <w:t xml:space="preserve">Δυναμική </w:t>
      </w:r>
      <w:r w:rsidR="00112598">
        <w:t xml:space="preserve">Μεθόδων </w:t>
      </w:r>
      <w:r w:rsidR="00112598">
        <w:rPr>
          <w:lang w:val="en-US"/>
        </w:rPr>
        <w:t>Runge</w:t>
      </w:r>
      <w:r w:rsidR="00112598" w:rsidRPr="004C6A18">
        <w:t xml:space="preserve"> </w:t>
      </w:r>
      <w:r w:rsidR="00112598">
        <w:rPr>
          <w:lang w:val="en-US"/>
        </w:rPr>
        <w:t>Kutta</w:t>
      </w:r>
      <w:bookmarkEnd w:id="33"/>
    </w:p>
    <w:p w14:paraId="7216D05B" w14:textId="45B7CC3A" w:rsidR="00EE559E" w:rsidRPr="0047015C" w:rsidRDefault="005920EB" w:rsidP="00D82DFC">
      <w:pPr>
        <w:ind w:firstLine="340"/>
        <w:jc w:val="both"/>
        <w:rPr>
          <w:sz w:val="24"/>
          <w:szCs w:val="24"/>
        </w:rPr>
      </w:pPr>
      <w:r w:rsidRPr="005920EB">
        <w:rPr>
          <w:sz w:val="24"/>
          <w:szCs w:val="24"/>
        </w:rPr>
        <w:t xml:space="preserve">Οι μέθοδοι </w:t>
      </w:r>
      <w:r w:rsidRPr="005920EB">
        <w:rPr>
          <w:sz w:val="24"/>
          <w:szCs w:val="24"/>
          <w:lang w:val="en-US"/>
        </w:rPr>
        <w:t>Runge</w:t>
      </w:r>
      <w:r w:rsidRPr="005920EB">
        <w:rPr>
          <w:sz w:val="24"/>
          <w:szCs w:val="24"/>
        </w:rPr>
        <w:t xml:space="preserve"> </w:t>
      </w:r>
      <w:r w:rsidRPr="005920EB">
        <w:rPr>
          <w:sz w:val="24"/>
          <w:szCs w:val="24"/>
          <w:lang w:val="en-US"/>
        </w:rPr>
        <w:t>Kutta</w:t>
      </w:r>
      <w:r w:rsidRPr="005920EB">
        <w:rPr>
          <w:sz w:val="24"/>
          <w:szCs w:val="24"/>
        </w:rPr>
        <w:t xml:space="preserve"> </w:t>
      </w:r>
      <w:r w:rsidR="0047015C">
        <w:rPr>
          <w:sz w:val="24"/>
          <w:szCs w:val="24"/>
        </w:rPr>
        <w:t>[2</w:t>
      </w:r>
      <w:r w:rsidR="004B5BA6">
        <w:rPr>
          <w:sz w:val="24"/>
          <w:szCs w:val="24"/>
        </w:rPr>
        <w:t>6</w:t>
      </w:r>
      <w:r w:rsidR="0047015C">
        <w:rPr>
          <w:sz w:val="24"/>
          <w:szCs w:val="24"/>
        </w:rPr>
        <w:t xml:space="preserve">] </w:t>
      </w:r>
      <w:r w:rsidRPr="005920EB">
        <w:rPr>
          <w:sz w:val="24"/>
          <w:szCs w:val="24"/>
        </w:rPr>
        <w:t xml:space="preserve">βασίζονται στην εκτίμηση του ολοκληρώματος μέσω μιας σειράς ενδιάμεσων υπολογισμών της παραγώγου. </w:t>
      </w:r>
      <w:r w:rsidR="008618D4">
        <w:rPr>
          <w:sz w:val="24"/>
          <w:szCs w:val="24"/>
        </w:rPr>
        <w:t xml:space="preserve">Ειδικότερα, η </w:t>
      </w:r>
      <w:r w:rsidRPr="005920EB">
        <w:rPr>
          <w:sz w:val="24"/>
          <w:szCs w:val="24"/>
        </w:rPr>
        <w:t>βασική τους μορφή δίνεται από την εξίσωση:</w:t>
      </w:r>
    </w:p>
    <w:p w14:paraId="59FFAC9D" w14:textId="081B445E" w:rsidR="005920EB" w:rsidRPr="00D64374" w:rsidRDefault="00000000" w:rsidP="005920EB">
      <w:pPr>
        <w:jc w:val="both"/>
        <w:rPr>
          <w:rFonts w:eastAsiaTheme="minorEastAsia"/>
          <w:sz w:val="24"/>
          <w:szCs w:val="24"/>
          <w:lang w:val="en-US"/>
        </w:rPr>
      </w:pPr>
      <m:oMathPara>
        <m:oMathParaPr>
          <m:jc m:val="center"/>
        </m:oMathParaPr>
        <m:oMath>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n+1</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n</m:t>
              </m:r>
            </m:sub>
          </m:sSub>
          <m:r>
            <w:rPr>
              <w:rFonts w:ascii="Cambria Math" w:hAnsi="Cambria Math"/>
              <w:sz w:val="24"/>
              <w:szCs w:val="24"/>
              <w:lang w:val="en-US"/>
            </w:rPr>
            <m:t>+h</m:t>
          </m:r>
          <m:nary>
            <m:naryPr>
              <m:chr m:val="∑"/>
              <m:limLoc m:val="undOvr"/>
              <m:grow m:val="1"/>
              <m:ctrlPr>
                <w:rPr>
                  <w:rFonts w:ascii="Cambria Math" w:hAnsi="Cambria Math"/>
                  <w:i/>
                  <w:sz w:val="24"/>
                  <w:szCs w:val="24"/>
                  <w:lang w:val="en-US"/>
                </w:rPr>
              </m:ctrlPr>
            </m:naryPr>
            <m:sub>
              <m:r>
                <w:rPr>
                  <w:rFonts w:ascii="Cambria Math" w:hAnsi="Cambria Math"/>
                  <w:sz w:val="24"/>
                  <w:szCs w:val="24"/>
                  <w:lang w:val="en-US"/>
                </w:rPr>
                <m:t>i=1</m:t>
              </m:r>
            </m:sub>
            <m:sup>
              <m:r>
                <w:rPr>
                  <w:rFonts w:ascii="Cambria Math" w:hAnsi="Cambria Math"/>
                  <w:sz w:val="24"/>
                  <w:szCs w:val="24"/>
                  <w:lang w:val="en-US"/>
                </w:rPr>
                <m:t>q</m:t>
              </m:r>
            </m:sup>
            <m:e>
              <m:sSub>
                <m:sSubPr>
                  <m:ctrlPr>
                    <w:rPr>
                      <w:rFonts w:ascii="Cambria Math" w:hAnsi="Cambria Math"/>
                      <w:i/>
                      <w:sz w:val="24"/>
                      <w:szCs w:val="24"/>
                      <w:lang w:val="en-US"/>
                    </w:rPr>
                  </m:ctrlPr>
                </m:sSubPr>
                <m:e>
                  <m:r>
                    <w:rPr>
                      <w:rFonts w:ascii="Cambria Math" w:hAnsi="Cambria Math"/>
                      <w:sz w:val="24"/>
                      <w:szCs w:val="24"/>
                      <w:lang w:val="en-US"/>
                    </w:rPr>
                    <m:t>ω</m:t>
                  </m:r>
                </m:e>
                <m:sub>
                  <m:r>
                    <w:rPr>
                      <w:rFonts w:ascii="Cambria Math" w:hAnsi="Cambria Math"/>
                      <w:sz w:val="24"/>
                      <w:szCs w:val="24"/>
                      <w:lang w:val="en-US"/>
                    </w:rPr>
                    <m:t>i</m:t>
                  </m:r>
                </m:sub>
              </m:sSub>
            </m:e>
          </m:nary>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i</m:t>
              </m:r>
            </m:sub>
          </m:sSub>
        </m:oMath>
      </m:oMathPara>
    </w:p>
    <w:p w14:paraId="26EAE4F7" w14:textId="55B54308" w:rsidR="005920EB" w:rsidRDefault="005920EB" w:rsidP="005920EB">
      <w:pPr>
        <w:jc w:val="both"/>
        <w:rPr>
          <w:rFonts w:eastAsiaTheme="minorEastAsia"/>
          <w:sz w:val="24"/>
          <w:szCs w:val="24"/>
        </w:rPr>
      </w:pPr>
      <w:r w:rsidRPr="005920EB">
        <w:rPr>
          <w:iCs/>
          <w:sz w:val="24"/>
          <w:szCs w:val="24"/>
        </w:rPr>
        <w:t xml:space="preserve">όπου τα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i</m:t>
            </m:r>
          </m:sub>
        </m:sSub>
      </m:oMath>
      <w:r w:rsidRPr="005920EB">
        <w:rPr>
          <w:rFonts w:eastAsiaTheme="minorEastAsia"/>
          <w:sz w:val="24"/>
          <w:szCs w:val="24"/>
        </w:rPr>
        <w:t xml:space="preserve"> υπολογίζονται μέσω της σχέσης:</w:t>
      </w:r>
    </w:p>
    <w:p w14:paraId="6DDBDEE6" w14:textId="4CC47D67" w:rsidR="005920EB" w:rsidRPr="00954B97" w:rsidRDefault="00000000" w:rsidP="005920EB">
      <w:pPr>
        <w:jc w:val="both"/>
        <w:rPr>
          <w:i/>
          <w:iCs/>
          <w:sz w:val="24"/>
          <w:szCs w:val="24"/>
        </w:rPr>
      </w:pPr>
      <m:oMathPara>
        <m:oMathParaPr>
          <m:jc m:val="center"/>
        </m:oMathParaPr>
        <m:oMath>
          <m:sSub>
            <m:sSubPr>
              <m:ctrlPr>
                <w:rPr>
                  <w:rFonts w:ascii="Cambria Math" w:hAnsi="Cambria Math"/>
                  <w:i/>
                  <w:iCs/>
                  <w:sz w:val="24"/>
                  <w:szCs w:val="24"/>
                </w:rPr>
              </m:ctrlPr>
            </m:sSubPr>
            <m:e>
              <m:r>
                <w:rPr>
                  <w:rFonts w:ascii="Cambria Math" w:hAnsi="Cambria Math"/>
                  <w:sz w:val="24"/>
                  <w:szCs w:val="24"/>
                </w:rPr>
                <m:t>k</m:t>
              </m:r>
            </m:e>
            <m:sub>
              <m:r>
                <w:rPr>
                  <w:rFonts w:ascii="Cambria Math" w:hAnsi="Cambria Math"/>
                  <w:sz w:val="24"/>
                  <w:szCs w:val="24"/>
                </w:rPr>
                <m:t>i</m:t>
              </m:r>
            </m:sub>
          </m:sSub>
          <m:r>
            <w:rPr>
              <w:rFonts w:ascii="Cambria Math" w:hAnsi="Cambria Math"/>
              <w:sz w:val="24"/>
              <w:szCs w:val="24"/>
            </w:rPr>
            <m:t>=f</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+h</m:t>
              </m:r>
              <m:sSub>
                <m:sSubPr>
                  <m:ctrlPr>
                    <w:rPr>
                      <w:rFonts w:ascii="Cambria Math" w:hAnsi="Cambria Math"/>
                      <w:i/>
                      <w:iCs/>
                      <w:sz w:val="24"/>
                      <w:szCs w:val="24"/>
                      <w:lang w:val="en-US"/>
                    </w:rPr>
                  </m:ctrlPr>
                </m:sSubPr>
                <m:e>
                  <m:r>
                    <w:rPr>
                      <w:rFonts w:ascii="Cambria Math" w:hAnsi="Cambria Math"/>
                      <w:sz w:val="24"/>
                      <w:szCs w:val="24"/>
                      <w:lang w:val="en-US"/>
                    </w:rPr>
                    <m:t>α</m:t>
                  </m:r>
                </m:e>
                <m:sub>
                  <m:r>
                    <w:rPr>
                      <w:rFonts w:ascii="Cambria Math" w:hAnsi="Cambria Math"/>
                      <w:sz w:val="24"/>
                      <w:szCs w:val="24"/>
                      <w:lang w:val="en-US"/>
                    </w:rPr>
                    <m:t>i</m:t>
                  </m:r>
                </m:sub>
              </m:sSub>
              <m:r>
                <w:rPr>
                  <w:rFonts w:ascii="Cambria Math" w:hAnsi="Cambria Math"/>
                  <w:sz w:val="24"/>
                  <w:szCs w:val="24"/>
                </w:rPr>
                <m:t>,</m:t>
              </m:r>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n</m:t>
                  </m:r>
                </m:sub>
              </m:sSub>
              <m:r>
                <w:rPr>
                  <w:rFonts w:ascii="Cambria Math" w:hAnsi="Cambria Math"/>
                  <w:sz w:val="24"/>
                  <w:szCs w:val="24"/>
                  <w:lang w:val="en-US"/>
                </w:rPr>
                <m:t>+h</m:t>
              </m:r>
              <m:nary>
                <m:naryPr>
                  <m:chr m:val="∑"/>
                  <m:limLoc m:val="undOvr"/>
                  <m:grow m:val="1"/>
                  <m:ctrlPr>
                    <w:rPr>
                      <w:rFonts w:ascii="Cambria Math" w:hAnsi="Cambria Math"/>
                      <w:i/>
                      <w:iCs/>
                      <w:sz w:val="24"/>
                      <w:szCs w:val="24"/>
                      <w:lang w:val="en-US"/>
                    </w:rPr>
                  </m:ctrlPr>
                </m:naryPr>
                <m:sub>
                  <m:r>
                    <w:rPr>
                      <w:rFonts w:ascii="Cambria Math" w:hAnsi="Cambria Math"/>
                      <w:sz w:val="24"/>
                      <w:szCs w:val="24"/>
                      <w:lang w:val="en-US"/>
                    </w:rPr>
                    <m:t>j=1</m:t>
                  </m:r>
                </m:sub>
                <m:sup>
                  <m:r>
                    <w:rPr>
                      <w:rFonts w:ascii="Cambria Math" w:hAnsi="Cambria Math"/>
                      <w:sz w:val="24"/>
                      <w:szCs w:val="24"/>
                      <w:lang w:val="en-US"/>
                    </w:rPr>
                    <m:t>i-1</m:t>
                  </m:r>
                </m:sup>
                <m:e>
                  <m:sSub>
                    <m:sSubPr>
                      <m:ctrlPr>
                        <w:rPr>
                          <w:rFonts w:ascii="Cambria Math" w:hAnsi="Cambria Math"/>
                          <w:i/>
                          <w:iCs/>
                          <w:sz w:val="24"/>
                          <w:szCs w:val="24"/>
                          <w:lang w:val="en-US"/>
                        </w:rPr>
                      </m:ctrlPr>
                    </m:sSubPr>
                    <m:e>
                      <m:r>
                        <w:rPr>
                          <w:rFonts w:ascii="Cambria Math" w:hAnsi="Cambria Math"/>
                          <w:sz w:val="24"/>
                          <w:szCs w:val="24"/>
                          <w:lang w:val="en-US"/>
                        </w:rPr>
                        <m:t>β</m:t>
                      </m:r>
                    </m:e>
                    <m:sub>
                      <m:r>
                        <w:rPr>
                          <w:rFonts w:ascii="Cambria Math" w:hAnsi="Cambria Math"/>
                          <w:sz w:val="24"/>
                          <w:szCs w:val="24"/>
                          <w:lang w:val="en-US"/>
                        </w:rPr>
                        <m:t>ij</m:t>
                      </m:r>
                    </m:sub>
                  </m:sSub>
                </m:e>
              </m:nary>
              <m:sSub>
                <m:sSubPr>
                  <m:ctrlPr>
                    <w:rPr>
                      <w:rFonts w:ascii="Cambria Math" w:hAnsi="Cambria Math"/>
                      <w:i/>
                      <w:iCs/>
                      <w:sz w:val="24"/>
                      <w:szCs w:val="24"/>
                      <w:lang w:val="en-US"/>
                    </w:rPr>
                  </m:ctrlPr>
                </m:sSubPr>
                <m:e>
                  <m:r>
                    <w:rPr>
                      <w:rFonts w:ascii="Cambria Math" w:hAnsi="Cambria Math"/>
                      <w:sz w:val="24"/>
                      <w:szCs w:val="24"/>
                      <w:lang w:val="en-US"/>
                    </w:rPr>
                    <m:t>k</m:t>
                  </m:r>
                </m:e>
                <m:sub>
                  <m:r>
                    <w:rPr>
                      <w:rFonts w:ascii="Cambria Math" w:hAnsi="Cambria Math"/>
                      <w:sz w:val="24"/>
                      <w:szCs w:val="24"/>
                      <w:lang w:val="en-US"/>
                    </w:rPr>
                    <m:t>j</m:t>
                  </m:r>
                </m:sub>
              </m:sSub>
            </m:e>
          </m:d>
        </m:oMath>
      </m:oMathPara>
    </w:p>
    <w:p w14:paraId="247B5257" w14:textId="64F156DC" w:rsidR="005920EB" w:rsidRPr="00F462F2" w:rsidRDefault="00954B97" w:rsidP="00D82DFC">
      <w:pPr>
        <w:jc w:val="both"/>
        <w:rPr>
          <w:sz w:val="24"/>
          <w:szCs w:val="24"/>
        </w:rPr>
      </w:pPr>
      <w:r w:rsidRPr="00954B97">
        <w:rPr>
          <w:sz w:val="24"/>
          <w:szCs w:val="24"/>
        </w:rPr>
        <w:lastRenderedPageBreak/>
        <w:t>για ρητές (</w:t>
      </w:r>
      <w:r>
        <w:rPr>
          <w:sz w:val="24"/>
          <w:szCs w:val="24"/>
          <w:lang w:val="en-US"/>
        </w:rPr>
        <w:t>implicit</w:t>
      </w:r>
      <w:r w:rsidRPr="00954B97">
        <w:rPr>
          <w:sz w:val="24"/>
          <w:szCs w:val="24"/>
        </w:rPr>
        <w:t>) μεθόδους</w:t>
      </w:r>
      <w:r w:rsidRPr="00F462F2">
        <w:rPr>
          <w:sz w:val="24"/>
          <w:szCs w:val="24"/>
        </w:rPr>
        <w:t>.</w:t>
      </w:r>
    </w:p>
    <w:p w14:paraId="2314083B" w14:textId="4FAB681D" w:rsidR="00954B97" w:rsidRPr="00F462F2" w:rsidRDefault="008618D4" w:rsidP="00D82DFC">
      <w:pPr>
        <w:ind w:firstLine="340"/>
        <w:jc w:val="both"/>
        <w:rPr>
          <w:rFonts w:eastAsiaTheme="minorEastAsia"/>
          <w:sz w:val="24"/>
          <w:szCs w:val="24"/>
        </w:rPr>
      </w:pPr>
      <w:r>
        <w:rPr>
          <w:sz w:val="24"/>
          <w:szCs w:val="24"/>
        </w:rPr>
        <w:t>Ακόμα, η</w:t>
      </w:r>
      <w:r w:rsidR="00954B97" w:rsidRPr="00954B97">
        <w:rPr>
          <w:sz w:val="24"/>
          <w:szCs w:val="24"/>
        </w:rPr>
        <w:t xml:space="preserve"> ακρίβεια των μεθόδων </w:t>
      </w:r>
      <w:r w:rsidR="00954B97" w:rsidRPr="00954B97">
        <w:rPr>
          <w:sz w:val="24"/>
          <w:szCs w:val="24"/>
          <w:lang w:val="en-US"/>
        </w:rPr>
        <w:t>Runge</w:t>
      </w:r>
      <w:r w:rsidR="00954B97" w:rsidRPr="00954B97">
        <w:rPr>
          <w:sz w:val="24"/>
          <w:szCs w:val="24"/>
        </w:rPr>
        <w:t>-</w:t>
      </w:r>
      <w:r w:rsidR="00954B97" w:rsidRPr="00954B97">
        <w:rPr>
          <w:sz w:val="24"/>
          <w:szCs w:val="24"/>
          <w:lang w:val="en-US"/>
        </w:rPr>
        <w:t>Kutta</w:t>
      </w:r>
      <w:r w:rsidR="00954B97" w:rsidRPr="00954B97">
        <w:rPr>
          <w:sz w:val="24"/>
          <w:szCs w:val="24"/>
        </w:rPr>
        <w:t xml:space="preserve"> καθορίζεται από το τοπικό σφάλμα αποκοπής, το οποίο είναι τάξης </w:t>
      </w:r>
      <m:oMath>
        <m:r>
          <w:rPr>
            <w:rFonts w:ascii="Cambria Math" w:hAnsi="Cambria Math"/>
            <w:sz w:val="24"/>
            <w:szCs w:val="24"/>
          </w:rPr>
          <m:t>O</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p</m:t>
                </m:r>
              </m:sup>
            </m:sSup>
          </m:e>
        </m:d>
      </m:oMath>
      <w:r w:rsidR="00954B97" w:rsidRPr="00954B97">
        <w:rPr>
          <w:rFonts w:eastAsiaTheme="minorEastAsia"/>
          <w:sz w:val="24"/>
          <w:szCs w:val="24"/>
        </w:rPr>
        <w:t xml:space="preserve">, </w:t>
      </w:r>
      <w:r w:rsidR="00954B97">
        <w:rPr>
          <w:rFonts w:eastAsiaTheme="minorEastAsia"/>
          <w:sz w:val="24"/>
          <w:szCs w:val="24"/>
        </w:rPr>
        <w:t>όπου</w:t>
      </w:r>
      <w:r w:rsidR="00954B97" w:rsidRPr="00954B97">
        <w:rPr>
          <w:rFonts w:eastAsiaTheme="minorEastAsia"/>
          <w:sz w:val="24"/>
          <w:szCs w:val="24"/>
        </w:rPr>
        <w:t xml:space="preserve"> </w:t>
      </w:r>
      <m:oMath>
        <m:r>
          <w:rPr>
            <w:rFonts w:ascii="Cambria Math" w:eastAsiaTheme="minorEastAsia" w:hAnsi="Cambria Math"/>
            <w:sz w:val="24"/>
            <w:szCs w:val="24"/>
          </w:rPr>
          <m:t>p</m:t>
        </m:r>
      </m:oMath>
      <w:r w:rsidR="00954B97">
        <w:rPr>
          <w:rFonts w:eastAsiaTheme="minorEastAsia"/>
          <w:sz w:val="24"/>
          <w:szCs w:val="24"/>
        </w:rPr>
        <w:t xml:space="preserve"> η</w:t>
      </w:r>
      <w:r w:rsidR="00954B97" w:rsidRPr="00954B97">
        <w:rPr>
          <w:rFonts w:eastAsiaTheme="minorEastAsia"/>
          <w:sz w:val="24"/>
          <w:szCs w:val="24"/>
        </w:rPr>
        <w:t xml:space="preserve"> τάξη της μεθόδου. Η σύγκλιση της μεθόδου εξασφαλίζεται εφόσον ισχύει η συνθήκη συνοχής (consistency condition): </w:t>
      </w:r>
    </w:p>
    <w:p w14:paraId="63395632" w14:textId="0F692632" w:rsidR="00954B97" w:rsidRPr="006E7F24" w:rsidRDefault="00000000" w:rsidP="005920EB">
      <w:pPr>
        <w:jc w:val="both"/>
        <w:rPr>
          <w:rFonts w:eastAsiaTheme="minorEastAsia"/>
          <w:iCs/>
          <w:sz w:val="24"/>
          <w:szCs w:val="24"/>
          <w:lang w:val="en-US"/>
        </w:rPr>
      </w:pPr>
      <m:oMathPara>
        <m:oMath>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q</m:t>
              </m:r>
            </m:sup>
            <m:e>
              <m:sSub>
                <m:sSubPr>
                  <m:ctrlPr>
                    <w:rPr>
                      <w:rFonts w:ascii="Cambria Math" w:hAnsi="Cambria Math"/>
                      <w:i/>
                      <w:sz w:val="24"/>
                      <w:szCs w:val="24"/>
                      <w:lang w:val="en-US"/>
                    </w:rPr>
                  </m:ctrlPr>
                </m:sSubPr>
                <m:e>
                  <m:r>
                    <w:rPr>
                      <w:rFonts w:ascii="Cambria Math" w:hAnsi="Cambria Math"/>
                      <w:sz w:val="24"/>
                      <w:szCs w:val="24"/>
                      <w:lang w:val="en-US"/>
                    </w:rPr>
                    <m:t>ω</m:t>
                  </m:r>
                </m:e>
                <m:sub>
                  <m:r>
                    <w:rPr>
                      <w:rFonts w:ascii="Cambria Math" w:hAnsi="Cambria Math"/>
                      <w:sz w:val="24"/>
                      <w:szCs w:val="24"/>
                      <w:lang w:val="en-US"/>
                    </w:rPr>
                    <m:t>i</m:t>
                  </m:r>
                </m:sub>
              </m:sSub>
            </m:e>
          </m:nary>
          <m:r>
            <w:rPr>
              <w:rFonts w:ascii="Cambria Math" w:eastAsiaTheme="minorEastAsia" w:hAnsi="Cambria Math"/>
              <w:sz w:val="24"/>
              <w:szCs w:val="24"/>
            </w:rPr>
            <m:t>=1</m:t>
          </m:r>
        </m:oMath>
      </m:oMathPara>
    </w:p>
    <w:p w14:paraId="6157A3C5" w14:textId="3CA59C11" w:rsidR="00954B97" w:rsidRPr="00954B97" w:rsidRDefault="002705B0" w:rsidP="00D82DFC">
      <w:pPr>
        <w:ind w:firstLine="340"/>
        <w:jc w:val="both"/>
        <w:rPr>
          <w:i/>
          <w:iCs/>
          <w:sz w:val="24"/>
          <w:szCs w:val="24"/>
        </w:rPr>
      </w:pPr>
      <w:r>
        <w:rPr>
          <w:iCs/>
          <w:sz w:val="24"/>
          <w:szCs w:val="24"/>
        </w:rPr>
        <w:t>Μάλιστα, ε</w:t>
      </w:r>
      <w:r w:rsidR="00954B97" w:rsidRPr="00954B97">
        <w:rPr>
          <w:iCs/>
          <w:sz w:val="24"/>
          <w:szCs w:val="24"/>
        </w:rPr>
        <w:t xml:space="preserve">ίναι ιδιαίτερα σημαντικό να αναφερθεί ότι οι ρητές μέθοδοι </w:t>
      </w:r>
      <w:r w:rsidR="00954B97" w:rsidRPr="00954B97">
        <w:rPr>
          <w:iCs/>
          <w:sz w:val="24"/>
          <w:szCs w:val="24"/>
          <w:lang w:val="en-US"/>
        </w:rPr>
        <w:t>Runge</w:t>
      </w:r>
      <w:r w:rsidR="00954B97" w:rsidRPr="00954B97">
        <w:rPr>
          <w:iCs/>
          <w:sz w:val="24"/>
          <w:szCs w:val="24"/>
        </w:rPr>
        <w:t>-</w:t>
      </w:r>
      <w:r w:rsidR="00954B97" w:rsidRPr="00954B97">
        <w:rPr>
          <w:iCs/>
          <w:sz w:val="24"/>
          <w:szCs w:val="24"/>
          <w:lang w:val="en-US"/>
        </w:rPr>
        <w:t>Kutta</w:t>
      </w:r>
      <w:r w:rsidR="00954B97" w:rsidRPr="00954B97">
        <w:rPr>
          <w:iCs/>
          <w:sz w:val="24"/>
          <w:szCs w:val="24"/>
        </w:rPr>
        <w:t xml:space="preserve"> έχουν ανώτατο όριο τάξης το 4, δηλαδή για </w:t>
      </w:r>
      <m:oMath>
        <m:r>
          <w:rPr>
            <w:rFonts w:ascii="Cambria Math" w:eastAsiaTheme="minorEastAsia" w:hAnsi="Cambria Math"/>
            <w:sz w:val="24"/>
            <w:szCs w:val="24"/>
          </w:rPr>
          <m:t>p&gt;4</m:t>
        </m:r>
      </m:oMath>
      <w:r w:rsidR="00954B97" w:rsidRPr="00954B97">
        <w:rPr>
          <w:rFonts w:eastAsiaTheme="minorEastAsia"/>
          <w:iCs/>
          <w:sz w:val="24"/>
          <w:szCs w:val="24"/>
        </w:rPr>
        <w:t xml:space="preserve"> απαιτείται η χρήση άρρητων μεθόδων.</w:t>
      </w:r>
    </w:p>
    <w:p w14:paraId="24AA79DC" w14:textId="2F03CCCF" w:rsidR="002705B0" w:rsidRPr="00F462F2" w:rsidRDefault="008618D4" w:rsidP="00D82DFC">
      <w:pPr>
        <w:ind w:firstLine="340"/>
        <w:jc w:val="both"/>
        <w:rPr>
          <w:rFonts w:eastAsiaTheme="minorEastAsia"/>
          <w:sz w:val="24"/>
          <w:szCs w:val="24"/>
        </w:rPr>
      </w:pPr>
      <w:r w:rsidRPr="008618D4">
        <w:rPr>
          <w:sz w:val="24"/>
          <w:szCs w:val="24"/>
        </w:rPr>
        <w:t xml:space="preserve">Η αριθμητική σταθερότητα των μεθόδων αυτών εξετάζεται μέσω της ανάλυσης της απόλυτης σταθερότητας (absolute stability). </w:t>
      </w:r>
      <w:r w:rsidR="002705B0">
        <w:rPr>
          <w:sz w:val="24"/>
          <w:szCs w:val="24"/>
        </w:rPr>
        <w:t>Συγκεκριμένα, η</w:t>
      </w:r>
      <w:r w:rsidRPr="008618D4">
        <w:rPr>
          <w:sz w:val="24"/>
          <w:szCs w:val="24"/>
        </w:rPr>
        <w:t xml:space="preserve"> περιοχή απόλυτης σταθερότητας προσδιορίζεται από την ιδιότητα:</w:t>
      </w:r>
      <w:r w:rsidR="002705B0">
        <w:rPr>
          <w:sz w:val="24"/>
          <w:szCs w:val="24"/>
        </w:rPr>
        <w:t xml:space="preserve"> </w:t>
      </w:r>
      <m:oMath>
        <m:r>
          <w:rPr>
            <w:rFonts w:ascii="Cambria Math" w:eastAsiaTheme="minorEastAsia" w:hAnsi="Cambria Math"/>
            <w:sz w:val="24"/>
            <w:szCs w:val="24"/>
          </w:rPr>
          <m:t>|S|≤1</m:t>
        </m:r>
      </m:oMath>
      <w:r w:rsidR="002705B0" w:rsidRPr="002705B0">
        <w:rPr>
          <w:rFonts w:eastAsiaTheme="minorEastAsia"/>
          <w:sz w:val="24"/>
          <w:szCs w:val="24"/>
        </w:rPr>
        <w:t xml:space="preserve">, </w:t>
      </w:r>
      <w:r w:rsidR="002705B0">
        <w:rPr>
          <w:rFonts w:eastAsiaTheme="minorEastAsia"/>
          <w:sz w:val="24"/>
          <w:szCs w:val="24"/>
        </w:rPr>
        <w:t xml:space="preserve">όπου </w:t>
      </w:r>
      <m:oMath>
        <m:r>
          <w:rPr>
            <w:rFonts w:ascii="Cambria Math" w:eastAsiaTheme="minorEastAsia" w:hAnsi="Cambria Math"/>
            <w:sz w:val="24"/>
            <w:szCs w:val="24"/>
          </w:rPr>
          <m:t>S</m:t>
        </m:r>
      </m:oMath>
      <w:r w:rsidR="002705B0">
        <w:rPr>
          <w:rFonts w:eastAsiaTheme="minorEastAsia"/>
          <w:sz w:val="24"/>
          <w:szCs w:val="24"/>
        </w:rPr>
        <w:t xml:space="preserve"> </w:t>
      </w:r>
      <w:r w:rsidR="002705B0" w:rsidRPr="002705B0">
        <w:rPr>
          <w:rFonts w:eastAsiaTheme="minorEastAsia"/>
          <w:sz w:val="24"/>
          <w:szCs w:val="24"/>
        </w:rPr>
        <w:t>είναι η συνάρτηση σταθερότητας, δηλαδή το χαρακτηριστικό πολυώνυμο της μεθόδου που εφαρμόζεται στο γραμμικό πρόβλημα</w:t>
      </w:r>
      <w:r w:rsidR="002705B0">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=λy</m:t>
        </m:r>
      </m:oMath>
      <w:r w:rsidR="002705B0" w:rsidRPr="002705B0">
        <w:rPr>
          <w:rFonts w:eastAsiaTheme="minorEastAsia"/>
          <w:sz w:val="24"/>
          <w:szCs w:val="24"/>
        </w:rPr>
        <w:t>. Στην πράξη, οι ρητές μέθοδοι έχουν πεπερασμένες περιοχές απόλυτης σταθερότητας, ενώ οι άρρητες μπορούν να έχουν εκτεταμένες ή και απεριόριστες περιοχές σταθερότητας.</w:t>
      </w:r>
    </w:p>
    <w:p w14:paraId="64685193" w14:textId="2637908C" w:rsidR="002705B0" w:rsidRPr="00790F6E" w:rsidRDefault="002705B0" w:rsidP="00D82DFC">
      <w:pPr>
        <w:ind w:firstLine="340"/>
        <w:jc w:val="both"/>
        <w:rPr>
          <w:rFonts w:eastAsiaTheme="minorEastAsia"/>
          <w:iCs/>
          <w:sz w:val="24"/>
          <w:szCs w:val="24"/>
        </w:rPr>
      </w:pPr>
      <w:r w:rsidRPr="002705B0">
        <w:rPr>
          <w:rFonts w:eastAsiaTheme="minorEastAsia"/>
          <w:iCs/>
          <w:sz w:val="24"/>
          <w:szCs w:val="24"/>
        </w:rPr>
        <w:t xml:space="preserve">Όταν οι μέθοδοι Runge-Kutta εφαρμόζονται σε άκαμπτα προβλήματα (stiff problems), εμφανίζονται σοβαρές προκλήσεις. Συγκεκριμένα, ένα πρόβλημα χαρακτηρίζεται ως άκαμπτο εάν οι ιδιοτιμές </w:t>
      </w:r>
      <m:oMath>
        <m:r>
          <w:rPr>
            <w:rFonts w:ascii="Cambria Math" w:eastAsiaTheme="minorEastAsia" w:hAnsi="Cambria Math"/>
            <w:sz w:val="24"/>
            <w:szCs w:val="24"/>
          </w:rPr>
          <m:t>λi</m:t>
        </m:r>
      </m:oMath>
      <w:r w:rsidR="00790F6E" w:rsidRPr="00790F6E">
        <w:rPr>
          <w:rFonts w:eastAsiaTheme="minorEastAsia"/>
          <w:iCs/>
          <w:sz w:val="24"/>
          <w:szCs w:val="24"/>
        </w:rPr>
        <w:t xml:space="preserve"> </w:t>
      </w:r>
      <w:r w:rsidRPr="002705B0">
        <w:rPr>
          <w:rFonts w:eastAsiaTheme="minorEastAsia"/>
          <w:iCs/>
          <w:sz w:val="24"/>
          <w:szCs w:val="24"/>
        </w:rPr>
        <w:t xml:space="preserve">του Ιακωβιανού </w:t>
      </w:r>
      <w:r w:rsidR="00790F6E" w:rsidRPr="002705B0">
        <w:rPr>
          <w:rFonts w:eastAsiaTheme="minorEastAsia"/>
          <w:iCs/>
          <w:sz w:val="24"/>
          <w:szCs w:val="24"/>
        </w:rPr>
        <w:t>πίνακα</w:t>
      </w:r>
      <w:r w:rsidR="00790F6E" w:rsidRPr="00790F6E">
        <w:rPr>
          <w:rFonts w:eastAsiaTheme="minorEastAsia"/>
          <w:iCs/>
          <w:sz w:val="24"/>
          <w:szCs w:val="24"/>
        </w:rPr>
        <w:t xml:space="preserve"> </w:t>
      </w:r>
      <w:r w:rsidRPr="002705B0">
        <w:rPr>
          <w:rFonts w:eastAsiaTheme="minorEastAsia"/>
          <w:iCs/>
          <w:sz w:val="24"/>
          <w:szCs w:val="24"/>
        </w:rPr>
        <w:t>του συστήματος έχουν μεγάλη αρνητική πραγματική τιμή, δηλαδή:</w:t>
      </w:r>
    </w:p>
    <w:p w14:paraId="3F6C4F0A" w14:textId="7B81100A" w:rsidR="00954B97" w:rsidRPr="006E7F24" w:rsidRDefault="006E7F24" w:rsidP="00152CEE">
      <w:pPr>
        <w:jc w:val="center"/>
        <w:rPr>
          <w:rFonts w:eastAsiaTheme="minorEastAsia"/>
          <w:sz w:val="24"/>
          <w:szCs w:val="24"/>
        </w:rPr>
      </w:pPr>
      <m:oMath>
        <m:r>
          <w:rPr>
            <w:rFonts w:ascii="Cambria Math" w:hAnsi="Cambria Math"/>
            <w:sz w:val="24"/>
            <w:szCs w:val="24"/>
            <w:lang w:val="en-US"/>
          </w:rPr>
          <m:t>R</m:t>
        </m:r>
        <m:r>
          <w:rPr>
            <w:rFonts w:ascii="Cambria Math" w:hAnsi="Cambria Math"/>
            <w:sz w:val="24"/>
            <w:szCs w:val="24"/>
          </w:rPr>
          <m:t>=</m:t>
        </m:r>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max</m:t>
                </m:r>
              </m:e>
              <m:sub>
                <m:r>
                  <w:rPr>
                    <w:rFonts w:ascii="Cambria Math" w:hAnsi="Cambria Math"/>
                    <w:sz w:val="24"/>
                    <w:szCs w:val="24"/>
                  </w:rPr>
                  <m:t>1≤</m:t>
                </m:r>
                <m:r>
                  <w:rPr>
                    <w:rFonts w:ascii="Cambria Math" w:hAnsi="Cambria Math"/>
                    <w:sz w:val="24"/>
                    <w:szCs w:val="24"/>
                    <w:lang w:val="en-US"/>
                  </w:rPr>
                  <m:t>i</m:t>
                </m:r>
                <m:r>
                  <w:rPr>
                    <w:rFonts w:ascii="Cambria Math" w:hAnsi="Cambria Math"/>
                    <w:sz w:val="24"/>
                    <w:szCs w:val="24"/>
                  </w:rPr>
                  <m:t>≤</m:t>
                </m:r>
                <m:r>
                  <w:rPr>
                    <w:rFonts w:ascii="Cambria Math" w:hAnsi="Cambria Math"/>
                    <w:sz w:val="24"/>
                    <w:szCs w:val="24"/>
                    <w:lang w:val="en-US"/>
                  </w:rPr>
                  <m:t>n</m:t>
                </m:r>
              </m:sub>
            </m:sSub>
            <m:r>
              <w:rPr>
                <w:rFonts w:ascii="Cambria Math" w:hAnsi="Cambria Math"/>
                <w:sz w:val="24"/>
                <w:szCs w:val="24"/>
              </w:rPr>
              <m:t>|</m:t>
            </m:r>
            <m:func>
              <m:funcPr>
                <m:ctrlPr>
                  <w:rPr>
                    <w:rFonts w:ascii="Cambria Math" w:hAnsi="Cambria Math"/>
                    <w:i/>
                    <w:sz w:val="24"/>
                    <w:szCs w:val="24"/>
                    <w:lang w:val="en-US"/>
                  </w:rPr>
                </m:ctrlPr>
              </m:funcPr>
              <m:fName>
                <m:r>
                  <w:rPr>
                    <w:rFonts w:ascii="Cambria Math" w:hAnsi="Cambria Math"/>
                    <w:sz w:val="24"/>
                    <w:szCs w:val="24"/>
                    <w:lang w:val="en-US"/>
                  </w:rPr>
                  <m:t>Re</m:t>
                </m:r>
              </m:fName>
              <m:e>
                <m:d>
                  <m:dPr>
                    <m:ctrlPr>
                      <w:rPr>
                        <w:rFonts w:ascii="Cambria Math" w:hAnsi="Cambria Math"/>
                        <w:i/>
                        <w:sz w:val="24"/>
                        <w:szCs w:val="24"/>
                        <w:lang w:val="en-US"/>
                      </w:rPr>
                    </m:ctrlPr>
                  </m:dPr>
                  <m:e>
                    <m:r>
                      <w:rPr>
                        <w:rFonts w:ascii="Cambria Math" w:hAnsi="Cambria Math"/>
                        <w:sz w:val="24"/>
                        <w:szCs w:val="24"/>
                      </w:rPr>
                      <m:t>λⅈ</m:t>
                    </m:r>
                  </m:e>
                </m:d>
                <m:r>
                  <w:rPr>
                    <w:rFonts w:ascii="Cambria Math" w:hAnsi="Cambria Math"/>
                    <w:sz w:val="24"/>
                    <w:szCs w:val="24"/>
                  </w:rPr>
                  <m:t>|</m:t>
                </m:r>
              </m:e>
            </m:func>
          </m:num>
          <m:den>
            <m:sSub>
              <m:sSubPr>
                <m:ctrlPr>
                  <w:rPr>
                    <w:rFonts w:ascii="Cambria Math" w:hAnsi="Cambria Math"/>
                    <w:i/>
                    <w:sz w:val="24"/>
                    <w:szCs w:val="24"/>
                    <w:lang w:val="en-US"/>
                  </w:rPr>
                </m:ctrlPr>
              </m:sSubPr>
              <m:e>
                <m:r>
                  <w:rPr>
                    <w:rFonts w:ascii="Cambria Math" w:hAnsi="Cambria Math"/>
                    <w:sz w:val="24"/>
                    <w:szCs w:val="24"/>
                    <w:lang w:val="en-US"/>
                  </w:rPr>
                  <m:t>min</m:t>
                </m:r>
              </m:e>
              <m:sub>
                <m:r>
                  <w:rPr>
                    <w:rFonts w:ascii="Cambria Math" w:hAnsi="Cambria Math"/>
                    <w:sz w:val="24"/>
                    <w:szCs w:val="24"/>
                  </w:rPr>
                  <m:t>1≤</m:t>
                </m:r>
                <m:r>
                  <w:rPr>
                    <w:rFonts w:ascii="Cambria Math" w:hAnsi="Cambria Math"/>
                    <w:sz w:val="24"/>
                    <w:szCs w:val="24"/>
                    <w:lang w:val="en-US"/>
                  </w:rPr>
                  <m:t>i</m:t>
                </m:r>
                <m:r>
                  <w:rPr>
                    <w:rFonts w:ascii="Cambria Math" w:hAnsi="Cambria Math"/>
                    <w:sz w:val="24"/>
                    <w:szCs w:val="24"/>
                  </w:rPr>
                  <m:t>≤</m:t>
                </m:r>
                <m:r>
                  <w:rPr>
                    <w:rFonts w:ascii="Cambria Math" w:hAnsi="Cambria Math"/>
                    <w:sz w:val="24"/>
                    <w:szCs w:val="24"/>
                    <w:lang w:val="en-US"/>
                  </w:rPr>
                  <m:t>n</m:t>
                </m:r>
              </m:sub>
            </m:sSub>
            <m:r>
              <w:rPr>
                <w:rFonts w:ascii="Cambria Math" w:hAnsi="Cambria Math"/>
                <w:sz w:val="24"/>
                <w:szCs w:val="24"/>
              </w:rPr>
              <m:t>|</m:t>
            </m:r>
            <m:func>
              <m:funcPr>
                <m:ctrlPr>
                  <w:rPr>
                    <w:rFonts w:ascii="Cambria Math" w:hAnsi="Cambria Math"/>
                    <w:i/>
                    <w:sz w:val="24"/>
                    <w:szCs w:val="24"/>
                    <w:lang w:val="en-US"/>
                  </w:rPr>
                </m:ctrlPr>
              </m:funcPr>
              <m:fName>
                <m:r>
                  <w:rPr>
                    <w:rFonts w:ascii="Cambria Math" w:hAnsi="Cambria Math"/>
                    <w:sz w:val="24"/>
                    <w:szCs w:val="24"/>
                    <w:lang w:val="en-US"/>
                  </w:rPr>
                  <m:t>Re</m:t>
                </m:r>
              </m:fName>
              <m:e>
                <m:d>
                  <m:dPr>
                    <m:ctrlPr>
                      <w:rPr>
                        <w:rFonts w:ascii="Cambria Math" w:hAnsi="Cambria Math"/>
                        <w:i/>
                        <w:sz w:val="24"/>
                        <w:szCs w:val="24"/>
                        <w:lang w:val="en-US"/>
                      </w:rPr>
                    </m:ctrlPr>
                  </m:dPr>
                  <m:e>
                    <m:r>
                      <w:rPr>
                        <w:rFonts w:ascii="Cambria Math" w:hAnsi="Cambria Math"/>
                        <w:sz w:val="24"/>
                        <w:szCs w:val="24"/>
                      </w:rPr>
                      <m:t>λⅈ</m:t>
                    </m:r>
                  </m:e>
                </m:d>
                <m:r>
                  <w:rPr>
                    <w:rFonts w:ascii="Cambria Math" w:hAnsi="Cambria Math"/>
                    <w:sz w:val="24"/>
                    <w:szCs w:val="24"/>
                  </w:rPr>
                  <m:t>|</m:t>
                </m:r>
              </m:e>
            </m:func>
          </m:den>
        </m:f>
      </m:oMath>
      <w:r w:rsidR="00BA7C16" w:rsidRPr="00BA7C16">
        <w:rPr>
          <w:rFonts w:eastAsiaTheme="minorEastAsia"/>
          <w:sz w:val="24"/>
          <w:szCs w:val="24"/>
        </w:rPr>
        <w:t>.</w:t>
      </w:r>
    </w:p>
    <w:p w14:paraId="2361D920" w14:textId="61064327" w:rsidR="00BA7C16" w:rsidRPr="00BA7C16" w:rsidRDefault="00BA7C16" w:rsidP="00D82DFC">
      <w:pPr>
        <w:ind w:firstLine="340"/>
        <w:jc w:val="both"/>
        <w:rPr>
          <w:sz w:val="24"/>
          <w:szCs w:val="24"/>
        </w:rPr>
      </w:pPr>
      <w:r w:rsidRPr="00BA7C16">
        <w:rPr>
          <w:sz w:val="24"/>
          <w:szCs w:val="24"/>
        </w:rPr>
        <w:t>Η δυσκολία έγκειται στο γεγονός ότι οι ρητές μέθοδοι έχουν περιορισμένες περιοχές απόλυτης σταθερότητας, με αποτέλεσμα να απαιτούν πολύ μικρά χρονικά βήματα για τη διατήρηση της σταθερότητας</w:t>
      </w:r>
      <w:r w:rsidRPr="00BA7C16">
        <w:rPr>
          <w:rFonts w:ascii="Arial" w:hAnsi="Arial" w:cs="Arial"/>
          <w:sz w:val="24"/>
          <w:szCs w:val="24"/>
        </w:rPr>
        <w:t>​</w:t>
      </w:r>
      <w:r w:rsidRPr="00BA7C16">
        <w:rPr>
          <w:sz w:val="24"/>
          <w:szCs w:val="24"/>
        </w:rPr>
        <w:t>.</w:t>
      </w:r>
    </w:p>
    <w:p w14:paraId="3967E154" w14:textId="7D9C3A1C" w:rsidR="00BA7C16" w:rsidRPr="00F462F2" w:rsidRDefault="00BA7C16" w:rsidP="00D82DFC">
      <w:pPr>
        <w:ind w:firstLine="340"/>
        <w:jc w:val="both"/>
        <w:rPr>
          <w:rFonts w:ascii="Arial" w:eastAsiaTheme="minorEastAsia" w:hAnsi="Arial" w:cs="Arial"/>
          <w:sz w:val="24"/>
          <w:szCs w:val="24"/>
        </w:rPr>
      </w:pPr>
      <w:r w:rsidRPr="00BA7C16">
        <w:rPr>
          <w:sz w:val="24"/>
          <w:szCs w:val="24"/>
        </w:rPr>
        <w:t xml:space="preserve">Για την αντιμετώπιση αυτού του προβλήματος, χρησιμοποιούνται άρρητες </w:t>
      </w:r>
      <w:r w:rsidRPr="00BA7C16">
        <w:rPr>
          <w:sz w:val="24"/>
          <w:szCs w:val="24"/>
          <w:lang w:val="en-US"/>
        </w:rPr>
        <w:t>Runge</w:t>
      </w:r>
      <w:r w:rsidRPr="00BA7C16">
        <w:rPr>
          <w:sz w:val="24"/>
          <w:szCs w:val="24"/>
        </w:rPr>
        <w:t>-</w:t>
      </w:r>
      <w:r w:rsidRPr="00BA7C16">
        <w:rPr>
          <w:sz w:val="24"/>
          <w:szCs w:val="24"/>
          <w:lang w:val="en-US"/>
        </w:rPr>
        <w:t>Kutta</w:t>
      </w:r>
      <w:r w:rsidRPr="00BA7C16">
        <w:rPr>
          <w:sz w:val="24"/>
          <w:szCs w:val="24"/>
        </w:rPr>
        <w:t xml:space="preserve"> μέθοδοι, καθώς ορισμένες από αυτές είναι </w:t>
      </w:r>
      <w:r w:rsidRPr="00BA7C16">
        <w:rPr>
          <w:sz w:val="24"/>
          <w:szCs w:val="24"/>
          <w:lang w:val="en-US"/>
        </w:rPr>
        <w:t>A</w:t>
      </w:r>
      <w:r w:rsidRPr="00BA7C16">
        <w:rPr>
          <w:sz w:val="24"/>
          <w:szCs w:val="24"/>
        </w:rPr>
        <w:t>-</w:t>
      </w:r>
      <w:r w:rsidRPr="00BA7C16">
        <w:rPr>
          <w:sz w:val="24"/>
          <w:szCs w:val="24"/>
          <w:lang w:val="en-US"/>
        </w:rPr>
        <w:t>stable</w:t>
      </w:r>
      <w:r w:rsidRPr="00BA7C16">
        <w:rPr>
          <w:sz w:val="24"/>
          <w:szCs w:val="24"/>
        </w:rPr>
        <w:t xml:space="preserve">, δηλαδή διατηρούν τη σταθερότητα της αριθμητικής λύσης για κάθε τιμή του βήματος </w:t>
      </w:r>
      <m:oMath>
        <m:r>
          <w:rPr>
            <w:rFonts w:ascii="Cambria Math" w:hAnsi="Cambria Math"/>
            <w:sz w:val="24"/>
            <w:szCs w:val="24"/>
          </w:rPr>
          <m:t>h</m:t>
        </m:r>
      </m:oMath>
      <w:r w:rsidRPr="00BA7C16">
        <w:rPr>
          <w:rFonts w:eastAsiaTheme="minorEastAsia"/>
          <w:sz w:val="24"/>
          <w:szCs w:val="24"/>
        </w:rPr>
        <w:t>. Ωστόσο, η χρήση τους απαιτεί την επίλυση μη γραμμικών συστημάτων σε κάθε βήμα, γεγονός που αυξάνει το υπολογιστικό κόστος</w:t>
      </w:r>
      <w:r w:rsidRPr="00BA7C16">
        <w:rPr>
          <w:rFonts w:ascii="Arial" w:eastAsiaTheme="minorEastAsia" w:hAnsi="Arial" w:cs="Arial"/>
          <w:sz w:val="24"/>
          <w:szCs w:val="24"/>
        </w:rPr>
        <w:t>​.</w:t>
      </w:r>
    </w:p>
    <w:p w14:paraId="3EF6080D" w14:textId="579B4970" w:rsidR="00BA7C16" w:rsidRPr="00466D86" w:rsidRDefault="00BA7C16" w:rsidP="00D82DFC">
      <w:pPr>
        <w:ind w:firstLine="340"/>
        <w:jc w:val="both"/>
        <w:rPr>
          <w:rFonts w:eastAsiaTheme="minorEastAsia"/>
          <w:iCs/>
          <w:sz w:val="24"/>
          <w:szCs w:val="24"/>
        </w:rPr>
      </w:pPr>
      <w:r w:rsidRPr="00BA7C16">
        <w:rPr>
          <w:iCs/>
          <w:sz w:val="24"/>
          <w:szCs w:val="24"/>
        </w:rPr>
        <w:t xml:space="preserve">Εκτός από τη γραμμική σταθερότητα, σημαντική είναι και η μη γραμμική απόλυτη σταθερότητα (nonlinear absolute stability). Η μη γραμμική σταθερότητα αναφέρεται στη συμπεριφορά των Runge-Kutta μεθόδων όταν εφαρμόζονται σε μη γραμμικά δυναμικά συστήματα, όπως η λογιστική εξίσωση: </w:t>
      </w:r>
      <m:oMath>
        <m:sSup>
          <m:sSupPr>
            <m:ctrlPr>
              <w:rPr>
                <w:rFonts w:ascii="Cambria Math" w:hAnsi="Cambria Math"/>
                <w:i/>
                <w:iCs/>
                <w:sz w:val="24"/>
                <w:szCs w:val="24"/>
              </w:rPr>
            </m:ctrlPr>
          </m:sSupPr>
          <m:e>
            <m:r>
              <w:rPr>
                <w:rFonts w:ascii="Cambria Math" w:hAnsi="Cambria Math"/>
                <w:sz w:val="24"/>
                <w:szCs w:val="24"/>
              </w:rPr>
              <m:t>y</m:t>
            </m:r>
          </m:e>
          <m:sup>
            <m:r>
              <w:rPr>
                <w:rFonts w:ascii="Cambria Math" w:hAnsi="Cambria Math"/>
                <w:sz w:val="24"/>
                <w:szCs w:val="24"/>
              </w:rPr>
              <m:t>'</m:t>
            </m:r>
          </m:sup>
        </m:sSup>
        <m:r>
          <w:rPr>
            <w:rFonts w:ascii="Cambria Math" w:hAnsi="Cambria Math"/>
            <w:sz w:val="24"/>
            <w:szCs w:val="24"/>
          </w:rPr>
          <m:t>=λy</m:t>
        </m:r>
        <m:d>
          <m:dPr>
            <m:ctrlPr>
              <w:rPr>
                <w:rFonts w:ascii="Cambria Math" w:hAnsi="Cambria Math"/>
                <w:i/>
                <w:iCs/>
                <w:sz w:val="24"/>
                <w:szCs w:val="24"/>
              </w:rPr>
            </m:ctrlPr>
          </m:dPr>
          <m:e>
            <m:r>
              <w:rPr>
                <w:rFonts w:ascii="Cambria Math" w:hAnsi="Cambria Math"/>
                <w:sz w:val="24"/>
                <w:szCs w:val="24"/>
              </w:rPr>
              <m:t>1-y</m:t>
            </m:r>
          </m:e>
        </m:d>
      </m:oMath>
      <w:r w:rsidRPr="00BA7C16">
        <w:rPr>
          <w:rFonts w:eastAsiaTheme="minorEastAsia"/>
          <w:iCs/>
          <w:sz w:val="24"/>
          <w:szCs w:val="24"/>
        </w:rPr>
        <w:t>.</w:t>
      </w:r>
      <w:r w:rsidR="00466D86">
        <w:rPr>
          <w:rFonts w:eastAsiaTheme="minorEastAsia"/>
          <w:iCs/>
          <w:sz w:val="24"/>
          <w:szCs w:val="24"/>
        </w:rPr>
        <w:t xml:space="preserve"> </w:t>
      </w:r>
      <w:r w:rsidRPr="00BA7C16">
        <w:rPr>
          <w:iCs/>
          <w:sz w:val="24"/>
          <w:szCs w:val="24"/>
        </w:rPr>
        <w:t>Αξίζει να αναφερθεί ότι σε τέτοιες περιπτώσεις η περιοχή σταθερότητας μπορεί να μεταβάλλεται, ανάλογα με τις ιδιότητες του μη γραμμικού συστήματος</w:t>
      </w:r>
      <w:r w:rsidRPr="00BA7C16">
        <w:rPr>
          <w:rFonts w:ascii="Arial" w:hAnsi="Arial" w:cs="Arial"/>
          <w:iCs/>
          <w:sz w:val="24"/>
          <w:szCs w:val="24"/>
        </w:rPr>
        <w:t>​</w:t>
      </w:r>
      <w:r w:rsidRPr="00BA7C16">
        <w:rPr>
          <w:iCs/>
          <w:sz w:val="24"/>
          <w:szCs w:val="24"/>
        </w:rPr>
        <w:t>.</w:t>
      </w:r>
    </w:p>
    <w:p w14:paraId="2AF3401A" w14:textId="1C245A86" w:rsidR="00BA7C16" w:rsidRPr="00F462F2" w:rsidRDefault="00BA7C16" w:rsidP="00D82DFC">
      <w:pPr>
        <w:ind w:firstLine="340"/>
        <w:jc w:val="both"/>
        <w:rPr>
          <w:iCs/>
          <w:sz w:val="24"/>
          <w:szCs w:val="24"/>
        </w:rPr>
      </w:pPr>
      <w:r w:rsidRPr="00BA7C16">
        <w:rPr>
          <w:iCs/>
          <w:sz w:val="24"/>
          <w:szCs w:val="24"/>
        </w:rPr>
        <w:lastRenderedPageBreak/>
        <w:t xml:space="preserve">Ένα άλλο ενδιαφέρον φαινόμενο που παρατηρείται στις </w:t>
      </w:r>
      <w:r w:rsidRPr="00BA7C16">
        <w:rPr>
          <w:iCs/>
          <w:sz w:val="24"/>
          <w:szCs w:val="24"/>
          <w:lang w:val="en-US"/>
        </w:rPr>
        <w:t>Runge</w:t>
      </w:r>
      <w:r w:rsidRPr="00BA7C16">
        <w:rPr>
          <w:iCs/>
          <w:sz w:val="24"/>
          <w:szCs w:val="24"/>
        </w:rPr>
        <w:t>-</w:t>
      </w:r>
      <w:r w:rsidRPr="00BA7C16">
        <w:rPr>
          <w:iCs/>
          <w:sz w:val="24"/>
          <w:szCs w:val="24"/>
          <w:lang w:val="en-US"/>
        </w:rPr>
        <w:t>Kutta</w:t>
      </w:r>
      <w:r w:rsidRPr="00BA7C16">
        <w:rPr>
          <w:iCs/>
          <w:sz w:val="24"/>
          <w:szCs w:val="24"/>
        </w:rPr>
        <w:t xml:space="preserve"> μεθόδους είναι η εμφάνιση φανταστικών σημείων ισορροπίας (</w:t>
      </w:r>
      <w:r w:rsidRPr="00BA7C16">
        <w:rPr>
          <w:iCs/>
          <w:sz w:val="24"/>
          <w:szCs w:val="24"/>
          <w:lang w:val="en-US"/>
        </w:rPr>
        <w:t>ghost</w:t>
      </w:r>
      <w:r w:rsidRPr="00BA7C16">
        <w:rPr>
          <w:iCs/>
          <w:sz w:val="24"/>
          <w:szCs w:val="24"/>
        </w:rPr>
        <w:t xml:space="preserve"> </w:t>
      </w:r>
      <w:r w:rsidRPr="00BA7C16">
        <w:rPr>
          <w:iCs/>
          <w:sz w:val="24"/>
          <w:szCs w:val="24"/>
          <w:lang w:val="en-US"/>
        </w:rPr>
        <w:t>fixed</w:t>
      </w:r>
      <w:r w:rsidRPr="00BA7C16">
        <w:rPr>
          <w:iCs/>
          <w:sz w:val="24"/>
          <w:szCs w:val="24"/>
        </w:rPr>
        <w:t xml:space="preserve"> </w:t>
      </w:r>
      <w:r w:rsidRPr="00BA7C16">
        <w:rPr>
          <w:iCs/>
          <w:sz w:val="24"/>
          <w:szCs w:val="24"/>
          <w:lang w:val="en-US"/>
        </w:rPr>
        <w:t>points</w:t>
      </w:r>
      <w:r w:rsidRPr="00BA7C16">
        <w:rPr>
          <w:iCs/>
          <w:sz w:val="24"/>
          <w:szCs w:val="24"/>
        </w:rPr>
        <w:t>), τα οποία δεν υπάρχουν στο αρχικό συνεχές σύστημα. Αυτό είναι αποτέλεσμα της διακριτοποίησης του προβλήματος και μπορεί να οδηγήσει σε ανεπιθύμητες αποκλίσεις της αριθμητικής λύσης. Συνεπώς, είναι κρίσιμο να λαμβάνεται υπόψη το μέγεθος του χρονικού βήματος, ιδιαίτερα σε χαοτικά συστήματα</w:t>
      </w:r>
      <w:r w:rsidRPr="00BA7C16">
        <w:rPr>
          <w:rFonts w:ascii="Arial" w:hAnsi="Arial" w:cs="Arial"/>
          <w:iCs/>
          <w:sz w:val="24"/>
          <w:szCs w:val="24"/>
        </w:rPr>
        <w:t>​</w:t>
      </w:r>
      <w:r w:rsidRPr="00BA7C16">
        <w:rPr>
          <w:iCs/>
          <w:sz w:val="24"/>
          <w:szCs w:val="24"/>
        </w:rPr>
        <w:t>.</w:t>
      </w:r>
    </w:p>
    <w:p w14:paraId="3DAD7D98" w14:textId="1D3EDEA2" w:rsidR="00BA7C16" w:rsidRPr="00BA7C16" w:rsidRDefault="00BA7C16" w:rsidP="00D82DFC">
      <w:pPr>
        <w:ind w:firstLine="340"/>
        <w:jc w:val="both"/>
        <w:rPr>
          <w:iCs/>
          <w:sz w:val="24"/>
          <w:szCs w:val="24"/>
        </w:rPr>
      </w:pPr>
      <w:r w:rsidRPr="00BA7C16">
        <w:rPr>
          <w:iCs/>
          <w:sz w:val="24"/>
          <w:szCs w:val="24"/>
        </w:rPr>
        <w:t xml:space="preserve">Η βελτιστοποίηση των μεθόδων </w:t>
      </w:r>
      <w:r w:rsidRPr="00BA7C16">
        <w:rPr>
          <w:iCs/>
          <w:sz w:val="24"/>
          <w:szCs w:val="24"/>
          <w:lang w:val="en-US"/>
        </w:rPr>
        <w:t>Runge</w:t>
      </w:r>
      <w:r w:rsidRPr="00BA7C16">
        <w:rPr>
          <w:iCs/>
          <w:sz w:val="24"/>
          <w:szCs w:val="24"/>
        </w:rPr>
        <w:t>-</w:t>
      </w:r>
      <w:r w:rsidRPr="00BA7C16">
        <w:rPr>
          <w:iCs/>
          <w:sz w:val="24"/>
          <w:szCs w:val="24"/>
          <w:lang w:val="en-US"/>
        </w:rPr>
        <w:t>Kutta</w:t>
      </w:r>
      <w:r w:rsidRPr="00BA7C16">
        <w:rPr>
          <w:iCs/>
          <w:sz w:val="24"/>
          <w:szCs w:val="24"/>
        </w:rPr>
        <w:t xml:space="preserve"> για εφαρμογές μηχανικής μάθησης είναι ένα ενεργό πεδίο έρευνας. Για παράδειγμα, οι τεχνικές προσαρμογής του χρονικού βήματος (</w:t>
      </w:r>
      <w:r w:rsidRPr="00BA7C16">
        <w:rPr>
          <w:iCs/>
          <w:sz w:val="24"/>
          <w:szCs w:val="24"/>
          <w:lang w:val="en-US"/>
        </w:rPr>
        <w:t>adaptive</w:t>
      </w:r>
      <w:r w:rsidRPr="00BA7C16">
        <w:rPr>
          <w:iCs/>
          <w:sz w:val="24"/>
          <w:szCs w:val="24"/>
        </w:rPr>
        <w:t xml:space="preserve"> </w:t>
      </w:r>
      <w:r w:rsidRPr="00BA7C16">
        <w:rPr>
          <w:iCs/>
          <w:sz w:val="24"/>
          <w:szCs w:val="24"/>
          <w:lang w:val="en-US"/>
        </w:rPr>
        <w:t>step</w:t>
      </w:r>
      <w:r w:rsidRPr="00BA7C16">
        <w:rPr>
          <w:iCs/>
          <w:sz w:val="24"/>
          <w:szCs w:val="24"/>
        </w:rPr>
        <w:t>-</w:t>
      </w:r>
      <w:r w:rsidRPr="00BA7C16">
        <w:rPr>
          <w:iCs/>
          <w:sz w:val="24"/>
          <w:szCs w:val="24"/>
          <w:lang w:val="en-US"/>
        </w:rPr>
        <w:t>size</w:t>
      </w:r>
      <w:r w:rsidRPr="00BA7C16">
        <w:rPr>
          <w:iCs/>
          <w:sz w:val="24"/>
          <w:szCs w:val="24"/>
        </w:rPr>
        <w:t xml:space="preserve"> </w:t>
      </w:r>
      <w:r w:rsidRPr="00BA7C16">
        <w:rPr>
          <w:iCs/>
          <w:sz w:val="24"/>
          <w:szCs w:val="24"/>
          <w:lang w:val="en-US"/>
        </w:rPr>
        <w:t>control</w:t>
      </w:r>
      <w:r w:rsidRPr="00BA7C16">
        <w:rPr>
          <w:iCs/>
          <w:sz w:val="24"/>
          <w:szCs w:val="24"/>
        </w:rPr>
        <w:t xml:space="preserve">) επιτρέπουν τη δυναμική αλλαγή του </w:t>
      </w:r>
      <m:oMath>
        <m:r>
          <w:rPr>
            <w:rFonts w:ascii="Cambria Math" w:hAnsi="Cambria Math"/>
            <w:sz w:val="24"/>
            <w:szCs w:val="24"/>
          </w:rPr>
          <m:t>h</m:t>
        </m:r>
      </m:oMath>
      <w:r w:rsidRPr="00BA7C16">
        <w:rPr>
          <w:iCs/>
          <w:sz w:val="24"/>
          <w:szCs w:val="24"/>
        </w:rPr>
        <w:t xml:space="preserve"> με βάση τις εκτιμήσεις σφάλματος. Χαρακτηριστικό παράδειγμα τέτοιων τεχνικών αποτελούν οι μέθοδοι </w:t>
      </w:r>
      <w:r w:rsidRPr="00BA7C16">
        <w:rPr>
          <w:iCs/>
          <w:sz w:val="24"/>
          <w:szCs w:val="24"/>
          <w:lang w:val="en-US"/>
        </w:rPr>
        <w:t>Dormand</w:t>
      </w:r>
      <w:r w:rsidRPr="00BA7C16">
        <w:rPr>
          <w:iCs/>
          <w:sz w:val="24"/>
          <w:szCs w:val="24"/>
        </w:rPr>
        <w:t>-</w:t>
      </w:r>
      <w:r w:rsidRPr="00BA7C16">
        <w:rPr>
          <w:iCs/>
          <w:sz w:val="24"/>
          <w:szCs w:val="24"/>
          <w:lang w:val="en-US"/>
        </w:rPr>
        <w:t>Prince</w:t>
      </w:r>
      <w:r w:rsidRPr="00BA7C16">
        <w:rPr>
          <w:iCs/>
          <w:sz w:val="24"/>
          <w:szCs w:val="24"/>
        </w:rPr>
        <w:t xml:space="preserve"> και </w:t>
      </w:r>
      <w:r w:rsidRPr="00BA7C16">
        <w:rPr>
          <w:iCs/>
          <w:sz w:val="24"/>
          <w:szCs w:val="24"/>
          <w:lang w:val="en-US"/>
        </w:rPr>
        <w:t>Runge</w:t>
      </w:r>
      <w:r w:rsidRPr="00BA7C16">
        <w:rPr>
          <w:iCs/>
          <w:sz w:val="24"/>
          <w:szCs w:val="24"/>
        </w:rPr>
        <w:t>-</w:t>
      </w:r>
      <w:r w:rsidRPr="00BA7C16">
        <w:rPr>
          <w:iCs/>
          <w:sz w:val="24"/>
          <w:szCs w:val="24"/>
          <w:lang w:val="en-US"/>
        </w:rPr>
        <w:t>Kutta</w:t>
      </w:r>
      <w:r w:rsidRPr="00BA7C16">
        <w:rPr>
          <w:iCs/>
          <w:sz w:val="24"/>
          <w:szCs w:val="24"/>
        </w:rPr>
        <w:t>-</w:t>
      </w:r>
      <w:r w:rsidRPr="00BA7C16">
        <w:rPr>
          <w:iCs/>
          <w:sz w:val="24"/>
          <w:szCs w:val="24"/>
          <w:lang w:val="en-US"/>
        </w:rPr>
        <w:t>Fehlberg</w:t>
      </w:r>
      <w:r w:rsidRPr="00BA7C16">
        <w:rPr>
          <w:iCs/>
          <w:sz w:val="24"/>
          <w:szCs w:val="24"/>
        </w:rPr>
        <w:t xml:space="preserve"> (</w:t>
      </w:r>
      <w:r w:rsidRPr="00BA7C16">
        <w:rPr>
          <w:iCs/>
          <w:sz w:val="24"/>
          <w:szCs w:val="24"/>
          <w:lang w:val="en-US"/>
        </w:rPr>
        <w:t>RKF</w:t>
      </w:r>
      <w:r w:rsidRPr="00BA7C16">
        <w:rPr>
          <w:iCs/>
          <w:sz w:val="24"/>
          <w:szCs w:val="24"/>
        </w:rPr>
        <w:t>)</w:t>
      </w:r>
      <w:r w:rsidRPr="00BA7C16">
        <w:rPr>
          <w:rFonts w:ascii="Arial" w:hAnsi="Arial" w:cs="Arial"/>
          <w:iCs/>
          <w:sz w:val="24"/>
          <w:szCs w:val="24"/>
        </w:rPr>
        <w:t>​</w:t>
      </w:r>
      <w:r w:rsidRPr="00BA7C16">
        <w:rPr>
          <w:iCs/>
          <w:sz w:val="24"/>
          <w:szCs w:val="24"/>
        </w:rPr>
        <w:t>.</w:t>
      </w:r>
    </w:p>
    <w:p w14:paraId="478B09F5" w14:textId="5EF100C9" w:rsidR="00B97525" w:rsidRDefault="00BA7C16" w:rsidP="00D82DFC">
      <w:pPr>
        <w:ind w:firstLine="340"/>
        <w:jc w:val="both"/>
        <w:rPr>
          <w:iCs/>
          <w:sz w:val="24"/>
          <w:szCs w:val="24"/>
        </w:rPr>
      </w:pPr>
      <w:r w:rsidRPr="00BA7C16">
        <w:rPr>
          <w:iCs/>
          <w:sz w:val="24"/>
          <w:szCs w:val="24"/>
        </w:rPr>
        <w:t xml:space="preserve">Συμπερασματικά, οι μέθοδοι </w:t>
      </w:r>
      <w:r w:rsidRPr="00BA7C16">
        <w:rPr>
          <w:iCs/>
          <w:sz w:val="24"/>
          <w:szCs w:val="24"/>
          <w:lang w:val="en-US"/>
        </w:rPr>
        <w:t>Runge</w:t>
      </w:r>
      <w:r w:rsidRPr="00BA7C16">
        <w:rPr>
          <w:iCs/>
          <w:sz w:val="24"/>
          <w:szCs w:val="24"/>
        </w:rPr>
        <w:t>-</w:t>
      </w:r>
      <w:r w:rsidRPr="00BA7C16">
        <w:rPr>
          <w:iCs/>
          <w:sz w:val="24"/>
          <w:szCs w:val="24"/>
          <w:lang w:val="en-US"/>
        </w:rPr>
        <w:t>Kutta</w:t>
      </w:r>
      <w:r w:rsidRPr="00BA7C16">
        <w:rPr>
          <w:iCs/>
          <w:sz w:val="24"/>
          <w:szCs w:val="24"/>
        </w:rPr>
        <w:t xml:space="preserve"> παρέχουν ισχυρά εργαλεία για την αριθμητική επίλυση διαφορικών εξισώσεων, ωστόσο η αποτελεσματικότητά τους εξαρτάται από τη φύση του προβλήματος. Η επιλογή της κατάλληλης μεθόδου απαιτεί προσεκτική ανάλυση της σταθερότητας, της ακρίβειας και του υπολογιστικού κόστους, ιδίως σε περιπτώσεις άκαμπτων και μη γραμμικών συστημάτων</w:t>
      </w:r>
      <w:r w:rsidRPr="00BA7C16">
        <w:rPr>
          <w:rFonts w:ascii="Arial" w:hAnsi="Arial" w:cs="Arial"/>
          <w:iCs/>
          <w:sz w:val="24"/>
          <w:szCs w:val="24"/>
        </w:rPr>
        <w:t>​</w:t>
      </w:r>
      <w:r w:rsidRPr="00BA7C16">
        <w:rPr>
          <w:iCs/>
          <w:sz w:val="24"/>
          <w:szCs w:val="24"/>
        </w:rPr>
        <w:t>.</w:t>
      </w:r>
    </w:p>
    <w:p w14:paraId="566D9814" w14:textId="77777777" w:rsidR="0012301C" w:rsidRDefault="0012301C" w:rsidP="0012301C">
      <w:pPr>
        <w:jc w:val="both"/>
        <w:rPr>
          <w:iCs/>
          <w:sz w:val="24"/>
          <w:szCs w:val="24"/>
        </w:rPr>
      </w:pPr>
    </w:p>
    <w:p w14:paraId="554E0762" w14:textId="77777777" w:rsidR="0012301C" w:rsidRDefault="0012301C" w:rsidP="0012301C">
      <w:pPr>
        <w:jc w:val="both"/>
        <w:rPr>
          <w:iCs/>
          <w:sz w:val="24"/>
          <w:szCs w:val="24"/>
        </w:rPr>
      </w:pPr>
    </w:p>
    <w:p w14:paraId="49CEB044" w14:textId="77777777" w:rsidR="0012301C" w:rsidRDefault="0012301C" w:rsidP="0012301C">
      <w:pPr>
        <w:jc w:val="both"/>
        <w:rPr>
          <w:iCs/>
          <w:sz w:val="24"/>
          <w:szCs w:val="24"/>
        </w:rPr>
      </w:pPr>
    </w:p>
    <w:p w14:paraId="1BF324E7" w14:textId="77777777" w:rsidR="0012301C" w:rsidRDefault="0012301C" w:rsidP="0012301C">
      <w:pPr>
        <w:jc w:val="both"/>
        <w:rPr>
          <w:iCs/>
          <w:sz w:val="24"/>
          <w:szCs w:val="24"/>
        </w:rPr>
      </w:pPr>
    </w:p>
    <w:p w14:paraId="3F36B666" w14:textId="77777777" w:rsidR="0012301C" w:rsidRDefault="0012301C" w:rsidP="0012301C">
      <w:pPr>
        <w:jc w:val="both"/>
        <w:rPr>
          <w:iCs/>
          <w:sz w:val="24"/>
          <w:szCs w:val="24"/>
        </w:rPr>
      </w:pPr>
    </w:p>
    <w:p w14:paraId="7F545584" w14:textId="77777777" w:rsidR="0012301C" w:rsidRDefault="0012301C" w:rsidP="0012301C">
      <w:pPr>
        <w:jc w:val="both"/>
        <w:rPr>
          <w:iCs/>
          <w:sz w:val="24"/>
          <w:szCs w:val="24"/>
        </w:rPr>
      </w:pPr>
    </w:p>
    <w:p w14:paraId="3025A46E" w14:textId="77777777" w:rsidR="0012301C" w:rsidRDefault="0012301C" w:rsidP="0012301C">
      <w:pPr>
        <w:jc w:val="both"/>
        <w:rPr>
          <w:iCs/>
          <w:sz w:val="24"/>
          <w:szCs w:val="24"/>
        </w:rPr>
      </w:pPr>
    </w:p>
    <w:p w14:paraId="4DAD306A" w14:textId="77777777" w:rsidR="0012301C" w:rsidRDefault="0012301C" w:rsidP="0012301C">
      <w:pPr>
        <w:jc w:val="both"/>
        <w:rPr>
          <w:iCs/>
          <w:sz w:val="24"/>
          <w:szCs w:val="24"/>
        </w:rPr>
      </w:pPr>
    </w:p>
    <w:p w14:paraId="1DB8ED27" w14:textId="77777777" w:rsidR="0012301C" w:rsidRDefault="0012301C" w:rsidP="0012301C">
      <w:pPr>
        <w:jc w:val="both"/>
        <w:rPr>
          <w:iCs/>
          <w:sz w:val="24"/>
          <w:szCs w:val="24"/>
        </w:rPr>
      </w:pPr>
    </w:p>
    <w:p w14:paraId="7D6F4E3F" w14:textId="77777777" w:rsidR="0012301C" w:rsidRDefault="0012301C" w:rsidP="0012301C">
      <w:pPr>
        <w:jc w:val="both"/>
        <w:rPr>
          <w:iCs/>
          <w:sz w:val="24"/>
          <w:szCs w:val="24"/>
        </w:rPr>
      </w:pPr>
    </w:p>
    <w:p w14:paraId="034EC4DD" w14:textId="77777777" w:rsidR="0012301C" w:rsidRDefault="0012301C" w:rsidP="0012301C">
      <w:pPr>
        <w:jc w:val="both"/>
        <w:rPr>
          <w:iCs/>
          <w:sz w:val="24"/>
          <w:szCs w:val="24"/>
        </w:rPr>
      </w:pPr>
    </w:p>
    <w:p w14:paraId="7ACDE920" w14:textId="77777777" w:rsidR="0012301C" w:rsidRDefault="0012301C" w:rsidP="0012301C">
      <w:pPr>
        <w:jc w:val="both"/>
        <w:rPr>
          <w:iCs/>
          <w:sz w:val="24"/>
          <w:szCs w:val="24"/>
        </w:rPr>
      </w:pPr>
    </w:p>
    <w:p w14:paraId="6826F818" w14:textId="77777777" w:rsidR="0012301C" w:rsidRDefault="0012301C" w:rsidP="0012301C">
      <w:pPr>
        <w:jc w:val="both"/>
        <w:rPr>
          <w:iCs/>
          <w:sz w:val="24"/>
          <w:szCs w:val="24"/>
        </w:rPr>
      </w:pPr>
    </w:p>
    <w:p w14:paraId="7C99E8C4" w14:textId="77777777" w:rsidR="0012301C" w:rsidRDefault="0012301C" w:rsidP="0012301C">
      <w:pPr>
        <w:jc w:val="both"/>
        <w:rPr>
          <w:iCs/>
          <w:sz w:val="24"/>
          <w:szCs w:val="24"/>
        </w:rPr>
      </w:pPr>
    </w:p>
    <w:p w14:paraId="68A81E13" w14:textId="77777777" w:rsidR="0012301C" w:rsidRDefault="0012301C" w:rsidP="0012301C">
      <w:pPr>
        <w:jc w:val="both"/>
        <w:rPr>
          <w:iCs/>
          <w:sz w:val="24"/>
          <w:szCs w:val="24"/>
        </w:rPr>
      </w:pPr>
    </w:p>
    <w:p w14:paraId="682651D5" w14:textId="77777777" w:rsidR="0012301C" w:rsidRPr="0012301C" w:rsidRDefault="0012301C" w:rsidP="0012301C">
      <w:pPr>
        <w:jc w:val="both"/>
        <w:rPr>
          <w:iCs/>
          <w:sz w:val="24"/>
          <w:szCs w:val="24"/>
        </w:rPr>
      </w:pPr>
    </w:p>
    <w:p w14:paraId="519AE862" w14:textId="51871DB2" w:rsidR="00B90547" w:rsidRDefault="00B97525" w:rsidP="00B97525">
      <w:pPr>
        <w:pStyle w:val="1"/>
        <w:rPr>
          <w:b/>
          <w:bCs/>
          <w:sz w:val="36"/>
          <w:szCs w:val="36"/>
        </w:rPr>
      </w:pPr>
      <w:bookmarkStart w:id="34" w:name="_Toc192020751"/>
      <w:r w:rsidRPr="00B97525">
        <w:lastRenderedPageBreak/>
        <w:t>4 Σχετική Βιβλιογραφία</w:t>
      </w:r>
      <w:bookmarkEnd w:id="34"/>
    </w:p>
    <w:p w14:paraId="1D82AF72" w14:textId="77777777" w:rsidR="008D1F7C" w:rsidRPr="001F2389" w:rsidRDefault="008D1F7C" w:rsidP="00C032BE">
      <w:pPr>
        <w:jc w:val="both"/>
        <w:rPr>
          <w:rFonts w:ascii="Arial" w:eastAsiaTheme="minorEastAsia" w:hAnsi="Arial" w:cs="Arial"/>
          <w:sz w:val="24"/>
          <w:szCs w:val="24"/>
        </w:rPr>
      </w:pPr>
    </w:p>
    <w:p w14:paraId="36A50350" w14:textId="101953EA" w:rsidR="003400FF" w:rsidRDefault="003400FF" w:rsidP="00D82DFC">
      <w:pPr>
        <w:ind w:firstLine="340"/>
        <w:jc w:val="both"/>
        <w:rPr>
          <w:rFonts w:eastAsiaTheme="minorEastAsia"/>
          <w:sz w:val="24"/>
          <w:szCs w:val="24"/>
        </w:rPr>
      </w:pPr>
      <w:r>
        <w:rPr>
          <w:rFonts w:eastAsiaTheme="minorEastAsia"/>
          <w:sz w:val="24"/>
          <w:szCs w:val="24"/>
        </w:rPr>
        <w:t xml:space="preserve">Η </w:t>
      </w:r>
      <w:r w:rsidRPr="00B90547">
        <w:rPr>
          <w:rFonts w:eastAsiaTheme="minorEastAsia"/>
          <w:sz w:val="24"/>
          <w:szCs w:val="24"/>
        </w:rPr>
        <w:t>μέθοδος Runge-Kutta (RK</w:t>
      </w:r>
      <w:r w:rsidR="003B4F04">
        <w:rPr>
          <w:rFonts w:eastAsiaTheme="minorEastAsia"/>
          <w:sz w:val="24"/>
          <w:szCs w:val="24"/>
        </w:rPr>
        <w:t>4</w:t>
      </w:r>
      <w:r w:rsidRPr="00B90547">
        <w:rPr>
          <w:rFonts w:eastAsiaTheme="minorEastAsia"/>
          <w:sz w:val="24"/>
          <w:szCs w:val="24"/>
        </w:rPr>
        <w:t xml:space="preserve">) αποτελεί ένα ισχυρό εργαλείο βελτιστοποίησης νευρωνικών δικτύων, προσφέροντας σημαντικά πλεονεκτήματα, όπως υψηλή ακρίβεια, καλύτερη γενίκευση και ενισχυμένη σταθερότητα σε δυναμικά και μη γραμμικά προβλήματα. Η </w:t>
      </w:r>
      <w:r w:rsidR="003B4F04">
        <w:rPr>
          <w:rFonts w:eastAsiaTheme="minorEastAsia"/>
          <w:sz w:val="24"/>
          <w:szCs w:val="24"/>
        </w:rPr>
        <w:t xml:space="preserve">διεθνής </w:t>
      </w:r>
      <w:r w:rsidRPr="00B90547">
        <w:rPr>
          <w:rFonts w:eastAsiaTheme="minorEastAsia"/>
          <w:sz w:val="24"/>
          <w:szCs w:val="24"/>
        </w:rPr>
        <w:t>βιβλιογραφία αποδεικνύει την αποτελεσματικότητα της RK</w:t>
      </w:r>
      <w:r w:rsidR="003B4F04">
        <w:rPr>
          <w:rFonts w:eastAsiaTheme="minorEastAsia"/>
          <w:sz w:val="24"/>
          <w:szCs w:val="24"/>
        </w:rPr>
        <w:t>4</w:t>
      </w:r>
      <w:r w:rsidRPr="00B90547">
        <w:rPr>
          <w:rFonts w:eastAsiaTheme="minorEastAsia"/>
          <w:sz w:val="24"/>
          <w:szCs w:val="24"/>
        </w:rPr>
        <w:t xml:space="preserve"> μέσω της ενσωμάτωσής της σε διάφορες αρχιτεκτονικές νευρωνικών δικτύων, από κλασικά feedforward μοντέλα μέχρι convolutional και residual δίκτυα.</w:t>
      </w:r>
    </w:p>
    <w:p w14:paraId="737CF1CC" w14:textId="4B68C9A3" w:rsidR="003400FF" w:rsidRDefault="00081957" w:rsidP="00D82DFC">
      <w:pPr>
        <w:ind w:firstLine="340"/>
        <w:jc w:val="both"/>
        <w:rPr>
          <w:rFonts w:eastAsiaTheme="minorEastAsia"/>
          <w:sz w:val="24"/>
          <w:szCs w:val="24"/>
        </w:rPr>
      </w:pPr>
      <w:r>
        <w:rPr>
          <w:rFonts w:eastAsiaTheme="minorEastAsia"/>
          <w:sz w:val="24"/>
          <w:szCs w:val="24"/>
        </w:rPr>
        <w:t xml:space="preserve">Αρχικά, η </w:t>
      </w:r>
      <w:r w:rsidR="003400FF" w:rsidRPr="00B90547">
        <w:rPr>
          <w:rFonts w:eastAsiaTheme="minorEastAsia"/>
          <w:sz w:val="24"/>
          <w:szCs w:val="24"/>
        </w:rPr>
        <w:t xml:space="preserve">εργασία των Wang και Lin </w:t>
      </w:r>
      <w:r w:rsidR="003B4F04">
        <w:rPr>
          <w:rFonts w:eastAsiaTheme="minorEastAsia"/>
          <w:sz w:val="24"/>
          <w:szCs w:val="24"/>
        </w:rPr>
        <w:t xml:space="preserve">του </w:t>
      </w:r>
      <w:r w:rsidR="003400FF" w:rsidRPr="00B90547">
        <w:rPr>
          <w:rFonts w:eastAsiaTheme="minorEastAsia"/>
          <w:sz w:val="24"/>
          <w:szCs w:val="24"/>
        </w:rPr>
        <w:t>1998</w:t>
      </w:r>
      <w:r w:rsidR="003B4F04">
        <w:rPr>
          <w:rFonts w:eastAsiaTheme="minorEastAsia"/>
          <w:sz w:val="24"/>
          <w:szCs w:val="24"/>
        </w:rPr>
        <w:t xml:space="preserve"> [1],</w:t>
      </w:r>
      <w:r w:rsidR="003400FF" w:rsidRPr="00B90547">
        <w:rPr>
          <w:rFonts w:eastAsiaTheme="minorEastAsia"/>
          <w:sz w:val="24"/>
          <w:szCs w:val="24"/>
        </w:rPr>
        <w:t xml:space="preserve"> εισάγει </w:t>
      </w:r>
      <w:r w:rsidR="003B4F04">
        <w:rPr>
          <w:rFonts w:eastAsiaTheme="minorEastAsia"/>
          <w:sz w:val="24"/>
          <w:szCs w:val="24"/>
        </w:rPr>
        <w:t xml:space="preserve">ως πρωτοπόρα </w:t>
      </w:r>
      <w:r w:rsidR="003400FF" w:rsidRPr="00B90547">
        <w:rPr>
          <w:rFonts w:eastAsiaTheme="minorEastAsia"/>
          <w:sz w:val="24"/>
          <w:szCs w:val="24"/>
        </w:rPr>
        <w:t>τα Runge-Kutta Neural Networks (RKNNs), τα οποία βασίζονται στη μέθοδο RK</w:t>
      </w:r>
      <w:r>
        <w:rPr>
          <w:rFonts w:eastAsiaTheme="minorEastAsia"/>
          <w:sz w:val="24"/>
          <w:szCs w:val="24"/>
        </w:rPr>
        <w:t>4</w:t>
      </w:r>
      <w:r w:rsidR="003400FF" w:rsidRPr="00B90547">
        <w:rPr>
          <w:rFonts w:eastAsiaTheme="minorEastAsia"/>
          <w:sz w:val="24"/>
          <w:szCs w:val="24"/>
        </w:rPr>
        <w:t xml:space="preserve"> για την αναγνώριση δυναμικών συστημάτων που περιγράφονται από διαφορικές εξισώσεις. </w:t>
      </w:r>
      <w:r>
        <w:rPr>
          <w:rFonts w:eastAsiaTheme="minorEastAsia"/>
          <w:sz w:val="24"/>
          <w:szCs w:val="24"/>
        </w:rPr>
        <w:t>Συγκεκριμένα, τ</w:t>
      </w:r>
      <w:r w:rsidR="003400FF" w:rsidRPr="00B90547">
        <w:rPr>
          <w:rFonts w:eastAsiaTheme="minorEastAsia"/>
          <w:sz w:val="24"/>
          <w:szCs w:val="24"/>
        </w:rPr>
        <w:t>α RKNNs χρησιμοποιούν ένα νευρωνικό υποδίκτυο για να προσεγγίσουν τη δεξιά πλευρά της διαφορικής εξίσωσης, βελτιώνοντας την ακρίβεια στην εκτίμηση των ρυθμών μεταβολής των συστημάτων. Αυτή η προσέγγιση επιτρέπει την εκτέλεση μακροπρόθεσμων προβλέψεων με υψηλή ακρίβεια και μικρότερα σφάλματα σε σχέση με τα παραδοσιακά δίκτυα που βασίζονται σε χαμηλής τάξης διακριτοποίηση</w:t>
      </w:r>
      <w:r>
        <w:rPr>
          <w:rFonts w:eastAsiaTheme="minorEastAsia"/>
          <w:sz w:val="24"/>
          <w:szCs w:val="24"/>
        </w:rPr>
        <w:t>.</w:t>
      </w:r>
    </w:p>
    <w:p w14:paraId="500610B3" w14:textId="77777777" w:rsidR="00332F10" w:rsidRDefault="00332F10" w:rsidP="003400FF">
      <w:pPr>
        <w:jc w:val="both"/>
        <w:rPr>
          <w:rFonts w:eastAsiaTheme="minorEastAsia"/>
          <w:sz w:val="24"/>
          <w:szCs w:val="24"/>
        </w:rPr>
      </w:pPr>
    </w:p>
    <w:p w14:paraId="246FF3D4" w14:textId="77777777" w:rsidR="00081957" w:rsidRDefault="00081957" w:rsidP="00081957">
      <w:pPr>
        <w:keepNext/>
        <w:jc w:val="center"/>
      </w:pPr>
      <w:r>
        <w:rPr>
          <w:rFonts w:ascii="Arial" w:eastAsiaTheme="minorEastAsia" w:hAnsi="Arial" w:cs="Arial"/>
          <w:noProof/>
          <w:sz w:val="24"/>
          <w:szCs w:val="24"/>
        </w:rPr>
        <w:drawing>
          <wp:inline distT="0" distB="0" distL="0" distR="0" wp14:anchorId="77B4CB0F" wp14:editId="32B33C79">
            <wp:extent cx="4714875" cy="987706"/>
            <wp:effectExtent l="0" t="0" r="0" b="3175"/>
            <wp:docPr id="1557037345" name="Εικόνα 1" descr="Εικόνα που περιέχει διάγραμμα, γραμματοσειρά, γραμμή,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37345" name="Εικόνα 1" descr="Εικόνα που περιέχει διάγραμμα, γραμματοσειρά, γραμμή, κείμενο&#10;&#10;Το περιεχόμενο που δημιουργείται από τεχνολογία AI ενδέχεται να είναι εσφαλμένο."/>
                    <pic:cNvPicPr/>
                  </pic:nvPicPr>
                  <pic:blipFill>
                    <a:blip r:embed="rId31">
                      <a:extLst>
                        <a:ext uri="{28A0092B-C50C-407E-A947-70E740481C1C}">
                          <a14:useLocalDpi xmlns:a14="http://schemas.microsoft.com/office/drawing/2010/main" val="0"/>
                        </a:ext>
                      </a:extLst>
                    </a:blip>
                    <a:stretch>
                      <a:fillRect/>
                    </a:stretch>
                  </pic:blipFill>
                  <pic:spPr>
                    <a:xfrm>
                      <a:off x="0" y="0"/>
                      <a:ext cx="4737737" cy="992495"/>
                    </a:xfrm>
                    <a:prstGeom prst="rect">
                      <a:avLst/>
                    </a:prstGeom>
                  </pic:spPr>
                </pic:pic>
              </a:graphicData>
            </a:graphic>
          </wp:inline>
        </w:drawing>
      </w:r>
    </w:p>
    <w:p w14:paraId="6A0BA987" w14:textId="70A8194C" w:rsidR="00081957" w:rsidRPr="00081957" w:rsidRDefault="00081957" w:rsidP="00081957">
      <w:pPr>
        <w:pStyle w:val="af"/>
        <w:jc w:val="center"/>
        <w:rPr>
          <w:i w:val="0"/>
          <w:iCs w:val="0"/>
          <w:sz w:val="20"/>
          <w:szCs w:val="20"/>
        </w:rPr>
      </w:pPr>
      <w:r w:rsidRPr="00081957">
        <w:rPr>
          <w:i w:val="0"/>
          <w:iCs w:val="0"/>
          <w:sz w:val="20"/>
          <w:szCs w:val="20"/>
        </w:rPr>
        <w:t xml:space="preserve"> </w:t>
      </w:r>
      <w:r w:rsidRPr="006E40CB">
        <w:rPr>
          <w:i w:val="0"/>
          <w:iCs w:val="0"/>
          <w:sz w:val="20"/>
          <w:szCs w:val="20"/>
        </w:rPr>
        <w:t xml:space="preserve">Σχήμα </w:t>
      </w:r>
      <w:r>
        <w:rPr>
          <w:i w:val="0"/>
          <w:iCs w:val="0"/>
          <w:sz w:val="20"/>
          <w:szCs w:val="20"/>
        </w:rPr>
        <w:t>4.1</w:t>
      </w:r>
      <w:r w:rsidRPr="006E40CB">
        <w:rPr>
          <w:i w:val="0"/>
          <w:iCs w:val="0"/>
          <w:sz w:val="20"/>
          <w:szCs w:val="20"/>
        </w:rPr>
        <w:t xml:space="preserve">: </w:t>
      </w:r>
      <w:r w:rsidR="00491553">
        <w:rPr>
          <w:i w:val="0"/>
          <w:iCs w:val="0"/>
          <w:sz w:val="20"/>
          <w:szCs w:val="20"/>
        </w:rPr>
        <w:t xml:space="preserve">Αρχιτεκτονική του </w:t>
      </w:r>
      <w:r w:rsidRPr="00081957">
        <w:rPr>
          <w:i w:val="0"/>
          <w:iCs w:val="0"/>
          <w:sz w:val="20"/>
          <w:szCs w:val="20"/>
        </w:rPr>
        <w:t xml:space="preserve">Νευρωνικού Δικτύου Runge-Kutta </w:t>
      </w:r>
      <w:r>
        <w:rPr>
          <w:i w:val="0"/>
          <w:iCs w:val="0"/>
          <w:sz w:val="20"/>
          <w:szCs w:val="20"/>
        </w:rPr>
        <w:t>(</w:t>
      </w:r>
      <w:r w:rsidR="00491553">
        <w:rPr>
          <w:i w:val="0"/>
          <w:iCs w:val="0"/>
          <w:sz w:val="20"/>
          <w:szCs w:val="20"/>
          <w:lang w:val="en-US"/>
        </w:rPr>
        <w:t>RKNN</w:t>
      </w:r>
      <w:r w:rsidRPr="00081957">
        <w:rPr>
          <w:i w:val="0"/>
          <w:iCs w:val="0"/>
          <w:sz w:val="20"/>
          <w:szCs w:val="20"/>
        </w:rPr>
        <w:t xml:space="preserve">) </w:t>
      </w:r>
      <w:r>
        <w:rPr>
          <w:i w:val="0"/>
          <w:iCs w:val="0"/>
          <w:sz w:val="20"/>
          <w:szCs w:val="20"/>
        </w:rPr>
        <w:t>[1]</w:t>
      </w:r>
    </w:p>
    <w:p w14:paraId="5ABAA3DA" w14:textId="77777777" w:rsidR="00081957" w:rsidRDefault="00081957" w:rsidP="003400FF">
      <w:pPr>
        <w:jc w:val="both"/>
        <w:rPr>
          <w:rFonts w:ascii="Arial" w:eastAsiaTheme="minorEastAsia" w:hAnsi="Arial" w:cs="Arial"/>
          <w:sz w:val="24"/>
          <w:szCs w:val="24"/>
        </w:rPr>
      </w:pPr>
    </w:p>
    <w:p w14:paraId="1B5501DE" w14:textId="47E884A0" w:rsidR="003400FF" w:rsidRDefault="00081957" w:rsidP="00D82DFC">
      <w:pPr>
        <w:ind w:firstLine="340"/>
        <w:jc w:val="both"/>
        <w:rPr>
          <w:rFonts w:eastAsiaTheme="minorEastAsia"/>
          <w:sz w:val="24"/>
          <w:szCs w:val="24"/>
        </w:rPr>
      </w:pPr>
      <w:r>
        <w:rPr>
          <w:rFonts w:eastAsiaTheme="minorEastAsia"/>
          <w:sz w:val="24"/>
          <w:szCs w:val="24"/>
        </w:rPr>
        <w:t>Ακόμα, ο</w:t>
      </w:r>
      <w:r w:rsidR="003400FF" w:rsidRPr="00B90547">
        <w:rPr>
          <w:rFonts w:eastAsiaTheme="minorEastAsia"/>
          <w:sz w:val="24"/>
          <w:szCs w:val="24"/>
        </w:rPr>
        <w:t>ι</w:t>
      </w:r>
      <w:r w:rsidR="003400FF" w:rsidRPr="00081957">
        <w:rPr>
          <w:rFonts w:eastAsiaTheme="minorEastAsia"/>
          <w:sz w:val="24"/>
          <w:szCs w:val="24"/>
        </w:rPr>
        <w:t xml:space="preserve"> </w:t>
      </w:r>
      <w:r w:rsidR="003400FF" w:rsidRPr="00B90547">
        <w:rPr>
          <w:rFonts w:eastAsiaTheme="minorEastAsia"/>
          <w:sz w:val="24"/>
          <w:szCs w:val="24"/>
        </w:rPr>
        <w:t>μέθοδοι</w:t>
      </w:r>
      <w:r w:rsidR="003400FF" w:rsidRPr="00081957">
        <w:rPr>
          <w:rFonts w:eastAsiaTheme="minorEastAsia"/>
          <w:sz w:val="24"/>
          <w:szCs w:val="24"/>
        </w:rPr>
        <w:t xml:space="preserve"> </w:t>
      </w:r>
      <w:r w:rsidR="003400FF" w:rsidRPr="00B90547">
        <w:rPr>
          <w:rFonts w:eastAsiaTheme="minorEastAsia"/>
          <w:sz w:val="24"/>
          <w:szCs w:val="24"/>
          <w:lang w:val="en-US"/>
        </w:rPr>
        <w:t>Runge</w:t>
      </w:r>
      <w:r w:rsidR="003400FF" w:rsidRPr="00081957">
        <w:rPr>
          <w:rFonts w:eastAsiaTheme="minorEastAsia"/>
          <w:sz w:val="24"/>
          <w:szCs w:val="24"/>
        </w:rPr>
        <w:t>-</w:t>
      </w:r>
      <w:r w:rsidR="003400FF" w:rsidRPr="00B90547">
        <w:rPr>
          <w:rFonts w:eastAsiaTheme="minorEastAsia"/>
          <w:sz w:val="24"/>
          <w:szCs w:val="24"/>
          <w:lang w:val="en-US"/>
        </w:rPr>
        <w:t>Kutta</w:t>
      </w:r>
      <w:r w:rsidR="003400FF" w:rsidRPr="00081957">
        <w:rPr>
          <w:rFonts w:eastAsiaTheme="minorEastAsia"/>
          <w:sz w:val="24"/>
          <w:szCs w:val="24"/>
        </w:rPr>
        <w:t xml:space="preserve"> </w:t>
      </w:r>
      <w:r w:rsidR="003400FF" w:rsidRPr="00B90547">
        <w:rPr>
          <w:rFonts w:eastAsiaTheme="minorEastAsia"/>
          <w:sz w:val="24"/>
          <w:szCs w:val="24"/>
        </w:rPr>
        <w:t>επεκτάθηκαν</w:t>
      </w:r>
      <w:r w:rsidR="003400FF" w:rsidRPr="00081957">
        <w:rPr>
          <w:rFonts w:eastAsiaTheme="minorEastAsia"/>
          <w:sz w:val="24"/>
          <w:szCs w:val="24"/>
        </w:rPr>
        <w:t xml:space="preserve"> </w:t>
      </w:r>
      <w:r>
        <w:rPr>
          <w:rFonts w:eastAsiaTheme="minorEastAsia"/>
          <w:sz w:val="24"/>
          <w:szCs w:val="24"/>
        </w:rPr>
        <w:t xml:space="preserve">και </w:t>
      </w:r>
      <w:r w:rsidR="003400FF" w:rsidRPr="00B90547">
        <w:rPr>
          <w:rFonts w:eastAsiaTheme="minorEastAsia"/>
          <w:sz w:val="24"/>
          <w:szCs w:val="24"/>
        </w:rPr>
        <w:t>στα</w:t>
      </w:r>
      <w:r w:rsidR="003400FF" w:rsidRPr="00081957">
        <w:rPr>
          <w:rFonts w:eastAsiaTheme="minorEastAsia"/>
          <w:sz w:val="24"/>
          <w:szCs w:val="24"/>
        </w:rPr>
        <w:t xml:space="preserve"> </w:t>
      </w:r>
      <w:r w:rsidR="003400FF" w:rsidRPr="00B90547">
        <w:rPr>
          <w:rFonts w:eastAsiaTheme="minorEastAsia"/>
          <w:sz w:val="24"/>
          <w:szCs w:val="24"/>
          <w:lang w:val="en-US"/>
        </w:rPr>
        <w:t>Convolutional</w:t>
      </w:r>
      <w:r w:rsidR="003400FF" w:rsidRPr="00081957">
        <w:rPr>
          <w:rFonts w:eastAsiaTheme="minorEastAsia"/>
          <w:sz w:val="24"/>
          <w:szCs w:val="24"/>
        </w:rPr>
        <w:t xml:space="preserve"> </w:t>
      </w:r>
      <w:r w:rsidR="003400FF" w:rsidRPr="00B90547">
        <w:rPr>
          <w:rFonts w:eastAsiaTheme="minorEastAsia"/>
          <w:sz w:val="24"/>
          <w:szCs w:val="24"/>
          <w:lang w:val="en-US"/>
        </w:rPr>
        <w:t>Neural</w:t>
      </w:r>
      <w:r w:rsidR="003400FF" w:rsidRPr="00081957">
        <w:rPr>
          <w:rFonts w:eastAsiaTheme="minorEastAsia"/>
          <w:sz w:val="24"/>
          <w:szCs w:val="24"/>
        </w:rPr>
        <w:t xml:space="preserve"> </w:t>
      </w:r>
      <w:r w:rsidR="003400FF" w:rsidRPr="00B90547">
        <w:rPr>
          <w:rFonts w:eastAsiaTheme="minorEastAsia"/>
          <w:sz w:val="24"/>
          <w:szCs w:val="24"/>
          <w:lang w:val="en-US"/>
        </w:rPr>
        <w:t>Networks</w:t>
      </w:r>
      <w:r w:rsidR="003400FF" w:rsidRPr="00081957">
        <w:rPr>
          <w:rFonts w:eastAsiaTheme="minorEastAsia"/>
          <w:sz w:val="24"/>
          <w:szCs w:val="24"/>
        </w:rPr>
        <w:t xml:space="preserve"> (</w:t>
      </w:r>
      <w:r w:rsidR="003400FF" w:rsidRPr="00B90547">
        <w:rPr>
          <w:rFonts w:eastAsiaTheme="minorEastAsia"/>
          <w:sz w:val="24"/>
          <w:szCs w:val="24"/>
          <w:lang w:val="en-US"/>
        </w:rPr>
        <w:t>CNNs</w:t>
      </w:r>
      <w:r w:rsidR="003400FF" w:rsidRPr="00081957">
        <w:rPr>
          <w:rFonts w:eastAsiaTheme="minorEastAsia"/>
          <w:sz w:val="24"/>
          <w:szCs w:val="24"/>
        </w:rPr>
        <w:t xml:space="preserve">) </w:t>
      </w:r>
      <w:r w:rsidR="003400FF" w:rsidRPr="00B90547">
        <w:rPr>
          <w:rFonts w:eastAsiaTheme="minorEastAsia"/>
          <w:sz w:val="24"/>
          <w:szCs w:val="24"/>
        </w:rPr>
        <w:t>μέσω</w:t>
      </w:r>
      <w:r w:rsidR="003400FF" w:rsidRPr="00081957">
        <w:rPr>
          <w:rFonts w:eastAsiaTheme="minorEastAsia"/>
          <w:sz w:val="24"/>
          <w:szCs w:val="24"/>
        </w:rPr>
        <w:t xml:space="preserve"> </w:t>
      </w:r>
      <w:r w:rsidR="003400FF" w:rsidRPr="00B90547">
        <w:rPr>
          <w:rFonts w:eastAsiaTheme="minorEastAsia"/>
          <w:sz w:val="24"/>
          <w:szCs w:val="24"/>
        </w:rPr>
        <w:t>των</w:t>
      </w:r>
      <w:r w:rsidR="003400FF" w:rsidRPr="00081957">
        <w:rPr>
          <w:rFonts w:eastAsiaTheme="minorEastAsia"/>
          <w:sz w:val="24"/>
          <w:szCs w:val="24"/>
        </w:rPr>
        <w:t xml:space="preserve"> </w:t>
      </w:r>
      <w:r w:rsidR="003400FF" w:rsidRPr="00B90547">
        <w:rPr>
          <w:rFonts w:eastAsiaTheme="minorEastAsia"/>
          <w:sz w:val="24"/>
          <w:szCs w:val="24"/>
          <w:lang w:val="en-US"/>
        </w:rPr>
        <w:t>RK</w:t>
      </w:r>
      <w:r w:rsidR="003400FF" w:rsidRPr="00081957">
        <w:rPr>
          <w:rFonts w:eastAsiaTheme="minorEastAsia"/>
          <w:sz w:val="24"/>
          <w:szCs w:val="24"/>
        </w:rPr>
        <w:t xml:space="preserve"> </w:t>
      </w:r>
      <w:r w:rsidR="003400FF" w:rsidRPr="00B90547">
        <w:rPr>
          <w:rFonts w:eastAsiaTheme="minorEastAsia"/>
          <w:sz w:val="24"/>
          <w:szCs w:val="24"/>
          <w:lang w:val="en-US"/>
        </w:rPr>
        <w:t>Convolutional</w:t>
      </w:r>
      <w:r w:rsidR="003400FF" w:rsidRPr="00081957">
        <w:rPr>
          <w:rFonts w:eastAsiaTheme="minorEastAsia"/>
          <w:sz w:val="24"/>
          <w:szCs w:val="24"/>
        </w:rPr>
        <w:t xml:space="preserve"> </w:t>
      </w:r>
      <w:r w:rsidR="003400FF" w:rsidRPr="00B90547">
        <w:rPr>
          <w:rFonts w:eastAsiaTheme="minorEastAsia"/>
          <w:sz w:val="24"/>
          <w:szCs w:val="24"/>
          <w:lang w:val="en-US"/>
        </w:rPr>
        <w:t>Neural</w:t>
      </w:r>
      <w:r w:rsidR="003400FF" w:rsidRPr="00081957">
        <w:rPr>
          <w:rFonts w:eastAsiaTheme="minorEastAsia"/>
          <w:sz w:val="24"/>
          <w:szCs w:val="24"/>
        </w:rPr>
        <w:t xml:space="preserve"> </w:t>
      </w:r>
      <w:r w:rsidR="003400FF" w:rsidRPr="00B90547">
        <w:rPr>
          <w:rFonts w:eastAsiaTheme="minorEastAsia"/>
          <w:sz w:val="24"/>
          <w:szCs w:val="24"/>
          <w:lang w:val="en-US"/>
        </w:rPr>
        <w:t>Networks</w:t>
      </w:r>
      <w:r w:rsidR="003400FF" w:rsidRPr="00081957">
        <w:rPr>
          <w:rFonts w:eastAsiaTheme="minorEastAsia"/>
          <w:sz w:val="24"/>
          <w:szCs w:val="24"/>
        </w:rPr>
        <w:t xml:space="preserve"> (</w:t>
      </w:r>
      <w:r w:rsidR="003400FF" w:rsidRPr="00B90547">
        <w:rPr>
          <w:rFonts w:eastAsiaTheme="minorEastAsia"/>
          <w:sz w:val="24"/>
          <w:szCs w:val="24"/>
          <w:lang w:val="en-US"/>
        </w:rPr>
        <w:t>RKCNNs</w:t>
      </w:r>
      <w:r w:rsidR="003400FF" w:rsidRPr="00081957">
        <w:rPr>
          <w:rFonts w:eastAsiaTheme="minorEastAsia"/>
          <w:sz w:val="24"/>
          <w:szCs w:val="24"/>
        </w:rPr>
        <w:t>)</w:t>
      </w:r>
      <w:r>
        <w:rPr>
          <w:rFonts w:eastAsiaTheme="minorEastAsia"/>
          <w:sz w:val="24"/>
          <w:szCs w:val="24"/>
        </w:rPr>
        <w:t xml:space="preserve"> [</w:t>
      </w:r>
      <w:r w:rsidR="00B76B42">
        <w:rPr>
          <w:rFonts w:eastAsiaTheme="minorEastAsia"/>
          <w:sz w:val="24"/>
          <w:szCs w:val="24"/>
        </w:rPr>
        <w:t>2</w:t>
      </w:r>
      <w:r w:rsidR="004B5BA6">
        <w:rPr>
          <w:rFonts w:eastAsiaTheme="minorEastAsia"/>
          <w:sz w:val="24"/>
          <w:szCs w:val="24"/>
        </w:rPr>
        <w:t>7</w:t>
      </w:r>
      <w:r>
        <w:rPr>
          <w:rFonts w:eastAsiaTheme="minorEastAsia"/>
          <w:sz w:val="24"/>
          <w:szCs w:val="24"/>
        </w:rPr>
        <w:t>]</w:t>
      </w:r>
      <w:r w:rsidR="003400FF" w:rsidRPr="00081957">
        <w:rPr>
          <w:rFonts w:eastAsiaTheme="minorEastAsia"/>
          <w:sz w:val="24"/>
          <w:szCs w:val="24"/>
        </w:rPr>
        <w:t xml:space="preserve">. </w:t>
      </w:r>
      <w:r w:rsidR="003400FF" w:rsidRPr="00B90547">
        <w:rPr>
          <w:rFonts w:eastAsiaTheme="minorEastAsia"/>
          <w:sz w:val="24"/>
          <w:szCs w:val="24"/>
        </w:rPr>
        <w:t xml:space="preserve">Οι </w:t>
      </w:r>
      <w:r>
        <w:rPr>
          <w:rFonts w:eastAsiaTheme="minorEastAsia"/>
          <w:sz w:val="24"/>
          <w:szCs w:val="24"/>
        </w:rPr>
        <w:t xml:space="preserve">θεμελιωτές αυτής της ιδέας </w:t>
      </w:r>
      <w:r w:rsidR="003400FF" w:rsidRPr="00B90547">
        <w:rPr>
          <w:rFonts w:eastAsiaTheme="minorEastAsia"/>
          <w:sz w:val="24"/>
          <w:szCs w:val="24"/>
        </w:rPr>
        <w:t>χρησιμοποίησαν τις μεθόδους RK για να διαχειριστούν τα στάδια της εκπαίδευσης, ελαχιστοποιώντας τα σφάλματα διακριτοποίησης και επιτυγχάνοντας βελτίωση της ακρίβειας σε benchmarks ταξινόμησης εικόνων, όπως MNIST και CIFAR-10. Σε σύγκριση με τα παραδοσιακά ResNets, τα RKCNNs προσφέρουν υψηλότερη ακρίβεια με μειωμένες απαιτήσεις σε υπολογιστικούς πόρους, καθιστώντας τα ιδιαίτερα χρήσιμα για εφαρμογές όρασης υπολογιστών</w:t>
      </w:r>
      <w:r>
        <w:rPr>
          <w:rFonts w:eastAsiaTheme="minorEastAsia"/>
          <w:sz w:val="24"/>
          <w:szCs w:val="24"/>
        </w:rPr>
        <w:t>.</w:t>
      </w:r>
    </w:p>
    <w:p w14:paraId="6C5DEC8A" w14:textId="77777777" w:rsidR="00332F10" w:rsidRDefault="00332F10" w:rsidP="001C4088">
      <w:pPr>
        <w:keepNext/>
        <w:jc w:val="center"/>
      </w:pPr>
      <w:r>
        <w:rPr>
          <w:rFonts w:eastAsiaTheme="minorEastAsia"/>
          <w:noProof/>
          <w:sz w:val="24"/>
          <w:szCs w:val="24"/>
        </w:rPr>
        <w:lastRenderedPageBreak/>
        <w:drawing>
          <wp:inline distT="0" distB="0" distL="0" distR="0" wp14:anchorId="1C6EF79B" wp14:editId="3A8E84E8">
            <wp:extent cx="5162550" cy="2321471"/>
            <wp:effectExtent l="0" t="0" r="0" b="3175"/>
            <wp:docPr id="2115224821" name="Εικόνα 2" descr="Εικόνα που περιέχει διάγραμμα, κείμενο, Σχέδιο,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24821" name="Εικόνα 2" descr="Εικόνα που περιέχει διάγραμμα, κείμενο, Σχέδιο, γραμμή&#10;&#10;Το περιεχόμενο που δημιουργείται από τεχνολογία AI ενδέχεται να είναι εσφαλμένο."/>
                    <pic:cNvPicPr/>
                  </pic:nvPicPr>
                  <pic:blipFill>
                    <a:blip r:embed="rId32">
                      <a:extLst>
                        <a:ext uri="{28A0092B-C50C-407E-A947-70E740481C1C}">
                          <a14:useLocalDpi xmlns:a14="http://schemas.microsoft.com/office/drawing/2010/main" val="0"/>
                        </a:ext>
                      </a:extLst>
                    </a:blip>
                    <a:stretch>
                      <a:fillRect/>
                    </a:stretch>
                  </pic:blipFill>
                  <pic:spPr>
                    <a:xfrm>
                      <a:off x="0" y="0"/>
                      <a:ext cx="5284180" cy="2376165"/>
                    </a:xfrm>
                    <a:prstGeom prst="rect">
                      <a:avLst/>
                    </a:prstGeom>
                  </pic:spPr>
                </pic:pic>
              </a:graphicData>
            </a:graphic>
          </wp:inline>
        </w:drawing>
      </w:r>
    </w:p>
    <w:p w14:paraId="0CF6D37F" w14:textId="0B694F14" w:rsidR="00332F10" w:rsidRDefault="00332F10" w:rsidP="00332F10">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4.2</w:t>
      </w:r>
      <w:r w:rsidRPr="006E40CB">
        <w:rPr>
          <w:i w:val="0"/>
          <w:iCs w:val="0"/>
          <w:sz w:val="20"/>
          <w:szCs w:val="20"/>
        </w:rPr>
        <w:t xml:space="preserve">: </w:t>
      </w:r>
      <w:r w:rsidRPr="00332F10">
        <w:rPr>
          <w:i w:val="0"/>
          <w:iCs w:val="0"/>
          <w:sz w:val="20"/>
          <w:szCs w:val="20"/>
        </w:rPr>
        <w:t xml:space="preserve">Το σχήμα παρουσιάζει την αρχιτεκτονική ενός χρονικού βήματος σε ένα RKCNN-R με </w:t>
      </w:r>
      <w:r>
        <w:rPr>
          <w:i w:val="0"/>
          <w:iCs w:val="0"/>
          <w:sz w:val="20"/>
          <w:szCs w:val="20"/>
        </w:rPr>
        <w:t xml:space="preserve">τη </w:t>
      </w:r>
      <w:r w:rsidRPr="00332F10">
        <w:rPr>
          <w:i w:val="0"/>
          <w:iCs w:val="0"/>
          <w:sz w:val="20"/>
          <w:szCs w:val="20"/>
        </w:rPr>
        <w:t xml:space="preserve">μέθοδο Runge-Kutta, όπου κάθε στάδιο δημιουργεί ένα ενδιάμεσο αποτέλεσμα που συνδυάζεται με το αρχικό για τον υπολογισμό της επόμενης τιμής. </w:t>
      </w:r>
      <w:r>
        <w:rPr>
          <w:i w:val="0"/>
          <w:iCs w:val="0"/>
          <w:sz w:val="20"/>
          <w:szCs w:val="20"/>
        </w:rPr>
        <w:t>[</w:t>
      </w:r>
      <w:r w:rsidR="00B76B42">
        <w:rPr>
          <w:i w:val="0"/>
          <w:iCs w:val="0"/>
          <w:sz w:val="20"/>
          <w:szCs w:val="20"/>
        </w:rPr>
        <w:t>2</w:t>
      </w:r>
      <w:r w:rsidR="004B5BA6">
        <w:rPr>
          <w:i w:val="0"/>
          <w:iCs w:val="0"/>
          <w:sz w:val="20"/>
          <w:szCs w:val="20"/>
        </w:rPr>
        <w:t>7</w:t>
      </w:r>
      <w:r>
        <w:rPr>
          <w:i w:val="0"/>
          <w:iCs w:val="0"/>
          <w:sz w:val="20"/>
          <w:szCs w:val="20"/>
        </w:rPr>
        <w:t>]</w:t>
      </w:r>
    </w:p>
    <w:p w14:paraId="01F9DBF3" w14:textId="77777777" w:rsidR="00332F10" w:rsidRDefault="00332F10" w:rsidP="003400FF">
      <w:pPr>
        <w:jc w:val="both"/>
        <w:rPr>
          <w:rFonts w:eastAsiaTheme="minorEastAsia"/>
          <w:sz w:val="24"/>
          <w:szCs w:val="24"/>
        </w:rPr>
      </w:pPr>
    </w:p>
    <w:p w14:paraId="273564B6" w14:textId="67F51698" w:rsidR="003400FF" w:rsidRPr="00A505A0" w:rsidRDefault="003400FF" w:rsidP="00D82DFC">
      <w:pPr>
        <w:ind w:firstLine="340"/>
        <w:jc w:val="both"/>
        <w:rPr>
          <w:rFonts w:eastAsiaTheme="minorEastAsia"/>
          <w:sz w:val="24"/>
          <w:szCs w:val="24"/>
        </w:rPr>
      </w:pPr>
      <w:r w:rsidRPr="00B90547">
        <w:rPr>
          <w:rFonts w:eastAsiaTheme="minorEastAsia"/>
          <w:sz w:val="24"/>
          <w:szCs w:val="24"/>
        </w:rPr>
        <w:t xml:space="preserve">Οι </w:t>
      </w:r>
      <w:r w:rsidR="003A3684">
        <w:rPr>
          <w:rFonts w:eastAsiaTheme="minorEastAsia"/>
          <w:sz w:val="24"/>
          <w:szCs w:val="24"/>
        </w:rPr>
        <w:t xml:space="preserve">βασικοί θεμελιωτές που </w:t>
      </w:r>
      <w:r w:rsidRPr="00B90547">
        <w:rPr>
          <w:rFonts w:eastAsiaTheme="minorEastAsia"/>
          <w:sz w:val="24"/>
          <w:szCs w:val="24"/>
        </w:rPr>
        <w:t>εισήγαγαν τα Strong Stability Preserving Networks (SSPNets)</w:t>
      </w:r>
      <w:r w:rsidR="003A3684">
        <w:rPr>
          <w:rFonts w:eastAsiaTheme="minorEastAsia"/>
          <w:sz w:val="24"/>
          <w:szCs w:val="24"/>
        </w:rPr>
        <w:t xml:space="preserve"> [</w:t>
      </w:r>
      <w:r w:rsidR="00B76B42">
        <w:rPr>
          <w:rFonts w:eastAsiaTheme="minorEastAsia"/>
          <w:sz w:val="24"/>
          <w:szCs w:val="24"/>
        </w:rPr>
        <w:t>2</w:t>
      </w:r>
      <w:r w:rsidR="004B5BA6">
        <w:rPr>
          <w:rFonts w:eastAsiaTheme="minorEastAsia"/>
          <w:sz w:val="24"/>
          <w:szCs w:val="24"/>
        </w:rPr>
        <w:t>8</w:t>
      </w:r>
      <w:r w:rsidR="003A3684">
        <w:rPr>
          <w:rFonts w:eastAsiaTheme="minorEastAsia"/>
          <w:sz w:val="24"/>
          <w:szCs w:val="24"/>
        </w:rPr>
        <w:t>]</w:t>
      </w:r>
      <w:r w:rsidRPr="00B90547">
        <w:rPr>
          <w:rFonts w:eastAsiaTheme="minorEastAsia"/>
          <w:sz w:val="24"/>
          <w:szCs w:val="24"/>
        </w:rPr>
        <w:t xml:space="preserve">, τα οποία βασίζονται σε Runge-Kutta μεθόδους για τη διατήρηση της σταθερότητας σε δίκτυα που δέχονται επιθέσεις από adversarial παραδείγματα. Αυτές οι μέθοδοι προσφέρουν μεγαλύτερη ακρίβεια και ανθεκτικότητα σε σχέση με τα ResNets, καθώς καταφέρνουν να καταστείλουν την ανάπτυξη θορύβου κατά την προώθηση (forward propagation). Η χρήση παραμέτρων προερχόμενων από την RK διακριτοποίηση </w:t>
      </w:r>
      <w:r w:rsidR="003A3684">
        <w:rPr>
          <w:rFonts w:eastAsiaTheme="minorEastAsia"/>
          <w:sz w:val="24"/>
          <w:szCs w:val="24"/>
        </w:rPr>
        <w:t xml:space="preserve">και </w:t>
      </w:r>
      <w:r w:rsidRPr="00B90547">
        <w:rPr>
          <w:rFonts w:eastAsiaTheme="minorEastAsia"/>
          <w:sz w:val="24"/>
          <w:szCs w:val="24"/>
        </w:rPr>
        <w:t>επιτρέπει στα SSPNets να βελτιώσουν τη σταθερότητα και την ανθεκτικότητα χωρίς αύξηση των παραμέτρων του δικτύου</w:t>
      </w:r>
      <w:r w:rsidR="003A3684">
        <w:rPr>
          <w:rFonts w:eastAsiaTheme="minorEastAsia"/>
          <w:sz w:val="24"/>
          <w:szCs w:val="24"/>
        </w:rPr>
        <w:t>.</w:t>
      </w:r>
    </w:p>
    <w:p w14:paraId="46656366" w14:textId="3D7B7E23" w:rsidR="003400FF" w:rsidRDefault="003A7972" w:rsidP="00D82DFC">
      <w:pPr>
        <w:ind w:firstLine="340"/>
        <w:jc w:val="both"/>
        <w:rPr>
          <w:rFonts w:eastAsiaTheme="minorEastAsia"/>
          <w:sz w:val="24"/>
          <w:szCs w:val="24"/>
        </w:rPr>
      </w:pPr>
      <w:r>
        <w:rPr>
          <w:rFonts w:eastAsiaTheme="minorEastAsia"/>
          <w:sz w:val="24"/>
          <w:szCs w:val="24"/>
        </w:rPr>
        <w:t>Επίσης, η</w:t>
      </w:r>
      <w:r w:rsidR="003400FF" w:rsidRPr="00C032BE">
        <w:rPr>
          <w:rFonts w:eastAsiaTheme="minorEastAsia"/>
          <w:sz w:val="24"/>
          <w:szCs w:val="24"/>
        </w:rPr>
        <w:t xml:space="preserve"> εργασία </w:t>
      </w:r>
      <w:r w:rsidRPr="003A7972">
        <w:rPr>
          <w:rFonts w:eastAsiaTheme="minorEastAsia"/>
          <w:sz w:val="24"/>
          <w:szCs w:val="24"/>
        </w:rPr>
        <w:t>[</w:t>
      </w:r>
      <w:r w:rsidR="00B76B42">
        <w:rPr>
          <w:rFonts w:eastAsiaTheme="minorEastAsia"/>
          <w:sz w:val="24"/>
          <w:szCs w:val="24"/>
        </w:rPr>
        <w:t>2</w:t>
      </w:r>
      <w:r w:rsidR="004B5BA6">
        <w:rPr>
          <w:rFonts w:eastAsiaTheme="minorEastAsia"/>
          <w:sz w:val="24"/>
          <w:szCs w:val="24"/>
        </w:rPr>
        <w:t>9</w:t>
      </w:r>
      <w:r w:rsidRPr="003A7972">
        <w:rPr>
          <w:rFonts w:eastAsiaTheme="minorEastAsia"/>
          <w:sz w:val="24"/>
          <w:szCs w:val="24"/>
        </w:rPr>
        <w:t>]</w:t>
      </w:r>
      <w:r>
        <w:rPr>
          <w:rFonts w:eastAsiaTheme="minorEastAsia"/>
          <w:sz w:val="24"/>
          <w:szCs w:val="24"/>
        </w:rPr>
        <w:t xml:space="preserve"> που</w:t>
      </w:r>
      <w:r w:rsidRPr="003A7972">
        <w:rPr>
          <w:rFonts w:eastAsiaTheme="minorEastAsia"/>
          <w:sz w:val="24"/>
          <w:szCs w:val="24"/>
        </w:rPr>
        <w:t xml:space="preserve"> </w:t>
      </w:r>
      <w:r w:rsidR="003400FF" w:rsidRPr="00C032BE">
        <w:rPr>
          <w:rFonts w:eastAsiaTheme="minorEastAsia"/>
          <w:sz w:val="24"/>
          <w:szCs w:val="24"/>
        </w:rPr>
        <w:t xml:space="preserve">προτείνει τα </w:t>
      </w:r>
      <w:r w:rsidR="003400FF" w:rsidRPr="00C032BE">
        <w:rPr>
          <w:rFonts w:eastAsiaTheme="minorEastAsia"/>
          <w:sz w:val="24"/>
          <w:szCs w:val="24"/>
          <w:lang w:val="en-US"/>
        </w:rPr>
        <w:t>Runge</w:t>
      </w:r>
      <w:r w:rsidR="003400FF" w:rsidRPr="00C032BE">
        <w:rPr>
          <w:rFonts w:eastAsiaTheme="minorEastAsia"/>
          <w:sz w:val="24"/>
          <w:szCs w:val="24"/>
        </w:rPr>
        <w:t>-</w:t>
      </w:r>
      <w:r w:rsidR="003400FF" w:rsidRPr="00C032BE">
        <w:rPr>
          <w:rFonts w:eastAsiaTheme="minorEastAsia"/>
          <w:sz w:val="24"/>
          <w:szCs w:val="24"/>
          <w:lang w:val="en-US"/>
        </w:rPr>
        <w:t>Kutta</w:t>
      </w:r>
      <w:r w:rsidR="003400FF" w:rsidRPr="00C032BE">
        <w:rPr>
          <w:rFonts w:eastAsiaTheme="minorEastAsia"/>
          <w:sz w:val="24"/>
          <w:szCs w:val="24"/>
        </w:rPr>
        <w:t xml:space="preserve"> </w:t>
      </w:r>
      <w:r w:rsidR="003400FF" w:rsidRPr="00C032BE">
        <w:rPr>
          <w:rFonts w:eastAsiaTheme="minorEastAsia"/>
          <w:sz w:val="24"/>
          <w:szCs w:val="24"/>
          <w:lang w:val="en-US"/>
        </w:rPr>
        <w:t>Recurrent</w:t>
      </w:r>
      <w:r w:rsidR="003400FF" w:rsidRPr="00C032BE">
        <w:rPr>
          <w:rFonts w:eastAsiaTheme="minorEastAsia"/>
          <w:sz w:val="24"/>
          <w:szCs w:val="24"/>
        </w:rPr>
        <w:t xml:space="preserve"> </w:t>
      </w:r>
      <w:r w:rsidR="003400FF" w:rsidRPr="00C032BE">
        <w:rPr>
          <w:rFonts w:eastAsiaTheme="minorEastAsia"/>
          <w:sz w:val="24"/>
          <w:szCs w:val="24"/>
          <w:lang w:val="en-US"/>
        </w:rPr>
        <w:t>Neural</w:t>
      </w:r>
      <w:r w:rsidR="003400FF" w:rsidRPr="00C032BE">
        <w:rPr>
          <w:rFonts w:eastAsiaTheme="minorEastAsia"/>
          <w:sz w:val="24"/>
          <w:szCs w:val="24"/>
        </w:rPr>
        <w:t xml:space="preserve"> </w:t>
      </w:r>
      <w:r w:rsidR="003400FF" w:rsidRPr="00C032BE">
        <w:rPr>
          <w:rFonts w:eastAsiaTheme="minorEastAsia"/>
          <w:sz w:val="24"/>
          <w:szCs w:val="24"/>
          <w:lang w:val="en-US"/>
        </w:rPr>
        <w:t>Networks</w:t>
      </w:r>
      <w:r w:rsidR="003400FF" w:rsidRPr="00C032BE">
        <w:rPr>
          <w:rFonts w:eastAsiaTheme="minorEastAsia"/>
          <w:sz w:val="24"/>
          <w:szCs w:val="24"/>
        </w:rPr>
        <w:t xml:space="preserve"> (</w:t>
      </w:r>
      <w:r w:rsidR="003400FF" w:rsidRPr="00C032BE">
        <w:rPr>
          <w:rFonts w:eastAsiaTheme="minorEastAsia"/>
          <w:sz w:val="24"/>
          <w:szCs w:val="24"/>
          <w:lang w:val="en-US"/>
        </w:rPr>
        <w:t>RKRNNs</w:t>
      </w:r>
      <w:r w:rsidR="003400FF" w:rsidRPr="00C032BE">
        <w:rPr>
          <w:rFonts w:eastAsiaTheme="minorEastAsia"/>
          <w:sz w:val="24"/>
          <w:szCs w:val="24"/>
        </w:rPr>
        <w:t>) για την πρόβλεψη σεισμικής απόκρισης σε δυναμικά μηχανικά συστήματα</w:t>
      </w:r>
      <w:r>
        <w:rPr>
          <w:rFonts w:eastAsiaTheme="minorEastAsia"/>
          <w:sz w:val="24"/>
          <w:szCs w:val="24"/>
        </w:rPr>
        <w:t xml:space="preserve">, αποτελεί ένα εξαιρετικό παράδειγμα της χρήσης των </w:t>
      </w:r>
      <w:r>
        <w:rPr>
          <w:rFonts w:eastAsiaTheme="minorEastAsia"/>
          <w:sz w:val="24"/>
          <w:szCs w:val="24"/>
          <w:lang w:val="en-US"/>
        </w:rPr>
        <w:t>RKRNN</w:t>
      </w:r>
      <w:r w:rsidRPr="003A7972">
        <w:rPr>
          <w:rFonts w:eastAsiaTheme="minorEastAsia"/>
          <w:sz w:val="24"/>
          <w:szCs w:val="24"/>
        </w:rPr>
        <w:t xml:space="preserve"> </w:t>
      </w:r>
      <w:r>
        <w:rPr>
          <w:rFonts w:eastAsiaTheme="minorEastAsia"/>
          <w:sz w:val="24"/>
          <w:szCs w:val="24"/>
        </w:rPr>
        <w:t>σε προβλήματα του πραγματικού κόσμου</w:t>
      </w:r>
      <w:r w:rsidR="003400FF" w:rsidRPr="00C032BE">
        <w:rPr>
          <w:rFonts w:eastAsiaTheme="minorEastAsia"/>
          <w:sz w:val="24"/>
          <w:szCs w:val="24"/>
        </w:rPr>
        <w:t xml:space="preserve">. </w:t>
      </w:r>
      <w:r>
        <w:rPr>
          <w:rFonts w:eastAsiaTheme="minorEastAsia"/>
          <w:sz w:val="24"/>
          <w:szCs w:val="24"/>
        </w:rPr>
        <w:t>Ουσιαστικά, τ</w:t>
      </w:r>
      <w:r w:rsidR="003400FF" w:rsidRPr="00C032BE">
        <w:rPr>
          <w:rFonts w:eastAsiaTheme="minorEastAsia"/>
          <w:sz w:val="24"/>
          <w:szCs w:val="24"/>
        </w:rPr>
        <w:t xml:space="preserve">α </w:t>
      </w:r>
      <w:r w:rsidR="003400FF" w:rsidRPr="00C032BE">
        <w:rPr>
          <w:rFonts w:eastAsiaTheme="minorEastAsia"/>
          <w:sz w:val="24"/>
          <w:szCs w:val="24"/>
          <w:lang w:val="en-US"/>
        </w:rPr>
        <w:t>RKRNNs</w:t>
      </w:r>
      <w:r w:rsidR="003400FF" w:rsidRPr="00C032BE">
        <w:rPr>
          <w:rFonts w:eastAsiaTheme="minorEastAsia"/>
          <w:sz w:val="24"/>
          <w:szCs w:val="24"/>
        </w:rPr>
        <w:t xml:space="preserve"> συνδυάζουν την παραδοσιακή προσέγγιση των </w:t>
      </w:r>
      <w:r w:rsidR="003400FF" w:rsidRPr="00C032BE">
        <w:rPr>
          <w:rFonts w:eastAsiaTheme="minorEastAsia"/>
          <w:sz w:val="24"/>
          <w:szCs w:val="24"/>
          <w:lang w:val="en-US"/>
        </w:rPr>
        <w:t>RNNs</w:t>
      </w:r>
      <w:r w:rsidR="003400FF" w:rsidRPr="00C032BE">
        <w:rPr>
          <w:rFonts w:eastAsiaTheme="minorEastAsia"/>
          <w:sz w:val="24"/>
          <w:szCs w:val="24"/>
        </w:rPr>
        <w:t xml:space="preserve"> με την αριθμητική μέθοδο </w:t>
      </w:r>
      <w:r w:rsidR="003400FF" w:rsidRPr="00C032BE">
        <w:rPr>
          <w:rFonts w:eastAsiaTheme="minorEastAsia"/>
          <w:sz w:val="24"/>
          <w:szCs w:val="24"/>
          <w:lang w:val="en-US"/>
        </w:rPr>
        <w:t>Runge</w:t>
      </w:r>
      <w:r w:rsidR="003400FF" w:rsidRPr="00C032BE">
        <w:rPr>
          <w:rFonts w:eastAsiaTheme="minorEastAsia"/>
          <w:sz w:val="24"/>
          <w:szCs w:val="24"/>
        </w:rPr>
        <w:t>-</w:t>
      </w:r>
      <w:r w:rsidR="003400FF" w:rsidRPr="00C032BE">
        <w:rPr>
          <w:rFonts w:eastAsiaTheme="minorEastAsia"/>
          <w:sz w:val="24"/>
          <w:szCs w:val="24"/>
          <w:lang w:val="en-US"/>
        </w:rPr>
        <w:t>Kutta</w:t>
      </w:r>
      <w:r w:rsidR="003400FF" w:rsidRPr="00C032BE">
        <w:rPr>
          <w:rFonts w:eastAsiaTheme="minorEastAsia"/>
          <w:sz w:val="24"/>
          <w:szCs w:val="24"/>
        </w:rPr>
        <w:t xml:space="preserve"> 4ου βαθμού, που διασφαλίζει σταθερότητα και υψηλή ακρίβεια κατά την εκπαίδευση και την πρόβλεψη. Η ενσωμάτωση της </w:t>
      </w:r>
      <w:r w:rsidR="003400FF" w:rsidRPr="00C032BE">
        <w:rPr>
          <w:rFonts w:eastAsiaTheme="minorEastAsia"/>
          <w:sz w:val="24"/>
          <w:szCs w:val="24"/>
          <w:lang w:val="en-US"/>
        </w:rPr>
        <w:t>RK</w:t>
      </w:r>
      <w:r w:rsidR="003400FF" w:rsidRPr="00C032BE">
        <w:rPr>
          <w:rFonts w:eastAsiaTheme="minorEastAsia"/>
          <w:sz w:val="24"/>
          <w:szCs w:val="24"/>
        </w:rPr>
        <w:t xml:space="preserve">4 σε </w:t>
      </w:r>
      <w:r w:rsidR="003400FF" w:rsidRPr="00C032BE">
        <w:rPr>
          <w:rFonts w:eastAsiaTheme="minorEastAsia"/>
          <w:sz w:val="24"/>
          <w:szCs w:val="24"/>
          <w:lang w:val="en-US"/>
        </w:rPr>
        <w:t>RNNs</w:t>
      </w:r>
      <w:r w:rsidR="003400FF" w:rsidRPr="00C032BE">
        <w:rPr>
          <w:rFonts w:eastAsiaTheme="minorEastAsia"/>
          <w:sz w:val="24"/>
          <w:szCs w:val="24"/>
        </w:rPr>
        <w:t xml:space="preserve"> στοχεύει στη μείωση των συσσωρευόμενων σφαλμάτων που προκύπτουν από τη μακροπρόθεσμη πρόβλεψη χρονικών σειρών. Το μοντέλο εφαρμόστηκε σε δεδομένα παρακολούθησης σεισμικής δραστηριότητας και απέδωσε καλύτερη προσαρμογή και ακρίβεια σε σχέση με τις παραδοσιακές μεθόδους. Τ</w:t>
      </w:r>
      <w:r w:rsidR="001C4088">
        <w:rPr>
          <w:rFonts w:eastAsiaTheme="minorEastAsia"/>
          <w:sz w:val="24"/>
          <w:szCs w:val="24"/>
        </w:rPr>
        <w:t>ελικά τ</w:t>
      </w:r>
      <w:r w:rsidR="003400FF" w:rsidRPr="00C032BE">
        <w:rPr>
          <w:rFonts w:eastAsiaTheme="minorEastAsia"/>
          <w:sz w:val="24"/>
          <w:szCs w:val="24"/>
        </w:rPr>
        <w:t xml:space="preserve">ο </w:t>
      </w:r>
      <w:r w:rsidR="003400FF" w:rsidRPr="00C032BE">
        <w:rPr>
          <w:rFonts w:eastAsiaTheme="minorEastAsia"/>
          <w:sz w:val="24"/>
          <w:szCs w:val="24"/>
          <w:lang w:val="en-US"/>
        </w:rPr>
        <w:t>RKRNN</w:t>
      </w:r>
      <w:r w:rsidR="003400FF" w:rsidRPr="00C032BE">
        <w:rPr>
          <w:rFonts w:eastAsiaTheme="minorEastAsia"/>
          <w:sz w:val="24"/>
          <w:szCs w:val="24"/>
        </w:rPr>
        <w:t xml:space="preserve"> αποδείχθηκε ιδανικό για προβλήματα μη γραμμικής δυναμικής, παρέχοντας χρήσιμες εφαρμογές στη μηχανική και την ανάλυση πολύπλοκων συστημάτων.</w:t>
      </w:r>
    </w:p>
    <w:p w14:paraId="4CBF24CA" w14:textId="77777777" w:rsidR="00491553" w:rsidRDefault="00491553" w:rsidP="001C4088">
      <w:pPr>
        <w:keepNext/>
        <w:jc w:val="center"/>
      </w:pPr>
    </w:p>
    <w:p w14:paraId="619EFFD8" w14:textId="5F795502" w:rsidR="001C4088" w:rsidRDefault="001C4088" w:rsidP="001C4088">
      <w:pPr>
        <w:keepNext/>
        <w:jc w:val="center"/>
      </w:pPr>
      <w:r>
        <w:rPr>
          <w:rFonts w:eastAsiaTheme="minorEastAsia"/>
          <w:noProof/>
          <w:sz w:val="24"/>
          <w:szCs w:val="24"/>
        </w:rPr>
        <w:drawing>
          <wp:inline distT="0" distB="0" distL="0" distR="0" wp14:anchorId="1723409E" wp14:editId="5EB1A0F9">
            <wp:extent cx="5279766" cy="1228725"/>
            <wp:effectExtent l="0" t="0" r="0" b="0"/>
            <wp:docPr id="1596731276" name="Εικόνα 3" descr="Εικόνα που περιέχει κείμενο, διάγραμμα, γραμμή,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31276" name="Εικόνα 3" descr="Εικόνα που περιέχει κείμενο, διάγραμμα, γραμμή, γραμματοσειρά&#10;&#10;Το περιεχόμενο που δημιουργείται από τεχνολογία AI ενδέχεται να είναι εσφαλμένο."/>
                    <pic:cNvPicPr/>
                  </pic:nvPicPr>
                  <pic:blipFill>
                    <a:blip r:embed="rId33">
                      <a:extLst>
                        <a:ext uri="{28A0092B-C50C-407E-A947-70E740481C1C}">
                          <a14:useLocalDpi xmlns:a14="http://schemas.microsoft.com/office/drawing/2010/main" val="0"/>
                        </a:ext>
                      </a:extLst>
                    </a:blip>
                    <a:stretch>
                      <a:fillRect/>
                    </a:stretch>
                  </pic:blipFill>
                  <pic:spPr>
                    <a:xfrm>
                      <a:off x="0" y="0"/>
                      <a:ext cx="5349600" cy="1244977"/>
                    </a:xfrm>
                    <a:prstGeom prst="rect">
                      <a:avLst/>
                    </a:prstGeom>
                  </pic:spPr>
                </pic:pic>
              </a:graphicData>
            </a:graphic>
          </wp:inline>
        </w:drawing>
      </w:r>
    </w:p>
    <w:p w14:paraId="5F34ED25" w14:textId="12AE515E" w:rsidR="001C4088" w:rsidRDefault="001C4088" w:rsidP="00491553">
      <w:pPr>
        <w:pStyle w:val="af"/>
        <w:jc w:val="center"/>
        <w:rPr>
          <w:i w:val="0"/>
          <w:iCs w:val="0"/>
          <w:sz w:val="20"/>
          <w:szCs w:val="20"/>
        </w:rPr>
      </w:pPr>
      <w:r w:rsidRPr="006E40CB">
        <w:rPr>
          <w:i w:val="0"/>
          <w:iCs w:val="0"/>
          <w:sz w:val="20"/>
          <w:szCs w:val="20"/>
        </w:rPr>
        <w:t xml:space="preserve">Σχήμα </w:t>
      </w:r>
      <w:r>
        <w:rPr>
          <w:i w:val="0"/>
          <w:iCs w:val="0"/>
          <w:sz w:val="20"/>
          <w:szCs w:val="20"/>
        </w:rPr>
        <w:t>4.3</w:t>
      </w:r>
      <w:r w:rsidRPr="006E40CB">
        <w:rPr>
          <w:i w:val="0"/>
          <w:iCs w:val="0"/>
          <w:sz w:val="20"/>
          <w:szCs w:val="20"/>
        </w:rPr>
        <w:t xml:space="preserve">: </w:t>
      </w:r>
      <w:r w:rsidR="00491553">
        <w:rPr>
          <w:i w:val="0"/>
          <w:iCs w:val="0"/>
          <w:sz w:val="20"/>
          <w:szCs w:val="20"/>
        </w:rPr>
        <w:t xml:space="preserve">Αρχιτεκτονική </w:t>
      </w:r>
      <w:r w:rsidRPr="00081957">
        <w:rPr>
          <w:i w:val="0"/>
          <w:iCs w:val="0"/>
          <w:sz w:val="20"/>
          <w:szCs w:val="20"/>
        </w:rPr>
        <w:t>του</w:t>
      </w:r>
      <w:r w:rsidRPr="001C4088">
        <w:rPr>
          <w:i w:val="0"/>
          <w:iCs w:val="0"/>
          <w:sz w:val="20"/>
          <w:szCs w:val="20"/>
        </w:rPr>
        <w:t xml:space="preserve"> </w:t>
      </w:r>
      <w:r>
        <w:rPr>
          <w:i w:val="0"/>
          <w:iCs w:val="0"/>
          <w:sz w:val="20"/>
          <w:szCs w:val="20"/>
          <w:lang w:val="en-US"/>
        </w:rPr>
        <w:t>RKRNN</w:t>
      </w:r>
      <w:r w:rsidRPr="00081957">
        <w:rPr>
          <w:i w:val="0"/>
          <w:iCs w:val="0"/>
          <w:sz w:val="20"/>
          <w:szCs w:val="20"/>
        </w:rPr>
        <w:t xml:space="preserve"> </w:t>
      </w:r>
      <w:r>
        <w:rPr>
          <w:i w:val="0"/>
          <w:iCs w:val="0"/>
          <w:sz w:val="20"/>
          <w:szCs w:val="20"/>
        </w:rPr>
        <w:t>[</w:t>
      </w:r>
      <w:r w:rsidR="00B76B42">
        <w:rPr>
          <w:i w:val="0"/>
          <w:iCs w:val="0"/>
          <w:sz w:val="20"/>
          <w:szCs w:val="20"/>
        </w:rPr>
        <w:t>2</w:t>
      </w:r>
      <w:r w:rsidR="004B5BA6">
        <w:rPr>
          <w:i w:val="0"/>
          <w:iCs w:val="0"/>
          <w:sz w:val="20"/>
          <w:szCs w:val="20"/>
        </w:rPr>
        <w:t>9</w:t>
      </w:r>
      <w:r>
        <w:rPr>
          <w:i w:val="0"/>
          <w:iCs w:val="0"/>
          <w:sz w:val="20"/>
          <w:szCs w:val="20"/>
        </w:rPr>
        <w:t>]</w:t>
      </w:r>
    </w:p>
    <w:p w14:paraId="19DBDC15" w14:textId="77777777" w:rsidR="00491553" w:rsidRPr="00491553" w:rsidRDefault="00491553" w:rsidP="00491553"/>
    <w:p w14:paraId="3AA30C42" w14:textId="2B2BAF91" w:rsidR="003400FF" w:rsidRPr="00A505A0" w:rsidRDefault="003400FF" w:rsidP="00D82DFC">
      <w:pPr>
        <w:ind w:firstLine="340"/>
        <w:jc w:val="both"/>
        <w:rPr>
          <w:rFonts w:ascii="Arial" w:eastAsiaTheme="minorEastAsia" w:hAnsi="Arial" w:cs="Arial"/>
          <w:sz w:val="24"/>
          <w:szCs w:val="24"/>
        </w:rPr>
      </w:pPr>
      <w:r w:rsidRPr="00C032BE">
        <w:rPr>
          <w:rFonts w:eastAsiaTheme="minorEastAsia"/>
          <w:sz w:val="24"/>
          <w:szCs w:val="24"/>
        </w:rPr>
        <w:t xml:space="preserve">Σύμφωνα με </w:t>
      </w:r>
      <w:r w:rsidR="00491553">
        <w:rPr>
          <w:rFonts w:eastAsiaTheme="minorEastAsia"/>
          <w:sz w:val="24"/>
          <w:szCs w:val="24"/>
        </w:rPr>
        <w:t>μια νέα</w:t>
      </w:r>
      <w:r w:rsidRPr="00C032BE">
        <w:rPr>
          <w:rFonts w:eastAsiaTheme="minorEastAsia"/>
          <w:sz w:val="24"/>
          <w:szCs w:val="24"/>
        </w:rPr>
        <w:t xml:space="preserve"> μελέτη</w:t>
      </w:r>
      <w:r w:rsidR="00491553">
        <w:rPr>
          <w:rFonts w:eastAsiaTheme="minorEastAsia"/>
          <w:sz w:val="24"/>
          <w:szCs w:val="24"/>
        </w:rPr>
        <w:t xml:space="preserve"> [</w:t>
      </w:r>
      <w:r w:rsidR="004B5BA6">
        <w:rPr>
          <w:rFonts w:eastAsiaTheme="minorEastAsia"/>
          <w:sz w:val="24"/>
          <w:szCs w:val="24"/>
        </w:rPr>
        <w:t>30</w:t>
      </w:r>
      <w:r w:rsidR="00491553">
        <w:rPr>
          <w:rFonts w:eastAsiaTheme="minorEastAsia"/>
          <w:sz w:val="24"/>
          <w:szCs w:val="24"/>
        </w:rPr>
        <w:t>]</w:t>
      </w:r>
      <w:r w:rsidR="00491553" w:rsidRPr="00491553">
        <w:rPr>
          <w:rFonts w:eastAsiaTheme="minorEastAsia"/>
          <w:sz w:val="24"/>
          <w:szCs w:val="24"/>
        </w:rPr>
        <w:t xml:space="preserve">, </w:t>
      </w:r>
      <w:r w:rsidRPr="00C032BE">
        <w:rPr>
          <w:rFonts w:eastAsiaTheme="minorEastAsia"/>
          <w:sz w:val="24"/>
          <w:szCs w:val="24"/>
        </w:rPr>
        <w:t xml:space="preserve">τα </w:t>
      </w:r>
      <w:r w:rsidRPr="00C032BE">
        <w:rPr>
          <w:rFonts w:eastAsiaTheme="minorEastAsia"/>
          <w:sz w:val="24"/>
          <w:szCs w:val="24"/>
          <w:lang w:val="en-US"/>
        </w:rPr>
        <w:t>Runge</w:t>
      </w:r>
      <w:r w:rsidRPr="00C032BE">
        <w:rPr>
          <w:rFonts w:eastAsiaTheme="minorEastAsia"/>
          <w:sz w:val="24"/>
          <w:szCs w:val="24"/>
        </w:rPr>
        <w:t>-</w:t>
      </w:r>
      <w:r w:rsidRPr="00C032BE">
        <w:rPr>
          <w:rFonts w:eastAsiaTheme="minorEastAsia"/>
          <w:sz w:val="24"/>
          <w:szCs w:val="24"/>
          <w:lang w:val="en-US"/>
        </w:rPr>
        <w:t>Kutta</w:t>
      </w:r>
      <w:r w:rsidRPr="00C032BE">
        <w:rPr>
          <w:rFonts w:eastAsiaTheme="minorEastAsia"/>
          <w:sz w:val="24"/>
          <w:szCs w:val="24"/>
        </w:rPr>
        <w:t xml:space="preserve"> </w:t>
      </w:r>
      <w:r w:rsidRPr="00C032BE">
        <w:rPr>
          <w:rFonts w:eastAsiaTheme="minorEastAsia"/>
          <w:sz w:val="24"/>
          <w:szCs w:val="24"/>
          <w:lang w:val="en-US"/>
        </w:rPr>
        <w:t>Neural</w:t>
      </w:r>
      <w:r w:rsidRPr="00C032BE">
        <w:rPr>
          <w:rFonts w:eastAsiaTheme="minorEastAsia"/>
          <w:sz w:val="24"/>
          <w:szCs w:val="24"/>
        </w:rPr>
        <w:t xml:space="preserve"> </w:t>
      </w:r>
      <w:r w:rsidRPr="00C032BE">
        <w:rPr>
          <w:rFonts w:eastAsiaTheme="minorEastAsia"/>
          <w:sz w:val="24"/>
          <w:szCs w:val="24"/>
          <w:lang w:val="en-US"/>
        </w:rPr>
        <w:t>Networks</w:t>
      </w:r>
      <w:r w:rsidRPr="00C032BE">
        <w:rPr>
          <w:rFonts w:eastAsiaTheme="minorEastAsia"/>
          <w:sz w:val="24"/>
          <w:szCs w:val="24"/>
        </w:rPr>
        <w:t xml:space="preserve"> (</w:t>
      </w:r>
      <w:r w:rsidRPr="00C032BE">
        <w:rPr>
          <w:rFonts w:eastAsiaTheme="minorEastAsia"/>
          <w:sz w:val="24"/>
          <w:szCs w:val="24"/>
          <w:lang w:val="en-US"/>
        </w:rPr>
        <w:t>RKNNs</w:t>
      </w:r>
      <w:r w:rsidRPr="00C032BE">
        <w:rPr>
          <w:rFonts w:eastAsiaTheme="minorEastAsia"/>
          <w:sz w:val="24"/>
          <w:szCs w:val="24"/>
        </w:rPr>
        <w:t xml:space="preserve">) προσφέρουν μια αποδοτική προσέγγιση για τη μείωση πολυπλοκότητας σε μεγάλα μαθηματικά μοντέλα, γνωστή ως </w:t>
      </w:r>
      <w:r w:rsidRPr="00C032BE">
        <w:rPr>
          <w:rFonts w:eastAsiaTheme="minorEastAsia"/>
          <w:sz w:val="24"/>
          <w:szCs w:val="24"/>
          <w:lang w:val="en-US"/>
        </w:rPr>
        <w:t>Model</w:t>
      </w:r>
      <w:r w:rsidRPr="00C032BE">
        <w:rPr>
          <w:rFonts w:eastAsiaTheme="minorEastAsia"/>
          <w:sz w:val="24"/>
          <w:szCs w:val="24"/>
        </w:rPr>
        <w:t xml:space="preserve"> </w:t>
      </w:r>
      <w:r w:rsidRPr="00C032BE">
        <w:rPr>
          <w:rFonts w:eastAsiaTheme="minorEastAsia"/>
          <w:sz w:val="24"/>
          <w:szCs w:val="24"/>
          <w:lang w:val="en-US"/>
        </w:rPr>
        <w:t>Order</w:t>
      </w:r>
      <w:r w:rsidRPr="00C032BE">
        <w:rPr>
          <w:rFonts w:eastAsiaTheme="minorEastAsia"/>
          <w:sz w:val="24"/>
          <w:szCs w:val="24"/>
        </w:rPr>
        <w:t xml:space="preserve"> </w:t>
      </w:r>
      <w:r w:rsidRPr="00C032BE">
        <w:rPr>
          <w:rFonts w:eastAsiaTheme="minorEastAsia"/>
          <w:sz w:val="24"/>
          <w:szCs w:val="24"/>
          <w:lang w:val="en-US"/>
        </w:rPr>
        <w:t>Reduction</w:t>
      </w:r>
      <w:r w:rsidRPr="00C032BE">
        <w:rPr>
          <w:rFonts w:eastAsiaTheme="minorEastAsia"/>
          <w:sz w:val="24"/>
          <w:szCs w:val="24"/>
        </w:rPr>
        <w:t xml:space="preserve"> (</w:t>
      </w:r>
      <w:r w:rsidRPr="00C032BE">
        <w:rPr>
          <w:rFonts w:eastAsiaTheme="minorEastAsia"/>
          <w:sz w:val="24"/>
          <w:szCs w:val="24"/>
          <w:lang w:val="en-US"/>
        </w:rPr>
        <w:t>MOR</w:t>
      </w:r>
      <w:r w:rsidRPr="00C032BE">
        <w:rPr>
          <w:rFonts w:eastAsiaTheme="minorEastAsia"/>
          <w:sz w:val="24"/>
          <w:szCs w:val="24"/>
        </w:rPr>
        <w:t xml:space="preserve">). Αυτή η μέθοδος χρησιμοποιεί τη μέθοδο </w:t>
      </w:r>
      <w:r w:rsidRPr="00C032BE">
        <w:rPr>
          <w:rFonts w:eastAsiaTheme="minorEastAsia"/>
          <w:sz w:val="24"/>
          <w:szCs w:val="24"/>
          <w:lang w:val="en-US"/>
        </w:rPr>
        <w:t>Runge</w:t>
      </w:r>
      <w:r w:rsidRPr="00C032BE">
        <w:rPr>
          <w:rFonts w:eastAsiaTheme="minorEastAsia"/>
          <w:sz w:val="24"/>
          <w:szCs w:val="24"/>
        </w:rPr>
        <w:t>-</w:t>
      </w:r>
      <w:r w:rsidRPr="00C032BE">
        <w:rPr>
          <w:rFonts w:eastAsiaTheme="minorEastAsia"/>
          <w:sz w:val="24"/>
          <w:szCs w:val="24"/>
          <w:lang w:val="en-US"/>
        </w:rPr>
        <w:t>Kutta</w:t>
      </w:r>
      <w:r w:rsidRPr="00C032BE">
        <w:rPr>
          <w:rFonts w:eastAsiaTheme="minorEastAsia"/>
          <w:sz w:val="24"/>
          <w:szCs w:val="24"/>
        </w:rPr>
        <w:t xml:space="preserve"> για την επίλυση διαφορικών εξισώσεων σε περιορισμένα </w:t>
      </w:r>
      <w:r w:rsidR="00491553" w:rsidRPr="00C032BE">
        <w:rPr>
          <w:rFonts w:eastAsiaTheme="minorEastAsia"/>
          <w:sz w:val="24"/>
          <w:szCs w:val="24"/>
        </w:rPr>
        <w:t>διαστήματα</w:t>
      </w:r>
      <w:r w:rsidRPr="00C032BE">
        <w:rPr>
          <w:rFonts w:eastAsiaTheme="minorEastAsia"/>
          <w:sz w:val="24"/>
          <w:szCs w:val="24"/>
        </w:rPr>
        <w:t xml:space="preserve"> χώρου, προσφέροντας ταχύτερες και </w:t>
      </w:r>
      <w:r w:rsidR="00491553">
        <w:rPr>
          <w:rFonts w:eastAsiaTheme="minorEastAsia"/>
          <w:sz w:val="24"/>
          <w:szCs w:val="24"/>
        </w:rPr>
        <w:t xml:space="preserve">πιο </w:t>
      </w:r>
      <w:r w:rsidRPr="00C032BE">
        <w:rPr>
          <w:rFonts w:eastAsiaTheme="minorEastAsia"/>
          <w:sz w:val="24"/>
          <w:szCs w:val="24"/>
        </w:rPr>
        <w:t xml:space="preserve">ακριβείς λύσεις. </w:t>
      </w:r>
      <w:r w:rsidR="00491553">
        <w:rPr>
          <w:rFonts w:eastAsiaTheme="minorEastAsia"/>
          <w:sz w:val="24"/>
          <w:szCs w:val="24"/>
        </w:rPr>
        <w:t>Συγκεκριμένα, η</w:t>
      </w:r>
      <w:r w:rsidRPr="00C032BE">
        <w:rPr>
          <w:rFonts w:eastAsiaTheme="minorEastAsia"/>
          <w:sz w:val="24"/>
          <w:szCs w:val="24"/>
        </w:rPr>
        <w:t xml:space="preserve"> μελέτη δείχνει ότι τα </w:t>
      </w:r>
      <w:r w:rsidRPr="00C032BE">
        <w:rPr>
          <w:rFonts w:eastAsiaTheme="minorEastAsia"/>
          <w:sz w:val="24"/>
          <w:szCs w:val="24"/>
          <w:lang w:val="en-US"/>
        </w:rPr>
        <w:t>RKNNs</w:t>
      </w:r>
      <w:r w:rsidRPr="00C032BE">
        <w:rPr>
          <w:rFonts w:eastAsiaTheme="minorEastAsia"/>
          <w:sz w:val="24"/>
          <w:szCs w:val="24"/>
        </w:rPr>
        <w:t xml:space="preserve"> μπορούν να επιλύσουν πολύπλοκες </w:t>
      </w:r>
      <w:r w:rsidR="00491553">
        <w:rPr>
          <w:rFonts w:eastAsiaTheme="minorEastAsia"/>
          <w:sz w:val="24"/>
          <w:szCs w:val="24"/>
        </w:rPr>
        <w:t xml:space="preserve">ΣΔΕ </w:t>
      </w:r>
      <w:r w:rsidRPr="00C032BE">
        <w:rPr>
          <w:rFonts w:eastAsiaTheme="minorEastAsia"/>
          <w:sz w:val="24"/>
          <w:szCs w:val="24"/>
        </w:rPr>
        <w:t xml:space="preserve">που σχετίζονται με φυσικές διεργασίες, όπως τη δυναμική ρευστών ή τη θερμοδυναμική. Αυτό επιτυγχάνεται μειώνοντας την υπολογιστική πολυπλοκότητα, διατηρώντας παράλληλα τη φυσική συνέπεια του προβλήματος. </w:t>
      </w:r>
      <w:r w:rsidR="00491553">
        <w:rPr>
          <w:rFonts w:eastAsiaTheme="minorEastAsia"/>
          <w:sz w:val="24"/>
          <w:szCs w:val="24"/>
        </w:rPr>
        <w:t>Μάλιστα, έ</w:t>
      </w:r>
      <w:r w:rsidRPr="00C032BE">
        <w:rPr>
          <w:rFonts w:eastAsiaTheme="minorEastAsia"/>
          <w:sz w:val="24"/>
          <w:szCs w:val="24"/>
        </w:rPr>
        <w:t>να σημαντικό πλεονέκτημα της μεθόδου είναι η προσαρμοστικότητα και η ικανότητά της να εκπαιδεύει μοντέλα υψηλής ακρίβειας με μειωμένο αριθμό παραμέτρων</w:t>
      </w:r>
      <w:r w:rsidRPr="00C032BE">
        <w:rPr>
          <w:rFonts w:ascii="Arial" w:eastAsiaTheme="minorEastAsia" w:hAnsi="Arial" w:cs="Arial"/>
          <w:sz w:val="24"/>
          <w:szCs w:val="24"/>
        </w:rPr>
        <w:t>​.</w:t>
      </w:r>
    </w:p>
    <w:p w14:paraId="3A1FB41B" w14:textId="4B67AFD2" w:rsidR="00AA4520" w:rsidRPr="00AA4520" w:rsidRDefault="00491553" w:rsidP="00D82DFC">
      <w:pPr>
        <w:ind w:firstLine="340"/>
        <w:jc w:val="both"/>
        <w:rPr>
          <w:rFonts w:ascii="Arial" w:eastAsiaTheme="minorEastAsia" w:hAnsi="Arial" w:cs="Arial"/>
          <w:sz w:val="24"/>
          <w:szCs w:val="24"/>
        </w:rPr>
      </w:pPr>
      <w:r>
        <w:rPr>
          <w:rFonts w:eastAsiaTheme="minorEastAsia"/>
          <w:sz w:val="24"/>
          <w:szCs w:val="24"/>
        </w:rPr>
        <w:t>Τέλος,</w:t>
      </w:r>
      <w:r w:rsidR="00826BFD">
        <w:rPr>
          <w:rFonts w:eastAsiaTheme="minorEastAsia"/>
          <w:sz w:val="24"/>
          <w:szCs w:val="24"/>
        </w:rPr>
        <w:t xml:space="preserve"> μια πρόσφατη</w:t>
      </w:r>
      <w:r>
        <w:rPr>
          <w:rFonts w:eastAsiaTheme="minorEastAsia"/>
          <w:sz w:val="24"/>
          <w:szCs w:val="24"/>
        </w:rPr>
        <w:t xml:space="preserve"> </w:t>
      </w:r>
      <w:r w:rsidR="003400FF" w:rsidRPr="00C032BE">
        <w:rPr>
          <w:rFonts w:eastAsiaTheme="minorEastAsia"/>
          <w:sz w:val="24"/>
          <w:szCs w:val="24"/>
        </w:rPr>
        <w:t xml:space="preserve">εργασία </w:t>
      </w:r>
      <w:r w:rsidR="00826BFD">
        <w:rPr>
          <w:rFonts w:eastAsiaTheme="minorEastAsia"/>
          <w:sz w:val="24"/>
          <w:szCs w:val="24"/>
        </w:rPr>
        <w:t>[3</w:t>
      </w:r>
      <w:r w:rsidR="004B5BA6">
        <w:rPr>
          <w:rFonts w:eastAsiaTheme="minorEastAsia"/>
          <w:sz w:val="24"/>
          <w:szCs w:val="24"/>
        </w:rPr>
        <w:t>1</w:t>
      </w:r>
      <w:r w:rsidR="00826BFD">
        <w:rPr>
          <w:rFonts w:eastAsiaTheme="minorEastAsia"/>
          <w:sz w:val="24"/>
          <w:szCs w:val="24"/>
        </w:rPr>
        <w:t xml:space="preserve">] </w:t>
      </w:r>
      <w:r w:rsidR="003400FF" w:rsidRPr="00C032BE">
        <w:rPr>
          <w:rFonts w:eastAsiaTheme="minorEastAsia"/>
          <w:sz w:val="24"/>
          <w:szCs w:val="24"/>
        </w:rPr>
        <w:t>παρουσ</w:t>
      </w:r>
      <w:r w:rsidR="00826BFD">
        <w:rPr>
          <w:rFonts w:eastAsiaTheme="minorEastAsia"/>
          <w:sz w:val="24"/>
          <w:szCs w:val="24"/>
        </w:rPr>
        <w:t>ιάζει</w:t>
      </w:r>
      <w:r w:rsidR="003400FF" w:rsidRPr="00C032BE">
        <w:rPr>
          <w:rFonts w:eastAsiaTheme="minorEastAsia"/>
          <w:sz w:val="24"/>
          <w:szCs w:val="24"/>
        </w:rPr>
        <w:t xml:space="preserve"> τα </w:t>
      </w:r>
      <w:r w:rsidR="003400FF" w:rsidRPr="00C032BE">
        <w:rPr>
          <w:rFonts w:eastAsiaTheme="minorEastAsia"/>
          <w:sz w:val="24"/>
          <w:szCs w:val="24"/>
          <w:lang w:val="en-US"/>
        </w:rPr>
        <w:t>Runge</w:t>
      </w:r>
      <w:r w:rsidR="003400FF" w:rsidRPr="00C032BE">
        <w:rPr>
          <w:rFonts w:eastAsiaTheme="minorEastAsia"/>
          <w:sz w:val="24"/>
          <w:szCs w:val="24"/>
        </w:rPr>
        <w:t>-</w:t>
      </w:r>
      <w:r w:rsidR="003400FF" w:rsidRPr="00C032BE">
        <w:rPr>
          <w:rFonts w:eastAsiaTheme="minorEastAsia"/>
          <w:sz w:val="24"/>
          <w:szCs w:val="24"/>
          <w:lang w:val="en-US"/>
        </w:rPr>
        <w:t>Kutta</w:t>
      </w:r>
      <w:r w:rsidR="003400FF" w:rsidRPr="00C032BE">
        <w:rPr>
          <w:rFonts w:eastAsiaTheme="minorEastAsia"/>
          <w:sz w:val="24"/>
          <w:szCs w:val="24"/>
        </w:rPr>
        <w:t xml:space="preserve"> </w:t>
      </w:r>
      <w:r w:rsidR="003400FF" w:rsidRPr="00C032BE">
        <w:rPr>
          <w:rFonts w:eastAsiaTheme="minorEastAsia"/>
          <w:sz w:val="24"/>
          <w:szCs w:val="24"/>
          <w:lang w:val="en-US"/>
        </w:rPr>
        <w:t>Convolutional</w:t>
      </w:r>
      <w:r w:rsidR="003400FF" w:rsidRPr="00C032BE">
        <w:rPr>
          <w:rFonts w:eastAsiaTheme="minorEastAsia"/>
          <w:sz w:val="24"/>
          <w:szCs w:val="24"/>
        </w:rPr>
        <w:t xml:space="preserve"> </w:t>
      </w:r>
      <w:r w:rsidR="003400FF" w:rsidRPr="00C032BE">
        <w:rPr>
          <w:rFonts w:eastAsiaTheme="minorEastAsia"/>
          <w:sz w:val="24"/>
          <w:szCs w:val="24"/>
          <w:lang w:val="en-US"/>
        </w:rPr>
        <w:t>Compressed</w:t>
      </w:r>
      <w:r w:rsidR="003400FF" w:rsidRPr="00C032BE">
        <w:rPr>
          <w:rFonts w:eastAsiaTheme="minorEastAsia"/>
          <w:sz w:val="24"/>
          <w:szCs w:val="24"/>
        </w:rPr>
        <w:t xml:space="preserve"> </w:t>
      </w:r>
      <w:r w:rsidR="003400FF" w:rsidRPr="00C032BE">
        <w:rPr>
          <w:rFonts w:eastAsiaTheme="minorEastAsia"/>
          <w:sz w:val="24"/>
          <w:szCs w:val="24"/>
          <w:lang w:val="en-US"/>
        </w:rPr>
        <w:t>Sensing</w:t>
      </w:r>
      <w:r w:rsidR="003400FF" w:rsidRPr="00C032BE">
        <w:rPr>
          <w:rFonts w:eastAsiaTheme="minorEastAsia"/>
          <w:sz w:val="24"/>
          <w:szCs w:val="24"/>
        </w:rPr>
        <w:t xml:space="preserve"> </w:t>
      </w:r>
      <w:r w:rsidR="003400FF" w:rsidRPr="00C032BE">
        <w:rPr>
          <w:rFonts w:eastAsiaTheme="minorEastAsia"/>
          <w:sz w:val="24"/>
          <w:szCs w:val="24"/>
          <w:lang w:val="en-US"/>
        </w:rPr>
        <w:t>Networks</w:t>
      </w:r>
      <w:r w:rsidR="003400FF" w:rsidRPr="00C032BE">
        <w:rPr>
          <w:rFonts w:eastAsiaTheme="minorEastAsia"/>
          <w:sz w:val="24"/>
          <w:szCs w:val="24"/>
        </w:rPr>
        <w:t xml:space="preserve"> (</w:t>
      </w:r>
      <w:r w:rsidR="003400FF" w:rsidRPr="00C032BE">
        <w:rPr>
          <w:rFonts w:eastAsiaTheme="minorEastAsia"/>
          <w:sz w:val="24"/>
          <w:szCs w:val="24"/>
          <w:lang w:val="en-US"/>
        </w:rPr>
        <w:t>RK</w:t>
      </w:r>
      <w:r w:rsidR="003400FF" w:rsidRPr="00C032BE">
        <w:rPr>
          <w:rFonts w:eastAsiaTheme="minorEastAsia"/>
          <w:sz w:val="24"/>
          <w:szCs w:val="24"/>
        </w:rPr>
        <w:t>-</w:t>
      </w:r>
      <w:r w:rsidR="003400FF" w:rsidRPr="00C032BE">
        <w:rPr>
          <w:rFonts w:eastAsiaTheme="minorEastAsia"/>
          <w:sz w:val="24"/>
          <w:szCs w:val="24"/>
          <w:lang w:val="en-US"/>
        </w:rPr>
        <w:t>CCSNet</w:t>
      </w:r>
      <w:r w:rsidR="003400FF" w:rsidRPr="00C032BE">
        <w:rPr>
          <w:rFonts w:eastAsiaTheme="minorEastAsia"/>
          <w:sz w:val="24"/>
          <w:szCs w:val="24"/>
        </w:rPr>
        <w:t xml:space="preserve">), τα οποία στοχεύουν στην ανακατασκευή εικόνων μέσω δυναμικών συστημάτων. Η μέθοδος αυτή ενσωματώνει μπλοκ </w:t>
      </w:r>
      <w:r w:rsidR="003400FF" w:rsidRPr="00C032BE">
        <w:rPr>
          <w:rFonts w:eastAsiaTheme="minorEastAsia"/>
          <w:sz w:val="24"/>
          <w:szCs w:val="24"/>
          <w:lang w:val="en-US"/>
        </w:rPr>
        <w:t>Runge</w:t>
      </w:r>
      <w:r w:rsidR="003400FF" w:rsidRPr="00C032BE">
        <w:rPr>
          <w:rFonts w:eastAsiaTheme="minorEastAsia"/>
          <w:sz w:val="24"/>
          <w:szCs w:val="24"/>
        </w:rPr>
        <w:t>-</w:t>
      </w:r>
      <w:r w:rsidR="003400FF" w:rsidRPr="00C032BE">
        <w:rPr>
          <w:rFonts w:eastAsiaTheme="minorEastAsia"/>
          <w:sz w:val="24"/>
          <w:szCs w:val="24"/>
          <w:lang w:val="en-US"/>
        </w:rPr>
        <w:t>Kutta</w:t>
      </w:r>
      <w:r w:rsidR="003400FF" w:rsidRPr="00C032BE">
        <w:rPr>
          <w:rFonts w:eastAsiaTheme="minorEastAsia"/>
          <w:sz w:val="24"/>
          <w:szCs w:val="24"/>
        </w:rPr>
        <w:t xml:space="preserve"> για τη βελτίωση της ακρίβειας στην αποκατάσταση εικόνων από συμπιεσμένα δεδομένα. Το </w:t>
      </w:r>
      <w:r w:rsidR="003400FF" w:rsidRPr="00C032BE">
        <w:rPr>
          <w:rFonts w:eastAsiaTheme="minorEastAsia"/>
          <w:sz w:val="24"/>
          <w:szCs w:val="24"/>
          <w:lang w:val="en-US"/>
        </w:rPr>
        <w:t>RK</w:t>
      </w:r>
      <w:r w:rsidR="003400FF" w:rsidRPr="00C032BE">
        <w:rPr>
          <w:rFonts w:eastAsiaTheme="minorEastAsia"/>
          <w:sz w:val="24"/>
          <w:szCs w:val="24"/>
        </w:rPr>
        <w:t>-</w:t>
      </w:r>
      <w:r w:rsidR="003400FF" w:rsidRPr="00C032BE">
        <w:rPr>
          <w:rFonts w:eastAsiaTheme="minorEastAsia"/>
          <w:sz w:val="24"/>
          <w:szCs w:val="24"/>
          <w:lang w:val="en-US"/>
        </w:rPr>
        <w:t>CCSNet</w:t>
      </w:r>
      <w:r w:rsidR="003400FF" w:rsidRPr="00C032BE">
        <w:rPr>
          <w:rFonts w:eastAsiaTheme="minorEastAsia"/>
          <w:sz w:val="24"/>
          <w:szCs w:val="24"/>
        </w:rPr>
        <w:t xml:space="preserve"> βασίζεται σε δομές </w:t>
      </w:r>
      <w:r w:rsidR="003400FF" w:rsidRPr="00C032BE">
        <w:rPr>
          <w:rFonts w:eastAsiaTheme="minorEastAsia"/>
          <w:sz w:val="24"/>
          <w:szCs w:val="24"/>
          <w:lang w:val="en-US"/>
        </w:rPr>
        <w:t>CNNs</w:t>
      </w:r>
      <w:r w:rsidR="003400FF" w:rsidRPr="00C032BE">
        <w:rPr>
          <w:rFonts w:eastAsiaTheme="minorEastAsia"/>
          <w:sz w:val="24"/>
          <w:szCs w:val="24"/>
        </w:rPr>
        <w:t xml:space="preserve">, όπου τα μπλοκ </w:t>
      </w:r>
      <w:r w:rsidR="003400FF" w:rsidRPr="00C032BE">
        <w:rPr>
          <w:rFonts w:eastAsiaTheme="minorEastAsia"/>
          <w:sz w:val="24"/>
          <w:szCs w:val="24"/>
          <w:lang w:val="en-US"/>
        </w:rPr>
        <w:t>Runge</w:t>
      </w:r>
      <w:r w:rsidR="003400FF" w:rsidRPr="00C032BE">
        <w:rPr>
          <w:rFonts w:eastAsiaTheme="minorEastAsia"/>
          <w:sz w:val="24"/>
          <w:szCs w:val="24"/>
        </w:rPr>
        <w:t>-</w:t>
      </w:r>
      <w:r w:rsidR="003400FF" w:rsidRPr="00C032BE">
        <w:rPr>
          <w:rFonts w:eastAsiaTheme="minorEastAsia"/>
          <w:sz w:val="24"/>
          <w:szCs w:val="24"/>
          <w:lang w:val="en-US"/>
        </w:rPr>
        <w:t>Kutta</w:t>
      </w:r>
      <w:r w:rsidR="003400FF" w:rsidRPr="00C032BE">
        <w:rPr>
          <w:rFonts w:eastAsiaTheme="minorEastAsia"/>
          <w:sz w:val="24"/>
          <w:szCs w:val="24"/>
        </w:rPr>
        <w:t xml:space="preserve"> διαχειρίζονται τη δυναμική των δεδομένων και βελτιώνουν την ποιότητα της ανακατασκευής. </w:t>
      </w:r>
      <w:r w:rsidR="00826BFD">
        <w:rPr>
          <w:rFonts w:eastAsiaTheme="minorEastAsia"/>
          <w:sz w:val="24"/>
          <w:szCs w:val="24"/>
        </w:rPr>
        <w:t>Επίσης, τ</w:t>
      </w:r>
      <w:r w:rsidR="003400FF" w:rsidRPr="00C032BE">
        <w:rPr>
          <w:rFonts w:eastAsiaTheme="minorEastAsia"/>
          <w:sz w:val="24"/>
          <w:szCs w:val="24"/>
        </w:rPr>
        <w:t>α αποτελέσματα έδειξαν ότι το μοντέλο αποδίδει καλύτερα σε χαμηλούς ρυθμούς δειγματοληψίας, με λιγότερα σφάλματα σε σχέση με παραδοσιακές μεθόδους. Αυτή η προσέγγιση έχει εφαρμογές σε ιατρικές εικόνες και τεχνικές ανάλυσης σήματος</w:t>
      </w:r>
      <w:r w:rsidR="003400FF" w:rsidRPr="00C032BE">
        <w:rPr>
          <w:rFonts w:ascii="Arial" w:eastAsiaTheme="minorEastAsia" w:hAnsi="Arial" w:cs="Arial"/>
          <w:sz w:val="24"/>
          <w:szCs w:val="24"/>
        </w:rPr>
        <w:t>​.</w:t>
      </w:r>
    </w:p>
    <w:p w14:paraId="277244BC" w14:textId="77777777" w:rsidR="00826BFD" w:rsidRPr="00045434" w:rsidRDefault="00826BFD" w:rsidP="00826BFD">
      <w:pPr>
        <w:keepNext/>
        <w:jc w:val="center"/>
      </w:pPr>
    </w:p>
    <w:p w14:paraId="1C61D516" w14:textId="77777777" w:rsidR="00826BFD" w:rsidRPr="00045434" w:rsidRDefault="00826BFD" w:rsidP="00826BFD">
      <w:pPr>
        <w:keepNext/>
        <w:jc w:val="center"/>
      </w:pPr>
    </w:p>
    <w:p w14:paraId="40863C95" w14:textId="70386436" w:rsidR="00491553" w:rsidRDefault="00491553" w:rsidP="00826BFD">
      <w:pPr>
        <w:keepNext/>
        <w:jc w:val="center"/>
      </w:pPr>
      <w:r>
        <w:rPr>
          <w:rFonts w:ascii="Arial" w:eastAsiaTheme="minorEastAsia" w:hAnsi="Arial" w:cs="Arial"/>
          <w:noProof/>
          <w:sz w:val="24"/>
          <w:szCs w:val="24"/>
        </w:rPr>
        <w:drawing>
          <wp:inline distT="0" distB="0" distL="0" distR="0" wp14:anchorId="76E3686F" wp14:editId="6471A599">
            <wp:extent cx="4914900" cy="3740910"/>
            <wp:effectExtent l="0" t="0" r="0" b="0"/>
            <wp:docPr id="990016770" name="Εικόνα 4" descr="Εικόνα που περιέχει κείμενο, στιγμιότυπο οθόνης, διάγραμμα,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16770" name="Εικόνα 4" descr="Εικόνα που περιέχει κείμενο, στιγμιότυπο οθόνης, διάγραμμα, σχεδίαση&#10;&#10;Το περιεχόμενο που δημιουργείται από τεχνολογία AI ενδέχεται να είναι εσφαλμένο."/>
                    <pic:cNvPicPr/>
                  </pic:nvPicPr>
                  <pic:blipFill>
                    <a:blip r:embed="rId34">
                      <a:extLst>
                        <a:ext uri="{28A0092B-C50C-407E-A947-70E740481C1C}">
                          <a14:useLocalDpi xmlns:a14="http://schemas.microsoft.com/office/drawing/2010/main" val="0"/>
                        </a:ext>
                      </a:extLst>
                    </a:blip>
                    <a:stretch>
                      <a:fillRect/>
                    </a:stretch>
                  </pic:blipFill>
                  <pic:spPr>
                    <a:xfrm>
                      <a:off x="0" y="0"/>
                      <a:ext cx="4960431" cy="3775565"/>
                    </a:xfrm>
                    <a:prstGeom prst="rect">
                      <a:avLst/>
                    </a:prstGeom>
                  </pic:spPr>
                </pic:pic>
              </a:graphicData>
            </a:graphic>
          </wp:inline>
        </w:drawing>
      </w:r>
    </w:p>
    <w:p w14:paraId="32672CED" w14:textId="5F2F7D74" w:rsidR="00AA4520" w:rsidRPr="00826BFD" w:rsidRDefault="00826BFD" w:rsidP="00826BFD">
      <w:pPr>
        <w:pStyle w:val="af"/>
        <w:jc w:val="center"/>
        <w:rPr>
          <w:i w:val="0"/>
          <w:iCs w:val="0"/>
          <w:sz w:val="20"/>
          <w:szCs w:val="20"/>
        </w:rPr>
      </w:pPr>
      <w:r w:rsidRPr="006E40CB">
        <w:rPr>
          <w:i w:val="0"/>
          <w:iCs w:val="0"/>
          <w:sz w:val="20"/>
          <w:szCs w:val="20"/>
        </w:rPr>
        <w:t xml:space="preserve">Σχήμα </w:t>
      </w:r>
      <w:r>
        <w:rPr>
          <w:i w:val="0"/>
          <w:iCs w:val="0"/>
          <w:sz w:val="20"/>
          <w:szCs w:val="20"/>
        </w:rPr>
        <w:t>4.4</w:t>
      </w:r>
      <w:r w:rsidRPr="006E40CB">
        <w:rPr>
          <w:i w:val="0"/>
          <w:iCs w:val="0"/>
          <w:sz w:val="20"/>
          <w:szCs w:val="20"/>
        </w:rPr>
        <w:t xml:space="preserve">: </w:t>
      </w:r>
      <w:r>
        <w:rPr>
          <w:i w:val="0"/>
          <w:iCs w:val="0"/>
          <w:sz w:val="20"/>
          <w:szCs w:val="20"/>
        </w:rPr>
        <w:t xml:space="preserve">Βασική Δομή </w:t>
      </w:r>
      <w:r w:rsidRPr="00081957">
        <w:rPr>
          <w:i w:val="0"/>
          <w:iCs w:val="0"/>
          <w:sz w:val="20"/>
          <w:szCs w:val="20"/>
        </w:rPr>
        <w:t>του</w:t>
      </w:r>
      <w:r w:rsidRPr="001C4088">
        <w:rPr>
          <w:i w:val="0"/>
          <w:iCs w:val="0"/>
          <w:sz w:val="20"/>
          <w:szCs w:val="20"/>
        </w:rPr>
        <w:t xml:space="preserve"> </w:t>
      </w:r>
      <w:r>
        <w:rPr>
          <w:i w:val="0"/>
          <w:iCs w:val="0"/>
          <w:sz w:val="20"/>
          <w:szCs w:val="20"/>
          <w:lang w:val="en-US"/>
        </w:rPr>
        <w:t>RK</w:t>
      </w:r>
      <w:r>
        <w:rPr>
          <w:i w:val="0"/>
          <w:iCs w:val="0"/>
          <w:sz w:val="20"/>
          <w:szCs w:val="20"/>
        </w:rPr>
        <w:t>-</w:t>
      </w:r>
      <w:r>
        <w:rPr>
          <w:i w:val="0"/>
          <w:iCs w:val="0"/>
          <w:sz w:val="20"/>
          <w:szCs w:val="20"/>
          <w:lang w:val="en-US"/>
        </w:rPr>
        <w:t>CCSNet</w:t>
      </w:r>
      <w:r w:rsidRPr="00081957">
        <w:rPr>
          <w:i w:val="0"/>
          <w:iCs w:val="0"/>
          <w:sz w:val="20"/>
          <w:szCs w:val="20"/>
        </w:rPr>
        <w:t xml:space="preserve"> </w:t>
      </w:r>
      <w:r>
        <w:rPr>
          <w:i w:val="0"/>
          <w:iCs w:val="0"/>
          <w:sz w:val="20"/>
          <w:szCs w:val="20"/>
        </w:rPr>
        <w:t>[3</w:t>
      </w:r>
      <w:r w:rsidR="004B5BA6">
        <w:rPr>
          <w:i w:val="0"/>
          <w:iCs w:val="0"/>
          <w:sz w:val="20"/>
          <w:szCs w:val="20"/>
        </w:rPr>
        <w:t>1</w:t>
      </w:r>
      <w:r>
        <w:rPr>
          <w:i w:val="0"/>
          <w:iCs w:val="0"/>
          <w:sz w:val="20"/>
          <w:szCs w:val="20"/>
        </w:rPr>
        <w:t>]</w:t>
      </w:r>
    </w:p>
    <w:p w14:paraId="5307E53B" w14:textId="77777777" w:rsidR="00491553" w:rsidRPr="00045434" w:rsidRDefault="00491553" w:rsidP="00C032BE">
      <w:pPr>
        <w:jc w:val="both"/>
        <w:rPr>
          <w:rFonts w:ascii="Arial" w:eastAsiaTheme="minorEastAsia" w:hAnsi="Arial" w:cs="Arial"/>
          <w:sz w:val="24"/>
          <w:szCs w:val="24"/>
        </w:rPr>
      </w:pPr>
    </w:p>
    <w:p w14:paraId="16E8F577" w14:textId="77777777" w:rsidR="00826BFD" w:rsidRPr="00045434" w:rsidRDefault="00826BFD" w:rsidP="00C032BE">
      <w:pPr>
        <w:jc w:val="both"/>
        <w:rPr>
          <w:rFonts w:ascii="Arial" w:eastAsiaTheme="minorEastAsia" w:hAnsi="Arial" w:cs="Arial"/>
          <w:sz w:val="24"/>
          <w:szCs w:val="24"/>
        </w:rPr>
      </w:pPr>
    </w:p>
    <w:p w14:paraId="4349CA24" w14:textId="77777777" w:rsidR="00826BFD" w:rsidRPr="00045434" w:rsidRDefault="00826BFD" w:rsidP="00C032BE">
      <w:pPr>
        <w:jc w:val="both"/>
        <w:rPr>
          <w:rFonts w:ascii="Arial" w:eastAsiaTheme="minorEastAsia" w:hAnsi="Arial" w:cs="Arial"/>
          <w:sz w:val="24"/>
          <w:szCs w:val="24"/>
        </w:rPr>
      </w:pPr>
    </w:p>
    <w:p w14:paraId="4A9243F4" w14:textId="77777777" w:rsidR="00826BFD" w:rsidRPr="00045434" w:rsidRDefault="00826BFD" w:rsidP="00C032BE">
      <w:pPr>
        <w:jc w:val="both"/>
        <w:rPr>
          <w:rFonts w:ascii="Arial" w:eastAsiaTheme="minorEastAsia" w:hAnsi="Arial" w:cs="Arial"/>
          <w:sz w:val="24"/>
          <w:szCs w:val="24"/>
        </w:rPr>
      </w:pPr>
    </w:p>
    <w:p w14:paraId="5A9570D7" w14:textId="77777777" w:rsidR="00826BFD" w:rsidRPr="00045434" w:rsidRDefault="00826BFD" w:rsidP="00C032BE">
      <w:pPr>
        <w:jc w:val="both"/>
        <w:rPr>
          <w:rFonts w:ascii="Arial" w:eastAsiaTheme="minorEastAsia" w:hAnsi="Arial" w:cs="Arial"/>
          <w:sz w:val="24"/>
          <w:szCs w:val="24"/>
        </w:rPr>
      </w:pPr>
    </w:p>
    <w:p w14:paraId="66ACB67D" w14:textId="77777777" w:rsidR="00826BFD" w:rsidRPr="00045434" w:rsidRDefault="00826BFD" w:rsidP="00C032BE">
      <w:pPr>
        <w:jc w:val="both"/>
        <w:rPr>
          <w:rFonts w:ascii="Arial" w:eastAsiaTheme="minorEastAsia" w:hAnsi="Arial" w:cs="Arial"/>
          <w:sz w:val="24"/>
          <w:szCs w:val="24"/>
        </w:rPr>
      </w:pPr>
    </w:p>
    <w:p w14:paraId="17DEC7AA" w14:textId="77777777" w:rsidR="00826BFD" w:rsidRPr="00045434" w:rsidRDefault="00826BFD" w:rsidP="00C032BE">
      <w:pPr>
        <w:jc w:val="both"/>
        <w:rPr>
          <w:rFonts w:ascii="Arial" w:eastAsiaTheme="minorEastAsia" w:hAnsi="Arial" w:cs="Arial"/>
          <w:sz w:val="24"/>
          <w:szCs w:val="24"/>
        </w:rPr>
      </w:pPr>
    </w:p>
    <w:p w14:paraId="1DB731BF" w14:textId="77777777" w:rsidR="00826BFD" w:rsidRPr="00045434" w:rsidRDefault="00826BFD" w:rsidP="00C032BE">
      <w:pPr>
        <w:jc w:val="both"/>
        <w:rPr>
          <w:rFonts w:ascii="Arial" w:eastAsiaTheme="minorEastAsia" w:hAnsi="Arial" w:cs="Arial"/>
          <w:sz w:val="24"/>
          <w:szCs w:val="24"/>
        </w:rPr>
      </w:pPr>
    </w:p>
    <w:p w14:paraId="04C95B46" w14:textId="77777777" w:rsidR="00826BFD" w:rsidRPr="00045434" w:rsidRDefault="00826BFD" w:rsidP="00C032BE">
      <w:pPr>
        <w:jc w:val="both"/>
        <w:rPr>
          <w:rFonts w:ascii="Arial" w:eastAsiaTheme="minorEastAsia" w:hAnsi="Arial" w:cs="Arial"/>
          <w:sz w:val="24"/>
          <w:szCs w:val="24"/>
        </w:rPr>
      </w:pPr>
    </w:p>
    <w:p w14:paraId="61A59948" w14:textId="77777777" w:rsidR="00826BFD" w:rsidRPr="00045434" w:rsidRDefault="00826BFD" w:rsidP="00C032BE">
      <w:pPr>
        <w:jc w:val="both"/>
        <w:rPr>
          <w:rFonts w:ascii="Arial" w:eastAsiaTheme="minorEastAsia" w:hAnsi="Arial" w:cs="Arial"/>
          <w:sz w:val="24"/>
          <w:szCs w:val="24"/>
        </w:rPr>
      </w:pPr>
    </w:p>
    <w:p w14:paraId="67122FCF" w14:textId="77777777" w:rsidR="00826BFD" w:rsidRPr="00045434" w:rsidRDefault="00826BFD" w:rsidP="00C032BE">
      <w:pPr>
        <w:jc w:val="both"/>
        <w:rPr>
          <w:rFonts w:ascii="Arial" w:eastAsiaTheme="minorEastAsia" w:hAnsi="Arial" w:cs="Arial"/>
          <w:sz w:val="24"/>
          <w:szCs w:val="24"/>
        </w:rPr>
      </w:pPr>
    </w:p>
    <w:p w14:paraId="1B500FC4" w14:textId="77777777" w:rsidR="00826BFD" w:rsidRPr="00045434" w:rsidRDefault="00826BFD" w:rsidP="00C032BE">
      <w:pPr>
        <w:jc w:val="both"/>
        <w:rPr>
          <w:rFonts w:ascii="Arial" w:eastAsiaTheme="minorEastAsia" w:hAnsi="Arial" w:cs="Arial"/>
          <w:sz w:val="24"/>
          <w:szCs w:val="24"/>
        </w:rPr>
      </w:pPr>
    </w:p>
    <w:p w14:paraId="08D4531A" w14:textId="77777777" w:rsidR="00826BFD" w:rsidRPr="00045434" w:rsidRDefault="00826BFD" w:rsidP="00C032BE">
      <w:pPr>
        <w:jc w:val="both"/>
        <w:rPr>
          <w:rFonts w:ascii="Arial" w:eastAsiaTheme="minorEastAsia" w:hAnsi="Arial" w:cs="Arial"/>
          <w:sz w:val="24"/>
          <w:szCs w:val="24"/>
        </w:rPr>
      </w:pPr>
    </w:p>
    <w:p w14:paraId="33FB6F78" w14:textId="77777777" w:rsidR="00826BFD" w:rsidRPr="00045434" w:rsidRDefault="00826BFD" w:rsidP="00C032BE">
      <w:pPr>
        <w:jc w:val="both"/>
        <w:rPr>
          <w:rFonts w:ascii="Arial" w:eastAsiaTheme="minorEastAsia" w:hAnsi="Arial" w:cs="Arial"/>
          <w:sz w:val="24"/>
          <w:szCs w:val="24"/>
        </w:rPr>
      </w:pPr>
    </w:p>
    <w:p w14:paraId="2B979023" w14:textId="77777777" w:rsidR="00826BFD" w:rsidRPr="00045434" w:rsidRDefault="00826BFD" w:rsidP="00C032BE">
      <w:pPr>
        <w:jc w:val="both"/>
        <w:rPr>
          <w:rFonts w:ascii="Arial" w:eastAsiaTheme="minorEastAsia" w:hAnsi="Arial" w:cs="Arial"/>
          <w:sz w:val="24"/>
          <w:szCs w:val="24"/>
        </w:rPr>
      </w:pPr>
    </w:p>
    <w:p w14:paraId="5CF9D656" w14:textId="4FEE7FF3" w:rsidR="007705D3" w:rsidRDefault="00B97525" w:rsidP="00B97525">
      <w:pPr>
        <w:pStyle w:val="1"/>
      </w:pPr>
      <w:bookmarkStart w:id="35" w:name="_Toc192020752"/>
      <w:r w:rsidRPr="00B97525">
        <w:t>5 Πειραματισμός &amp; Αποτελέσματα</w:t>
      </w:r>
      <w:bookmarkEnd w:id="35"/>
    </w:p>
    <w:p w14:paraId="51634ACC" w14:textId="77777777" w:rsidR="00B97525" w:rsidRPr="00B97525" w:rsidRDefault="00B97525" w:rsidP="00B97525"/>
    <w:p w14:paraId="790417F8" w14:textId="3513850C" w:rsidR="00F55888" w:rsidRPr="00F55888" w:rsidRDefault="00F55888" w:rsidP="00D82DFC">
      <w:pPr>
        <w:ind w:firstLine="340"/>
        <w:jc w:val="both"/>
        <w:rPr>
          <w:rFonts w:eastAsiaTheme="minorEastAsia"/>
          <w:sz w:val="24"/>
          <w:szCs w:val="24"/>
        </w:rPr>
      </w:pPr>
      <w:r w:rsidRPr="00F55888">
        <w:rPr>
          <w:rFonts w:eastAsiaTheme="minorEastAsia"/>
          <w:sz w:val="24"/>
          <w:szCs w:val="24"/>
        </w:rPr>
        <w:t xml:space="preserve">Σε αυτό το κεφάλαιο, παρουσιάζεται η πειραματική ανάλυση που επικεντρώνεται στην εφαρμογή της μεθόδου Runge-Kutta τέταρτης τάξης (RK4) για τη βελτιστοποίηση των παραμέτρων ενός νευρωνικού δικτύου. Πιο συγκεκριμένα, στόχος είναι να διερευνηθεί πώς η RK4 μπορεί να χρησιμοποιηθεί όχι μόνο ως αριθμητική τεχνική για την επίλυση </w:t>
      </w:r>
      <w:r>
        <w:rPr>
          <w:rFonts w:eastAsiaTheme="minorEastAsia"/>
          <w:sz w:val="24"/>
          <w:szCs w:val="24"/>
        </w:rPr>
        <w:t>ΠΑΤ με ΣΔΕ</w:t>
      </w:r>
      <w:r w:rsidRPr="00F55888">
        <w:rPr>
          <w:rFonts w:eastAsiaTheme="minorEastAsia"/>
          <w:sz w:val="24"/>
          <w:szCs w:val="24"/>
        </w:rPr>
        <w:t xml:space="preserve">, αλλά και ως ένα αποτελεσματικό εργαλείο βελτιστοποίησης. Με άλλα λόγια, η μέθοδος εφαρμόζεται με σκοπό να βελτιώσει </w:t>
      </w:r>
      <w:r>
        <w:rPr>
          <w:rFonts w:eastAsiaTheme="minorEastAsia"/>
          <w:sz w:val="24"/>
          <w:szCs w:val="24"/>
        </w:rPr>
        <w:t xml:space="preserve">τα αποτελέσματα </w:t>
      </w:r>
      <w:r w:rsidRPr="00F55888">
        <w:rPr>
          <w:rFonts w:eastAsiaTheme="minorEastAsia"/>
          <w:sz w:val="24"/>
          <w:szCs w:val="24"/>
        </w:rPr>
        <w:t>του νευρωνικού δικτύου, προτείνοντας μια νέα προσέγγιση στην</w:t>
      </w:r>
      <w:r>
        <w:rPr>
          <w:rFonts w:eastAsiaTheme="minorEastAsia"/>
          <w:sz w:val="24"/>
          <w:szCs w:val="24"/>
        </w:rPr>
        <w:t xml:space="preserve"> εκπαίδευση νευρωνικών δικτύων</w:t>
      </w:r>
      <w:r w:rsidRPr="00F55888">
        <w:rPr>
          <w:rFonts w:eastAsiaTheme="minorEastAsia"/>
          <w:sz w:val="24"/>
          <w:szCs w:val="24"/>
        </w:rPr>
        <w:t>.</w:t>
      </w:r>
    </w:p>
    <w:p w14:paraId="20262D4A" w14:textId="2899B30B" w:rsidR="00F55888" w:rsidRPr="00F55888" w:rsidRDefault="00F55888" w:rsidP="00D82DFC">
      <w:pPr>
        <w:ind w:firstLine="340"/>
        <w:jc w:val="both"/>
        <w:rPr>
          <w:rFonts w:eastAsiaTheme="minorEastAsia"/>
          <w:sz w:val="24"/>
          <w:szCs w:val="24"/>
        </w:rPr>
      </w:pPr>
      <w:r w:rsidRPr="00F55888">
        <w:rPr>
          <w:rFonts w:eastAsiaTheme="minorEastAsia"/>
          <w:sz w:val="24"/>
          <w:szCs w:val="24"/>
        </w:rPr>
        <w:t xml:space="preserve">Η υλοποίηση πραγματοποιείται σε περιβάλλον Python, χρησιμοποιώντας το Google Colab, καθώς προσφέρει ευελιξία και ισχυρά υπολογιστικά εργαλεία. Ειδικότερα, η πειραματική διαδικασία θα επικεντρωθεί στην αξιολόγηση της αποτελεσματικότητας της RK4 σε σχέση με καθιερωμένους αλγορίθμους βελτιστοποίησης, όπως ο </w:t>
      </w:r>
      <w:r>
        <w:rPr>
          <w:rFonts w:eastAsiaTheme="minorEastAsia"/>
          <w:sz w:val="24"/>
          <w:szCs w:val="24"/>
          <w:lang w:val="en-US"/>
        </w:rPr>
        <w:t>Full</w:t>
      </w:r>
      <w:r w:rsidRPr="00F55888">
        <w:rPr>
          <w:rFonts w:eastAsiaTheme="minorEastAsia"/>
          <w:sz w:val="24"/>
          <w:szCs w:val="24"/>
        </w:rPr>
        <w:t xml:space="preserve">- </w:t>
      </w:r>
      <w:r>
        <w:rPr>
          <w:rFonts w:eastAsiaTheme="minorEastAsia"/>
          <w:sz w:val="24"/>
          <w:szCs w:val="24"/>
          <w:lang w:val="en-US"/>
        </w:rPr>
        <w:t>Batch</w:t>
      </w:r>
      <w:r w:rsidRPr="00F55888">
        <w:rPr>
          <w:rFonts w:eastAsiaTheme="minorEastAsia"/>
          <w:sz w:val="24"/>
          <w:szCs w:val="24"/>
        </w:rPr>
        <w:t xml:space="preserve"> Gradient Descent και ο Adam. Εντούτοις, σε αντίθεση με αυτές τις παραδοσιακές μεθόδους, η RK4 προσεγγίζει το πρόβλημα μέσω αριθμητικής ολοκλήρωσης, γεγονός που ενδέχεται να προσφέρει διαφορετικά πλεονεκτήματα στην ταχύτητα σύγκλισης και την ακρίβεια.</w:t>
      </w:r>
    </w:p>
    <w:p w14:paraId="651FC483" w14:textId="73A42514" w:rsidR="005C0CDB" w:rsidRPr="005C0CDB" w:rsidRDefault="00F55888" w:rsidP="00D82DFC">
      <w:pPr>
        <w:ind w:firstLine="340"/>
        <w:jc w:val="both"/>
        <w:rPr>
          <w:rFonts w:eastAsiaTheme="minorEastAsia"/>
          <w:sz w:val="24"/>
          <w:szCs w:val="24"/>
        </w:rPr>
      </w:pPr>
      <w:r w:rsidRPr="00F55888">
        <w:rPr>
          <w:rFonts w:eastAsiaTheme="minorEastAsia"/>
          <w:sz w:val="24"/>
          <w:szCs w:val="24"/>
        </w:rPr>
        <w:t>Επιπλέον, αξίζει να αναφερθεί ότι τα αποτελέσματα των πειραμάτων θα συγκριθούν με εκείνα των παραδοσιακών τεχνικών, με σκοπό να διαπιστωθεί αν η προτεινόμενη μέθοδος μπορεί να επιτύχει αντίστοιχους χρόνους εκπαίδευσης και συγκρίσιμη απόδοση. Εφόσον επιτευχθούν τέτοια αποτελέσματα, η RK4 θα μπορούσε να αποτελέσει μια πολλά υποσχόμενη εναλλακτική για τη βελτιστοποίηση νευρωνικών δικτύων. Συνεπώς, η ανάλυση που ακολουθεί έχει ιδιαίτερη σημασία, καθώς μπορεί να προσφέρει νέα προοπτική στον τρόπο με τον οποίο προσεγγίζεται η εκπαίδευση τεχνητών νευρωνικών δικτύων.</w:t>
      </w:r>
    </w:p>
    <w:p w14:paraId="772DBCAA" w14:textId="77777777" w:rsidR="008D1F7C" w:rsidRPr="00100653" w:rsidRDefault="008D1F7C" w:rsidP="00C032BE">
      <w:pPr>
        <w:jc w:val="both"/>
        <w:rPr>
          <w:rFonts w:eastAsiaTheme="minorEastAsia"/>
          <w:sz w:val="24"/>
          <w:szCs w:val="24"/>
        </w:rPr>
      </w:pPr>
    </w:p>
    <w:p w14:paraId="656E3F22" w14:textId="61B78390" w:rsidR="00F55888" w:rsidRPr="00100653" w:rsidRDefault="00F55888" w:rsidP="00F55888">
      <w:pPr>
        <w:pStyle w:val="2"/>
      </w:pPr>
      <w:bookmarkStart w:id="36" w:name="_Toc192020753"/>
      <w:r w:rsidRPr="00F55888">
        <w:t>5</w:t>
      </w:r>
      <w:r>
        <w:t>.</w:t>
      </w:r>
      <w:r w:rsidRPr="006662FA">
        <w:t>1</w:t>
      </w:r>
      <w:r>
        <w:t xml:space="preserve"> </w:t>
      </w:r>
      <w:r w:rsidRPr="00F55888">
        <w:t>Σύγκριση μεταξύ των μεθόδων Runge Kutta (RK1/RK2/RK3/RK4)</w:t>
      </w:r>
      <w:bookmarkEnd w:id="36"/>
    </w:p>
    <w:p w14:paraId="4BD717F9" w14:textId="3273979A" w:rsidR="00F55888" w:rsidRPr="00F55888" w:rsidRDefault="00F55888" w:rsidP="005148CC">
      <w:pPr>
        <w:ind w:firstLine="340"/>
        <w:jc w:val="both"/>
        <w:rPr>
          <w:rFonts w:eastAsiaTheme="minorEastAsia"/>
          <w:sz w:val="24"/>
          <w:szCs w:val="24"/>
        </w:rPr>
      </w:pPr>
      <w:r w:rsidRPr="00F55888">
        <w:rPr>
          <w:rFonts w:eastAsiaTheme="minorEastAsia"/>
          <w:sz w:val="24"/>
          <w:szCs w:val="24"/>
        </w:rPr>
        <w:t xml:space="preserve">Σε αυτήν την ενότητα, παρουσιάζεται η σύγκριση μεταξύ των διαφόρων τάξεων των μεθόδων </w:t>
      </w:r>
      <w:r w:rsidRPr="00F55888">
        <w:rPr>
          <w:rFonts w:eastAsiaTheme="minorEastAsia"/>
          <w:sz w:val="24"/>
          <w:szCs w:val="24"/>
          <w:lang w:val="en-US"/>
        </w:rPr>
        <w:t>Runge</w:t>
      </w:r>
      <w:r w:rsidRPr="00F55888">
        <w:rPr>
          <w:rFonts w:eastAsiaTheme="minorEastAsia"/>
          <w:sz w:val="24"/>
          <w:szCs w:val="24"/>
        </w:rPr>
        <w:t>-</w:t>
      </w:r>
      <w:r w:rsidRPr="00F55888">
        <w:rPr>
          <w:rFonts w:eastAsiaTheme="minorEastAsia"/>
          <w:sz w:val="24"/>
          <w:szCs w:val="24"/>
          <w:lang w:val="en-US"/>
        </w:rPr>
        <w:t>Kutta</w:t>
      </w:r>
      <w:r w:rsidRPr="00F55888">
        <w:rPr>
          <w:rFonts w:eastAsiaTheme="minorEastAsia"/>
          <w:sz w:val="24"/>
          <w:szCs w:val="24"/>
        </w:rPr>
        <w:t xml:space="preserve"> (</w:t>
      </w:r>
      <w:r w:rsidRPr="00F55888">
        <w:rPr>
          <w:rFonts w:eastAsiaTheme="minorEastAsia"/>
          <w:sz w:val="24"/>
          <w:szCs w:val="24"/>
          <w:lang w:val="en-US"/>
        </w:rPr>
        <w:t>RK</w:t>
      </w:r>
      <w:r w:rsidRPr="00F55888">
        <w:rPr>
          <w:rFonts w:eastAsiaTheme="minorEastAsia"/>
          <w:sz w:val="24"/>
          <w:szCs w:val="24"/>
        </w:rPr>
        <w:t xml:space="preserve">1, </w:t>
      </w:r>
      <w:r w:rsidRPr="00F55888">
        <w:rPr>
          <w:rFonts w:eastAsiaTheme="minorEastAsia"/>
          <w:sz w:val="24"/>
          <w:szCs w:val="24"/>
          <w:lang w:val="en-US"/>
        </w:rPr>
        <w:t>RK</w:t>
      </w:r>
      <w:r w:rsidRPr="00F55888">
        <w:rPr>
          <w:rFonts w:eastAsiaTheme="minorEastAsia"/>
          <w:sz w:val="24"/>
          <w:szCs w:val="24"/>
        </w:rPr>
        <w:t xml:space="preserve">2, </w:t>
      </w:r>
      <w:r w:rsidRPr="00F55888">
        <w:rPr>
          <w:rFonts w:eastAsiaTheme="minorEastAsia"/>
          <w:sz w:val="24"/>
          <w:szCs w:val="24"/>
          <w:lang w:val="en-US"/>
        </w:rPr>
        <w:t>RK</w:t>
      </w:r>
      <w:r w:rsidRPr="00F55888">
        <w:rPr>
          <w:rFonts w:eastAsiaTheme="minorEastAsia"/>
          <w:sz w:val="24"/>
          <w:szCs w:val="24"/>
        </w:rPr>
        <w:t xml:space="preserve">3 &amp; </w:t>
      </w:r>
      <w:r w:rsidRPr="00F55888">
        <w:rPr>
          <w:rFonts w:eastAsiaTheme="minorEastAsia"/>
          <w:sz w:val="24"/>
          <w:szCs w:val="24"/>
          <w:lang w:val="en-US"/>
        </w:rPr>
        <w:t>RK</w:t>
      </w:r>
      <w:r w:rsidRPr="00F55888">
        <w:rPr>
          <w:rFonts w:eastAsiaTheme="minorEastAsia"/>
          <w:sz w:val="24"/>
          <w:szCs w:val="24"/>
        </w:rPr>
        <w:t xml:space="preserve">4) με σκοπό την αριθμητική επίλυση </w:t>
      </w:r>
      <w:r>
        <w:rPr>
          <w:rFonts w:eastAsiaTheme="minorEastAsia"/>
          <w:sz w:val="24"/>
          <w:szCs w:val="24"/>
        </w:rPr>
        <w:t xml:space="preserve">ενός ΠΑΤ με ΣΔΕ </w:t>
      </w:r>
      <w:r w:rsidRPr="00F55888">
        <w:rPr>
          <w:rFonts w:eastAsiaTheme="minorEastAsia"/>
          <w:sz w:val="24"/>
          <w:szCs w:val="24"/>
          <w:lang w:val="en-US"/>
        </w:rPr>
        <w:t>Bernoulli</w:t>
      </w:r>
      <w:r w:rsidRPr="00F55888">
        <w:rPr>
          <w:rFonts w:eastAsiaTheme="minorEastAsia"/>
          <w:sz w:val="24"/>
          <w:szCs w:val="24"/>
        </w:rPr>
        <w:t>. Η συγκεκριμένη εξίσωση επιλέχθηκε επειδή παρέχει μια σαφή αναλυτική λύση, η οποία επιτρέπει την άμεση και ακριβή αξιολόγηση της ακρίβειας των αριθμητικών μεθόδων. Επομένως, μέσω αυτής της διαδικασίας, επιδιώκεται να διερευνηθεί η συμπεριφορά κάθε μεθόδου και να αναδειχθεί η αποτελεσματικότητά της σε σχέση με την αναλυτική λύση.</w:t>
      </w:r>
    </w:p>
    <w:p w14:paraId="0236B267" w14:textId="3BDC0BAC" w:rsidR="00646CC6" w:rsidRPr="00137315" w:rsidRDefault="00F55888" w:rsidP="005148CC">
      <w:pPr>
        <w:ind w:firstLine="340"/>
        <w:jc w:val="both"/>
        <w:rPr>
          <w:rFonts w:eastAsiaTheme="minorEastAsia"/>
          <w:sz w:val="24"/>
          <w:szCs w:val="24"/>
        </w:rPr>
      </w:pPr>
      <w:r w:rsidRPr="00F55888">
        <w:rPr>
          <w:rFonts w:eastAsiaTheme="minorEastAsia"/>
          <w:sz w:val="24"/>
          <w:szCs w:val="24"/>
        </w:rPr>
        <w:t xml:space="preserve">Η </w:t>
      </w:r>
      <w:r w:rsidR="00137315">
        <w:rPr>
          <w:rFonts w:eastAsiaTheme="minorEastAsia"/>
          <w:sz w:val="24"/>
          <w:szCs w:val="24"/>
        </w:rPr>
        <w:t xml:space="preserve">ΣΔΕ </w:t>
      </w:r>
      <w:r w:rsidR="009246BA">
        <w:rPr>
          <w:rFonts w:eastAsiaTheme="minorEastAsia"/>
          <w:sz w:val="24"/>
          <w:szCs w:val="24"/>
        </w:rPr>
        <w:t xml:space="preserve">(με την αρχική της συνθήκη) </w:t>
      </w:r>
      <w:r w:rsidRPr="00F55888">
        <w:rPr>
          <w:rFonts w:eastAsiaTheme="minorEastAsia"/>
          <w:sz w:val="24"/>
          <w:szCs w:val="24"/>
        </w:rPr>
        <w:t>που εξετάζεται έχει τη μορφή:</w:t>
      </w:r>
      <w:r w:rsidR="00646CC6">
        <w:rPr>
          <w:rFonts w:eastAsiaTheme="minorEastAsia"/>
          <w:sz w:val="24"/>
          <w:szCs w:val="24"/>
        </w:rPr>
        <w:t xml:space="preserve"> </w:t>
      </w:r>
    </w:p>
    <w:p w14:paraId="0C1492C9" w14:textId="31185FBB" w:rsidR="00646CC6" w:rsidRPr="00C552CF" w:rsidRDefault="00000000" w:rsidP="00646CC6">
      <w:pPr>
        <w:jc w:val="center"/>
        <w:rPr>
          <w:rFonts w:eastAsiaTheme="minorEastAsia"/>
          <w:sz w:val="24"/>
          <w:szCs w:val="24"/>
        </w:rPr>
      </w:pPr>
      <m:oMath>
        <m:f>
          <m:fPr>
            <m:ctrlPr>
              <w:rPr>
                <w:rFonts w:ascii="Cambria Math" w:eastAsiaTheme="minorEastAsia" w:hAnsi="Cambria Math"/>
                <w:i/>
                <w:sz w:val="24"/>
                <w:szCs w:val="24"/>
              </w:rPr>
            </m:ctrlPr>
          </m:fPr>
          <m:num>
            <m:r>
              <w:rPr>
                <w:rFonts w:ascii="Cambria Math" w:eastAsiaTheme="minorEastAsia" w:hAnsi="Cambria Math"/>
                <w:sz w:val="24"/>
                <w:szCs w:val="24"/>
              </w:rPr>
              <m:t>dy</m:t>
            </m:r>
          </m:num>
          <m:den>
            <m:r>
              <w:rPr>
                <w:rFonts w:ascii="Cambria Math" w:eastAsiaTheme="minorEastAsia" w:hAnsi="Cambria Math"/>
                <w:sz w:val="24"/>
                <w:szCs w:val="24"/>
              </w:rPr>
              <m:t>d</m:t>
            </m:r>
            <m:r>
              <w:rPr>
                <w:rFonts w:ascii="Cambria Math" w:eastAsiaTheme="minorEastAsia" w:hAnsi="Cambria Math"/>
                <w:sz w:val="24"/>
                <w:szCs w:val="24"/>
                <w:lang w:val="en-US"/>
              </w:rPr>
              <m:t>t</m:t>
            </m:r>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-y</m:t>
        </m:r>
      </m:oMath>
      <w:r w:rsidR="009246BA" w:rsidRPr="00C552CF">
        <w:rPr>
          <w:rFonts w:eastAsiaTheme="minorEastAsia"/>
          <w:sz w:val="24"/>
          <w:szCs w:val="24"/>
        </w:rPr>
        <w:t xml:space="preserve">, </w:t>
      </w:r>
      <m:oMath>
        <m:r>
          <w:rPr>
            <w:rFonts w:ascii="Cambria Math" w:eastAsiaTheme="minorEastAsia" w:hAnsi="Cambria Math"/>
            <w:sz w:val="24"/>
            <w:szCs w:val="24"/>
          </w:rPr>
          <m:t>y</m:t>
        </m:r>
        <m:d>
          <m:dPr>
            <m:ctrlPr>
              <w:rPr>
                <w:rFonts w:ascii="Cambria Math" w:eastAsiaTheme="minorEastAsia" w:hAnsi="Cambria Math"/>
                <w:sz w:val="24"/>
                <w:szCs w:val="24"/>
              </w:rPr>
            </m:ctrlPr>
          </m:dPr>
          <m:e>
            <m:r>
              <w:rPr>
                <w:rFonts w:ascii="Cambria Math" w:eastAsiaTheme="minorEastAsia" w:hAnsi="Cambria Math"/>
                <w:sz w:val="24"/>
                <w:szCs w:val="24"/>
              </w:rPr>
              <m:t>0</m:t>
            </m:r>
          </m:e>
        </m:d>
        <m:r>
          <w:rPr>
            <w:rFonts w:ascii="Cambria Math" w:eastAsiaTheme="minorEastAsia" w:hAnsi="Cambria Math"/>
            <w:sz w:val="24"/>
            <w:szCs w:val="24"/>
          </w:rPr>
          <m:t>=0.5</m:t>
        </m:r>
      </m:oMath>
      <w:r w:rsidR="009246BA" w:rsidRPr="00C552CF">
        <w:rPr>
          <w:rFonts w:eastAsiaTheme="minorEastAsia"/>
          <w:sz w:val="24"/>
          <w:szCs w:val="24"/>
        </w:rPr>
        <w:t xml:space="preserve"> (ΠΑΤ)</w:t>
      </w:r>
    </w:p>
    <w:p w14:paraId="7840098A" w14:textId="68EBD74F" w:rsidR="00F55888" w:rsidRDefault="00137315" w:rsidP="00F55888">
      <w:pPr>
        <w:jc w:val="both"/>
        <w:rPr>
          <w:rFonts w:eastAsiaTheme="minorEastAsia"/>
          <w:sz w:val="24"/>
          <w:szCs w:val="24"/>
        </w:rPr>
      </w:pPr>
      <w:r w:rsidRPr="00137315">
        <w:rPr>
          <w:rFonts w:eastAsiaTheme="minorEastAsia"/>
          <w:sz w:val="24"/>
          <w:szCs w:val="24"/>
        </w:rPr>
        <w:t>και αντίστοιχη αναλυτική λύσ</w:t>
      </w:r>
      <w:r>
        <w:rPr>
          <w:rFonts w:eastAsiaTheme="minorEastAsia"/>
          <w:sz w:val="24"/>
          <w:szCs w:val="24"/>
        </w:rPr>
        <w:t>η</w:t>
      </w:r>
      <w:r w:rsidRPr="00137315">
        <w:rPr>
          <w:rFonts w:eastAsiaTheme="minorEastAsia"/>
          <w:sz w:val="24"/>
          <w:szCs w:val="24"/>
        </w:rPr>
        <w:t>:</w:t>
      </w:r>
    </w:p>
    <w:p w14:paraId="69362003" w14:textId="2B235477" w:rsidR="00137315" w:rsidRPr="00C552CF" w:rsidRDefault="00137315" w:rsidP="00137315">
      <w:pPr>
        <w:jc w:val="center"/>
        <w:rPr>
          <w:rFonts w:eastAsiaTheme="minorEastAsia"/>
          <w:i/>
          <w:sz w:val="24"/>
          <w:szCs w:val="24"/>
        </w:rPr>
      </w:pPr>
      <m:oMathPara>
        <m:oMath>
          <m:r>
            <w:rPr>
              <w:rFonts w:ascii="Cambria Math" w:eastAsiaTheme="minorEastAsia" w:hAnsi="Cambria Math"/>
              <w:sz w:val="24"/>
              <w:szCs w:val="24"/>
            </w:rPr>
            <m:t>y</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(2</m:t>
              </m:r>
              <m:r>
                <w:rPr>
                  <w:rFonts w:ascii="Cambria Math" w:eastAsiaTheme="minorEastAsia" w:hAnsi="Cambria Math"/>
                  <w:sz w:val="24"/>
                  <w:szCs w:val="24"/>
                  <w:lang w:val="en-US"/>
                </w:rPr>
                <m:t>-t)</m:t>
              </m:r>
            </m:den>
          </m:f>
        </m:oMath>
      </m:oMathPara>
    </w:p>
    <w:p w14:paraId="06CC22CA" w14:textId="67C1A7F3" w:rsidR="00F55888" w:rsidRPr="009246BA" w:rsidRDefault="00137315" w:rsidP="005148CC">
      <w:pPr>
        <w:ind w:firstLine="340"/>
        <w:jc w:val="both"/>
        <w:rPr>
          <w:rFonts w:eastAsiaTheme="minorEastAsia"/>
          <w:sz w:val="24"/>
          <w:szCs w:val="24"/>
        </w:rPr>
      </w:pPr>
      <w:r w:rsidRPr="00137315">
        <w:rPr>
          <w:rFonts w:eastAsiaTheme="minorEastAsia"/>
          <w:sz w:val="24"/>
          <w:szCs w:val="24"/>
        </w:rPr>
        <w:t>Η επιλογή αυτής της εξίσωσης δεν είναι τυχαία. Με άλλα λόγια, η παρουσία μιας γνωστής αναλυτικής λύσης επιτρέπει τη σαφή σύγκριση των αριθμητικών αποτελεσμάτων με την πραγματική συμπεριφορά του συστήματος, γεγονός που καθιστά δυνατή την ακριβή μέτρηση των σφαλμάτων των διαφορετικών μεθόδων.</w:t>
      </w:r>
    </w:p>
    <w:p w14:paraId="306D4A17" w14:textId="77777777" w:rsidR="009246BA" w:rsidRDefault="009246BA" w:rsidP="009246BA">
      <w:pPr>
        <w:jc w:val="both"/>
        <w:rPr>
          <w:rFonts w:eastAsiaTheme="minorEastAsia"/>
          <w:sz w:val="24"/>
          <w:szCs w:val="24"/>
        </w:rPr>
      </w:pPr>
    </w:p>
    <w:p w14:paraId="7A465753" w14:textId="1BF6E9B2" w:rsidR="009246BA" w:rsidRPr="00C552CF" w:rsidRDefault="009246BA" w:rsidP="009246BA">
      <w:pPr>
        <w:jc w:val="both"/>
        <w:rPr>
          <w:rFonts w:eastAsiaTheme="minorEastAsia"/>
          <w:b/>
          <w:bCs/>
          <w:sz w:val="28"/>
          <w:szCs w:val="28"/>
        </w:rPr>
      </w:pPr>
      <w:r w:rsidRPr="00C552CF">
        <w:rPr>
          <w:rFonts w:eastAsiaTheme="minorEastAsia"/>
          <w:b/>
          <w:bCs/>
          <w:sz w:val="28"/>
          <w:szCs w:val="28"/>
        </w:rPr>
        <w:t xml:space="preserve">Επιβεβαίωση </w:t>
      </w:r>
      <w:r w:rsidR="009A3F12">
        <w:rPr>
          <w:rFonts w:eastAsiaTheme="minorEastAsia"/>
          <w:b/>
          <w:bCs/>
          <w:sz w:val="28"/>
          <w:szCs w:val="28"/>
        </w:rPr>
        <w:t>α</w:t>
      </w:r>
      <w:r w:rsidRPr="00C552CF">
        <w:rPr>
          <w:rFonts w:eastAsiaTheme="minorEastAsia"/>
          <w:b/>
          <w:bCs/>
          <w:sz w:val="28"/>
          <w:szCs w:val="28"/>
        </w:rPr>
        <w:t xml:space="preserve">ναλυτικής </w:t>
      </w:r>
      <w:r w:rsidR="009A3F12">
        <w:rPr>
          <w:rFonts w:eastAsiaTheme="minorEastAsia"/>
          <w:b/>
          <w:bCs/>
          <w:sz w:val="28"/>
          <w:szCs w:val="28"/>
        </w:rPr>
        <w:t>λ</w:t>
      </w:r>
      <w:r w:rsidRPr="00C552CF">
        <w:rPr>
          <w:rFonts w:eastAsiaTheme="minorEastAsia"/>
          <w:b/>
          <w:bCs/>
          <w:sz w:val="28"/>
          <w:szCs w:val="28"/>
        </w:rPr>
        <w:t>ύση</w:t>
      </w:r>
      <w:r w:rsidR="009A3F12">
        <w:rPr>
          <w:rFonts w:eastAsiaTheme="minorEastAsia"/>
          <w:b/>
          <w:bCs/>
          <w:sz w:val="28"/>
          <w:szCs w:val="28"/>
        </w:rPr>
        <w:t>ς</w:t>
      </w:r>
      <w:r w:rsidRPr="00C552CF">
        <w:rPr>
          <w:rFonts w:eastAsiaTheme="minorEastAsia"/>
          <w:b/>
          <w:bCs/>
          <w:sz w:val="28"/>
          <w:szCs w:val="28"/>
        </w:rPr>
        <w:t>:</w:t>
      </w:r>
    </w:p>
    <w:p w14:paraId="05E8BCBA" w14:textId="37D2704B" w:rsidR="009246BA" w:rsidRPr="00100653" w:rsidRDefault="009246BA" w:rsidP="009246BA">
      <w:pPr>
        <w:rPr>
          <w:rFonts w:eastAsiaTheme="minorEastAsia"/>
          <w:sz w:val="28"/>
          <w:szCs w:val="28"/>
        </w:rPr>
      </w:pPr>
      <w:r w:rsidRPr="009246BA">
        <w:rPr>
          <w:rFonts w:eastAsiaTheme="minorEastAsia"/>
          <w:sz w:val="24"/>
          <w:szCs w:val="24"/>
        </w:rPr>
        <w:t>Λύνουμε τη διαφορική εξίσωση:</w:t>
      </w:r>
      <w:r>
        <w:rPr>
          <w:rFonts w:eastAsiaTheme="minorEastAsia"/>
          <w:sz w:val="24"/>
          <w:szCs w:val="24"/>
        </w:rPr>
        <w:t xml:space="preserve"> </w:t>
      </w:r>
      <w:r w:rsidRPr="009246BA">
        <w:rPr>
          <w:rFonts w:ascii="Cambria Math" w:eastAsiaTheme="minorEastAsia" w:hAnsi="Cambria Math"/>
          <w:i/>
          <w:sz w:val="28"/>
          <w:szCs w:val="28"/>
        </w:rPr>
        <w:br/>
      </w:r>
      <m:oMathPara>
        <m:oMath>
          <m:f>
            <m:fPr>
              <m:ctrlPr>
                <w:rPr>
                  <w:rFonts w:ascii="Cambria Math" w:eastAsiaTheme="minorEastAsia" w:hAnsi="Cambria Math"/>
                  <w:i/>
                  <w:sz w:val="24"/>
                  <w:szCs w:val="24"/>
                </w:rPr>
              </m:ctrlPr>
            </m:fPr>
            <m:num>
              <m:r>
                <w:rPr>
                  <w:rFonts w:ascii="Cambria Math" w:eastAsiaTheme="minorEastAsia" w:hAnsi="Cambria Math"/>
                  <w:sz w:val="24"/>
                  <w:szCs w:val="24"/>
                </w:rPr>
                <m:t>dy</m:t>
              </m:r>
            </m:num>
            <m:den>
              <m:r>
                <w:rPr>
                  <w:rFonts w:ascii="Cambria Math" w:eastAsiaTheme="minorEastAsia" w:hAnsi="Cambria Math"/>
                  <w:sz w:val="24"/>
                  <w:szCs w:val="24"/>
                </w:rPr>
                <m:t>d</m:t>
              </m:r>
              <m:r>
                <w:rPr>
                  <w:rFonts w:ascii="Cambria Math" w:eastAsiaTheme="minorEastAsia" w:hAnsi="Cambria Math"/>
                  <w:sz w:val="24"/>
                  <w:szCs w:val="24"/>
                  <w:lang w:val="en-US"/>
                </w:rPr>
                <m:t>t</m:t>
              </m:r>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-y</m:t>
          </m:r>
        </m:oMath>
      </m:oMathPara>
    </w:p>
    <w:p w14:paraId="56ECE679" w14:textId="550366C0" w:rsidR="009246BA" w:rsidRPr="007258DE" w:rsidRDefault="009246BA" w:rsidP="00C032BE">
      <w:pPr>
        <w:jc w:val="both"/>
        <w:rPr>
          <w:rFonts w:eastAsiaTheme="minorEastAsia"/>
          <w:sz w:val="24"/>
          <w:szCs w:val="24"/>
        </w:rPr>
      </w:pPr>
      <w:r>
        <w:rPr>
          <w:rFonts w:eastAsiaTheme="minorEastAsia"/>
          <w:sz w:val="24"/>
          <w:szCs w:val="24"/>
        </w:rPr>
        <w:t xml:space="preserve">χρησιμοποιώντας την μεθοδολογία για επίλυση ΣΔΕ </w:t>
      </w:r>
      <w:r>
        <w:rPr>
          <w:rFonts w:eastAsiaTheme="minorEastAsia"/>
          <w:sz w:val="24"/>
          <w:szCs w:val="24"/>
          <w:lang w:val="en-US"/>
        </w:rPr>
        <w:t>Bernoulli</w:t>
      </w:r>
      <w:r>
        <w:rPr>
          <w:rFonts w:eastAsiaTheme="minorEastAsia"/>
          <w:sz w:val="24"/>
          <w:szCs w:val="24"/>
        </w:rPr>
        <w:t>!</w:t>
      </w:r>
    </w:p>
    <w:p w14:paraId="31B29F48" w14:textId="77777777" w:rsidR="00100653" w:rsidRPr="007258DE" w:rsidRDefault="00100653" w:rsidP="00C032BE">
      <w:pPr>
        <w:jc w:val="both"/>
        <w:rPr>
          <w:rFonts w:eastAsiaTheme="minorEastAsia"/>
          <w:sz w:val="24"/>
          <w:szCs w:val="24"/>
        </w:rPr>
      </w:pPr>
    </w:p>
    <w:p w14:paraId="034B4133" w14:textId="066D43F6" w:rsidR="009246BA" w:rsidRPr="00E27CF2" w:rsidRDefault="009246BA" w:rsidP="009246BA">
      <w:pPr>
        <w:jc w:val="both"/>
        <w:rPr>
          <w:rFonts w:eastAsiaTheme="minorEastAsia"/>
          <w:sz w:val="24"/>
          <w:szCs w:val="24"/>
        </w:rPr>
      </w:pPr>
      <w:r w:rsidRPr="009246BA">
        <w:rPr>
          <w:rFonts w:eastAsiaTheme="minorEastAsia"/>
          <w:i/>
          <w:iCs/>
          <w:sz w:val="24"/>
          <w:szCs w:val="24"/>
        </w:rPr>
        <w:t>Βήμα 1</w:t>
      </w:r>
      <w:r w:rsidRPr="009246BA">
        <w:rPr>
          <w:rFonts w:eastAsiaTheme="minorEastAsia"/>
          <w:sz w:val="24"/>
          <w:szCs w:val="24"/>
        </w:rPr>
        <w:t xml:space="preserve">: </w:t>
      </w:r>
      <w:r w:rsidR="00E27CF2" w:rsidRPr="00E27CF2">
        <w:rPr>
          <w:rFonts w:eastAsiaTheme="minorEastAsia"/>
          <w:sz w:val="24"/>
          <w:szCs w:val="24"/>
        </w:rPr>
        <w:t>“</w:t>
      </w:r>
      <w:r w:rsidRPr="009246BA">
        <w:rPr>
          <w:rFonts w:eastAsiaTheme="minorEastAsia"/>
          <w:sz w:val="24"/>
          <w:szCs w:val="24"/>
          <w:u w:val="single"/>
        </w:rPr>
        <w:t>Ταυτοποίηση ως εξίσωση Bernoulli</w:t>
      </w:r>
      <w:r w:rsidR="00E27CF2" w:rsidRPr="00E27CF2">
        <w:rPr>
          <w:rFonts w:eastAsiaTheme="minorEastAsia"/>
          <w:sz w:val="24"/>
          <w:szCs w:val="24"/>
        </w:rPr>
        <w:t>”</w:t>
      </w:r>
    </w:p>
    <w:p w14:paraId="042E3C03" w14:textId="78B32F85" w:rsidR="009246BA" w:rsidRDefault="009246BA" w:rsidP="009246BA">
      <w:pPr>
        <w:jc w:val="both"/>
        <w:rPr>
          <w:rFonts w:eastAsiaTheme="minorEastAsia"/>
          <w:sz w:val="24"/>
          <w:szCs w:val="24"/>
        </w:rPr>
      </w:pPr>
      <w:r w:rsidRPr="009246BA">
        <w:rPr>
          <w:rFonts w:eastAsiaTheme="minorEastAsia"/>
          <w:sz w:val="24"/>
          <w:szCs w:val="24"/>
        </w:rPr>
        <w:t>Η εξίσωση Bernoulli έχει τη μορφή:</w:t>
      </w:r>
    </w:p>
    <w:p w14:paraId="78584270" w14:textId="5DF0E9C8" w:rsidR="009246BA" w:rsidRPr="00E27CF2" w:rsidRDefault="00000000" w:rsidP="009246BA">
      <w:pPr>
        <w:jc w:val="center"/>
        <w:rPr>
          <w:rFonts w:eastAsiaTheme="minorEastAsia"/>
          <w:sz w:val="24"/>
          <w:szCs w:val="24"/>
        </w:rPr>
      </w:pPr>
      <m:oMath>
        <m:sSup>
          <m:sSupPr>
            <m:ctrlPr>
              <w:rPr>
                <w:rFonts w:ascii="Cambria Math" w:eastAsiaTheme="minorEastAsia" w:hAnsi="Cambria Math"/>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sup>
        </m:sSup>
        <m:r>
          <w:rPr>
            <w:rFonts w:ascii="Cambria Math" w:eastAsiaTheme="minorEastAsia" w:hAnsi="Cambria Math"/>
            <w:sz w:val="24"/>
            <w:szCs w:val="24"/>
          </w:rPr>
          <m:t>+p</m:t>
        </m:r>
        <m:d>
          <m:dPr>
            <m:ctrlPr>
              <w:rPr>
                <w:rFonts w:ascii="Cambria Math" w:eastAsiaTheme="minorEastAsia" w:hAnsi="Cambria Math"/>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y=</m:t>
        </m:r>
        <m:sSup>
          <m:sSupPr>
            <m:ctrlPr>
              <w:rPr>
                <w:rFonts w:ascii="Cambria Math" w:eastAsiaTheme="minorEastAsia" w:hAnsi="Cambria Math"/>
                <w:sz w:val="24"/>
                <w:szCs w:val="24"/>
              </w:rPr>
            </m:ctrlPr>
          </m:sSupPr>
          <m:e>
            <m:r>
              <w:rPr>
                <w:rFonts w:ascii="Cambria Math" w:eastAsiaTheme="minorEastAsia" w:hAnsi="Cambria Math"/>
                <w:sz w:val="24"/>
                <w:szCs w:val="24"/>
              </w:rPr>
              <m:t>q(</m:t>
            </m:r>
            <m:r>
              <w:rPr>
                <w:rFonts w:ascii="Cambria Math" w:eastAsiaTheme="minorEastAsia" w:hAnsi="Cambria Math"/>
                <w:sz w:val="24"/>
                <w:szCs w:val="24"/>
                <w:lang w:val="en-US"/>
              </w:rPr>
              <m:t>t</m:t>
            </m:r>
            <m:r>
              <w:rPr>
                <w:rFonts w:ascii="Cambria Math" w:eastAsiaTheme="minorEastAsia" w:hAnsi="Cambria Math"/>
                <w:sz w:val="24"/>
                <w:szCs w:val="24"/>
              </w:rPr>
              <m:t>)y</m:t>
            </m:r>
          </m:e>
          <m:sup>
            <m:r>
              <w:rPr>
                <w:rFonts w:ascii="Cambria Math" w:eastAsiaTheme="minorEastAsia" w:hAnsi="Cambria Math"/>
                <w:sz w:val="24"/>
                <w:szCs w:val="24"/>
              </w:rPr>
              <m:t>r</m:t>
            </m:r>
          </m:sup>
        </m:sSup>
      </m:oMath>
      <w:r w:rsidR="00E27CF2" w:rsidRPr="00E27CF2">
        <w:rPr>
          <w:rFonts w:eastAsiaTheme="minorEastAsia"/>
          <w:sz w:val="24"/>
          <w:szCs w:val="24"/>
        </w:rPr>
        <w:t xml:space="preserve">, </w:t>
      </w:r>
      <m:oMath>
        <m:r>
          <w:rPr>
            <w:rFonts w:ascii="Cambria Math" w:eastAsiaTheme="minorEastAsia" w:hAnsi="Cambria Math"/>
            <w:sz w:val="24"/>
            <w:szCs w:val="24"/>
            <w:lang w:val="en-US"/>
          </w:rPr>
          <m:t>r</m:t>
        </m:r>
        <m:r>
          <w:rPr>
            <w:rFonts w:ascii="Cambria Math" w:eastAsiaTheme="minorEastAsia" w:hAnsi="Cambria Math"/>
            <w:sz w:val="24"/>
            <w:szCs w:val="24"/>
          </w:rPr>
          <m:t>∈</m:t>
        </m:r>
        <m:r>
          <w:rPr>
            <w:rFonts w:ascii="Cambria Math" w:eastAsiaTheme="minorEastAsia" w:hAnsi="Cambria Math"/>
            <w:sz w:val="24"/>
            <w:szCs w:val="24"/>
            <w:lang w:val="en-US"/>
          </w:rPr>
          <m:t>Z</m:t>
        </m:r>
      </m:oMath>
    </w:p>
    <w:p w14:paraId="46D2E4AC" w14:textId="79A9E8FD" w:rsidR="009246BA" w:rsidRPr="007258DE" w:rsidRDefault="00100653" w:rsidP="00C032BE">
      <w:pPr>
        <w:jc w:val="both"/>
        <w:rPr>
          <w:rFonts w:eastAsiaTheme="minorEastAsia"/>
          <w:sz w:val="24"/>
          <w:szCs w:val="24"/>
        </w:rPr>
      </w:pPr>
      <w:r w:rsidRPr="00100653">
        <w:rPr>
          <w:rFonts w:eastAsiaTheme="minorEastAsia"/>
          <w:sz w:val="24"/>
          <w:szCs w:val="24"/>
        </w:rPr>
        <w:t>Συγκρίνοντας με τη δοθείσα εξίσωση:</w:t>
      </w:r>
    </w:p>
    <w:p w14:paraId="19885975" w14:textId="41BF41CA" w:rsidR="00100653" w:rsidRPr="00100653" w:rsidRDefault="00000000" w:rsidP="00100653">
      <w:pPr>
        <w:jc w:val="center"/>
        <w:rPr>
          <w:rFonts w:eastAsiaTheme="minorEastAsia"/>
          <w:i/>
          <w:sz w:val="24"/>
          <w:szCs w:val="24"/>
          <w:lang w:val="en-US"/>
        </w:rPr>
      </w:pPr>
      <m:oMathPara>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ⅆy</m:t>
              </m:r>
            </m:num>
            <m:den>
              <m:r>
                <w:rPr>
                  <w:rFonts w:ascii="Cambria Math" w:eastAsiaTheme="minorEastAsia" w:hAnsi="Cambria Math"/>
                  <w:sz w:val="24"/>
                  <w:szCs w:val="24"/>
                  <w:lang w:val="en-US"/>
                </w:rPr>
                <m:t>ⅆt</m:t>
              </m:r>
            </m:den>
          </m:f>
          <m:r>
            <w:rPr>
              <w:rFonts w:ascii="Cambria Math" w:eastAsiaTheme="minorEastAsia" w:hAnsi="Cambria Math"/>
              <w:sz w:val="24"/>
              <w:szCs w:val="24"/>
              <w:lang w:val="en-US"/>
            </w:rPr>
            <m:t>+y=</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y</m:t>
              </m:r>
            </m:e>
            <m:sup>
              <m:r>
                <w:rPr>
                  <w:rFonts w:ascii="Cambria Math" w:eastAsiaTheme="minorEastAsia" w:hAnsi="Cambria Math"/>
                  <w:sz w:val="24"/>
                  <w:szCs w:val="24"/>
                  <w:lang w:val="en-US"/>
                </w:rPr>
                <m:t>2</m:t>
              </m:r>
            </m:sup>
          </m:sSup>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t</m:t>
              </m:r>
            </m:sup>
          </m:sSup>
        </m:oMath>
      </m:oMathPara>
    </w:p>
    <w:p w14:paraId="3169A96A" w14:textId="48677B76" w:rsidR="00100653" w:rsidRPr="007258DE" w:rsidRDefault="00100653" w:rsidP="00100653">
      <w:pPr>
        <w:rPr>
          <w:rFonts w:eastAsiaTheme="minorEastAsia"/>
          <w:sz w:val="24"/>
          <w:szCs w:val="24"/>
        </w:rPr>
      </w:pPr>
      <w:r>
        <w:rPr>
          <w:rFonts w:eastAsiaTheme="minorEastAsia"/>
          <w:iCs/>
          <w:sz w:val="24"/>
          <w:szCs w:val="24"/>
        </w:rPr>
        <w:t>Παρατηρούμε ότι</w:t>
      </w:r>
      <w:r w:rsidRPr="00100653">
        <w:rPr>
          <w:rFonts w:eastAsiaTheme="minorEastAsia"/>
          <w:iCs/>
          <w:sz w:val="24"/>
          <w:szCs w:val="24"/>
        </w:rPr>
        <w:t xml:space="preserve">: </w:t>
      </w:r>
      <m:oMath>
        <m:r>
          <w:rPr>
            <w:rFonts w:ascii="Cambria Math" w:eastAsiaTheme="minorEastAsia" w:hAnsi="Cambria Math"/>
            <w:sz w:val="24"/>
            <w:szCs w:val="24"/>
            <w:lang w:val="en-US"/>
          </w:rPr>
          <m:t>p</m:t>
        </m:r>
        <m:r>
          <w:rPr>
            <w:rFonts w:ascii="Cambria Math" w:eastAsiaTheme="minorEastAsia" w:hAnsi="Cambria Math"/>
            <w:sz w:val="24"/>
            <w:szCs w:val="24"/>
          </w:rPr>
          <m:t>(</m:t>
        </m:r>
        <m:r>
          <w:rPr>
            <w:rFonts w:ascii="Cambria Math" w:eastAsiaTheme="minorEastAsia" w:hAnsi="Cambria Math"/>
            <w:sz w:val="24"/>
            <w:szCs w:val="24"/>
            <w:lang w:val="en-US"/>
          </w:rPr>
          <m:t>t</m:t>
        </m:r>
        <m:r>
          <w:rPr>
            <w:rFonts w:ascii="Cambria Math" w:eastAsiaTheme="minorEastAsia" w:hAnsi="Cambria Math"/>
            <w:sz w:val="24"/>
            <w:szCs w:val="24"/>
          </w:rPr>
          <m:t>)=1</m:t>
        </m:r>
      </m:oMath>
      <w:r w:rsidRPr="00100653">
        <w:rPr>
          <w:rFonts w:eastAsiaTheme="minorEastAsia"/>
          <w:sz w:val="24"/>
          <w:szCs w:val="24"/>
        </w:rPr>
        <w:t xml:space="preserve">, </w:t>
      </w:r>
      <m:oMath>
        <m:r>
          <w:rPr>
            <w:rFonts w:ascii="Cambria Math" w:eastAsiaTheme="minorEastAsia" w:hAnsi="Cambria Math"/>
            <w:sz w:val="24"/>
            <w:szCs w:val="24"/>
            <w:lang w:val="en-US"/>
          </w:rPr>
          <m:t>q</m:t>
        </m:r>
        <m:r>
          <w:rPr>
            <w:rFonts w:ascii="Cambria Math" w:eastAsiaTheme="minorEastAsia" w:hAnsi="Cambria Math"/>
            <w:sz w:val="24"/>
            <w:szCs w:val="24"/>
          </w:rPr>
          <m:t>(t)=</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ⅇ</m:t>
            </m:r>
          </m:e>
          <m:sup>
            <m:r>
              <w:rPr>
                <w:rFonts w:ascii="Cambria Math" w:eastAsiaTheme="minorEastAsia" w:hAnsi="Cambria Math"/>
                <w:sz w:val="24"/>
                <w:szCs w:val="24"/>
                <w:lang w:val="en-US"/>
              </w:rPr>
              <m:t>t</m:t>
            </m:r>
          </m:sup>
        </m:sSup>
      </m:oMath>
      <w:r w:rsidRPr="00100653">
        <w:rPr>
          <w:rFonts w:eastAsiaTheme="minorEastAsia"/>
          <w:sz w:val="24"/>
          <w:szCs w:val="24"/>
        </w:rPr>
        <w:t xml:space="preserve"> &amp; </w:t>
      </w:r>
      <m:oMath>
        <m:r>
          <w:rPr>
            <w:rFonts w:ascii="Cambria Math" w:eastAsiaTheme="minorEastAsia" w:hAnsi="Cambria Math"/>
            <w:sz w:val="24"/>
            <w:szCs w:val="24"/>
            <w:lang w:val="en-US"/>
          </w:rPr>
          <m:t>r</m:t>
        </m:r>
        <m:r>
          <w:rPr>
            <w:rFonts w:ascii="Cambria Math" w:eastAsiaTheme="minorEastAsia" w:hAnsi="Cambria Math"/>
            <w:sz w:val="24"/>
            <w:szCs w:val="24"/>
          </w:rPr>
          <m:t>=2</m:t>
        </m:r>
      </m:oMath>
      <w:r w:rsidRPr="00100653">
        <w:rPr>
          <w:rFonts w:eastAsiaTheme="minorEastAsia"/>
          <w:sz w:val="24"/>
          <w:szCs w:val="24"/>
        </w:rPr>
        <w:t>.</w:t>
      </w:r>
    </w:p>
    <w:p w14:paraId="775E5BAE" w14:textId="77777777" w:rsidR="00100653" w:rsidRPr="007258DE" w:rsidRDefault="00100653" w:rsidP="00100653">
      <w:pPr>
        <w:jc w:val="both"/>
        <w:rPr>
          <w:rFonts w:eastAsiaTheme="minorEastAsia"/>
          <w:i/>
          <w:iCs/>
          <w:sz w:val="24"/>
          <w:szCs w:val="24"/>
        </w:rPr>
      </w:pPr>
    </w:p>
    <w:p w14:paraId="22E3C2CA" w14:textId="2C955158" w:rsidR="00100653" w:rsidRPr="00E27CF2" w:rsidRDefault="00100653" w:rsidP="00100653">
      <w:pPr>
        <w:jc w:val="both"/>
        <w:rPr>
          <w:rFonts w:eastAsiaTheme="minorEastAsia"/>
          <w:sz w:val="24"/>
          <w:szCs w:val="24"/>
        </w:rPr>
      </w:pPr>
      <w:r w:rsidRPr="009246BA">
        <w:rPr>
          <w:rFonts w:eastAsiaTheme="minorEastAsia"/>
          <w:i/>
          <w:iCs/>
          <w:sz w:val="24"/>
          <w:szCs w:val="24"/>
        </w:rPr>
        <w:t xml:space="preserve">Βήμα </w:t>
      </w:r>
      <w:r w:rsidRPr="00100653">
        <w:rPr>
          <w:rFonts w:eastAsiaTheme="minorEastAsia"/>
          <w:i/>
          <w:iCs/>
          <w:sz w:val="24"/>
          <w:szCs w:val="24"/>
        </w:rPr>
        <w:t>2</w:t>
      </w:r>
      <w:r w:rsidRPr="009246BA">
        <w:rPr>
          <w:rFonts w:eastAsiaTheme="minorEastAsia"/>
          <w:sz w:val="24"/>
          <w:szCs w:val="24"/>
        </w:rPr>
        <w:t xml:space="preserve">: </w:t>
      </w:r>
      <w:r w:rsidRPr="00E27CF2">
        <w:rPr>
          <w:rFonts w:eastAsiaTheme="minorEastAsia"/>
          <w:sz w:val="24"/>
          <w:szCs w:val="24"/>
        </w:rPr>
        <w:t>“</w:t>
      </w:r>
      <w:r>
        <w:rPr>
          <w:rFonts w:eastAsiaTheme="minorEastAsia"/>
          <w:sz w:val="24"/>
          <w:szCs w:val="24"/>
          <w:u w:val="single"/>
        </w:rPr>
        <w:t>Αλλαγή μεταβλητής</w:t>
      </w:r>
      <w:r w:rsidRPr="00E27CF2">
        <w:rPr>
          <w:rFonts w:eastAsiaTheme="minorEastAsia"/>
          <w:sz w:val="24"/>
          <w:szCs w:val="24"/>
        </w:rPr>
        <w:t>”</w:t>
      </w:r>
    </w:p>
    <w:p w14:paraId="6CA7C5B9" w14:textId="7B592E62" w:rsidR="00100653" w:rsidRDefault="00100653" w:rsidP="00100653">
      <w:pPr>
        <w:rPr>
          <w:rFonts w:eastAsiaTheme="minorEastAsia"/>
          <w:iCs/>
          <w:sz w:val="24"/>
          <w:szCs w:val="24"/>
          <w:lang w:val="en-US"/>
        </w:rPr>
      </w:pPr>
      <w:r>
        <w:rPr>
          <w:rFonts w:eastAsiaTheme="minorEastAsia"/>
          <w:iCs/>
          <w:sz w:val="24"/>
          <w:szCs w:val="24"/>
        </w:rPr>
        <w:t>Θέτουμε</w:t>
      </w:r>
      <w:r w:rsidRPr="00100653">
        <w:rPr>
          <w:rFonts w:eastAsiaTheme="minorEastAsia"/>
          <w:iCs/>
          <w:sz w:val="24"/>
          <w:szCs w:val="24"/>
        </w:rPr>
        <w:t>:</w:t>
      </w:r>
    </w:p>
    <w:p w14:paraId="25BF58D1" w14:textId="74389654" w:rsidR="00100653" w:rsidRPr="00100653" w:rsidRDefault="00100653" w:rsidP="00100653">
      <w:pPr>
        <w:rPr>
          <w:rFonts w:eastAsiaTheme="minorEastAsia"/>
          <w:i/>
          <w:sz w:val="24"/>
          <w:szCs w:val="24"/>
          <w:lang w:val="en-US"/>
        </w:rPr>
      </w:pPr>
      <m:oMathPara>
        <m:oMath>
          <m:r>
            <w:rPr>
              <w:rFonts w:ascii="Cambria Math" w:eastAsiaTheme="minorEastAsia" w:hAnsi="Cambria Math"/>
              <w:sz w:val="24"/>
              <w:szCs w:val="24"/>
            </w:rPr>
            <m:t>z=</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1</m:t>
              </m:r>
              <m:r>
                <w:rPr>
                  <w:rFonts w:ascii="Cambria Math" w:eastAsiaTheme="minorEastAsia" w:hAnsi="Cambria Math"/>
                  <w:sz w:val="24"/>
                  <w:szCs w:val="24"/>
                  <w:lang w:val="en-US"/>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r>
                <w:rPr>
                  <w:rFonts w:ascii="Cambria Math" w:eastAsiaTheme="minorEastAsia" w:hAnsi="Cambria Math"/>
                  <w:sz w:val="24"/>
                  <w:szCs w:val="24"/>
                  <w:lang w:val="en-US"/>
                </w:rPr>
                <m:t>1</m:t>
              </m:r>
            </m:sup>
          </m:sSup>
        </m:oMath>
      </m:oMathPara>
    </w:p>
    <w:p w14:paraId="749486CD" w14:textId="6E8ADC50" w:rsidR="00100653" w:rsidRPr="007258DE" w:rsidRDefault="00100653" w:rsidP="00100653">
      <w:pPr>
        <w:rPr>
          <w:rFonts w:eastAsiaTheme="minorEastAsia"/>
          <w:iCs/>
          <w:sz w:val="24"/>
          <w:szCs w:val="24"/>
        </w:rPr>
      </w:pPr>
      <w:r>
        <w:rPr>
          <w:rFonts w:eastAsiaTheme="minorEastAsia"/>
          <w:iCs/>
          <w:sz w:val="24"/>
          <w:szCs w:val="24"/>
        </w:rPr>
        <w:t xml:space="preserve">και παραγωγίζουμε ως προς </w:t>
      </w:r>
      <m:oMath>
        <m:r>
          <w:rPr>
            <w:rFonts w:ascii="Cambria Math" w:eastAsiaTheme="minorEastAsia" w:hAnsi="Cambria Math"/>
            <w:sz w:val="24"/>
            <w:szCs w:val="24"/>
          </w:rPr>
          <m:t>t</m:t>
        </m:r>
      </m:oMath>
      <w:r w:rsidRPr="00100653">
        <w:rPr>
          <w:rFonts w:eastAsiaTheme="minorEastAsia"/>
          <w:iCs/>
          <w:sz w:val="24"/>
          <w:szCs w:val="24"/>
        </w:rPr>
        <w:t>:</w:t>
      </w:r>
    </w:p>
    <w:p w14:paraId="6F9F890F" w14:textId="020EAC93" w:rsidR="00100653" w:rsidRPr="002E1AD7" w:rsidRDefault="00000000" w:rsidP="00100653">
      <w:pPr>
        <w:rPr>
          <w:rFonts w:eastAsiaTheme="minorEastAsia"/>
          <w:i/>
          <w:iCs/>
          <w:sz w:val="24"/>
          <w:szCs w:val="24"/>
        </w:rPr>
      </w:pPr>
      <m:oMathPara>
        <m:oMath>
          <m:f>
            <m:fPr>
              <m:ctrlPr>
                <w:rPr>
                  <w:rFonts w:ascii="Cambria Math" w:eastAsiaTheme="minorEastAsia" w:hAnsi="Cambria Math"/>
                  <w:i/>
                  <w:iCs/>
                  <w:sz w:val="24"/>
                  <w:szCs w:val="24"/>
                </w:rPr>
              </m:ctrlPr>
            </m:fPr>
            <m:num>
              <m:r>
                <w:rPr>
                  <w:rFonts w:ascii="Cambria Math" w:eastAsiaTheme="minorEastAsia" w:hAnsi="Cambria Math"/>
                  <w:sz w:val="24"/>
                  <w:szCs w:val="24"/>
                </w:rPr>
                <m:t>d</m:t>
              </m:r>
              <m:r>
                <w:rPr>
                  <w:rFonts w:ascii="Cambria Math" w:eastAsiaTheme="minorEastAsia" w:hAnsi="Cambria Math"/>
                  <w:sz w:val="24"/>
                  <w:szCs w:val="24"/>
                  <w:lang w:val="en-US"/>
                </w:rPr>
                <m:t>z</m:t>
              </m:r>
            </m:num>
            <m:den>
              <m:r>
                <w:rPr>
                  <w:rFonts w:ascii="Cambria Math" w:eastAsiaTheme="minorEastAsia" w:hAnsi="Cambria Math"/>
                  <w:sz w:val="24"/>
                  <w:szCs w:val="24"/>
                </w:rPr>
                <m:t>ⅆt</m:t>
              </m:r>
            </m:den>
          </m:f>
          <m:r>
            <w:rPr>
              <w:rFonts w:ascii="Cambria Math" w:eastAsiaTheme="minorEastAsia" w:hAnsi="Cambria Math"/>
              <w:sz w:val="24"/>
              <w:szCs w:val="24"/>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r>
                <w:rPr>
                  <w:rFonts w:ascii="Cambria Math" w:eastAsiaTheme="minorEastAsia" w:hAnsi="Cambria Math"/>
                  <w:sz w:val="24"/>
                  <w:szCs w:val="24"/>
                  <w:lang w:val="en-US"/>
                </w:rPr>
                <m:t>2</m:t>
              </m:r>
            </m:sup>
          </m:sSup>
          <m:f>
            <m:fPr>
              <m:ctrlPr>
                <w:rPr>
                  <w:rFonts w:ascii="Cambria Math" w:eastAsiaTheme="minorEastAsia" w:hAnsi="Cambria Math"/>
                  <w:i/>
                  <w:iCs/>
                  <w:sz w:val="24"/>
                  <w:szCs w:val="24"/>
                </w:rPr>
              </m:ctrlPr>
            </m:fPr>
            <m:num>
              <m:r>
                <w:rPr>
                  <w:rFonts w:ascii="Cambria Math" w:eastAsiaTheme="minorEastAsia" w:hAnsi="Cambria Math"/>
                  <w:sz w:val="24"/>
                  <w:szCs w:val="24"/>
                </w:rPr>
                <m:t>ⅆy</m:t>
              </m:r>
            </m:num>
            <m:den>
              <m:r>
                <w:rPr>
                  <w:rFonts w:ascii="Cambria Math" w:eastAsiaTheme="minorEastAsia" w:hAnsi="Cambria Math"/>
                  <w:sz w:val="24"/>
                  <w:szCs w:val="24"/>
                </w:rPr>
                <m:t>ⅆt</m:t>
              </m:r>
            </m:den>
          </m:f>
        </m:oMath>
      </m:oMathPara>
    </w:p>
    <w:p w14:paraId="7E822B4E" w14:textId="64554528" w:rsidR="002E1AD7" w:rsidRPr="002E1AD7" w:rsidRDefault="002E1AD7" w:rsidP="002E1AD7">
      <w:pPr>
        <w:jc w:val="both"/>
        <w:rPr>
          <w:rFonts w:eastAsiaTheme="minorEastAsia"/>
          <w:sz w:val="24"/>
          <w:szCs w:val="24"/>
        </w:rPr>
      </w:pPr>
      <w:r w:rsidRPr="002E1AD7">
        <w:rPr>
          <w:rFonts w:eastAsiaTheme="minorEastAsia"/>
          <w:sz w:val="24"/>
          <w:szCs w:val="24"/>
        </w:rPr>
        <w:t>Ύστερα, αντικαθιστούμε από τη δοθείσα εξίσωση:</w:t>
      </w:r>
    </w:p>
    <w:p w14:paraId="20C128B6" w14:textId="30D5F379" w:rsidR="002E1AD7" w:rsidRPr="002E1AD7" w:rsidRDefault="00000000" w:rsidP="002E1AD7">
      <w:pPr>
        <w:rPr>
          <w:rFonts w:eastAsiaTheme="minorEastAsia"/>
          <w:i/>
          <w:iCs/>
          <w:sz w:val="24"/>
          <w:szCs w:val="24"/>
          <w:lang w:val="en-US"/>
        </w:rPr>
      </w:pPr>
      <m:oMathPara>
        <m:oMath>
          <m:f>
            <m:fPr>
              <m:ctrlPr>
                <w:rPr>
                  <w:rFonts w:ascii="Cambria Math" w:eastAsiaTheme="minorEastAsia" w:hAnsi="Cambria Math"/>
                  <w:i/>
                  <w:iCs/>
                  <w:sz w:val="24"/>
                  <w:szCs w:val="24"/>
                </w:rPr>
              </m:ctrlPr>
            </m:fPr>
            <m:num>
              <m:r>
                <w:rPr>
                  <w:rFonts w:ascii="Cambria Math" w:eastAsiaTheme="minorEastAsia" w:hAnsi="Cambria Math"/>
                  <w:sz w:val="24"/>
                  <w:szCs w:val="24"/>
                </w:rPr>
                <m:t>d</m:t>
              </m:r>
              <m:r>
                <w:rPr>
                  <w:rFonts w:ascii="Cambria Math" w:eastAsiaTheme="minorEastAsia" w:hAnsi="Cambria Math"/>
                  <w:sz w:val="24"/>
                  <w:szCs w:val="24"/>
                  <w:lang w:val="en-US"/>
                </w:rPr>
                <m:t>z</m:t>
              </m:r>
            </m:num>
            <m:den>
              <m:r>
                <w:rPr>
                  <w:rFonts w:ascii="Cambria Math" w:eastAsiaTheme="minorEastAsia" w:hAnsi="Cambria Math"/>
                  <w:sz w:val="24"/>
                  <w:szCs w:val="24"/>
                </w:rPr>
                <m:t>ⅆt</m:t>
              </m:r>
            </m:den>
          </m:f>
          <m:r>
            <w:rPr>
              <w:rFonts w:ascii="Cambria Math" w:eastAsiaTheme="minorEastAsia" w:hAnsi="Cambria Math"/>
              <w:sz w:val="24"/>
              <w:szCs w:val="24"/>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r>
                <w:rPr>
                  <w:rFonts w:ascii="Cambria Math" w:eastAsiaTheme="minorEastAsia" w:hAnsi="Cambria Math"/>
                  <w:sz w:val="24"/>
                  <w:szCs w:val="24"/>
                  <w:lang w:val="en-US"/>
                </w:rPr>
                <m:t>2</m:t>
              </m:r>
            </m:sup>
          </m:sSup>
          <m:sSup>
            <m:sSupPr>
              <m:ctrlPr>
                <w:rPr>
                  <w:rFonts w:ascii="Cambria Math" w:eastAsiaTheme="minorEastAsia" w:hAnsi="Cambria Math"/>
                  <w:i/>
                  <w:iCs/>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sSup>
            <m:sSupPr>
              <m:ctrlPr>
                <w:rPr>
                  <w:rFonts w:ascii="Cambria Math" w:eastAsiaTheme="minorEastAsia" w:hAnsi="Cambria Math"/>
                  <w:i/>
                  <w:iCs/>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-y)</m:t>
          </m:r>
        </m:oMath>
      </m:oMathPara>
    </w:p>
    <w:p w14:paraId="2D438138" w14:textId="45EAF2E2" w:rsidR="002E1AD7" w:rsidRPr="002E1AD7" w:rsidRDefault="00000000" w:rsidP="002E1AD7">
      <w:pPr>
        <w:rPr>
          <w:rFonts w:eastAsiaTheme="minorEastAsia"/>
          <w:i/>
          <w:iCs/>
          <w:sz w:val="24"/>
          <w:szCs w:val="24"/>
          <w:lang w:val="en-US"/>
        </w:rPr>
      </w:pPr>
      <m:oMathPara>
        <m:oMath>
          <m:f>
            <m:fPr>
              <m:ctrlPr>
                <w:rPr>
                  <w:rFonts w:ascii="Cambria Math" w:eastAsiaTheme="minorEastAsia" w:hAnsi="Cambria Math"/>
                  <w:i/>
                  <w:iCs/>
                  <w:sz w:val="24"/>
                  <w:szCs w:val="24"/>
                </w:rPr>
              </m:ctrlPr>
            </m:fPr>
            <m:num>
              <m:r>
                <w:rPr>
                  <w:rFonts w:ascii="Cambria Math" w:eastAsiaTheme="minorEastAsia" w:hAnsi="Cambria Math"/>
                  <w:sz w:val="24"/>
                  <w:szCs w:val="24"/>
                </w:rPr>
                <m:t>d</m:t>
              </m:r>
              <m:r>
                <w:rPr>
                  <w:rFonts w:ascii="Cambria Math" w:eastAsiaTheme="minorEastAsia" w:hAnsi="Cambria Math"/>
                  <w:sz w:val="24"/>
                  <w:szCs w:val="24"/>
                  <w:lang w:val="en-US"/>
                </w:rPr>
                <m:t>z</m:t>
              </m:r>
            </m:num>
            <m:den>
              <m:r>
                <w:rPr>
                  <w:rFonts w:ascii="Cambria Math" w:eastAsiaTheme="minorEastAsia" w:hAnsi="Cambria Math"/>
                  <w:sz w:val="24"/>
                  <w:szCs w:val="24"/>
                </w:rPr>
                <m:t>ⅆt</m:t>
              </m:r>
            </m:den>
          </m:f>
          <m:r>
            <w:rPr>
              <w:rFonts w:ascii="Cambria Math" w:eastAsiaTheme="minorEastAsia" w:hAnsi="Cambria Math"/>
              <w:sz w:val="24"/>
              <w:szCs w:val="24"/>
            </w:rPr>
            <m:t>=-</m:t>
          </m:r>
          <m:r>
            <w:rPr>
              <w:rFonts w:ascii="Cambria Math" w:eastAsiaTheme="minorEastAsia" w:hAnsi="Cambria Math"/>
              <w:sz w:val="24"/>
              <w:szCs w:val="24"/>
              <w:lang w:val="en-US"/>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r>
                <w:rPr>
                  <w:rFonts w:ascii="Cambria Math" w:eastAsiaTheme="minorEastAsia" w:hAnsi="Cambria Math"/>
                  <w:sz w:val="24"/>
                  <w:szCs w:val="24"/>
                  <w:lang w:val="en-US"/>
                </w:rPr>
                <m:t>1</m:t>
              </m:r>
            </m:sup>
          </m:sSup>
          <m:r>
            <w:rPr>
              <w:rFonts w:ascii="Cambria Math" w:eastAsiaTheme="minorEastAsia" w:hAnsi="Cambria Math"/>
              <w:sz w:val="24"/>
              <w:szCs w:val="24"/>
            </w:rPr>
            <m:t>)</m:t>
          </m:r>
        </m:oMath>
      </m:oMathPara>
    </w:p>
    <w:p w14:paraId="11C1168A" w14:textId="44B6E181" w:rsidR="002E1AD7" w:rsidRPr="002E1AD7" w:rsidRDefault="00000000" w:rsidP="002E1AD7">
      <w:pPr>
        <w:rPr>
          <w:rFonts w:eastAsiaTheme="minorEastAsia"/>
          <w:i/>
          <w:iCs/>
          <w:sz w:val="24"/>
          <w:szCs w:val="24"/>
          <w:lang w:val="en-US"/>
        </w:rPr>
      </w:pPr>
      <m:oMathPara>
        <m:oMath>
          <m:f>
            <m:fPr>
              <m:ctrlPr>
                <w:rPr>
                  <w:rFonts w:ascii="Cambria Math" w:eastAsiaTheme="minorEastAsia" w:hAnsi="Cambria Math"/>
                  <w:i/>
                  <w:iCs/>
                  <w:sz w:val="24"/>
                  <w:szCs w:val="24"/>
                </w:rPr>
              </m:ctrlPr>
            </m:fPr>
            <m:num>
              <m:r>
                <w:rPr>
                  <w:rFonts w:ascii="Cambria Math" w:eastAsiaTheme="minorEastAsia" w:hAnsi="Cambria Math"/>
                  <w:sz w:val="24"/>
                  <w:szCs w:val="24"/>
                </w:rPr>
                <m:t>d</m:t>
              </m:r>
              <m:r>
                <w:rPr>
                  <w:rFonts w:ascii="Cambria Math" w:eastAsiaTheme="minorEastAsia" w:hAnsi="Cambria Math"/>
                  <w:sz w:val="24"/>
                  <w:szCs w:val="24"/>
                  <w:lang w:val="en-US"/>
                </w:rPr>
                <m:t>z</m:t>
              </m:r>
            </m:num>
            <m:den>
              <m:r>
                <w:rPr>
                  <w:rFonts w:ascii="Cambria Math" w:eastAsiaTheme="minorEastAsia" w:hAnsi="Cambria Math"/>
                  <w:sz w:val="24"/>
                  <w:szCs w:val="24"/>
                </w:rPr>
                <m:t>ⅆt</m:t>
              </m:r>
            </m:den>
          </m:f>
          <m:r>
            <w:rPr>
              <w:rFonts w:ascii="Cambria Math" w:eastAsiaTheme="minorEastAsia" w:hAnsi="Cambria Math"/>
              <w:sz w:val="24"/>
              <w:szCs w:val="24"/>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m:t>
          </m:r>
          <m:r>
            <w:rPr>
              <w:rFonts w:ascii="Cambria Math" w:eastAsiaTheme="minorEastAsia" w:hAnsi="Cambria Math"/>
              <w:sz w:val="24"/>
              <w:szCs w:val="24"/>
              <w:lang w:val="en-US"/>
            </w:rPr>
            <m:t>z</m:t>
          </m:r>
        </m:oMath>
      </m:oMathPara>
    </w:p>
    <w:p w14:paraId="657EA0B0" w14:textId="576E7CD3" w:rsidR="002E1AD7" w:rsidRDefault="002E1AD7" w:rsidP="00137315">
      <w:pPr>
        <w:jc w:val="both"/>
        <w:rPr>
          <w:rFonts w:eastAsiaTheme="minorEastAsia"/>
          <w:sz w:val="24"/>
          <w:szCs w:val="24"/>
          <w:lang w:val="en-US"/>
        </w:rPr>
      </w:pPr>
    </w:p>
    <w:p w14:paraId="7AFC7EA4" w14:textId="3B9543E0" w:rsidR="002E1AD7" w:rsidRPr="002E1AD7" w:rsidRDefault="002E1AD7" w:rsidP="002E1AD7">
      <w:pPr>
        <w:jc w:val="both"/>
        <w:rPr>
          <w:rFonts w:eastAsiaTheme="minorEastAsia"/>
          <w:sz w:val="24"/>
          <w:szCs w:val="24"/>
          <w:u w:val="single"/>
        </w:rPr>
      </w:pPr>
      <w:r w:rsidRPr="009246BA">
        <w:rPr>
          <w:rFonts w:eastAsiaTheme="minorEastAsia"/>
          <w:i/>
          <w:iCs/>
          <w:sz w:val="24"/>
          <w:szCs w:val="24"/>
        </w:rPr>
        <w:t xml:space="preserve">Βήμα </w:t>
      </w:r>
      <w:r w:rsidRPr="002E1AD7">
        <w:rPr>
          <w:rFonts w:eastAsiaTheme="minorEastAsia"/>
          <w:i/>
          <w:iCs/>
          <w:sz w:val="24"/>
          <w:szCs w:val="24"/>
        </w:rPr>
        <w:t>3</w:t>
      </w:r>
      <w:r w:rsidRPr="009246BA">
        <w:rPr>
          <w:rFonts w:eastAsiaTheme="minorEastAsia"/>
          <w:sz w:val="24"/>
          <w:szCs w:val="24"/>
        </w:rPr>
        <w:t xml:space="preserve">: </w:t>
      </w:r>
      <w:r w:rsidRPr="00E27CF2">
        <w:rPr>
          <w:rFonts w:eastAsiaTheme="minorEastAsia"/>
          <w:sz w:val="24"/>
          <w:szCs w:val="24"/>
        </w:rPr>
        <w:t>“</w:t>
      </w:r>
      <w:r w:rsidRPr="002E1AD7">
        <w:rPr>
          <w:rFonts w:eastAsiaTheme="minorEastAsia"/>
          <w:sz w:val="24"/>
          <w:szCs w:val="24"/>
          <w:u w:val="single"/>
        </w:rPr>
        <w:t>Επίλυση της γραμμικής εξίσωσης για z</w:t>
      </w:r>
      <w:r w:rsidRPr="00E27CF2">
        <w:rPr>
          <w:rFonts w:eastAsiaTheme="minorEastAsia"/>
          <w:sz w:val="24"/>
          <w:szCs w:val="24"/>
        </w:rPr>
        <w:t>”</w:t>
      </w:r>
    </w:p>
    <w:p w14:paraId="00B72683" w14:textId="77777777" w:rsidR="002E1AD7" w:rsidRPr="002E1AD7" w:rsidRDefault="002E1AD7" w:rsidP="002E1AD7">
      <w:pPr>
        <w:jc w:val="both"/>
        <w:rPr>
          <w:rFonts w:eastAsiaTheme="minorEastAsia"/>
          <w:sz w:val="24"/>
          <w:szCs w:val="24"/>
        </w:rPr>
      </w:pPr>
      <w:r w:rsidRPr="002E1AD7">
        <w:rPr>
          <w:rFonts w:eastAsiaTheme="minorEastAsia"/>
          <w:sz w:val="24"/>
          <w:szCs w:val="24"/>
        </w:rPr>
        <w:t>Η εξίσωση που προέκυψε:</w:t>
      </w:r>
    </w:p>
    <w:p w14:paraId="2DCED403" w14:textId="41EC6F42" w:rsidR="002E1AD7" w:rsidRPr="002E1AD7" w:rsidRDefault="00000000" w:rsidP="002E1AD7">
      <w:pPr>
        <w:rPr>
          <w:rFonts w:eastAsiaTheme="minorEastAsia"/>
          <w:i/>
          <w:iCs/>
          <w:sz w:val="24"/>
          <w:szCs w:val="24"/>
          <w:lang w:val="en-US"/>
        </w:rPr>
      </w:pPr>
      <m:oMathPara>
        <m:oMath>
          <m:f>
            <m:fPr>
              <m:ctrlPr>
                <w:rPr>
                  <w:rFonts w:ascii="Cambria Math" w:eastAsiaTheme="minorEastAsia" w:hAnsi="Cambria Math"/>
                  <w:i/>
                  <w:iCs/>
                  <w:sz w:val="24"/>
                  <w:szCs w:val="24"/>
                </w:rPr>
              </m:ctrlPr>
            </m:fPr>
            <m:num>
              <m:r>
                <w:rPr>
                  <w:rFonts w:ascii="Cambria Math" w:eastAsiaTheme="minorEastAsia" w:hAnsi="Cambria Math"/>
                  <w:sz w:val="24"/>
                  <w:szCs w:val="24"/>
                </w:rPr>
                <m:t>d</m:t>
              </m:r>
              <m:r>
                <w:rPr>
                  <w:rFonts w:ascii="Cambria Math" w:eastAsiaTheme="minorEastAsia" w:hAnsi="Cambria Math"/>
                  <w:sz w:val="24"/>
                  <w:szCs w:val="24"/>
                  <w:lang w:val="en-US"/>
                </w:rPr>
                <m:t>z</m:t>
              </m:r>
            </m:num>
            <m:den>
              <m:r>
                <w:rPr>
                  <w:rFonts w:ascii="Cambria Math" w:eastAsiaTheme="minorEastAsia" w:hAnsi="Cambria Math"/>
                  <w:sz w:val="24"/>
                  <w:szCs w:val="24"/>
                </w:rPr>
                <m:t>ⅆt</m:t>
              </m:r>
            </m:den>
          </m:f>
          <m:r>
            <w:rPr>
              <w:rFonts w:ascii="Cambria Math" w:eastAsiaTheme="minorEastAsia" w:hAnsi="Cambria Math"/>
              <w:sz w:val="24"/>
              <w:szCs w:val="24"/>
            </w:rPr>
            <m:t>-</m:t>
          </m:r>
          <m:r>
            <w:rPr>
              <w:rFonts w:ascii="Cambria Math" w:eastAsiaTheme="minorEastAsia" w:hAnsi="Cambria Math"/>
              <w:sz w:val="24"/>
              <w:szCs w:val="24"/>
              <w:lang w:val="en-US"/>
            </w:rPr>
            <m:t>z</m:t>
          </m:r>
          <m:r>
            <w:rPr>
              <w:rFonts w:ascii="Cambria Math" w:eastAsiaTheme="minorEastAsia" w:hAnsi="Cambria Math"/>
              <w:sz w:val="24"/>
              <w:szCs w:val="24"/>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oMath>
      </m:oMathPara>
    </w:p>
    <w:p w14:paraId="4854C8E8" w14:textId="77777777" w:rsidR="002E1AD7" w:rsidRPr="002E1AD7" w:rsidRDefault="002E1AD7" w:rsidP="002E1AD7">
      <w:pPr>
        <w:jc w:val="both"/>
        <w:rPr>
          <w:rFonts w:eastAsiaTheme="minorEastAsia"/>
          <w:sz w:val="24"/>
          <w:szCs w:val="24"/>
        </w:rPr>
      </w:pPr>
      <w:r w:rsidRPr="002E1AD7">
        <w:rPr>
          <w:rFonts w:eastAsiaTheme="minorEastAsia"/>
          <w:sz w:val="24"/>
          <w:szCs w:val="24"/>
        </w:rPr>
        <w:t>είναι γραμμική διότι έχει γενική μορφή:</w:t>
      </w:r>
    </w:p>
    <w:p w14:paraId="3467193C" w14:textId="3AC9A736" w:rsidR="002E1AD7" w:rsidRPr="002E1AD7" w:rsidRDefault="00000000" w:rsidP="002E1AD7">
      <w:pPr>
        <w:rPr>
          <w:rFonts w:eastAsiaTheme="minorEastAsia"/>
          <w:i/>
          <w:iCs/>
          <w:sz w:val="24"/>
          <w:szCs w:val="24"/>
          <w:lang w:val="en-US"/>
        </w:rPr>
      </w:pPr>
      <m:oMathPara>
        <m:oMath>
          <m:f>
            <m:fPr>
              <m:ctrlPr>
                <w:rPr>
                  <w:rFonts w:ascii="Cambria Math" w:eastAsiaTheme="minorEastAsia" w:hAnsi="Cambria Math"/>
                  <w:i/>
                  <w:iCs/>
                  <w:sz w:val="24"/>
                  <w:szCs w:val="24"/>
                </w:rPr>
              </m:ctrlPr>
            </m:fPr>
            <m:num>
              <m:r>
                <w:rPr>
                  <w:rFonts w:ascii="Cambria Math" w:eastAsiaTheme="minorEastAsia" w:hAnsi="Cambria Math"/>
                  <w:sz w:val="24"/>
                  <w:szCs w:val="24"/>
                </w:rPr>
                <m:t>d</m:t>
              </m:r>
              <m:r>
                <w:rPr>
                  <w:rFonts w:ascii="Cambria Math" w:eastAsiaTheme="minorEastAsia" w:hAnsi="Cambria Math"/>
                  <w:sz w:val="24"/>
                  <w:szCs w:val="24"/>
                  <w:lang w:val="en-US"/>
                </w:rPr>
                <m:t>z</m:t>
              </m:r>
            </m:num>
            <m:den>
              <m:r>
                <w:rPr>
                  <w:rFonts w:ascii="Cambria Math" w:eastAsiaTheme="minorEastAsia" w:hAnsi="Cambria Math"/>
                  <w:sz w:val="24"/>
                  <w:szCs w:val="24"/>
                </w:rPr>
                <m:t>ⅆt</m:t>
              </m:r>
            </m:den>
          </m:f>
          <m:r>
            <w:rPr>
              <w:rFonts w:ascii="Cambria Math" w:eastAsiaTheme="minorEastAsia" w:hAnsi="Cambria Math"/>
              <w:sz w:val="24"/>
              <w:szCs w:val="24"/>
            </w:rPr>
            <m:t>=-</m:t>
          </m:r>
          <m:r>
            <w:rPr>
              <w:rFonts w:ascii="Cambria Math" w:eastAsiaTheme="minorEastAsia" w:hAnsi="Cambria Math"/>
              <w:sz w:val="24"/>
              <w:szCs w:val="24"/>
              <w:lang w:val="en-US"/>
            </w:rPr>
            <m:t>p(t)z+q(t)</m:t>
          </m:r>
        </m:oMath>
      </m:oMathPara>
    </w:p>
    <w:p w14:paraId="15431457" w14:textId="52E212CA" w:rsidR="002E1AD7" w:rsidRPr="007258DE" w:rsidRDefault="009040E0" w:rsidP="00137315">
      <w:pPr>
        <w:jc w:val="both"/>
        <w:rPr>
          <w:rFonts w:eastAsiaTheme="minorEastAsia"/>
          <w:iCs/>
          <w:sz w:val="24"/>
          <w:szCs w:val="24"/>
        </w:rPr>
      </w:pPr>
      <w:r>
        <w:rPr>
          <w:rFonts w:eastAsiaTheme="minorEastAsia"/>
          <w:sz w:val="24"/>
          <w:szCs w:val="24"/>
        </w:rPr>
        <w:t>με</w:t>
      </w:r>
      <w:r w:rsidRPr="007258DE">
        <w:rPr>
          <w:rFonts w:eastAsiaTheme="minorEastAsia"/>
          <w:sz w:val="24"/>
          <w:szCs w:val="24"/>
        </w:rPr>
        <w:t xml:space="preserve">: </w:t>
      </w:r>
      <m:oMath>
        <m:r>
          <w:rPr>
            <w:rFonts w:ascii="Cambria Math" w:eastAsiaTheme="minorEastAsia" w:hAnsi="Cambria Math"/>
            <w:sz w:val="24"/>
            <w:szCs w:val="24"/>
            <w:lang w:val="en-US"/>
          </w:rPr>
          <m:t>p</m:t>
        </m:r>
        <m:r>
          <w:rPr>
            <w:rFonts w:ascii="Cambria Math" w:eastAsiaTheme="minorEastAsia" w:hAnsi="Cambria Math"/>
            <w:sz w:val="24"/>
            <w:szCs w:val="24"/>
          </w:rPr>
          <m:t>(</m:t>
        </m:r>
        <m:r>
          <w:rPr>
            <w:rFonts w:ascii="Cambria Math" w:eastAsiaTheme="minorEastAsia" w:hAnsi="Cambria Math"/>
            <w:sz w:val="24"/>
            <w:szCs w:val="24"/>
            <w:lang w:val="en-US"/>
          </w:rPr>
          <m:t>t</m:t>
        </m:r>
        <m:r>
          <w:rPr>
            <w:rFonts w:ascii="Cambria Math" w:eastAsiaTheme="minorEastAsia" w:hAnsi="Cambria Math"/>
            <w:sz w:val="24"/>
            <w:szCs w:val="24"/>
          </w:rPr>
          <m:t>)=-1</m:t>
        </m:r>
      </m:oMath>
      <w:r w:rsidRPr="007258DE">
        <w:rPr>
          <w:rFonts w:eastAsiaTheme="minorEastAsia"/>
          <w:iCs/>
          <w:sz w:val="24"/>
          <w:szCs w:val="24"/>
        </w:rPr>
        <w:t xml:space="preserve"> &amp; </w:t>
      </w:r>
      <m:oMath>
        <m:r>
          <w:rPr>
            <w:rFonts w:ascii="Cambria Math" w:eastAsiaTheme="minorEastAsia" w:hAnsi="Cambria Math"/>
            <w:sz w:val="24"/>
            <w:szCs w:val="24"/>
            <w:lang w:val="en-US"/>
          </w:rPr>
          <m:t>q</m:t>
        </m:r>
        <m:r>
          <w:rPr>
            <w:rFonts w:ascii="Cambria Math" w:eastAsiaTheme="minorEastAsia" w:hAnsi="Cambria Math"/>
            <w:sz w:val="24"/>
            <w:szCs w:val="24"/>
          </w:rPr>
          <m:t>(</m:t>
        </m:r>
        <m:r>
          <w:rPr>
            <w:rFonts w:ascii="Cambria Math" w:eastAsiaTheme="minorEastAsia" w:hAnsi="Cambria Math"/>
            <w:sz w:val="24"/>
            <w:szCs w:val="24"/>
            <w:lang w:val="en-US"/>
          </w:rPr>
          <m:t>t</m:t>
        </m:r>
        <m:r>
          <w:rPr>
            <w:rFonts w:ascii="Cambria Math" w:eastAsiaTheme="minorEastAsia" w:hAnsi="Cambria Math"/>
            <w:sz w:val="24"/>
            <w:szCs w:val="24"/>
          </w:rPr>
          <m:t xml:space="preserve">)= </m:t>
        </m:r>
        <m:sSup>
          <m:sSupPr>
            <m:ctrlPr>
              <w:rPr>
                <w:rFonts w:ascii="Cambria Math" w:eastAsiaTheme="minorEastAsia" w:hAnsi="Cambria Math"/>
                <w:i/>
                <w:iCs/>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oMath>
      <w:r w:rsidRPr="007258DE">
        <w:rPr>
          <w:rFonts w:eastAsiaTheme="minorEastAsia"/>
          <w:iCs/>
          <w:sz w:val="24"/>
          <w:szCs w:val="24"/>
        </w:rPr>
        <w:t>.</w:t>
      </w:r>
    </w:p>
    <w:p w14:paraId="74210516" w14:textId="3462C6B5" w:rsidR="002E1AD7" w:rsidRPr="007258DE" w:rsidRDefault="009040E0" w:rsidP="00137315">
      <w:pPr>
        <w:jc w:val="both"/>
        <w:rPr>
          <w:rFonts w:eastAsiaTheme="minorEastAsia"/>
          <w:sz w:val="24"/>
          <w:szCs w:val="24"/>
        </w:rPr>
      </w:pPr>
      <w:r w:rsidRPr="009040E0">
        <w:rPr>
          <w:rFonts w:eastAsiaTheme="minorEastAsia"/>
          <w:sz w:val="24"/>
          <w:szCs w:val="24"/>
        </w:rPr>
        <w:t>Βρίσκουμε τον ολοκληρωτικό παράγοντα:</w:t>
      </w:r>
    </w:p>
    <w:p w14:paraId="2CE7E016" w14:textId="41F81329" w:rsidR="009040E0" w:rsidRPr="009040E0" w:rsidRDefault="009040E0" w:rsidP="00137315">
      <w:pPr>
        <w:jc w:val="both"/>
        <w:rPr>
          <w:rFonts w:eastAsiaTheme="minorEastAsia"/>
          <w:i/>
          <w:sz w:val="24"/>
          <w:szCs w:val="24"/>
          <w:lang w:val="en-US"/>
        </w:rPr>
      </w:pPr>
      <m:oMathPara>
        <m:oMath>
          <m:r>
            <w:rPr>
              <w:rFonts w:ascii="Cambria Math" w:eastAsiaTheme="minorEastAsia" w:hAnsi="Cambria Math"/>
              <w:sz w:val="24"/>
              <w:szCs w:val="24"/>
              <w:lang w:val="en-US"/>
            </w:rPr>
            <m:t>μ</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t</m:t>
              </m:r>
            </m:e>
          </m:d>
          <m:r>
            <w:rPr>
              <w:rFonts w:ascii="Cambria Math" w:eastAsiaTheme="minorEastAsia" w:hAnsi="Cambria Math"/>
              <w:sz w:val="24"/>
              <w:szCs w:val="24"/>
              <w:lang w:val="en-US"/>
            </w:rPr>
            <m:t>=</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∫-1ⅆt</m:t>
              </m:r>
            </m:sup>
          </m:sSup>
          <m:r>
            <w:rPr>
              <w:rFonts w:ascii="Cambria Math" w:eastAsiaTheme="minorEastAsia" w:hAnsi="Cambria Math"/>
              <w:sz w:val="24"/>
              <w:szCs w:val="24"/>
              <w:lang w:val="en-US"/>
            </w:rPr>
            <m:t>=</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-t</m:t>
              </m:r>
            </m:sup>
          </m:sSup>
        </m:oMath>
      </m:oMathPara>
    </w:p>
    <w:p w14:paraId="53CF2174" w14:textId="77777777" w:rsidR="009040E0" w:rsidRPr="009040E0" w:rsidRDefault="009040E0" w:rsidP="009040E0">
      <w:pPr>
        <w:jc w:val="both"/>
        <w:rPr>
          <w:rFonts w:eastAsiaTheme="minorEastAsia"/>
          <w:sz w:val="24"/>
          <w:szCs w:val="24"/>
        </w:rPr>
      </w:pPr>
      <w:r w:rsidRPr="009040E0">
        <w:rPr>
          <w:rFonts w:eastAsiaTheme="minorEastAsia"/>
          <w:sz w:val="24"/>
          <w:szCs w:val="24"/>
        </w:rPr>
        <w:t>Έπειτα, πολλαπλασιάζουμε με τον ολοκληρωτικό παράγοντα:</w:t>
      </w:r>
    </w:p>
    <w:p w14:paraId="01EB1782" w14:textId="561E9203" w:rsidR="009040E0" w:rsidRPr="009040E0" w:rsidRDefault="00000000" w:rsidP="00137315">
      <w:pPr>
        <w:jc w:val="both"/>
        <w:rPr>
          <w:rFonts w:eastAsiaTheme="minorEastAsia"/>
          <w:i/>
          <w:sz w:val="24"/>
          <w:szCs w:val="24"/>
          <w:lang w:val="en-US"/>
        </w:rPr>
      </w:pPr>
      <m:oMathPara>
        <m:oMath>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-t</m:t>
              </m:r>
            </m:sup>
          </m:sSup>
          <m:f>
            <m:fPr>
              <m:ctrlPr>
                <w:rPr>
                  <w:rFonts w:ascii="Cambria Math" w:eastAsiaTheme="minorEastAsia" w:hAnsi="Cambria Math"/>
                  <w:i/>
                  <w:sz w:val="24"/>
                  <w:szCs w:val="24"/>
                </w:rPr>
              </m:ctrlPr>
            </m:fPr>
            <m:num>
              <m:r>
                <w:rPr>
                  <w:rFonts w:ascii="Cambria Math" w:eastAsiaTheme="minorEastAsia" w:hAnsi="Cambria Math"/>
                  <w:sz w:val="24"/>
                  <w:szCs w:val="24"/>
                </w:rPr>
                <m:t>d</m:t>
              </m:r>
              <m:r>
                <w:rPr>
                  <w:rFonts w:ascii="Cambria Math" w:eastAsiaTheme="minorEastAsia" w:hAnsi="Cambria Math"/>
                  <w:sz w:val="24"/>
                  <w:szCs w:val="24"/>
                  <w:lang w:val="en-US"/>
                </w:rPr>
                <m:t>z</m:t>
              </m:r>
            </m:num>
            <m:den>
              <m:r>
                <w:rPr>
                  <w:rFonts w:ascii="Cambria Math" w:eastAsiaTheme="minorEastAsia" w:hAnsi="Cambria Math"/>
                  <w:sz w:val="24"/>
                  <w:szCs w:val="24"/>
                </w:rPr>
                <m:t>ⅆt</m:t>
              </m:r>
            </m:den>
          </m:f>
          <m:r>
            <w:rPr>
              <w:rFonts w:ascii="Cambria Math" w:eastAsiaTheme="minorEastAsia" w:hAnsi="Cambria Math"/>
              <w:sz w:val="24"/>
              <w:szCs w:val="24"/>
            </w:rPr>
            <m:t>-</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-t</m:t>
              </m:r>
            </m:sup>
          </m:sSup>
          <m:r>
            <w:rPr>
              <w:rFonts w:ascii="Cambria Math" w:eastAsiaTheme="minorEastAsia" w:hAnsi="Cambria Math"/>
              <w:sz w:val="24"/>
              <w:szCs w:val="24"/>
            </w:rPr>
            <m:t>z=-</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-t</m:t>
              </m:r>
            </m:sup>
          </m:sSup>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t</m:t>
              </m:r>
            </m:sup>
          </m:sSup>
        </m:oMath>
      </m:oMathPara>
    </w:p>
    <w:p w14:paraId="448D0644" w14:textId="388978AF" w:rsidR="009040E0" w:rsidRPr="009040E0" w:rsidRDefault="00000000" w:rsidP="009040E0">
      <w:pPr>
        <w:jc w:val="center"/>
        <w:rPr>
          <w:rFonts w:eastAsiaTheme="minorEastAsia"/>
          <w:i/>
          <w:sz w:val="24"/>
          <w:szCs w:val="24"/>
          <w:lang w:val="en-US"/>
        </w:rPr>
      </w:pPr>
      <m:oMathPara>
        <m:oMath>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z</m:t>
                  </m:r>
                </m:e>
              </m:d>
            </m:e>
            <m:sup>
              <m:r>
                <w:rPr>
                  <w:rFonts w:ascii="Cambria Math" w:eastAsiaTheme="minorEastAsia" w:hAnsi="Cambria Math"/>
                  <w:sz w:val="24"/>
                  <w:szCs w:val="24"/>
                </w:rPr>
                <m:t>'</m:t>
              </m:r>
            </m:sup>
          </m:sSup>
          <m:r>
            <w:rPr>
              <w:rFonts w:ascii="Cambria Math" w:eastAsiaTheme="minorEastAsia" w:hAnsi="Cambria Math"/>
              <w:sz w:val="24"/>
              <w:szCs w:val="24"/>
            </w:rPr>
            <m:t>=</m:t>
          </m:r>
          <m:r>
            <w:rPr>
              <w:rFonts w:ascii="Cambria Math" w:eastAsiaTheme="minorEastAsia" w:hAnsi="Cambria Math"/>
              <w:sz w:val="24"/>
              <w:szCs w:val="24"/>
              <w:lang w:val="en-US"/>
            </w:rPr>
            <m:t>-1</m:t>
          </m:r>
        </m:oMath>
      </m:oMathPara>
    </w:p>
    <w:p w14:paraId="4E6C0CE4" w14:textId="77777777" w:rsidR="009040E0" w:rsidRPr="009040E0" w:rsidRDefault="009040E0" w:rsidP="009040E0">
      <w:pPr>
        <w:jc w:val="both"/>
        <w:rPr>
          <w:rFonts w:eastAsiaTheme="minorEastAsia"/>
          <w:sz w:val="24"/>
          <w:szCs w:val="24"/>
        </w:rPr>
      </w:pPr>
      <w:r w:rsidRPr="009040E0">
        <w:rPr>
          <w:rFonts w:eastAsiaTheme="minorEastAsia"/>
          <w:sz w:val="24"/>
          <w:szCs w:val="24"/>
        </w:rPr>
        <w:t>Ολοκληρώνουμε ως προς t:</w:t>
      </w:r>
    </w:p>
    <w:p w14:paraId="648D355D" w14:textId="086BE689" w:rsidR="009040E0" w:rsidRDefault="00000000" w:rsidP="00137315">
      <w:pPr>
        <w:jc w:val="both"/>
        <w:rPr>
          <w:rFonts w:eastAsiaTheme="minorEastAsia"/>
          <w:sz w:val="24"/>
          <w:szCs w:val="24"/>
          <w:lang w:val="en-US"/>
        </w:rPr>
      </w:pPr>
      <m:oMathPara>
        <m:oMath>
          <m:sSup>
            <m:sSupPr>
              <m:ctrlPr>
                <w:rPr>
                  <w:rFonts w:ascii="Cambria Math" w:eastAsiaTheme="minorEastAsia" w:hAnsi="Cambria Math"/>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-t</m:t>
              </m:r>
            </m:sup>
          </m:sSup>
          <m:r>
            <w:rPr>
              <w:rFonts w:ascii="Cambria Math" w:eastAsiaTheme="minorEastAsia" w:hAnsi="Cambria Math"/>
              <w:sz w:val="24"/>
              <w:szCs w:val="24"/>
              <w:lang w:val="en-US"/>
            </w:rPr>
            <m:t>z=-t+C</m:t>
          </m:r>
        </m:oMath>
      </m:oMathPara>
    </w:p>
    <w:p w14:paraId="7A4EC671" w14:textId="4FD841C8" w:rsidR="009040E0" w:rsidRPr="007258DE" w:rsidRDefault="009040E0" w:rsidP="00137315">
      <w:pPr>
        <w:jc w:val="both"/>
        <w:rPr>
          <w:rFonts w:eastAsiaTheme="minorEastAsia"/>
          <w:sz w:val="24"/>
          <w:szCs w:val="24"/>
        </w:rPr>
      </w:pPr>
      <w:r>
        <w:rPr>
          <w:rFonts w:eastAsiaTheme="minorEastAsia"/>
          <w:sz w:val="24"/>
          <w:szCs w:val="24"/>
        </w:rPr>
        <w:t xml:space="preserve">και λύνουμε ως προς </w:t>
      </w:r>
      <w:r>
        <w:rPr>
          <w:rFonts w:eastAsiaTheme="minorEastAsia"/>
          <w:sz w:val="24"/>
          <w:szCs w:val="24"/>
          <w:lang w:val="en-US"/>
        </w:rPr>
        <w:t>z</w:t>
      </w:r>
      <w:r w:rsidRPr="009040E0">
        <w:rPr>
          <w:rFonts w:eastAsiaTheme="minorEastAsia"/>
          <w:sz w:val="24"/>
          <w:szCs w:val="24"/>
        </w:rPr>
        <w:t>:</w:t>
      </w:r>
    </w:p>
    <w:p w14:paraId="4E0A6F1F" w14:textId="5EA9DD97" w:rsidR="009040E0" w:rsidRPr="009D06B6" w:rsidRDefault="009D06B6" w:rsidP="009040E0">
      <w:pPr>
        <w:jc w:val="both"/>
        <w:rPr>
          <w:rFonts w:eastAsiaTheme="minorEastAsia"/>
          <w:i/>
          <w:sz w:val="24"/>
          <w:szCs w:val="24"/>
          <w:lang w:val="en-US"/>
        </w:rPr>
      </w:pPr>
      <m:oMathPara>
        <m:oMath>
          <m:r>
            <w:rPr>
              <w:rFonts w:ascii="Cambria Math" w:eastAsiaTheme="minorEastAsia" w:hAnsi="Cambria Math"/>
              <w:sz w:val="24"/>
              <w:szCs w:val="24"/>
              <w:lang w:val="en-US"/>
            </w:rPr>
            <m:t>z=</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t</m:t>
              </m:r>
            </m:sup>
          </m:sSup>
          <m:r>
            <w:rPr>
              <w:rFonts w:ascii="Cambria Math" w:eastAsiaTheme="minorEastAsia" w:hAnsi="Cambria Math"/>
              <w:sz w:val="24"/>
              <w:szCs w:val="24"/>
              <w:lang w:val="en-US"/>
            </w:rPr>
            <m:t>(C-t)</m:t>
          </m:r>
        </m:oMath>
      </m:oMathPara>
    </w:p>
    <w:p w14:paraId="2EC1745E" w14:textId="77777777" w:rsidR="009040E0" w:rsidRDefault="009040E0" w:rsidP="00137315">
      <w:pPr>
        <w:jc w:val="both"/>
        <w:rPr>
          <w:rFonts w:eastAsiaTheme="minorEastAsia"/>
          <w:sz w:val="24"/>
          <w:szCs w:val="24"/>
          <w:lang w:val="en-US"/>
        </w:rPr>
      </w:pPr>
    </w:p>
    <w:p w14:paraId="75B432E3" w14:textId="3499AC7B" w:rsidR="009D06B6" w:rsidRPr="002E1AD7" w:rsidRDefault="009D06B6" w:rsidP="009D06B6">
      <w:pPr>
        <w:jc w:val="both"/>
        <w:rPr>
          <w:rFonts w:eastAsiaTheme="minorEastAsia"/>
          <w:sz w:val="24"/>
          <w:szCs w:val="24"/>
          <w:u w:val="single"/>
        </w:rPr>
      </w:pPr>
      <w:r w:rsidRPr="009246BA">
        <w:rPr>
          <w:rFonts w:eastAsiaTheme="minorEastAsia"/>
          <w:i/>
          <w:iCs/>
          <w:sz w:val="24"/>
          <w:szCs w:val="24"/>
        </w:rPr>
        <w:t xml:space="preserve">Βήμα </w:t>
      </w:r>
      <w:r w:rsidRPr="009D06B6">
        <w:rPr>
          <w:rFonts w:eastAsiaTheme="minorEastAsia"/>
          <w:i/>
          <w:iCs/>
          <w:sz w:val="24"/>
          <w:szCs w:val="24"/>
        </w:rPr>
        <w:t>4</w:t>
      </w:r>
      <w:r w:rsidRPr="009246BA">
        <w:rPr>
          <w:rFonts w:eastAsiaTheme="minorEastAsia"/>
          <w:sz w:val="24"/>
          <w:szCs w:val="24"/>
        </w:rPr>
        <w:t xml:space="preserve">: </w:t>
      </w:r>
      <w:r w:rsidRPr="00E27CF2">
        <w:rPr>
          <w:rFonts w:eastAsiaTheme="minorEastAsia"/>
          <w:sz w:val="24"/>
          <w:szCs w:val="24"/>
        </w:rPr>
        <w:t>“</w:t>
      </w:r>
      <w:r>
        <w:rPr>
          <w:rFonts w:eastAsiaTheme="minorEastAsia"/>
          <w:sz w:val="24"/>
          <w:szCs w:val="24"/>
          <w:u w:val="single"/>
        </w:rPr>
        <w:t xml:space="preserve">Επιστροφή στη μεταβλητή </w:t>
      </w:r>
      <w:r>
        <w:rPr>
          <w:rFonts w:eastAsiaTheme="minorEastAsia"/>
          <w:sz w:val="24"/>
          <w:szCs w:val="24"/>
          <w:u w:val="single"/>
          <w:lang w:val="en-US"/>
        </w:rPr>
        <w:t>y</w:t>
      </w:r>
      <w:r w:rsidRPr="00E27CF2">
        <w:rPr>
          <w:rFonts w:eastAsiaTheme="minorEastAsia"/>
          <w:sz w:val="24"/>
          <w:szCs w:val="24"/>
        </w:rPr>
        <w:t>”</w:t>
      </w:r>
    </w:p>
    <w:p w14:paraId="59387AA3" w14:textId="3B6C618F" w:rsidR="009D06B6" w:rsidRDefault="009D06B6" w:rsidP="00137315">
      <w:pPr>
        <w:jc w:val="both"/>
        <w:rPr>
          <w:rFonts w:eastAsiaTheme="minorEastAsia"/>
          <w:sz w:val="24"/>
          <w:szCs w:val="24"/>
          <w:lang w:val="en-US"/>
        </w:rPr>
      </w:pPr>
      <w:r>
        <w:rPr>
          <w:rFonts w:eastAsiaTheme="minorEastAsia"/>
          <w:sz w:val="24"/>
          <w:szCs w:val="24"/>
        </w:rPr>
        <w:t>Επειδή</w:t>
      </w:r>
      <w:r>
        <w:rPr>
          <w:rFonts w:eastAsiaTheme="minorEastAsia"/>
          <w:sz w:val="24"/>
          <w:szCs w:val="24"/>
          <w:lang w:val="en-US"/>
        </w:rPr>
        <w:t>:</w:t>
      </w:r>
    </w:p>
    <w:p w14:paraId="6D1722AD" w14:textId="21710A89" w:rsidR="009D06B6" w:rsidRPr="009D06B6" w:rsidRDefault="009D06B6" w:rsidP="009D06B6">
      <w:pPr>
        <w:rPr>
          <w:rFonts w:eastAsiaTheme="minorEastAsia"/>
          <w:i/>
          <w:sz w:val="24"/>
          <w:szCs w:val="24"/>
          <w:lang w:val="en-US"/>
        </w:rPr>
      </w:pPr>
      <m:oMathPara>
        <m:oMath>
          <m:r>
            <w:rPr>
              <w:rFonts w:ascii="Cambria Math" w:eastAsiaTheme="minorEastAsia" w:hAnsi="Cambria Math"/>
              <w:sz w:val="24"/>
              <w:szCs w:val="24"/>
            </w:rPr>
            <m:t>z=</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r>
                <w:rPr>
                  <w:rFonts w:ascii="Cambria Math" w:eastAsiaTheme="minorEastAsia" w:hAnsi="Cambria Math"/>
                  <w:sz w:val="24"/>
                  <w:szCs w:val="24"/>
                  <w:lang w:val="en-US"/>
                </w:rPr>
                <m:t>1</m:t>
              </m:r>
            </m:sup>
          </m:sSup>
        </m:oMath>
      </m:oMathPara>
    </w:p>
    <w:p w14:paraId="15294A3A" w14:textId="67CBBE67" w:rsidR="009D06B6" w:rsidRDefault="009D06B6" w:rsidP="00137315">
      <w:pPr>
        <w:jc w:val="both"/>
        <w:rPr>
          <w:rFonts w:eastAsiaTheme="minorEastAsia"/>
          <w:sz w:val="24"/>
          <w:szCs w:val="24"/>
          <w:lang w:val="en-US"/>
        </w:rPr>
      </w:pPr>
      <w:r>
        <w:rPr>
          <w:rFonts w:eastAsiaTheme="minorEastAsia"/>
          <w:sz w:val="24"/>
          <w:szCs w:val="24"/>
        </w:rPr>
        <w:t>έχουμε</w:t>
      </w:r>
      <w:r>
        <w:rPr>
          <w:rFonts w:eastAsiaTheme="minorEastAsia"/>
          <w:sz w:val="24"/>
          <w:szCs w:val="24"/>
          <w:lang w:val="en-US"/>
        </w:rPr>
        <w:t>:</w:t>
      </w:r>
    </w:p>
    <w:p w14:paraId="73988B2B" w14:textId="3E0C3976" w:rsidR="009D06B6" w:rsidRPr="009D06B6" w:rsidRDefault="00000000" w:rsidP="00137315">
      <w:pPr>
        <w:jc w:val="both"/>
        <w:rPr>
          <w:rFonts w:eastAsiaTheme="minorEastAsia"/>
          <w:i/>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m:t>
              </m:r>
              <m:r>
                <w:rPr>
                  <w:rFonts w:ascii="Cambria Math" w:eastAsiaTheme="minorEastAsia" w:hAnsi="Cambria Math"/>
                  <w:sz w:val="24"/>
                  <w:szCs w:val="24"/>
                  <w:lang w:val="en-US"/>
                </w:rPr>
                <m:t>1</m:t>
              </m:r>
            </m:sup>
          </m:sSup>
          <m:r>
            <w:rPr>
              <w:rFonts w:ascii="Cambria Math" w:eastAsiaTheme="minorEastAsia" w:hAnsi="Cambria Math"/>
              <w:sz w:val="24"/>
              <w:szCs w:val="24"/>
              <w:lang w:val="en-US"/>
            </w:rPr>
            <m:t>=</m:t>
          </m:r>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t</m:t>
              </m:r>
            </m:sup>
          </m:sSup>
          <m:r>
            <w:rPr>
              <w:rFonts w:ascii="Cambria Math" w:eastAsiaTheme="minorEastAsia" w:hAnsi="Cambria Math"/>
              <w:sz w:val="24"/>
              <w:szCs w:val="24"/>
              <w:lang w:val="en-US"/>
            </w:rPr>
            <m:t>(C-t)</m:t>
          </m:r>
        </m:oMath>
      </m:oMathPara>
    </w:p>
    <w:p w14:paraId="2D90FFBA" w14:textId="113F5096" w:rsidR="009040E0" w:rsidRPr="009D06B6" w:rsidRDefault="009D06B6" w:rsidP="00137315">
      <w:pPr>
        <w:jc w:val="both"/>
        <w:rPr>
          <w:rFonts w:eastAsiaTheme="minorEastAsia"/>
          <w:i/>
          <w:sz w:val="24"/>
          <w:szCs w:val="24"/>
        </w:rPr>
      </w:pPr>
      <m:oMathPara>
        <m:oMath>
          <m:r>
            <w:rPr>
              <w:rFonts w:ascii="Cambria Math" w:eastAsiaTheme="minorEastAsia" w:hAnsi="Cambria Math"/>
              <w:sz w:val="24"/>
              <w:szCs w:val="24"/>
            </w:rPr>
            <m:t>y=</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t</m:t>
                  </m:r>
                </m:sup>
              </m:sSup>
              <m:r>
                <w:rPr>
                  <w:rFonts w:ascii="Cambria Math" w:eastAsiaTheme="minorEastAsia" w:hAnsi="Cambria Math"/>
                  <w:sz w:val="24"/>
                  <w:szCs w:val="24"/>
                  <w:lang w:val="en-US"/>
                </w:rPr>
                <m:t>(C-t)</m:t>
              </m:r>
            </m:den>
          </m:f>
        </m:oMath>
      </m:oMathPara>
    </w:p>
    <w:p w14:paraId="210A8499" w14:textId="7550204E" w:rsidR="009D06B6" w:rsidRPr="009D06B6" w:rsidRDefault="009D06B6" w:rsidP="009D06B6">
      <w:pPr>
        <w:jc w:val="both"/>
        <w:rPr>
          <w:rFonts w:eastAsiaTheme="minorEastAsia"/>
          <w:sz w:val="24"/>
          <w:szCs w:val="24"/>
        </w:rPr>
      </w:pPr>
      <w:r w:rsidRPr="009D06B6">
        <w:rPr>
          <w:rFonts w:eastAsiaTheme="minorEastAsia"/>
          <w:sz w:val="24"/>
          <w:szCs w:val="24"/>
        </w:rPr>
        <w:t xml:space="preserve">όπου αυτή είναι η </w:t>
      </w:r>
      <w:r w:rsidRPr="009D06B6">
        <w:rPr>
          <w:rFonts w:eastAsiaTheme="minorEastAsia"/>
          <w:b/>
          <w:bCs/>
          <w:sz w:val="24"/>
          <w:szCs w:val="24"/>
        </w:rPr>
        <w:t>γενική λύση</w:t>
      </w:r>
      <w:r w:rsidRPr="009D06B6">
        <w:rPr>
          <w:rFonts w:eastAsiaTheme="minorEastAsia"/>
          <w:sz w:val="24"/>
          <w:szCs w:val="24"/>
        </w:rPr>
        <w:t>!</w:t>
      </w:r>
    </w:p>
    <w:p w14:paraId="1509FDA7" w14:textId="77777777" w:rsidR="009D06B6" w:rsidRDefault="009D06B6" w:rsidP="00137315">
      <w:pPr>
        <w:jc w:val="both"/>
        <w:rPr>
          <w:rFonts w:eastAsiaTheme="minorEastAsia"/>
          <w:sz w:val="24"/>
          <w:szCs w:val="24"/>
        </w:rPr>
      </w:pPr>
    </w:p>
    <w:p w14:paraId="493EEC93" w14:textId="20218EAF" w:rsidR="009D06B6" w:rsidRPr="002E1AD7" w:rsidRDefault="009D06B6" w:rsidP="009D06B6">
      <w:pPr>
        <w:jc w:val="both"/>
        <w:rPr>
          <w:rFonts w:eastAsiaTheme="minorEastAsia"/>
          <w:sz w:val="24"/>
          <w:szCs w:val="24"/>
          <w:u w:val="single"/>
        </w:rPr>
      </w:pPr>
      <w:r w:rsidRPr="009246BA">
        <w:rPr>
          <w:rFonts w:eastAsiaTheme="minorEastAsia"/>
          <w:i/>
          <w:iCs/>
          <w:sz w:val="24"/>
          <w:szCs w:val="24"/>
        </w:rPr>
        <w:t xml:space="preserve">Βήμα </w:t>
      </w:r>
      <w:r>
        <w:rPr>
          <w:rFonts w:eastAsiaTheme="minorEastAsia"/>
          <w:i/>
          <w:iCs/>
          <w:sz w:val="24"/>
          <w:szCs w:val="24"/>
        </w:rPr>
        <w:t>5</w:t>
      </w:r>
      <w:r w:rsidRPr="009246BA">
        <w:rPr>
          <w:rFonts w:eastAsiaTheme="minorEastAsia"/>
          <w:sz w:val="24"/>
          <w:szCs w:val="24"/>
        </w:rPr>
        <w:t xml:space="preserve">: </w:t>
      </w:r>
      <w:r w:rsidRPr="00E27CF2">
        <w:rPr>
          <w:rFonts w:eastAsiaTheme="minorEastAsia"/>
          <w:sz w:val="24"/>
          <w:szCs w:val="24"/>
        </w:rPr>
        <w:t>“</w:t>
      </w:r>
      <w:r>
        <w:rPr>
          <w:rFonts w:eastAsiaTheme="minorEastAsia"/>
          <w:sz w:val="24"/>
          <w:szCs w:val="24"/>
          <w:u w:val="single"/>
        </w:rPr>
        <w:t>Εφαρμογή της αρχικής συνθήκης</w:t>
      </w:r>
      <w:r w:rsidRPr="00E27CF2">
        <w:rPr>
          <w:rFonts w:eastAsiaTheme="minorEastAsia"/>
          <w:sz w:val="24"/>
          <w:szCs w:val="24"/>
        </w:rPr>
        <w:t>”</w:t>
      </w:r>
    </w:p>
    <w:p w14:paraId="02C4E1D8" w14:textId="2F06BED7" w:rsidR="009D06B6" w:rsidRPr="007258DE" w:rsidRDefault="009D06B6" w:rsidP="009D06B6">
      <w:pPr>
        <w:jc w:val="both"/>
        <w:rPr>
          <w:rFonts w:eastAsiaTheme="minorEastAsia"/>
          <w:sz w:val="24"/>
          <w:szCs w:val="24"/>
        </w:rPr>
      </w:pPr>
      <w:r w:rsidRPr="009D06B6">
        <w:rPr>
          <w:rFonts w:eastAsiaTheme="minorEastAsia"/>
          <w:sz w:val="24"/>
          <w:szCs w:val="24"/>
        </w:rPr>
        <w:t>Η αρχική συνθήκη είναι</w:t>
      </w:r>
      <w:r>
        <w:rPr>
          <w:rFonts w:eastAsiaTheme="minorEastAsia"/>
          <w:sz w:val="24"/>
          <w:szCs w:val="24"/>
        </w:rPr>
        <w:t xml:space="preserve"> </w:t>
      </w:r>
      <m:oMath>
        <m:r>
          <w:rPr>
            <w:rFonts w:ascii="Cambria Math" w:eastAsiaTheme="minorEastAsia" w:hAnsi="Cambria Math"/>
            <w:sz w:val="24"/>
            <w:szCs w:val="24"/>
          </w:rPr>
          <m:t>y</m:t>
        </m:r>
        <m:d>
          <m:dPr>
            <m:ctrlPr>
              <w:rPr>
                <w:rFonts w:ascii="Cambria Math" w:eastAsiaTheme="minorEastAsia" w:hAnsi="Cambria Math"/>
                <w:sz w:val="24"/>
                <w:szCs w:val="24"/>
              </w:rPr>
            </m:ctrlPr>
          </m:dPr>
          <m:e>
            <m:r>
              <w:rPr>
                <w:rFonts w:ascii="Cambria Math" w:eastAsiaTheme="minorEastAsia" w:hAnsi="Cambria Math"/>
                <w:sz w:val="24"/>
                <w:szCs w:val="24"/>
              </w:rPr>
              <m:t>0</m:t>
            </m:r>
          </m:e>
        </m:d>
        <m:r>
          <w:rPr>
            <w:rFonts w:ascii="Cambria Math" w:eastAsiaTheme="minorEastAsia" w:hAnsi="Cambria Math"/>
            <w:sz w:val="24"/>
            <w:szCs w:val="24"/>
          </w:rPr>
          <m:t>=0.5</m:t>
        </m:r>
      </m:oMath>
      <w:r w:rsidRPr="009D06B6">
        <w:rPr>
          <w:rFonts w:eastAsiaTheme="minorEastAsia"/>
          <w:sz w:val="24"/>
          <w:szCs w:val="24"/>
        </w:rPr>
        <w:t xml:space="preserve">, </w:t>
      </w:r>
      <w:r>
        <w:rPr>
          <w:rFonts w:eastAsiaTheme="minorEastAsia"/>
          <w:sz w:val="24"/>
          <w:szCs w:val="24"/>
        </w:rPr>
        <w:t>άρα</w:t>
      </w:r>
      <w:r w:rsidRPr="009D06B6">
        <w:rPr>
          <w:rFonts w:eastAsiaTheme="minorEastAsia"/>
          <w:sz w:val="24"/>
          <w:szCs w:val="24"/>
        </w:rPr>
        <w:t>:</w:t>
      </w:r>
    </w:p>
    <w:p w14:paraId="510F6E76" w14:textId="3F62D980" w:rsidR="009D06B6" w:rsidRPr="009D06B6" w:rsidRDefault="00317DB5" w:rsidP="009D06B6">
      <w:pPr>
        <w:jc w:val="both"/>
        <w:rPr>
          <w:rFonts w:eastAsiaTheme="minorEastAsia"/>
          <w:i/>
          <w:sz w:val="24"/>
          <w:szCs w:val="24"/>
          <w:lang w:val="en-US"/>
        </w:rPr>
      </w:pPr>
      <m:oMathPara>
        <m:oMath>
          <m:r>
            <w:rPr>
              <w:rFonts w:ascii="Cambria Math" w:eastAsiaTheme="minorEastAsia" w:hAnsi="Cambria Math"/>
              <w:sz w:val="24"/>
              <w:szCs w:val="24"/>
            </w:rPr>
            <m:t>0</m:t>
          </m:r>
          <m:r>
            <w:rPr>
              <w:rFonts w:ascii="Cambria Math" w:eastAsiaTheme="minorEastAsia" w:hAnsi="Cambria Math"/>
              <w:sz w:val="24"/>
              <w:szCs w:val="24"/>
              <w:lang w:val="en-US"/>
            </w:rPr>
            <m:t>.5</m:t>
          </m:r>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0</m:t>
                  </m:r>
                </m:sup>
              </m:sSup>
              <m:r>
                <w:rPr>
                  <w:rFonts w:ascii="Cambria Math" w:eastAsiaTheme="minorEastAsia" w:hAnsi="Cambria Math"/>
                  <w:sz w:val="24"/>
                  <w:szCs w:val="24"/>
                  <w:lang w:val="en-US"/>
                </w:rPr>
                <m:t>(C-0)</m:t>
              </m:r>
            </m:den>
          </m:f>
        </m:oMath>
      </m:oMathPara>
    </w:p>
    <w:p w14:paraId="0E5721D3" w14:textId="7507540B" w:rsidR="00317DB5" w:rsidRPr="00317DB5" w:rsidRDefault="00317DB5" w:rsidP="00317DB5">
      <w:pPr>
        <w:jc w:val="both"/>
        <w:rPr>
          <w:rFonts w:eastAsiaTheme="minorEastAsia"/>
          <w:i/>
          <w:sz w:val="24"/>
          <w:szCs w:val="24"/>
        </w:rPr>
      </w:pPr>
      <m:oMathPara>
        <m:oMath>
          <m:r>
            <w:rPr>
              <w:rFonts w:ascii="Cambria Math" w:eastAsiaTheme="minorEastAsia" w:hAnsi="Cambria Math"/>
              <w:sz w:val="24"/>
              <w:szCs w:val="24"/>
            </w:rPr>
            <m:t>0</m:t>
          </m:r>
          <m:r>
            <w:rPr>
              <w:rFonts w:ascii="Cambria Math" w:eastAsiaTheme="minorEastAsia" w:hAnsi="Cambria Math"/>
              <w:sz w:val="24"/>
              <w:szCs w:val="24"/>
              <w:lang w:val="en-US"/>
            </w:rPr>
            <m:t>.5</m:t>
          </m:r>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lang w:val="en-US"/>
                </w:rPr>
                <m:t>C</m:t>
              </m:r>
            </m:den>
          </m:f>
        </m:oMath>
      </m:oMathPara>
    </w:p>
    <w:p w14:paraId="446E0DA1" w14:textId="048044C6" w:rsidR="00317DB5" w:rsidRPr="009D06B6" w:rsidRDefault="00317DB5" w:rsidP="00317DB5">
      <w:pPr>
        <w:jc w:val="both"/>
        <w:rPr>
          <w:rFonts w:eastAsiaTheme="minorEastAsia"/>
          <w:i/>
          <w:sz w:val="24"/>
          <w:szCs w:val="24"/>
        </w:rPr>
      </w:pPr>
      <m:oMathPara>
        <m:oMath>
          <m:r>
            <w:rPr>
              <w:rFonts w:ascii="Cambria Math" w:eastAsiaTheme="minorEastAsia" w:hAnsi="Cambria Math"/>
              <w:sz w:val="24"/>
              <w:szCs w:val="24"/>
              <w:lang w:val="en-US"/>
            </w:rPr>
            <m:t>C=</m:t>
          </m:r>
          <m:r>
            <w:rPr>
              <w:rFonts w:ascii="Cambria Math" w:eastAsiaTheme="minorEastAsia" w:hAnsi="Cambria Math"/>
              <w:sz w:val="24"/>
              <w:szCs w:val="24"/>
            </w:rPr>
            <m:t>2</m:t>
          </m:r>
        </m:oMath>
      </m:oMathPara>
    </w:p>
    <w:p w14:paraId="221546A9" w14:textId="4BC5E8CB" w:rsidR="00317DB5" w:rsidRPr="00317DB5" w:rsidRDefault="00317DB5" w:rsidP="00317DB5">
      <w:pPr>
        <w:jc w:val="both"/>
        <w:rPr>
          <w:rFonts w:eastAsiaTheme="minorEastAsia"/>
          <w:sz w:val="24"/>
          <w:szCs w:val="24"/>
        </w:rPr>
      </w:pPr>
      <w:r w:rsidRPr="00317DB5">
        <w:rPr>
          <w:rFonts w:eastAsiaTheme="minorEastAsia"/>
          <w:sz w:val="24"/>
          <w:szCs w:val="24"/>
        </w:rPr>
        <w:t xml:space="preserve">Άρα, η </w:t>
      </w:r>
      <w:r w:rsidRPr="00317DB5">
        <w:rPr>
          <w:rFonts w:eastAsiaTheme="minorEastAsia"/>
          <w:b/>
          <w:bCs/>
          <w:sz w:val="24"/>
          <w:szCs w:val="24"/>
        </w:rPr>
        <w:t>ειδική λύση</w:t>
      </w:r>
      <w:r w:rsidRPr="00317DB5">
        <w:rPr>
          <w:rFonts w:eastAsiaTheme="minorEastAsia"/>
          <w:sz w:val="24"/>
          <w:szCs w:val="24"/>
        </w:rPr>
        <w:t xml:space="preserve"> είναι:</w:t>
      </w:r>
    </w:p>
    <w:p w14:paraId="191221AD" w14:textId="64FBBC01" w:rsidR="00317DB5" w:rsidRPr="009D06B6" w:rsidRDefault="00317DB5" w:rsidP="00317DB5">
      <w:pPr>
        <w:jc w:val="both"/>
        <w:rPr>
          <w:rFonts w:eastAsiaTheme="minorEastAsia"/>
          <w:i/>
          <w:sz w:val="24"/>
          <w:szCs w:val="24"/>
        </w:rPr>
      </w:pPr>
      <m:oMathPara>
        <m:oMath>
          <m:r>
            <w:rPr>
              <w:rFonts w:ascii="Cambria Math" w:eastAsiaTheme="minorEastAsia" w:hAnsi="Cambria Math"/>
              <w:sz w:val="24"/>
              <w:szCs w:val="24"/>
            </w:rPr>
            <m:t>y=</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ⅇ</m:t>
                  </m:r>
                </m:e>
                <m:sup>
                  <m:r>
                    <w:rPr>
                      <w:rFonts w:ascii="Cambria Math" w:eastAsiaTheme="minorEastAsia" w:hAnsi="Cambria Math"/>
                      <w:sz w:val="24"/>
                      <w:szCs w:val="24"/>
                      <w:lang w:val="en-US"/>
                    </w:rPr>
                    <m:t>t</m:t>
                  </m:r>
                </m:sup>
              </m:sSup>
              <m:r>
                <w:rPr>
                  <w:rFonts w:ascii="Cambria Math" w:eastAsiaTheme="minorEastAsia" w:hAnsi="Cambria Math"/>
                  <w:sz w:val="24"/>
                  <w:szCs w:val="24"/>
                  <w:lang w:val="en-US"/>
                </w:rPr>
                <m:t>(2-t)</m:t>
              </m:r>
            </m:den>
          </m:f>
        </m:oMath>
      </m:oMathPara>
    </w:p>
    <w:p w14:paraId="29029E0B" w14:textId="77777777" w:rsidR="009D06B6" w:rsidRPr="009040E0" w:rsidRDefault="009D06B6" w:rsidP="00137315">
      <w:pPr>
        <w:jc w:val="both"/>
        <w:rPr>
          <w:rFonts w:eastAsiaTheme="minorEastAsia"/>
          <w:sz w:val="24"/>
          <w:szCs w:val="24"/>
        </w:rPr>
      </w:pPr>
    </w:p>
    <w:p w14:paraId="33B6CB83" w14:textId="3805E370" w:rsidR="00C552CF" w:rsidRPr="007258DE" w:rsidRDefault="00C552CF" w:rsidP="00C552CF">
      <w:pPr>
        <w:jc w:val="both"/>
        <w:rPr>
          <w:rFonts w:eastAsiaTheme="minorEastAsia"/>
          <w:b/>
          <w:bCs/>
          <w:sz w:val="28"/>
          <w:szCs w:val="28"/>
        </w:rPr>
      </w:pPr>
      <w:r w:rsidRPr="00C552CF">
        <w:rPr>
          <w:rFonts w:eastAsiaTheme="minorEastAsia"/>
          <w:b/>
          <w:bCs/>
          <w:sz w:val="28"/>
          <w:szCs w:val="28"/>
        </w:rPr>
        <w:t>Ακολουθεί μια ενιαία επεξήγηση του κώδικα:</w:t>
      </w:r>
    </w:p>
    <w:p w14:paraId="4AAA69FB" w14:textId="5769072C" w:rsidR="00C552CF" w:rsidRPr="007258DE" w:rsidRDefault="00C552CF" w:rsidP="005148CC">
      <w:pPr>
        <w:ind w:firstLine="340"/>
        <w:jc w:val="both"/>
        <w:rPr>
          <w:rFonts w:eastAsiaTheme="minorEastAsia"/>
          <w:sz w:val="24"/>
          <w:szCs w:val="24"/>
        </w:rPr>
      </w:pPr>
      <w:r w:rsidRPr="00C552CF">
        <w:rPr>
          <w:rFonts w:eastAsiaTheme="minorEastAsia"/>
          <w:sz w:val="24"/>
          <w:szCs w:val="24"/>
        </w:rPr>
        <w:t xml:space="preserve">Ο κώδικας έχει σχεδιαστεί για να επιλύει αριθμητικά μια διαφορική εξίσωση πρώτης τάξης </w:t>
      </w:r>
      <m:oMath>
        <m:f>
          <m:fPr>
            <m:ctrlPr>
              <w:rPr>
                <w:rFonts w:ascii="Cambria Math" w:eastAsiaTheme="minorEastAsia" w:hAnsi="Cambria Math"/>
                <w:i/>
                <w:iCs/>
                <w:sz w:val="24"/>
                <w:szCs w:val="24"/>
              </w:rPr>
            </m:ctrlPr>
          </m:fPr>
          <m:num>
            <m:r>
              <w:rPr>
                <w:rFonts w:ascii="Cambria Math" w:eastAsiaTheme="minorEastAsia" w:hAnsi="Cambria Math"/>
                <w:sz w:val="24"/>
                <w:szCs w:val="24"/>
              </w:rPr>
              <m:t>d</m:t>
            </m:r>
            <m:r>
              <w:rPr>
                <w:rFonts w:ascii="Cambria Math" w:eastAsiaTheme="minorEastAsia" w:hAnsi="Cambria Math"/>
                <w:sz w:val="24"/>
                <w:szCs w:val="24"/>
                <w:lang w:val="en-US"/>
              </w:rPr>
              <m:t>y</m:t>
            </m:r>
          </m:num>
          <m:den>
            <m:r>
              <w:rPr>
                <w:rFonts w:ascii="Cambria Math" w:eastAsiaTheme="minorEastAsia" w:hAnsi="Cambria Math"/>
                <w:sz w:val="24"/>
                <w:szCs w:val="24"/>
              </w:rPr>
              <m:t>ⅆt</m:t>
            </m:r>
          </m:den>
        </m:f>
      </m:oMath>
      <w:r w:rsidRPr="00C552CF">
        <w:rPr>
          <w:rFonts w:eastAsiaTheme="minorEastAsia"/>
          <w:iCs/>
          <w:sz w:val="24"/>
          <w:szCs w:val="24"/>
        </w:rPr>
        <w:t xml:space="preserve"> </w:t>
      </w:r>
      <w:r w:rsidRPr="00C552CF">
        <w:rPr>
          <w:rFonts w:eastAsiaTheme="minorEastAsia"/>
          <w:sz w:val="24"/>
          <w:szCs w:val="24"/>
        </w:rPr>
        <w:t xml:space="preserve">χρησιμοποιώντας τις μεθόδους Runge-Kutta διαφόρων τάξεων (RK1 έως RK4) και να συγκρίνει τα αποτελέσματα με την αναλυτική λύση. Αρχικά, εισάγονται οι βιβλιοθήκες </w:t>
      </w:r>
      <w:r w:rsidRPr="00C552CF">
        <w:rPr>
          <w:rFonts w:eastAsiaTheme="minorEastAsia"/>
          <w:i/>
          <w:iCs/>
          <w:sz w:val="24"/>
          <w:szCs w:val="24"/>
        </w:rPr>
        <w:t>NumPy</w:t>
      </w:r>
      <w:r w:rsidRPr="00C552CF">
        <w:rPr>
          <w:rFonts w:eastAsiaTheme="minorEastAsia"/>
          <w:sz w:val="24"/>
          <w:szCs w:val="24"/>
        </w:rPr>
        <w:t xml:space="preserve"> για αριθμητικούς υπολογισμούς και </w:t>
      </w:r>
      <w:r w:rsidRPr="00C552CF">
        <w:rPr>
          <w:rFonts w:eastAsiaTheme="minorEastAsia"/>
          <w:i/>
          <w:iCs/>
          <w:sz w:val="24"/>
          <w:szCs w:val="24"/>
        </w:rPr>
        <w:t>Matplotlib</w:t>
      </w:r>
      <w:r w:rsidRPr="00C552CF">
        <w:rPr>
          <w:rFonts w:eastAsiaTheme="minorEastAsia"/>
          <w:sz w:val="24"/>
          <w:szCs w:val="24"/>
        </w:rPr>
        <w:t xml:space="preserve"> για οπτικοποίηση. Η διαφορική εξίσωση ορίζεται στη συνάρτηση f(t, y), με την αναλυτική της λύση να δίνεται από τη συνάρτηση exact(t).</w:t>
      </w:r>
    </w:p>
    <w:p w14:paraId="3DF73F87" w14:textId="2687201C" w:rsidR="00C552CF" w:rsidRPr="007258DE" w:rsidRDefault="00C552CF" w:rsidP="005148CC">
      <w:pPr>
        <w:ind w:firstLine="340"/>
        <w:jc w:val="both"/>
        <w:rPr>
          <w:rFonts w:eastAsiaTheme="minorEastAsia"/>
          <w:sz w:val="24"/>
          <w:szCs w:val="24"/>
        </w:rPr>
      </w:pPr>
      <w:r w:rsidRPr="00C552CF">
        <w:rPr>
          <w:rFonts w:eastAsiaTheme="minorEastAsia"/>
          <w:sz w:val="24"/>
          <w:szCs w:val="24"/>
        </w:rPr>
        <w:t>Οι μέθοδοι Runge-Kutta (RK1, RK2, RK3</w:t>
      </w:r>
      <w:r w:rsidR="002A3E83" w:rsidRPr="002A3E83">
        <w:rPr>
          <w:rFonts w:eastAsiaTheme="minorEastAsia"/>
          <w:sz w:val="24"/>
          <w:szCs w:val="24"/>
        </w:rPr>
        <w:t xml:space="preserve"> &amp; </w:t>
      </w:r>
      <w:r w:rsidRPr="00C552CF">
        <w:rPr>
          <w:rFonts w:eastAsiaTheme="minorEastAsia"/>
          <w:sz w:val="24"/>
          <w:szCs w:val="24"/>
        </w:rPr>
        <w:t xml:space="preserve">RK4) υλοποιούνται με βάση τον αριθμό των βημάτων και τα βάρη που χρησιμοποιούν για την προσέγγιση της λύσης. Η </w:t>
      </w:r>
      <w:r w:rsidRPr="002A3E83">
        <w:rPr>
          <w:rFonts w:eastAsiaTheme="minorEastAsia"/>
          <w:i/>
          <w:iCs/>
          <w:sz w:val="24"/>
          <w:szCs w:val="24"/>
        </w:rPr>
        <w:t>RK1 (Euler)</w:t>
      </w:r>
      <w:r w:rsidRPr="00C552CF">
        <w:rPr>
          <w:rFonts w:eastAsiaTheme="minorEastAsia"/>
          <w:sz w:val="24"/>
          <w:szCs w:val="24"/>
        </w:rPr>
        <w:t xml:space="preserve"> βασίζεται σε ένα βήμα με την αρχική κλίση, η </w:t>
      </w:r>
      <w:r w:rsidRPr="002A3E83">
        <w:rPr>
          <w:rFonts w:eastAsiaTheme="minorEastAsia"/>
          <w:i/>
          <w:iCs/>
          <w:sz w:val="24"/>
          <w:szCs w:val="24"/>
        </w:rPr>
        <w:t>RK2 (Midpoint)</w:t>
      </w:r>
      <w:r w:rsidRPr="00C552CF">
        <w:rPr>
          <w:rFonts w:eastAsiaTheme="minorEastAsia"/>
          <w:sz w:val="24"/>
          <w:szCs w:val="24"/>
        </w:rPr>
        <w:t xml:space="preserve"> υπολογίζει μια ενδιάμεση κλίση, η </w:t>
      </w:r>
      <w:r w:rsidRPr="002A3E83">
        <w:rPr>
          <w:rFonts w:eastAsiaTheme="minorEastAsia"/>
          <w:i/>
          <w:iCs/>
          <w:sz w:val="24"/>
          <w:szCs w:val="24"/>
        </w:rPr>
        <w:t>RK3</w:t>
      </w:r>
      <w:r w:rsidRPr="00C552CF">
        <w:rPr>
          <w:rFonts w:eastAsiaTheme="minorEastAsia"/>
          <w:sz w:val="24"/>
          <w:szCs w:val="24"/>
        </w:rPr>
        <w:t xml:space="preserve"> συνδυάζει τρεις κλίσεις για μεγαλύτερη ακρίβεια, και η </w:t>
      </w:r>
      <w:r w:rsidRPr="002A3E83">
        <w:rPr>
          <w:rFonts w:eastAsiaTheme="minorEastAsia"/>
          <w:i/>
          <w:iCs/>
          <w:sz w:val="24"/>
          <w:szCs w:val="24"/>
        </w:rPr>
        <w:t>RK4</w:t>
      </w:r>
      <w:r w:rsidRPr="00C552CF">
        <w:rPr>
          <w:rFonts w:eastAsiaTheme="minorEastAsia"/>
          <w:sz w:val="24"/>
          <w:szCs w:val="24"/>
        </w:rPr>
        <w:t xml:space="preserve"> χρησιμοποιεί τέσσερα βήματα, προσφέροντας την υψηλότερη αξιοπιστία.</w:t>
      </w:r>
    </w:p>
    <w:p w14:paraId="10ABEC54" w14:textId="4036ACF4" w:rsidR="00C552CF" w:rsidRPr="007258DE" w:rsidRDefault="00C552CF" w:rsidP="005148CC">
      <w:pPr>
        <w:ind w:firstLine="340"/>
        <w:jc w:val="both"/>
        <w:rPr>
          <w:rFonts w:eastAsiaTheme="minorEastAsia"/>
          <w:sz w:val="24"/>
          <w:szCs w:val="24"/>
        </w:rPr>
      </w:pPr>
      <w:r w:rsidRPr="00C552CF">
        <w:rPr>
          <w:rFonts w:eastAsiaTheme="minorEastAsia"/>
          <w:sz w:val="24"/>
          <w:szCs w:val="24"/>
        </w:rPr>
        <w:t xml:space="preserve">Το πρόβλημα επιλύεται στο χρονικό διάστημα </w:t>
      </w:r>
      <w:r w:rsidRPr="002A3E83">
        <w:rPr>
          <w:rFonts w:eastAsiaTheme="minorEastAsia"/>
          <w:b/>
          <w:bCs/>
          <w:sz w:val="24"/>
          <w:szCs w:val="24"/>
        </w:rPr>
        <w:t>[0, 1.9]</w:t>
      </w:r>
      <w:r w:rsidRPr="002A3E83">
        <w:rPr>
          <w:rFonts w:eastAsiaTheme="minorEastAsia"/>
          <w:sz w:val="24"/>
          <w:szCs w:val="24"/>
        </w:rPr>
        <w:t xml:space="preserve">, </w:t>
      </w:r>
      <w:r w:rsidRPr="00C552CF">
        <w:rPr>
          <w:rFonts w:eastAsiaTheme="minorEastAsia"/>
          <w:sz w:val="24"/>
          <w:szCs w:val="24"/>
        </w:rPr>
        <w:t xml:space="preserve">με βήμα </w:t>
      </w:r>
      <w:r w:rsidRPr="002A3E83">
        <w:rPr>
          <w:rFonts w:eastAsiaTheme="minorEastAsia"/>
          <w:b/>
          <w:bCs/>
          <w:sz w:val="24"/>
          <w:szCs w:val="24"/>
        </w:rPr>
        <w:t>h = 0.1</w:t>
      </w:r>
      <w:r w:rsidRPr="00C552CF">
        <w:rPr>
          <w:rFonts w:eastAsiaTheme="minorEastAsia"/>
          <w:sz w:val="24"/>
          <w:szCs w:val="24"/>
        </w:rPr>
        <w:t xml:space="preserve">, και αρχική συνθήκη </w:t>
      </w:r>
      <w:r w:rsidRPr="002A3E83">
        <w:rPr>
          <w:rFonts w:eastAsiaTheme="minorEastAsia"/>
          <w:b/>
          <w:bCs/>
          <w:sz w:val="24"/>
          <w:szCs w:val="24"/>
        </w:rPr>
        <w:t>y(0) = 0.5</w:t>
      </w:r>
      <w:r w:rsidRPr="00C552CF">
        <w:rPr>
          <w:rFonts w:eastAsiaTheme="minorEastAsia"/>
          <w:sz w:val="24"/>
          <w:szCs w:val="24"/>
        </w:rPr>
        <w:t xml:space="preserve">. </w:t>
      </w:r>
      <w:r w:rsidR="002A3E83">
        <w:rPr>
          <w:rFonts w:eastAsiaTheme="minorEastAsia"/>
          <w:sz w:val="24"/>
          <w:szCs w:val="24"/>
        </w:rPr>
        <w:t xml:space="preserve">Συγκεκριμένα, </w:t>
      </w:r>
      <w:r w:rsidR="002A3E83" w:rsidRPr="00C552CF">
        <w:rPr>
          <w:rFonts w:eastAsiaTheme="minorEastAsia"/>
          <w:sz w:val="24"/>
          <w:szCs w:val="24"/>
        </w:rPr>
        <w:t>επιλέχθηκε</w:t>
      </w:r>
      <w:r w:rsidR="002A3E83">
        <w:rPr>
          <w:rFonts w:eastAsiaTheme="minorEastAsia"/>
          <w:sz w:val="24"/>
          <w:szCs w:val="24"/>
        </w:rPr>
        <w:t xml:space="preserve"> τ</w:t>
      </w:r>
      <w:r w:rsidRPr="00C552CF">
        <w:rPr>
          <w:rFonts w:eastAsiaTheme="minorEastAsia"/>
          <w:sz w:val="24"/>
          <w:szCs w:val="24"/>
        </w:rPr>
        <w:t xml:space="preserve">ο άνω όριο </w:t>
      </w:r>
      <w:r w:rsidR="002A3E83">
        <w:rPr>
          <w:rFonts w:eastAsiaTheme="minorEastAsia"/>
          <w:sz w:val="24"/>
          <w:szCs w:val="24"/>
        </w:rPr>
        <w:t xml:space="preserve">να είναι </w:t>
      </w:r>
      <w:r w:rsidRPr="00C552CF">
        <w:rPr>
          <w:rFonts w:eastAsiaTheme="minorEastAsia"/>
          <w:sz w:val="24"/>
          <w:szCs w:val="24"/>
        </w:rPr>
        <w:t xml:space="preserve">το </w:t>
      </w:r>
      <w:r w:rsidRPr="002A3E83">
        <w:rPr>
          <w:rFonts w:eastAsiaTheme="minorEastAsia"/>
          <w:b/>
          <w:bCs/>
          <w:sz w:val="24"/>
          <w:szCs w:val="24"/>
        </w:rPr>
        <w:t>t = 1.9</w:t>
      </w:r>
      <w:r w:rsidRPr="00C552CF">
        <w:rPr>
          <w:rFonts w:eastAsiaTheme="minorEastAsia"/>
          <w:sz w:val="24"/>
          <w:szCs w:val="24"/>
        </w:rPr>
        <w:t xml:space="preserve"> για να αποφευχθεί η ιδιομορφία (singularity) στο </w:t>
      </w:r>
      <w:r w:rsidRPr="002A3E83">
        <w:rPr>
          <w:rFonts w:eastAsiaTheme="minorEastAsia"/>
          <w:b/>
          <w:bCs/>
          <w:sz w:val="24"/>
          <w:szCs w:val="24"/>
        </w:rPr>
        <w:t>t = 2</w:t>
      </w:r>
      <w:r w:rsidRPr="00C552CF">
        <w:rPr>
          <w:rFonts w:eastAsiaTheme="minorEastAsia"/>
          <w:sz w:val="24"/>
          <w:szCs w:val="24"/>
        </w:rPr>
        <w:t>, όπου ο παρονομαστής της αναλυτικής λύσης μηδενίζεται. Για κάθε μέθοδο, οι προσεγγιστικές τιμές υπολογίζονται επαναληπτικά και αποθηκεύονται σε πίνακες.</w:t>
      </w:r>
    </w:p>
    <w:p w14:paraId="2E9610A2" w14:textId="1977C71A" w:rsidR="00C552CF" w:rsidRPr="002A3E83" w:rsidRDefault="00C552CF" w:rsidP="005148CC">
      <w:pPr>
        <w:ind w:firstLine="340"/>
        <w:jc w:val="both"/>
        <w:rPr>
          <w:rFonts w:eastAsiaTheme="minorEastAsia"/>
          <w:sz w:val="24"/>
          <w:szCs w:val="24"/>
          <w:lang w:val="en-US"/>
        </w:rPr>
      </w:pPr>
      <w:r w:rsidRPr="00C552CF">
        <w:rPr>
          <w:rFonts w:eastAsiaTheme="minorEastAsia"/>
          <w:sz w:val="24"/>
          <w:szCs w:val="24"/>
        </w:rPr>
        <w:t>Στη συνέχεια, οι λύσεις των μεθόδων και η αναλυτική λύση απεικονίζονται σε κοινό γράφημα με διαφορετικά χρώματα για κάθε μέθοδο, επιτρέποντας τη γραφική σύγκριση της συμπεριφοράς τους. Για την ποσοτική ανάλυση, υπολογίζονται τα απόλυτα σφάλματα (|αριθμητική λύση - αναλυτική λύση|) για κάθε μέθοδο. Τα σφάλματα αυτά απεικονίζονται σε δύο γραφήματα:</w:t>
      </w:r>
    </w:p>
    <w:p w14:paraId="4E08E095" w14:textId="329A7EE2" w:rsidR="00C552CF" w:rsidRPr="002A3E83" w:rsidRDefault="00C552CF" w:rsidP="002A3E83">
      <w:pPr>
        <w:pStyle w:val="a6"/>
        <w:numPr>
          <w:ilvl w:val="0"/>
          <w:numId w:val="15"/>
        </w:numPr>
        <w:jc w:val="both"/>
        <w:rPr>
          <w:rFonts w:eastAsiaTheme="minorEastAsia"/>
          <w:sz w:val="24"/>
          <w:szCs w:val="24"/>
        </w:rPr>
      </w:pPr>
      <w:r w:rsidRPr="002A3E83">
        <w:rPr>
          <w:rFonts w:eastAsiaTheme="minorEastAsia"/>
          <w:sz w:val="24"/>
          <w:szCs w:val="24"/>
        </w:rPr>
        <w:lastRenderedPageBreak/>
        <w:t xml:space="preserve">Το πρώτο χρησιμοποιεί </w:t>
      </w:r>
      <w:r w:rsidR="002A3E83" w:rsidRPr="002A3E83">
        <w:rPr>
          <w:rFonts w:eastAsiaTheme="minorEastAsia"/>
          <w:sz w:val="24"/>
          <w:szCs w:val="24"/>
          <w:u w:val="single"/>
        </w:rPr>
        <w:t>γραμμική</w:t>
      </w:r>
      <w:r w:rsidRPr="002A3E83">
        <w:rPr>
          <w:rFonts w:eastAsiaTheme="minorEastAsia"/>
          <w:sz w:val="24"/>
          <w:szCs w:val="24"/>
          <w:u w:val="single"/>
        </w:rPr>
        <w:t xml:space="preserve"> κλίμακα</w:t>
      </w:r>
      <w:r w:rsidRPr="002A3E83">
        <w:rPr>
          <w:rFonts w:eastAsiaTheme="minorEastAsia"/>
          <w:sz w:val="24"/>
          <w:szCs w:val="24"/>
        </w:rPr>
        <w:t xml:space="preserve"> για να δείξει το μέγεθος των σφαλμάτων σε απόλυτες τιμές.</w:t>
      </w:r>
    </w:p>
    <w:p w14:paraId="2078465B" w14:textId="65D97DA6" w:rsidR="00C552CF" w:rsidRPr="002A3E83" w:rsidRDefault="00C552CF" w:rsidP="002A3E83">
      <w:pPr>
        <w:pStyle w:val="a6"/>
        <w:numPr>
          <w:ilvl w:val="0"/>
          <w:numId w:val="15"/>
        </w:numPr>
        <w:jc w:val="both"/>
        <w:rPr>
          <w:rFonts w:eastAsiaTheme="minorEastAsia"/>
          <w:sz w:val="24"/>
          <w:szCs w:val="24"/>
        </w:rPr>
      </w:pPr>
      <w:r w:rsidRPr="002A3E83">
        <w:rPr>
          <w:rFonts w:eastAsiaTheme="minorEastAsia"/>
          <w:sz w:val="24"/>
          <w:szCs w:val="24"/>
        </w:rPr>
        <w:t xml:space="preserve">Το δεύτερο χρησιμοποιεί </w:t>
      </w:r>
      <w:r w:rsidRPr="002A3E83">
        <w:rPr>
          <w:rFonts w:eastAsiaTheme="minorEastAsia"/>
          <w:sz w:val="24"/>
          <w:szCs w:val="24"/>
          <w:u w:val="single"/>
        </w:rPr>
        <w:t>λογαριθμική κλίμακα</w:t>
      </w:r>
      <w:r w:rsidRPr="002A3E83">
        <w:rPr>
          <w:rFonts w:eastAsiaTheme="minorEastAsia"/>
          <w:sz w:val="24"/>
          <w:szCs w:val="24"/>
        </w:rPr>
        <w:t xml:space="preserve"> στον άξονα y, ώστε να αναδεικνύονται οι διαφορές στις μικρές τιμές σφαλμάτων, οι οποίες σε γραμμική κλίμακα θα ήταν δυσδιάκριτες.</w:t>
      </w:r>
    </w:p>
    <w:p w14:paraId="2521E3F6" w14:textId="20331BDA" w:rsidR="00192089" w:rsidRDefault="00C552CF" w:rsidP="005148CC">
      <w:pPr>
        <w:ind w:firstLine="340"/>
        <w:jc w:val="both"/>
        <w:rPr>
          <w:rFonts w:eastAsiaTheme="minorEastAsia"/>
          <w:sz w:val="24"/>
          <w:szCs w:val="24"/>
        </w:rPr>
      </w:pPr>
      <w:r w:rsidRPr="00C552CF">
        <w:rPr>
          <w:rFonts w:eastAsiaTheme="minorEastAsia"/>
          <w:sz w:val="24"/>
          <w:szCs w:val="24"/>
        </w:rPr>
        <w:t>Η διπλή απεικόνιση των σφαλμάτων επιτρέπει την ταυτόχρονη παρακολούθηση τόσο της τάξης μεγέθους των σφαλμάτων (μέσω της λογαριθμικής κλίμακας) όσο και της χρονικής εξέλιξής τους (μέσω της κανονικής κλίμακας). Αυτό υπογραμμίζει την επίδραση της τάξης κάθε μεθόδου (π.χ., RK4 έχει μικρότερα σφάλματα από RK1) και τη συσσώρευση σφαλμάτων καθώς το t πλησιάζει την ιδιομορφία (t → 2).</w:t>
      </w:r>
    </w:p>
    <w:p w14:paraId="69558D51" w14:textId="58D328F7" w:rsidR="00192089" w:rsidRDefault="00192089" w:rsidP="00192089">
      <w:pPr>
        <w:jc w:val="both"/>
        <w:rPr>
          <w:rFonts w:eastAsiaTheme="minorEastAsia"/>
          <w:b/>
          <w:bCs/>
          <w:i/>
          <w:iCs/>
          <w:sz w:val="24"/>
          <w:szCs w:val="24"/>
        </w:rPr>
      </w:pPr>
      <w:r w:rsidRPr="00192089">
        <w:rPr>
          <w:rFonts w:eastAsiaTheme="minorEastAsia"/>
          <w:b/>
          <w:bCs/>
          <w:i/>
          <w:iCs/>
          <w:sz w:val="24"/>
          <w:szCs w:val="24"/>
          <w:u w:val="single"/>
        </w:rPr>
        <w:t>Σημείωση</w:t>
      </w:r>
      <w:r w:rsidRPr="00381460">
        <w:rPr>
          <w:rFonts w:eastAsiaTheme="minorEastAsia"/>
          <w:b/>
          <w:bCs/>
          <w:i/>
          <w:iCs/>
          <w:sz w:val="24"/>
          <w:szCs w:val="24"/>
        </w:rPr>
        <w:t xml:space="preserve">: Ο κώδικας βρίσκεται στο </w:t>
      </w:r>
      <w:r>
        <w:rPr>
          <w:rFonts w:eastAsiaTheme="minorEastAsia"/>
          <w:b/>
          <w:bCs/>
          <w:i/>
          <w:iCs/>
          <w:sz w:val="24"/>
          <w:szCs w:val="24"/>
        </w:rPr>
        <w:t>Π</w:t>
      </w:r>
      <w:r w:rsidRPr="00381460">
        <w:rPr>
          <w:rFonts w:eastAsiaTheme="minorEastAsia"/>
          <w:b/>
          <w:bCs/>
          <w:i/>
          <w:iCs/>
          <w:sz w:val="24"/>
          <w:szCs w:val="24"/>
        </w:rPr>
        <w:t xml:space="preserve">αράρτημα </w:t>
      </w:r>
      <w:r>
        <w:rPr>
          <w:rFonts w:eastAsiaTheme="minorEastAsia"/>
          <w:b/>
          <w:bCs/>
          <w:i/>
          <w:iCs/>
          <w:sz w:val="24"/>
          <w:szCs w:val="24"/>
        </w:rPr>
        <w:t>Κ</w:t>
      </w:r>
      <w:r w:rsidRPr="00381460">
        <w:rPr>
          <w:rFonts w:eastAsiaTheme="minorEastAsia"/>
          <w:b/>
          <w:bCs/>
          <w:i/>
          <w:iCs/>
          <w:sz w:val="24"/>
          <w:szCs w:val="24"/>
        </w:rPr>
        <w:t>ώδικα!</w:t>
      </w:r>
    </w:p>
    <w:p w14:paraId="69E060F3" w14:textId="77777777" w:rsidR="009A3F12" w:rsidRDefault="009A3F12" w:rsidP="009A3F12">
      <w:pPr>
        <w:jc w:val="both"/>
        <w:rPr>
          <w:rFonts w:eastAsiaTheme="minorEastAsia"/>
          <w:b/>
          <w:bCs/>
          <w:sz w:val="28"/>
          <w:szCs w:val="28"/>
        </w:rPr>
      </w:pPr>
    </w:p>
    <w:p w14:paraId="174972C5" w14:textId="560C48E9" w:rsidR="009A3F12" w:rsidRPr="007258DE" w:rsidRDefault="009A3F12" w:rsidP="009A3F12">
      <w:pPr>
        <w:jc w:val="both"/>
        <w:rPr>
          <w:rFonts w:eastAsiaTheme="minorEastAsia"/>
          <w:b/>
          <w:bCs/>
          <w:sz w:val="28"/>
          <w:szCs w:val="28"/>
        </w:rPr>
      </w:pPr>
      <w:r w:rsidRPr="00C552CF">
        <w:rPr>
          <w:rFonts w:eastAsiaTheme="minorEastAsia"/>
          <w:b/>
          <w:bCs/>
          <w:sz w:val="28"/>
          <w:szCs w:val="28"/>
        </w:rPr>
        <w:t>Ακολουθεί επεξήγηση τ</w:t>
      </w:r>
      <w:r>
        <w:rPr>
          <w:rFonts w:eastAsiaTheme="minorEastAsia"/>
          <w:b/>
          <w:bCs/>
          <w:sz w:val="28"/>
          <w:szCs w:val="28"/>
        </w:rPr>
        <w:t>ων γραφημάτων του</w:t>
      </w:r>
      <w:r w:rsidRPr="00C552CF">
        <w:rPr>
          <w:rFonts w:eastAsiaTheme="minorEastAsia"/>
          <w:b/>
          <w:bCs/>
          <w:sz w:val="28"/>
          <w:szCs w:val="28"/>
        </w:rPr>
        <w:t xml:space="preserve"> κώδικα:</w:t>
      </w:r>
    </w:p>
    <w:p w14:paraId="7293B676" w14:textId="77777777" w:rsidR="009A3F12" w:rsidRDefault="009A3F12" w:rsidP="009A3F12">
      <w:pPr>
        <w:keepNext/>
        <w:jc w:val="center"/>
      </w:pPr>
      <w:r>
        <w:rPr>
          <w:rFonts w:eastAsiaTheme="minorEastAsia"/>
          <w:noProof/>
          <w:sz w:val="24"/>
          <w:szCs w:val="24"/>
        </w:rPr>
        <w:drawing>
          <wp:inline distT="0" distB="0" distL="0" distR="0" wp14:anchorId="1D02567E" wp14:editId="632B7DBE">
            <wp:extent cx="5048250" cy="2733203"/>
            <wp:effectExtent l="0" t="0" r="0" b="0"/>
            <wp:docPr id="84555887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8873" name="Εικόνα 845558873"/>
                    <pic:cNvPicPr/>
                  </pic:nvPicPr>
                  <pic:blipFill>
                    <a:blip r:embed="rId35">
                      <a:extLst>
                        <a:ext uri="{28A0092B-C50C-407E-A947-70E740481C1C}">
                          <a14:useLocalDpi xmlns:a14="http://schemas.microsoft.com/office/drawing/2010/main" val="0"/>
                        </a:ext>
                      </a:extLst>
                    </a:blip>
                    <a:stretch>
                      <a:fillRect/>
                    </a:stretch>
                  </pic:blipFill>
                  <pic:spPr>
                    <a:xfrm>
                      <a:off x="0" y="0"/>
                      <a:ext cx="5054248" cy="2736450"/>
                    </a:xfrm>
                    <a:prstGeom prst="rect">
                      <a:avLst/>
                    </a:prstGeom>
                  </pic:spPr>
                </pic:pic>
              </a:graphicData>
            </a:graphic>
          </wp:inline>
        </w:drawing>
      </w:r>
    </w:p>
    <w:p w14:paraId="1DEA2388" w14:textId="0C80F3D8" w:rsidR="00381460" w:rsidRPr="00381460" w:rsidRDefault="009A3F12" w:rsidP="009A3F12">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6E40CB">
        <w:rPr>
          <w:i w:val="0"/>
          <w:iCs w:val="0"/>
          <w:sz w:val="20"/>
          <w:szCs w:val="20"/>
        </w:rPr>
        <w:t>.</w:t>
      </w:r>
      <w:r>
        <w:rPr>
          <w:i w:val="0"/>
          <w:iCs w:val="0"/>
          <w:sz w:val="20"/>
          <w:szCs w:val="20"/>
        </w:rPr>
        <w:t>1</w:t>
      </w:r>
      <w:r w:rsidRPr="006E40CB">
        <w:rPr>
          <w:i w:val="0"/>
          <w:iCs w:val="0"/>
          <w:sz w:val="20"/>
          <w:szCs w:val="20"/>
        </w:rPr>
        <w:t xml:space="preserve">: </w:t>
      </w:r>
      <w:r w:rsidRPr="009A3F12">
        <w:rPr>
          <w:i w:val="0"/>
          <w:iCs w:val="0"/>
          <w:sz w:val="20"/>
          <w:szCs w:val="20"/>
        </w:rPr>
        <w:t>Σύγκριση Ακρίβειας Μεθόδων Runge-Kutta (RK1-RK4) με την Αναλυτική Λύση</w:t>
      </w:r>
    </w:p>
    <w:p w14:paraId="5692DFCB" w14:textId="2A0415D2" w:rsidR="00B96FC5" w:rsidRPr="00B96FC5" w:rsidRDefault="00B96FC5" w:rsidP="005148CC">
      <w:pPr>
        <w:ind w:firstLine="340"/>
        <w:jc w:val="both"/>
        <w:rPr>
          <w:rFonts w:eastAsiaTheme="minorEastAsia"/>
          <w:sz w:val="24"/>
          <w:szCs w:val="24"/>
        </w:rPr>
      </w:pPr>
      <w:r w:rsidRPr="00B96FC5">
        <w:rPr>
          <w:rFonts w:eastAsiaTheme="minorEastAsia"/>
          <w:sz w:val="24"/>
          <w:szCs w:val="24"/>
        </w:rPr>
        <w:t>Το γράφημα με τίτλο "</w:t>
      </w:r>
      <w:r w:rsidRPr="00B96FC5">
        <w:rPr>
          <w:rFonts w:eastAsiaTheme="minorEastAsia"/>
          <w:i/>
          <w:iCs/>
          <w:sz w:val="24"/>
          <w:szCs w:val="24"/>
        </w:rPr>
        <w:t xml:space="preserve">Σύγκριση Ακρίβειας Μεθόδων </w:t>
      </w:r>
      <w:r w:rsidRPr="00B96FC5">
        <w:rPr>
          <w:rFonts w:eastAsiaTheme="minorEastAsia"/>
          <w:i/>
          <w:iCs/>
          <w:sz w:val="24"/>
          <w:szCs w:val="24"/>
          <w:lang w:val="en-US"/>
        </w:rPr>
        <w:t>Runge</w:t>
      </w:r>
      <w:r w:rsidRPr="00B96FC5">
        <w:rPr>
          <w:rFonts w:eastAsiaTheme="minorEastAsia"/>
          <w:i/>
          <w:iCs/>
          <w:sz w:val="24"/>
          <w:szCs w:val="24"/>
        </w:rPr>
        <w:t>-</w:t>
      </w:r>
      <w:r w:rsidRPr="00B96FC5">
        <w:rPr>
          <w:rFonts w:eastAsiaTheme="minorEastAsia"/>
          <w:i/>
          <w:iCs/>
          <w:sz w:val="24"/>
          <w:szCs w:val="24"/>
          <w:lang w:val="en-US"/>
        </w:rPr>
        <w:t>Kutta</w:t>
      </w:r>
      <w:r w:rsidRPr="00B96FC5">
        <w:rPr>
          <w:rFonts w:eastAsiaTheme="minorEastAsia"/>
          <w:i/>
          <w:iCs/>
          <w:sz w:val="24"/>
          <w:szCs w:val="24"/>
        </w:rPr>
        <w:t xml:space="preserve"> (</w:t>
      </w:r>
      <w:r w:rsidRPr="00B96FC5">
        <w:rPr>
          <w:rFonts w:eastAsiaTheme="minorEastAsia"/>
          <w:i/>
          <w:iCs/>
          <w:sz w:val="24"/>
          <w:szCs w:val="24"/>
          <w:lang w:val="en-US"/>
        </w:rPr>
        <w:t>RK</w:t>
      </w:r>
      <w:r w:rsidRPr="00B96FC5">
        <w:rPr>
          <w:rFonts w:eastAsiaTheme="minorEastAsia"/>
          <w:i/>
          <w:iCs/>
          <w:sz w:val="24"/>
          <w:szCs w:val="24"/>
        </w:rPr>
        <w:t>1-</w:t>
      </w:r>
      <w:r w:rsidRPr="00B96FC5">
        <w:rPr>
          <w:rFonts w:eastAsiaTheme="minorEastAsia"/>
          <w:i/>
          <w:iCs/>
          <w:sz w:val="24"/>
          <w:szCs w:val="24"/>
          <w:lang w:val="en-US"/>
        </w:rPr>
        <w:t>RK</w:t>
      </w:r>
      <w:r w:rsidRPr="00B96FC5">
        <w:rPr>
          <w:rFonts w:eastAsiaTheme="minorEastAsia"/>
          <w:i/>
          <w:iCs/>
          <w:sz w:val="24"/>
          <w:szCs w:val="24"/>
        </w:rPr>
        <w:t>4) με την Αναλυτική Λύση</w:t>
      </w:r>
      <w:r w:rsidRPr="00B96FC5">
        <w:rPr>
          <w:rFonts w:eastAsiaTheme="minorEastAsia"/>
          <w:sz w:val="24"/>
          <w:szCs w:val="24"/>
        </w:rPr>
        <w:t xml:space="preserve">" απεικονίζει την αποδοτικότητα των αριθμητικών μεθόδων σε σύγκριση με την ακριβή λύση. Η αναλυτική λύση εμφανίζεται ως μια ομαλή, συνεχής καμπύλη (μαύρη γραμμή), αποτελώντας το σημείο αναφοράς. Οι μέθοδοι </w:t>
      </w:r>
      <w:r w:rsidRPr="00B96FC5">
        <w:rPr>
          <w:rFonts w:eastAsiaTheme="minorEastAsia"/>
          <w:sz w:val="24"/>
          <w:szCs w:val="24"/>
          <w:lang w:val="en-US"/>
        </w:rPr>
        <w:t>Runge</w:t>
      </w:r>
      <w:r w:rsidRPr="00B96FC5">
        <w:rPr>
          <w:rFonts w:eastAsiaTheme="minorEastAsia"/>
          <w:sz w:val="24"/>
          <w:szCs w:val="24"/>
        </w:rPr>
        <w:t>-</w:t>
      </w:r>
      <w:r w:rsidRPr="00B96FC5">
        <w:rPr>
          <w:rFonts w:eastAsiaTheme="minorEastAsia"/>
          <w:sz w:val="24"/>
          <w:szCs w:val="24"/>
          <w:lang w:val="en-US"/>
        </w:rPr>
        <w:t>Kutta</w:t>
      </w:r>
      <w:r w:rsidRPr="00B96FC5">
        <w:rPr>
          <w:rFonts w:eastAsiaTheme="minorEastAsia"/>
          <w:sz w:val="24"/>
          <w:szCs w:val="24"/>
        </w:rPr>
        <w:t xml:space="preserve"> αναπαρίστανται με διαφορετικά χρώματα ή στυλ γραμμών, δείχνοντας διαφορετικά επίπεδα προσέγγισης.</w:t>
      </w:r>
    </w:p>
    <w:p w14:paraId="2ED3F6C0" w14:textId="79C5DBAC" w:rsidR="00B96FC5" w:rsidRPr="00B96FC5" w:rsidRDefault="00B96FC5" w:rsidP="005148CC">
      <w:pPr>
        <w:ind w:firstLine="340"/>
        <w:jc w:val="both"/>
        <w:rPr>
          <w:rFonts w:eastAsiaTheme="minorEastAsia"/>
          <w:sz w:val="24"/>
          <w:szCs w:val="24"/>
        </w:rPr>
      </w:pPr>
      <w:r w:rsidRPr="00B96FC5">
        <w:rPr>
          <w:rFonts w:eastAsiaTheme="minorEastAsia"/>
          <w:sz w:val="24"/>
          <w:szCs w:val="24"/>
        </w:rPr>
        <w:t xml:space="preserve">Η </w:t>
      </w:r>
      <w:r w:rsidRPr="00B96FC5">
        <w:rPr>
          <w:rFonts w:eastAsiaTheme="minorEastAsia"/>
          <w:b/>
          <w:bCs/>
          <w:sz w:val="24"/>
          <w:szCs w:val="24"/>
          <w:lang w:val="en-US"/>
        </w:rPr>
        <w:t>RK</w:t>
      </w:r>
      <w:r w:rsidRPr="00B96FC5">
        <w:rPr>
          <w:rFonts w:eastAsiaTheme="minorEastAsia"/>
          <w:b/>
          <w:bCs/>
          <w:sz w:val="24"/>
          <w:szCs w:val="24"/>
        </w:rPr>
        <w:t xml:space="preserve">1 (Μέθοδος </w:t>
      </w:r>
      <w:r w:rsidRPr="00B96FC5">
        <w:rPr>
          <w:rFonts w:eastAsiaTheme="minorEastAsia"/>
          <w:b/>
          <w:bCs/>
          <w:sz w:val="24"/>
          <w:szCs w:val="24"/>
          <w:lang w:val="en-US"/>
        </w:rPr>
        <w:t>Euler</w:t>
      </w:r>
      <w:r w:rsidRPr="00B96FC5">
        <w:rPr>
          <w:rFonts w:eastAsiaTheme="minorEastAsia"/>
          <w:b/>
          <w:bCs/>
          <w:sz w:val="24"/>
          <w:szCs w:val="24"/>
        </w:rPr>
        <w:t>)</w:t>
      </w:r>
      <w:r w:rsidRPr="00B96FC5">
        <w:rPr>
          <w:rFonts w:eastAsiaTheme="minorEastAsia"/>
          <w:sz w:val="24"/>
          <w:szCs w:val="24"/>
        </w:rPr>
        <w:t xml:space="preserve"> παρουσιάζει τη μεγαλύτερη απόκλιση, ειδικά σε μεγαλύτερες τιμές του χρόνου, αποδεικνύοντας τη χαμηλή της ακρίβεια. Οι </w:t>
      </w:r>
      <w:r w:rsidRPr="00B96FC5">
        <w:rPr>
          <w:rFonts w:eastAsiaTheme="minorEastAsia"/>
          <w:b/>
          <w:bCs/>
          <w:sz w:val="24"/>
          <w:szCs w:val="24"/>
          <w:lang w:val="en-US"/>
        </w:rPr>
        <w:t>RK</w:t>
      </w:r>
      <w:r w:rsidRPr="00B96FC5">
        <w:rPr>
          <w:rFonts w:eastAsiaTheme="minorEastAsia"/>
          <w:b/>
          <w:bCs/>
          <w:sz w:val="24"/>
          <w:szCs w:val="24"/>
        </w:rPr>
        <w:t>2</w:t>
      </w:r>
      <w:r w:rsidRPr="00B96FC5">
        <w:rPr>
          <w:rFonts w:eastAsiaTheme="minorEastAsia"/>
          <w:sz w:val="24"/>
          <w:szCs w:val="24"/>
        </w:rPr>
        <w:t xml:space="preserve"> και </w:t>
      </w:r>
      <w:r w:rsidRPr="00B96FC5">
        <w:rPr>
          <w:rFonts w:eastAsiaTheme="minorEastAsia"/>
          <w:b/>
          <w:bCs/>
          <w:sz w:val="24"/>
          <w:szCs w:val="24"/>
          <w:lang w:val="en-US"/>
        </w:rPr>
        <w:t>RK</w:t>
      </w:r>
      <w:r w:rsidRPr="00B96FC5">
        <w:rPr>
          <w:rFonts w:eastAsiaTheme="minorEastAsia"/>
          <w:b/>
          <w:bCs/>
          <w:sz w:val="24"/>
          <w:szCs w:val="24"/>
        </w:rPr>
        <w:t>3</w:t>
      </w:r>
      <w:r w:rsidRPr="00B96FC5">
        <w:rPr>
          <w:rFonts w:eastAsiaTheme="minorEastAsia"/>
          <w:sz w:val="24"/>
          <w:szCs w:val="24"/>
        </w:rPr>
        <w:t xml:space="preserve"> εμφανίζουν σημαντική βελτίωση, αν και παραμένουν κάποιες αποκλίσεις σε ορισμένα σημεία. Αντίθετα, η </w:t>
      </w:r>
      <w:r w:rsidRPr="00B96FC5">
        <w:rPr>
          <w:rFonts w:eastAsiaTheme="minorEastAsia"/>
          <w:b/>
          <w:bCs/>
          <w:sz w:val="24"/>
          <w:szCs w:val="24"/>
          <w:lang w:val="en-US"/>
        </w:rPr>
        <w:t>RK</w:t>
      </w:r>
      <w:r w:rsidRPr="00B96FC5">
        <w:rPr>
          <w:rFonts w:eastAsiaTheme="minorEastAsia"/>
          <w:b/>
          <w:bCs/>
          <w:sz w:val="24"/>
          <w:szCs w:val="24"/>
        </w:rPr>
        <w:t>4</w:t>
      </w:r>
      <w:r w:rsidRPr="00B96FC5">
        <w:rPr>
          <w:rFonts w:eastAsiaTheme="minorEastAsia"/>
          <w:sz w:val="24"/>
          <w:szCs w:val="24"/>
        </w:rPr>
        <w:t xml:space="preserve"> προσφέρει τη μεγαλύτερη ακρίβεια, </w:t>
      </w:r>
      <w:r w:rsidRPr="00B96FC5">
        <w:rPr>
          <w:rFonts w:eastAsiaTheme="minorEastAsia"/>
          <w:sz w:val="24"/>
          <w:szCs w:val="24"/>
        </w:rPr>
        <w:lastRenderedPageBreak/>
        <w:t>ακολουθώντας σχεδόν τέλεια την αναλυτική λύση ακόμη και για μεγάλα χρονικά διαστήματα.</w:t>
      </w:r>
    </w:p>
    <w:p w14:paraId="72AF9279" w14:textId="36895324" w:rsidR="00B96FC5" w:rsidRPr="003D4BF8" w:rsidRDefault="00B96FC5" w:rsidP="005148CC">
      <w:pPr>
        <w:ind w:firstLine="340"/>
        <w:jc w:val="both"/>
        <w:rPr>
          <w:rFonts w:eastAsiaTheme="minorEastAsia"/>
          <w:sz w:val="24"/>
          <w:szCs w:val="24"/>
        </w:rPr>
      </w:pPr>
      <w:r w:rsidRPr="00B96FC5">
        <w:rPr>
          <w:rFonts w:eastAsiaTheme="minorEastAsia"/>
          <w:sz w:val="24"/>
          <w:szCs w:val="24"/>
        </w:rPr>
        <w:t>Στα αρχικά στάδια της επίλυσης (</w:t>
      </w:r>
      <w:r w:rsidRPr="00B96FC5">
        <w:rPr>
          <w:rFonts w:eastAsiaTheme="minorEastAsia"/>
          <w:sz w:val="24"/>
          <w:szCs w:val="24"/>
          <w:lang w:val="en-US"/>
        </w:rPr>
        <w:t>t</w:t>
      </w:r>
      <w:r w:rsidRPr="00B96FC5">
        <w:rPr>
          <w:rFonts w:eastAsiaTheme="minorEastAsia"/>
          <w:sz w:val="24"/>
          <w:szCs w:val="24"/>
        </w:rPr>
        <w:t xml:space="preserve"> από 0.0 έως 0.5), όλες οι μέθοδοι φαίνονται να αποδίδουν ικανοποιητικά. Ωστόσο, με την αύξηση του χρόνου (</w:t>
      </w:r>
      <w:r w:rsidRPr="00B96FC5">
        <w:rPr>
          <w:rFonts w:eastAsiaTheme="minorEastAsia"/>
          <w:sz w:val="24"/>
          <w:szCs w:val="24"/>
          <w:lang w:val="en-US"/>
        </w:rPr>
        <w:t>t</w:t>
      </w:r>
      <w:r w:rsidRPr="00B96FC5">
        <w:rPr>
          <w:rFonts w:eastAsiaTheme="minorEastAsia"/>
          <w:sz w:val="24"/>
          <w:szCs w:val="24"/>
        </w:rPr>
        <w:t xml:space="preserve"> &gt; 0.5 έως 1.9), η </w:t>
      </w:r>
      <w:r w:rsidRPr="00B96FC5">
        <w:rPr>
          <w:rFonts w:eastAsiaTheme="minorEastAsia"/>
          <w:sz w:val="24"/>
          <w:szCs w:val="24"/>
          <w:lang w:val="en-US"/>
        </w:rPr>
        <w:t>RK</w:t>
      </w:r>
      <w:r w:rsidRPr="00B96FC5">
        <w:rPr>
          <w:rFonts w:eastAsiaTheme="minorEastAsia"/>
          <w:sz w:val="24"/>
          <w:szCs w:val="24"/>
        </w:rPr>
        <w:t xml:space="preserve">1 χάνει γρήγορα την ακρίβεια, ενώ η </w:t>
      </w:r>
      <w:r w:rsidRPr="00B96FC5">
        <w:rPr>
          <w:rFonts w:eastAsiaTheme="minorEastAsia"/>
          <w:sz w:val="24"/>
          <w:szCs w:val="24"/>
          <w:lang w:val="en-US"/>
        </w:rPr>
        <w:t>RK</w:t>
      </w:r>
      <w:r w:rsidRPr="00B96FC5">
        <w:rPr>
          <w:rFonts w:eastAsiaTheme="minorEastAsia"/>
          <w:sz w:val="24"/>
          <w:szCs w:val="24"/>
        </w:rPr>
        <w:t xml:space="preserve">4 παραμένει εξαιρετικά σταθερή. Ιδιαίτερα σε σημεία με απότομες μεταβολές, οι μέθοδοι χαμηλότερης τάξης εμφανίζουν αστάθεια, σε αντίθεση με την </w:t>
      </w:r>
      <w:r w:rsidRPr="00B96FC5">
        <w:rPr>
          <w:rFonts w:eastAsiaTheme="minorEastAsia"/>
          <w:sz w:val="24"/>
          <w:szCs w:val="24"/>
          <w:lang w:val="en-US"/>
        </w:rPr>
        <w:t>RK</w:t>
      </w:r>
      <w:r w:rsidRPr="00B96FC5">
        <w:rPr>
          <w:rFonts w:eastAsiaTheme="minorEastAsia"/>
          <w:sz w:val="24"/>
          <w:szCs w:val="24"/>
        </w:rPr>
        <w:t>4 που διατηρεί την ομαλότητα της λύσης.</w:t>
      </w:r>
    </w:p>
    <w:p w14:paraId="5791A6C9" w14:textId="549317C7" w:rsidR="002A3E83" w:rsidRPr="003D4BF8" w:rsidRDefault="00B96FC5" w:rsidP="005148CC">
      <w:pPr>
        <w:ind w:firstLine="340"/>
        <w:jc w:val="both"/>
        <w:rPr>
          <w:rFonts w:eastAsiaTheme="minorEastAsia"/>
          <w:sz w:val="24"/>
          <w:szCs w:val="24"/>
        </w:rPr>
      </w:pPr>
      <w:r w:rsidRPr="00B96FC5">
        <w:rPr>
          <w:rFonts w:eastAsiaTheme="minorEastAsia"/>
          <w:sz w:val="24"/>
          <w:szCs w:val="24"/>
        </w:rPr>
        <w:t xml:space="preserve">Από πρακτική σκοπιά, η </w:t>
      </w:r>
      <w:r w:rsidRPr="00B96FC5">
        <w:rPr>
          <w:rFonts w:eastAsiaTheme="minorEastAsia"/>
          <w:sz w:val="24"/>
          <w:szCs w:val="24"/>
          <w:lang w:val="en-US"/>
        </w:rPr>
        <w:t>RK</w:t>
      </w:r>
      <w:r w:rsidRPr="00B96FC5">
        <w:rPr>
          <w:rFonts w:eastAsiaTheme="minorEastAsia"/>
          <w:sz w:val="24"/>
          <w:szCs w:val="24"/>
        </w:rPr>
        <w:t xml:space="preserve">1 και η </w:t>
      </w:r>
      <w:r w:rsidRPr="00B96FC5">
        <w:rPr>
          <w:rFonts w:eastAsiaTheme="minorEastAsia"/>
          <w:sz w:val="24"/>
          <w:szCs w:val="24"/>
          <w:lang w:val="en-US"/>
        </w:rPr>
        <w:t>RK</w:t>
      </w:r>
      <w:r w:rsidRPr="00B96FC5">
        <w:rPr>
          <w:rFonts w:eastAsiaTheme="minorEastAsia"/>
          <w:sz w:val="24"/>
          <w:szCs w:val="24"/>
        </w:rPr>
        <w:t xml:space="preserve">2 μπορούν να χρησιμοποιηθούν για ταχύτερους υπολογισμούς με αποδεκτή απώλεια ακρίβειας, ενώ σε εφαρμογές όπου η ακρίβεια είναι κρίσιμη, η </w:t>
      </w:r>
      <w:r w:rsidRPr="00B96FC5">
        <w:rPr>
          <w:rFonts w:eastAsiaTheme="minorEastAsia"/>
          <w:sz w:val="24"/>
          <w:szCs w:val="24"/>
          <w:lang w:val="en-US"/>
        </w:rPr>
        <w:t>RK</w:t>
      </w:r>
      <w:r w:rsidRPr="00B96FC5">
        <w:rPr>
          <w:rFonts w:eastAsiaTheme="minorEastAsia"/>
          <w:sz w:val="24"/>
          <w:szCs w:val="24"/>
        </w:rPr>
        <w:t xml:space="preserve">4 αποτελεί την ιδανική επιλογή, παρά τον αυξημένο υπολογιστικό χρόνο. Το γράφημα καταδεικνύει ξεκάθαρα πως όσο υψηλότερη είναι η τάξη της μεθόδου </w:t>
      </w:r>
      <w:r w:rsidRPr="00B96FC5">
        <w:rPr>
          <w:rFonts w:eastAsiaTheme="minorEastAsia"/>
          <w:sz w:val="24"/>
          <w:szCs w:val="24"/>
          <w:lang w:val="en-US"/>
        </w:rPr>
        <w:t>Runge</w:t>
      </w:r>
      <w:r w:rsidRPr="00B96FC5">
        <w:rPr>
          <w:rFonts w:eastAsiaTheme="minorEastAsia"/>
          <w:sz w:val="24"/>
          <w:szCs w:val="24"/>
        </w:rPr>
        <w:t>-</w:t>
      </w:r>
      <w:r w:rsidRPr="00B96FC5">
        <w:rPr>
          <w:rFonts w:eastAsiaTheme="minorEastAsia"/>
          <w:sz w:val="24"/>
          <w:szCs w:val="24"/>
          <w:lang w:val="en-US"/>
        </w:rPr>
        <w:t>Kutta</w:t>
      </w:r>
      <w:r w:rsidRPr="00B96FC5">
        <w:rPr>
          <w:rFonts w:eastAsiaTheme="minorEastAsia"/>
          <w:sz w:val="24"/>
          <w:szCs w:val="24"/>
        </w:rPr>
        <w:t xml:space="preserve">, τόσο πιο αξιόπιστη και ακριβής είναι η προσέγγιση της πραγματικής λύσης, με την </w:t>
      </w:r>
      <w:r w:rsidRPr="00B96FC5">
        <w:rPr>
          <w:rFonts w:eastAsiaTheme="minorEastAsia"/>
          <w:sz w:val="24"/>
          <w:szCs w:val="24"/>
          <w:lang w:val="en-US"/>
        </w:rPr>
        <w:t>RK</w:t>
      </w:r>
      <w:r w:rsidRPr="00B96FC5">
        <w:rPr>
          <w:rFonts w:eastAsiaTheme="minorEastAsia"/>
          <w:sz w:val="24"/>
          <w:szCs w:val="24"/>
        </w:rPr>
        <w:t>4 να ξεχωρίζει σε προβλήματα με πολύπλοκη δυναμική συμπεριφορά.</w:t>
      </w:r>
    </w:p>
    <w:p w14:paraId="44E493A6" w14:textId="77777777" w:rsidR="00B96FC5" w:rsidRPr="003D4BF8" w:rsidRDefault="00B96FC5" w:rsidP="00B96FC5">
      <w:pPr>
        <w:jc w:val="both"/>
        <w:rPr>
          <w:rFonts w:eastAsiaTheme="minorEastAsia"/>
          <w:sz w:val="24"/>
          <w:szCs w:val="24"/>
        </w:rPr>
      </w:pPr>
    </w:p>
    <w:p w14:paraId="01C819F8" w14:textId="77777777" w:rsidR="00B96FC5" w:rsidRDefault="00B96FC5" w:rsidP="00192089">
      <w:pPr>
        <w:keepNext/>
        <w:jc w:val="center"/>
      </w:pPr>
      <w:r>
        <w:rPr>
          <w:rFonts w:eastAsiaTheme="minorEastAsia"/>
          <w:noProof/>
          <w:sz w:val="24"/>
          <w:szCs w:val="24"/>
          <w:lang w:val="en-US"/>
        </w:rPr>
        <w:drawing>
          <wp:inline distT="0" distB="0" distL="0" distR="0" wp14:anchorId="36D77A4B" wp14:editId="0B047DF0">
            <wp:extent cx="5000625" cy="2664071"/>
            <wp:effectExtent l="0" t="0" r="0" b="3175"/>
            <wp:docPr id="173541940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19405" name="Εικόνα 1735419405"/>
                    <pic:cNvPicPr/>
                  </pic:nvPicPr>
                  <pic:blipFill>
                    <a:blip r:embed="rId36">
                      <a:extLst>
                        <a:ext uri="{28A0092B-C50C-407E-A947-70E740481C1C}">
                          <a14:useLocalDpi xmlns:a14="http://schemas.microsoft.com/office/drawing/2010/main" val="0"/>
                        </a:ext>
                      </a:extLst>
                    </a:blip>
                    <a:stretch>
                      <a:fillRect/>
                    </a:stretch>
                  </pic:blipFill>
                  <pic:spPr>
                    <a:xfrm>
                      <a:off x="0" y="0"/>
                      <a:ext cx="5004308" cy="2666033"/>
                    </a:xfrm>
                    <a:prstGeom prst="rect">
                      <a:avLst/>
                    </a:prstGeom>
                  </pic:spPr>
                </pic:pic>
              </a:graphicData>
            </a:graphic>
          </wp:inline>
        </w:drawing>
      </w:r>
    </w:p>
    <w:p w14:paraId="0238FB6E" w14:textId="4FCFA06F" w:rsidR="00B96FC5" w:rsidRPr="00381460" w:rsidRDefault="00B96FC5" w:rsidP="00B96FC5">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6E40CB">
        <w:rPr>
          <w:i w:val="0"/>
          <w:iCs w:val="0"/>
          <w:sz w:val="20"/>
          <w:szCs w:val="20"/>
        </w:rPr>
        <w:t>.</w:t>
      </w:r>
      <w:r>
        <w:rPr>
          <w:i w:val="0"/>
          <w:iCs w:val="0"/>
          <w:sz w:val="20"/>
          <w:szCs w:val="20"/>
        </w:rPr>
        <w:t>2</w:t>
      </w:r>
      <w:r w:rsidRPr="006E40CB">
        <w:rPr>
          <w:i w:val="0"/>
          <w:iCs w:val="0"/>
          <w:sz w:val="20"/>
          <w:szCs w:val="20"/>
        </w:rPr>
        <w:t xml:space="preserve">: </w:t>
      </w:r>
      <w:r w:rsidRPr="00B96FC5">
        <w:rPr>
          <w:i w:val="0"/>
          <w:iCs w:val="0"/>
          <w:sz w:val="20"/>
          <w:szCs w:val="20"/>
        </w:rPr>
        <w:t>Απόλυτο Σφάλμα (Γραμμική Κλίμακα)</w:t>
      </w:r>
    </w:p>
    <w:p w14:paraId="3858992A" w14:textId="2F589F7B" w:rsidR="00B96FC5" w:rsidRPr="00B96FC5" w:rsidRDefault="00B96FC5" w:rsidP="005148CC">
      <w:pPr>
        <w:ind w:firstLine="340"/>
        <w:jc w:val="both"/>
        <w:rPr>
          <w:rFonts w:eastAsiaTheme="minorEastAsia"/>
          <w:sz w:val="24"/>
          <w:szCs w:val="24"/>
        </w:rPr>
      </w:pPr>
      <w:r w:rsidRPr="00B96FC5">
        <w:rPr>
          <w:rFonts w:eastAsiaTheme="minorEastAsia"/>
          <w:sz w:val="24"/>
          <w:szCs w:val="24"/>
        </w:rPr>
        <w:t>Το γράφημα με τίτλο "</w:t>
      </w:r>
      <w:r w:rsidRPr="00B96FC5">
        <w:rPr>
          <w:rFonts w:eastAsiaTheme="minorEastAsia"/>
          <w:i/>
          <w:iCs/>
          <w:sz w:val="24"/>
          <w:szCs w:val="24"/>
        </w:rPr>
        <w:t>Απόλυτο Σφάλμα (Γραμμική Κλίμακα)</w:t>
      </w:r>
      <w:r w:rsidRPr="00B96FC5">
        <w:rPr>
          <w:rFonts w:eastAsiaTheme="minorEastAsia"/>
          <w:sz w:val="24"/>
          <w:szCs w:val="24"/>
        </w:rPr>
        <w:t>" απεικονίζει τη διαφορά μεταξύ των αριθμητικών μεθόδων Runge-Kutta (RK1-RK4) και της αναλυτικής λύσης σε διάφορες χρονικές στιγμές. Αρχικά, όλες οι μέθοδοι ξεκινούν με μηδενικό σφάλμα στο t = 0.0, καθώς μοιράζονται την ίδια αρχική συνθήκη. Ωστόσο, με την αύξηση του χρόνου, το σφάλμα αυξάνεται με διαφορετικούς ρυθμούς για κάθε μέθοδο.</w:t>
      </w:r>
    </w:p>
    <w:p w14:paraId="16DCD930" w14:textId="53657987" w:rsidR="00B96FC5" w:rsidRPr="00B96FC5" w:rsidRDefault="00B96FC5" w:rsidP="005148CC">
      <w:pPr>
        <w:ind w:firstLine="340"/>
        <w:jc w:val="both"/>
        <w:rPr>
          <w:rFonts w:eastAsiaTheme="minorEastAsia"/>
          <w:sz w:val="24"/>
          <w:szCs w:val="24"/>
        </w:rPr>
      </w:pPr>
      <w:r w:rsidRPr="00B96FC5">
        <w:rPr>
          <w:rFonts w:eastAsiaTheme="minorEastAsia"/>
          <w:sz w:val="24"/>
          <w:szCs w:val="24"/>
        </w:rPr>
        <w:t xml:space="preserve">Η </w:t>
      </w:r>
      <w:r w:rsidRPr="00B96FC5">
        <w:rPr>
          <w:rFonts w:eastAsiaTheme="minorEastAsia"/>
          <w:b/>
          <w:bCs/>
          <w:sz w:val="24"/>
          <w:szCs w:val="24"/>
        </w:rPr>
        <w:t>RK1 (Μέθοδος Euler)</w:t>
      </w:r>
      <w:r w:rsidRPr="00B96FC5">
        <w:rPr>
          <w:rFonts w:eastAsiaTheme="minorEastAsia"/>
          <w:sz w:val="24"/>
          <w:szCs w:val="24"/>
        </w:rPr>
        <w:t xml:space="preserve"> εμφανίζει τη μεγαλύτερη απόκλιση, με το σφάλμα να αυξάνεται ραγδαία, φτάνοντας σε τιμές άνω του 0.8 στο t = 1.9. Η </w:t>
      </w:r>
      <w:r w:rsidRPr="00B96FC5">
        <w:rPr>
          <w:rFonts w:eastAsiaTheme="minorEastAsia"/>
          <w:b/>
          <w:bCs/>
          <w:sz w:val="24"/>
          <w:szCs w:val="24"/>
        </w:rPr>
        <w:t>RK2</w:t>
      </w:r>
      <w:r w:rsidRPr="00B96FC5">
        <w:rPr>
          <w:rFonts w:eastAsiaTheme="minorEastAsia"/>
          <w:sz w:val="24"/>
          <w:szCs w:val="24"/>
        </w:rPr>
        <w:t xml:space="preserve"> παρουσιάζει βελτιωμένη απόδοση, αν και το σφάλμα της παραμένει υψηλό για μεγάλα χρονικά διαστήματα. Η </w:t>
      </w:r>
      <w:r w:rsidRPr="00B96FC5">
        <w:rPr>
          <w:rFonts w:eastAsiaTheme="minorEastAsia"/>
          <w:b/>
          <w:bCs/>
          <w:sz w:val="24"/>
          <w:szCs w:val="24"/>
        </w:rPr>
        <w:t>RK3</w:t>
      </w:r>
      <w:r w:rsidRPr="00B96FC5">
        <w:rPr>
          <w:rFonts w:eastAsiaTheme="minorEastAsia"/>
          <w:sz w:val="24"/>
          <w:szCs w:val="24"/>
        </w:rPr>
        <w:t xml:space="preserve"> προσφέρει ακόμα μεγαλύτερη ακρίβεια, παραμένοντας κοντά </w:t>
      </w:r>
      <w:r w:rsidRPr="00B96FC5">
        <w:rPr>
          <w:rFonts w:eastAsiaTheme="minorEastAsia"/>
          <w:sz w:val="24"/>
          <w:szCs w:val="24"/>
        </w:rPr>
        <w:lastRenderedPageBreak/>
        <w:t xml:space="preserve">στην </w:t>
      </w:r>
      <w:r w:rsidRPr="00B96FC5">
        <w:rPr>
          <w:rFonts w:eastAsiaTheme="minorEastAsia"/>
          <w:b/>
          <w:bCs/>
          <w:sz w:val="24"/>
          <w:szCs w:val="24"/>
        </w:rPr>
        <w:t>RK4</w:t>
      </w:r>
      <w:r w:rsidRPr="00B96FC5">
        <w:rPr>
          <w:rFonts w:eastAsiaTheme="minorEastAsia"/>
          <w:sz w:val="24"/>
          <w:szCs w:val="24"/>
        </w:rPr>
        <w:t xml:space="preserve"> μέχρι το τέλος του διαστήματος. Η </w:t>
      </w:r>
      <w:r w:rsidRPr="00B96FC5">
        <w:rPr>
          <w:rFonts w:eastAsiaTheme="minorEastAsia"/>
          <w:b/>
          <w:bCs/>
          <w:sz w:val="24"/>
          <w:szCs w:val="24"/>
        </w:rPr>
        <w:t>RK4</w:t>
      </w:r>
      <w:r w:rsidRPr="00B96FC5">
        <w:rPr>
          <w:rFonts w:eastAsiaTheme="minorEastAsia"/>
          <w:sz w:val="24"/>
          <w:szCs w:val="24"/>
        </w:rPr>
        <w:t xml:space="preserve"> αποδεικνύεται η πιο αξιόπιστη μέθοδος, με το σφάλμα της να παραμένει πολύ κοντά στο μηδέν σε όλη τη διάρκεια.</w:t>
      </w:r>
    </w:p>
    <w:p w14:paraId="4C169518" w14:textId="76F4004A" w:rsidR="00B96FC5" w:rsidRPr="00B96FC5" w:rsidRDefault="00B96FC5" w:rsidP="005148CC">
      <w:pPr>
        <w:ind w:firstLine="340"/>
        <w:jc w:val="both"/>
        <w:rPr>
          <w:rFonts w:eastAsiaTheme="minorEastAsia"/>
          <w:sz w:val="24"/>
          <w:szCs w:val="24"/>
        </w:rPr>
      </w:pPr>
      <w:r w:rsidRPr="00B96FC5">
        <w:rPr>
          <w:rFonts w:eastAsiaTheme="minorEastAsia"/>
          <w:sz w:val="24"/>
          <w:szCs w:val="24"/>
        </w:rPr>
        <w:t xml:space="preserve">Σε κρίσιμα σημεία, όπως το διάστημα από t = 0.6 έως 1.0, το σφάλμα της </w:t>
      </w:r>
      <w:r w:rsidRPr="00B96FC5">
        <w:rPr>
          <w:rFonts w:eastAsiaTheme="minorEastAsia"/>
          <w:b/>
          <w:bCs/>
          <w:sz w:val="24"/>
          <w:szCs w:val="24"/>
        </w:rPr>
        <w:t>RK1</w:t>
      </w:r>
      <w:r w:rsidRPr="00B96FC5">
        <w:rPr>
          <w:rFonts w:eastAsiaTheme="minorEastAsia"/>
          <w:sz w:val="24"/>
          <w:szCs w:val="24"/>
        </w:rPr>
        <w:t xml:space="preserve"> αυξάνεται αισθητά, ενώ η </w:t>
      </w:r>
      <w:r w:rsidRPr="00B96FC5">
        <w:rPr>
          <w:rFonts w:eastAsiaTheme="minorEastAsia"/>
          <w:b/>
          <w:bCs/>
          <w:sz w:val="24"/>
          <w:szCs w:val="24"/>
        </w:rPr>
        <w:t>RK2</w:t>
      </w:r>
      <w:r w:rsidRPr="00B96FC5">
        <w:rPr>
          <w:rFonts w:eastAsiaTheme="minorEastAsia"/>
          <w:sz w:val="24"/>
          <w:szCs w:val="24"/>
        </w:rPr>
        <w:t xml:space="preserve"> ακολουθεί με μικρότερη απόκλιση. Οι μέθοδοι ανώτερης τάξης (</w:t>
      </w:r>
      <w:r w:rsidRPr="00B96FC5">
        <w:rPr>
          <w:rFonts w:eastAsiaTheme="minorEastAsia"/>
          <w:b/>
          <w:bCs/>
          <w:sz w:val="24"/>
          <w:szCs w:val="24"/>
        </w:rPr>
        <w:t>RK3</w:t>
      </w:r>
      <w:r w:rsidRPr="00B96FC5">
        <w:rPr>
          <w:rFonts w:eastAsiaTheme="minorEastAsia"/>
          <w:sz w:val="24"/>
          <w:szCs w:val="24"/>
        </w:rPr>
        <w:t xml:space="preserve"> και </w:t>
      </w:r>
      <w:r w:rsidRPr="00B96FC5">
        <w:rPr>
          <w:rFonts w:eastAsiaTheme="minorEastAsia"/>
          <w:b/>
          <w:bCs/>
          <w:sz w:val="24"/>
          <w:szCs w:val="24"/>
        </w:rPr>
        <w:t>RK4</w:t>
      </w:r>
      <w:r w:rsidRPr="00B96FC5">
        <w:rPr>
          <w:rFonts w:eastAsiaTheme="minorEastAsia"/>
          <w:sz w:val="24"/>
          <w:szCs w:val="24"/>
        </w:rPr>
        <w:t xml:space="preserve">) διατηρούν σταθερότητα, παρουσιάζοντας ελάχιστες αποκλίσεις. Στο τέλος του χρονικού διαστήματος (t = 1.9), οι διαφορές μεταξύ των μεθόδων είναι εμφανείς, με τη </w:t>
      </w:r>
      <w:r w:rsidRPr="00B96FC5">
        <w:rPr>
          <w:rFonts w:eastAsiaTheme="minorEastAsia"/>
          <w:b/>
          <w:bCs/>
          <w:sz w:val="24"/>
          <w:szCs w:val="24"/>
        </w:rPr>
        <w:t>RK1</w:t>
      </w:r>
      <w:r w:rsidRPr="00B96FC5">
        <w:rPr>
          <w:rFonts w:eastAsiaTheme="minorEastAsia"/>
          <w:sz w:val="24"/>
          <w:szCs w:val="24"/>
        </w:rPr>
        <w:t xml:space="preserve"> να παρουσιάζει πολύ μεγαλύτερο σφάλμα σε σχέση με τη </w:t>
      </w:r>
      <w:r w:rsidRPr="00B96FC5">
        <w:rPr>
          <w:rFonts w:eastAsiaTheme="minorEastAsia"/>
          <w:b/>
          <w:bCs/>
          <w:sz w:val="24"/>
          <w:szCs w:val="24"/>
        </w:rPr>
        <w:t>RK4</w:t>
      </w:r>
      <w:r w:rsidRPr="00B96FC5">
        <w:rPr>
          <w:rFonts w:eastAsiaTheme="minorEastAsia"/>
          <w:sz w:val="24"/>
          <w:szCs w:val="24"/>
        </w:rPr>
        <w:t>.</w:t>
      </w:r>
    </w:p>
    <w:p w14:paraId="74D7F139" w14:textId="75EAFFD5" w:rsidR="00B96FC5" w:rsidRPr="00B96FC5" w:rsidRDefault="00B96FC5" w:rsidP="005148CC">
      <w:pPr>
        <w:ind w:firstLine="340"/>
        <w:jc w:val="both"/>
        <w:rPr>
          <w:rFonts w:eastAsiaTheme="minorEastAsia"/>
          <w:sz w:val="24"/>
          <w:szCs w:val="24"/>
        </w:rPr>
      </w:pPr>
      <w:r w:rsidRPr="00B96FC5">
        <w:rPr>
          <w:rFonts w:eastAsiaTheme="minorEastAsia"/>
          <w:sz w:val="24"/>
          <w:szCs w:val="24"/>
        </w:rPr>
        <w:t xml:space="preserve">Από πρακτική σκοπιά, η </w:t>
      </w:r>
      <w:r w:rsidRPr="00B96FC5">
        <w:rPr>
          <w:rFonts w:eastAsiaTheme="minorEastAsia"/>
          <w:b/>
          <w:bCs/>
          <w:sz w:val="24"/>
          <w:szCs w:val="24"/>
        </w:rPr>
        <w:t>RK4</w:t>
      </w:r>
      <w:r w:rsidRPr="00B96FC5">
        <w:rPr>
          <w:rFonts w:eastAsiaTheme="minorEastAsia"/>
          <w:sz w:val="24"/>
          <w:szCs w:val="24"/>
        </w:rPr>
        <w:t xml:space="preserve"> αποτελεί την ιδανική επιλογή για προβλήματα που απαιτούν υψηλή ακρίβεια, ακόμη και για μεγάλα χρονικά διαστήματα. Αντίθετα, η </w:t>
      </w:r>
      <w:r w:rsidRPr="00B96FC5">
        <w:rPr>
          <w:rFonts w:eastAsiaTheme="minorEastAsia"/>
          <w:b/>
          <w:bCs/>
          <w:sz w:val="24"/>
          <w:szCs w:val="24"/>
        </w:rPr>
        <w:t>RK1</w:t>
      </w:r>
      <w:r w:rsidRPr="00B96FC5">
        <w:rPr>
          <w:rFonts w:eastAsiaTheme="minorEastAsia"/>
          <w:sz w:val="24"/>
          <w:szCs w:val="24"/>
        </w:rPr>
        <w:t xml:space="preserve"> είναι κατάλληλη μόνο για πολύ μικρές χρονικές περιόδους ή όταν η ταχύτητα υπολογισμών υπερισχύει της ακρίβειας.</w:t>
      </w:r>
    </w:p>
    <w:p w14:paraId="2EA6BD9A" w14:textId="1B4E101F" w:rsidR="00B96FC5" w:rsidRDefault="00B96FC5" w:rsidP="005148CC">
      <w:pPr>
        <w:ind w:firstLine="340"/>
        <w:jc w:val="both"/>
      </w:pPr>
      <w:r w:rsidRPr="00B96FC5">
        <w:rPr>
          <w:rFonts w:eastAsiaTheme="minorEastAsia"/>
          <w:sz w:val="24"/>
          <w:szCs w:val="24"/>
        </w:rPr>
        <w:t xml:space="preserve">Συνολικά, το γράφημα επιβεβαιώνει ότι όσο υψηλότερη είναι η τάξη της μεθόδου Runge-Kutta, τόσο μικρότερο είναι το απόλυτο σφάλμα σε σύγκριση με την αναλυτική λύση. Η </w:t>
      </w:r>
      <w:r w:rsidRPr="00B96FC5">
        <w:rPr>
          <w:rFonts w:eastAsiaTheme="minorEastAsia"/>
          <w:b/>
          <w:bCs/>
          <w:sz w:val="24"/>
          <w:szCs w:val="24"/>
        </w:rPr>
        <w:t>RK4</w:t>
      </w:r>
      <w:r w:rsidRPr="00B96FC5">
        <w:rPr>
          <w:rFonts w:eastAsiaTheme="minorEastAsia"/>
          <w:sz w:val="24"/>
          <w:szCs w:val="24"/>
        </w:rPr>
        <w:t xml:space="preserve"> διατηρεί υψηλή ακρίβεια ακόμα και για μεγάλα χρονικά διαστήματα, ενώ η </w:t>
      </w:r>
      <w:r w:rsidRPr="00B96FC5">
        <w:rPr>
          <w:rFonts w:eastAsiaTheme="minorEastAsia"/>
          <w:b/>
          <w:bCs/>
          <w:sz w:val="24"/>
          <w:szCs w:val="24"/>
        </w:rPr>
        <w:t>RK1</w:t>
      </w:r>
      <w:r w:rsidRPr="00B96FC5">
        <w:rPr>
          <w:rFonts w:eastAsiaTheme="minorEastAsia"/>
          <w:sz w:val="24"/>
          <w:szCs w:val="24"/>
        </w:rPr>
        <w:t xml:space="preserve"> χάνει γρήγορα την αξιοπιστία της.</w:t>
      </w:r>
    </w:p>
    <w:p w14:paraId="1BE68F3E" w14:textId="77777777" w:rsidR="00B96FC5" w:rsidRDefault="00B96FC5" w:rsidP="00B96FC5"/>
    <w:p w14:paraId="5ABC8D4B" w14:textId="77777777" w:rsidR="00B96FC5" w:rsidRDefault="00B96FC5" w:rsidP="00192089">
      <w:pPr>
        <w:keepNext/>
        <w:jc w:val="center"/>
      </w:pPr>
      <w:r>
        <w:rPr>
          <w:noProof/>
        </w:rPr>
        <w:drawing>
          <wp:inline distT="0" distB="0" distL="0" distR="0" wp14:anchorId="219E3F9D" wp14:editId="1AB646D8">
            <wp:extent cx="5048250" cy="2649328"/>
            <wp:effectExtent l="0" t="0" r="0" b="0"/>
            <wp:docPr id="87783691"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3691" name="Εικόνα 87783691"/>
                    <pic:cNvPicPr/>
                  </pic:nvPicPr>
                  <pic:blipFill>
                    <a:blip r:embed="rId37">
                      <a:extLst>
                        <a:ext uri="{28A0092B-C50C-407E-A947-70E740481C1C}">
                          <a14:useLocalDpi xmlns:a14="http://schemas.microsoft.com/office/drawing/2010/main" val="0"/>
                        </a:ext>
                      </a:extLst>
                    </a:blip>
                    <a:stretch>
                      <a:fillRect/>
                    </a:stretch>
                  </pic:blipFill>
                  <pic:spPr>
                    <a:xfrm>
                      <a:off x="0" y="0"/>
                      <a:ext cx="5058670" cy="2654796"/>
                    </a:xfrm>
                    <a:prstGeom prst="rect">
                      <a:avLst/>
                    </a:prstGeom>
                  </pic:spPr>
                </pic:pic>
              </a:graphicData>
            </a:graphic>
          </wp:inline>
        </w:drawing>
      </w:r>
    </w:p>
    <w:p w14:paraId="3E0A049B" w14:textId="55D205A2" w:rsidR="00B96FC5" w:rsidRPr="00381460" w:rsidRDefault="00B96FC5" w:rsidP="00B96FC5">
      <w:pPr>
        <w:pStyle w:val="af"/>
        <w:jc w:val="center"/>
        <w:rPr>
          <w:rFonts w:eastAsiaTheme="minorEastAsia"/>
          <w:sz w:val="24"/>
          <w:szCs w:val="24"/>
        </w:rPr>
      </w:pPr>
      <w:r w:rsidRPr="00B96FC5">
        <w:rPr>
          <w:i w:val="0"/>
          <w:iCs w:val="0"/>
          <w:sz w:val="20"/>
          <w:szCs w:val="20"/>
        </w:rPr>
        <w:t xml:space="preserve"> </w:t>
      </w:r>
      <w:r w:rsidRPr="006E40CB">
        <w:rPr>
          <w:i w:val="0"/>
          <w:iCs w:val="0"/>
          <w:sz w:val="20"/>
          <w:szCs w:val="20"/>
        </w:rPr>
        <w:t xml:space="preserve">Σχήμα </w:t>
      </w:r>
      <w:r>
        <w:rPr>
          <w:i w:val="0"/>
          <w:iCs w:val="0"/>
          <w:sz w:val="20"/>
          <w:szCs w:val="20"/>
        </w:rPr>
        <w:t>5</w:t>
      </w:r>
      <w:r w:rsidRPr="006E40CB">
        <w:rPr>
          <w:i w:val="0"/>
          <w:iCs w:val="0"/>
          <w:sz w:val="20"/>
          <w:szCs w:val="20"/>
        </w:rPr>
        <w:t>.</w:t>
      </w:r>
      <w:r>
        <w:rPr>
          <w:i w:val="0"/>
          <w:iCs w:val="0"/>
          <w:sz w:val="20"/>
          <w:szCs w:val="20"/>
        </w:rPr>
        <w:t>3</w:t>
      </w:r>
      <w:r w:rsidRPr="006E40CB">
        <w:rPr>
          <w:i w:val="0"/>
          <w:iCs w:val="0"/>
          <w:sz w:val="20"/>
          <w:szCs w:val="20"/>
        </w:rPr>
        <w:t xml:space="preserve">: </w:t>
      </w:r>
      <w:r w:rsidRPr="00B96FC5">
        <w:rPr>
          <w:i w:val="0"/>
          <w:iCs w:val="0"/>
          <w:sz w:val="20"/>
          <w:szCs w:val="20"/>
        </w:rPr>
        <w:t>Απόλυτο Σφάλμα (</w:t>
      </w:r>
      <w:r>
        <w:rPr>
          <w:i w:val="0"/>
          <w:iCs w:val="0"/>
          <w:sz w:val="20"/>
          <w:szCs w:val="20"/>
        </w:rPr>
        <w:t xml:space="preserve">Λογαριθμική </w:t>
      </w:r>
      <w:r w:rsidRPr="00B96FC5">
        <w:rPr>
          <w:i w:val="0"/>
          <w:iCs w:val="0"/>
          <w:sz w:val="20"/>
          <w:szCs w:val="20"/>
        </w:rPr>
        <w:t>Κλίμακα)</w:t>
      </w:r>
    </w:p>
    <w:p w14:paraId="7AFD54E9" w14:textId="0D70F182" w:rsidR="006A6FE8" w:rsidRPr="006A6FE8" w:rsidRDefault="006A6FE8" w:rsidP="005148CC">
      <w:pPr>
        <w:ind w:firstLine="340"/>
        <w:jc w:val="both"/>
        <w:rPr>
          <w:sz w:val="24"/>
          <w:szCs w:val="24"/>
        </w:rPr>
      </w:pPr>
      <w:r w:rsidRPr="006A6FE8">
        <w:rPr>
          <w:sz w:val="24"/>
          <w:szCs w:val="24"/>
        </w:rPr>
        <w:t>Το γράφημα με τίτλο "</w:t>
      </w:r>
      <w:r w:rsidRPr="006A6FE8">
        <w:rPr>
          <w:i/>
          <w:iCs/>
          <w:sz w:val="24"/>
          <w:szCs w:val="24"/>
        </w:rPr>
        <w:t>Απόλυτο Σφάλμα (Λογαριθμική Κλίμακα)</w:t>
      </w:r>
      <w:r w:rsidRPr="006A6FE8">
        <w:rPr>
          <w:sz w:val="24"/>
          <w:szCs w:val="24"/>
        </w:rPr>
        <w:t>" παρουσιάζει την ακρίβεια των μεθόδων Runge-Kutta (RK1-RK4) σε σχέση με την αναλυτική λύση, απεικονίζοντας το απόλυτο σφάλμα σε λογαριθμική κλίμακα. Στον οριζόντιο άξονα αποτυπώνεται ο χρόνος t από 0.0 έως 1.9, ενώ στον κάθετο άξονα εμφανίζεται ο λογάριθμος του σφάλματος, επιτρέποντας την ευκρινή παρακολούθηση ακόμη και των μικρότερων αποκλίσεων.</w:t>
      </w:r>
    </w:p>
    <w:p w14:paraId="5D811DE3" w14:textId="40EDAFB7" w:rsidR="006A6FE8" w:rsidRPr="006A6FE8" w:rsidRDefault="006A6FE8" w:rsidP="005148CC">
      <w:pPr>
        <w:ind w:firstLine="340"/>
        <w:jc w:val="both"/>
        <w:rPr>
          <w:sz w:val="24"/>
          <w:szCs w:val="24"/>
        </w:rPr>
      </w:pPr>
      <w:r w:rsidRPr="006A6FE8">
        <w:rPr>
          <w:sz w:val="24"/>
          <w:szCs w:val="24"/>
        </w:rPr>
        <w:t xml:space="preserve">Η συμπεριφορά του σφάλματος διαφοροποιείται έντονα ανάλογα με την τάξη της μεθόδου. Η </w:t>
      </w:r>
      <w:r w:rsidRPr="003D4BF8">
        <w:rPr>
          <w:b/>
          <w:bCs/>
          <w:sz w:val="24"/>
          <w:szCs w:val="24"/>
        </w:rPr>
        <w:t>RK1 (Μέθοδος Euler)</w:t>
      </w:r>
      <w:r w:rsidRPr="006A6FE8">
        <w:rPr>
          <w:sz w:val="24"/>
          <w:szCs w:val="24"/>
        </w:rPr>
        <w:t xml:space="preserve"> παρουσιάζει την ταχύτερη αύξηση </w:t>
      </w:r>
      <w:r w:rsidRPr="006A6FE8">
        <w:rPr>
          <w:sz w:val="24"/>
          <w:szCs w:val="24"/>
        </w:rPr>
        <w:lastRenderedPageBreak/>
        <w:t xml:space="preserve">σφάλματος, με την καμπύλη της να έχει απότομη κλίση, δείχνοντας πως το σφάλμα αυξάνεται εκθετικά καθώς ο χρόνος προχωρά. Οι </w:t>
      </w:r>
      <w:r w:rsidRPr="003D4BF8">
        <w:rPr>
          <w:b/>
          <w:bCs/>
          <w:sz w:val="24"/>
          <w:szCs w:val="24"/>
        </w:rPr>
        <w:t>RK2</w:t>
      </w:r>
      <w:r w:rsidRPr="006A6FE8">
        <w:rPr>
          <w:sz w:val="24"/>
          <w:szCs w:val="24"/>
        </w:rPr>
        <w:t xml:space="preserve"> και </w:t>
      </w:r>
      <w:r w:rsidRPr="003D4BF8">
        <w:rPr>
          <w:b/>
          <w:bCs/>
          <w:sz w:val="24"/>
          <w:szCs w:val="24"/>
        </w:rPr>
        <w:t>RK3</w:t>
      </w:r>
      <w:r w:rsidRPr="006A6FE8">
        <w:rPr>
          <w:sz w:val="24"/>
          <w:szCs w:val="24"/>
        </w:rPr>
        <w:t xml:space="preserve"> επιδεικνύουν σαφή βελτίωση, με την </w:t>
      </w:r>
      <w:r w:rsidRPr="003D4BF8">
        <w:rPr>
          <w:b/>
          <w:bCs/>
          <w:sz w:val="24"/>
          <w:szCs w:val="24"/>
        </w:rPr>
        <w:t>RK3</w:t>
      </w:r>
      <w:r w:rsidRPr="006A6FE8">
        <w:rPr>
          <w:sz w:val="24"/>
          <w:szCs w:val="24"/>
        </w:rPr>
        <w:t xml:space="preserve"> να υπερέχει εμφανώς έναντι της </w:t>
      </w:r>
      <w:r w:rsidRPr="003D4BF8">
        <w:rPr>
          <w:b/>
          <w:bCs/>
          <w:sz w:val="24"/>
          <w:szCs w:val="24"/>
        </w:rPr>
        <w:t>RK2</w:t>
      </w:r>
      <w:r w:rsidRPr="006A6FE8">
        <w:rPr>
          <w:sz w:val="24"/>
          <w:szCs w:val="24"/>
        </w:rPr>
        <w:t xml:space="preserve">, καθώς το σφάλμα αυξάνεται με πιο αργό ρυθμό και η καμπύλη της παραμένει πιο "επίπεδη". Η </w:t>
      </w:r>
      <w:r w:rsidRPr="003D4BF8">
        <w:rPr>
          <w:b/>
          <w:bCs/>
          <w:sz w:val="24"/>
          <w:szCs w:val="24"/>
        </w:rPr>
        <w:t>RK4</w:t>
      </w:r>
      <w:r w:rsidRPr="006A6FE8">
        <w:rPr>
          <w:sz w:val="24"/>
          <w:szCs w:val="24"/>
        </w:rPr>
        <w:t>, ωστόσο, ξεχωρίζει, με την καμπύλη του σφάλματός της να παραμένει σχεδόν οριζόντια, γεγονός που υποδεικνύει εξαιρετική ακρίβεια και σταθερότητα καθ' όλη τη διάρκεια του χρονικού διαστήματος.</w:t>
      </w:r>
    </w:p>
    <w:p w14:paraId="54BE54C0" w14:textId="6B2065BF" w:rsidR="006A6FE8" w:rsidRPr="006A6FE8" w:rsidRDefault="006A6FE8" w:rsidP="005148CC">
      <w:pPr>
        <w:ind w:firstLine="340"/>
        <w:jc w:val="both"/>
        <w:rPr>
          <w:sz w:val="24"/>
          <w:szCs w:val="24"/>
        </w:rPr>
      </w:pPr>
      <w:r w:rsidRPr="006A6FE8">
        <w:rPr>
          <w:sz w:val="24"/>
          <w:szCs w:val="24"/>
        </w:rPr>
        <w:t xml:space="preserve">Στα αρχικά στάδια (t από 0.0 έως 0.5), όλες οι μέθοδοι διατηρούν πολύ μικρό σφάλμα. Ωστόσο, με την πάροδο του χρόνου (t&gt;0.6), οι διαφορές γίνονται εμφανείς. Το σφάλμα της RK1 αυξάνεται δραματικά, αποδεικνύοντας πως αυτή η μέθοδος δεν είναι κατάλληλη για μακροπρόθεσμες προσομοιώσεις. Αντίθετα, η </w:t>
      </w:r>
      <w:r w:rsidRPr="003D4BF8">
        <w:rPr>
          <w:b/>
          <w:bCs/>
          <w:sz w:val="24"/>
          <w:szCs w:val="24"/>
        </w:rPr>
        <w:t>RK4</w:t>
      </w:r>
      <w:r w:rsidRPr="006A6FE8">
        <w:rPr>
          <w:sz w:val="24"/>
          <w:szCs w:val="24"/>
        </w:rPr>
        <w:t xml:space="preserve"> συνεχίζει να παρουσιάζει εξαιρετική απόδοση, διατηρώντας το σφάλμα σε σταθερά χαμηλά επίπεδα, ακόμα και σε περιπτώσεις όπου το πρόβλημα ενδέχεται να εμφανίζει αυξημένη πολυπλοκότητα ή απότομες μεταβολές.</w:t>
      </w:r>
    </w:p>
    <w:p w14:paraId="61CE7853" w14:textId="775AA2B1" w:rsidR="006A6FE8" w:rsidRPr="006A6FE8" w:rsidRDefault="006A6FE8" w:rsidP="005148CC">
      <w:pPr>
        <w:ind w:firstLine="340"/>
        <w:jc w:val="both"/>
        <w:rPr>
          <w:sz w:val="24"/>
          <w:szCs w:val="24"/>
        </w:rPr>
      </w:pPr>
      <w:r w:rsidRPr="006A6FE8">
        <w:rPr>
          <w:sz w:val="24"/>
          <w:szCs w:val="24"/>
        </w:rPr>
        <w:t xml:space="preserve">Μια αξιοσημείωτη παρατήρηση στο γράφημα αφορά τη σύγκριση μεταξύ των μεθόδων </w:t>
      </w:r>
      <w:r w:rsidRPr="003D4BF8">
        <w:rPr>
          <w:b/>
          <w:bCs/>
          <w:sz w:val="24"/>
          <w:szCs w:val="24"/>
        </w:rPr>
        <w:t>RK2</w:t>
      </w:r>
      <w:r w:rsidRPr="006A6FE8">
        <w:rPr>
          <w:sz w:val="24"/>
          <w:szCs w:val="24"/>
        </w:rPr>
        <w:t xml:space="preserve"> και </w:t>
      </w:r>
      <w:r w:rsidRPr="003D4BF8">
        <w:rPr>
          <w:b/>
          <w:bCs/>
          <w:sz w:val="24"/>
          <w:szCs w:val="24"/>
        </w:rPr>
        <w:t>RK3</w:t>
      </w:r>
      <w:r w:rsidRPr="006A6FE8">
        <w:rPr>
          <w:sz w:val="24"/>
          <w:szCs w:val="24"/>
        </w:rPr>
        <w:t xml:space="preserve">. Παρόλο που η </w:t>
      </w:r>
      <w:r w:rsidRPr="003D4BF8">
        <w:rPr>
          <w:b/>
          <w:bCs/>
          <w:sz w:val="24"/>
          <w:szCs w:val="24"/>
        </w:rPr>
        <w:t>RK3</w:t>
      </w:r>
      <w:r w:rsidRPr="006A6FE8">
        <w:rPr>
          <w:sz w:val="24"/>
          <w:szCs w:val="24"/>
        </w:rPr>
        <w:t xml:space="preserve"> είναι θεωρητικά ανώτερη, παρατηρείται ότι γύρω από το t=0.4, η </w:t>
      </w:r>
      <w:r w:rsidRPr="003D4BF8">
        <w:rPr>
          <w:b/>
          <w:bCs/>
          <w:sz w:val="24"/>
          <w:szCs w:val="24"/>
        </w:rPr>
        <w:t>RK2</w:t>
      </w:r>
      <w:r w:rsidRPr="006A6FE8">
        <w:rPr>
          <w:sz w:val="24"/>
          <w:szCs w:val="24"/>
        </w:rPr>
        <w:t xml:space="preserve"> εμφανίζει μικρότερο σφάλμα από την RK3. Αυτό μπορεί να οφείλεται σε διάφορους παράγοντες, όπως η επιλογή ακατάλληλου βήματος h, το οποίο μπορεί να είναι πολύ μεγάλο για τη </w:t>
      </w:r>
      <w:r w:rsidRPr="003D4BF8">
        <w:rPr>
          <w:b/>
          <w:bCs/>
          <w:sz w:val="24"/>
          <w:szCs w:val="24"/>
        </w:rPr>
        <w:t>RK3</w:t>
      </w:r>
      <w:r w:rsidRPr="006A6FE8">
        <w:rPr>
          <w:sz w:val="24"/>
          <w:szCs w:val="24"/>
        </w:rPr>
        <w:t xml:space="preserve">, περιορίζοντας την ικανότητά της να αποδώσει τα αναμενόμενα αποτελέσματα. Επιπλέον, η ίδια η φύση της διαφορικής εξίσωσης μπορεί να δημιουργεί τοπικές ιδιομορφίες ή απότομες μεταβολές που διαχειρίζεται καλύτερα η </w:t>
      </w:r>
      <w:r w:rsidRPr="003D4BF8">
        <w:rPr>
          <w:b/>
          <w:bCs/>
          <w:sz w:val="24"/>
          <w:szCs w:val="24"/>
        </w:rPr>
        <w:t>RK2</w:t>
      </w:r>
      <w:r w:rsidRPr="006A6FE8">
        <w:rPr>
          <w:sz w:val="24"/>
          <w:szCs w:val="24"/>
        </w:rPr>
        <w:t xml:space="preserve"> λόγω διαφορετικών συντελεστών βάρους και ενδιάμεσων σημείων. Σε ορισμένες περιπτώσεις, ακόμα και σφάλματα στρογγυλοποίησης μπορεί να επηρεάσουν τα αποτελέσματα, ιδίως σε προβλήματα όπου το συνολικό σφάλμα είναι ήδη πολύ μικρό.</w:t>
      </w:r>
    </w:p>
    <w:p w14:paraId="79F49084" w14:textId="797ACEC0" w:rsidR="006A6FE8" w:rsidRPr="006A6FE8" w:rsidRDefault="006A6FE8" w:rsidP="005148CC">
      <w:pPr>
        <w:ind w:firstLine="340"/>
        <w:jc w:val="both"/>
        <w:rPr>
          <w:sz w:val="24"/>
          <w:szCs w:val="24"/>
        </w:rPr>
      </w:pPr>
      <w:r w:rsidRPr="006A6FE8">
        <w:rPr>
          <w:sz w:val="24"/>
          <w:szCs w:val="24"/>
        </w:rPr>
        <w:t>Το γράφημα αναδεικνύει ξεκάθαρα τη σύνδεση μεταξύ της τάξης της μεθόδου Runge-Kutta και της ακρίβειας της προσέγγισης. Οι χαμηλότερης τάξης μέθοδοι (</w:t>
      </w:r>
      <w:r w:rsidRPr="003D4BF8">
        <w:rPr>
          <w:b/>
          <w:bCs/>
          <w:sz w:val="24"/>
          <w:szCs w:val="24"/>
        </w:rPr>
        <w:t>RK1</w:t>
      </w:r>
      <w:r w:rsidRPr="006A6FE8">
        <w:rPr>
          <w:sz w:val="24"/>
          <w:szCs w:val="24"/>
        </w:rPr>
        <w:t xml:space="preserve"> και </w:t>
      </w:r>
      <w:r w:rsidRPr="003D4BF8">
        <w:rPr>
          <w:b/>
          <w:bCs/>
          <w:sz w:val="24"/>
          <w:szCs w:val="24"/>
        </w:rPr>
        <w:t>RK2</w:t>
      </w:r>
      <w:r w:rsidRPr="006A6FE8">
        <w:rPr>
          <w:sz w:val="24"/>
          <w:szCs w:val="24"/>
        </w:rPr>
        <w:t xml:space="preserve">) εμφανίζουν ταχύτερη αύξηση του σφάλματος, καθιστώντας τις κατάλληλες μόνο για προβλήματα μικρής χρονικής κλίμακας ή για περιπτώσεις όπου η ακρίβεια δεν είναι κρίσιμη. Αντίθετα, η </w:t>
      </w:r>
      <w:r w:rsidRPr="003D4BF8">
        <w:rPr>
          <w:b/>
          <w:bCs/>
          <w:sz w:val="24"/>
          <w:szCs w:val="24"/>
        </w:rPr>
        <w:t>RK4</w:t>
      </w:r>
      <w:r w:rsidRPr="006A6FE8">
        <w:rPr>
          <w:sz w:val="24"/>
          <w:szCs w:val="24"/>
        </w:rPr>
        <w:t xml:space="preserve"> αποδεικνύεται η ιδανική επιλογή για προβλήματα που απαιτούν υψηλή ακρίβεια και μακροπρόθεσμη σταθερότητα, παρά το μεγαλύτερο υπολογιστικό κόστος που συνεπάγεται η εφαρμογή της.</w:t>
      </w:r>
    </w:p>
    <w:p w14:paraId="0234490D" w14:textId="0B21548E" w:rsidR="006A6FE8" w:rsidRDefault="006A6FE8" w:rsidP="005148CC">
      <w:pPr>
        <w:ind w:firstLine="340"/>
        <w:jc w:val="both"/>
        <w:rPr>
          <w:sz w:val="24"/>
          <w:szCs w:val="24"/>
        </w:rPr>
      </w:pPr>
      <w:r w:rsidRPr="006A6FE8">
        <w:rPr>
          <w:sz w:val="24"/>
          <w:szCs w:val="24"/>
        </w:rPr>
        <w:t>Η λογαριθμική κλίμακα καθιστά ιδιαίτερα εμφανείς τις διαφορές στην απόδοση μεταξύ των μεθόδων, ειδικά σε μεγαλύτερα χρονικά διαστήματα. Το τελικό συμπέρασμα που προκύπτει είναι σαφές: όσο υψηλότερη είναι η τάξη της μεθόδου Runge-Kutta, τόσο μεγαλύτερη είναι η αξιοπιστία και η ακρίβεια της προσέγγισης στην επίλυση διαφορικών εξισώσεων, με την RK4 να ξεχωρίζει ως η πλέον αξιόπιστη επιλογή για απαιτητικά προβλήματα με πολύπλοκη δυναμική συμπεριφορά.</w:t>
      </w:r>
    </w:p>
    <w:p w14:paraId="159FE9F4" w14:textId="03E5BBF5" w:rsidR="004A2505" w:rsidRPr="00100653" w:rsidRDefault="004A2505" w:rsidP="004A2505">
      <w:pPr>
        <w:pStyle w:val="2"/>
      </w:pPr>
      <w:bookmarkStart w:id="37" w:name="_Toc192020754"/>
      <w:r w:rsidRPr="00F55888">
        <w:lastRenderedPageBreak/>
        <w:t>5</w:t>
      </w:r>
      <w:r>
        <w:t xml:space="preserve">.2 </w:t>
      </w:r>
      <w:r w:rsidR="00F1413A" w:rsidRPr="00F1413A">
        <w:t>Υλοποίηση ενός Νευρωνικού Δικτύου για την προσέγγιση λύσης ΣΔΕ (με τη χρήση του αριθμητικού αλγορίθμου Runge-Kutta 4ου βαθμού (RK4) ως προσαρμοσμένου βελτιστοποιητή)</w:t>
      </w:r>
      <w:bookmarkEnd w:id="37"/>
    </w:p>
    <w:p w14:paraId="5070E221" w14:textId="6918C002" w:rsidR="004A2505" w:rsidRPr="002D7E2E" w:rsidRDefault="002D7E2E" w:rsidP="005148CC">
      <w:pPr>
        <w:ind w:firstLine="340"/>
        <w:jc w:val="both"/>
        <w:rPr>
          <w:sz w:val="24"/>
          <w:szCs w:val="24"/>
        </w:rPr>
      </w:pPr>
      <w:r w:rsidRPr="002D7E2E">
        <w:rPr>
          <w:sz w:val="24"/>
          <w:szCs w:val="24"/>
        </w:rPr>
        <w:t xml:space="preserve">Σε αυτήν την ενότητα, παρουσιάζεται η υλοποίηση ενός νευρωνικού δικτύου που χρησιμοποιεί τον αλγόριθμο </w:t>
      </w:r>
      <w:r w:rsidRPr="002D7E2E">
        <w:rPr>
          <w:b/>
          <w:bCs/>
          <w:sz w:val="24"/>
          <w:szCs w:val="24"/>
          <w:lang w:val="en-US"/>
        </w:rPr>
        <w:t>Runge</w:t>
      </w:r>
      <w:r w:rsidRPr="002D7E2E">
        <w:rPr>
          <w:b/>
          <w:bCs/>
          <w:sz w:val="24"/>
          <w:szCs w:val="24"/>
        </w:rPr>
        <w:t>-</w:t>
      </w:r>
      <w:r w:rsidRPr="002D7E2E">
        <w:rPr>
          <w:b/>
          <w:bCs/>
          <w:sz w:val="24"/>
          <w:szCs w:val="24"/>
          <w:lang w:val="en-US"/>
        </w:rPr>
        <w:t>Kutta</w:t>
      </w:r>
      <w:r w:rsidRPr="002D7E2E">
        <w:rPr>
          <w:b/>
          <w:bCs/>
          <w:sz w:val="24"/>
          <w:szCs w:val="24"/>
        </w:rPr>
        <w:t xml:space="preserve"> 4ης τάξης (</w:t>
      </w:r>
      <w:r w:rsidRPr="002D7E2E">
        <w:rPr>
          <w:b/>
          <w:bCs/>
          <w:sz w:val="24"/>
          <w:szCs w:val="24"/>
          <w:lang w:val="en-US"/>
        </w:rPr>
        <w:t>RK</w:t>
      </w:r>
      <w:r w:rsidRPr="002D7E2E">
        <w:rPr>
          <w:b/>
          <w:bCs/>
          <w:sz w:val="24"/>
          <w:szCs w:val="24"/>
        </w:rPr>
        <w:t>4)</w:t>
      </w:r>
      <w:r w:rsidRPr="002D7E2E">
        <w:rPr>
          <w:sz w:val="24"/>
          <w:szCs w:val="24"/>
        </w:rPr>
        <w:t xml:space="preserve"> ως προσαρμοσμένο βελτιστοποιητή για την προσέγγιση της λύσης του ΠΑΤ</w:t>
      </w:r>
      <w:r>
        <w:rPr>
          <w:sz w:val="24"/>
          <w:szCs w:val="24"/>
        </w:rPr>
        <w:t xml:space="preserve"> της παρακάτω ΣΔΕ</w:t>
      </w:r>
      <w:r w:rsidRPr="002D7E2E">
        <w:rPr>
          <w:sz w:val="24"/>
          <w:szCs w:val="24"/>
        </w:rPr>
        <w:t>:</w:t>
      </w:r>
    </w:p>
    <w:p w14:paraId="268C1ACC" w14:textId="3221F9CA" w:rsidR="002D7E2E" w:rsidRPr="00C552CF" w:rsidRDefault="00000000" w:rsidP="002D7E2E">
      <w:pPr>
        <w:jc w:val="center"/>
        <w:rPr>
          <w:rFonts w:eastAsiaTheme="minorEastAsia"/>
          <w:sz w:val="24"/>
          <w:szCs w:val="24"/>
        </w:rPr>
      </w:pPr>
      <m:oMath>
        <m:f>
          <m:fPr>
            <m:ctrlPr>
              <w:rPr>
                <w:rFonts w:ascii="Cambria Math" w:eastAsiaTheme="minorEastAsia" w:hAnsi="Cambria Math"/>
                <w:i/>
                <w:sz w:val="24"/>
                <w:szCs w:val="24"/>
              </w:rPr>
            </m:ctrlPr>
          </m:fPr>
          <m:num>
            <m:r>
              <w:rPr>
                <w:rFonts w:ascii="Cambria Math" w:eastAsiaTheme="minorEastAsia" w:hAnsi="Cambria Math"/>
                <w:sz w:val="24"/>
                <w:szCs w:val="24"/>
              </w:rPr>
              <m:t>dy</m:t>
            </m:r>
          </m:num>
          <m:den>
            <m:r>
              <w:rPr>
                <w:rFonts w:ascii="Cambria Math" w:eastAsiaTheme="minorEastAsia" w:hAnsi="Cambria Math"/>
                <w:sz w:val="24"/>
                <w:szCs w:val="24"/>
              </w:rPr>
              <m:t>d</m:t>
            </m:r>
            <m:r>
              <w:rPr>
                <w:rFonts w:ascii="Cambria Math" w:eastAsiaTheme="minorEastAsia" w:hAnsi="Cambria Math"/>
                <w:sz w:val="24"/>
                <w:szCs w:val="24"/>
                <w:lang w:val="en-US"/>
              </w:rPr>
              <m:t>t</m:t>
            </m:r>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-y</m:t>
        </m:r>
      </m:oMath>
      <w:r w:rsidR="002D7E2E" w:rsidRPr="00C552CF">
        <w:rPr>
          <w:rFonts w:eastAsiaTheme="minorEastAsia"/>
          <w:sz w:val="24"/>
          <w:szCs w:val="24"/>
        </w:rPr>
        <w:t xml:space="preserve">, </w:t>
      </w:r>
      <m:oMath>
        <m:r>
          <w:rPr>
            <w:rFonts w:ascii="Cambria Math" w:eastAsiaTheme="minorEastAsia" w:hAnsi="Cambria Math"/>
            <w:sz w:val="24"/>
            <w:szCs w:val="24"/>
          </w:rPr>
          <m:t>y</m:t>
        </m:r>
        <m:d>
          <m:dPr>
            <m:ctrlPr>
              <w:rPr>
                <w:rFonts w:ascii="Cambria Math" w:eastAsiaTheme="minorEastAsia" w:hAnsi="Cambria Math"/>
                <w:sz w:val="24"/>
                <w:szCs w:val="24"/>
              </w:rPr>
            </m:ctrlPr>
          </m:dPr>
          <m:e>
            <m:r>
              <w:rPr>
                <w:rFonts w:ascii="Cambria Math" w:eastAsiaTheme="minorEastAsia" w:hAnsi="Cambria Math"/>
                <w:sz w:val="24"/>
                <w:szCs w:val="24"/>
              </w:rPr>
              <m:t>0</m:t>
            </m:r>
          </m:e>
        </m:d>
        <m:r>
          <w:rPr>
            <w:rFonts w:ascii="Cambria Math" w:eastAsiaTheme="minorEastAsia" w:hAnsi="Cambria Math"/>
            <w:sz w:val="24"/>
            <w:szCs w:val="24"/>
          </w:rPr>
          <m:t>=0.5</m:t>
        </m:r>
      </m:oMath>
    </w:p>
    <w:p w14:paraId="67ECBB68" w14:textId="6189A960" w:rsidR="002D7E2E" w:rsidRDefault="002D7E2E" w:rsidP="002D7E2E">
      <w:pPr>
        <w:jc w:val="both"/>
        <w:rPr>
          <w:rFonts w:eastAsiaTheme="minorEastAsia"/>
          <w:sz w:val="24"/>
          <w:szCs w:val="24"/>
        </w:rPr>
      </w:pPr>
      <w:r>
        <w:rPr>
          <w:rFonts w:eastAsiaTheme="minorEastAsia"/>
          <w:sz w:val="24"/>
          <w:szCs w:val="24"/>
        </w:rPr>
        <w:t xml:space="preserve">με </w:t>
      </w:r>
      <w:r w:rsidRPr="00137315">
        <w:rPr>
          <w:rFonts w:eastAsiaTheme="minorEastAsia"/>
          <w:sz w:val="24"/>
          <w:szCs w:val="24"/>
        </w:rPr>
        <w:t>αντίστοιχη αναλυτική λύσ</w:t>
      </w:r>
      <w:r>
        <w:rPr>
          <w:rFonts w:eastAsiaTheme="minorEastAsia"/>
          <w:sz w:val="24"/>
          <w:szCs w:val="24"/>
        </w:rPr>
        <w:t>η</w:t>
      </w:r>
      <w:r w:rsidRPr="00137315">
        <w:rPr>
          <w:rFonts w:eastAsiaTheme="minorEastAsia"/>
          <w:sz w:val="24"/>
          <w:szCs w:val="24"/>
        </w:rPr>
        <w:t>:</w:t>
      </w:r>
    </w:p>
    <w:p w14:paraId="7FDE6091" w14:textId="77777777" w:rsidR="002D7E2E" w:rsidRPr="00C552CF" w:rsidRDefault="002D7E2E" w:rsidP="002D7E2E">
      <w:pPr>
        <w:jc w:val="center"/>
        <w:rPr>
          <w:rFonts w:eastAsiaTheme="minorEastAsia"/>
          <w:i/>
          <w:sz w:val="24"/>
          <w:szCs w:val="24"/>
        </w:rPr>
      </w:pPr>
      <m:oMathPara>
        <m:oMath>
          <m:r>
            <w:rPr>
              <w:rFonts w:ascii="Cambria Math" w:eastAsiaTheme="minorEastAsia" w:hAnsi="Cambria Math"/>
              <w:sz w:val="24"/>
              <w:szCs w:val="24"/>
            </w:rPr>
            <m:t>y</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(2</m:t>
              </m:r>
              <m:r>
                <w:rPr>
                  <w:rFonts w:ascii="Cambria Math" w:eastAsiaTheme="minorEastAsia" w:hAnsi="Cambria Math"/>
                  <w:sz w:val="24"/>
                  <w:szCs w:val="24"/>
                  <w:lang w:val="en-US"/>
                </w:rPr>
                <m:t>-t)</m:t>
              </m:r>
            </m:den>
          </m:f>
        </m:oMath>
      </m:oMathPara>
    </w:p>
    <w:p w14:paraId="0E658213" w14:textId="77777777" w:rsidR="004A2505" w:rsidRDefault="004A2505" w:rsidP="00B96FC5">
      <w:pPr>
        <w:rPr>
          <w:sz w:val="24"/>
          <w:szCs w:val="24"/>
        </w:rPr>
      </w:pPr>
    </w:p>
    <w:p w14:paraId="09CDEEEE" w14:textId="77777777" w:rsidR="002D7E2E" w:rsidRPr="007258DE" w:rsidRDefault="002D7E2E" w:rsidP="002D7E2E">
      <w:pPr>
        <w:jc w:val="both"/>
        <w:rPr>
          <w:rFonts w:eastAsiaTheme="minorEastAsia"/>
          <w:b/>
          <w:bCs/>
          <w:sz w:val="28"/>
          <w:szCs w:val="28"/>
        </w:rPr>
      </w:pPr>
      <w:r w:rsidRPr="00C552CF">
        <w:rPr>
          <w:rFonts w:eastAsiaTheme="minorEastAsia"/>
          <w:b/>
          <w:bCs/>
          <w:sz w:val="28"/>
          <w:szCs w:val="28"/>
        </w:rPr>
        <w:t>Ακολουθεί μια ενιαία επεξήγηση του κώδικα:</w:t>
      </w:r>
    </w:p>
    <w:p w14:paraId="0D14691C" w14:textId="2F76B00D" w:rsidR="003D4BF8" w:rsidRPr="003D4BF8" w:rsidRDefault="003D4BF8" w:rsidP="005148CC">
      <w:pPr>
        <w:ind w:firstLine="340"/>
        <w:jc w:val="both"/>
        <w:rPr>
          <w:sz w:val="24"/>
          <w:szCs w:val="24"/>
        </w:rPr>
      </w:pPr>
      <w:r w:rsidRPr="003D4BF8">
        <w:rPr>
          <w:sz w:val="24"/>
          <w:szCs w:val="24"/>
        </w:rPr>
        <w:t>Ο κώδικας έχει σχεδιαστεί για να επιλύει αριθμητικά μια διαφορική εξίσωση πρώτης τάξης μέσω της εκπαίδευσης ενός νευρωνικού δικτύου χρησιμοποιώντας μια προσαρμοσμένη υλοποίηση της μεθόδου Runge-Kutta 4ου βαθμού (RK4) ως βελτιστοποιητή. Αρχικά, εισάγονται οι βιβλιοθήκες PyTorch για την υλοποίηση και εκπαίδευση του δικτύου, NumPy για τη δημιουργία των δεδομένων εκπαίδευσης και Matplotlib για την απεικόνιση των αποτελεσμάτων.</w:t>
      </w:r>
    </w:p>
    <w:p w14:paraId="228FB46C" w14:textId="20C13764" w:rsidR="003D4BF8" w:rsidRPr="003D4BF8" w:rsidRDefault="003D4BF8" w:rsidP="005148CC">
      <w:pPr>
        <w:ind w:firstLine="340"/>
        <w:jc w:val="both"/>
        <w:rPr>
          <w:sz w:val="24"/>
          <w:szCs w:val="24"/>
        </w:rPr>
      </w:pPr>
      <w:r w:rsidRPr="003D4BF8">
        <w:rPr>
          <w:sz w:val="24"/>
          <w:szCs w:val="24"/>
        </w:rPr>
        <w:t>Το νευρωνικό δίκτυο ορίζεται ως μια κλάση SimpleNN, η οποία υλοποιεί ένα πλήρως συνδεδεμένο δίκτυο (MLP). Το δίκτυο δέχεται μία τιμή εισόδου, επεξεργάζεται την πληροφορία μέσω ενός κρυφού επιπέδου με 10 νευρώνες και ενεργοποίηση ReLU, και εξάγει μία τιμή, η οποία αντιπροσωπεύει την προσέγγιση της λύσης της διαφορικής εξίσωσης.</w:t>
      </w:r>
    </w:p>
    <w:p w14:paraId="49629251" w14:textId="5CBEDA15" w:rsidR="003D4BF8" w:rsidRPr="003D4BF8" w:rsidRDefault="003D4BF8" w:rsidP="005148CC">
      <w:pPr>
        <w:ind w:firstLine="340"/>
        <w:jc w:val="both"/>
        <w:rPr>
          <w:sz w:val="24"/>
          <w:szCs w:val="24"/>
        </w:rPr>
      </w:pPr>
      <w:r w:rsidRPr="003D4BF8">
        <w:rPr>
          <w:sz w:val="24"/>
          <w:szCs w:val="24"/>
        </w:rPr>
        <w:t>Η συνάρτηση κόστους που χρησιμοποιείται είναι το μέσο τετραγωνικό σφάλμα (MSE), το οποίο μετρά την απόκλιση των προβλέψεων του δικτύου από την αναλυτική λύση της εξίσωσης. Το MSE υπολογίζεται λαμβάνοντας το τετραγωνικό σφάλμα κάθε πρόβλεψης και στη συνέχεια το μέσο όρο όλων των σφαλμάτων.</w:t>
      </w:r>
    </w:p>
    <w:p w14:paraId="7C407DDA" w14:textId="2CDAB0D6" w:rsidR="003D4BF8" w:rsidRPr="003D4BF8" w:rsidRDefault="003D4BF8" w:rsidP="005148CC">
      <w:pPr>
        <w:ind w:firstLine="340"/>
        <w:jc w:val="both"/>
        <w:rPr>
          <w:sz w:val="24"/>
          <w:szCs w:val="24"/>
        </w:rPr>
      </w:pPr>
      <w:r w:rsidRPr="003D4BF8">
        <w:rPr>
          <w:sz w:val="24"/>
          <w:szCs w:val="24"/>
        </w:rPr>
        <w:t>Η μέθοδος Runge-Kutta 4ου βαθμού (RK4) ενσωματώνεται στον βελτιστοποιητή για την ενημέρωση των παραμέτρων του δικτύου. Αντί να χρησιμοποιείται μια κλασική μέθοδος όπως το Gradient Descent, ο RK4 υπολογίζει τέσσερις διαφορετικές εκτιμήσεις της κλίσης (k1, k2, k3, k4) για να πετύχει ακριβέστερη ενημέρωση των παραμέτρων. Οι εκτιμήσεις αυτές υπολογίζονται με βάση το τρέχον σύνολο παραμέτρων και προσωρινές ενημερώσεις, διασφαλίζοντας ότι δεν επηρεάζονται οι πραγματικές παράμετροι του μοντέλου μέχρι την τελική συνδυαστική ενημέρωση.</w:t>
      </w:r>
    </w:p>
    <w:p w14:paraId="30901856" w14:textId="774CA974" w:rsidR="003D4BF8" w:rsidRPr="003D4BF8" w:rsidRDefault="003D4BF8" w:rsidP="005148CC">
      <w:pPr>
        <w:ind w:firstLine="340"/>
        <w:jc w:val="both"/>
        <w:rPr>
          <w:sz w:val="24"/>
          <w:szCs w:val="24"/>
        </w:rPr>
      </w:pPr>
      <w:r w:rsidRPr="003D4BF8">
        <w:rPr>
          <w:sz w:val="24"/>
          <w:szCs w:val="24"/>
        </w:rPr>
        <w:lastRenderedPageBreak/>
        <w:t>Τα δεδομένα εκπαίδευσης παράγονται από την αναλυτική λύση της διαφορικής εξίσωσης και η εκπαίδευση πραγματοποιείται στο διάστημα [0, 1.9], αποφεύγοντας το σημείο t=2, όπου η συνάρτηση απειρίζεται. Τα δεδομένα μετατρέπονται σε tensors του PyTorch, ώστε να είναι συμβατά με το νευρωνικό δίκτυο.</w:t>
      </w:r>
    </w:p>
    <w:p w14:paraId="2F2A659F" w14:textId="194CA821" w:rsidR="003D4BF8" w:rsidRPr="003D4BF8" w:rsidRDefault="003D4BF8" w:rsidP="005148CC">
      <w:pPr>
        <w:ind w:firstLine="340"/>
        <w:jc w:val="both"/>
        <w:rPr>
          <w:sz w:val="24"/>
          <w:szCs w:val="24"/>
        </w:rPr>
      </w:pPr>
      <w:r w:rsidRPr="003D4BF8">
        <w:rPr>
          <w:sz w:val="24"/>
          <w:szCs w:val="24"/>
        </w:rPr>
        <w:t>Η διαδικασία εκπαίδευσης εκτελείται για 2000 εποχές, εφαρμόζοντας σε κάθε επανάληψη τον RK4 βελτιστοποιητή για την ενημέρωση των βαρών του δικτύου. Η εξέλιξη της απώλειας παρακολουθείται και εμφανίζεται σε τακτά χρονικά διαστήματα, επιτρέποντας την αξιολόγηση της απόδοσης του μοντέλου.</w:t>
      </w:r>
    </w:p>
    <w:p w14:paraId="4FA50C19" w14:textId="088960A1" w:rsidR="002D7E2E" w:rsidRDefault="003D4BF8" w:rsidP="005148CC">
      <w:pPr>
        <w:ind w:firstLine="340"/>
        <w:jc w:val="both"/>
        <w:rPr>
          <w:sz w:val="24"/>
          <w:szCs w:val="24"/>
        </w:rPr>
      </w:pPr>
      <w:r w:rsidRPr="003D4BF8">
        <w:rPr>
          <w:sz w:val="24"/>
          <w:szCs w:val="24"/>
        </w:rPr>
        <w:t>Τέλος, τα αποτελέσματα απεικονίζονται μέσω γραφημάτων. Το πρώτο γράφημα παρουσιάζει τη μείωση του MSE κατά τη διάρκεια της εκπαίδευσης, ενώ το δεύτερο συγκρίνει την αναλυτική λύση με την πρόβλεψη του νευρωνικού δικτύου. Στο γράφημα αυτό, η αναλυτική λύση εμφανίζεται με συνεχή γραμμή και η πρόβλεψη του δικτύου με διακεκομμένη, προσφέροντας μια οπτική σύγκριση της ακρίβειας της προσέγγισης. Ο στόχος είναι να διαπιστωθεί αν το νευρωνικό δίκτυο μπορεί να προσεγγίσει επαρκώς την αναλυτική λύση μέσω της εκπαίδευσης με τον custom RK4 βελτιστοποιητή.</w:t>
      </w:r>
    </w:p>
    <w:p w14:paraId="60489E46" w14:textId="1726546E" w:rsidR="00192089" w:rsidRDefault="00192089" w:rsidP="00192089">
      <w:pPr>
        <w:jc w:val="both"/>
        <w:rPr>
          <w:rFonts w:eastAsiaTheme="minorEastAsia"/>
          <w:b/>
          <w:bCs/>
          <w:i/>
          <w:iCs/>
          <w:sz w:val="24"/>
          <w:szCs w:val="24"/>
        </w:rPr>
      </w:pPr>
      <w:r w:rsidRPr="00192089">
        <w:rPr>
          <w:rFonts w:eastAsiaTheme="minorEastAsia"/>
          <w:b/>
          <w:bCs/>
          <w:i/>
          <w:iCs/>
          <w:sz w:val="24"/>
          <w:szCs w:val="24"/>
          <w:u w:val="single"/>
        </w:rPr>
        <w:t>Σημείωση</w:t>
      </w:r>
      <w:r w:rsidRPr="00381460">
        <w:rPr>
          <w:rFonts w:eastAsiaTheme="minorEastAsia"/>
          <w:b/>
          <w:bCs/>
          <w:i/>
          <w:iCs/>
          <w:sz w:val="24"/>
          <w:szCs w:val="24"/>
        </w:rPr>
        <w:t xml:space="preserve">: Ο κώδικας βρίσκεται στο </w:t>
      </w:r>
      <w:r>
        <w:rPr>
          <w:rFonts w:eastAsiaTheme="minorEastAsia"/>
          <w:b/>
          <w:bCs/>
          <w:i/>
          <w:iCs/>
          <w:sz w:val="24"/>
          <w:szCs w:val="24"/>
        </w:rPr>
        <w:t>Π</w:t>
      </w:r>
      <w:r w:rsidRPr="00381460">
        <w:rPr>
          <w:rFonts w:eastAsiaTheme="minorEastAsia"/>
          <w:b/>
          <w:bCs/>
          <w:i/>
          <w:iCs/>
          <w:sz w:val="24"/>
          <w:szCs w:val="24"/>
        </w:rPr>
        <w:t xml:space="preserve">αράρτημα </w:t>
      </w:r>
      <w:r>
        <w:rPr>
          <w:rFonts w:eastAsiaTheme="minorEastAsia"/>
          <w:b/>
          <w:bCs/>
          <w:i/>
          <w:iCs/>
          <w:sz w:val="24"/>
          <w:szCs w:val="24"/>
        </w:rPr>
        <w:t>Κ</w:t>
      </w:r>
      <w:r w:rsidRPr="00381460">
        <w:rPr>
          <w:rFonts w:eastAsiaTheme="minorEastAsia"/>
          <w:b/>
          <w:bCs/>
          <w:i/>
          <w:iCs/>
          <w:sz w:val="24"/>
          <w:szCs w:val="24"/>
        </w:rPr>
        <w:t>ώδικα!</w:t>
      </w:r>
    </w:p>
    <w:p w14:paraId="1B7B82A0" w14:textId="77777777" w:rsidR="003D4BF8" w:rsidRDefault="003D4BF8" w:rsidP="003D4BF8">
      <w:pPr>
        <w:jc w:val="both"/>
        <w:rPr>
          <w:rFonts w:eastAsiaTheme="minorEastAsia"/>
          <w:b/>
          <w:bCs/>
          <w:sz w:val="28"/>
          <w:szCs w:val="28"/>
        </w:rPr>
      </w:pPr>
    </w:p>
    <w:p w14:paraId="6C4F04E5" w14:textId="77777777" w:rsidR="003D4BF8" w:rsidRPr="007258DE" w:rsidRDefault="003D4BF8" w:rsidP="003D4BF8">
      <w:pPr>
        <w:jc w:val="both"/>
        <w:rPr>
          <w:rFonts w:eastAsiaTheme="minorEastAsia"/>
          <w:b/>
          <w:bCs/>
          <w:sz w:val="28"/>
          <w:szCs w:val="28"/>
        </w:rPr>
      </w:pPr>
      <w:r w:rsidRPr="00C552CF">
        <w:rPr>
          <w:rFonts w:eastAsiaTheme="minorEastAsia"/>
          <w:b/>
          <w:bCs/>
          <w:sz w:val="28"/>
          <w:szCs w:val="28"/>
        </w:rPr>
        <w:t>Ακολουθεί επεξήγηση τ</w:t>
      </w:r>
      <w:r>
        <w:rPr>
          <w:rFonts w:eastAsiaTheme="minorEastAsia"/>
          <w:b/>
          <w:bCs/>
          <w:sz w:val="28"/>
          <w:szCs w:val="28"/>
        </w:rPr>
        <w:t>ων γραφημάτων του</w:t>
      </w:r>
      <w:r w:rsidRPr="00C552CF">
        <w:rPr>
          <w:rFonts w:eastAsiaTheme="minorEastAsia"/>
          <w:b/>
          <w:bCs/>
          <w:sz w:val="28"/>
          <w:szCs w:val="28"/>
        </w:rPr>
        <w:t xml:space="preserve"> κώδικα:</w:t>
      </w:r>
    </w:p>
    <w:p w14:paraId="63D26871" w14:textId="77777777" w:rsidR="0035093A" w:rsidRDefault="003A375B" w:rsidP="00192089">
      <w:pPr>
        <w:keepNext/>
        <w:jc w:val="center"/>
      </w:pPr>
      <w:r>
        <w:rPr>
          <w:noProof/>
          <w:sz w:val="24"/>
          <w:szCs w:val="24"/>
        </w:rPr>
        <w:drawing>
          <wp:inline distT="0" distB="0" distL="0" distR="0" wp14:anchorId="0E30AA4B" wp14:editId="42BE3EBA">
            <wp:extent cx="3543300" cy="2767323"/>
            <wp:effectExtent l="0" t="0" r="0" b="0"/>
            <wp:docPr id="955460350"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60350" name="Εικόνα 1" descr="Εικόνα που περιέχει κείμενο, γραμμή, στιγμιότυπο οθόνης, γράφημα&#10;&#10;Το περιεχόμενο που δημιουργείται από τεχνολογία AI ενδέχεται να είναι εσφαλμένο."/>
                    <pic:cNvPicPr/>
                  </pic:nvPicPr>
                  <pic:blipFill>
                    <a:blip r:embed="rId38">
                      <a:extLst>
                        <a:ext uri="{28A0092B-C50C-407E-A947-70E740481C1C}">
                          <a14:useLocalDpi xmlns:a14="http://schemas.microsoft.com/office/drawing/2010/main" val="0"/>
                        </a:ext>
                      </a:extLst>
                    </a:blip>
                    <a:stretch>
                      <a:fillRect/>
                    </a:stretch>
                  </pic:blipFill>
                  <pic:spPr>
                    <a:xfrm>
                      <a:off x="0" y="0"/>
                      <a:ext cx="3571139" cy="2789065"/>
                    </a:xfrm>
                    <a:prstGeom prst="rect">
                      <a:avLst/>
                    </a:prstGeom>
                  </pic:spPr>
                </pic:pic>
              </a:graphicData>
            </a:graphic>
          </wp:inline>
        </w:drawing>
      </w:r>
    </w:p>
    <w:p w14:paraId="786EFEEA" w14:textId="4329BF6A" w:rsidR="002D7E2E" w:rsidRPr="002D170C" w:rsidRDefault="0035093A" w:rsidP="0035093A">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6E40CB">
        <w:rPr>
          <w:i w:val="0"/>
          <w:iCs w:val="0"/>
          <w:sz w:val="20"/>
          <w:szCs w:val="20"/>
        </w:rPr>
        <w:t>.</w:t>
      </w:r>
      <w:r>
        <w:rPr>
          <w:i w:val="0"/>
          <w:iCs w:val="0"/>
          <w:sz w:val="20"/>
          <w:szCs w:val="20"/>
        </w:rPr>
        <w:t>4</w:t>
      </w:r>
      <w:r w:rsidRPr="006E40CB">
        <w:rPr>
          <w:i w:val="0"/>
          <w:iCs w:val="0"/>
          <w:sz w:val="20"/>
          <w:szCs w:val="20"/>
        </w:rPr>
        <w:t xml:space="preserve">: </w:t>
      </w:r>
      <w:r w:rsidRPr="0035093A">
        <w:rPr>
          <w:i w:val="0"/>
          <w:iCs w:val="0"/>
          <w:sz w:val="20"/>
          <w:szCs w:val="20"/>
        </w:rPr>
        <w:t>Εξέλιξη Απώλειας Κατά την Εκπαίδευση</w:t>
      </w:r>
      <w:r w:rsidR="002D170C">
        <w:rPr>
          <w:i w:val="0"/>
          <w:iCs w:val="0"/>
          <w:sz w:val="20"/>
          <w:szCs w:val="20"/>
        </w:rPr>
        <w:t xml:space="preserve"> (</w:t>
      </w:r>
      <w:r w:rsidR="002D170C">
        <w:rPr>
          <w:i w:val="0"/>
          <w:iCs w:val="0"/>
          <w:sz w:val="20"/>
          <w:szCs w:val="20"/>
          <w:lang w:val="en-US"/>
        </w:rPr>
        <w:t>RK</w:t>
      </w:r>
      <w:r w:rsidR="002D170C" w:rsidRPr="002D170C">
        <w:rPr>
          <w:i w:val="0"/>
          <w:iCs w:val="0"/>
          <w:sz w:val="20"/>
          <w:szCs w:val="20"/>
        </w:rPr>
        <w:t>4)</w:t>
      </w:r>
    </w:p>
    <w:p w14:paraId="6BFB2F8F" w14:textId="34A679F8" w:rsidR="003A375B" w:rsidRPr="003A375B" w:rsidRDefault="003A375B" w:rsidP="005148CC">
      <w:pPr>
        <w:ind w:firstLine="340"/>
        <w:jc w:val="both"/>
        <w:rPr>
          <w:sz w:val="24"/>
          <w:szCs w:val="24"/>
        </w:rPr>
      </w:pPr>
      <w:r w:rsidRPr="003A375B">
        <w:rPr>
          <w:sz w:val="24"/>
          <w:szCs w:val="24"/>
        </w:rPr>
        <w:t>Στο γράφημα</w:t>
      </w:r>
      <w:r>
        <w:rPr>
          <w:sz w:val="24"/>
          <w:szCs w:val="24"/>
        </w:rPr>
        <w:t xml:space="preserve"> </w:t>
      </w:r>
      <w:r w:rsidRPr="003A375B">
        <w:rPr>
          <w:sz w:val="24"/>
          <w:szCs w:val="24"/>
        </w:rPr>
        <w:t>"</w:t>
      </w:r>
      <w:r w:rsidRPr="003A375B">
        <w:rPr>
          <w:i/>
          <w:iCs/>
          <w:sz w:val="24"/>
          <w:szCs w:val="24"/>
        </w:rPr>
        <w:t>Εξέλιξη Απώλειας Κατά την Εκπαίδευση</w:t>
      </w:r>
      <w:r w:rsidRPr="003A375B">
        <w:rPr>
          <w:sz w:val="24"/>
          <w:szCs w:val="24"/>
        </w:rPr>
        <w:t>" φαίνεται η </w:t>
      </w:r>
      <w:r w:rsidRPr="003A375B">
        <w:rPr>
          <w:b/>
          <w:bCs/>
          <w:sz w:val="24"/>
          <w:szCs w:val="24"/>
        </w:rPr>
        <w:t>πτώση της απώλειας Μέσου Τετραγωνικού Σφάλματος (MSE)</w:t>
      </w:r>
      <w:r w:rsidRPr="003A375B">
        <w:rPr>
          <w:sz w:val="24"/>
          <w:szCs w:val="24"/>
        </w:rPr>
        <w:t> καθώς προχωρά η εκπαίδευση του μοντέλου. Αρχικά, η απώλεια ξεκινά από υψηλές τιμές και μειώνεται απότομα στις πρώτες 100 εποχές, φτάνοντας σε πολύ χαμηλά επίπεδα στο τέλος της διαδικασίας. Η καμπύλη εμφανίζει </w:t>
      </w:r>
      <w:r w:rsidRPr="003A375B">
        <w:rPr>
          <w:b/>
          <w:bCs/>
          <w:sz w:val="24"/>
          <w:szCs w:val="24"/>
        </w:rPr>
        <w:t>σταθερή τάση μείωσης</w:t>
      </w:r>
      <w:r w:rsidRPr="003A375B">
        <w:rPr>
          <w:sz w:val="24"/>
          <w:szCs w:val="24"/>
        </w:rPr>
        <w:t xml:space="preserve"> χωρίς </w:t>
      </w:r>
      <w:r w:rsidRPr="003A375B">
        <w:rPr>
          <w:sz w:val="24"/>
          <w:szCs w:val="24"/>
        </w:rPr>
        <w:lastRenderedPageBreak/>
        <w:t>μεγάλες διακυμάνσεις, γεγονός που υποδηλώνει ότι το μοντέλο μαθαίνει αποτελεσματικά και βελτιώνεται συνεχώς. Δεν παρατηρείται υπερεκπαίδευση (overfitting) ή σταθεροποίηση της απώλειας πριν το τέλος των εποχών, πράγμα που επιβεβαιώνει την επιτυχή σύγκλιση της εκπαίδευσης.</w:t>
      </w:r>
    </w:p>
    <w:p w14:paraId="5DA868C7" w14:textId="358D8EBE" w:rsidR="003A375B" w:rsidRPr="003A375B" w:rsidRDefault="003A375B" w:rsidP="005148CC">
      <w:pPr>
        <w:ind w:firstLine="340"/>
        <w:jc w:val="both"/>
        <w:rPr>
          <w:sz w:val="24"/>
          <w:szCs w:val="24"/>
        </w:rPr>
      </w:pPr>
      <w:r w:rsidRPr="003A375B">
        <w:rPr>
          <w:b/>
          <w:bCs/>
          <w:sz w:val="24"/>
          <w:szCs w:val="24"/>
        </w:rPr>
        <w:t>Συμπ</w:t>
      </w:r>
      <w:r>
        <w:rPr>
          <w:b/>
          <w:bCs/>
          <w:sz w:val="24"/>
          <w:szCs w:val="24"/>
        </w:rPr>
        <w:t>ε</w:t>
      </w:r>
      <w:r w:rsidRPr="003A375B">
        <w:rPr>
          <w:b/>
          <w:bCs/>
          <w:sz w:val="24"/>
          <w:szCs w:val="24"/>
        </w:rPr>
        <w:t>ρασμα</w:t>
      </w:r>
      <w:r>
        <w:rPr>
          <w:b/>
          <w:bCs/>
          <w:sz w:val="24"/>
          <w:szCs w:val="24"/>
        </w:rPr>
        <w:t>τικά,</w:t>
      </w:r>
      <w:r w:rsidRPr="003A375B">
        <w:rPr>
          <w:sz w:val="24"/>
          <w:szCs w:val="24"/>
        </w:rPr>
        <w:t xml:space="preserve"> το μοντέλο </w:t>
      </w:r>
      <w:r w:rsidRPr="003A375B">
        <w:rPr>
          <w:b/>
          <w:bCs/>
          <w:sz w:val="24"/>
          <w:szCs w:val="24"/>
        </w:rPr>
        <w:t>βελτιώνεται ομαλά</w:t>
      </w:r>
      <w:r w:rsidRPr="003A375B">
        <w:rPr>
          <w:sz w:val="24"/>
          <w:szCs w:val="24"/>
        </w:rPr>
        <w:t> με την πάροδο του χρόνου, με το σφάλμα να μειώνεται σημαντικά από την αρχή μέχρι το τέλος της εκπαίδευσης. Αυτό δείχνει ότι η διαδικασία εκπαίδευσης είναι </w:t>
      </w:r>
      <w:r w:rsidRPr="003A375B">
        <w:rPr>
          <w:b/>
          <w:bCs/>
          <w:sz w:val="24"/>
          <w:szCs w:val="24"/>
        </w:rPr>
        <w:t>αποδοτική</w:t>
      </w:r>
      <w:r w:rsidRPr="003A375B">
        <w:rPr>
          <w:sz w:val="24"/>
          <w:szCs w:val="24"/>
        </w:rPr>
        <w:t> και ότι το νευρωνικό δίκτυο έχει την ικανότητα να προσεγγίζει την αναλυτική λύση με υψηλή ακρίβεια. Επίσης, το νευρωνικό δίκτυο μαθαίνει και βελτιώνεται σταδιακά, αλλά με μικρότερες βελτιώσεις όσο προχωρά η εκπαίδευση.</w:t>
      </w:r>
    </w:p>
    <w:p w14:paraId="34DFDBD4" w14:textId="77777777" w:rsidR="003D4BF8" w:rsidRDefault="003D4BF8" w:rsidP="00B96FC5">
      <w:pPr>
        <w:rPr>
          <w:sz w:val="24"/>
          <w:szCs w:val="24"/>
        </w:rPr>
      </w:pPr>
    </w:p>
    <w:p w14:paraId="5794F475" w14:textId="77777777" w:rsidR="002D170C" w:rsidRDefault="0035093A" w:rsidP="00192089">
      <w:pPr>
        <w:keepNext/>
        <w:jc w:val="center"/>
      </w:pPr>
      <w:r>
        <w:rPr>
          <w:noProof/>
          <w:sz w:val="24"/>
          <w:szCs w:val="24"/>
        </w:rPr>
        <w:drawing>
          <wp:inline distT="0" distB="0" distL="0" distR="0" wp14:anchorId="1644A134" wp14:editId="25D8FD1E">
            <wp:extent cx="4829175" cy="3759385"/>
            <wp:effectExtent l="0" t="0" r="0" b="0"/>
            <wp:docPr id="238274672" name="Εικόνα 2"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74672" name="Εικόνα 2"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39">
                      <a:extLst>
                        <a:ext uri="{28A0092B-C50C-407E-A947-70E740481C1C}">
                          <a14:useLocalDpi xmlns:a14="http://schemas.microsoft.com/office/drawing/2010/main" val="0"/>
                        </a:ext>
                      </a:extLst>
                    </a:blip>
                    <a:stretch>
                      <a:fillRect/>
                    </a:stretch>
                  </pic:blipFill>
                  <pic:spPr>
                    <a:xfrm>
                      <a:off x="0" y="0"/>
                      <a:ext cx="4839474" cy="3767402"/>
                    </a:xfrm>
                    <a:prstGeom prst="rect">
                      <a:avLst/>
                    </a:prstGeom>
                  </pic:spPr>
                </pic:pic>
              </a:graphicData>
            </a:graphic>
          </wp:inline>
        </w:drawing>
      </w:r>
    </w:p>
    <w:p w14:paraId="69BBE5F5" w14:textId="29D2499F" w:rsidR="0035093A" w:rsidRPr="002D170C" w:rsidRDefault="002D170C" w:rsidP="002D170C">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6E40CB">
        <w:rPr>
          <w:i w:val="0"/>
          <w:iCs w:val="0"/>
          <w:sz w:val="20"/>
          <w:szCs w:val="20"/>
        </w:rPr>
        <w:t>.</w:t>
      </w:r>
      <w:r w:rsidRPr="002D170C">
        <w:rPr>
          <w:i w:val="0"/>
          <w:iCs w:val="0"/>
          <w:sz w:val="20"/>
          <w:szCs w:val="20"/>
        </w:rPr>
        <w:t>5</w:t>
      </w:r>
      <w:r w:rsidRPr="006E40CB">
        <w:rPr>
          <w:i w:val="0"/>
          <w:iCs w:val="0"/>
          <w:sz w:val="20"/>
          <w:szCs w:val="20"/>
        </w:rPr>
        <w:t xml:space="preserve">: </w:t>
      </w:r>
      <w:r w:rsidRPr="002D170C">
        <w:rPr>
          <w:i w:val="0"/>
          <w:iCs w:val="0"/>
          <w:sz w:val="20"/>
          <w:szCs w:val="20"/>
        </w:rPr>
        <w:t xml:space="preserve">Σύγκριση Αναλυτικής Λύσης και Προβλέψεων </w:t>
      </w:r>
      <w:r>
        <w:rPr>
          <w:i w:val="0"/>
          <w:iCs w:val="0"/>
          <w:sz w:val="20"/>
          <w:szCs w:val="20"/>
        </w:rPr>
        <w:t>(</w:t>
      </w:r>
      <w:r>
        <w:rPr>
          <w:i w:val="0"/>
          <w:iCs w:val="0"/>
          <w:sz w:val="20"/>
          <w:szCs w:val="20"/>
          <w:lang w:val="en-US"/>
        </w:rPr>
        <w:t>RK</w:t>
      </w:r>
      <w:r w:rsidRPr="002D170C">
        <w:rPr>
          <w:i w:val="0"/>
          <w:iCs w:val="0"/>
          <w:sz w:val="20"/>
          <w:szCs w:val="20"/>
        </w:rPr>
        <w:t>4)</w:t>
      </w:r>
    </w:p>
    <w:p w14:paraId="101F26A5" w14:textId="55065E1E" w:rsidR="0035093A" w:rsidRPr="0035093A" w:rsidRDefault="0035093A" w:rsidP="005148CC">
      <w:pPr>
        <w:ind w:firstLine="340"/>
        <w:jc w:val="both"/>
        <w:rPr>
          <w:sz w:val="24"/>
          <w:szCs w:val="24"/>
        </w:rPr>
      </w:pPr>
      <w:r w:rsidRPr="0035093A">
        <w:rPr>
          <w:sz w:val="24"/>
          <w:szCs w:val="24"/>
        </w:rPr>
        <w:t>Στο γράφημα "</w:t>
      </w:r>
      <w:r w:rsidRPr="0035093A">
        <w:rPr>
          <w:i/>
          <w:iCs/>
          <w:sz w:val="24"/>
          <w:szCs w:val="24"/>
        </w:rPr>
        <w:t>Σύγκριση Αναλυτικής Λύσης και Προβλέψεων</w:t>
      </w:r>
      <w:r w:rsidRPr="0035093A">
        <w:rPr>
          <w:sz w:val="24"/>
          <w:szCs w:val="24"/>
        </w:rPr>
        <w:t>"</w:t>
      </w:r>
      <w:r>
        <w:rPr>
          <w:b/>
          <w:bCs/>
          <w:sz w:val="24"/>
          <w:szCs w:val="24"/>
        </w:rPr>
        <w:t xml:space="preserve"> </w:t>
      </w:r>
      <w:r w:rsidRPr="0035093A">
        <w:rPr>
          <w:sz w:val="24"/>
          <w:szCs w:val="24"/>
        </w:rPr>
        <w:t>συγκρίνονται η </w:t>
      </w:r>
      <w:r w:rsidRPr="0035093A">
        <w:rPr>
          <w:b/>
          <w:bCs/>
          <w:sz w:val="24"/>
          <w:szCs w:val="24"/>
        </w:rPr>
        <w:t>αναλυτική λύση</w:t>
      </w:r>
      <w:r w:rsidRPr="0035093A">
        <w:rPr>
          <w:sz w:val="24"/>
          <w:szCs w:val="24"/>
        </w:rPr>
        <w:t> (συνεχής μπλε καμπύλη) και οι </w:t>
      </w:r>
      <w:r w:rsidRPr="0035093A">
        <w:rPr>
          <w:b/>
          <w:bCs/>
          <w:sz w:val="24"/>
          <w:szCs w:val="24"/>
        </w:rPr>
        <w:t>προβλέψεις του νευρωνικού δικτύου</w:t>
      </w:r>
      <w:r w:rsidRPr="0035093A">
        <w:rPr>
          <w:sz w:val="24"/>
          <w:szCs w:val="24"/>
        </w:rPr>
        <w:t> (διακεκομμένη πορτοκαλί καμπύλη) για τη συνάρτηση y(t). Παρατηρείται ότι οι δύο καμπύλες </w:t>
      </w:r>
      <w:r w:rsidRPr="0035093A">
        <w:rPr>
          <w:b/>
          <w:bCs/>
          <w:sz w:val="24"/>
          <w:szCs w:val="24"/>
        </w:rPr>
        <w:t>ταυτίζονται σε ικανοποιητικό βαθμό</w:t>
      </w:r>
      <w:r w:rsidRPr="0035093A">
        <w:rPr>
          <w:sz w:val="24"/>
          <w:szCs w:val="24"/>
        </w:rPr>
        <w:t> στο μεγαλύτερο μέρος του εύρους του t, γεγονός που υποδηλώνει υψηλή ακρίβεια του μοντέλου. Σε μερικά σημεία, ειδικά καθώς το t πλησιάζει προς το τέλος του πεδίου ορισμού, η διακεκομμένη γραμμή εμφανίζει </w:t>
      </w:r>
      <w:r w:rsidRPr="0035093A">
        <w:rPr>
          <w:b/>
          <w:bCs/>
          <w:sz w:val="24"/>
          <w:szCs w:val="24"/>
        </w:rPr>
        <w:t>ελαφρές αποκλίσεις</w:t>
      </w:r>
      <w:r w:rsidRPr="0035093A">
        <w:rPr>
          <w:sz w:val="24"/>
          <w:szCs w:val="24"/>
        </w:rPr>
        <w:t> από την αναλυτική λύση, αλλά χωρίς να αλλοιώνει την γενική τάση.</w:t>
      </w:r>
    </w:p>
    <w:p w14:paraId="4F3665FE" w14:textId="483DEC9D" w:rsidR="008B49B2" w:rsidRPr="0011593F" w:rsidRDefault="0035093A" w:rsidP="005148CC">
      <w:pPr>
        <w:ind w:firstLine="340"/>
        <w:jc w:val="both"/>
        <w:rPr>
          <w:sz w:val="24"/>
          <w:szCs w:val="24"/>
        </w:rPr>
      </w:pPr>
      <w:r w:rsidRPr="0035093A">
        <w:rPr>
          <w:b/>
          <w:bCs/>
          <w:sz w:val="24"/>
          <w:szCs w:val="24"/>
        </w:rPr>
        <w:t>Συμπερασμα</w:t>
      </w:r>
      <w:r>
        <w:rPr>
          <w:b/>
          <w:bCs/>
          <w:sz w:val="24"/>
          <w:szCs w:val="24"/>
        </w:rPr>
        <w:t>τικά,</w:t>
      </w:r>
      <w:r w:rsidRPr="0035093A">
        <w:rPr>
          <w:sz w:val="24"/>
          <w:szCs w:val="24"/>
        </w:rPr>
        <w:t xml:space="preserve"> το νευρωνικό δίκτυο</w:t>
      </w:r>
      <w:r>
        <w:rPr>
          <w:sz w:val="24"/>
          <w:szCs w:val="24"/>
        </w:rPr>
        <w:t xml:space="preserve"> </w:t>
      </w:r>
      <w:r w:rsidRPr="0035093A">
        <w:rPr>
          <w:b/>
          <w:bCs/>
          <w:sz w:val="24"/>
          <w:szCs w:val="24"/>
        </w:rPr>
        <w:t>προσδιορίζει με</w:t>
      </w:r>
      <w:r>
        <w:rPr>
          <w:b/>
          <w:bCs/>
          <w:sz w:val="24"/>
          <w:szCs w:val="24"/>
        </w:rPr>
        <w:t xml:space="preserve"> </w:t>
      </w:r>
      <w:r w:rsidRPr="0035093A">
        <w:rPr>
          <w:b/>
          <w:bCs/>
          <w:sz w:val="24"/>
          <w:szCs w:val="24"/>
        </w:rPr>
        <w:t>επιτυχία</w:t>
      </w:r>
      <w:r w:rsidRPr="0035093A">
        <w:rPr>
          <w:sz w:val="24"/>
          <w:szCs w:val="24"/>
        </w:rPr>
        <w:t xml:space="preserve"> τη συμπεριφορά της συνάρτησης y(t), με προβλέψεις που ακολουθούν στενά την </w:t>
      </w:r>
      <w:r w:rsidRPr="0035093A">
        <w:rPr>
          <w:sz w:val="24"/>
          <w:szCs w:val="24"/>
        </w:rPr>
        <w:lastRenderedPageBreak/>
        <w:t>πραγματική λύση. Οι μικρές αποκλίσεις σε υψηλές τιμές του t μπορούν να αποδοθούν σε περιορισμούς του μοντέλου ή στη δυσκολία προσέγγισης κοντά σε κρίσιμα σημεία (π.χ. όπου η συνάρτηση αλλάζει απότομα). Η συνολική απόδοση είναι </w:t>
      </w:r>
      <w:r w:rsidRPr="0035093A">
        <w:rPr>
          <w:b/>
          <w:bCs/>
          <w:sz w:val="24"/>
          <w:szCs w:val="24"/>
        </w:rPr>
        <w:t>ικανοποιητική</w:t>
      </w:r>
      <w:r w:rsidRPr="0035093A">
        <w:rPr>
          <w:sz w:val="24"/>
          <w:szCs w:val="24"/>
        </w:rPr>
        <w:t> και επιβεβαιώνει την αποτελεσματικότητα της εκπαίδευσης.</w:t>
      </w:r>
    </w:p>
    <w:p w14:paraId="3EB071C6" w14:textId="77777777" w:rsidR="008B49B2" w:rsidRPr="0035093A" w:rsidRDefault="008B49B2" w:rsidP="0035093A">
      <w:pPr>
        <w:jc w:val="both"/>
        <w:rPr>
          <w:sz w:val="24"/>
          <w:szCs w:val="24"/>
        </w:rPr>
      </w:pPr>
    </w:p>
    <w:p w14:paraId="7316FEF3" w14:textId="3E18784C" w:rsidR="00F1413A" w:rsidRPr="00100653" w:rsidRDefault="00F1413A" w:rsidP="00F1413A">
      <w:pPr>
        <w:pStyle w:val="2"/>
      </w:pPr>
      <w:bookmarkStart w:id="38" w:name="_Toc192020755"/>
      <w:r w:rsidRPr="00F55888">
        <w:t>5</w:t>
      </w:r>
      <w:r>
        <w:t xml:space="preserve">.3 </w:t>
      </w:r>
      <w:r w:rsidRPr="00F1413A">
        <w:t>Υλοποίηση ενός Νευρωνικού Δικτύου για την Προσέγγιση Λύσης ΣΔΕ (με Full-Batch Gradient Descent ως βελτιστοποιητή)</w:t>
      </w:r>
      <w:bookmarkEnd w:id="38"/>
    </w:p>
    <w:p w14:paraId="0ACF3065" w14:textId="43A08E6C" w:rsidR="0039737D" w:rsidRPr="002D7E2E" w:rsidRDefault="0039737D" w:rsidP="005148CC">
      <w:pPr>
        <w:ind w:firstLine="340"/>
        <w:jc w:val="both"/>
        <w:rPr>
          <w:sz w:val="24"/>
          <w:szCs w:val="24"/>
        </w:rPr>
      </w:pPr>
      <w:r w:rsidRPr="002D7E2E">
        <w:rPr>
          <w:sz w:val="24"/>
          <w:szCs w:val="24"/>
        </w:rPr>
        <w:t xml:space="preserve">Σε αυτήν την ενότητα, παρουσιάζεται η υλοποίηση ενός νευρωνικού δικτύου που χρησιμοποιεί τον αλγόριθμο </w:t>
      </w:r>
      <w:r w:rsidR="005E75C5" w:rsidRPr="005E75C5">
        <w:rPr>
          <w:b/>
          <w:bCs/>
          <w:sz w:val="24"/>
          <w:szCs w:val="24"/>
        </w:rPr>
        <w:t>Full-Batch Gradient Descent</w:t>
      </w:r>
      <w:r w:rsidR="005E75C5">
        <w:rPr>
          <w:sz w:val="24"/>
          <w:szCs w:val="24"/>
        </w:rPr>
        <w:t xml:space="preserve">, </w:t>
      </w:r>
      <w:r w:rsidR="005E75C5" w:rsidRPr="005E75C5">
        <w:rPr>
          <w:sz w:val="24"/>
          <w:szCs w:val="24"/>
        </w:rPr>
        <w:t>ο οποίος βασίζεται στην ενημέρωση των βαρών χρησιμοποιώντας </w:t>
      </w:r>
      <w:r w:rsidR="005E75C5" w:rsidRPr="005E75C5">
        <w:rPr>
          <w:i/>
          <w:iCs/>
          <w:sz w:val="24"/>
          <w:szCs w:val="24"/>
        </w:rPr>
        <w:t>όλο το dataset ανά εποχή</w:t>
      </w:r>
      <w:r w:rsidR="005E75C5">
        <w:rPr>
          <w:i/>
          <w:iCs/>
          <w:sz w:val="24"/>
          <w:szCs w:val="24"/>
        </w:rPr>
        <w:t>,</w:t>
      </w:r>
      <w:r w:rsidR="005E75C5">
        <w:rPr>
          <w:sz w:val="24"/>
          <w:szCs w:val="24"/>
        </w:rPr>
        <w:t xml:space="preserve"> </w:t>
      </w:r>
      <w:r w:rsidRPr="002D7E2E">
        <w:rPr>
          <w:sz w:val="24"/>
          <w:szCs w:val="24"/>
        </w:rPr>
        <w:t>ως βελτιστοποιητή για την προσέγγιση της λύσης του ΠΑΤ</w:t>
      </w:r>
      <w:r>
        <w:rPr>
          <w:sz w:val="24"/>
          <w:szCs w:val="24"/>
        </w:rPr>
        <w:t xml:space="preserve"> της παρακάτω ΣΔΕ</w:t>
      </w:r>
      <w:r w:rsidRPr="002D7E2E">
        <w:rPr>
          <w:sz w:val="24"/>
          <w:szCs w:val="24"/>
        </w:rPr>
        <w:t>:</w:t>
      </w:r>
    </w:p>
    <w:p w14:paraId="49805348" w14:textId="77777777" w:rsidR="0039737D" w:rsidRPr="00C552CF" w:rsidRDefault="00000000" w:rsidP="0039737D">
      <w:pPr>
        <w:jc w:val="center"/>
        <w:rPr>
          <w:rFonts w:eastAsiaTheme="minorEastAsia"/>
          <w:sz w:val="24"/>
          <w:szCs w:val="24"/>
        </w:rPr>
      </w:pPr>
      <m:oMath>
        <m:f>
          <m:fPr>
            <m:ctrlPr>
              <w:rPr>
                <w:rFonts w:ascii="Cambria Math" w:eastAsiaTheme="minorEastAsia" w:hAnsi="Cambria Math"/>
                <w:i/>
                <w:sz w:val="24"/>
                <w:szCs w:val="24"/>
              </w:rPr>
            </m:ctrlPr>
          </m:fPr>
          <m:num>
            <m:r>
              <w:rPr>
                <w:rFonts w:ascii="Cambria Math" w:eastAsiaTheme="minorEastAsia" w:hAnsi="Cambria Math"/>
                <w:sz w:val="24"/>
                <w:szCs w:val="24"/>
              </w:rPr>
              <m:t>dy</m:t>
            </m:r>
          </m:num>
          <m:den>
            <m:r>
              <w:rPr>
                <w:rFonts w:ascii="Cambria Math" w:eastAsiaTheme="minorEastAsia" w:hAnsi="Cambria Math"/>
                <w:sz w:val="24"/>
                <w:szCs w:val="24"/>
              </w:rPr>
              <m:t>d</m:t>
            </m:r>
            <m:r>
              <w:rPr>
                <w:rFonts w:ascii="Cambria Math" w:eastAsiaTheme="minorEastAsia" w:hAnsi="Cambria Math"/>
                <w:sz w:val="24"/>
                <w:szCs w:val="24"/>
                <w:lang w:val="en-US"/>
              </w:rPr>
              <m:t>t</m:t>
            </m:r>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-y</m:t>
        </m:r>
      </m:oMath>
      <w:r w:rsidR="0039737D" w:rsidRPr="00C552CF">
        <w:rPr>
          <w:rFonts w:eastAsiaTheme="minorEastAsia"/>
          <w:sz w:val="24"/>
          <w:szCs w:val="24"/>
        </w:rPr>
        <w:t xml:space="preserve">, </w:t>
      </w:r>
      <m:oMath>
        <m:r>
          <w:rPr>
            <w:rFonts w:ascii="Cambria Math" w:eastAsiaTheme="minorEastAsia" w:hAnsi="Cambria Math"/>
            <w:sz w:val="24"/>
            <w:szCs w:val="24"/>
          </w:rPr>
          <m:t>y</m:t>
        </m:r>
        <m:d>
          <m:dPr>
            <m:ctrlPr>
              <w:rPr>
                <w:rFonts w:ascii="Cambria Math" w:eastAsiaTheme="minorEastAsia" w:hAnsi="Cambria Math"/>
                <w:sz w:val="24"/>
                <w:szCs w:val="24"/>
              </w:rPr>
            </m:ctrlPr>
          </m:dPr>
          <m:e>
            <m:r>
              <w:rPr>
                <w:rFonts w:ascii="Cambria Math" w:eastAsiaTheme="minorEastAsia" w:hAnsi="Cambria Math"/>
                <w:sz w:val="24"/>
                <w:szCs w:val="24"/>
              </w:rPr>
              <m:t>0</m:t>
            </m:r>
          </m:e>
        </m:d>
        <m:r>
          <w:rPr>
            <w:rFonts w:ascii="Cambria Math" w:eastAsiaTheme="minorEastAsia" w:hAnsi="Cambria Math"/>
            <w:sz w:val="24"/>
            <w:szCs w:val="24"/>
          </w:rPr>
          <m:t>=0.5</m:t>
        </m:r>
      </m:oMath>
    </w:p>
    <w:p w14:paraId="5B07BAA9" w14:textId="77777777" w:rsidR="0039737D" w:rsidRDefault="0039737D" w:rsidP="0039737D">
      <w:pPr>
        <w:jc w:val="both"/>
        <w:rPr>
          <w:rFonts w:eastAsiaTheme="minorEastAsia"/>
          <w:sz w:val="24"/>
          <w:szCs w:val="24"/>
        </w:rPr>
      </w:pPr>
      <w:r>
        <w:rPr>
          <w:rFonts w:eastAsiaTheme="minorEastAsia"/>
          <w:sz w:val="24"/>
          <w:szCs w:val="24"/>
        </w:rPr>
        <w:t xml:space="preserve">με </w:t>
      </w:r>
      <w:r w:rsidRPr="00137315">
        <w:rPr>
          <w:rFonts w:eastAsiaTheme="minorEastAsia"/>
          <w:sz w:val="24"/>
          <w:szCs w:val="24"/>
        </w:rPr>
        <w:t>αντίστοιχη αναλυτική λύσ</w:t>
      </w:r>
      <w:r>
        <w:rPr>
          <w:rFonts w:eastAsiaTheme="minorEastAsia"/>
          <w:sz w:val="24"/>
          <w:szCs w:val="24"/>
        </w:rPr>
        <w:t>η</w:t>
      </w:r>
      <w:r w:rsidRPr="00137315">
        <w:rPr>
          <w:rFonts w:eastAsiaTheme="minorEastAsia"/>
          <w:sz w:val="24"/>
          <w:szCs w:val="24"/>
        </w:rPr>
        <w:t>:</w:t>
      </w:r>
    </w:p>
    <w:p w14:paraId="5290C680" w14:textId="77777777" w:rsidR="0039737D" w:rsidRPr="00C552CF" w:rsidRDefault="0039737D" w:rsidP="0039737D">
      <w:pPr>
        <w:jc w:val="center"/>
        <w:rPr>
          <w:rFonts w:eastAsiaTheme="minorEastAsia"/>
          <w:i/>
          <w:sz w:val="24"/>
          <w:szCs w:val="24"/>
        </w:rPr>
      </w:pPr>
      <m:oMathPara>
        <m:oMath>
          <m:r>
            <w:rPr>
              <w:rFonts w:ascii="Cambria Math" w:eastAsiaTheme="minorEastAsia" w:hAnsi="Cambria Math"/>
              <w:sz w:val="24"/>
              <w:szCs w:val="24"/>
            </w:rPr>
            <m:t>y</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(2</m:t>
              </m:r>
              <m:r>
                <w:rPr>
                  <w:rFonts w:ascii="Cambria Math" w:eastAsiaTheme="minorEastAsia" w:hAnsi="Cambria Math"/>
                  <w:sz w:val="24"/>
                  <w:szCs w:val="24"/>
                  <w:lang w:val="en-US"/>
                </w:rPr>
                <m:t>-t)</m:t>
              </m:r>
            </m:den>
          </m:f>
        </m:oMath>
      </m:oMathPara>
    </w:p>
    <w:p w14:paraId="6B007CA0" w14:textId="77777777" w:rsidR="008B5206" w:rsidRPr="007258DE" w:rsidRDefault="008B5206" w:rsidP="008B5206">
      <w:pPr>
        <w:jc w:val="both"/>
        <w:rPr>
          <w:rFonts w:eastAsiaTheme="minorEastAsia"/>
          <w:b/>
          <w:bCs/>
          <w:sz w:val="28"/>
          <w:szCs w:val="28"/>
        </w:rPr>
      </w:pPr>
      <w:r w:rsidRPr="00C552CF">
        <w:rPr>
          <w:rFonts w:eastAsiaTheme="minorEastAsia"/>
          <w:b/>
          <w:bCs/>
          <w:sz w:val="28"/>
          <w:szCs w:val="28"/>
        </w:rPr>
        <w:t>Ακολουθεί μια ενιαία επεξήγηση του κώδικα:</w:t>
      </w:r>
    </w:p>
    <w:p w14:paraId="1A7B69FC" w14:textId="77777777" w:rsidR="008B5206" w:rsidRPr="008B5206" w:rsidRDefault="008B5206" w:rsidP="005148CC">
      <w:pPr>
        <w:ind w:firstLine="340"/>
        <w:jc w:val="both"/>
        <w:rPr>
          <w:sz w:val="24"/>
          <w:szCs w:val="24"/>
        </w:rPr>
      </w:pPr>
      <w:r w:rsidRPr="008B5206">
        <w:rPr>
          <w:sz w:val="24"/>
          <w:szCs w:val="24"/>
        </w:rPr>
        <w:t>Ο κώδικας επιλύει αριθμητικά μια διαφορική εξίσωση πρώτης τάξης εκπαιδεύοντας ένα νευρωνικό δίκτυο με τη μέθοδο Full-Batch Gradient Descent. Αρχικά, εισάγονται οι απαραίτητες βιβλιοθήκες: PyTorch για την υλοποίηση και εκπαίδευση του δικτύου, NumPy για τη δημιουργία των δεδομένων εκπαίδευσης και Matplotlib για την απεικόνιση των αποτελεσμάτων. Το νευρωνικό δίκτυο υλοποιείται μέσω της κλάσης SimpleNN, η οποία αποτελεί ένα πλήρως συνδεδεμένο πολυεπίπεδο δίκτυο. Το δίκτυο δέχεται μία τιμή εισόδου, την επεξεργάζεται μέσω ενός κρυφού επιπέδου με δέκα νευρώνες και λειτουργία ενεργοποίησης ReLU, και επιστρέφει μία τιμή εξόδου που στοχεύει στην προσέγγιση της λύσης της διαφορικής εξίσωσης.</w:t>
      </w:r>
    </w:p>
    <w:p w14:paraId="0B9DA624" w14:textId="77777777" w:rsidR="008B5206" w:rsidRPr="008B5206" w:rsidRDefault="008B5206" w:rsidP="005148CC">
      <w:pPr>
        <w:ind w:firstLine="340"/>
        <w:jc w:val="both"/>
        <w:rPr>
          <w:sz w:val="24"/>
          <w:szCs w:val="24"/>
        </w:rPr>
      </w:pPr>
      <w:r w:rsidRPr="008B5206">
        <w:rPr>
          <w:sz w:val="24"/>
          <w:szCs w:val="24"/>
        </w:rPr>
        <w:t>Η συνάρτηση κόστους που χρησιμοποιείται είναι το μέσο τετραγωνικό σφάλμα (MSE), το οποίο μετρά την απόκλιση των προβλέψεων του δικτύου από την αναλυτική λύση, αξιολογώντας έτσι την απόδοση του μοντέλου. Για την εκπαίδευση εφαρμόζεται η μέθοδος Full-Batch Gradient Descent, η οποία ενημερώνει τα βάρη του δικτύου χρησιμοποιώντας ολόκληρο το σύνολο δεδομένων σε κάθε επανάληψη. Αυτή η μέθοδος είναι πιο σταθερή από το Stochastic Gradient Descent, αλλά μπορεί να είναι πιο αργή και συχνά απαιτεί μικρότερο ρυθμό μάθησης για να αποφευχθούν ταλαντώσεις.</w:t>
      </w:r>
    </w:p>
    <w:p w14:paraId="39FB7265" w14:textId="77777777" w:rsidR="008B5206" w:rsidRPr="008B5206" w:rsidRDefault="008B5206" w:rsidP="005148CC">
      <w:pPr>
        <w:ind w:firstLine="340"/>
        <w:jc w:val="both"/>
        <w:rPr>
          <w:sz w:val="24"/>
          <w:szCs w:val="24"/>
        </w:rPr>
      </w:pPr>
      <w:r w:rsidRPr="008B5206">
        <w:rPr>
          <w:sz w:val="24"/>
          <w:szCs w:val="24"/>
        </w:rPr>
        <w:t xml:space="preserve">Τα δεδομένα εκπαίδευσης προκύπτουν από την αναλυτική λύση της διαφορικής εξίσωσης και δημιουργούνται στο διάστημα από 0 έως 1.9, αποφεύγοντας το σημείο όπου η συνάρτηση απειρίζεται. Στη συνέχεια, τα </w:t>
      </w:r>
      <w:r w:rsidRPr="008B5206">
        <w:rPr>
          <w:sz w:val="24"/>
          <w:szCs w:val="24"/>
        </w:rPr>
        <w:lastRenderedPageBreak/>
        <w:t>δεδομένα μετατρέπονται σε μορφή κατάλληλη για χρήση από το δίκτυο, αξιοποιώντας τους PyTorch tensors. Η εκπαίδευση εκτελείται για 2000 εποχές με ρυθμό μάθησης 0.1. Σε κάθε εποχή πραγματοποιείται υπολογισμός των προβλέψεων, εκτίμηση της απώλειας, υπολογισμός των παραγώγων και ενημέρωση των βαρών με βάση τον κανόνα του gradient descent.</w:t>
      </w:r>
    </w:p>
    <w:p w14:paraId="7E6052D2" w14:textId="77777777" w:rsidR="008B5206" w:rsidRPr="008B5206" w:rsidRDefault="008B5206" w:rsidP="005148CC">
      <w:pPr>
        <w:ind w:firstLine="340"/>
        <w:jc w:val="both"/>
        <w:rPr>
          <w:sz w:val="24"/>
          <w:szCs w:val="24"/>
        </w:rPr>
      </w:pPr>
      <w:r w:rsidRPr="008B5206">
        <w:rPr>
          <w:sz w:val="24"/>
          <w:szCs w:val="24"/>
        </w:rPr>
        <w:t>Η αξιολόγηση των αποτελεσμάτων γίνεται μέσω γραφημάτων που απεικονίζουν την πορεία της εκπαίδευσης. Το πρώτο γράφημα δείχνει την πτώση της τιμής της απώλειας σε βάθος χρόνου, ενώ το δεύτερο συγκρίνει την αναλυτική λύση με την πρόβλεψη του νευρωνικού δικτύου, προσφέροντας μια οπτική αξιολόγηση της ακρίβειας του μοντέλου. Ο κύριος στόχος είναι να επιβεβαιωθεί η ικανότητα του δικτύου να προσεγγίζει αποτελεσματικά τη θεωρητική λύση της διαφορικής εξίσωσης μέσω της εκπαίδευσης με Full-Batch Gradient Descent.</w:t>
      </w:r>
    </w:p>
    <w:p w14:paraId="10732D49" w14:textId="55DECB89" w:rsidR="00192089" w:rsidRDefault="00192089" w:rsidP="00192089">
      <w:pPr>
        <w:jc w:val="both"/>
        <w:rPr>
          <w:rFonts w:eastAsiaTheme="minorEastAsia"/>
          <w:b/>
          <w:bCs/>
          <w:i/>
          <w:iCs/>
          <w:sz w:val="24"/>
          <w:szCs w:val="24"/>
        </w:rPr>
      </w:pPr>
      <w:r w:rsidRPr="00192089">
        <w:rPr>
          <w:rFonts w:eastAsiaTheme="minorEastAsia"/>
          <w:b/>
          <w:bCs/>
          <w:i/>
          <w:iCs/>
          <w:sz w:val="24"/>
          <w:szCs w:val="24"/>
          <w:u w:val="single"/>
        </w:rPr>
        <w:t>Σημείωση</w:t>
      </w:r>
      <w:r w:rsidRPr="00381460">
        <w:rPr>
          <w:rFonts w:eastAsiaTheme="minorEastAsia"/>
          <w:b/>
          <w:bCs/>
          <w:i/>
          <w:iCs/>
          <w:sz w:val="24"/>
          <w:szCs w:val="24"/>
        </w:rPr>
        <w:t xml:space="preserve">: Ο κώδικας βρίσκεται στο </w:t>
      </w:r>
      <w:r>
        <w:rPr>
          <w:rFonts w:eastAsiaTheme="minorEastAsia"/>
          <w:b/>
          <w:bCs/>
          <w:i/>
          <w:iCs/>
          <w:sz w:val="24"/>
          <w:szCs w:val="24"/>
        </w:rPr>
        <w:t>Π</w:t>
      </w:r>
      <w:r w:rsidRPr="00381460">
        <w:rPr>
          <w:rFonts w:eastAsiaTheme="minorEastAsia"/>
          <w:b/>
          <w:bCs/>
          <w:i/>
          <w:iCs/>
          <w:sz w:val="24"/>
          <w:szCs w:val="24"/>
        </w:rPr>
        <w:t xml:space="preserve">αράρτημα </w:t>
      </w:r>
      <w:r>
        <w:rPr>
          <w:rFonts w:eastAsiaTheme="minorEastAsia"/>
          <w:b/>
          <w:bCs/>
          <w:i/>
          <w:iCs/>
          <w:sz w:val="24"/>
          <w:szCs w:val="24"/>
        </w:rPr>
        <w:t>Κ</w:t>
      </w:r>
      <w:r w:rsidRPr="00381460">
        <w:rPr>
          <w:rFonts w:eastAsiaTheme="minorEastAsia"/>
          <w:b/>
          <w:bCs/>
          <w:i/>
          <w:iCs/>
          <w:sz w:val="24"/>
          <w:szCs w:val="24"/>
        </w:rPr>
        <w:t>ώδικα!</w:t>
      </w:r>
    </w:p>
    <w:p w14:paraId="1613BCEF" w14:textId="77777777" w:rsidR="008B5206" w:rsidRDefault="008B5206" w:rsidP="008B5206">
      <w:pPr>
        <w:jc w:val="both"/>
        <w:rPr>
          <w:rFonts w:eastAsiaTheme="minorEastAsia"/>
          <w:b/>
          <w:bCs/>
          <w:sz w:val="28"/>
          <w:szCs w:val="28"/>
        </w:rPr>
      </w:pPr>
    </w:p>
    <w:p w14:paraId="0E43D852" w14:textId="77777777" w:rsidR="008B5206" w:rsidRPr="007258DE" w:rsidRDefault="008B5206" w:rsidP="008B5206">
      <w:pPr>
        <w:jc w:val="both"/>
        <w:rPr>
          <w:rFonts w:eastAsiaTheme="minorEastAsia"/>
          <w:b/>
          <w:bCs/>
          <w:sz w:val="28"/>
          <w:szCs w:val="28"/>
        </w:rPr>
      </w:pPr>
      <w:r w:rsidRPr="00C552CF">
        <w:rPr>
          <w:rFonts w:eastAsiaTheme="minorEastAsia"/>
          <w:b/>
          <w:bCs/>
          <w:sz w:val="28"/>
          <w:szCs w:val="28"/>
        </w:rPr>
        <w:t>Ακολουθεί επεξήγηση τ</w:t>
      </w:r>
      <w:r>
        <w:rPr>
          <w:rFonts w:eastAsiaTheme="minorEastAsia"/>
          <w:b/>
          <w:bCs/>
          <w:sz w:val="28"/>
          <w:szCs w:val="28"/>
        </w:rPr>
        <w:t>ων γραφημάτων του</w:t>
      </w:r>
      <w:r w:rsidRPr="00C552CF">
        <w:rPr>
          <w:rFonts w:eastAsiaTheme="minorEastAsia"/>
          <w:b/>
          <w:bCs/>
          <w:sz w:val="28"/>
          <w:szCs w:val="28"/>
        </w:rPr>
        <w:t xml:space="preserve"> κώδικα:</w:t>
      </w:r>
    </w:p>
    <w:p w14:paraId="3BA02617" w14:textId="77777777" w:rsidR="00A34566" w:rsidRDefault="002D170C" w:rsidP="00192089">
      <w:pPr>
        <w:keepNext/>
        <w:jc w:val="center"/>
      </w:pPr>
      <w:r>
        <w:rPr>
          <w:noProof/>
          <w:sz w:val="24"/>
          <w:szCs w:val="24"/>
        </w:rPr>
        <w:drawing>
          <wp:inline distT="0" distB="0" distL="0" distR="0" wp14:anchorId="4726C30B" wp14:editId="64831178">
            <wp:extent cx="4095750" cy="3175118"/>
            <wp:effectExtent l="0" t="0" r="0" b="6350"/>
            <wp:docPr id="150182446" name="Εικόνα 3"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2446" name="Εικόνα 3"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40">
                      <a:extLst>
                        <a:ext uri="{28A0092B-C50C-407E-A947-70E740481C1C}">
                          <a14:useLocalDpi xmlns:a14="http://schemas.microsoft.com/office/drawing/2010/main" val="0"/>
                        </a:ext>
                      </a:extLst>
                    </a:blip>
                    <a:stretch>
                      <a:fillRect/>
                    </a:stretch>
                  </pic:blipFill>
                  <pic:spPr>
                    <a:xfrm>
                      <a:off x="0" y="0"/>
                      <a:ext cx="4105137" cy="3182395"/>
                    </a:xfrm>
                    <a:prstGeom prst="rect">
                      <a:avLst/>
                    </a:prstGeom>
                  </pic:spPr>
                </pic:pic>
              </a:graphicData>
            </a:graphic>
          </wp:inline>
        </w:drawing>
      </w:r>
    </w:p>
    <w:p w14:paraId="5CD382FA" w14:textId="3844D401" w:rsidR="00A34566" w:rsidRPr="00A34566" w:rsidRDefault="00A34566" w:rsidP="00A34566">
      <w:pPr>
        <w:pStyle w:val="af"/>
        <w:jc w:val="center"/>
        <w:rPr>
          <w:rFonts w:eastAsiaTheme="minorEastAsia"/>
          <w:sz w:val="24"/>
          <w:szCs w:val="24"/>
        </w:rPr>
      </w:pPr>
      <w:r w:rsidRPr="00A34566">
        <w:rPr>
          <w:i w:val="0"/>
          <w:iCs w:val="0"/>
          <w:sz w:val="20"/>
          <w:szCs w:val="20"/>
        </w:rPr>
        <w:t xml:space="preserve"> </w:t>
      </w:r>
      <w:r w:rsidRPr="006E40CB">
        <w:rPr>
          <w:i w:val="0"/>
          <w:iCs w:val="0"/>
          <w:sz w:val="20"/>
          <w:szCs w:val="20"/>
        </w:rPr>
        <w:t xml:space="preserve">Σχήμα </w:t>
      </w:r>
      <w:r>
        <w:rPr>
          <w:i w:val="0"/>
          <w:iCs w:val="0"/>
          <w:sz w:val="20"/>
          <w:szCs w:val="20"/>
        </w:rPr>
        <w:t>5</w:t>
      </w:r>
      <w:r w:rsidRPr="006E40CB">
        <w:rPr>
          <w:i w:val="0"/>
          <w:iCs w:val="0"/>
          <w:sz w:val="20"/>
          <w:szCs w:val="20"/>
        </w:rPr>
        <w:t>.</w:t>
      </w:r>
      <w:r w:rsidRPr="00A34566">
        <w:rPr>
          <w:i w:val="0"/>
          <w:iCs w:val="0"/>
          <w:sz w:val="20"/>
          <w:szCs w:val="20"/>
        </w:rPr>
        <w:t>6</w:t>
      </w:r>
      <w:r w:rsidRPr="006E40CB">
        <w:rPr>
          <w:i w:val="0"/>
          <w:iCs w:val="0"/>
          <w:sz w:val="20"/>
          <w:szCs w:val="20"/>
        </w:rPr>
        <w:t xml:space="preserve">: </w:t>
      </w:r>
      <w:r w:rsidRPr="00A34566">
        <w:rPr>
          <w:i w:val="0"/>
          <w:iCs w:val="0"/>
          <w:sz w:val="20"/>
          <w:szCs w:val="20"/>
        </w:rPr>
        <w:t>Εξέλιξη Απώλειας Κατά την Εκπαίδευση (</w:t>
      </w:r>
      <w:r>
        <w:rPr>
          <w:i w:val="0"/>
          <w:iCs w:val="0"/>
          <w:sz w:val="20"/>
          <w:szCs w:val="20"/>
          <w:lang w:val="en-US"/>
        </w:rPr>
        <w:t>Full</w:t>
      </w:r>
      <w:r w:rsidRPr="00A34566">
        <w:rPr>
          <w:i w:val="0"/>
          <w:iCs w:val="0"/>
          <w:sz w:val="20"/>
          <w:szCs w:val="20"/>
        </w:rPr>
        <w:t>-</w:t>
      </w:r>
      <w:r>
        <w:rPr>
          <w:i w:val="0"/>
          <w:iCs w:val="0"/>
          <w:sz w:val="20"/>
          <w:szCs w:val="20"/>
          <w:lang w:val="en-US"/>
        </w:rPr>
        <w:t>Batch</w:t>
      </w:r>
      <w:r w:rsidRPr="00A34566">
        <w:rPr>
          <w:i w:val="0"/>
          <w:iCs w:val="0"/>
          <w:sz w:val="20"/>
          <w:szCs w:val="20"/>
        </w:rPr>
        <w:t xml:space="preserve"> </w:t>
      </w:r>
      <w:r>
        <w:rPr>
          <w:i w:val="0"/>
          <w:iCs w:val="0"/>
          <w:sz w:val="20"/>
          <w:szCs w:val="20"/>
          <w:lang w:val="en-US"/>
        </w:rPr>
        <w:t>GD</w:t>
      </w:r>
      <w:r w:rsidRPr="00A34566">
        <w:rPr>
          <w:i w:val="0"/>
          <w:iCs w:val="0"/>
          <w:sz w:val="20"/>
          <w:szCs w:val="20"/>
        </w:rPr>
        <w:t>)</w:t>
      </w:r>
    </w:p>
    <w:p w14:paraId="2DA3080B" w14:textId="644B26F9" w:rsidR="00A42EDE" w:rsidRPr="00A42EDE" w:rsidRDefault="00A42EDE" w:rsidP="005148CC">
      <w:pPr>
        <w:ind w:firstLine="340"/>
        <w:jc w:val="both"/>
        <w:rPr>
          <w:sz w:val="24"/>
          <w:szCs w:val="24"/>
        </w:rPr>
      </w:pPr>
      <w:r w:rsidRPr="00A42EDE">
        <w:rPr>
          <w:sz w:val="24"/>
          <w:szCs w:val="24"/>
        </w:rPr>
        <w:t>Το γράφημα</w:t>
      </w:r>
      <w:r w:rsidRPr="002B1D14">
        <w:rPr>
          <w:sz w:val="24"/>
          <w:szCs w:val="24"/>
        </w:rPr>
        <w:t xml:space="preserve"> </w:t>
      </w:r>
      <w:r w:rsidRPr="002B1D14">
        <w:rPr>
          <w:b/>
          <w:bCs/>
          <w:sz w:val="24"/>
          <w:szCs w:val="24"/>
        </w:rPr>
        <w:t>"</w:t>
      </w:r>
      <w:r w:rsidRPr="002B1D14">
        <w:rPr>
          <w:b/>
          <w:bCs/>
          <w:i/>
          <w:iCs/>
          <w:sz w:val="24"/>
          <w:szCs w:val="24"/>
        </w:rPr>
        <w:t>Εξέλιξη Απώλειας Κατά την Εκπαίδευση</w:t>
      </w:r>
      <w:r w:rsidRPr="002B1D14">
        <w:rPr>
          <w:b/>
          <w:bCs/>
          <w:sz w:val="24"/>
          <w:szCs w:val="24"/>
        </w:rPr>
        <w:t>"</w:t>
      </w:r>
      <w:r w:rsidRPr="00A42EDE">
        <w:rPr>
          <w:sz w:val="24"/>
          <w:szCs w:val="24"/>
        </w:rPr>
        <w:t xml:space="preserve"> δείχνει τη </w:t>
      </w:r>
      <w:r w:rsidRPr="00A42EDE">
        <w:rPr>
          <w:b/>
          <w:bCs/>
          <w:sz w:val="24"/>
          <w:szCs w:val="24"/>
        </w:rPr>
        <w:t>μείωση της απώλειας</w:t>
      </w:r>
      <w:r w:rsidRPr="00A42EDE">
        <w:rPr>
          <w:sz w:val="24"/>
          <w:szCs w:val="24"/>
        </w:rPr>
        <w:t> κατά τη διάρκεια της εκπαίδευσης. Στην αρχή, η απώλεια είναι πολύ υψηλή, αλλά μειώνεται απότομα στις πρώτες 100 εποχές. Στη συνέχεια, η πτώση συνεχίζεται με πιο αργό ρυθμό μέχρι να φτάσει σε πολύ χαμηλές τιμές.</w:t>
      </w:r>
    </w:p>
    <w:p w14:paraId="3B57A66A" w14:textId="2B86BE84" w:rsidR="00A42EDE" w:rsidRPr="00A42EDE" w:rsidRDefault="002B1D14" w:rsidP="005148CC">
      <w:pPr>
        <w:ind w:firstLine="340"/>
        <w:jc w:val="both"/>
        <w:rPr>
          <w:sz w:val="24"/>
          <w:szCs w:val="24"/>
        </w:rPr>
      </w:pPr>
      <w:r w:rsidRPr="00A42EDE">
        <w:rPr>
          <w:b/>
          <w:bCs/>
          <w:sz w:val="24"/>
          <w:szCs w:val="24"/>
        </w:rPr>
        <w:t>Συμπερασμα</w:t>
      </w:r>
      <w:r>
        <w:rPr>
          <w:b/>
          <w:bCs/>
          <w:sz w:val="24"/>
          <w:szCs w:val="24"/>
        </w:rPr>
        <w:t>τικά</w:t>
      </w:r>
      <w:r w:rsidRPr="002B1D14">
        <w:rPr>
          <w:b/>
          <w:bCs/>
          <w:sz w:val="24"/>
          <w:szCs w:val="24"/>
        </w:rPr>
        <w:t xml:space="preserve">, </w:t>
      </w:r>
      <w:r>
        <w:rPr>
          <w:sz w:val="24"/>
          <w:szCs w:val="24"/>
        </w:rPr>
        <w:t>τ</w:t>
      </w:r>
      <w:r w:rsidR="00A42EDE" w:rsidRPr="00A42EDE">
        <w:rPr>
          <w:sz w:val="24"/>
          <w:szCs w:val="24"/>
        </w:rPr>
        <w:t>ο νευρωνικό δίκτυο </w:t>
      </w:r>
      <w:r w:rsidR="00A42EDE" w:rsidRPr="00A42EDE">
        <w:rPr>
          <w:b/>
          <w:bCs/>
          <w:sz w:val="24"/>
          <w:szCs w:val="24"/>
        </w:rPr>
        <w:t>μαθαίνει γρήγορα στα πρώτα στάδια</w:t>
      </w:r>
      <w:r w:rsidR="00A42EDE" w:rsidRPr="00A42EDE">
        <w:rPr>
          <w:sz w:val="24"/>
          <w:szCs w:val="24"/>
        </w:rPr>
        <w:t>, μειώνοντας απότομα την απώλεια. Καθώς προχωρά η εκπαίδευση, οι αλλαγές γίνονται πιο μικρές, δείχνοντας ότι το μοντέλο πλησιάζει τη βέλτιστη λύση. Το τελικό χαμηλό επίπεδο απώλειας επιβεβαιώνει ότι το δίκτυο έχει </w:t>
      </w:r>
      <w:r w:rsidR="00A42EDE" w:rsidRPr="00A42EDE">
        <w:rPr>
          <w:b/>
          <w:bCs/>
          <w:sz w:val="24"/>
          <w:szCs w:val="24"/>
        </w:rPr>
        <w:t xml:space="preserve">μάθει σωστά </w:t>
      </w:r>
      <w:r w:rsidR="00A42EDE" w:rsidRPr="00A42EDE">
        <w:rPr>
          <w:b/>
          <w:bCs/>
          <w:sz w:val="24"/>
          <w:szCs w:val="24"/>
        </w:rPr>
        <w:lastRenderedPageBreak/>
        <w:t>τη λύση</w:t>
      </w:r>
      <w:r w:rsidR="00A42EDE" w:rsidRPr="00A42EDE">
        <w:rPr>
          <w:sz w:val="24"/>
          <w:szCs w:val="24"/>
        </w:rPr>
        <w:t>, ενώ η ομαλή μείωση της καμπύλης δείχνει μια </w:t>
      </w:r>
      <w:r w:rsidR="00A42EDE" w:rsidRPr="00A42EDE">
        <w:rPr>
          <w:b/>
          <w:bCs/>
          <w:sz w:val="24"/>
          <w:szCs w:val="24"/>
        </w:rPr>
        <w:t>σταθερή και αποτελεσματική διαδικασία εκπαίδευσης</w:t>
      </w:r>
      <w:r w:rsidR="00A42EDE" w:rsidRPr="00A42EDE">
        <w:rPr>
          <w:sz w:val="24"/>
          <w:szCs w:val="24"/>
        </w:rPr>
        <w:t>.</w:t>
      </w:r>
    </w:p>
    <w:p w14:paraId="388526A7" w14:textId="2C97F73E" w:rsidR="00A42EDE" w:rsidRDefault="00A42EDE" w:rsidP="00A42EDE"/>
    <w:p w14:paraId="5B46C218" w14:textId="77777777" w:rsidR="002B1D14" w:rsidRDefault="002B1D14" w:rsidP="00192089">
      <w:pPr>
        <w:keepNext/>
        <w:jc w:val="center"/>
      </w:pPr>
      <w:r>
        <w:rPr>
          <w:noProof/>
        </w:rPr>
        <w:drawing>
          <wp:inline distT="0" distB="0" distL="0" distR="0" wp14:anchorId="20A203A2" wp14:editId="54B56C92">
            <wp:extent cx="4505325" cy="3567484"/>
            <wp:effectExtent l="0" t="0" r="0" b="0"/>
            <wp:docPr id="1232559348" name="Εικόνα 4"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59348" name="Εικόνα 4"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41">
                      <a:extLst>
                        <a:ext uri="{28A0092B-C50C-407E-A947-70E740481C1C}">
                          <a14:useLocalDpi xmlns:a14="http://schemas.microsoft.com/office/drawing/2010/main" val="0"/>
                        </a:ext>
                      </a:extLst>
                    </a:blip>
                    <a:stretch>
                      <a:fillRect/>
                    </a:stretch>
                  </pic:blipFill>
                  <pic:spPr>
                    <a:xfrm>
                      <a:off x="0" y="0"/>
                      <a:ext cx="4516186" cy="3576084"/>
                    </a:xfrm>
                    <a:prstGeom prst="rect">
                      <a:avLst/>
                    </a:prstGeom>
                  </pic:spPr>
                </pic:pic>
              </a:graphicData>
            </a:graphic>
          </wp:inline>
        </w:drawing>
      </w:r>
    </w:p>
    <w:p w14:paraId="2F4A9819" w14:textId="73986EB5" w:rsidR="008B49B2" w:rsidRPr="0011593F" w:rsidRDefault="002B1D14" w:rsidP="002D67E1">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6E40CB">
        <w:rPr>
          <w:i w:val="0"/>
          <w:iCs w:val="0"/>
          <w:sz w:val="20"/>
          <w:szCs w:val="20"/>
        </w:rPr>
        <w:t>.</w:t>
      </w:r>
      <w:r>
        <w:rPr>
          <w:i w:val="0"/>
          <w:iCs w:val="0"/>
          <w:sz w:val="20"/>
          <w:szCs w:val="20"/>
        </w:rPr>
        <w:t>7</w:t>
      </w:r>
      <w:r w:rsidRPr="006E40CB">
        <w:rPr>
          <w:i w:val="0"/>
          <w:iCs w:val="0"/>
          <w:sz w:val="20"/>
          <w:szCs w:val="20"/>
        </w:rPr>
        <w:t xml:space="preserve">: </w:t>
      </w:r>
      <w:r w:rsidR="008B49B2" w:rsidRPr="008B49B2">
        <w:rPr>
          <w:i w:val="0"/>
          <w:iCs w:val="0"/>
          <w:sz w:val="20"/>
          <w:szCs w:val="20"/>
        </w:rPr>
        <w:t xml:space="preserve">Σύγκριση Αναλυτικής Λύσης και Προβλέψεων </w:t>
      </w:r>
      <w:r w:rsidRPr="00A34566">
        <w:rPr>
          <w:i w:val="0"/>
          <w:iCs w:val="0"/>
          <w:sz w:val="20"/>
          <w:szCs w:val="20"/>
        </w:rPr>
        <w:t>(</w:t>
      </w:r>
      <w:r>
        <w:rPr>
          <w:i w:val="0"/>
          <w:iCs w:val="0"/>
          <w:sz w:val="20"/>
          <w:szCs w:val="20"/>
          <w:lang w:val="en-US"/>
        </w:rPr>
        <w:t>Full</w:t>
      </w:r>
      <w:r w:rsidRPr="00A34566">
        <w:rPr>
          <w:i w:val="0"/>
          <w:iCs w:val="0"/>
          <w:sz w:val="20"/>
          <w:szCs w:val="20"/>
        </w:rPr>
        <w:t>-</w:t>
      </w:r>
      <w:r>
        <w:rPr>
          <w:i w:val="0"/>
          <w:iCs w:val="0"/>
          <w:sz w:val="20"/>
          <w:szCs w:val="20"/>
          <w:lang w:val="en-US"/>
        </w:rPr>
        <w:t>Batch</w:t>
      </w:r>
      <w:r w:rsidRPr="00A34566">
        <w:rPr>
          <w:i w:val="0"/>
          <w:iCs w:val="0"/>
          <w:sz w:val="20"/>
          <w:szCs w:val="20"/>
        </w:rPr>
        <w:t xml:space="preserve"> </w:t>
      </w:r>
      <w:r>
        <w:rPr>
          <w:i w:val="0"/>
          <w:iCs w:val="0"/>
          <w:sz w:val="20"/>
          <w:szCs w:val="20"/>
          <w:lang w:val="en-US"/>
        </w:rPr>
        <w:t>GD</w:t>
      </w:r>
      <w:r w:rsidRPr="00A34566">
        <w:rPr>
          <w:i w:val="0"/>
          <w:iCs w:val="0"/>
          <w:sz w:val="20"/>
          <w:szCs w:val="20"/>
        </w:rPr>
        <w:t>)</w:t>
      </w:r>
    </w:p>
    <w:p w14:paraId="233993CC" w14:textId="5F7F3CC1" w:rsidR="008B49B2" w:rsidRPr="008B49B2" w:rsidRDefault="008B49B2" w:rsidP="005148CC">
      <w:pPr>
        <w:ind w:firstLine="340"/>
        <w:jc w:val="both"/>
        <w:rPr>
          <w:sz w:val="24"/>
          <w:szCs w:val="24"/>
        </w:rPr>
      </w:pPr>
      <w:r w:rsidRPr="008B49B2">
        <w:rPr>
          <w:sz w:val="24"/>
          <w:szCs w:val="24"/>
        </w:rPr>
        <w:t>Στο γράφημα "</w:t>
      </w:r>
      <w:r w:rsidRPr="008B49B2">
        <w:rPr>
          <w:i/>
          <w:iCs/>
          <w:sz w:val="24"/>
          <w:szCs w:val="24"/>
        </w:rPr>
        <w:t>Σύγκριση Αναλυτικής Λύσης και Προβλέψεων</w:t>
      </w:r>
      <w:r w:rsidRPr="008B49B2">
        <w:rPr>
          <w:sz w:val="24"/>
          <w:szCs w:val="24"/>
        </w:rPr>
        <w:t>" συγκρίνονται η </w:t>
      </w:r>
      <w:r w:rsidRPr="008B49B2">
        <w:rPr>
          <w:b/>
          <w:bCs/>
          <w:sz w:val="24"/>
          <w:szCs w:val="24"/>
        </w:rPr>
        <w:t>πραγματική λύση</w:t>
      </w:r>
      <w:r w:rsidRPr="008B49B2">
        <w:rPr>
          <w:sz w:val="24"/>
          <w:szCs w:val="24"/>
        </w:rPr>
        <w:t> της διαφορικής εξίσωσης (μπλε συνεχής γραμμή) και η </w:t>
      </w:r>
      <w:r w:rsidRPr="008B49B2">
        <w:rPr>
          <w:b/>
          <w:bCs/>
          <w:sz w:val="24"/>
          <w:szCs w:val="24"/>
        </w:rPr>
        <w:t>πρόβλεψη του νευρωνικού δικτύου</w:t>
      </w:r>
      <w:r w:rsidRPr="008B49B2">
        <w:rPr>
          <w:sz w:val="24"/>
          <w:szCs w:val="24"/>
        </w:rPr>
        <w:t> (πορτοκαλί διακεκομμένη γραμμή). Παρατηρείται πολύ καλή συμφωνία μεταξύ των δύο καμπυλών στο μεγαλύτερο μέρος του διαστήματος, ειδικά για μικρές τιμές του t. Στις μεγαλύτερες τιμές του t, η πρόβλεψη του δικτύου αποκλίνει ελαφρώς από την αναλυτική λύση.</w:t>
      </w:r>
    </w:p>
    <w:p w14:paraId="3D72EC8E" w14:textId="4AD16E3F" w:rsidR="008B49B2" w:rsidRDefault="008B49B2" w:rsidP="005148CC">
      <w:pPr>
        <w:ind w:firstLine="340"/>
        <w:jc w:val="both"/>
        <w:rPr>
          <w:sz w:val="24"/>
          <w:szCs w:val="24"/>
        </w:rPr>
      </w:pPr>
      <w:r w:rsidRPr="008B49B2">
        <w:rPr>
          <w:b/>
          <w:bCs/>
          <w:sz w:val="24"/>
          <w:szCs w:val="24"/>
        </w:rPr>
        <w:t>Συμπερασμα</w:t>
      </w:r>
      <w:r>
        <w:rPr>
          <w:b/>
          <w:bCs/>
          <w:sz w:val="24"/>
          <w:szCs w:val="24"/>
        </w:rPr>
        <w:t xml:space="preserve">τικά, </w:t>
      </w:r>
      <w:r>
        <w:rPr>
          <w:sz w:val="24"/>
          <w:szCs w:val="24"/>
        </w:rPr>
        <w:t xml:space="preserve"> τ</w:t>
      </w:r>
      <w:r w:rsidRPr="008B49B2">
        <w:rPr>
          <w:sz w:val="24"/>
          <w:szCs w:val="24"/>
        </w:rPr>
        <w:t>ο νευρωνικό δίκτυο καταφέρνει </w:t>
      </w:r>
      <w:r w:rsidRPr="008B49B2">
        <w:rPr>
          <w:b/>
          <w:bCs/>
          <w:sz w:val="24"/>
          <w:szCs w:val="24"/>
        </w:rPr>
        <w:t>να προσεγγίσει με ακρίβεια</w:t>
      </w:r>
      <w:r w:rsidRPr="008B49B2">
        <w:rPr>
          <w:sz w:val="24"/>
          <w:szCs w:val="24"/>
        </w:rPr>
        <w:t> τη λύση της διαφορικής εξίσωσης, ειδικά στο αρχικό και μεσαίο τμήμα του διαστήματος. Η μικρή απόκλιση προς το τέλος πιθανώς οφείλεται στη δυσκολία εκμάθησης των </w:t>
      </w:r>
      <w:r w:rsidRPr="008B49B2">
        <w:rPr>
          <w:b/>
          <w:bCs/>
          <w:sz w:val="24"/>
          <w:szCs w:val="24"/>
        </w:rPr>
        <w:t>απότομων αλλαγών</w:t>
      </w:r>
      <w:r w:rsidRPr="008B49B2">
        <w:rPr>
          <w:sz w:val="24"/>
          <w:szCs w:val="24"/>
        </w:rPr>
        <w:t> της συνάρτησης ή στη συμπεριφορά του Full-Batch GD. Παρόλα αυτά, η συνολική προσέγγιση είναι </w:t>
      </w:r>
      <w:r w:rsidRPr="008B49B2">
        <w:rPr>
          <w:b/>
          <w:bCs/>
          <w:sz w:val="24"/>
          <w:szCs w:val="24"/>
        </w:rPr>
        <w:t>ιδιαίτερα ικανοποιητική</w:t>
      </w:r>
      <w:r w:rsidRPr="008B49B2">
        <w:rPr>
          <w:sz w:val="24"/>
          <w:szCs w:val="24"/>
        </w:rPr>
        <w:t>, επιβεβαιώνοντας ότι το μοντέλο έχει μάθει τη γενική μορφή της λύσης.</w:t>
      </w:r>
    </w:p>
    <w:p w14:paraId="57EED728" w14:textId="77777777" w:rsidR="0012301C" w:rsidRDefault="0012301C" w:rsidP="008B49B2">
      <w:pPr>
        <w:jc w:val="both"/>
        <w:rPr>
          <w:sz w:val="24"/>
          <w:szCs w:val="24"/>
        </w:rPr>
      </w:pPr>
    </w:p>
    <w:p w14:paraId="7CC9607E" w14:textId="30D14A43" w:rsidR="007E299E" w:rsidRPr="00100653" w:rsidRDefault="007E299E" w:rsidP="007E299E">
      <w:pPr>
        <w:pStyle w:val="2"/>
      </w:pPr>
      <w:bookmarkStart w:id="39" w:name="_Toc192020756"/>
      <w:r w:rsidRPr="00F55888">
        <w:t>5</w:t>
      </w:r>
      <w:r>
        <w:t xml:space="preserve">.4 </w:t>
      </w:r>
      <w:r w:rsidRPr="007E299E">
        <w:t>Υλοποίηση ενός Νευρωνικού Δικτύου για την Προσέγγιση Λύσης ΣΔΕ (με τον βελτιστοποιητή Adam)</w:t>
      </w:r>
      <w:bookmarkEnd w:id="39"/>
    </w:p>
    <w:p w14:paraId="5FEFA270" w14:textId="09DE8268" w:rsidR="007E299E" w:rsidRPr="002D7E2E" w:rsidRDefault="007E299E" w:rsidP="005148CC">
      <w:pPr>
        <w:ind w:firstLine="340"/>
        <w:jc w:val="both"/>
        <w:rPr>
          <w:sz w:val="24"/>
          <w:szCs w:val="24"/>
        </w:rPr>
      </w:pPr>
      <w:r w:rsidRPr="002D7E2E">
        <w:rPr>
          <w:sz w:val="24"/>
          <w:szCs w:val="24"/>
        </w:rPr>
        <w:t>Σε αυτήν την ενότητα, παρουσιάζεται η υλοποίηση ενός νευρωνικού δικτύου που χρησιμοποιεί τον αλγόριθμο</w:t>
      </w:r>
      <w:r w:rsidRPr="007E299E">
        <w:rPr>
          <w:sz w:val="24"/>
          <w:szCs w:val="24"/>
        </w:rPr>
        <w:t xml:space="preserve"> </w:t>
      </w:r>
      <w:r>
        <w:rPr>
          <w:sz w:val="24"/>
          <w:szCs w:val="24"/>
          <w:lang w:val="en-US"/>
        </w:rPr>
        <w:t>Adam</w:t>
      </w:r>
      <w:r>
        <w:rPr>
          <w:sz w:val="24"/>
          <w:szCs w:val="24"/>
        </w:rPr>
        <w:t xml:space="preserve">, </w:t>
      </w:r>
      <w:r w:rsidRPr="007E299E">
        <w:rPr>
          <w:sz w:val="24"/>
          <w:szCs w:val="24"/>
        </w:rPr>
        <w:t xml:space="preserve">ο οποίος συνδυάζει τα πλεονεκτήματα </w:t>
      </w:r>
      <w:r w:rsidRPr="007E299E">
        <w:rPr>
          <w:sz w:val="24"/>
          <w:szCs w:val="24"/>
        </w:rPr>
        <w:lastRenderedPageBreak/>
        <w:t>των </w:t>
      </w:r>
      <w:r w:rsidRPr="007E299E">
        <w:rPr>
          <w:b/>
          <w:bCs/>
          <w:sz w:val="24"/>
          <w:szCs w:val="24"/>
        </w:rPr>
        <w:t>RMSProp</w:t>
      </w:r>
      <w:r w:rsidRPr="007E299E">
        <w:rPr>
          <w:sz w:val="24"/>
          <w:szCs w:val="24"/>
        </w:rPr>
        <w:t> και </w:t>
      </w:r>
      <w:r w:rsidRPr="007E299E">
        <w:rPr>
          <w:b/>
          <w:bCs/>
          <w:sz w:val="24"/>
          <w:szCs w:val="24"/>
        </w:rPr>
        <w:t>Momentum</w:t>
      </w:r>
      <w:r w:rsidRPr="007E299E">
        <w:rPr>
          <w:sz w:val="24"/>
          <w:szCs w:val="24"/>
        </w:rPr>
        <w:t> για γρήγορη και σταθερή σύγκλιση</w:t>
      </w:r>
      <w:r>
        <w:rPr>
          <w:i/>
          <w:iCs/>
          <w:sz w:val="24"/>
          <w:szCs w:val="24"/>
        </w:rPr>
        <w:t>,</w:t>
      </w:r>
      <w:r>
        <w:rPr>
          <w:sz w:val="24"/>
          <w:szCs w:val="24"/>
        </w:rPr>
        <w:t xml:space="preserve"> </w:t>
      </w:r>
      <w:r w:rsidRPr="002D7E2E">
        <w:rPr>
          <w:sz w:val="24"/>
          <w:szCs w:val="24"/>
        </w:rPr>
        <w:t>ως βελτιστοποιητή για την προσέγγιση της λύσης του ΠΑΤ</w:t>
      </w:r>
      <w:r>
        <w:rPr>
          <w:sz w:val="24"/>
          <w:szCs w:val="24"/>
        </w:rPr>
        <w:t xml:space="preserve"> της παρακάτω ΣΔΕ</w:t>
      </w:r>
      <w:r w:rsidRPr="002D7E2E">
        <w:rPr>
          <w:sz w:val="24"/>
          <w:szCs w:val="24"/>
        </w:rPr>
        <w:t>:</w:t>
      </w:r>
    </w:p>
    <w:p w14:paraId="07377C15" w14:textId="77777777" w:rsidR="007E299E" w:rsidRPr="00C552CF" w:rsidRDefault="00000000" w:rsidP="007E299E">
      <w:pPr>
        <w:jc w:val="center"/>
        <w:rPr>
          <w:rFonts w:eastAsiaTheme="minorEastAsia"/>
          <w:sz w:val="24"/>
          <w:szCs w:val="24"/>
        </w:rPr>
      </w:pPr>
      <m:oMath>
        <m:f>
          <m:fPr>
            <m:ctrlPr>
              <w:rPr>
                <w:rFonts w:ascii="Cambria Math" w:eastAsiaTheme="minorEastAsia" w:hAnsi="Cambria Math"/>
                <w:i/>
                <w:sz w:val="24"/>
                <w:szCs w:val="24"/>
              </w:rPr>
            </m:ctrlPr>
          </m:fPr>
          <m:num>
            <m:r>
              <w:rPr>
                <w:rFonts w:ascii="Cambria Math" w:eastAsiaTheme="minorEastAsia" w:hAnsi="Cambria Math"/>
                <w:sz w:val="24"/>
                <w:szCs w:val="24"/>
              </w:rPr>
              <m:t>dy</m:t>
            </m:r>
          </m:num>
          <m:den>
            <m:r>
              <w:rPr>
                <w:rFonts w:ascii="Cambria Math" w:eastAsiaTheme="minorEastAsia" w:hAnsi="Cambria Math"/>
                <w:sz w:val="24"/>
                <w:szCs w:val="24"/>
              </w:rPr>
              <m:t>d</m:t>
            </m:r>
            <m:r>
              <w:rPr>
                <w:rFonts w:ascii="Cambria Math" w:eastAsiaTheme="minorEastAsia" w:hAnsi="Cambria Math"/>
                <w:sz w:val="24"/>
                <w:szCs w:val="24"/>
                <w:lang w:val="en-US"/>
              </w:rPr>
              <m:t>t</m:t>
            </m:r>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-y</m:t>
        </m:r>
      </m:oMath>
      <w:r w:rsidR="007E299E" w:rsidRPr="00C552CF">
        <w:rPr>
          <w:rFonts w:eastAsiaTheme="minorEastAsia"/>
          <w:sz w:val="24"/>
          <w:szCs w:val="24"/>
        </w:rPr>
        <w:t xml:space="preserve">, </w:t>
      </w:r>
      <m:oMath>
        <m:r>
          <w:rPr>
            <w:rFonts w:ascii="Cambria Math" w:eastAsiaTheme="minorEastAsia" w:hAnsi="Cambria Math"/>
            <w:sz w:val="24"/>
            <w:szCs w:val="24"/>
          </w:rPr>
          <m:t>y</m:t>
        </m:r>
        <m:d>
          <m:dPr>
            <m:ctrlPr>
              <w:rPr>
                <w:rFonts w:ascii="Cambria Math" w:eastAsiaTheme="minorEastAsia" w:hAnsi="Cambria Math"/>
                <w:sz w:val="24"/>
                <w:szCs w:val="24"/>
              </w:rPr>
            </m:ctrlPr>
          </m:dPr>
          <m:e>
            <m:r>
              <w:rPr>
                <w:rFonts w:ascii="Cambria Math" w:eastAsiaTheme="minorEastAsia" w:hAnsi="Cambria Math"/>
                <w:sz w:val="24"/>
                <w:szCs w:val="24"/>
              </w:rPr>
              <m:t>0</m:t>
            </m:r>
          </m:e>
        </m:d>
        <m:r>
          <w:rPr>
            <w:rFonts w:ascii="Cambria Math" w:eastAsiaTheme="minorEastAsia" w:hAnsi="Cambria Math"/>
            <w:sz w:val="24"/>
            <w:szCs w:val="24"/>
          </w:rPr>
          <m:t>=0.5</m:t>
        </m:r>
      </m:oMath>
    </w:p>
    <w:p w14:paraId="769FD97D" w14:textId="77777777" w:rsidR="007E299E" w:rsidRDefault="007E299E" w:rsidP="007E299E">
      <w:pPr>
        <w:jc w:val="both"/>
        <w:rPr>
          <w:rFonts w:eastAsiaTheme="minorEastAsia"/>
          <w:sz w:val="24"/>
          <w:szCs w:val="24"/>
        </w:rPr>
      </w:pPr>
      <w:r>
        <w:rPr>
          <w:rFonts w:eastAsiaTheme="minorEastAsia"/>
          <w:sz w:val="24"/>
          <w:szCs w:val="24"/>
        </w:rPr>
        <w:t xml:space="preserve">με </w:t>
      </w:r>
      <w:r w:rsidRPr="00137315">
        <w:rPr>
          <w:rFonts w:eastAsiaTheme="minorEastAsia"/>
          <w:sz w:val="24"/>
          <w:szCs w:val="24"/>
        </w:rPr>
        <w:t>αντίστοιχη αναλυτική λύσ</w:t>
      </w:r>
      <w:r>
        <w:rPr>
          <w:rFonts w:eastAsiaTheme="minorEastAsia"/>
          <w:sz w:val="24"/>
          <w:szCs w:val="24"/>
        </w:rPr>
        <w:t>η</w:t>
      </w:r>
      <w:r w:rsidRPr="00137315">
        <w:rPr>
          <w:rFonts w:eastAsiaTheme="minorEastAsia"/>
          <w:sz w:val="24"/>
          <w:szCs w:val="24"/>
        </w:rPr>
        <w:t>:</w:t>
      </w:r>
    </w:p>
    <w:p w14:paraId="6D678286" w14:textId="77777777" w:rsidR="007E299E" w:rsidRPr="00C552CF" w:rsidRDefault="007E299E" w:rsidP="007E299E">
      <w:pPr>
        <w:jc w:val="center"/>
        <w:rPr>
          <w:rFonts w:eastAsiaTheme="minorEastAsia"/>
          <w:i/>
          <w:sz w:val="24"/>
          <w:szCs w:val="24"/>
        </w:rPr>
      </w:pPr>
      <m:oMathPara>
        <m:oMath>
          <m:r>
            <w:rPr>
              <w:rFonts w:ascii="Cambria Math" w:eastAsiaTheme="minorEastAsia" w:hAnsi="Cambria Math"/>
              <w:sz w:val="24"/>
              <w:szCs w:val="24"/>
            </w:rPr>
            <m:t>y</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(2</m:t>
              </m:r>
              <m:r>
                <w:rPr>
                  <w:rFonts w:ascii="Cambria Math" w:eastAsiaTheme="minorEastAsia" w:hAnsi="Cambria Math"/>
                  <w:sz w:val="24"/>
                  <w:szCs w:val="24"/>
                  <w:lang w:val="en-US"/>
                </w:rPr>
                <m:t>-t)</m:t>
              </m:r>
            </m:den>
          </m:f>
        </m:oMath>
      </m:oMathPara>
    </w:p>
    <w:p w14:paraId="2118DDF0" w14:textId="77777777" w:rsidR="007E299E" w:rsidRPr="007E299E" w:rsidRDefault="007E299E" w:rsidP="007E299E">
      <w:pPr>
        <w:jc w:val="both"/>
        <w:rPr>
          <w:rFonts w:eastAsiaTheme="minorEastAsia"/>
        </w:rPr>
      </w:pPr>
    </w:p>
    <w:p w14:paraId="5F33C68E" w14:textId="06C72666" w:rsidR="007E299E" w:rsidRPr="007258DE" w:rsidRDefault="007E299E" w:rsidP="007E299E">
      <w:pPr>
        <w:jc w:val="both"/>
        <w:rPr>
          <w:rFonts w:eastAsiaTheme="minorEastAsia"/>
          <w:b/>
          <w:bCs/>
          <w:sz w:val="28"/>
          <w:szCs w:val="28"/>
        </w:rPr>
      </w:pPr>
      <w:r w:rsidRPr="00C552CF">
        <w:rPr>
          <w:rFonts w:eastAsiaTheme="minorEastAsia"/>
          <w:b/>
          <w:bCs/>
          <w:sz w:val="28"/>
          <w:szCs w:val="28"/>
        </w:rPr>
        <w:t>Ακολουθεί μια ενιαία επεξήγηση του κώδικα:</w:t>
      </w:r>
    </w:p>
    <w:p w14:paraId="397E24E0" w14:textId="5216A7BA" w:rsidR="007E299E" w:rsidRPr="007E299E" w:rsidRDefault="007E299E" w:rsidP="005148CC">
      <w:pPr>
        <w:ind w:firstLine="340"/>
        <w:jc w:val="both"/>
        <w:rPr>
          <w:sz w:val="24"/>
          <w:szCs w:val="24"/>
        </w:rPr>
      </w:pPr>
      <w:r w:rsidRPr="007E299E">
        <w:rPr>
          <w:sz w:val="24"/>
          <w:szCs w:val="24"/>
        </w:rPr>
        <w:t>Ο κώδικας αυτός επιλύει αριθμητικά μια διαφορική εξίσωση πρώτης τάξης μέσω της εκπαίδευσης ενός νευρωνικού δικτύου με τη μέθοδο βελτιστοποίησης Adam. Αρχικά, εισάγονται οι απαραίτητες βιβλιοθήκες: η PyTorch χρησιμοποιείται για τη δημιουργία και εκπαίδευση του νευρωνικού δικτύου, η NumPy για τη δημιουργία των δεδομένων εκπαίδευσης, και η Matplotlib για την οπτικοποίηση των αποτελεσμάτων. Το νευρωνικό δίκτυο υλοποιείται μέσω της κλάσης SimpleNN, η οποία είναι ένα πλήρως συνδεδεμένο πολυεπίπεδο δίκτυο. Το δίκτυο δέχεται ως είσοδο μία τιμή, την επεξεργάζεται μέσω ενός κρυφού επιπέδου που περιλαμβάνει δέκα νευρώνες με λειτουργία ενεργοποίησης ReLU και αποδίδει μία τιμή εξόδου που προσεγγίζει τη λύση της διαφορικής εξίσωσης.</w:t>
      </w:r>
    </w:p>
    <w:p w14:paraId="7D642A51" w14:textId="414368C2" w:rsidR="007E299E" w:rsidRPr="007E299E" w:rsidRDefault="007E299E" w:rsidP="005148CC">
      <w:pPr>
        <w:ind w:firstLine="340"/>
        <w:jc w:val="both"/>
        <w:rPr>
          <w:sz w:val="24"/>
          <w:szCs w:val="24"/>
        </w:rPr>
      </w:pPr>
      <w:r w:rsidRPr="007E299E">
        <w:rPr>
          <w:sz w:val="24"/>
          <w:szCs w:val="24"/>
        </w:rPr>
        <w:t>Η συνάρτηση κόστους που χρησιμοποιείται είναι το μέσο τετραγωνικό σφάλμα (MSE), το οποίο μετρά την απόκλιση των προβλέψεων του δικτύου από την αναλυτική λύση, προσφέροντας έναν σαφή δείκτη της απόδοσης του μοντέλου. Η εκπαίδευση βασίζεται στον βελτιστοποιητή Adam, ο οποίος συνδυάζει τα πλεονεκτήματα του Momentum και της προσαρμογής του ρυθμού μάθησης για κάθε παράμετρο. Ο Adam επιταχύνει τη σύγκλιση και επιλύει προβλήματα που προκύπτουν από μεταβαλλόμενους ρυθμούς μάθησης, καθιστώντας τον ιδιαίτερα αποδοτικό για την εκπαίδευση νευρωνικών δικτύων. Στο PyTorch, η υλοποίησή του γίνεται εύκολα μέσω της κλάσης torch.optim.Adam.</w:t>
      </w:r>
    </w:p>
    <w:p w14:paraId="69175AB7" w14:textId="5E781ED3" w:rsidR="007E299E" w:rsidRPr="007E299E" w:rsidRDefault="007E299E" w:rsidP="005148CC">
      <w:pPr>
        <w:ind w:firstLine="340"/>
        <w:jc w:val="both"/>
        <w:rPr>
          <w:sz w:val="24"/>
          <w:szCs w:val="24"/>
        </w:rPr>
      </w:pPr>
      <w:r w:rsidRPr="007E299E">
        <w:rPr>
          <w:sz w:val="24"/>
          <w:szCs w:val="24"/>
        </w:rPr>
        <w:t>Τα δεδομένα εκπαίδευσης προέρχονται από την αναλυτική λύση της διαφορικής εξίσωσης. Αρχικά, δημιουργούνται 100 σημεία στο διάστημα [0, 1.9], αποφεύγοντας το σημείο t=2, όπου η συνάρτηση απειρίζεται. Τα δεδομένα μετατρέπονται σε PyTorch tensors, καθιστώντας τα κατάλληλα για χρήση στην εκπαίδευση. Η διαδικασία εκπαίδευσης πραγματοποιείται για 2000 εποχές με ρυθμό μάθησης 0.01. Σε κάθε εποχή εκτελείται ένας πλήρης κύκλος εκπαίδευσης: το δίκτυο υπολογίζει τις προβλέψεις (forward pass), εκτιμά την απώλεια συγκρίνοντας τις προβλέψεις με την αναλυτική λύση, υπολογίζει τα gradients της απώλειας ως προς τα βάρη (backward pass) και, τέλος, προσαρμόζει τα βάρη με βάση τα gradients και τους ρυθμούς μάθησης που προσαρμόζει αυτόματα ο Adam.</w:t>
      </w:r>
    </w:p>
    <w:p w14:paraId="1801E07D" w14:textId="400016D1" w:rsidR="007E299E" w:rsidRPr="008B49B2" w:rsidRDefault="007E299E" w:rsidP="005148CC">
      <w:pPr>
        <w:ind w:firstLine="340"/>
        <w:jc w:val="both"/>
        <w:rPr>
          <w:sz w:val="24"/>
          <w:szCs w:val="24"/>
        </w:rPr>
      </w:pPr>
      <w:r w:rsidRPr="007E299E">
        <w:rPr>
          <w:sz w:val="24"/>
          <w:szCs w:val="24"/>
        </w:rPr>
        <w:lastRenderedPageBreak/>
        <w:t>Η αξιολόγηση των αποτελεσμάτων πραγματοποιείται μέσω γραφημάτων. Το πρώτο γράφημα απεικονίζει τη μείωση της απώλειας (MSE) κατά τη διάρκεια της εκπαίδευσης, δίνοντας μια σαφή εικόνα της προόδου του δικτύου. Το δεύτερο γράφημα συγκρίνει την αναλυτική λύση με τις προβλέψεις του νευρωνικού δικτύου: η θεωρητική λύση παρουσιάζεται με συνεχή γραμμή, ενώ οι προβλέψεις του μοντέλου αποδίδονται με διακεκομμένη γραμμή. Ο στόχος είναι να διαπιστωθεί αν το νευρωνικό δίκτυο μπορεί να μάθει και να προσεγγίσει ικανοποιητικά την αναλυτική λύση, αξιοποιώντας τον βελτιστοποιητή Adam για την εκπαίδευση.</w:t>
      </w:r>
    </w:p>
    <w:p w14:paraId="1A0E4948" w14:textId="21566321" w:rsidR="00192089" w:rsidRDefault="00192089" w:rsidP="00192089">
      <w:pPr>
        <w:jc w:val="both"/>
        <w:rPr>
          <w:rFonts w:eastAsiaTheme="minorEastAsia"/>
          <w:b/>
          <w:bCs/>
          <w:i/>
          <w:iCs/>
          <w:sz w:val="24"/>
          <w:szCs w:val="24"/>
        </w:rPr>
      </w:pPr>
      <w:r w:rsidRPr="00192089">
        <w:rPr>
          <w:rFonts w:eastAsiaTheme="minorEastAsia"/>
          <w:b/>
          <w:bCs/>
          <w:i/>
          <w:iCs/>
          <w:sz w:val="24"/>
          <w:szCs w:val="24"/>
          <w:u w:val="single"/>
        </w:rPr>
        <w:t>Σημείωση</w:t>
      </w:r>
      <w:r w:rsidRPr="00381460">
        <w:rPr>
          <w:rFonts w:eastAsiaTheme="minorEastAsia"/>
          <w:b/>
          <w:bCs/>
          <w:i/>
          <w:iCs/>
          <w:sz w:val="24"/>
          <w:szCs w:val="24"/>
        </w:rPr>
        <w:t xml:space="preserve">: Ο κώδικας βρίσκεται στο </w:t>
      </w:r>
      <w:r>
        <w:rPr>
          <w:rFonts w:eastAsiaTheme="minorEastAsia"/>
          <w:b/>
          <w:bCs/>
          <w:i/>
          <w:iCs/>
          <w:sz w:val="24"/>
          <w:szCs w:val="24"/>
        </w:rPr>
        <w:t>Π</w:t>
      </w:r>
      <w:r w:rsidRPr="00381460">
        <w:rPr>
          <w:rFonts w:eastAsiaTheme="minorEastAsia"/>
          <w:b/>
          <w:bCs/>
          <w:i/>
          <w:iCs/>
          <w:sz w:val="24"/>
          <w:szCs w:val="24"/>
        </w:rPr>
        <w:t xml:space="preserve">αράρτημα </w:t>
      </w:r>
      <w:r>
        <w:rPr>
          <w:rFonts w:eastAsiaTheme="minorEastAsia"/>
          <w:b/>
          <w:bCs/>
          <w:i/>
          <w:iCs/>
          <w:sz w:val="24"/>
          <w:szCs w:val="24"/>
        </w:rPr>
        <w:t>Κ</w:t>
      </w:r>
      <w:r w:rsidRPr="00381460">
        <w:rPr>
          <w:rFonts w:eastAsiaTheme="minorEastAsia"/>
          <w:b/>
          <w:bCs/>
          <w:i/>
          <w:iCs/>
          <w:sz w:val="24"/>
          <w:szCs w:val="24"/>
        </w:rPr>
        <w:t>ώδικα!</w:t>
      </w:r>
    </w:p>
    <w:p w14:paraId="659BF796" w14:textId="77777777" w:rsidR="008B49B2" w:rsidRDefault="008B49B2" w:rsidP="008B49B2">
      <w:pPr>
        <w:rPr>
          <w:sz w:val="24"/>
          <w:szCs w:val="24"/>
        </w:rPr>
      </w:pPr>
    </w:p>
    <w:p w14:paraId="64EEE5DC" w14:textId="1AE7FCF0" w:rsidR="007E299E" w:rsidRDefault="007E299E" w:rsidP="007E299E">
      <w:pPr>
        <w:jc w:val="both"/>
        <w:rPr>
          <w:rFonts w:eastAsiaTheme="minorEastAsia"/>
          <w:b/>
          <w:bCs/>
          <w:sz w:val="28"/>
          <w:szCs w:val="28"/>
        </w:rPr>
      </w:pPr>
      <w:r w:rsidRPr="00C552CF">
        <w:rPr>
          <w:rFonts w:eastAsiaTheme="minorEastAsia"/>
          <w:b/>
          <w:bCs/>
          <w:sz w:val="28"/>
          <w:szCs w:val="28"/>
        </w:rPr>
        <w:t>Ακολουθεί επεξήγηση τ</w:t>
      </w:r>
      <w:r>
        <w:rPr>
          <w:rFonts w:eastAsiaTheme="minorEastAsia"/>
          <w:b/>
          <w:bCs/>
          <w:sz w:val="28"/>
          <w:szCs w:val="28"/>
        </w:rPr>
        <w:t>ων γραφημάτων του</w:t>
      </w:r>
      <w:r w:rsidRPr="00C552CF">
        <w:rPr>
          <w:rFonts w:eastAsiaTheme="minorEastAsia"/>
          <w:b/>
          <w:bCs/>
          <w:sz w:val="28"/>
          <w:szCs w:val="28"/>
        </w:rPr>
        <w:t xml:space="preserve"> κώδικα:</w:t>
      </w:r>
    </w:p>
    <w:p w14:paraId="642E4F58" w14:textId="77777777" w:rsidR="003E36CA" w:rsidRDefault="003E36CA" w:rsidP="00192089">
      <w:pPr>
        <w:keepNext/>
        <w:jc w:val="center"/>
      </w:pPr>
      <w:r>
        <w:rPr>
          <w:rFonts w:eastAsiaTheme="minorEastAsia"/>
          <w:noProof/>
          <w:sz w:val="24"/>
          <w:szCs w:val="24"/>
        </w:rPr>
        <w:drawing>
          <wp:inline distT="0" distB="0" distL="0" distR="0" wp14:anchorId="27FE7219" wp14:editId="57EF7FFF">
            <wp:extent cx="4219575" cy="3294478"/>
            <wp:effectExtent l="0" t="0" r="0" b="1270"/>
            <wp:docPr id="491815329" name="Εικόνα 5"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5329" name="Εικόνα 5"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42">
                      <a:extLst>
                        <a:ext uri="{28A0092B-C50C-407E-A947-70E740481C1C}">
                          <a14:useLocalDpi xmlns:a14="http://schemas.microsoft.com/office/drawing/2010/main" val="0"/>
                        </a:ext>
                      </a:extLst>
                    </a:blip>
                    <a:stretch>
                      <a:fillRect/>
                    </a:stretch>
                  </pic:blipFill>
                  <pic:spPr>
                    <a:xfrm>
                      <a:off x="0" y="0"/>
                      <a:ext cx="4231095" cy="3303472"/>
                    </a:xfrm>
                    <a:prstGeom prst="rect">
                      <a:avLst/>
                    </a:prstGeom>
                  </pic:spPr>
                </pic:pic>
              </a:graphicData>
            </a:graphic>
          </wp:inline>
        </w:drawing>
      </w:r>
    </w:p>
    <w:p w14:paraId="1E97258D" w14:textId="0F77D310" w:rsidR="007E299E" w:rsidRPr="0011593F" w:rsidRDefault="003E36CA" w:rsidP="00503C82">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6E40CB">
        <w:rPr>
          <w:i w:val="0"/>
          <w:iCs w:val="0"/>
          <w:sz w:val="20"/>
          <w:szCs w:val="20"/>
        </w:rPr>
        <w:t>.</w:t>
      </w:r>
      <w:r>
        <w:rPr>
          <w:i w:val="0"/>
          <w:iCs w:val="0"/>
          <w:sz w:val="20"/>
          <w:szCs w:val="20"/>
        </w:rPr>
        <w:t>8</w:t>
      </w:r>
      <w:r w:rsidRPr="006E40CB">
        <w:rPr>
          <w:i w:val="0"/>
          <w:iCs w:val="0"/>
          <w:sz w:val="20"/>
          <w:szCs w:val="20"/>
        </w:rPr>
        <w:t xml:space="preserve">: </w:t>
      </w:r>
      <w:r w:rsidRPr="00A34566">
        <w:rPr>
          <w:i w:val="0"/>
          <w:iCs w:val="0"/>
          <w:sz w:val="20"/>
          <w:szCs w:val="20"/>
        </w:rPr>
        <w:t>Εξέλιξη Απώλειας Κατά την Εκπαίδευση (</w:t>
      </w:r>
      <w:r>
        <w:rPr>
          <w:i w:val="0"/>
          <w:iCs w:val="0"/>
          <w:sz w:val="20"/>
          <w:szCs w:val="20"/>
          <w:lang w:val="en-US"/>
        </w:rPr>
        <w:t>Adam</w:t>
      </w:r>
      <w:r w:rsidRPr="00A34566">
        <w:rPr>
          <w:i w:val="0"/>
          <w:iCs w:val="0"/>
          <w:sz w:val="20"/>
          <w:szCs w:val="20"/>
        </w:rPr>
        <w:t>)</w:t>
      </w:r>
    </w:p>
    <w:p w14:paraId="12379F05" w14:textId="63439151" w:rsidR="00503C82" w:rsidRPr="00503C82" w:rsidRDefault="00503C82" w:rsidP="005148CC">
      <w:pPr>
        <w:ind w:firstLine="340"/>
        <w:jc w:val="both"/>
        <w:rPr>
          <w:rFonts w:eastAsiaTheme="minorEastAsia"/>
          <w:sz w:val="24"/>
          <w:szCs w:val="24"/>
        </w:rPr>
      </w:pPr>
      <w:r w:rsidRPr="00503C82">
        <w:rPr>
          <w:rFonts w:eastAsiaTheme="minorEastAsia"/>
          <w:sz w:val="24"/>
          <w:szCs w:val="24"/>
        </w:rPr>
        <w:t>Στο γράφημα "</w:t>
      </w:r>
      <w:r w:rsidRPr="00503C82">
        <w:rPr>
          <w:rFonts w:eastAsiaTheme="minorEastAsia"/>
          <w:i/>
          <w:iCs/>
          <w:sz w:val="24"/>
          <w:szCs w:val="24"/>
        </w:rPr>
        <w:t>Εξέλιξη Απώλειας Κατά την Εκπαίδευση</w:t>
      </w:r>
      <w:r w:rsidRPr="00503C82">
        <w:rPr>
          <w:rFonts w:eastAsiaTheme="minorEastAsia"/>
          <w:sz w:val="24"/>
          <w:szCs w:val="24"/>
        </w:rPr>
        <w:t>"</w:t>
      </w:r>
      <w:r w:rsidRPr="00503C82">
        <w:rPr>
          <w:rFonts w:eastAsiaTheme="minorEastAsia"/>
          <w:b/>
          <w:bCs/>
          <w:sz w:val="24"/>
          <w:szCs w:val="24"/>
        </w:rPr>
        <w:t xml:space="preserve"> </w:t>
      </w:r>
      <w:r w:rsidRPr="00503C82">
        <w:rPr>
          <w:rFonts w:eastAsiaTheme="minorEastAsia"/>
          <w:sz w:val="24"/>
          <w:szCs w:val="24"/>
        </w:rPr>
        <w:t>φαίνεται η </w:t>
      </w:r>
      <w:r w:rsidRPr="00503C82">
        <w:rPr>
          <w:rFonts w:eastAsiaTheme="minorEastAsia"/>
          <w:b/>
          <w:bCs/>
          <w:sz w:val="24"/>
          <w:szCs w:val="24"/>
        </w:rPr>
        <w:t>σταθερή μείωση της απώλειας</w:t>
      </w:r>
      <w:r w:rsidRPr="00503C82">
        <w:rPr>
          <w:rFonts w:eastAsiaTheme="minorEastAsia"/>
          <w:sz w:val="24"/>
          <w:szCs w:val="24"/>
        </w:rPr>
        <w:t> καθώς αυξάνονται οι εποχές εκπαίδευσης. Η καμπύλη ξεκινά από υψηλές τιμές και πέφτει γρήγορα τις πρώτες 100 εποχές, ενώ στη συνέχεια συνεχίζει να μειώνεται με πιο αργό ρυθμό μέχρι να φτάσει σχεδόν στο μηδέν. Δεν εμφανίζονται απότομες ανόδους ή «πτώσεις» στην απώλεια, κάτι που δείχνει </w:t>
      </w:r>
      <w:r w:rsidRPr="00503C82">
        <w:rPr>
          <w:rFonts w:eastAsiaTheme="minorEastAsia"/>
          <w:b/>
          <w:bCs/>
          <w:sz w:val="24"/>
          <w:szCs w:val="24"/>
        </w:rPr>
        <w:t>σταθερή και ομαλή εκπαίδευση</w:t>
      </w:r>
      <w:r w:rsidRPr="00503C82">
        <w:rPr>
          <w:rFonts w:eastAsiaTheme="minorEastAsia"/>
          <w:sz w:val="24"/>
          <w:szCs w:val="24"/>
        </w:rPr>
        <w:t> χωρίς αστάθεια.</w:t>
      </w:r>
    </w:p>
    <w:p w14:paraId="70C7A2A0" w14:textId="06CF094A" w:rsidR="00503C82" w:rsidRPr="00503C82" w:rsidRDefault="00503C82" w:rsidP="005148CC">
      <w:pPr>
        <w:ind w:firstLine="340"/>
        <w:jc w:val="both"/>
        <w:rPr>
          <w:rFonts w:eastAsiaTheme="minorEastAsia"/>
          <w:sz w:val="24"/>
          <w:szCs w:val="24"/>
        </w:rPr>
      </w:pPr>
      <w:r w:rsidRPr="00503C82">
        <w:rPr>
          <w:rFonts w:eastAsiaTheme="minorEastAsia"/>
          <w:b/>
          <w:bCs/>
          <w:sz w:val="24"/>
          <w:szCs w:val="24"/>
        </w:rPr>
        <w:t>Συμπερασμα</w:t>
      </w:r>
      <w:r>
        <w:rPr>
          <w:rFonts w:eastAsiaTheme="minorEastAsia"/>
          <w:b/>
          <w:bCs/>
          <w:sz w:val="24"/>
          <w:szCs w:val="24"/>
        </w:rPr>
        <w:t>τικά</w:t>
      </w:r>
      <w:r w:rsidRPr="00503C82">
        <w:rPr>
          <w:rFonts w:eastAsiaTheme="minorEastAsia"/>
          <w:sz w:val="24"/>
          <w:szCs w:val="24"/>
        </w:rPr>
        <w:t>, το μοντέλο </w:t>
      </w:r>
      <w:r w:rsidRPr="00503C82">
        <w:rPr>
          <w:rFonts w:eastAsiaTheme="minorEastAsia"/>
          <w:b/>
          <w:bCs/>
          <w:sz w:val="24"/>
          <w:szCs w:val="24"/>
        </w:rPr>
        <w:t>μαθαίνει αποτελεσματικά</w:t>
      </w:r>
      <w:r w:rsidRPr="00503C82">
        <w:rPr>
          <w:rFonts w:eastAsiaTheme="minorEastAsia"/>
          <w:sz w:val="24"/>
          <w:szCs w:val="24"/>
        </w:rPr>
        <w:t>, με την απώλεια να μειώνεται συνεχώς καθώς περνούν οι εποχές. Η πτώση της απώλειας στο τέλος των 2000 εποχών δείχνει ότι το νευρωνικό δίκτυο έχει </w:t>
      </w:r>
      <w:r w:rsidRPr="00503C82">
        <w:rPr>
          <w:rFonts w:eastAsiaTheme="minorEastAsia"/>
          <w:b/>
          <w:bCs/>
          <w:sz w:val="24"/>
          <w:szCs w:val="24"/>
        </w:rPr>
        <w:t>προσαρμοστεί καλά</w:t>
      </w:r>
      <w:r w:rsidRPr="00503C82">
        <w:rPr>
          <w:rFonts w:eastAsiaTheme="minorEastAsia"/>
          <w:sz w:val="24"/>
          <w:szCs w:val="24"/>
        </w:rPr>
        <w:t xml:space="preserve"> στα δεδομένα και επιτυγχάνει υψηλή ακρίβεια. Η απουσία διακυμάνσεων </w:t>
      </w:r>
      <w:r w:rsidRPr="00503C82">
        <w:rPr>
          <w:rFonts w:eastAsiaTheme="minorEastAsia"/>
          <w:sz w:val="24"/>
          <w:szCs w:val="24"/>
        </w:rPr>
        <w:lastRenderedPageBreak/>
        <w:t>επιβεβαιώνει ότι η διαδικασία εκπαίδευσης ήταν </w:t>
      </w:r>
      <w:r w:rsidRPr="00503C82">
        <w:rPr>
          <w:rFonts w:eastAsiaTheme="minorEastAsia"/>
          <w:b/>
          <w:bCs/>
          <w:sz w:val="24"/>
          <w:szCs w:val="24"/>
        </w:rPr>
        <w:t>ελεγχόμενη και βελτιστοποιημένη</w:t>
      </w:r>
      <w:r w:rsidRPr="00503C82">
        <w:rPr>
          <w:rFonts w:eastAsiaTheme="minorEastAsia"/>
          <w:sz w:val="24"/>
          <w:szCs w:val="24"/>
        </w:rPr>
        <w:t>.</w:t>
      </w:r>
    </w:p>
    <w:p w14:paraId="68C68BBB" w14:textId="77777777" w:rsidR="003E36CA" w:rsidRDefault="003E36CA" w:rsidP="007E299E">
      <w:pPr>
        <w:jc w:val="both"/>
        <w:rPr>
          <w:rFonts w:eastAsiaTheme="minorEastAsia"/>
          <w:sz w:val="24"/>
          <w:szCs w:val="24"/>
        </w:rPr>
      </w:pPr>
    </w:p>
    <w:p w14:paraId="11B73134" w14:textId="77777777" w:rsidR="00A8527A" w:rsidRDefault="00A8527A" w:rsidP="00192089">
      <w:pPr>
        <w:keepNext/>
        <w:jc w:val="center"/>
      </w:pPr>
      <w:r>
        <w:rPr>
          <w:rFonts w:eastAsiaTheme="minorEastAsia"/>
          <w:noProof/>
          <w:sz w:val="24"/>
          <w:szCs w:val="24"/>
        </w:rPr>
        <w:drawing>
          <wp:inline distT="0" distB="0" distL="0" distR="0" wp14:anchorId="6207DFEB" wp14:editId="70832130">
            <wp:extent cx="4781550" cy="3775847"/>
            <wp:effectExtent l="0" t="0" r="0" b="0"/>
            <wp:docPr id="2030620938" name="Εικόνα 6" descr="Εικόνα που περιέχει κείμενο, γραμμή, γράφημ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20938" name="Εικόνα 6" descr="Εικόνα που περιέχει κείμενο, γραμμή, γράφημα, διάγραμμα&#10;&#10;Το περιεχόμενο που δημιουργείται από τεχνολογία AI ενδέχεται να είναι εσφαλμένο."/>
                    <pic:cNvPicPr/>
                  </pic:nvPicPr>
                  <pic:blipFill>
                    <a:blip r:embed="rId43">
                      <a:extLst>
                        <a:ext uri="{28A0092B-C50C-407E-A947-70E740481C1C}">
                          <a14:useLocalDpi xmlns:a14="http://schemas.microsoft.com/office/drawing/2010/main" val="0"/>
                        </a:ext>
                      </a:extLst>
                    </a:blip>
                    <a:stretch>
                      <a:fillRect/>
                    </a:stretch>
                  </pic:blipFill>
                  <pic:spPr>
                    <a:xfrm>
                      <a:off x="0" y="0"/>
                      <a:ext cx="4789118" cy="3781823"/>
                    </a:xfrm>
                    <a:prstGeom prst="rect">
                      <a:avLst/>
                    </a:prstGeom>
                  </pic:spPr>
                </pic:pic>
              </a:graphicData>
            </a:graphic>
          </wp:inline>
        </w:drawing>
      </w:r>
    </w:p>
    <w:p w14:paraId="622222C9" w14:textId="41DB6EA0" w:rsidR="00503C82" w:rsidRPr="0011593F" w:rsidRDefault="00A8527A" w:rsidP="005C388A">
      <w:pPr>
        <w:pStyle w:val="af"/>
        <w:jc w:val="center"/>
        <w:rPr>
          <w:rFonts w:eastAsiaTheme="minorEastAsia"/>
          <w:sz w:val="24"/>
          <w:szCs w:val="24"/>
        </w:rPr>
      </w:pPr>
      <w:r w:rsidRPr="00A8527A">
        <w:rPr>
          <w:i w:val="0"/>
          <w:iCs w:val="0"/>
          <w:sz w:val="20"/>
          <w:szCs w:val="20"/>
        </w:rPr>
        <w:t xml:space="preserve"> </w:t>
      </w:r>
      <w:r w:rsidRPr="006E40CB">
        <w:rPr>
          <w:i w:val="0"/>
          <w:iCs w:val="0"/>
          <w:sz w:val="20"/>
          <w:szCs w:val="20"/>
        </w:rPr>
        <w:t xml:space="preserve">Σχήμα </w:t>
      </w:r>
      <w:r>
        <w:rPr>
          <w:i w:val="0"/>
          <w:iCs w:val="0"/>
          <w:sz w:val="20"/>
          <w:szCs w:val="20"/>
        </w:rPr>
        <w:t>5.9</w:t>
      </w:r>
      <w:r w:rsidRPr="006E40CB">
        <w:rPr>
          <w:i w:val="0"/>
          <w:iCs w:val="0"/>
          <w:sz w:val="20"/>
          <w:szCs w:val="20"/>
        </w:rPr>
        <w:t xml:space="preserve">: </w:t>
      </w:r>
      <w:r w:rsidRPr="008B49B2">
        <w:rPr>
          <w:i w:val="0"/>
          <w:iCs w:val="0"/>
          <w:sz w:val="20"/>
          <w:szCs w:val="20"/>
        </w:rPr>
        <w:t xml:space="preserve">Σύγκριση Αναλυτικής Λύσης και Προβλέψεων </w:t>
      </w:r>
      <w:r w:rsidRPr="00A34566">
        <w:rPr>
          <w:i w:val="0"/>
          <w:iCs w:val="0"/>
          <w:sz w:val="20"/>
          <w:szCs w:val="20"/>
        </w:rPr>
        <w:t>(</w:t>
      </w:r>
      <w:r>
        <w:rPr>
          <w:i w:val="0"/>
          <w:iCs w:val="0"/>
          <w:sz w:val="20"/>
          <w:szCs w:val="20"/>
          <w:lang w:val="en-US"/>
        </w:rPr>
        <w:t>Adam</w:t>
      </w:r>
      <w:r w:rsidRPr="00A34566">
        <w:rPr>
          <w:i w:val="0"/>
          <w:iCs w:val="0"/>
          <w:sz w:val="20"/>
          <w:szCs w:val="20"/>
        </w:rPr>
        <w:t>)</w:t>
      </w:r>
    </w:p>
    <w:p w14:paraId="539FE7E0" w14:textId="25450DBF" w:rsidR="00A8527A" w:rsidRPr="00A8527A" w:rsidRDefault="00A8527A" w:rsidP="005148CC">
      <w:pPr>
        <w:ind w:firstLine="340"/>
        <w:jc w:val="both"/>
        <w:rPr>
          <w:rFonts w:eastAsiaTheme="minorEastAsia"/>
          <w:sz w:val="24"/>
          <w:szCs w:val="24"/>
        </w:rPr>
      </w:pPr>
      <w:r w:rsidRPr="00A8527A">
        <w:rPr>
          <w:rFonts w:eastAsiaTheme="minorEastAsia"/>
          <w:sz w:val="24"/>
          <w:szCs w:val="24"/>
        </w:rPr>
        <w:t>Στο γράφημα "</w:t>
      </w:r>
      <w:r w:rsidRPr="00A8527A">
        <w:rPr>
          <w:rFonts w:eastAsiaTheme="minorEastAsia"/>
          <w:i/>
          <w:iCs/>
          <w:sz w:val="24"/>
          <w:szCs w:val="24"/>
        </w:rPr>
        <w:t>Σύγκριση Αναλυτικής Λύσης και Προσομοίωσης</w:t>
      </w:r>
      <w:r w:rsidRPr="00A8527A">
        <w:rPr>
          <w:rFonts w:eastAsiaTheme="minorEastAsia"/>
          <w:sz w:val="24"/>
          <w:szCs w:val="24"/>
        </w:rPr>
        <w:t>"</w:t>
      </w:r>
      <w:r>
        <w:rPr>
          <w:rFonts w:eastAsiaTheme="minorEastAsia"/>
          <w:b/>
          <w:bCs/>
          <w:sz w:val="24"/>
          <w:szCs w:val="24"/>
        </w:rPr>
        <w:t xml:space="preserve"> </w:t>
      </w:r>
      <w:r w:rsidRPr="00A8527A">
        <w:rPr>
          <w:rFonts w:eastAsiaTheme="minorEastAsia"/>
          <w:sz w:val="24"/>
          <w:szCs w:val="24"/>
        </w:rPr>
        <w:t>φαίνεται η </w:t>
      </w:r>
      <w:r w:rsidRPr="00A8527A">
        <w:rPr>
          <w:rFonts w:eastAsiaTheme="minorEastAsia"/>
          <w:b/>
          <w:bCs/>
          <w:sz w:val="24"/>
          <w:szCs w:val="24"/>
        </w:rPr>
        <w:t>σύγκριση μεταξύ της αναλυτικής λύσης</w:t>
      </w:r>
      <w:r w:rsidRPr="00A8527A">
        <w:rPr>
          <w:rFonts w:eastAsiaTheme="minorEastAsia"/>
          <w:sz w:val="24"/>
          <w:szCs w:val="24"/>
        </w:rPr>
        <w:t> (μπλε συνεχής καμπύλη) και των </w:t>
      </w:r>
      <w:r w:rsidRPr="00A8527A">
        <w:rPr>
          <w:rFonts w:eastAsiaTheme="minorEastAsia"/>
          <w:b/>
          <w:bCs/>
          <w:sz w:val="24"/>
          <w:szCs w:val="24"/>
        </w:rPr>
        <w:t>προβλέψεων του νευρωνικού δικτύου</w:t>
      </w:r>
      <w:r w:rsidRPr="00A8527A">
        <w:rPr>
          <w:rFonts w:eastAsiaTheme="minorEastAsia"/>
          <w:sz w:val="24"/>
          <w:szCs w:val="24"/>
        </w:rPr>
        <w:t> (πορτοκαλί διακεκομμένη καμπύλη) για τις τιμές της συνάρτησης y(t) σε διάφορα σημεία του t. Οι προβλέψεις του μοντέλου ακολουθούν πολύ κοντά την αναλυτική καμπύλη σε όλο το εύρος, με μικρές αποκλίσεις μόνο σε ελάχιστες τιμές του t. Η γενική συμπεριφορά των δύο καμπυλών είναι </w:t>
      </w:r>
      <w:r w:rsidRPr="00A8527A">
        <w:rPr>
          <w:rFonts w:eastAsiaTheme="minorEastAsia"/>
          <w:b/>
          <w:bCs/>
          <w:sz w:val="24"/>
          <w:szCs w:val="24"/>
        </w:rPr>
        <w:t>ταυτόσημη</w:t>
      </w:r>
      <w:r w:rsidRPr="00A8527A">
        <w:rPr>
          <w:rFonts w:eastAsiaTheme="minorEastAsia"/>
          <w:sz w:val="24"/>
          <w:szCs w:val="24"/>
        </w:rPr>
        <w:t>, γεγονός που δείχνει ότι το μοντέλο "έμαθε" σωστά τη σχέση μεταξύ t και y(t).</w:t>
      </w:r>
    </w:p>
    <w:p w14:paraId="70806FE8" w14:textId="3081E711" w:rsidR="00A8527A" w:rsidRPr="0011593F" w:rsidRDefault="00A8527A" w:rsidP="005148CC">
      <w:pPr>
        <w:ind w:firstLine="340"/>
        <w:jc w:val="both"/>
        <w:rPr>
          <w:rFonts w:eastAsiaTheme="minorEastAsia"/>
          <w:sz w:val="24"/>
          <w:szCs w:val="24"/>
        </w:rPr>
      </w:pPr>
      <w:r w:rsidRPr="00A8527A">
        <w:rPr>
          <w:rFonts w:eastAsiaTheme="minorEastAsia"/>
          <w:b/>
          <w:bCs/>
          <w:sz w:val="24"/>
          <w:szCs w:val="24"/>
        </w:rPr>
        <w:t>Συμπερασμα</w:t>
      </w:r>
      <w:r>
        <w:rPr>
          <w:rFonts w:eastAsiaTheme="minorEastAsia"/>
          <w:b/>
          <w:bCs/>
          <w:sz w:val="24"/>
          <w:szCs w:val="24"/>
        </w:rPr>
        <w:t xml:space="preserve">τικά, </w:t>
      </w:r>
      <w:r>
        <w:rPr>
          <w:rFonts w:eastAsiaTheme="minorEastAsia"/>
          <w:sz w:val="24"/>
          <w:szCs w:val="24"/>
        </w:rPr>
        <w:t>τ</w:t>
      </w:r>
      <w:r w:rsidRPr="00A8527A">
        <w:rPr>
          <w:rFonts w:eastAsiaTheme="minorEastAsia"/>
          <w:sz w:val="24"/>
          <w:szCs w:val="24"/>
        </w:rPr>
        <w:t>ο νευρωνικό δίκτυο </w:t>
      </w:r>
      <w:r w:rsidRPr="00A8527A">
        <w:rPr>
          <w:rFonts w:eastAsiaTheme="minorEastAsia"/>
          <w:b/>
          <w:bCs/>
          <w:sz w:val="24"/>
          <w:szCs w:val="24"/>
        </w:rPr>
        <w:t>παρήγαγε προβλέψεις υψηλής ακρίβειας</w:t>
      </w:r>
      <w:r w:rsidRPr="00A8527A">
        <w:rPr>
          <w:rFonts w:eastAsiaTheme="minorEastAsia"/>
          <w:sz w:val="24"/>
          <w:szCs w:val="24"/>
        </w:rPr>
        <w:t>, οι οποίες συμφωνούν σχεδόν τέλεια με την πραγματική λύση. Οι μικρές διαφορές σε ορισμένα σημεία δεν επηρεάζουν την ορθότητα της συνολικής προσέγγισης, γεγονός που επιβεβαιώνει την </w:t>
      </w:r>
      <w:r w:rsidRPr="00A8527A">
        <w:rPr>
          <w:rFonts w:eastAsiaTheme="minorEastAsia"/>
          <w:b/>
          <w:bCs/>
          <w:sz w:val="24"/>
          <w:szCs w:val="24"/>
        </w:rPr>
        <w:t>αποτελεσματικότητα της εκπαίδευσης</w:t>
      </w:r>
      <w:r w:rsidRPr="00A8527A">
        <w:rPr>
          <w:rFonts w:eastAsiaTheme="minorEastAsia"/>
          <w:sz w:val="24"/>
          <w:szCs w:val="24"/>
        </w:rPr>
        <w:t> και την ικανότητα του μοντέλου να γενικεύει καλά.</w:t>
      </w:r>
    </w:p>
    <w:p w14:paraId="298F95BA" w14:textId="247EE03D" w:rsidR="002D67E1" w:rsidRPr="0011593F" w:rsidRDefault="002D67E1" w:rsidP="00A8527A">
      <w:pPr>
        <w:jc w:val="both"/>
        <w:rPr>
          <w:rFonts w:eastAsiaTheme="minorEastAsia"/>
          <w:sz w:val="24"/>
          <w:szCs w:val="24"/>
        </w:rPr>
      </w:pPr>
    </w:p>
    <w:p w14:paraId="62EC9E9F" w14:textId="3D8EA5E4" w:rsidR="002D67E1" w:rsidRPr="00100653" w:rsidRDefault="002D67E1" w:rsidP="002D67E1">
      <w:pPr>
        <w:pStyle w:val="2"/>
      </w:pPr>
      <w:bookmarkStart w:id="40" w:name="_Toc192020757"/>
      <w:r w:rsidRPr="00F55888">
        <w:lastRenderedPageBreak/>
        <w:t>5</w:t>
      </w:r>
      <w:r>
        <w:t>.</w:t>
      </w:r>
      <w:r w:rsidRPr="002D67E1">
        <w:t>5</w:t>
      </w:r>
      <w:r>
        <w:t xml:space="preserve"> </w:t>
      </w:r>
      <w:r w:rsidRPr="002D67E1">
        <w:t>Σύγκριση Πολλαπλών Βελτιστοποιητών (custom RK4,Full-Batch GD &amp; Adam) για την Προσέγγιση Λύσης ΣΔΕ με Νευρωνικά Δίκτυα</w:t>
      </w:r>
      <w:bookmarkEnd w:id="40"/>
    </w:p>
    <w:p w14:paraId="79D9ED43" w14:textId="09ED18B6" w:rsidR="002D67E1" w:rsidRPr="002D7E2E" w:rsidRDefault="002D67E1" w:rsidP="005148CC">
      <w:pPr>
        <w:ind w:firstLine="340"/>
        <w:jc w:val="both"/>
        <w:rPr>
          <w:sz w:val="24"/>
          <w:szCs w:val="24"/>
        </w:rPr>
      </w:pPr>
      <w:r w:rsidRPr="002D7E2E">
        <w:rPr>
          <w:sz w:val="24"/>
          <w:szCs w:val="24"/>
        </w:rPr>
        <w:t xml:space="preserve">Σε αυτήν την ενότητα, παρουσιάζεται η υλοποίηση ενός νευρωνικού δικτύου που χρησιμοποιεί </w:t>
      </w:r>
      <w:r>
        <w:rPr>
          <w:sz w:val="24"/>
          <w:szCs w:val="24"/>
        </w:rPr>
        <w:t xml:space="preserve">τους 3 βελτιστοποιητές που αναλύθηκαν προηγουμένως, έτσι ώστε να μπορούμε να τους συγκρίνουμε, </w:t>
      </w:r>
      <w:r w:rsidRPr="002D7E2E">
        <w:rPr>
          <w:sz w:val="24"/>
          <w:szCs w:val="24"/>
        </w:rPr>
        <w:t>για την προσέγγιση της λύσης του ΠΑΤ</w:t>
      </w:r>
      <w:r>
        <w:rPr>
          <w:sz w:val="24"/>
          <w:szCs w:val="24"/>
        </w:rPr>
        <w:t xml:space="preserve"> της παρακάτω ΣΔΕ</w:t>
      </w:r>
      <w:r w:rsidRPr="002D7E2E">
        <w:rPr>
          <w:sz w:val="24"/>
          <w:szCs w:val="24"/>
        </w:rPr>
        <w:t>:</w:t>
      </w:r>
    </w:p>
    <w:p w14:paraId="38702D49" w14:textId="77777777" w:rsidR="002D67E1" w:rsidRPr="00C552CF" w:rsidRDefault="00000000" w:rsidP="002D67E1">
      <w:pPr>
        <w:jc w:val="center"/>
        <w:rPr>
          <w:rFonts w:eastAsiaTheme="minorEastAsia"/>
          <w:sz w:val="24"/>
          <w:szCs w:val="24"/>
        </w:rPr>
      </w:pPr>
      <m:oMath>
        <m:f>
          <m:fPr>
            <m:ctrlPr>
              <w:rPr>
                <w:rFonts w:ascii="Cambria Math" w:eastAsiaTheme="minorEastAsia" w:hAnsi="Cambria Math"/>
                <w:i/>
                <w:sz w:val="24"/>
                <w:szCs w:val="24"/>
              </w:rPr>
            </m:ctrlPr>
          </m:fPr>
          <m:num>
            <m:r>
              <w:rPr>
                <w:rFonts w:ascii="Cambria Math" w:eastAsiaTheme="minorEastAsia" w:hAnsi="Cambria Math"/>
                <w:sz w:val="24"/>
                <w:szCs w:val="24"/>
              </w:rPr>
              <m:t>dy</m:t>
            </m:r>
          </m:num>
          <m:den>
            <m:r>
              <w:rPr>
                <w:rFonts w:ascii="Cambria Math" w:eastAsiaTheme="minorEastAsia" w:hAnsi="Cambria Math"/>
                <w:sz w:val="24"/>
                <w:szCs w:val="24"/>
              </w:rPr>
              <m:t>d</m:t>
            </m:r>
            <m:r>
              <w:rPr>
                <w:rFonts w:ascii="Cambria Math" w:eastAsiaTheme="minorEastAsia" w:hAnsi="Cambria Math"/>
                <w:sz w:val="24"/>
                <w:szCs w:val="24"/>
                <w:lang w:val="en-US"/>
              </w:rPr>
              <m:t>t</m:t>
            </m:r>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-y</m:t>
        </m:r>
      </m:oMath>
      <w:r w:rsidR="002D67E1" w:rsidRPr="00C552CF">
        <w:rPr>
          <w:rFonts w:eastAsiaTheme="minorEastAsia"/>
          <w:sz w:val="24"/>
          <w:szCs w:val="24"/>
        </w:rPr>
        <w:t xml:space="preserve">, </w:t>
      </w:r>
      <m:oMath>
        <m:r>
          <w:rPr>
            <w:rFonts w:ascii="Cambria Math" w:eastAsiaTheme="minorEastAsia" w:hAnsi="Cambria Math"/>
            <w:sz w:val="24"/>
            <w:szCs w:val="24"/>
          </w:rPr>
          <m:t>y</m:t>
        </m:r>
        <m:d>
          <m:dPr>
            <m:ctrlPr>
              <w:rPr>
                <w:rFonts w:ascii="Cambria Math" w:eastAsiaTheme="minorEastAsia" w:hAnsi="Cambria Math"/>
                <w:sz w:val="24"/>
                <w:szCs w:val="24"/>
              </w:rPr>
            </m:ctrlPr>
          </m:dPr>
          <m:e>
            <m:r>
              <w:rPr>
                <w:rFonts w:ascii="Cambria Math" w:eastAsiaTheme="minorEastAsia" w:hAnsi="Cambria Math"/>
                <w:sz w:val="24"/>
                <w:szCs w:val="24"/>
              </w:rPr>
              <m:t>0</m:t>
            </m:r>
          </m:e>
        </m:d>
        <m:r>
          <w:rPr>
            <w:rFonts w:ascii="Cambria Math" w:eastAsiaTheme="minorEastAsia" w:hAnsi="Cambria Math"/>
            <w:sz w:val="24"/>
            <w:szCs w:val="24"/>
          </w:rPr>
          <m:t>=0.5</m:t>
        </m:r>
      </m:oMath>
    </w:p>
    <w:p w14:paraId="4286235C" w14:textId="77777777" w:rsidR="002D67E1" w:rsidRDefault="002D67E1" w:rsidP="002D67E1">
      <w:pPr>
        <w:jc w:val="both"/>
        <w:rPr>
          <w:rFonts w:eastAsiaTheme="minorEastAsia"/>
          <w:sz w:val="24"/>
          <w:szCs w:val="24"/>
        </w:rPr>
      </w:pPr>
      <w:r>
        <w:rPr>
          <w:rFonts w:eastAsiaTheme="minorEastAsia"/>
          <w:sz w:val="24"/>
          <w:szCs w:val="24"/>
        </w:rPr>
        <w:t xml:space="preserve">με </w:t>
      </w:r>
      <w:r w:rsidRPr="00137315">
        <w:rPr>
          <w:rFonts w:eastAsiaTheme="minorEastAsia"/>
          <w:sz w:val="24"/>
          <w:szCs w:val="24"/>
        </w:rPr>
        <w:t>αντίστοιχη αναλυτική λύσ</w:t>
      </w:r>
      <w:r>
        <w:rPr>
          <w:rFonts w:eastAsiaTheme="minorEastAsia"/>
          <w:sz w:val="24"/>
          <w:szCs w:val="24"/>
        </w:rPr>
        <w:t>η</w:t>
      </w:r>
      <w:r w:rsidRPr="00137315">
        <w:rPr>
          <w:rFonts w:eastAsiaTheme="minorEastAsia"/>
          <w:sz w:val="24"/>
          <w:szCs w:val="24"/>
        </w:rPr>
        <w:t>:</w:t>
      </w:r>
    </w:p>
    <w:p w14:paraId="382D1D40" w14:textId="46E53C1C" w:rsidR="003E36CA" w:rsidRPr="002D67E1" w:rsidRDefault="002D67E1" w:rsidP="002D67E1">
      <w:pPr>
        <w:jc w:val="center"/>
        <w:rPr>
          <w:rFonts w:eastAsiaTheme="minorEastAsia"/>
          <w:i/>
          <w:sz w:val="24"/>
          <w:szCs w:val="24"/>
          <w:lang w:val="en-US"/>
        </w:rPr>
      </w:pPr>
      <m:oMathPara>
        <m:oMath>
          <m:r>
            <w:rPr>
              <w:rFonts w:ascii="Cambria Math" w:eastAsiaTheme="minorEastAsia" w:hAnsi="Cambria Math"/>
              <w:sz w:val="24"/>
              <w:szCs w:val="24"/>
            </w:rPr>
            <m:t>y</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(2</m:t>
              </m:r>
              <m:r>
                <w:rPr>
                  <w:rFonts w:ascii="Cambria Math" w:eastAsiaTheme="minorEastAsia" w:hAnsi="Cambria Math"/>
                  <w:sz w:val="24"/>
                  <w:szCs w:val="24"/>
                  <w:lang w:val="en-US"/>
                </w:rPr>
                <m:t>-t)</m:t>
              </m:r>
            </m:den>
          </m:f>
        </m:oMath>
      </m:oMathPara>
    </w:p>
    <w:p w14:paraId="7040DA30" w14:textId="77777777" w:rsidR="00FC4FC5" w:rsidRPr="00FC4FC5" w:rsidRDefault="00FC4FC5" w:rsidP="002D67E1">
      <w:pPr>
        <w:jc w:val="both"/>
        <w:rPr>
          <w:rFonts w:eastAsiaTheme="minorEastAsia"/>
          <w:sz w:val="24"/>
          <w:szCs w:val="24"/>
          <w:lang w:val="en-US"/>
        </w:rPr>
      </w:pPr>
    </w:p>
    <w:p w14:paraId="241D6CCB" w14:textId="66629D7E" w:rsidR="002D67E1" w:rsidRPr="007258DE" w:rsidRDefault="002D67E1" w:rsidP="002D67E1">
      <w:pPr>
        <w:jc w:val="both"/>
        <w:rPr>
          <w:rFonts w:eastAsiaTheme="minorEastAsia"/>
          <w:b/>
          <w:bCs/>
          <w:sz w:val="28"/>
          <w:szCs w:val="28"/>
        </w:rPr>
      </w:pPr>
      <w:r w:rsidRPr="00C552CF">
        <w:rPr>
          <w:rFonts w:eastAsiaTheme="minorEastAsia"/>
          <w:b/>
          <w:bCs/>
          <w:sz w:val="28"/>
          <w:szCs w:val="28"/>
        </w:rPr>
        <w:t>Ακολουθεί μια ενιαία επεξήγηση του κώδικα:</w:t>
      </w:r>
    </w:p>
    <w:p w14:paraId="7714E0E1" w14:textId="7F792A8F" w:rsidR="00FC4FC5" w:rsidRPr="0011593F" w:rsidRDefault="00FC4FC5" w:rsidP="005148CC">
      <w:pPr>
        <w:ind w:firstLine="340"/>
        <w:jc w:val="both"/>
        <w:rPr>
          <w:rFonts w:eastAsiaTheme="minorEastAsia"/>
          <w:sz w:val="24"/>
          <w:szCs w:val="24"/>
        </w:rPr>
      </w:pPr>
      <w:r w:rsidRPr="00FC4FC5">
        <w:rPr>
          <w:rFonts w:eastAsiaTheme="minorEastAsia"/>
          <w:sz w:val="24"/>
          <w:szCs w:val="24"/>
        </w:rPr>
        <w:t xml:space="preserve">Ο κώδικας ακολουθεί μια οργανωμένη διαδικασία για την επίλυση μιας διαφορικής εξίσωσης πρώτης τάξης μέσω της εκπαίδευσης ενός νευρωνικού δικτύου, χρησιμοποιώντας διαφορετικούς βελτιστοποιητές. Αρχικά, εισάγονται οι απαραίτητες βιβλιοθήκες: η </w:t>
      </w:r>
      <w:r w:rsidRPr="00FC4FC5">
        <w:rPr>
          <w:rFonts w:eastAsiaTheme="minorEastAsia"/>
          <w:sz w:val="24"/>
          <w:szCs w:val="24"/>
          <w:lang w:val="en-US"/>
        </w:rPr>
        <w:t>PyTorch</w:t>
      </w:r>
      <w:r w:rsidRPr="00FC4FC5">
        <w:rPr>
          <w:rFonts w:eastAsiaTheme="minorEastAsia"/>
          <w:sz w:val="24"/>
          <w:szCs w:val="24"/>
        </w:rPr>
        <w:t xml:space="preserve"> για τη δημιουργία και εκπαίδευση του νευρωνικού δικτύου, η </w:t>
      </w:r>
      <w:r w:rsidRPr="00FC4FC5">
        <w:rPr>
          <w:rFonts w:eastAsiaTheme="minorEastAsia"/>
          <w:sz w:val="24"/>
          <w:szCs w:val="24"/>
          <w:lang w:val="en-US"/>
        </w:rPr>
        <w:t>NumPy</w:t>
      </w:r>
      <w:r w:rsidRPr="00FC4FC5">
        <w:rPr>
          <w:rFonts w:eastAsiaTheme="minorEastAsia"/>
          <w:sz w:val="24"/>
          <w:szCs w:val="24"/>
        </w:rPr>
        <w:t xml:space="preserve"> για τη δημιουργία των δεδομένων εκπαίδευσης και η </w:t>
      </w:r>
      <w:r w:rsidRPr="00FC4FC5">
        <w:rPr>
          <w:rFonts w:eastAsiaTheme="minorEastAsia"/>
          <w:sz w:val="24"/>
          <w:szCs w:val="24"/>
          <w:lang w:val="en-US"/>
        </w:rPr>
        <w:t>Matplotlib</w:t>
      </w:r>
      <w:r w:rsidRPr="00FC4FC5">
        <w:rPr>
          <w:rFonts w:eastAsiaTheme="minorEastAsia"/>
          <w:sz w:val="24"/>
          <w:szCs w:val="24"/>
        </w:rPr>
        <w:t xml:space="preserve"> για την οπτικοποίηση των αποτελεσμάτων.</w:t>
      </w:r>
    </w:p>
    <w:p w14:paraId="7398A466" w14:textId="5002335C" w:rsidR="00FC4FC5" w:rsidRPr="00FC4FC5" w:rsidRDefault="00FC4FC5" w:rsidP="005148CC">
      <w:pPr>
        <w:ind w:firstLine="340"/>
        <w:jc w:val="both"/>
        <w:rPr>
          <w:rFonts w:eastAsiaTheme="minorEastAsia"/>
          <w:sz w:val="24"/>
          <w:szCs w:val="24"/>
        </w:rPr>
      </w:pPr>
      <w:r w:rsidRPr="00FC4FC5">
        <w:rPr>
          <w:rFonts w:eastAsiaTheme="minorEastAsia"/>
          <w:sz w:val="24"/>
          <w:szCs w:val="24"/>
        </w:rPr>
        <w:t xml:space="preserve">Το νευρωνικό δίκτυο ορίζεται μέσω της κλάσης </w:t>
      </w:r>
      <w:r w:rsidRPr="00FC4FC5">
        <w:rPr>
          <w:rFonts w:eastAsiaTheme="minorEastAsia"/>
          <w:sz w:val="24"/>
          <w:szCs w:val="24"/>
          <w:lang w:val="en-US"/>
        </w:rPr>
        <w:t>SimpleNN</w:t>
      </w:r>
      <w:r w:rsidRPr="00FC4FC5">
        <w:rPr>
          <w:rFonts w:eastAsiaTheme="minorEastAsia"/>
          <w:sz w:val="24"/>
          <w:szCs w:val="24"/>
        </w:rPr>
        <w:t>, που αποτελεί ένα πλήρως συνδεδεμένο πολυεπίπεδο δίκτυο (</w:t>
      </w:r>
      <w:r w:rsidRPr="00FC4FC5">
        <w:rPr>
          <w:rFonts w:eastAsiaTheme="minorEastAsia"/>
          <w:sz w:val="24"/>
          <w:szCs w:val="24"/>
          <w:lang w:val="en-US"/>
        </w:rPr>
        <w:t>MLP</w:t>
      </w:r>
      <w:r w:rsidRPr="00FC4FC5">
        <w:rPr>
          <w:rFonts w:eastAsiaTheme="minorEastAsia"/>
          <w:sz w:val="24"/>
          <w:szCs w:val="24"/>
        </w:rPr>
        <w:t xml:space="preserve">). Το δίκτυο δέχεται ως είσοδο μία τιμή, διαθέτει ένα κρυφό επίπεδο με 10 νευρώνες και λειτουργία ενεργοποίησης </w:t>
      </w:r>
      <w:r w:rsidRPr="00FC4FC5">
        <w:rPr>
          <w:rFonts w:eastAsiaTheme="minorEastAsia"/>
          <w:sz w:val="24"/>
          <w:szCs w:val="24"/>
          <w:lang w:val="en-US"/>
        </w:rPr>
        <w:t>ReLU</w:t>
      </w:r>
      <w:r w:rsidRPr="00FC4FC5">
        <w:rPr>
          <w:rFonts w:eastAsiaTheme="minorEastAsia"/>
          <w:sz w:val="24"/>
          <w:szCs w:val="24"/>
        </w:rPr>
        <w:t>, και αποδίδει μία τιμή εξόδου που προσεγγίζει τη λύση της διαφορικής εξίσωσης.</w:t>
      </w:r>
    </w:p>
    <w:p w14:paraId="41E7E340" w14:textId="77777777" w:rsidR="00FC4FC5" w:rsidRPr="00FC4FC5" w:rsidRDefault="00FC4FC5" w:rsidP="005148CC">
      <w:pPr>
        <w:ind w:firstLine="340"/>
        <w:jc w:val="both"/>
        <w:rPr>
          <w:rFonts w:eastAsiaTheme="minorEastAsia"/>
          <w:sz w:val="24"/>
          <w:szCs w:val="24"/>
        </w:rPr>
      </w:pPr>
      <w:r w:rsidRPr="00FC4FC5">
        <w:rPr>
          <w:rFonts w:eastAsiaTheme="minorEastAsia"/>
          <w:sz w:val="24"/>
          <w:szCs w:val="24"/>
        </w:rPr>
        <w:t>Η συνάρτηση κόστους που χρησιμοποιείται είναι το μέσο τετραγωνικό σφάλμα (</w:t>
      </w:r>
      <w:r w:rsidRPr="00FC4FC5">
        <w:rPr>
          <w:rFonts w:eastAsiaTheme="minorEastAsia"/>
          <w:sz w:val="24"/>
          <w:szCs w:val="24"/>
          <w:lang w:val="en-US"/>
        </w:rPr>
        <w:t>MSE</w:t>
      </w:r>
      <w:r w:rsidRPr="00FC4FC5">
        <w:rPr>
          <w:rFonts w:eastAsiaTheme="minorEastAsia"/>
          <w:sz w:val="24"/>
          <w:szCs w:val="24"/>
        </w:rPr>
        <w:t>), το οποίο αξιολογεί την ακρίβεια των προβλέψεων συγκρίνοντάς τες με την αναλυτική λύση της εξίσωσης. Αυτό επιτρέπει την εκτίμηση της απόδοσης του μοντέλου, με σκοπό τη μείωση της απόκλισης μέσω της διαδικασίας εκπαίδευσης.</w:t>
      </w:r>
    </w:p>
    <w:p w14:paraId="7805F460" w14:textId="77777777" w:rsidR="00FC4FC5" w:rsidRPr="00FC4FC5" w:rsidRDefault="00FC4FC5" w:rsidP="00FC4FC5">
      <w:pPr>
        <w:jc w:val="both"/>
        <w:rPr>
          <w:rFonts w:eastAsiaTheme="minorEastAsia"/>
          <w:sz w:val="24"/>
          <w:szCs w:val="24"/>
        </w:rPr>
      </w:pPr>
    </w:p>
    <w:p w14:paraId="358F23F9" w14:textId="177CF6D2" w:rsidR="005C388A" w:rsidRPr="00FC4FC5" w:rsidRDefault="00FC4FC5" w:rsidP="00FC4FC5">
      <w:pPr>
        <w:jc w:val="both"/>
        <w:rPr>
          <w:rFonts w:eastAsiaTheme="minorEastAsia"/>
          <w:sz w:val="24"/>
          <w:szCs w:val="24"/>
        </w:rPr>
      </w:pPr>
      <w:r w:rsidRPr="00FC4FC5">
        <w:rPr>
          <w:rFonts w:eastAsiaTheme="minorEastAsia"/>
          <w:sz w:val="24"/>
          <w:szCs w:val="24"/>
        </w:rPr>
        <w:t>Η εκπαίδευση του μοντέλου γίνεται με τρεις διαφορετικούς βελτιστοποιητές:</w:t>
      </w:r>
    </w:p>
    <w:p w14:paraId="4ADE24D2" w14:textId="77777777" w:rsidR="00FC4FC5" w:rsidRPr="00FC4FC5" w:rsidRDefault="00FC4FC5" w:rsidP="00FC4FC5">
      <w:pPr>
        <w:pStyle w:val="a6"/>
        <w:numPr>
          <w:ilvl w:val="0"/>
          <w:numId w:val="16"/>
        </w:numPr>
        <w:jc w:val="both"/>
        <w:rPr>
          <w:rFonts w:eastAsiaTheme="minorEastAsia"/>
          <w:sz w:val="24"/>
          <w:szCs w:val="24"/>
        </w:rPr>
      </w:pPr>
      <w:r w:rsidRPr="00FC4FC5">
        <w:rPr>
          <w:rFonts w:eastAsiaTheme="minorEastAsia"/>
          <w:b/>
          <w:bCs/>
          <w:sz w:val="24"/>
          <w:szCs w:val="24"/>
        </w:rPr>
        <w:t>Custom RK4</w:t>
      </w:r>
      <w:r w:rsidRPr="00FC4FC5">
        <w:rPr>
          <w:rFonts w:eastAsiaTheme="minorEastAsia"/>
          <w:sz w:val="24"/>
          <w:szCs w:val="24"/>
        </w:rPr>
        <w:t>: Πρόκειται για μια προσαρμοσμένη υλοποίηση της μεθόδου Runge-Kutta τέταρτης τάξης. Σε κάθε βήμα, υπολογίζονται τέσσερις ενδιάμεσες κλίσεις (k1, k2, k3, k4) και το βάρος ενημερώνεται με βάση έναν συνδυασμό αυτών των κλίσεων. Αυτή η μέθοδος προσφέρει μεγαλύτερη ακρίβεια στις ενημερώσεις των παραμέτρων.</w:t>
      </w:r>
    </w:p>
    <w:p w14:paraId="47376202" w14:textId="1D411F91" w:rsidR="00FC4FC5" w:rsidRPr="00FC4FC5" w:rsidRDefault="00FC4FC5" w:rsidP="00FC4FC5">
      <w:pPr>
        <w:pStyle w:val="a6"/>
        <w:numPr>
          <w:ilvl w:val="0"/>
          <w:numId w:val="16"/>
        </w:numPr>
        <w:jc w:val="both"/>
        <w:rPr>
          <w:rFonts w:eastAsiaTheme="minorEastAsia"/>
          <w:sz w:val="24"/>
          <w:szCs w:val="24"/>
        </w:rPr>
      </w:pPr>
      <w:r w:rsidRPr="00FC4FC5">
        <w:rPr>
          <w:rFonts w:eastAsiaTheme="minorEastAsia"/>
          <w:b/>
          <w:bCs/>
          <w:sz w:val="24"/>
          <w:szCs w:val="24"/>
        </w:rPr>
        <w:lastRenderedPageBreak/>
        <w:t>Full-Batch Gradient Descent (</w:t>
      </w:r>
      <w:r w:rsidRPr="00FC4FC5">
        <w:rPr>
          <w:rFonts w:eastAsiaTheme="minorEastAsia"/>
          <w:b/>
          <w:bCs/>
          <w:sz w:val="24"/>
          <w:szCs w:val="24"/>
          <w:lang w:val="en-US"/>
        </w:rPr>
        <w:t>Full</w:t>
      </w:r>
      <w:r w:rsidRPr="00FC4FC5">
        <w:rPr>
          <w:rFonts w:eastAsiaTheme="minorEastAsia"/>
          <w:b/>
          <w:bCs/>
          <w:sz w:val="24"/>
          <w:szCs w:val="24"/>
        </w:rPr>
        <w:t>-</w:t>
      </w:r>
      <w:r w:rsidRPr="00FC4FC5">
        <w:rPr>
          <w:rFonts w:eastAsiaTheme="minorEastAsia"/>
          <w:b/>
          <w:bCs/>
          <w:sz w:val="24"/>
          <w:szCs w:val="24"/>
          <w:lang w:val="en-US"/>
        </w:rPr>
        <w:t>Batch</w:t>
      </w:r>
      <w:r w:rsidRPr="00FC4FC5">
        <w:rPr>
          <w:rFonts w:eastAsiaTheme="minorEastAsia"/>
          <w:b/>
          <w:bCs/>
          <w:sz w:val="24"/>
          <w:szCs w:val="24"/>
        </w:rPr>
        <w:t xml:space="preserve"> GD)</w:t>
      </w:r>
      <w:r w:rsidRPr="00FC4FC5">
        <w:rPr>
          <w:rFonts w:eastAsiaTheme="minorEastAsia"/>
          <w:sz w:val="24"/>
          <w:szCs w:val="24"/>
        </w:rPr>
        <w:t>: Ενημερώνει τα βάρη χρησιμοποιώντας κλίσεις που προκύπτουν από ολόκληρο το dataset, εφαρμόζοντας έναν σταθερό ρυθμό μάθησης.</w:t>
      </w:r>
    </w:p>
    <w:p w14:paraId="0B7105E1" w14:textId="32B7B8C6" w:rsidR="002D67E1" w:rsidRPr="00FC4FC5" w:rsidRDefault="00FC4FC5" w:rsidP="00FC4FC5">
      <w:pPr>
        <w:pStyle w:val="a6"/>
        <w:numPr>
          <w:ilvl w:val="0"/>
          <w:numId w:val="16"/>
        </w:numPr>
        <w:jc w:val="both"/>
        <w:rPr>
          <w:rFonts w:eastAsiaTheme="minorEastAsia"/>
          <w:sz w:val="24"/>
          <w:szCs w:val="24"/>
        </w:rPr>
      </w:pPr>
      <w:r w:rsidRPr="00FC4FC5">
        <w:rPr>
          <w:rFonts w:eastAsiaTheme="minorEastAsia"/>
          <w:b/>
          <w:bCs/>
          <w:sz w:val="24"/>
          <w:szCs w:val="24"/>
        </w:rPr>
        <w:t>Adam</w:t>
      </w:r>
      <w:r w:rsidRPr="00FC4FC5">
        <w:rPr>
          <w:rFonts w:eastAsiaTheme="minorEastAsia"/>
          <w:sz w:val="24"/>
          <w:szCs w:val="24"/>
        </w:rPr>
        <w:t>: Ένας εξελιγμένος βελτιστοποιητής που συνδυάζει την προσαρμογή των ρυθμών μάθησης και το momentum για ταχύτερη και πιο σταθερή σύγκλιση.</w:t>
      </w:r>
    </w:p>
    <w:p w14:paraId="3E62E02C" w14:textId="4F1B1D9E" w:rsidR="00FC4FC5" w:rsidRPr="0011593F" w:rsidRDefault="00FC4FC5" w:rsidP="005148CC">
      <w:pPr>
        <w:ind w:firstLine="340"/>
        <w:jc w:val="both"/>
        <w:rPr>
          <w:rFonts w:eastAsiaTheme="minorEastAsia"/>
          <w:sz w:val="24"/>
          <w:szCs w:val="24"/>
        </w:rPr>
      </w:pPr>
      <w:r w:rsidRPr="00FC4FC5">
        <w:rPr>
          <w:rFonts w:eastAsiaTheme="minorEastAsia"/>
          <w:sz w:val="24"/>
          <w:szCs w:val="24"/>
        </w:rPr>
        <w:t xml:space="preserve">Τα δεδομένα εκπαίδευσης βασίζονται στην αναλυτική λύση της εξίσωσης, με τον ορισμό του πεδίου στο διάστημα [0,1.9], αποφεύγοντας το σημείο </w:t>
      </w:r>
      <w:r w:rsidRPr="00FC4FC5">
        <w:rPr>
          <w:rFonts w:eastAsiaTheme="minorEastAsia"/>
          <w:sz w:val="24"/>
          <w:szCs w:val="24"/>
          <w:lang w:val="en-US"/>
        </w:rPr>
        <w:t>t</w:t>
      </w:r>
      <w:r w:rsidRPr="00FC4FC5">
        <w:rPr>
          <w:rFonts w:eastAsiaTheme="minorEastAsia"/>
          <w:sz w:val="24"/>
          <w:szCs w:val="24"/>
        </w:rPr>
        <w:t xml:space="preserve">=2, όπου η συνάρτηση καθίσταται μη ορισμένη. Δημιουργούνται 100 ομοιόμορφα κατανεμημένα σημεία, τα οποία μετατρέπονται σε </w:t>
      </w:r>
      <w:r w:rsidRPr="00FC4FC5">
        <w:rPr>
          <w:rFonts w:eastAsiaTheme="minorEastAsia"/>
          <w:sz w:val="24"/>
          <w:szCs w:val="24"/>
          <w:lang w:val="en-US"/>
        </w:rPr>
        <w:t>PyTorch</w:t>
      </w:r>
      <w:r w:rsidRPr="00FC4FC5">
        <w:rPr>
          <w:rFonts w:eastAsiaTheme="minorEastAsia"/>
          <w:sz w:val="24"/>
          <w:szCs w:val="24"/>
        </w:rPr>
        <w:t xml:space="preserve"> </w:t>
      </w:r>
      <w:r w:rsidRPr="00FC4FC5">
        <w:rPr>
          <w:rFonts w:eastAsiaTheme="minorEastAsia"/>
          <w:sz w:val="24"/>
          <w:szCs w:val="24"/>
          <w:lang w:val="en-US"/>
        </w:rPr>
        <w:t>tensors</w:t>
      </w:r>
      <w:r w:rsidRPr="00FC4FC5">
        <w:rPr>
          <w:rFonts w:eastAsiaTheme="minorEastAsia"/>
          <w:sz w:val="24"/>
          <w:szCs w:val="24"/>
        </w:rPr>
        <w:t xml:space="preserve"> για χρήση κατά την εκπαίδευση.</w:t>
      </w:r>
    </w:p>
    <w:p w14:paraId="405D11CC" w14:textId="723ECE86" w:rsidR="00FC4FC5" w:rsidRDefault="00FC4FC5" w:rsidP="005148CC">
      <w:pPr>
        <w:ind w:firstLine="340"/>
        <w:jc w:val="both"/>
        <w:rPr>
          <w:rFonts w:eastAsiaTheme="minorEastAsia"/>
          <w:sz w:val="24"/>
          <w:szCs w:val="24"/>
          <w:lang w:val="en-US"/>
        </w:rPr>
      </w:pPr>
      <w:r w:rsidRPr="00FC4FC5">
        <w:rPr>
          <w:rFonts w:eastAsiaTheme="minorEastAsia"/>
          <w:sz w:val="24"/>
          <w:szCs w:val="24"/>
        </w:rPr>
        <w:t>Η διαδικασία εκπαίδευσης εκτελείται για 2000 εποχές, χρησιμοποιώντας ίδιο ρυθμό μάθησης (0.1) για όλους τους βελτιστοποιητές. Κάθε εποχή περιλαμβάνει τα εξής στάδια:</w:t>
      </w:r>
    </w:p>
    <w:p w14:paraId="694E1324" w14:textId="77777777" w:rsidR="00FC4FC5" w:rsidRPr="00FC4FC5" w:rsidRDefault="00FC4FC5" w:rsidP="00FC4FC5">
      <w:pPr>
        <w:pStyle w:val="a6"/>
        <w:numPr>
          <w:ilvl w:val="0"/>
          <w:numId w:val="17"/>
        </w:numPr>
        <w:jc w:val="both"/>
        <w:rPr>
          <w:rFonts w:eastAsiaTheme="minorEastAsia"/>
          <w:sz w:val="24"/>
          <w:szCs w:val="24"/>
        </w:rPr>
      </w:pPr>
      <w:r w:rsidRPr="00FC4FC5">
        <w:rPr>
          <w:rFonts w:eastAsiaTheme="minorEastAsia"/>
          <w:b/>
          <w:bCs/>
          <w:sz w:val="24"/>
          <w:szCs w:val="24"/>
          <w:lang w:val="en-US"/>
        </w:rPr>
        <w:t>Forward</w:t>
      </w:r>
      <w:r w:rsidRPr="00FC4FC5">
        <w:rPr>
          <w:rFonts w:eastAsiaTheme="minorEastAsia"/>
          <w:b/>
          <w:bCs/>
          <w:sz w:val="24"/>
          <w:szCs w:val="24"/>
        </w:rPr>
        <w:t xml:space="preserve"> </w:t>
      </w:r>
      <w:r w:rsidRPr="00FC4FC5">
        <w:rPr>
          <w:rFonts w:eastAsiaTheme="minorEastAsia"/>
          <w:b/>
          <w:bCs/>
          <w:sz w:val="24"/>
          <w:szCs w:val="24"/>
          <w:lang w:val="en-US"/>
        </w:rPr>
        <w:t>Pass</w:t>
      </w:r>
      <w:r w:rsidRPr="00FC4FC5">
        <w:rPr>
          <w:rFonts w:eastAsiaTheme="minorEastAsia"/>
          <w:sz w:val="24"/>
          <w:szCs w:val="24"/>
        </w:rPr>
        <w:t>: Υπολογισμός των προβλέψεων του δικτύου για κάθε τιμή εισόδου.</w:t>
      </w:r>
    </w:p>
    <w:p w14:paraId="4EE8B5B1" w14:textId="77777777" w:rsidR="00FC4FC5" w:rsidRPr="00FC4FC5" w:rsidRDefault="00FC4FC5" w:rsidP="00FC4FC5">
      <w:pPr>
        <w:pStyle w:val="a6"/>
        <w:numPr>
          <w:ilvl w:val="0"/>
          <w:numId w:val="17"/>
        </w:numPr>
        <w:jc w:val="both"/>
        <w:rPr>
          <w:rFonts w:eastAsiaTheme="minorEastAsia"/>
          <w:sz w:val="24"/>
          <w:szCs w:val="24"/>
        </w:rPr>
      </w:pPr>
      <w:r w:rsidRPr="00FC4FC5">
        <w:rPr>
          <w:rFonts w:eastAsiaTheme="minorEastAsia"/>
          <w:b/>
          <w:bCs/>
          <w:sz w:val="24"/>
          <w:szCs w:val="24"/>
        </w:rPr>
        <w:t>Υπολογισμός Κόστους</w:t>
      </w:r>
      <w:r w:rsidRPr="00FC4FC5">
        <w:rPr>
          <w:rFonts w:eastAsiaTheme="minorEastAsia"/>
          <w:sz w:val="24"/>
          <w:szCs w:val="24"/>
        </w:rPr>
        <w:t>: Σύγκριση των προβλέψεων με τις πραγματικές τιμές της αναλυτικής λύσης.</w:t>
      </w:r>
    </w:p>
    <w:p w14:paraId="7FCEC5BC" w14:textId="77777777" w:rsidR="00FC4FC5" w:rsidRPr="00FC4FC5" w:rsidRDefault="00FC4FC5" w:rsidP="00FC4FC5">
      <w:pPr>
        <w:pStyle w:val="a6"/>
        <w:numPr>
          <w:ilvl w:val="0"/>
          <w:numId w:val="17"/>
        </w:numPr>
        <w:jc w:val="both"/>
        <w:rPr>
          <w:rFonts w:eastAsiaTheme="minorEastAsia"/>
          <w:sz w:val="24"/>
          <w:szCs w:val="24"/>
        </w:rPr>
      </w:pPr>
      <w:r w:rsidRPr="00FC4FC5">
        <w:rPr>
          <w:rFonts w:eastAsiaTheme="minorEastAsia"/>
          <w:b/>
          <w:bCs/>
          <w:sz w:val="24"/>
          <w:szCs w:val="24"/>
          <w:lang w:val="en-US"/>
        </w:rPr>
        <w:t>Backward</w:t>
      </w:r>
      <w:r w:rsidRPr="00FC4FC5">
        <w:rPr>
          <w:rFonts w:eastAsiaTheme="minorEastAsia"/>
          <w:b/>
          <w:bCs/>
          <w:sz w:val="24"/>
          <w:szCs w:val="24"/>
        </w:rPr>
        <w:t xml:space="preserve"> </w:t>
      </w:r>
      <w:r w:rsidRPr="00FC4FC5">
        <w:rPr>
          <w:rFonts w:eastAsiaTheme="minorEastAsia"/>
          <w:b/>
          <w:bCs/>
          <w:sz w:val="24"/>
          <w:szCs w:val="24"/>
          <w:lang w:val="en-US"/>
        </w:rPr>
        <w:t>Pass</w:t>
      </w:r>
      <w:r w:rsidRPr="00FC4FC5">
        <w:rPr>
          <w:rFonts w:eastAsiaTheme="minorEastAsia"/>
          <w:sz w:val="24"/>
          <w:szCs w:val="24"/>
        </w:rPr>
        <w:t>: Υπολογισμός των παραγώγων της συνάρτησης κόστους ως προς τα βάρη του δικτύου.</w:t>
      </w:r>
    </w:p>
    <w:p w14:paraId="26ECA7C6" w14:textId="405E617D" w:rsidR="00FC4FC5" w:rsidRPr="00FC4FC5" w:rsidRDefault="00FC4FC5" w:rsidP="00FC4FC5">
      <w:pPr>
        <w:pStyle w:val="a6"/>
        <w:numPr>
          <w:ilvl w:val="0"/>
          <w:numId w:val="17"/>
        </w:numPr>
        <w:jc w:val="both"/>
        <w:rPr>
          <w:rFonts w:eastAsiaTheme="minorEastAsia"/>
          <w:sz w:val="24"/>
          <w:szCs w:val="24"/>
        </w:rPr>
      </w:pPr>
      <w:r w:rsidRPr="00FC4FC5">
        <w:rPr>
          <w:rFonts w:eastAsiaTheme="minorEastAsia"/>
          <w:b/>
          <w:bCs/>
          <w:sz w:val="24"/>
          <w:szCs w:val="24"/>
        </w:rPr>
        <w:t>Ενημέρωση Βαρών</w:t>
      </w:r>
      <w:r w:rsidRPr="00FC4FC5">
        <w:rPr>
          <w:rFonts w:eastAsiaTheme="minorEastAsia"/>
          <w:sz w:val="24"/>
          <w:szCs w:val="24"/>
        </w:rPr>
        <w:t>: Αναπροσαρμογή των βαρών σύμφωνα με τον εκάστοτε βελτιστοποιητή.</w:t>
      </w:r>
    </w:p>
    <w:p w14:paraId="0E41CD76" w14:textId="11495E12" w:rsidR="00FC4FC5" w:rsidRPr="0011593F" w:rsidRDefault="00FC4FC5" w:rsidP="005148CC">
      <w:pPr>
        <w:ind w:firstLine="340"/>
        <w:jc w:val="both"/>
        <w:rPr>
          <w:rFonts w:eastAsiaTheme="minorEastAsia"/>
          <w:sz w:val="24"/>
          <w:szCs w:val="24"/>
        </w:rPr>
      </w:pPr>
      <w:r w:rsidRPr="00FC4FC5">
        <w:rPr>
          <w:rFonts w:eastAsiaTheme="minorEastAsia"/>
          <w:sz w:val="24"/>
          <w:szCs w:val="24"/>
        </w:rPr>
        <w:t>Για την αξιολόγηση της απόδοσης των βελτιστοποιητών, δημιουργούνται τέσσερα γραφήματα:</w:t>
      </w:r>
    </w:p>
    <w:p w14:paraId="5B797CE8" w14:textId="77777777" w:rsidR="00FC4FC5" w:rsidRPr="00FC4FC5" w:rsidRDefault="00FC4FC5" w:rsidP="00FC4FC5">
      <w:pPr>
        <w:pStyle w:val="a6"/>
        <w:numPr>
          <w:ilvl w:val="0"/>
          <w:numId w:val="18"/>
        </w:numPr>
        <w:jc w:val="both"/>
        <w:rPr>
          <w:rFonts w:eastAsiaTheme="minorEastAsia"/>
          <w:sz w:val="24"/>
          <w:szCs w:val="24"/>
        </w:rPr>
      </w:pPr>
      <w:r w:rsidRPr="00FC4FC5">
        <w:rPr>
          <w:rFonts w:eastAsiaTheme="minorEastAsia"/>
          <w:b/>
          <w:bCs/>
          <w:sz w:val="24"/>
          <w:szCs w:val="24"/>
        </w:rPr>
        <w:t>Καμπύλες Απώλειας</w:t>
      </w:r>
      <w:r w:rsidRPr="00FC4FC5">
        <w:rPr>
          <w:rFonts w:eastAsiaTheme="minorEastAsia"/>
          <w:sz w:val="24"/>
          <w:szCs w:val="24"/>
        </w:rPr>
        <w:t>: Απεικονίζουν την εξέλιξη του μέσου τετραγωνικού σφάλματος κατά τη διάρκεια της εκπαίδευσης για κάθε βελτιστοποιητή. Το γράφημα επιτρέπει τη σύγκριση της ταχύτητας και της ομαλότητας σύγκλισης των διαφορετικών μεθόδων.</w:t>
      </w:r>
    </w:p>
    <w:p w14:paraId="5EB9C432" w14:textId="77777777" w:rsidR="00FC4FC5" w:rsidRPr="00FC4FC5" w:rsidRDefault="00FC4FC5" w:rsidP="00FC4FC5">
      <w:pPr>
        <w:pStyle w:val="a6"/>
        <w:numPr>
          <w:ilvl w:val="0"/>
          <w:numId w:val="18"/>
        </w:numPr>
        <w:jc w:val="both"/>
        <w:rPr>
          <w:rFonts w:eastAsiaTheme="minorEastAsia"/>
          <w:sz w:val="24"/>
          <w:szCs w:val="24"/>
        </w:rPr>
      </w:pPr>
      <w:r w:rsidRPr="00011D5C">
        <w:rPr>
          <w:rFonts w:eastAsiaTheme="minorEastAsia"/>
          <w:b/>
          <w:bCs/>
          <w:sz w:val="24"/>
          <w:szCs w:val="24"/>
        </w:rPr>
        <w:t>Προβλέψεις έναντι Αναλυτικής Λύσης</w:t>
      </w:r>
      <w:r w:rsidRPr="00FC4FC5">
        <w:rPr>
          <w:rFonts w:eastAsiaTheme="minorEastAsia"/>
          <w:sz w:val="24"/>
          <w:szCs w:val="24"/>
        </w:rPr>
        <w:t>: Συγκρίνει τις προβλέψεις του νευρωνικού δικτύου με την αναλυτική λύση. Η αναλυτική λύση αποδίδεται με συνεχή μπλε γραμμή, ενώ οι προβλέψεις των βελτιστοποιητών απεικονίζονται με διακεκομμένες γραμμές διαφορετικών χρωμάτων.</w:t>
      </w:r>
    </w:p>
    <w:p w14:paraId="17A88BEE" w14:textId="77777777" w:rsidR="00FC4FC5" w:rsidRPr="00FC4FC5" w:rsidRDefault="00FC4FC5" w:rsidP="00FC4FC5">
      <w:pPr>
        <w:pStyle w:val="a6"/>
        <w:numPr>
          <w:ilvl w:val="0"/>
          <w:numId w:val="18"/>
        </w:numPr>
        <w:jc w:val="both"/>
        <w:rPr>
          <w:rFonts w:eastAsiaTheme="minorEastAsia"/>
          <w:sz w:val="24"/>
          <w:szCs w:val="24"/>
        </w:rPr>
      </w:pPr>
      <w:r w:rsidRPr="00011D5C">
        <w:rPr>
          <w:rFonts w:eastAsiaTheme="minorEastAsia"/>
          <w:b/>
          <w:bCs/>
          <w:sz w:val="24"/>
          <w:szCs w:val="24"/>
        </w:rPr>
        <w:t>Απόλυτο Σφάλμα (Γραμμική Κλίμακα)</w:t>
      </w:r>
      <w:r w:rsidRPr="00011D5C">
        <w:rPr>
          <w:rFonts w:eastAsiaTheme="minorEastAsia"/>
          <w:sz w:val="24"/>
          <w:szCs w:val="24"/>
        </w:rPr>
        <w:t xml:space="preserve">: </w:t>
      </w:r>
      <w:r w:rsidRPr="00FC4FC5">
        <w:rPr>
          <w:rFonts w:eastAsiaTheme="minorEastAsia"/>
          <w:sz w:val="24"/>
          <w:szCs w:val="24"/>
        </w:rPr>
        <w:t>Δείχνει την απόλυτη διαφορά μεταξύ της πρόβλεψης και της πραγματικής τιμής για κάθε σημείο, αναδεικνύοντας τις περιοχές όπου το μοντέλο εμφανίζει τη μεγαλύτερη απόκλιση.</w:t>
      </w:r>
    </w:p>
    <w:p w14:paraId="5F8BB37C" w14:textId="72254A01" w:rsidR="00FC4FC5" w:rsidRPr="00011D5C" w:rsidRDefault="00FC4FC5" w:rsidP="00FC4FC5">
      <w:pPr>
        <w:pStyle w:val="a6"/>
        <w:numPr>
          <w:ilvl w:val="0"/>
          <w:numId w:val="18"/>
        </w:numPr>
        <w:jc w:val="both"/>
        <w:rPr>
          <w:rFonts w:eastAsiaTheme="minorEastAsia"/>
          <w:sz w:val="24"/>
          <w:szCs w:val="24"/>
        </w:rPr>
      </w:pPr>
      <w:r w:rsidRPr="00011D5C">
        <w:rPr>
          <w:rFonts w:eastAsiaTheme="minorEastAsia"/>
          <w:b/>
          <w:bCs/>
          <w:sz w:val="24"/>
          <w:szCs w:val="24"/>
        </w:rPr>
        <w:t>Απόλυτο Σφάλμα (Λογαριθμική Κλίμακα)</w:t>
      </w:r>
      <w:r w:rsidRPr="00011D5C">
        <w:rPr>
          <w:rFonts w:eastAsiaTheme="minorEastAsia"/>
          <w:sz w:val="24"/>
          <w:szCs w:val="24"/>
        </w:rPr>
        <w:t>:</w:t>
      </w:r>
      <w:r w:rsidR="00011D5C" w:rsidRPr="00011D5C">
        <w:rPr>
          <w:rFonts w:eastAsiaTheme="minorEastAsia"/>
          <w:sz w:val="24"/>
          <w:szCs w:val="24"/>
        </w:rPr>
        <w:t xml:space="preserve"> </w:t>
      </w:r>
      <w:r w:rsidRPr="00FC4FC5">
        <w:rPr>
          <w:rFonts w:eastAsiaTheme="minorEastAsia"/>
          <w:sz w:val="24"/>
          <w:szCs w:val="24"/>
        </w:rPr>
        <w:t>Απεικονίζει το απόλυτο σφάλμα σε λογαριθμική κλίμακα, διευκολύνοντας την ανάλυση μικρών αποκλίσεων και προσφέροντας μια πιο λεπτομερή εικόνα της ακρίβειας του μοντέλου.</w:t>
      </w:r>
    </w:p>
    <w:p w14:paraId="3BEA1D4A" w14:textId="2D4054B6" w:rsidR="00011D5C" w:rsidRPr="0011593F" w:rsidRDefault="00011D5C" w:rsidP="005148CC">
      <w:pPr>
        <w:ind w:firstLine="340"/>
        <w:jc w:val="both"/>
        <w:rPr>
          <w:rFonts w:eastAsiaTheme="minorEastAsia"/>
          <w:sz w:val="24"/>
          <w:szCs w:val="24"/>
        </w:rPr>
      </w:pPr>
      <w:r w:rsidRPr="00011D5C">
        <w:rPr>
          <w:rFonts w:eastAsiaTheme="minorEastAsia"/>
          <w:sz w:val="24"/>
          <w:szCs w:val="24"/>
        </w:rPr>
        <w:lastRenderedPageBreak/>
        <w:t>Η συνολική ανάλυση στοχεύει στην αξιολόγηση της αποτελεσματικότητας κάθε βελτιστοποιητή ως προς την ικανότητα του νευρωνικού δικτύου να προσεγγίσει την αναλυτική λύση με ακρίβεια και σταθερότητα.</w:t>
      </w:r>
    </w:p>
    <w:p w14:paraId="719D268B" w14:textId="5761376F" w:rsidR="00192089" w:rsidRDefault="00192089" w:rsidP="00192089">
      <w:pPr>
        <w:jc w:val="both"/>
        <w:rPr>
          <w:rFonts w:eastAsiaTheme="minorEastAsia"/>
          <w:b/>
          <w:bCs/>
          <w:i/>
          <w:iCs/>
          <w:sz w:val="24"/>
          <w:szCs w:val="24"/>
        </w:rPr>
      </w:pPr>
      <w:r w:rsidRPr="00192089">
        <w:rPr>
          <w:rFonts w:eastAsiaTheme="minorEastAsia"/>
          <w:b/>
          <w:bCs/>
          <w:i/>
          <w:iCs/>
          <w:sz w:val="24"/>
          <w:szCs w:val="24"/>
          <w:u w:val="single"/>
        </w:rPr>
        <w:t>Σημείωση</w:t>
      </w:r>
      <w:r w:rsidRPr="00381460">
        <w:rPr>
          <w:rFonts w:eastAsiaTheme="minorEastAsia"/>
          <w:b/>
          <w:bCs/>
          <w:i/>
          <w:iCs/>
          <w:sz w:val="24"/>
          <w:szCs w:val="24"/>
        </w:rPr>
        <w:t xml:space="preserve">: Ο κώδικας βρίσκεται στο </w:t>
      </w:r>
      <w:r>
        <w:rPr>
          <w:rFonts w:eastAsiaTheme="minorEastAsia"/>
          <w:b/>
          <w:bCs/>
          <w:i/>
          <w:iCs/>
          <w:sz w:val="24"/>
          <w:szCs w:val="24"/>
        </w:rPr>
        <w:t>Π</w:t>
      </w:r>
      <w:r w:rsidRPr="00381460">
        <w:rPr>
          <w:rFonts w:eastAsiaTheme="minorEastAsia"/>
          <w:b/>
          <w:bCs/>
          <w:i/>
          <w:iCs/>
          <w:sz w:val="24"/>
          <w:szCs w:val="24"/>
        </w:rPr>
        <w:t xml:space="preserve">αράρτημα </w:t>
      </w:r>
      <w:r>
        <w:rPr>
          <w:rFonts w:eastAsiaTheme="minorEastAsia"/>
          <w:b/>
          <w:bCs/>
          <w:i/>
          <w:iCs/>
          <w:sz w:val="24"/>
          <w:szCs w:val="24"/>
        </w:rPr>
        <w:t>Κ</w:t>
      </w:r>
      <w:r w:rsidRPr="00381460">
        <w:rPr>
          <w:rFonts w:eastAsiaTheme="minorEastAsia"/>
          <w:b/>
          <w:bCs/>
          <w:i/>
          <w:iCs/>
          <w:sz w:val="24"/>
          <w:szCs w:val="24"/>
        </w:rPr>
        <w:t>ώδικα!</w:t>
      </w:r>
    </w:p>
    <w:p w14:paraId="159CA65E" w14:textId="77777777" w:rsidR="00011D5C" w:rsidRPr="00011D5C" w:rsidRDefault="00011D5C" w:rsidP="00011D5C">
      <w:pPr>
        <w:jc w:val="both"/>
        <w:rPr>
          <w:rFonts w:eastAsiaTheme="minorEastAsia"/>
          <w:sz w:val="24"/>
          <w:szCs w:val="24"/>
        </w:rPr>
      </w:pPr>
    </w:p>
    <w:p w14:paraId="21F8B65E" w14:textId="77777777" w:rsidR="00011D5C" w:rsidRDefault="00011D5C" w:rsidP="00011D5C">
      <w:pPr>
        <w:jc w:val="both"/>
        <w:rPr>
          <w:rFonts w:eastAsiaTheme="minorEastAsia"/>
          <w:b/>
          <w:bCs/>
          <w:sz w:val="28"/>
          <w:szCs w:val="28"/>
        </w:rPr>
      </w:pPr>
      <w:r w:rsidRPr="00C552CF">
        <w:rPr>
          <w:rFonts w:eastAsiaTheme="minorEastAsia"/>
          <w:b/>
          <w:bCs/>
          <w:sz w:val="28"/>
          <w:szCs w:val="28"/>
        </w:rPr>
        <w:t>Ακολουθεί επεξήγηση τ</w:t>
      </w:r>
      <w:r>
        <w:rPr>
          <w:rFonts w:eastAsiaTheme="minorEastAsia"/>
          <w:b/>
          <w:bCs/>
          <w:sz w:val="28"/>
          <w:szCs w:val="28"/>
        </w:rPr>
        <w:t>ων γραφημάτων του</w:t>
      </w:r>
      <w:r w:rsidRPr="00C552CF">
        <w:rPr>
          <w:rFonts w:eastAsiaTheme="minorEastAsia"/>
          <w:b/>
          <w:bCs/>
          <w:sz w:val="28"/>
          <w:szCs w:val="28"/>
        </w:rPr>
        <w:t xml:space="preserve"> κώδικα:</w:t>
      </w:r>
    </w:p>
    <w:p w14:paraId="44F1E5B8" w14:textId="77777777" w:rsidR="00011D5C" w:rsidRDefault="00011D5C" w:rsidP="00192089">
      <w:pPr>
        <w:keepNext/>
        <w:jc w:val="center"/>
      </w:pPr>
      <w:r>
        <w:rPr>
          <w:rFonts w:eastAsiaTheme="minorEastAsia"/>
          <w:noProof/>
          <w:sz w:val="24"/>
          <w:szCs w:val="24"/>
        </w:rPr>
        <w:drawing>
          <wp:inline distT="0" distB="0" distL="0" distR="0" wp14:anchorId="46EFAD78" wp14:editId="28AD46C4">
            <wp:extent cx="4714875" cy="3310516"/>
            <wp:effectExtent l="0" t="0" r="0" b="4445"/>
            <wp:docPr id="945523213" name="Εικόνα 7" descr="Εικόνα που περιέχει κείμενο, γράφημα, στιγμιότυπο οθόνης,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23213" name="Εικόνα 7" descr="Εικόνα που περιέχει κείμενο, γράφημα, στιγμιότυπο οθόνης, γραμμή&#10;&#10;Το περιεχόμενο που δημιουργείται από τεχνολογία AI ενδέχεται να είναι εσφαλμένο."/>
                    <pic:cNvPicPr/>
                  </pic:nvPicPr>
                  <pic:blipFill>
                    <a:blip r:embed="rId44">
                      <a:extLst>
                        <a:ext uri="{28A0092B-C50C-407E-A947-70E740481C1C}">
                          <a14:useLocalDpi xmlns:a14="http://schemas.microsoft.com/office/drawing/2010/main" val="0"/>
                        </a:ext>
                      </a:extLst>
                    </a:blip>
                    <a:stretch>
                      <a:fillRect/>
                    </a:stretch>
                  </pic:blipFill>
                  <pic:spPr>
                    <a:xfrm>
                      <a:off x="0" y="0"/>
                      <a:ext cx="4767582" cy="3347524"/>
                    </a:xfrm>
                    <a:prstGeom prst="rect">
                      <a:avLst/>
                    </a:prstGeom>
                  </pic:spPr>
                </pic:pic>
              </a:graphicData>
            </a:graphic>
          </wp:inline>
        </w:drawing>
      </w:r>
    </w:p>
    <w:p w14:paraId="5E1CB2C8" w14:textId="6FA253C0" w:rsidR="00011D5C" w:rsidRPr="00011D5C" w:rsidRDefault="00011D5C" w:rsidP="00011D5C">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011D5C">
        <w:rPr>
          <w:i w:val="0"/>
          <w:iCs w:val="0"/>
          <w:sz w:val="20"/>
          <w:szCs w:val="20"/>
        </w:rPr>
        <w:t>10</w:t>
      </w:r>
      <w:r w:rsidRPr="006E40CB">
        <w:rPr>
          <w:i w:val="0"/>
          <w:iCs w:val="0"/>
          <w:sz w:val="20"/>
          <w:szCs w:val="20"/>
        </w:rPr>
        <w:t xml:space="preserve">: </w:t>
      </w:r>
      <w:r w:rsidRPr="008B49B2">
        <w:rPr>
          <w:i w:val="0"/>
          <w:iCs w:val="0"/>
          <w:sz w:val="20"/>
          <w:szCs w:val="20"/>
        </w:rPr>
        <w:t xml:space="preserve">Σύγκριση </w:t>
      </w:r>
      <w:r>
        <w:rPr>
          <w:i w:val="0"/>
          <w:iCs w:val="0"/>
          <w:sz w:val="20"/>
          <w:szCs w:val="20"/>
        </w:rPr>
        <w:t>Απωλειών</w:t>
      </w:r>
    </w:p>
    <w:p w14:paraId="1507221E" w14:textId="661903C8" w:rsidR="00011D5C" w:rsidRPr="004A4CB4" w:rsidRDefault="00011D5C" w:rsidP="005148CC">
      <w:pPr>
        <w:ind w:firstLine="340"/>
        <w:jc w:val="both"/>
        <w:rPr>
          <w:rFonts w:eastAsiaTheme="minorEastAsia"/>
          <w:sz w:val="24"/>
          <w:szCs w:val="24"/>
        </w:rPr>
      </w:pPr>
      <w:r w:rsidRPr="00011D5C">
        <w:rPr>
          <w:rFonts w:eastAsiaTheme="minorEastAsia"/>
          <w:sz w:val="24"/>
          <w:szCs w:val="24"/>
        </w:rPr>
        <w:t>Στο γράφημα</w:t>
      </w:r>
      <w:r>
        <w:rPr>
          <w:rFonts w:eastAsiaTheme="minorEastAsia"/>
          <w:sz w:val="24"/>
          <w:szCs w:val="24"/>
        </w:rPr>
        <w:t xml:space="preserve"> </w:t>
      </w:r>
      <w:r w:rsidRPr="00011D5C">
        <w:rPr>
          <w:rFonts w:eastAsiaTheme="minorEastAsia"/>
          <w:sz w:val="24"/>
          <w:szCs w:val="24"/>
        </w:rPr>
        <w:t>"</w:t>
      </w:r>
      <w:r w:rsidRPr="00011D5C">
        <w:rPr>
          <w:rFonts w:eastAsiaTheme="minorEastAsia"/>
          <w:i/>
          <w:iCs/>
          <w:sz w:val="24"/>
          <w:szCs w:val="24"/>
        </w:rPr>
        <w:t>Σύγκριση Απωλειών</w:t>
      </w:r>
      <w:r w:rsidRPr="00011D5C">
        <w:rPr>
          <w:rFonts w:eastAsiaTheme="minorEastAsia"/>
          <w:sz w:val="24"/>
          <w:szCs w:val="24"/>
        </w:rPr>
        <w:t>"</w:t>
      </w:r>
      <w:r>
        <w:rPr>
          <w:rFonts w:eastAsiaTheme="minorEastAsia"/>
          <w:sz w:val="24"/>
          <w:szCs w:val="24"/>
        </w:rPr>
        <w:t xml:space="preserve"> </w:t>
      </w:r>
      <w:r w:rsidRPr="00011D5C">
        <w:rPr>
          <w:rFonts w:eastAsiaTheme="minorEastAsia"/>
          <w:sz w:val="24"/>
          <w:szCs w:val="24"/>
        </w:rPr>
        <w:t>φαίνεται η </w:t>
      </w:r>
      <w:r w:rsidRPr="00011D5C">
        <w:rPr>
          <w:rFonts w:eastAsiaTheme="minorEastAsia"/>
          <w:b/>
          <w:bCs/>
          <w:sz w:val="24"/>
          <w:szCs w:val="24"/>
        </w:rPr>
        <w:t>εξέλιξη του σφάλματος (MSE)</w:t>
      </w:r>
      <w:r w:rsidRPr="00011D5C">
        <w:rPr>
          <w:rFonts w:eastAsiaTheme="minorEastAsia"/>
          <w:sz w:val="24"/>
          <w:szCs w:val="24"/>
        </w:rPr>
        <w:t> για τρεις μεθόδους (RK4, Full-Batch GD, Adam) καθώς αυξάνονται οι εποχές εκπαίδευσης (από 0 έως 2000). Όλες οι καμπύλες ξεκινούν από υψηλές τιμές και πέφτουν γρήγορα τις πρώτες ~100 εποχές. Ο </w:t>
      </w:r>
      <w:r w:rsidRPr="00011D5C">
        <w:rPr>
          <w:rFonts w:eastAsiaTheme="minorEastAsia"/>
          <w:b/>
          <w:bCs/>
          <w:sz w:val="24"/>
          <w:szCs w:val="24"/>
        </w:rPr>
        <w:t>Adam</w:t>
      </w:r>
      <w:r w:rsidRPr="00011D5C">
        <w:rPr>
          <w:rFonts w:eastAsiaTheme="minorEastAsia"/>
          <w:sz w:val="24"/>
          <w:szCs w:val="24"/>
        </w:rPr>
        <w:t> εμφανίζει </w:t>
      </w:r>
      <w:r w:rsidRPr="00011D5C">
        <w:rPr>
          <w:rFonts w:eastAsiaTheme="minorEastAsia"/>
          <w:b/>
          <w:bCs/>
          <w:sz w:val="24"/>
          <w:szCs w:val="24"/>
        </w:rPr>
        <w:t>ταχύτερη αρχική πτώση</w:t>
      </w:r>
      <w:r w:rsidRPr="00011D5C">
        <w:rPr>
          <w:rFonts w:eastAsiaTheme="minorEastAsia"/>
          <w:sz w:val="24"/>
          <w:szCs w:val="24"/>
        </w:rPr>
        <w:t xml:space="preserve"> του σφάλματος σε σύγκριση με τις άλλες μεθόδους, ενώ ο RK4 φτάνει σε πολύ </w:t>
      </w:r>
      <w:r w:rsidR="004A4CB4">
        <w:rPr>
          <w:rFonts w:eastAsiaTheme="minorEastAsia"/>
          <w:sz w:val="24"/>
          <w:szCs w:val="24"/>
        </w:rPr>
        <w:t xml:space="preserve">κοντινές </w:t>
      </w:r>
      <w:r w:rsidRPr="00011D5C">
        <w:rPr>
          <w:rFonts w:eastAsiaTheme="minorEastAsia"/>
          <w:sz w:val="24"/>
          <w:szCs w:val="24"/>
        </w:rPr>
        <w:t xml:space="preserve">τιμές </w:t>
      </w:r>
      <w:r w:rsidR="004A4CB4">
        <w:rPr>
          <w:rFonts w:eastAsiaTheme="minorEastAsia"/>
          <w:sz w:val="24"/>
          <w:szCs w:val="24"/>
        </w:rPr>
        <w:t xml:space="preserve">με </w:t>
      </w:r>
      <w:r w:rsidRPr="00011D5C">
        <w:rPr>
          <w:rFonts w:eastAsiaTheme="minorEastAsia"/>
          <w:sz w:val="24"/>
          <w:szCs w:val="24"/>
        </w:rPr>
        <w:t>τον Full-Batch GD (σε συγκεκριμένα σημεία).</w:t>
      </w:r>
    </w:p>
    <w:p w14:paraId="521047C5" w14:textId="77777777" w:rsidR="004A4CB4" w:rsidRDefault="004A4CB4" w:rsidP="00011D5C">
      <w:pPr>
        <w:jc w:val="both"/>
        <w:rPr>
          <w:rFonts w:eastAsiaTheme="minorEastAsia"/>
          <w:sz w:val="24"/>
          <w:szCs w:val="24"/>
        </w:rPr>
      </w:pPr>
    </w:p>
    <w:p w14:paraId="285A7CB4" w14:textId="77777777" w:rsidR="009134AB" w:rsidRDefault="009134AB" w:rsidP="00192089">
      <w:pPr>
        <w:keepNext/>
        <w:jc w:val="center"/>
      </w:pPr>
      <w:r>
        <w:rPr>
          <w:rFonts w:eastAsiaTheme="minorEastAsia"/>
          <w:noProof/>
          <w:sz w:val="24"/>
          <w:szCs w:val="24"/>
        </w:rPr>
        <w:lastRenderedPageBreak/>
        <w:drawing>
          <wp:inline distT="0" distB="0" distL="0" distR="0" wp14:anchorId="376A1C93" wp14:editId="7C872984">
            <wp:extent cx="4562475" cy="3252397"/>
            <wp:effectExtent l="0" t="0" r="0" b="5715"/>
            <wp:docPr id="1207455493" name="Εικόνα 8" descr="Εικόνα που περιέχει κείμενο, γράφημα,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5493" name="Εικόνα 8" descr="Εικόνα που περιέχει κείμενο, γράφημα, διάγραμμα, γραμμή&#10;&#10;Το περιεχόμενο που δημιουργείται από τεχνολογία AI ενδέχεται να είναι εσφαλμένο."/>
                    <pic:cNvPicPr/>
                  </pic:nvPicPr>
                  <pic:blipFill>
                    <a:blip r:embed="rId45">
                      <a:extLst>
                        <a:ext uri="{28A0092B-C50C-407E-A947-70E740481C1C}">
                          <a14:useLocalDpi xmlns:a14="http://schemas.microsoft.com/office/drawing/2010/main" val="0"/>
                        </a:ext>
                      </a:extLst>
                    </a:blip>
                    <a:stretch>
                      <a:fillRect/>
                    </a:stretch>
                  </pic:blipFill>
                  <pic:spPr>
                    <a:xfrm>
                      <a:off x="0" y="0"/>
                      <a:ext cx="4586492" cy="3269518"/>
                    </a:xfrm>
                    <a:prstGeom prst="rect">
                      <a:avLst/>
                    </a:prstGeom>
                  </pic:spPr>
                </pic:pic>
              </a:graphicData>
            </a:graphic>
          </wp:inline>
        </w:drawing>
      </w:r>
    </w:p>
    <w:p w14:paraId="1C553CB4" w14:textId="35FEE1F8" w:rsidR="009134AB" w:rsidRPr="009134AB" w:rsidRDefault="009134AB" w:rsidP="009134AB">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011D5C">
        <w:rPr>
          <w:i w:val="0"/>
          <w:iCs w:val="0"/>
          <w:sz w:val="20"/>
          <w:szCs w:val="20"/>
        </w:rPr>
        <w:t>1</w:t>
      </w:r>
      <w:r>
        <w:rPr>
          <w:i w:val="0"/>
          <w:iCs w:val="0"/>
          <w:sz w:val="20"/>
          <w:szCs w:val="20"/>
        </w:rPr>
        <w:t>1</w:t>
      </w:r>
      <w:r w:rsidRPr="00264A60">
        <w:rPr>
          <w:i w:val="0"/>
          <w:iCs w:val="0"/>
          <w:sz w:val="20"/>
          <w:szCs w:val="20"/>
        </w:rPr>
        <w:t xml:space="preserve">: </w:t>
      </w:r>
      <w:r>
        <w:rPr>
          <w:i w:val="0"/>
          <w:iCs w:val="0"/>
          <w:sz w:val="20"/>
          <w:szCs w:val="20"/>
        </w:rPr>
        <w:t>Σύγκριση Προβλέψεων</w:t>
      </w:r>
    </w:p>
    <w:p w14:paraId="502062BD" w14:textId="4BE2BB9A" w:rsidR="009134AB" w:rsidRDefault="00264A60" w:rsidP="005148CC">
      <w:pPr>
        <w:ind w:firstLine="340"/>
        <w:jc w:val="both"/>
        <w:rPr>
          <w:rFonts w:eastAsiaTheme="minorEastAsia"/>
          <w:sz w:val="24"/>
          <w:szCs w:val="24"/>
        </w:rPr>
      </w:pPr>
      <w:r w:rsidRPr="00264A60">
        <w:rPr>
          <w:rFonts w:eastAsiaTheme="minorEastAsia"/>
          <w:sz w:val="24"/>
          <w:szCs w:val="24"/>
        </w:rPr>
        <w:t>Στο γράφημα</w:t>
      </w:r>
      <w:r>
        <w:rPr>
          <w:rFonts w:eastAsiaTheme="minorEastAsia"/>
          <w:sz w:val="24"/>
          <w:szCs w:val="24"/>
        </w:rPr>
        <w:t xml:space="preserve"> </w:t>
      </w:r>
      <w:r w:rsidRPr="00264A60">
        <w:rPr>
          <w:rFonts w:eastAsiaTheme="minorEastAsia"/>
          <w:sz w:val="24"/>
          <w:szCs w:val="24"/>
        </w:rPr>
        <w:t>"</w:t>
      </w:r>
      <w:r w:rsidRPr="00264A60">
        <w:rPr>
          <w:rFonts w:eastAsiaTheme="minorEastAsia"/>
          <w:i/>
          <w:iCs/>
          <w:sz w:val="24"/>
          <w:szCs w:val="24"/>
        </w:rPr>
        <w:t>Σύγκριση Προβλέψεων</w:t>
      </w:r>
      <w:r w:rsidRPr="00264A60">
        <w:rPr>
          <w:rFonts w:eastAsiaTheme="minorEastAsia"/>
          <w:sz w:val="24"/>
          <w:szCs w:val="24"/>
        </w:rPr>
        <w:t>", ο </w:t>
      </w:r>
      <w:r w:rsidRPr="00264A60">
        <w:rPr>
          <w:rFonts w:eastAsiaTheme="minorEastAsia"/>
          <w:b/>
          <w:bCs/>
          <w:sz w:val="24"/>
          <w:szCs w:val="24"/>
        </w:rPr>
        <w:t>Adam προσεγγίζει καλύτερα την αναλυτική λύση</w:t>
      </w:r>
      <w:r w:rsidRPr="00264A60">
        <w:rPr>
          <w:rFonts w:eastAsiaTheme="minorEastAsia"/>
          <w:sz w:val="24"/>
          <w:szCs w:val="24"/>
        </w:rPr>
        <w:t xml:space="preserve"> σε σχέση με </w:t>
      </w:r>
      <w:r>
        <w:rPr>
          <w:rFonts w:eastAsiaTheme="minorEastAsia"/>
          <w:sz w:val="24"/>
          <w:szCs w:val="24"/>
        </w:rPr>
        <w:t>τους άλλους 2 βελτιστοποιητές</w:t>
      </w:r>
      <w:r w:rsidRPr="00264A60">
        <w:rPr>
          <w:rFonts w:eastAsiaTheme="minorEastAsia"/>
          <w:sz w:val="24"/>
          <w:szCs w:val="24"/>
        </w:rPr>
        <w:t xml:space="preserve"> </w:t>
      </w:r>
      <w:r>
        <w:rPr>
          <w:rFonts w:eastAsiaTheme="minorEastAsia"/>
          <w:sz w:val="24"/>
          <w:szCs w:val="24"/>
        </w:rPr>
        <w:t>(</w:t>
      </w:r>
      <w:r>
        <w:rPr>
          <w:rFonts w:eastAsiaTheme="minorEastAsia"/>
          <w:sz w:val="24"/>
          <w:szCs w:val="24"/>
          <w:lang w:val="en-US"/>
        </w:rPr>
        <w:t>RK</w:t>
      </w:r>
      <w:r w:rsidRPr="00264A60">
        <w:rPr>
          <w:rFonts w:eastAsiaTheme="minorEastAsia"/>
          <w:sz w:val="24"/>
          <w:szCs w:val="24"/>
        </w:rPr>
        <w:t>4 &amp; Full-Batch GD).</w:t>
      </w:r>
      <w:r w:rsidR="00911E40">
        <w:rPr>
          <w:rFonts w:eastAsiaTheme="minorEastAsia"/>
          <w:sz w:val="24"/>
          <w:szCs w:val="24"/>
        </w:rPr>
        <w:t xml:space="preserve"> Συγκεκριμένα</w:t>
      </w:r>
      <w:r w:rsidRPr="00264A60">
        <w:rPr>
          <w:rFonts w:eastAsiaTheme="minorEastAsia"/>
          <w:sz w:val="24"/>
          <w:szCs w:val="24"/>
        </w:rPr>
        <w:t>, οι δύο μέθοδοι (RK4 &amp; Full-Batch GD) αποκλίνουν εμφανώς, ενώ ο Adam παραμένει αρκετά ακριβής.</w:t>
      </w:r>
    </w:p>
    <w:p w14:paraId="49DEA3AD" w14:textId="77777777" w:rsidR="00911E40" w:rsidRDefault="00911E40" w:rsidP="00011D5C">
      <w:pPr>
        <w:jc w:val="both"/>
        <w:rPr>
          <w:rFonts w:eastAsiaTheme="minorEastAsia"/>
          <w:sz w:val="24"/>
          <w:szCs w:val="24"/>
        </w:rPr>
      </w:pPr>
    </w:p>
    <w:p w14:paraId="2DE50017" w14:textId="77777777" w:rsidR="003000E7" w:rsidRDefault="003000E7" w:rsidP="00192089">
      <w:pPr>
        <w:keepNext/>
        <w:jc w:val="center"/>
      </w:pPr>
      <w:r>
        <w:rPr>
          <w:rFonts w:eastAsiaTheme="minorEastAsia"/>
          <w:noProof/>
          <w:sz w:val="24"/>
          <w:szCs w:val="24"/>
        </w:rPr>
        <w:drawing>
          <wp:inline distT="0" distB="0" distL="0" distR="0" wp14:anchorId="2D15D00C" wp14:editId="6C5F4038">
            <wp:extent cx="3882353" cy="2771775"/>
            <wp:effectExtent l="0" t="0" r="4445" b="0"/>
            <wp:docPr id="730274429" name="Εικόνα 9" descr="Εικόνα που περιέχει κείμενο, γράφημα,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74429" name="Εικόνα 9" descr="Εικόνα που περιέχει κείμενο, γράφημα, διάγραμμα, γραμμή&#10;&#10;Το περιεχόμενο που δημιουργείται από τεχνολογία AI ενδέχεται να είναι εσφαλμένο."/>
                    <pic:cNvPicPr/>
                  </pic:nvPicPr>
                  <pic:blipFill>
                    <a:blip r:embed="rId46">
                      <a:extLst>
                        <a:ext uri="{28A0092B-C50C-407E-A947-70E740481C1C}">
                          <a14:useLocalDpi xmlns:a14="http://schemas.microsoft.com/office/drawing/2010/main" val="0"/>
                        </a:ext>
                      </a:extLst>
                    </a:blip>
                    <a:stretch>
                      <a:fillRect/>
                    </a:stretch>
                  </pic:blipFill>
                  <pic:spPr>
                    <a:xfrm>
                      <a:off x="0" y="0"/>
                      <a:ext cx="3924627" cy="2801956"/>
                    </a:xfrm>
                    <a:prstGeom prst="rect">
                      <a:avLst/>
                    </a:prstGeom>
                  </pic:spPr>
                </pic:pic>
              </a:graphicData>
            </a:graphic>
          </wp:inline>
        </w:drawing>
      </w:r>
    </w:p>
    <w:p w14:paraId="07D8226C" w14:textId="66F97437" w:rsidR="003000E7" w:rsidRPr="009134AB" w:rsidRDefault="003000E7" w:rsidP="003000E7">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011D5C">
        <w:rPr>
          <w:i w:val="0"/>
          <w:iCs w:val="0"/>
          <w:sz w:val="20"/>
          <w:szCs w:val="20"/>
        </w:rPr>
        <w:t>1</w:t>
      </w:r>
      <w:r>
        <w:rPr>
          <w:i w:val="0"/>
          <w:iCs w:val="0"/>
          <w:sz w:val="20"/>
          <w:szCs w:val="20"/>
        </w:rPr>
        <w:t>2</w:t>
      </w:r>
      <w:r w:rsidRPr="00264A60">
        <w:rPr>
          <w:i w:val="0"/>
          <w:iCs w:val="0"/>
          <w:sz w:val="20"/>
          <w:szCs w:val="20"/>
        </w:rPr>
        <w:t xml:space="preserve">: </w:t>
      </w:r>
      <w:r w:rsidRPr="00B96FC5">
        <w:rPr>
          <w:i w:val="0"/>
          <w:iCs w:val="0"/>
          <w:sz w:val="20"/>
          <w:szCs w:val="20"/>
        </w:rPr>
        <w:t>Απόλυτο Σφάλμα (Γραμμική Κλίμακα)</w:t>
      </w:r>
    </w:p>
    <w:p w14:paraId="318C6C7E" w14:textId="40B4ABFE" w:rsidR="00911E40" w:rsidRDefault="003000E7" w:rsidP="005148CC">
      <w:pPr>
        <w:ind w:firstLine="340"/>
        <w:jc w:val="both"/>
        <w:rPr>
          <w:rFonts w:eastAsiaTheme="minorEastAsia"/>
          <w:sz w:val="24"/>
          <w:szCs w:val="24"/>
        </w:rPr>
      </w:pPr>
      <w:r w:rsidRPr="003000E7">
        <w:rPr>
          <w:rFonts w:eastAsiaTheme="minorEastAsia"/>
          <w:sz w:val="24"/>
          <w:szCs w:val="24"/>
        </w:rPr>
        <w:t>Το διάγραμμα "</w:t>
      </w:r>
      <w:r w:rsidRPr="003000E7">
        <w:rPr>
          <w:rFonts w:eastAsiaTheme="minorEastAsia"/>
          <w:i/>
          <w:iCs/>
          <w:sz w:val="24"/>
          <w:szCs w:val="24"/>
        </w:rPr>
        <w:t>Απόλυτο Σφάλμα (Γραμμική Κλίμακα)</w:t>
      </w:r>
      <w:r w:rsidRPr="003000E7">
        <w:rPr>
          <w:rFonts w:eastAsiaTheme="minorEastAsia"/>
          <w:sz w:val="24"/>
          <w:szCs w:val="24"/>
        </w:rPr>
        <w:t>" δείχνει ότι ο </w:t>
      </w:r>
      <w:r w:rsidRPr="003000E7">
        <w:rPr>
          <w:rFonts w:eastAsiaTheme="minorEastAsia"/>
          <w:b/>
          <w:bCs/>
          <w:sz w:val="24"/>
          <w:szCs w:val="24"/>
        </w:rPr>
        <w:t>Adam</w:t>
      </w:r>
      <w:r w:rsidRPr="003000E7">
        <w:rPr>
          <w:rFonts w:eastAsiaTheme="minorEastAsia"/>
          <w:sz w:val="24"/>
          <w:szCs w:val="24"/>
        </w:rPr>
        <w:t> έχει </w:t>
      </w:r>
      <w:r w:rsidRPr="003000E7">
        <w:rPr>
          <w:rFonts w:eastAsiaTheme="minorEastAsia"/>
          <w:b/>
          <w:bCs/>
          <w:sz w:val="24"/>
          <w:szCs w:val="24"/>
        </w:rPr>
        <w:t>καλύτερο απόλυτο σφάλμα</w:t>
      </w:r>
      <w:r w:rsidRPr="003000E7">
        <w:rPr>
          <w:rFonts w:eastAsiaTheme="minorEastAsia"/>
          <w:sz w:val="24"/>
          <w:szCs w:val="24"/>
        </w:rPr>
        <w:t> σε σύγκριση με τον Full-Batch GD, αλλά και τον RK4. Ο Adam εμφανίζει ελαφρές διακυμάνσεις, αλλά διατηρεί καλύτερη απόδοση και από τους 2 άλλους βελτιστοποιητές.</w:t>
      </w:r>
    </w:p>
    <w:p w14:paraId="272F5164" w14:textId="77777777" w:rsidR="003000E7" w:rsidRDefault="003000E7" w:rsidP="00011D5C">
      <w:pPr>
        <w:jc w:val="both"/>
        <w:rPr>
          <w:rFonts w:eastAsiaTheme="minorEastAsia"/>
          <w:sz w:val="24"/>
          <w:szCs w:val="24"/>
        </w:rPr>
      </w:pPr>
    </w:p>
    <w:p w14:paraId="2527AFAE" w14:textId="77777777" w:rsidR="003000E7" w:rsidRDefault="003000E7" w:rsidP="00192089">
      <w:pPr>
        <w:keepNext/>
        <w:jc w:val="center"/>
      </w:pPr>
      <w:r>
        <w:rPr>
          <w:rFonts w:eastAsiaTheme="minorEastAsia"/>
          <w:noProof/>
          <w:sz w:val="24"/>
          <w:szCs w:val="24"/>
        </w:rPr>
        <w:drawing>
          <wp:inline distT="0" distB="0" distL="0" distR="0" wp14:anchorId="4438336D" wp14:editId="0859F2CB">
            <wp:extent cx="4153214" cy="2914650"/>
            <wp:effectExtent l="0" t="0" r="0" b="0"/>
            <wp:docPr id="1232569168" name="Εικόνα 10" descr="Εικόνα που περιέχει γράφημα, διάγραμμα, κείμενο,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69168" name="Εικόνα 10" descr="Εικόνα που περιέχει γράφημα, διάγραμμα, κείμενο, γραμμή&#10;&#10;Το περιεχόμενο που δημιουργείται από τεχνολογία AI ενδέχεται να είναι εσφαλμένο."/>
                    <pic:cNvPicPr/>
                  </pic:nvPicPr>
                  <pic:blipFill>
                    <a:blip r:embed="rId47">
                      <a:extLst>
                        <a:ext uri="{28A0092B-C50C-407E-A947-70E740481C1C}">
                          <a14:useLocalDpi xmlns:a14="http://schemas.microsoft.com/office/drawing/2010/main" val="0"/>
                        </a:ext>
                      </a:extLst>
                    </a:blip>
                    <a:stretch>
                      <a:fillRect/>
                    </a:stretch>
                  </pic:blipFill>
                  <pic:spPr>
                    <a:xfrm>
                      <a:off x="0" y="0"/>
                      <a:ext cx="4173545" cy="2928918"/>
                    </a:xfrm>
                    <a:prstGeom prst="rect">
                      <a:avLst/>
                    </a:prstGeom>
                  </pic:spPr>
                </pic:pic>
              </a:graphicData>
            </a:graphic>
          </wp:inline>
        </w:drawing>
      </w:r>
    </w:p>
    <w:p w14:paraId="4FEF9482" w14:textId="006D8F36" w:rsidR="003000E7" w:rsidRDefault="003000E7" w:rsidP="003000E7">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011D5C">
        <w:rPr>
          <w:i w:val="0"/>
          <w:iCs w:val="0"/>
          <w:sz w:val="20"/>
          <w:szCs w:val="20"/>
        </w:rPr>
        <w:t>1</w:t>
      </w:r>
      <w:r>
        <w:rPr>
          <w:i w:val="0"/>
          <w:iCs w:val="0"/>
          <w:sz w:val="20"/>
          <w:szCs w:val="20"/>
        </w:rPr>
        <w:t>3</w:t>
      </w:r>
      <w:r w:rsidRPr="00264A60">
        <w:rPr>
          <w:i w:val="0"/>
          <w:iCs w:val="0"/>
          <w:sz w:val="20"/>
          <w:szCs w:val="20"/>
        </w:rPr>
        <w:t xml:space="preserve">: </w:t>
      </w:r>
      <w:r w:rsidRPr="00B96FC5">
        <w:rPr>
          <w:i w:val="0"/>
          <w:iCs w:val="0"/>
          <w:sz w:val="20"/>
          <w:szCs w:val="20"/>
        </w:rPr>
        <w:t>Απόλυτο Σφάλμα (</w:t>
      </w:r>
      <w:r>
        <w:rPr>
          <w:i w:val="0"/>
          <w:iCs w:val="0"/>
          <w:sz w:val="20"/>
          <w:szCs w:val="20"/>
        </w:rPr>
        <w:t xml:space="preserve">Λογαριθμική </w:t>
      </w:r>
      <w:r w:rsidRPr="00B96FC5">
        <w:rPr>
          <w:i w:val="0"/>
          <w:iCs w:val="0"/>
          <w:sz w:val="20"/>
          <w:szCs w:val="20"/>
        </w:rPr>
        <w:t>Κλίμακα)</w:t>
      </w:r>
    </w:p>
    <w:p w14:paraId="541018B9" w14:textId="69589249" w:rsidR="003000E7" w:rsidRDefault="003000E7" w:rsidP="005148CC">
      <w:pPr>
        <w:ind w:firstLine="340"/>
        <w:jc w:val="both"/>
        <w:rPr>
          <w:rFonts w:eastAsiaTheme="minorEastAsia"/>
          <w:sz w:val="24"/>
          <w:szCs w:val="24"/>
        </w:rPr>
      </w:pPr>
      <w:r w:rsidRPr="003000E7">
        <w:rPr>
          <w:rFonts w:eastAsiaTheme="minorEastAsia"/>
          <w:sz w:val="24"/>
          <w:szCs w:val="24"/>
        </w:rPr>
        <w:t>Στη λογαριθμική κλίμακα, φαίνεται ότι ο </w:t>
      </w:r>
      <w:r w:rsidRPr="003000E7">
        <w:rPr>
          <w:rFonts w:eastAsiaTheme="minorEastAsia"/>
          <w:b/>
          <w:bCs/>
          <w:sz w:val="24"/>
          <w:szCs w:val="24"/>
        </w:rPr>
        <w:t>Adam έχει πιο απότομη πτώση</w:t>
      </w:r>
      <w:r w:rsidRPr="003000E7">
        <w:rPr>
          <w:rFonts w:eastAsiaTheme="minorEastAsia"/>
          <w:sz w:val="24"/>
          <w:szCs w:val="24"/>
        </w:rPr>
        <w:t> του σφάλματος στις αρχικές τιμές του t σε σύγκριση με τους άλλους 2 βελτιστοποιητές, ακολουθώντας μια εκθετική μείωση. Ωστόσο, σε μερικά σημεία το σφάλμα και των 3 βελτιστοποιητών υπερτερεί.</w:t>
      </w:r>
    </w:p>
    <w:p w14:paraId="75E4558F" w14:textId="77777777" w:rsidR="003000E7" w:rsidRDefault="003000E7" w:rsidP="005148CC">
      <w:pPr>
        <w:ind w:firstLine="340"/>
        <w:jc w:val="both"/>
        <w:rPr>
          <w:rFonts w:eastAsiaTheme="minorEastAsia"/>
          <w:sz w:val="24"/>
          <w:szCs w:val="24"/>
        </w:rPr>
      </w:pPr>
    </w:p>
    <w:p w14:paraId="161C6A2A" w14:textId="3F25E953" w:rsidR="000D7E50" w:rsidRDefault="000D7E50" w:rsidP="005148CC">
      <w:pPr>
        <w:ind w:firstLine="340"/>
        <w:jc w:val="both"/>
        <w:rPr>
          <w:rFonts w:eastAsiaTheme="minorEastAsia"/>
          <w:sz w:val="24"/>
          <w:szCs w:val="24"/>
        </w:rPr>
      </w:pPr>
      <w:r w:rsidRPr="000D7E50">
        <w:rPr>
          <w:rFonts w:eastAsiaTheme="minorEastAsia"/>
          <w:b/>
          <w:bCs/>
          <w:sz w:val="24"/>
          <w:szCs w:val="24"/>
        </w:rPr>
        <w:t>Γενικό Συμπέρασμα:</w:t>
      </w:r>
      <w:r w:rsidRPr="000D7E50">
        <w:rPr>
          <w:rFonts w:eastAsiaTheme="minorEastAsia"/>
          <w:sz w:val="24"/>
          <w:szCs w:val="24"/>
        </w:rPr>
        <w:t> Ο </w:t>
      </w:r>
      <w:r w:rsidRPr="000D7E50">
        <w:rPr>
          <w:rFonts w:eastAsiaTheme="minorEastAsia"/>
          <w:b/>
          <w:bCs/>
          <w:sz w:val="24"/>
          <w:szCs w:val="24"/>
        </w:rPr>
        <w:t>Adam είναι καλύτερος από τον RK4 &amp; τον Full-Batch GD</w:t>
      </w:r>
      <w:r w:rsidRPr="000D7E50">
        <w:rPr>
          <w:rFonts w:eastAsiaTheme="minorEastAsia"/>
          <w:sz w:val="24"/>
          <w:szCs w:val="24"/>
        </w:rPr>
        <w:t> (κάτι το οποίο είναι αναμενόμενο) τόσο σε ταχύτητα σύγκλισης όσο και σε απόδοση, ιδίως σε σύντομα χρονικά διαστήματα. Ωστόσο, οι άλλοι 2 βελτιστοποιητές έχουν περίπου παρόμοια συμπεριφορά με βάση τα γραφήματα!</w:t>
      </w:r>
    </w:p>
    <w:p w14:paraId="038D4C2A" w14:textId="77777777" w:rsidR="00C7403C" w:rsidRDefault="00C7403C" w:rsidP="00011D5C">
      <w:pPr>
        <w:jc w:val="both"/>
        <w:rPr>
          <w:rFonts w:eastAsiaTheme="minorEastAsia"/>
          <w:sz w:val="24"/>
          <w:szCs w:val="24"/>
        </w:rPr>
      </w:pPr>
    </w:p>
    <w:p w14:paraId="42E52264" w14:textId="77777777" w:rsidR="000D7E50" w:rsidRPr="000D7E50" w:rsidRDefault="000D7E50" w:rsidP="000D7E50">
      <w:pPr>
        <w:jc w:val="both"/>
        <w:rPr>
          <w:rFonts w:eastAsiaTheme="minorEastAsia"/>
          <w:sz w:val="24"/>
          <w:szCs w:val="24"/>
        </w:rPr>
      </w:pPr>
      <w:r w:rsidRPr="000D7E50">
        <w:rPr>
          <w:rFonts w:eastAsiaTheme="minorEastAsia"/>
          <w:i/>
          <w:iCs/>
          <w:sz w:val="24"/>
          <w:szCs w:val="24"/>
        </w:rPr>
        <w:t>Ωστόσο, δεν γίνεται δίκαιη σύγκριση μεταξύ των 3 βελτιστοποιητών!</w:t>
      </w:r>
    </w:p>
    <w:p w14:paraId="6B652FCA" w14:textId="77777777" w:rsidR="000D7E50" w:rsidRPr="000D7E50" w:rsidRDefault="000D7E50" w:rsidP="000D7E50">
      <w:pPr>
        <w:jc w:val="both"/>
        <w:rPr>
          <w:rFonts w:eastAsiaTheme="minorEastAsia"/>
          <w:sz w:val="24"/>
          <w:szCs w:val="24"/>
        </w:rPr>
      </w:pPr>
      <w:r w:rsidRPr="000D7E50">
        <w:rPr>
          <w:rFonts w:eastAsiaTheme="minorEastAsia"/>
          <w:b/>
          <w:bCs/>
          <w:sz w:val="24"/>
          <w:szCs w:val="24"/>
        </w:rPr>
        <w:t>Γιατί δεν αποτελεί δίκαιη σύγκριση;</w:t>
      </w:r>
    </w:p>
    <w:p w14:paraId="23E753F1" w14:textId="77777777" w:rsidR="000D7E50" w:rsidRPr="000D7E50" w:rsidRDefault="000D7E50" w:rsidP="000D7E50">
      <w:pPr>
        <w:jc w:val="both"/>
        <w:rPr>
          <w:rFonts w:eastAsiaTheme="minorEastAsia"/>
          <w:sz w:val="24"/>
          <w:szCs w:val="24"/>
        </w:rPr>
      </w:pPr>
      <w:r w:rsidRPr="000D7E50">
        <w:rPr>
          <w:rFonts w:eastAsiaTheme="minorEastAsia"/>
          <w:b/>
          <w:bCs/>
          <w:sz w:val="24"/>
          <w:szCs w:val="24"/>
        </w:rPr>
        <w:t>Το σημαντικότερο πρόβλημα είναι η χρήση Κοινού Learning Rate (LR)</w:t>
      </w:r>
    </w:p>
    <w:p w14:paraId="7C8C0C41" w14:textId="77777777" w:rsidR="000D7E50" w:rsidRPr="000D7E50" w:rsidRDefault="000D7E50" w:rsidP="00F627AD">
      <w:pPr>
        <w:jc w:val="both"/>
        <w:rPr>
          <w:rFonts w:eastAsiaTheme="minorEastAsia"/>
          <w:sz w:val="24"/>
          <w:szCs w:val="24"/>
        </w:rPr>
      </w:pPr>
      <w:r w:rsidRPr="000D7E50">
        <w:rPr>
          <w:rFonts w:eastAsiaTheme="minorEastAsia"/>
          <w:sz w:val="24"/>
          <w:szCs w:val="24"/>
        </w:rPr>
        <w:t>Οι βελτιστοποιητές έχουν διαφορετικές απαιτήσεις ως προς το learning rate:</w:t>
      </w:r>
    </w:p>
    <w:p w14:paraId="1022598E" w14:textId="77777777" w:rsidR="00F627AD" w:rsidRDefault="000D7E50" w:rsidP="00F627AD">
      <w:pPr>
        <w:pStyle w:val="a6"/>
        <w:numPr>
          <w:ilvl w:val="0"/>
          <w:numId w:val="20"/>
        </w:numPr>
        <w:jc w:val="both"/>
        <w:rPr>
          <w:rFonts w:eastAsiaTheme="minorEastAsia"/>
          <w:sz w:val="24"/>
          <w:szCs w:val="24"/>
        </w:rPr>
      </w:pPr>
      <w:r w:rsidRPr="00F627AD">
        <w:rPr>
          <w:rFonts w:eastAsiaTheme="minorEastAsia"/>
          <w:b/>
          <w:bCs/>
          <w:sz w:val="24"/>
          <w:szCs w:val="24"/>
        </w:rPr>
        <w:t>RK4</w:t>
      </w:r>
      <w:r w:rsidRPr="00F627AD">
        <w:rPr>
          <w:rFonts w:eastAsiaTheme="minorEastAsia"/>
          <w:sz w:val="24"/>
          <w:szCs w:val="24"/>
        </w:rPr>
        <w:t>: Είναι ευαίσθητος στο h (το οποίο λειτουργεί ως learning rate), καθώς χρησιμοποιεί πολλαπλά βήματα για την ενημέρωση των παραμέτρων.</w:t>
      </w:r>
    </w:p>
    <w:p w14:paraId="73A85349" w14:textId="77777777" w:rsidR="00F627AD" w:rsidRDefault="000D7E50" w:rsidP="00F627AD">
      <w:pPr>
        <w:pStyle w:val="a6"/>
        <w:numPr>
          <w:ilvl w:val="0"/>
          <w:numId w:val="20"/>
        </w:numPr>
        <w:jc w:val="both"/>
        <w:rPr>
          <w:rFonts w:eastAsiaTheme="minorEastAsia"/>
          <w:sz w:val="24"/>
          <w:szCs w:val="24"/>
        </w:rPr>
      </w:pPr>
      <w:r w:rsidRPr="00F627AD">
        <w:rPr>
          <w:rFonts w:eastAsiaTheme="minorEastAsia"/>
          <w:b/>
          <w:bCs/>
          <w:sz w:val="24"/>
          <w:szCs w:val="24"/>
        </w:rPr>
        <w:t>Full-Batch GD</w:t>
      </w:r>
      <w:r w:rsidRPr="00F627AD">
        <w:rPr>
          <w:rFonts w:eastAsiaTheme="minorEastAsia"/>
          <w:sz w:val="24"/>
          <w:szCs w:val="24"/>
        </w:rPr>
        <w:t>: Απαιτεί συνήθως μικρότερο learning rate για να συγκλίνει σταθερά.</w:t>
      </w:r>
    </w:p>
    <w:p w14:paraId="5AF0227C" w14:textId="73F0B04C" w:rsidR="000D7E50" w:rsidRPr="00F627AD" w:rsidRDefault="000D7E50" w:rsidP="00F627AD">
      <w:pPr>
        <w:pStyle w:val="a6"/>
        <w:numPr>
          <w:ilvl w:val="0"/>
          <w:numId w:val="20"/>
        </w:numPr>
        <w:jc w:val="both"/>
        <w:rPr>
          <w:rFonts w:eastAsiaTheme="minorEastAsia"/>
          <w:sz w:val="24"/>
          <w:szCs w:val="24"/>
        </w:rPr>
      </w:pPr>
      <w:r w:rsidRPr="00F627AD">
        <w:rPr>
          <w:rFonts w:eastAsiaTheme="minorEastAsia"/>
          <w:b/>
          <w:bCs/>
          <w:sz w:val="24"/>
          <w:szCs w:val="24"/>
        </w:rPr>
        <w:t>Adam</w:t>
      </w:r>
      <w:r w:rsidRPr="00F627AD">
        <w:rPr>
          <w:rFonts w:eastAsiaTheme="minorEastAsia"/>
          <w:sz w:val="24"/>
          <w:szCs w:val="24"/>
        </w:rPr>
        <w:t>: Είναι πιο ανεκτικός σε μεγαλύτερες τιμές learning rate, καθώς χρησιμοποιεί εκθετικά μέσα για την προσαρμογή των κλίσεων.</w:t>
      </w:r>
    </w:p>
    <w:p w14:paraId="4967C331" w14:textId="77777777" w:rsidR="000D7E50" w:rsidRPr="000D7E50" w:rsidRDefault="000D7E50" w:rsidP="000D7E50">
      <w:pPr>
        <w:jc w:val="both"/>
        <w:rPr>
          <w:rFonts w:eastAsiaTheme="minorEastAsia"/>
          <w:sz w:val="24"/>
          <w:szCs w:val="24"/>
        </w:rPr>
      </w:pPr>
      <w:r w:rsidRPr="000D7E50">
        <w:rPr>
          <w:rFonts w:eastAsiaTheme="minorEastAsia"/>
          <w:b/>
          <w:bCs/>
          <w:sz w:val="24"/>
          <w:szCs w:val="24"/>
        </w:rPr>
        <w:lastRenderedPageBreak/>
        <w:t>Πρόβλημα:</w:t>
      </w:r>
      <w:r w:rsidRPr="000D7E50">
        <w:rPr>
          <w:rFonts w:eastAsiaTheme="minorEastAsia"/>
          <w:sz w:val="24"/>
          <w:szCs w:val="24"/>
        </w:rPr>
        <w:t> Χρησιμοποιώντας το ίδιο LR = 0.1 για όλους τους βελτιστοποιητές, δεν λαμβάνεται υπόψη η διαφορετική συμπεριφορά κάθε βελτιστοποιητή.</w:t>
      </w:r>
    </w:p>
    <w:p w14:paraId="397F35A8" w14:textId="77777777" w:rsidR="000D7E50" w:rsidRDefault="000D7E50" w:rsidP="00011D5C">
      <w:pPr>
        <w:jc w:val="both"/>
        <w:rPr>
          <w:rFonts w:eastAsiaTheme="minorEastAsia"/>
          <w:sz w:val="24"/>
          <w:szCs w:val="24"/>
        </w:rPr>
      </w:pPr>
    </w:p>
    <w:p w14:paraId="01989403" w14:textId="25A48948" w:rsidR="000D7E50" w:rsidRPr="00100653" w:rsidRDefault="000D7E50" w:rsidP="000D7E50">
      <w:pPr>
        <w:pStyle w:val="2"/>
      </w:pPr>
      <w:bookmarkStart w:id="41" w:name="_Toc192020758"/>
      <w:r w:rsidRPr="00F55888">
        <w:t>5</w:t>
      </w:r>
      <w:r>
        <w:t xml:space="preserve">.6 </w:t>
      </w:r>
      <w:r w:rsidRPr="000D7E50">
        <w:t>Σύγκριση Πολλαπλών Βελτιστοποιητών (custom RK4,Full-Batch GD &amp; Adam) για την Προσέγγιση Λύσης ΣΔΕ με Νευρωνικά Δίκτυα (με τ</w:t>
      </w:r>
      <w:r w:rsidR="005971FC">
        <w:t>α</w:t>
      </w:r>
      <w:r w:rsidRPr="000D7E50">
        <w:t xml:space="preserve"> πιθανά καλύτερ</w:t>
      </w:r>
      <w:r w:rsidR="005971FC">
        <w:t>α</w:t>
      </w:r>
      <w:r w:rsidRPr="000D7E50">
        <w:t xml:space="preserve"> h/lr για κάθε βελτιστοποιητή)</w:t>
      </w:r>
      <w:bookmarkEnd w:id="41"/>
    </w:p>
    <w:p w14:paraId="5879ECB9" w14:textId="0FC18246" w:rsidR="000D7E50" w:rsidRPr="002D7E2E" w:rsidRDefault="000D7E50" w:rsidP="005148CC">
      <w:pPr>
        <w:ind w:firstLine="340"/>
        <w:jc w:val="both"/>
        <w:rPr>
          <w:sz w:val="24"/>
          <w:szCs w:val="24"/>
        </w:rPr>
      </w:pPr>
      <w:r w:rsidRPr="002D7E2E">
        <w:rPr>
          <w:sz w:val="24"/>
          <w:szCs w:val="24"/>
        </w:rPr>
        <w:t xml:space="preserve">Σε αυτήν την ενότητα, παρουσιάζεται η υλοποίηση ενός νευρωνικού δικτύου που χρησιμοποιεί </w:t>
      </w:r>
      <w:r>
        <w:rPr>
          <w:sz w:val="24"/>
          <w:szCs w:val="24"/>
        </w:rPr>
        <w:t>τους 3 βελτιστοποιητές που αναλύθηκαν προηγουμένως (</w:t>
      </w:r>
      <w:r w:rsidRPr="000D7E50">
        <w:rPr>
          <w:i/>
          <w:iCs/>
          <w:sz w:val="24"/>
          <w:szCs w:val="24"/>
        </w:rPr>
        <w:t xml:space="preserve">αλλά με τα πιθανά καλύτερα </w:t>
      </w:r>
      <w:r w:rsidRPr="000D7E50">
        <w:rPr>
          <w:i/>
          <w:iCs/>
          <w:sz w:val="24"/>
          <w:szCs w:val="24"/>
          <w:lang w:val="en-US"/>
        </w:rPr>
        <w:t>h</w:t>
      </w:r>
      <w:r w:rsidRPr="000D7E50">
        <w:rPr>
          <w:i/>
          <w:iCs/>
          <w:sz w:val="24"/>
          <w:szCs w:val="24"/>
        </w:rPr>
        <w:t>/</w:t>
      </w:r>
      <w:r w:rsidRPr="000D7E50">
        <w:rPr>
          <w:i/>
          <w:iCs/>
          <w:sz w:val="24"/>
          <w:szCs w:val="24"/>
          <w:lang w:val="en-US"/>
        </w:rPr>
        <w:t>lr</w:t>
      </w:r>
      <w:r w:rsidRPr="000D7E50">
        <w:rPr>
          <w:i/>
          <w:iCs/>
          <w:sz w:val="24"/>
          <w:szCs w:val="24"/>
        </w:rPr>
        <w:t xml:space="preserve"> για κάθε βελτιστοποιητή</w:t>
      </w:r>
      <w:r>
        <w:rPr>
          <w:sz w:val="24"/>
          <w:szCs w:val="24"/>
        </w:rPr>
        <w:t xml:space="preserve">), έτσι ώστε να μπορούμε να τους συγκρίνουμε, </w:t>
      </w:r>
      <w:r w:rsidRPr="002D7E2E">
        <w:rPr>
          <w:sz w:val="24"/>
          <w:szCs w:val="24"/>
        </w:rPr>
        <w:t>για την προσέγγιση της λύσης του ΠΑΤ</w:t>
      </w:r>
      <w:r>
        <w:rPr>
          <w:sz w:val="24"/>
          <w:szCs w:val="24"/>
        </w:rPr>
        <w:t xml:space="preserve"> της παρακάτω ΣΔΕ</w:t>
      </w:r>
      <w:r w:rsidRPr="002D7E2E">
        <w:rPr>
          <w:sz w:val="24"/>
          <w:szCs w:val="24"/>
        </w:rPr>
        <w:t>:</w:t>
      </w:r>
    </w:p>
    <w:p w14:paraId="587B532A" w14:textId="77777777" w:rsidR="000D7E50" w:rsidRPr="00C552CF" w:rsidRDefault="00000000" w:rsidP="000D7E50">
      <w:pPr>
        <w:jc w:val="center"/>
        <w:rPr>
          <w:rFonts w:eastAsiaTheme="minorEastAsia"/>
          <w:sz w:val="24"/>
          <w:szCs w:val="24"/>
        </w:rPr>
      </w:pPr>
      <m:oMath>
        <m:f>
          <m:fPr>
            <m:ctrlPr>
              <w:rPr>
                <w:rFonts w:ascii="Cambria Math" w:eastAsiaTheme="minorEastAsia" w:hAnsi="Cambria Math"/>
                <w:i/>
                <w:sz w:val="24"/>
                <w:szCs w:val="24"/>
              </w:rPr>
            </m:ctrlPr>
          </m:fPr>
          <m:num>
            <m:r>
              <w:rPr>
                <w:rFonts w:ascii="Cambria Math" w:eastAsiaTheme="minorEastAsia" w:hAnsi="Cambria Math"/>
                <w:sz w:val="24"/>
                <w:szCs w:val="24"/>
              </w:rPr>
              <m:t>dy</m:t>
            </m:r>
          </m:num>
          <m:den>
            <m:r>
              <w:rPr>
                <w:rFonts w:ascii="Cambria Math" w:eastAsiaTheme="minorEastAsia" w:hAnsi="Cambria Math"/>
                <w:sz w:val="24"/>
                <w:szCs w:val="24"/>
              </w:rPr>
              <m:t>d</m:t>
            </m:r>
            <m:r>
              <w:rPr>
                <w:rFonts w:ascii="Cambria Math" w:eastAsiaTheme="minorEastAsia" w:hAnsi="Cambria Math"/>
                <w:sz w:val="24"/>
                <w:szCs w:val="24"/>
                <w:lang w:val="en-US"/>
              </w:rPr>
              <m:t>t</m:t>
            </m:r>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y</m:t>
            </m:r>
          </m:e>
          <m:sup>
            <m:r>
              <w:rPr>
                <w:rFonts w:ascii="Cambria Math" w:eastAsiaTheme="minorEastAsia" w:hAnsi="Cambria Math"/>
                <w:sz w:val="24"/>
                <w:szCs w:val="24"/>
              </w:rPr>
              <m:t>2</m:t>
            </m:r>
          </m:sup>
        </m:sSup>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-y</m:t>
        </m:r>
      </m:oMath>
      <w:r w:rsidR="000D7E50" w:rsidRPr="00C552CF">
        <w:rPr>
          <w:rFonts w:eastAsiaTheme="minorEastAsia"/>
          <w:sz w:val="24"/>
          <w:szCs w:val="24"/>
        </w:rPr>
        <w:t xml:space="preserve">, </w:t>
      </w:r>
      <m:oMath>
        <m:r>
          <w:rPr>
            <w:rFonts w:ascii="Cambria Math" w:eastAsiaTheme="minorEastAsia" w:hAnsi="Cambria Math"/>
            <w:sz w:val="24"/>
            <w:szCs w:val="24"/>
          </w:rPr>
          <m:t>y</m:t>
        </m:r>
        <m:d>
          <m:dPr>
            <m:ctrlPr>
              <w:rPr>
                <w:rFonts w:ascii="Cambria Math" w:eastAsiaTheme="minorEastAsia" w:hAnsi="Cambria Math"/>
                <w:sz w:val="24"/>
                <w:szCs w:val="24"/>
              </w:rPr>
            </m:ctrlPr>
          </m:dPr>
          <m:e>
            <m:r>
              <w:rPr>
                <w:rFonts w:ascii="Cambria Math" w:eastAsiaTheme="minorEastAsia" w:hAnsi="Cambria Math"/>
                <w:sz w:val="24"/>
                <w:szCs w:val="24"/>
              </w:rPr>
              <m:t>0</m:t>
            </m:r>
          </m:e>
        </m:d>
        <m:r>
          <w:rPr>
            <w:rFonts w:ascii="Cambria Math" w:eastAsiaTheme="minorEastAsia" w:hAnsi="Cambria Math"/>
            <w:sz w:val="24"/>
            <w:szCs w:val="24"/>
          </w:rPr>
          <m:t>=0.5</m:t>
        </m:r>
      </m:oMath>
    </w:p>
    <w:p w14:paraId="0E3269EC" w14:textId="77777777" w:rsidR="000D7E50" w:rsidRDefault="000D7E50" w:rsidP="000D7E50">
      <w:pPr>
        <w:jc w:val="both"/>
        <w:rPr>
          <w:rFonts w:eastAsiaTheme="minorEastAsia"/>
          <w:sz w:val="24"/>
          <w:szCs w:val="24"/>
        </w:rPr>
      </w:pPr>
      <w:r>
        <w:rPr>
          <w:rFonts w:eastAsiaTheme="minorEastAsia"/>
          <w:sz w:val="24"/>
          <w:szCs w:val="24"/>
        </w:rPr>
        <w:t xml:space="preserve">με </w:t>
      </w:r>
      <w:r w:rsidRPr="00137315">
        <w:rPr>
          <w:rFonts w:eastAsiaTheme="minorEastAsia"/>
          <w:sz w:val="24"/>
          <w:szCs w:val="24"/>
        </w:rPr>
        <w:t>αντίστοιχη αναλυτική λύσ</w:t>
      </w:r>
      <w:r>
        <w:rPr>
          <w:rFonts w:eastAsiaTheme="minorEastAsia"/>
          <w:sz w:val="24"/>
          <w:szCs w:val="24"/>
        </w:rPr>
        <w:t>η</w:t>
      </w:r>
      <w:r w:rsidRPr="00137315">
        <w:rPr>
          <w:rFonts w:eastAsiaTheme="minorEastAsia"/>
          <w:sz w:val="24"/>
          <w:szCs w:val="24"/>
        </w:rPr>
        <w:t>:</w:t>
      </w:r>
    </w:p>
    <w:p w14:paraId="3F163948" w14:textId="77777777" w:rsidR="000D7E50" w:rsidRPr="002D67E1" w:rsidRDefault="000D7E50" w:rsidP="000D7E50">
      <w:pPr>
        <w:jc w:val="center"/>
        <w:rPr>
          <w:rFonts w:eastAsiaTheme="minorEastAsia"/>
          <w:i/>
          <w:sz w:val="24"/>
          <w:szCs w:val="24"/>
          <w:lang w:val="en-US"/>
        </w:rPr>
      </w:pPr>
      <m:oMathPara>
        <m:oMath>
          <m:r>
            <w:rPr>
              <w:rFonts w:ascii="Cambria Math" w:eastAsiaTheme="minorEastAsia" w:hAnsi="Cambria Math"/>
              <w:sz w:val="24"/>
              <w:szCs w:val="24"/>
            </w:rPr>
            <m:t>y</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t</m:t>
                  </m:r>
                </m:sup>
              </m:sSup>
              <m:r>
                <w:rPr>
                  <w:rFonts w:ascii="Cambria Math" w:eastAsiaTheme="minorEastAsia" w:hAnsi="Cambria Math"/>
                  <w:sz w:val="24"/>
                  <w:szCs w:val="24"/>
                </w:rPr>
                <m:t>(2</m:t>
              </m:r>
              <m:r>
                <w:rPr>
                  <w:rFonts w:ascii="Cambria Math" w:eastAsiaTheme="minorEastAsia" w:hAnsi="Cambria Math"/>
                  <w:sz w:val="24"/>
                  <w:szCs w:val="24"/>
                  <w:lang w:val="en-US"/>
                </w:rPr>
                <m:t>-t)</m:t>
              </m:r>
            </m:den>
          </m:f>
        </m:oMath>
      </m:oMathPara>
    </w:p>
    <w:p w14:paraId="083228E3" w14:textId="77777777" w:rsidR="00D46328" w:rsidRDefault="00D46328" w:rsidP="00011D5C">
      <w:pPr>
        <w:jc w:val="both"/>
        <w:rPr>
          <w:rFonts w:eastAsiaTheme="minorEastAsia"/>
          <w:b/>
          <w:bCs/>
          <w:sz w:val="28"/>
          <w:szCs w:val="28"/>
          <w:lang w:val="en-US"/>
        </w:rPr>
      </w:pPr>
    </w:p>
    <w:p w14:paraId="67945E7E" w14:textId="3406CE94" w:rsidR="00D46328" w:rsidRPr="00D46328" w:rsidRDefault="00D46328" w:rsidP="00011D5C">
      <w:pPr>
        <w:jc w:val="both"/>
        <w:rPr>
          <w:rFonts w:eastAsiaTheme="minorEastAsia"/>
          <w:b/>
          <w:bCs/>
          <w:sz w:val="28"/>
          <w:szCs w:val="28"/>
        </w:rPr>
      </w:pPr>
      <w:r w:rsidRPr="00C552CF">
        <w:rPr>
          <w:rFonts w:eastAsiaTheme="minorEastAsia"/>
          <w:b/>
          <w:bCs/>
          <w:sz w:val="28"/>
          <w:szCs w:val="28"/>
        </w:rPr>
        <w:t xml:space="preserve">Ακολουθεί μια </w:t>
      </w:r>
      <w:r w:rsidR="005148CC">
        <w:rPr>
          <w:rFonts w:eastAsiaTheme="minorEastAsia"/>
          <w:b/>
          <w:bCs/>
          <w:sz w:val="28"/>
          <w:szCs w:val="28"/>
        </w:rPr>
        <w:t xml:space="preserve">συνοπτική </w:t>
      </w:r>
      <w:r w:rsidRPr="00C552CF">
        <w:rPr>
          <w:rFonts w:eastAsiaTheme="minorEastAsia"/>
          <w:b/>
          <w:bCs/>
          <w:sz w:val="28"/>
          <w:szCs w:val="28"/>
        </w:rPr>
        <w:t xml:space="preserve">επεξήγηση </w:t>
      </w:r>
      <w:r w:rsidR="005148CC">
        <w:rPr>
          <w:rFonts w:eastAsiaTheme="minorEastAsia"/>
          <w:b/>
          <w:bCs/>
          <w:sz w:val="28"/>
          <w:szCs w:val="28"/>
        </w:rPr>
        <w:t xml:space="preserve">της αλλαγής </w:t>
      </w:r>
      <w:r w:rsidRPr="00C552CF">
        <w:rPr>
          <w:rFonts w:eastAsiaTheme="minorEastAsia"/>
          <w:b/>
          <w:bCs/>
          <w:sz w:val="28"/>
          <w:szCs w:val="28"/>
        </w:rPr>
        <w:t>του κώδικα</w:t>
      </w:r>
      <w:r w:rsidR="005148CC">
        <w:rPr>
          <w:rFonts w:eastAsiaTheme="minorEastAsia"/>
          <w:b/>
          <w:bCs/>
          <w:sz w:val="28"/>
          <w:szCs w:val="28"/>
        </w:rPr>
        <w:t xml:space="preserve"> της ενότητας 5.5 για να γίνουν δοκιμές για τον κώδικα της ενότητας 5.6</w:t>
      </w:r>
      <w:r w:rsidRPr="00C552CF">
        <w:rPr>
          <w:rFonts w:eastAsiaTheme="minorEastAsia"/>
          <w:b/>
          <w:bCs/>
          <w:sz w:val="28"/>
          <w:szCs w:val="28"/>
        </w:rPr>
        <w:t>:</w:t>
      </w:r>
    </w:p>
    <w:p w14:paraId="795482DA" w14:textId="2B14FAE3" w:rsidR="000D7E50" w:rsidRPr="007E1C00" w:rsidRDefault="00F627AD" w:rsidP="005148CC">
      <w:pPr>
        <w:ind w:firstLine="340"/>
        <w:jc w:val="both"/>
        <w:rPr>
          <w:rFonts w:eastAsiaTheme="minorEastAsia"/>
          <w:sz w:val="24"/>
          <w:szCs w:val="24"/>
        </w:rPr>
      </w:pPr>
      <w:r>
        <w:rPr>
          <w:rFonts w:eastAsiaTheme="minorEastAsia"/>
          <w:sz w:val="24"/>
          <w:szCs w:val="24"/>
        </w:rPr>
        <w:t xml:space="preserve">Ο κώδικας βρίσκεται στην ίδια λογική με αυτόν την ενότητας 5.5, απλώς εφαρμόζουμε </w:t>
      </w:r>
      <w:r>
        <w:rPr>
          <w:rFonts w:eastAsiaTheme="minorEastAsia"/>
          <w:sz w:val="24"/>
          <w:szCs w:val="24"/>
          <w:lang w:val="en-US"/>
        </w:rPr>
        <w:t>Grid</w:t>
      </w:r>
      <w:r w:rsidRPr="00F627AD">
        <w:rPr>
          <w:rFonts w:eastAsiaTheme="minorEastAsia"/>
          <w:sz w:val="24"/>
          <w:szCs w:val="24"/>
        </w:rPr>
        <w:t xml:space="preserve"> </w:t>
      </w:r>
      <w:r>
        <w:rPr>
          <w:rFonts w:eastAsiaTheme="minorEastAsia"/>
          <w:sz w:val="24"/>
          <w:szCs w:val="24"/>
          <w:lang w:val="en-US"/>
        </w:rPr>
        <w:t>Search</w:t>
      </w:r>
      <w:r w:rsidRPr="00F627AD">
        <w:rPr>
          <w:rFonts w:eastAsiaTheme="minorEastAsia"/>
          <w:sz w:val="24"/>
          <w:szCs w:val="24"/>
        </w:rPr>
        <w:t xml:space="preserve"> </w:t>
      </w:r>
      <w:r>
        <w:rPr>
          <w:rFonts w:eastAsiaTheme="minorEastAsia"/>
          <w:sz w:val="24"/>
          <w:szCs w:val="24"/>
        </w:rPr>
        <w:t xml:space="preserve">για την επιλογή των καλύτερων δυνατών παραμέτρων. Οι τιμές του </w:t>
      </w:r>
      <w:r w:rsidRPr="00F627AD">
        <w:rPr>
          <w:rFonts w:eastAsiaTheme="minorEastAsia"/>
          <w:b/>
          <w:bCs/>
          <w:sz w:val="24"/>
          <w:szCs w:val="24"/>
          <w:lang w:val="en-US"/>
        </w:rPr>
        <w:t>h</w:t>
      </w:r>
      <w:r w:rsidRPr="00F627AD">
        <w:rPr>
          <w:rFonts w:eastAsiaTheme="minorEastAsia"/>
          <w:sz w:val="24"/>
          <w:szCs w:val="24"/>
        </w:rPr>
        <w:t xml:space="preserve"> </w:t>
      </w:r>
      <w:r>
        <w:rPr>
          <w:rFonts w:eastAsiaTheme="minorEastAsia"/>
          <w:sz w:val="24"/>
          <w:szCs w:val="24"/>
        </w:rPr>
        <w:t xml:space="preserve">(δηλαδή για τον βελτιστοποιητή </w:t>
      </w:r>
      <w:r w:rsidRPr="00F627AD">
        <w:rPr>
          <w:rFonts w:eastAsiaTheme="minorEastAsia"/>
          <w:b/>
          <w:bCs/>
          <w:sz w:val="24"/>
          <w:szCs w:val="24"/>
          <w:lang w:val="en-US"/>
        </w:rPr>
        <w:t>custom</w:t>
      </w:r>
      <w:r w:rsidRPr="00F627AD">
        <w:rPr>
          <w:rFonts w:eastAsiaTheme="minorEastAsia"/>
          <w:b/>
          <w:bCs/>
          <w:sz w:val="24"/>
          <w:szCs w:val="24"/>
        </w:rPr>
        <w:t xml:space="preserve"> </w:t>
      </w:r>
      <w:r w:rsidRPr="00F627AD">
        <w:rPr>
          <w:rFonts w:eastAsiaTheme="minorEastAsia"/>
          <w:b/>
          <w:bCs/>
          <w:sz w:val="24"/>
          <w:szCs w:val="24"/>
          <w:lang w:val="en-US"/>
        </w:rPr>
        <w:t>RK</w:t>
      </w:r>
      <w:r w:rsidRPr="00F627AD">
        <w:rPr>
          <w:rFonts w:eastAsiaTheme="minorEastAsia"/>
          <w:b/>
          <w:bCs/>
          <w:sz w:val="24"/>
          <w:szCs w:val="24"/>
        </w:rPr>
        <w:t>4</w:t>
      </w:r>
      <w:r>
        <w:rPr>
          <w:rFonts w:eastAsiaTheme="minorEastAsia"/>
          <w:sz w:val="24"/>
          <w:szCs w:val="24"/>
        </w:rPr>
        <w:t>)</w:t>
      </w:r>
      <w:r w:rsidRPr="00F627AD">
        <w:rPr>
          <w:rFonts w:eastAsiaTheme="minorEastAsia"/>
          <w:sz w:val="24"/>
          <w:szCs w:val="24"/>
        </w:rPr>
        <w:t xml:space="preserve"> </w:t>
      </w:r>
      <w:r>
        <w:rPr>
          <w:rFonts w:eastAsiaTheme="minorEastAsia"/>
          <w:sz w:val="24"/>
          <w:szCs w:val="24"/>
        </w:rPr>
        <w:t>είναι</w:t>
      </w:r>
      <w:r w:rsidRPr="00F627AD">
        <w:rPr>
          <w:rFonts w:eastAsiaTheme="minorEastAsia"/>
          <w:sz w:val="24"/>
          <w:szCs w:val="24"/>
        </w:rPr>
        <w:t>: [0.01, 0.05, 0.2,</w:t>
      </w:r>
      <w:r w:rsidR="008731D0">
        <w:rPr>
          <w:rFonts w:eastAsiaTheme="minorEastAsia"/>
          <w:sz w:val="24"/>
          <w:szCs w:val="24"/>
        </w:rPr>
        <w:t xml:space="preserve"> </w:t>
      </w:r>
      <w:r w:rsidRPr="00F627AD">
        <w:rPr>
          <w:rFonts w:eastAsiaTheme="minorEastAsia"/>
          <w:sz w:val="24"/>
          <w:szCs w:val="24"/>
        </w:rPr>
        <w:t xml:space="preserve">0.3, 0.4, 0.5] </w:t>
      </w:r>
      <w:r>
        <w:rPr>
          <w:rFonts w:eastAsiaTheme="minorEastAsia"/>
          <w:sz w:val="24"/>
          <w:szCs w:val="24"/>
        </w:rPr>
        <w:t xml:space="preserve">ενώ για το </w:t>
      </w:r>
      <w:r w:rsidRPr="00F627AD">
        <w:rPr>
          <w:rFonts w:eastAsiaTheme="minorEastAsia"/>
          <w:b/>
          <w:bCs/>
          <w:sz w:val="24"/>
          <w:szCs w:val="24"/>
          <w:lang w:val="en-US"/>
        </w:rPr>
        <w:t>lr</w:t>
      </w:r>
      <w:r w:rsidRPr="00F627AD">
        <w:rPr>
          <w:rFonts w:eastAsiaTheme="minorEastAsia"/>
          <w:sz w:val="24"/>
          <w:szCs w:val="24"/>
        </w:rPr>
        <w:t xml:space="preserve"> (</w:t>
      </w:r>
      <w:r>
        <w:rPr>
          <w:rFonts w:eastAsiaTheme="minorEastAsia"/>
          <w:sz w:val="24"/>
          <w:szCs w:val="24"/>
        </w:rPr>
        <w:t xml:space="preserve">δηλαδή για τους βελτιστοποιητές </w:t>
      </w:r>
      <w:r w:rsidRPr="00F627AD">
        <w:rPr>
          <w:rFonts w:eastAsiaTheme="minorEastAsia"/>
          <w:b/>
          <w:bCs/>
          <w:sz w:val="24"/>
          <w:szCs w:val="24"/>
          <w:lang w:val="en-US"/>
        </w:rPr>
        <w:t>Adam</w:t>
      </w:r>
      <w:r w:rsidRPr="00F627AD">
        <w:rPr>
          <w:rFonts w:eastAsiaTheme="minorEastAsia"/>
          <w:sz w:val="24"/>
          <w:szCs w:val="24"/>
        </w:rPr>
        <w:t xml:space="preserve"> &amp; </w:t>
      </w:r>
      <w:r w:rsidRPr="00F627AD">
        <w:rPr>
          <w:rFonts w:eastAsiaTheme="minorEastAsia"/>
          <w:b/>
          <w:bCs/>
          <w:sz w:val="24"/>
          <w:szCs w:val="24"/>
          <w:lang w:val="en-US"/>
        </w:rPr>
        <w:t>Full</w:t>
      </w:r>
      <w:r w:rsidRPr="00F627AD">
        <w:rPr>
          <w:rFonts w:eastAsiaTheme="minorEastAsia"/>
          <w:b/>
          <w:bCs/>
          <w:sz w:val="24"/>
          <w:szCs w:val="24"/>
        </w:rPr>
        <w:t>-</w:t>
      </w:r>
      <w:r w:rsidRPr="00F627AD">
        <w:rPr>
          <w:rFonts w:eastAsiaTheme="minorEastAsia"/>
          <w:b/>
          <w:bCs/>
          <w:sz w:val="24"/>
          <w:szCs w:val="24"/>
          <w:lang w:val="en-US"/>
        </w:rPr>
        <w:t>Batch</w:t>
      </w:r>
      <w:r w:rsidRPr="00F627AD">
        <w:rPr>
          <w:rFonts w:eastAsiaTheme="minorEastAsia"/>
          <w:b/>
          <w:bCs/>
          <w:sz w:val="24"/>
          <w:szCs w:val="24"/>
        </w:rPr>
        <w:t xml:space="preserve"> </w:t>
      </w:r>
      <w:r w:rsidRPr="00F627AD">
        <w:rPr>
          <w:rFonts w:eastAsiaTheme="minorEastAsia"/>
          <w:b/>
          <w:bCs/>
          <w:sz w:val="24"/>
          <w:szCs w:val="24"/>
          <w:lang w:val="en-US"/>
        </w:rPr>
        <w:t>GD</w:t>
      </w:r>
      <w:r>
        <w:rPr>
          <w:rFonts w:eastAsiaTheme="minorEastAsia"/>
          <w:sz w:val="24"/>
          <w:szCs w:val="24"/>
        </w:rPr>
        <w:t>)</w:t>
      </w:r>
      <w:r w:rsidRPr="00F627AD">
        <w:rPr>
          <w:rFonts w:eastAsiaTheme="minorEastAsia"/>
          <w:sz w:val="24"/>
          <w:szCs w:val="24"/>
        </w:rPr>
        <w:t xml:space="preserve"> </w:t>
      </w:r>
      <w:r>
        <w:rPr>
          <w:rFonts w:eastAsiaTheme="minorEastAsia"/>
          <w:sz w:val="24"/>
          <w:szCs w:val="24"/>
        </w:rPr>
        <w:t>είναι</w:t>
      </w:r>
      <w:r w:rsidRPr="00F627AD">
        <w:rPr>
          <w:rFonts w:eastAsiaTheme="minorEastAsia"/>
          <w:sz w:val="24"/>
          <w:szCs w:val="24"/>
        </w:rPr>
        <w:t>: [0.0001, 0.001, 0.005, 0.01, 0.05, 0.5].</w:t>
      </w:r>
    </w:p>
    <w:p w14:paraId="78040092" w14:textId="77777777" w:rsidR="00D46328" w:rsidRPr="007E1C00" w:rsidRDefault="00D46328" w:rsidP="00011D5C">
      <w:pPr>
        <w:jc w:val="both"/>
        <w:rPr>
          <w:rFonts w:eastAsiaTheme="minorEastAsia"/>
          <w:sz w:val="24"/>
          <w:szCs w:val="24"/>
        </w:rPr>
      </w:pPr>
    </w:p>
    <w:p w14:paraId="689E2905" w14:textId="5322B2F1" w:rsidR="00192089" w:rsidRDefault="00192089" w:rsidP="00192089">
      <w:pPr>
        <w:jc w:val="both"/>
        <w:rPr>
          <w:rFonts w:eastAsiaTheme="minorEastAsia"/>
          <w:b/>
          <w:bCs/>
          <w:i/>
          <w:iCs/>
          <w:sz w:val="24"/>
          <w:szCs w:val="24"/>
        </w:rPr>
      </w:pPr>
      <w:r w:rsidRPr="00192089">
        <w:rPr>
          <w:rFonts w:eastAsiaTheme="minorEastAsia"/>
          <w:b/>
          <w:bCs/>
          <w:i/>
          <w:iCs/>
          <w:sz w:val="24"/>
          <w:szCs w:val="24"/>
          <w:u w:val="single"/>
        </w:rPr>
        <w:t>Σημείωση</w:t>
      </w:r>
      <w:r w:rsidRPr="00381460">
        <w:rPr>
          <w:rFonts w:eastAsiaTheme="minorEastAsia"/>
          <w:b/>
          <w:bCs/>
          <w:i/>
          <w:iCs/>
          <w:sz w:val="24"/>
          <w:szCs w:val="24"/>
        </w:rPr>
        <w:t xml:space="preserve">: Ο κώδικας βρίσκεται στο </w:t>
      </w:r>
      <w:r>
        <w:rPr>
          <w:rFonts w:eastAsiaTheme="minorEastAsia"/>
          <w:b/>
          <w:bCs/>
          <w:i/>
          <w:iCs/>
          <w:sz w:val="24"/>
          <w:szCs w:val="24"/>
        </w:rPr>
        <w:t>Π</w:t>
      </w:r>
      <w:r w:rsidRPr="00381460">
        <w:rPr>
          <w:rFonts w:eastAsiaTheme="minorEastAsia"/>
          <w:b/>
          <w:bCs/>
          <w:i/>
          <w:iCs/>
          <w:sz w:val="24"/>
          <w:szCs w:val="24"/>
        </w:rPr>
        <w:t xml:space="preserve">αράρτημα </w:t>
      </w:r>
      <w:r>
        <w:rPr>
          <w:rFonts w:eastAsiaTheme="minorEastAsia"/>
          <w:b/>
          <w:bCs/>
          <w:i/>
          <w:iCs/>
          <w:sz w:val="24"/>
          <w:szCs w:val="24"/>
        </w:rPr>
        <w:t>Κ</w:t>
      </w:r>
      <w:r w:rsidRPr="00381460">
        <w:rPr>
          <w:rFonts w:eastAsiaTheme="minorEastAsia"/>
          <w:b/>
          <w:bCs/>
          <w:i/>
          <w:iCs/>
          <w:sz w:val="24"/>
          <w:szCs w:val="24"/>
        </w:rPr>
        <w:t>ώδικα!</w:t>
      </w:r>
    </w:p>
    <w:p w14:paraId="6E0F4D13" w14:textId="77777777" w:rsidR="00D46328" w:rsidRPr="00011D5C" w:rsidRDefault="00D46328" w:rsidP="00D46328">
      <w:pPr>
        <w:jc w:val="both"/>
        <w:rPr>
          <w:rFonts w:eastAsiaTheme="minorEastAsia"/>
          <w:sz w:val="24"/>
          <w:szCs w:val="24"/>
        </w:rPr>
      </w:pPr>
    </w:p>
    <w:p w14:paraId="68B6BCCC" w14:textId="04AD0E47" w:rsidR="000D7E50" w:rsidRPr="000D1806" w:rsidRDefault="00D46328" w:rsidP="000D1806">
      <w:pPr>
        <w:jc w:val="both"/>
        <w:rPr>
          <w:rFonts w:eastAsiaTheme="minorEastAsia"/>
          <w:b/>
          <w:bCs/>
          <w:sz w:val="28"/>
          <w:szCs w:val="28"/>
        </w:rPr>
      </w:pPr>
      <w:r w:rsidRPr="00C552CF">
        <w:rPr>
          <w:rFonts w:eastAsiaTheme="minorEastAsia"/>
          <w:b/>
          <w:bCs/>
          <w:sz w:val="28"/>
          <w:szCs w:val="28"/>
        </w:rPr>
        <w:t>Ακολουθεί επεξήγηση τ</w:t>
      </w:r>
      <w:r>
        <w:rPr>
          <w:rFonts w:eastAsiaTheme="minorEastAsia"/>
          <w:b/>
          <w:bCs/>
          <w:sz w:val="28"/>
          <w:szCs w:val="28"/>
        </w:rPr>
        <w:t>ων γραφημάτων του</w:t>
      </w:r>
      <w:r w:rsidRPr="00C552CF">
        <w:rPr>
          <w:rFonts w:eastAsiaTheme="minorEastAsia"/>
          <w:b/>
          <w:bCs/>
          <w:sz w:val="28"/>
          <w:szCs w:val="28"/>
        </w:rPr>
        <w:t xml:space="preserve"> κώδικα:</w:t>
      </w:r>
    </w:p>
    <w:p w14:paraId="06DEAAFA" w14:textId="77777777" w:rsidR="000D1806" w:rsidRDefault="000D1806" w:rsidP="00192089">
      <w:pPr>
        <w:keepNext/>
        <w:jc w:val="center"/>
      </w:pPr>
      <w:r>
        <w:rPr>
          <w:noProof/>
          <w:sz w:val="24"/>
          <w:szCs w:val="24"/>
        </w:rPr>
        <w:lastRenderedPageBreak/>
        <w:drawing>
          <wp:inline distT="0" distB="0" distL="0" distR="0" wp14:anchorId="18DFF26E" wp14:editId="59709D4D">
            <wp:extent cx="5086350" cy="2961424"/>
            <wp:effectExtent l="0" t="0" r="0" b="0"/>
            <wp:docPr id="1144966012" name="Εικόνα 12" descr="Εικόνα που περιέχει κείμενο, γραμμή, γράφημα,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66012" name="Εικόνα 12" descr="Εικόνα που περιέχει κείμενο, γραμμή, γράφημα, αριθμός&#10;&#10;Το περιεχόμενο που δημιουργείται από τεχνολογία AI ενδέχεται να είναι εσφαλμένο."/>
                    <pic:cNvPicPr/>
                  </pic:nvPicPr>
                  <pic:blipFill>
                    <a:blip r:embed="rId48">
                      <a:extLst>
                        <a:ext uri="{28A0092B-C50C-407E-A947-70E740481C1C}">
                          <a14:useLocalDpi xmlns:a14="http://schemas.microsoft.com/office/drawing/2010/main" val="0"/>
                        </a:ext>
                      </a:extLst>
                    </a:blip>
                    <a:stretch>
                      <a:fillRect/>
                    </a:stretch>
                  </pic:blipFill>
                  <pic:spPr>
                    <a:xfrm>
                      <a:off x="0" y="0"/>
                      <a:ext cx="5092799" cy="2965179"/>
                    </a:xfrm>
                    <a:prstGeom prst="rect">
                      <a:avLst/>
                    </a:prstGeom>
                  </pic:spPr>
                </pic:pic>
              </a:graphicData>
            </a:graphic>
          </wp:inline>
        </w:drawing>
      </w:r>
    </w:p>
    <w:p w14:paraId="397CD2BA" w14:textId="161818E6" w:rsidR="000D1806" w:rsidRPr="000D1806" w:rsidRDefault="000D1806" w:rsidP="000D1806">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011D5C">
        <w:rPr>
          <w:i w:val="0"/>
          <w:iCs w:val="0"/>
          <w:sz w:val="20"/>
          <w:szCs w:val="20"/>
        </w:rPr>
        <w:t>1</w:t>
      </w:r>
      <w:r>
        <w:rPr>
          <w:i w:val="0"/>
          <w:iCs w:val="0"/>
          <w:sz w:val="20"/>
          <w:szCs w:val="20"/>
        </w:rPr>
        <w:t>4</w:t>
      </w:r>
      <w:r w:rsidRPr="00264A60">
        <w:rPr>
          <w:i w:val="0"/>
          <w:iCs w:val="0"/>
          <w:sz w:val="20"/>
          <w:szCs w:val="20"/>
        </w:rPr>
        <w:t xml:space="preserve">: </w:t>
      </w:r>
      <w:r>
        <w:rPr>
          <w:i w:val="0"/>
          <w:iCs w:val="0"/>
          <w:sz w:val="20"/>
          <w:szCs w:val="20"/>
        </w:rPr>
        <w:t>Εξέλιξη Απώλειας</w:t>
      </w:r>
    </w:p>
    <w:p w14:paraId="4B69B976" w14:textId="01051C62" w:rsidR="000D1806" w:rsidRDefault="000D1806" w:rsidP="005148CC">
      <w:pPr>
        <w:ind w:firstLine="340"/>
        <w:jc w:val="both"/>
        <w:rPr>
          <w:sz w:val="24"/>
          <w:szCs w:val="24"/>
        </w:rPr>
      </w:pPr>
      <w:r w:rsidRPr="000D1806">
        <w:rPr>
          <w:sz w:val="24"/>
          <w:szCs w:val="24"/>
        </w:rPr>
        <w:t xml:space="preserve">Στο γράφημα </w:t>
      </w:r>
      <w:r w:rsidRPr="003000E7">
        <w:rPr>
          <w:rFonts w:eastAsiaTheme="minorEastAsia"/>
          <w:sz w:val="24"/>
          <w:szCs w:val="24"/>
        </w:rPr>
        <w:t>"</w:t>
      </w:r>
      <w:r w:rsidRPr="000D1806">
        <w:rPr>
          <w:i/>
          <w:iCs/>
          <w:sz w:val="24"/>
          <w:szCs w:val="24"/>
        </w:rPr>
        <w:t>Εξέλιξη Απώλειας</w:t>
      </w:r>
      <w:r w:rsidRPr="003000E7">
        <w:rPr>
          <w:rFonts w:eastAsiaTheme="minorEastAsia"/>
          <w:sz w:val="24"/>
          <w:szCs w:val="24"/>
        </w:rPr>
        <w:t>"</w:t>
      </w:r>
      <w:r w:rsidRPr="000D1806">
        <w:rPr>
          <w:sz w:val="24"/>
          <w:szCs w:val="24"/>
        </w:rPr>
        <w:t xml:space="preserve"> παρατηρείται η συμπεριφορά </w:t>
      </w:r>
      <w:r>
        <w:rPr>
          <w:sz w:val="24"/>
          <w:szCs w:val="24"/>
        </w:rPr>
        <w:t xml:space="preserve">των </w:t>
      </w:r>
      <w:r w:rsidRPr="000D1806">
        <w:rPr>
          <w:sz w:val="24"/>
          <w:szCs w:val="24"/>
        </w:rPr>
        <w:t>τριών μεθόδων βελτιστοποίησης (</w:t>
      </w:r>
      <w:r w:rsidRPr="000D1806">
        <w:rPr>
          <w:b/>
          <w:bCs/>
          <w:sz w:val="24"/>
          <w:szCs w:val="24"/>
        </w:rPr>
        <w:t>RK4 με h=0.2</w:t>
      </w:r>
      <w:r w:rsidRPr="000D1806">
        <w:rPr>
          <w:sz w:val="24"/>
          <w:szCs w:val="24"/>
        </w:rPr>
        <w:t>, </w:t>
      </w:r>
      <w:r w:rsidRPr="000D1806">
        <w:rPr>
          <w:b/>
          <w:bCs/>
          <w:sz w:val="24"/>
          <w:szCs w:val="24"/>
        </w:rPr>
        <w:t>Full-Batch GD με lr=0.05</w:t>
      </w:r>
      <w:r w:rsidR="00011B7E">
        <w:rPr>
          <w:sz w:val="24"/>
          <w:szCs w:val="24"/>
        </w:rPr>
        <w:t xml:space="preserve"> &amp; </w:t>
      </w:r>
      <w:r w:rsidRPr="000D1806">
        <w:rPr>
          <w:sz w:val="24"/>
          <w:szCs w:val="24"/>
        </w:rPr>
        <w:t> </w:t>
      </w:r>
      <w:r w:rsidRPr="000D1806">
        <w:rPr>
          <w:b/>
          <w:bCs/>
          <w:sz w:val="24"/>
          <w:szCs w:val="24"/>
        </w:rPr>
        <w:t>Adam με lr=0.01</w:t>
      </w:r>
      <w:r w:rsidRPr="000D1806">
        <w:rPr>
          <w:sz w:val="24"/>
          <w:szCs w:val="24"/>
        </w:rPr>
        <w:t xml:space="preserve">) σε σχέση με τη μέση τετραγωνική απώλεια (MSE) κατά τη διάρκεια 2000 εποχών εκπαίδευσης. </w:t>
      </w:r>
      <w:r w:rsidR="00011B7E">
        <w:rPr>
          <w:sz w:val="24"/>
          <w:szCs w:val="24"/>
        </w:rPr>
        <w:t xml:space="preserve">Ο </w:t>
      </w:r>
      <w:r w:rsidRPr="000D1806">
        <w:rPr>
          <w:b/>
          <w:bCs/>
          <w:sz w:val="24"/>
          <w:szCs w:val="24"/>
        </w:rPr>
        <w:t>RK4</w:t>
      </w:r>
      <w:r w:rsidRPr="000D1806">
        <w:rPr>
          <w:sz w:val="24"/>
          <w:szCs w:val="24"/>
        </w:rPr>
        <w:t xml:space="preserve">, χάρη στο μεγάλο βήμα (h=0.2), επιτυγχάνει σταθερή και γρήγορη μείωση της απώλειας, φτάνοντας σε επίπεδα κοντά στο μηδέν, ωστόσο η αποτελεσματικότητά του εξαρτάται από ακριβή ρύθμιση της παραμέτρου h. </w:t>
      </w:r>
      <w:r w:rsidR="00011B7E">
        <w:rPr>
          <w:sz w:val="24"/>
          <w:szCs w:val="24"/>
        </w:rPr>
        <w:t>Ο</w:t>
      </w:r>
      <w:r w:rsidRPr="000D1806">
        <w:rPr>
          <w:sz w:val="24"/>
          <w:szCs w:val="24"/>
        </w:rPr>
        <w:t> </w:t>
      </w:r>
      <w:r w:rsidRPr="000D1806">
        <w:rPr>
          <w:b/>
          <w:bCs/>
          <w:sz w:val="24"/>
          <w:szCs w:val="24"/>
        </w:rPr>
        <w:t>Full-Batch GD</w:t>
      </w:r>
      <w:r w:rsidRPr="000D1806">
        <w:rPr>
          <w:sz w:val="24"/>
          <w:szCs w:val="24"/>
        </w:rPr>
        <w:t>, παρά τον ρυθμό μάθησης 0.05, εμφανίζει αργή βελτίωση με πιθανές διακυμάνσεις, πράγμα που υποδηλώνει δυσκολίες στην προσέγγιση του βέλτιστου σημείου. Ο </w:t>
      </w:r>
      <w:r w:rsidRPr="000D1806">
        <w:rPr>
          <w:b/>
          <w:bCs/>
          <w:sz w:val="24"/>
          <w:szCs w:val="24"/>
        </w:rPr>
        <w:t>Adam</w:t>
      </w:r>
      <w:r w:rsidRPr="000D1806">
        <w:rPr>
          <w:sz w:val="24"/>
          <w:szCs w:val="24"/>
        </w:rPr>
        <w:t xml:space="preserve">, με χαμηλότερο ρυθμό μάθησης (lr=0.01), με γρήγορη πτώση της απώλειας από τις πρώτες εποχές και σταθερή πορεία χωρίς έντονες αναταράξεις, επιδεικνύοντας ισορροπία μεταξύ ταχύτητας και σταθερότητας. Σε πρακτικό πλαίσιο, ο </w:t>
      </w:r>
      <w:r w:rsidRPr="00011B7E">
        <w:rPr>
          <w:b/>
          <w:bCs/>
          <w:sz w:val="24"/>
          <w:szCs w:val="24"/>
        </w:rPr>
        <w:t>Adam</w:t>
      </w:r>
      <w:r w:rsidRPr="000D1806">
        <w:rPr>
          <w:sz w:val="24"/>
          <w:szCs w:val="24"/>
        </w:rPr>
        <w:t xml:space="preserve"> διατηρεί το πλεονέκτημα λόγω ευελιξίας και αξιοπιστίας, ενώ </w:t>
      </w:r>
      <w:r w:rsidR="00011B7E">
        <w:rPr>
          <w:sz w:val="24"/>
          <w:szCs w:val="24"/>
        </w:rPr>
        <w:t>ο</w:t>
      </w:r>
      <w:r w:rsidRPr="000D1806">
        <w:rPr>
          <w:sz w:val="24"/>
          <w:szCs w:val="24"/>
        </w:rPr>
        <w:t xml:space="preserve"> </w:t>
      </w:r>
      <w:r w:rsidRPr="00011B7E">
        <w:rPr>
          <w:b/>
          <w:bCs/>
          <w:sz w:val="24"/>
          <w:szCs w:val="24"/>
        </w:rPr>
        <w:t>RK4</w:t>
      </w:r>
      <w:r w:rsidRPr="000D1806">
        <w:rPr>
          <w:sz w:val="24"/>
          <w:szCs w:val="24"/>
        </w:rPr>
        <w:t xml:space="preserve"> μπορεί να αξιοποιηθεί σε ειδικές περιπτώσεις με προσεκτική παραμετροποίηση. </w:t>
      </w:r>
      <w:r w:rsidR="00011B7E">
        <w:rPr>
          <w:sz w:val="24"/>
          <w:szCs w:val="24"/>
        </w:rPr>
        <w:t>Ο</w:t>
      </w:r>
      <w:r w:rsidRPr="000D1806">
        <w:rPr>
          <w:sz w:val="24"/>
          <w:szCs w:val="24"/>
        </w:rPr>
        <w:t xml:space="preserve"> </w:t>
      </w:r>
      <w:r w:rsidRPr="00011B7E">
        <w:rPr>
          <w:b/>
          <w:bCs/>
          <w:sz w:val="24"/>
          <w:szCs w:val="24"/>
        </w:rPr>
        <w:t>Full-Batch GD</w:t>
      </w:r>
      <w:r w:rsidRPr="000D1806">
        <w:rPr>
          <w:sz w:val="24"/>
          <w:szCs w:val="24"/>
        </w:rPr>
        <w:t>, από την άλλη, φαίνεται να απαιτεί περαιτέρω βελτιστοποίηση για να ανταποκριθεί αποτελεσματικά σε πραγματικές απαιτήσεις.</w:t>
      </w:r>
    </w:p>
    <w:p w14:paraId="7AA8EC57" w14:textId="77777777" w:rsidR="00011B7E" w:rsidRDefault="00011B7E" w:rsidP="000D1806">
      <w:pPr>
        <w:jc w:val="both"/>
        <w:rPr>
          <w:sz w:val="24"/>
          <w:szCs w:val="24"/>
        </w:rPr>
      </w:pPr>
    </w:p>
    <w:p w14:paraId="50C29CE1" w14:textId="77777777" w:rsidR="00011B7E" w:rsidRDefault="00011B7E" w:rsidP="00192089">
      <w:pPr>
        <w:keepNext/>
        <w:jc w:val="center"/>
      </w:pPr>
      <w:r>
        <w:rPr>
          <w:noProof/>
          <w:sz w:val="24"/>
          <w:szCs w:val="24"/>
        </w:rPr>
        <w:lastRenderedPageBreak/>
        <w:drawing>
          <wp:inline distT="0" distB="0" distL="0" distR="0" wp14:anchorId="2D6760A2" wp14:editId="0EBEA59A">
            <wp:extent cx="5038725" cy="3031364"/>
            <wp:effectExtent l="0" t="0" r="0" b="0"/>
            <wp:docPr id="977118288" name="Εικόνα 13" descr="Εικόνα που περιέχει γράφημα, γραμμή, διάγραμμα,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18288" name="Εικόνα 13" descr="Εικόνα που περιέχει γράφημα, γραμμή, διάγραμμα, κείμενο&#10;&#10;Το περιεχόμενο που δημιουργείται από τεχνολογία AI ενδέχεται να είναι εσφαλμένο."/>
                    <pic:cNvPicPr/>
                  </pic:nvPicPr>
                  <pic:blipFill>
                    <a:blip r:embed="rId49">
                      <a:extLst>
                        <a:ext uri="{28A0092B-C50C-407E-A947-70E740481C1C}">
                          <a14:useLocalDpi xmlns:a14="http://schemas.microsoft.com/office/drawing/2010/main" val="0"/>
                        </a:ext>
                      </a:extLst>
                    </a:blip>
                    <a:stretch>
                      <a:fillRect/>
                    </a:stretch>
                  </pic:blipFill>
                  <pic:spPr>
                    <a:xfrm>
                      <a:off x="0" y="0"/>
                      <a:ext cx="5043277" cy="3034102"/>
                    </a:xfrm>
                    <a:prstGeom prst="rect">
                      <a:avLst/>
                    </a:prstGeom>
                  </pic:spPr>
                </pic:pic>
              </a:graphicData>
            </a:graphic>
          </wp:inline>
        </w:drawing>
      </w:r>
    </w:p>
    <w:p w14:paraId="6B611619" w14:textId="42E3C1CA" w:rsidR="00011B7E" w:rsidRPr="00192089" w:rsidRDefault="00011B7E" w:rsidP="00192089">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011D5C">
        <w:rPr>
          <w:i w:val="0"/>
          <w:iCs w:val="0"/>
          <w:sz w:val="20"/>
          <w:szCs w:val="20"/>
        </w:rPr>
        <w:t>1</w:t>
      </w:r>
      <w:r>
        <w:rPr>
          <w:i w:val="0"/>
          <w:iCs w:val="0"/>
          <w:sz w:val="20"/>
          <w:szCs w:val="20"/>
        </w:rPr>
        <w:t>5</w:t>
      </w:r>
      <w:r w:rsidRPr="00264A60">
        <w:rPr>
          <w:i w:val="0"/>
          <w:iCs w:val="0"/>
          <w:sz w:val="20"/>
          <w:szCs w:val="20"/>
        </w:rPr>
        <w:t xml:space="preserve">: </w:t>
      </w:r>
      <w:r>
        <w:rPr>
          <w:i w:val="0"/>
          <w:iCs w:val="0"/>
          <w:sz w:val="20"/>
          <w:szCs w:val="20"/>
        </w:rPr>
        <w:t>Σύγκριση Προβλέψεων</w:t>
      </w:r>
    </w:p>
    <w:p w14:paraId="0792E28E" w14:textId="00B3B3E4" w:rsidR="00011B7E" w:rsidRPr="00011B7E" w:rsidRDefault="00011B7E" w:rsidP="005148CC">
      <w:pPr>
        <w:ind w:firstLine="340"/>
        <w:jc w:val="both"/>
        <w:rPr>
          <w:sz w:val="24"/>
          <w:szCs w:val="24"/>
        </w:rPr>
      </w:pPr>
      <w:r w:rsidRPr="00011B7E">
        <w:rPr>
          <w:sz w:val="24"/>
          <w:szCs w:val="24"/>
        </w:rPr>
        <w:t xml:space="preserve">Στο γράφημα </w:t>
      </w:r>
      <w:r w:rsidRPr="003000E7">
        <w:rPr>
          <w:rFonts w:eastAsiaTheme="minorEastAsia"/>
          <w:sz w:val="24"/>
          <w:szCs w:val="24"/>
        </w:rPr>
        <w:t>"</w:t>
      </w:r>
      <w:r w:rsidRPr="00011B7E">
        <w:rPr>
          <w:i/>
          <w:iCs/>
          <w:sz w:val="24"/>
          <w:szCs w:val="24"/>
        </w:rPr>
        <w:t>Σύγκριση Προβλέψεων</w:t>
      </w:r>
      <w:r w:rsidRPr="003000E7">
        <w:rPr>
          <w:rFonts w:eastAsiaTheme="minorEastAsia"/>
          <w:sz w:val="24"/>
          <w:szCs w:val="24"/>
        </w:rPr>
        <w:t>"</w:t>
      </w:r>
      <w:r w:rsidRPr="00011B7E">
        <w:rPr>
          <w:sz w:val="24"/>
          <w:szCs w:val="24"/>
        </w:rPr>
        <w:t xml:space="preserve"> εξετάζεται η προσέγγιση τριών μεθόδων (</w:t>
      </w:r>
      <w:r w:rsidRPr="00011B7E">
        <w:rPr>
          <w:b/>
          <w:bCs/>
          <w:sz w:val="24"/>
          <w:szCs w:val="24"/>
        </w:rPr>
        <w:t>RK4</w:t>
      </w:r>
      <w:r w:rsidRPr="00011B7E">
        <w:rPr>
          <w:sz w:val="24"/>
          <w:szCs w:val="24"/>
        </w:rPr>
        <w:t>, </w:t>
      </w:r>
      <w:r w:rsidRPr="00011B7E">
        <w:rPr>
          <w:b/>
          <w:bCs/>
          <w:sz w:val="24"/>
          <w:szCs w:val="24"/>
        </w:rPr>
        <w:t>Full-Batch GD</w:t>
      </w:r>
      <w:r w:rsidRPr="00011B7E">
        <w:rPr>
          <w:sz w:val="24"/>
          <w:szCs w:val="24"/>
        </w:rPr>
        <w:t>, </w:t>
      </w:r>
      <w:r w:rsidRPr="00011B7E">
        <w:rPr>
          <w:b/>
          <w:bCs/>
          <w:sz w:val="24"/>
          <w:szCs w:val="24"/>
        </w:rPr>
        <w:t>Adam</w:t>
      </w:r>
      <w:r w:rsidRPr="00011B7E">
        <w:rPr>
          <w:sz w:val="24"/>
          <w:szCs w:val="24"/>
        </w:rPr>
        <w:t>) στην </w:t>
      </w:r>
      <w:r w:rsidRPr="00011B7E">
        <w:rPr>
          <w:b/>
          <w:bCs/>
          <w:sz w:val="24"/>
          <w:szCs w:val="24"/>
        </w:rPr>
        <w:t>Αναλυτική Λύση</w:t>
      </w:r>
      <w:r w:rsidRPr="00011B7E">
        <w:rPr>
          <w:sz w:val="24"/>
          <w:szCs w:val="24"/>
        </w:rPr>
        <w:t>, η οποία αντιπροσωπεύει το ιδανικό αποτέλεσμα, σε ένα εύρος τιμών από 0.00 έως 1.</w:t>
      </w:r>
      <w:r>
        <w:rPr>
          <w:sz w:val="24"/>
          <w:szCs w:val="24"/>
        </w:rPr>
        <w:t>9</w:t>
      </w:r>
      <w:r w:rsidRPr="00011B7E">
        <w:rPr>
          <w:sz w:val="24"/>
          <w:szCs w:val="24"/>
        </w:rPr>
        <w:t>. Η </w:t>
      </w:r>
      <w:r w:rsidRPr="00011B7E">
        <w:rPr>
          <w:b/>
          <w:bCs/>
          <w:sz w:val="24"/>
          <w:szCs w:val="24"/>
        </w:rPr>
        <w:t>Αναλυτική Λύση</w:t>
      </w:r>
      <w:r w:rsidRPr="00011B7E">
        <w:rPr>
          <w:sz w:val="24"/>
          <w:szCs w:val="24"/>
        </w:rPr>
        <w:t> παρουσιάζει μια σταθερή και ακριβή</w:t>
      </w:r>
      <w:r>
        <w:rPr>
          <w:sz w:val="24"/>
          <w:szCs w:val="24"/>
        </w:rPr>
        <w:t>ς</w:t>
      </w:r>
      <w:r w:rsidRPr="00011B7E">
        <w:rPr>
          <w:sz w:val="24"/>
          <w:szCs w:val="24"/>
        </w:rPr>
        <w:t xml:space="preserve"> τάση, χρησιμεύοντας ως βάση σύγκρισης. </w:t>
      </w:r>
      <w:r>
        <w:rPr>
          <w:sz w:val="24"/>
          <w:szCs w:val="24"/>
        </w:rPr>
        <w:t xml:space="preserve">Ο </w:t>
      </w:r>
      <w:r w:rsidRPr="00011B7E">
        <w:rPr>
          <w:b/>
          <w:bCs/>
          <w:sz w:val="24"/>
          <w:szCs w:val="24"/>
        </w:rPr>
        <w:t>RK4</w:t>
      </w:r>
      <w:r w:rsidRPr="00011B7E">
        <w:rPr>
          <w:sz w:val="24"/>
          <w:szCs w:val="24"/>
        </w:rPr>
        <w:t xml:space="preserve"> εμφανίζει προβλέψεις που ακολουθούν στενά την αναλυτική λύση σε όλο το εύρος, υποδηλώνοντας υψηλή ακρίβεια και αξιοπιστία. </w:t>
      </w:r>
      <w:r>
        <w:rPr>
          <w:sz w:val="24"/>
          <w:szCs w:val="24"/>
        </w:rPr>
        <w:t xml:space="preserve">Ο </w:t>
      </w:r>
      <w:r w:rsidRPr="00011B7E">
        <w:rPr>
          <w:b/>
          <w:bCs/>
          <w:sz w:val="24"/>
          <w:szCs w:val="24"/>
        </w:rPr>
        <w:t>Full-Batch GD</w:t>
      </w:r>
      <w:r w:rsidRPr="00011B7E">
        <w:rPr>
          <w:sz w:val="24"/>
          <w:szCs w:val="24"/>
        </w:rPr>
        <w:t> παρουσιάζει μεγαλύτερες αποκλίσεις, ιδίως σε υψηλότερες τιμές (π.χ. κοντά στο 1.</w:t>
      </w:r>
      <w:r>
        <w:rPr>
          <w:sz w:val="24"/>
          <w:szCs w:val="24"/>
        </w:rPr>
        <w:t>9</w:t>
      </w:r>
      <w:r w:rsidRPr="00011B7E">
        <w:rPr>
          <w:sz w:val="24"/>
          <w:szCs w:val="24"/>
        </w:rPr>
        <w:t>), πιθανώς λόγω δυσκολιών στη βελτιστοποίηση ή περιορισμών στη ρύθμιση παραμέτρων. Ο </w:t>
      </w:r>
      <w:r w:rsidRPr="00011B7E">
        <w:rPr>
          <w:b/>
          <w:bCs/>
          <w:sz w:val="24"/>
          <w:szCs w:val="24"/>
        </w:rPr>
        <w:t>Adam</w:t>
      </w:r>
      <w:r w:rsidRPr="00011B7E">
        <w:rPr>
          <w:sz w:val="24"/>
          <w:szCs w:val="24"/>
        </w:rPr>
        <w:t xml:space="preserve">, από την άλλη, διατηρεί μια ισορροπημένη προσέγγιση, με ελάχιστες αποκλίσεις από την αναλυτική λύση, γεγονός που επιβεβαιώνει την αποτελεσματικότητά του σε πραγματικά προβλήματα. Συνολικά, ο </w:t>
      </w:r>
      <w:r w:rsidR="00164736">
        <w:rPr>
          <w:b/>
          <w:bCs/>
          <w:sz w:val="24"/>
          <w:szCs w:val="24"/>
          <w:lang w:val="en-US"/>
        </w:rPr>
        <w:t>Adam</w:t>
      </w:r>
      <w:r w:rsidR="00164736" w:rsidRPr="00164736">
        <w:rPr>
          <w:b/>
          <w:bCs/>
          <w:sz w:val="24"/>
          <w:szCs w:val="24"/>
        </w:rPr>
        <w:t xml:space="preserve"> </w:t>
      </w:r>
      <w:r w:rsidRPr="00011B7E">
        <w:rPr>
          <w:sz w:val="24"/>
          <w:szCs w:val="24"/>
        </w:rPr>
        <w:t xml:space="preserve">για ακριβείς προσομοιώσεις, ο </w:t>
      </w:r>
      <w:r w:rsidR="00164736">
        <w:rPr>
          <w:b/>
          <w:bCs/>
          <w:sz w:val="24"/>
          <w:szCs w:val="24"/>
          <w:lang w:val="en-US"/>
        </w:rPr>
        <w:t>RK</w:t>
      </w:r>
      <w:r w:rsidR="00164736" w:rsidRPr="00164736">
        <w:rPr>
          <w:b/>
          <w:bCs/>
          <w:sz w:val="24"/>
          <w:szCs w:val="24"/>
        </w:rPr>
        <w:t xml:space="preserve">4 </w:t>
      </w:r>
      <w:r w:rsidRPr="00011B7E">
        <w:rPr>
          <w:sz w:val="24"/>
          <w:szCs w:val="24"/>
        </w:rPr>
        <w:t xml:space="preserve">για ευέλικτες και σταθερές προβλέψεις, ενώ ο </w:t>
      </w:r>
      <w:r w:rsidRPr="00011B7E">
        <w:rPr>
          <w:b/>
          <w:bCs/>
          <w:sz w:val="24"/>
          <w:szCs w:val="24"/>
        </w:rPr>
        <w:t>Full-Batch GD</w:t>
      </w:r>
      <w:r w:rsidRPr="00011B7E">
        <w:rPr>
          <w:sz w:val="24"/>
          <w:szCs w:val="24"/>
        </w:rPr>
        <w:t xml:space="preserve"> απαιτεί περαιτέρω βελτιστοποίηση για να ανταγωνιστεί. </w:t>
      </w:r>
      <w:r>
        <w:rPr>
          <w:sz w:val="24"/>
          <w:szCs w:val="24"/>
        </w:rPr>
        <w:t>Ουσιαστικά, η</w:t>
      </w:r>
      <w:r w:rsidRPr="00011B7E">
        <w:rPr>
          <w:sz w:val="24"/>
          <w:szCs w:val="24"/>
        </w:rPr>
        <w:t xml:space="preserve"> επιλογή εξαρτάται από τις απαιτήσεις ακρίβειας, τα διαθέσιμα δεδομένα και τους υπολογιστικούς πόρους.</w:t>
      </w:r>
    </w:p>
    <w:p w14:paraId="569666F6" w14:textId="77777777" w:rsidR="00011B7E" w:rsidRDefault="00011B7E" w:rsidP="000D1806">
      <w:pPr>
        <w:jc w:val="both"/>
        <w:rPr>
          <w:sz w:val="24"/>
          <w:szCs w:val="24"/>
        </w:rPr>
      </w:pPr>
    </w:p>
    <w:p w14:paraId="0DFC4BEF" w14:textId="77777777" w:rsidR="00011B7E" w:rsidRDefault="00011B7E" w:rsidP="00192089">
      <w:pPr>
        <w:keepNext/>
        <w:jc w:val="center"/>
      </w:pPr>
      <w:r>
        <w:rPr>
          <w:noProof/>
          <w:sz w:val="24"/>
          <w:szCs w:val="24"/>
        </w:rPr>
        <w:lastRenderedPageBreak/>
        <w:drawing>
          <wp:inline distT="0" distB="0" distL="0" distR="0" wp14:anchorId="3CC90452" wp14:editId="1CB610DB">
            <wp:extent cx="5199505" cy="3133725"/>
            <wp:effectExtent l="0" t="0" r="1270" b="0"/>
            <wp:docPr id="1605017841" name="Εικόνα 14" descr="Εικόνα που περιέχει κείμενο, γράφημα,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17841" name="Εικόνα 14" descr="Εικόνα που περιέχει κείμενο, γράφημα, διάγραμμα, γραμμή&#10;&#10;Το περιεχόμενο που δημιουργείται από τεχνολογία AI ενδέχεται να είναι εσφαλμένο."/>
                    <pic:cNvPicPr/>
                  </pic:nvPicPr>
                  <pic:blipFill>
                    <a:blip r:embed="rId50">
                      <a:extLst>
                        <a:ext uri="{28A0092B-C50C-407E-A947-70E740481C1C}">
                          <a14:useLocalDpi xmlns:a14="http://schemas.microsoft.com/office/drawing/2010/main" val="0"/>
                        </a:ext>
                      </a:extLst>
                    </a:blip>
                    <a:stretch>
                      <a:fillRect/>
                    </a:stretch>
                  </pic:blipFill>
                  <pic:spPr>
                    <a:xfrm>
                      <a:off x="0" y="0"/>
                      <a:ext cx="5209059" cy="3139483"/>
                    </a:xfrm>
                    <a:prstGeom prst="rect">
                      <a:avLst/>
                    </a:prstGeom>
                  </pic:spPr>
                </pic:pic>
              </a:graphicData>
            </a:graphic>
          </wp:inline>
        </w:drawing>
      </w:r>
    </w:p>
    <w:p w14:paraId="1B95DFCF" w14:textId="46FDFCFE" w:rsidR="00011B7E" w:rsidRPr="00011B7E" w:rsidRDefault="00011B7E" w:rsidP="00011B7E">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011D5C">
        <w:rPr>
          <w:i w:val="0"/>
          <w:iCs w:val="0"/>
          <w:sz w:val="20"/>
          <w:szCs w:val="20"/>
        </w:rPr>
        <w:t>1</w:t>
      </w:r>
      <w:r>
        <w:rPr>
          <w:i w:val="0"/>
          <w:iCs w:val="0"/>
          <w:sz w:val="20"/>
          <w:szCs w:val="20"/>
        </w:rPr>
        <w:t>6</w:t>
      </w:r>
      <w:r w:rsidRPr="00264A60">
        <w:rPr>
          <w:i w:val="0"/>
          <w:iCs w:val="0"/>
          <w:sz w:val="20"/>
          <w:szCs w:val="20"/>
        </w:rPr>
        <w:t xml:space="preserve">: </w:t>
      </w:r>
      <w:r w:rsidRPr="00B96FC5">
        <w:rPr>
          <w:i w:val="0"/>
          <w:iCs w:val="0"/>
          <w:sz w:val="20"/>
          <w:szCs w:val="20"/>
        </w:rPr>
        <w:t>Απόλυτο Σφάλμα (Γραμμική Κλίμακα)</w:t>
      </w:r>
    </w:p>
    <w:p w14:paraId="1567ADAA" w14:textId="6F6A759B" w:rsidR="00011B7E" w:rsidRDefault="00703A55" w:rsidP="005148CC">
      <w:pPr>
        <w:ind w:firstLine="340"/>
        <w:jc w:val="both"/>
        <w:rPr>
          <w:sz w:val="24"/>
          <w:szCs w:val="24"/>
        </w:rPr>
      </w:pPr>
      <w:r w:rsidRPr="00703A55">
        <w:rPr>
          <w:sz w:val="24"/>
          <w:szCs w:val="24"/>
        </w:rPr>
        <w:t xml:space="preserve">Στο γράφημα </w:t>
      </w:r>
      <w:r w:rsidR="00001011" w:rsidRPr="003000E7">
        <w:rPr>
          <w:rFonts w:eastAsiaTheme="minorEastAsia"/>
          <w:sz w:val="24"/>
          <w:szCs w:val="24"/>
        </w:rPr>
        <w:t>"</w:t>
      </w:r>
      <w:r w:rsidRPr="00357E6B">
        <w:rPr>
          <w:i/>
          <w:iCs/>
          <w:sz w:val="24"/>
          <w:szCs w:val="24"/>
        </w:rPr>
        <w:t>Απόλυτο Σφάλμα (Γραμμική Κλίμακα)</w:t>
      </w:r>
      <w:r w:rsidR="00001011" w:rsidRPr="003000E7">
        <w:rPr>
          <w:rFonts w:eastAsiaTheme="minorEastAsia"/>
          <w:sz w:val="24"/>
          <w:szCs w:val="24"/>
        </w:rPr>
        <w:t>"</w:t>
      </w:r>
      <w:r w:rsidRPr="00703A55">
        <w:rPr>
          <w:sz w:val="24"/>
          <w:szCs w:val="24"/>
        </w:rPr>
        <w:t xml:space="preserve"> συγκρίνεται η ακρίβεια τριών μεθόδων (</w:t>
      </w:r>
      <w:r w:rsidRPr="00703A55">
        <w:rPr>
          <w:b/>
          <w:bCs/>
          <w:sz w:val="24"/>
          <w:szCs w:val="24"/>
        </w:rPr>
        <w:t>RK4</w:t>
      </w:r>
      <w:r w:rsidRPr="00703A55">
        <w:rPr>
          <w:sz w:val="24"/>
          <w:szCs w:val="24"/>
        </w:rPr>
        <w:t>, </w:t>
      </w:r>
      <w:r w:rsidRPr="00703A55">
        <w:rPr>
          <w:b/>
          <w:bCs/>
          <w:sz w:val="24"/>
          <w:szCs w:val="24"/>
        </w:rPr>
        <w:t>Full-Batch GD</w:t>
      </w:r>
      <w:r w:rsidRPr="00703A55">
        <w:rPr>
          <w:sz w:val="24"/>
          <w:szCs w:val="24"/>
        </w:rPr>
        <w:t>, </w:t>
      </w:r>
      <w:r w:rsidRPr="00703A55">
        <w:rPr>
          <w:b/>
          <w:bCs/>
          <w:sz w:val="24"/>
          <w:szCs w:val="24"/>
        </w:rPr>
        <w:t>Adam</w:t>
      </w:r>
      <w:r w:rsidRPr="00703A55">
        <w:rPr>
          <w:sz w:val="24"/>
          <w:szCs w:val="24"/>
        </w:rPr>
        <w:t>) σε ένα εύρος τιμών από 0.00 έως 1.</w:t>
      </w:r>
      <w:r w:rsidR="00001011">
        <w:rPr>
          <w:sz w:val="24"/>
          <w:szCs w:val="24"/>
        </w:rPr>
        <w:t>9</w:t>
      </w:r>
      <w:r w:rsidRPr="00703A55">
        <w:rPr>
          <w:sz w:val="24"/>
          <w:szCs w:val="24"/>
        </w:rPr>
        <w:t xml:space="preserve">. </w:t>
      </w:r>
      <w:r>
        <w:rPr>
          <w:sz w:val="24"/>
          <w:szCs w:val="24"/>
        </w:rPr>
        <w:t>Ο</w:t>
      </w:r>
      <w:r w:rsidRPr="00703A55">
        <w:rPr>
          <w:sz w:val="24"/>
          <w:szCs w:val="24"/>
        </w:rPr>
        <w:t> </w:t>
      </w:r>
      <w:r w:rsidR="007D7AA8" w:rsidRPr="00703A55">
        <w:rPr>
          <w:b/>
          <w:bCs/>
          <w:sz w:val="24"/>
          <w:szCs w:val="24"/>
        </w:rPr>
        <w:t>Adam</w:t>
      </w:r>
      <w:r w:rsidRPr="00703A55">
        <w:rPr>
          <w:sz w:val="24"/>
          <w:szCs w:val="24"/>
        </w:rPr>
        <w:t xml:space="preserve"> με το μικρότερο απόλυτο σφάλμα σε όλο το εύρος, γεγονός που το καθιστά ιδανικό για εφαρμογές υψηλής ακρίβειας. </w:t>
      </w:r>
      <w:r>
        <w:rPr>
          <w:sz w:val="24"/>
          <w:szCs w:val="24"/>
        </w:rPr>
        <w:t>Ο</w:t>
      </w:r>
      <w:r w:rsidRPr="00703A55">
        <w:rPr>
          <w:sz w:val="24"/>
          <w:szCs w:val="24"/>
        </w:rPr>
        <w:t> </w:t>
      </w:r>
      <w:r w:rsidRPr="00703A55">
        <w:rPr>
          <w:b/>
          <w:bCs/>
          <w:sz w:val="24"/>
          <w:szCs w:val="24"/>
        </w:rPr>
        <w:t>Full-Batch</w:t>
      </w:r>
      <w:r>
        <w:rPr>
          <w:b/>
          <w:bCs/>
          <w:sz w:val="24"/>
          <w:szCs w:val="24"/>
        </w:rPr>
        <w:t xml:space="preserve"> </w:t>
      </w:r>
      <w:r w:rsidRPr="00703A55">
        <w:rPr>
          <w:b/>
          <w:bCs/>
          <w:sz w:val="24"/>
          <w:szCs w:val="24"/>
        </w:rPr>
        <w:t>GD</w:t>
      </w:r>
      <w:r w:rsidRPr="00703A55">
        <w:rPr>
          <w:sz w:val="24"/>
          <w:szCs w:val="24"/>
        </w:rPr>
        <w:t> παρουσιάζει μεγαλύτερο σφάλμα, ιδίως σε υψηλότερες τιμές (π.χ. κοντά στο 1.</w:t>
      </w:r>
      <w:r w:rsidR="00001011">
        <w:rPr>
          <w:sz w:val="24"/>
          <w:szCs w:val="24"/>
        </w:rPr>
        <w:t>9</w:t>
      </w:r>
      <w:r w:rsidRPr="00703A55">
        <w:rPr>
          <w:sz w:val="24"/>
          <w:szCs w:val="24"/>
        </w:rPr>
        <w:t>), πιθανώς λόγω δυσκολιών στη βελτιστοποίηση ή μη ιδανικής ρύθμισης. Ο </w:t>
      </w:r>
      <w:r w:rsidR="007D7AA8">
        <w:rPr>
          <w:b/>
          <w:bCs/>
          <w:sz w:val="24"/>
          <w:szCs w:val="24"/>
          <w:lang w:val="en-US"/>
        </w:rPr>
        <w:t>RK</w:t>
      </w:r>
      <w:r w:rsidR="007D7AA8" w:rsidRPr="007D7AA8">
        <w:rPr>
          <w:b/>
          <w:bCs/>
          <w:sz w:val="24"/>
          <w:szCs w:val="24"/>
        </w:rPr>
        <w:t>4</w:t>
      </w:r>
      <w:r w:rsidRPr="00703A55">
        <w:rPr>
          <w:sz w:val="24"/>
          <w:szCs w:val="24"/>
        </w:rPr>
        <w:t xml:space="preserve">, από την άλλη, διατηρεί σφάλμα </w:t>
      </w:r>
      <w:r w:rsidR="007D7AA8">
        <w:rPr>
          <w:sz w:val="24"/>
          <w:szCs w:val="24"/>
        </w:rPr>
        <w:t>χαμηλά</w:t>
      </w:r>
      <w:r w:rsidRPr="00703A55">
        <w:rPr>
          <w:sz w:val="24"/>
          <w:szCs w:val="24"/>
        </w:rPr>
        <w:t xml:space="preserve">, με ελαφρώς μεγαλύτερες αποκλίσεις σε ορισμένα σημεία, αλλά διατηρεί ισορροπία μεταξύ ταχύτητας και ακρίβειας. Συνολικά, η επιλογή εξαρτάται από τις απαιτήσεις: </w:t>
      </w:r>
      <w:r>
        <w:rPr>
          <w:sz w:val="24"/>
          <w:szCs w:val="24"/>
        </w:rPr>
        <w:t>ο</w:t>
      </w:r>
      <w:r w:rsidRPr="00703A55">
        <w:rPr>
          <w:sz w:val="24"/>
          <w:szCs w:val="24"/>
        </w:rPr>
        <w:t xml:space="preserve"> </w:t>
      </w:r>
      <w:r w:rsidR="00B55A93">
        <w:rPr>
          <w:b/>
          <w:bCs/>
          <w:sz w:val="24"/>
          <w:szCs w:val="24"/>
          <w:lang w:val="en-US"/>
        </w:rPr>
        <w:t>Adam</w:t>
      </w:r>
      <w:r w:rsidR="00B55A93" w:rsidRPr="00B55A93">
        <w:rPr>
          <w:b/>
          <w:bCs/>
          <w:sz w:val="24"/>
          <w:szCs w:val="24"/>
        </w:rPr>
        <w:t xml:space="preserve"> </w:t>
      </w:r>
      <w:r w:rsidRPr="00703A55">
        <w:rPr>
          <w:sz w:val="24"/>
          <w:szCs w:val="24"/>
        </w:rPr>
        <w:t xml:space="preserve">για μέγιστη ακρίβεια, ο </w:t>
      </w:r>
      <w:r w:rsidR="00B55A93">
        <w:rPr>
          <w:b/>
          <w:bCs/>
          <w:sz w:val="24"/>
          <w:szCs w:val="24"/>
          <w:lang w:val="en-US"/>
        </w:rPr>
        <w:t>RK</w:t>
      </w:r>
      <w:r w:rsidR="00B55A93" w:rsidRPr="00B55A93">
        <w:rPr>
          <w:b/>
          <w:bCs/>
          <w:sz w:val="24"/>
          <w:szCs w:val="24"/>
        </w:rPr>
        <w:t xml:space="preserve">4 </w:t>
      </w:r>
      <w:r w:rsidRPr="00703A55">
        <w:rPr>
          <w:sz w:val="24"/>
          <w:szCs w:val="24"/>
        </w:rPr>
        <w:t xml:space="preserve">για ευελιξία και </w:t>
      </w:r>
      <w:r>
        <w:rPr>
          <w:sz w:val="24"/>
          <w:szCs w:val="24"/>
        </w:rPr>
        <w:t xml:space="preserve">ο </w:t>
      </w:r>
      <w:r w:rsidRPr="00703A55">
        <w:rPr>
          <w:b/>
          <w:bCs/>
          <w:sz w:val="24"/>
          <w:szCs w:val="24"/>
        </w:rPr>
        <w:t>Full-Batch GD</w:t>
      </w:r>
      <w:r w:rsidRPr="00703A55">
        <w:rPr>
          <w:sz w:val="24"/>
          <w:szCs w:val="24"/>
        </w:rPr>
        <w:t xml:space="preserve"> μόνο εάν υπάρχει δυνατότητα περαιτέρω βελτιστοποίησης.</w:t>
      </w:r>
    </w:p>
    <w:p w14:paraId="285E5C0C" w14:textId="77777777" w:rsidR="00011B7E" w:rsidRDefault="00011B7E" w:rsidP="000D1806">
      <w:pPr>
        <w:jc w:val="both"/>
        <w:rPr>
          <w:sz w:val="24"/>
          <w:szCs w:val="24"/>
        </w:rPr>
      </w:pPr>
    </w:p>
    <w:p w14:paraId="252BF208" w14:textId="77777777" w:rsidR="005E2DCD" w:rsidRDefault="005E2DCD" w:rsidP="00192089">
      <w:pPr>
        <w:keepNext/>
        <w:jc w:val="center"/>
      </w:pPr>
      <w:r>
        <w:rPr>
          <w:noProof/>
          <w:sz w:val="24"/>
          <w:szCs w:val="24"/>
        </w:rPr>
        <w:lastRenderedPageBreak/>
        <w:drawing>
          <wp:inline distT="0" distB="0" distL="0" distR="0" wp14:anchorId="2F9BB732" wp14:editId="27E4E296">
            <wp:extent cx="5331175" cy="3095625"/>
            <wp:effectExtent l="0" t="0" r="3175" b="0"/>
            <wp:docPr id="939130181" name="Εικόνα 15" descr="Εικόνα που περιέχει γράφημα, διάγραμμα, γραμμή,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30181" name="Εικόνα 15" descr="Εικόνα που περιέχει γράφημα, διάγραμμα, γραμμή, κείμενο&#10;&#10;Το περιεχόμενο που δημιουργείται από τεχνολογία AI ενδέχεται να είναι εσφαλμένο."/>
                    <pic:cNvPicPr/>
                  </pic:nvPicPr>
                  <pic:blipFill>
                    <a:blip r:embed="rId51">
                      <a:extLst>
                        <a:ext uri="{28A0092B-C50C-407E-A947-70E740481C1C}">
                          <a14:useLocalDpi xmlns:a14="http://schemas.microsoft.com/office/drawing/2010/main" val="0"/>
                        </a:ext>
                      </a:extLst>
                    </a:blip>
                    <a:stretch>
                      <a:fillRect/>
                    </a:stretch>
                  </pic:blipFill>
                  <pic:spPr>
                    <a:xfrm>
                      <a:off x="0" y="0"/>
                      <a:ext cx="5346694" cy="3104636"/>
                    </a:xfrm>
                    <a:prstGeom prst="rect">
                      <a:avLst/>
                    </a:prstGeom>
                  </pic:spPr>
                </pic:pic>
              </a:graphicData>
            </a:graphic>
          </wp:inline>
        </w:drawing>
      </w:r>
    </w:p>
    <w:p w14:paraId="46C6E34E" w14:textId="4BBAD8D7" w:rsidR="005E2DCD" w:rsidRPr="00011B7E" w:rsidRDefault="005E2DCD" w:rsidP="005E2DCD">
      <w:pPr>
        <w:pStyle w:val="af"/>
        <w:jc w:val="center"/>
        <w:rPr>
          <w:rFonts w:eastAsiaTheme="minorEastAsia"/>
          <w:sz w:val="24"/>
          <w:szCs w:val="24"/>
        </w:rPr>
      </w:pPr>
      <w:r w:rsidRPr="006E40CB">
        <w:rPr>
          <w:i w:val="0"/>
          <w:iCs w:val="0"/>
          <w:sz w:val="20"/>
          <w:szCs w:val="20"/>
        </w:rPr>
        <w:t xml:space="preserve">Σχήμα </w:t>
      </w:r>
      <w:r>
        <w:rPr>
          <w:i w:val="0"/>
          <w:iCs w:val="0"/>
          <w:sz w:val="20"/>
          <w:szCs w:val="20"/>
        </w:rPr>
        <w:t>5.</w:t>
      </w:r>
      <w:r w:rsidRPr="00011D5C">
        <w:rPr>
          <w:i w:val="0"/>
          <w:iCs w:val="0"/>
          <w:sz w:val="20"/>
          <w:szCs w:val="20"/>
        </w:rPr>
        <w:t>1</w:t>
      </w:r>
      <w:r>
        <w:rPr>
          <w:i w:val="0"/>
          <w:iCs w:val="0"/>
          <w:sz w:val="20"/>
          <w:szCs w:val="20"/>
        </w:rPr>
        <w:t>6</w:t>
      </w:r>
      <w:r w:rsidRPr="00264A60">
        <w:rPr>
          <w:i w:val="0"/>
          <w:iCs w:val="0"/>
          <w:sz w:val="20"/>
          <w:szCs w:val="20"/>
        </w:rPr>
        <w:t xml:space="preserve">: </w:t>
      </w:r>
      <w:r w:rsidRPr="00B96FC5">
        <w:rPr>
          <w:i w:val="0"/>
          <w:iCs w:val="0"/>
          <w:sz w:val="20"/>
          <w:szCs w:val="20"/>
        </w:rPr>
        <w:t>Απόλυτο Σφάλμα (</w:t>
      </w:r>
      <w:r>
        <w:rPr>
          <w:i w:val="0"/>
          <w:iCs w:val="0"/>
          <w:sz w:val="20"/>
          <w:szCs w:val="20"/>
        </w:rPr>
        <w:t xml:space="preserve">Λογαριθμική </w:t>
      </w:r>
      <w:r w:rsidRPr="00B96FC5">
        <w:rPr>
          <w:i w:val="0"/>
          <w:iCs w:val="0"/>
          <w:sz w:val="20"/>
          <w:szCs w:val="20"/>
        </w:rPr>
        <w:t>Κλίμακα)</w:t>
      </w:r>
    </w:p>
    <w:p w14:paraId="13BB2E0E" w14:textId="39929B38" w:rsidR="005E2DCD" w:rsidRPr="004E47C1" w:rsidRDefault="00930F7F" w:rsidP="005148CC">
      <w:pPr>
        <w:ind w:firstLine="340"/>
        <w:jc w:val="both"/>
        <w:rPr>
          <w:rFonts w:eastAsiaTheme="minorEastAsia"/>
          <w:sz w:val="24"/>
          <w:szCs w:val="24"/>
        </w:rPr>
      </w:pPr>
      <w:r w:rsidRPr="00357E6B">
        <w:rPr>
          <w:rFonts w:eastAsiaTheme="minorEastAsia"/>
          <w:sz w:val="24"/>
          <w:szCs w:val="24"/>
        </w:rPr>
        <w:t xml:space="preserve">Στο γράφημα </w:t>
      </w:r>
      <w:r w:rsidRPr="003000E7">
        <w:rPr>
          <w:rFonts w:eastAsiaTheme="minorEastAsia"/>
          <w:sz w:val="24"/>
          <w:szCs w:val="24"/>
        </w:rPr>
        <w:t>"</w:t>
      </w:r>
      <w:r w:rsidRPr="00357E6B">
        <w:rPr>
          <w:rFonts w:eastAsiaTheme="minorEastAsia"/>
          <w:i/>
          <w:iCs/>
          <w:sz w:val="24"/>
          <w:szCs w:val="24"/>
        </w:rPr>
        <w:t>Απόλυτο Σφάλμα (Λογαριθμική Κλίμακα)</w:t>
      </w:r>
      <w:r w:rsidRPr="00357E6B">
        <w:rPr>
          <w:rFonts w:eastAsiaTheme="minorEastAsia"/>
          <w:sz w:val="24"/>
          <w:szCs w:val="24"/>
        </w:rPr>
        <w:t>"</w:t>
      </w:r>
      <w:r>
        <w:rPr>
          <w:rFonts w:eastAsiaTheme="minorEastAsia"/>
          <w:sz w:val="24"/>
          <w:szCs w:val="24"/>
        </w:rPr>
        <w:t xml:space="preserve"> </w:t>
      </w:r>
      <w:r w:rsidRPr="00357E6B">
        <w:rPr>
          <w:rFonts w:eastAsiaTheme="minorEastAsia"/>
          <w:sz w:val="24"/>
          <w:szCs w:val="24"/>
        </w:rPr>
        <w:t>συγκρίνεται η ακρίβεια των μεθόδων </w:t>
      </w:r>
      <w:r w:rsidRPr="00357E6B">
        <w:rPr>
          <w:rFonts w:eastAsiaTheme="minorEastAsia"/>
          <w:b/>
          <w:bCs/>
          <w:sz w:val="24"/>
          <w:szCs w:val="24"/>
        </w:rPr>
        <w:t>RK4</w:t>
      </w:r>
      <w:r w:rsidRPr="00357E6B">
        <w:rPr>
          <w:rFonts w:eastAsiaTheme="minorEastAsia"/>
          <w:sz w:val="24"/>
          <w:szCs w:val="24"/>
        </w:rPr>
        <w:t>, </w:t>
      </w:r>
      <w:r w:rsidRPr="00357E6B">
        <w:rPr>
          <w:rFonts w:eastAsiaTheme="minorEastAsia"/>
          <w:b/>
          <w:bCs/>
          <w:sz w:val="24"/>
          <w:szCs w:val="24"/>
        </w:rPr>
        <w:t>Full-Batch GD</w:t>
      </w:r>
      <w:r w:rsidRPr="00357E6B">
        <w:rPr>
          <w:rFonts w:eastAsiaTheme="minorEastAsia"/>
          <w:sz w:val="24"/>
          <w:szCs w:val="24"/>
        </w:rPr>
        <w:t> και </w:t>
      </w:r>
      <w:r w:rsidRPr="00357E6B">
        <w:rPr>
          <w:rFonts w:eastAsiaTheme="minorEastAsia"/>
          <w:b/>
          <w:bCs/>
          <w:sz w:val="24"/>
          <w:szCs w:val="24"/>
        </w:rPr>
        <w:t>Adam</w:t>
      </w:r>
      <w:r w:rsidRPr="00357E6B">
        <w:rPr>
          <w:rFonts w:eastAsiaTheme="minorEastAsia"/>
          <w:sz w:val="24"/>
          <w:szCs w:val="24"/>
        </w:rPr>
        <w:t> σε ένα εύρος τιμών από 0.00 έως 1.</w:t>
      </w:r>
      <w:r>
        <w:rPr>
          <w:rFonts w:eastAsiaTheme="minorEastAsia"/>
          <w:sz w:val="24"/>
          <w:szCs w:val="24"/>
        </w:rPr>
        <w:t>9</w:t>
      </w:r>
      <w:r w:rsidRPr="00357E6B">
        <w:rPr>
          <w:rFonts w:eastAsiaTheme="minorEastAsia"/>
          <w:sz w:val="24"/>
          <w:szCs w:val="24"/>
        </w:rPr>
        <w:t xml:space="preserve">. Η χρήση λογαριθμικής κλίμακας επισημαίνει τις μικρές διαφορές στο σφάλμα, ειδικά σε χαμηλά επίπεδα. </w:t>
      </w:r>
      <w:r>
        <w:rPr>
          <w:rFonts w:eastAsiaTheme="minorEastAsia"/>
          <w:sz w:val="24"/>
          <w:szCs w:val="24"/>
        </w:rPr>
        <w:t>Ο</w:t>
      </w:r>
      <w:r w:rsidRPr="00357E6B">
        <w:rPr>
          <w:rFonts w:eastAsiaTheme="minorEastAsia"/>
          <w:sz w:val="24"/>
          <w:szCs w:val="24"/>
        </w:rPr>
        <w:t> </w:t>
      </w:r>
      <w:r w:rsidR="007D7AA8">
        <w:rPr>
          <w:rFonts w:eastAsiaTheme="minorEastAsia"/>
          <w:b/>
          <w:bCs/>
          <w:sz w:val="24"/>
          <w:szCs w:val="24"/>
          <w:lang w:val="en-US"/>
        </w:rPr>
        <w:t>Adam</w:t>
      </w:r>
      <w:r w:rsidRPr="00357E6B">
        <w:rPr>
          <w:rFonts w:eastAsiaTheme="minorEastAsia"/>
          <w:sz w:val="24"/>
          <w:szCs w:val="24"/>
        </w:rPr>
        <w:t xml:space="preserve"> με το μικρότερο απόλυτο σφάλμα σε όλο το εύρος, επιβεβαιώνοντας την υψηλή του ακρίβεια, ιδανική για εφαρμογές όπου η ακριβής προσέγγιση είναι κρίσιμη. </w:t>
      </w:r>
      <w:r>
        <w:rPr>
          <w:rFonts w:eastAsiaTheme="minorEastAsia"/>
          <w:sz w:val="24"/>
          <w:szCs w:val="24"/>
        </w:rPr>
        <w:t>Ο</w:t>
      </w:r>
      <w:r w:rsidRPr="00357E6B">
        <w:rPr>
          <w:rFonts w:eastAsiaTheme="minorEastAsia"/>
          <w:sz w:val="24"/>
          <w:szCs w:val="24"/>
        </w:rPr>
        <w:t> </w:t>
      </w:r>
      <w:r w:rsidRPr="00357E6B">
        <w:rPr>
          <w:rFonts w:eastAsiaTheme="minorEastAsia"/>
          <w:b/>
          <w:bCs/>
          <w:sz w:val="24"/>
          <w:szCs w:val="24"/>
        </w:rPr>
        <w:t>Full-Batch GD</w:t>
      </w:r>
      <w:r w:rsidRPr="00357E6B">
        <w:rPr>
          <w:rFonts w:eastAsiaTheme="minorEastAsia"/>
          <w:sz w:val="24"/>
          <w:szCs w:val="24"/>
        </w:rPr>
        <w:t> εμφανίζει σημαντικά μεγαλύτερο σφάλμα, ιδίως σε τιμές πάνω από 1.</w:t>
      </w:r>
      <w:r>
        <w:rPr>
          <w:rFonts w:eastAsiaTheme="minorEastAsia"/>
          <w:sz w:val="24"/>
          <w:szCs w:val="24"/>
        </w:rPr>
        <w:t>25</w:t>
      </w:r>
      <w:r w:rsidRPr="00357E6B">
        <w:rPr>
          <w:rFonts w:eastAsiaTheme="minorEastAsia"/>
          <w:sz w:val="24"/>
          <w:szCs w:val="24"/>
        </w:rPr>
        <w:t>, πιθανώς λόγω δυσκολιών στη βελτιστοποίηση ή μη ιδανικής ρύθμισης. Ο </w:t>
      </w:r>
      <w:r w:rsidR="007D7AA8">
        <w:rPr>
          <w:rFonts w:eastAsiaTheme="minorEastAsia"/>
          <w:b/>
          <w:bCs/>
          <w:sz w:val="24"/>
          <w:szCs w:val="24"/>
          <w:lang w:val="en-US"/>
        </w:rPr>
        <w:t>RK</w:t>
      </w:r>
      <w:r w:rsidR="007D7AA8" w:rsidRPr="007D7AA8">
        <w:rPr>
          <w:rFonts w:eastAsiaTheme="minorEastAsia"/>
          <w:b/>
          <w:bCs/>
          <w:sz w:val="24"/>
          <w:szCs w:val="24"/>
        </w:rPr>
        <w:t>4</w:t>
      </w:r>
      <w:r w:rsidRPr="00357E6B">
        <w:rPr>
          <w:rFonts w:eastAsiaTheme="minorEastAsia"/>
          <w:sz w:val="24"/>
          <w:szCs w:val="24"/>
        </w:rPr>
        <w:t>, από την άλλη, διατηρεί σφάλμα κοντά στις χαμηλές τιμές, με ελαφρώς αυξημένες αποκλίσεις σε υψηλότερα επίπεδα, διατηρώντας όμως ισορροπία μεταξύ ταχύτητας και σταθερότητας.</w:t>
      </w:r>
    </w:p>
    <w:p w14:paraId="021972AD" w14:textId="77777777" w:rsidR="00930F7F" w:rsidRDefault="00930F7F" w:rsidP="000D1806">
      <w:pPr>
        <w:jc w:val="both"/>
        <w:rPr>
          <w:rFonts w:eastAsiaTheme="minorEastAsia"/>
          <w:sz w:val="24"/>
          <w:szCs w:val="24"/>
        </w:rPr>
      </w:pPr>
    </w:p>
    <w:p w14:paraId="62527C05" w14:textId="77777777" w:rsidR="0012301C" w:rsidRDefault="0012301C" w:rsidP="000D1806">
      <w:pPr>
        <w:jc w:val="both"/>
        <w:rPr>
          <w:rFonts w:eastAsiaTheme="minorEastAsia"/>
          <w:sz w:val="24"/>
          <w:szCs w:val="24"/>
        </w:rPr>
      </w:pPr>
    </w:p>
    <w:p w14:paraId="40EF933B" w14:textId="77777777" w:rsidR="00930F7F" w:rsidRDefault="00930F7F" w:rsidP="000D1806">
      <w:pPr>
        <w:jc w:val="both"/>
        <w:rPr>
          <w:rFonts w:eastAsiaTheme="minorEastAsia"/>
          <w:sz w:val="24"/>
          <w:szCs w:val="24"/>
        </w:rPr>
      </w:pPr>
    </w:p>
    <w:p w14:paraId="3E12840C" w14:textId="77777777" w:rsidR="0012301C" w:rsidRDefault="0012301C" w:rsidP="000D1806">
      <w:pPr>
        <w:jc w:val="both"/>
        <w:rPr>
          <w:rFonts w:eastAsiaTheme="minorEastAsia"/>
          <w:sz w:val="24"/>
          <w:szCs w:val="24"/>
        </w:rPr>
      </w:pPr>
    </w:p>
    <w:p w14:paraId="34529A7E" w14:textId="77777777" w:rsidR="0012301C" w:rsidRDefault="0012301C" w:rsidP="000D1806">
      <w:pPr>
        <w:jc w:val="both"/>
        <w:rPr>
          <w:rFonts w:eastAsiaTheme="minorEastAsia"/>
          <w:sz w:val="24"/>
          <w:szCs w:val="24"/>
        </w:rPr>
      </w:pPr>
    </w:p>
    <w:p w14:paraId="29C04599" w14:textId="77777777" w:rsidR="0012301C" w:rsidRDefault="0012301C" w:rsidP="000D1806">
      <w:pPr>
        <w:jc w:val="both"/>
        <w:rPr>
          <w:rFonts w:eastAsiaTheme="minorEastAsia"/>
          <w:sz w:val="24"/>
          <w:szCs w:val="24"/>
        </w:rPr>
      </w:pPr>
    </w:p>
    <w:p w14:paraId="004A14DD" w14:textId="77777777" w:rsidR="00B55A93" w:rsidRPr="004E47C1" w:rsidRDefault="00B55A93" w:rsidP="000D1806">
      <w:pPr>
        <w:jc w:val="both"/>
        <w:rPr>
          <w:rFonts w:eastAsiaTheme="minorEastAsia"/>
          <w:sz w:val="24"/>
          <w:szCs w:val="24"/>
        </w:rPr>
      </w:pPr>
    </w:p>
    <w:p w14:paraId="32ADB00C" w14:textId="77777777" w:rsidR="00CF6AD4" w:rsidRPr="004B5BA6" w:rsidRDefault="00CF6AD4" w:rsidP="000D1806">
      <w:pPr>
        <w:jc w:val="both"/>
        <w:rPr>
          <w:rFonts w:eastAsiaTheme="minorEastAsia"/>
          <w:sz w:val="24"/>
          <w:szCs w:val="24"/>
        </w:rPr>
      </w:pPr>
    </w:p>
    <w:p w14:paraId="6CCAE8B4" w14:textId="77777777" w:rsidR="00CF6AD4" w:rsidRPr="004B5BA6" w:rsidRDefault="00CF6AD4" w:rsidP="000D1806">
      <w:pPr>
        <w:jc w:val="both"/>
        <w:rPr>
          <w:rFonts w:eastAsiaTheme="minorEastAsia"/>
          <w:sz w:val="24"/>
          <w:szCs w:val="24"/>
        </w:rPr>
      </w:pPr>
    </w:p>
    <w:p w14:paraId="386969E5" w14:textId="3E176B6E" w:rsidR="000C3F02" w:rsidRDefault="00B97525" w:rsidP="00B97525">
      <w:pPr>
        <w:pStyle w:val="1"/>
      </w:pPr>
      <w:bookmarkStart w:id="42" w:name="_Toc192020759"/>
      <w:r w:rsidRPr="00B97525">
        <w:lastRenderedPageBreak/>
        <w:t>6</w:t>
      </w:r>
      <w:r>
        <w:t xml:space="preserve"> </w:t>
      </w:r>
      <w:r w:rsidRPr="00B97525">
        <w:t>Συμπεράσματα &amp; Μελλοντικές Επεκτάσεις</w:t>
      </w:r>
      <w:bookmarkEnd w:id="42"/>
    </w:p>
    <w:p w14:paraId="22CA186A" w14:textId="77777777" w:rsidR="00192089" w:rsidRPr="00192089" w:rsidRDefault="00192089" w:rsidP="00192089"/>
    <w:p w14:paraId="3C6D47BE" w14:textId="5BB2431E" w:rsidR="000C3F02" w:rsidRPr="00100653" w:rsidRDefault="000C3F02" w:rsidP="000C3F02">
      <w:pPr>
        <w:pStyle w:val="2"/>
      </w:pPr>
      <w:bookmarkStart w:id="43" w:name="_Toc192020760"/>
      <w:r>
        <w:t>6.1 Συμπεράσματα</w:t>
      </w:r>
      <w:bookmarkEnd w:id="43"/>
    </w:p>
    <w:p w14:paraId="04E6D8AA" w14:textId="79F4F10B" w:rsidR="00E40596" w:rsidRPr="00E40596" w:rsidRDefault="00E40596" w:rsidP="005148CC">
      <w:pPr>
        <w:ind w:firstLine="340"/>
        <w:jc w:val="both"/>
        <w:rPr>
          <w:rFonts w:eastAsiaTheme="minorEastAsia"/>
          <w:sz w:val="24"/>
          <w:szCs w:val="24"/>
        </w:rPr>
      </w:pPr>
      <w:r w:rsidRPr="00E40596">
        <w:rPr>
          <w:rFonts w:eastAsiaTheme="minorEastAsia"/>
          <w:sz w:val="24"/>
          <w:szCs w:val="24"/>
        </w:rPr>
        <w:t xml:space="preserve">Στην παρούσα </w:t>
      </w:r>
      <w:r>
        <w:rPr>
          <w:rFonts w:eastAsiaTheme="minorEastAsia"/>
          <w:sz w:val="24"/>
          <w:szCs w:val="24"/>
        </w:rPr>
        <w:t xml:space="preserve">πτυχιακή </w:t>
      </w:r>
      <w:r w:rsidRPr="00E40596">
        <w:rPr>
          <w:rFonts w:eastAsiaTheme="minorEastAsia"/>
          <w:sz w:val="24"/>
          <w:szCs w:val="24"/>
        </w:rPr>
        <w:t xml:space="preserve">εργασία, διερευνήθηκε </w:t>
      </w:r>
      <w:r w:rsidR="005148CC">
        <w:rPr>
          <w:rFonts w:eastAsiaTheme="minorEastAsia"/>
          <w:sz w:val="24"/>
          <w:szCs w:val="24"/>
        </w:rPr>
        <w:t xml:space="preserve">πρακτικά </w:t>
      </w:r>
      <w:r w:rsidRPr="00E40596">
        <w:rPr>
          <w:rFonts w:eastAsiaTheme="minorEastAsia"/>
          <w:sz w:val="24"/>
          <w:szCs w:val="24"/>
        </w:rPr>
        <w:t xml:space="preserve">η χρήση της μεθόδου Runge-Kutta 4ης τάξης (RK4) ως βελτιστοποιητής για την εκπαίδευση νευρωνικών δικτύων σε σύγκριση με καθιερωμένους βελτιστοποιητές, όπως ο Full-Batch Gradient Descent (Full-Batch GD) και ο Adam. Αρχικά, </w:t>
      </w:r>
      <w:r>
        <w:rPr>
          <w:rFonts w:eastAsiaTheme="minorEastAsia"/>
          <w:sz w:val="24"/>
          <w:szCs w:val="24"/>
        </w:rPr>
        <w:t xml:space="preserve">ο </w:t>
      </w:r>
      <w:r>
        <w:rPr>
          <w:rFonts w:eastAsiaTheme="minorEastAsia"/>
          <w:sz w:val="24"/>
          <w:szCs w:val="24"/>
          <w:lang w:val="en-US"/>
        </w:rPr>
        <w:t>custom</w:t>
      </w:r>
      <w:r w:rsidRPr="00E40596">
        <w:rPr>
          <w:rFonts w:eastAsiaTheme="minorEastAsia"/>
          <w:sz w:val="24"/>
          <w:szCs w:val="24"/>
        </w:rPr>
        <w:t xml:space="preserve"> RK4 </w:t>
      </w:r>
      <w:r>
        <w:rPr>
          <w:rFonts w:eastAsiaTheme="minorEastAsia"/>
          <w:sz w:val="24"/>
          <w:szCs w:val="24"/>
        </w:rPr>
        <w:t xml:space="preserve">βελτιστοποιητής </w:t>
      </w:r>
      <w:r w:rsidRPr="00E40596">
        <w:rPr>
          <w:rFonts w:eastAsiaTheme="minorEastAsia"/>
          <w:sz w:val="24"/>
          <w:szCs w:val="24"/>
        </w:rPr>
        <w:t>έδειξε υψηλή ακρίβεια στην ενημέρωση των παραμέτρων του δικτύου, προσφέροντας σταθερή και γρήγορη μείωση της απώλειας κατά τη διάρκεια της εκπαίδευσης. Ωστόσο, η αποτελεσματικότητ</w:t>
      </w:r>
      <w:r w:rsidR="00B55A93">
        <w:rPr>
          <w:rFonts w:eastAsiaTheme="minorEastAsia"/>
          <w:sz w:val="24"/>
          <w:szCs w:val="24"/>
        </w:rPr>
        <w:t>α</w:t>
      </w:r>
      <w:r w:rsidRPr="00E40596">
        <w:rPr>
          <w:rFonts w:eastAsiaTheme="minorEastAsia"/>
          <w:sz w:val="24"/>
          <w:szCs w:val="24"/>
        </w:rPr>
        <w:t xml:space="preserve"> τ</w:t>
      </w:r>
      <w:r w:rsidR="00B55A93">
        <w:rPr>
          <w:rFonts w:eastAsiaTheme="minorEastAsia"/>
          <w:sz w:val="24"/>
          <w:szCs w:val="24"/>
        </w:rPr>
        <w:t>ου</w:t>
      </w:r>
      <w:r w:rsidRPr="00E40596">
        <w:rPr>
          <w:rFonts w:eastAsiaTheme="minorEastAsia"/>
          <w:sz w:val="24"/>
          <w:szCs w:val="24"/>
        </w:rPr>
        <w:t xml:space="preserve"> εξαρτάται σημαντικά από την ακριβή ρύθμιση της παραμέτρου h (μέγεθος βήματος).</w:t>
      </w:r>
    </w:p>
    <w:p w14:paraId="1017CEF5" w14:textId="50EB1B4F" w:rsidR="00E40596" w:rsidRPr="0011593F" w:rsidRDefault="00E40596" w:rsidP="005148CC">
      <w:pPr>
        <w:ind w:firstLine="340"/>
        <w:jc w:val="both"/>
        <w:rPr>
          <w:rFonts w:eastAsiaTheme="minorEastAsia"/>
          <w:sz w:val="24"/>
          <w:szCs w:val="24"/>
        </w:rPr>
      </w:pPr>
      <w:r>
        <w:rPr>
          <w:rFonts w:eastAsiaTheme="minorEastAsia"/>
          <w:sz w:val="24"/>
          <w:szCs w:val="24"/>
        </w:rPr>
        <w:t>Ωστόσο, ο</w:t>
      </w:r>
      <w:r w:rsidRPr="00E40596">
        <w:rPr>
          <w:rFonts w:eastAsiaTheme="minorEastAsia"/>
          <w:sz w:val="24"/>
          <w:szCs w:val="24"/>
        </w:rPr>
        <w:t xml:space="preserve"> βελτιστοποιητής Adam επικράτησε σε σύγκριση με τ</w:t>
      </w:r>
      <w:r w:rsidR="00B55A93">
        <w:rPr>
          <w:rFonts w:eastAsiaTheme="minorEastAsia"/>
          <w:sz w:val="24"/>
          <w:szCs w:val="24"/>
        </w:rPr>
        <w:t xml:space="preserve">ον </w:t>
      </w:r>
      <w:r w:rsidRPr="00E40596">
        <w:rPr>
          <w:rFonts w:eastAsiaTheme="minorEastAsia"/>
          <w:sz w:val="24"/>
          <w:szCs w:val="24"/>
        </w:rPr>
        <w:t>RK4 και τον Full-Batch GD, καθώς επέδειξε ταχύτερη σύγκλιση και μικρότερο απόλυτο σφάλμα σε περισσότερα σημεία. Ο Adam διατήρησε μια ισορροπημένη προσέγγιση μεταξύ ταχύτητας και σταθερότητας, κάτι που τον καθιστά ιδιαίτερα κατάλληλο για πρακτικές εφαρμογές. Από την άλλη πλευρά, ο Full-Batch GD παρουσίασε αργή βελτίωση και μεγαλύτερες διακυμάνσεις, πράγμα που υποδηλώνει δυσκολίες στην προσέγγιση του βέλτιστου σημείου, εκτός εάν χρησιμοποιηθεί κατάλληλος ρυθμός μάθησης.</w:t>
      </w:r>
    </w:p>
    <w:p w14:paraId="1D582B07" w14:textId="6A7F4475" w:rsidR="00B97525" w:rsidRDefault="00E40596" w:rsidP="005148CC">
      <w:pPr>
        <w:ind w:firstLine="340"/>
        <w:jc w:val="both"/>
        <w:rPr>
          <w:rFonts w:eastAsiaTheme="minorEastAsia"/>
          <w:sz w:val="24"/>
          <w:szCs w:val="24"/>
        </w:rPr>
      </w:pPr>
      <w:r w:rsidRPr="00E40596">
        <w:rPr>
          <w:rFonts w:eastAsiaTheme="minorEastAsia"/>
          <w:sz w:val="24"/>
          <w:szCs w:val="24"/>
        </w:rPr>
        <w:t xml:space="preserve">Τελικά, παρά την υψηλή ακρίβεια της RK4, ο Adam αποδείχθηκε καλύτερος σε περισσότερες περιπτώσεις, ενώ ο Full-Batch GD μπορεί να είναι ανταγωνιστικός μόνο όταν χρησιμοποιείται ένα κατάλληλο </w:t>
      </w:r>
      <w:r>
        <w:rPr>
          <w:rFonts w:eastAsiaTheme="minorEastAsia"/>
          <w:sz w:val="24"/>
          <w:szCs w:val="24"/>
          <w:lang w:val="en-US"/>
        </w:rPr>
        <w:t>lr</w:t>
      </w:r>
      <w:r w:rsidRPr="00E40596">
        <w:rPr>
          <w:rFonts w:eastAsiaTheme="minorEastAsia"/>
          <w:sz w:val="24"/>
          <w:szCs w:val="24"/>
        </w:rPr>
        <w:t xml:space="preserve">. Συνεπώς, η επιλογή του βελτιστοποιητή εξαρτάται από τις ανάγκες του προβλήματος: ο </w:t>
      </w:r>
      <w:r w:rsidR="00B55A93">
        <w:rPr>
          <w:rFonts w:eastAsiaTheme="minorEastAsia"/>
          <w:sz w:val="24"/>
          <w:szCs w:val="24"/>
          <w:lang w:val="en-US"/>
        </w:rPr>
        <w:t>Adam</w:t>
      </w:r>
      <w:r w:rsidR="00B55A93" w:rsidRPr="00B55A93">
        <w:rPr>
          <w:rFonts w:eastAsiaTheme="minorEastAsia"/>
          <w:sz w:val="24"/>
          <w:szCs w:val="24"/>
        </w:rPr>
        <w:t xml:space="preserve"> </w:t>
      </w:r>
      <w:r w:rsidRPr="00E40596">
        <w:rPr>
          <w:rFonts w:eastAsiaTheme="minorEastAsia"/>
          <w:sz w:val="24"/>
          <w:szCs w:val="24"/>
        </w:rPr>
        <w:t xml:space="preserve">είναι ιδανικός για εφαρμογές υψηλής ακρίβειας, ο </w:t>
      </w:r>
      <w:r w:rsidR="00B55A93">
        <w:rPr>
          <w:rFonts w:eastAsiaTheme="minorEastAsia"/>
          <w:sz w:val="24"/>
          <w:szCs w:val="24"/>
          <w:lang w:val="en-US"/>
        </w:rPr>
        <w:t>RK</w:t>
      </w:r>
      <w:r w:rsidR="00B55A93" w:rsidRPr="00B55A93">
        <w:rPr>
          <w:rFonts w:eastAsiaTheme="minorEastAsia"/>
          <w:sz w:val="24"/>
          <w:szCs w:val="24"/>
        </w:rPr>
        <w:t xml:space="preserve">4 </w:t>
      </w:r>
      <w:r w:rsidRPr="00E40596">
        <w:rPr>
          <w:rFonts w:eastAsiaTheme="minorEastAsia"/>
          <w:sz w:val="24"/>
          <w:szCs w:val="24"/>
        </w:rPr>
        <w:t>για ευελιξία και σταθερότητα, ενώ ο Full-Batch GD απαιτεί περαιτέρω βελτιστοποίηση για να είναι ανταγωνιστικός.</w:t>
      </w:r>
    </w:p>
    <w:p w14:paraId="42C91281" w14:textId="70F64AC1" w:rsidR="00E40596" w:rsidRDefault="00B97525" w:rsidP="005148CC">
      <w:pPr>
        <w:ind w:firstLine="340"/>
        <w:jc w:val="both"/>
        <w:rPr>
          <w:rFonts w:eastAsiaTheme="minorEastAsia"/>
          <w:sz w:val="24"/>
          <w:szCs w:val="24"/>
        </w:rPr>
      </w:pPr>
      <w:r>
        <w:rPr>
          <w:rFonts w:eastAsiaTheme="minorEastAsia"/>
          <w:sz w:val="24"/>
          <w:szCs w:val="24"/>
        </w:rPr>
        <w:t>Συμπερασματικά, η</w:t>
      </w:r>
      <w:r w:rsidR="00E40596" w:rsidRPr="00E40596">
        <w:rPr>
          <w:rFonts w:eastAsiaTheme="minorEastAsia"/>
          <w:sz w:val="24"/>
          <w:szCs w:val="24"/>
        </w:rPr>
        <w:t xml:space="preserve"> εφαρμογή της μεθόδου Runge-Kutta στα νευρωνικά δίκτυα αποτελεί μια υποσχόμενη προσέγγιση που μπορεί να βελτιώσει σημαντικά την απόδοση και την ακρίβεια των μοντέλων. Ωστόσο, η περαιτέρω έρευνα είναι απαραίτητη για να ξεπεραστούν οι υπάρχοντες περιορισμοί και να διερευνηθούν νέες εφαρμογές. Η συνδυασμένη χρήση της RK4 με άλλες τεχνικές και η επέκταση της σε νέους τομείς μπορεί να ανοίξει νέους δρόμους για την ανάπτυξη πιο αποτελεσματικών και ακριβών μοντέλων τεχνητής νοημοσύνης.</w:t>
      </w:r>
    </w:p>
    <w:p w14:paraId="1878ED89" w14:textId="77777777" w:rsidR="00192089" w:rsidRDefault="00192089" w:rsidP="00E40596">
      <w:pPr>
        <w:jc w:val="both"/>
        <w:rPr>
          <w:rFonts w:eastAsiaTheme="minorEastAsia"/>
          <w:sz w:val="24"/>
          <w:szCs w:val="24"/>
        </w:rPr>
      </w:pPr>
    </w:p>
    <w:p w14:paraId="00F28881" w14:textId="77777777" w:rsidR="00192089" w:rsidRDefault="00192089" w:rsidP="00E40596">
      <w:pPr>
        <w:jc w:val="both"/>
        <w:rPr>
          <w:rFonts w:eastAsiaTheme="minorEastAsia"/>
          <w:sz w:val="24"/>
          <w:szCs w:val="24"/>
        </w:rPr>
      </w:pPr>
    </w:p>
    <w:p w14:paraId="39871BFE" w14:textId="77777777" w:rsidR="0012301C" w:rsidRDefault="0012301C" w:rsidP="00E40596">
      <w:pPr>
        <w:jc w:val="both"/>
        <w:rPr>
          <w:rFonts w:eastAsiaTheme="minorEastAsia"/>
          <w:sz w:val="24"/>
          <w:szCs w:val="24"/>
        </w:rPr>
      </w:pPr>
    </w:p>
    <w:p w14:paraId="3EE447E2" w14:textId="77777777" w:rsidR="0012301C" w:rsidRPr="000C3F02" w:rsidRDefault="0012301C" w:rsidP="00E40596">
      <w:pPr>
        <w:jc w:val="both"/>
        <w:rPr>
          <w:rFonts w:eastAsiaTheme="minorEastAsia"/>
          <w:sz w:val="24"/>
          <w:szCs w:val="24"/>
        </w:rPr>
      </w:pPr>
    </w:p>
    <w:p w14:paraId="580A4552" w14:textId="70A8A7CF" w:rsidR="000C3F02" w:rsidRPr="00E40596" w:rsidRDefault="000C3F02" w:rsidP="000C3F02">
      <w:pPr>
        <w:pStyle w:val="2"/>
      </w:pPr>
      <w:bookmarkStart w:id="44" w:name="_Toc192020761"/>
      <w:r>
        <w:lastRenderedPageBreak/>
        <w:t>6.</w:t>
      </w:r>
      <w:r w:rsidR="00B97525">
        <w:t>2</w:t>
      </w:r>
      <w:r>
        <w:t xml:space="preserve"> </w:t>
      </w:r>
      <w:r w:rsidRPr="000C3F02">
        <w:t>Μελλοντική Έρευνα</w:t>
      </w:r>
      <w:bookmarkEnd w:id="44"/>
    </w:p>
    <w:p w14:paraId="36D7A5D2" w14:textId="77777777" w:rsidR="00E40596" w:rsidRPr="00E40596" w:rsidRDefault="00E40596" w:rsidP="000C3F02">
      <w:pPr>
        <w:jc w:val="both"/>
        <w:rPr>
          <w:rFonts w:eastAsiaTheme="minorEastAsia"/>
          <w:sz w:val="24"/>
          <w:szCs w:val="24"/>
        </w:rPr>
      </w:pPr>
      <w:r w:rsidRPr="00E40596">
        <w:rPr>
          <w:rFonts w:eastAsiaTheme="minorEastAsia"/>
          <w:b/>
          <w:bCs/>
          <w:sz w:val="24"/>
          <w:szCs w:val="24"/>
        </w:rPr>
        <w:t>Βελτιστοποίηση της RK4:</w:t>
      </w:r>
    </w:p>
    <w:p w14:paraId="78DB6295" w14:textId="77777777" w:rsidR="000C3F02" w:rsidRDefault="00E40596" w:rsidP="000C3F02">
      <w:pPr>
        <w:pStyle w:val="a6"/>
        <w:numPr>
          <w:ilvl w:val="0"/>
          <w:numId w:val="22"/>
        </w:numPr>
        <w:jc w:val="both"/>
        <w:rPr>
          <w:rFonts w:eastAsiaTheme="minorEastAsia"/>
          <w:sz w:val="24"/>
          <w:szCs w:val="24"/>
        </w:rPr>
      </w:pPr>
      <w:r w:rsidRPr="000C3F02">
        <w:rPr>
          <w:rFonts w:eastAsiaTheme="minorEastAsia"/>
          <w:sz w:val="24"/>
          <w:szCs w:val="24"/>
        </w:rPr>
        <w:t xml:space="preserve">Μελέτη και ανάπτυξη αυτόματων μεθόδων για την επιλογή της βέλτιστης τιμής του </w:t>
      </w:r>
      <w:r w:rsidRPr="000C3F02">
        <w:rPr>
          <w:rFonts w:eastAsiaTheme="minorEastAsia"/>
          <w:i/>
          <w:iCs/>
          <w:sz w:val="24"/>
          <w:szCs w:val="24"/>
        </w:rPr>
        <w:t>h</w:t>
      </w:r>
      <w:r w:rsidRPr="000C3F02">
        <w:rPr>
          <w:rFonts w:eastAsiaTheme="minorEastAsia"/>
          <w:sz w:val="24"/>
          <w:szCs w:val="24"/>
        </w:rPr>
        <w:t xml:space="preserve"> (μέγεθος βήματος) για διαφορετικά προβλήματα.</w:t>
      </w:r>
    </w:p>
    <w:p w14:paraId="6D8D39C1" w14:textId="761759C2" w:rsidR="00E40596" w:rsidRPr="000C3F02" w:rsidRDefault="00E40596" w:rsidP="000C3F02">
      <w:pPr>
        <w:pStyle w:val="a6"/>
        <w:numPr>
          <w:ilvl w:val="0"/>
          <w:numId w:val="22"/>
        </w:numPr>
        <w:jc w:val="both"/>
        <w:rPr>
          <w:rFonts w:eastAsiaTheme="minorEastAsia"/>
          <w:sz w:val="24"/>
          <w:szCs w:val="24"/>
        </w:rPr>
      </w:pPr>
      <w:r w:rsidRPr="000C3F02">
        <w:rPr>
          <w:rFonts w:eastAsiaTheme="minorEastAsia"/>
          <w:sz w:val="24"/>
          <w:szCs w:val="24"/>
        </w:rPr>
        <w:t>Εξέταση της ενσωμάτωσης της RK4 σε πιο πολύπλοκες αρχιτεκτονικές νευρωνικών δικτύων, όπως τα Recurrent Neural Networks (RNNs) και Convolutional Neural Networks (CNNs).</w:t>
      </w:r>
    </w:p>
    <w:p w14:paraId="5DED8404" w14:textId="77777777" w:rsidR="00E40596" w:rsidRPr="00E40596" w:rsidRDefault="00E40596" w:rsidP="000C3F02">
      <w:pPr>
        <w:jc w:val="both"/>
        <w:rPr>
          <w:rFonts w:eastAsiaTheme="minorEastAsia"/>
          <w:sz w:val="24"/>
          <w:szCs w:val="24"/>
        </w:rPr>
      </w:pPr>
      <w:r w:rsidRPr="00E40596">
        <w:rPr>
          <w:rFonts w:eastAsiaTheme="minorEastAsia"/>
          <w:b/>
          <w:bCs/>
          <w:sz w:val="24"/>
          <w:szCs w:val="24"/>
        </w:rPr>
        <w:t>Συνδυασμός με άλλες τεχνικές:</w:t>
      </w:r>
    </w:p>
    <w:p w14:paraId="7BEE84A9" w14:textId="3F5CD78F" w:rsidR="00E40596" w:rsidRPr="000C3F02" w:rsidRDefault="00E40596" w:rsidP="000C3F02">
      <w:pPr>
        <w:pStyle w:val="a6"/>
        <w:numPr>
          <w:ilvl w:val="0"/>
          <w:numId w:val="23"/>
        </w:numPr>
        <w:jc w:val="both"/>
        <w:rPr>
          <w:rFonts w:eastAsiaTheme="minorEastAsia"/>
          <w:sz w:val="24"/>
          <w:szCs w:val="24"/>
        </w:rPr>
      </w:pPr>
      <w:r w:rsidRPr="000C3F02">
        <w:rPr>
          <w:rFonts w:eastAsiaTheme="minorEastAsia"/>
          <w:sz w:val="24"/>
          <w:szCs w:val="24"/>
        </w:rPr>
        <w:t>Διερεύνηση της παράλληλης χρήσης της RK4 με άλλους βελτιστοποιητές (π.χ., Adam) για να εκμεταλλευτούμε τα πλεονεκτήματα και των δύο προσεγγίσεων.</w:t>
      </w:r>
    </w:p>
    <w:p w14:paraId="0864473A" w14:textId="77777777" w:rsidR="00E40596" w:rsidRPr="000C3F02" w:rsidRDefault="00E40596" w:rsidP="000C3F02">
      <w:pPr>
        <w:pStyle w:val="a6"/>
        <w:numPr>
          <w:ilvl w:val="0"/>
          <w:numId w:val="23"/>
        </w:numPr>
        <w:jc w:val="both"/>
        <w:rPr>
          <w:rFonts w:eastAsiaTheme="minorEastAsia"/>
          <w:sz w:val="24"/>
          <w:szCs w:val="24"/>
        </w:rPr>
      </w:pPr>
      <w:r w:rsidRPr="000C3F02">
        <w:rPr>
          <w:rFonts w:eastAsiaTheme="minorEastAsia"/>
          <w:sz w:val="24"/>
          <w:szCs w:val="24"/>
        </w:rPr>
        <w:t>Ανάπτυξη υβριδικών μεθόδων που συνδυάζουν την RK4 με τεχνικές όπως το dropout ή η κανονικοποίηση για βελτίωση της γενίκευσης.</w:t>
      </w:r>
    </w:p>
    <w:p w14:paraId="0A0D2B0E" w14:textId="77777777" w:rsidR="00E40596" w:rsidRPr="00E40596" w:rsidRDefault="00E40596" w:rsidP="000C3F02">
      <w:pPr>
        <w:jc w:val="both"/>
        <w:rPr>
          <w:rFonts w:eastAsiaTheme="minorEastAsia"/>
          <w:sz w:val="24"/>
          <w:szCs w:val="24"/>
        </w:rPr>
      </w:pPr>
      <w:r w:rsidRPr="00E40596">
        <w:rPr>
          <w:rFonts w:eastAsiaTheme="minorEastAsia"/>
          <w:b/>
          <w:bCs/>
          <w:sz w:val="24"/>
          <w:szCs w:val="24"/>
        </w:rPr>
        <w:t>Εφαρμογές σε πραγματικά προβλήματα:</w:t>
      </w:r>
    </w:p>
    <w:p w14:paraId="71AA9AC2" w14:textId="77777777" w:rsidR="000C3F02" w:rsidRDefault="00E40596" w:rsidP="000C3F02">
      <w:pPr>
        <w:pStyle w:val="a6"/>
        <w:numPr>
          <w:ilvl w:val="0"/>
          <w:numId w:val="24"/>
        </w:numPr>
        <w:jc w:val="both"/>
        <w:rPr>
          <w:rFonts w:eastAsiaTheme="minorEastAsia"/>
          <w:sz w:val="24"/>
          <w:szCs w:val="24"/>
        </w:rPr>
      </w:pPr>
      <w:r w:rsidRPr="000C3F02">
        <w:rPr>
          <w:rFonts w:eastAsiaTheme="minorEastAsia"/>
          <w:sz w:val="24"/>
          <w:szCs w:val="24"/>
        </w:rPr>
        <w:t>Εφαρμογή της RK4 σε πραγματικά προβλήματα, όπως η ανάλυση ιατρικών εικόνων, η πρόβλεψη χρονικών σειρών, η ρομποτική και η υπολογιστική φυσική.</w:t>
      </w:r>
    </w:p>
    <w:p w14:paraId="533C6C5B" w14:textId="08D86BC2" w:rsidR="00E40596" w:rsidRPr="000C3F02" w:rsidRDefault="00E40596" w:rsidP="000C3F02">
      <w:pPr>
        <w:pStyle w:val="a6"/>
        <w:numPr>
          <w:ilvl w:val="0"/>
          <w:numId w:val="24"/>
        </w:numPr>
        <w:jc w:val="both"/>
        <w:rPr>
          <w:rFonts w:eastAsiaTheme="minorEastAsia"/>
          <w:sz w:val="24"/>
          <w:szCs w:val="24"/>
        </w:rPr>
      </w:pPr>
      <w:r w:rsidRPr="000C3F02">
        <w:rPr>
          <w:rFonts w:eastAsiaTheme="minorEastAsia"/>
          <w:sz w:val="24"/>
          <w:szCs w:val="24"/>
        </w:rPr>
        <w:t>Μελέτη της απόδοσης της RK4 σε προβλήματα με μεγάλα δεδομένα και σύνθετες δυναμικές.</w:t>
      </w:r>
    </w:p>
    <w:p w14:paraId="5015BD2B" w14:textId="77777777" w:rsidR="00E40596" w:rsidRPr="00E40596" w:rsidRDefault="00E40596" w:rsidP="000C3F02">
      <w:pPr>
        <w:jc w:val="both"/>
        <w:rPr>
          <w:rFonts w:eastAsiaTheme="minorEastAsia"/>
          <w:sz w:val="24"/>
          <w:szCs w:val="24"/>
        </w:rPr>
      </w:pPr>
      <w:r w:rsidRPr="00E40596">
        <w:rPr>
          <w:rFonts w:eastAsiaTheme="minorEastAsia"/>
          <w:b/>
          <w:bCs/>
          <w:sz w:val="24"/>
          <w:szCs w:val="24"/>
        </w:rPr>
        <w:t>Επέκταση σε άλλους τομείς:</w:t>
      </w:r>
    </w:p>
    <w:p w14:paraId="09124723" w14:textId="77777777" w:rsidR="000C3F02" w:rsidRDefault="00E40596" w:rsidP="000C3F02">
      <w:pPr>
        <w:pStyle w:val="a6"/>
        <w:numPr>
          <w:ilvl w:val="0"/>
          <w:numId w:val="25"/>
        </w:numPr>
        <w:jc w:val="both"/>
        <w:rPr>
          <w:rFonts w:eastAsiaTheme="minorEastAsia"/>
          <w:sz w:val="24"/>
          <w:szCs w:val="24"/>
        </w:rPr>
      </w:pPr>
      <w:r w:rsidRPr="000C3F02">
        <w:rPr>
          <w:rFonts w:eastAsiaTheme="minorEastAsia"/>
          <w:sz w:val="24"/>
          <w:szCs w:val="24"/>
        </w:rPr>
        <w:t>Εξέταση της χρήσης της RK4 σε άλλους τομείς της τεχνητής νοημοσύνης, όπως η ενισχυτική μάθηση (Reinforcement Learning) και η εξαγωγή γνώσης από δεδομένα (Knowledge Extraction).</w:t>
      </w:r>
    </w:p>
    <w:p w14:paraId="3FAC1B3A" w14:textId="7EE3ED44" w:rsidR="00E40596" w:rsidRPr="000C3F02" w:rsidRDefault="00E40596" w:rsidP="000C3F02">
      <w:pPr>
        <w:pStyle w:val="a6"/>
        <w:numPr>
          <w:ilvl w:val="0"/>
          <w:numId w:val="25"/>
        </w:numPr>
        <w:jc w:val="both"/>
        <w:rPr>
          <w:rFonts w:eastAsiaTheme="minorEastAsia"/>
          <w:sz w:val="24"/>
          <w:szCs w:val="24"/>
        </w:rPr>
      </w:pPr>
      <w:r w:rsidRPr="000C3F02">
        <w:rPr>
          <w:rFonts w:eastAsiaTheme="minorEastAsia"/>
          <w:sz w:val="24"/>
          <w:szCs w:val="24"/>
        </w:rPr>
        <w:t>Ανάπτυξη νέων μεθόδων που βασίζονται στην RK4 για τη μείωση της πολυπλοκότητας μαθηματικών μοντέλων.</w:t>
      </w:r>
    </w:p>
    <w:p w14:paraId="7A032968" w14:textId="77777777" w:rsidR="000C3F02" w:rsidRDefault="00E40596" w:rsidP="000C3F02">
      <w:pPr>
        <w:jc w:val="both"/>
        <w:rPr>
          <w:rFonts w:eastAsiaTheme="minorEastAsia"/>
          <w:sz w:val="24"/>
          <w:szCs w:val="24"/>
        </w:rPr>
      </w:pPr>
      <w:r w:rsidRPr="00E40596">
        <w:rPr>
          <w:rFonts w:eastAsiaTheme="minorEastAsia"/>
          <w:b/>
          <w:bCs/>
          <w:sz w:val="24"/>
          <w:szCs w:val="24"/>
        </w:rPr>
        <w:t>Υπολογιστική Αποδοτικότητα:</w:t>
      </w:r>
    </w:p>
    <w:p w14:paraId="528192DC" w14:textId="77777777" w:rsidR="000C3F02" w:rsidRDefault="00E40596" w:rsidP="000C3F02">
      <w:pPr>
        <w:pStyle w:val="a6"/>
        <w:numPr>
          <w:ilvl w:val="0"/>
          <w:numId w:val="26"/>
        </w:numPr>
        <w:jc w:val="both"/>
        <w:rPr>
          <w:rFonts w:eastAsiaTheme="minorEastAsia"/>
          <w:sz w:val="24"/>
          <w:szCs w:val="24"/>
        </w:rPr>
      </w:pPr>
      <w:r w:rsidRPr="000C3F02">
        <w:rPr>
          <w:rFonts w:eastAsiaTheme="minorEastAsia"/>
          <w:sz w:val="24"/>
          <w:szCs w:val="24"/>
        </w:rPr>
        <w:t>Έρευνα για την επιτάχυνση των υπολογισμών της RK4 μέσω παράλληλης επεξεργασίας ή χρήσης γραφικών επεξεργαστών (GPUs).</w:t>
      </w:r>
    </w:p>
    <w:p w14:paraId="02E6C363" w14:textId="3855E6BC" w:rsidR="00E40596" w:rsidRPr="000C3F02" w:rsidRDefault="00E40596" w:rsidP="000C3F02">
      <w:pPr>
        <w:pStyle w:val="a6"/>
        <w:numPr>
          <w:ilvl w:val="0"/>
          <w:numId w:val="26"/>
        </w:numPr>
        <w:jc w:val="both"/>
        <w:rPr>
          <w:rFonts w:eastAsiaTheme="minorEastAsia"/>
          <w:sz w:val="24"/>
          <w:szCs w:val="24"/>
        </w:rPr>
      </w:pPr>
      <w:r w:rsidRPr="000C3F02">
        <w:rPr>
          <w:rFonts w:eastAsiaTheme="minorEastAsia"/>
          <w:sz w:val="24"/>
          <w:szCs w:val="24"/>
        </w:rPr>
        <w:t>Εξέταση της δυνατότητας χρήσης προσεγγιστικών μεθόδων για τη μείωση του υπολογιστικού κόστους της RK4 χωρίς να θυσιάζεται η ακρίβεια.</w:t>
      </w:r>
    </w:p>
    <w:p w14:paraId="69E25FEA" w14:textId="77777777" w:rsidR="00E40596" w:rsidRPr="00E40596" w:rsidRDefault="00E40596" w:rsidP="000C3F02">
      <w:pPr>
        <w:jc w:val="both"/>
        <w:rPr>
          <w:rFonts w:eastAsiaTheme="minorEastAsia"/>
          <w:sz w:val="24"/>
          <w:szCs w:val="24"/>
        </w:rPr>
      </w:pPr>
      <w:r w:rsidRPr="00E40596">
        <w:rPr>
          <w:rFonts w:eastAsiaTheme="minorEastAsia"/>
          <w:b/>
          <w:bCs/>
          <w:sz w:val="24"/>
          <w:szCs w:val="24"/>
        </w:rPr>
        <w:t>Θεωρητική Ανάλυση:</w:t>
      </w:r>
    </w:p>
    <w:p w14:paraId="7AF3B602" w14:textId="77777777" w:rsidR="000C3F02" w:rsidRDefault="00E40596" w:rsidP="000C3F02">
      <w:pPr>
        <w:pStyle w:val="a6"/>
        <w:numPr>
          <w:ilvl w:val="0"/>
          <w:numId w:val="27"/>
        </w:numPr>
        <w:jc w:val="both"/>
        <w:rPr>
          <w:rFonts w:eastAsiaTheme="minorEastAsia"/>
          <w:sz w:val="24"/>
          <w:szCs w:val="24"/>
        </w:rPr>
      </w:pPr>
      <w:r w:rsidRPr="000C3F02">
        <w:rPr>
          <w:rFonts w:eastAsiaTheme="minorEastAsia"/>
          <w:sz w:val="24"/>
          <w:szCs w:val="24"/>
        </w:rPr>
        <w:t>Περαιτέρω μελέτη της σταθερότητας και της σύγκλισης της RK4 σε διάφορα προβλήματα, ιδιαίτερα σε άκαμπτα συστήματα (stiff systems).</w:t>
      </w:r>
    </w:p>
    <w:p w14:paraId="3C4122D6" w14:textId="214382A3" w:rsidR="00B97525" w:rsidRDefault="00E40596" w:rsidP="00235EE4">
      <w:pPr>
        <w:pStyle w:val="a6"/>
        <w:numPr>
          <w:ilvl w:val="0"/>
          <w:numId w:val="27"/>
        </w:numPr>
        <w:jc w:val="both"/>
        <w:rPr>
          <w:rFonts w:eastAsiaTheme="minorEastAsia"/>
          <w:sz w:val="24"/>
          <w:szCs w:val="24"/>
        </w:rPr>
      </w:pPr>
      <w:r w:rsidRPr="000C3F02">
        <w:rPr>
          <w:rFonts w:eastAsiaTheme="minorEastAsia"/>
          <w:sz w:val="24"/>
          <w:szCs w:val="24"/>
        </w:rPr>
        <w:t>Ανάπτυξη νέων κριτηρίων ευστάθειας για την RK4 και άλλες μεθόδους Runge-Kutta</w:t>
      </w:r>
    </w:p>
    <w:p w14:paraId="708105E3" w14:textId="77777777" w:rsidR="00B97525" w:rsidRDefault="00B97525" w:rsidP="00B97525">
      <w:pPr>
        <w:jc w:val="both"/>
        <w:rPr>
          <w:rFonts w:eastAsiaTheme="minorEastAsia"/>
          <w:sz w:val="24"/>
          <w:szCs w:val="24"/>
        </w:rPr>
      </w:pPr>
    </w:p>
    <w:p w14:paraId="404E3C29" w14:textId="77777777" w:rsidR="00F374C7" w:rsidRDefault="00F374C7" w:rsidP="00B97525">
      <w:pPr>
        <w:jc w:val="both"/>
        <w:rPr>
          <w:rFonts w:eastAsiaTheme="minorEastAsia"/>
          <w:sz w:val="24"/>
          <w:szCs w:val="24"/>
        </w:rPr>
      </w:pPr>
    </w:p>
    <w:p w14:paraId="361C17E9" w14:textId="7D734B6E" w:rsidR="00F374C7" w:rsidRPr="00DB0C1F" w:rsidRDefault="00F374C7" w:rsidP="00F374C7">
      <w:pPr>
        <w:pStyle w:val="1"/>
      </w:pPr>
      <w:bookmarkStart w:id="45" w:name="_Toc192020762"/>
      <w:r>
        <w:lastRenderedPageBreak/>
        <w:t>Παράρτημα</w:t>
      </w:r>
      <w:r w:rsidRPr="00F41CB9">
        <w:t xml:space="preserve"> </w:t>
      </w:r>
      <w:r>
        <w:t>Κώδικα</w:t>
      </w:r>
      <w:bookmarkEnd w:id="45"/>
    </w:p>
    <w:p w14:paraId="4B0BE74E" w14:textId="77777777" w:rsidR="007B7DF9" w:rsidRPr="00DB0C1F" w:rsidRDefault="007B7DF9" w:rsidP="007B7DF9"/>
    <w:p w14:paraId="07D83E7F" w14:textId="545AAB59" w:rsidR="007B7DF9" w:rsidRPr="00DB0C1F" w:rsidRDefault="007B7DF9" w:rsidP="001E4F20">
      <w:pPr>
        <w:pStyle w:val="2"/>
      </w:pPr>
      <w:bookmarkStart w:id="46" w:name="_Toc192020763"/>
      <w:r w:rsidRPr="007B7DF9">
        <w:t>Σύγκριση μεταξύ των μεθόδων Runge Kutta (RK1/RK2/RK3/RK4)</w:t>
      </w:r>
      <w:bookmarkEnd w:id="46"/>
    </w:p>
    <w:p w14:paraId="7415F7BD" w14:textId="77777777" w:rsidR="001E4F20" w:rsidRPr="00DB0C1F" w:rsidRDefault="001E4F20" w:rsidP="001E4F20"/>
    <w:p w14:paraId="202D1D53"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7DCAB95D"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Εισαγωγή Βιβλιοθηκών</w:t>
      </w:r>
    </w:p>
    <w:p w14:paraId="6536182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674A45B2"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import</w:t>
      </w:r>
      <w:proofErr w:type="spellEnd"/>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numpy</w:t>
      </w:r>
      <w:proofErr w:type="spellEnd"/>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as</w:t>
      </w:r>
      <w:proofErr w:type="spellEnd"/>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np</w:t>
      </w:r>
      <w:proofErr w:type="spellEnd"/>
      <w:r w:rsidRPr="007B7DF9">
        <w:rPr>
          <w:rFonts w:ascii="Courier New" w:eastAsiaTheme="minorEastAsia" w:hAnsi="Courier New" w:cs="Courier New"/>
          <w:sz w:val="20"/>
          <w:szCs w:val="20"/>
        </w:rPr>
        <w:t xml:space="preserve">  # Βιβλιοθήκη για επιστημονικούς υπολογισμούς</w:t>
      </w:r>
    </w:p>
    <w:p w14:paraId="2760A537"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import</w:t>
      </w:r>
      <w:proofErr w:type="spellEnd"/>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matplotlib.pyplot</w:t>
      </w:r>
      <w:proofErr w:type="spellEnd"/>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as</w:t>
      </w:r>
      <w:proofErr w:type="spellEnd"/>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plt</w:t>
      </w:r>
      <w:proofErr w:type="spellEnd"/>
      <w:r w:rsidRPr="007B7DF9">
        <w:rPr>
          <w:rFonts w:ascii="Courier New" w:eastAsiaTheme="minorEastAsia" w:hAnsi="Courier New" w:cs="Courier New"/>
          <w:sz w:val="20"/>
          <w:szCs w:val="20"/>
        </w:rPr>
        <w:t xml:space="preserve">  # Βιβλιοθήκη για δημιουργία γραφημάτων</w:t>
      </w:r>
    </w:p>
    <w:p w14:paraId="41AF09DE" w14:textId="77777777" w:rsidR="007B7DF9" w:rsidRPr="007B7DF9" w:rsidRDefault="007B7DF9" w:rsidP="007B7DF9">
      <w:pPr>
        <w:jc w:val="both"/>
        <w:rPr>
          <w:rFonts w:ascii="Courier New" w:eastAsiaTheme="minorEastAsia" w:hAnsi="Courier New" w:cs="Courier New"/>
          <w:sz w:val="20"/>
          <w:szCs w:val="20"/>
        </w:rPr>
      </w:pPr>
    </w:p>
    <w:p w14:paraId="731A702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584D4E3A"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Ορισμός της Διαφορικής Εξίσωσης Bernoulli (</w:t>
      </w:r>
      <w:proofErr w:type="spellStart"/>
      <w:r w:rsidRPr="007B7DF9">
        <w:rPr>
          <w:rFonts w:ascii="Courier New" w:eastAsiaTheme="minorEastAsia" w:hAnsi="Courier New" w:cs="Courier New"/>
          <w:sz w:val="20"/>
          <w:szCs w:val="20"/>
        </w:rPr>
        <w:t>dy</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dt</w:t>
      </w:r>
      <w:proofErr w:type="spellEnd"/>
      <w:r w:rsidRPr="007B7DF9">
        <w:rPr>
          <w:rFonts w:ascii="Courier New" w:eastAsiaTheme="minorEastAsia" w:hAnsi="Courier New" w:cs="Courier New"/>
          <w:sz w:val="20"/>
          <w:szCs w:val="20"/>
        </w:rPr>
        <w:t xml:space="preserve"> = y^2 </w:t>
      </w:r>
      <w:proofErr w:type="spellStart"/>
      <w:r w:rsidRPr="007B7DF9">
        <w:rPr>
          <w:rFonts w:ascii="Courier New" w:eastAsiaTheme="minorEastAsia" w:hAnsi="Courier New" w:cs="Courier New"/>
          <w:sz w:val="20"/>
          <w:szCs w:val="20"/>
        </w:rPr>
        <w:t>e^t</w:t>
      </w:r>
      <w:proofErr w:type="spellEnd"/>
      <w:r w:rsidRPr="007B7DF9">
        <w:rPr>
          <w:rFonts w:ascii="Courier New" w:eastAsiaTheme="minorEastAsia" w:hAnsi="Courier New" w:cs="Courier New"/>
          <w:sz w:val="20"/>
          <w:szCs w:val="20"/>
        </w:rPr>
        <w:t xml:space="preserve"> - y)</w:t>
      </w:r>
    </w:p>
    <w:p w14:paraId="28BEDA9E"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3CD5A72E"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def</w:t>
      </w:r>
      <w:proofErr w:type="spellEnd"/>
      <w:r w:rsidRPr="007B7DF9">
        <w:rPr>
          <w:rFonts w:ascii="Courier New" w:eastAsiaTheme="minorEastAsia" w:hAnsi="Courier New" w:cs="Courier New"/>
          <w:sz w:val="20"/>
          <w:szCs w:val="20"/>
        </w:rPr>
        <w:t xml:space="preserve"> f(t, y):</w:t>
      </w:r>
    </w:p>
    <w:p w14:paraId="6B7B69FF"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"""Υπολογίζει την παράγωγο </w:t>
      </w:r>
      <w:proofErr w:type="spellStart"/>
      <w:r w:rsidRPr="007B7DF9">
        <w:rPr>
          <w:rFonts w:ascii="Courier New" w:eastAsiaTheme="minorEastAsia" w:hAnsi="Courier New" w:cs="Courier New"/>
          <w:sz w:val="20"/>
          <w:szCs w:val="20"/>
        </w:rPr>
        <w:t>dy</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dt</w:t>
      </w:r>
      <w:proofErr w:type="spellEnd"/>
      <w:r w:rsidRPr="007B7DF9">
        <w:rPr>
          <w:rFonts w:ascii="Courier New" w:eastAsiaTheme="minorEastAsia" w:hAnsi="Courier New" w:cs="Courier New"/>
          <w:sz w:val="20"/>
          <w:szCs w:val="20"/>
        </w:rPr>
        <w:t xml:space="preserve"> για τη διαφορική εξίσωση.</w:t>
      </w:r>
    </w:p>
    <w:p w14:paraId="789E571E" w14:textId="77777777" w:rsidR="007B7DF9" w:rsidRPr="007B7DF9" w:rsidRDefault="007B7DF9" w:rsidP="007B7DF9">
      <w:pPr>
        <w:jc w:val="both"/>
        <w:rPr>
          <w:rFonts w:ascii="Courier New" w:eastAsiaTheme="minorEastAsia" w:hAnsi="Courier New" w:cs="Courier New"/>
          <w:sz w:val="20"/>
          <w:szCs w:val="20"/>
        </w:rPr>
      </w:pPr>
    </w:p>
    <w:p w14:paraId="6D8100E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Παράμετροι:</w:t>
      </w:r>
    </w:p>
    <w:p w14:paraId="090D54A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t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Τρέχων χρόνος</w:t>
      </w:r>
    </w:p>
    <w:p w14:paraId="5F7521F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Τρέχουσα τιμή της συνάρτησης y(t)</w:t>
      </w:r>
    </w:p>
    <w:p w14:paraId="2BA513BE" w14:textId="77777777" w:rsidR="007B7DF9" w:rsidRPr="007B7DF9" w:rsidRDefault="007B7DF9" w:rsidP="007B7DF9">
      <w:pPr>
        <w:jc w:val="both"/>
        <w:rPr>
          <w:rFonts w:ascii="Courier New" w:eastAsiaTheme="minorEastAsia" w:hAnsi="Courier New" w:cs="Courier New"/>
          <w:sz w:val="20"/>
          <w:szCs w:val="20"/>
        </w:rPr>
      </w:pPr>
    </w:p>
    <w:p w14:paraId="76F3220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Επιστρέφει:</w:t>
      </w:r>
    </w:p>
    <w:p w14:paraId="686D8E15"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xml:space="preserve">: Τη τιμή της παραγώγου </w:t>
      </w:r>
      <w:proofErr w:type="spellStart"/>
      <w:r w:rsidRPr="007B7DF9">
        <w:rPr>
          <w:rFonts w:ascii="Courier New" w:eastAsiaTheme="minorEastAsia" w:hAnsi="Courier New" w:cs="Courier New"/>
          <w:sz w:val="20"/>
          <w:szCs w:val="20"/>
        </w:rPr>
        <w:t>dy</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dt</w:t>
      </w:r>
      <w:proofErr w:type="spellEnd"/>
    </w:p>
    <w:p w14:paraId="4DF09B29"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
    <w:p w14:paraId="227D6470"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return</w:t>
      </w:r>
      <w:proofErr w:type="spellEnd"/>
      <w:r w:rsidRPr="007B7DF9">
        <w:rPr>
          <w:rFonts w:ascii="Courier New" w:eastAsiaTheme="minorEastAsia" w:hAnsi="Courier New" w:cs="Courier New"/>
          <w:sz w:val="20"/>
          <w:szCs w:val="20"/>
        </w:rPr>
        <w:t xml:space="preserve"> y**2 * </w:t>
      </w:r>
      <w:proofErr w:type="spellStart"/>
      <w:r w:rsidRPr="007B7DF9">
        <w:rPr>
          <w:rFonts w:ascii="Courier New" w:eastAsiaTheme="minorEastAsia" w:hAnsi="Courier New" w:cs="Courier New"/>
          <w:sz w:val="20"/>
          <w:szCs w:val="20"/>
        </w:rPr>
        <w:t>np.exp</w:t>
      </w:r>
      <w:proofErr w:type="spellEnd"/>
      <w:r w:rsidRPr="007B7DF9">
        <w:rPr>
          <w:rFonts w:ascii="Courier New" w:eastAsiaTheme="minorEastAsia" w:hAnsi="Courier New" w:cs="Courier New"/>
          <w:sz w:val="20"/>
          <w:szCs w:val="20"/>
        </w:rPr>
        <w:t>(t) - y  # Επιστροφή της μαθηματικής έκφρασης</w:t>
      </w:r>
    </w:p>
    <w:p w14:paraId="3F82EFC9" w14:textId="77777777" w:rsidR="007B7DF9" w:rsidRPr="007B7DF9" w:rsidRDefault="007B7DF9" w:rsidP="007B7DF9">
      <w:pPr>
        <w:jc w:val="both"/>
        <w:rPr>
          <w:rFonts w:ascii="Courier New" w:eastAsiaTheme="minorEastAsia" w:hAnsi="Courier New" w:cs="Courier New"/>
          <w:sz w:val="20"/>
          <w:szCs w:val="20"/>
        </w:rPr>
      </w:pPr>
    </w:p>
    <w:p w14:paraId="1D35B65B"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30A18DB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Αναλυτική Λύση της Διαφορικής Εξίσωσης</w:t>
      </w:r>
    </w:p>
    <w:p w14:paraId="40C651FD"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lastRenderedPageBreak/>
        <w:t># =============================================================================</w:t>
      </w:r>
    </w:p>
    <w:p w14:paraId="13442CB5"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def</w:t>
      </w:r>
      <w:proofErr w:type="spellEnd"/>
      <w:r w:rsidRPr="007B7DF9">
        <w:rPr>
          <w:rFonts w:ascii="Courier New" w:eastAsiaTheme="minorEastAsia" w:hAnsi="Courier New" w:cs="Courier New"/>
          <w:sz w:val="20"/>
          <w:szCs w:val="20"/>
        </w:rPr>
        <w:t xml:space="preserve"> exact(t):</w:t>
      </w:r>
    </w:p>
    <w:p w14:paraId="3973CE6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"""Επιστρέφει την ακριβή αναλυτική λύση y(t) που προκύπτει από την ολοκλήρωση της εξίσωσης.</w:t>
      </w:r>
    </w:p>
    <w:p w14:paraId="2AC23D88" w14:textId="77777777" w:rsidR="007B7DF9" w:rsidRPr="007B7DF9" w:rsidRDefault="007B7DF9" w:rsidP="007B7DF9">
      <w:pPr>
        <w:jc w:val="both"/>
        <w:rPr>
          <w:rFonts w:ascii="Courier New" w:eastAsiaTheme="minorEastAsia" w:hAnsi="Courier New" w:cs="Courier New"/>
          <w:sz w:val="20"/>
          <w:szCs w:val="20"/>
        </w:rPr>
      </w:pPr>
    </w:p>
    <w:p w14:paraId="78BF446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**Σημαντικό**: Η λύση ισχύει μόνο για t&lt;2 (ο παρονομαστής γίνεται 0 στο t=2).</w:t>
      </w:r>
    </w:p>
    <w:p w14:paraId="5CAFED85" w14:textId="77777777" w:rsidR="007B7DF9" w:rsidRPr="007B7DF9" w:rsidRDefault="007B7DF9" w:rsidP="007B7DF9">
      <w:pPr>
        <w:jc w:val="both"/>
        <w:rPr>
          <w:rFonts w:ascii="Courier New" w:eastAsiaTheme="minorEastAsia" w:hAnsi="Courier New" w:cs="Courier New"/>
          <w:sz w:val="20"/>
          <w:szCs w:val="20"/>
        </w:rPr>
      </w:pPr>
    </w:p>
    <w:p w14:paraId="6437F9E1"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Παράμετροι:</w:t>
      </w:r>
    </w:p>
    <w:p w14:paraId="527A228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t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xml:space="preserve"> ή </w:t>
      </w:r>
      <w:proofErr w:type="spellStart"/>
      <w:r w:rsidRPr="007B7DF9">
        <w:rPr>
          <w:rFonts w:ascii="Courier New" w:eastAsiaTheme="minorEastAsia" w:hAnsi="Courier New" w:cs="Courier New"/>
          <w:sz w:val="20"/>
          <w:szCs w:val="20"/>
        </w:rPr>
        <w:t>np.ndarray</w:t>
      </w:r>
      <w:proofErr w:type="spellEnd"/>
      <w:r w:rsidRPr="007B7DF9">
        <w:rPr>
          <w:rFonts w:ascii="Courier New" w:eastAsiaTheme="minorEastAsia" w:hAnsi="Courier New" w:cs="Courier New"/>
          <w:sz w:val="20"/>
          <w:szCs w:val="20"/>
        </w:rPr>
        <w:t>): Χρόνος για τους οποίους ζητείται η λύση</w:t>
      </w:r>
    </w:p>
    <w:p w14:paraId="328B5D33" w14:textId="77777777" w:rsidR="007B7DF9" w:rsidRPr="007B7DF9" w:rsidRDefault="007B7DF9" w:rsidP="007B7DF9">
      <w:pPr>
        <w:jc w:val="both"/>
        <w:rPr>
          <w:rFonts w:ascii="Courier New" w:eastAsiaTheme="minorEastAsia" w:hAnsi="Courier New" w:cs="Courier New"/>
          <w:sz w:val="20"/>
          <w:szCs w:val="20"/>
        </w:rPr>
      </w:pPr>
    </w:p>
    <w:p w14:paraId="2783444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Επιστρέφει:</w:t>
      </w:r>
    </w:p>
    <w:p w14:paraId="71DFD81F"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xml:space="preserve"> ή </w:t>
      </w:r>
      <w:proofErr w:type="spellStart"/>
      <w:r w:rsidRPr="007B7DF9">
        <w:rPr>
          <w:rFonts w:ascii="Courier New" w:eastAsiaTheme="minorEastAsia" w:hAnsi="Courier New" w:cs="Courier New"/>
          <w:sz w:val="20"/>
          <w:szCs w:val="20"/>
        </w:rPr>
        <w:t>np.ndarray</w:t>
      </w:r>
      <w:proofErr w:type="spellEnd"/>
      <w:r w:rsidRPr="007B7DF9">
        <w:rPr>
          <w:rFonts w:ascii="Courier New" w:eastAsiaTheme="minorEastAsia" w:hAnsi="Courier New" w:cs="Courier New"/>
          <w:sz w:val="20"/>
          <w:szCs w:val="20"/>
        </w:rPr>
        <w:t>: Τη τιμή της αναλυτικής λύσης</w:t>
      </w:r>
    </w:p>
    <w:p w14:paraId="3373062A"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
    <w:p w14:paraId="5EC0381F"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return</w:t>
      </w:r>
      <w:proofErr w:type="spellEnd"/>
      <w:r w:rsidRPr="007B7DF9">
        <w:rPr>
          <w:rFonts w:ascii="Courier New" w:eastAsiaTheme="minorEastAsia" w:hAnsi="Courier New" w:cs="Courier New"/>
          <w:sz w:val="20"/>
          <w:szCs w:val="20"/>
        </w:rPr>
        <w:t xml:space="preserve"> 1 / (</w:t>
      </w:r>
      <w:proofErr w:type="spellStart"/>
      <w:r w:rsidRPr="007B7DF9">
        <w:rPr>
          <w:rFonts w:ascii="Courier New" w:eastAsiaTheme="minorEastAsia" w:hAnsi="Courier New" w:cs="Courier New"/>
          <w:sz w:val="20"/>
          <w:szCs w:val="20"/>
        </w:rPr>
        <w:t>np.exp</w:t>
      </w:r>
      <w:proofErr w:type="spellEnd"/>
      <w:r w:rsidRPr="007B7DF9">
        <w:rPr>
          <w:rFonts w:ascii="Courier New" w:eastAsiaTheme="minorEastAsia" w:hAnsi="Courier New" w:cs="Courier New"/>
          <w:sz w:val="20"/>
          <w:szCs w:val="20"/>
        </w:rPr>
        <w:t>(t) * (2 - t))  # Τύπος λύσης που βρέθηκε αναλυτικά</w:t>
      </w:r>
    </w:p>
    <w:p w14:paraId="0F35E651" w14:textId="77777777" w:rsidR="007B7DF9" w:rsidRPr="007B7DF9" w:rsidRDefault="007B7DF9" w:rsidP="007B7DF9">
      <w:pPr>
        <w:jc w:val="both"/>
        <w:rPr>
          <w:rFonts w:ascii="Courier New" w:eastAsiaTheme="minorEastAsia" w:hAnsi="Courier New" w:cs="Courier New"/>
          <w:sz w:val="20"/>
          <w:szCs w:val="20"/>
        </w:rPr>
      </w:pPr>
    </w:p>
    <w:p w14:paraId="21D157DE"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77249A17"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Μέθοδος Runge-Kutta 1ης Τάξης (RK1 - Euler)</w:t>
      </w:r>
    </w:p>
    <w:p w14:paraId="52385845"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w:t>
      </w:r>
    </w:p>
    <w:p w14:paraId="569F28E8"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xml:space="preserve">def rk1(f, y0, t0, </w:t>
      </w:r>
      <w:proofErr w:type="spellStart"/>
      <w:r w:rsidRPr="007B7DF9">
        <w:rPr>
          <w:rFonts w:ascii="Courier New" w:eastAsiaTheme="minorEastAsia" w:hAnsi="Courier New" w:cs="Courier New"/>
          <w:sz w:val="20"/>
          <w:szCs w:val="20"/>
          <w:lang w:val="en-US"/>
        </w:rPr>
        <w:t>tf</w:t>
      </w:r>
      <w:proofErr w:type="spellEnd"/>
      <w:r w:rsidRPr="007B7DF9">
        <w:rPr>
          <w:rFonts w:ascii="Courier New" w:eastAsiaTheme="minorEastAsia" w:hAnsi="Courier New" w:cs="Courier New"/>
          <w:sz w:val="20"/>
          <w:szCs w:val="20"/>
          <w:lang w:val="en-US"/>
        </w:rPr>
        <w:t>, h):</w:t>
      </w:r>
    </w:p>
    <w:p w14:paraId="32F11DF4"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lang w:val="en-US"/>
        </w:rPr>
        <w:t xml:space="preserve">    </w:t>
      </w:r>
      <w:r w:rsidRPr="007B7DF9">
        <w:rPr>
          <w:rFonts w:ascii="Courier New" w:eastAsiaTheme="minorEastAsia" w:hAnsi="Courier New" w:cs="Courier New"/>
          <w:sz w:val="20"/>
          <w:szCs w:val="20"/>
        </w:rPr>
        <w:t>"""Επίλυση ΣΔΕ με τη μέθοδο Euler (RK1).</w:t>
      </w:r>
    </w:p>
    <w:p w14:paraId="6716F307" w14:textId="77777777" w:rsidR="007B7DF9" w:rsidRPr="007B7DF9" w:rsidRDefault="007B7DF9" w:rsidP="007B7DF9">
      <w:pPr>
        <w:jc w:val="both"/>
        <w:rPr>
          <w:rFonts w:ascii="Courier New" w:eastAsiaTheme="minorEastAsia" w:hAnsi="Courier New" w:cs="Courier New"/>
          <w:sz w:val="20"/>
          <w:szCs w:val="20"/>
        </w:rPr>
      </w:pPr>
    </w:p>
    <w:p w14:paraId="76764821"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Παράμετροι:</w:t>
      </w:r>
    </w:p>
    <w:p w14:paraId="32BA0C1B"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f (function): Συνάρτηση της παραγώγου </w:t>
      </w:r>
      <w:proofErr w:type="spellStart"/>
      <w:r w:rsidRPr="007B7DF9">
        <w:rPr>
          <w:rFonts w:ascii="Courier New" w:eastAsiaTheme="minorEastAsia" w:hAnsi="Courier New" w:cs="Courier New"/>
          <w:sz w:val="20"/>
          <w:szCs w:val="20"/>
        </w:rPr>
        <w:t>dy</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dt</w:t>
      </w:r>
      <w:proofErr w:type="spellEnd"/>
      <w:r w:rsidRPr="007B7DF9">
        <w:rPr>
          <w:rFonts w:ascii="Courier New" w:eastAsiaTheme="minorEastAsia" w:hAnsi="Courier New" w:cs="Courier New"/>
          <w:sz w:val="20"/>
          <w:szCs w:val="20"/>
        </w:rPr>
        <w:t xml:space="preserve"> = f(t, y)</w:t>
      </w:r>
    </w:p>
    <w:p w14:paraId="266F33DD"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y0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Αρχική συνθήκη y(t0)</w:t>
      </w:r>
    </w:p>
    <w:p w14:paraId="132566C7"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t0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Αρχικός χρόνος</w:t>
      </w:r>
    </w:p>
    <w:p w14:paraId="1CE48A55"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Τελικός χρόνος</w:t>
      </w:r>
    </w:p>
    <w:p w14:paraId="069B8E8A"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h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Βήμα διακριτοποίησης</w:t>
      </w:r>
    </w:p>
    <w:p w14:paraId="18B7E554" w14:textId="77777777" w:rsidR="007B7DF9" w:rsidRPr="007B7DF9" w:rsidRDefault="007B7DF9" w:rsidP="007B7DF9">
      <w:pPr>
        <w:jc w:val="both"/>
        <w:rPr>
          <w:rFonts w:ascii="Courier New" w:eastAsiaTheme="minorEastAsia" w:hAnsi="Courier New" w:cs="Courier New"/>
          <w:sz w:val="20"/>
          <w:szCs w:val="20"/>
        </w:rPr>
      </w:pPr>
    </w:p>
    <w:p w14:paraId="61E58CE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Επιστρέφει:</w:t>
      </w:r>
    </w:p>
    <w:p w14:paraId="3E5B3509"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lastRenderedPageBreak/>
        <w:t xml:space="preserve">        </w:t>
      </w:r>
      <w:proofErr w:type="spellStart"/>
      <w:r w:rsidRPr="007B7DF9">
        <w:rPr>
          <w:rFonts w:ascii="Courier New" w:eastAsiaTheme="minorEastAsia" w:hAnsi="Courier New" w:cs="Courier New"/>
          <w:sz w:val="20"/>
          <w:szCs w:val="20"/>
        </w:rPr>
        <w:t>tuple</w:t>
      </w:r>
      <w:proofErr w:type="spellEnd"/>
      <w:r w:rsidRPr="007B7DF9">
        <w:rPr>
          <w:rFonts w:ascii="Courier New" w:eastAsiaTheme="minorEastAsia" w:hAnsi="Courier New" w:cs="Courier New"/>
          <w:sz w:val="20"/>
          <w:szCs w:val="20"/>
        </w:rPr>
        <w:t>: (πίνακας χρόνων t, πίνακας λύσεων y)</w:t>
      </w:r>
    </w:p>
    <w:p w14:paraId="4C0E802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
    <w:p w14:paraId="6357F305"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t = </w:t>
      </w:r>
      <w:proofErr w:type="spellStart"/>
      <w:r w:rsidRPr="007B7DF9">
        <w:rPr>
          <w:rFonts w:ascii="Courier New" w:eastAsiaTheme="minorEastAsia" w:hAnsi="Courier New" w:cs="Courier New"/>
          <w:sz w:val="20"/>
          <w:szCs w:val="20"/>
        </w:rPr>
        <w:t>np.arange</w:t>
      </w:r>
      <w:proofErr w:type="spellEnd"/>
      <w:r w:rsidRPr="007B7DF9">
        <w:rPr>
          <w:rFonts w:ascii="Courier New" w:eastAsiaTheme="minorEastAsia" w:hAnsi="Courier New" w:cs="Courier New"/>
          <w:sz w:val="20"/>
          <w:szCs w:val="20"/>
        </w:rPr>
        <w:t xml:space="preserve">(t0,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 xml:space="preserve"> + h, h)  # Δημιουργία πίνακα χρόνων [t0, t0+h, ...,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w:t>
      </w:r>
    </w:p>
    <w:p w14:paraId="4012FB41"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 = </w:t>
      </w:r>
      <w:proofErr w:type="spellStart"/>
      <w:r w:rsidRPr="007B7DF9">
        <w:rPr>
          <w:rFonts w:ascii="Courier New" w:eastAsiaTheme="minorEastAsia" w:hAnsi="Courier New" w:cs="Courier New"/>
          <w:sz w:val="20"/>
          <w:szCs w:val="20"/>
        </w:rPr>
        <w:t>np.zeros</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len</w:t>
      </w:r>
      <w:proofErr w:type="spellEnd"/>
      <w:r w:rsidRPr="007B7DF9">
        <w:rPr>
          <w:rFonts w:ascii="Courier New" w:eastAsiaTheme="minorEastAsia" w:hAnsi="Courier New" w:cs="Courier New"/>
          <w:sz w:val="20"/>
          <w:szCs w:val="20"/>
        </w:rPr>
        <w:t>(t))  # Πίνακας για τις προσεγγίσεις της λύσης</w:t>
      </w:r>
    </w:p>
    <w:p w14:paraId="333DD0CB"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y[0] = y0  # Εφαρμογή αρχικής συνθήκης</w:t>
      </w:r>
    </w:p>
    <w:p w14:paraId="657FCFF7" w14:textId="77777777" w:rsidR="007B7DF9" w:rsidRPr="007B7DF9" w:rsidRDefault="007B7DF9" w:rsidP="007B7DF9">
      <w:pPr>
        <w:jc w:val="both"/>
        <w:rPr>
          <w:rFonts w:ascii="Courier New" w:eastAsiaTheme="minorEastAsia" w:hAnsi="Courier New" w:cs="Courier New"/>
          <w:sz w:val="20"/>
          <w:szCs w:val="20"/>
        </w:rPr>
      </w:pPr>
    </w:p>
    <w:p w14:paraId="735A16D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 Επανάληψη για κάθε βήμα χρόνου</w:t>
      </w:r>
    </w:p>
    <w:p w14:paraId="622BF7D9"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rPr>
        <w:t xml:space="preserve">    </w:t>
      </w:r>
      <w:r w:rsidRPr="007B7DF9">
        <w:rPr>
          <w:rFonts w:ascii="Courier New" w:eastAsiaTheme="minorEastAsia" w:hAnsi="Courier New" w:cs="Courier New"/>
          <w:sz w:val="20"/>
          <w:szCs w:val="20"/>
          <w:lang w:val="en-US"/>
        </w:rPr>
        <w:t xml:space="preserve">for </w:t>
      </w:r>
      <w:proofErr w:type="spellStart"/>
      <w:r w:rsidRPr="007B7DF9">
        <w:rPr>
          <w:rFonts w:ascii="Courier New" w:eastAsiaTheme="minorEastAsia" w:hAnsi="Courier New" w:cs="Courier New"/>
          <w:sz w:val="20"/>
          <w:szCs w:val="20"/>
          <w:lang w:val="en-US"/>
        </w:rPr>
        <w:t>i</w:t>
      </w:r>
      <w:proofErr w:type="spellEnd"/>
      <w:r w:rsidRPr="007B7DF9">
        <w:rPr>
          <w:rFonts w:ascii="Courier New" w:eastAsiaTheme="minorEastAsia" w:hAnsi="Courier New" w:cs="Courier New"/>
          <w:sz w:val="20"/>
          <w:szCs w:val="20"/>
          <w:lang w:val="en-US"/>
        </w:rPr>
        <w:t xml:space="preserve"> in range(</w:t>
      </w:r>
      <w:proofErr w:type="spellStart"/>
      <w:r w:rsidRPr="007B7DF9">
        <w:rPr>
          <w:rFonts w:ascii="Courier New" w:eastAsiaTheme="minorEastAsia" w:hAnsi="Courier New" w:cs="Courier New"/>
          <w:sz w:val="20"/>
          <w:szCs w:val="20"/>
          <w:lang w:val="en-US"/>
        </w:rPr>
        <w:t>len</w:t>
      </w:r>
      <w:proofErr w:type="spellEnd"/>
      <w:r w:rsidRPr="007B7DF9">
        <w:rPr>
          <w:rFonts w:ascii="Courier New" w:eastAsiaTheme="minorEastAsia" w:hAnsi="Courier New" w:cs="Courier New"/>
          <w:sz w:val="20"/>
          <w:szCs w:val="20"/>
          <w:lang w:val="en-US"/>
        </w:rPr>
        <w:t>(t)-1):</w:t>
      </w:r>
    </w:p>
    <w:p w14:paraId="4BD01879"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xml:space="preserve">        y[i+1] = y[</w:t>
      </w:r>
      <w:proofErr w:type="spellStart"/>
      <w:r w:rsidRPr="007B7DF9">
        <w:rPr>
          <w:rFonts w:ascii="Courier New" w:eastAsiaTheme="minorEastAsia" w:hAnsi="Courier New" w:cs="Courier New"/>
          <w:sz w:val="20"/>
          <w:szCs w:val="20"/>
          <w:lang w:val="en-US"/>
        </w:rPr>
        <w:t>i</w:t>
      </w:r>
      <w:proofErr w:type="spellEnd"/>
      <w:r w:rsidRPr="007B7DF9">
        <w:rPr>
          <w:rFonts w:ascii="Courier New" w:eastAsiaTheme="minorEastAsia" w:hAnsi="Courier New" w:cs="Courier New"/>
          <w:sz w:val="20"/>
          <w:szCs w:val="20"/>
          <w:lang w:val="en-US"/>
        </w:rPr>
        <w:t>] + h * f(t[</w:t>
      </w:r>
      <w:proofErr w:type="spellStart"/>
      <w:r w:rsidRPr="007B7DF9">
        <w:rPr>
          <w:rFonts w:ascii="Courier New" w:eastAsiaTheme="minorEastAsia" w:hAnsi="Courier New" w:cs="Courier New"/>
          <w:sz w:val="20"/>
          <w:szCs w:val="20"/>
          <w:lang w:val="en-US"/>
        </w:rPr>
        <w:t>i</w:t>
      </w:r>
      <w:proofErr w:type="spellEnd"/>
      <w:r w:rsidRPr="007B7DF9">
        <w:rPr>
          <w:rFonts w:ascii="Courier New" w:eastAsiaTheme="minorEastAsia" w:hAnsi="Courier New" w:cs="Courier New"/>
          <w:sz w:val="20"/>
          <w:szCs w:val="20"/>
          <w:lang w:val="en-US"/>
        </w:rPr>
        <w:t>], y[</w:t>
      </w:r>
      <w:proofErr w:type="spellStart"/>
      <w:r w:rsidRPr="007B7DF9">
        <w:rPr>
          <w:rFonts w:ascii="Courier New" w:eastAsiaTheme="minorEastAsia" w:hAnsi="Courier New" w:cs="Courier New"/>
          <w:sz w:val="20"/>
          <w:szCs w:val="20"/>
          <w:lang w:val="en-US"/>
        </w:rPr>
        <w:t>i</w:t>
      </w:r>
      <w:proofErr w:type="spellEnd"/>
      <w:r w:rsidRPr="007B7DF9">
        <w:rPr>
          <w:rFonts w:ascii="Courier New" w:eastAsiaTheme="minorEastAsia" w:hAnsi="Courier New" w:cs="Courier New"/>
          <w:sz w:val="20"/>
          <w:szCs w:val="20"/>
          <w:lang w:val="en-US"/>
        </w:rPr>
        <w:t xml:space="preserve">])  # </w:t>
      </w:r>
      <w:r w:rsidRPr="007B7DF9">
        <w:rPr>
          <w:rFonts w:ascii="Courier New" w:eastAsiaTheme="minorEastAsia" w:hAnsi="Courier New" w:cs="Courier New"/>
          <w:sz w:val="20"/>
          <w:szCs w:val="20"/>
        </w:rPr>
        <w:t>Τύπος</w:t>
      </w:r>
      <w:r w:rsidRPr="007B7DF9">
        <w:rPr>
          <w:rFonts w:ascii="Courier New" w:eastAsiaTheme="minorEastAsia" w:hAnsi="Courier New" w:cs="Courier New"/>
          <w:sz w:val="20"/>
          <w:szCs w:val="20"/>
          <w:lang w:val="en-US"/>
        </w:rPr>
        <w:t xml:space="preserve"> Euler: y_{n+1} = </w:t>
      </w:r>
      <w:proofErr w:type="spellStart"/>
      <w:r w:rsidRPr="007B7DF9">
        <w:rPr>
          <w:rFonts w:ascii="Courier New" w:eastAsiaTheme="minorEastAsia" w:hAnsi="Courier New" w:cs="Courier New"/>
          <w:sz w:val="20"/>
          <w:szCs w:val="20"/>
          <w:lang w:val="en-US"/>
        </w:rPr>
        <w:t>y_n</w:t>
      </w:r>
      <w:proofErr w:type="spellEnd"/>
      <w:r w:rsidRPr="007B7DF9">
        <w:rPr>
          <w:rFonts w:ascii="Courier New" w:eastAsiaTheme="minorEastAsia" w:hAnsi="Courier New" w:cs="Courier New"/>
          <w:sz w:val="20"/>
          <w:szCs w:val="20"/>
          <w:lang w:val="en-US"/>
        </w:rPr>
        <w:t xml:space="preserve"> + h*f(</w:t>
      </w:r>
      <w:proofErr w:type="spellStart"/>
      <w:r w:rsidRPr="007B7DF9">
        <w:rPr>
          <w:rFonts w:ascii="Courier New" w:eastAsiaTheme="minorEastAsia" w:hAnsi="Courier New" w:cs="Courier New"/>
          <w:sz w:val="20"/>
          <w:szCs w:val="20"/>
          <w:lang w:val="en-US"/>
        </w:rPr>
        <w:t>t_n</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y_n</w:t>
      </w:r>
      <w:proofErr w:type="spellEnd"/>
      <w:r w:rsidRPr="007B7DF9">
        <w:rPr>
          <w:rFonts w:ascii="Courier New" w:eastAsiaTheme="minorEastAsia" w:hAnsi="Courier New" w:cs="Courier New"/>
          <w:sz w:val="20"/>
          <w:szCs w:val="20"/>
          <w:lang w:val="en-US"/>
        </w:rPr>
        <w:t>)</w:t>
      </w:r>
    </w:p>
    <w:p w14:paraId="0947AF3B" w14:textId="77777777" w:rsidR="007B7DF9" w:rsidRPr="007B7DF9" w:rsidRDefault="007B7DF9" w:rsidP="007B7DF9">
      <w:pPr>
        <w:jc w:val="both"/>
        <w:rPr>
          <w:rFonts w:ascii="Courier New" w:eastAsiaTheme="minorEastAsia" w:hAnsi="Courier New" w:cs="Courier New"/>
          <w:sz w:val="20"/>
          <w:szCs w:val="20"/>
          <w:lang w:val="en-US"/>
        </w:rPr>
      </w:pPr>
    </w:p>
    <w:p w14:paraId="1E1A12A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rPr>
        <w:t>return</w:t>
      </w:r>
      <w:proofErr w:type="spellEnd"/>
      <w:r w:rsidRPr="007B7DF9">
        <w:rPr>
          <w:rFonts w:ascii="Courier New" w:eastAsiaTheme="minorEastAsia" w:hAnsi="Courier New" w:cs="Courier New"/>
          <w:sz w:val="20"/>
          <w:szCs w:val="20"/>
        </w:rPr>
        <w:t xml:space="preserve"> t, y  # Επιστροφή χρόνων και προσεγγίσεων</w:t>
      </w:r>
    </w:p>
    <w:p w14:paraId="694B18B7" w14:textId="77777777" w:rsidR="007B7DF9" w:rsidRPr="007B7DF9" w:rsidRDefault="007B7DF9" w:rsidP="007B7DF9">
      <w:pPr>
        <w:jc w:val="both"/>
        <w:rPr>
          <w:rFonts w:ascii="Courier New" w:eastAsiaTheme="minorEastAsia" w:hAnsi="Courier New" w:cs="Courier New"/>
          <w:sz w:val="20"/>
          <w:szCs w:val="20"/>
        </w:rPr>
      </w:pPr>
    </w:p>
    <w:p w14:paraId="0100023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7861DAB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Μέθοδος Runge-Kutta 2ης Τάξης (RK2 - Midpoint)</w:t>
      </w:r>
    </w:p>
    <w:p w14:paraId="5D114792"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w:t>
      </w:r>
    </w:p>
    <w:p w14:paraId="7AF3995B"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xml:space="preserve">def rk2(f, y0, t0, </w:t>
      </w:r>
      <w:proofErr w:type="spellStart"/>
      <w:r w:rsidRPr="007B7DF9">
        <w:rPr>
          <w:rFonts w:ascii="Courier New" w:eastAsiaTheme="minorEastAsia" w:hAnsi="Courier New" w:cs="Courier New"/>
          <w:sz w:val="20"/>
          <w:szCs w:val="20"/>
          <w:lang w:val="en-US"/>
        </w:rPr>
        <w:t>tf</w:t>
      </w:r>
      <w:proofErr w:type="spellEnd"/>
      <w:r w:rsidRPr="007B7DF9">
        <w:rPr>
          <w:rFonts w:ascii="Courier New" w:eastAsiaTheme="minorEastAsia" w:hAnsi="Courier New" w:cs="Courier New"/>
          <w:sz w:val="20"/>
          <w:szCs w:val="20"/>
          <w:lang w:val="en-US"/>
        </w:rPr>
        <w:t>, h):</w:t>
      </w:r>
    </w:p>
    <w:p w14:paraId="6E4F38C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lang w:val="en-US"/>
        </w:rPr>
        <w:t xml:space="preserve">    </w:t>
      </w:r>
      <w:r w:rsidRPr="007B7DF9">
        <w:rPr>
          <w:rFonts w:ascii="Courier New" w:eastAsiaTheme="minorEastAsia" w:hAnsi="Courier New" w:cs="Courier New"/>
          <w:sz w:val="20"/>
          <w:szCs w:val="20"/>
        </w:rPr>
        <w:t>"""Επίλυση ΣΔΕ με τη μέθοδο Midpoint (RK2).</w:t>
      </w:r>
    </w:p>
    <w:p w14:paraId="70425341" w14:textId="77777777" w:rsidR="007B7DF9" w:rsidRPr="007B7DF9" w:rsidRDefault="007B7DF9" w:rsidP="007B7DF9">
      <w:pPr>
        <w:jc w:val="both"/>
        <w:rPr>
          <w:rFonts w:ascii="Courier New" w:eastAsiaTheme="minorEastAsia" w:hAnsi="Courier New" w:cs="Courier New"/>
          <w:sz w:val="20"/>
          <w:szCs w:val="20"/>
        </w:rPr>
      </w:pPr>
    </w:p>
    <w:p w14:paraId="3B80D58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Χρησιμοποιεί ενδιάμεσο σημείο για ακριβέστερη προσέγγιση.</w:t>
      </w:r>
    </w:p>
    <w:p w14:paraId="588C920E" w14:textId="77777777" w:rsidR="007B7DF9" w:rsidRPr="007B7DF9" w:rsidRDefault="007B7DF9" w:rsidP="007B7DF9">
      <w:pPr>
        <w:jc w:val="both"/>
        <w:rPr>
          <w:rFonts w:ascii="Courier New" w:eastAsiaTheme="minorEastAsia" w:hAnsi="Courier New" w:cs="Courier New"/>
          <w:sz w:val="20"/>
          <w:szCs w:val="20"/>
        </w:rPr>
      </w:pPr>
    </w:p>
    <w:p w14:paraId="23CC002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Παράμετροι:</w:t>
      </w:r>
    </w:p>
    <w:p w14:paraId="642E7C35"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f (function): Συνάρτηση της παραγώγου </w:t>
      </w:r>
      <w:proofErr w:type="spellStart"/>
      <w:r w:rsidRPr="007B7DF9">
        <w:rPr>
          <w:rFonts w:ascii="Courier New" w:eastAsiaTheme="minorEastAsia" w:hAnsi="Courier New" w:cs="Courier New"/>
          <w:sz w:val="20"/>
          <w:szCs w:val="20"/>
        </w:rPr>
        <w:t>dy</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dt</w:t>
      </w:r>
      <w:proofErr w:type="spellEnd"/>
      <w:r w:rsidRPr="007B7DF9">
        <w:rPr>
          <w:rFonts w:ascii="Courier New" w:eastAsiaTheme="minorEastAsia" w:hAnsi="Courier New" w:cs="Courier New"/>
          <w:sz w:val="20"/>
          <w:szCs w:val="20"/>
        </w:rPr>
        <w:t xml:space="preserve"> = f(t, y)</w:t>
      </w:r>
    </w:p>
    <w:p w14:paraId="665FE541"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y0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Αρχική συνθήκη y(t0)</w:t>
      </w:r>
    </w:p>
    <w:p w14:paraId="07EACCF4"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t0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Αρχικός χρόνος</w:t>
      </w:r>
    </w:p>
    <w:p w14:paraId="55C5540D"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Τελικός χρόνος</w:t>
      </w:r>
    </w:p>
    <w:p w14:paraId="0E366565"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h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Βήμα διακριτοποίησης</w:t>
      </w:r>
    </w:p>
    <w:p w14:paraId="57DC9208" w14:textId="77777777" w:rsidR="007B7DF9" w:rsidRPr="007B7DF9" w:rsidRDefault="007B7DF9" w:rsidP="007B7DF9">
      <w:pPr>
        <w:jc w:val="both"/>
        <w:rPr>
          <w:rFonts w:ascii="Courier New" w:eastAsiaTheme="minorEastAsia" w:hAnsi="Courier New" w:cs="Courier New"/>
          <w:sz w:val="20"/>
          <w:szCs w:val="20"/>
        </w:rPr>
      </w:pPr>
    </w:p>
    <w:p w14:paraId="43DB1B8A"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Επιστρέφει:</w:t>
      </w:r>
    </w:p>
    <w:p w14:paraId="47BC66C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tuple</w:t>
      </w:r>
      <w:proofErr w:type="spellEnd"/>
      <w:r w:rsidRPr="007B7DF9">
        <w:rPr>
          <w:rFonts w:ascii="Courier New" w:eastAsiaTheme="minorEastAsia" w:hAnsi="Courier New" w:cs="Courier New"/>
          <w:sz w:val="20"/>
          <w:szCs w:val="20"/>
        </w:rPr>
        <w:t>: (πίνακας χρόνων t, πίνακας λύσεων y)</w:t>
      </w:r>
    </w:p>
    <w:p w14:paraId="21BFE4D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
    <w:p w14:paraId="59BAF24E"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lastRenderedPageBreak/>
        <w:t xml:space="preserve">    t = </w:t>
      </w:r>
      <w:proofErr w:type="spellStart"/>
      <w:r w:rsidRPr="007B7DF9">
        <w:rPr>
          <w:rFonts w:ascii="Courier New" w:eastAsiaTheme="minorEastAsia" w:hAnsi="Courier New" w:cs="Courier New"/>
          <w:sz w:val="20"/>
          <w:szCs w:val="20"/>
        </w:rPr>
        <w:t>np.arange</w:t>
      </w:r>
      <w:proofErr w:type="spellEnd"/>
      <w:r w:rsidRPr="007B7DF9">
        <w:rPr>
          <w:rFonts w:ascii="Courier New" w:eastAsiaTheme="minorEastAsia" w:hAnsi="Courier New" w:cs="Courier New"/>
          <w:sz w:val="20"/>
          <w:szCs w:val="20"/>
        </w:rPr>
        <w:t xml:space="preserve">(t0,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 xml:space="preserve"> + h, h)  # Δημιουργία πίνακα χρόνων [t0, t0+h, ...,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w:t>
      </w:r>
    </w:p>
    <w:p w14:paraId="73EE913F"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 = </w:t>
      </w:r>
      <w:proofErr w:type="spellStart"/>
      <w:r w:rsidRPr="007B7DF9">
        <w:rPr>
          <w:rFonts w:ascii="Courier New" w:eastAsiaTheme="minorEastAsia" w:hAnsi="Courier New" w:cs="Courier New"/>
          <w:sz w:val="20"/>
          <w:szCs w:val="20"/>
        </w:rPr>
        <w:t>np.zeros</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len</w:t>
      </w:r>
      <w:proofErr w:type="spellEnd"/>
      <w:r w:rsidRPr="007B7DF9">
        <w:rPr>
          <w:rFonts w:ascii="Courier New" w:eastAsiaTheme="minorEastAsia" w:hAnsi="Courier New" w:cs="Courier New"/>
          <w:sz w:val="20"/>
          <w:szCs w:val="20"/>
        </w:rPr>
        <w:t>(t))  # Πίνακας για τις προσεγγίσεις της λύσης</w:t>
      </w:r>
    </w:p>
    <w:p w14:paraId="224701D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y[0] = y0  # Εφαρμογή αρχικής συνθήκης</w:t>
      </w:r>
    </w:p>
    <w:p w14:paraId="191E7AF0" w14:textId="77777777" w:rsidR="007B7DF9" w:rsidRPr="007B7DF9" w:rsidRDefault="007B7DF9" w:rsidP="007B7DF9">
      <w:pPr>
        <w:jc w:val="both"/>
        <w:rPr>
          <w:rFonts w:ascii="Courier New" w:eastAsiaTheme="minorEastAsia" w:hAnsi="Courier New" w:cs="Courier New"/>
          <w:sz w:val="20"/>
          <w:szCs w:val="20"/>
        </w:rPr>
      </w:pPr>
    </w:p>
    <w:p w14:paraId="415EF6E5"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 Επανάληψη για κάθε βήμα χρόνου</w:t>
      </w:r>
    </w:p>
    <w:p w14:paraId="73328163"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rPr>
        <w:t xml:space="preserve">    </w:t>
      </w:r>
      <w:r w:rsidRPr="007B7DF9">
        <w:rPr>
          <w:rFonts w:ascii="Courier New" w:eastAsiaTheme="minorEastAsia" w:hAnsi="Courier New" w:cs="Courier New"/>
          <w:sz w:val="20"/>
          <w:szCs w:val="20"/>
          <w:lang w:val="en-US"/>
        </w:rPr>
        <w:t xml:space="preserve">for </w:t>
      </w:r>
      <w:proofErr w:type="spellStart"/>
      <w:r w:rsidRPr="007B7DF9">
        <w:rPr>
          <w:rFonts w:ascii="Courier New" w:eastAsiaTheme="minorEastAsia" w:hAnsi="Courier New" w:cs="Courier New"/>
          <w:sz w:val="20"/>
          <w:szCs w:val="20"/>
          <w:lang w:val="en-US"/>
        </w:rPr>
        <w:t>i</w:t>
      </w:r>
      <w:proofErr w:type="spellEnd"/>
      <w:r w:rsidRPr="007B7DF9">
        <w:rPr>
          <w:rFonts w:ascii="Courier New" w:eastAsiaTheme="minorEastAsia" w:hAnsi="Courier New" w:cs="Courier New"/>
          <w:sz w:val="20"/>
          <w:szCs w:val="20"/>
          <w:lang w:val="en-US"/>
        </w:rPr>
        <w:t xml:space="preserve"> in range(</w:t>
      </w:r>
      <w:proofErr w:type="spellStart"/>
      <w:r w:rsidRPr="007B7DF9">
        <w:rPr>
          <w:rFonts w:ascii="Courier New" w:eastAsiaTheme="minorEastAsia" w:hAnsi="Courier New" w:cs="Courier New"/>
          <w:sz w:val="20"/>
          <w:szCs w:val="20"/>
          <w:lang w:val="en-US"/>
        </w:rPr>
        <w:t>len</w:t>
      </w:r>
      <w:proofErr w:type="spellEnd"/>
      <w:r w:rsidRPr="007B7DF9">
        <w:rPr>
          <w:rFonts w:ascii="Courier New" w:eastAsiaTheme="minorEastAsia" w:hAnsi="Courier New" w:cs="Courier New"/>
          <w:sz w:val="20"/>
          <w:szCs w:val="20"/>
          <w:lang w:val="en-US"/>
        </w:rPr>
        <w:t>(t)-1):</w:t>
      </w:r>
    </w:p>
    <w:p w14:paraId="739A96C4"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lang w:val="en-US"/>
        </w:rPr>
        <w:t xml:space="preserve">        </w:t>
      </w:r>
      <w:r w:rsidRPr="007B7DF9">
        <w:rPr>
          <w:rFonts w:ascii="Courier New" w:eastAsiaTheme="minorEastAsia" w:hAnsi="Courier New" w:cs="Courier New"/>
          <w:sz w:val="20"/>
          <w:szCs w:val="20"/>
        </w:rPr>
        <w:t>k1 = h * f(t[i], y[i])  # Πρώτη κλίση (όπως στον Euler)</w:t>
      </w:r>
    </w:p>
    <w:p w14:paraId="0C96DB50"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k2 = h * f(t[i] + h/2, y[i] + k1/2)  # Δεύτερη κλίση στο μέσο του βήματος</w:t>
      </w:r>
    </w:p>
    <w:p w14:paraId="12683427"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y[i+1] = y[i] + k2  # Ενημέρωση με βάση τη δεύτερη κλίση</w:t>
      </w:r>
    </w:p>
    <w:p w14:paraId="42A57676" w14:textId="77777777" w:rsidR="007B7DF9" w:rsidRPr="007B7DF9" w:rsidRDefault="007B7DF9" w:rsidP="007B7DF9">
      <w:pPr>
        <w:jc w:val="both"/>
        <w:rPr>
          <w:rFonts w:ascii="Courier New" w:eastAsiaTheme="minorEastAsia" w:hAnsi="Courier New" w:cs="Courier New"/>
          <w:sz w:val="20"/>
          <w:szCs w:val="20"/>
        </w:rPr>
      </w:pPr>
    </w:p>
    <w:p w14:paraId="60BE72D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return</w:t>
      </w:r>
      <w:proofErr w:type="spellEnd"/>
      <w:r w:rsidRPr="007B7DF9">
        <w:rPr>
          <w:rFonts w:ascii="Courier New" w:eastAsiaTheme="minorEastAsia" w:hAnsi="Courier New" w:cs="Courier New"/>
          <w:sz w:val="20"/>
          <w:szCs w:val="20"/>
        </w:rPr>
        <w:t xml:space="preserve"> t, y  # Επιστροφή χρόνων και προσεγγίσεων</w:t>
      </w:r>
    </w:p>
    <w:p w14:paraId="0548AA7B" w14:textId="77777777" w:rsidR="007B7DF9" w:rsidRPr="007B7DF9" w:rsidRDefault="007B7DF9" w:rsidP="007B7DF9">
      <w:pPr>
        <w:jc w:val="both"/>
        <w:rPr>
          <w:rFonts w:ascii="Courier New" w:eastAsiaTheme="minorEastAsia" w:hAnsi="Courier New" w:cs="Courier New"/>
          <w:sz w:val="20"/>
          <w:szCs w:val="20"/>
        </w:rPr>
      </w:pPr>
    </w:p>
    <w:p w14:paraId="4FC0D44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339C65F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Μέθοδος Runge-Kutta 3ης Τάξης (RK3)</w:t>
      </w:r>
    </w:p>
    <w:p w14:paraId="1201453F"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w:t>
      </w:r>
    </w:p>
    <w:p w14:paraId="55CA4D6A"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xml:space="preserve">def rk3(f, y0, t0, </w:t>
      </w:r>
      <w:proofErr w:type="spellStart"/>
      <w:r w:rsidRPr="007B7DF9">
        <w:rPr>
          <w:rFonts w:ascii="Courier New" w:eastAsiaTheme="minorEastAsia" w:hAnsi="Courier New" w:cs="Courier New"/>
          <w:sz w:val="20"/>
          <w:szCs w:val="20"/>
          <w:lang w:val="en-US"/>
        </w:rPr>
        <w:t>tf</w:t>
      </w:r>
      <w:proofErr w:type="spellEnd"/>
      <w:r w:rsidRPr="007B7DF9">
        <w:rPr>
          <w:rFonts w:ascii="Courier New" w:eastAsiaTheme="minorEastAsia" w:hAnsi="Courier New" w:cs="Courier New"/>
          <w:sz w:val="20"/>
          <w:szCs w:val="20"/>
          <w:lang w:val="en-US"/>
        </w:rPr>
        <w:t>, h):</w:t>
      </w:r>
    </w:p>
    <w:p w14:paraId="4D08B8F1"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lang w:val="en-US"/>
        </w:rPr>
        <w:t xml:space="preserve">    </w:t>
      </w:r>
      <w:r w:rsidRPr="007B7DF9">
        <w:rPr>
          <w:rFonts w:ascii="Courier New" w:eastAsiaTheme="minorEastAsia" w:hAnsi="Courier New" w:cs="Courier New"/>
          <w:sz w:val="20"/>
          <w:szCs w:val="20"/>
        </w:rPr>
        <w:t>"""Επίλυση ΣΔΕ με τη μέθοδο RK3.</w:t>
      </w:r>
    </w:p>
    <w:p w14:paraId="62ABE2CB" w14:textId="77777777" w:rsidR="007B7DF9" w:rsidRPr="007B7DF9" w:rsidRDefault="007B7DF9" w:rsidP="007B7DF9">
      <w:pPr>
        <w:jc w:val="both"/>
        <w:rPr>
          <w:rFonts w:ascii="Courier New" w:eastAsiaTheme="minorEastAsia" w:hAnsi="Courier New" w:cs="Courier New"/>
          <w:sz w:val="20"/>
          <w:szCs w:val="20"/>
        </w:rPr>
      </w:pPr>
    </w:p>
    <w:p w14:paraId="77287F80"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Χρησιμοποιεί τρία βήματα για να πετύχει ακρίβεια τρίτης τάξης.</w:t>
      </w:r>
    </w:p>
    <w:p w14:paraId="67B05812" w14:textId="77777777" w:rsidR="007B7DF9" w:rsidRPr="007B7DF9" w:rsidRDefault="007B7DF9" w:rsidP="007B7DF9">
      <w:pPr>
        <w:jc w:val="both"/>
        <w:rPr>
          <w:rFonts w:ascii="Courier New" w:eastAsiaTheme="minorEastAsia" w:hAnsi="Courier New" w:cs="Courier New"/>
          <w:sz w:val="20"/>
          <w:szCs w:val="20"/>
        </w:rPr>
      </w:pPr>
    </w:p>
    <w:p w14:paraId="732F8D11"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Παράμετροι:</w:t>
      </w:r>
    </w:p>
    <w:p w14:paraId="0243BFEA"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f (function): Συνάρτηση της παραγώγου </w:t>
      </w:r>
      <w:proofErr w:type="spellStart"/>
      <w:r w:rsidRPr="007B7DF9">
        <w:rPr>
          <w:rFonts w:ascii="Courier New" w:eastAsiaTheme="minorEastAsia" w:hAnsi="Courier New" w:cs="Courier New"/>
          <w:sz w:val="20"/>
          <w:szCs w:val="20"/>
        </w:rPr>
        <w:t>dy</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dt</w:t>
      </w:r>
      <w:proofErr w:type="spellEnd"/>
      <w:r w:rsidRPr="007B7DF9">
        <w:rPr>
          <w:rFonts w:ascii="Courier New" w:eastAsiaTheme="minorEastAsia" w:hAnsi="Courier New" w:cs="Courier New"/>
          <w:sz w:val="20"/>
          <w:szCs w:val="20"/>
        </w:rPr>
        <w:t xml:space="preserve"> = f(t, y)</w:t>
      </w:r>
    </w:p>
    <w:p w14:paraId="7C26157F"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y0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Αρχική συνθήκη y(t0)</w:t>
      </w:r>
    </w:p>
    <w:p w14:paraId="5C13B0C2"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t0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Αρχικός χρόνος</w:t>
      </w:r>
    </w:p>
    <w:p w14:paraId="7A70EA8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Τελικός χρόνος</w:t>
      </w:r>
    </w:p>
    <w:p w14:paraId="58E3088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h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Βήμα διακριτοποίησης</w:t>
      </w:r>
    </w:p>
    <w:p w14:paraId="18CAECB3" w14:textId="77777777" w:rsidR="007B7DF9" w:rsidRPr="007B7DF9" w:rsidRDefault="007B7DF9" w:rsidP="007B7DF9">
      <w:pPr>
        <w:jc w:val="both"/>
        <w:rPr>
          <w:rFonts w:ascii="Courier New" w:eastAsiaTheme="minorEastAsia" w:hAnsi="Courier New" w:cs="Courier New"/>
          <w:sz w:val="20"/>
          <w:szCs w:val="20"/>
        </w:rPr>
      </w:pPr>
    </w:p>
    <w:p w14:paraId="3BE757B5"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Επιστρέφει:</w:t>
      </w:r>
    </w:p>
    <w:p w14:paraId="351C9BF0"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tuple</w:t>
      </w:r>
      <w:proofErr w:type="spellEnd"/>
      <w:r w:rsidRPr="007B7DF9">
        <w:rPr>
          <w:rFonts w:ascii="Courier New" w:eastAsiaTheme="minorEastAsia" w:hAnsi="Courier New" w:cs="Courier New"/>
          <w:sz w:val="20"/>
          <w:szCs w:val="20"/>
        </w:rPr>
        <w:t>: (πίνακας χρόνων t, πίνακας λύσεων y)</w:t>
      </w:r>
    </w:p>
    <w:p w14:paraId="2597103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
    <w:p w14:paraId="2F55F981"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lastRenderedPageBreak/>
        <w:t xml:space="preserve">    t = </w:t>
      </w:r>
      <w:proofErr w:type="spellStart"/>
      <w:r w:rsidRPr="007B7DF9">
        <w:rPr>
          <w:rFonts w:ascii="Courier New" w:eastAsiaTheme="minorEastAsia" w:hAnsi="Courier New" w:cs="Courier New"/>
          <w:sz w:val="20"/>
          <w:szCs w:val="20"/>
        </w:rPr>
        <w:t>np.arange</w:t>
      </w:r>
      <w:proofErr w:type="spellEnd"/>
      <w:r w:rsidRPr="007B7DF9">
        <w:rPr>
          <w:rFonts w:ascii="Courier New" w:eastAsiaTheme="minorEastAsia" w:hAnsi="Courier New" w:cs="Courier New"/>
          <w:sz w:val="20"/>
          <w:szCs w:val="20"/>
        </w:rPr>
        <w:t xml:space="preserve">(t0,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 xml:space="preserve"> + h, h)  # Δημιουργία πίνακα χρόνων [t0, t0+h, ...,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w:t>
      </w:r>
    </w:p>
    <w:p w14:paraId="10519671"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 = </w:t>
      </w:r>
      <w:proofErr w:type="spellStart"/>
      <w:r w:rsidRPr="007B7DF9">
        <w:rPr>
          <w:rFonts w:ascii="Courier New" w:eastAsiaTheme="minorEastAsia" w:hAnsi="Courier New" w:cs="Courier New"/>
          <w:sz w:val="20"/>
          <w:szCs w:val="20"/>
        </w:rPr>
        <w:t>np.zeros</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len</w:t>
      </w:r>
      <w:proofErr w:type="spellEnd"/>
      <w:r w:rsidRPr="007B7DF9">
        <w:rPr>
          <w:rFonts w:ascii="Courier New" w:eastAsiaTheme="minorEastAsia" w:hAnsi="Courier New" w:cs="Courier New"/>
          <w:sz w:val="20"/>
          <w:szCs w:val="20"/>
        </w:rPr>
        <w:t>(t))  # Πίνακας για τις προσεγγίσεις της λύσης</w:t>
      </w:r>
    </w:p>
    <w:p w14:paraId="250538F5"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y[0] = y0  # Εφαρμογή αρχικής συνθήκης</w:t>
      </w:r>
    </w:p>
    <w:p w14:paraId="5466C28E" w14:textId="77777777" w:rsidR="007B7DF9" w:rsidRPr="007B7DF9" w:rsidRDefault="007B7DF9" w:rsidP="007B7DF9">
      <w:pPr>
        <w:jc w:val="both"/>
        <w:rPr>
          <w:rFonts w:ascii="Courier New" w:eastAsiaTheme="minorEastAsia" w:hAnsi="Courier New" w:cs="Courier New"/>
          <w:sz w:val="20"/>
          <w:szCs w:val="20"/>
        </w:rPr>
      </w:pPr>
    </w:p>
    <w:p w14:paraId="05429A3B"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 Επανάληψη για κάθε βήμα χρόνου</w:t>
      </w:r>
    </w:p>
    <w:p w14:paraId="67237856"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rPr>
        <w:t xml:space="preserve">    </w:t>
      </w:r>
      <w:r w:rsidRPr="007B7DF9">
        <w:rPr>
          <w:rFonts w:ascii="Courier New" w:eastAsiaTheme="minorEastAsia" w:hAnsi="Courier New" w:cs="Courier New"/>
          <w:sz w:val="20"/>
          <w:szCs w:val="20"/>
          <w:lang w:val="en-US"/>
        </w:rPr>
        <w:t xml:space="preserve">for </w:t>
      </w:r>
      <w:proofErr w:type="spellStart"/>
      <w:r w:rsidRPr="007B7DF9">
        <w:rPr>
          <w:rFonts w:ascii="Courier New" w:eastAsiaTheme="minorEastAsia" w:hAnsi="Courier New" w:cs="Courier New"/>
          <w:sz w:val="20"/>
          <w:szCs w:val="20"/>
          <w:lang w:val="en-US"/>
        </w:rPr>
        <w:t>i</w:t>
      </w:r>
      <w:proofErr w:type="spellEnd"/>
      <w:r w:rsidRPr="007B7DF9">
        <w:rPr>
          <w:rFonts w:ascii="Courier New" w:eastAsiaTheme="minorEastAsia" w:hAnsi="Courier New" w:cs="Courier New"/>
          <w:sz w:val="20"/>
          <w:szCs w:val="20"/>
          <w:lang w:val="en-US"/>
        </w:rPr>
        <w:t xml:space="preserve"> in range(</w:t>
      </w:r>
      <w:proofErr w:type="spellStart"/>
      <w:r w:rsidRPr="007B7DF9">
        <w:rPr>
          <w:rFonts w:ascii="Courier New" w:eastAsiaTheme="minorEastAsia" w:hAnsi="Courier New" w:cs="Courier New"/>
          <w:sz w:val="20"/>
          <w:szCs w:val="20"/>
          <w:lang w:val="en-US"/>
        </w:rPr>
        <w:t>len</w:t>
      </w:r>
      <w:proofErr w:type="spellEnd"/>
      <w:r w:rsidRPr="007B7DF9">
        <w:rPr>
          <w:rFonts w:ascii="Courier New" w:eastAsiaTheme="minorEastAsia" w:hAnsi="Courier New" w:cs="Courier New"/>
          <w:sz w:val="20"/>
          <w:szCs w:val="20"/>
          <w:lang w:val="en-US"/>
        </w:rPr>
        <w:t>(t)-1):</w:t>
      </w:r>
    </w:p>
    <w:p w14:paraId="56CC7034"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lang w:val="en-US"/>
        </w:rPr>
        <w:t xml:space="preserve">        </w:t>
      </w:r>
      <w:r w:rsidRPr="007B7DF9">
        <w:rPr>
          <w:rFonts w:ascii="Courier New" w:eastAsiaTheme="minorEastAsia" w:hAnsi="Courier New" w:cs="Courier New"/>
          <w:sz w:val="20"/>
          <w:szCs w:val="20"/>
        </w:rPr>
        <w:t>k1 = h * f(t[i], y[i])  # Πρώτη κλίση (όπως στον Euler)</w:t>
      </w:r>
    </w:p>
    <w:p w14:paraId="7BF9697B"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k2 = h * f(t[i] + h/2, y[i] + k1/2)  # Πρώτο ενδιάμεσο βήμα</w:t>
      </w:r>
    </w:p>
    <w:p w14:paraId="2A5097C9"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k3 = h * f(t[i] + h, y[i] - k1 + 2*k2)  # Δεύτερο ενδιάμεσο βήμα</w:t>
      </w:r>
    </w:p>
    <w:p w14:paraId="70DBB67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y[i+1] = y[i] + (k1 + 4*k2 + k3)/6  # Συνδυασμός βημάτων με βάρη</w:t>
      </w:r>
    </w:p>
    <w:p w14:paraId="37F4A34A" w14:textId="77777777" w:rsidR="007B7DF9" w:rsidRPr="007B7DF9" w:rsidRDefault="007B7DF9" w:rsidP="007B7DF9">
      <w:pPr>
        <w:jc w:val="both"/>
        <w:rPr>
          <w:rFonts w:ascii="Courier New" w:eastAsiaTheme="minorEastAsia" w:hAnsi="Courier New" w:cs="Courier New"/>
          <w:sz w:val="20"/>
          <w:szCs w:val="20"/>
        </w:rPr>
      </w:pPr>
    </w:p>
    <w:p w14:paraId="3F292B9E"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rPr>
        <w:t xml:space="preserve">    </w:t>
      </w:r>
      <w:r w:rsidRPr="007B7DF9">
        <w:rPr>
          <w:rFonts w:ascii="Courier New" w:eastAsiaTheme="minorEastAsia" w:hAnsi="Courier New" w:cs="Courier New"/>
          <w:sz w:val="20"/>
          <w:szCs w:val="20"/>
          <w:lang w:val="en-US"/>
        </w:rPr>
        <w:t>return t, y</w:t>
      </w:r>
    </w:p>
    <w:p w14:paraId="297B2F28" w14:textId="77777777" w:rsidR="007B7DF9" w:rsidRPr="007B7DF9" w:rsidRDefault="007B7DF9" w:rsidP="007B7DF9">
      <w:pPr>
        <w:jc w:val="both"/>
        <w:rPr>
          <w:rFonts w:ascii="Courier New" w:eastAsiaTheme="minorEastAsia" w:hAnsi="Courier New" w:cs="Courier New"/>
          <w:sz w:val="20"/>
          <w:szCs w:val="20"/>
          <w:lang w:val="en-US"/>
        </w:rPr>
      </w:pPr>
    </w:p>
    <w:p w14:paraId="75CCD470"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w:t>
      </w:r>
    </w:p>
    <w:p w14:paraId="4DFED4C2"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xml:space="preserve"># </w:t>
      </w:r>
      <w:r w:rsidRPr="007B7DF9">
        <w:rPr>
          <w:rFonts w:ascii="Courier New" w:eastAsiaTheme="minorEastAsia" w:hAnsi="Courier New" w:cs="Courier New"/>
          <w:sz w:val="20"/>
          <w:szCs w:val="20"/>
        </w:rPr>
        <w:t>Μέθοδος</w:t>
      </w:r>
      <w:r w:rsidRPr="007B7DF9">
        <w:rPr>
          <w:rFonts w:ascii="Courier New" w:eastAsiaTheme="minorEastAsia" w:hAnsi="Courier New" w:cs="Courier New"/>
          <w:sz w:val="20"/>
          <w:szCs w:val="20"/>
          <w:lang w:val="en-US"/>
        </w:rPr>
        <w:t xml:space="preserve"> Runge-Kutta 4</w:t>
      </w:r>
      <w:r w:rsidRPr="007B7DF9">
        <w:rPr>
          <w:rFonts w:ascii="Courier New" w:eastAsiaTheme="minorEastAsia" w:hAnsi="Courier New" w:cs="Courier New"/>
          <w:sz w:val="20"/>
          <w:szCs w:val="20"/>
        </w:rPr>
        <w:t>ης</w:t>
      </w:r>
      <w:r w:rsidRPr="007B7DF9">
        <w:rPr>
          <w:rFonts w:ascii="Courier New" w:eastAsiaTheme="minorEastAsia" w:hAnsi="Courier New" w:cs="Courier New"/>
          <w:sz w:val="20"/>
          <w:szCs w:val="20"/>
          <w:lang w:val="en-US"/>
        </w:rPr>
        <w:t xml:space="preserve"> </w:t>
      </w:r>
      <w:r w:rsidRPr="007B7DF9">
        <w:rPr>
          <w:rFonts w:ascii="Courier New" w:eastAsiaTheme="minorEastAsia" w:hAnsi="Courier New" w:cs="Courier New"/>
          <w:sz w:val="20"/>
          <w:szCs w:val="20"/>
        </w:rPr>
        <w:t>Τάξης</w:t>
      </w:r>
      <w:r w:rsidRPr="007B7DF9">
        <w:rPr>
          <w:rFonts w:ascii="Courier New" w:eastAsiaTheme="minorEastAsia" w:hAnsi="Courier New" w:cs="Courier New"/>
          <w:sz w:val="20"/>
          <w:szCs w:val="20"/>
          <w:lang w:val="en-US"/>
        </w:rPr>
        <w:t xml:space="preserve"> (RK4 Method)</w:t>
      </w:r>
    </w:p>
    <w:p w14:paraId="4434EAEC"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w:t>
      </w:r>
    </w:p>
    <w:p w14:paraId="3D252E69"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xml:space="preserve">def rk4(f, y0, t0, </w:t>
      </w:r>
      <w:proofErr w:type="spellStart"/>
      <w:r w:rsidRPr="007B7DF9">
        <w:rPr>
          <w:rFonts w:ascii="Courier New" w:eastAsiaTheme="minorEastAsia" w:hAnsi="Courier New" w:cs="Courier New"/>
          <w:sz w:val="20"/>
          <w:szCs w:val="20"/>
          <w:lang w:val="en-US"/>
        </w:rPr>
        <w:t>tf</w:t>
      </w:r>
      <w:proofErr w:type="spellEnd"/>
      <w:r w:rsidRPr="007B7DF9">
        <w:rPr>
          <w:rFonts w:ascii="Courier New" w:eastAsiaTheme="minorEastAsia" w:hAnsi="Courier New" w:cs="Courier New"/>
          <w:sz w:val="20"/>
          <w:szCs w:val="20"/>
          <w:lang w:val="en-US"/>
        </w:rPr>
        <w:t>, h):</w:t>
      </w:r>
    </w:p>
    <w:p w14:paraId="5672415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lang w:val="en-US"/>
        </w:rPr>
        <w:t xml:space="preserve">    </w:t>
      </w:r>
      <w:r w:rsidRPr="007B7DF9">
        <w:rPr>
          <w:rFonts w:ascii="Courier New" w:eastAsiaTheme="minorEastAsia" w:hAnsi="Courier New" w:cs="Courier New"/>
          <w:sz w:val="20"/>
          <w:szCs w:val="20"/>
        </w:rPr>
        <w:t>"""Επίλυση ΣΔΕ με τη μέθοδο Runge Kutta (RK4) .</w:t>
      </w:r>
    </w:p>
    <w:p w14:paraId="7841A694" w14:textId="77777777" w:rsidR="007B7DF9" w:rsidRPr="007B7DF9" w:rsidRDefault="007B7DF9" w:rsidP="007B7DF9">
      <w:pPr>
        <w:jc w:val="both"/>
        <w:rPr>
          <w:rFonts w:ascii="Courier New" w:eastAsiaTheme="minorEastAsia" w:hAnsi="Courier New" w:cs="Courier New"/>
          <w:sz w:val="20"/>
          <w:szCs w:val="20"/>
        </w:rPr>
      </w:pPr>
    </w:p>
    <w:p w14:paraId="09A08543"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Η πιο διαδεδομένη μέθοδος για ισορροπία ακρίβειας-πολυπλοκότητας.</w:t>
      </w:r>
    </w:p>
    <w:p w14:paraId="6E251ACD" w14:textId="77777777" w:rsidR="007B7DF9" w:rsidRPr="007B7DF9" w:rsidRDefault="007B7DF9" w:rsidP="007B7DF9">
      <w:pPr>
        <w:jc w:val="both"/>
        <w:rPr>
          <w:rFonts w:ascii="Courier New" w:eastAsiaTheme="minorEastAsia" w:hAnsi="Courier New" w:cs="Courier New"/>
          <w:sz w:val="20"/>
          <w:szCs w:val="20"/>
        </w:rPr>
      </w:pPr>
    </w:p>
    <w:p w14:paraId="208224E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Παράμετροι:</w:t>
      </w:r>
    </w:p>
    <w:p w14:paraId="3BCEAAA1"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f (function): Συνάρτηση της παραγώγου </w:t>
      </w:r>
      <w:proofErr w:type="spellStart"/>
      <w:r w:rsidRPr="007B7DF9">
        <w:rPr>
          <w:rFonts w:ascii="Courier New" w:eastAsiaTheme="minorEastAsia" w:hAnsi="Courier New" w:cs="Courier New"/>
          <w:sz w:val="20"/>
          <w:szCs w:val="20"/>
        </w:rPr>
        <w:t>dy</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dt</w:t>
      </w:r>
      <w:proofErr w:type="spellEnd"/>
      <w:r w:rsidRPr="007B7DF9">
        <w:rPr>
          <w:rFonts w:ascii="Courier New" w:eastAsiaTheme="minorEastAsia" w:hAnsi="Courier New" w:cs="Courier New"/>
          <w:sz w:val="20"/>
          <w:szCs w:val="20"/>
        </w:rPr>
        <w:t xml:space="preserve"> = f(t, y)</w:t>
      </w:r>
    </w:p>
    <w:p w14:paraId="0274ADDF"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y0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Αρχική συνθήκη y(t0)</w:t>
      </w:r>
    </w:p>
    <w:p w14:paraId="513EED2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t0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Αρχικός χρόνος</w:t>
      </w:r>
    </w:p>
    <w:p w14:paraId="761C99EE"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Τελικός χρόνος</w:t>
      </w:r>
    </w:p>
    <w:p w14:paraId="424A291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h (</w:t>
      </w:r>
      <w:proofErr w:type="spellStart"/>
      <w:r w:rsidRPr="007B7DF9">
        <w:rPr>
          <w:rFonts w:ascii="Courier New" w:eastAsiaTheme="minorEastAsia" w:hAnsi="Courier New" w:cs="Courier New"/>
          <w:sz w:val="20"/>
          <w:szCs w:val="20"/>
        </w:rPr>
        <w:t>float</w:t>
      </w:r>
      <w:proofErr w:type="spellEnd"/>
      <w:r w:rsidRPr="007B7DF9">
        <w:rPr>
          <w:rFonts w:ascii="Courier New" w:eastAsiaTheme="minorEastAsia" w:hAnsi="Courier New" w:cs="Courier New"/>
          <w:sz w:val="20"/>
          <w:szCs w:val="20"/>
        </w:rPr>
        <w:t>): Βήμα διακριτοποίησης</w:t>
      </w:r>
    </w:p>
    <w:p w14:paraId="3217F582" w14:textId="77777777" w:rsidR="007B7DF9" w:rsidRPr="007B7DF9" w:rsidRDefault="007B7DF9" w:rsidP="007B7DF9">
      <w:pPr>
        <w:jc w:val="both"/>
        <w:rPr>
          <w:rFonts w:ascii="Courier New" w:eastAsiaTheme="minorEastAsia" w:hAnsi="Courier New" w:cs="Courier New"/>
          <w:sz w:val="20"/>
          <w:szCs w:val="20"/>
        </w:rPr>
      </w:pPr>
    </w:p>
    <w:p w14:paraId="5C324A00"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Επιστρέφει:</w:t>
      </w:r>
    </w:p>
    <w:p w14:paraId="104DD0AC"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tuple</w:t>
      </w:r>
      <w:proofErr w:type="spellEnd"/>
      <w:r w:rsidRPr="007B7DF9">
        <w:rPr>
          <w:rFonts w:ascii="Courier New" w:eastAsiaTheme="minorEastAsia" w:hAnsi="Courier New" w:cs="Courier New"/>
          <w:sz w:val="20"/>
          <w:szCs w:val="20"/>
        </w:rPr>
        <w:t>: (πίνακας χρόνων t, πίνακας λύσεων y)</w:t>
      </w:r>
    </w:p>
    <w:p w14:paraId="144B14D4"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lastRenderedPageBreak/>
        <w:t xml:space="preserve">    """</w:t>
      </w:r>
    </w:p>
    <w:p w14:paraId="1F6AC14A"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t = </w:t>
      </w:r>
      <w:proofErr w:type="spellStart"/>
      <w:r w:rsidRPr="007B7DF9">
        <w:rPr>
          <w:rFonts w:ascii="Courier New" w:eastAsiaTheme="minorEastAsia" w:hAnsi="Courier New" w:cs="Courier New"/>
          <w:sz w:val="20"/>
          <w:szCs w:val="20"/>
        </w:rPr>
        <w:t>np.arange</w:t>
      </w:r>
      <w:proofErr w:type="spellEnd"/>
      <w:r w:rsidRPr="007B7DF9">
        <w:rPr>
          <w:rFonts w:ascii="Courier New" w:eastAsiaTheme="minorEastAsia" w:hAnsi="Courier New" w:cs="Courier New"/>
          <w:sz w:val="20"/>
          <w:szCs w:val="20"/>
        </w:rPr>
        <w:t xml:space="preserve">(t0,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 xml:space="preserve"> + h, h)  # Δημιουργία πίνακα χρόνων [t0, t0+h, ...,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w:t>
      </w:r>
    </w:p>
    <w:p w14:paraId="5D85F72B"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 = </w:t>
      </w:r>
      <w:proofErr w:type="spellStart"/>
      <w:r w:rsidRPr="007B7DF9">
        <w:rPr>
          <w:rFonts w:ascii="Courier New" w:eastAsiaTheme="minorEastAsia" w:hAnsi="Courier New" w:cs="Courier New"/>
          <w:sz w:val="20"/>
          <w:szCs w:val="20"/>
        </w:rPr>
        <w:t>np.zeros</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len</w:t>
      </w:r>
      <w:proofErr w:type="spellEnd"/>
      <w:r w:rsidRPr="007B7DF9">
        <w:rPr>
          <w:rFonts w:ascii="Courier New" w:eastAsiaTheme="minorEastAsia" w:hAnsi="Courier New" w:cs="Courier New"/>
          <w:sz w:val="20"/>
          <w:szCs w:val="20"/>
        </w:rPr>
        <w:t>(t))  # Πίνακας για τις προσεγγίσεις της λύσης</w:t>
      </w:r>
    </w:p>
    <w:p w14:paraId="77680ACE"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y[0] = y0  # Εφαρμογή αρχικής συνθήκης</w:t>
      </w:r>
    </w:p>
    <w:p w14:paraId="6D736709" w14:textId="77777777" w:rsidR="007B7DF9" w:rsidRPr="007B7DF9" w:rsidRDefault="007B7DF9" w:rsidP="007B7DF9">
      <w:pPr>
        <w:jc w:val="both"/>
        <w:rPr>
          <w:rFonts w:ascii="Courier New" w:eastAsiaTheme="minorEastAsia" w:hAnsi="Courier New" w:cs="Courier New"/>
          <w:sz w:val="20"/>
          <w:szCs w:val="20"/>
        </w:rPr>
      </w:pPr>
    </w:p>
    <w:p w14:paraId="7F44BB2D"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 Επανάληψη για κάθε βήμα χρόνου</w:t>
      </w:r>
    </w:p>
    <w:p w14:paraId="0ACDB7BE"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rPr>
        <w:t xml:space="preserve">    </w:t>
      </w:r>
      <w:r w:rsidRPr="007B7DF9">
        <w:rPr>
          <w:rFonts w:ascii="Courier New" w:eastAsiaTheme="minorEastAsia" w:hAnsi="Courier New" w:cs="Courier New"/>
          <w:sz w:val="20"/>
          <w:szCs w:val="20"/>
          <w:lang w:val="en-US"/>
        </w:rPr>
        <w:t xml:space="preserve">for </w:t>
      </w:r>
      <w:proofErr w:type="spellStart"/>
      <w:r w:rsidRPr="007B7DF9">
        <w:rPr>
          <w:rFonts w:ascii="Courier New" w:eastAsiaTheme="minorEastAsia" w:hAnsi="Courier New" w:cs="Courier New"/>
          <w:sz w:val="20"/>
          <w:szCs w:val="20"/>
          <w:lang w:val="en-US"/>
        </w:rPr>
        <w:t>i</w:t>
      </w:r>
      <w:proofErr w:type="spellEnd"/>
      <w:r w:rsidRPr="007B7DF9">
        <w:rPr>
          <w:rFonts w:ascii="Courier New" w:eastAsiaTheme="minorEastAsia" w:hAnsi="Courier New" w:cs="Courier New"/>
          <w:sz w:val="20"/>
          <w:szCs w:val="20"/>
          <w:lang w:val="en-US"/>
        </w:rPr>
        <w:t xml:space="preserve"> in range(</w:t>
      </w:r>
      <w:proofErr w:type="spellStart"/>
      <w:r w:rsidRPr="007B7DF9">
        <w:rPr>
          <w:rFonts w:ascii="Courier New" w:eastAsiaTheme="minorEastAsia" w:hAnsi="Courier New" w:cs="Courier New"/>
          <w:sz w:val="20"/>
          <w:szCs w:val="20"/>
          <w:lang w:val="en-US"/>
        </w:rPr>
        <w:t>len</w:t>
      </w:r>
      <w:proofErr w:type="spellEnd"/>
      <w:r w:rsidRPr="007B7DF9">
        <w:rPr>
          <w:rFonts w:ascii="Courier New" w:eastAsiaTheme="minorEastAsia" w:hAnsi="Courier New" w:cs="Courier New"/>
          <w:sz w:val="20"/>
          <w:szCs w:val="20"/>
          <w:lang w:val="en-US"/>
        </w:rPr>
        <w:t>(t)-1):</w:t>
      </w:r>
    </w:p>
    <w:p w14:paraId="110EBA62"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xml:space="preserve">        k1 = h * f(t[</w:t>
      </w:r>
      <w:proofErr w:type="spellStart"/>
      <w:r w:rsidRPr="007B7DF9">
        <w:rPr>
          <w:rFonts w:ascii="Courier New" w:eastAsiaTheme="minorEastAsia" w:hAnsi="Courier New" w:cs="Courier New"/>
          <w:sz w:val="20"/>
          <w:szCs w:val="20"/>
          <w:lang w:val="en-US"/>
        </w:rPr>
        <w:t>i</w:t>
      </w:r>
      <w:proofErr w:type="spellEnd"/>
      <w:r w:rsidRPr="007B7DF9">
        <w:rPr>
          <w:rFonts w:ascii="Courier New" w:eastAsiaTheme="minorEastAsia" w:hAnsi="Courier New" w:cs="Courier New"/>
          <w:sz w:val="20"/>
          <w:szCs w:val="20"/>
          <w:lang w:val="en-US"/>
        </w:rPr>
        <w:t>], y[</w:t>
      </w:r>
      <w:proofErr w:type="spellStart"/>
      <w:r w:rsidRPr="007B7DF9">
        <w:rPr>
          <w:rFonts w:ascii="Courier New" w:eastAsiaTheme="minorEastAsia" w:hAnsi="Courier New" w:cs="Courier New"/>
          <w:sz w:val="20"/>
          <w:szCs w:val="20"/>
          <w:lang w:val="en-US"/>
        </w:rPr>
        <w:t>i</w:t>
      </w:r>
      <w:proofErr w:type="spellEnd"/>
      <w:r w:rsidRPr="007B7DF9">
        <w:rPr>
          <w:rFonts w:ascii="Courier New" w:eastAsiaTheme="minorEastAsia" w:hAnsi="Courier New" w:cs="Courier New"/>
          <w:sz w:val="20"/>
          <w:szCs w:val="20"/>
          <w:lang w:val="en-US"/>
        </w:rPr>
        <w:t xml:space="preserve">])  # </w:t>
      </w:r>
      <w:r w:rsidRPr="007B7DF9">
        <w:rPr>
          <w:rFonts w:ascii="Courier New" w:eastAsiaTheme="minorEastAsia" w:hAnsi="Courier New" w:cs="Courier New"/>
          <w:sz w:val="20"/>
          <w:szCs w:val="20"/>
        </w:rPr>
        <w:t>Πρώτη</w:t>
      </w:r>
      <w:r w:rsidRPr="007B7DF9">
        <w:rPr>
          <w:rFonts w:ascii="Courier New" w:eastAsiaTheme="minorEastAsia" w:hAnsi="Courier New" w:cs="Courier New"/>
          <w:sz w:val="20"/>
          <w:szCs w:val="20"/>
          <w:lang w:val="en-US"/>
        </w:rPr>
        <w:t xml:space="preserve"> </w:t>
      </w:r>
      <w:r w:rsidRPr="007B7DF9">
        <w:rPr>
          <w:rFonts w:ascii="Courier New" w:eastAsiaTheme="minorEastAsia" w:hAnsi="Courier New" w:cs="Courier New"/>
          <w:sz w:val="20"/>
          <w:szCs w:val="20"/>
        </w:rPr>
        <w:t>κλίση</w:t>
      </w:r>
      <w:r w:rsidRPr="007B7DF9">
        <w:rPr>
          <w:rFonts w:ascii="Courier New" w:eastAsiaTheme="minorEastAsia" w:hAnsi="Courier New" w:cs="Courier New"/>
          <w:sz w:val="20"/>
          <w:szCs w:val="20"/>
          <w:lang w:val="en-US"/>
        </w:rPr>
        <w:t xml:space="preserve"> (</w:t>
      </w:r>
      <w:r w:rsidRPr="007B7DF9">
        <w:rPr>
          <w:rFonts w:ascii="Courier New" w:eastAsiaTheme="minorEastAsia" w:hAnsi="Courier New" w:cs="Courier New"/>
          <w:sz w:val="20"/>
          <w:szCs w:val="20"/>
        </w:rPr>
        <w:t>όπως</w:t>
      </w:r>
      <w:r w:rsidRPr="007B7DF9">
        <w:rPr>
          <w:rFonts w:ascii="Courier New" w:eastAsiaTheme="minorEastAsia" w:hAnsi="Courier New" w:cs="Courier New"/>
          <w:sz w:val="20"/>
          <w:szCs w:val="20"/>
          <w:lang w:val="en-US"/>
        </w:rPr>
        <w:t xml:space="preserve"> Euler)</w:t>
      </w:r>
    </w:p>
    <w:p w14:paraId="7D110A94"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lang w:val="en-US"/>
        </w:rPr>
        <w:t xml:space="preserve">        </w:t>
      </w:r>
      <w:r w:rsidRPr="007B7DF9">
        <w:rPr>
          <w:rFonts w:ascii="Courier New" w:eastAsiaTheme="minorEastAsia" w:hAnsi="Courier New" w:cs="Courier New"/>
          <w:sz w:val="20"/>
          <w:szCs w:val="20"/>
        </w:rPr>
        <w:t>k2 = h * f(t[i] + h/2, y[i] + k1/2)  # Δεύτερη κλίση στο μέσο με k1</w:t>
      </w:r>
    </w:p>
    <w:p w14:paraId="11CFCCD3"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k3 = h * f(t[i] + h/2, y[i] + k2/2)  # Τρίτη κλίση στο μέσο με k2</w:t>
      </w:r>
    </w:p>
    <w:p w14:paraId="6BF17445"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k4 = h * f(t[i] + h, y[i] + k3)  # Τέταρτη κλίση στο τέλος του βήματος</w:t>
      </w:r>
    </w:p>
    <w:p w14:paraId="29066F0F"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y[i+1] = y[i] + (k1 + 2*k2 + 2*k3 + k4)/6  # Συνδυασμός με βάρη 1-2-2-1</w:t>
      </w:r>
    </w:p>
    <w:p w14:paraId="76DF4CD1" w14:textId="77777777" w:rsidR="007B7DF9" w:rsidRPr="007B7DF9" w:rsidRDefault="007B7DF9" w:rsidP="007B7DF9">
      <w:pPr>
        <w:jc w:val="both"/>
        <w:rPr>
          <w:rFonts w:ascii="Courier New" w:eastAsiaTheme="minorEastAsia" w:hAnsi="Courier New" w:cs="Courier New"/>
          <w:sz w:val="20"/>
          <w:szCs w:val="20"/>
        </w:rPr>
      </w:pPr>
    </w:p>
    <w:p w14:paraId="6F92DADE"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return</w:t>
      </w:r>
      <w:proofErr w:type="spellEnd"/>
      <w:r w:rsidRPr="007B7DF9">
        <w:rPr>
          <w:rFonts w:ascii="Courier New" w:eastAsiaTheme="minorEastAsia" w:hAnsi="Courier New" w:cs="Courier New"/>
          <w:sz w:val="20"/>
          <w:szCs w:val="20"/>
        </w:rPr>
        <w:t xml:space="preserve"> t, y</w:t>
      </w:r>
    </w:p>
    <w:p w14:paraId="6FE37B0B" w14:textId="77777777" w:rsidR="007B7DF9" w:rsidRPr="007B7DF9" w:rsidRDefault="007B7DF9" w:rsidP="007B7DF9">
      <w:pPr>
        <w:jc w:val="both"/>
        <w:rPr>
          <w:rFonts w:ascii="Courier New" w:eastAsiaTheme="minorEastAsia" w:hAnsi="Courier New" w:cs="Courier New"/>
          <w:sz w:val="20"/>
          <w:szCs w:val="20"/>
        </w:rPr>
      </w:pPr>
    </w:p>
    <w:p w14:paraId="04F453B4"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2C3BD9DD"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Ορισμός Παραμέτρων Προβλήματος</w:t>
      </w:r>
    </w:p>
    <w:p w14:paraId="0F21B2FA"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1ADBE36F"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y0 = 0.5   # Αρχική συνθήκη y(0) = 0.5 (από την ακριβή λύση στο t=0)</w:t>
      </w:r>
    </w:p>
    <w:p w14:paraId="00B0DF29"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t0 = 0     # Αρχικός χρόνος</w:t>
      </w:r>
    </w:p>
    <w:p w14:paraId="1C6DE676"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 xml:space="preserve"> = 1.9   # Τελικός χρόνος (αποφυγή ιδιομορφίας στο t=2 όπου ο παρονομαστής μηδενίζεται)</w:t>
      </w:r>
    </w:p>
    <w:p w14:paraId="3F2F0A0B"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h = 0.1    # Βήμα διακριτοποίησης - Μικρό βήμα δίνει καλύτερη ακρίβεια αλλά περισσότερους υπολογισμούς</w:t>
      </w:r>
    </w:p>
    <w:p w14:paraId="0AA130C9" w14:textId="77777777" w:rsidR="007B7DF9" w:rsidRPr="007B7DF9" w:rsidRDefault="007B7DF9" w:rsidP="007B7DF9">
      <w:pPr>
        <w:jc w:val="both"/>
        <w:rPr>
          <w:rFonts w:ascii="Courier New" w:eastAsiaTheme="minorEastAsia" w:hAnsi="Courier New" w:cs="Courier New"/>
          <w:sz w:val="20"/>
          <w:szCs w:val="20"/>
        </w:rPr>
      </w:pPr>
    </w:p>
    <w:p w14:paraId="64D956A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Επίλυση με όλες τις μεθόδους</w:t>
      </w:r>
    </w:p>
    <w:p w14:paraId="00DE110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t_rk1, y_rk1 = rk1(f, y0, t0, </w:t>
      </w:r>
      <w:proofErr w:type="spellStart"/>
      <w:r w:rsidRPr="007B7DF9">
        <w:rPr>
          <w:rFonts w:ascii="Courier New" w:eastAsiaTheme="minorEastAsia" w:hAnsi="Courier New" w:cs="Courier New"/>
          <w:sz w:val="20"/>
          <w:szCs w:val="20"/>
        </w:rPr>
        <w:t>tf</w:t>
      </w:r>
      <w:proofErr w:type="spellEnd"/>
      <w:r w:rsidRPr="007B7DF9">
        <w:rPr>
          <w:rFonts w:ascii="Courier New" w:eastAsiaTheme="minorEastAsia" w:hAnsi="Courier New" w:cs="Courier New"/>
          <w:sz w:val="20"/>
          <w:szCs w:val="20"/>
        </w:rPr>
        <w:t>, h)  # RK1</w:t>
      </w:r>
    </w:p>
    <w:p w14:paraId="623FCA2D"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xml:space="preserve">t_rk2, y_rk2 = rk2(f, y0, t0, </w:t>
      </w:r>
      <w:proofErr w:type="spellStart"/>
      <w:r w:rsidRPr="007B7DF9">
        <w:rPr>
          <w:rFonts w:ascii="Courier New" w:eastAsiaTheme="minorEastAsia" w:hAnsi="Courier New" w:cs="Courier New"/>
          <w:sz w:val="20"/>
          <w:szCs w:val="20"/>
          <w:lang w:val="en-US"/>
        </w:rPr>
        <w:t>tf</w:t>
      </w:r>
      <w:proofErr w:type="spellEnd"/>
      <w:r w:rsidRPr="007B7DF9">
        <w:rPr>
          <w:rFonts w:ascii="Courier New" w:eastAsiaTheme="minorEastAsia" w:hAnsi="Courier New" w:cs="Courier New"/>
          <w:sz w:val="20"/>
          <w:szCs w:val="20"/>
          <w:lang w:val="en-US"/>
        </w:rPr>
        <w:t>, h)  # RK2</w:t>
      </w:r>
    </w:p>
    <w:p w14:paraId="443C06A0"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xml:space="preserve">t_rk3, y_rk3 = rk3(f, y0, t0, </w:t>
      </w:r>
      <w:proofErr w:type="spellStart"/>
      <w:r w:rsidRPr="007B7DF9">
        <w:rPr>
          <w:rFonts w:ascii="Courier New" w:eastAsiaTheme="minorEastAsia" w:hAnsi="Courier New" w:cs="Courier New"/>
          <w:sz w:val="20"/>
          <w:szCs w:val="20"/>
          <w:lang w:val="en-US"/>
        </w:rPr>
        <w:t>tf</w:t>
      </w:r>
      <w:proofErr w:type="spellEnd"/>
      <w:r w:rsidRPr="007B7DF9">
        <w:rPr>
          <w:rFonts w:ascii="Courier New" w:eastAsiaTheme="minorEastAsia" w:hAnsi="Courier New" w:cs="Courier New"/>
          <w:sz w:val="20"/>
          <w:szCs w:val="20"/>
          <w:lang w:val="en-US"/>
        </w:rPr>
        <w:t>, h)  # RK3</w:t>
      </w:r>
    </w:p>
    <w:p w14:paraId="4DD70B1B" w14:textId="77777777" w:rsidR="007B7DF9" w:rsidRPr="007B7DF9" w:rsidRDefault="007B7DF9" w:rsidP="007B7DF9">
      <w:pPr>
        <w:jc w:val="both"/>
        <w:rPr>
          <w:rFonts w:ascii="Courier New" w:eastAsiaTheme="minorEastAsia" w:hAnsi="Courier New" w:cs="Courier New"/>
          <w:sz w:val="20"/>
          <w:szCs w:val="20"/>
          <w:lang w:val="en-US"/>
        </w:rPr>
      </w:pPr>
      <w:r w:rsidRPr="007B7DF9">
        <w:rPr>
          <w:rFonts w:ascii="Courier New" w:eastAsiaTheme="minorEastAsia" w:hAnsi="Courier New" w:cs="Courier New"/>
          <w:sz w:val="20"/>
          <w:szCs w:val="20"/>
          <w:lang w:val="en-US"/>
        </w:rPr>
        <w:t xml:space="preserve">t_rk4, y_rk4 = rk4(f, y0, t0, </w:t>
      </w:r>
      <w:proofErr w:type="spellStart"/>
      <w:r w:rsidRPr="007B7DF9">
        <w:rPr>
          <w:rFonts w:ascii="Courier New" w:eastAsiaTheme="minorEastAsia" w:hAnsi="Courier New" w:cs="Courier New"/>
          <w:sz w:val="20"/>
          <w:szCs w:val="20"/>
          <w:lang w:val="en-US"/>
        </w:rPr>
        <w:t>tf</w:t>
      </w:r>
      <w:proofErr w:type="spellEnd"/>
      <w:r w:rsidRPr="007B7DF9">
        <w:rPr>
          <w:rFonts w:ascii="Courier New" w:eastAsiaTheme="minorEastAsia" w:hAnsi="Courier New" w:cs="Courier New"/>
          <w:sz w:val="20"/>
          <w:szCs w:val="20"/>
          <w:lang w:val="en-US"/>
        </w:rPr>
        <w:t>, h)  # RK4</w:t>
      </w:r>
    </w:p>
    <w:p w14:paraId="4DD1E2A0" w14:textId="77777777" w:rsidR="007B7DF9" w:rsidRPr="007B7DF9" w:rsidRDefault="007B7DF9" w:rsidP="007B7DF9">
      <w:pPr>
        <w:jc w:val="both"/>
        <w:rPr>
          <w:rFonts w:ascii="Courier New" w:eastAsiaTheme="minorEastAsia" w:hAnsi="Courier New" w:cs="Courier New"/>
          <w:sz w:val="20"/>
          <w:szCs w:val="20"/>
          <w:lang w:val="en-US"/>
        </w:rPr>
      </w:pPr>
    </w:p>
    <w:p w14:paraId="07EFE979"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Υπολογισμός αναλυτικής λύσης στους ίδιους χρόνους με το RK1</w:t>
      </w:r>
    </w:p>
    <w:p w14:paraId="19DC762A"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t_exact</w:t>
      </w:r>
      <w:proofErr w:type="spellEnd"/>
      <w:r w:rsidRPr="007B7DF9">
        <w:rPr>
          <w:rFonts w:ascii="Courier New" w:eastAsiaTheme="minorEastAsia" w:hAnsi="Courier New" w:cs="Courier New"/>
          <w:sz w:val="20"/>
          <w:szCs w:val="20"/>
        </w:rPr>
        <w:t xml:space="preserve"> = t_rk1  # Χρήση των ίδιων χρονικών στιγμών για εύκολη σύγκριση</w:t>
      </w:r>
    </w:p>
    <w:p w14:paraId="39ADED5E"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y_exact</w:t>
      </w:r>
      <w:proofErr w:type="spellEnd"/>
      <w:r w:rsidRPr="007B7DF9">
        <w:rPr>
          <w:rFonts w:ascii="Courier New" w:eastAsiaTheme="minorEastAsia" w:hAnsi="Courier New" w:cs="Courier New"/>
          <w:sz w:val="20"/>
          <w:szCs w:val="20"/>
        </w:rPr>
        <w:t xml:space="preserve"> = exact(</w:t>
      </w:r>
      <w:proofErr w:type="spellStart"/>
      <w:r w:rsidRPr="007B7DF9">
        <w:rPr>
          <w:rFonts w:ascii="Courier New" w:eastAsiaTheme="minorEastAsia" w:hAnsi="Courier New" w:cs="Courier New"/>
          <w:sz w:val="20"/>
          <w:szCs w:val="20"/>
        </w:rPr>
        <w:t>t_exact</w:t>
      </w:r>
      <w:proofErr w:type="spellEnd"/>
      <w:r w:rsidRPr="007B7DF9">
        <w:rPr>
          <w:rFonts w:ascii="Courier New" w:eastAsiaTheme="minorEastAsia" w:hAnsi="Courier New" w:cs="Courier New"/>
          <w:sz w:val="20"/>
          <w:szCs w:val="20"/>
        </w:rPr>
        <w:t>)  # Υπολογισμός ακριβών τιμών</w:t>
      </w:r>
    </w:p>
    <w:p w14:paraId="60780D42" w14:textId="77777777" w:rsidR="007B7DF9" w:rsidRPr="007B7DF9" w:rsidRDefault="007B7DF9" w:rsidP="007B7DF9">
      <w:pPr>
        <w:jc w:val="both"/>
        <w:rPr>
          <w:rFonts w:ascii="Courier New" w:eastAsiaTheme="minorEastAsia" w:hAnsi="Courier New" w:cs="Courier New"/>
          <w:sz w:val="20"/>
          <w:szCs w:val="20"/>
        </w:rPr>
      </w:pPr>
    </w:p>
    <w:p w14:paraId="78A17C35"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6626F849"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Οπτικοποίηση Αποτελεσμάτων - Σύγκριση Λύσεων</w:t>
      </w:r>
    </w:p>
    <w:p w14:paraId="000FEC41"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7DE72405"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plt.figure</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figsize</w:t>
      </w:r>
      <w:proofErr w:type="spellEnd"/>
      <w:r w:rsidRPr="007B7DF9">
        <w:rPr>
          <w:rFonts w:ascii="Courier New" w:eastAsiaTheme="minorEastAsia" w:hAnsi="Courier New" w:cs="Courier New"/>
          <w:sz w:val="20"/>
          <w:szCs w:val="20"/>
        </w:rPr>
        <w:t xml:space="preserve">=(12, 6))  # Δημιουργία </w:t>
      </w:r>
      <w:proofErr w:type="spellStart"/>
      <w:r w:rsidRPr="007B7DF9">
        <w:rPr>
          <w:rFonts w:ascii="Courier New" w:eastAsiaTheme="minorEastAsia" w:hAnsi="Courier New" w:cs="Courier New"/>
          <w:sz w:val="20"/>
          <w:szCs w:val="20"/>
        </w:rPr>
        <w:t>figure</w:t>
      </w:r>
      <w:proofErr w:type="spellEnd"/>
      <w:r w:rsidRPr="007B7DF9">
        <w:rPr>
          <w:rFonts w:ascii="Courier New" w:eastAsiaTheme="minorEastAsia" w:hAnsi="Courier New" w:cs="Courier New"/>
          <w:sz w:val="20"/>
          <w:szCs w:val="20"/>
        </w:rPr>
        <w:t xml:space="preserve"> με συγκεκριμένο μέγεθος</w:t>
      </w:r>
    </w:p>
    <w:p w14:paraId="275DCCAE" w14:textId="77777777" w:rsidR="007B7DF9" w:rsidRPr="007B7DF9" w:rsidRDefault="007B7DF9" w:rsidP="007B7DF9">
      <w:pPr>
        <w:jc w:val="both"/>
        <w:rPr>
          <w:rFonts w:ascii="Courier New" w:eastAsiaTheme="minorEastAsia" w:hAnsi="Courier New" w:cs="Courier New"/>
          <w:sz w:val="20"/>
          <w:szCs w:val="20"/>
        </w:rPr>
      </w:pPr>
    </w:p>
    <w:p w14:paraId="5481EFE0"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Plot</w:t>
      </w:r>
      <w:proofErr w:type="spellEnd"/>
      <w:r w:rsidRPr="007B7DF9">
        <w:rPr>
          <w:rFonts w:ascii="Courier New" w:eastAsiaTheme="minorEastAsia" w:hAnsi="Courier New" w:cs="Courier New"/>
          <w:sz w:val="20"/>
          <w:szCs w:val="20"/>
        </w:rPr>
        <w:t xml:space="preserve"> αναλυτικής λύσης</w:t>
      </w:r>
    </w:p>
    <w:p w14:paraId="17DC34DA"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plt.plot</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t_exact</w:t>
      </w:r>
      <w:proofErr w:type="spellEnd"/>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y_exact</w:t>
      </w:r>
      <w:proofErr w:type="spellEnd"/>
      <w:r w:rsidRPr="007B7DF9">
        <w:rPr>
          <w:rFonts w:ascii="Courier New" w:eastAsiaTheme="minorEastAsia" w:hAnsi="Courier New" w:cs="Courier New"/>
          <w:sz w:val="20"/>
          <w:szCs w:val="20"/>
        </w:rPr>
        <w:t xml:space="preserve">, 'k-', </w:t>
      </w:r>
      <w:proofErr w:type="spellStart"/>
      <w:r w:rsidRPr="007B7DF9">
        <w:rPr>
          <w:rFonts w:ascii="Courier New" w:eastAsiaTheme="minorEastAsia" w:hAnsi="Courier New" w:cs="Courier New"/>
          <w:sz w:val="20"/>
          <w:szCs w:val="20"/>
        </w:rPr>
        <w:t>linewidth</w:t>
      </w:r>
      <w:proofErr w:type="spellEnd"/>
      <w:r w:rsidRPr="007B7DF9">
        <w:rPr>
          <w:rFonts w:ascii="Courier New" w:eastAsiaTheme="minorEastAsia" w:hAnsi="Courier New" w:cs="Courier New"/>
          <w:sz w:val="20"/>
          <w:szCs w:val="20"/>
        </w:rPr>
        <w:t xml:space="preserve">=2, </w:t>
      </w:r>
      <w:proofErr w:type="spellStart"/>
      <w:r w:rsidRPr="007B7DF9">
        <w:rPr>
          <w:rFonts w:ascii="Courier New" w:eastAsiaTheme="minorEastAsia" w:hAnsi="Courier New" w:cs="Courier New"/>
          <w:sz w:val="20"/>
          <w:szCs w:val="20"/>
        </w:rPr>
        <w:t>label</w:t>
      </w:r>
      <w:proofErr w:type="spellEnd"/>
      <w:r w:rsidRPr="007B7DF9">
        <w:rPr>
          <w:rFonts w:ascii="Courier New" w:eastAsiaTheme="minorEastAsia" w:hAnsi="Courier New" w:cs="Courier New"/>
          <w:sz w:val="20"/>
          <w:szCs w:val="20"/>
        </w:rPr>
        <w:t>='Αναλυτική')  # Μαύρη συνεχής γραμμή</w:t>
      </w:r>
    </w:p>
    <w:p w14:paraId="75E445D1" w14:textId="77777777" w:rsidR="007B7DF9" w:rsidRPr="007B7DF9" w:rsidRDefault="007B7DF9" w:rsidP="007B7DF9">
      <w:pPr>
        <w:jc w:val="both"/>
        <w:rPr>
          <w:rFonts w:ascii="Courier New" w:eastAsiaTheme="minorEastAsia" w:hAnsi="Courier New" w:cs="Courier New"/>
          <w:sz w:val="20"/>
          <w:szCs w:val="20"/>
        </w:rPr>
      </w:pPr>
    </w:p>
    <w:p w14:paraId="51574CB9"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w:t>
      </w:r>
      <w:proofErr w:type="spellStart"/>
      <w:r w:rsidRPr="007B7DF9">
        <w:rPr>
          <w:rFonts w:ascii="Courier New" w:eastAsiaTheme="minorEastAsia" w:hAnsi="Courier New" w:cs="Courier New"/>
          <w:sz w:val="20"/>
          <w:szCs w:val="20"/>
        </w:rPr>
        <w:t>Plot</w:t>
      </w:r>
      <w:proofErr w:type="spellEnd"/>
      <w:r w:rsidRPr="007B7DF9">
        <w:rPr>
          <w:rFonts w:ascii="Courier New" w:eastAsiaTheme="minorEastAsia" w:hAnsi="Courier New" w:cs="Courier New"/>
          <w:sz w:val="20"/>
          <w:szCs w:val="20"/>
        </w:rPr>
        <w:t xml:space="preserve"> προσεγγιστικών λύσεων με διαφορετικά </w:t>
      </w:r>
      <w:proofErr w:type="spellStart"/>
      <w:r w:rsidRPr="007B7DF9">
        <w:rPr>
          <w:rFonts w:ascii="Courier New" w:eastAsiaTheme="minorEastAsia" w:hAnsi="Courier New" w:cs="Courier New"/>
          <w:sz w:val="20"/>
          <w:szCs w:val="20"/>
        </w:rPr>
        <w:t>markers</w:t>
      </w:r>
      <w:proofErr w:type="spellEnd"/>
    </w:p>
    <w:p w14:paraId="1D274155"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t>plt.plot</w:t>
      </w:r>
      <w:proofErr w:type="spellEnd"/>
      <w:r w:rsidRPr="007B7DF9">
        <w:rPr>
          <w:rFonts w:ascii="Courier New" w:eastAsiaTheme="minorEastAsia" w:hAnsi="Courier New" w:cs="Courier New"/>
          <w:sz w:val="20"/>
          <w:szCs w:val="20"/>
          <w:lang w:val="en-US"/>
        </w:rPr>
        <w:t>(t_rk1, y_rk1, '</w:t>
      </w:r>
      <w:proofErr w:type="spellStart"/>
      <w:r w:rsidRPr="007B7DF9">
        <w:rPr>
          <w:rFonts w:ascii="Courier New" w:eastAsiaTheme="minorEastAsia" w:hAnsi="Courier New" w:cs="Courier New"/>
          <w:sz w:val="20"/>
          <w:szCs w:val="20"/>
          <w:lang w:val="en-US"/>
        </w:rPr>
        <w:t>bo</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=5, label='RK1')  # RK1</w:t>
      </w:r>
    </w:p>
    <w:p w14:paraId="0602117B"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t>plt.plot</w:t>
      </w:r>
      <w:proofErr w:type="spellEnd"/>
      <w:r w:rsidRPr="007B7DF9">
        <w:rPr>
          <w:rFonts w:ascii="Courier New" w:eastAsiaTheme="minorEastAsia" w:hAnsi="Courier New" w:cs="Courier New"/>
          <w:sz w:val="20"/>
          <w:szCs w:val="20"/>
          <w:lang w:val="en-US"/>
        </w:rPr>
        <w:t xml:space="preserve">(t_rk2, y_rk2, 'g^--',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=5, label='RK2')  # RK2</w:t>
      </w:r>
    </w:p>
    <w:p w14:paraId="1865469F"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t>plt.plot</w:t>
      </w:r>
      <w:proofErr w:type="spellEnd"/>
      <w:r w:rsidRPr="007B7DF9">
        <w:rPr>
          <w:rFonts w:ascii="Courier New" w:eastAsiaTheme="minorEastAsia" w:hAnsi="Courier New" w:cs="Courier New"/>
          <w:sz w:val="20"/>
          <w:szCs w:val="20"/>
          <w:lang w:val="en-US"/>
        </w:rPr>
        <w:t>(t_rk3, y_rk3, '</w:t>
      </w:r>
      <w:proofErr w:type="spellStart"/>
      <w:r w:rsidRPr="007B7DF9">
        <w:rPr>
          <w:rFonts w:ascii="Courier New" w:eastAsiaTheme="minorEastAsia" w:hAnsi="Courier New" w:cs="Courier New"/>
          <w:sz w:val="20"/>
          <w:szCs w:val="20"/>
          <w:lang w:val="en-US"/>
        </w:rPr>
        <w:t>rs</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=5, label='RK3')  # RK3</w:t>
      </w:r>
    </w:p>
    <w:p w14:paraId="0052F850"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t>plt.plot</w:t>
      </w:r>
      <w:proofErr w:type="spellEnd"/>
      <w:r w:rsidRPr="007B7DF9">
        <w:rPr>
          <w:rFonts w:ascii="Courier New" w:eastAsiaTheme="minorEastAsia" w:hAnsi="Courier New" w:cs="Courier New"/>
          <w:sz w:val="20"/>
          <w:szCs w:val="20"/>
          <w:lang w:val="en-US"/>
        </w:rPr>
        <w:t xml:space="preserve">(t_rk4, y_rk4, 'cd--',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=5, label='RK4')  # RK4</w:t>
      </w:r>
    </w:p>
    <w:p w14:paraId="0A0CD189" w14:textId="77777777" w:rsidR="007B7DF9" w:rsidRPr="007B7DF9" w:rsidRDefault="007B7DF9" w:rsidP="007B7DF9">
      <w:pPr>
        <w:jc w:val="both"/>
        <w:rPr>
          <w:rFonts w:ascii="Courier New" w:eastAsiaTheme="minorEastAsia" w:hAnsi="Courier New" w:cs="Courier New"/>
          <w:sz w:val="20"/>
          <w:szCs w:val="20"/>
          <w:lang w:val="en-US"/>
        </w:rPr>
      </w:pPr>
    </w:p>
    <w:p w14:paraId="28CF184A"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Διαμόρφωση γραφήματος</w:t>
      </w:r>
    </w:p>
    <w:p w14:paraId="2BE3947C"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plt.title</w:t>
      </w:r>
      <w:proofErr w:type="spellEnd"/>
      <w:r w:rsidRPr="007B7DF9">
        <w:rPr>
          <w:rFonts w:ascii="Courier New" w:eastAsiaTheme="minorEastAsia" w:hAnsi="Courier New" w:cs="Courier New"/>
          <w:sz w:val="20"/>
          <w:szCs w:val="20"/>
        </w:rPr>
        <w:t>('Σύγκριση Ακρίβειας Μεθόδων Runge-Kutta (RK1-RK4) με την Αναλυτική Λύση')  # Τίτλος γραφήματος</w:t>
      </w:r>
    </w:p>
    <w:p w14:paraId="54C419D2"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plt.xlabel</w:t>
      </w:r>
      <w:proofErr w:type="spellEnd"/>
      <w:r w:rsidRPr="007B7DF9">
        <w:rPr>
          <w:rFonts w:ascii="Courier New" w:eastAsiaTheme="minorEastAsia" w:hAnsi="Courier New" w:cs="Courier New"/>
          <w:sz w:val="20"/>
          <w:szCs w:val="20"/>
        </w:rPr>
        <w:t>('t')  # Ετικέτα άξονα x</w:t>
      </w:r>
    </w:p>
    <w:p w14:paraId="021F7B66"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plt.ylabel</w:t>
      </w:r>
      <w:proofErr w:type="spellEnd"/>
      <w:r w:rsidRPr="007B7DF9">
        <w:rPr>
          <w:rFonts w:ascii="Courier New" w:eastAsiaTheme="minorEastAsia" w:hAnsi="Courier New" w:cs="Courier New"/>
          <w:sz w:val="20"/>
          <w:szCs w:val="20"/>
        </w:rPr>
        <w:t>('y(t)')  # Ετικέτα άξονα y</w:t>
      </w:r>
    </w:p>
    <w:p w14:paraId="0CCDBBA5"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plt.legend</w:t>
      </w:r>
      <w:proofErr w:type="spellEnd"/>
      <w:r w:rsidRPr="007B7DF9">
        <w:rPr>
          <w:rFonts w:ascii="Courier New" w:eastAsiaTheme="minorEastAsia" w:hAnsi="Courier New" w:cs="Courier New"/>
          <w:sz w:val="20"/>
          <w:szCs w:val="20"/>
        </w:rPr>
        <w:t>()  # Εμφάνιση λεζάντας</w:t>
      </w:r>
    </w:p>
    <w:p w14:paraId="4BA45646"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plt.grid</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True</w:t>
      </w:r>
      <w:proofErr w:type="spellEnd"/>
      <w:r w:rsidRPr="007B7DF9">
        <w:rPr>
          <w:rFonts w:ascii="Courier New" w:eastAsiaTheme="minorEastAsia" w:hAnsi="Courier New" w:cs="Courier New"/>
          <w:sz w:val="20"/>
          <w:szCs w:val="20"/>
        </w:rPr>
        <w:t>)  # Εμφάνιση πλέγματος</w:t>
      </w:r>
    </w:p>
    <w:p w14:paraId="7A8EA823"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plt.show</w:t>
      </w:r>
      <w:proofErr w:type="spellEnd"/>
      <w:r w:rsidRPr="007B7DF9">
        <w:rPr>
          <w:rFonts w:ascii="Courier New" w:eastAsiaTheme="minorEastAsia" w:hAnsi="Courier New" w:cs="Courier New"/>
          <w:sz w:val="20"/>
          <w:szCs w:val="20"/>
        </w:rPr>
        <w:t>()  # Εμφάνιση γραφήματος</w:t>
      </w:r>
    </w:p>
    <w:p w14:paraId="4DD54D23" w14:textId="77777777" w:rsidR="007B7DF9" w:rsidRPr="007B7DF9" w:rsidRDefault="007B7DF9" w:rsidP="007B7DF9">
      <w:pPr>
        <w:jc w:val="both"/>
        <w:rPr>
          <w:rFonts w:ascii="Courier New" w:eastAsiaTheme="minorEastAsia" w:hAnsi="Courier New" w:cs="Courier New"/>
          <w:sz w:val="20"/>
          <w:szCs w:val="20"/>
        </w:rPr>
      </w:pPr>
    </w:p>
    <w:p w14:paraId="0AFD0C76"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28D3CF0E"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Οπτικοποίηση Σφαλμάτων (Γραμμική Κλίμακα)</w:t>
      </w:r>
    </w:p>
    <w:p w14:paraId="60BB0ACD"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lastRenderedPageBreak/>
        <w:t># =============================================================================</w:t>
      </w:r>
    </w:p>
    <w:p w14:paraId="029A3597"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plt.figure</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figsize</w:t>
      </w:r>
      <w:proofErr w:type="spellEnd"/>
      <w:r w:rsidRPr="007B7DF9">
        <w:rPr>
          <w:rFonts w:ascii="Courier New" w:eastAsiaTheme="minorEastAsia" w:hAnsi="Courier New" w:cs="Courier New"/>
          <w:sz w:val="20"/>
          <w:szCs w:val="20"/>
        </w:rPr>
        <w:t xml:space="preserve">=(12, 6))  # Δημιουργία </w:t>
      </w:r>
      <w:proofErr w:type="spellStart"/>
      <w:r w:rsidRPr="007B7DF9">
        <w:rPr>
          <w:rFonts w:ascii="Courier New" w:eastAsiaTheme="minorEastAsia" w:hAnsi="Courier New" w:cs="Courier New"/>
          <w:sz w:val="20"/>
          <w:szCs w:val="20"/>
        </w:rPr>
        <w:t>figure</w:t>
      </w:r>
      <w:proofErr w:type="spellEnd"/>
      <w:r w:rsidRPr="007B7DF9">
        <w:rPr>
          <w:rFonts w:ascii="Courier New" w:eastAsiaTheme="minorEastAsia" w:hAnsi="Courier New" w:cs="Courier New"/>
          <w:sz w:val="20"/>
          <w:szCs w:val="20"/>
        </w:rPr>
        <w:t xml:space="preserve"> με συγκεκριμένο μέγεθος</w:t>
      </w:r>
    </w:p>
    <w:p w14:paraId="71069088" w14:textId="77777777" w:rsidR="007B7DF9" w:rsidRPr="007B7DF9" w:rsidRDefault="007B7DF9" w:rsidP="007B7DF9">
      <w:pPr>
        <w:jc w:val="both"/>
        <w:rPr>
          <w:rFonts w:ascii="Courier New" w:eastAsiaTheme="minorEastAsia" w:hAnsi="Courier New" w:cs="Courier New"/>
          <w:sz w:val="20"/>
          <w:szCs w:val="20"/>
        </w:rPr>
      </w:pPr>
    </w:p>
    <w:p w14:paraId="23E3B7D5"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Υπολογισμός απόλυτων σφαλμάτων για κάθε μέθοδο</w:t>
      </w:r>
    </w:p>
    <w:p w14:paraId="72102BAF"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t>plt.plot</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t_exact</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np.abs</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y_exact</w:t>
      </w:r>
      <w:proofErr w:type="spellEnd"/>
      <w:r w:rsidRPr="007B7DF9">
        <w:rPr>
          <w:rFonts w:ascii="Courier New" w:eastAsiaTheme="minorEastAsia" w:hAnsi="Courier New" w:cs="Courier New"/>
          <w:sz w:val="20"/>
          <w:szCs w:val="20"/>
          <w:lang w:val="en-US"/>
        </w:rPr>
        <w:t xml:space="preserve"> - y_rk1), '</w:t>
      </w:r>
      <w:proofErr w:type="spellStart"/>
      <w:r w:rsidRPr="007B7DF9">
        <w:rPr>
          <w:rFonts w:ascii="Courier New" w:eastAsiaTheme="minorEastAsia" w:hAnsi="Courier New" w:cs="Courier New"/>
          <w:sz w:val="20"/>
          <w:szCs w:val="20"/>
          <w:lang w:val="en-US"/>
        </w:rPr>
        <w:t>bo</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 xml:space="preserve">=5, label='RK1 </w:t>
      </w:r>
      <w:r w:rsidRPr="007B7DF9">
        <w:rPr>
          <w:rFonts w:ascii="Courier New" w:eastAsiaTheme="minorEastAsia" w:hAnsi="Courier New" w:cs="Courier New"/>
          <w:sz w:val="20"/>
          <w:szCs w:val="20"/>
        </w:rPr>
        <w:t>Σφάλμα</w:t>
      </w:r>
      <w:r w:rsidRPr="007B7DF9">
        <w:rPr>
          <w:rFonts w:ascii="Courier New" w:eastAsiaTheme="minorEastAsia" w:hAnsi="Courier New" w:cs="Courier New"/>
          <w:sz w:val="20"/>
          <w:szCs w:val="20"/>
          <w:lang w:val="en-US"/>
        </w:rPr>
        <w:t>')  # RK1</w:t>
      </w:r>
    </w:p>
    <w:p w14:paraId="7168D973"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t>plt.plot</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t_exact</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np.abs</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y_exact</w:t>
      </w:r>
      <w:proofErr w:type="spellEnd"/>
      <w:r w:rsidRPr="007B7DF9">
        <w:rPr>
          <w:rFonts w:ascii="Courier New" w:eastAsiaTheme="minorEastAsia" w:hAnsi="Courier New" w:cs="Courier New"/>
          <w:sz w:val="20"/>
          <w:szCs w:val="20"/>
          <w:lang w:val="en-US"/>
        </w:rPr>
        <w:t xml:space="preserve"> - y_rk2), 'g^--',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 xml:space="preserve">=5, label='RK2 </w:t>
      </w:r>
      <w:r w:rsidRPr="007B7DF9">
        <w:rPr>
          <w:rFonts w:ascii="Courier New" w:eastAsiaTheme="minorEastAsia" w:hAnsi="Courier New" w:cs="Courier New"/>
          <w:sz w:val="20"/>
          <w:szCs w:val="20"/>
        </w:rPr>
        <w:t>Σφάλμα</w:t>
      </w:r>
      <w:r w:rsidRPr="007B7DF9">
        <w:rPr>
          <w:rFonts w:ascii="Courier New" w:eastAsiaTheme="minorEastAsia" w:hAnsi="Courier New" w:cs="Courier New"/>
          <w:sz w:val="20"/>
          <w:szCs w:val="20"/>
          <w:lang w:val="en-US"/>
        </w:rPr>
        <w:t>')  # RK2</w:t>
      </w:r>
    </w:p>
    <w:p w14:paraId="5E6AFACD"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t>plt.plot</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t_exact</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np.abs</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y_exact</w:t>
      </w:r>
      <w:proofErr w:type="spellEnd"/>
      <w:r w:rsidRPr="007B7DF9">
        <w:rPr>
          <w:rFonts w:ascii="Courier New" w:eastAsiaTheme="minorEastAsia" w:hAnsi="Courier New" w:cs="Courier New"/>
          <w:sz w:val="20"/>
          <w:szCs w:val="20"/>
          <w:lang w:val="en-US"/>
        </w:rPr>
        <w:t xml:space="preserve"> - y_rk3), '</w:t>
      </w:r>
      <w:proofErr w:type="spellStart"/>
      <w:r w:rsidRPr="007B7DF9">
        <w:rPr>
          <w:rFonts w:ascii="Courier New" w:eastAsiaTheme="minorEastAsia" w:hAnsi="Courier New" w:cs="Courier New"/>
          <w:sz w:val="20"/>
          <w:szCs w:val="20"/>
          <w:lang w:val="en-US"/>
        </w:rPr>
        <w:t>rs</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 xml:space="preserve">=5, label='RK3 </w:t>
      </w:r>
      <w:r w:rsidRPr="007B7DF9">
        <w:rPr>
          <w:rFonts w:ascii="Courier New" w:eastAsiaTheme="minorEastAsia" w:hAnsi="Courier New" w:cs="Courier New"/>
          <w:sz w:val="20"/>
          <w:szCs w:val="20"/>
        </w:rPr>
        <w:t>Σφάλμα</w:t>
      </w:r>
      <w:r w:rsidRPr="007B7DF9">
        <w:rPr>
          <w:rFonts w:ascii="Courier New" w:eastAsiaTheme="minorEastAsia" w:hAnsi="Courier New" w:cs="Courier New"/>
          <w:sz w:val="20"/>
          <w:szCs w:val="20"/>
          <w:lang w:val="en-US"/>
        </w:rPr>
        <w:t>')  # RK3</w:t>
      </w:r>
    </w:p>
    <w:p w14:paraId="49246536"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t>plt.plot</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t_exact</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np.abs</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y_exact</w:t>
      </w:r>
      <w:proofErr w:type="spellEnd"/>
      <w:r w:rsidRPr="007B7DF9">
        <w:rPr>
          <w:rFonts w:ascii="Courier New" w:eastAsiaTheme="minorEastAsia" w:hAnsi="Courier New" w:cs="Courier New"/>
          <w:sz w:val="20"/>
          <w:szCs w:val="20"/>
          <w:lang w:val="en-US"/>
        </w:rPr>
        <w:t xml:space="preserve"> - y_rk4), 'cd--',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 xml:space="preserve">=5, label='RK4 </w:t>
      </w:r>
      <w:r w:rsidRPr="007B7DF9">
        <w:rPr>
          <w:rFonts w:ascii="Courier New" w:eastAsiaTheme="minorEastAsia" w:hAnsi="Courier New" w:cs="Courier New"/>
          <w:sz w:val="20"/>
          <w:szCs w:val="20"/>
        </w:rPr>
        <w:t>Σφάλμα</w:t>
      </w:r>
      <w:r w:rsidRPr="007B7DF9">
        <w:rPr>
          <w:rFonts w:ascii="Courier New" w:eastAsiaTheme="minorEastAsia" w:hAnsi="Courier New" w:cs="Courier New"/>
          <w:sz w:val="20"/>
          <w:szCs w:val="20"/>
          <w:lang w:val="en-US"/>
        </w:rPr>
        <w:t>')  # RK4</w:t>
      </w:r>
    </w:p>
    <w:p w14:paraId="144BA12F" w14:textId="77777777" w:rsidR="007B7DF9" w:rsidRPr="007B7DF9" w:rsidRDefault="007B7DF9" w:rsidP="007B7DF9">
      <w:pPr>
        <w:jc w:val="both"/>
        <w:rPr>
          <w:rFonts w:ascii="Courier New" w:eastAsiaTheme="minorEastAsia" w:hAnsi="Courier New" w:cs="Courier New"/>
          <w:sz w:val="20"/>
          <w:szCs w:val="20"/>
          <w:lang w:val="en-US"/>
        </w:rPr>
      </w:pPr>
    </w:p>
    <w:p w14:paraId="34735660"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Διαμόρφωση γραφήματος</w:t>
      </w:r>
    </w:p>
    <w:p w14:paraId="47C57398"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plt.title</w:t>
      </w:r>
      <w:proofErr w:type="spellEnd"/>
      <w:r w:rsidRPr="007B7DF9">
        <w:rPr>
          <w:rFonts w:ascii="Courier New" w:eastAsiaTheme="minorEastAsia" w:hAnsi="Courier New" w:cs="Courier New"/>
          <w:sz w:val="20"/>
          <w:szCs w:val="20"/>
        </w:rPr>
        <w:t>('Απόλυτο Σφάλμα (Γραμμική Κλίμακα)')  # Τίτλος γραφήματος</w:t>
      </w:r>
    </w:p>
    <w:p w14:paraId="7CF07C6F"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plt.xlabel</w:t>
      </w:r>
      <w:proofErr w:type="spellEnd"/>
      <w:r w:rsidRPr="007B7DF9">
        <w:rPr>
          <w:rFonts w:ascii="Courier New" w:eastAsiaTheme="minorEastAsia" w:hAnsi="Courier New" w:cs="Courier New"/>
          <w:sz w:val="20"/>
          <w:szCs w:val="20"/>
        </w:rPr>
        <w:t>('t')  # Ετικέτα άξονα x</w:t>
      </w:r>
    </w:p>
    <w:p w14:paraId="30E2B5F2"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plt.ylabel</w:t>
      </w:r>
      <w:proofErr w:type="spellEnd"/>
      <w:r w:rsidRPr="007B7DF9">
        <w:rPr>
          <w:rFonts w:ascii="Courier New" w:eastAsiaTheme="minorEastAsia" w:hAnsi="Courier New" w:cs="Courier New"/>
          <w:sz w:val="20"/>
          <w:szCs w:val="20"/>
        </w:rPr>
        <w:t>('|Αναλυτική - Αριθμητική|')  # Ετικέτα άξονα y</w:t>
      </w:r>
    </w:p>
    <w:p w14:paraId="046AD611"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plt.legend</w:t>
      </w:r>
      <w:proofErr w:type="spellEnd"/>
      <w:r w:rsidRPr="007B7DF9">
        <w:rPr>
          <w:rFonts w:ascii="Courier New" w:eastAsiaTheme="minorEastAsia" w:hAnsi="Courier New" w:cs="Courier New"/>
          <w:sz w:val="20"/>
          <w:szCs w:val="20"/>
        </w:rPr>
        <w:t>()  # Εμφάνιση λεζάντας</w:t>
      </w:r>
    </w:p>
    <w:p w14:paraId="11A2F2CA"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plt.grid</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True</w:t>
      </w:r>
      <w:proofErr w:type="spellEnd"/>
      <w:r w:rsidRPr="007B7DF9">
        <w:rPr>
          <w:rFonts w:ascii="Courier New" w:eastAsiaTheme="minorEastAsia" w:hAnsi="Courier New" w:cs="Courier New"/>
          <w:sz w:val="20"/>
          <w:szCs w:val="20"/>
        </w:rPr>
        <w:t>)  # Εμφάνιση πλέγματος</w:t>
      </w:r>
    </w:p>
    <w:p w14:paraId="3348F418"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plt.show</w:t>
      </w:r>
      <w:proofErr w:type="spellEnd"/>
      <w:r w:rsidRPr="007B7DF9">
        <w:rPr>
          <w:rFonts w:ascii="Courier New" w:eastAsiaTheme="minorEastAsia" w:hAnsi="Courier New" w:cs="Courier New"/>
          <w:sz w:val="20"/>
          <w:szCs w:val="20"/>
        </w:rPr>
        <w:t>()  # Εμφάνιση γραφήματος</w:t>
      </w:r>
    </w:p>
    <w:p w14:paraId="10C905DA" w14:textId="77777777" w:rsidR="007B7DF9" w:rsidRPr="007B7DF9" w:rsidRDefault="007B7DF9" w:rsidP="007B7DF9">
      <w:pPr>
        <w:jc w:val="both"/>
        <w:rPr>
          <w:rFonts w:ascii="Courier New" w:eastAsiaTheme="minorEastAsia" w:hAnsi="Courier New" w:cs="Courier New"/>
          <w:sz w:val="20"/>
          <w:szCs w:val="20"/>
        </w:rPr>
      </w:pPr>
    </w:p>
    <w:p w14:paraId="0AF23A77"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09B99889"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Οπτικοποίηση Σφαλμάτων (Λογαριθμική Κλίμακα)</w:t>
      </w:r>
    </w:p>
    <w:p w14:paraId="301D872D"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w:t>
      </w:r>
    </w:p>
    <w:p w14:paraId="77D7A728"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plt.figure</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figsize</w:t>
      </w:r>
      <w:proofErr w:type="spellEnd"/>
      <w:r w:rsidRPr="007B7DF9">
        <w:rPr>
          <w:rFonts w:ascii="Courier New" w:eastAsiaTheme="minorEastAsia" w:hAnsi="Courier New" w:cs="Courier New"/>
          <w:sz w:val="20"/>
          <w:szCs w:val="20"/>
        </w:rPr>
        <w:t xml:space="preserve">=(12, 6))  # Δημιουργία </w:t>
      </w:r>
      <w:proofErr w:type="spellStart"/>
      <w:r w:rsidRPr="007B7DF9">
        <w:rPr>
          <w:rFonts w:ascii="Courier New" w:eastAsiaTheme="minorEastAsia" w:hAnsi="Courier New" w:cs="Courier New"/>
          <w:sz w:val="20"/>
          <w:szCs w:val="20"/>
        </w:rPr>
        <w:t>figure</w:t>
      </w:r>
      <w:proofErr w:type="spellEnd"/>
      <w:r w:rsidRPr="007B7DF9">
        <w:rPr>
          <w:rFonts w:ascii="Courier New" w:eastAsiaTheme="minorEastAsia" w:hAnsi="Courier New" w:cs="Courier New"/>
          <w:sz w:val="20"/>
          <w:szCs w:val="20"/>
        </w:rPr>
        <w:t xml:space="preserve"> με συγκεκριμένο μέγεθος</w:t>
      </w:r>
    </w:p>
    <w:p w14:paraId="27349342" w14:textId="77777777" w:rsidR="007B7DF9" w:rsidRPr="007B7DF9" w:rsidRDefault="007B7DF9" w:rsidP="007B7DF9">
      <w:pPr>
        <w:jc w:val="both"/>
        <w:rPr>
          <w:rFonts w:ascii="Courier New" w:eastAsiaTheme="minorEastAsia" w:hAnsi="Courier New" w:cs="Courier New"/>
          <w:sz w:val="20"/>
          <w:szCs w:val="20"/>
        </w:rPr>
      </w:pPr>
    </w:p>
    <w:p w14:paraId="270209D8"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xml:space="preserve"># Χρήση </w:t>
      </w:r>
      <w:proofErr w:type="spellStart"/>
      <w:r w:rsidRPr="007B7DF9">
        <w:rPr>
          <w:rFonts w:ascii="Courier New" w:eastAsiaTheme="minorEastAsia" w:hAnsi="Courier New" w:cs="Courier New"/>
          <w:sz w:val="20"/>
          <w:szCs w:val="20"/>
        </w:rPr>
        <w:t>semilogy</w:t>
      </w:r>
      <w:proofErr w:type="spellEnd"/>
      <w:r w:rsidRPr="007B7DF9">
        <w:rPr>
          <w:rFonts w:ascii="Courier New" w:eastAsiaTheme="minorEastAsia" w:hAnsi="Courier New" w:cs="Courier New"/>
          <w:sz w:val="20"/>
          <w:szCs w:val="20"/>
        </w:rPr>
        <w:t xml:space="preserve"> για λογαριθμικό άξονα y</w:t>
      </w:r>
    </w:p>
    <w:p w14:paraId="14406628"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t>plt.semilogy</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t_exact</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np.abs</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y_exact</w:t>
      </w:r>
      <w:proofErr w:type="spellEnd"/>
      <w:r w:rsidRPr="007B7DF9">
        <w:rPr>
          <w:rFonts w:ascii="Courier New" w:eastAsiaTheme="minorEastAsia" w:hAnsi="Courier New" w:cs="Courier New"/>
          <w:sz w:val="20"/>
          <w:szCs w:val="20"/>
          <w:lang w:val="en-US"/>
        </w:rPr>
        <w:t xml:space="preserve"> - y_rk1), '</w:t>
      </w:r>
      <w:proofErr w:type="spellStart"/>
      <w:r w:rsidRPr="007B7DF9">
        <w:rPr>
          <w:rFonts w:ascii="Courier New" w:eastAsiaTheme="minorEastAsia" w:hAnsi="Courier New" w:cs="Courier New"/>
          <w:sz w:val="20"/>
          <w:szCs w:val="20"/>
          <w:lang w:val="en-US"/>
        </w:rPr>
        <w:t>bo</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 xml:space="preserve">=5, label='RK1 </w:t>
      </w:r>
      <w:r w:rsidRPr="007B7DF9">
        <w:rPr>
          <w:rFonts w:ascii="Courier New" w:eastAsiaTheme="minorEastAsia" w:hAnsi="Courier New" w:cs="Courier New"/>
          <w:sz w:val="20"/>
          <w:szCs w:val="20"/>
        </w:rPr>
        <w:t>Σφάλμα</w:t>
      </w:r>
      <w:r w:rsidRPr="007B7DF9">
        <w:rPr>
          <w:rFonts w:ascii="Courier New" w:eastAsiaTheme="minorEastAsia" w:hAnsi="Courier New" w:cs="Courier New"/>
          <w:sz w:val="20"/>
          <w:szCs w:val="20"/>
          <w:lang w:val="en-US"/>
        </w:rPr>
        <w:t>')  # RK1</w:t>
      </w:r>
    </w:p>
    <w:p w14:paraId="059BD956"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t>plt.semilogy</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t_exact</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np.abs</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y_exact</w:t>
      </w:r>
      <w:proofErr w:type="spellEnd"/>
      <w:r w:rsidRPr="007B7DF9">
        <w:rPr>
          <w:rFonts w:ascii="Courier New" w:eastAsiaTheme="minorEastAsia" w:hAnsi="Courier New" w:cs="Courier New"/>
          <w:sz w:val="20"/>
          <w:szCs w:val="20"/>
          <w:lang w:val="en-US"/>
        </w:rPr>
        <w:t xml:space="preserve"> - y_rk2), 'g^--',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 xml:space="preserve">=5, label='RK2 </w:t>
      </w:r>
      <w:r w:rsidRPr="007B7DF9">
        <w:rPr>
          <w:rFonts w:ascii="Courier New" w:eastAsiaTheme="minorEastAsia" w:hAnsi="Courier New" w:cs="Courier New"/>
          <w:sz w:val="20"/>
          <w:szCs w:val="20"/>
        </w:rPr>
        <w:t>Σφάλμα</w:t>
      </w:r>
      <w:r w:rsidRPr="007B7DF9">
        <w:rPr>
          <w:rFonts w:ascii="Courier New" w:eastAsiaTheme="minorEastAsia" w:hAnsi="Courier New" w:cs="Courier New"/>
          <w:sz w:val="20"/>
          <w:szCs w:val="20"/>
          <w:lang w:val="en-US"/>
        </w:rPr>
        <w:t>')  # RK2</w:t>
      </w:r>
    </w:p>
    <w:p w14:paraId="46ED72B0"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lastRenderedPageBreak/>
        <w:t>plt.semilogy</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t_exact</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np.abs</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y_exact</w:t>
      </w:r>
      <w:proofErr w:type="spellEnd"/>
      <w:r w:rsidRPr="007B7DF9">
        <w:rPr>
          <w:rFonts w:ascii="Courier New" w:eastAsiaTheme="minorEastAsia" w:hAnsi="Courier New" w:cs="Courier New"/>
          <w:sz w:val="20"/>
          <w:szCs w:val="20"/>
          <w:lang w:val="en-US"/>
        </w:rPr>
        <w:t xml:space="preserve"> - y_rk3), '</w:t>
      </w:r>
      <w:proofErr w:type="spellStart"/>
      <w:r w:rsidRPr="007B7DF9">
        <w:rPr>
          <w:rFonts w:ascii="Courier New" w:eastAsiaTheme="minorEastAsia" w:hAnsi="Courier New" w:cs="Courier New"/>
          <w:sz w:val="20"/>
          <w:szCs w:val="20"/>
          <w:lang w:val="en-US"/>
        </w:rPr>
        <w:t>rs</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 xml:space="preserve">=5, label='RK3 </w:t>
      </w:r>
      <w:r w:rsidRPr="007B7DF9">
        <w:rPr>
          <w:rFonts w:ascii="Courier New" w:eastAsiaTheme="minorEastAsia" w:hAnsi="Courier New" w:cs="Courier New"/>
          <w:sz w:val="20"/>
          <w:szCs w:val="20"/>
        </w:rPr>
        <w:t>Σφάλμα</w:t>
      </w:r>
      <w:r w:rsidRPr="007B7DF9">
        <w:rPr>
          <w:rFonts w:ascii="Courier New" w:eastAsiaTheme="minorEastAsia" w:hAnsi="Courier New" w:cs="Courier New"/>
          <w:sz w:val="20"/>
          <w:szCs w:val="20"/>
          <w:lang w:val="en-US"/>
        </w:rPr>
        <w:t>')  # RK3</w:t>
      </w:r>
    </w:p>
    <w:p w14:paraId="1E55977E" w14:textId="77777777" w:rsidR="007B7DF9" w:rsidRPr="007B7DF9" w:rsidRDefault="007B7DF9" w:rsidP="007B7DF9">
      <w:pPr>
        <w:jc w:val="both"/>
        <w:rPr>
          <w:rFonts w:ascii="Courier New" w:eastAsiaTheme="minorEastAsia" w:hAnsi="Courier New" w:cs="Courier New"/>
          <w:sz w:val="20"/>
          <w:szCs w:val="20"/>
          <w:lang w:val="en-US"/>
        </w:rPr>
      </w:pPr>
      <w:proofErr w:type="spellStart"/>
      <w:r w:rsidRPr="007B7DF9">
        <w:rPr>
          <w:rFonts w:ascii="Courier New" w:eastAsiaTheme="minorEastAsia" w:hAnsi="Courier New" w:cs="Courier New"/>
          <w:sz w:val="20"/>
          <w:szCs w:val="20"/>
          <w:lang w:val="en-US"/>
        </w:rPr>
        <w:t>plt.semilogy</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t_exact</w:t>
      </w:r>
      <w:proofErr w:type="spellEnd"/>
      <w:r w:rsidRPr="007B7DF9">
        <w:rPr>
          <w:rFonts w:ascii="Courier New" w:eastAsiaTheme="minorEastAsia" w:hAnsi="Courier New" w:cs="Courier New"/>
          <w:sz w:val="20"/>
          <w:szCs w:val="20"/>
          <w:lang w:val="en-US"/>
        </w:rPr>
        <w:t xml:space="preserve">, </w:t>
      </w:r>
      <w:proofErr w:type="spellStart"/>
      <w:r w:rsidRPr="007B7DF9">
        <w:rPr>
          <w:rFonts w:ascii="Courier New" w:eastAsiaTheme="minorEastAsia" w:hAnsi="Courier New" w:cs="Courier New"/>
          <w:sz w:val="20"/>
          <w:szCs w:val="20"/>
          <w:lang w:val="en-US"/>
        </w:rPr>
        <w:t>np.abs</w:t>
      </w:r>
      <w:proofErr w:type="spellEnd"/>
      <w:r w:rsidRPr="007B7DF9">
        <w:rPr>
          <w:rFonts w:ascii="Courier New" w:eastAsiaTheme="minorEastAsia" w:hAnsi="Courier New" w:cs="Courier New"/>
          <w:sz w:val="20"/>
          <w:szCs w:val="20"/>
          <w:lang w:val="en-US"/>
        </w:rPr>
        <w:t>(</w:t>
      </w:r>
      <w:proofErr w:type="spellStart"/>
      <w:r w:rsidRPr="007B7DF9">
        <w:rPr>
          <w:rFonts w:ascii="Courier New" w:eastAsiaTheme="minorEastAsia" w:hAnsi="Courier New" w:cs="Courier New"/>
          <w:sz w:val="20"/>
          <w:szCs w:val="20"/>
          <w:lang w:val="en-US"/>
        </w:rPr>
        <w:t>y_exact</w:t>
      </w:r>
      <w:proofErr w:type="spellEnd"/>
      <w:r w:rsidRPr="007B7DF9">
        <w:rPr>
          <w:rFonts w:ascii="Courier New" w:eastAsiaTheme="minorEastAsia" w:hAnsi="Courier New" w:cs="Courier New"/>
          <w:sz w:val="20"/>
          <w:szCs w:val="20"/>
          <w:lang w:val="en-US"/>
        </w:rPr>
        <w:t xml:space="preserve"> - y_rk4), 'cd--', </w:t>
      </w:r>
      <w:proofErr w:type="spellStart"/>
      <w:r w:rsidRPr="007B7DF9">
        <w:rPr>
          <w:rFonts w:ascii="Courier New" w:eastAsiaTheme="minorEastAsia" w:hAnsi="Courier New" w:cs="Courier New"/>
          <w:sz w:val="20"/>
          <w:szCs w:val="20"/>
          <w:lang w:val="en-US"/>
        </w:rPr>
        <w:t>markersize</w:t>
      </w:r>
      <w:proofErr w:type="spellEnd"/>
      <w:r w:rsidRPr="007B7DF9">
        <w:rPr>
          <w:rFonts w:ascii="Courier New" w:eastAsiaTheme="minorEastAsia" w:hAnsi="Courier New" w:cs="Courier New"/>
          <w:sz w:val="20"/>
          <w:szCs w:val="20"/>
          <w:lang w:val="en-US"/>
        </w:rPr>
        <w:t xml:space="preserve">=5, label='RK4 </w:t>
      </w:r>
      <w:r w:rsidRPr="007B7DF9">
        <w:rPr>
          <w:rFonts w:ascii="Courier New" w:eastAsiaTheme="minorEastAsia" w:hAnsi="Courier New" w:cs="Courier New"/>
          <w:sz w:val="20"/>
          <w:szCs w:val="20"/>
        </w:rPr>
        <w:t>Σφάλμα</w:t>
      </w:r>
      <w:r w:rsidRPr="007B7DF9">
        <w:rPr>
          <w:rFonts w:ascii="Courier New" w:eastAsiaTheme="minorEastAsia" w:hAnsi="Courier New" w:cs="Courier New"/>
          <w:sz w:val="20"/>
          <w:szCs w:val="20"/>
          <w:lang w:val="en-US"/>
        </w:rPr>
        <w:t>')  # RK4</w:t>
      </w:r>
    </w:p>
    <w:p w14:paraId="54A1702C" w14:textId="77777777" w:rsidR="007B7DF9" w:rsidRPr="007B7DF9" w:rsidRDefault="007B7DF9" w:rsidP="007B7DF9">
      <w:pPr>
        <w:jc w:val="both"/>
        <w:rPr>
          <w:rFonts w:ascii="Courier New" w:eastAsiaTheme="minorEastAsia" w:hAnsi="Courier New" w:cs="Courier New"/>
          <w:sz w:val="20"/>
          <w:szCs w:val="20"/>
          <w:lang w:val="en-US"/>
        </w:rPr>
      </w:pPr>
    </w:p>
    <w:p w14:paraId="5059390D" w14:textId="77777777" w:rsidR="007B7DF9" w:rsidRPr="007B7DF9" w:rsidRDefault="007B7DF9" w:rsidP="007B7DF9">
      <w:pPr>
        <w:jc w:val="both"/>
        <w:rPr>
          <w:rFonts w:ascii="Courier New" w:eastAsiaTheme="minorEastAsia" w:hAnsi="Courier New" w:cs="Courier New"/>
          <w:sz w:val="20"/>
          <w:szCs w:val="20"/>
        </w:rPr>
      </w:pPr>
      <w:r w:rsidRPr="007B7DF9">
        <w:rPr>
          <w:rFonts w:ascii="Courier New" w:eastAsiaTheme="minorEastAsia" w:hAnsi="Courier New" w:cs="Courier New"/>
          <w:sz w:val="20"/>
          <w:szCs w:val="20"/>
        </w:rPr>
        <w:t># Διαμόρφωση γραφήματος</w:t>
      </w:r>
    </w:p>
    <w:p w14:paraId="09EE853D"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plt.title</w:t>
      </w:r>
      <w:proofErr w:type="spellEnd"/>
      <w:r w:rsidRPr="007B7DF9">
        <w:rPr>
          <w:rFonts w:ascii="Courier New" w:eastAsiaTheme="minorEastAsia" w:hAnsi="Courier New" w:cs="Courier New"/>
          <w:sz w:val="20"/>
          <w:szCs w:val="20"/>
        </w:rPr>
        <w:t>('Απόλυτο Σφάλμα (Λογαριθμική Κλίμακα)')  # Τίτλος γραφήματος</w:t>
      </w:r>
    </w:p>
    <w:p w14:paraId="1E7A1CA6"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plt.xlabel</w:t>
      </w:r>
      <w:proofErr w:type="spellEnd"/>
      <w:r w:rsidRPr="007B7DF9">
        <w:rPr>
          <w:rFonts w:ascii="Courier New" w:eastAsiaTheme="minorEastAsia" w:hAnsi="Courier New" w:cs="Courier New"/>
          <w:sz w:val="20"/>
          <w:szCs w:val="20"/>
        </w:rPr>
        <w:t>('t')  # Ετικέτα άξονα x</w:t>
      </w:r>
    </w:p>
    <w:p w14:paraId="4DA9DB94"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plt.ylabel</w:t>
      </w:r>
      <w:proofErr w:type="spellEnd"/>
      <w:r w:rsidRPr="007B7DF9">
        <w:rPr>
          <w:rFonts w:ascii="Courier New" w:eastAsiaTheme="minorEastAsia" w:hAnsi="Courier New" w:cs="Courier New"/>
          <w:sz w:val="20"/>
          <w:szCs w:val="20"/>
        </w:rPr>
        <w:t>('|Αναλυτική - Αριθμητική|')  # Ετικέτα άξονα y</w:t>
      </w:r>
    </w:p>
    <w:p w14:paraId="08599D5A"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plt.legend</w:t>
      </w:r>
      <w:proofErr w:type="spellEnd"/>
      <w:r w:rsidRPr="007B7DF9">
        <w:rPr>
          <w:rFonts w:ascii="Courier New" w:eastAsiaTheme="minorEastAsia" w:hAnsi="Courier New" w:cs="Courier New"/>
          <w:sz w:val="20"/>
          <w:szCs w:val="20"/>
        </w:rPr>
        <w:t>()  # Εμφάνιση λεζάντας</w:t>
      </w:r>
    </w:p>
    <w:p w14:paraId="70F63E57" w14:textId="77777777" w:rsidR="007B7DF9"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plt.grid</w:t>
      </w:r>
      <w:proofErr w:type="spellEnd"/>
      <w:r w:rsidRPr="007B7DF9">
        <w:rPr>
          <w:rFonts w:ascii="Courier New" w:eastAsiaTheme="minorEastAsia" w:hAnsi="Courier New" w:cs="Courier New"/>
          <w:sz w:val="20"/>
          <w:szCs w:val="20"/>
        </w:rPr>
        <w:t>(</w:t>
      </w:r>
      <w:proofErr w:type="spellStart"/>
      <w:r w:rsidRPr="007B7DF9">
        <w:rPr>
          <w:rFonts w:ascii="Courier New" w:eastAsiaTheme="minorEastAsia" w:hAnsi="Courier New" w:cs="Courier New"/>
          <w:sz w:val="20"/>
          <w:szCs w:val="20"/>
        </w:rPr>
        <w:t>True</w:t>
      </w:r>
      <w:proofErr w:type="spellEnd"/>
      <w:r w:rsidRPr="007B7DF9">
        <w:rPr>
          <w:rFonts w:ascii="Courier New" w:eastAsiaTheme="minorEastAsia" w:hAnsi="Courier New" w:cs="Courier New"/>
          <w:sz w:val="20"/>
          <w:szCs w:val="20"/>
        </w:rPr>
        <w:t>)  # Εμφάνιση πλέγματος</w:t>
      </w:r>
    </w:p>
    <w:p w14:paraId="1C99A630" w14:textId="31C275BC" w:rsidR="00F374C7" w:rsidRPr="007B7DF9" w:rsidRDefault="007B7DF9" w:rsidP="007B7DF9">
      <w:pPr>
        <w:jc w:val="both"/>
        <w:rPr>
          <w:rFonts w:ascii="Courier New" w:eastAsiaTheme="minorEastAsia" w:hAnsi="Courier New" w:cs="Courier New"/>
          <w:sz w:val="20"/>
          <w:szCs w:val="20"/>
        </w:rPr>
      </w:pPr>
      <w:proofErr w:type="spellStart"/>
      <w:r w:rsidRPr="007B7DF9">
        <w:rPr>
          <w:rFonts w:ascii="Courier New" w:eastAsiaTheme="minorEastAsia" w:hAnsi="Courier New" w:cs="Courier New"/>
          <w:sz w:val="20"/>
          <w:szCs w:val="20"/>
        </w:rPr>
        <w:t>plt.show</w:t>
      </w:r>
      <w:proofErr w:type="spellEnd"/>
      <w:r w:rsidRPr="007B7DF9">
        <w:rPr>
          <w:rFonts w:ascii="Courier New" w:eastAsiaTheme="minorEastAsia" w:hAnsi="Courier New" w:cs="Courier New"/>
          <w:sz w:val="20"/>
          <w:szCs w:val="20"/>
        </w:rPr>
        <w:t>()  # Εμφάνιση γραφήματος</w:t>
      </w:r>
    </w:p>
    <w:p w14:paraId="23B529B5" w14:textId="77777777" w:rsidR="00F374C7" w:rsidRPr="001E4F20" w:rsidRDefault="00F374C7" w:rsidP="00B97525">
      <w:pPr>
        <w:jc w:val="both"/>
        <w:rPr>
          <w:rFonts w:eastAsiaTheme="minorEastAsia"/>
          <w:sz w:val="24"/>
          <w:szCs w:val="24"/>
        </w:rPr>
      </w:pPr>
    </w:p>
    <w:p w14:paraId="0558BEDC" w14:textId="41F0F7AE" w:rsidR="001E4F20" w:rsidRPr="00DB0C1F" w:rsidRDefault="001E4F20" w:rsidP="001E4F20">
      <w:pPr>
        <w:pStyle w:val="2"/>
      </w:pPr>
      <w:bookmarkStart w:id="47" w:name="_Toc192020764"/>
      <w:r w:rsidRPr="00F1413A">
        <w:t>Υλοποίηση ενός Νευρωνικού Δικτύου για την προσέγγιση λύσης ΣΔΕ (με τη χρήση του αριθμητικού αλγορίθμου Runge-Kutta 4ου βαθμού (RK4) ως προσαρμοσμένου βελτιστοποιητή)</w:t>
      </w:r>
      <w:bookmarkEnd w:id="47"/>
    </w:p>
    <w:p w14:paraId="4A597EA3" w14:textId="77777777" w:rsidR="001E4F20" w:rsidRPr="00DB0C1F" w:rsidRDefault="001E4F20" w:rsidP="001E4F20"/>
    <w:p w14:paraId="01B074B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Εισαγωγή Βιβλιοθηκών -------------</w:t>
      </w:r>
    </w:p>
    <w:p w14:paraId="6979D2F6"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torch</w:t>
      </w:r>
      <w:proofErr w:type="spellEnd"/>
      <w:r w:rsidRPr="001E4F20">
        <w:rPr>
          <w:rFonts w:ascii="Courier New" w:eastAsiaTheme="minorEastAsia" w:hAnsi="Courier New" w:cs="Courier New"/>
          <w:sz w:val="20"/>
          <w:szCs w:val="20"/>
        </w:rPr>
        <w:t xml:space="preserve">  # Βασική βιβλιοθήκη για δουλειά με tensors και νευρωνικά δίκτυα</w:t>
      </w:r>
    </w:p>
    <w:p w14:paraId="019F22B5"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torch.nn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as</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nn</w:t>
      </w:r>
      <w:proofErr w:type="spellEnd"/>
      <w:r w:rsidRPr="001E4F20">
        <w:rPr>
          <w:rFonts w:ascii="Courier New" w:eastAsiaTheme="minorEastAsia" w:hAnsi="Courier New" w:cs="Courier New"/>
          <w:sz w:val="20"/>
          <w:szCs w:val="20"/>
        </w:rPr>
        <w:t xml:space="preserve">  # Επίπεδα νευρωνικών δικτύων (π.χ. Linear, ReLU)</w:t>
      </w:r>
    </w:p>
    <w:p w14:paraId="51031D1F"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numpy</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as</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np</w:t>
      </w:r>
      <w:proofErr w:type="spellEnd"/>
      <w:r w:rsidRPr="001E4F20">
        <w:rPr>
          <w:rFonts w:ascii="Courier New" w:eastAsiaTheme="minorEastAsia" w:hAnsi="Courier New" w:cs="Courier New"/>
          <w:sz w:val="20"/>
          <w:szCs w:val="20"/>
        </w:rPr>
        <w:t xml:space="preserve">  # Βιβλιοθήκη για επιστημονικούς υπολογισμούς</w:t>
      </w:r>
    </w:p>
    <w:p w14:paraId="7F80FDE8"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matplotlib.pyplot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as</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plt</w:t>
      </w:r>
      <w:proofErr w:type="spellEnd"/>
      <w:r w:rsidRPr="001E4F20">
        <w:rPr>
          <w:rFonts w:ascii="Courier New" w:eastAsiaTheme="minorEastAsia" w:hAnsi="Courier New" w:cs="Courier New"/>
          <w:sz w:val="20"/>
          <w:szCs w:val="20"/>
        </w:rPr>
        <w:t xml:space="preserve">  # Βιβλιοθήκη για δημιουργία γραφημάτων</w:t>
      </w:r>
    </w:p>
    <w:p w14:paraId="1299BC2C"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contextlib</w:t>
      </w:r>
      <w:proofErr w:type="spellEnd"/>
      <w:r w:rsidRPr="001E4F20">
        <w:rPr>
          <w:rFonts w:ascii="Courier New" w:eastAsiaTheme="minorEastAsia" w:hAnsi="Courier New" w:cs="Courier New"/>
          <w:sz w:val="20"/>
          <w:szCs w:val="20"/>
        </w:rPr>
        <w:t xml:space="preserve">  # Βιβλιοθήκη για τη διαχείριση </w:t>
      </w:r>
      <w:proofErr w:type="spellStart"/>
      <w:r w:rsidRPr="001E4F20">
        <w:rPr>
          <w:rFonts w:ascii="Courier New" w:eastAsiaTheme="minorEastAsia" w:hAnsi="Courier New" w:cs="Courier New"/>
          <w:sz w:val="20"/>
          <w:szCs w:val="20"/>
        </w:rPr>
        <w:t>context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managers</w:t>
      </w:r>
      <w:proofErr w:type="spellEnd"/>
    </w:p>
    <w:p w14:paraId="2ED4A672" w14:textId="77777777" w:rsidR="001E4F20" w:rsidRPr="001E4F20" w:rsidRDefault="001E4F20" w:rsidP="001E4F20">
      <w:pPr>
        <w:jc w:val="both"/>
        <w:rPr>
          <w:rFonts w:ascii="Courier New" w:eastAsiaTheme="minorEastAsia" w:hAnsi="Courier New" w:cs="Courier New"/>
          <w:sz w:val="20"/>
          <w:szCs w:val="20"/>
        </w:rPr>
      </w:pPr>
    </w:p>
    <w:p w14:paraId="2F0241A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Διορθώσεις για </w:t>
      </w:r>
      <w:proofErr w:type="spellStart"/>
      <w:r w:rsidRPr="001E4F20">
        <w:rPr>
          <w:rFonts w:ascii="Courier New" w:eastAsiaTheme="minorEastAsia" w:hAnsi="Courier New" w:cs="Courier New"/>
          <w:sz w:val="20"/>
          <w:szCs w:val="20"/>
        </w:rPr>
        <w:t>Αναπαραγωγιμότητα</w:t>
      </w:r>
      <w:proofErr w:type="spellEnd"/>
      <w:r w:rsidRPr="001E4F20">
        <w:rPr>
          <w:rFonts w:ascii="Courier New" w:eastAsiaTheme="minorEastAsia" w:hAnsi="Courier New" w:cs="Courier New"/>
          <w:sz w:val="20"/>
          <w:szCs w:val="20"/>
        </w:rPr>
        <w:t xml:space="preserve"> -------------</w:t>
      </w:r>
    </w:p>
    <w:p w14:paraId="049E50A9"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torch.manual_seed</w:t>
      </w:r>
      <w:proofErr w:type="spellEnd"/>
      <w:r w:rsidRPr="001E4F20">
        <w:rPr>
          <w:rFonts w:ascii="Courier New" w:eastAsiaTheme="minorEastAsia" w:hAnsi="Courier New" w:cs="Courier New"/>
          <w:sz w:val="20"/>
          <w:szCs w:val="20"/>
          <w:lang w:val="en-US"/>
        </w:rPr>
        <w:t xml:space="preserve">(42)  # </w:t>
      </w:r>
      <w:r w:rsidRPr="001E4F20">
        <w:rPr>
          <w:rFonts w:ascii="Courier New" w:eastAsiaTheme="minorEastAsia" w:hAnsi="Courier New" w:cs="Courier New"/>
          <w:sz w:val="20"/>
          <w:szCs w:val="20"/>
        </w:rPr>
        <w:t>Σταθερό</w:t>
      </w:r>
      <w:r w:rsidRPr="001E4F20">
        <w:rPr>
          <w:rFonts w:ascii="Courier New" w:eastAsiaTheme="minorEastAsia" w:hAnsi="Courier New" w:cs="Courier New"/>
          <w:sz w:val="20"/>
          <w:szCs w:val="20"/>
          <w:lang w:val="en-US"/>
        </w:rPr>
        <w:t xml:space="preserve"> seed </w:t>
      </w:r>
      <w:r w:rsidRPr="001E4F20">
        <w:rPr>
          <w:rFonts w:ascii="Courier New" w:eastAsiaTheme="minorEastAsia" w:hAnsi="Courier New" w:cs="Courier New"/>
          <w:sz w:val="20"/>
          <w:szCs w:val="20"/>
        </w:rPr>
        <w:t>για</w:t>
      </w:r>
      <w:r w:rsidRPr="001E4F20">
        <w:rPr>
          <w:rFonts w:ascii="Courier New" w:eastAsiaTheme="minorEastAsia" w:hAnsi="Courier New" w:cs="Courier New"/>
          <w:sz w:val="20"/>
          <w:szCs w:val="20"/>
          <w:lang w:val="en-US"/>
        </w:rPr>
        <w:t xml:space="preserve"> PyTorch</w:t>
      </w:r>
    </w:p>
    <w:p w14:paraId="48890975"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np.random.seed</w:t>
      </w:r>
      <w:proofErr w:type="spellEnd"/>
      <w:r w:rsidRPr="001E4F20">
        <w:rPr>
          <w:rFonts w:ascii="Courier New" w:eastAsiaTheme="minorEastAsia" w:hAnsi="Courier New" w:cs="Courier New"/>
          <w:sz w:val="20"/>
          <w:szCs w:val="20"/>
          <w:lang w:val="en-US"/>
        </w:rPr>
        <w:t xml:space="preserve">(42)  # </w:t>
      </w:r>
      <w:r w:rsidRPr="001E4F20">
        <w:rPr>
          <w:rFonts w:ascii="Courier New" w:eastAsiaTheme="minorEastAsia" w:hAnsi="Courier New" w:cs="Courier New"/>
          <w:sz w:val="20"/>
          <w:szCs w:val="20"/>
        </w:rPr>
        <w:t>Σταθερό</w:t>
      </w:r>
      <w:r w:rsidRPr="001E4F20">
        <w:rPr>
          <w:rFonts w:ascii="Courier New" w:eastAsiaTheme="minorEastAsia" w:hAnsi="Courier New" w:cs="Courier New"/>
          <w:sz w:val="20"/>
          <w:szCs w:val="20"/>
          <w:lang w:val="en-US"/>
        </w:rPr>
        <w:t xml:space="preserve"> seed </w:t>
      </w:r>
      <w:r w:rsidRPr="001E4F20">
        <w:rPr>
          <w:rFonts w:ascii="Courier New" w:eastAsiaTheme="minorEastAsia" w:hAnsi="Courier New" w:cs="Courier New"/>
          <w:sz w:val="20"/>
          <w:szCs w:val="20"/>
        </w:rPr>
        <w:t>για</w:t>
      </w:r>
      <w:r w:rsidRPr="001E4F20">
        <w:rPr>
          <w:rFonts w:ascii="Courier New" w:eastAsiaTheme="minorEastAsia" w:hAnsi="Courier New" w:cs="Courier New"/>
          <w:sz w:val="20"/>
          <w:szCs w:val="20"/>
          <w:lang w:val="en-US"/>
        </w:rPr>
        <w:t xml:space="preserve"> NumPy</w:t>
      </w:r>
    </w:p>
    <w:p w14:paraId="4C3CB1D5" w14:textId="77777777" w:rsidR="001E4F20" w:rsidRPr="001E4F20" w:rsidRDefault="001E4F20" w:rsidP="001E4F20">
      <w:pPr>
        <w:jc w:val="both"/>
        <w:rPr>
          <w:rFonts w:ascii="Courier New" w:eastAsiaTheme="minorEastAsia" w:hAnsi="Courier New" w:cs="Courier New"/>
          <w:sz w:val="20"/>
          <w:szCs w:val="20"/>
          <w:lang w:val="en-US"/>
        </w:rPr>
      </w:pPr>
    </w:p>
    <w:p w14:paraId="4F7F1A89"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Ορισμός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Νευρωνικού</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Δικτύου</w:t>
      </w:r>
      <w:r w:rsidRPr="001E4F20">
        <w:rPr>
          <w:rFonts w:ascii="Courier New" w:eastAsiaTheme="minorEastAsia" w:hAnsi="Courier New" w:cs="Courier New"/>
          <w:sz w:val="20"/>
          <w:szCs w:val="20"/>
          <w:lang w:val="en-US"/>
        </w:rPr>
        <w:t xml:space="preserve"> -------------</w:t>
      </w:r>
    </w:p>
    <w:p w14:paraId="5A29D1A9"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class SimpleNN(</w:t>
      </w:r>
      <w:proofErr w:type="spellStart"/>
      <w:r w:rsidRPr="001E4F20">
        <w:rPr>
          <w:rFonts w:ascii="Courier New" w:eastAsiaTheme="minorEastAsia" w:hAnsi="Courier New" w:cs="Courier New"/>
          <w:sz w:val="20"/>
          <w:szCs w:val="20"/>
          <w:lang w:val="en-US"/>
        </w:rPr>
        <w:t>nn.Module</w:t>
      </w:r>
      <w:proofErr w:type="spellEnd"/>
      <w:r w:rsidRPr="001E4F20">
        <w:rPr>
          <w:rFonts w:ascii="Courier New" w:eastAsiaTheme="minorEastAsia" w:hAnsi="Courier New" w:cs="Courier New"/>
          <w:sz w:val="20"/>
          <w:szCs w:val="20"/>
          <w:lang w:val="en-US"/>
        </w:rPr>
        <w:t>):</w:t>
      </w:r>
    </w:p>
    <w:p w14:paraId="115D1CB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rPr>
        <w:t>def</w:t>
      </w:r>
      <w:proofErr w:type="spellEnd"/>
      <w:r w:rsidRPr="001E4F20">
        <w:rPr>
          <w:rFonts w:ascii="Courier New" w:eastAsiaTheme="minorEastAsia" w:hAnsi="Courier New" w:cs="Courier New"/>
          <w:sz w:val="20"/>
          <w:szCs w:val="20"/>
        </w:rPr>
        <w:t xml:space="preserve"> __</w:t>
      </w:r>
      <w:proofErr w:type="spellStart"/>
      <w:r w:rsidRPr="001E4F20">
        <w:rPr>
          <w:rFonts w:ascii="Courier New" w:eastAsiaTheme="minorEastAsia" w:hAnsi="Courier New" w:cs="Courier New"/>
          <w:sz w:val="20"/>
          <w:szCs w:val="20"/>
        </w:rPr>
        <w:t>init</w:t>
      </w:r>
      <w:proofErr w:type="spellEnd"/>
      <w:r w:rsidRPr="001E4F20">
        <w:rPr>
          <w:rFonts w:ascii="Courier New" w:eastAsiaTheme="minorEastAsia" w:hAnsi="Courier New" w:cs="Courier New"/>
          <w:sz w:val="20"/>
          <w:szCs w:val="20"/>
        </w:rPr>
        <w:t>__(</w:t>
      </w:r>
      <w:proofErr w:type="spellStart"/>
      <w:r w:rsidRPr="001E4F20">
        <w:rPr>
          <w:rFonts w:ascii="Courier New" w:eastAsiaTheme="minorEastAsia" w:hAnsi="Courier New" w:cs="Courier New"/>
          <w:sz w:val="20"/>
          <w:szCs w:val="20"/>
        </w:rPr>
        <w:t>self</w:t>
      </w:r>
      <w:proofErr w:type="spellEnd"/>
      <w:r w:rsidRPr="001E4F20">
        <w:rPr>
          <w:rFonts w:ascii="Courier New" w:eastAsiaTheme="minorEastAsia" w:hAnsi="Courier New" w:cs="Courier New"/>
          <w:sz w:val="20"/>
          <w:szCs w:val="20"/>
        </w:rPr>
        <w:t>):</w:t>
      </w:r>
    </w:p>
    <w:p w14:paraId="3C231D3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w:t>
      </w:r>
    </w:p>
    <w:p w14:paraId="2A24186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Αρχικοποιεί</w:t>
      </w:r>
      <w:proofErr w:type="spellEnd"/>
      <w:r w:rsidRPr="001E4F20">
        <w:rPr>
          <w:rFonts w:ascii="Courier New" w:eastAsiaTheme="minorEastAsia" w:hAnsi="Courier New" w:cs="Courier New"/>
          <w:sz w:val="20"/>
          <w:szCs w:val="20"/>
        </w:rPr>
        <w:t xml:space="preserve"> ένα δίκτυο με:</w:t>
      </w:r>
    </w:p>
    <w:p w14:paraId="45C7F577"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fc1: Πρώτο γραμμικό επίπεδο (1 είσοδος -&gt; 10 νευρώνες)</w:t>
      </w:r>
    </w:p>
    <w:p w14:paraId="2320A0D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lastRenderedPageBreak/>
        <w:t>        - fc2: Δεύτερο γραμμικό επίπεδο (10 νευρώνες -&gt; 1 έξοδος)</w:t>
      </w:r>
    </w:p>
    <w:p w14:paraId="35C7EE77"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w:t>
      </w:r>
    </w:p>
    <w:p w14:paraId="52141D34"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super(SimpleNN, self).__</w:t>
      </w:r>
      <w:proofErr w:type="spellStart"/>
      <w:r w:rsidRPr="001E4F20">
        <w:rPr>
          <w:rFonts w:ascii="Courier New" w:eastAsiaTheme="minorEastAsia" w:hAnsi="Courier New" w:cs="Courier New"/>
          <w:sz w:val="20"/>
          <w:szCs w:val="20"/>
          <w:lang w:val="en-US"/>
        </w:rPr>
        <w:t>init</w:t>
      </w:r>
      <w:proofErr w:type="spellEnd"/>
      <w:r w:rsidRPr="001E4F20">
        <w:rPr>
          <w:rFonts w:ascii="Courier New" w:eastAsiaTheme="minorEastAsia" w:hAnsi="Courier New" w:cs="Courier New"/>
          <w:sz w:val="20"/>
          <w:szCs w:val="20"/>
          <w:lang w:val="en-US"/>
        </w:rPr>
        <w:t>__()</w:t>
      </w:r>
    </w:p>
    <w:p w14:paraId="68B122CA"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self.fc1 = </w:t>
      </w:r>
      <w:proofErr w:type="spellStart"/>
      <w:r w:rsidRPr="001E4F20">
        <w:rPr>
          <w:rFonts w:ascii="Courier New" w:eastAsiaTheme="minorEastAsia" w:hAnsi="Courier New" w:cs="Courier New"/>
          <w:sz w:val="20"/>
          <w:szCs w:val="20"/>
          <w:lang w:val="en-US"/>
        </w:rPr>
        <w:t>nn.Linear</w:t>
      </w:r>
      <w:proofErr w:type="spellEnd"/>
      <w:r w:rsidRPr="001E4F20">
        <w:rPr>
          <w:rFonts w:ascii="Courier New" w:eastAsiaTheme="minorEastAsia" w:hAnsi="Courier New" w:cs="Courier New"/>
          <w:sz w:val="20"/>
          <w:szCs w:val="20"/>
          <w:lang w:val="en-US"/>
        </w:rPr>
        <w:t>(</w:t>
      </w:r>
    </w:p>
    <w:p w14:paraId="6E90837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rPr>
        <w:t>in_features</w:t>
      </w:r>
      <w:proofErr w:type="spellEnd"/>
      <w:r w:rsidRPr="001E4F20">
        <w:rPr>
          <w:rFonts w:ascii="Courier New" w:eastAsiaTheme="minorEastAsia" w:hAnsi="Courier New" w:cs="Courier New"/>
          <w:sz w:val="20"/>
          <w:szCs w:val="20"/>
        </w:rPr>
        <w:t>=1,  # Διαστάσεις εισόδου</w:t>
      </w:r>
    </w:p>
    <w:p w14:paraId="39111FA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out_features</w:t>
      </w:r>
      <w:proofErr w:type="spellEnd"/>
      <w:r w:rsidRPr="001E4F20">
        <w:rPr>
          <w:rFonts w:ascii="Courier New" w:eastAsiaTheme="minorEastAsia" w:hAnsi="Courier New" w:cs="Courier New"/>
          <w:sz w:val="20"/>
          <w:szCs w:val="20"/>
        </w:rPr>
        <w:t>=10  # Αριθμός νευρώνων στο κρυφό επίπεδο</w:t>
      </w:r>
    </w:p>
    <w:p w14:paraId="60F87AB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w:t>
      </w:r>
    </w:p>
    <w:p w14:paraId="3788ED5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self.fc2 = </w:t>
      </w:r>
      <w:proofErr w:type="spellStart"/>
      <w:r w:rsidRPr="001E4F20">
        <w:rPr>
          <w:rFonts w:ascii="Courier New" w:eastAsiaTheme="minorEastAsia" w:hAnsi="Courier New" w:cs="Courier New"/>
          <w:sz w:val="20"/>
          <w:szCs w:val="20"/>
        </w:rPr>
        <w:t>nn.Linear</w:t>
      </w:r>
      <w:proofErr w:type="spellEnd"/>
      <w:r w:rsidRPr="001E4F20">
        <w:rPr>
          <w:rFonts w:ascii="Courier New" w:eastAsiaTheme="minorEastAsia" w:hAnsi="Courier New" w:cs="Courier New"/>
          <w:sz w:val="20"/>
          <w:szCs w:val="20"/>
        </w:rPr>
        <w:t>(</w:t>
      </w:r>
    </w:p>
    <w:p w14:paraId="1B06E0AE"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in_features</w:t>
      </w:r>
      <w:proofErr w:type="spellEnd"/>
      <w:r w:rsidRPr="001E4F20">
        <w:rPr>
          <w:rFonts w:ascii="Courier New" w:eastAsiaTheme="minorEastAsia" w:hAnsi="Courier New" w:cs="Courier New"/>
          <w:sz w:val="20"/>
          <w:szCs w:val="20"/>
        </w:rPr>
        <w:t>=10,  # Είσοδος από τους 10 νευρώνες του fc1</w:t>
      </w:r>
    </w:p>
    <w:p w14:paraId="71E62928"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out_features</w:t>
      </w:r>
      <w:proofErr w:type="spellEnd"/>
      <w:r w:rsidRPr="001E4F20">
        <w:rPr>
          <w:rFonts w:ascii="Courier New" w:eastAsiaTheme="minorEastAsia" w:hAnsi="Courier New" w:cs="Courier New"/>
          <w:sz w:val="20"/>
          <w:szCs w:val="20"/>
          <w:lang w:val="en-US"/>
        </w:rPr>
        <w:t xml:space="preserve">=1  # </w:t>
      </w:r>
      <w:r w:rsidRPr="001E4F20">
        <w:rPr>
          <w:rFonts w:ascii="Courier New" w:eastAsiaTheme="minorEastAsia" w:hAnsi="Courier New" w:cs="Courier New"/>
          <w:sz w:val="20"/>
          <w:szCs w:val="20"/>
        </w:rPr>
        <w:t>Έξοδος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πρόβλεψη</w:t>
      </w:r>
      <w:r w:rsidRPr="001E4F20">
        <w:rPr>
          <w:rFonts w:ascii="Courier New" w:eastAsiaTheme="minorEastAsia" w:hAnsi="Courier New" w:cs="Courier New"/>
          <w:sz w:val="20"/>
          <w:szCs w:val="20"/>
          <w:lang w:val="en-US"/>
        </w:rPr>
        <w:t>)</w:t>
      </w:r>
    </w:p>
    <w:p w14:paraId="25C5DB58"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w:t>
      </w:r>
    </w:p>
    <w:p w14:paraId="327C8387" w14:textId="77777777" w:rsidR="001E4F20" w:rsidRPr="001E4F20" w:rsidRDefault="001E4F20" w:rsidP="001E4F20">
      <w:pPr>
        <w:jc w:val="both"/>
        <w:rPr>
          <w:rFonts w:ascii="Courier New" w:eastAsiaTheme="minorEastAsia" w:hAnsi="Courier New" w:cs="Courier New"/>
          <w:sz w:val="20"/>
          <w:szCs w:val="20"/>
          <w:lang w:val="en-US"/>
        </w:rPr>
      </w:pPr>
    </w:p>
    <w:p w14:paraId="6DCEB399"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def forward(self, x):</w:t>
      </w:r>
    </w:p>
    <w:p w14:paraId="2DCCE17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w:t>
      </w:r>
    </w:p>
    <w:p w14:paraId="27F1F622"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Forward pass του δικτύου:</w:t>
      </w:r>
    </w:p>
    <w:p w14:paraId="087C4BC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x: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 xml:space="preserve"> εισόδου με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xml:space="preserve"> (N, 1), όπου N = αριθμός δειγμάτων</w:t>
      </w:r>
    </w:p>
    <w:p w14:paraId="2373A11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Επιστρέφει: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 xml:space="preserve"> εξόδου με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xml:space="preserve"> (N, 1)</w:t>
      </w:r>
    </w:p>
    <w:p w14:paraId="25F848C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w:t>
      </w:r>
    </w:p>
    <w:p w14:paraId="410D989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x = </w:t>
      </w:r>
      <w:proofErr w:type="spellStart"/>
      <w:r w:rsidRPr="001E4F20">
        <w:rPr>
          <w:rFonts w:ascii="Courier New" w:eastAsiaTheme="minorEastAsia" w:hAnsi="Courier New" w:cs="Courier New"/>
          <w:sz w:val="20"/>
          <w:szCs w:val="20"/>
        </w:rPr>
        <w:t>torch.relu</w:t>
      </w:r>
      <w:proofErr w:type="spellEnd"/>
      <w:r w:rsidRPr="001E4F20">
        <w:rPr>
          <w:rFonts w:ascii="Courier New" w:eastAsiaTheme="minorEastAsia" w:hAnsi="Courier New" w:cs="Courier New"/>
          <w:sz w:val="20"/>
          <w:szCs w:val="20"/>
        </w:rPr>
        <w:t>(self.fc1(x))  # ReLU ενεργοποίηση στο κρυφό επίπεδο</w:t>
      </w:r>
    </w:p>
    <w:p w14:paraId="41A3DAEE"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 = self.fc2(x)  # Γραμμικός μετασχηματισμός στην έξοδο</w:t>
      </w:r>
    </w:p>
    <w:p w14:paraId="4612C2E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return</w:t>
      </w:r>
      <w:proofErr w:type="spellEnd"/>
      <w:r w:rsidRPr="001E4F20">
        <w:rPr>
          <w:rFonts w:ascii="Courier New" w:eastAsiaTheme="minorEastAsia" w:hAnsi="Courier New" w:cs="Courier New"/>
          <w:sz w:val="20"/>
          <w:szCs w:val="20"/>
        </w:rPr>
        <w:t xml:space="preserve"> x</w:t>
      </w:r>
    </w:p>
    <w:p w14:paraId="58CB63EB" w14:textId="77777777" w:rsidR="001E4F20" w:rsidRPr="001E4F20" w:rsidRDefault="001E4F20" w:rsidP="001E4F20">
      <w:pPr>
        <w:jc w:val="both"/>
        <w:rPr>
          <w:rFonts w:ascii="Courier New" w:eastAsiaTheme="minorEastAsia" w:hAnsi="Courier New" w:cs="Courier New"/>
          <w:sz w:val="20"/>
          <w:szCs w:val="20"/>
        </w:rPr>
      </w:pPr>
    </w:p>
    <w:p w14:paraId="0DC505F7"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Συνάρτηση Κόστους (MSE) -------------</w:t>
      </w:r>
    </w:p>
    <w:p w14:paraId="5A82952B"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def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y_true</w:t>
      </w:r>
      <w:proofErr w:type="spellEnd"/>
      <w:r w:rsidRPr="001E4F20">
        <w:rPr>
          <w:rFonts w:ascii="Courier New" w:eastAsiaTheme="minorEastAsia" w:hAnsi="Courier New" w:cs="Courier New"/>
          <w:sz w:val="20"/>
          <w:szCs w:val="20"/>
          <w:lang w:val="en-US"/>
        </w:rPr>
        <w:t>):</w:t>
      </w:r>
    </w:p>
    <w:p w14:paraId="5EA1748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w:t>
      </w:r>
    </w:p>
    <w:p w14:paraId="73012E92"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Υπολογίζει το Μέσο Τετραγωνικό Σφάλμα (MSE) μεταξύ προβλέψεων και πραγματικών τιμών.</w:t>
      </w:r>
    </w:p>
    <w:p w14:paraId="0F647FB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y_pred</w:t>
      </w:r>
      <w:proofErr w:type="spellEnd"/>
      <w:r w:rsidRPr="001E4F20">
        <w:rPr>
          <w:rFonts w:ascii="Courier New" w:eastAsiaTheme="minorEastAsia" w:hAnsi="Courier New" w:cs="Courier New"/>
          <w:sz w:val="20"/>
          <w:szCs w:val="20"/>
        </w:rPr>
        <w:t>: Προβλέψεις του δικτύου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 xml:space="preserve"> με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xml:space="preserve"> (N, 1))</w:t>
      </w:r>
    </w:p>
    <w:p w14:paraId="1D845FE2"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y_true</w:t>
      </w:r>
      <w:proofErr w:type="spellEnd"/>
      <w:r w:rsidRPr="001E4F20">
        <w:rPr>
          <w:rFonts w:ascii="Courier New" w:eastAsiaTheme="minorEastAsia" w:hAnsi="Courier New" w:cs="Courier New"/>
          <w:sz w:val="20"/>
          <w:szCs w:val="20"/>
        </w:rPr>
        <w:t>: Πραγματικές τιμές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 xml:space="preserve"> με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xml:space="preserve"> (N, 1))</w:t>
      </w:r>
    </w:p>
    <w:p w14:paraId="7A5F10C1"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Επιστρέφει</w:t>
      </w:r>
      <w:r w:rsidRPr="001E4F20">
        <w:rPr>
          <w:rFonts w:ascii="Courier New" w:eastAsiaTheme="minorEastAsia" w:hAnsi="Courier New" w:cs="Courier New"/>
          <w:sz w:val="20"/>
          <w:szCs w:val="20"/>
          <w:lang w:val="en-US"/>
        </w:rPr>
        <w:t>: MSE loss (Tensor scalar)</w:t>
      </w:r>
    </w:p>
    <w:p w14:paraId="2C12AA09"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w:t>
      </w:r>
    </w:p>
    <w:p w14:paraId="6311E0BA"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return </w:t>
      </w:r>
      <w:proofErr w:type="spellStart"/>
      <w:r w:rsidRPr="001E4F20">
        <w:rPr>
          <w:rFonts w:ascii="Courier New" w:eastAsiaTheme="minorEastAsia" w:hAnsi="Courier New" w:cs="Courier New"/>
          <w:sz w:val="20"/>
          <w:szCs w:val="20"/>
          <w:lang w:val="en-US"/>
        </w:rPr>
        <w:t>torch.mean</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y_true</w:t>
      </w:r>
      <w:proofErr w:type="spellEnd"/>
      <w:r w:rsidRPr="001E4F20">
        <w:rPr>
          <w:rFonts w:ascii="Courier New" w:eastAsiaTheme="minorEastAsia" w:hAnsi="Courier New" w:cs="Courier New"/>
          <w:sz w:val="20"/>
          <w:szCs w:val="20"/>
          <w:lang w:val="en-US"/>
        </w:rPr>
        <w:t xml:space="preserve">) ** 2)  # </w:t>
      </w:r>
      <w:r w:rsidRPr="001E4F20">
        <w:rPr>
          <w:rFonts w:ascii="Courier New" w:eastAsiaTheme="minorEastAsia" w:hAnsi="Courier New" w:cs="Courier New"/>
          <w:sz w:val="20"/>
          <w:szCs w:val="20"/>
        </w:rPr>
        <w:t>Μέση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τιμή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τετραγωνικών</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σφαλμάτων</w:t>
      </w:r>
    </w:p>
    <w:p w14:paraId="3FE72805" w14:textId="77777777" w:rsidR="001E4F20" w:rsidRPr="001E4F20" w:rsidRDefault="001E4F20" w:rsidP="001E4F20">
      <w:pPr>
        <w:jc w:val="both"/>
        <w:rPr>
          <w:rFonts w:ascii="Courier New" w:eastAsiaTheme="minorEastAsia" w:hAnsi="Courier New" w:cs="Courier New"/>
          <w:sz w:val="20"/>
          <w:szCs w:val="20"/>
          <w:lang w:val="en-US"/>
        </w:rPr>
      </w:pPr>
    </w:p>
    <w:p w14:paraId="21F7299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lastRenderedPageBreak/>
        <w:t># ------------- Μέθοδος Runge-Kutta 4ης τάξης (RK4) για Βελτιστοποίηση -------------</w:t>
      </w:r>
    </w:p>
    <w:p w14:paraId="2203ADFF"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def </w:t>
      </w:r>
      <w:proofErr w:type="spellStart"/>
      <w:r w:rsidRPr="001E4F20">
        <w:rPr>
          <w:rFonts w:ascii="Courier New" w:eastAsiaTheme="minorEastAsia" w:hAnsi="Courier New" w:cs="Courier New"/>
          <w:sz w:val="20"/>
          <w:szCs w:val="20"/>
          <w:lang w:val="en-US"/>
        </w:rPr>
        <w:t>runge_kutta_optimizer</w:t>
      </w:r>
      <w:proofErr w:type="spellEnd"/>
      <w:r w:rsidRPr="001E4F20">
        <w:rPr>
          <w:rFonts w:ascii="Courier New" w:eastAsiaTheme="minorEastAsia" w:hAnsi="Courier New" w:cs="Courier New"/>
          <w:sz w:val="20"/>
          <w:szCs w:val="20"/>
          <w:lang w:val="en-US"/>
        </w:rPr>
        <w:t xml:space="preserve">(model,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x_batch</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y_batch</w:t>
      </w:r>
      <w:proofErr w:type="spellEnd"/>
      <w:r w:rsidRPr="001E4F20">
        <w:rPr>
          <w:rFonts w:ascii="Courier New" w:eastAsiaTheme="minorEastAsia" w:hAnsi="Courier New" w:cs="Courier New"/>
          <w:sz w:val="20"/>
          <w:szCs w:val="20"/>
          <w:lang w:val="en-US"/>
        </w:rPr>
        <w:t>, h=0.1):</w:t>
      </w:r>
    </w:p>
    <w:p w14:paraId="0236DA32"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w:t>
      </w:r>
    </w:p>
    <w:p w14:paraId="0D5D596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Εφαρμόζει τον αλγόριθμο RK4 για ενημέρωση των παραμέτρων ενός νευρωνικού δικτύου.</w:t>
      </w:r>
    </w:p>
    <w:p w14:paraId="513A8DF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model</w:t>
      </w:r>
      <w:proofErr w:type="spellEnd"/>
      <w:r w:rsidRPr="001E4F20">
        <w:rPr>
          <w:rFonts w:ascii="Courier New" w:eastAsiaTheme="minorEastAsia" w:hAnsi="Courier New" w:cs="Courier New"/>
          <w:sz w:val="20"/>
          <w:szCs w:val="20"/>
        </w:rPr>
        <w:t xml:space="preserve">: Το νευρωνικό δίκτυο (π.χ. </w:t>
      </w:r>
      <w:proofErr w:type="spellStart"/>
      <w:r w:rsidRPr="001E4F20">
        <w:rPr>
          <w:rFonts w:ascii="Courier New" w:eastAsiaTheme="minorEastAsia" w:hAnsi="Courier New" w:cs="Courier New"/>
          <w:sz w:val="20"/>
          <w:szCs w:val="20"/>
        </w:rPr>
        <w:t>torch.nn.Module</w:t>
      </w:r>
      <w:proofErr w:type="spellEnd"/>
      <w:r w:rsidRPr="001E4F20">
        <w:rPr>
          <w:rFonts w:ascii="Courier New" w:eastAsiaTheme="minorEastAsia" w:hAnsi="Courier New" w:cs="Courier New"/>
          <w:sz w:val="20"/>
          <w:szCs w:val="20"/>
        </w:rPr>
        <w:t>)</w:t>
      </w:r>
    </w:p>
    <w:p w14:paraId="4E65489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loss_fn</w:t>
      </w:r>
      <w:proofErr w:type="spellEnd"/>
      <w:r w:rsidRPr="001E4F20">
        <w:rPr>
          <w:rFonts w:ascii="Courier New" w:eastAsiaTheme="minorEastAsia" w:hAnsi="Courier New" w:cs="Courier New"/>
          <w:sz w:val="20"/>
          <w:szCs w:val="20"/>
        </w:rPr>
        <w:t>: Συνάρτηση κόστους (π.χ. MSE)</w:t>
      </w:r>
    </w:p>
    <w:p w14:paraId="1E9FDA5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x_batch</w:t>
      </w:r>
      <w:proofErr w:type="spellEnd"/>
      <w:r w:rsidRPr="001E4F20">
        <w:rPr>
          <w:rFonts w:ascii="Courier New" w:eastAsiaTheme="minorEastAsia" w:hAnsi="Courier New" w:cs="Courier New"/>
          <w:sz w:val="20"/>
          <w:szCs w:val="20"/>
        </w:rPr>
        <w:t>: Δεδομένα εισόδου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w:t>
      </w:r>
    </w:p>
    <w:p w14:paraId="75875E77"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y_batch</w:t>
      </w:r>
      <w:proofErr w:type="spellEnd"/>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Ετικέτες</w:t>
      </w:r>
      <w:r w:rsidRPr="001E4F20">
        <w:rPr>
          <w:rFonts w:ascii="Courier New" w:eastAsiaTheme="minorEastAsia" w:hAnsi="Courier New" w:cs="Courier New"/>
          <w:sz w:val="20"/>
          <w:szCs w:val="20"/>
          <w:lang w:val="en-US"/>
        </w:rPr>
        <w:t xml:space="preserve"> (Tensor)</w:t>
      </w:r>
    </w:p>
    <w:p w14:paraId="654003E6"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 h: </w:t>
      </w:r>
      <w:r w:rsidRPr="001E4F20">
        <w:rPr>
          <w:rFonts w:ascii="Courier New" w:eastAsiaTheme="minorEastAsia" w:hAnsi="Courier New" w:cs="Courier New"/>
          <w:sz w:val="20"/>
          <w:szCs w:val="20"/>
        </w:rPr>
        <w:t>Ρυθμός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μάθησης</w:t>
      </w:r>
      <w:r w:rsidRPr="001E4F20">
        <w:rPr>
          <w:rFonts w:ascii="Courier New" w:eastAsiaTheme="minorEastAsia" w:hAnsi="Courier New" w:cs="Courier New"/>
          <w:sz w:val="20"/>
          <w:szCs w:val="20"/>
          <w:lang w:val="en-US"/>
        </w:rPr>
        <w:t xml:space="preserve"> (learning rate)</w:t>
      </w:r>
    </w:p>
    <w:p w14:paraId="63E2746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 Επιστρέφει: Το ενημερωμένο μοντέλο</w:t>
      </w:r>
    </w:p>
    <w:p w14:paraId="0197A7A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Θεωρία: Ο RK4 </w:t>
      </w:r>
      <w:proofErr w:type="spellStart"/>
      <w:r w:rsidRPr="001E4F20">
        <w:rPr>
          <w:rFonts w:ascii="Courier New" w:eastAsiaTheme="minorEastAsia" w:hAnsi="Courier New" w:cs="Courier New"/>
          <w:sz w:val="20"/>
          <w:szCs w:val="20"/>
        </w:rPr>
        <w:t>προσέγγιζει</w:t>
      </w:r>
      <w:proofErr w:type="spellEnd"/>
      <w:r w:rsidRPr="001E4F20">
        <w:rPr>
          <w:rFonts w:ascii="Courier New" w:eastAsiaTheme="minorEastAsia" w:hAnsi="Courier New" w:cs="Courier New"/>
          <w:sz w:val="20"/>
          <w:szCs w:val="20"/>
        </w:rPr>
        <w:t xml:space="preserve"> τη λύση διαφορικών εξισώσεων με συνδυασμό 4 κλίσεων (k1-k4).</w:t>
      </w:r>
    </w:p>
    <w:p w14:paraId="320843A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w:t>
      </w:r>
    </w:p>
    <w:p w14:paraId="02194E05" w14:textId="77777777" w:rsidR="001E4F20" w:rsidRPr="001E4F20" w:rsidRDefault="001E4F20" w:rsidP="001E4F20">
      <w:pPr>
        <w:jc w:val="both"/>
        <w:rPr>
          <w:rFonts w:ascii="Courier New" w:eastAsiaTheme="minorEastAsia" w:hAnsi="Courier New" w:cs="Courier New"/>
          <w:sz w:val="20"/>
          <w:szCs w:val="20"/>
        </w:rPr>
      </w:pPr>
    </w:p>
    <w:p w14:paraId="1FD2D2B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1. Αποθήκευση αρχικών βαρών ως ένα διανύσματος (για πιο εύκολες πράξεις)</w:t>
      </w:r>
    </w:p>
    <w:p w14:paraId="75E9D3B0"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original_params</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torch.nn.utils.parameters_to_vector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model.parameters</w:t>
      </w:r>
      <w:proofErr w:type="spellEnd"/>
      <w:r w:rsidRPr="001E4F20">
        <w:rPr>
          <w:rFonts w:ascii="Courier New" w:eastAsiaTheme="minorEastAsia" w:hAnsi="Courier New" w:cs="Courier New"/>
          <w:sz w:val="20"/>
          <w:szCs w:val="20"/>
          <w:lang w:val="en-US"/>
        </w:rPr>
        <w:t>()).clone()</w:t>
      </w:r>
    </w:p>
    <w:p w14:paraId="266AF80B" w14:textId="77777777" w:rsidR="001E4F20" w:rsidRPr="001E4F20" w:rsidRDefault="001E4F20" w:rsidP="001E4F20">
      <w:pPr>
        <w:jc w:val="both"/>
        <w:rPr>
          <w:rFonts w:ascii="Courier New" w:eastAsiaTheme="minorEastAsia" w:hAnsi="Courier New" w:cs="Courier New"/>
          <w:sz w:val="20"/>
          <w:szCs w:val="20"/>
          <w:lang w:val="en-US"/>
        </w:rPr>
      </w:pPr>
    </w:p>
    <w:p w14:paraId="70BA8BD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 2. Βοηθητική συνάρτηση για προσωρινή αλλαγή παραμέτρων</w:t>
      </w:r>
    </w:p>
    <w:p w14:paraId="3F93D31B"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@contextlib.contextmanager</w:t>
      </w:r>
    </w:p>
    <w:p w14:paraId="2516938B"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def </w:t>
      </w:r>
      <w:proofErr w:type="spellStart"/>
      <w:r w:rsidRPr="001E4F20">
        <w:rPr>
          <w:rFonts w:ascii="Courier New" w:eastAsiaTheme="minorEastAsia" w:hAnsi="Courier New" w:cs="Courier New"/>
          <w:sz w:val="20"/>
          <w:szCs w:val="20"/>
          <w:lang w:val="en-US"/>
        </w:rPr>
        <w:t>temp_params</w:t>
      </w:r>
      <w:proofErr w:type="spellEnd"/>
      <w:r w:rsidRPr="001E4F20">
        <w:rPr>
          <w:rFonts w:ascii="Courier New" w:eastAsiaTheme="minorEastAsia" w:hAnsi="Courier New" w:cs="Courier New"/>
          <w:sz w:val="20"/>
          <w:szCs w:val="20"/>
          <w:lang w:val="en-US"/>
        </w:rPr>
        <w:t>(temp):</w:t>
      </w:r>
    </w:p>
    <w:p w14:paraId="6E27021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"""Προσωρινά ενημερώνει τις παραμέτρους του μοντέλου και μετά τις επαναφέρει."""</w:t>
      </w:r>
    </w:p>
    <w:p w14:paraId="69879726"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torch.nn.utils.vector_to_parameters</w:t>
      </w:r>
      <w:proofErr w:type="spellEnd"/>
      <w:r w:rsidRPr="001E4F20">
        <w:rPr>
          <w:rFonts w:ascii="Courier New" w:eastAsiaTheme="minorEastAsia" w:hAnsi="Courier New" w:cs="Courier New"/>
          <w:sz w:val="20"/>
          <w:szCs w:val="20"/>
          <w:lang w:val="en-US"/>
        </w:rPr>
        <w:t xml:space="preserve">(temp, </w:t>
      </w:r>
      <w:proofErr w:type="spellStart"/>
      <w:r w:rsidRPr="001E4F20">
        <w:rPr>
          <w:rFonts w:ascii="Courier New" w:eastAsiaTheme="minorEastAsia" w:hAnsi="Courier New" w:cs="Courier New"/>
          <w:sz w:val="20"/>
          <w:szCs w:val="20"/>
          <w:lang w:val="en-US"/>
        </w:rPr>
        <w:t>model.parameters</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Εφαρμογή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νέων</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παραμέτρων</w:t>
      </w:r>
    </w:p>
    <w:p w14:paraId="11BE7D93"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yield  # </w:t>
      </w:r>
      <w:r w:rsidRPr="001E4F20">
        <w:rPr>
          <w:rFonts w:ascii="Courier New" w:eastAsiaTheme="minorEastAsia" w:hAnsi="Courier New" w:cs="Courier New"/>
          <w:sz w:val="20"/>
          <w:szCs w:val="20"/>
        </w:rPr>
        <w:t>Παύση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για</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υπολογισμούς</w:t>
      </w:r>
    </w:p>
    <w:p w14:paraId="53E4320A"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torch.nn.utils.parameters_to_vector(model.parameters()).copy_(original_params)  # </w:t>
      </w:r>
      <w:r w:rsidRPr="001E4F20">
        <w:rPr>
          <w:rFonts w:ascii="Courier New" w:eastAsiaTheme="minorEastAsia" w:hAnsi="Courier New" w:cs="Courier New"/>
          <w:sz w:val="20"/>
          <w:szCs w:val="20"/>
        </w:rPr>
        <w:t>Επαναφορά</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αρχικών</w:t>
      </w:r>
    </w:p>
    <w:p w14:paraId="746087F7" w14:textId="77777777" w:rsidR="001E4F20" w:rsidRPr="001E4F20" w:rsidRDefault="001E4F20" w:rsidP="001E4F20">
      <w:pPr>
        <w:jc w:val="both"/>
        <w:rPr>
          <w:rFonts w:ascii="Courier New" w:eastAsiaTheme="minorEastAsia" w:hAnsi="Courier New" w:cs="Courier New"/>
          <w:sz w:val="20"/>
          <w:szCs w:val="20"/>
          <w:lang w:val="en-US"/>
        </w:rPr>
      </w:pPr>
    </w:p>
    <w:p w14:paraId="364D02D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 3. Υπολογισμός 4 βημάτων κλίσης (k1, k2, k3, k4)</w:t>
      </w:r>
    </w:p>
    <w:p w14:paraId="4373ED7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grads</w:t>
      </w:r>
      <w:proofErr w:type="spellEnd"/>
      <w:r w:rsidRPr="001E4F20">
        <w:rPr>
          <w:rFonts w:ascii="Courier New" w:eastAsiaTheme="minorEastAsia" w:hAnsi="Courier New" w:cs="Courier New"/>
          <w:sz w:val="20"/>
          <w:szCs w:val="20"/>
        </w:rPr>
        <w:t xml:space="preserve"> = []</w:t>
      </w:r>
    </w:p>
    <w:p w14:paraId="5169E0D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Διατρέχουμε τα 4 στάδια του RK4: [0, h/2, h/2, h]</w:t>
      </w:r>
    </w:p>
    <w:p w14:paraId="65E4A167"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xml:space="preserve">for </w:t>
      </w:r>
      <w:proofErr w:type="spellStart"/>
      <w:r w:rsidRPr="001E4F20">
        <w:rPr>
          <w:rFonts w:ascii="Courier New" w:eastAsiaTheme="minorEastAsia" w:hAnsi="Courier New" w:cs="Courier New"/>
          <w:sz w:val="20"/>
          <w:szCs w:val="20"/>
          <w:lang w:val="en-US"/>
        </w:rPr>
        <w:t>coeff</w:t>
      </w:r>
      <w:proofErr w:type="spellEnd"/>
      <w:r w:rsidRPr="001E4F20">
        <w:rPr>
          <w:rFonts w:ascii="Courier New" w:eastAsiaTheme="minorEastAsia" w:hAnsi="Courier New" w:cs="Courier New"/>
          <w:sz w:val="20"/>
          <w:szCs w:val="20"/>
          <w:lang w:val="en-US"/>
        </w:rPr>
        <w:t xml:space="preserve"> in [0, h/2, h/2, h]:</w:t>
      </w:r>
    </w:p>
    <w:p w14:paraId="0F10D6D2"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with </w:t>
      </w:r>
      <w:proofErr w:type="spellStart"/>
      <w:r w:rsidRPr="001E4F20">
        <w:rPr>
          <w:rFonts w:ascii="Courier New" w:eastAsiaTheme="minorEastAsia" w:hAnsi="Courier New" w:cs="Courier New"/>
          <w:sz w:val="20"/>
          <w:szCs w:val="20"/>
          <w:lang w:val="en-US"/>
        </w:rPr>
        <w:t>temp_params</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original_params</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coeff</w:t>
      </w:r>
      <w:proofErr w:type="spellEnd"/>
      <w:r w:rsidRPr="001E4F20">
        <w:rPr>
          <w:rFonts w:ascii="Courier New" w:eastAsiaTheme="minorEastAsia" w:hAnsi="Courier New" w:cs="Courier New"/>
          <w:sz w:val="20"/>
          <w:szCs w:val="20"/>
          <w:lang w:val="en-US"/>
        </w:rPr>
        <w:t xml:space="preserve"> * (grads[-1] if grads else 0)):  # </w:t>
      </w:r>
      <w:r w:rsidRPr="001E4F20">
        <w:rPr>
          <w:rFonts w:ascii="Courier New" w:eastAsiaTheme="minorEastAsia" w:hAnsi="Courier New" w:cs="Courier New"/>
          <w:sz w:val="20"/>
          <w:szCs w:val="20"/>
        </w:rPr>
        <w:t>Προσωρινή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ενημέρωση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βαρών</w:t>
      </w:r>
    </w:p>
    <w:p w14:paraId="140DE712"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lastRenderedPageBreak/>
        <w:t xml:space="preserve">            </w:t>
      </w:r>
      <w:proofErr w:type="spellStart"/>
      <w:r w:rsidRPr="001E4F20">
        <w:rPr>
          <w:rFonts w:ascii="Courier New" w:eastAsiaTheme="minorEastAsia" w:hAnsi="Courier New" w:cs="Courier New"/>
          <w:sz w:val="20"/>
          <w:szCs w:val="20"/>
        </w:rPr>
        <w:t>model.zero_grad</w:t>
      </w:r>
      <w:proofErr w:type="spellEnd"/>
      <w:r w:rsidRPr="001E4F20">
        <w:rPr>
          <w:rFonts w:ascii="Courier New" w:eastAsiaTheme="minorEastAsia" w:hAnsi="Courier New" w:cs="Courier New"/>
          <w:sz w:val="20"/>
          <w:szCs w:val="20"/>
        </w:rPr>
        <w:t>()  # Μηδενισμός προηγούμενων κλίσεων</w:t>
      </w:r>
    </w:p>
    <w:p w14:paraId="74665A87"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xml:space="preserve">loss =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(model(</w:t>
      </w:r>
      <w:proofErr w:type="spellStart"/>
      <w:r w:rsidRPr="001E4F20">
        <w:rPr>
          <w:rFonts w:ascii="Courier New" w:eastAsiaTheme="minorEastAsia" w:hAnsi="Courier New" w:cs="Courier New"/>
          <w:sz w:val="20"/>
          <w:szCs w:val="20"/>
          <w:lang w:val="en-US"/>
        </w:rPr>
        <w:t>x_batch</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y_batch</w:t>
      </w:r>
      <w:proofErr w:type="spellEnd"/>
      <w:r w:rsidRPr="001E4F20">
        <w:rPr>
          <w:rFonts w:ascii="Courier New" w:eastAsiaTheme="minorEastAsia" w:hAnsi="Courier New" w:cs="Courier New"/>
          <w:sz w:val="20"/>
          <w:szCs w:val="20"/>
          <w:lang w:val="en-US"/>
        </w:rPr>
        <w:t>)  # Forward pass</w:t>
      </w:r>
    </w:p>
    <w:p w14:paraId="15ABE7B4"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loss.backward</w:t>
      </w:r>
      <w:proofErr w:type="spellEnd"/>
      <w:r w:rsidRPr="001E4F20">
        <w:rPr>
          <w:rFonts w:ascii="Courier New" w:eastAsiaTheme="minorEastAsia" w:hAnsi="Courier New" w:cs="Courier New"/>
          <w:sz w:val="20"/>
          <w:szCs w:val="20"/>
          <w:lang w:val="en-US"/>
        </w:rPr>
        <w:t>()  # Backpropagation (</w:t>
      </w:r>
      <w:r w:rsidRPr="001E4F20">
        <w:rPr>
          <w:rFonts w:ascii="Courier New" w:eastAsiaTheme="minorEastAsia" w:hAnsi="Courier New" w:cs="Courier New"/>
          <w:sz w:val="20"/>
          <w:szCs w:val="20"/>
        </w:rPr>
        <w:t>υπολογισμός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κλίσεων</w:t>
      </w:r>
      <w:r w:rsidRPr="001E4F20">
        <w:rPr>
          <w:rFonts w:ascii="Courier New" w:eastAsiaTheme="minorEastAsia" w:hAnsi="Courier New" w:cs="Courier New"/>
          <w:sz w:val="20"/>
          <w:szCs w:val="20"/>
          <w:lang w:val="en-US"/>
        </w:rPr>
        <w:t>)</w:t>
      </w:r>
    </w:p>
    <w:p w14:paraId="7EE4A533"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Αποθήκευση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κλίσεων</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ως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επίπεδου</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διανύσματος</w:t>
      </w:r>
    </w:p>
    <w:p w14:paraId="24A29A4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grad = </w:t>
      </w:r>
      <w:proofErr w:type="spellStart"/>
      <w:r w:rsidRPr="001E4F20">
        <w:rPr>
          <w:rFonts w:ascii="Courier New" w:eastAsiaTheme="minorEastAsia" w:hAnsi="Courier New" w:cs="Courier New"/>
          <w:sz w:val="20"/>
          <w:szCs w:val="20"/>
          <w:lang w:val="en-US"/>
        </w:rPr>
        <w:t>torch.nn.utils.parameters_to_vector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p.grad</w:t>
      </w:r>
      <w:proofErr w:type="spellEnd"/>
      <w:r w:rsidRPr="001E4F20">
        <w:rPr>
          <w:rFonts w:ascii="Courier New" w:eastAsiaTheme="minorEastAsia" w:hAnsi="Courier New" w:cs="Courier New"/>
          <w:sz w:val="20"/>
          <w:szCs w:val="20"/>
          <w:lang w:val="en-US"/>
        </w:rPr>
        <w:t xml:space="preserve"> for p in </w:t>
      </w:r>
      <w:proofErr w:type="spellStart"/>
      <w:r w:rsidRPr="001E4F20">
        <w:rPr>
          <w:rFonts w:ascii="Courier New" w:eastAsiaTheme="minorEastAsia" w:hAnsi="Courier New" w:cs="Courier New"/>
          <w:sz w:val="20"/>
          <w:szCs w:val="20"/>
          <w:lang w:val="en-US"/>
        </w:rPr>
        <w:t>model.parameters</w:t>
      </w:r>
      <w:proofErr w:type="spellEnd"/>
      <w:r w:rsidRPr="001E4F20">
        <w:rPr>
          <w:rFonts w:ascii="Courier New" w:eastAsiaTheme="minorEastAsia" w:hAnsi="Courier New" w:cs="Courier New"/>
          <w:sz w:val="20"/>
          <w:szCs w:val="20"/>
          <w:lang w:val="en-US"/>
        </w:rPr>
        <w:t>()])</w:t>
      </w:r>
    </w:p>
    <w:p w14:paraId="0D0650B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rPr>
        <w:t>grads.append</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grad</w:t>
      </w:r>
      <w:proofErr w:type="spellEnd"/>
      <w:r w:rsidRPr="001E4F20">
        <w:rPr>
          <w:rFonts w:ascii="Courier New" w:eastAsiaTheme="minorEastAsia" w:hAnsi="Courier New" w:cs="Courier New"/>
          <w:sz w:val="20"/>
          <w:szCs w:val="20"/>
        </w:rPr>
        <w:t xml:space="preserve">)  # Προσθήκη στη λίστα </w:t>
      </w:r>
      <w:proofErr w:type="spellStart"/>
      <w:r w:rsidRPr="001E4F20">
        <w:rPr>
          <w:rFonts w:ascii="Courier New" w:eastAsiaTheme="minorEastAsia" w:hAnsi="Courier New" w:cs="Courier New"/>
          <w:sz w:val="20"/>
          <w:szCs w:val="20"/>
        </w:rPr>
        <w:t>grad</w:t>
      </w:r>
      <w:proofErr w:type="spellEnd"/>
    </w:p>
    <w:p w14:paraId="46536707" w14:textId="77777777" w:rsidR="001E4F20" w:rsidRPr="001E4F20" w:rsidRDefault="001E4F20" w:rsidP="001E4F20">
      <w:pPr>
        <w:jc w:val="both"/>
        <w:rPr>
          <w:rFonts w:ascii="Courier New" w:eastAsiaTheme="minorEastAsia" w:hAnsi="Courier New" w:cs="Courier New"/>
          <w:sz w:val="20"/>
          <w:szCs w:val="20"/>
        </w:rPr>
      </w:pPr>
    </w:p>
    <w:p w14:paraId="08A45CA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4. Διαχωρισμός των υπολογισμένων κλίσεων</w:t>
      </w:r>
    </w:p>
    <w:p w14:paraId="24821AE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k1, k2, k3, k4 = </w:t>
      </w:r>
      <w:proofErr w:type="spellStart"/>
      <w:r w:rsidRPr="001E4F20">
        <w:rPr>
          <w:rFonts w:ascii="Courier New" w:eastAsiaTheme="minorEastAsia" w:hAnsi="Courier New" w:cs="Courier New"/>
          <w:sz w:val="20"/>
          <w:szCs w:val="20"/>
        </w:rPr>
        <w:t>grads</w:t>
      </w:r>
      <w:proofErr w:type="spellEnd"/>
      <w:r w:rsidRPr="001E4F20">
        <w:rPr>
          <w:rFonts w:ascii="Courier New" w:eastAsiaTheme="minorEastAsia" w:hAnsi="Courier New" w:cs="Courier New"/>
          <w:sz w:val="20"/>
          <w:szCs w:val="20"/>
        </w:rPr>
        <w:t xml:space="preserve">  # Ανάθεση σε k1-k4</w:t>
      </w:r>
    </w:p>
    <w:p w14:paraId="2E4DD86C" w14:textId="77777777" w:rsidR="001E4F20" w:rsidRPr="001E4F20" w:rsidRDefault="001E4F20" w:rsidP="001E4F20">
      <w:pPr>
        <w:jc w:val="both"/>
        <w:rPr>
          <w:rFonts w:ascii="Courier New" w:eastAsiaTheme="minorEastAsia" w:hAnsi="Courier New" w:cs="Courier New"/>
          <w:sz w:val="20"/>
          <w:szCs w:val="20"/>
        </w:rPr>
      </w:pPr>
    </w:p>
    <w:p w14:paraId="7B7460E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5. Τελική ενημέρωση βαρών με τον τύπο RK4</w:t>
      </w:r>
    </w:p>
    <w:p w14:paraId="3AB75F0E"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new_params</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original_params</w:t>
      </w:r>
      <w:proofErr w:type="spellEnd"/>
      <w:r w:rsidRPr="001E4F20">
        <w:rPr>
          <w:rFonts w:ascii="Courier New" w:eastAsiaTheme="minorEastAsia" w:hAnsi="Courier New" w:cs="Courier New"/>
          <w:sz w:val="20"/>
          <w:szCs w:val="20"/>
          <w:lang w:val="en-US"/>
        </w:rPr>
        <w:t xml:space="preserve"> - (h / 6) * (k1 + 2*k2 + 2*k3 + k4)  # </w:t>
      </w:r>
      <w:r w:rsidRPr="001E4F20">
        <w:rPr>
          <w:rFonts w:ascii="Courier New" w:eastAsiaTheme="minorEastAsia" w:hAnsi="Courier New" w:cs="Courier New"/>
          <w:sz w:val="20"/>
          <w:szCs w:val="20"/>
        </w:rPr>
        <w:t>Συνδυασμός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κλίσεων</w:t>
      </w:r>
    </w:p>
    <w:p w14:paraId="27C678C6"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torch.nn.utils.vector_to_parameters</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new_params</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model.parameters</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Εφαρμογή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νέων</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βαρών</w:t>
      </w:r>
    </w:p>
    <w:p w14:paraId="041411DC" w14:textId="77777777" w:rsidR="001E4F20" w:rsidRPr="001E4F20" w:rsidRDefault="001E4F20" w:rsidP="001E4F20">
      <w:pPr>
        <w:jc w:val="both"/>
        <w:rPr>
          <w:rFonts w:ascii="Courier New" w:eastAsiaTheme="minorEastAsia" w:hAnsi="Courier New" w:cs="Courier New"/>
          <w:sz w:val="20"/>
          <w:szCs w:val="20"/>
          <w:lang w:val="en-US"/>
        </w:rPr>
      </w:pPr>
    </w:p>
    <w:p w14:paraId="10FDD4CE"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rPr>
        <w:t>return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model</w:t>
      </w:r>
      <w:proofErr w:type="spellEnd"/>
    </w:p>
    <w:p w14:paraId="74D998EE" w14:textId="77777777" w:rsidR="001E4F20" w:rsidRPr="001E4F20" w:rsidRDefault="001E4F20" w:rsidP="001E4F20">
      <w:pPr>
        <w:jc w:val="both"/>
        <w:rPr>
          <w:rFonts w:ascii="Courier New" w:eastAsiaTheme="minorEastAsia" w:hAnsi="Courier New" w:cs="Courier New"/>
          <w:sz w:val="20"/>
          <w:szCs w:val="20"/>
        </w:rPr>
      </w:pPr>
    </w:p>
    <w:p w14:paraId="5ACCE835"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Δημιουργία Δεδομένων -------------</w:t>
      </w:r>
    </w:p>
    <w:p w14:paraId="01F51BF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t_start</w:t>
      </w:r>
      <w:proofErr w:type="spellEnd"/>
      <w:r w:rsidRPr="001E4F20">
        <w:rPr>
          <w:rFonts w:ascii="Courier New" w:eastAsiaTheme="minorEastAsia" w:hAnsi="Courier New" w:cs="Courier New"/>
          <w:sz w:val="20"/>
          <w:szCs w:val="20"/>
        </w:rPr>
        <w:t xml:space="preserve"> = 0.0 # Αρχικός χρόνος</w:t>
      </w:r>
    </w:p>
    <w:p w14:paraId="333D8222"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t_end</w:t>
      </w:r>
      <w:proofErr w:type="spellEnd"/>
      <w:r w:rsidRPr="001E4F20">
        <w:rPr>
          <w:rFonts w:ascii="Courier New" w:eastAsiaTheme="minorEastAsia" w:hAnsi="Courier New" w:cs="Courier New"/>
          <w:sz w:val="20"/>
          <w:szCs w:val="20"/>
        </w:rPr>
        <w:t xml:space="preserve"> = 1.9  # Τερματίζουμε πριν το t=2 γιατί η συνάρτηση απειρίζεται εκεί</w:t>
      </w:r>
    </w:p>
    <w:p w14:paraId="59B611D1"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num_points</w:t>
      </w:r>
      <w:proofErr w:type="spellEnd"/>
      <w:r w:rsidRPr="001E4F20">
        <w:rPr>
          <w:rFonts w:ascii="Courier New" w:eastAsiaTheme="minorEastAsia" w:hAnsi="Courier New" w:cs="Courier New"/>
          <w:sz w:val="20"/>
          <w:szCs w:val="20"/>
        </w:rPr>
        <w:t xml:space="preserve"> = 100  # Αριθμός σημείων εκπαίδευσης</w:t>
      </w:r>
    </w:p>
    <w:p w14:paraId="38D66A0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x_train</w:t>
      </w:r>
      <w:proofErr w:type="spellEnd"/>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np.linspace</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t_start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t_end</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num_points</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reshape</w:t>
      </w:r>
      <w:proofErr w:type="spellEnd"/>
      <w:r w:rsidRPr="001E4F20">
        <w:rPr>
          <w:rFonts w:ascii="Courier New" w:eastAsiaTheme="minorEastAsia" w:hAnsi="Courier New" w:cs="Courier New"/>
          <w:sz w:val="20"/>
          <w:szCs w:val="20"/>
        </w:rPr>
        <w:t>(-1, 1)  # Διάνυσμα εισόδου t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(100, 1))</w:t>
      </w:r>
    </w:p>
    <w:p w14:paraId="14AD4B22"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 1 / (</w:t>
      </w:r>
      <w:proofErr w:type="spellStart"/>
      <w:r w:rsidRPr="001E4F20">
        <w:rPr>
          <w:rFonts w:ascii="Courier New" w:eastAsiaTheme="minorEastAsia" w:hAnsi="Courier New" w:cs="Courier New"/>
          <w:sz w:val="20"/>
          <w:szCs w:val="20"/>
          <w:lang w:val="en-US"/>
        </w:rPr>
        <w:t>np.exp</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 (2 - </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Αναλυτική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λύση</w:t>
      </w:r>
      <w:r w:rsidRPr="001E4F20">
        <w:rPr>
          <w:rFonts w:ascii="Courier New" w:eastAsiaTheme="minorEastAsia" w:hAnsi="Courier New" w:cs="Courier New"/>
          <w:sz w:val="20"/>
          <w:szCs w:val="20"/>
          <w:lang w:val="en-US"/>
        </w:rPr>
        <w:t xml:space="preserve"> y(t) = 1/(</w:t>
      </w:r>
      <w:proofErr w:type="spellStart"/>
      <w:r w:rsidRPr="001E4F20">
        <w:rPr>
          <w:rFonts w:ascii="Courier New" w:eastAsiaTheme="minorEastAsia" w:hAnsi="Courier New" w:cs="Courier New"/>
          <w:sz w:val="20"/>
          <w:szCs w:val="20"/>
          <w:lang w:val="en-US"/>
        </w:rPr>
        <w:t>e^t</w:t>
      </w:r>
      <w:proofErr w:type="spellEnd"/>
      <w:r w:rsidRPr="001E4F20">
        <w:rPr>
          <w:rFonts w:ascii="Courier New" w:eastAsiaTheme="minorEastAsia" w:hAnsi="Courier New" w:cs="Courier New"/>
          <w:sz w:val="20"/>
          <w:szCs w:val="20"/>
          <w:lang w:val="en-US"/>
        </w:rPr>
        <w:t xml:space="preserve"> (2 - t))</w:t>
      </w:r>
    </w:p>
    <w:p w14:paraId="5728159E" w14:textId="77777777" w:rsidR="001E4F20" w:rsidRPr="001E4F20" w:rsidRDefault="001E4F20" w:rsidP="001E4F20">
      <w:pPr>
        <w:jc w:val="both"/>
        <w:rPr>
          <w:rFonts w:ascii="Courier New" w:eastAsiaTheme="minorEastAsia" w:hAnsi="Courier New" w:cs="Courier New"/>
          <w:sz w:val="20"/>
          <w:szCs w:val="20"/>
          <w:lang w:val="en-US"/>
        </w:rPr>
      </w:pPr>
    </w:p>
    <w:p w14:paraId="37D2261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Μετατροπή σε PyTorch Tensors (απαιτείται για την εκπαίδευση)</w:t>
      </w:r>
    </w:p>
    <w:p w14:paraId="140B2196"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torch.tensor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dtype</w:t>
      </w:r>
      <w:proofErr w:type="spellEnd"/>
      <w:r w:rsidRPr="001E4F20">
        <w:rPr>
          <w:rFonts w:ascii="Courier New" w:eastAsiaTheme="minorEastAsia" w:hAnsi="Courier New" w:cs="Courier New"/>
          <w:sz w:val="20"/>
          <w:szCs w:val="20"/>
          <w:lang w:val="en-US"/>
        </w:rPr>
        <w:t xml:space="preserve">=torch.float32)  # </w:t>
      </w:r>
      <w:r w:rsidRPr="001E4F20">
        <w:rPr>
          <w:rFonts w:ascii="Courier New" w:eastAsiaTheme="minorEastAsia" w:hAnsi="Courier New" w:cs="Courier New"/>
          <w:sz w:val="20"/>
          <w:szCs w:val="20"/>
        </w:rPr>
        <w:t>Δεδομένα</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εισόδου</w:t>
      </w:r>
    </w:p>
    <w:p w14:paraId="0A142EF1"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torch.tensor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dtype</w:t>
      </w:r>
      <w:proofErr w:type="spellEnd"/>
      <w:r w:rsidRPr="001E4F20">
        <w:rPr>
          <w:rFonts w:ascii="Courier New" w:eastAsiaTheme="minorEastAsia" w:hAnsi="Courier New" w:cs="Courier New"/>
          <w:sz w:val="20"/>
          <w:szCs w:val="20"/>
          <w:lang w:val="en-US"/>
        </w:rPr>
        <w:t xml:space="preserve">=torch.float32)  # </w:t>
      </w:r>
      <w:r w:rsidRPr="001E4F20">
        <w:rPr>
          <w:rFonts w:ascii="Courier New" w:eastAsiaTheme="minorEastAsia" w:hAnsi="Courier New" w:cs="Courier New"/>
          <w:sz w:val="20"/>
          <w:szCs w:val="20"/>
        </w:rPr>
        <w:t>Ετικέτες</w:t>
      </w:r>
    </w:p>
    <w:p w14:paraId="435996E9" w14:textId="77777777" w:rsidR="001E4F20" w:rsidRPr="001E4F20" w:rsidRDefault="001E4F20" w:rsidP="001E4F20">
      <w:pPr>
        <w:jc w:val="both"/>
        <w:rPr>
          <w:rFonts w:ascii="Courier New" w:eastAsiaTheme="minorEastAsia" w:hAnsi="Courier New" w:cs="Courier New"/>
          <w:sz w:val="20"/>
          <w:szCs w:val="20"/>
          <w:lang w:val="en-US"/>
        </w:rPr>
      </w:pPr>
    </w:p>
    <w:p w14:paraId="5EFF4DC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Αρχικοποίηση Μοντέλου -------------</w:t>
      </w:r>
    </w:p>
    <w:p w14:paraId="03586D32"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model</w:t>
      </w:r>
      <w:proofErr w:type="spellEnd"/>
      <w:r w:rsidRPr="001E4F20">
        <w:rPr>
          <w:rFonts w:ascii="Courier New" w:eastAsiaTheme="minorEastAsia" w:hAnsi="Courier New" w:cs="Courier New"/>
          <w:sz w:val="20"/>
          <w:szCs w:val="20"/>
        </w:rPr>
        <w:t xml:space="preserve"> = SimpleNN()  # Δημιουργία νευρωνικού δικτύου</w:t>
      </w:r>
    </w:p>
    <w:p w14:paraId="7261C1B8" w14:textId="77777777" w:rsidR="001E4F20" w:rsidRPr="001E4F20" w:rsidRDefault="001E4F20" w:rsidP="001E4F20">
      <w:pPr>
        <w:jc w:val="both"/>
        <w:rPr>
          <w:rFonts w:ascii="Courier New" w:eastAsiaTheme="minorEastAsia" w:hAnsi="Courier New" w:cs="Courier New"/>
          <w:sz w:val="20"/>
          <w:szCs w:val="20"/>
        </w:rPr>
      </w:pPr>
    </w:p>
    <w:p w14:paraId="2B51B6A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lastRenderedPageBreak/>
        <w:t># ------------- Εκπαίδευση Μοντέλου -------------</w:t>
      </w:r>
    </w:p>
    <w:p w14:paraId="78D882B9"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epochs</w:t>
      </w:r>
      <w:proofErr w:type="spellEnd"/>
      <w:r w:rsidRPr="001E4F20">
        <w:rPr>
          <w:rFonts w:ascii="Courier New" w:eastAsiaTheme="minorEastAsia" w:hAnsi="Courier New" w:cs="Courier New"/>
          <w:sz w:val="20"/>
          <w:szCs w:val="20"/>
        </w:rPr>
        <w:t xml:space="preserve"> = 2000  # Αριθμός επαναλήψεων εκπαίδευσης</w:t>
      </w:r>
    </w:p>
    <w:p w14:paraId="251BE88C"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learning_rate</w:t>
      </w:r>
      <w:proofErr w:type="spellEnd"/>
      <w:r w:rsidRPr="001E4F20">
        <w:rPr>
          <w:rFonts w:ascii="Courier New" w:eastAsiaTheme="minorEastAsia" w:hAnsi="Courier New" w:cs="Courier New"/>
          <w:sz w:val="20"/>
          <w:szCs w:val="20"/>
          <w:lang w:val="en-US"/>
        </w:rPr>
        <w:t xml:space="preserve"> = 0.1  # </w:t>
      </w:r>
      <w:r w:rsidRPr="001E4F20">
        <w:rPr>
          <w:rFonts w:ascii="Courier New" w:eastAsiaTheme="minorEastAsia" w:hAnsi="Courier New" w:cs="Courier New"/>
          <w:sz w:val="20"/>
          <w:szCs w:val="20"/>
        </w:rPr>
        <w:t>Βήμα</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εκπαίδευσης</w:t>
      </w:r>
      <w:r w:rsidRPr="001E4F20">
        <w:rPr>
          <w:rFonts w:ascii="Courier New" w:eastAsiaTheme="minorEastAsia" w:hAnsi="Courier New" w:cs="Courier New"/>
          <w:sz w:val="20"/>
          <w:szCs w:val="20"/>
          <w:lang w:val="en-US"/>
        </w:rPr>
        <w:t xml:space="preserve"> (h)</w:t>
      </w:r>
    </w:p>
    <w:p w14:paraId="3AB507B8"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losses</w:t>
      </w:r>
      <w:proofErr w:type="spellEnd"/>
      <w:r w:rsidRPr="001E4F20">
        <w:rPr>
          <w:rFonts w:ascii="Courier New" w:eastAsiaTheme="minorEastAsia" w:hAnsi="Courier New" w:cs="Courier New"/>
          <w:sz w:val="20"/>
          <w:szCs w:val="20"/>
        </w:rPr>
        <w:t xml:space="preserve"> = []  # Λίστα για καταγραφή ιστορικού απωλειών</w:t>
      </w:r>
    </w:p>
    <w:p w14:paraId="4DF5F4E9" w14:textId="77777777" w:rsidR="001E4F20" w:rsidRPr="001E4F20" w:rsidRDefault="001E4F20" w:rsidP="001E4F20">
      <w:pPr>
        <w:jc w:val="both"/>
        <w:rPr>
          <w:rFonts w:ascii="Courier New" w:eastAsiaTheme="minorEastAsia" w:hAnsi="Courier New" w:cs="Courier New"/>
          <w:sz w:val="20"/>
          <w:szCs w:val="20"/>
        </w:rPr>
      </w:pPr>
    </w:p>
    <w:p w14:paraId="6FC16B07"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for epoch in range(epochs):</w:t>
      </w:r>
    </w:p>
    <w:p w14:paraId="6A33EA52"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rPr>
        <w:t>model.train</w:t>
      </w:r>
      <w:proofErr w:type="spellEnd"/>
      <w:r w:rsidRPr="001E4F20">
        <w:rPr>
          <w:rFonts w:ascii="Courier New" w:eastAsiaTheme="minorEastAsia" w:hAnsi="Courier New" w:cs="Courier New"/>
          <w:sz w:val="20"/>
          <w:szCs w:val="20"/>
        </w:rPr>
        <w:t>()  # Ορισμός μοντέλου σε κατάσταση εκπαίδευσης</w:t>
      </w:r>
    </w:p>
    <w:p w14:paraId="64B13284"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Εκτέλεση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βήματος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βελτιστοποιητή</w:t>
      </w:r>
      <w:r w:rsidRPr="001E4F20">
        <w:rPr>
          <w:rFonts w:ascii="Courier New" w:eastAsiaTheme="minorEastAsia" w:hAnsi="Courier New" w:cs="Courier New"/>
          <w:sz w:val="20"/>
          <w:szCs w:val="20"/>
          <w:lang w:val="en-US"/>
        </w:rPr>
        <w:t xml:space="preserve"> RK4</w:t>
      </w:r>
    </w:p>
    <w:p w14:paraId="7CEBCCEA"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model = </w:t>
      </w:r>
      <w:proofErr w:type="spellStart"/>
      <w:r w:rsidRPr="001E4F20">
        <w:rPr>
          <w:rFonts w:ascii="Courier New" w:eastAsiaTheme="minorEastAsia" w:hAnsi="Courier New" w:cs="Courier New"/>
          <w:sz w:val="20"/>
          <w:szCs w:val="20"/>
          <w:lang w:val="en-US"/>
        </w:rPr>
        <w:t>runge_kutta_optimizer</w:t>
      </w:r>
      <w:proofErr w:type="spellEnd"/>
      <w:r w:rsidRPr="001E4F20">
        <w:rPr>
          <w:rFonts w:ascii="Courier New" w:eastAsiaTheme="minorEastAsia" w:hAnsi="Courier New" w:cs="Courier New"/>
          <w:sz w:val="20"/>
          <w:szCs w:val="20"/>
          <w:lang w:val="en-US"/>
        </w:rPr>
        <w:t xml:space="preserve">(model,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 h=</w:t>
      </w:r>
      <w:proofErr w:type="spellStart"/>
      <w:r w:rsidRPr="001E4F20">
        <w:rPr>
          <w:rFonts w:ascii="Courier New" w:eastAsiaTheme="minorEastAsia" w:hAnsi="Courier New" w:cs="Courier New"/>
          <w:sz w:val="20"/>
          <w:szCs w:val="20"/>
          <w:lang w:val="en-US"/>
        </w:rPr>
        <w:t>learning_rate</w:t>
      </w:r>
      <w:proofErr w:type="spellEnd"/>
      <w:r w:rsidRPr="001E4F20">
        <w:rPr>
          <w:rFonts w:ascii="Courier New" w:eastAsiaTheme="minorEastAsia" w:hAnsi="Courier New" w:cs="Courier New"/>
          <w:sz w:val="20"/>
          <w:szCs w:val="20"/>
          <w:lang w:val="en-US"/>
        </w:rPr>
        <w:t>)</w:t>
      </w:r>
    </w:p>
    <w:p w14:paraId="7D211A7A" w14:textId="77777777" w:rsidR="001E4F20" w:rsidRPr="001E4F20" w:rsidRDefault="001E4F20" w:rsidP="001E4F20">
      <w:pPr>
        <w:jc w:val="both"/>
        <w:rPr>
          <w:rFonts w:ascii="Courier New" w:eastAsiaTheme="minorEastAsia" w:hAnsi="Courier New" w:cs="Courier New"/>
          <w:sz w:val="20"/>
          <w:szCs w:val="20"/>
          <w:lang w:val="en-US"/>
        </w:rPr>
      </w:pPr>
    </w:p>
    <w:p w14:paraId="7A01A2B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 Υπολογισμός τρέχουσας απώλειας</w:t>
      </w:r>
    </w:p>
    <w:p w14:paraId="2BCB618E"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with</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torch.no_grad</w:t>
      </w:r>
      <w:proofErr w:type="spellEnd"/>
      <w:r w:rsidRPr="001E4F20">
        <w:rPr>
          <w:rFonts w:ascii="Courier New" w:eastAsiaTheme="minorEastAsia" w:hAnsi="Courier New" w:cs="Courier New"/>
          <w:sz w:val="20"/>
          <w:szCs w:val="20"/>
        </w:rPr>
        <w:t>():  # Απενεργοποίηση υπολογισμού κλίσεων (για ταχύτητα)</w:t>
      </w:r>
    </w:p>
    <w:p w14:paraId="346A44C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 model(</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w:t>
      </w:r>
    </w:p>
    <w:p w14:paraId="6BDE397F"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loss =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w:t>
      </w:r>
    </w:p>
    <w:p w14:paraId="4750B2D9"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losses.append</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loss.item</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Αποθήκευση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απώλειας</w:t>
      </w:r>
    </w:p>
    <w:p w14:paraId="7DEA1674" w14:textId="77777777" w:rsidR="001E4F20" w:rsidRPr="001E4F20" w:rsidRDefault="001E4F20" w:rsidP="001E4F20">
      <w:pPr>
        <w:jc w:val="both"/>
        <w:rPr>
          <w:rFonts w:ascii="Courier New" w:eastAsiaTheme="minorEastAsia" w:hAnsi="Courier New" w:cs="Courier New"/>
          <w:sz w:val="20"/>
          <w:szCs w:val="20"/>
          <w:lang w:val="en-US"/>
        </w:rPr>
      </w:pPr>
    </w:p>
    <w:p w14:paraId="186C685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 Εκτύπωση ανά 100 εποχές</w:t>
      </w:r>
    </w:p>
    <w:p w14:paraId="11EC73F5"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if</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epoch</w:t>
      </w:r>
      <w:proofErr w:type="spellEnd"/>
      <w:r w:rsidRPr="001E4F20">
        <w:rPr>
          <w:rFonts w:ascii="Courier New" w:eastAsiaTheme="minorEastAsia" w:hAnsi="Courier New" w:cs="Courier New"/>
          <w:sz w:val="20"/>
          <w:szCs w:val="20"/>
        </w:rPr>
        <w:t xml:space="preserve"> % 100 == 0:</w:t>
      </w:r>
    </w:p>
    <w:p w14:paraId="37292C0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print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f"Epoch</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epoch</w:t>
      </w:r>
      <w:proofErr w:type="spellEnd"/>
      <w:r w:rsidRPr="001E4F20">
        <w:rPr>
          <w:rFonts w:ascii="Courier New" w:eastAsiaTheme="minorEastAsia" w:hAnsi="Courier New" w:cs="Courier New"/>
          <w:sz w:val="20"/>
          <w:szCs w:val="20"/>
        </w:rPr>
        <w:t>}, Loss: {</w:t>
      </w:r>
      <w:proofErr w:type="spellStart"/>
      <w:r w:rsidRPr="001E4F20">
        <w:rPr>
          <w:rFonts w:ascii="Courier New" w:eastAsiaTheme="minorEastAsia" w:hAnsi="Courier New" w:cs="Courier New"/>
          <w:sz w:val="20"/>
          <w:szCs w:val="20"/>
        </w:rPr>
        <w:t>loss.item</w:t>
      </w:r>
      <w:proofErr w:type="spellEnd"/>
      <w:r w:rsidRPr="001E4F20">
        <w:rPr>
          <w:rFonts w:ascii="Courier New" w:eastAsiaTheme="minorEastAsia" w:hAnsi="Courier New" w:cs="Courier New"/>
          <w:sz w:val="20"/>
          <w:szCs w:val="20"/>
        </w:rPr>
        <w:t>()}")  # Εμφάνιση απώλειας</w:t>
      </w:r>
    </w:p>
    <w:p w14:paraId="418A36CC" w14:textId="77777777" w:rsidR="001E4F20" w:rsidRPr="001E4F20" w:rsidRDefault="001E4F20" w:rsidP="001E4F20">
      <w:pPr>
        <w:jc w:val="both"/>
        <w:rPr>
          <w:rFonts w:ascii="Courier New" w:eastAsiaTheme="minorEastAsia" w:hAnsi="Courier New" w:cs="Courier New"/>
          <w:sz w:val="20"/>
          <w:szCs w:val="20"/>
        </w:rPr>
      </w:pPr>
    </w:p>
    <w:p w14:paraId="6E65036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Απεικόνιση Αποτελεσμάτων -------------</w:t>
      </w:r>
    </w:p>
    <w:p w14:paraId="34416C3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Δημιουργία γραφήματος απώλειας</w:t>
      </w:r>
    </w:p>
    <w:p w14:paraId="4CE0C741"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plt.plot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losses</w:t>
      </w:r>
      <w:proofErr w:type="spellEnd"/>
      <w:r w:rsidRPr="001E4F20">
        <w:rPr>
          <w:rFonts w:ascii="Courier New" w:eastAsiaTheme="minorEastAsia" w:hAnsi="Courier New" w:cs="Courier New"/>
          <w:sz w:val="20"/>
          <w:szCs w:val="20"/>
        </w:rPr>
        <w:t>)  # Σχεδίαση ιστορικού απωλειών</w:t>
      </w:r>
    </w:p>
    <w:p w14:paraId="6648E39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plt.title</w:t>
      </w:r>
      <w:proofErr w:type="spellEnd"/>
      <w:r w:rsidRPr="001E4F20">
        <w:rPr>
          <w:rFonts w:ascii="Courier New" w:eastAsiaTheme="minorEastAsia" w:hAnsi="Courier New" w:cs="Courier New"/>
          <w:sz w:val="20"/>
          <w:szCs w:val="20"/>
        </w:rPr>
        <w:t>('Εξέλιξη Απώλειας Κατά την Εκπαίδευση')  # Τίτλος γραφήματος</w:t>
      </w:r>
    </w:p>
    <w:p w14:paraId="154F6BE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plt.xlabel</w:t>
      </w:r>
      <w:proofErr w:type="spellEnd"/>
      <w:r w:rsidRPr="001E4F20">
        <w:rPr>
          <w:rFonts w:ascii="Courier New" w:eastAsiaTheme="minorEastAsia" w:hAnsi="Courier New" w:cs="Courier New"/>
          <w:sz w:val="20"/>
          <w:szCs w:val="20"/>
        </w:rPr>
        <w:t>('Εποχή')  # Ετικέτα άξονα x</w:t>
      </w:r>
    </w:p>
    <w:p w14:paraId="22EA325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plt.ylabel</w:t>
      </w:r>
      <w:proofErr w:type="spellEnd"/>
      <w:r w:rsidRPr="001E4F20">
        <w:rPr>
          <w:rFonts w:ascii="Courier New" w:eastAsiaTheme="minorEastAsia" w:hAnsi="Courier New" w:cs="Courier New"/>
          <w:sz w:val="20"/>
          <w:szCs w:val="20"/>
        </w:rPr>
        <w:t>('Απώλεια')  # Ετικέτα άξονα y</w:t>
      </w:r>
    </w:p>
    <w:p w14:paraId="0D98FAE9"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plt.grid</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True</w:t>
      </w:r>
      <w:proofErr w:type="spellEnd"/>
      <w:r w:rsidRPr="001E4F20">
        <w:rPr>
          <w:rFonts w:ascii="Courier New" w:eastAsiaTheme="minorEastAsia" w:hAnsi="Courier New" w:cs="Courier New"/>
          <w:sz w:val="20"/>
          <w:szCs w:val="20"/>
        </w:rPr>
        <w:t>)  # Εμφάνιση πλέγματος</w:t>
      </w:r>
    </w:p>
    <w:p w14:paraId="40DE79F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plt.show</w:t>
      </w:r>
      <w:proofErr w:type="spellEnd"/>
      <w:r w:rsidRPr="001E4F20">
        <w:rPr>
          <w:rFonts w:ascii="Courier New" w:eastAsiaTheme="minorEastAsia" w:hAnsi="Courier New" w:cs="Courier New"/>
          <w:sz w:val="20"/>
          <w:szCs w:val="20"/>
        </w:rPr>
        <w:t>()  # Εμφάνιση γραφήματος</w:t>
      </w:r>
    </w:p>
    <w:p w14:paraId="31F8B5FE" w14:textId="77777777" w:rsidR="001E4F20" w:rsidRPr="001E4F20" w:rsidRDefault="001E4F20" w:rsidP="001E4F20">
      <w:pPr>
        <w:jc w:val="both"/>
        <w:rPr>
          <w:rFonts w:ascii="Courier New" w:eastAsiaTheme="minorEastAsia" w:hAnsi="Courier New" w:cs="Courier New"/>
          <w:sz w:val="20"/>
          <w:szCs w:val="20"/>
        </w:rPr>
      </w:pPr>
    </w:p>
    <w:p w14:paraId="2D6AA7E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Πρόβλεψη με το εκπαιδευμένο μοντέλο</w:t>
      </w:r>
    </w:p>
    <w:p w14:paraId="6FB7AEC4"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model.eval</w:t>
      </w:r>
      <w:proofErr w:type="spellEnd"/>
      <w:r w:rsidRPr="001E4F20">
        <w:rPr>
          <w:rFonts w:ascii="Courier New" w:eastAsiaTheme="minorEastAsia" w:hAnsi="Courier New" w:cs="Courier New"/>
          <w:sz w:val="20"/>
          <w:szCs w:val="20"/>
        </w:rPr>
        <w:t>()  # Ορισμός μοντέλου σε λειτουργία αξιολόγησης</w:t>
      </w:r>
    </w:p>
    <w:p w14:paraId="74B88658"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with</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torch.no_grad</w:t>
      </w:r>
      <w:proofErr w:type="spellEnd"/>
      <w:r w:rsidRPr="001E4F20">
        <w:rPr>
          <w:rFonts w:ascii="Courier New" w:eastAsiaTheme="minorEastAsia" w:hAnsi="Courier New" w:cs="Courier New"/>
          <w:sz w:val="20"/>
          <w:szCs w:val="20"/>
        </w:rPr>
        <w:t>():  # Απενεργοποίηση υπολογισμού gradients για ταχύτητα</w:t>
      </w:r>
    </w:p>
    <w:p w14:paraId="6606C298"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lastRenderedPageBreak/>
        <w:t xml:space="preserve">    </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 model(</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).detach().</w:t>
      </w:r>
      <w:proofErr w:type="spellStart"/>
      <w:r w:rsidRPr="001E4F20">
        <w:rPr>
          <w:rFonts w:ascii="Courier New" w:eastAsiaTheme="minorEastAsia" w:hAnsi="Courier New" w:cs="Courier New"/>
          <w:sz w:val="20"/>
          <w:szCs w:val="20"/>
          <w:lang w:val="en-US"/>
        </w:rPr>
        <w:t>numpy</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Μετατροπή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προβλέψεων</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σε</w:t>
      </w: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numpy</w:t>
      </w:r>
      <w:proofErr w:type="spellEnd"/>
      <w:r w:rsidRPr="001E4F20">
        <w:rPr>
          <w:rFonts w:ascii="Courier New" w:eastAsiaTheme="minorEastAsia" w:hAnsi="Courier New" w:cs="Courier New"/>
          <w:sz w:val="20"/>
          <w:szCs w:val="20"/>
          <w:lang w:val="en-US"/>
        </w:rPr>
        <w:t xml:space="preserve"> array</w:t>
      </w:r>
    </w:p>
    <w:p w14:paraId="2C643F53" w14:textId="77777777" w:rsidR="001E4F20" w:rsidRPr="001E4F20" w:rsidRDefault="001E4F20" w:rsidP="001E4F20">
      <w:pPr>
        <w:jc w:val="both"/>
        <w:rPr>
          <w:rFonts w:ascii="Courier New" w:eastAsiaTheme="minorEastAsia" w:hAnsi="Courier New" w:cs="Courier New"/>
          <w:sz w:val="20"/>
          <w:szCs w:val="20"/>
          <w:lang w:val="en-US"/>
        </w:rPr>
      </w:pPr>
    </w:p>
    <w:p w14:paraId="1CDE218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Σύγκριση αναλυτικής λύσης και προβλέψεων</w:t>
      </w:r>
    </w:p>
    <w:p w14:paraId="10B911BC"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plt.plot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x_train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y_train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label</w:t>
      </w:r>
      <w:proofErr w:type="spellEnd"/>
      <w:r w:rsidRPr="001E4F20">
        <w:rPr>
          <w:rFonts w:ascii="Courier New" w:eastAsiaTheme="minorEastAsia" w:hAnsi="Courier New" w:cs="Courier New"/>
          <w:sz w:val="20"/>
          <w:szCs w:val="20"/>
        </w:rPr>
        <w:t>='Αναλυτική Λύση: $1/(</w:t>
      </w:r>
      <w:proofErr w:type="spellStart"/>
      <w:r w:rsidRPr="001E4F20">
        <w:rPr>
          <w:rFonts w:ascii="Courier New" w:eastAsiaTheme="minorEastAsia" w:hAnsi="Courier New" w:cs="Courier New"/>
          <w:sz w:val="20"/>
          <w:szCs w:val="20"/>
        </w:rPr>
        <w:t>e^t</w:t>
      </w:r>
      <w:proofErr w:type="spellEnd"/>
      <w:r w:rsidRPr="001E4F20">
        <w:rPr>
          <w:rFonts w:ascii="Courier New" w:eastAsiaTheme="minorEastAsia" w:hAnsi="Courier New" w:cs="Courier New"/>
          <w:sz w:val="20"/>
          <w:szCs w:val="20"/>
        </w:rPr>
        <w:t xml:space="preserve"> (2 - t))$')  # Σχεδίαση πραγματικών τιμών</w:t>
      </w:r>
    </w:p>
    <w:p w14:paraId="26EA1D09"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plt.plot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x_train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y_pred</w:t>
      </w:r>
      <w:proofErr w:type="spellEnd"/>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label</w:t>
      </w:r>
      <w:proofErr w:type="spellEnd"/>
      <w:r w:rsidRPr="001E4F20">
        <w:rPr>
          <w:rFonts w:ascii="Courier New" w:eastAsiaTheme="minorEastAsia" w:hAnsi="Courier New" w:cs="Courier New"/>
          <w:sz w:val="20"/>
          <w:szCs w:val="20"/>
        </w:rPr>
        <w:t>='Πρόβλεψη Νευρωνικού Δικτύου')  # Σχεδίαση προβλέψεων με διακεκομμένη γραμμή</w:t>
      </w:r>
    </w:p>
    <w:p w14:paraId="7E689D89"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plt.title</w:t>
      </w:r>
      <w:proofErr w:type="spellEnd"/>
      <w:r w:rsidRPr="001E4F20">
        <w:rPr>
          <w:rFonts w:ascii="Courier New" w:eastAsiaTheme="minorEastAsia" w:hAnsi="Courier New" w:cs="Courier New"/>
          <w:sz w:val="20"/>
          <w:szCs w:val="20"/>
        </w:rPr>
        <w:t>('Σύγκριση Αναλυτικής Λύσης και Προβλέψεων')  # Τίτλος γραφήματος</w:t>
      </w:r>
    </w:p>
    <w:p w14:paraId="0E70849D"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plt.xlabel</w:t>
      </w:r>
      <w:proofErr w:type="spellEnd"/>
      <w:r w:rsidRPr="001E4F20">
        <w:rPr>
          <w:rFonts w:ascii="Courier New" w:eastAsiaTheme="minorEastAsia" w:hAnsi="Courier New" w:cs="Courier New"/>
          <w:sz w:val="20"/>
          <w:szCs w:val="20"/>
        </w:rPr>
        <w:t>('t')  # Ετικέτα άξονα x</w:t>
      </w:r>
    </w:p>
    <w:p w14:paraId="0D9C279F"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plt.ylabel</w:t>
      </w:r>
      <w:proofErr w:type="spellEnd"/>
      <w:r w:rsidRPr="001E4F20">
        <w:rPr>
          <w:rFonts w:ascii="Courier New" w:eastAsiaTheme="minorEastAsia" w:hAnsi="Courier New" w:cs="Courier New"/>
          <w:sz w:val="20"/>
          <w:szCs w:val="20"/>
        </w:rPr>
        <w:t>('y(t)')  # Ετικέτα άξονα y</w:t>
      </w:r>
    </w:p>
    <w:p w14:paraId="3AA8B529"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plt.legend</w:t>
      </w:r>
      <w:proofErr w:type="spellEnd"/>
      <w:r w:rsidRPr="001E4F20">
        <w:rPr>
          <w:rFonts w:ascii="Courier New" w:eastAsiaTheme="minorEastAsia" w:hAnsi="Courier New" w:cs="Courier New"/>
          <w:sz w:val="20"/>
          <w:szCs w:val="20"/>
        </w:rPr>
        <w:t>()  # Εμφάνιση λεζάντας</w:t>
      </w:r>
    </w:p>
    <w:p w14:paraId="753ABAC9"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plt.grid</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True</w:t>
      </w:r>
      <w:proofErr w:type="spellEnd"/>
      <w:r w:rsidRPr="001E4F20">
        <w:rPr>
          <w:rFonts w:ascii="Courier New" w:eastAsiaTheme="minorEastAsia" w:hAnsi="Courier New" w:cs="Courier New"/>
          <w:sz w:val="20"/>
          <w:szCs w:val="20"/>
        </w:rPr>
        <w:t>)  # Εμφάνιση πλέγματος</w:t>
      </w:r>
    </w:p>
    <w:p w14:paraId="691CA981"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plt.show</w:t>
      </w:r>
      <w:proofErr w:type="spellEnd"/>
      <w:r w:rsidRPr="001E4F20">
        <w:rPr>
          <w:rFonts w:ascii="Courier New" w:eastAsiaTheme="minorEastAsia" w:hAnsi="Courier New" w:cs="Courier New"/>
          <w:sz w:val="20"/>
          <w:szCs w:val="20"/>
        </w:rPr>
        <w:t>()  # Εμφάνιση γραφήματος</w:t>
      </w:r>
    </w:p>
    <w:p w14:paraId="445B3ED6" w14:textId="77777777" w:rsidR="00F374C7" w:rsidRPr="00DB0C1F" w:rsidRDefault="00F374C7" w:rsidP="00B97525">
      <w:pPr>
        <w:jc w:val="both"/>
        <w:rPr>
          <w:rFonts w:eastAsiaTheme="minorEastAsia"/>
          <w:sz w:val="24"/>
          <w:szCs w:val="24"/>
        </w:rPr>
      </w:pPr>
    </w:p>
    <w:p w14:paraId="23C17D16" w14:textId="5A8DCEF1" w:rsidR="001E4F20" w:rsidRPr="00100653" w:rsidRDefault="001E4F20" w:rsidP="001E4F20">
      <w:pPr>
        <w:pStyle w:val="2"/>
      </w:pPr>
      <w:bookmarkStart w:id="48" w:name="_Toc192020765"/>
      <w:r w:rsidRPr="00F1413A">
        <w:t>Υλοποίηση ενός Νευρωνικού Δικτύου για την Προσέγγιση Λύσης ΣΔΕ (με Full-Batch Gradient Descent ως βελτιστοποιητή)</w:t>
      </w:r>
      <w:bookmarkEnd w:id="48"/>
    </w:p>
    <w:p w14:paraId="3A4EDEFC" w14:textId="77777777" w:rsidR="001E4F20" w:rsidRPr="001E4F20" w:rsidRDefault="001E4F20" w:rsidP="00B97525">
      <w:pPr>
        <w:jc w:val="both"/>
        <w:rPr>
          <w:rFonts w:eastAsiaTheme="minorEastAsia"/>
          <w:sz w:val="24"/>
          <w:szCs w:val="24"/>
        </w:rPr>
      </w:pPr>
    </w:p>
    <w:p w14:paraId="52D033D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Εισαγωγή Βιβλιοθηκών -------------</w:t>
      </w:r>
    </w:p>
    <w:p w14:paraId="186284D2"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torch</w:t>
      </w:r>
      <w:proofErr w:type="spellEnd"/>
      <w:r w:rsidRPr="001E4F20">
        <w:rPr>
          <w:rFonts w:ascii="Courier New" w:eastAsiaTheme="minorEastAsia" w:hAnsi="Courier New" w:cs="Courier New"/>
          <w:sz w:val="20"/>
          <w:szCs w:val="20"/>
        </w:rPr>
        <w:t xml:space="preserve">  # Βασική βιβλιοθήκη για δουλειά με tensors και νευρωνικά δίκτυα</w:t>
      </w:r>
    </w:p>
    <w:p w14:paraId="168E3679"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torch.nn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as</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nn</w:t>
      </w:r>
      <w:proofErr w:type="spellEnd"/>
      <w:r w:rsidRPr="001E4F20">
        <w:rPr>
          <w:rFonts w:ascii="Courier New" w:eastAsiaTheme="minorEastAsia" w:hAnsi="Courier New" w:cs="Courier New"/>
          <w:sz w:val="20"/>
          <w:szCs w:val="20"/>
        </w:rPr>
        <w:t xml:space="preserve">  # Επίπεδα νευρωνικών δικτύων (π.χ. Linear, ReLU)</w:t>
      </w:r>
    </w:p>
    <w:p w14:paraId="68CC6CB0"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import </w:t>
      </w:r>
      <w:proofErr w:type="spellStart"/>
      <w:r w:rsidRPr="001E4F20">
        <w:rPr>
          <w:rFonts w:ascii="Courier New" w:eastAsiaTheme="minorEastAsia" w:hAnsi="Courier New" w:cs="Courier New"/>
          <w:sz w:val="20"/>
          <w:szCs w:val="20"/>
          <w:lang w:val="en-US"/>
        </w:rPr>
        <w:t>torch.optim</w:t>
      </w:r>
      <w:proofErr w:type="spellEnd"/>
      <w:r w:rsidRPr="001E4F20">
        <w:rPr>
          <w:rFonts w:ascii="Courier New" w:eastAsiaTheme="minorEastAsia" w:hAnsi="Courier New" w:cs="Courier New"/>
          <w:sz w:val="20"/>
          <w:szCs w:val="20"/>
          <w:lang w:val="en-US"/>
        </w:rPr>
        <w:t xml:space="preserve"> as </w:t>
      </w:r>
      <w:proofErr w:type="spellStart"/>
      <w:r w:rsidRPr="001E4F20">
        <w:rPr>
          <w:rFonts w:ascii="Courier New" w:eastAsiaTheme="minorEastAsia" w:hAnsi="Courier New" w:cs="Courier New"/>
          <w:sz w:val="20"/>
          <w:szCs w:val="20"/>
          <w:lang w:val="en-US"/>
        </w:rPr>
        <w:t>optim</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Βελτιστοποιητές</w:t>
      </w:r>
      <w:r w:rsidRPr="001E4F20">
        <w:rPr>
          <w:rFonts w:ascii="Courier New" w:eastAsiaTheme="minorEastAsia" w:hAnsi="Courier New" w:cs="Courier New"/>
          <w:sz w:val="20"/>
          <w:szCs w:val="20"/>
          <w:lang w:val="en-US"/>
        </w:rPr>
        <w:t xml:space="preserve"> (Adam, SGD </w:t>
      </w:r>
      <w:proofErr w:type="spellStart"/>
      <w:r w:rsidRPr="001E4F20">
        <w:rPr>
          <w:rFonts w:ascii="Courier New" w:eastAsiaTheme="minorEastAsia" w:hAnsi="Courier New" w:cs="Courier New"/>
          <w:sz w:val="20"/>
          <w:szCs w:val="20"/>
        </w:rPr>
        <w:t>κλπ</w:t>
      </w:r>
      <w:proofErr w:type="spellEnd"/>
      <w:r w:rsidRPr="001E4F20">
        <w:rPr>
          <w:rFonts w:ascii="Courier New" w:eastAsiaTheme="minorEastAsia" w:hAnsi="Courier New" w:cs="Courier New"/>
          <w:sz w:val="20"/>
          <w:szCs w:val="20"/>
          <w:lang w:val="en-US"/>
        </w:rPr>
        <w:t>)</w:t>
      </w:r>
    </w:p>
    <w:p w14:paraId="057286A4"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numpy</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as</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np</w:t>
      </w:r>
      <w:proofErr w:type="spellEnd"/>
      <w:r w:rsidRPr="001E4F20">
        <w:rPr>
          <w:rFonts w:ascii="Courier New" w:eastAsiaTheme="minorEastAsia" w:hAnsi="Courier New" w:cs="Courier New"/>
          <w:sz w:val="20"/>
          <w:szCs w:val="20"/>
        </w:rPr>
        <w:t xml:space="preserve">  # Βιβλιοθήκη για επιστημονικούς υπολογισμούς</w:t>
      </w:r>
    </w:p>
    <w:p w14:paraId="15A3E7DF"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matplotlib.pyplot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as</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plt</w:t>
      </w:r>
      <w:proofErr w:type="spellEnd"/>
      <w:r w:rsidRPr="001E4F20">
        <w:rPr>
          <w:rFonts w:ascii="Courier New" w:eastAsiaTheme="minorEastAsia" w:hAnsi="Courier New" w:cs="Courier New"/>
          <w:sz w:val="20"/>
          <w:szCs w:val="20"/>
        </w:rPr>
        <w:t xml:space="preserve">  # Βιβλιοθήκη για δημιουργία γραφημάτων</w:t>
      </w:r>
    </w:p>
    <w:p w14:paraId="4C030285" w14:textId="77777777" w:rsidR="001E4F20" w:rsidRPr="001E4F20" w:rsidRDefault="001E4F20" w:rsidP="001E4F20">
      <w:pPr>
        <w:jc w:val="both"/>
        <w:rPr>
          <w:rFonts w:ascii="Courier New" w:eastAsiaTheme="minorEastAsia" w:hAnsi="Courier New" w:cs="Courier New"/>
          <w:sz w:val="20"/>
          <w:szCs w:val="20"/>
        </w:rPr>
      </w:pPr>
    </w:p>
    <w:p w14:paraId="2A847E1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Διορθώσεις για </w:t>
      </w:r>
      <w:proofErr w:type="spellStart"/>
      <w:r w:rsidRPr="001E4F20">
        <w:rPr>
          <w:rFonts w:ascii="Courier New" w:eastAsiaTheme="minorEastAsia" w:hAnsi="Courier New" w:cs="Courier New"/>
          <w:sz w:val="20"/>
          <w:szCs w:val="20"/>
        </w:rPr>
        <w:t>Αναπαραγωγιμότητα</w:t>
      </w:r>
      <w:proofErr w:type="spellEnd"/>
      <w:r w:rsidRPr="001E4F20">
        <w:rPr>
          <w:rFonts w:ascii="Courier New" w:eastAsiaTheme="minorEastAsia" w:hAnsi="Courier New" w:cs="Courier New"/>
          <w:sz w:val="20"/>
          <w:szCs w:val="20"/>
        </w:rPr>
        <w:t xml:space="preserve"> -------------</w:t>
      </w:r>
    </w:p>
    <w:p w14:paraId="37E6D13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torch.manual_seed</w:t>
      </w:r>
      <w:proofErr w:type="spellEnd"/>
      <w:r w:rsidRPr="001E4F20">
        <w:rPr>
          <w:rFonts w:ascii="Courier New" w:eastAsiaTheme="minorEastAsia" w:hAnsi="Courier New" w:cs="Courier New"/>
          <w:sz w:val="20"/>
          <w:szCs w:val="20"/>
        </w:rPr>
        <w:t xml:space="preserve">(42)  # Σταθερό </w:t>
      </w:r>
      <w:proofErr w:type="spellStart"/>
      <w:r w:rsidRPr="001E4F20">
        <w:rPr>
          <w:rFonts w:ascii="Courier New" w:eastAsiaTheme="minorEastAsia" w:hAnsi="Courier New" w:cs="Courier New"/>
          <w:sz w:val="20"/>
          <w:szCs w:val="20"/>
        </w:rPr>
        <w:t>seed</w:t>
      </w:r>
      <w:proofErr w:type="spellEnd"/>
      <w:r w:rsidRPr="001E4F20">
        <w:rPr>
          <w:rFonts w:ascii="Courier New" w:eastAsiaTheme="minorEastAsia" w:hAnsi="Courier New" w:cs="Courier New"/>
          <w:sz w:val="20"/>
          <w:szCs w:val="20"/>
        </w:rPr>
        <w:t xml:space="preserve"> για PyTorch</w:t>
      </w:r>
    </w:p>
    <w:p w14:paraId="2CF3F03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np.random.seed</w:t>
      </w:r>
      <w:proofErr w:type="spellEnd"/>
      <w:r w:rsidRPr="001E4F20">
        <w:rPr>
          <w:rFonts w:ascii="Courier New" w:eastAsiaTheme="minorEastAsia" w:hAnsi="Courier New" w:cs="Courier New"/>
          <w:sz w:val="20"/>
          <w:szCs w:val="20"/>
        </w:rPr>
        <w:t xml:space="preserve">(42)  # Σταθερό </w:t>
      </w:r>
      <w:proofErr w:type="spellStart"/>
      <w:r w:rsidRPr="001E4F20">
        <w:rPr>
          <w:rFonts w:ascii="Courier New" w:eastAsiaTheme="minorEastAsia" w:hAnsi="Courier New" w:cs="Courier New"/>
          <w:sz w:val="20"/>
          <w:szCs w:val="20"/>
        </w:rPr>
        <w:t>seed</w:t>
      </w:r>
      <w:proofErr w:type="spellEnd"/>
      <w:r w:rsidRPr="001E4F20">
        <w:rPr>
          <w:rFonts w:ascii="Courier New" w:eastAsiaTheme="minorEastAsia" w:hAnsi="Courier New" w:cs="Courier New"/>
          <w:sz w:val="20"/>
          <w:szCs w:val="20"/>
        </w:rPr>
        <w:t xml:space="preserve"> για NumPy</w:t>
      </w:r>
    </w:p>
    <w:p w14:paraId="25521B6F" w14:textId="77777777" w:rsidR="001E4F20" w:rsidRPr="001E4F20" w:rsidRDefault="001E4F20" w:rsidP="001E4F20">
      <w:pPr>
        <w:jc w:val="both"/>
        <w:rPr>
          <w:rFonts w:ascii="Courier New" w:eastAsiaTheme="minorEastAsia" w:hAnsi="Courier New" w:cs="Courier New"/>
          <w:sz w:val="20"/>
          <w:szCs w:val="20"/>
        </w:rPr>
      </w:pPr>
    </w:p>
    <w:p w14:paraId="59F33B6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Ορισμός Νευρωνικού Δικτύου -------------</w:t>
      </w:r>
    </w:p>
    <w:p w14:paraId="633BB716"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class</w:t>
      </w:r>
      <w:proofErr w:type="spellEnd"/>
      <w:r w:rsidRPr="001E4F20">
        <w:rPr>
          <w:rFonts w:ascii="Courier New" w:eastAsiaTheme="minorEastAsia" w:hAnsi="Courier New" w:cs="Courier New"/>
          <w:sz w:val="20"/>
          <w:szCs w:val="20"/>
        </w:rPr>
        <w:t xml:space="preserve"> SimpleNN(</w:t>
      </w:r>
      <w:proofErr w:type="spellStart"/>
      <w:r w:rsidRPr="001E4F20">
        <w:rPr>
          <w:rFonts w:ascii="Courier New" w:eastAsiaTheme="minorEastAsia" w:hAnsi="Courier New" w:cs="Courier New"/>
          <w:sz w:val="20"/>
          <w:szCs w:val="20"/>
        </w:rPr>
        <w:t>nn.Module</w:t>
      </w:r>
      <w:proofErr w:type="spellEnd"/>
      <w:r w:rsidRPr="001E4F20">
        <w:rPr>
          <w:rFonts w:ascii="Courier New" w:eastAsiaTheme="minorEastAsia" w:hAnsi="Courier New" w:cs="Courier New"/>
          <w:sz w:val="20"/>
          <w:szCs w:val="20"/>
        </w:rPr>
        <w:t>):</w:t>
      </w:r>
    </w:p>
    <w:p w14:paraId="04EBB5D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def</w:t>
      </w:r>
      <w:proofErr w:type="spellEnd"/>
      <w:r w:rsidRPr="001E4F20">
        <w:rPr>
          <w:rFonts w:ascii="Courier New" w:eastAsiaTheme="minorEastAsia" w:hAnsi="Courier New" w:cs="Courier New"/>
          <w:sz w:val="20"/>
          <w:szCs w:val="20"/>
        </w:rPr>
        <w:t xml:space="preserve"> __</w:t>
      </w:r>
      <w:proofErr w:type="spellStart"/>
      <w:r w:rsidRPr="001E4F20">
        <w:rPr>
          <w:rFonts w:ascii="Courier New" w:eastAsiaTheme="minorEastAsia" w:hAnsi="Courier New" w:cs="Courier New"/>
          <w:sz w:val="20"/>
          <w:szCs w:val="20"/>
        </w:rPr>
        <w:t>init</w:t>
      </w:r>
      <w:proofErr w:type="spellEnd"/>
      <w:r w:rsidRPr="001E4F20">
        <w:rPr>
          <w:rFonts w:ascii="Courier New" w:eastAsiaTheme="minorEastAsia" w:hAnsi="Courier New" w:cs="Courier New"/>
          <w:sz w:val="20"/>
          <w:szCs w:val="20"/>
        </w:rPr>
        <w:t>__(</w:t>
      </w:r>
      <w:proofErr w:type="spellStart"/>
      <w:r w:rsidRPr="001E4F20">
        <w:rPr>
          <w:rFonts w:ascii="Courier New" w:eastAsiaTheme="minorEastAsia" w:hAnsi="Courier New" w:cs="Courier New"/>
          <w:sz w:val="20"/>
          <w:szCs w:val="20"/>
        </w:rPr>
        <w:t>self</w:t>
      </w:r>
      <w:proofErr w:type="spellEnd"/>
      <w:r w:rsidRPr="001E4F20">
        <w:rPr>
          <w:rFonts w:ascii="Courier New" w:eastAsiaTheme="minorEastAsia" w:hAnsi="Courier New" w:cs="Courier New"/>
          <w:sz w:val="20"/>
          <w:szCs w:val="20"/>
        </w:rPr>
        <w:t>):</w:t>
      </w:r>
    </w:p>
    <w:p w14:paraId="61AAB8D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w:t>
      </w:r>
    </w:p>
    <w:p w14:paraId="6D81E67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Αρχικοποιεί</w:t>
      </w:r>
      <w:proofErr w:type="spellEnd"/>
      <w:r w:rsidRPr="001E4F20">
        <w:rPr>
          <w:rFonts w:ascii="Courier New" w:eastAsiaTheme="minorEastAsia" w:hAnsi="Courier New" w:cs="Courier New"/>
          <w:sz w:val="20"/>
          <w:szCs w:val="20"/>
        </w:rPr>
        <w:t xml:space="preserve"> ένα δίκτυο με:</w:t>
      </w:r>
    </w:p>
    <w:p w14:paraId="2B74808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lastRenderedPageBreak/>
        <w:t>        - fc1: Πρώτο γραμμικό επίπεδο (1 είσοδος -&gt; 10 νευρώνες)</w:t>
      </w:r>
    </w:p>
    <w:p w14:paraId="2F73DEE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fc2: Δεύτερο γραμμικό επίπεδο (10 νευρώνες -&gt; 1 έξοδος)</w:t>
      </w:r>
    </w:p>
    <w:p w14:paraId="0B3B7401"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w:t>
      </w:r>
    </w:p>
    <w:p w14:paraId="02DDF84C"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super(SimpleNN, self).__</w:t>
      </w:r>
      <w:proofErr w:type="spellStart"/>
      <w:r w:rsidRPr="001E4F20">
        <w:rPr>
          <w:rFonts w:ascii="Courier New" w:eastAsiaTheme="minorEastAsia" w:hAnsi="Courier New" w:cs="Courier New"/>
          <w:sz w:val="20"/>
          <w:szCs w:val="20"/>
          <w:lang w:val="en-US"/>
        </w:rPr>
        <w:t>init</w:t>
      </w:r>
      <w:proofErr w:type="spellEnd"/>
      <w:r w:rsidRPr="001E4F20">
        <w:rPr>
          <w:rFonts w:ascii="Courier New" w:eastAsiaTheme="minorEastAsia" w:hAnsi="Courier New" w:cs="Courier New"/>
          <w:sz w:val="20"/>
          <w:szCs w:val="20"/>
          <w:lang w:val="en-US"/>
        </w:rPr>
        <w:t>__()</w:t>
      </w:r>
    </w:p>
    <w:p w14:paraId="188B3C5A"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self.fc1 = </w:t>
      </w:r>
      <w:proofErr w:type="spellStart"/>
      <w:r w:rsidRPr="001E4F20">
        <w:rPr>
          <w:rFonts w:ascii="Courier New" w:eastAsiaTheme="minorEastAsia" w:hAnsi="Courier New" w:cs="Courier New"/>
          <w:sz w:val="20"/>
          <w:szCs w:val="20"/>
          <w:lang w:val="en-US"/>
        </w:rPr>
        <w:t>nn.Linear</w:t>
      </w:r>
      <w:proofErr w:type="spellEnd"/>
      <w:r w:rsidRPr="001E4F20">
        <w:rPr>
          <w:rFonts w:ascii="Courier New" w:eastAsiaTheme="minorEastAsia" w:hAnsi="Courier New" w:cs="Courier New"/>
          <w:sz w:val="20"/>
          <w:szCs w:val="20"/>
          <w:lang w:val="en-US"/>
        </w:rPr>
        <w:t>(</w:t>
      </w:r>
    </w:p>
    <w:p w14:paraId="3096F9C7"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rPr>
        <w:t>in_features</w:t>
      </w:r>
      <w:proofErr w:type="spellEnd"/>
      <w:r w:rsidRPr="001E4F20">
        <w:rPr>
          <w:rFonts w:ascii="Courier New" w:eastAsiaTheme="minorEastAsia" w:hAnsi="Courier New" w:cs="Courier New"/>
          <w:sz w:val="20"/>
          <w:szCs w:val="20"/>
        </w:rPr>
        <w:t>=1,     # Διαστάσεις εισόδου</w:t>
      </w:r>
    </w:p>
    <w:p w14:paraId="2AF910C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out_features</w:t>
      </w:r>
      <w:proofErr w:type="spellEnd"/>
      <w:r w:rsidRPr="001E4F20">
        <w:rPr>
          <w:rFonts w:ascii="Courier New" w:eastAsiaTheme="minorEastAsia" w:hAnsi="Courier New" w:cs="Courier New"/>
          <w:sz w:val="20"/>
          <w:szCs w:val="20"/>
        </w:rPr>
        <w:t>=10    # Αριθμός νευρώνων στο κρυφό επίπεδο</w:t>
      </w:r>
    </w:p>
    <w:p w14:paraId="3006433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w:t>
      </w:r>
    </w:p>
    <w:p w14:paraId="7B4D7E67"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self.fc2 = </w:t>
      </w:r>
      <w:proofErr w:type="spellStart"/>
      <w:r w:rsidRPr="001E4F20">
        <w:rPr>
          <w:rFonts w:ascii="Courier New" w:eastAsiaTheme="minorEastAsia" w:hAnsi="Courier New" w:cs="Courier New"/>
          <w:sz w:val="20"/>
          <w:szCs w:val="20"/>
        </w:rPr>
        <w:t>nn.Linear</w:t>
      </w:r>
      <w:proofErr w:type="spellEnd"/>
      <w:r w:rsidRPr="001E4F20">
        <w:rPr>
          <w:rFonts w:ascii="Courier New" w:eastAsiaTheme="minorEastAsia" w:hAnsi="Courier New" w:cs="Courier New"/>
          <w:sz w:val="20"/>
          <w:szCs w:val="20"/>
        </w:rPr>
        <w:t>(</w:t>
      </w:r>
    </w:p>
    <w:p w14:paraId="66F7250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in_features</w:t>
      </w:r>
      <w:proofErr w:type="spellEnd"/>
      <w:r w:rsidRPr="001E4F20">
        <w:rPr>
          <w:rFonts w:ascii="Courier New" w:eastAsiaTheme="minorEastAsia" w:hAnsi="Courier New" w:cs="Courier New"/>
          <w:sz w:val="20"/>
          <w:szCs w:val="20"/>
        </w:rPr>
        <w:t>=10,    # Είσοδος από τους 10 νευρώνες του fc1</w:t>
      </w:r>
    </w:p>
    <w:p w14:paraId="3255A32A"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out_features</w:t>
      </w:r>
      <w:proofErr w:type="spellEnd"/>
      <w:r w:rsidRPr="001E4F20">
        <w:rPr>
          <w:rFonts w:ascii="Courier New" w:eastAsiaTheme="minorEastAsia" w:hAnsi="Courier New" w:cs="Courier New"/>
          <w:sz w:val="20"/>
          <w:szCs w:val="20"/>
          <w:lang w:val="en-US"/>
        </w:rPr>
        <w:t xml:space="preserve">=1     # </w:t>
      </w:r>
      <w:r w:rsidRPr="001E4F20">
        <w:rPr>
          <w:rFonts w:ascii="Courier New" w:eastAsiaTheme="minorEastAsia" w:hAnsi="Courier New" w:cs="Courier New"/>
          <w:sz w:val="20"/>
          <w:szCs w:val="20"/>
        </w:rPr>
        <w:t>Έξοδος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πρόβλεψη</w:t>
      </w:r>
      <w:r w:rsidRPr="001E4F20">
        <w:rPr>
          <w:rFonts w:ascii="Courier New" w:eastAsiaTheme="minorEastAsia" w:hAnsi="Courier New" w:cs="Courier New"/>
          <w:sz w:val="20"/>
          <w:szCs w:val="20"/>
          <w:lang w:val="en-US"/>
        </w:rPr>
        <w:t>)</w:t>
      </w:r>
    </w:p>
    <w:p w14:paraId="1A615F9F"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w:t>
      </w:r>
    </w:p>
    <w:p w14:paraId="249E16AD" w14:textId="77777777" w:rsidR="001E4F20" w:rsidRPr="001E4F20" w:rsidRDefault="001E4F20" w:rsidP="001E4F20">
      <w:pPr>
        <w:jc w:val="both"/>
        <w:rPr>
          <w:rFonts w:ascii="Courier New" w:eastAsiaTheme="minorEastAsia" w:hAnsi="Courier New" w:cs="Courier New"/>
          <w:sz w:val="20"/>
          <w:szCs w:val="20"/>
          <w:lang w:val="en-US"/>
        </w:rPr>
      </w:pPr>
    </w:p>
    <w:p w14:paraId="5FD8C25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def forward(self, x):</w:t>
      </w:r>
    </w:p>
    <w:p w14:paraId="19A5499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w:t>
      </w:r>
    </w:p>
    <w:p w14:paraId="7506187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Forward pass του δικτύου:</w:t>
      </w:r>
    </w:p>
    <w:p w14:paraId="05E4DCC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x: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 xml:space="preserve"> εισόδου με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xml:space="preserve"> (N, 1), όπου N = αριθμός δειγμάτων</w:t>
      </w:r>
    </w:p>
    <w:p w14:paraId="37F59E0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Επιστρέφει: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 xml:space="preserve"> εξόδου με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xml:space="preserve"> (N, 1)</w:t>
      </w:r>
    </w:p>
    <w:p w14:paraId="64BC11B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w:t>
      </w:r>
    </w:p>
    <w:p w14:paraId="1E00628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x = </w:t>
      </w:r>
      <w:proofErr w:type="spellStart"/>
      <w:r w:rsidRPr="001E4F20">
        <w:rPr>
          <w:rFonts w:ascii="Courier New" w:eastAsiaTheme="minorEastAsia" w:hAnsi="Courier New" w:cs="Courier New"/>
          <w:sz w:val="20"/>
          <w:szCs w:val="20"/>
        </w:rPr>
        <w:t>torch.relu</w:t>
      </w:r>
      <w:proofErr w:type="spellEnd"/>
      <w:r w:rsidRPr="001E4F20">
        <w:rPr>
          <w:rFonts w:ascii="Courier New" w:eastAsiaTheme="minorEastAsia" w:hAnsi="Courier New" w:cs="Courier New"/>
          <w:sz w:val="20"/>
          <w:szCs w:val="20"/>
        </w:rPr>
        <w:t>(self.fc1(x))  # ReLU ενεργοποίηση στο κρυφό επίπεδο</w:t>
      </w:r>
    </w:p>
    <w:p w14:paraId="0FD0FF6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 = self.fc2(x)              # Γραμμικός μετασχηματισμός στην έξοδο</w:t>
      </w:r>
    </w:p>
    <w:p w14:paraId="5FE3FAB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return</w:t>
      </w:r>
      <w:proofErr w:type="spellEnd"/>
      <w:r w:rsidRPr="001E4F20">
        <w:rPr>
          <w:rFonts w:ascii="Courier New" w:eastAsiaTheme="minorEastAsia" w:hAnsi="Courier New" w:cs="Courier New"/>
          <w:sz w:val="20"/>
          <w:szCs w:val="20"/>
        </w:rPr>
        <w:t xml:space="preserve"> x</w:t>
      </w:r>
    </w:p>
    <w:p w14:paraId="48175EC8" w14:textId="77777777" w:rsidR="001E4F20" w:rsidRPr="001E4F20" w:rsidRDefault="001E4F20" w:rsidP="001E4F20">
      <w:pPr>
        <w:jc w:val="both"/>
        <w:rPr>
          <w:rFonts w:ascii="Courier New" w:eastAsiaTheme="minorEastAsia" w:hAnsi="Courier New" w:cs="Courier New"/>
          <w:sz w:val="20"/>
          <w:szCs w:val="20"/>
        </w:rPr>
      </w:pPr>
    </w:p>
    <w:p w14:paraId="439BFFF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Συνάρτηση Κόστους (MSE) -------------</w:t>
      </w:r>
    </w:p>
    <w:p w14:paraId="52B864E0"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def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y_true</w:t>
      </w:r>
      <w:proofErr w:type="spellEnd"/>
      <w:r w:rsidRPr="001E4F20">
        <w:rPr>
          <w:rFonts w:ascii="Courier New" w:eastAsiaTheme="minorEastAsia" w:hAnsi="Courier New" w:cs="Courier New"/>
          <w:sz w:val="20"/>
          <w:szCs w:val="20"/>
          <w:lang w:val="en-US"/>
        </w:rPr>
        <w:t>):</w:t>
      </w:r>
    </w:p>
    <w:p w14:paraId="0702C8A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w:t>
      </w:r>
    </w:p>
    <w:p w14:paraId="10D8A25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Υπολογίζει το Μέσο Τετραγωνικό Σφάλμα (MSE) μεταξύ προβλέψεων και πραγματικών τιμών.</w:t>
      </w:r>
    </w:p>
    <w:p w14:paraId="61D96847"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y_pred</w:t>
      </w:r>
      <w:proofErr w:type="spellEnd"/>
      <w:r w:rsidRPr="001E4F20">
        <w:rPr>
          <w:rFonts w:ascii="Courier New" w:eastAsiaTheme="minorEastAsia" w:hAnsi="Courier New" w:cs="Courier New"/>
          <w:sz w:val="20"/>
          <w:szCs w:val="20"/>
        </w:rPr>
        <w:t>: Προβλέψεις μοντέλου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w:t>
      </w:r>
    </w:p>
    <w:p w14:paraId="6C82693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y_true</w:t>
      </w:r>
      <w:proofErr w:type="spellEnd"/>
      <w:r w:rsidRPr="001E4F20">
        <w:rPr>
          <w:rFonts w:ascii="Courier New" w:eastAsiaTheme="minorEastAsia" w:hAnsi="Courier New" w:cs="Courier New"/>
          <w:sz w:val="20"/>
          <w:szCs w:val="20"/>
        </w:rPr>
        <w:t>: Πραγματικές τιμές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w:t>
      </w:r>
    </w:p>
    <w:p w14:paraId="620B8C18"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Επιστρέφει</w:t>
      </w:r>
      <w:r w:rsidRPr="001E4F20">
        <w:rPr>
          <w:rFonts w:ascii="Courier New" w:eastAsiaTheme="minorEastAsia" w:hAnsi="Courier New" w:cs="Courier New"/>
          <w:sz w:val="20"/>
          <w:szCs w:val="20"/>
          <w:lang w:val="en-US"/>
        </w:rPr>
        <w:t>: MSE loss (Tensor scalar)</w:t>
      </w:r>
    </w:p>
    <w:p w14:paraId="700A4D35"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w:t>
      </w:r>
    </w:p>
    <w:p w14:paraId="5640D7F3"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return </w:t>
      </w:r>
      <w:proofErr w:type="spellStart"/>
      <w:r w:rsidRPr="001E4F20">
        <w:rPr>
          <w:rFonts w:ascii="Courier New" w:eastAsiaTheme="minorEastAsia" w:hAnsi="Courier New" w:cs="Courier New"/>
          <w:sz w:val="20"/>
          <w:szCs w:val="20"/>
          <w:lang w:val="en-US"/>
        </w:rPr>
        <w:t>torch.mean</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y_true</w:t>
      </w:r>
      <w:proofErr w:type="spellEnd"/>
      <w:r w:rsidRPr="001E4F20">
        <w:rPr>
          <w:rFonts w:ascii="Courier New" w:eastAsiaTheme="minorEastAsia" w:hAnsi="Courier New" w:cs="Courier New"/>
          <w:sz w:val="20"/>
          <w:szCs w:val="20"/>
          <w:lang w:val="en-US"/>
        </w:rPr>
        <w:t xml:space="preserve">)**2)  # </w:t>
      </w:r>
      <w:r w:rsidRPr="001E4F20">
        <w:rPr>
          <w:rFonts w:ascii="Courier New" w:eastAsiaTheme="minorEastAsia" w:hAnsi="Courier New" w:cs="Courier New"/>
          <w:sz w:val="20"/>
          <w:szCs w:val="20"/>
        </w:rPr>
        <w:t>Μέση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τιμή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τετραγωνικών</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σφαλμάτων</w:t>
      </w:r>
    </w:p>
    <w:p w14:paraId="10A95C1F" w14:textId="77777777" w:rsidR="001E4F20" w:rsidRPr="001E4F20" w:rsidRDefault="001E4F20" w:rsidP="001E4F20">
      <w:pPr>
        <w:jc w:val="both"/>
        <w:rPr>
          <w:rFonts w:ascii="Courier New" w:eastAsiaTheme="minorEastAsia" w:hAnsi="Courier New" w:cs="Courier New"/>
          <w:sz w:val="20"/>
          <w:szCs w:val="20"/>
          <w:lang w:val="en-US"/>
        </w:rPr>
      </w:pPr>
    </w:p>
    <w:p w14:paraId="4C3FD8BE"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Δημιουργία Δεδομένων -------------</w:t>
      </w:r>
    </w:p>
    <w:p w14:paraId="486AD5CD"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t_start</w:t>
      </w:r>
      <w:proofErr w:type="spellEnd"/>
      <w:r w:rsidRPr="001E4F20">
        <w:rPr>
          <w:rFonts w:ascii="Courier New" w:eastAsiaTheme="minorEastAsia" w:hAnsi="Courier New" w:cs="Courier New"/>
          <w:sz w:val="20"/>
          <w:szCs w:val="20"/>
        </w:rPr>
        <w:t xml:space="preserve"> = 0.0 # Αρχικός χρόνος</w:t>
      </w:r>
    </w:p>
    <w:p w14:paraId="4598FF1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t_end</w:t>
      </w:r>
      <w:proofErr w:type="spellEnd"/>
      <w:r w:rsidRPr="001E4F20">
        <w:rPr>
          <w:rFonts w:ascii="Courier New" w:eastAsiaTheme="minorEastAsia" w:hAnsi="Courier New" w:cs="Courier New"/>
          <w:sz w:val="20"/>
          <w:szCs w:val="20"/>
        </w:rPr>
        <w:t xml:space="preserve"> = 1.9  # Τερματίζουμε πριν το t=2 γιατί η συνάρτηση απειρίζεται εκεί</w:t>
      </w:r>
    </w:p>
    <w:p w14:paraId="197E616F"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num_points</w:t>
      </w:r>
      <w:proofErr w:type="spellEnd"/>
      <w:r w:rsidRPr="001E4F20">
        <w:rPr>
          <w:rFonts w:ascii="Courier New" w:eastAsiaTheme="minorEastAsia" w:hAnsi="Courier New" w:cs="Courier New"/>
          <w:sz w:val="20"/>
          <w:szCs w:val="20"/>
        </w:rPr>
        <w:t xml:space="preserve"> = 100  # Αριθμός σημείων εκπαίδευσης</w:t>
      </w:r>
    </w:p>
    <w:p w14:paraId="206C9786"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x_train</w:t>
      </w:r>
      <w:proofErr w:type="spellEnd"/>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np.linspace</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t_start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t_end</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num_points</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reshape</w:t>
      </w:r>
      <w:proofErr w:type="spellEnd"/>
      <w:r w:rsidRPr="001E4F20">
        <w:rPr>
          <w:rFonts w:ascii="Courier New" w:eastAsiaTheme="minorEastAsia" w:hAnsi="Courier New" w:cs="Courier New"/>
          <w:sz w:val="20"/>
          <w:szCs w:val="20"/>
        </w:rPr>
        <w:t>(-1, 1)  # Διάνυσμα εισόδου t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(100, 1))</w:t>
      </w:r>
    </w:p>
    <w:p w14:paraId="00FDAC00"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 1 / (</w:t>
      </w:r>
      <w:proofErr w:type="spellStart"/>
      <w:r w:rsidRPr="001E4F20">
        <w:rPr>
          <w:rFonts w:ascii="Courier New" w:eastAsiaTheme="minorEastAsia" w:hAnsi="Courier New" w:cs="Courier New"/>
          <w:sz w:val="20"/>
          <w:szCs w:val="20"/>
          <w:lang w:val="en-US"/>
        </w:rPr>
        <w:t>np.exp</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 (2 - </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Αναλυτική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λύση</w:t>
      </w:r>
      <w:r w:rsidRPr="001E4F20">
        <w:rPr>
          <w:rFonts w:ascii="Courier New" w:eastAsiaTheme="minorEastAsia" w:hAnsi="Courier New" w:cs="Courier New"/>
          <w:sz w:val="20"/>
          <w:szCs w:val="20"/>
          <w:lang w:val="en-US"/>
        </w:rPr>
        <w:t xml:space="preserve"> y(t) = 1/(</w:t>
      </w:r>
      <w:proofErr w:type="spellStart"/>
      <w:r w:rsidRPr="001E4F20">
        <w:rPr>
          <w:rFonts w:ascii="Courier New" w:eastAsiaTheme="minorEastAsia" w:hAnsi="Courier New" w:cs="Courier New"/>
          <w:sz w:val="20"/>
          <w:szCs w:val="20"/>
          <w:lang w:val="en-US"/>
        </w:rPr>
        <w:t>e^t</w:t>
      </w:r>
      <w:proofErr w:type="spellEnd"/>
      <w:r w:rsidRPr="001E4F20">
        <w:rPr>
          <w:rFonts w:ascii="Courier New" w:eastAsiaTheme="minorEastAsia" w:hAnsi="Courier New" w:cs="Courier New"/>
          <w:sz w:val="20"/>
          <w:szCs w:val="20"/>
          <w:lang w:val="en-US"/>
        </w:rPr>
        <w:t xml:space="preserve"> (2 - t))</w:t>
      </w:r>
    </w:p>
    <w:p w14:paraId="1EBC37F2" w14:textId="77777777" w:rsidR="001E4F20" w:rsidRPr="001E4F20" w:rsidRDefault="001E4F20" w:rsidP="001E4F20">
      <w:pPr>
        <w:jc w:val="both"/>
        <w:rPr>
          <w:rFonts w:ascii="Courier New" w:eastAsiaTheme="minorEastAsia" w:hAnsi="Courier New" w:cs="Courier New"/>
          <w:sz w:val="20"/>
          <w:szCs w:val="20"/>
          <w:lang w:val="en-US"/>
        </w:rPr>
      </w:pPr>
    </w:p>
    <w:p w14:paraId="35BAFE6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Μετατροπή σε PyTorch Tensors (απαιτείται για την εκπαίδευση)</w:t>
      </w:r>
    </w:p>
    <w:p w14:paraId="61BDAECF"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torch.tensor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dtype</w:t>
      </w:r>
      <w:proofErr w:type="spellEnd"/>
      <w:r w:rsidRPr="001E4F20">
        <w:rPr>
          <w:rFonts w:ascii="Courier New" w:eastAsiaTheme="minorEastAsia" w:hAnsi="Courier New" w:cs="Courier New"/>
          <w:sz w:val="20"/>
          <w:szCs w:val="20"/>
          <w:lang w:val="en-US"/>
        </w:rPr>
        <w:t xml:space="preserve">=torch.float32)  # </w:t>
      </w:r>
      <w:r w:rsidRPr="001E4F20">
        <w:rPr>
          <w:rFonts w:ascii="Courier New" w:eastAsiaTheme="minorEastAsia" w:hAnsi="Courier New" w:cs="Courier New"/>
          <w:sz w:val="20"/>
          <w:szCs w:val="20"/>
        </w:rPr>
        <w:t>Δεδομένα</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εισόδου</w:t>
      </w:r>
    </w:p>
    <w:p w14:paraId="44E81C02"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torch.tensor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dtype</w:t>
      </w:r>
      <w:proofErr w:type="spellEnd"/>
      <w:r w:rsidRPr="001E4F20">
        <w:rPr>
          <w:rFonts w:ascii="Courier New" w:eastAsiaTheme="minorEastAsia" w:hAnsi="Courier New" w:cs="Courier New"/>
          <w:sz w:val="20"/>
          <w:szCs w:val="20"/>
          <w:lang w:val="en-US"/>
        </w:rPr>
        <w:t xml:space="preserve">=torch.float32)  # </w:t>
      </w:r>
      <w:r w:rsidRPr="001E4F20">
        <w:rPr>
          <w:rFonts w:ascii="Courier New" w:eastAsiaTheme="minorEastAsia" w:hAnsi="Courier New" w:cs="Courier New"/>
          <w:sz w:val="20"/>
          <w:szCs w:val="20"/>
        </w:rPr>
        <w:t>Ετικέτες</w:t>
      </w:r>
    </w:p>
    <w:p w14:paraId="17874648" w14:textId="77777777" w:rsidR="001E4F20" w:rsidRPr="001E4F20" w:rsidRDefault="001E4F20" w:rsidP="001E4F20">
      <w:pPr>
        <w:jc w:val="both"/>
        <w:rPr>
          <w:rFonts w:ascii="Courier New" w:eastAsiaTheme="minorEastAsia" w:hAnsi="Courier New" w:cs="Courier New"/>
          <w:sz w:val="20"/>
          <w:szCs w:val="20"/>
          <w:lang w:val="en-US"/>
        </w:rPr>
      </w:pPr>
    </w:p>
    <w:p w14:paraId="3B9FEB8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Αρχικοποίηση Μοντέλου &amp; Βελτιστοποιητή -------------</w:t>
      </w:r>
    </w:p>
    <w:p w14:paraId="011C97A8"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model</w:t>
      </w:r>
      <w:proofErr w:type="spellEnd"/>
      <w:r w:rsidRPr="001E4F20">
        <w:rPr>
          <w:rFonts w:ascii="Courier New" w:eastAsiaTheme="minorEastAsia" w:hAnsi="Courier New" w:cs="Courier New"/>
          <w:sz w:val="20"/>
          <w:szCs w:val="20"/>
        </w:rPr>
        <w:t xml:space="preserve"> = SimpleNN()  # Δημιουργία στιγμιότυπου νευρωνικού δικτύου</w:t>
      </w:r>
    </w:p>
    <w:p w14:paraId="40F2BF2E"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optimizer = </w:t>
      </w:r>
      <w:proofErr w:type="spellStart"/>
      <w:r w:rsidRPr="001E4F20">
        <w:rPr>
          <w:rFonts w:ascii="Courier New" w:eastAsiaTheme="minorEastAsia" w:hAnsi="Courier New" w:cs="Courier New"/>
          <w:sz w:val="20"/>
          <w:szCs w:val="20"/>
          <w:lang w:val="en-US"/>
        </w:rPr>
        <w:t>optim.SGD</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model.parameters</w:t>
      </w:r>
      <w:proofErr w:type="spellEnd"/>
      <w:r w:rsidRPr="001E4F20">
        <w:rPr>
          <w:rFonts w:ascii="Courier New" w:eastAsiaTheme="minorEastAsia" w:hAnsi="Courier New" w:cs="Courier New"/>
          <w:sz w:val="20"/>
          <w:szCs w:val="20"/>
          <w:lang w:val="en-US"/>
        </w:rPr>
        <w:t xml:space="preserve">(), lr=0.1)  # Full-Batch GD </w:t>
      </w:r>
      <w:r w:rsidRPr="001E4F20">
        <w:rPr>
          <w:rFonts w:ascii="Courier New" w:eastAsiaTheme="minorEastAsia" w:hAnsi="Courier New" w:cs="Courier New"/>
          <w:sz w:val="20"/>
          <w:szCs w:val="20"/>
        </w:rPr>
        <w:t>με</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ρυθμό</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μάθησης</w:t>
      </w:r>
      <w:r w:rsidRPr="001E4F20">
        <w:rPr>
          <w:rFonts w:ascii="Courier New" w:eastAsiaTheme="minorEastAsia" w:hAnsi="Courier New" w:cs="Courier New"/>
          <w:sz w:val="20"/>
          <w:szCs w:val="20"/>
          <w:lang w:val="en-US"/>
        </w:rPr>
        <w:t xml:space="preserve"> 0.1</w:t>
      </w:r>
    </w:p>
    <w:p w14:paraId="3B9D159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losses</w:t>
      </w:r>
      <w:proofErr w:type="spellEnd"/>
      <w:r w:rsidRPr="001E4F20">
        <w:rPr>
          <w:rFonts w:ascii="Courier New" w:eastAsiaTheme="minorEastAsia" w:hAnsi="Courier New" w:cs="Courier New"/>
          <w:sz w:val="20"/>
          <w:szCs w:val="20"/>
        </w:rPr>
        <w:t xml:space="preserve"> = []  # Λίστα για καταγραφή ιστορικού απωλειών</w:t>
      </w:r>
    </w:p>
    <w:p w14:paraId="1451100E" w14:textId="77777777" w:rsidR="001E4F20" w:rsidRPr="001E4F20" w:rsidRDefault="001E4F20" w:rsidP="001E4F20">
      <w:pPr>
        <w:jc w:val="both"/>
        <w:rPr>
          <w:rFonts w:ascii="Courier New" w:eastAsiaTheme="minorEastAsia" w:hAnsi="Courier New" w:cs="Courier New"/>
          <w:sz w:val="20"/>
          <w:szCs w:val="20"/>
        </w:rPr>
      </w:pPr>
    </w:p>
    <w:p w14:paraId="04E19B4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Εκπαίδευση Full-Batch -------------</w:t>
      </w:r>
    </w:p>
    <w:p w14:paraId="5E0F342E"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epochs</w:t>
      </w:r>
      <w:proofErr w:type="spellEnd"/>
      <w:r w:rsidRPr="001E4F20">
        <w:rPr>
          <w:rFonts w:ascii="Courier New" w:eastAsiaTheme="minorEastAsia" w:hAnsi="Courier New" w:cs="Courier New"/>
          <w:sz w:val="20"/>
          <w:szCs w:val="20"/>
        </w:rPr>
        <w:t xml:space="preserve"> = 2000  # Συνολικός αριθμός εποχών εκπαίδευσης</w:t>
      </w:r>
    </w:p>
    <w:p w14:paraId="0851C1CC" w14:textId="77777777" w:rsidR="001E4F20" w:rsidRPr="001E4F20" w:rsidRDefault="001E4F20" w:rsidP="001E4F20">
      <w:pPr>
        <w:jc w:val="both"/>
        <w:rPr>
          <w:rFonts w:ascii="Courier New" w:eastAsiaTheme="minorEastAsia" w:hAnsi="Courier New" w:cs="Courier New"/>
          <w:sz w:val="20"/>
          <w:szCs w:val="20"/>
        </w:rPr>
      </w:pPr>
    </w:p>
    <w:p w14:paraId="438476F7"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for epoch in range(epochs):</w:t>
      </w:r>
    </w:p>
    <w:p w14:paraId="4BD4C2F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rPr>
        <w:t>model.train</w:t>
      </w:r>
      <w:proofErr w:type="spellEnd"/>
      <w:r w:rsidRPr="001E4F20">
        <w:rPr>
          <w:rFonts w:ascii="Courier New" w:eastAsiaTheme="minorEastAsia" w:hAnsi="Courier New" w:cs="Courier New"/>
          <w:sz w:val="20"/>
          <w:szCs w:val="20"/>
        </w:rPr>
        <w:t>()  # Ορισμός μοντέλου σε κατάσταση εκπαίδευσης</w:t>
      </w:r>
    </w:p>
    <w:p w14:paraId="3C4934E8" w14:textId="77777777" w:rsidR="001E4F20" w:rsidRPr="001E4F20" w:rsidRDefault="001E4F20" w:rsidP="001E4F20">
      <w:pPr>
        <w:jc w:val="both"/>
        <w:rPr>
          <w:rFonts w:ascii="Courier New" w:eastAsiaTheme="minorEastAsia" w:hAnsi="Courier New" w:cs="Courier New"/>
          <w:sz w:val="20"/>
          <w:szCs w:val="20"/>
        </w:rPr>
      </w:pPr>
    </w:p>
    <w:p w14:paraId="5F7F8FAE"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Forward pass (Χρήση ΟΛΩΝ των δεδομένων)</w:t>
      </w:r>
    </w:p>
    <w:p w14:paraId="3BB7F987"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pred = model(</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Πρόβλεψη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για</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όλο</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το</w:t>
      </w:r>
      <w:r w:rsidRPr="001E4F20">
        <w:rPr>
          <w:rFonts w:ascii="Courier New" w:eastAsiaTheme="minorEastAsia" w:hAnsi="Courier New" w:cs="Courier New"/>
          <w:sz w:val="20"/>
          <w:szCs w:val="20"/>
          <w:lang w:val="en-US"/>
        </w:rPr>
        <w:t xml:space="preserve"> dataset</w:t>
      </w:r>
    </w:p>
    <w:p w14:paraId="1BEC786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loss =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 xml:space="preserve">(pred, </w:t>
      </w: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Υπολογισμός</w:t>
      </w:r>
      <w:r w:rsidRPr="001E4F20">
        <w:rPr>
          <w:rFonts w:ascii="Courier New" w:eastAsiaTheme="minorEastAsia" w:hAnsi="Courier New" w:cs="Courier New"/>
          <w:sz w:val="20"/>
          <w:szCs w:val="20"/>
          <w:lang w:val="en-US"/>
        </w:rPr>
        <w:t xml:space="preserve"> MSE</w:t>
      </w:r>
    </w:p>
    <w:p w14:paraId="59D4B2E8" w14:textId="77777777" w:rsidR="001E4F20" w:rsidRPr="001E4F20" w:rsidRDefault="001E4F20" w:rsidP="001E4F20">
      <w:pPr>
        <w:jc w:val="both"/>
        <w:rPr>
          <w:rFonts w:ascii="Courier New" w:eastAsiaTheme="minorEastAsia" w:hAnsi="Courier New" w:cs="Courier New"/>
          <w:sz w:val="20"/>
          <w:szCs w:val="20"/>
          <w:lang w:val="en-US"/>
        </w:rPr>
      </w:pPr>
    </w:p>
    <w:p w14:paraId="4FE048CB"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 Backward pass</w:t>
      </w:r>
    </w:p>
    <w:p w14:paraId="6A557DC4"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optimizer.zero_grad</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Μηδενισμός</w:t>
      </w:r>
      <w:r w:rsidRPr="001E4F20">
        <w:rPr>
          <w:rFonts w:ascii="Courier New" w:eastAsiaTheme="minorEastAsia" w:hAnsi="Courier New" w:cs="Courier New"/>
          <w:sz w:val="20"/>
          <w:szCs w:val="20"/>
          <w:lang w:val="en-US"/>
        </w:rPr>
        <w:t xml:space="preserve"> gradients</w:t>
      </w:r>
    </w:p>
    <w:p w14:paraId="6CC6C93A"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loss.backward</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Αυτόματος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υπολογισμός</w:t>
      </w:r>
      <w:r w:rsidRPr="001E4F20">
        <w:rPr>
          <w:rFonts w:ascii="Courier New" w:eastAsiaTheme="minorEastAsia" w:hAnsi="Courier New" w:cs="Courier New"/>
          <w:sz w:val="20"/>
          <w:szCs w:val="20"/>
          <w:lang w:val="en-US"/>
        </w:rPr>
        <w:t xml:space="preserve"> gradients</w:t>
      </w:r>
    </w:p>
    <w:p w14:paraId="2122AE08"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optimizer.step</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Ενημέρωση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βαρών</w:t>
      </w:r>
    </w:p>
    <w:p w14:paraId="4A7B3B67" w14:textId="77777777" w:rsidR="001E4F20" w:rsidRPr="001E4F20" w:rsidRDefault="001E4F20" w:rsidP="001E4F20">
      <w:pPr>
        <w:jc w:val="both"/>
        <w:rPr>
          <w:rFonts w:ascii="Courier New" w:eastAsiaTheme="minorEastAsia" w:hAnsi="Courier New" w:cs="Courier New"/>
          <w:sz w:val="20"/>
          <w:szCs w:val="20"/>
          <w:lang w:val="en-US"/>
        </w:rPr>
      </w:pPr>
    </w:p>
    <w:p w14:paraId="74A2B7BB"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Αποθήκευση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απώλειας</w:t>
      </w:r>
    </w:p>
    <w:p w14:paraId="216F6E8E"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losses.append</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loss.item</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Προσθήκη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τρέχουσας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απώλειας</w:t>
      </w:r>
    </w:p>
    <w:p w14:paraId="4AF10D89" w14:textId="77777777" w:rsidR="001E4F20" w:rsidRPr="001E4F20" w:rsidRDefault="001E4F20" w:rsidP="001E4F20">
      <w:pPr>
        <w:jc w:val="both"/>
        <w:rPr>
          <w:rFonts w:ascii="Courier New" w:eastAsiaTheme="minorEastAsia" w:hAnsi="Courier New" w:cs="Courier New"/>
          <w:sz w:val="20"/>
          <w:szCs w:val="20"/>
          <w:lang w:val="en-US"/>
        </w:rPr>
      </w:pPr>
    </w:p>
    <w:p w14:paraId="1CA1135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 Εκτύπωση ανά 100 εποχές</w:t>
      </w:r>
    </w:p>
    <w:p w14:paraId="6A6FD0E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if</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epoch</w:t>
      </w:r>
      <w:proofErr w:type="spellEnd"/>
      <w:r w:rsidRPr="001E4F20">
        <w:rPr>
          <w:rFonts w:ascii="Courier New" w:eastAsiaTheme="minorEastAsia" w:hAnsi="Courier New" w:cs="Courier New"/>
          <w:sz w:val="20"/>
          <w:szCs w:val="20"/>
        </w:rPr>
        <w:t xml:space="preserve"> % 100 == 0:</w:t>
      </w:r>
    </w:p>
    <w:p w14:paraId="5EAD7DF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print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f"Epoch</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epoch</w:t>
      </w:r>
      <w:proofErr w:type="spellEnd"/>
      <w:r w:rsidRPr="001E4F20">
        <w:rPr>
          <w:rFonts w:ascii="Courier New" w:eastAsiaTheme="minorEastAsia" w:hAnsi="Courier New" w:cs="Courier New"/>
          <w:sz w:val="20"/>
          <w:szCs w:val="20"/>
        </w:rPr>
        <w:t>}, Loss: {</w:t>
      </w:r>
      <w:proofErr w:type="spellStart"/>
      <w:r w:rsidRPr="001E4F20">
        <w:rPr>
          <w:rFonts w:ascii="Courier New" w:eastAsiaTheme="minorEastAsia" w:hAnsi="Courier New" w:cs="Courier New"/>
          <w:sz w:val="20"/>
          <w:szCs w:val="20"/>
        </w:rPr>
        <w:t>loss.item</w:t>
      </w:r>
      <w:proofErr w:type="spellEnd"/>
      <w:r w:rsidRPr="001E4F20">
        <w:rPr>
          <w:rFonts w:ascii="Courier New" w:eastAsiaTheme="minorEastAsia" w:hAnsi="Courier New" w:cs="Courier New"/>
          <w:sz w:val="20"/>
          <w:szCs w:val="20"/>
        </w:rPr>
        <w:t>()}")  # Εμφάνιση απώλειας</w:t>
      </w:r>
    </w:p>
    <w:p w14:paraId="40C63CFB" w14:textId="77777777" w:rsidR="001E4F20" w:rsidRPr="001E4F20" w:rsidRDefault="001E4F20" w:rsidP="001E4F20">
      <w:pPr>
        <w:jc w:val="both"/>
        <w:rPr>
          <w:rFonts w:ascii="Courier New" w:eastAsiaTheme="minorEastAsia" w:hAnsi="Courier New" w:cs="Courier New"/>
          <w:sz w:val="20"/>
          <w:szCs w:val="20"/>
        </w:rPr>
      </w:pPr>
    </w:p>
    <w:p w14:paraId="101E3145"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Απεικόνιση Αποτελεσμάτων -------------</w:t>
      </w:r>
    </w:p>
    <w:p w14:paraId="7154CD8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Δημιουργία γραφήματος απώλειας</w:t>
      </w:r>
    </w:p>
    <w:p w14:paraId="5D5C927F"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plt.plot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losses</w:t>
      </w:r>
      <w:proofErr w:type="spellEnd"/>
      <w:r w:rsidRPr="001E4F20">
        <w:rPr>
          <w:rFonts w:ascii="Courier New" w:eastAsiaTheme="minorEastAsia" w:hAnsi="Courier New" w:cs="Courier New"/>
          <w:sz w:val="20"/>
          <w:szCs w:val="20"/>
        </w:rPr>
        <w:t>)  # Σχεδίαση ιστορικού απωλειών</w:t>
      </w:r>
    </w:p>
    <w:p w14:paraId="436CFAA9"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plt.title</w:t>
      </w:r>
      <w:proofErr w:type="spellEnd"/>
      <w:r w:rsidRPr="001E4F20">
        <w:rPr>
          <w:rFonts w:ascii="Courier New" w:eastAsiaTheme="minorEastAsia" w:hAnsi="Courier New" w:cs="Courier New"/>
          <w:sz w:val="20"/>
          <w:szCs w:val="20"/>
        </w:rPr>
        <w:t>('Εξέλιξη Απώλειας Κατά την Εκπαίδευση')  # Τίτλος γραφήματος</w:t>
      </w:r>
    </w:p>
    <w:p w14:paraId="46D90E25"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plt.xlabel</w:t>
      </w:r>
      <w:proofErr w:type="spellEnd"/>
      <w:r w:rsidRPr="001E4F20">
        <w:rPr>
          <w:rFonts w:ascii="Courier New" w:eastAsiaTheme="minorEastAsia" w:hAnsi="Courier New" w:cs="Courier New"/>
          <w:sz w:val="20"/>
          <w:szCs w:val="20"/>
        </w:rPr>
        <w:t>('Εποχή')  # Ετικέτα άξονα x</w:t>
      </w:r>
    </w:p>
    <w:p w14:paraId="100078BC"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plt.ylabel</w:t>
      </w:r>
      <w:proofErr w:type="spellEnd"/>
      <w:r w:rsidRPr="001E4F20">
        <w:rPr>
          <w:rFonts w:ascii="Courier New" w:eastAsiaTheme="minorEastAsia" w:hAnsi="Courier New" w:cs="Courier New"/>
          <w:sz w:val="20"/>
          <w:szCs w:val="20"/>
        </w:rPr>
        <w:t>('Απώλεια')  # Ετικέτα άξονα y</w:t>
      </w:r>
    </w:p>
    <w:p w14:paraId="7D248F39"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plt.grid</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True</w:t>
      </w:r>
      <w:proofErr w:type="spellEnd"/>
      <w:r w:rsidRPr="001E4F20">
        <w:rPr>
          <w:rFonts w:ascii="Courier New" w:eastAsiaTheme="minorEastAsia" w:hAnsi="Courier New" w:cs="Courier New"/>
          <w:sz w:val="20"/>
          <w:szCs w:val="20"/>
        </w:rPr>
        <w:t>)  # Εμφάνιση πλέγματος</w:t>
      </w:r>
    </w:p>
    <w:p w14:paraId="7E97701E"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plt.show</w:t>
      </w:r>
      <w:proofErr w:type="spellEnd"/>
      <w:r w:rsidRPr="001E4F20">
        <w:rPr>
          <w:rFonts w:ascii="Courier New" w:eastAsiaTheme="minorEastAsia" w:hAnsi="Courier New" w:cs="Courier New"/>
          <w:sz w:val="20"/>
          <w:szCs w:val="20"/>
        </w:rPr>
        <w:t>()  # Εμφάνιση γραφήματος</w:t>
      </w:r>
    </w:p>
    <w:p w14:paraId="12B53D31" w14:textId="77777777" w:rsidR="001E4F20" w:rsidRPr="001E4F20" w:rsidRDefault="001E4F20" w:rsidP="001E4F20">
      <w:pPr>
        <w:jc w:val="both"/>
        <w:rPr>
          <w:rFonts w:ascii="Courier New" w:eastAsiaTheme="minorEastAsia" w:hAnsi="Courier New" w:cs="Courier New"/>
          <w:sz w:val="20"/>
          <w:szCs w:val="20"/>
        </w:rPr>
      </w:pPr>
    </w:p>
    <w:p w14:paraId="4DF931E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Πρόβλεψη με το εκπαιδευμένο μοντέλο</w:t>
      </w:r>
    </w:p>
    <w:p w14:paraId="6BFB5D9A"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model.eval</w:t>
      </w:r>
      <w:proofErr w:type="spellEnd"/>
      <w:r w:rsidRPr="001E4F20">
        <w:rPr>
          <w:rFonts w:ascii="Courier New" w:eastAsiaTheme="minorEastAsia" w:hAnsi="Courier New" w:cs="Courier New"/>
          <w:sz w:val="20"/>
          <w:szCs w:val="20"/>
        </w:rPr>
        <w:t>()  # Ορισμός μοντέλου σε λειτουργία αξιολόγησης</w:t>
      </w:r>
    </w:p>
    <w:p w14:paraId="2542C71F"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with</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torch.no_grad</w:t>
      </w:r>
      <w:proofErr w:type="spellEnd"/>
      <w:r w:rsidRPr="001E4F20">
        <w:rPr>
          <w:rFonts w:ascii="Courier New" w:eastAsiaTheme="minorEastAsia" w:hAnsi="Courier New" w:cs="Courier New"/>
          <w:sz w:val="20"/>
          <w:szCs w:val="20"/>
        </w:rPr>
        <w:t>():  # Απενεργοποίηση υπολογισμού gradients για ταχύτητα</w:t>
      </w:r>
    </w:p>
    <w:p w14:paraId="0DDDB294"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 model(</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).detach().</w:t>
      </w:r>
      <w:proofErr w:type="spellStart"/>
      <w:r w:rsidRPr="001E4F20">
        <w:rPr>
          <w:rFonts w:ascii="Courier New" w:eastAsiaTheme="minorEastAsia" w:hAnsi="Courier New" w:cs="Courier New"/>
          <w:sz w:val="20"/>
          <w:szCs w:val="20"/>
          <w:lang w:val="en-US"/>
        </w:rPr>
        <w:t>numpy</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Μετατροπή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προβλέψεων</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σε</w:t>
      </w: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numpy</w:t>
      </w:r>
      <w:proofErr w:type="spellEnd"/>
      <w:r w:rsidRPr="001E4F20">
        <w:rPr>
          <w:rFonts w:ascii="Courier New" w:eastAsiaTheme="minorEastAsia" w:hAnsi="Courier New" w:cs="Courier New"/>
          <w:sz w:val="20"/>
          <w:szCs w:val="20"/>
          <w:lang w:val="en-US"/>
        </w:rPr>
        <w:t xml:space="preserve"> array</w:t>
      </w:r>
    </w:p>
    <w:p w14:paraId="0D1881BB" w14:textId="77777777" w:rsidR="001E4F20" w:rsidRPr="001E4F20" w:rsidRDefault="001E4F20" w:rsidP="001E4F20">
      <w:pPr>
        <w:jc w:val="both"/>
        <w:rPr>
          <w:rFonts w:ascii="Courier New" w:eastAsiaTheme="minorEastAsia" w:hAnsi="Courier New" w:cs="Courier New"/>
          <w:sz w:val="20"/>
          <w:szCs w:val="20"/>
          <w:lang w:val="en-US"/>
        </w:rPr>
      </w:pPr>
    </w:p>
    <w:p w14:paraId="00358BA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Σύγκριση αναλυτικής λύσης και προβλέψεων</w:t>
      </w:r>
    </w:p>
    <w:p w14:paraId="213A1E71"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plt.plot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x_train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y_train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label</w:t>
      </w:r>
      <w:proofErr w:type="spellEnd"/>
      <w:r w:rsidRPr="001E4F20">
        <w:rPr>
          <w:rFonts w:ascii="Courier New" w:eastAsiaTheme="minorEastAsia" w:hAnsi="Courier New" w:cs="Courier New"/>
          <w:sz w:val="20"/>
          <w:szCs w:val="20"/>
        </w:rPr>
        <w:t>='Αναλυτική Λύση: $1/(</w:t>
      </w:r>
      <w:proofErr w:type="spellStart"/>
      <w:r w:rsidRPr="001E4F20">
        <w:rPr>
          <w:rFonts w:ascii="Courier New" w:eastAsiaTheme="minorEastAsia" w:hAnsi="Courier New" w:cs="Courier New"/>
          <w:sz w:val="20"/>
          <w:szCs w:val="20"/>
        </w:rPr>
        <w:t>e^t</w:t>
      </w:r>
      <w:proofErr w:type="spellEnd"/>
      <w:r w:rsidRPr="001E4F20">
        <w:rPr>
          <w:rFonts w:ascii="Courier New" w:eastAsiaTheme="minorEastAsia" w:hAnsi="Courier New" w:cs="Courier New"/>
          <w:sz w:val="20"/>
          <w:szCs w:val="20"/>
        </w:rPr>
        <w:t xml:space="preserve"> (2 - t))$')  # Σχεδίαση πραγματικών τιμών</w:t>
      </w:r>
    </w:p>
    <w:p w14:paraId="4DAE9A1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plt.plot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x_train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y_pred</w:t>
      </w:r>
      <w:proofErr w:type="spellEnd"/>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label</w:t>
      </w:r>
      <w:proofErr w:type="spellEnd"/>
      <w:r w:rsidRPr="001E4F20">
        <w:rPr>
          <w:rFonts w:ascii="Courier New" w:eastAsiaTheme="minorEastAsia" w:hAnsi="Courier New" w:cs="Courier New"/>
          <w:sz w:val="20"/>
          <w:szCs w:val="20"/>
        </w:rPr>
        <w:t>='Πρόβλεψη Νευρωνικού Δικτύου')  # Σχεδίαση προβλέψεων με διακεκομμένη γραμμή</w:t>
      </w:r>
    </w:p>
    <w:p w14:paraId="3E5924D7"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plt.title</w:t>
      </w:r>
      <w:proofErr w:type="spellEnd"/>
      <w:r w:rsidRPr="001E4F20">
        <w:rPr>
          <w:rFonts w:ascii="Courier New" w:eastAsiaTheme="minorEastAsia" w:hAnsi="Courier New" w:cs="Courier New"/>
          <w:sz w:val="20"/>
          <w:szCs w:val="20"/>
        </w:rPr>
        <w:t>('Σύγκριση Αναλυτικής Λύσης και Προβλέψεων')  # Τίτλος γραφήματος</w:t>
      </w:r>
    </w:p>
    <w:p w14:paraId="7CE71B7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plt.xlabel</w:t>
      </w:r>
      <w:proofErr w:type="spellEnd"/>
      <w:r w:rsidRPr="001E4F20">
        <w:rPr>
          <w:rFonts w:ascii="Courier New" w:eastAsiaTheme="minorEastAsia" w:hAnsi="Courier New" w:cs="Courier New"/>
          <w:sz w:val="20"/>
          <w:szCs w:val="20"/>
        </w:rPr>
        <w:t>('t')  # Ετικέτα άξονα x</w:t>
      </w:r>
    </w:p>
    <w:p w14:paraId="491518B1"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plt.ylabel</w:t>
      </w:r>
      <w:proofErr w:type="spellEnd"/>
      <w:r w:rsidRPr="001E4F20">
        <w:rPr>
          <w:rFonts w:ascii="Courier New" w:eastAsiaTheme="minorEastAsia" w:hAnsi="Courier New" w:cs="Courier New"/>
          <w:sz w:val="20"/>
          <w:szCs w:val="20"/>
        </w:rPr>
        <w:t>('y(t)')  # Ετικέτα άξονα y</w:t>
      </w:r>
    </w:p>
    <w:p w14:paraId="49611957"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plt.legend</w:t>
      </w:r>
      <w:proofErr w:type="spellEnd"/>
      <w:r w:rsidRPr="001E4F20">
        <w:rPr>
          <w:rFonts w:ascii="Courier New" w:eastAsiaTheme="minorEastAsia" w:hAnsi="Courier New" w:cs="Courier New"/>
          <w:sz w:val="20"/>
          <w:szCs w:val="20"/>
        </w:rPr>
        <w:t>()  # Εμφάνιση λεζάντας</w:t>
      </w:r>
    </w:p>
    <w:p w14:paraId="2D15ECAF"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plt.grid</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True</w:t>
      </w:r>
      <w:proofErr w:type="spellEnd"/>
      <w:r w:rsidRPr="001E4F20">
        <w:rPr>
          <w:rFonts w:ascii="Courier New" w:eastAsiaTheme="minorEastAsia" w:hAnsi="Courier New" w:cs="Courier New"/>
          <w:sz w:val="20"/>
          <w:szCs w:val="20"/>
        </w:rPr>
        <w:t>)  # Εμφάνιση πλέγματος</w:t>
      </w:r>
    </w:p>
    <w:p w14:paraId="3D25B364"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plt.show</w:t>
      </w:r>
      <w:proofErr w:type="spellEnd"/>
      <w:r w:rsidRPr="001E4F20">
        <w:rPr>
          <w:rFonts w:ascii="Courier New" w:eastAsiaTheme="minorEastAsia" w:hAnsi="Courier New" w:cs="Courier New"/>
          <w:sz w:val="20"/>
          <w:szCs w:val="20"/>
        </w:rPr>
        <w:t>()  # Εμφάνιση γραφήματος</w:t>
      </w:r>
    </w:p>
    <w:p w14:paraId="3AD79C4A" w14:textId="4757995E" w:rsidR="001E4F20" w:rsidRPr="00100653" w:rsidRDefault="001E4F20" w:rsidP="001E4F20">
      <w:pPr>
        <w:pStyle w:val="2"/>
      </w:pPr>
      <w:bookmarkStart w:id="49" w:name="_Toc192020766"/>
      <w:r w:rsidRPr="007E299E">
        <w:lastRenderedPageBreak/>
        <w:t>Υλοποίηση ενός Νευρωνικού Δικτύου για την Προσέγγιση Λύσης ΣΔΕ (με τον βελτιστοποιητή Adam)</w:t>
      </w:r>
      <w:bookmarkEnd w:id="49"/>
    </w:p>
    <w:p w14:paraId="6D02D25B" w14:textId="77777777" w:rsidR="00F374C7" w:rsidRPr="001E4F20" w:rsidRDefault="00F374C7" w:rsidP="00B97525">
      <w:pPr>
        <w:jc w:val="both"/>
        <w:rPr>
          <w:rFonts w:eastAsiaTheme="minorEastAsia"/>
          <w:sz w:val="24"/>
          <w:szCs w:val="24"/>
        </w:rPr>
      </w:pPr>
    </w:p>
    <w:p w14:paraId="047BB08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Εισαγωγή Βιβλιοθηκών -------------</w:t>
      </w:r>
    </w:p>
    <w:p w14:paraId="18303D75"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torch</w:t>
      </w:r>
      <w:proofErr w:type="spellEnd"/>
      <w:r w:rsidRPr="001E4F20">
        <w:rPr>
          <w:rFonts w:ascii="Courier New" w:eastAsiaTheme="minorEastAsia" w:hAnsi="Courier New" w:cs="Courier New"/>
          <w:sz w:val="20"/>
          <w:szCs w:val="20"/>
        </w:rPr>
        <w:t xml:space="preserve">  # Βασική βιβλιοθήκη για δουλειά με tensors και νευρωνικά δίκτυα</w:t>
      </w:r>
    </w:p>
    <w:p w14:paraId="0DB2622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torch.nn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as</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nn</w:t>
      </w:r>
      <w:proofErr w:type="spellEnd"/>
      <w:r w:rsidRPr="001E4F20">
        <w:rPr>
          <w:rFonts w:ascii="Courier New" w:eastAsiaTheme="minorEastAsia" w:hAnsi="Courier New" w:cs="Courier New"/>
          <w:sz w:val="20"/>
          <w:szCs w:val="20"/>
        </w:rPr>
        <w:t xml:space="preserve">  # Επίπεδα νευρωνικών δικτύων (π.χ. Linear, ReLU)</w:t>
      </w:r>
    </w:p>
    <w:p w14:paraId="0F6B87C6"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import </w:t>
      </w:r>
      <w:proofErr w:type="spellStart"/>
      <w:r w:rsidRPr="001E4F20">
        <w:rPr>
          <w:rFonts w:ascii="Courier New" w:eastAsiaTheme="minorEastAsia" w:hAnsi="Courier New" w:cs="Courier New"/>
          <w:sz w:val="20"/>
          <w:szCs w:val="20"/>
          <w:lang w:val="en-US"/>
        </w:rPr>
        <w:t>torch.optim</w:t>
      </w:r>
      <w:proofErr w:type="spellEnd"/>
      <w:r w:rsidRPr="001E4F20">
        <w:rPr>
          <w:rFonts w:ascii="Courier New" w:eastAsiaTheme="minorEastAsia" w:hAnsi="Courier New" w:cs="Courier New"/>
          <w:sz w:val="20"/>
          <w:szCs w:val="20"/>
          <w:lang w:val="en-US"/>
        </w:rPr>
        <w:t xml:space="preserve"> as </w:t>
      </w:r>
      <w:proofErr w:type="spellStart"/>
      <w:r w:rsidRPr="001E4F20">
        <w:rPr>
          <w:rFonts w:ascii="Courier New" w:eastAsiaTheme="minorEastAsia" w:hAnsi="Courier New" w:cs="Courier New"/>
          <w:sz w:val="20"/>
          <w:szCs w:val="20"/>
          <w:lang w:val="en-US"/>
        </w:rPr>
        <w:t>optim</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Βελτιστοποιητές</w:t>
      </w:r>
      <w:r w:rsidRPr="001E4F20">
        <w:rPr>
          <w:rFonts w:ascii="Courier New" w:eastAsiaTheme="minorEastAsia" w:hAnsi="Courier New" w:cs="Courier New"/>
          <w:sz w:val="20"/>
          <w:szCs w:val="20"/>
          <w:lang w:val="en-US"/>
        </w:rPr>
        <w:t xml:space="preserve"> (Adam, SGD </w:t>
      </w:r>
      <w:proofErr w:type="spellStart"/>
      <w:r w:rsidRPr="001E4F20">
        <w:rPr>
          <w:rFonts w:ascii="Courier New" w:eastAsiaTheme="minorEastAsia" w:hAnsi="Courier New" w:cs="Courier New"/>
          <w:sz w:val="20"/>
          <w:szCs w:val="20"/>
        </w:rPr>
        <w:t>κλπ</w:t>
      </w:r>
      <w:proofErr w:type="spellEnd"/>
      <w:r w:rsidRPr="001E4F20">
        <w:rPr>
          <w:rFonts w:ascii="Courier New" w:eastAsiaTheme="minorEastAsia" w:hAnsi="Courier New" w:cs="Courier New"/>
          <w:sz w:val="20"/>
          <w:szCs w:val="20"/>
          <w:lang w:val="en-US"/>
        </w:rPr>
        <w:t>)</w:t>
      </w:r>
    </w:p>
    <w:p w14:paraId="2B446D1B"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numpy</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as</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np</w:t>
      </w:r>
      <w:proofErr w:type="spellEnd"/>
      <w:r w:rsidRPr="001E4F20">
        <w:rPr>
          <w:rFonts w:ascii="Courier New" w:eastAsiaTheme="minorEastAsia" w:hAnsi="Courier New" w:cs="Courier New"/>
          <w:sz w:val="20"/>
          <w:szCs w:val="20"/>
        </w:rPr>
        <w:t xml:space="preserve">  # Βιβλιοθήκη για επιστημονικούς υπολογισμούς</w:t>
      </w:r>
    </w:p>
    <w:p w14:paraId="7B1A64CB"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import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matplotlib.pyplot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as</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plt</w:t>
      </w:r>
      <w:proofErr w:type="spellEnd"/>
      <w:r w:rsidRPr="001E4F20">
        <w:rPr>
          <w:rFonts w:ascii="Courier New" w:eastAsiaTheme="minorEastAsia" w:hAnsi="Courier New" w:cs="Courier New"/>
          <w:sz w:val="20"/>
          <w:szCs w:val="20"/>
        </w:rPr>
        <w:t xml:space="preserve">  # Βιβλιοθήκη για δημιουργία γραφημάτων</w:t>
      </w:r>
    </w:p>
    <w:p w14:paraId="3E99C498" w14:textId="77777777" w:rsidR="001E4F20" w:rsidRPr="001E4F20" w:rsidRDefault="001E4F20" w:rsidP="001E4F20">
      <w:pPr>
        <w:jc w:val="both"/>
        <w:rPr>
          <w:rFonts w:ascii="Courier New" w:eastAsiaTheme="minorEastAsia" w:hAnsi="Courier New" w:cs="Courier New"/>
          <w:sz w:val="20"/>
          <w:szCs w:val="20"/>
        </w:rPr>
      </w:pPr>
    </w:p>
    <w:p w14:paraId="2C17D702"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Διορθώσεις για </w:t>
      </w:r>
      <w:proofErr w:type="spellStart"/>
      <w:r w:rsidRPr="001E4F20">
        <w:rPr>
          <w:rFonts w:ascii="Courier New" w:eastAsiaTheme="minorEastAsia" w:hAnsi="Courier New" w:cs="Courier New"/>
          <w:sz w:val="20"/>
          <w:szCs w:val="20"/>
        </w:rPr>
        <w:t>Αναπαραγωγιμότητα</w:t>
      </w:r>
      <w:proofErr w:type="spellEnd"/>
      <w:r w:rsidRPr="001E4F20">
        <w:rPr>
          <w:rFonts w:ascii="Courier New" w:eastAsiaTheme="minorEastAsia" w:hAnsi="Courier New" w:cs="Courier New"/>
          <w:sz w:val="20"/>
          <w:szCs w:val="20"/>
        </w:rPr>
        <w:t xml:space="preserve"> -------------</w:t>
      </w:r>
    </w:p>
    <w:p w14:paraId="29A02EC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torch.manual_seed</w:t>
      </w:r>
      <w:proofErr w:type="spellEnd"/>
      <w:r w:rsidRPr="001E4F20">
        <w:rPr>
          <w:rFonts w:ascii="Courier New" w:eastAsiaTheme="minorEastAsia" w:hAnsi="Courier New" w:cs="Courier New"/>
          <w:sz w:val="20"/>
          <w:szCs w:val="20"/>
        </w:rPr>
        <w:t xml:space="preserve">(42)  # Σταθερό </w:t>
      </w:r>
      <w:proofErr w:type="spellStart"/>
      <w:r w:rsidRPr="001E4F20">
        <w:rPr>
          <w:rFonts w:ascii="Courier New" w:eastAsiaTheme="minorEastAsia" w:hAnsi="Courier New" w:cs="Courier New"/>
          <w:sz w:val="20"/>
          <w:szCs w:val="20"/>
        </w:rPr>
        <w:t>seed</w:t>
      </w:r>
      <w:proofErr w:type="spellEnd"/>
      <w:r w:rsidRPr="001E4F20">
        <w:rPr>
          <w:rFonts w:ascii="Courier New" w:eastAsiaTheme="minorEastAsia" w:hAnsi="Courier New" w:cs="Courier New"/>
          <w:sz w:val="20"/>
          <w:szCs w:val="20"/>
        </w:rPr>
        <w:t xml:space="preserve"> για PyTorch</w:t>
      </w:r>
    </w:p>
    <w:p w14:paraId="012EA9D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np.random.seed</w:t>
      </w:r>
      <w:proofErr w:type="spellEnd"/>
      <w:r w:rsidRPr="001E4F20">
        <w:rPr>
          <w:rFonts w:ascii="Courier New" w:eastAsiaTheme="minorEastAsia" w:hAnsi="Courier New" w:cs="Courier New"/>
          <w:sz w:val="20"/>
          <w:szCs w:val="20"/>
        </w:rPr>
        <w:t xml:space="preserve">(42)  # Σταθερό </w:t>
      </w:r>
      <w:proofErr w:type="spellStart"/>
      <w:r w:rsidRPr="001E4F20">
        <w:rPr>
          <w:rFonts w:ascii="Courier New" w:eastAsiaTheme="minorEastAsia" w:hAnsi="Courier New" w:cs="Courier New"/>
          <w:sz w:val="20"/>
          <w:szCs w:val="20"/>
        </w:rPr>
        <w:t>seed</w:t>
      </w:r>
      <w:proofErr w:type="spellEnd"/>
      <w:r w:rsidRPr="001E4F20">
        <w:rPr>
          <w:rFonts w:ascii="Courier New" w:eastAsiaTheme="minorEastAsia" w:hAnsi="Courier New" w:cs="Courier New"/>
          <w:sz w:val="20"/>
          <w:szCs w:val="20"/>
        </w:rPr>
        <w:t xml:space="preserve"> για NumPy</w:t>
      </w:r>
    </w:p>
    <w:p w14:paraId="76354229" w14:textId="77777777" w:rsidR="001E4F20" w:rsidRPr="001E4F20" w:rsidRDefault="001E4F20" w:rsidP="001E4F20">
      <w:pPr>
        <w:jc w:val="both"/>
        <w:rPr>
          <w:rFonts w:ascii="Courier New" w:eastAsiaTheme="minorEastAsia" w:hAnsi="Courier New" w:cs="Courier New"/>
          <w:sz w:val="20"/>
          <w:szCs w:val="20"/>
        </w:rPr>
      </w:pPr>
    </w:p>
    <w:p w14:paraId="7438288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Ορισμός Νευρωνικού Δικτύου -------------</w:t>
      </w:r>
    </w:p>
    <w:p w14:paraId="29780F1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class</w:t>
      </w:r>
      <w:proofErr w:type="spellEnd"/>
      <w:r w:rsidRPr="001E4F20">
        <w:rPr>
          <w:rFonts w:ascii="Courier New" w:eastAsiaTheme="minorEastAsia" w:hAnsi="Courier New" w:cs="Courier New"/>
          <w:sz w:val="20"/>
          <w:szCs w:val="20"/>
        </w:rPr>
        <w:t xml:space="preserve"> SimpleNN(</w:t>
      </w:r>
      <w:proofErr w:type="spellStart"/>
      <w:r w:rsidRPr="001E4F20">
        <w:rPr>
          <w:rFonts w:ascii="Courier New" w:eastAsiaTheme="minorEastAsia" w:hAnsi="Courier New" w:cs="Courier New"/>
          <w:sz w:val="20"/>
          <w:szCs w:val="20"/>
        </w:rPr>
        <w:t>nn.Module</w:t>
      </w:r>
      <w:proofErr w:type="spellEnd"/>
      <w:r w:rsidRPr="001E4F20">
        <w:rPr>
          <w:rFonts w:ascii="Courier New" w:eastAsiaTheme="minorEastAsia" w:hAnsi="Courier New" w:cs="Courier New"/>
          <w:sz w:val="20"/>
          <w:szCs w:val="20"/>
        </w:rPr>
        <w:t>):</w:t>
      </w:r>
    </w:p>
    <w:p w14:paraId="7DE716C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def</w:t>
      </w:r>
      <w:proofErr w:type="spellEnd"/>
      <w:r w:rsidRPr="001E4F20">
        <w:rPr>
          <w:rFonts w:ascii="Courier New" w:eastAsiaTheme="minorEastAsia" w:hAnsi="Courier New" w:cs="Courier New"/>
          <w:sz w:val="20"/>
          <w:szCs w:val="20"/>
        </w:rPr>
        <w:t xml:space="preserve"> __</w:t>
      </w:r>
      <w:proofErr w:type="spellStart"/>
      <w:r w:rsidRPr="001E4F20">
        <w:rPr>
          <w:rFonts w:ascii="Courier New" w:eastAsiaTheme="minorEastAsia" w:hAnsi="Courier New" w:cs="Courier New"/>
          <w:sz w:val="20"/>
          <w:szCs w:val="20"/>
        </w:rPr>
        <w:t>init</w:t>
      </w:r>
      <w:proofErr w:type="spellEnd"/>
      <w:r w:rsidRPr="001E4F20">
        <w:rPr>
          <w:rFonts w:ascii="Courier New" w:eastAsiaTheme="minorEastAsia" w:hAnsi="Courier New" w:cs="Courier New"/>
          <w:sz w:val="20"/>
          <w:szCs w:val="20"/>
        </w:rPr>
        <w:t>__(</w:t>
      </w:r>
      <w:proofErr w:type="spellStart"/>
      <w:r w:rsidRPr="001E4F20">
        <w:rPr>
          <w:rFonts w:ascii="Courier New" w:eastAsiaTheme="minorEastAsia" w:hAnsi="Courier New" w:cs="Courier New"/>
          <w:sz w:val="20"/>
          <w:szCs w:val="20"/>
        </w:rPr>
        <w:t>self</w:t>
      </w:r>
      <w:proofErr w:type="spellEnd"/>
      <w:r w:rsidRPr="001E4F20">
        <w:rPr>
          <w:rFonts w:ascii="Courier New" w:eastAsiaTheme="minorEastAsia" w:hAnsi="Courier New" w:cs="Courier New"/>
          <w:sz w:val="20"/>
          <w:szCs w:val="20"/>
        </w:rPr>
        <w:t>):</w:t>
      </w:r>
    </w:p>
    <w:p w14:paraId="2560D59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w:t>
      </w:r>
    </w:p>
    <w:p w14:paraId="0EEDBB1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Αρχικοποιεί</w:t>
      </w:r>
      <w:proofErr w:type="spellEnd"/>
      <w:r w:rsidRPr="001E4F20">
        <w:rPr>
          <w:rFonts w:ascii="Courier New" w:eastAsiaTheme="minorEastAsia" w:hAnsi="Courier New" w:cs="Courier New"/>
          <w:sz w:val="20"/>
          <w:szCs w:val="20"/>
        </w:rPr>
        <w:t xml:space="preserve"> ένα δίκτυο με:</w:t>
      </w:r>
    </w:p>
    <w:p w14:paraId="512E7F8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fc1: Πρώτο γραμμικό επίπεδο (1 είσοδος -&gt; 10 νευρώνες)</w:t>
      </w:r>
    </w:p>
    <w:p w14:paraId="7FDE22C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fc2: Δεύτερο γραμμικό επίπεδο (10 νευρώνες -&gt; 1 έξοδος)</w:t>
      </w:r>
    </w:p>
    <w:p w14:paraId="07E9C906"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w:t>
      </w:r>
    </w:p>
    <w:p w14:paraId="2ED1A7A6"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super(SimpleNN, self).__</w:t>
      </w:r>
      <w:proofErr w:type="spellStart"/>
      <w:r w:rsidRPr="001E4F20">
        <w:rPr>
          <w:rFonts w:ascii="Courier New" w:eastAsiaTheme="minorEastAsia" w:hAnsi="Courier New" w:cs="Courier New"/>
          <w:sz w:val="20"/>
          <w:szCs w:val="20"/>
          <w:lang w:val="en-US"/>
        </w:rPr>
        <w:t>init</w:t>
      </w:r>
      <w:proofErr w:type="spellEnd"/>
      <w:r w:rsidRPr="001E4F20">
        <w:rPr>
          <w:rFonts w:ascii="Courier New" w:eastAsiaTheme="minorEastAsia" w:hAnsi="Courier New" w:cs="Courier New"/>
          <w:sz w:val="20"/>
          <w:szCs w:val="20"/>
          <w:lang w:val="en-US"/>
        </w:rPr>
        <w:t>__()</w:t>
      </w:r>
    </w:p>
    <w:p w14:paraId="3C19552F"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self.fc1 = </w:t>
      </w:r>
      <w:proofErr w:type="spellStart"/>
      <w:r w:rsidRPr="001E4F20">
        <w:rPr>
          <w:rFonts w:ascii="Courier New" w:eastAsiaTheme="minorEastAsia" w:hAnsi="Courier New" w:cs="Courier New"/>
          <w:sz w:val="20"/>
          <w:szCs w:val="20"/>
          <w:lang w:val="en-US"/>
        </w:rPr>
        <w:t>nn.Linear</w:t>
      </w:r>
      <w:proofErr w:type="spellEnd"/>
      <w:r w:rsidRPr="001E4F20">
        <w:rPr>
          <w:rFonts w:ascii="Courier New" w:eastAsiaTheme="minorEastAsia" w:hAnsi="Courier New" w:cs="Courier New"/>
          <w:sz w:val="20"/>
          <w:szCs w:val="20"/>
          <w:lang w:val="en-US"/>
        </w:rPr>
        <w:t>(</w:t>
      </w:r>
    </w:p>
    <w:p w14:paraId="32E5C9A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rPr>
        <w:t>in_features</w:t>
      </w:r>
      <w:proofErr w:type="spellEnd"/>
      <w:r w:rsidRPr="001E4F20">
        <w:rPr>
          <w:rFonts w:ascii="Courier New" w:eastAsiaTheme="minorEastAsia" w:hAnsi="Courier New" w:cs="Courier New"/>
          <w:sz w:val="20"/>
          <w:szCs w:val="20"/>
        </w:rPr>
        <w:t>=1,     # Διαστάσεις εισόδου</w:t>
      </w:r>
    </w:p>
    <w:p w14:paraId="34762D37"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out_features</w:t>
      </w:r>
      <w:proofErr w:type="spellEnd"/>
      <w:r w:rsidRPr="001E4F20">
        <w:rPr>
          <w:rFonts w:ascii="Courier New" w:eastAsiaTheme="minorEastAsia" w:hAnsi="Courier New" w:cs="Courier New"/>
          <w:sz w:val="20"/>
          <w:szCs w:val="20"/>
        </w:rPr>
        <w:t>=10    # Αριθμός νευρώνων στο κρυφό επίπεδο</w:t>
      </w:r>
    </w:p>
    <w:p w14:paraId="34B16222"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w:t>
      </w:r>
    </w:p>
    <w:p w14:paraId="140E935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self.fc2 = </w:t>
      </w:r>
      <w:proofErr w:type="spellStart"/>
      <w:r w:rsidRPr="001E4F20">
        <w:rPr>
          <w:rFonts w:ascii="Courier New" w:eastAsiaTheme="minorEastAsia" w:hAnsi="Courier New" w:cs="Courier New"/>
          <w:sz w:val="20"/>
          <w:szCs w:val="20"/>
        </w:rPr>
        <w:t>nn.Linear</w:t>
      </w:r>
      <w:proofErr w:type="spellEnd"/>
      <w:r w:rsidRPr="001E4F20">
        <w:rPr>
          <w:rFonts w:ascii="Courier New" w:eastAsiaTheme="minorEastAsia" w:hAnsi="Courier New" w:cs="Courier New"/>
          <w:sz w:val="20"/>
          <w:szCs w:val="20"/>
        </w:rPr>
        <w:t>(</w:t>
      </w:r>
    </w:p>
    <w:p w14:paraId="0E36193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in_features</w:t>
      </w:r>
      <w:proofErr w:type="spellEnd"/>
      <w:r w:rsidRPr="001E4F20">
        <w:rPr>
          <w:rFonts w:ascii="Courier New" w:eastAsiaTheme="minorEastAsia" w:hAnsi="Courier New" w:cs="Courier New"/>
          <w:sz w:val="20"/>
          <w:szCs w:val="20"/>
        </w:rPr>
        <w:t>=10,    # Είσοδος από τους 10 νευρώνες του fc1</w:t>
      </w:r>
    </w:p>
    <w:p w14:paraId="4C7117F6"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out_features</w:t>
      </w:r>
      <w:proofErr w:type="spellEnd"/>
      <w:r w:rsidRPr="001E4F20">
        <w:rPr>
          <w:rFonts w:ascii="Courier New" w:eastAsiaTheme="minorEastAsia" w:hAnsi="Courier New" w:cs="Courier New"/>
          <w:sz w:val="20"/>
          <w:szCs w:val="20"/>
          <w:lang w:val="en-US"/>
        </w:rPr>
        <w:t xml:space="preserve">=1     # </w:t>
      </w:r>
      <w:r w:rsidRPr="001E4F20">
        <w:rPr>
          <w:rFonts w:ascii="Courier New" w:eastAsiaTheme="minorEastAsia" w:hAnsi="Courier New" w:cs="Courier New"/>
          <w:sz w:val="20"/>
          <w:szCs w:val="20"/>
        </w:rPr>
        <w:t>Έξοδος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πρόβλεψη</w:t>
      </w:r>
      <w:r w:rsidRPr="001E4F20">
        <w:rPr>
          <w:rFonts w:ascii="Courier New" w:eastAsiaTheme="minorEastAsia" w:hAnsi="Courier New" w:cs="Courier New"/>
          <w:sz w:val="20"/>
          <w:szCs w:val="20"/>
          <w:lang w:val="en-US"/>
        </w:rPr>
        <w:t>)</w:t>
      </w:r>
    </w:p>
    <w:p w14:paraId="29B103D2"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w:t>
      </w:r>
    </w:p>
    <w:p w14:paraId="06EC65C3" w14:textId="77777777" w:rsidR="001E4F20" w:rsidRPr="001E4F20" w:rsidRDefault="001E4F20" w:rsidP="001E4F20">
      <w:pPr>
        <w:jc w:val="both"/>
        <w:rPr>
          <w:rFonts w:ascii="Courier New" w:eastAsiaTheme="minorEastAsia" w:hAnsi="Courier New" w:cs="Courier New"/>
          <w:sz w:val="20"/>
          <w:szCs w:val="20"/>
          <w:lang w:val="en-US"/>
        </w:rPr>
      </w:pPr>
    </w:p>
    <w:p w14:paraId="36088E7B"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def forward(self, x):</w:t>
      </w:r>
    </w:p>
    <w:p w14:paraId="014ED7B5"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lastRenderedPageBreak/>
        <w:t xml:space="preserve">        </w:t>
      </w:r>
      <w:r w:rsidRPr="001E4F20">
        <w:rPr>
          <w:rFonts w:ascii="Courier New" w:eastAsiaTheme="minorEastAsia" w:hAnsi="Courier New" w:cs="Courier New"/>
          <w:sz w:val="20"/>
          <w:szCs w:val="20"/>
        </w:rPr>
        <w:t>"""</w:t>
      </w:r>
    </w:p>
    <w:p w14:paraId="48B5F81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Forward pass του δικτύου:</w:t>
      </w:r>
    </w:p>
    <w:p w14:paraId="07FC8E0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x: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 xml:space="preserve"> εισόδου με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xml:space="preserve"> (N, 1), όπου N = αριθμός δειγμάτων</w:t>
      </w:r>
    </w:p>
    <w:p w14:paraId="7EE1CD3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Επιστρέφει: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 xml:space="preserve"> εξόδου με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xml:space="preserve"> (N, 1)</w:t>
      </w:r>
    </w:p>
    <w:p w14:paraId="378B21B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w:t>
      </w:r>
    </w:p>
    <w:p w14:paraId="6F99DFE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x = </w:t>
      </w:r>
      <w:proofErr w:type="spellStart"/>
      <w:r w:rsidRPr="001E4F20">
        <w:rPr>
          <w:rFonts w:ascii="Courier New" w:eastAsiaTheme="minorEastAsia" w:hAnsi="Courier New" w:cs="Courier New"/>
          <w:sz w:val="20"/>
          <w:szCs w:val="20"/>
        </w:rPr>
        <w:t>torch.relu</w:t>
      </w:r>
      <w:proofErr w:type="spellEnd"/>
      <w:r w:rsidRPr="001E4F20">
        <w:rPr>
          <w:rFonts w:ascii="Courier New" w:eastAsiaTheme="minorEastAsia" w:hAnsi="Courier New" w:cs="Courier New"/>
          <w:sz w:val="20"/>
          <w:szCs w:val="20"/>
        </w:rPr>
        <w:t>(self.fc1(x))  # ReLU ενεργοποίηση στο κρυφό επίπεδο</w:t>
      </w:r>
    </w:p>
    <w:p w14:paraId="7D30242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 = self.fc2(x)              # Γραμμικός μετασχηματισμός στην έξοδο</w:t>
      </w:r>
    </w:p>
    <w:p w14:paraId="3AE871BE"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return</w:t>
      </w:r>
      <w:proofErr w:type="spellEnd"/>
      <w:r w:rsidRPr="001E4F20">
        <w:rPr>
          <w:rFonts w:ascii="Courier New" w:eastAsiaTheme="minorEastAsia" w:hAnsi="Courier New" w:cs="Courier New"/>
          <w:sz w:val="20"/>
          <w:szCs w:val="20"/>
        </w:rPr>
        <w:t xml:space="preserve"> x</w:t>
      </w:r>
    </w:p>
    <w:p w14:paraId="02606410" w14:textId="77777777" w:rsidR="001E4F20" w:rsidRPr="001E4F20" w:rsidRDefault="001E4F20" w:rsidP="001E4F20">
      <w:pPr>
        <w:jc w:val="both"/>
        <w:rPr>
          <w:rFonts w:ascii="Courier New" w:eastAsiaTheme="minorEastAsia" w:hAnsi="Courier New" w:cs="Courier New"/>
          <w:sz w:val="20"/>
          <w:szCs w:val="20"/>
        </w:rPr>
      </w:pPr>
    </w:p>
    <w:p w14:paraId="46EB6BB7"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Συνάρτηση Κόστους (MSE) -------------</w:t>
      </w:r>
    </w:p>
    <w:p w14:paraId="50902446"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def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y_true</w:t>
      </w:r>
      <w:proofErr w:type="spellEnd"/>
      <w:r w:rsidRPr="001E4F20">
        <w:rPr>
          <w:rFonts w:ascii="Courier New" w:eastAsiaTheme="minorEastAsia" w:hAnsi="Courier New" w:cs="Courier New"/>
          <w:sz w:val="20"/>
          <w:szCs w:val="20"/>
          <w:lang w:val="en-US"/>
        </w:rPr>
        <w:t>):</w:t>
      </w:r>
    </w:p>
    <w:p w14:paraId="44CC654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w:t>
      </w:r>
    </w:p>
    <w:p w14:paraId="70561215"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Υπολογίζει το Μέσο Τετραγωνικό Σφάλμα (MSE) μεταξύ προβλέψεων και πραγματικών τιμών.</w:t>
      </w:r>
    </w:p>
    <w:p w14:paraId="31009FC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y_pred</w:t>
      </w:r>
      <w:proofErr w:type="spellEnd"/>
      <w:r w:rsidRPr="001E4F20">
        <w:rPr>
          <w:rFonts w:ascii="Courier New" w:eastAsiaTheme="minorEastAsia" w:hAnsi="Courier New" w:cs="Courier New"/>
          <w:sz w:val="20"/>
          <w:szCs w:val="20"/>
        </w:rPr>
        <w:t>: Προβλέψεις του δικτύου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 xml:space="preserve"> με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xml:space="preserve"> (N, 1))</w:t>
      </w:r>
    </w:p>
    <w:p w14:paraId="7FFF2BC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y_true</w:t>
      </w:r>
      <w:proofErr w:type="spellEnd"/>
      <w:r w:rsidRPr="001E4F20">
        <w:rPr>
          <w:rFonts w:ascii="Courier New" w:eastAsiaTheme="minorEastAsia" w:hAnsi="Courier New" w:cs="Courier New"/>
          <w:sz w:val="20"/>
          <w:szCs w:val="20"/>
        </w:rPr>
        <w:t>: Πραγματικές τιμές (</w:t>
      </w:r>
      <w:proofErr w:type="spellStart"/>
      <w:r w:rsidRPr="001E4F20">
        <w:rPr>
          <w:rFonts w:ascii="Courier New" w:eastAsiaTheme="minorEastAsia" w:hAnsi="Courier New" w:cs="Courier New"/>
          <w:sz w:val="20"/>
          <w:szCs w:val="20"/>
        </w:rPr>
        <w:t>Tensor</w:t>
      </w:r>
      <w:proofErr w:type="spellEnd"/>
      <w:r w:rsidRPr="001E4F20">
        <w:rPr>
          <w:rFonts w:ascii="Courier New" w:eastAsiaTheme="minorEastAsia" w:hAnsi="Courier New" w:cs="Courier New"/>
          <w:sz w:val="20"/>
          <w:szCs w:val="20"/>
        </w:rPr>
        <w:t xml:space="preserve"> με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xml:space="preserve"> (N, 1))</w:t>
      </w:r>
    </w:p>
    <w:p w14:paraId="7B403761"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Επιστρέφει</w:t>
      </w:r>
      <w:r w:rsidRPr="001E4F20">
        <w:rPr>
          <w:rFonts w:ascii="Courier New" w:eastAsiaTheme="minorEastAsia" w:hAnsi="Courier New" w:cs="Courier New"/>
          <w:sz w:val="20"/>
          <w:szCs w:val="20"/>
          <w:lang w:val="en-US"/>
        </w:rPr>
        <w:t>: MSE loss (Tensor scalar)</w:t>
      </w:r>
    </w:p>
    <w:p w14:paraId="69997142"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w:t>
      </w:r>
    </w:p>
    <w:p w14:paraId="3E9AD5E8"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return </w:t>
      </w:r>
      <w:proofErr w:type="spellStart"/>
      <w:r w:rsidRPr="001E4F20">
        <w:rPr>
          <w:rFonts w:ascii="Courier New" w:eastAsiaTheme="minorEastAsia" w:hAnsi="Courier New" w:cs="Courier New"/>
          <w:sz w:val="20"/>
          <w:szCs w:val="20"/>
          <w:lang w:val="en-US"/>
        </w:rPr>
        <w:t>torch.mean</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y_true</w:t>
      </w:r>
      <w:proofErr w:type="spellEnd"/>
      <w:r w:rsidRPr="001E4F20">
        <w:rPr>
          <w:rFonts w:ascii="Courier New" w:eastAsiaTheme="minorEastAsia" w:hAnsi="Courier New" w:cs="Courier New"/>
          <w:sz w:val="20"/>
          <w:szCs w:val="20"/>
          <w:lang w:val="en-US"/>
        </w:rPr>
        <w:t xml:space="preserve">) ** 2)  # </w:t>
      </w:r>
      <w:r w:rsidRPr="001E4F20">
        <w:rPr>
          <w:rFonts w:ascii="Courier New" w:eastAsiaTheme="minorEastAsia" w:hAnsi="Courier New" w:cs="Courier New"/>
          <w:sz w:val="20"/>
          <w:szCs w:val="20"/>
        </w:rPr>
        <w:t>Μέση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τιμή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τετραγωνικών</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σφαλμάτων</w:t>
      </w:r>
    </w:p>
    <w:p w14:paraId="550CF275" w14:textId="77777777" w:rsidR="001E4F20" w:rsidRPr="001E4F20" w:rsidRDefault="001E4F20" w:rsidP="001E4F20">
      <w:pPr>
        <w:jc w:val="both"/>
        <w:rPr>
          <w:rFonts w:ascii="Courier New" w:eastAsiaTheme="minorEastAsia" w:hAnsi="Courier New" w:cs="Courier New"/>
          <w:sz w:val="20"/>
          <w:szCs w:val="20"/>
          <w:lang w:val="en-US"/>
        </w:rPr>
      </w:pPr>
    </w:p>
    <w:p w14:paraId="6CBE4FC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Δημιουργία Δεδομένων -------------</w:t>
      </w:r>
    </w:p>
    <w:p w14:paraId="5C07D7B1"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t_start</w:t>
      </w:r>
      <w:proofErr w:type="spellEnd"/>
      <w:r w:rsidRPr="001E4F20">
        <w:rPr>
          <w:rFonts w:ascii="Courier New" w:eastAsiaTheme="minorEastAsia" w:hAnsi="Courier New" w:cs="Courier New"/>
          <w:sz w:val="20"/>
          <w:szCs w:val="20"/>
        </w:rPr>
        <w:t xml:space="preserve"> = 0.0 # Αρχικός χρόνος</w:t>
      </w:r>
    </w:p>
    <w:p w14:paraId="33EA7CF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t_end</w:t>
      </w:r>
      <w:proofErr w:type="spellEnd"/>
      <w:r w:rsidRPr="001E4F20">
        <w:rPr>
          <w:rFonts w:ascii="Courier New" w:eastAsiaTheme="minorEastAsia" w:hAnsi="Courier New" w:cs="Courier New"/>
          <w:sz w:val="20"/>
          <w:szCs w:val="20"/>
        </w:rPr>
        <w:t xml:space="preserve"> = 1.9  # Τερματίζουμε πριν το t=2 γιατί η συνάρτηση απειρίζεται εκεί</w:t>
      </w:r>
    </w:p>
    <w:p w14:paraId="45C7E2A5"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num_points</w:t>
      </w:r>
      <w:proofErr w:type="spellEnd"/>
      <w:r w:rsidRPr="001E4F20">
        <w:rPr>
          <w:rFonts w:ascii="Courier New" w:eastAsiaTheme="minorEastAsia" w:hAnsi="Courier New" w:cs="Courier New"/>
          <w:sz w:val="20"/>
          <w:szCs w:val="20"/>
        </w:rPr>
        <w:t xml:space="preserve"> = 100  # Αριθμός σημείων εκπαίδευσης</w:t>
      </w:r>
    </w:p>
    <w:p w14:paraId="204EBD85"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x_train</w:t>
      </w:r>
      <w:proofErr w:type="spellEnd"/>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np.linspace</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t_start</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t_end</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num_points</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reshape</w:t>
      </w:r>
      <w:proofErr w:type="spellEnd"/>
      <w:r w:rsidRPr="001E4F20">
        <w:rPr>
          <w:rFonts w:ascii="Courier New" w:eastAsiaTheme="minorEastAsia" w:hAnsi="Courier New" w:cs="Courier New"/>
          <w:sz w:val="20"/>
          <w:szCs w:val="20"/>
        </w:rPr>
        <w:t>(-1, 1)  # Διάνυσμα εισόδου t (</w:t>
      </w:r>
      <w:proofErr w:type="spellStart"/>
      <w:r w:rsidRPr="001E4F20">
        <w:rPr>
          <w:rFonts w:ascii="Courier New" w:eastAsiaTheme="minorEastAsia" w:hAnsi="Courier New" w:cs="Courier New"/>
          <w:sz w:val="20"/>
          <w:szCs w:val="20"/>
        </w:rPr>
        <w:t>shape</w:t>
      </w:r>
      <w:proofErr w:type="spellEnd"/>
      <w:r w:rsidRPr="001E4F20">
        <w:rPr>
          <w:rFonts w:ascii="Courier New" w:eastAsiaTheme="minorEastAsia" w:hAnsi="Courier New" w:cs="Courier New"/>
          <w:sz w:val="20"/>
          <w:szCs w:val="20"/>
        </w:rPr>
        <w:t>: (100, 1))</w:t>
      </w:r>
    </w:p>
    <w:p w14:paraId="07C9482C"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 1 / (</w:t>
      </w:r>
      <w:proofErr w:type="spellStart"/>
      <w:r w:rsidRPr="001E4F20">
        <w:rPr>
          <w:rFonts w:ascii="Courier New" w:eastAsiaTheme="minorEastAsia" w:hAnsi="Courier New" w:cs="Courier New"/>
          <w:sz w:val="20"/>
          <w:szCs w:val="20"/>
          <w:lang w:val="en-US"/>
        </w:rPr>
        <w:t>np.exp</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 (2 - </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Αναλυτική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λύση</w:t>
      </w:r>
      <w:r w:rsidRPr="001E4F20">
        <w:rPr>
          <w:rFonts w:ascii="Courier New" w:eastAsiaTheme="minorEastAsia" w:hAnsi="Courier New" w:cs="Courier New"/>
          <w:sz w:val="20"/>
          <w:szCs w:val="20"/>
          <w:lang w:val="en-US"/>
        </w:rPr>
        <w:t xml:space="preserve"> y(t) = 1/(</w:t>
      </w:r>
      <w:proofErr w:type="spellStart"/>
      <w:r w:rsidRPr="001E4F20">
        <w:rPr>
          <w:rFonts w:ascii="Courier New" w:eastAsiaTheme="minorEastAsia" w:hAnsi="Courier New" w:cs="Courier New"/>
          <w:sz w:val="20"/>
          <w:szCs w:val="20"/>
          <w:lang w:val="en-US"/>
        </w:rPr>
        <w:t>e^t</w:t>
      </w:r>
      <w:proofErr w:type="spellEnd"/>
      <w:r w:rsidRPr="001E4F20">
        <w:rPr>
          <w:rFonts w:ascii="Courier New" w:eastAsiaTheme="minorEastAsia" w:hAnsi="Courier New" w:cs="Courier New"/>
          <w:sz w:val="20"/>
          <w:szCs w:val="20"/>
          <w:lang w:val="en-US"/>
        </w:rPr>
        <w:t xml:space="preserve"> (2 - t))</w:t>
      </w:r>
    </w:p>
    <w:p w14:paraId="4FE283F2" w14:textId="77777777" w:rsidR="001E4F20" w:rsidRPr="001E4F20" w:rsidRDefault="001E4F20" w:rsidP="001E4F20">
      <w:pPr>
        <w:jc w:val="both"/>
        <w:rPr>
          <w:rFonts w:ascii="Courier New" w:eastAsiaTheme="minorEastAsia" w:hAnsi="Courier New" w:cs="Courier New"/>
          <w:sz w:val="20"/>
          <w:szCs w:val="20"/>
          <w:lang w:val="en-US"/>
        </w:rPr>
      </w:pPr>
    </w:p>
    <w:p w14:paraId="3FECAB1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Μετατροπή σε PyTorch Tensors (απαιτείται για την εκπαίδευση)</w:t>
      </w:r>
    </w:p>
    <w:p w14:paraId="756C5277"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torch.tensor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dtype</w:t>
      </w:r>
      <w:proofErr w:type="spellEnd"/>
      <w:r w:rsidRPr="001E4F20">
        <w:rPr>
          <w:rFonts w:ascii="Courier New" w:eastAsiaTheme="minorEastAsia" w:hAnsi="Courier New" w:cs="Courier New"/>
          <w:sz w:val="20"/>
          <w:szCs w:val="20"/>
          <w:lang w:val="en-US"/>
        </w:rPr>
        <w:t xml:space="preserve">=torch.float32)  # </w:t>
      </w:r>
      <w:r w:rsidRPr="001E4F20">
        <w:rPr>
          <w:rFonts w:ascii="Courier New" w:eastAsiaTheme="minorEastAsia" w:hAnsi="Courier New" w:cs="Courier New"/>
          <w:sz w:val="20"/>
          <w:szCs w:val="20"/>
        </w:rPr>
        <w:t>Δεδομένα</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εισόδου</w:t>
      </w:r>
    </w:p>
    <w:p w14:paraId="57A49983"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torch.tensor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dtype</w:t>
      </w:r>
      <w:proofErr w:type="spellEnd"/>
      <w:r w:rsidRPr="001E4F20">
        <w:rPr>
          <w:rFonts w:ascii="Courier New" w:eastAsiaTheme="minorEastAsia" w:hAnsi="Courier New" w:cs="Courier New"/>
          <w:sz w:val="20"/>
          <w:szCs w:val="20"/>
          <w:lang w:val="en-US"/>
        </w:rPr>
        <w:t xml:space="preserve">=torch.float32)  # </w:t>
      </w:r>
      <w:r w:rsidRPr="001E4F20">
        <w:rPr>
          <w:rFonts w:ascii="Courier New" w:eastAsiaTheme="minorEastAsia" w:hAnsi="Courier New" w:cs="Courier New"/>
          <w:sz w:val="20"/>
          <w:szCs w:val="20"/>
        </w:rPr>
        <w:t>Ετικέτες</w:t>
      </w:r>
    </w:p>
    <w:p w14:paraId="60A22136" w14:textId="77777777" w:rsidR="001E4F20" w:rsidRPr="001E4F20" w:rsidRDefault="001E4F20" w:rsidP="001E4F20">
      <w:pPr>
        <w:jc w:val="both"/>
        <w:rPr>
          <w:rFonts w:ascii="Courier New" w:eastAsiaTheme="minorEastAsia" w:hAnsi="Courier New" w:cs="Courier New"/>
          <w:sz w:val="20"/>
          <w:szCs w:val="20"/>
          <w:lang w:val="en-US"/>
        </w:rPr>
      </w:pPr>
    </w:p>
    <w:p w14:paraId="46E100A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Αρχικοποίηση Μοντέλου &amp; Βελτιστοποιητή -------------</w:t>
      </w:r>
    </w:p>
    <w:p w14:paraId="40E350C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model</w:t>
      </w:r>
      <w:proofErr w:type="spellEnd"/>
      <w:r w:rsidRPr="001E4F20">
        <w:rPr>
          <w:rFonts w:ascii="Courier New" w:eastAsiaTheme="minorEastAsia" w:hAnsi="Courier New" w:cs="Courier New"/>
          <w:sz w:val="20"/>
          <w:szCs w:val="20"/>
        </w:rPr>
        <w:t xml:space="preserve"> = SimpleNN()  # Δημιουργία στιγμιότυπου του νευρωνικού δικτύου</w:t>
      </w:r>
    </w:p>
    <w:p w14:paraId="6B9DAB2A"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optimizer</w:t>
      </w:r>
      <w:proofErr w:type="spellEnd"/>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optim.Adam</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model.parameters</w:t>
      </w:r>
      <w:proofErr w:type="spellEnd"/>
      <w:r w:rsidRPr="001E4F20">
        <w:rPr>
          <w:rFonts w:ascii="Courier New" w:eastAsiaTheme="minorEastAsia" w:hAnsi="Courier New" w:cs="Courier New"/>
          <w:sz w:val="20"/>
          <w:szCs w:val="20"/>
        </w:rPr>
        <w:t>(), lr=0.01)  # Βελτιστοποιητής Adam με ρυθμό μάθησης 0.01</w:t>
      </w:r>
    </w:p>
    <w:p w14:paraId="1ABC6D29"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losses</w:t>
      </w:r>
      <w:proofErr w:type="spellEnd"/>
      <w:r w:rsidRPr="001E4F20">
        <w:rPr>
          <w:rFonts w:ascii="Courier New" w:eastAsiaTheme="minorEastAsia" w:hAnsi="Courier New" w:cs="Courier New"/>
          <w:sz w:val="20"/>
          <w:szCs w:val="20"/>
        </w:rPr>
        <w:t xml:space="preserve"> = []  # Λίστα για καταγραφή ιστορικού απωλειών</w:t>
      </w:r>
    </w:p>
    <w:p w14:paraId="49B47DF5" w14:textId="77777777" w:rsidR="001E4F20" w:rsidRPr="001E4F20" w:rsidRDefault="001E4F20" w:rsidP="001E4F20">
      <w:pPr>
        <w:jc w:val="both"/>
        <w:rPr>
          <w:rFonts w:ascii="Courier New" w:eastAsiaTheme="minorEastAsia" w:hAnsi="Courier New" w:cs="Courier New"/>
          <w:sz w:val="20"/>
          <w:szCs w:val="20"/>
        </w:rPr>
      </w:pPr>
    </w:p>
    <w:p w14:paraId="2C510575"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Εκπαίδευση Μοντέλου -------------</w:t>
      </w:r>
    </w:p>
    <w:p w14:paraId="3B4B3118"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epochs</w:t>
      </w:r>
      <w:proofErr w:type="spellEnd"/>
      <w:r w:rsidRPr="001E4F20">
        <w:rPr>
          <w:rFonts w:ascii="Courier New" w:eastAsiaTheme="minorEastAsia" w:hAnsi="Courier New" w:cs="Courier New"/>
          <w:sz w:val="20"/>
          <w:szCs w:val="20"/>
        </w:rPr>
        <w:t xml:space="preserve"> = 2000  # Συνολικός αριθμός εποχών εκπαίδευσης</w:t>
      </w:r>
    </w:p>
    <w:p w14:paraId="4EA74C85" w14:textId="77777777" w:rsidR="001E4F20" w:rsidRPr="001E4F20" w:rsidRDefault="001E4F20" w:rsidP="001E4F20">
      <w:pPr>
        <w:jc w:val="both"/>
        <w:rPr>
          <w:rFonts w:ascii="Courier New" w:eastAsiaTheme="minorEastAsia" w:hAnsi="Courier New" w:cs="Courier New"/>
          <w:sz w:val="20"/>
          <w:szCs w:val="20"/>
        </w:rPr>
      </w:pPr>
    </w:p>
    <w:p w14:paraId="032F6C40"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for epoch in range(epochs):</w:t>
      </w:r>
    </w:p>
    <w:p w14:paraId="4D58963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rPr>
        <w:t>model.train</w:t>
      </w:r>
      <w:proofErr w:type="spellEnd"/>
      <w:r w:rsidRPr="001E4F20">
        <w:rPr>
          <w:rFonts w:ascii="Courier New" w:eastAsiaTheme="minorEastAsia" w:hAnsi="Courier New" w:cs="Courier New"/>
          <w:sz w:val="20"/>
          <w:szCs w:val="20"/>
        </w:rPr>
        <w:t>()  # Ορισμός μοντέλου σε κατάσταση εκπαίδευσης</w:t>
      </w:r>
    </w:p>
    <w:p w14:paraId="5A88647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optimizer.zero_grad</w:t>
      </w:r>
      <w:proofErr w:type="spellEnd"/>
      <w:r w:rsidRPr="001E4F20">
        <w:rPr>
          <w:rFonts w:ascii="Courier New" w:eastAsiaTheme="minorEastAsia" w:hAnsi="Courier New" w:cs="Courier New"/>
          <w:sz w:val="20"/>
          <w:szCs w:val="20"/>
        </w:rPr>
        <w:t>()  # Μηδενισμός gradients από προηγούμενη εποχή</w:t>
      </w:r>
    </w:p>
    <w:p w14:paraId="3D835D49" w14:textId="77777777" w:rsidR="001E4F20" w:rsidRPr="001E4F20" w:rsidRDefault="001E4F20" w:rsidP="001E4F20">
      <w:pPr>
        <w:jc w:val="both"/>
        <w:rPr>
          <w:rFonts w:ascii="Courier New" w:eastAsiaTheme="minorEastAsia" w:hAnsi="Courier New" w:cs="Courier New"/>
          <w:sz w:val="20"/>
          <w:szCs w:val="20"/>
        </w:rPr>
      </w:pPr>
    </w:p>
    <w:p w14:paraId="739E7F80"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Forward pass</w:t>
      </w:r>
    </w:p>
    <w:p w14:paraId="228E445E"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 model(</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Πρόβλεψη</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εξόδων</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από</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το</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δίκτυο</w:t>
      </w:r>
    </w:p>
    <w:p w14:paraId="46E18F28" w14:textId="77777777" w:rsidR="001E4F20" w:rsidRPr="001E4F20" w:rsidRDefault="001E4F20" w:rsidP="001E4F20">
      <w:pPr>
        <w:jc w:val="both"/>
        <w:rPr>
          <w:rFonts w:ascii="Courier New" w:eastAsiaTheme="minorEastAsia" w:hAnsi="Courier New" w:cs="Courier New"/>
          <w:sz w:val="20"/>
          <w:szCs w:val="20"/>
          <w:lang w:val="en-US"/>
        </w:rPr>
      </w:pPr>
    </w:p>
    <w:p w14:paraId="563DD689"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Υπολογισμός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απώλειας</w:t>
      </w:r>
    </w:p>
    <w:p w14:paraId="1D5C19EB"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loss =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Υπολογισμός</w:t>
      </w:r>
      <w:r w:rsidRPr="001E4F20">
        <w:rPr>
          <w:rFonts w:ascii="Courier New" w:eastAsiaTheme="minorEastAsia" w:hAnsi="Courier New" w:cs="Courier New"/>
          <w:sz w:val="20"/>
          <w:szCs w:val="20"/>
          <w:lang w:val="en-US"/>
        </w:rPr>
        <w:t xml:space="preserve"> MSE</w:t>
      </w:r>
    </w:p>
    <w:p w14:paraId="715AFF2B" w14:textId="77777777" w:rsidR="001E4F20" w:rsidRPr="001E4F20" w:rsidRDefault="001E4F20" w:rsidP="001E4F20">
      <w:pPr>
        <w:jc w:val="both"/>
        <w:rPr>
          <w:rFonts w:ascii="Courier New" w:eastAsiaTheme="minorEastAsia" w:hAnsi="Courier New" w:cs="Courier New"/>
          <w:sz w:val="20"/>
          <w:szCs w:val="20"/>
          <w:lang w:val="en-US"/>
        </w:rPr>
      </w:pPr>
    </w:p>
    <w:p w14:paraId="4AFC1AAB"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 Backward pass</w:t>
      </w:r>
    </w:p>
    <w:p w14:paraId="4497EA50"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loss.backward</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Αυτόματος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υπολογισμός</w:t>
      </w:r>
      <w:r w:rsidRPr="001E4F20">
        <w:rPr>
          <w:rFonts w:ascii="Courier New" w:eastAsiaTheme="minorEastAsia" w:hAnsi="Courier New" w:cs="Courier New"/>
          <w:sz w:val="20"/>
          <w:szCs w:val="20"/>
          <w:lang w:val="en-US"/>
        </w:rPr>
        <w:t xml:space="preserve"> gradients (</w:t>
      </w:r>
      <w:r w:rsidRPr="001E4F20">
        <w:rPr>
          <w:rFonts w:ascii="Courier New" w:eastAsiaTheme="minorEastAsia" w:hAnsi="Courier New" w:cs="Courier New"/>
          <w:sz w:val="20"/>
          <w:szCs w:val="20"/>
        </w:rPr>
        <w:t>αλυσιδωτός</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κανόνας</w:t>
      </w:r>
      <w:r w:rsidRPr="001E4F20">
        <w:rPr>
          <w:rFonts w:ascii="Courier New" w:eastAsiaTheme="minorEastAsia" w:hAnsi="Courier New" w:cs="Courier New"/>
          <w:sz w:val="20"/>
          <w:szCs w:val="20"/>
          <w:lang w:val="en-US"/>
        </w:rPr>
        <w:t>)</w:t>
      </w:r>
    </w:p>
    <w:p w14:paraId="1304D0E3" w14:textId="77777777" w:rsidR="001E4F20" w:rsidRPr="001E4F20" w:rsidRDefault="001E4F20" w:rsidP="001E4F20">
      <w:pPr>
        <w:jc w:val="both"/>
        <w:rPr>
          <w:rFonts w:ascii="Courier New" w:eastAsiaTheme="minorEastAsia" w:hAnsi="Courier New" w:cs="Courier New"/>
          <w:sz w:val="20"/>
          <w:szCs w:val="20"/>
          <w:lang w:val="en-US"/>
        </w:rPr>
      </w:pPr>
    </w:p>
    <w:p w14:paraId="3ACE556E"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 Ενημέρωση βαρών</w:t>
      </w:r>
    </w:p>
    <w:p w14:paraId="18B022F2"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optimizer.step</w:t>
      </w:r>
      <w:proofErr w:type="spellEnd"/>
      <w:r w:rsidRPr="001E4F20">
        <w:rPr>
          <w:rFonts w:ascii="Courier New" w:eastAsiaTheme="minorEastAsia" w:hAnsi="Courier New" w:cs="Courier New"/>
          <w:sz w:val="20"/>
          <w:szCs w:val="20"/>
        </w:rPr>
        <w:t>()  # Εφαρμογή βημάτων βελτιστοποίησης</w:t>
      </w:r>
    </w:p>
    <w:p w14:paraId="38396A6B" w14:textId="77777777" w:rsidR="001E4F20" w:rsidRPr="001E4F20" w:rsidRDefault="001E4F20" w:rsidP="001E4F20">
      <w:pPr>
        <w:jc w:val="both"/>
        <w:rPr>
          <w:rFonts w:ascii="Courier New" w:eastAsiaTheme="minorEastAsia" w:hAnsi="Courier New" w:cs="Courier New"/>
          <w:sz w:val="20"/>
          <w:szCs w:val="20"/>
        </w:rPr>
      </w:pPr>
    </w:p>
    <w:p w14:paraId="0DB44FC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Καταγραφή απώλειας</w:t>
      </w:r>
    </w:p>
    <w:p w14:paraId="59666FD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losses.append</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loss.item</w:t>
      </w:r>
      <w:proofErr w:type="spellEnd"/>
      <w:r w:rsidRPr="001E4F20">
        <w:rPr>
          <w:rFonts w:ascii="Courier New" w:eastAsiaTheme="minorEastAsia" w:hAnsi="Courier New" w:cs="Courier New"/>
          <w:sz w:val="20"/>
          <w:szCs w:val="20"/>
        </w:rPr>
        <w:t>())  # Αποθήκευση τρέχουσας απώλειας</w:t>
      </w:r>
    </w:p>
    <w:p w14:paraId="49DE9647" w14:textId="77777777" w:rsidR="001E4F20" w:rsidRPr="001E4F20" w:rsidRDefault="001E4F20" w:rsidP="001E4F20">
      <w:pPr>
        <w:jc w:val="both"/>
        <w:rPr>
          <w:rFonts w:ascii="Courier New" w:eastAsiaTheme="minorEastAsia" w:hAnsi="Courier New" w:cs="Courier New"/>
          <w:sz w:val="20"/>
          <w:szCs w:val="20"/>
        </w:rPr>
      </w:pPr>
    </w:p>
    <w:p w14:paraId="7B37FA9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Εκτύπωση ανά 100 εποχές</w:t>
      </w:r>
    </w:p>
    <w:p w14:paraId="2D95095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if</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epoch</w:t>
      </w:r>
      <w:proofErr w:type="spellEnd"/>
      <w:r w:rsidRPr="001E4F20">
        <w:rPr>
          <w:rFonts w:ascii="Courier New" w:eastAsiaTheme="minorEastAsia" w:hAnsi="Courier New" w:cs="Courier New"/>
          <w:sz w:val="20"/>
          <w:szCs w:val="20"/>
        </w:rPr>
        <w:t xml:space="preserve"> % 100 == 0:</w:t>
      </w:r>
    </w:p>
    <w:p w14:paraId="4993EE9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print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f"Epoch</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epoch</w:t>
      </w:r>
      <w:proofErr w:type="spellEnd"/>
      <w:r w:rsidRPr="001E4F20">
        <w:rPr>
          <w:rFonts w:ascii="Courier New" w:eastAsiaTheme="minorEastAsia" w:hAnsi="Courier New" w:cs="Courier New"/>
          <w:sz w:val="20"/>
          <w:szCs w:val="20"/>
        </w:rPr>
        <w:t>}, Loss: {</w:t>
      </w:r>
      <w:proofErr w:type="spellStart"/>
      <w:r w:rsidRPr="001E4F20">
        <w:rPr>
          <w:rFonts w:ascii="Courier New" w:eastAsiaTheme="minorEastAsia" w:hAnsi="Courier New" w:cs="Courier New"/>
          <w:sz w:val="20"/>
          <w:szCs w:val="20"/>
        </w:rPr>
        <w:t>loss.item</w:t>
      </w:r>
      <w:proofErr w:type="spellEnd"/>
      <w:r w:rsidRPr="001E4F20">
        <w:rPr>
          <w:rFonts w:ascii="Courier New" w:eastAsiaTheme="minorEastAsia" w:hAnsi="Courier New" w:cs="Courier New"/>
          <w:sz w:val="20"/>
          <w:szCs w:val="20"/>
        </w:rPr>
        <w:t>()}")  # Εμφάνιση απώλειας</w:t>
      </w:r>
    </w:p>
    <w:p w14:paraId="4B3552ED" w14:textId="77777777" w:rsidR="001E4F20" w:rsidRPr="001E4F20" w:rsidRDefault="001E4F20" w:rsidP="001E4F20">
      <w:pPr>
        <w:jc w:val="both"/>
        <w:rPr>
          <w:rFonts w:ascii="Courier New" w:eastAsiaTheme="minorEastAsia" w:hAnsi="Courier New" w:cs="Courier New"/>
          <w:sz w:val="20"/>
          <w:szCs w:val="20"/>
        </w:rPr>
      </w:pPr>
    </w:p>
    <w:p w14:paraId="57BB24C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Απεικόνιση Αποτελεσμάτων -------------</w:t>
      </w:r>
    </w:p>
    <w:p w14:paraId="417F394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lastRenderedPageBreak/>
        <w:t># Δημιουργία γραφήματος απώλειας</w:t>
      </w:r>
    </w:p>
    <w:p w14:paraId="48C5B8E7"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plt.plot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losses</w:t>
      </w:r>
      <w:proofErr w:type="spellEnd"/>
      <w:r w:rsidRPr="001E4F20">
        <w:rPr>
          <w:rFonts w:ascii="Courier New" w:eastAsiaTheme="minorEastAsia" w:hAnsi="Courier New" w:cs="Courier New"/>
          <w:sz w:val="20"/>
          <w:szCs w:val="20"/>
        </w:rPr>
        <w:t>)  # Σχεδίαση ιστορικού απωλειών</w:t>
      </w:r>
    </w:p>
    <w:p w14:paraId="64535AC5"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plt.title</w:t>
      </w:r>
      <w:proofErr w:type="spellEnd"/>
      <w:r w:rsidRPr="001E4F20">
        <w:rPr>
          <w:rFonts w:ascii="Courier New" w:eastAsiaTheme="minorEastAsia" w:hAnsi="Courier New" w:cs="Courier New"/>
          <w:sz w:val="20"/>
          <w:szCs w:val="20"/>
        </w:rPr>
        <w:t>('Εξέλιξη Απώλειας Κατά την Εκπαίδευση')  # Τίτλος γραφήματος</w:t>
      </w:r>
    </w:p>
    <w:p w14:paraId="6CCE242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plt.xlabel</w:t>
      </w:r>
      <w:proofErr w:type="spellEnd"/>
      <w:r w:rsidRPr="001E4F20">
        <w:rPr>
          <w:rFonts w:ascii="Courier New" w:eastAsiaTheme="minorEastAsia" w:hAnsi="Courier New" w:cs="Courier New"/>
          <w:sz w:val="20"/>
          <w:szCs w:val="20"/>
        </w:rPr>
        <w:t>('Εποχή')  # Ετικέτα άξονα x</w:t>
      </w:r>
    </w:p>
    <w:p w14:paraId="3B4D341F"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plt.ylabel</w:t>
      </w:r>
      <w:proofErr w:type="spellEnd"/>
      <w:r w:rsidRPr="001E4F20">
        <w:rPr>
          <w:rFonts w:ascii="Courier New" w:eastAsiaTheme="minorEastAsia" w:hAnsi="Courier New" w:cs="Courier New"/>
          <w:sz w:val="20"/>
          <w:szCs w:val="20"/>
        </w:rPr>
        <w:t>('Απώλεια')  # Ετικέτα άξονα y</w:t>
      </w:r>
    </w:p>
    <w:p w14:paraId="1BD5683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plt.grid</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True</w:t>
      </w:r>
      <w:proofErr w:type="spellEnd"/>
      <w:r w:rsidRPr="001E4F20">
        <w:rPr>
          <w:rFonts w:ascii="Courier New" w:eastAsiaTheme="minorEastAsia" w:hAnsi="Courier New" w:cs="Courier New"/>
          <w:sz w:val="20"/>
          <w:szCs w:val="20"/>
        </w:rPr>
        <w:t>)  # Προσθήκη πλέγματος</w:t>
      </w:r>
    </w:p>
    <w:p w14:paraId="650B2552"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plt.show</w:t>
      </w:r>
      <w:proofErr w:type="spellEnd"/>
      <w:r w:rsidRPr="001E4F20">
        <w:rPr>
          <w:rFonts w:ascii="Courier New" w:eastAsiaTheme="minorEastAsia" w:hAnsi="Courier New" w:cs="Courier New"/>
          <w:sz w:val="20"/>
          <w:szCs w:val="20"/>
        </w:rPr>
        <w:t>()  # Εμφάνιση γραφήματος</w:t>
      </w:r>
    </w:p>
    <w:p w14:paraId="77A3AEDA" w14:textId="77777777" w:rsidR="001E4F20" w:rsidRPr="001E4F20" w:rsidRDefault="001E4F20" w:rsidP="001E4F20">
      <w:pPr>
        <w:jc w:val="both"/>
        <w:rPr>
          <w:rFonts w:ascii="Courier New" w:eastAsiaTheme="minorEastAsia" w:hAnsi="Courier New" w:cs="Courier New"/>
          <w:sz w:val="20"/>
          <w:szCs w:val="20"/>
        </w:rPr>
      </w:pPr>
    </w:p>
    <w:p w14:paraId="5D77C8E5"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Πρόβλεψη με το εκπαιδευμένο μοντέλο</w:t>
      </w:r>
    </w:p>
    <w:p w14:paraId="5762E204"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model.eval</w:t>
      </w:r>
      <w:proofErr w:type="spellEnd"/>
      <w:r w:rsidRPr="001E4F20">
        <w:rPr>
          <w:rFonts w:ascii="Courier New" w:eastAsiaTheme="minorEastAsia" w:hAnsi="Courier New" w:cs="Courier New"/>
          <w:sz w:val="20"/>
          <w:szCs w:val="20"/>
        </w:rPr>
        <w:t>()  # Ορισμός μοντέλου σε λειτουργία αξιολόγησης</w:t>
      </w:r>
    </w:p>
    <w:p w14:paraId="078591B7"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with</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torch.no_grad</w:t>
      </w:r>
      <w:proofErr w:type="spellEnd"/>
      <w:r w:rsidRPr="001E4F20">
        <w:rPr>
          <w:rFonts w:ascii="Courier New" w:eastAsiaTheme="minorEastAsia" w:hAnsi="Courier New" w:cs="Courier New"/>
          <w:sz w:val="20"/>
          <w:szCs w:val="20"/>
        </w:rPr>
        <w:t>():  # Απενεργοποίηση υπολογισμού gradients για ταχύτητα</w:t>
      </w:r>
    </w:p>
    <w:p w14:paraId="2A33E04A"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 model(</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).detach().</w:t>
      </w:r>
      <w:proofErr w:type="spellStart"/>
      <w:r w:rsidRPr="001E4F20">
        <w:rPr>
          <w:rFonts w:ascii="Courier New" w:eastAsiaTheme="minorEastAsia" w:hAnsi="Courier New" w:cs="Courier New"/>
          <w:sz w:val="20"/>
          <w:szCs w:val="20"/>
          <w:lang w:val="en-US"/>
        </w:rPr>
        <w:t>numpy</w:t>
      </w:r>
      <w:proofErr w:type="spellEnd"/>
      <w:r w:rsidRPr="001E4F20">
        <w:rPr>
          <w:rFonts w:ascii="Courier New" w:eastAsiaTheme="minorEastAsia" w:hAnsi="Courier New" w:cs="Courier New"/>
          <w:sz w:val="20"/>
          <w:szCs w:val="20"/>
          <w:lang w:val="en-US"/>
        </w:rPr>
        <w:t xml:space="preserve">()  # </w:t>
      </w:r>
      <w:r w:rsidRPr="001E4F20">
        <w:rPr>
          <w:rFonts w:ascii="Courier New" w:eastAsiaTheme="minorEastAsia" w:hAnsi="Courier New" w:cs="Courier New"/>
          <w:sz w:val="20"/>
          <w:szCs w:val="20"/>
        </w:rPr>
        <w:t>Μετατροπή</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προβλέψεων</w:t>
      </w: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σε</w:t>
      </w: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numpy</w:t>
      </w:r>
      <w:proofErr w:type="spellEnd"/>
      <w:r w:rsidRPr="001E4F20">
        <w:rPr>
          <w:rFonts w:ascii="Courier New" w:eastAsiaTheme="minorEastAsia" w:hAnsi="Courier New" w:cs="Courier New"/>
          <w:sz w:val="20"/>
          <w:szCs w:val="20"/>
          <w:lang w:val="en-US"/>
        </w:rPr>
        <w:t xml:space="preserve"> array</w:t>
      </w:r>
    </w:p>
    <w:p w14:paraId="23304350" w14:textId="77777777" w:rsidR="001E4F20" w:rsidRPr="001E4F20" w:rsidRDefault="001E4F20" w:rsidP="001E4F20">
      <w:pPr>
        <w:jc w:val="both"/>
        <w:rPr>
          <w:rFonts w:ascii="Courier New" w:eastAsiaTheme="minorEastAsia" w:hAnsi="Courier New" w:cs="Courier New"/>
          <w:sz w:val="20"/>
          <w:szCs w:val="20"/>
          <w:lang w:val="en-US"/>
        </w:rPr>
      </w:pPr>
    </w:p>
    <w:p w14:paraId="0D93120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Σύγκριση αναλυτικής λύσης και προβλέψεων</w:t>
      </w:r>
    </w:p>
    <w:p w14:paraId="5E2778B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plt.plot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x_train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y_train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label</w:t>
      </w:r>
      <w:proofErr w:type="spellEnd"/>
      <w:r w:rsidRPr="001E4F20">
        <w:rPr>
          <w:rFonts w:ascii="Courier New" w:eastAsiaTheme="minorEastAsia" w:hAnsi="Courier New" w:cs="Courier New"/>
          <w:sz w:val="20"/>
          <w:szCs w:val="20"/>
        </w:rPr>
        <w:t>='Αναλυτική Λύση: $1/(</w:t>
      </w:r>
      <w:proofErr w:type="spellStart"/>
      <w:r w:rsidRPr="001E4F20">
        <w:rPr>
          <w:rFonts w:ascii="Courier New" w:eastAsiaTheme="minorEastAsia" w:hAnsi="Courier New" w:cs="Courier New"/>
          <w:sz w:val="20"/>
          <w:szCs w:val="20"/>
        </w:rPr>
        <w:t>e^t</w:t>
      </w:r>
      <w:proofErr w:type="spellEnd"/>
      <w:r w:rsidRPr="001E4F20">
        <w:rPr>
          <w:rFonts w:ascii="Courier New" w:eastAsiaTheme="minorEastAsia" w:hAnsi="Courier New" w:cs="Courier New"/>
          <w:sz w:val="20"/>
          <w:szCs w:val="20"/>
        </w:rPr>
        <w:t xml:space="preserve"> (2 - t))$')  # Σχεδίαση πραγματικών τιμών</w:t>
      </w:r>
    </w:p>
    <w:p w14:paraId="2B4E42EB"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plt.plot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x_train</w:t>
      </w:r>
      <w:proofErr w:type="spellEnd"/>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y_pred</w:t>
      </w:r>
      <w:proofErr w:type="spellEnd"/>
      <w:r w:rsidRPr="001E4F20">
        <w:rPr>
          <w:rFonts w:ascii="Courier New" w:eastAsiaTheme="minorEastAsia" w:hAnsi="Courier New" w:cs="Courier New"/>
          <w:sz w:val="20"/>
          <w:szCs w:val="20"/>
        </w:rPr>
        <w:t xml:space="preserve">, '--', </w:t>
      </w:r>
      <w:proofErr w:type="spellStart"/>
      <w:r w:rsidRPr="001E4F20">
        <w:rPr>
          <w:rFonts w:ascii="Courier New" w:eastAsiaTheme="minorEastAsia" w:hAnsi="Courier New" w:cs="Courier New"/>
          <w:sz w:val="20"/>
          <w:szCs w:val="20"/>
        </w:rPr>
        <w:t>label</w:t>
      </w:r>
      <w:proofErr w:type="spellEnd"/>
      <w:r w:rsidRPr="001E4F20">
        <w:rPr>
          <w:rFonts w:ascii="Courier New" w:eastAsiaTheme="minorEastAsia" w:hAnsi="Courier New" w:cs="Courier New"/>
          <w:sz w:val="20"/>
          <w:szCs w:val="20"/>
        </w:rPr>
        <w:t>='Πρόβλεψη Νευρωνικού Δικτύου')  # Σχεδίαση προβλέψεων με διακεκομμένη γραμμή</w:t>
      </w:r>
    </w:p>
    <w:p w14:paraId="746A0DAE"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plt.title</w:t>
      </w:r>
      <w:proofErr w:type="spellEnd"/>
      <w:r w:rsidRPr="001E4F20">
        <w:rPr>
          <w:rFonts w:ascii="Courier New" w:eastAsiaTheme="minorEastAsia" w:hAnsi="Courier New" w:cs="Courier New"/>
          <w:sz w:val="20"/>
          <w:szCs w:val="20"/>
        </w:rPr>
        <w:t>('Σύγκριση Αναλυτικής Λύσης και Προβλέψεων')  # Τίτλος γραφήματος</w:t>
      </w:r>
    </w:p>
    <w:p w14:paraId="239BC406"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plt.xlabel</w:t>
      </w:r>
      <w:proofErr w:type="spellEnd"/>
      <w:r w:rsidRPr="001E4F20">
        <w:rPr>
          <w:rFonts w:ascii="Courier New" w:eastAsiaTheme="minorEastAsia" w:hAnsi="Courier New" w:cs="Courier New"/>
          <w:sz w:val="20"/>
          <w:szCs w:val="20"/>
        </w:rPr>
        <w:t>('t')  # Ετικέτα άξονα x</w:t>
      </w:r>
    </w:p>
    <w:p w14:paraId="29BBDEBE"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plt.ylabel</w:t>
      </w:r>
      <w:proofErr w:type="spellEnd"/>
      <w:r w:rsidRPr="001E4F20">
        <w:rPr>
          <w:rFonts w:ascii="Courier New" w:eastAsiaTheme="minorEastAsia" w:hAnsi="Courier New" w:cs="Courier New"/>
          <w:sz w:val="20"/>
          <w:szCs w:val="20"/>
        </w:rPr>
        <w:t>('y(t)')  # Ετικέτα άξονα y</w:t>
      </w:r>
    </w:p>
    <w:p w14:paraId="275CDA38"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plt.legend</w:t>
      </w:r>
      <w:proofErr w:type="spellEnd"/>
      <w:r w:rsidRPr="001E4F20">
        <w:rPr>
          <w:rFonts w:ascii="Courier New" w:eastAsiaTheme="minorEastAsia" w:hAnsi="Courier New" w:cs="Courier New"/>
          <w:sz w:val="20"/>
          <w:szCs w:val="20"/>
        </w:rPr>
        <w:t>()  # Εμφάνιση λεζάντας</w:t>
      </w:r>
    </w:p>
    <w:p w14:paraId="302C5CDA"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plt.grid</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rPr>
        <w:t>True</w:t>
      </w:r>
      <w:proofErr w:type="spellEnd"/>
      <w:r w:rsidRPr="001E4F20">
        <w:rPr>
          <w:rFonts w:ascii="Courier New" w:eastAsiaTheme="minorEastAsia" w:hAnsi="Courier New" w:cs="Courier New"/>
          <w:sz w:val="20"/>
          <w:szCs w:val="20"/>
        </w:rPr>
        <w:t>)  # Εμφάνιση πλέγματος</w:t>
      </w:r>
    </w:p>
    <w:p w14:paraId="30F2EE1D"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rPr>
        <w:t>plt.show</w:t>
      </w:r>
      <w:proofErr w:type="spellEnd"/>
      <w:r w:rsidRPr="001E4F20">
        <w:rPr>
          <w:rFonts w:ascii="Courier New" w:eastAsiaTheme="minorEastAsia" w:hAnsi="Courier New" w:cs="Courier New"/>
          <w:sz w:val="20"/>
          <w:szCs w:val="20"/>
        </w:rPr>
        <w:t>()  # Εμφάνιση γραφήματος</w:t>
      </w:r>
    </w:p>
    <w:p w14:paraId="3DA229DA" w14:textId="77777777" w:rsidR="00F374C7" w:rsidRPr="001E4F20" w:rsidRDefault="00F374C7" w:rsidP="00B97525">
      <w:pPr>
        <w:jc w:val="both"/>
        <w:rPr>
          <w:rFonts w:eastAsiaTheme="minorEastAsia"/>
          <w:sz w:val="24"/>
          <w:szCs w:val="24"/>
        </w:rPr>
      </w:pPr>
    </w:p>
    <w:p w14:paraId="21453253" w14:textId="3792008F" w:rsidR="001E4F20" w:rsidRPr="00100653" w:rsidRDefault="001E4F20" w:rsidP="001E4F20">
      <w:pPr>
        <w:pStyle w:val="2"/>
      </w:pPr>
      <w:bookmarkStart w:id="50" w:name="_Toc192020767"/>
      <w:r w:rsidRPr="002D67E1">
        <w:t>Σύγκριση Πολλαπλών Βελτιστοποιητών (custom RK4,Full-Batch GD &amp; Adam) για την Προσέγγιση Λύσης ΣΔΕ με Νευρωνικά Δίκτυα</w:t>
      </w:r>
      <w:bookmarkEnd w:id="50"/>
    </w:p>
    <w:p w14:paraId="6FE9CD11" w14:textId="77777777" w:rsidR="00F374C7" w:rsidRPr="00DB0C1F" w:rsidRDefault="00F374C7" w:rsidP="00B97525">
      <w:pPr>
        <w:jc w:val="both"/>
        <w:rPr>
          <w:rFonts w:eastAsiaTheme="minorEastAsia"/>
          <w:sz w:val="24"/>
          <w:szCs w:val="24"/>
        </w:rPr>
      </w:pPr>
    </w:p>
    <w:p w14:paraId="1DAFDF6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Εισαγωγή Βιβλιοθηκών -------------</w:t>
      </w:r>
    </w:p>
    <w:p w14:paraId="7F1AB5C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import</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torch</w:t>
      </w:r>
      <w:r w:rsidRPr="001E4F20">
        <w:rPr>
          <w:rFonts w:ascii="Courier New" w:eastAsiaTheme="minorEastAsia" w:hAnsi="Courier New" w:cs="Courier New"/>
          <w:sz w:val="20"/>
          <w:szCs w:val="20"/>
        </w:rPr>
        <w:t xml:space="preserve">  # Βασική βιβλιοθήκη για δουλειά με </w:t>
      </w:r>
      <w:r w:rsidRPr="001E4F20">
        <w:rPr>
          <w:rFonts w:ascii="Courier New" w:eastAsiaTheme="minorEastAsia" w:hAnsi="Courier New" w:cs="Courier New"/>
          <w:sz w:val="20"/>
          <w:szCs w:val="20"/>
          <w:lang w:val="en-US"/>
        </w:rPr>
        <w:t>tensors</w:t>
      </w:r>
      <w:r w:rsidRPr="001E4F20">
        <w:rPr>
          <w:rFonts w:ascii="Courier New" w:eastAsiaTheme="minorEastAsia" w:hAnsi="Courier New" w:cs="Courier New"/>
          <w:sz w:val="20"/>
          <w:szCs w:val="20"/>
        </w:rPr>
        <w:t xml:space="preserve"> και νευρωνικά δίκτυα</w:t>
      </w:r>
    </w:p>
    <w:p w14:paraId="3EBB9B8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import</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torch</w:t>
      </w:r>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nn</w:t>
      </w:r>
      <w:proofErr w:type="spellEnd"/>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as</w:t>
      </w: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nn</w:t>
      </w:r>
      <w:proofErr w:type="spellEnd"/>
      <w:r w:rsidRPr="001E4F20">
        <w:rPr>
          <w:rFonts w:ascii="Courier New" w:eastAsiaTheme="minorEastAsia" w:hAnsi="Courier New" w:cs="Courier New"/>
          <w:sz w:val="20"/>
          <w:szCs w:val="20"/>
        </w:rPr>
        <w:t xml:space="preserve">  # Επίπεδα νευρωνικών δικτύων (π.χ. </w:t>
      </w:r>
      <w:r w:rsidRPr="001E4F20">
        <w:rPr>
          <w:rFonts w:ascii="Courier New" w:eastAsiaTheme="minorEastAsia" w:hAnsi="Courier New" w:cs="Courier New"/>
          <w:sz w:val="20"/>
          <w:szCs w:val="20"/>
          <w:lang w:val="en-US"/>
        </w:rPr>
        <w:t>Linear</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ReLU</w:t>
      </w:r>
      <w:r w:rsidRPr="001E4F20">
        <w:rPr>
          <w:rFonts w:ascii="Courier New" w:eastAsiaTheme="minorEastAsia" w:hAnsi="Courier New" w:cs="Courier New"/>
          <w:sz w:val="20"/>
          <w:szCs w:val="20"/>
        </w:rPr>
        <w:t>)</w:t>
      </w:r>
    </w:p>
    <w:p w14:paraId="3E4B8CE6"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lastRenderedPageBreak/>
        <w:t xml:space="preserve">import </w:t>
      </w:r>
      <w:proofErr w:type="spellStart"/>
      <w:r w:rsidRPr="001E4F20">
        <w:rPr>
          <w:rFonts w:ascii="Courier New" w:eastAsiaTheme="minorEastAsia" w:hAnsi="Courier New" w:cs="Courier New"/>
          <w:sz w:val="20"/>
          <w:szCs w:val="20"/>
          <w:lang w:val="en-US"/>
        </w:rPr>
        <w:t>torch.optim</w:t>
      </w:r>
      <w:proofErr w:type="spellEnd"/>
      <w:r w:rsidRPr="001E4F20">
        <w:rPr>
          <w:rFonts w:ascii="Courier New" w:eastAsiaTheme="minorEastAsia" w:hAnsi="Courier New" w:cs="Courier New"/>
          <w:sz w:val="20"/>
          <w:szCs w:val="20"/>
          <w:lang w:val="en-US"/>
        </w:rPr>
        <w:t xml:space="preserve"> as </w:t>
      </w:r>
      <w:proofErr w:type="spellStart"/>
      <w:r w:rsidRPr="001E4F20">
        <w:rPr>
          <w:rFonts w:ascii="Courier New" w:eastAsiaTheme="minorEastAsia" w:hAnsi="Courier New" w:cs="Courier New"/>
          <w:sz w:val="20"/>
          <w:szCs w:val="20"/>
          <w:lang w:val="en-US"/>
        </w:rPr>
        <w:t>optim</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Βελτιστο</w:t>
      </w:r>
      <w:proofErr w:type="spellEnd"/>
      <w:r w:rsidRPr="001E4F20">
        <w:rPr>
          <w:rFonts w:ascii="Courier New" w:eastAsiaTheme="minorEastAsia" w:hAnsi="Courier New" w:cs="Courier New"/>
          <w:sz w:val="20"/>
          <w:szCs w:val="20"/>
          <w:lang w:val="en-US"/>
        </w:rPr>
        <w:t xml:space="preserve">ποιητές (Adam, SGD </w:t>
      </w:r>
      <w:proofErr w:type="spellStart"/>
      <w:r w:rsidRPr="001E4F20">
        <w:rPr>
          <w:rFonts w:ascii="Courier New" w:eastAsiaTheme="minorEastAsia" w:hAnsi="Courier New" w:cs="Courier New"/>
          <w:sz w:val="20"/>
          <w:szCs w:val="20"/>
          <w:lang w:val="en-US"/>
        </w:rPr>
        <w:t>κλ</w:t>
      </w:r>
      <w:proofErr w:type="spellEnd"/>
      <w:r w:rsidRPr="001E4F20">
        <w:rPr>
          <w:rFonts w:ascii="Courier New" w:eastAsiaTheme="minorEastAsia" w:hAnsi="Courier New" w:cs="Courier New"/>
          <w:sz w:val="20"/>
          <w:szCs w:val="20"/>
          <w:lang w:val="en-US"/>
        </w:rPr>
        <w:t>π)</w:t>
      </w:r>
    </w:p>
    <w:p w14:paraId="7369261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import</w:t>
      </w: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numpy</w:t>
      </w:r>
      <w:proofErr w:type="spellEnd"/>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as</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np</w:t>
      </w:r>
      <w:r w:rsidRPr="001E4F20">
        <w:rPr>
          <w:rFonts w:ascii="Courier New" w:eastAsiaTheme="minorEastAsia" w:hAnsi="Courier New" w:cs="Courier New"/>
          <w:sz w:val="20"/>
          <w:szCs w:val="20"/>
        </w:rPr>
        <w:t xml:space="preserve">  # Βιβλιοθήκη για επιστημονικούς υπολογισμούς</w:t>
      </w:r>
    </w:p>
    <w:p w14:paraId="23E879E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import</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matplotlib</w:t>
      </w:r>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pyplot</w:t>
      </w:r>
      <w:proofErr w:type="spellEnd"/>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as</w:t>
      </w: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 xml:space="preserve">  # Βιβλιοθήκη για δημιουργία γραφημάτων</w:t>
      </w:r>
    </w:p>
    <w:p w14:paraId="2899A2D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import</w:t>
      </w: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contextlib</w:t>
      </w:r>
      <w:proofErr w:type="spellEnd"/>
      <w:r w:rsidRPr="001E4F20">
        <w:rPr>
          <w:rFonts w:ascii="Courier New" w:eastAsiaTheme="minorEastAsia" w:hAnsi="Courier New" w:cs="Courier New"/>
          <w:sz w:val="20"/>
          <w:szCs w:val="20"/>
        </w:rPr>
        <w:t xml:space="preserve"> # Βιβλιοθήκη για τη διαχείριση </w:t>
      </w:r>
      <w:r w:rsidRPr="001E4F20">
        <w:rPr>
          <w:rFonts w:ascii="Courier New" w:eastAsiaTheme="minorEastAsia" w:hAnsi="Courier New" w:cs="Courier New"/>
          <w:sz w:val="20"/>
          <w:szCs w:val="20"/>
          <w:lang w:val="en-US"/>
        </w:rPr>
        <w:t>context</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managers</w:t>
      </w:r>
    </w:p>
    <w:p w14:paraId="290982C7" w14:textId="77777777" w:rsidR="001E4F20" w:rsidRPr="001E4F20" w:rsidRDefault="001E4F20" w:rsidP="001E4F20">
      <w:pPr>
        <w:jc w:val="both"/>
        <w:rPr>
          <w:rFonts w:ascii="Courier New" w:eastAsiaTheme="minorEastAsia" w:hAnsi="Courier New" w:cs="Courier New"/>
          <w:sz w:val="20"/>
          <w:szCs w:val="20"/>
        </w:rPr>
      </w:pPr>
    </w:p>
    <w:p w14:paraId="6CEAD04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Διορθώσεις για </w:t>
      </w:r>
      <w:proofErr w:type="spellStart"/>
      <w:r w:rsidRPr="001E4F20">
        <w:rPr>
          <w:rFonts w:ascii="Courier New" w:eastAsiaTheme="minorEastAsia" w:hAnsi="Courier New" w:cs="Courier New"/>
          <w:sz w:val="20"/>
          <w:szCs w:val="20"/>
        </w:rPr>
        <w:t>Αναπαραγωγιμότητα</w:t>
      </w:r>
      <w:proofErr w:type="spellEnd"/>
      <w:r w:rsidRPr="001E4F20">
        <w:rPr>
          <w:rFonts w:ascii="Courier New" w:eastAsiaTheme="minorEastAsia" w:hAnsi="Courier New" w:cs="Courier New"/>
          <w:sz w:val="20"/>
          <w:szCs w:val="20"/>
        </w:rPr>
        <w:t xml:space="preserve"> -------------</w:t>
      </w:r>
    </w:p>
    <w:p w14:paraId="07441DCA"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torch.manual_seed</w:t>
      </w:r>
      <w:proofErr w:type="spellEnd"/>
      <w:r w:rsidRPr="001E4F20">
        <w:rPr>
          <w:rFonts w:ascii="Courier New" w:eastAsiaTheme="minorEastAsia" w:hAnsi="Courier New" w:cs="Courier New"/>
          <w:sz w:val="20"/>
          <w:szCs w:val="20"/>
          <w:lang w:val="en-US"/>
        </w:rPr>
        <w:t xml:space="preserve">(42)  # </w:t>
      </w:r>
      <w:proofErr w:type="spellStart"/>
      <w:r w:rsidRPr="001E4F20">
        <w:rPr>
          <w:rFonts w:ascii="Courier New" w:eastAsiaTheme="minorEastAsia" w:hAnsi="Courier New" w:cs="Courier New"/>
          <w:sz w:val="20"/>
          <w:szCs w:val="20"/>
          <w:lang w:val="en-US"/>
        </w:rPr>
        <w:t>Στ</w:t>
      </w:r>
      <w:proofErr w:type="spellEnd"/>
      <w:r w:rsidRPr="001E4F20">
        <w:rPr>
          <w:rFonts w:ascii="Courier New" w:eastAsiaTheme="minorEastAsia" w:hAnsi="Courier New" w:cs="Courier New"/>
          <w:sz w:val="20"/>
          <w:szCs w:val="20"/>
          <w:lang w:val="en-US"/>
        </w:rPr>
        <w:t xml:space="preserve">αθερό seed </w:t>
      </w:r>
      <w:proofErr w:type="spellStart"/>
      <w:r w:rsidRPr="001E4F20">
        <w:rPr>
          <w:rFonts w:ascii="Courier New" w:eastAsiaTheme="minorEastAsia" w:hAnsi="Courier New" w:cs="Courier New"/>
          <w:sz w:val="20"/>
          <w:szCs w:val="20"/>
          <w:lang w:val="en-US"/>
        </w:rPr>
        <w:t>γι</w:t>
      </w:r>
      <w:proofErr w:type="spellEnd"/>
      <w:r w:rsidRPr="001E4F20">
        <w:rPr>
          <w:rFonts w:ascii="Courier New" w:eastAsiaTheme="minorEastAsia" w:hAnsi="Courier New" w:cs="Courier New"/>
          <w:sz w:val="20"/>
          <w:szCs w:val="20"/>
          <w:lang w:val="en-US"/>
        </w:rPr>
        <w:t>α PyTorch</w:t>
      </w:r>
    </w:p>
    <w:p w14:paraId="5B378FA5"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np.random.seed</w:t>
      </w:r>
      <w:proofErr w:type="spellEnd"/>
      <w:r w:rsidRPr="001E4F20">
        <w:rPr>
          <w:rFonts w:ascii="Courier New" w:eastAsiaTheme="minorEastAsia" w:hAnsi="Courier New" w:cs="Courier New"/>
          <w:sz w:val="20"/>
          <w:szCs w:val="20"/>
          <w:lang w:val="en-US"/>
        </w:rPr>
        <w:t xml:space="preserve">(42)  # </w:t>
      </w:r>
      <w:proofErr w:type="spellStart"/>
      <w:r w:rsidRPr="001E4F20">
        <w:rPr>
          <w:rFonts w:ascii="Courier New" w:eastAsiaTheme="minorEastAsia" w:hAnsi="Courier New" w:cs="Courier New"/>
          <w:sz w:val="20"/>
          <w:szCs w:val="20"/>
          <w:lang w:val="en-US"/>
        </w:rPr>
        <w:t>Στ</w:t>
      </w:r>
      <w:proofErr w:type="spellEnd"/>
      <w:r w:rsidRPr="001E4F20">
        <w:rPr>
          <w:rFonts w:ascii="Courier New" w:eastAsiaTheme="minorEastAsia" w:hAnsi="Courier New" w:cs="Courier New"/>
          <w:sz w:val="20"/>
          <w:szCs w:val="20"/>
          <w:lang w:val="en-US"/>
        </w:rPr>
        <w:t xml:space="preserve">αθερό seed </w:t>
      </w:r>
      <w:proofErr w:type="spellStart"/>
      <w:r w:rsidRPr="001E4F20">
        <w:rPr>
          <w:rFonts w:ascii="Courier New" w:eastAsiaTheme="minorEastAsia" w:hAnsi="Courier New" w:cs="Courier New"/>
          <w:sz w:val="20"/>
          <w:szCs w:val="20"/>
          <w:lang w:val="en-US"/>
        </w:rPr>
        <w:t>γι</w:t>
      </w:r>
      <w:proofErr w:type="spellEnd"/>
      <w:r w:rsidRPr="001E4F20">
        <w:rPr>
          <w:rFonts w:ascii="Courier New" w:eastAsiaTheme="minorEastAsia" w:hAnsi="Courier New" w:cs="Courier New"/>
          <w:sz w:val="20"/>
          <w:szCs w:val="20"/>
          <w:lang w:val="en-US"/>
        </w:rPr>
        <w:t>α NumPy</w:t>
      </w:r>
    </w:p>
    <w:p w14:paraId="7D8E8ECB" w14:textId="77777777" w:rsidR="001E4F20" w:rsidRPr="001E4F20" w:rsidRDefault="001E4F20" w:rsidP="001E4F20">
      <w:pPr>
        <w:jc w:val="both"/>
        <w:rPr>
          <w:rFonts w:ascii="Courier New" w:eastAsiaTheme="minorEastAsia" w:hAnsi="Courier New" w:cs="Courier New"/>
          <w:sz w:val="20"/>
          <w:szCs w:val="20"/>
          <w:lang w:val="en-US"/>
        </w:rPr>
      </w:pPr>
    </w:p>
    <w:p w14:paraId="61090A7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Ορισμός</w:t>
      </w:r>
      <w:proofErr w:type="spellEnd"/>
      <w:r w:rsidRPr="001E4F20">
        <w:rPr>
          <w:rFonts w:ascii="Courier New" w:eastAsiaTheme="minorEastAsia" w:hAnsi="Courier New" w:cs="Courier New"/>
          <w:sz w:val="20"/>
          <w:szCs w:val="20"/>
          <w:lang w:val="en-US"/>
        </w:rPr>
        <w:t xml:space="preserve"> Νευρωνικού </w:t>
      </w:r>
      <w:proofErr w:type="spellStart"/>
      <w:r w:rsidRPr="001E4F20">
        <w:rPr>
          <w:rFonts w:ascii="Courier New" w:eastAsiaTheme="minorEastAsia" w:hAnsi="Courier New" w:cs="Courier New"/>
          <w:sz w:val="20"/>
          <w:szCs w:val="20"/>
          <w:lang w:val="en-US"/>
        </w:rPr>
        <w:t>Δικτύου</w:t>
      </w:r>
      <w:proofErr w:type="spellEnd"/>
      <w:r w:rsidRPr="001E4F20">
        <w:rPr>
          <w:rFonts w:ascii="Courier New" w:eastAsiaTheme="minorEastAsia" w:hAnsi="Courier New" w:cs="Courier New"/>
          <w:sz w:val="20"/>
          <w:szCs w:val="20"/>
          <w:lang w:val="en-US"/>
        </w:rPr>
        <w:t xml:space="preserve"> -------------</w:t>
      </w:r>
    </w:p>
    <w:p w14:paraId="32E44A48"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class SimpleNN(</w:t>
      </w:r>
      <w:proofErr w:type="spellStart"/>
      <w:r w:rsidRPr="001E4F20">
        <w:rPr>
          <w:rFonts w:ascii="Courier New" w:eastAsiaTheme="minorEastAsia" w:hAnsi="Courier New" w:cs="Courier New"/>
          <w:sz w:val="20"/>
          <w:szCs w:val="20"/>
          <w:lang w:val="en-US"/>
        </w:rPr>
        <w:t>nn.Module</w:t>
      </w:r>
      <w:proofErr w:type="spellEnd"/>
      <w:r w:rsidRPr="001E4F20">
        <w:rPr>
          <w:rFonts w:ascii="Courier New" w:eastAsiaTheme="minorEastAsia" w:hAnsi="Courier New" w:cs="Courier New"/>
          <w:sz w:val="20"/>
          <w:szCs w:val="20"/>
          <w:lang w:val="en-US"/>
        </w:rPr>
        <w:t>):</w:t>
      </w:r>
    </w:p>
    <w:p w14:paraId="7B028312"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def</w:t>
      </w:r>
      <w:r w:rsidRPr="001E4F20">
        <w:rPr>
          <w:rFonts w:ascii="Courier New" w:eastAsiaTheme="minorEastAsia" w:hAnsi="Courier New" w:cs="Courier New"/>
          <w:sz w:val="20"/>
          <w:szCs w:val="20"/>
        </w:rPr>
        <w:t xml:space="preserve"> __</w:t>
      </w:r>
      <w:proofErr w:type="spellStart"/>
      <w:r w:rsidRPr="001E4F20">
        <w:rPr>
          <w:rFonts w:ascii="Courier New" w:eastAsiaTheme="minorEastAsia" w:hAnsi="Courier New" w:cs="Courier New"/>
          <w:sz w:val="20"/>
          <w:szCs w:val="20"/>
          <w:lang w:val="en-US"/>
        </w:rPr>
        <w:t>init</w:t>
      </w:r>
      <w:proofErr w:type="spellEnd"/>
      <w:r w:rsidRPr="001E4F20">
        <w:rPr>
          <w:rFonts w:ascii="Courier New" w:eastAsiaTheme="minorEastAsia" w:hAnsi="Courier New" w:cs="Courier New"/>
          <w:sz w:val="20"/>
          <w:szCs w:val="20"/>
        </w:rPr>
        <w:t>__(</w:t>
      </w:r>
      <w:r w:rsidRPr="001E4F20">
        <w:rPr>
          <w:rFonts w:ascii="Courier New" w:eastAsiaTheme="minorEastAsia" w:hAnsi="Courier New" w:cs="Courier New"/>
          <w:sz w:val="20"/>
          <w:szCs w:val="20"/>
          <w:lang w:val="en-US"/>
        </w:rPr>
        <w:t>self</w:t>
      </w:r>
      <w:r w:rsidRPr="001E4F20">
        <w:rPr>
          <w:rFonts w:ascii="Courier New" w:eastAsiaTheme="minorEastAsia" w:hAnsi="Courier New" w:cs="Courier New"/>
          <w:sz w:val="20"/>
          <w:szCs w:val="20"/>
        </w:rPr>
        <w:t>):</w:t>
      </w:r>
    </w:p>
    <w:p w14:paraId="2A6B3E5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
    <w:p w14:paraId="6F43E36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rPr>
        <w:t>Αρχικοποιεί</w:t>
      </w:r>
      <w:proofErr w:type="spellEnd"/>
      <w:r w:rsidRPr="001E4F20">
        <w:rPr>
          <w:rFonts w:ascii="Courier New" w:eastAsiaTheme="minorEastAsia" w:hAnsi="Courier New" w:cs="Courier New"/>
          <w:sz w:val="20"/>
          <w:szCs w:val="20"/>
        </w:rPr>
        <w:t xml:space="preserve"> ένα δίκτυο με:</w:t>
      </w:r>
    </w:p>
    <w:p w14:paraId="1A78B98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fc</w:t>
      </w:r>
      <w:r w:rsidRPr="001E4F20">
        <w:rPr>
          <w:rFonts w:ascii="Courier New" w:eastAsiaTheme="minorEastAsia" w:hAnsi="Courier New" w:cs="Courier New"/>
          <w:sz w:val="20"/>
          <w:szCs w:val="20"/>
        </w:rPr>
        <w:t>1: Πρώτο γραμμικό επίπεδο (1 είσοδος -&gt; 10 νευρώνες)</w:t>
      </w:r>
    </w:p>
    <w:p w14:paraId="2472E78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fc</w:t>
      </w:r>
      <w:r w:rsidRPr="001E4F20">
        <w:rPr>
          <w:rFonts w:ascii="Courier New" w:eastAsiaTheme="minorEastAsia" w:hAnsi="Courier New" w:cs="Courier New"/>
          <w:sz w:val="20"/>
          <w:szCs w:val="20"/>
        </w:rPr>
        <w:t>2: Δεύτερο γραμμικό επίπεδο (10 νευρώνες -&gt; 1 έξοδος)</w:t>
      </w:r>
    </w:p>
    <w:p w14:paraId="672924AB"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w:t>
      </w:r>
    </w:p>
    <w:p w14:paraId="3070B347"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super(SimpleNN, self).__</w:t>
      </w:r>
      <w:proofErr w:type="spellStart"/>
      <w:r w:rsidRPr="001E4F20">
        <w:rPr>
          <w:rFonts w:ascii="Courier New" w:eastAsiaTheme="minorEastAsia" w:hAnsi="Courier New" w:cs="Courier New"/>
          <w:sz w:val="20"/>
          <w:szCs w:val="20"/>
          <w:lang w:val="en-US"/>
        </w:rPr>
        <w:t>init</w:t>
      </w:r>
      <w:proofErr w:type="spellEnd"/>
      <w:r w:rsidRPr="001E4F20">
        <w:rPr>
          <w:rFonts w:ascii="Courier New" w:eastAsiaTheme="minorEastAsia" w:hAnsi="Courier New" w:cs="Courier New"/>
          <w:sz w:val="20"/>
          <w:szCs w:val="20"/>
          <w:lang w:val="en-US"/>
        </w:rPr>
        <w:t>__()</w:t>
      </w:r>
    </w:p>
    <w:p w14:paraId="6E9A67A2"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self.fc1 = </w:t>
      </w:r>
      <w:proofErr w:type="spellStart"/>
      <w:r w:rsidRPr="001E4F20">
        <w:rPr>
          <w:rFonts w:ascii="Courier New" w:eastAsiaTheme="minorEastAsia" w:hAnsi="Courier New" w:cs="Courier New"/>
          <w:sz w:val="20"/>
          <w:szCs w:val="20"/>
          <w:lang w:val="en-US"/>
        </w:rPr>
        <w:t>nn.Linear</w:t>
      </w:r>
      <w:proofErr w:type="spellEnd"/>
      <w:r w:rsidRPr="001E4F20">
        <w:rPr>
          <w:rFonts w:ascii="Courier New" w:eastAsiaTheme="minorEastAsia" w:hAnsi="Courier New" w:cs="Courier New"/>
          <w:sz w:val="20"/>
          <w:szCs w:val="20"/>
          <w:lang w:val="en-US"/>
        </w:rPr>
        <w:t>(</w:t>
      </w:r>
    </w:p>
    <w:p w14:paraId="34869E9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in</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features</w:t>
      </w:r>
      <w:r w:rsidRPr="001E4F20">
        <w:rPr>
          <w:rFonts w:ascii="Courier New" w:eastAsiaTheme="minorEastAsia" w:hAnsi="Courier New" w:cs="Courier New"/>
          <w:sz w:val="20"/>
          <w:szCs w:val="20"/>
        </w:rPr>
        <w:t>=1,     # Διαστάσεις εισόδου</w:t>
      </w:r>
    </w:p>
    <w:p w14:paraId="2B7E367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out</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features</w:t>
      </w:r>
      <w:r w:rsidRPr="001E4F20">
        <w:rPr>
          <w:rFonts w:ascii="Courier New" w:eastAsiaTheme="minorEastAsia" w:hAnsi="Courier New" w:cs="Courier New"/>
          <w:sz w:val="20"/>
          <w:szCs w:val="20"/>
        </w:rPr>
        <w:t>=10    # Αριθμός νευρώνων στο κρυφό επίπεδο</w:t>
      </w:r>
    </w:p>
    <w:p w14:paraId="23FC042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
    <w:p w14:paraId="16389B0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self</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fc</w:t>
      </w:r>
      <w:r w:rsidRPr="001E4F20">
        <w:rPr>
          <w:rFonts w:ascii="Courier New" w:eastAsiaTheme="minorEastAsia" w:hAnsi="Courier New" w:cs="Courier New"/>
          <w:sz w:val="20"/>
          <w:szCs w:val="20"/>
        </w:rPr>
        <w:t xml:space="preserve">2 = </w:t>
      </w:r>
      <w:proofErr w:type="spellStart"/>
      <w:r w:rsidRPr="001E4F20">
        <w:rPr>
          <w:rFonts w:ascii="Courier New" w:eastAsiaTheme="minorEastAsia" w:hAnsi="Courier New" w:cs="Courier New"/>
          <w:sz w:val="20"/>
          <w:szCs w:val="20"/>
          <w:lang w:val="en-US"/>
        </w:rPr>
        <w:t>nn</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Linear</w:t>
      </w:r>
      <w:r w:rsidRPr="001E4F20">
        <w:rPr>
          <w:rFonts w:ascii="Courier New" w:eastAsiaTheme="minorEastAsia" w:hAnsi="Courier New" w:cs="Courier New"/>
          <w:sz w:val="20"/>
          <w:szCs w:val="20"/>
        </w:rPr>
        <w:t>(</w:t>
      </w:r>
    </w:p>
    <w:p w14:paraId="14A0E265"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in</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features</w:t>
      </w:r>
      <w:r w:rsidRPr="001E4F20">
        <w:rPr>
          <w:rFonts w:ascii="Courier New" w:eastAsiaTheme="minorEastAsia" w:hAnsi="Courier New" w:cs="Courier New"/>
          <w:sz w:val="20"/>
          <w:szCs w:val="20"/>
        </w:rPr>
        <w:t xml:space="preserve">=10,    # Είσοδος από τους 10 νευρώνες του </w:t>
      </w:r>
      <w:r w:rsidRPr="001E4F20">
        <w:rPr>
          <w:rFonts w:ascii="Courier New" w:eastAsiaTheme="minorEastAsia" w:hAnsi="Courier New" w:cs="Courier New"/>
          <w:sz w:val="20"/>
          <w:szCs w:val="20"/>
          <w:lang w:val="en-US"/>
        </w:rPr>
        <w:t>fc</w:t>
      </w:r>
      <w:r w:rsidRPr="001E4F20">
        <w:rPr>
          <w:rFonts w:ascii="Courier New" w:eastAsiaTheme="minorEastAsia" w:hAnsi="Courier New" w:cs="Courier New"/>
          <w:sz w:val="20"/>
          <w:szCs w:val="20"/>
        </w:rPr>
        <w:t>1</w:t>
      </w:r>
    </w:p>
    <w:p w14:paraId="7B19F7A8"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out_features</w:t>
      </w:r>
      <w:proofErr w:type="spellEnd"/>
      <w:r w:rsidRPr="001E4F20">
        <w:rPr>
          <w:rFonts w:ascii="Courier New" w:eastAsiaTheme="minorEastAsia" w:hAnsi="Courier New" w:cs="Courier New"/>
          <w:sz w:val="20"/>
          <w:szCs w:val="20"/>
          <w:lang w:val="en-US"/>
        </w:rPr>
        <w:t xml:space="preserve">=1     # </w:t>
      </w:r>
      <w:proofErr w:type="spellStart"/>
      <w:r w:rsidRPr="001E4F20">
        <w:rPr>
          <w:rFonts w:ascii="Courier New" w:eastAsiaTheme="minorEastAsia" w:hAnsi="Courier New" w:cs="Courier New"/>
          <w:sz w:val="20"/>
          <w:szCs w:val="20"/>
          <w:lang w:val="en-US"/>
        </w:rPr>
        <w:t>Έξοδος</w:t>
      </w:r>
      <w:proofErr w:type="spellEnd"/>
      <w:r w:rsidRPr="001E4F20">
        <w:rPr>
          <w:rFonts w:ascii="Courier New" w:eastAsiaTheme="minorEastAsia" w:hAnsi="Courier New" w:cs="Courier New"/>
          <w:sz w:val="20"/>
          <w:szCs w:val="20"/>
          <w:lang w:val="en-US"/>
        </w:rPr>
        <w:t xml:space="preserve"> (π</w:t>
      </w:r>
      <w:proofErr w:type="spellStart"/>
      <w:r w:rsidRPr="001E4F20">
        <w:rPr>
          <w:rFonts w:ascii="Courier New" w:eastAsiaTheme="minorEastAsia" w:hAnsi="Courier New" w:cs="Courier New"/>
          <w:sz w:val="20"/>
          <w:szCs w:val="20"/>
          <w:lang w:val="en-US"/>
        </w:rPr>
        <w:t>ρό</w:t>
      </w:r>
      <w:proofErr w:type="spellEnd"/>
      <w:r w:rsidRPr="001E4F20">
        <w:rPr>
          <w:rFonts w:ascii="Courier New" w:eastAsiaTheme="minorEastAsia" w:hAnsi="Courier New" w:cs="Courier New"/>
          <w:sz w:val="20"/>
          <w:szCs w:val="20"/>
          <w:lang w:val="en-US"/>
        </w:rPr>
        <w:t>βλεψη)</w:t>
      </w:r>
    </w:p>
    <w:p w14:paraId="2E3EE65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
    <w:p w14:paraId="3E183ADA" w14:textId="77777777" w:rsidR="001E4F20" w:rsidRPr="001E4F20" w:rsidRDefault="001E4F20" w:rsidP="001E4F20">
      <w:pPr>
        <w:jc w:val="both"/>
        <w:rPr>
          <w:rFonts w:ascii="Courier New" w:eastAsiaTheme="minorEastAsia" w:hAnsi="Courier New" w:cs="Courier New"/>
          <w:sz w:val="20"/>
          <w:szCs w:val="20"/>
          <w:lang w:val="en-US"/>
        </w:rPr>
      </w:pPr>
    </w:p>
    <w:p w14:paraId="42969875"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def forward(self, x):</w:t>
      </w:r>
    </w:p>
    <w:p w14:paraId="2663A37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w:t>
      </w:r>
    </w:p>
    <w:p w14:paraId="5783A3D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Forward</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pass</w:t>
      </w:r>
      <w:r w:rsidRPr="001E4F20">
        <w:rPr>
          <w:rFonts w:ascii="Courier New" w:eastAsiaTheme="minorEastAsia" w:hAnsi="Courier New" w:cs="Courier New"/>
          <w:sz w:val="20"/>
          <w:szCs w:val="20"/>
        </w:rPr>
        <w:t xml:space="preserve"> του δικτύου:</w:t>
      </w:r>
    </w:p>
    <w:p w14:paraId="70322AA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x</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Tensor</w:t>
      </w:r>
      <w:r w:rsidRPr="001E4F20">
        <w:rPr>
          <w:rFonts w:ascii="Courier New" w:eastAsiaTheme="minorEastAsia" w:hAnsi="Courier New" w:cs="Courier New"/>
          <w:sz w:val="20"/>
          <w:szCs w:val="20"/>
        </w:rPr>
        <w:t xml:space="preserve"> εισόδου με </w:t>
      </w:r>
      <w:r w:rsidRPr="001E4F20">
        <w:rPr>
          <w:rFonts w:ascii="Courier New" w:eastAsiaTheme="minorEastAsia" w:hAnsi="Courier New" w:cs="Courier New"/>
          <w:sz w:val="20"/>
          <w:szCs w:val="20"/>
          <w:lang w:val="en-US"/>
        </w:rPr>
        <w:t>shape</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N</w:t>
      </w:r>
      <w:r w:rsidRPr="001E4F20">
        <w:rPr>
          <w:rFonts w:ascii="Courier New" w:eastAsiaTheme="minorEastAsia" w:hAnsi="Courier New" w:cs="Courier New"/>
          <w:sz w:val="20"/>
          <w:szCs w:val="20"/>
        </w:rPr>
        <w:t xml:space="preserve">, 1), όπου </w:t>
      </w:r>
      <w:r w:rsidRPr="001E4F20">
        <w:rPr>
          <w:rFonts w:ascii="Courier New" w:eastAsiaTheme="minorEastAsia" w:hAnsi="Courier New" w:cs="Courier New"/>
          <w:sz w:val="20"/>
          <w:szCs w:val="20"/>
          <w:lang w:val="en-US"/>
        </w:rPr>
        <w:t>N</w:t>
      </w:r>
      <w:r w:rsidRPr="001E4F20">
        <w:rPr>
          <w:rFonts w:ascii="Courier New" w:eastAsiaTheme="minorEastAsia" w:hAnsi="Courier New" w:cs="Courier New"/>
          <w:sz w:val="20"/>
          <w:szCs w:val="20"/>
        </w:rPr>
        <w:t xml:space="preserve"> = αριθμός δειγμάτων</w:t>
      </w:r>
    </w:p>
    <w:p w14:paraId="4F9A380E"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Επιστρέφει: </w:t>
      </w:r>
      <w:r w:rsidRPr="001E4F20">
        <w:rPr>
          <w:rFonts w:ascii="Courier New" w:eastAsiaTheme="minorEastAsia" w:hAnsi="Courier New" w:cs="Courier New"/>
          <w:sz w:val="20"/>
          <w:szCs w:val="20"/>
          <w:lang w:val="en-US"/>
        </w:rPr>
        <w:t>Tensor</w:t>
      </w:r>
      <w:r w:rsidRPr="001E4F20">
        <w:rPr>
          <w:rFonts w:ascii="Courier New" w:eastAsiaTheme="minorEastAsia" w:hAnsi="Courier New" w:cs="Courier New"/>
          <w:sz w:val="20"/>
          <w:szCs w:val="20"/>
        </w:rPr>
        <w:t xml:space="preserve"> εξόδου με </w:t>
      </w:r>
      <w:r w:rsidRPr="001E4F20">
        <w:rPr>
          <w:rFonts w:ascii="Courier New" w:eastAsiaTheme="minorEastAsia" w:hAnsi="Courier New" w:cs="Courier New"/>
          <w:sz w:val="20"/>
          <w:szCs w:val="20"/>
          <w:lang w:val="en-US"/>
        </w:rPr>
        <w:t>shape</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N</w:t>
      </w:r>
      <w:r w:rsidRPr="001E4F20">
        <w:rPr>
          <w:rFonts w:ascii="Courier New" w:eastAsiaTheme="minorEastAsia" w:hAnsi="Courier New" w:cs="Courier New"/>
          <w:sz w:val="20"/>
          <w:szCs w:val="20"/>
        </w:rPr>
        <w:t>, 1)</w:t>
      </w:r>
    </w:p>
    <w:p w14:paraId="6A655BB5"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
    <w:p w14:paraId="4D7C1AC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x</w:t>
      </w: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torch</w:t>
      </w:r>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relu</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self</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fc</w:t>
      </w:r>
      <w:r w:rsidRPr="001E4F20">
        <w:rPr>
          <w:rFonts w:ascii="Courier New" w:eastAsiaTheme="minorEastAsia" w:hAnsi="Courier New" w:cs="Courier New"/>
          <w:sz w:val="20"/>
          <w:szCs w:val="20"/>
        </w:rPr>
        <w:t>1(</w:t>
      </w:r>
      <w:r w:rsidRPr="001E4F20">
        <w:rPr>
          <w:rFonts w:ascii="Courier New" w:eastAsiaTheme="minorEastAsia" w:hAnsi="Courier New" w:cs="Courier New"/>
          <w:sz w:val="20"/>
          <w:szCs w:val="20"/>
          <w:lang w:val="en-US"/>
        </w:rPr>
        <w:t>x</w:t>
      </w: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ReLU</w:t>
      </w:r>
      <w:r w:rsidRPr="001E4F20">
        <w:rPr>
          <w:rFonts w:ascii="Courier New" w:eastAsiaTheme="minorEastAsia" w:hAnsi="Courier New" w:cs="Courier New"/>
          <w:sz w:val="20"/>
          <w:szCs w:val="20"/>
        </w:rPr>
        <w:t xml:space="preserve"> ενεργοποίηση στο κρυφό επίπεδο</w:t>
      </w:r>
    </w:p>
    <w:p w14:paraId="2D1D0177"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lastRenderedPageBreak/>
        <w:t xml:space="preserve">        </w:t>
      </w:r>
      <w:r w:rsidRPr="001E4F20">
        <w:rPr>
          <w:rFonts w:ascii="Courier New" w:eastAsiaTheme="minorEastAsia" w:hAnsi="Courier New" w:cs="Courier New"/>
          <w:sz w:val="20"/>
          <w:szCs w:val="20"/>
          <w:lang w:val="en-US"/>
        </w:rPr>
        <w:t>x</w:t>
      </w: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self</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fc</w:t>
      </w:r>
      <w:r w:rsidRPr="001E4F20">
        <w:rPr>
          <w:rFonts w:ascii="Courier New" w:eastAsiaTheme="minorEastAsia" w:hAnsi="Courier New" w:cs="Courier New"/>
          <w:sz w:val="20"/>
          <w:szCs w:val="20"/>
        </w:rPr>
        <w:t>2(</w:t>
      </w:r>
      <w:r w:rsidRPr="001E4F20">
        <w:rPr>
          <w:rFonts w:ascii="Courier New" w:eastAsiaTheme="minorEastAsia" w:hAnsi="Courier New" w:cs="Courier New"/>
          <w:sz w:val="20"/>
          <w:szCs w:val="20"/>
          <w:lang w:val="en-US"/>
        </w:rPr>
        <w:t>x</w:t>
      </w:r>
      <w:r w:rsidRPr="001E4F20">
        <w:rPr>
          <w:rFonts w:ascii="Courier New" w:eastAsiaTheme="minorEastAsia" w:hAnsi="Courier New" w:cs="Courier New"/>
          <w:sz w:val="20"/>
          <w:szCs w:val="20"/>
        </w:rPr>
        <w:t>)              # Γραμμικός μετασχηματισμός στην έξοδο</w:t>
      </w:r>
    </w:p>
    <w:p w14:paraId="4CCE07A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return</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x</w:t>
      </w:r>
    </w:p>
    <w:p w14:paraId="170847D8" w14:textId="77777777" w:rsidR="001E4F20" w:rsidRPr="001E4F20" w:rsidRDefault="001E4F20" w:rsidP="001E4F20">
      <w:pPr>
        <w:jc w:val="both"/>
        <w:rPr>
          <w:rFonts w:ascii="Courier New" w:eastAsiaTheme="minorEastAsia" w:hAnsi="Courier New" w:cs="Courier New"/>
          <w:sz w:val="20"/>
          <w:szCs w:val="20"/>
        </w:rPr>
      </w:pPr>
    </w:p>
    <w:p w14:paraId="33B8E975"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Συνάρτηση Κόστους (</w:t>
      </w:r>
      <w:r w:rsidRPr="001E4F20">
        <w:rPr>
          <w:rFonts w:ascii="Courier New" w:eastAsiaTheme="minorEastAsia" w:hAnsi="Courier New" w:cs="Courier New"/>
          <w:sz w:val="20"/>
          <w:szCs w:val="20"/>
          <w:lang w:val="en-US"/>
        </w:rPr>
        <w:t>MSE</w:t>
      </w:r>
      <w:r w:rsidRPr="001E4F20">
        <w:rPr>
          <w:rFonts w:ascii="Courier New" w:eastAsiaTheme="minorEastAsia" w:hAnsi="Courier New" w:cs="Courier New"/>
          <w:sz w:val="20"/>
          <w:szCs w:val="20"/>
        </w:rPr>
        <w:t>) -------------</w:t>
      </w:r>
    </w:p>
    <w:p w14:paraId="57E10BF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def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y_true</w:t>
      </w:r>
      <w:proofErr w:type="spellEnd"/>
      <w:r w:rsidRPr="001E4F20">
        <w:rPr>
          <w:rFonts w:ascii="Courier New" w:eastAsiaTheme="minorEastAsia" w:hAnsi="Courier New" w:cs="Courier New"/>
          <w:sz w:val="20"/>
          <w:szCs w:val="20"/>
          <w:lang w:val="en-US"/>
        </w:rPr>
        <w:t>):</w:t>
      </w:r>
    </w:p>
    <w:p w14:paraId="6F95C49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w:t>
      </w:r>
    </w:p>
    <w:p w14:paraId="5FA4EE3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Υπολογίζει το Μέσο Τετραγωνικό Σφάλμα (</w:t>
      </w:r>
      <w:r w:rsidRPr="001E4F20">
        <w:rPr>
          <w:rFonts w:ascii="Courier New" w:eastAsiaTheme="minorEastAsia" w:hAnsi="Courier New" w:cs="Courier New"/>
          <w:sz w:val="20"/>
          <w:szCs w:val="20"/>
          <w:lang w:val="en-US"/>
        </w:rPr>
        <w:t>MSE</w:t>
      </w:r>
      <w:r w:rsidRPr="001E4F20">
        <w:rPr>
          <w:rFonts w:ascii="Courier New" w:eastAsiaTheme="minorEastAsia" w:hAnsi="Courier New" w:cs="Courier New"/>
          <w:sz w:val="20"/>
          <w:szCs w:val="20"/>
        </w:rPr>
        <w:t>) μεταξύ προβλέψεων και πραγματικών τιμών.</w:t>
      </w:r>
    </w:p>
    <w:p w14:paraId="55528CF7"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y</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pred</w:t>
      </w:r>
      <w:r w:rsidRPr="001E4F20">
        <w:rPr>
          <w:rFonts w:ascii="Courier New" w:eastAsiaTheme="minorEastAsia" w:hAnsi="Courier New" w:cs="Courier New"/>
          <w:sz w:val="20"/>
          <w:szCs w:val="20"/>
        </w:rPr>
        <w:t>: Προβλέψεις του δικτύου (</w:t>
      </w:r>
      <w:r w:rsidRPr="001E4F20">
        <w:rPr>
          <w:rFonts w:ascii="Courier New" w:eastAsiaTheme="minorEastAsia" w:hAnsi="Courier New" w:cs="Courier New"/>
          <w:sz w:val="20"/>
          <w:szCs w:val="20"/>
          <w:lang w:val="en-US"/>
        </w:rPr>
        <w:t>Tensor</w:t>
      </w:r>
      <w:r w:rsidRPr="001E4F20">
        <w:rPr>
          <w:rFonts w:ascii="Courier New" w:eastAsiaTheme="minorEastAsia" w:hAnsi="Courier New" w:cs="Courier New"/>
          <w:sz w:val="20"/>
          <w:szCs w:val="20"/>
        </w:rPr>
        <w:t xml:space="preserve"> με </w:t>
      </w:r>
      <w:r w:rsidRPr="001E4F20">
        <w:rPr>
          <w:rFonts w:ascii="Courier New" w:eastAsiaTheme="minorEastAsia" w:hAnsi="Courier New" w:cs="Courier New"/>
          <w:sz w:val="20"/>
          <w:szCs w:val="20"/>
          <w:lang w:val="en-US"/>
        </w:rPr>
        <w:t>shape</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N</w:t>
      </w:r>
      <w:r w:rsidRPr="001E4F20">
        <w:rPr>
          <w:rFonts w:ascii="Courier New" w:eastAsiaTheme="minorEastAsia" w:hAnsi="Courier New" w:cs="Courier New"/>
          <w:sz w:val="20"/>
          <w:szCs w:val="20"/>
        </w:rPr>
        <w:t>, 1))</w:t>
      </w:r>
    </w:p>
    <w:p w14:paraId="5AF6BE4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y</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true</w:t>
      </w:r>
      <w:r w:rsidRPr="001E4F20">
        <w:rPr>
          <w:rFonts w:ascii="Courier New" w:eastAsiaTheme="minorEastAsia" w:hAnsi="Courier New" w:cs="Courier New"/>
          <w:sz w:val="20"/>
          <w:szCs w:val="20"/>
        </w:rPr>
        <w:t>: Πραγματικές τιμές (</w:t>
      </w:r>
      <w:r w:rsidRPr="001E4F20">
        <w:rPr>
          <w:rFonts w:ascii="Courier New" w:eastAsiaTheme="minorEastAsia" w:hAnsi="Courier New" w:cs="Courier New"/>
          <w:sz w:val="20"/>
          <w:szCs w:val="20"/>
          <w:lang w:val="en-US"/>
        </w:rPr>
        <w:t>Tensor</w:t>
      </w:r>
      <w:r w:rsidRPr="001E4F20">
        <w:rPr>
          <w:rFonts w:ascii="Courier New" w:eastAsiaTheme="minorEastAsia" w:hAnsi="Courier New" w:cs="Courier New"/>
          <w:sz w:val="20"/>
          <w:szCs w:val="20"/>
        </w:rPr>
        <w:t xml:space="preserve"> με </w:t>
      </w:r>
      <w:r w:rsidRPr="001E4F20">
        <w:rPr>
          <w:rFonts w:ascii="Courier New" w:eastAsiaTheme="minorEastAsia" w:hAnsi="Courier New" w:cs="Courier New"/>
          <w:sz w:val="20"/>
          <w:szCs w:val="20"/>
          <w:lang w:val="en-US"/>
        </w:rPr>
        <w:t>shape</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N</w:t>
      </w:r>
      <w:r w:rsidRPr="001E4F20">
        <w:rPr>
          <w:rFonts w:ascii="Courier New" w:eastAsiaTheme="minorEastAsia" w:hAnsi="Courier New" w:cs="Courier New"/>
          <w:sz w:val="20"/>
          <w:szCs w:val="20"/>
        </w:rPr>
        <w:t>, 1))</w:t>
      </w:r>
    </w:p>
    <w:p w14:paraId="46EEFF90"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Επ</w:t>
      </w:r>
      <w:proofErr w:type="spellStart"/>
      <w:r w:rsidRPr="001E4F20">
        <w:rPr>
          <w:rFonts w:ascii="Courier New" w:eastAsiaTheme="minorEastAsia" w:hAnsi="Courier New" w:cs="Courier New"/>
          <w:sz w:val="20"/>
          <w:szCs w:val="20"/>
          <w:lang w:val="en-US"/>
        </w:rPr>
        <w:t>ιστρέφει</w:t>
      </w:r>
      <w:proofErr w:type="spellEnd"/>
      <w:r w:rsidRPr="001E4F20">
        <w:rPr>
          <w:rFonts w:ascii="Courier New" w:eastAsiaTheme="minorEastAsia" w:hAnsi="Courier New" w:cs="Courier New"/>
          <w:sz w:val="20"/>
          <w:szCs w:val="20"/>
          <w:lang w:val="en-US"/>
        </w:rPr>
        <w:t>: MSE loss (Tensor scalar)</w:t>
      </w:r>
    </w:p>
    <w:p w14:paraId="59CF199E"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
    <w:p w14:paraId="7916A839"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return </w:t>
      </w:r>
      <w:proofErr w:type="spellStart"/>
      <w:r w:rsidRPr="001E4F20">
        <w:rPr>
          <w:rFonts w:ascii="Courier New" w:eastAsiaTheme="minorEastAsia" w:hAnsi="Courier New" w:cs="Courier New"/>
          <w:sz w:val="20"/>
          <w:szCs w:val="20"/>
          <w:lang w:val="en-US"/>
        </w:rPr>
        <w:t>torch.mean</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y_true</w:t>
      </w:r>
      <w:proofErr w:type="spellEnd"/>
      <w:r w:rsidRPr="001E4F20">
        <w:rPr>
          <w:rFonts w:ascii="Courier New" w:eastAsiaTheme="minorEastAsia" w:hAnsi="Courier New" w:cs="Courier New"/>
          <w:sz w:val="20"/>
          <w:szCs w:val="20"/>
          <w:lang w:val="en-US"/>
        </w:rPr>
        <w:t xml:space="preserve">) ** 2)  # </w:t>
      </w:r>
      <w:proofErr w:type="spellStart"/>
      <w:r w:rsidRPr="001E4F20">
        <w:rPr>
          <w:rFonts w:ascii="Courier New" w:eastAsiaTheme="minorEastAsia" w:hAnsi="Courier New" w:cs="Courier New"/>
          <w:sz w:val="20"/>
          <w:szCs w:val="20"/>
          <w:lang w:val="en-US"/>
        </w:rPr>
        <w:t>Μέση</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τιμή</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τετρ</w:t>
      </w:r>
      <w:proofErr w:type="spellEnd"/>
      <w:r w:rsidRPr="001E4F20">
        <w:rPr>
          <w:rFonts w:ascii="Courier New" w:eastAsiaTheme="minorEastAsia" w:hAnsi="Courier New" w:cs="Courier New"/>
          <w:sz w:val="20"/>
          <w:szCs w:val="20"/>
          <w:lang w:val="en-US"/>
        </w:rPr>
        <w:t xml:space="preserve">αγωνικών </w:t>
      </w:r>
      <w:proofErr w:type="spellStart"/>
      <w:r w:rsidRPr="001E4F20">
        <w:rPr>
          <w:rFonts w:ascii="Courier New" w:eastAsiaTheme="minorEastAsia" w:hAnsi="Courier New" w:cs="Courier New"/>
          <w:sz w:val="20"/>
          <w:szCs w:val="20"/>
          <w:lang w:val="en-US"/>
        </w:rPr>
        <w:t>σφ</w:t>
      </w:r>
      <w:proofErr w:type="spellEnd"/>
      <w:r w:rsidRPr="001E4F20">
        <w:rPr>
          <w:rFonts w:ascii="Courier New" w:eastAsiaTheme="minorEastAsia" w:hAnsi="Courier New" w:cs="Courier New"/>
          <w:sz w:val="20"/>
          <w:szCs w:val="20"/>
          <w:lang w:val="en-US"/>
        </w:rPr>
        <w:t>αλμάτων</w:t>
      </w:r>
    </w:p>
    <w:p w14:paraId="75408D23" w14:textId="77777777" w:rsidR="001E4F20" w:rsidRPr="001E4F20" w:rsidRDefault="001E4F20" w:rsidP="001E4F20">
      <w:pPr>
        <w:jc w:val="both"/>
        <w:rPr>
          <w:rFonts w:ascii="Courier New" w:eastAsiaTheme="minorEastAsia" w:hAnsi="Courier New" w:cs="Courier New"/>
          <w:sz w:val="20"/>
          <w:szCs w:val="20"/>
          <w:lang w:val="en-US"/>
        </w:rPr>
      </w:pPr>
    </w:p>
    <w:p w14:paraId="4873706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Μέθοδος </w:t>
      </w:r>
      <w:r w:rsidRPr="001E4F20">
        <w:rPr>
          <w:rFonts w:ascii="Courier New" w:eastAsiaTheme="minorEastAsia" w:hAnsi="Courier New" w:cs="Courier New"/>
          <w:sz w:val="20"/>
          <w:szCs w:val="20"/>
          <w:lang w:val="en-US"/>
        </w:rPr>
        <w:t>Runge</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Kutta</w:t>
      </w:r>
      <w:r w:rsidRPr="001E4F20">
        <w:rPr>
          <w:rFonts w:ascii="Courier New" w:eastAsiaTheme="minorEastAsia" w:hAnsi="Courier New" w:cs="Courier New"/>
          <w:sz w:val="20"/>
          <w:szCs w:val="20"/>
        </w:rPr>
        <w:t xml:space="preserve"> 4ης τάξης (</w:t>
      </w:r>
      <w:r w:rsidRPr="001E4F20">
        <w:rPr>
          <w:rFonts w:ascii="Courier New" w:eastAsiaTheme="minorEastAsia" w:hAnsi="Courier New" w:cs="Courier New"/>
          <w:sz w:val="20"/>
          <w:szCs w:val="20"/>
          <w:lang w:val="en-US"/>
        </w:rPr>
        <w:t>RK</w:t>
      </w:r>
      <w:r w:rsidRPr="001E4F20">
        <w:rPr>
          <w:rFonts w:ascii="Courier New" w:eastAsiaTheme="minorEastAsia" w:hAnsi="Courier New" w:cs="Courier New"/>
          <w:sz w:val="20"/>
          <w:szCs w:val="20"/>
        </w:rPr>
        <w:t>4) για Βελτιστοποίηση -------------</w:t>
      </w:r>
    </w:p>
    <w:p w14:paraId="0FACD10E"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def </w:t>
      </w:r>
      <w:proofErr w:type="spellStart"/>
      <w:r w:rsidRPr="001E4F20">
        <w:rPr>
          <w:rFonts w:ascii="Courier New" w:eastAsiaTheme="minorEastAsia" w:hAnsi="Courier New" w:cs="Courier New"/>
          <w:sz w:val="20"/>
          <w:szCs w:val="20"/>
          <w:lang w:val="en-US"/>
        </w:rPr>
        <w:t>runge_kutta_optimizer</w:t>
      </w:r>
      <w:proofErr w:type="spellEnd"/>
      <w:r w:rsidRPr="001E4F20">
        <w:rPr>
          <w:rFonts w:ascii="Courier New" w:eastAsiaTheme="minorEastAsia" w:hAnsi="Courier New" w:cs="Courier New"/>
          <w:sz w:val="20"/>
          <w:szCs w:val="20"/>
          <w:lang w:val="en-US"/>
        </w:rPr>
        <w:t xml:space="preserve">(model,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x_batch</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y_batch</w:t>
      </w:r>
      <w:proofErr w:type="spellEnd"/>
      <w:r w:rsidRPr="001E4F20">
        <w:rPr>
          <w:rFonts w:ascii="Courier New" w:eastAsiaTheme="minorEastAsia" w:hAnsi="Courier New" w:cs="Courier New"/>
          <w:sz w:val="20"/>
          <w:szCs w:val="20"/>
          <w:lang w:val="en-US"/>
        </w:rPr>
        <w:t>, h=0.1):</w:t>
      </w:r>
    </w:p>
    <w:p w14:paraId="73DCB63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w:t>
      </w:r>
    </w:p>
    <w:p w14:paraId="754640C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Εφαρμόζει τον αλγόριθμο </w:t>
      </w:r>
      <w:r w:rsidRPr="001E4F20">
        <w:rPr>
          <w:rFonts w:ascii="Courier New" w:eastAsiaTheme="minorEastAsia" w:hAnsi="Courier New" w:cs="Courier New"/>
          <w:sz w:val="20"/>
          <w:szCs w:val="20"/>
          <w:lang w:val="en-US"/>
        </w:rPr>
        <w:t>RK</w:t>
      </w:r>
      <w:r w:rsidRPr="001E4F20">
        <w:rPr>
          <w:rFonts w:ascii="Courier New" w:eastAsiaTheme="minorEastAsia" w:hAnsi="Courier New" w:cs="Courier New"/>
          <w:sz w:val="20"/>
          <w:szCs w:val="20"/>
        </w:rPr>
        <w:t>4 για ενημέρωση των παραμέτρων ενός νευρωνικού δικτύου.</w:t>
      </w:r>
    </w:p>
    <w:p w14:paraId="2330F1E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model</w:t>
      </w:r>
      <w:r w:rsidRPr="001E4F20">
        <w:rPr>
          <w:rFonts w:ascii="Courier New" w:eastAsiaTheme="minorEastAsia" w:hAnsi="Courier New" w:cs="Courier New"/>
          <w:sz w:val="20"/>
          <w:szCs w:val="20"/>
        </w:rPr>
        <w:t xml:space="preserve">: Το νευρωνικό δίκτυο (π.χ. </w:t>
      </w:r>
      <w:r w:rsidRPr="001E4F20">
        <w:rPr>
          <w:rFonts w:ascii="Courier New" w:eastAsiaTheme="minorEastAsia" w:hAnsi="Courier New" w:cs="Courier New"/>
          <w:sz w:val="20"/>
          <w:szCs w:val="20"/>
          <w:lang w:val="en-US"/>
        </w:rPr>
        <w:t>torch</w:t>
      </w:r>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nn</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Module</w:t>
      </w:r>
      <w:r w:rsidRPr="001E4F20">
        <w:rPr>
          <w:rFonts w:ascii="Courier New" w:eastAsiaTheme="minorEastAsia" w:hAnsi="Courier New" w:cs="Courier New"/>
          <w:sz w:val="20"/>
          <w:szCs w:val="20"/>
        </w:rPr>
        <w:t>)</w:t>
      </w:r>
    </w:p>
    <w:p w14:paraId="27BE223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loss</w:t>
      </w:r>
      <w:r w:rsidRPr="001E4F20">
        <w:rPr>
          <w:rFonts w:ascii="Courier New" w:eastAsiaTheme="minorEastAsia" w:hAnsi="Courier New" w:cs="Courier New"/>
          <w:sz w:val="20"/>
          <w:szCs w:val="20"/>
        </w:rPr>
        <w:t>_</w:t>
      </w:r>
      <w:proofErr w:type="spellStart"/>
      <w:r w:rsidRPr="001E4F20">
        <w:rPr>
          <w:rFonts w:ascii="Courier New" w:eastAsiaTheme="minorEastAsia" w:hAnsi="Courier New" w:cs="Courier New"/>
          <w:sz w:val="20"/>
          <w:szCs w:val="20"/>
          <w:lang w:val="en-US"/>
        </w:rPr>
        <w:t>fn</w:t>
      </w:r>
      <w:proofErr w:type="spellEnd"/>
      <w:r w:rsidRPr="001E4F20">
        <w:rPr>
          <w:rFonts w:ascii="Courier New" w:eastAsiaTheme="minorEastAsia" w:hAnsi="Courier New" w:cs="Courier New"/>
          <w:sz w:val="20"/>
          <w:szCs w:val="20"/>
        </w:rPr>
        <w:t xml:space="preserve">: Συνάρτηση κόστους (π.χ. </w:t>
      </w:r>
      <w:r w:rsidRPr="001E4F20">
        <w:rPr>
          <w:rFonts w:ascii="Courier New" w:eastAsiaTheme="minorEastAsia" w:hAnsi="Courier New" w:cs="Courier New"/>
          <w:sz w:val="20"/>
          <w:szCs w:val="20"/>
          <w:lang w:val="en-US"/>
        </w:rPr>
        <w:t>MSE</w:t>
      </w:r>
      <w:r w:rsidRPr="001E4F20">
        <w:rPr>
          <w:rFonts w:ascii="Courier New" w:eastAsiaTheme="minorEastAsia" w:hAnsi="Courier New" w:cs="Courier New"/>
          <w:sz w:val="20"/>
          <w:szCs w:val="20"/>
        </w:rPr>
        <w:t>)</w:t>
      </w:r>
    </w:p>
    <w:p w14:paraId="44342B6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x</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batch</w:t>
      </w:r>
      <w:r w:rsidRPr="001E4F20">
        <w:rPr>
          <w:rFonts w:ascii="Courier New" w:eastAsiaTheme="minorEastAsia" w:hAnsi="Courier New" w:cs="Courier New"/>
          <w:sz w:val="20"/>
          <w:szCs w:val="20"/>
        </w:rPr>
        <w:t>: Δεδομένα εισόδου (</w:t>
      </w:r>
      <w:r w:rsidRPr="001E4F20">
        <w:rPr>
          <w:rFonts w:ascii="Courier New" w:eastAsiaTheme="minorEastAsia" w:hAnsi="Courier New" w:cs="Courier New"/>
          <w:sz w:val="20"/>
          <w:szCs w:val="20"/>
          <w:lang w:val="en-US"/>
        </w:rPr>
        <w:t>Tensor</w:t>
      </w:r>
      <w:r w:rsidRPr="001E4F20">
        <w:rPr>
          <w:rFonts w:ascii="Courier New" w:eastAsiaTheme="minorEastAsia" w:hAnsi="Courier New" w:cs="Courier New"/>
          <w:sz w:val="20"/>
          <w:szCs w:val="20"/>
        </w:rPr>
        <w:t>)</w:t>
      </w:r>
    </w:p>
    <w:p w14:paraId="2072769F"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y_batch</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Ετικέτες</w:t>
      </w:r>
      <w:proofErr w:type="spellEnd"/>
      <w:r w:rsidRPr="001E4F20">
        <w:rPr>
          <w:rFonts w:ascii="Courier New" w:eastAsiaTheme="minorEastAsia" w:hAnsi="Courier New" w:cs="Courier New"/>
          <w:sz w:val="20"/>
          <w:szCs w:val="20"/>
          <w:lang w:val="en-US"/>
        </w:rPr>
        <w:t xml:space="preserve"> (Tensor)</w:t>
      </w:r>
    </w:p>
    <w:p w14:paraId="623D87E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 h: </w:t>
      </w:r>
      <w:proofErr w:type="spellStart"/>
      <w:r w:rsidRPr="001E4F20">
        <w:rPr>
          <w:rFonts w:ascii="Courier New" w:eastAsiaTheme="minorEastAsia" w:hAnsi="Courier New" w:cs="Courier New"/>
          <w:sz w:val="20"/>
          <w:szCs w:val="20"/>
          <w:lang w:val="en-US"/>
        </w:rPr>
        <w:t>Ρυθμός</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μάθησης</w:t>
      </w:r>
      <w:proofErr w:type="spellEnd"/>
      <w:r w:rsidRPr="001E4F20">
        <w:rPr>
          <w:rFonts w:ascii="Courier New" w:eastAsiaTheme="minorEastAsia" w:hAnsi="Courier New" w:cs="Courier New"/>
          <w:sz w:val="20"/>
          <w:szCs w:val="20"/>
          <w:lang w:val="en-US"/>
        </w:rPr>
        <w:t xml:space="preserve"> (learning rate)</w:t>
      </w:r>
    </w:p>
    <w:p w14:paraId="6D948AF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 Επιστρέφει: Το ενημερωμένο μοντέλο</w:t>
      </w:r>
    </w:p>
    <w:p w14:paraId="76A3962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Θεωρία: Ο </w:t>
      </w:r>
      <w:r w:rsidRPr="001E4F20">
        <w:rPr>
          <w:rFonts w:ascii="Courier New" w:eastAsiaTheme="minorEastAsia" w:hAnsi="Courier New" w:cs="Courier New"/>
          <w:sz w:val="20"/>
          <w:szCs w:val="20"/>
          <w:lang w:val="en-US"/>
        </w:rPr>
        <w:t>RK</w:t>
      </w:r>
      <w:r w:rsidRPr="001E4F20">
        <w:rPr>
          <w:rFonts w:ascii="Courier New" w:eastAsiaTheme="minorEastAsia" w:hAnsi="Courier New" w:cs="Courier New"/>
          <w:sz w:val="20"/>
          <w:szCs w:val="20"/>
        </w:rPr>
        <w:t xml:space="preserve">4 </w:t>
      </w:r>
      <w:proofErr w:type="spellStart"/>
      <w:r w:rsidRPr="001E4F20">
        <w:rPr>
          <w:rFonts w:ascii="Courier New" w:eastAsiaTheme="minorEastAsia" w:hAnsi="Courier New" w:cs="Courier New"/>
          <w:sz w:val="20"/>
          <w:szCs w:val="20"/>
        </w:rPr>
        <w:t>προσέγγιζει</w:t>
      </w:r>
      <w:proofErr w:type="spellEnd"/>
      <w:r w:rsidRPr="001E4F20">
        <w:rPr>
          <w:rFonts w:ascii="Courier New" w:eastAsiaTheme="minorEastAsia" w:hAnsi="Courier New" w:cs="Courier New"/>
          <w:sz w:val="20"/>
          <w:szCs w:val="20"/>
        </w:rPr>
        <w:t xml:space="preserve"> τη λύση διαφορικών εξισώσεων με συνδυασμό 4 κλίσεων (</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1-</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4).</w:t>
      </w:r>
    </w:p>
    <w:p w14:paraId="7CC3EBA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p>
    <w:p w14:paraId="0335046C" w14:textId="77777777" w:rsidR="001E4F20" w:rsidRPr="001E4F20" w:rsidRDefault="001E4F20" w:rsidP="001E4F20">
      <w:pPr>
        <w:jc w:val="both"/>
        <w:rPr>
          <w:rFonts w:ascii="Courier New" w:eastAsiaTheme="minorEastAsia" w:hAnsi="Courier New" w:cs="Courier New"/>
          <w:sz w:val="20"/>
          <w:szCs w:val="20"/>
        </w:rPr>
      </w:pPr>
    </w:p>
    <w:p w14:paraId="23F75C1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1. Αποθήκευση αρχικών βαρών ως ένα διανύσματος (για πιο εύκολες πράξεις)</w:t>
      </w:r>
    </w:p>
    <w:p w14:paraId="63954C7A"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original_params</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torch.nn.utils.parameters_to_vector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model.parameters</w:t>
      </w:r>
      <w:proofErr w:type="spellEnd"/>
      <w:r w:rsidRPr="001E4F20">
        <w:rPr>
          <w:rFonts w:ascii="Courier New" w:eastAsiaTheme="minorEastAsia" w:hAnsi="Courier New" w:cs="Courier New"/>
          <w:sz w:val="20"/>
          <w:szCs w:val="20"/>
          <w:lang w:val="en-US"/>
        </w:rPr>
        <w:t>()).clone()</w:t>
      </w:r>
    </w:p>
    <w:p w14:paraId="71A3DEE6" w14:textId="77777777" w:rsidR="001E4F20" w:rsidRPr="001E4F20" w:rsidRDefault="001E4F20" w:rsidP="001E4F20">
      <w:pPr>
        <w:jc w:val="both"/>
        <w:rPr>
          <w:rFonts w:ascii="Courier New" w:eastAsiaTheme="minorEastAsia" w:hAnsi="Courier New" w:cs="Courier New"/>
          <w:sz w:val="20"/>
          <w:szCs w:val="20"/>
          <w:lang w:val="en-US"/>
        </w:rPr>
      </w:pPr>
    </w:p>
    <w:p w14:paraId="36AB240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 2. Βοηθητική συνάρτηση για προσωρινή αλλαγή παραμέτρων</w:t>
      </w:r>
    </w:p>
    <w:p w14:paraId="5E92E25C"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lastRenderedPageBreak/>
        <w:t xml:space="preserve">    </w:t>
      </w:r>
      <w:r w:rsidRPr="001E4F20">
        <w:rPr>
          <w:rFonts w:ascii="Courier New" w:eastAsiaTheme="minorEastAsia" w:hAnsi="Courier New" w:cs="Courier New"/>
          <w:sz w:val="20"/>
          <w:szCs w:val="20"/>
          <w:lang w:val="en-US"/>
        </w:rPr>
        <w:t>@contextlib.contextmanager</w:t>
      </w:r>
    </w:p>
    <w:p w14:paraId="4402C2E1"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def </w:t>
      </w:r>
      <w:proofErr w:type="spellStart"/>
      <w:r w:rsidRPr="001E4F20">
        <w:rPr>
          <w:rFonts w:ascii="Courier New" w:eastAsiaTheme="minorEastAsia" w:hAnsi="Courier New" w:cs="Courier New"/>
          <w:sz w:val="20"/>
          <w:szCs w:val="20"/>
          <w:lang w:val="en-US"/>
        </w:rPr>
        <w:t>temp_params</w:t>
      </w:r>
      <w:proofErr w:type="spellEnd"/>
      <w:r w:rsidRPr="001E4F20">
        <w:rPr>
          <w:rFonts w:ascii="Courier New" w:eastAsiaTheme="minorEastAsia" w:hAnsi="Courier New" w:cs="Courier New"/>
          <w:sz w:val="20"/>
          <w:szCs w:val="20"/>
          <w:lang w:val="en-US"/>
        </w:rPr>
        <w:t>(temp):</w:t>
      </w:r>
    </w:p>
    <w:p w14:paraId="38FB1B5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"""Προσωρινά ενημερώνει τις παραμέτρους του μοντέλου και μετά τις επαναφέρει."""</w:t>
      </w:r>
    </w:p>
    <w:p w14:paraId="1453A348"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torch.nn.utils.vector_to_parameters</w:t>
      </w:r>
      <w:proofErr w:type="spellEnd"/>
      <w:r w:rsidRPr="001E4F20">
        <w:rPr>
          <w:rFonts w:ascii="Courier New" w:eastAsiaTheme="minorEastAsia" w:hAnsi="Courier New" w:cs="Courier New"/>
          <w:sz w:val="20"/>
          <w:szCs w:val="20"/>
          <w:lang w:val="en-US"/>
        </w:rPr>
        <w:t xml:space="preserve">(temp, </w:t>
      </w:r>
      <w:proofErr w:type="spellStart"/>
      <w:r w:rsidRPr="001E4F20">
        <w:rPr>
          <w:rFonts w:ascii="Courier New" w:eastAsiaTheme="minorEastAsia" w:hAnsi="Courier New" w:cs="Courier New"/>
          <w:sz w:val="20"/>
          <w:szCs w:val="20"/>
          <w:lang w:val="en-US"/>
        </w:rPr>
        <w:t>model.parameters</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Εφ</w:t>
      </w:r>
      <w:proofErr w:type="spellEnd"/>
      <w:r w:rsidRPr="001E4F20">
        <w:rPr>
          <w:rFonts w:ascii="Courier New" w:eastAsiaTheme="minorEastAsia" w:hAnsi="Courier New" w:cs="Courier New"/>
          <w:sz w:val="20"/>
          <w:szCs w:val="20"/>
          <w:lang w:val="en-US"/>
        </w:rPr>
        <w:t xml:space="preserve">αρμογή </w:t>
      </w:r>
      <w:proofErr w:type="spellStart"/>
      <w:r w:rsidRPr="001E4F20">
        <w:rPr>
          <w:rFonts w:ascii="Courier New" w:eastAsiaTheme="minorEastAsia" w:hAnsi="Courier New" w:cs="Courier New"/>
          <w:sz w:val="20"/>
          <w:szCs w:val="20"/>
          <w:lang w:val="en-US"/>
        </w:rPr>
        <w:t>νέων</w:t>
      </w:r>
      <w:proofErr w:type="spellEnd"/>
      <w:r w:rsidRPr="001E4F20">
        <w:rPr>
          <w:rFonts w:ascii="Courier New" w:eastAsiaTheme="minorEastAsia" w:hAnsi="Courier New" w:cs="Courier New"/>
          <w:sz w:val="20"/>
          <w:szCs w:val="20"/>
          <w:lang w:val="en-US"/>
        </w:rPr>
        <w:t xml:space="preserve"> παρα</w:t>
      </w:r>
      <w:proofErr w:type="spellStart"/>
      <w:r w:rsidRPr="001E4F20">
        <w:rPr>
          <w:rFonts w:ascii="Courier New" w:eastAsiaTheme="minorEastAsia" w:hAnsi="Courier New" w:cs="Courier New"/>
          <w:sz w:val="20"/>
          <w:szCs w:val="20"/>
          <w:lang w:val="en-US"/>
        </w:rPr>
        <w:t>μέτρων</w:t>
      </w:r>
      <w:proofErr w:type="spellEnd"/>
    </w:p>
    <w:p w14:paraId="67ABC51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yield  # Πα</w:t>
      </w:r>
      <w:proofErr w:type="spellStart"/>
      <w:r w:rsidRPr="001E4F20">
        <w:rPr>
          <w:rFonts w:ascii="Courier New" w:eastAsiaTheme="minorEastAsia" w:hAnsi="Courier New" w:cs="Courier New"/>
          <w:sz w:val="20"/>
          <w:szCs w:val="20"/>
          <w:lang w:val="en-US"/>
        </w:rPr>
        <w:t>ύση</w:t>
      </w:r>
      <w:proofErr w:type="spellEnd"/>
      <w:r w:rsidRPr="001E4F20">
        <w:rPr>
          <w:rFonts w:ascii="Courier New" w:eastAsiaTheme="minorEastAsia" w:hAnsi="Courier New" w:cs="Courier New"/>
          <w:sz w:val="20"/>
          <w:szCs w:val="20"/>
          <w:lang w:val="en-US"/>
        </w:rPr>
        <w:t xml:space="preserve"> για υπ</w:t>
      </w:r>
      <w:proofErr w:type="spellStart"/>
      <w:r w:rsidRPr="001E4F20">
        <w:rPr>
          <w:rFonts w:ascii="Courier New" w:eastAsiaTheme="minorEastAsia" w:hAnsi="Courier New" w:cs="Courier New"/>
          <w:sz w:val="20"/>
          <w:szCs w:val="20"/>
          <w:lang w:val="en-US"/>
        </w:rPr>
        <w:t>ολογισμούς</w:t>
      </w:r>
      <w:proofErr w:type="spellEnd"/>
    </w:p>
    <w:p w14:paraId="43B5E012"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torch.nn.utils.parameters_to_vector(model.parameters()).copy_(original_params)  # Επανα</w:t>
      </w:r>
      <w:proofErr w:type="spellStart"/>
      <w:r w:rsidRPr="001E4F20">
        <w:rPr>
          <w:rFonts w:ascii="Courier New" w:eastAsiaTheme="minorEastAsia" w:hAnsi="Courier New" w:cs="Courier New"/>
          <w:sz w:val="20"/>
          <w:szCs w:val="20"/>
          <w:lang w:val="en-US"/>
        </w:rPr>
        <w:t>φορά</w:t>
      </w:r>
      <w:proofErr w:type="spellEnd"/>
      <w:r w:rsidRPr="001E4F20">
        <w:rPr>
          <w:rFonts w:ascii="Courier New" w:eastAsiaTheme="minorEastAsia" w:hAnsi="Courier New" w:cs="Courier New"/>
          <w:sz w:val="20"/>
          <w:szCs w:val="20"/>
          <w:lang w:val="en-US"/>
        </w:rPr>
        <w:t xml:space="preserve"> α</w:t>
      </w:r>
      <w:proofErr w:type="spellStart"/>
      <w:r w:rsidRPr="001E4F20">
        <w:rPr>
          <w:rFonts w:ascii="Courier New" w:eastAsiaTheme="minorEastAsia" w:hAnsi="Courier New" w:cs="Courier New"/>
          <w:sz w:val="20"/>
          <w:szCs w:val="20"/>
          <w:lang w:val="en-US"/>
        </w:rPr>
        <w:t>ρχικών</w:t>
      </w:r>
      <w:proofErr w:type="spellEnd"/>
    </w:p>
    <w:p w14:paraId="3361FA04" w14:textId="77777777" w:rsidR="001E4F20" w:rsidRPr="001E4F20" w:rsidRDefault="001E4F20" w:rsidP="001E4F20">
      <w:pPr>
        <w:jc w:val="both"/>
        <w:rPr>
          <w:rFonts w:ascii="Courier New" w:eastAsiaTheme="minorEastAsia" w:hAnsi="Courier New" w:cs="Courier New"/>
          <w:sz w:val="20"/>
          <w:szCs w:val="20"/>
          <w:lang w:val="en-US"/>
        </w:rPr>
      </w:pPr>
    </w:p>
    <w:p w14:paraId="50C13F5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 3. Υπολογισμός 4 βημάτων κλίσης (</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 xml:space="preserve">1, </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 xml:space="preserve">2, </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 xml:space="preserve">3, </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4)</w:t>
      </w:r>
    </w:p>
    <w:p w14:paraId="20A90A2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grads</w:t>
      </w:r>
      <w:r w:rsidRPr="001E4F20">
        <w:rPr>
          <w:rFonts w:ascii="Courier New" w:eastAsiaTheme="minorEastAsia" w:hAnsi="Courier New" w:cs="Courier New"/>
          <w:sz w:val="20"/>
          <w:szCs w:val="20"/>
        </w:rPr>
        <w:t xml:space="preserve"> = []</w:t>
      </w:r>
    </w:p>
    <w:p w14:paraId="0FF6A667"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Διατρέχουμε τα 4 στάδια του </w:t>
      </w:r>
      <w:r w:rsidRPr="001E4F20">
        <w:rPr>
          <w:rFonts w:ascii="Courier New" w:eastAsiaTheme="minorEastAsia" w:hAnsi="Courier New" w:cs="Courier New"/>
          <w:sz w:val="20"/>
          <w:szCs w:val="20"/>
          <w:lang w:val="en-US"/>
        </w:rPr>
        <w:t>RK</w:t>
      </w:r>
      <w:r w:rsidRPr="001E4F20">
        <w:rPr>
          <w:rFonts w:ascii="Courier New" w:eastAsiaTheme="minorEastAsia" w:hAnsi="Courier New" w:cs="Courier New"/>
          <w:sz w:val="20"/>
          <w:szCs w:val="20"/>
        </w:rPr>
        <w:t xml:space="preserve">4: [0, </w:t>
      </w:r>
      <w:r w:rsidRPr="001E4F20">
        <w:rPr>
          <w:rFonts w:ascii="Courier New" w:eastAsiaTheme="minorEastAsia" w:hAnsi="Courier New" w:cs="Courier New"/>
          <w:sz w:val="20"/>
          <w:szCs w:val="20"/>
          <w:lang w:val="en-US"/>
        </w:rPr>
        <w:t>h</w:t>
      </w:r>
      <w:r w:rsidRPr="001E4F20">
        <w:rPr>
          <w:rFonts w:ascii="Courier New" w:eastAsiaTheme="minorEastAsia" w:hAnsi="Courier New" w:cs="Courier New"/>
          <w:sz w:val="20"/>
          <w:szCs w:val="20"/>
        </w:rPr>
        <w:t xml:space="preserve">/2, </w:t>
      </w:r>
      <w:r w:rsidRPr="001E4F20">
        <w:rPr>
          <w:rFonts w:ascii="Courier New" w:eastAsiaTheme="minorEastAsia" w:hAnsi="Courier New" w:cs="Courier New"/>
          <w:sz w:val="20"/>
          <w:szCs w:val="20"/>
          <w:lang w:val="en-US"/>
        </w:rPr>
        <w:t>h</w:t>
      </w:r>
      <w:r w:rsidRPr="001E4F20">
        <w:rPr>
          <w:rFonts w:ascii="Courier New" w:eastAsiaTheme="minorEastAsia" w:hAnsi="Courier New" w:cs="Courier New"/>
          <w:sz w:val="20"/>
          <w:szCs w:val="20"/>
        </w:rPr>
        <w:t xml:space="preserve">/2, </w:t>
      </w:r>
      <w:r w:rsidRPr="001E4F20">
        <w:rPr>
          <w:rFonts w:ascii="Courier New" w:eastAsiaTheme="minorEastAsia" w:hAnsi="Courier New" w:cs="Courier New"/>
          <w:sz w:val="20"/>
          <w:szCs w:val="20"/>
          <w:lang w:val="en-US"/>
        </w:rPr>
        <w:t>h</w:t>
      </w:r>
      <w:r w:rsidRPr="001E4F20">
        <w:rPr>
          <w:rFonts w:ascii="Courier New" w:eastAsiaTheme="minorEastAsia" w:hAnsi="Courier New" w:cs="Courier New"/>
          <w:sz w:val="20"/>
          <w:szCs w:val="20"/>
        </w:rPr>
        <w:t>]</w:t>
      </w:r>
    </w:p>
    <w:p w14:paraId="045A6E0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xml:space="preserve">for </w:t>
      </w:r>
      <w:proofErr w:type="spellStart"/>
      <w:r w:rsidRPr="001E4F20">
        <w:rPr>
          <w:rFonts w:ascii="Courier New" w:eastAsiaTheme="minorEastAsia" w:hAnsi="Courier New" w:cs="Courier New"/>
          <w:sz w:val="20"/>
          <w:szCs w:val="20"/>
          <w:lang w:val="en-US"/>
        </w:rPr>
        <w:t>coeff</w:t>
      </w:r>
      <w:proofErr w:type="spellEnd"/>
      <w:r w:rsidRPr="001E4F20">
        <w:rPr>
          <w:rFonts w:ascii="Courier New" w:eastAsiaTheme="minorEastAsia" w:hAnsi="Courier New" w:cs="Courier New"/>
          <w:sz w:val="20"/>
          <w:szCs w:val="20"/>
          <w:lang w:val="en-US"/>
        </w:rPr>
        <w:t xml:space="preserve"> in [0, h/2, h/2, h]:</w:t>
      </w:r>
    </w:p>
    <w:p w14:paraId="1C3C97C8"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with </w:t>
      </w:r>
      <w:proofErr w:type="spellStart"/>
      <w:r w:rsidRPr="001E4F20">
        <w:rPr>
          <w:rFonts w:ascii="Courier New" w:eastAsiaTheme="minorEastAsia" w:hAnsi="Courier New" w:cs="Courier New"/>
          <w:sz w:val="20"/>
          <w:szCs w:val="20"/>
          <w:lang w:val="en-US"/>
        </w:rPr>
        <w:t>temp_params</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original_params</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coeff</w:t>
      </w:r>
      <w:proofErr w:type="spellEnd"/>
      <w:r w:rsidRPr="001E4F20">
        <w:rPr>
          <w:rFonts w:ascii="Courier New" w:eastAsiaTheme="minorEastAsia" w:hAnsi="Courier New" w:cs="Courier New"/>
          <w:sz w:val="20"/>
          <w:szCs w:val="20"/>
          <w:lang w:val="en-US"/>
        </w:rPr>
        <w:t xml:space="preserve"> * (grads[-1] if grads else 0)):  # </w:t>
      </w:r>
      <w:proofErr w:type="spellStart"/>
      <w:r w:rsidRPr="001E4F20">
        <w:rPr>
          <w:rFonts w:ascii="Courier New" w:eastAsiaTheme="minorEastAsia" w:hAnsi="Courier New" w:cs="Courier New"/>
          <w:sz w:val="20"/>
          <w:szCs w:val="20"/>
          <w:lang w:val="en-US"/>
        </w:rPr>
        <w:t>Προσωρινή</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ενημέρωση</w:t>
      </w:r>
      <w:proofErr w:type="spellEnd"/>
      <w:r w:rsidRPr="001E4F20">
        <w:rPr>
          <w:rFonts w:ascii="Courier New" w:eastAsiaTheme="minorEastAsia" w:hAnsi="Courier New" w:cs="Courier New"/>
          <w:sz w:val="20"/>
          <w:szCs w:val="20"/>
          <w:lang w:val="en-US"/>
        </w:rPr>
        <w:t xml:space="preserve"> βα</w:t>
      </w:r>
      <w:proofErr w:type="spellStart"/>
      <w:r w:rsidRPr="001E4F20">
        <w:rPr>
          <w:rFonts w:ascii="Courier New" w:eastAsiaTheme="minorEastAsia" w:hAnsi="Courier New" w:cs="Courier New"/>
          <w:sz w:val="20"/>
          <w:szCs w:val="20"/>
          <w:lang w:val="en-US"/>
        </w:rPr>
        <w:t>ρών</w:t>
      </w:r>
      <w:proofErr w:type="spellEnd"/>
    </w:p>
    <w:p w14:paraId="5B9789D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model</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zero</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grad</w:t>
      </w:r>
      <w:r w:rsidRPr="001E4F20">
        <w:rPr>
          <w:rFonts w:ascii="Courier New" w:eastAsiaTheme="minorEastAsia" w:hAnsi="Courier New" w:cs="Courier New"/>
          <w:sz w:val="20"/>
          <w:szCs w:val="20"/>
        </w:rPr>
        <w:t>()  # Μηδενισμός προηγούμενων κλίσεων</w:t>
      </w:r>
    </w:p>
    <w:p w14:paraId="5F8F705E"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xml:space="preserve">loss =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(model(</w:t>
      </w:r>
      <w:proofErr w:type="spellStart"/>
      <w:r w:rsidRPr="001E4F20">
        <w:rPr>
          <w:rFonts w:ascii="Courier New" w:eastAsiaTheme="minorEastAsia" w:hAnsi="Courier New" w:cs="Courier New"/>
          <w:sz w:val="20"/>
          <w:szCs w:val="20"/>
          <w:lang w:val="en-US"/>
        </w:rPr>
        <w:t>x_batch</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y_batch</w:t>
      </w:r>
      <w:proofErr w:type="spellEnd"/>
      <w:r w:rsidRPr="001E4F20">
        <w:rPr>
          <w:rFonts w:ascii="Courier New" w:eastAsiaTheme="minorEastAsia" w:hAnsi="Courier New" w:cs="Courier New"/>
          <w:sz w:val="20"/>
          <w:szCs w:val="20"/>
          <w:lang w:val="en-US"/>
        </w:rPr>
        <w:t>)  # Forward pass</w:t>
      </w:r>
    </w:p>
    <w:p w14:paraId="1CD6A4A3"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loss.backward</w:t>
      </w:r>
      <w:proofErr w:type="spellEnd"/>
      <w:r w:rsidRPr="001E4F20">
        <w:rPr>
          <w:rFonts w:ascii="Courier New" w:eastAsiaTheme="minorEastAsia" w:hAnsi="Courier New" w:cs="Courier New"/>
          <w:sz w:val="20"/>
          <w:szCs w:val="20"/>
          <w:lang w:val="en-US"/>
        </w:rPr>
        <w:t>()  # Backpropagation (υπ</w:t>
      </w:r>
      <w:proofErr w:type="spellStart"/>
      <w:r w:rsidRPr="001E4F20">
        <w:rPr>
          <w:rFonts w:ascii="Courier New" w:eastAsiaTheme="minorEastAsia" w:hAnsi="Courier New" w:cs="Courier New"/>
          <w:sz w:val="20"/>
          <w:szCs w:val="20"/>
          <w:lang w:val="en-US"/>
        </w:rPr>
        <w:t>ολογισμός</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κλίσεων</w:t>
      </w:r>
      <w:proofErr w:type="spellEnd"/>
      <w:r w:rsidRPr="001E4F20">
        <w:rPr>
          <w:rFonts w:ascii="Courier New" w:eastAsiaTheme="minorEastAsia" w:hAnsi="Courier New" w:cs="Courier New"/>
          <w:sz w:val="20"/>
          <w:szCs w:val="20"/>
          <w:lang w:val="en-US"/>
        </w:rPr>
        <w:t>)</w:t>
      </w:r>
    </w:p>
    <w:p w14:paraId="7176B690"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 Απ</w:t>
      </w:r>
      <w:proofErr w:type="spellStart"/>
      <w:r w:rsidRPr="001E4F20">
        <w:rPr>
          <w:rFonts w:ascii="Courier New" w:eastAsiaTheme="minorEastAsia" w:hAnsi="Courier New" w:cs="Courier New"/>
          <w:sz w:val="20"/>
          <w:szCs w:val="20"/>
          <w:lang w:val="en-US"/>
        </w:rPr>
        <w:t>οθήκευση</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κλίσεων</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ως</w:t>
      </w:r>
      <w:proofErr w:type="spellEnd"/>
      <w:r w:rsidRPr="001E4F20">
        <w:rPr>
          <w:rFonts w:ascii="Courier New" w:eastAsiaTheme="minorEastAsia" w:hAnsi="Courier New" w:cs="Courier New"/>
          <w:sz w:val="20"/>
          <w:szCs w:val="20"/>
          <w:lang w:val="en-US"/>
        </w:rPr>
        <w:t xml:space="preserve"> επίπ</w:t>
      </w:r>
      <w:proofErr w:type="spellStart"/>
      <w:r w:rsidRPr="001E4F20">
        <w:rPr>
          <w:rFonts w:ascii="Courier New" w:eastAsiaTheme="minorEastAsia" w:hAnsi="Courier New" w:cs="Courier New"/>
          <w:sz w:val="20"/>
          <w:szCs w:val="20"/>
          <w:lang w:val="en-US"/>
        </w:rPr>
        <w:t>εδου</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δι</w:t>
      </w:r>
      <w:proofErr w:type="spellEnd"/>
      <w:r w:rsidRPr="001E4F20">
        <w:rPr>
          <w:rFonts w:ascii="Courier New" w:eastAsiaTheme="minorEastAsia" w:hAnsi="Courier New" w:cs="Courier New"/>
          <w:sz w:val="20"/>
          <w:szCs w:val="20"/>
          <w:lang w:val="en-US"/>
        </w:rPr>
        <w:t>ανύσματος</w:t>
      </w:r>
    </w:p>
    <w:p w14:paraId="724698B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grad = </w:t>
      </w:r>
      <w:proofErr w:type="spellStart"/>
      <w:r w:rsidRPr="001E4F20">
        <w:rPr>
          <w:rFonts w:ascii="Courier New" w:eastAsiaTheme="minorEastAsia" w:hAnsi="Courier New" w:cs="Courier New"/>
          <w:sz w:val="20"/>
          <w:szCs w:val="20"/>
          <w:lang w:val="en-US"/>
        </w:rPr>
        <w:t>torch.nn.utils.parameters_to_vector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p.grad</w:t>
      </w:r>
      <w:proofErr w:type="spellEnd"/>
      <w:r w:rsidRPr="001E4F20">
        <w:rPr>
          <w:rFonts w:ascii="Courier New" w:eastAsiaTheme="minorEastAsia" w:hAnsi="Courier New" w:cs="Courier New"/>
          <w:sz w:val="20"/>
          <w:szCs w:val="20"/>
          <w:lang w:val="en-US"/>
        </w:rPr>
        <w:t xml:space="preserve"> for p in </w:t>
      </w:r>
      <w:proofErr w:type="spellStart"/>
      <w:r w:rsidRPr="001E4F20">
        <w:rPr>
          <w:rFonts w:ascii="Courier New" w:eastAsiaTheme="minorEastAsia" w:hAnsi="Courier New" w:cs="Courier New"/>
          <w:sz w:val="20"/>
          <w:szCs w:val="20"/>
          <w:lang w:val="en-US"/>
        </w:rPr>
        <w:t>model.parameters</w:t>
      </w:r>
      <w:proofErr w:type="spellEnd"/>
      <w:r w:rsidRPr="001E4F20">
        <w:rPr>
          <w:rFonts w:ascii="Courier New" w:eastAsiaTheme="minorEastAsia" w:hAnsi="Courier New" w:cs="Courier New"/>
          <w:sz w:val="20"/>
          <w:szCs w:val="20"/>
          <w:lang w:val="en-US"/>
        </w:rPr>
        <w:t>()])</w:t>
      </w:r>
    </w:p>
    <w:p w14:paraId="195E703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grads</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append</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grad</w:t>
      </w:r>
      <w:r w:rsidRPr="001E4F20">
        <w:rPr>
          <w:rFonts w:ascii="Courier New" w:eastAsiaTheme="minorEastAsia" w:hAnsi="Courier New" w:cs="Courier New"/>
          <w:sz w:val="20"/>
          <w:szCs w:val="20"/>
        </w:rPr>
        <w:t xml:space="preserve">)  # Προσθήκη στη λίστα </w:t>
      </w:r>
      <w:r w:rsidRPr="001E4F20">
        <w:rPr>
          <w:rFonts w:ascii="Courier New" w:eastAsiaTheme="minorEastAsia" w:hAnsi="Courier New" w:cs="Courier New"/>
          <w:sz w:val="20"/>
          <w:szCs w:val="20"/>
          <w:lang w:val="en-US"/>
        </w:rPr>
        <w:t>grad</w:t>
      </w:r>
    </w:p>
    <w:p w14:paraId="5702C012" w14:textId="77777777" w:rsidR="001E4F20" w:rsidRPr="001E4F20" w:rsidRDefault="001E4F20" w:rsidP="001E4F20">
      <w:pPr>
        <w:jc w:val="both"/>
        <w:rPr>
          <w:rFonts w:ascii="Courier New" w:eastAsiaTheme="minorEastAsia" w:hAnsi="Courier New" w:cs="Courier New"/>
          <w:sz w:val="20"/>
          <w:szCs w:val="20"/>
        </w:rPr>
      </w:pPr>
    </w:p>
    <w:p w14:paraId="1F8F5C3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4. Διαχωρισμός των υπολογισμένων κλίσεων</w:t>
      </w:r>
    </w:p>
    <w:p w14:paraId="59D07B9F"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 xml:space="preserve">1, </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 xml:space="preserve">2, </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 xml:space="preserve">3, </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 xml:space="preserve">4 = </w:t>
      </w:r>
      <w:r w:rsidRPr="001E4F20">
        <w:rPr>
          <w:rFonts w:ascii="Courier New" w:eastAsiaTheme="minorEastAsia" w:hAnsi="Courier New" w:cs="Courier New"/>
          <w:sz w:val="20"/>
          <w:szCs w:val="20"/>
          <w:lang w:val="en-US"/>
        </w:rPr>
        <w:t>grads</w:t>
      </w:r>
      <w:r w:rsidRPr="001E4F20">
        <w:rPr>
          <w:rFonts w:ascii="Courier New" w:eastAsiaTheme="minorEastAsia" w:hAnsi="Courier New" w:cs="Courier New"/>
          <w:sz w:val="20"/>
          <w:szCs w:val="20"/>
        </w:rPr>
        <w:t xml:space="preserve">  # Ανάθεση σε </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1-</w:t>
      </w:r>
      <w:r w:rsidRPr="001E4F20">
        <w:rPr>
          <w:rFonts w:ascii="Courier New" w:eastAsiaTheme="minorEastAsia" w:hAnsi="Courier New" w:cs="Courier New"/>
          <w:sz w:val="20"/>
          <w:szCs w:val="20"/>
          <w:lang w:val="en-US"/>
        </w:rPr>
        <w:t>k</w:t>
      </w:r>
      <w:r w:rsidRPr="001E4F20">
        <w:rPr>
          <w:rFonts w:ascii="Courier New" w:eastAsiaTheme="minorEastAsia" w:hAnsi="Courier New" w:cs="Courier New"/>
          <w:sz w:val="20"/>
          <w:szCs w:val="20"/>
        </w:rPr>
        <w:t>4</w:t>
      </w:r>
    </w:p>
    <w:p w14:paraId="2E2368F7" w14:textId="77777777" w:rsidR="001E4F20" w:rsidRPr="001E4F20" w:rsidRDefault="001E4F20" w:rsidP="001E4F20">
      <w:pPr>
        <w:jc w:val="both"/>
        <w:rPr>
          <w:rFonts w:ascii="Courier New" w:eastAsiaTheme="minorEastAsia" w:hAnsi="Courier New" w:cs="Courier New"/>
          <w:sz w:val="20"/>
          <w:szCs w:val="20"/>
        </w:rPr>
      </w:pPr>
    </w:p>
    <w:p w14:paraId="1F7E9C4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5. Τελική ενημέρωση βαρών με τον τύπο </w:t>
      </w:r>
      <w:r w:rsidRPr="001E4F20">
        <w:rPr>
          <w:rFonts w:ascii="Courier New" w:eastAsiaTheme="minorEastAsia" w:hAnsi="Courier New" w:cs="Courier New"/>
          <w:sz w:val="20"/>
          <w:szCs w:val="20"/>
          <w:lang w:val="en-US"/>
        </w:rPr>
        <w:t>RK</w:t>
      </w:r>
      <w:r w:rsidRPr="001E4F20">
        <w:rPr>
          <w:rFonts w:ascii="Courier New" w:eastAsiaTheme="minorEastAsia" w:hAnsi="Courier New" w:cs="Courier New"/>
          <w:sz w:val="20"/>
          <w:szCs w:val="20"/>
        </w:rPr>
        <w:t>4</w:t>
      </w:r>
    </w:p>
    <w:p w14:paraId="573E33BF"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proofErr w:type="spellStart"/>
      <w:r w:rsidRPr="001E4F20">
        <w:rPr>
          <w:rFonts w:ascii="Courier New" w:eastAsiaTheme="minorEastAsia" w:hAnsi="Courier New" w:cs="Courier New"/>
          <w:sz w:val="20"/>
          <w:szCs w:val="20"/>
          <w:lang w:val="en-US"/>
        </w:rPr>
        <w:t>new_params</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original_params</w:t>
      </w:r>
      <w:proofErr w:type="spellEnd"/>
      <w:r w:rsidRPr="001E4F20">
        <w:rPr>
          <w:rFonts w:ascii="Courier New" w:eastAsiaTheme="minorEastAsia" w:hAnsi="Courier New" w:cs="Courier New"/>
          <w:sz w:val="20"/>
          <w:szCs w:val="20"/>
          <w:lang w:val="en-US"/>
        </w:rPr>
        <w:t xml:space="preserve"> - (h / 6) * (k1 + 2*k2 + 2*k3 + k4)  # </w:t>
      </w:r>
      <w:proofErr w:type="spellStart"/>
      <w:r w:rsidRPr="001E4F20">
        <w:rPr>
          <w:rFonts w:ascii="Courier New" w:eastAsiaTheme="minorEastAsia" w:hAnsi="Courier New" w:cs="Courier New"/>
          <w:sz w:val="20"/>
          <w:szCs w:val="20"/>
          <w:lang w:val="en-US"/>
        </w:rPr>
        <w:t>Συνδυ</w:t>
      </w:r>
      <w:proofErr w:type="spellEnd"/>
      <w:r w:rsidRPr="001E4F20">
        <w:rPr>
          <w:rFonts w:ascii="Courier New" w:eastAsiaTheme="minorEastAsia" w:hAnsi="Courier New" w:cs="Courier New"/>
          <w:sz w:val="20"/>
          <w:szCs w:val="20"/>
          <w:lang w:val="en-US"/>
        </w:rPr>
        <w:t xml:space="preserve">ασμός </w:t>
      </w:r>
      <w:proofErr w:type="spellStart"/>
      <w:r w:rsidRPr="001E4F20">
        <w:rPr>
          <w:rFonts w:ascii="Courier New" w:eastAsiaTheme="minorEastAsia" w:hAnsi="Courier New" w:cs="Courier New"/>
          <w:sz w:val="20"/>
          <w:szCs w:val="20"/>
          <w:lang w:val="en-US"/>
        </w:rPr>
        <w:t>κλίσεων</w:t>
      </w:r>
      <w:proofErr w:type="spellEnd"/>
    </w:p>
    <w:p w14:paraId="08540C11"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torch.nn.utils.vector_to_parameters</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new_params</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model.parameters</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Εφ</w:t>
      </w:r>
      <w:proofErr w:type="spellEnd"/>
      <w:r w:rsidRPr="001E4F20">
        <w:rPr>
          <w:rFonts w:ascii="Courier New" w:eastAsiaTheme="minorEastAsia" w:hAnsi="Courier New" w:cs="Courier New"/>
          <w:sz w:val="20"/>
          <w:szCs w:val="20"/>
          <w:lang w:val="en-US"/>
        </w:rPr>
        <w:t xml:space="preserve">αρμογή </w:t>
      </w:r>
      <w:proofErr w:type="spellStart"/>
      <w:r w:rsidRPr="001E4F20">
        <w:rPr>
          <w:rFonts w:ascii="Courier New" w:eastAsiaTheme="minorEastAsia" w:hAnsi="Courier New" w:cs="Courier New"/>
          <w:sz w:val="20"/>
          <w:szCs w:val="20"/>
          <w:lang w:val="en-US"/>
        </w:rPr>
        <w:t>νέων</w:t>
      </w:r>
      <w:proofErr w:type="spellEnd"/>
      <w:r w:rsidRPr="001E4F20">
        <w:rPr>
          <w:rFonts w:ascii="Courier New" w:eastAsiaTheme="minorEastAsia" w:hAnsi="Courier New" w:cs="Courier New"/>
          <w:sz w:val="20"/>
          <w:szCs w:val="20"/>
          <w:lang w:val="en-US"/>
        </w:rPr>
        <w:t xml:space="preserve"> βα</w:t>
      </w:r>
      <w:proofErr w:type="spellStart"/>
      <w:r w:rsidRPr="001E4F20">
        <w:rPr>
          <w:rFonts w:ascii="Courier New" w:eastAsiaTheme="minorEastAsia" w:hAnsi="Courier New" w:cs="Courier New"/>
          <w:sz w:val="20"/>
          <w:szCs w:val="20"/>
          <w:lang w:val="en-US"/>
        </w:rPr>
        <w:t>ρών</w:t>
      </w:r>
      <w:proofErr w:type="spellEnd"/>
    </w:p>
    <w:p w14:paraId="1B5FAE50" w14:textId="77777777" w:rsidR="001E4F20" w:rsidRPr="001E4F20" w:rsidRDefault="001E4F20" w:rsidP="001E4F20">
      <w:pPr>
        <w:jc w:val="both"/>
        <w:rPr>
          <w:rFonts w:ascii="Courier New" w:eastAsiaTheme="minorEastAsia" w:hAnsi="Courier New" w:cs="Courier New"/>
          <w:sz w:val="20"/>
          <w:szCs w:val="20"/>
          <w:lang w:val="en-US"/>
        </w:rPr>
      </w:pPr>
    </w:p>
    <w:p w14:paraId="40AEE72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return</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model</w:t>
      </w:r>
    </w:p>
    <w:p w14:paraId="10E60CC6" w14:textId="77777777" w:rsidR="001E4F20" w:rsidRPr="001E4F20" w:rsidRDefault="001E4F20" w:rsidP="001E4F20">
      <w:pPr>
        <w:jc w:val="both"/>
        <w:rPr>
          <w:rFonts w:ascii="Courier New" w:eastAsiaTheme="minorEastAsia" w:hAnsi="Courier New" w:cs="Courier New"/>
          <w:sz w:val="20"/>
          <w:szCs w:val="20"/>
        </w:rPr>
      </w:pPr>
    </w:p>
    <w:p w14:paraId="6484C05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Δημιουργία Δεδομένων -------------</w:t>
      </w:r>
    </w:p>
    <w:p w14:paraId="53D40DE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t</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start</w:t>
      </w:r>
      <w:r w:rsidRPr="001E4F20">
        <w:rPr>
          <w:rFonts w:ascii="Courier New" w:eastAsiaTheme="minorEastAsia" w:hAnsi="Courier New" w:cs="Courier New"/>
          <w:sz w:val="20"/>
          <w:szCs w:val="20"/>
        </w:rPr>
        <w:t xml:space="preserve"> = 0.0 # Αρχικός χρόνος</w:t>
      </w:r>
    </w:p>
    <w:p w14:paraId="0926C65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lastRenderedPageBreak/>
        <w:t>t</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end</w:t>
      </w:r>
      <w:r w:rsidRPr="001E4F20">
        <w:rPr>
          <w:rFonts w:ascii="Courier New" w:eastAsiaTheme="minorEastAsia" w:hAnsi="Courier New" w:cs="Courier New"/>
          <w:sz w:val="20"/>
          <w:szCs w:val="20"/>
        </w:rPr>
        <w:t xml:space="preserve"> = 1.9  # Τερματίζουμε πριν το </w:t>
      </w:r>
      <w:r w:rsidRPr="001E4F20">
        <w:rPr>
          <w:rFonts w:ascii="Courier New" w:eastAsiaTheme="minorEastAsia" w:hAnsi="Courier New" w:cs="Courier New"/>
          <w:sz w:val="20"/>
          <w:szCs w:val="20"/>
          <w:lang w:val="en-US"/>
        </w:rPr>
        <w:t>t</w:t>
      </w:r>
      <w:r w:rsidRPr="001E4F20">
        <w:rPr>
          <w:rFonts w:ascii="Courier New" w:eastAsiaTheme="minorEastAsia" w:hAnsi="Courier New" w:cs="Courier New"/>
          <w:sz w:val="20"/>
          <w:szCs w:val="20"/>
        </w:rPr>
        <w:t>=2 γιατί η συνάρτηση απειρίζεται εκεί</w:t>
      </w:r>
    </w:p>
    <w:p w14:paraId="2F92D20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num</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points</w:t>
      </w:r>
      <w:r w:rsidRPr="001E4F20">
        <w:rPr>
          <w:rFonts w:ascii="Courier New" w:eastAsiaTheme="minorEastAsia" w:hAnsi="Courier New" w:cs="Courier New"/>
          <w:sz w:val="20"/>
          <w:szCs w:val="20"/>
        </w:rPr>
        <w:t xml:space="preserve"> = 100  # Αριθμός σημείων εκπαίδευσης</w:t>
      </w:r>
    </w:p>
    <w:p w14:paraId="2E8FACF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x</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train</w:t>
      </w:r>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np</w:t>
      </w:r>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linspace</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start</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t</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end</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num</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points</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reshape</w:t>
      </w:r>
      <w:r w:rsidRPr="001E4F20">
        <w:rPr>
          <w:rFonts w:ascii="Courier New" w:eastAsiaTheme="minorEastAsia" w:hAnsi="Courier New" w:cs="Courier New"/>
          <w:sz w:val="20"/>
          <w:szCs w:val="20"/>
        </w:rPr>
        <w:t xml:space="preserve">(-1, 1)  # Διάνυσμα εισόδου </w:t>
      </w:r>
      <w:r w:rsidRPr="001E4F20">
        <w:rPr>
          <w:rFonts w:ascii="Courier New" w:eastAsiaTheme="minorEastAsia" w:hAnsi="Courier New" w:cs="Courier New"/>
          <w:sz w:val="20"/>
          <w:szCs w:val="20"/>
          <w:lang w:val="en-US"/>
        </w:rPr>
        <w:t>t</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shape</w:t>
      </w:r>
      <w:r w:rsidRPr="001E4F20">
        <w:rPr>
          <w:rFonts w:ascii="Courier New" w:eastAsiaTheme="minorEastAsia" w:hAnsi="Courier New" w:cs="Courier New"/>
          <w:sz w:val="20"/>
          <w:szCs w:val="20"/>
        </w:rPr>
        <w:t>: (100, 1))</w:t>
      </w:r>
    </w:p>
    <w:p w14:paraId="58EB141C"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 1 / (</w:t>
      </w:r>
      <w:proofErr w:type="spellStart"/>
      <w:r w:rsidRPr="001E4F20">
        <w:rPr>
          <w:rFonts w:ascii="Courier New" w:eastAsiaTheme="minorEastAsia" w:hAnsi="Courier New" w:cs="Courier New"/>
          <w:sz w:val="20"/>
          <w:szCs w:val="20"/>
          <w:lang w:val="en-US"/>
        </w:rPr>
        <w:t>np.exp</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 (2 - </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Αν</w:t>
      </w:r>
      <w:proofErr w:type="spellEnd"/>
      <w:r w:rsidRPr="001E4F20">
        <w:rPr>
          <w:rFonts w:ascii="Courier New" w:eastAsiaTheme="minorEastAsia" w:hAnsi="Courier New" w:cs="Courier New"/>
          <w:sz w:val="20"/>
          <w:szCs w:val="20"/>
          <w:lang w:val="en-US"/>
        </w:rPr>
        <w:t xml:space="preserve">αλυτική </w:t>
      </w:r>
      <w:proofErr w:type="spellStart"/>
      <w:r w:rsidRPr="001E4F20">
        <w:rPr>
          <w:rFonts w:ascii="Courier New" w:eastAsiaTheme="minorEastAsia" w:hAnsi="Courier New" w:cs="Courier New"/>
          <w:sz w:val="20"/>
          <w:szCs w:val="20"/>
          <w:lang w:val="en-US"/>
        </w:rPr>
        <w:t>λύση</w:t>
      </w:r>
      <w:proofErr w:type="spellEnd"/>
      <w:r w:rsidRPr="001E4F20">
        <w:rPr>
          <w:rFonts w:ascii="Courier New" w:eastAsiaTheme="minorEastAsia" w:hAnsi="Courier New" w:cs="Courier New"/>
          <w:sz w:val="20"/>
          <w:szCs w:val="20"/>
          <w:lang w:val="en-US"/>
        </w:rPr>
        <w:t xml:space="preserve"> y(t) = 1/(</w:t>
      </w:r>
      <w:proofErr w:type="spellStart"/>
      <w:r w:rsidRPr="001E4F20">
        <w:rPr>
          <w:rFonts w:ascii="Courier New" w:eastAsiaTheme="minorEastAsia" w:hAnsi="Courier New" w:cs="Courier New"/>
          <w:sz w:val="20"/>
          <w:szCs w:val="20"/>
          <w:lang w:val="en-US"/>
        </w:rPr>
        <w:t>e^t</w:t>
      </w:r>
      <w:proofErr w:type="spellEnd"/>
      <w:r w:rsidRPr="001E4F20">
        <w:rPr>
          <w:rFonts w:ascii="Courier New" w:eastAsiaTheme="minorEastAsia" w:hAnsi="Courier New" w:cs="Courier New"/>
          <w:sz w:val="20"/>
          <w:szCs w:val="20"/>
          <w:lang w:val="en-US"/>
        </w:rPr>
        <w:t xml:space="preserve"> (2 - t))</w:t>
      </w:r>
    </w:p>
    <w:p w14:paraId="4D6F5F98" w14:textId="77777777" w:rsidR="001E4F20" w:rsidRPr="001E4F20" w:rsidRDefault="001E4F20" w:rsidP="001E4F20">
      <w:pPr>
        <w:jc w:val="both"/>
        <w:rPr>
          <w:rFonts w:ascii="Courier New" w:eastAsiaTheme="minorEastAsia" w:hAnsi="Courier New" w:cs="Courier New"/>
          <w:sz w:val="20"/>
          <w:szCs w:val="20"/>
          <w:lang w:val="en-US"/>
        </w:rPr>
      </w:pPr>
    </w:p>
    <w:p w14:paraId="44B339D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Μετατροπή σε </w:t>
      </w:r>
      <w:r w:rsidRPr="001E4F20">
        <w:rPr>
          <w:rFonts w:ascii="Courier New" w:eastAsiaTheme="minorEastAsia" w:hAnsi="Courier New" w:cs="Courier New"/>
          <w:sz w:val="20"/>
          <w:szCs w:val="20"/>
          <w:lang w:val="en-US"/>
        </w:rPr>
        <w:t>PyTorch</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Tensors</w:t>
      </w:r>
      <w:r w:rsidRPr="001E4F20">
        <w:rPr>
          <w:rFonts w:ascii="Courier New" w:eastAsiaTheme="minorEastAsia" w:hAnsi="Courier New" w:cs="Courier New"/>
          <w:sz w:val="20"/>
          <w:szCs w:val="20"/>
        </w:rPr>
        <w:t xml:space="preserve"> (απαιτείται για την εκπαίδευση)</w:t>
      </w:r>
    </w:p>
    <w:p w14:paraId="2ABF9F7D"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torch.tensor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dtype</w:t>
      </w:r>
      <w:proofErr w:type="spellEnd"/>
      <w:r w:rsidRPr="001E4F20">
        <w:rPr>
          <w:rFonts w:ascii="Courier New" w:eastAsiaTheme="minorEastAsia" w:hAnsi="Courier New" w:cs="Courier New"/>
          <w:sz w:val="20"/>
          <w:szCs w:val="20"/>
          <w:lang w:val="en-US"/>
        </w:rPr>
        <w:t xml:space="preserve">=torch.float32)  # </w:t>
      </w:r>
      <w:proofErr w:type="spellStart"/>
      <w:r w:rsidRPr="001E4F20">
        <w:rPr>
          <w:rFonts w:ascii="Courier New" w:eastAsiaTheme="minorEastAsia" w:hAnsi="Courier New" w:cs="Courier New"/>
          <w:sz w:val="20"/>
          <w:szCs w:val="20"/>
          <w:lang w:val="en-US"/>
        </w:rPr>
        <w:t>Δεδομέν</w:t>
      </w:r>
      <w:proofErr w:type="spellEnd"/>
      <w:r w:rsidRPr="001E4F20">
        <w:rPr>
          <w:rFonts w:ascii="Courier New" w:eastAsiaTheme="minorEastAsia" w:hAnsi="Courier New" w:cs="Courier New"/>
          <w:sz w:val="20"/>
          <w:szCs w:val="20"/>
          <w:lang w:val="en-US"/>
        </w:rPr>
        <w:t xml:space="preserve">α </w:t>
      </w:r>
      <w:proofErr w:type="spellStart"/>
      <w:r w:rsidRPr="001E4F20">
        <w:rPr>
          <w:rFonts w:ascii="Courier New" w:eastAsiaTheme="minorEastAsia" w:hAnsi="Courier New" w:cs="Courier New"/>
          <w:sz w:val="20"/>
          <w:szCs w:val="20"/>
          <w:lang w:val="en-US"/>
        </w:rPr>
        <w:t>εισόδου</w:t>
      </w:r>
      <w:proofErr w:type="spellEnd"/>
    </w:p>
    <w:p w14:paraId="14564DD6"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torch.tensor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dtype</w:t>
      </w:r>
      <w:proofErr w:type="spellEnd"/>
      <w:r w:rsidRPr="001E4F20">
        <w:rPr>
          <w:rFonts w:ascii="Courier New" w:eastAsiaTheme="minorEastAsia" w:hAnsi="Courier New" w:cs="Courier New"/>
          <w:sz w:val="20"/>
          <w:szCs w:val="20"/>
          <w:lang w:val="en-US"/>
        </w:rPr>
        <w:t xml:space="preserve">=torch.float32)  # </w:t>
      </w:r>
      <w:proofErr w:type="spellStart"/>
      <w:r w:rsidRPr="001E4F20">
        <w:rPr>
          <w:rFonts w:ascii="Courier New" w:eastAsiaTheme="minorEastAsia" w:hAnsi="Courier New" w:cs="Courier New"/>
          <w:sz w:val="20"/>
          <w:szCs w:val="20"/>
          <w:lang w:val="en-US"/>
        </w:rPr>
        <w:t>Ετικέτες</w:t>
      </w:r>
      <w:proofErr w:type="spellEnd"/>
    </w:p>
    <w:p w14:paraId="4DF4D2E6" w14:textId="77777777" w:rsidR="001E4F20" w:rsidRPr="001E4F20" w:rsidRDefault="001E4F20" w:rsidP="001E4F20">
      <w:pPr>
        <w:jc w:val="both"/>
        <w:rPr>
          <w:rFonts w:ascii="Courier New" w:eastAsiaTheme="minorEastAsia" w:hAnsi="Courier New" w:cs="Courier New"/>
          <w:sz w:val="20"/>
          <w:szCs w:val="20"/>
          <w:lang w:val="en-US"/>
        </w:rPr>
      </w:pPr>
    </w:p>
    <w:p w14:paraId="444B9852"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 Παραμέτρους Εκπαίδευσης -------------</w:t>
      </w:r>
    </w:p>
    <w:p w14:paraId="231F68AB"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EPOCHS</w:t>
      </w:r>
      <w:r w:rsidRPr="001E4F20">
        <w:rPr>
          <w:rFonts w:ascii="Courier New" w:eastAsiaTheme="minorEastAsia" w:hAnsi="Courier New" w:cs="Courier New"/>
          <w:sz w:val="20"/>
          <w:szCs w:val="20"/>
        </w:rPr>
        <w:t xml:space="preserve"> = 2000  # Αριθμός επαναλήψεων εκπαίδευσης</w:t>
      </w:r>
    </w:p>
    <w:p w14:paraId="06FF2AA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LR</w:t>
      </w:r>
      <w:r w:rsidRPr="001E4F20">
        <w:rPr>
          <w:rFonts w:ascii="Courier New" w:eastAsiaTheme="minorEastAsia" w:hAnsi="Courier New" w:cs="Courier New"/>
          <w:sz w:val="20"/>
          <w:szCs w:val="20"/>
        </w:rPr>
        <w:t xml:space="preserve"> = 0.1  # Κοινό </w:t>
      </w:r>
      <w:r w:rsidRPr="001E4F20">
        <w:rPr>
          <w:rFonts w:ascii="Courier New" w:eastAsiaTheme="minorEastAsia" w:hAnsi="Courier New" w:cs="Courier New"/>
          <w:sz w:val="20"/>
          <w:szCs w:val="20"/>
          <w:lang w:val="en-US"/>
        </w:rPr>
        <w:t>learning</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rate</w:t>
      </w:r>
      <w:r w:rsidRPr="001E4F20">
        <w:rPr>
          <w:rFonts w:ascii="Courier New" w:eastAsiaTheme="minorEastAsia" w:hAnsi="Courier New" w:cs="Courier New"/>
          <w:sz w:val="20"/>
          <w:szCs w:val="20"/>
        </w:rPr>
        <w:t xml:space="preserve"> για όλους τους βελτιστοποιητές</w:t>
      </w:r>
    </w:p>
    <w:p w14:paraId="06145443" w14:textId="77777777" w:rsidR="001E4F20" w:rsidRPr="001E4F20" w:rsidRDefault="001E4F20" w:rsidP="001E4F20">
      <w:pPr>
        <w:jc w:val="both"/>
        <w:rPr>
          <w:rFonts w:ascii="Courier New" w:eastAsiaTheme="minorEastAsia" w:hAnsi="Courier New" w:cs="Courier New"/>
          <w:sz w:val="20"/>
          <w:szCs w:val="20"/>
        </w:rPr>
      </w:pPr>
    </w:p>
    <w:p w14:paraId="54F15106"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Διορθώσεις για </w:t>
      </w:r>
      <w:proofErr w:type="spellStart"/>
      <w:r w:rsidRPr="001E4F20">
        <w:rPr>
          <w:rFonts w:ascii="Courier New" w:eastAsiaTheme="minorEastAsia" w:hAnsi="Courier New" w:cs="Courier New"/>
          <w:sz w:val="20"/>
          <w:szCs w:val="20"/>
        </w:rPr>
        <w:t>Αναπαραγωγιμότητα</w:t>
      </w:r>
      <w:proofErr w:type="spellEnd"/>
      <w:r w:rsidRPr="001E4F20">
        <w:rPr>
          <w:rFonts w:ascii="Courier New" w:eastAsiaTheme="minorEastAsia" w:hAnsi="Courier New" w:cs="Courier New"/>
          <w:sz w:val="20"/>
          <w:szCs w:val="20"/>
        </w:rPr>
        <w:t xml:space="preserve"> -------------</w:t>
      </w:r>
    </w:p>
    <w:p w14:paraId="48BE465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torch</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manual</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(42)  # Σταθερό </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 για </w:t>
      </w:r>
      <w:r w:rsidRPr="001E4F20">
        <w:rPr>
          <w:rFonts w:ascii="Courier New" w:eastAsiaTheme="minorEastAsia" w:hAnsi="Courier New" w:cs="Courier New"/>
          <w:sz w:val="20"/>
          <w:szCs w:val="20"/>
          <w:lang w:val="en-US"/>
        </w:rPr>
        <w:t>PyTorch</w:t>
      </w:r>
    </w:p>
    <w:p w14:paraId="469D7EC7"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np</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random</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(42)  # Σταθερό </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 για </w:t>
      </w:r>
      <w:r w:rsidRPr="001E4F20">
        <w:rPr>
          <w:rFonts w:ascii="Courier New" w:eastAsiaTheme="minorEastAsia" w:hAnsi="Courier New" w:cs="Courier New"/>
          <w:sz w:val="20"/>
          <w:szCs w:val="20"/>
          <w:lang w:val="en-US"/>
        </w:rPr>
        <w:t>NumPy</w:t>
      </w:r>
    </w:p>
    <w:p w14:paraId="231565D9" w14:textId="77777777" w:rsidR="001E4F20" w:rsidRPr="001E4F20" w:rsidRDefault="001E4F20" w:rsidP="001E4F20">
      <w:pPr>
        <w:jc w:val="both"/>
        <w:rPr>
          <w:rFonts w:ascii="Courier New" w:eastAsiaTheme="minorEastAsia" w:hAnsi="Courier New" w:cs="Courier New"/>
          <w:sz w:val="20"/>
          <w:szCs w:val="20"/>
        </w:rPr>
      </w:pPr>
    </w:p>
    <w:p w14:paraId="06F0E93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Εκπαίδευση με </w:t>
      </w:r>
      <w:r w:rsidRPr="001E4F20">
        <w:rPr>
          <w:rFonts w:ascii="Courier New" w:eastAsiaTheme="minorEastAsia" w:hAnsi="Courier New" w:cs="Courier New"/>
          <w:sz w:val="20"/>
          <w:szCs w:val="20"/>
          <w:lang w:val="en-US"/>
        </w:rPr>
        <w:t>RK</w:t>
      </w:r>
      <w:r w:rsidRPr="001E4F20">
        <w:rPr>
          <w:rFonts w:ascii="Courier New" w:eastAsiaTheme="minorEastAsia" w:hAnsi="Courier New" w:cs="Courier New"/>
          <w:sz w:val="20"/>
          <w:szCs w:val="20"/>
        </w:rPr>
        <w:t>4 -------------</w:t>
      </w:r>
    </w:p>
    <w:p w14:paraId="63306D80"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model</w:t>
      </w:r>
      <w:r w:rsidRPr="001E4F20">
        <w:rPr>
          <w:rFonts w:ascii="Courier New" w:eastAsiaTheme="minorEastAsia" w:hAnsi="Courier New" w:cs="Courier New"/>
          <w:sz w:val="20"/>
          <w:szCs w:val="20"/>
        </w:rPr>
        <w:t>_</w:t>
      </w:r>
      <w:proofErr w:type="spellStart"/>
      <w:r w:rsidRPr="001E4F20">
        <w:rPr>
          <w:rFonts w:ascii="Courier New" w:eastAsiaTheme="minorEastAsia" w:hAnsi="Courier New" w:cs="Courier New"/>
          <w:sz w:val="20"/>
          <w:szCs w:val="20"/>
          <w:lang w:val="en-US"/>
        </w:rPr>
        <w:t>rk</w:t>
      </w:r>
      <w:proofErr w:type="spellEnd"/>
      <w:r w:rsidRPr="001E4F20">
        <w:rPr>
          <w:rFonts w:ascii="Courier New" w:eastAsiaTheme="minorEastAsia" w:hAnsi="Courier New" w:cs="Courier New"/>
          <w:sz w:val="20"/>
          <w:szCs w:val="20"/>
        </w:rPr>
        <w:t xml:space="preserve">4 = </w:t>
      </w:r>
      <w:r w:rsidRPr="001E4F20">
        <w:rPr>
          <w:rFonts w:ascii="Courier New" w:eastAsiaTheme="minorEastAsia" w:hAnsi="Courier New" w:cs="Courier New"/>
          <w:sz w:val="20"/>
          <w:szCs w:val="20"/>
          <w:lang w:val="en-US"/>
        </w:rPr>
        <w:t>SimpleNN</w:t>
      </w:r>
      <w:r w:rsidRPr="001E4F20">
        <w:rPr>
          <w:rFonts w:ascii="Courier New" w:eastAsiaTheme="minorEastAsia" w:hAnsi="Courier New" w:cs="Courier New"/>
          <w:sz w:val="20"/>
          <w:szCs w:val="20"/>
        </w:rPr>
        <w:t>()  # Αρχικοποίηση μοντέλου</w:t>
      </w:r>
    </w:p>
    <w:p w14:paraId="53E5A502"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rk</w:t>
      </w:r>
      <w:proofErr w:type="spellEnd"/>
      <w:r w:rsidRPr="001E4F20">
        <w:rPr>
          <w:rFonts w:ascii="Courier New" w:eastAsiaTheme="minorEastAsia" w:hAnsi="Courier New" w:cs="Courier New"/>
          <w:sz w:val="20"/>
          <w:szCs w:val="20"/>
        </w:rPr>
        <w:t>4_</w:t>
      </w:r>
      <w:r w:rsidRPr="001E4F20">
        <w:rPr>
          <w:rFonts w:ascii="Courier New" w:eastAsiaTheme="minorEastAsia" w:hAnsi="Courier New" w:cs="Courier New"/>
          <w:sz w:val="20"/>
          <w:szCs w:val="20"/>
          <w:lang w:val="en-US"/>
        </w:rPr>
        <w:t>losses</w:t>
      </w:r>
      <w:r w:rsidRPr="001E4F20">
        <w:rPr>
          <w:rFonts w:ascii="Courier New" w:eastAsiaTheme="minorEastAsia" w:hAnsi="Courier New" w:cs="Courier New"/>
          <w:sz w:val="20"/>
          <w:szCs w:val="20"/>
        </w:rPr>
        <w:t xml:space="preserve"> = []  # Λίστα για την καταγραφή των απωλειών</w:t>
      </w:r>
    </w:p>
    <w:p w14:paraId="2BF831F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print</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n</w:t>
      </w:r>
      <w:r w:rsidRPr="001E4F20">
        <w:rPr>
          <w:rFonts w:ascii="Courier New" w:eastAsiaTheme="minorEastAsia" w:hAnsi="Courier New" w:cs="Courier New"/>
          <w:sz w:val="20"/>
          <w:szCs w:val="20"/>
        </w:rPr>
        <w:t xml:space="preserve">--- Εκπαίδευση με </w:t>
      </w:r>
      <w:r w:rsidRPr="001E4F20">
        <w:rPr>
          <w:rFonts w:ascii="Courier New" w:eastAsiaTheme="minorEastAsia" w:hAnsi="Courier New" w:cs="Courier New"/>
          <w:sz w:val="20"/>
          <w:szCs w:val="20"/>
          <w:lang w:val="en-US"/>
        </w:rPr>
        <w:t>RK</w:t>
      </w:r>
      <w:r w:rsidRPr="001E4F20">
        <w:rPr>
          <w:rFonts w:ascii="Courier New" w:eastAsiaTheme="minorEastAsia" w:hAnsi="Courier New" w:cs="Courier New"/>
          <w:sz w:val="20"/>
          <w:szCs w:val="20"/>
        </w:rPr>
        <w:t>4 ---")</w:t>
      </w:r>
    </w:p>
    <w:p w14:paraId="6BA0B9D3"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for epoch in range(EPOCHS):</w:t>
      </w:r>
    </w:p>
    <w:p w14:paraId="1005B43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model_rk4 = </w:t>
      </w:r>
      <w:proofErr w:type="spellStart"/>
      <w:r w:rsidRPr="001E4F20">
        <w:rPr>
          <w:rFonts w:ascii="Courier New" w:eastAsiaTheme="minorEastAsia" w:hAnsi="Courier New" w:cs="Courier New"/>
          <w:sz w:val="20"/>
          <w:szCs w:val="20"/>
          <w:lang w:val="en-US"/>
        </w:rPr>
        <w:t>runge_kutta_optimizer</w:t>
      </w:r>
      <w:proofErr w:type="spellEnd"/>
      <w:r w:rsidRPr="001E4F20">
        <w:rPr>
          <w:rFonts w:ascii="Courier New" w:eastAsiaTheme="minorEastAsia" w:hAnsi="Courier New" w:cs="Courier New"/>
          <w:sz w:val="20"/>
          <w:szCs w:val="20"/>
          <w:lang w:val="en-US"/>
        </w:rPr>
        <w:t xml:space="preserve">(model_rk4,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 h=LR)</w:t>
      </w:r>
    </w:p>
    <w:p w14:paraId="45E040E1"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with</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torch</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no</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grad</w:t>
      </w:r>
      <w:r w:rsidRPr="001E4F20">
        <w:rPr>
          <w:rFonts w:ascii="Courier New" w:eastAsiaTheme="minorEastAsia" w:hAnsi="Courier New" w:cs="Courier New"/>
          <w:sz w:val="20"/>
          <w:szCs w:val="20"/>
        </w:rPr>
        <w:t xml:space="preserve">():  # Απενεργοποίηση υπολογισμού </w:t>
      </w:r>
      <w:r w:rsidRPr="001E4F20">
        <w:rPr>
          <w:rFonts w:ascii="Courier New" w:eastAsiaTheme="minorEastAsia" w:hAnsi="Courier New" w:cs="Courier New"/>
          <w:sz w:val="20"/>
          <w:szCs w:val="20"/>
          <w:lang w:val="en-US"/>
        </w:rPr>
        <w:t>gradients</w:t>
      </w:r>
      <w:r w:rsidRPr="001E4F20">
        <w:rPr>
          <w:rFonts w:ascii="Courier New" w:eastAsiaTheme="minorEastAsia" w:hAnsi="Courier New" w:cs="Courier New"/>
          <w:sz w:val="20"/>
          <w:szCs w:val="20"/>
        </w:rPr>
        <w:t xml:space="preserve"> για ταχύτητα</w:t>
      </w:r>
    </w:p>
    <w:p w14:paraId="4725E4D5"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 xml:space="preserve">loss =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(model_rk4(</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w:t>
      </w:r>
    </w:p>
    <w:p w14:paraId="13C8AB34"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rk4_losses.append(</w:t>
      </w:r>
      <w:proofErr w:type="spellStart"/>
      <w:r w:rsidRPr="001E4F20">
        <w:rPr>
          <w:rFonts w:ascii="Courier New" w:eastAsiaTheme="minorEastAsia" w:hAnsi="Courier New" w:cs="Courier New"/>
          <w:sz w:val="20"/>
          <w:szCs w:val="20"/>
          <w:lang w:val="en-US"/>
        </w:rPr>
        <w:t>loss.item</w:t>
      </w:r>
      <w:proofErr w:type="spellEnd"/>
      <w:r w:rsidRPr="001E4F20">
        <w:rPr>
          <w:rFonts w:ascii="Courier New" w:eastAsiaTheme="minorEastAsia" w:hAnsi="Courier New" w:cs="Courier New"/>
          <w:sz w:val="20"/>
          <w:szCs w:val="20"/>
          <w:lang w:val="en-US"/>
        </w:rPr>
        <w:t>())  # Απ</w:t>
      </w:r>
      <w:proofErr w:type="spellStart"/>
      <w:r w:rsidRPr="001E4F20">
        <w:rPr>
          <w:rFonts w:ascii="Courier New" w:eastAsiaTheme="minorEastAsia" w:hAnsi="Courier New" w:cs="Courier New"/>
          <w:sz w:val="20"/>
          <w:szCs w:val="20"/>
          <w:lang w:val="en-US"/>
        </w:rPr>
        <w:t>οθήκευση</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τρέχουσ</w:t>
      </w:r>
      <w:proofErr w:type="spellEnd"/>
      <w:r w:rsidRPr="001E4F20">
        <w:rPr>
          <w:rFonts w:ascii="Courier New" w:eastAsiaTheme="minorEastAsia" w:hAnsi="Courier New" w:cs="Courier New"/>
          <w:sz w:val="20"/>
          <w:szCs w:val="20"/>
          <w:lang w:val="en-US"/>
        </w:rPr>
        <w:t>ας απ</w:t>
      </w:r>
      <w:proofErr w:type="spellStart"/>
      <w:r w:rsidRPr="001E4F20">
        <w:rPr>
          <w:rFonts w:ascii="Courier New" w:eastAsiaTheme="minorEastAsia" w:hAnsi="Courier New" w:cs="Courier New"/>
          <w:sz w:val="20"/>
          <w:szCs w:val="20"/>
          <w:lang w:val="en-US"/>
        </w:rPr>
        <w:t>ώλει</w:t>
      </w:r>
      <w:proofErr w:type="spellEnd"/>
      <w:r w:rsidRPr="001E4F20">
        <w:rPr>
          <w:rFonts w:ascii="Courier New" w:eastAsiaTheme="minorEastAsia" w:hAnsi="Courier New" w:cs="Courier New"/>
          <w:sz w:val="20"/>
          <w:szCs w:val="20"/>
          <w:lang w:val="en-US"/>
        </w:rPr>
        <w:t>ας</w:t>
      </w:r>
    </w:p>
    <w:p w14:paraId="145CABFB"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if epoch % 100 == 0:  # </w:t>
      </w:r>
      <w:proofErr w:type="spellStart"/>
      <w:r w:rsidRPr="001E4F20">
        <w:rPr>
          <w:rFonts w:ascii="Courier New" w:eastAsiaTheme="minorEastAsia" w:hAnsi="Courier New" w:cs="Courier New"/>
          <w:sz w:val="20"/>
          <w:szCs w:val="20"/>
          <w:lang w:val="en-US"/>
        </w:rPr>
        <w:t>Εκτύ</w:t>
      </w:r>
      <w:proofErr w:type="spellEnd"/>
      <w:r w:rsidRPr="001E4F20">
        <w:rPr>
          <w:rFonts w:ascii="Courier New" w:eastAsiaTheme="minorEastAsia" w:hAnsi="Courier New" w:cs="Courier New"/>
          <w:sz w:val="20"/>
          <w:szCs w:val="20"/>
          <w:lang w:val="en-US"/>
        </w:rPr>
        <w:t>πωση α</w:t>
      </w:r>
      <w:proofErr w:type="spellStart"/>
      <w:r w:rsidRPr="001E4F20">
        <w:rPr>
          <w:rFonts w:ascii="Courier New" w:eastAsiaTheme="minorEastAsia" w:hAnsi="Courier New" w:cs="Courier New"/>
          <w:sz w:val="20"/>
          <w:szCs w:val="20"/>
          <w:lang w:val="en-US"/>
        </w:rPr>
        <w:t>νά</w:t>
      </w:r>
      <w:proofErr w:type="spellEnd"/>
      <w:r w:rsidRPr="001E4F20">
        <w:rPr>
          <w:rFonts w:ascii="Courier New" w:eastAsiaTheme="minorEastAsia" w:hAnsi="Courier New" w:cs="Courier New"/>
          <w:sz w:val="20"/>
          <w:szCs w:val="20"/>
          <w:lang w:val="en-US"/>
        </w:rPr>
        <w:t xml:space="preserve"> 100 επ</w:t>
      </w:r>
      <w:proofErr w:type="spellStart"/>
      <w:r w:rsidRPr="001E4F20">
        <w:rPr>
          <w:rFonts w:ascii="Courier New" w:eastAsiaTheme="minorEastAsia" w:hAnsi="Courier New" w:cs="Courier New"/>
          <w:sz w:val="20"/>
          <w:szCs w:val="20"/>
          <w:lang w:val="en-US"/>
        </w:rPr>
        <w:t>οχές</w:t>
      </w:r>
      <w:proofErr w:type="spellEnd"/>
    </w:p>
    <w:p w14:paraId="423E779A"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print(</w:t>
      </w:r>
      <w:proofErr w:type="spellStart"/>
      <w:r w:rsidRPr="001E4F20">
        <w:rPr>
          <w:rFonts w:ascii="Courier New" w:eastAsiaTheme="minorEastAsia" w:hAnsi="Courier New" w:cs="Courier New"/>
          <w:sz w:val="20"/>
          <w:szCs w:val="20"/>
          <w:lang w:val="en-US"/>
        </w:rPr>
        <w:t>f"Epoch</w:t>
      </w:r>
      <w:proofErr w:type="spellEnd"/>
      <w:r w:rsidRPr="001E4F20">
        <w:rPr>
          <w:rFonts w:ascii="Courier New" w:eastAsiaTheme="minorEastAsia" w:hAnsi="Courier New" w:cs="Courier New"/>
          <w:sz w:val="20"/>
          <w:szCs w:val="20"/>
          <w:lang w:val="en-US"/>
        </w:rPr>
        <w:t xml:space="preserve"> {epoch}: Loss = {</w:t>
      </w:r>
      <w:proofErr w:type="spellStart"/>
      <w:r w:rsidRPr="001E4F20">
        <w:rPr>
          <w:rFonts w:ascii="Courier New" w:eastAsiaTheme="minorEastAsia" w:hAnsi="Courier New" w:cs="Courier New"/>
          <w:sz w:val="20"/>
          <w:szCs w:val="20"/>
          <w:lang w:val="en-US"/>
        </w:rPr>
        <w:t>loss.item</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Εμφάνιση</w:t>
      </w:r>
      <w:proofErr w:type="spellEnd"/>
      <w:r w:rsidRPr="001E4F20">
        <w:rPr>
          <w:rFonts w:ascii="Courier New" w:eastAsiaTheme="minorEastAsia" w:hAnsi="Courier New" w:cs="Courier New"/>
          <w:sz w:val="20"/>
          <w:szCs w:val="20"/>
          <w:lang w:val="en-US"/>
        </w:rPr>
        <w:t xml:space="preserve"> απ</w:t>
      </w:r>
      <w:proofErr w:type="spellStart"/>
      <w:r w:rsidRPr="001E4F20">
        <w:rPr>
          <w:rFonts w:ascii="Courier New" w:eastAsiaTheme="minorEastAsia" w:hAnsi="Courier New" w:cs="Courier New"/>
          <w:sz w:val="20"/>
          <w:szCs w:val="20"/>
          <w:lang w:val="en-US"/>
        </w:rPr>
        <w:t>ώλει</w:t>
      </w:r>
      <w:proofErr w:type="spellEnd"/>
      <w:r w:rsidRPr="001E4F20">
        <w:rPr>
          <w:rFonts w:ascii="Courier New" w:eastAsiaTheme="minorEastAsia" w:hAnsi="Courier New" w:cs="Courier New"/>
          <w:sz w:val="20"/>
          <w:szCs w:val="20"/>
          <w:lang w:val="en-US"/>
        </w:rPr>
        <w:t>ας</w:t>
      </w:r>
    </w:p>
    <w:p w14:paraId="717F2A5B" w14:textId="77777777" w:rsidR="001E4F20" w:rsidRPr="001E4F20" w:rsidRDefault="001E4F20" w:rsidP="001E4F20">
      <w:pPr>
        <w:jc w:val="both"/>
        <w:rPr>
          <w:rFonts w:ascii="Courier New" w:eastAsiaTheme="minorEastAsia" w:hAnsi="Courier New" w:cs="Courier New"/>
          <w:sz w:val="20"/>
          <w:szCs w:val="20"/>
          <w:lang w:val="en-US"/>
        </w:rPr>
      </w:pPr>
    </w:p>
    <w:p w14:paraId="3688D5F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lastRenderedPageBreak/>
        <w:t xml:space="preserve"># ------------- Διορθώσεις για </w:t>
      </w:r>
      <w:proofErr w:type="spellStart"/>
      <w:r w:rsidRPr="001E4F20">
        <w:rPr>
          <w:rFonts w:ascii="Courier New" w:eastAsiaTheme="minorEastAsia" w:hAnsi="Courier New" w:cs="Courier New"/>
          <w:sz w:val="20"/>
          <w:szCs w:val="20"/>
        </w:rPr>
        <w:t>Αναπαραγωγιμότητα</w:t>
      </w:r>
      <w:proofErr w:type="spellEnd"/>
      <w:r w:rsidRPr="001E4F20">
        <w:rPr>
          <w:rFonts w:ascii="Courier New" w:eastAsiaTheme="minorEastAsia" w:hAnsi="Courier New" w:cs="Courier New"/>
          <w:sz w:val="20"/>
          <w:szCs w:val="20"/>
        </w:rPr>
        <w:t xml:space="preserve"> -------------</w:t>
      </w:r>
    </w:p>
    <w:p w14:paraId="3A85A77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torch</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manual</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(42)  # Σταθερό </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 για </w:t>
      </w:r>
      <w:r w:rsidRPr="001E4F20">
        <w:rPr>
          <w:rFonts w:ascii="Courier New" w:eastAsiaTheme="minorEastAsia" w:hAnsi="Courier New" w:cs="Courier New"/>
          <w:sz w:val="20"/>
          <w:szCs w:val="20"/>
          <w:lang w:val="en-US"/>
        </w:rPr>
        <w:t>PyTorch</w:t>
      </w:r>
    </w:p>
    <w:p w14:paraId="347683A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np</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random</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(42)  # Σταθερό </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 για </w:t>
      </w:r>
      <w:r w:rsidRPr="001E4F20">
        <w:rPr>
          <w:rFonts w:ascii="Courier New" w:eastAsiaTheme="minorEastAsia" w:hAnsi="Courier New" w:cs="Courier New"/>
          <w:sz w:val="20"/>
          <w:szCs w:val="20"/>
          <w:lang w:val="en-US"/>
        </w:rPr>
        <w:t>NumPy</w:t>
      </w:r>
    </w:p>
    <w:p w14:paraId="41A58E6F" w14:textId="77777777" w:rsidR="001E4F20" w:rsidRPr="001E4F20" w:rsidRDefault="001E4F20" w:rsidP="001E4F20">
      <w:pPr>
        <w:jc w:val="both"/>
        <w:rPr>
          <w:rFonts w:ascii="Courier New" w:eastAsiaTheme="minorEastAsia" w:hAnsi="Courier New" w:cs="Courier New"/>
          <w:sz w:val="20"/>
          <w:szCs w:val="20"/>
        </w:rPr>
      </w:pPr>
    </w:p>
    <w:p w14:paraId="07562054"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Εκ</w:t>
      </w:r>
      <w:proofErr w:type="spellEnd"/>
      <w:r w:rsidRPr="001E4F20">
        <w:rPr>
          <w:rFonts w:ascii="Courier New" w:eastAsiaTheme="minorEastAsia" w:hAnsi="Courier New" w:cs="Courier New"/>
          <w:sz w:val="20"/>
          <w:szCs w:val="20"/>
          <w:lang w:val="en-US"/>
        </w:rPr>
        <w:t xml:space="preserve">παίδευση </w:t>
      </w:r>
      <w:proofErr w:type="spellStart"/>
      <w:r w:rsidRPr="001E4F20">
        <w:rPr>
          <w:rFonts w:ascii="Courier New" w:eastAsiaTheme="minorEastAsia" w:hAnsi="Courier New" w:cs="Courier New"/>
          <w:sz w:val="20"/>
          <w:szCs w:val="20"/>
          <w:lang w:val="en-US"/>
        </w:rPr>
        <w:t>με</w:t>
      </w:r>
      <w:proofErr w:type="spellEnd"/>
      <w:r w:rsidRPr="001E4F20">
        <w:rPr>
          <w:rFonts w:ascii="Courier New" w:eastAsiaTheme="minorEastAsia" w:hAnsi="Courier New" w:cs="Courier New"/>
          <w:sz w:val="20"/>
          <w:szCs w:val="20"/>
          <w:lang w:val="en-US"/>
        </w:rPr>
        <w:t xml:space="preserve"> Full-Batch GD -------------</w:t>
      </w:r>
    </w:p>
    <w:p w14:paraId="0E22EE7E"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model_sgd</w:t>
      </w:r>
      <w:proofErr w:type="spellEnd"/>
      <w:r w:rsidRPr="001E4F20">
        <w:rPr>
          <w:rFonts w:ascii="Courier New" w:eastAsiaTheme="minorEastAsia" w:hAnsi="Courier New" w:cs="Courier New"/>
          <w:sz w:val="20"/>
          <w:szCs w:val="20"/>
          <w:lang w:val="en-US"/>
        </w:rPr>
        <w:t xml:space="preserve"> = SimpleNN()</w:t>
      </w:r>
    </w:p>
    <w:p w14:paraId="6D23FF2F"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optimizer_sgd</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optim.SGD</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model_sgd.parameters</w:t>
      </w:r>
      <w:proofErr w:type="spellEnd"/>
      <w:r w:rsidRPr="001E4F20">
        <w:rPr>
          <w:rFonts w:ascii="Courier New" w:eastAsiaTheme="minorEastAsia" w:hAnsi="Courier New" w:cs="Courier New"/>
          <w:sz w:val="20"/>
          <w:szCs w:val="20"/>
          <w:lang w:val="en-US"/>
        </w:rPr>
        <w:t xml:space="preserve">(), lr=LR)  # GD </w:t>
      </w:r>
      <w:proofErr w:type="spellStart"/>
      <w:r w:rsidRPr="001E4F20">
        <w:rPr>
          <w:rFonts w:ascii="Courier New" w:eastAsiaTheme="minorEastAsia" w:hAnsi="Courier New" w:cs="Courier New"/>
          <w:sz w:val="20"/>
          <w:szCs w:val="20"/>
          <w:lang w:val="en-US"/>
        </w:rPr>
        <w:t>με</w:t>
      </w:r>
      <w:proofErr w:type="spellEnd"/>
      <w:r w:rsidRPr="001E4F20">
        <w:rPr>
          <w:rFonts w:ascii="Courier New" w:eastAsiaTheme="minorEastAsia" w:hAnsi="Courier New" w:cs="Courier New"/>
          <w:sz w:val="20"/>
          <w:szCs w:val="20"/>
          <w:lang w:val="en-US"/>
        </w:rPr>
        <w:t xml:space="preserve"> Full-Batch</w:t>
      </w:r>
    </w:p>
    <w:p w14:paraId="19019CBF"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sgd_losses</w:t>
      </w:r>
      <w:proofErr w:type="spellEnd"/>
      <w:r w:rsidRPr="001E4F20">
        <w:rPr>
          <w:rFonts w:ascii="Courier New" w:eastAsiaTheme="minorEastAsia" w:hAnsi="Courier New" w:cs="Courier New"/>
          <w:sz w:val="20"/>
          <w:szCs w:val="20"/>
          <w:lang w:val="en-US"/>
        </w:rPr>
        <w:t xml:space="preserve"> = []</w:t>
      </w:r>
    </w:p>
    <w:p w14:paraId="6DE709C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print("\n--- </w:t>
      </w:r>
      <w:proofErr w:type="spellStart"/>
      <w:r w:rsidRPr="001E4F20">
        <w:rPr>
          <w:rFonts w:ascii="Courier New" w:eastAsiaTheme="minorEastAsia" w:hAnsi="Courier New" w:cs="Courier New"/>
          <w:sz w:val="20"/>
          <w:szCs w:val="20"/>
          <w:lang w:val="en-US"/>
        </w:rPr>
        <w:t>Εκ</w:t>
      </w:r>
      <w:proofErr w:type="spellEnd"/>
      <w:r w:rsidRPr="001E4F20">
        <w:rPr>
          <w:rFonts w:ascii="Courier New" w:eastAsiaTheme="minorEastAsia" w:hAnsi="Courier New" w:cs="Courier New"/>
          <w:sz w:val="20"/>
          <w:szCs w:val="20"/>
          <w:lang w:val="en-US"/>
        </w:rPr>
        <w:t xml:space="preserve">παίδευση </w:t>
      </w:r>
      <w:proofErr w:type="spellStart"/>
      <w:r w:rsidRPr="001E4F20">
        <w:rPr>
          <w:rFonts w:ascii="Courier New" w:eastAsiaTheme="minorEastAsia" w:hAnsi="Courier New" w:cs="Courier New"/>
          <w:sz w:val="20"/>
          <w:szCs w:val="20"/>
          <w:lang w:val="en-US"/>
        </w:rPr>
        <w:t>με</w:t>
      </w:r>
      <w:proofErr w:type="spellEnd"/>
      <w:r w:rsidRPr="001E4F20">
        <w:rPr>
          <w:rFonts w:ascii="Courier New" w:eastAsiaTheme="minorEastAsia" w:hAnsi="Courier New" w:cs="Courier New"/>
          <w:sz w:val="20"/>
          <w:szCs w:val="20"/>
          <w:lang w:val="en-US"/>
        </w:rPr>
        <w:t xml:space="preserve"> Full-Batch GD ---")</w:t>
      </w:r>
    </w:p>
    <w:p w14:paraId="536FE313"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for epoch in range(EPOCHS):</w:t>
      </w:r>
    </w:p>
    <w:p w14:paraId="0667356F"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model_sgd.train</w:t>
      </w:r>
      <w:proofErr w:type="spellEnd"/>
      <w:r w:rsidRPr="001E4F20">
        <w:rPr>
          <w:rFonts w:ascii="Courier New" w:eastAsiaTheme="minorEastAsia" w:hAnsi="Courier New" w:cs="Courier New"/>
          <w:sz w:val="20"/>
          <w:szCs w:val="20"/>
          <w:lang w:val="en-US"/>
        </w:rPr>
        <w:t>()</w:t>
      </w:r>
    </w:p>
    <w:p w14:paraId="40799B85"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pred = </w:t>
      </w:r>
      <w:proofErr w:type="spellStart"/>
      <w:r w:rsidRPr="001E4F20">
        <w:rPr>
          <w:rFonts w:ascii="Courier New" w:eastAsiaTheme="minorEastAsia" w:hAnsi="Courier New" w:cs="Courier New"/>
          <w:sz w:val="20"/>
          <w:szCs w:val="20"/>
          <w:lang w:val="en-US"/>
        </w:rPr>
        <w:t>model_sgd</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Πρό</w:t>
      </w:r>
      <w:proofErr w:type="spellEnd"/>
      <w:r w:rsidRPr="001E4F20">
        <w:rPr>
          <w:rFonts w:ascii="Courier New" w:eastAsiaTheme="minorEastAsia" w:hAnsi="Courier New" w:cs="Courier New"/>
          <w:sz w:val="20"/>
          <w:szCs w:val="20"/>
          <w:lang w:val="en-US"/>
        </w:rPr>
        <w:t xml:space="preserve">βλεψη </w:t>
      </w:r>
      <w:proofErr w:type="spellStart"/>
      <w:r w:rsidRPr="001E4F20">
        <w:rPr>
          <w:rFonts w:ascii="Courier New" w:eastAsiaTheme="minorEastAsia" w:hAnsi="Courier New" w:cs="Courier New"/>
          <w:sz w:val="20"/>
          <w:szCs w:val="20"/>
          <w:lang w:val="en-US"/>
        </w:rPr>
        <w:t>γι</w:t>
      </w:r>
      <w:proofErr w:type="spellEnd"/>
      <w:r w:rsidRPr="001E4F20">
        <w:rPr>
          <w:rFonts w:ascii="Courier New" w:eastAsiaTheme="minorEastAsia" w:hAnsi="Courier New" w:cs="Courier New"/>
          <w:sz w:val="20"/>
          <w:szCs w:val="20"/>
          <w:lang w:val="en-US"/>
        </w:rPr>
        <w:t xml:space="preserve">α </w:t>
      </w:r>
      <w:proofErr w:type="spellStart"/>
      <w:r w:rsidRPr="001E4F20">
        <w:rPr>
          <w:rFonts w:ascii="Courier New" w:eastAsiaTheme="minorEastAsia" w:hAnsi="Courier New" w:cs="Courier New"/>
          <w:sz w:val="20"/>
          <w:szCs w:val="20"/>
          <w:lang w:val="en-US"/>
        </w:rPr>
        <w:t>όλο</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το</w:t>
      </w:r>
      <w:proofErr w:type="spellEnd"/>
      <w:r w:rsidRPr="001E4F20">
        <w:rPr>
          <w:rFonts w:ascii="Courier New" w:eastAsiaTheme="minorEastAsia" w:hAnsi="Courier New" w:cs="Courier New"/>
          <w:sz w:val="20"/>
          <w:szCs w:val="20"/>
          <w:lang w:val="en-US"/>
        </w:rPr>
        <w:t xml:space="preserve"> dataset</w:t>
      </w:r>
    </w:p>
    <w:p w14:paraId="14502000"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loss =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 xml:space="preserve">(pred, </w:t>
      </w: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  # Υπ</w:t>
      </w:r>
      <w:proofErr w:type="spellStart"/>
      <w:r w:rsidRPr="001E4F20">
        <w:rPr>
          <w:rFonts w:ascii="Courier New" w:eastAsiaTheme="minorEastAsia" w:hAnsi="Courier New" w:cs="Courier New"/>
          <w:sz w:val="20"/>
          <w:szCs w:val="20"/>
          <w:lang w:val="en-US"/>
        </w:rPr>
        <w:t>ολογισμός</w:t>
      </w:r>
      <w:proofErr w:type="spellEnd"/>
      <w:r w:rsidRPr="001E4F20">
        <w:rPr>
          <w:rFonts w:ascii="Courier New" w:eastAsiaTheme="minorEastAsia" w:hAnsi="Courier New" w:cs="Courier New"/>
          <w:sz w:val="20"/>
          <w:szCs w:val="20"/>
          <w:lang w:val="en-US"/>
        </w:rPr>
        <w:t xml:space="preserve"> απ</w:t>
      </w:r>
      <w:proofErr w:type="spellStart"/>
      <w:r w:rsidRPr="001E4F20">
        <w:rPr>
          <w:rFonts w:ascii="Courier New" w:eastAsiaTheme="minorEastAsia" w:hAnsi="Courier New" w:cs="Courier New"/>
          <w:sz w:val="20"/>
          <w:szCs w:val="20"/>
          <w:lang w:val="en-US"/>
        </w:rPr>
        <w:t>ώλει</w:t>
      </w:r>
      <w:proofErr w:type="spellEnd"/>
      <w:r w:rsidRPr="001E4F20">
        <w:rPr>
          <w:rFonts w:ascii="Courier New" w:eastAsiaTheme="minorEastAsia" w:hAnsi="Courier New" w:cs="Courier New"/>
          <w:sz w:val="20"/>
          <w:szCs w:val="20"/>
          <w:lang w:val="en-US"/>
        </w:rPr>
        <w:t>ας</w:t>
      </w:r>
    </w:p>
    <w:p w14:paraId="60E85BF1"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optimizer_sgd.zero_grad</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Μηδενισμός</w:t>
      </w:r>
      <w:proofErr w:type="spellEnd"/>
      <w:r w:rsidRPr="001E4F20">
        <w:rPr>
          <w:rFonts w:ascii="Courier New" w:eastAsiaTheme="minorEastAsia" w:hAnsi="Courier New" w:cs="Courier New"/>
          <w:sz w:val="20"/>
          <w:szCs w:val="20"/>
          <w:lang w:val="en-US"/>
        </w:rPr>
        <w:t xml:space="preserve"> gradients</w:t>
      </w:r>
    </w:p>
    <w:p w14:paraId="4D1C1261"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loss.backward</w:t>
      </w:r>
      <w:proofErr w:type="spellEnd"/>
      <w:r w:rsidRPr="001E4F20">
        <w:rPr>
          <w:rFonts w:ascii="Courier New" w:eastAsiaTheme="minorEastAsia" w:hAnsi="Courier New" w:cs="Courier New"/>
          <w:sz w:val="20"/>
          <w:szCs w:val="20"/>
          <w:lang w:val="en-US"/>
        </w:rPr>
        <w:t>()  # Backpropagation</w:t>
      </w:r>
    </w:p>
    <w:p w14:paraId="48F9E74F"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optimizer_sgd.step</w:t>
      </w:r>
      <w:proofErr w:type="spellEnd"/>
      <w:r w:rsidRPr="001E4F20">
        <w:rPr>
          <w:rFonts w:ascii="Courier New" w:eastAsiaTheme="minorEastAsia" w:hAnsi="Courier New" w:cs="Courier New"/>
          <w:sz w:val="20"/>
          <w:szCs w:val="20"/>
          <w:lang w:val="en-US"/>
        </w:rPr>
        <w:t>()  # Ενημέρωση βα</w:t>
      </w:r>
      <w:proofErr w:type="spellStart"/>
      <w:r w:rsidRPr="001E4F20">
        <w:rPr>
          <w:rFonts w:ascii="Courier New" w:eastAsiaTheme="minorEastAsia" w:hAnsi="Courier New" w:cs="Courier New"/>
          <w:sz w:val="20"/>
          <w:szCs w:val="20"/>
          <w:lang w:val="en-US"/>
        </w:rPr>
        <w:t>ρών</w:t>
      </w:r>
      <w:proofErr w:type="spellEnd"/>
    </w:p>
    <w:p w14:paraId="362B93E5"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sgd_losses.append</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loss.item</w:t>
      </w:r>
      <w:proofErr w:type="spellEnd"/>
      <w:r w:rsidRPr="001E4F20">
        <w:rPr>
          <w:rFonts w:ascii="Courier New" w:eastAsiaTheme="minorEastAsia" w:hAnsi="Courier New" w:cs="Courier New"/>
          <w:sz w:val="20"/>
          <w:szCs w:val="20"/>
          <w:lang w:val="en-US"/>
        </w:rPr>
        <w:t>())  # Απ</w:t>
      </w:r>
      <w:proofErr w:type="spellStart"/>
      <w:r w:rsidRPr="001E4F20">
        <w:rPr>
          <w:rFonts w:ascii="Courier New" w:eastAsiaTheme="minorEastAsia" w:hAnsi="Courier New" w:cs="Courier New"/>
          <w:sz w:val="20"/>
          <w:szCs w:val="20"/>
          <w:lang w:val="en-US"/>
        </w:rPr>
        <w:t>οθήκευση</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τρέχουσ</w:t>
      </w:r>
      <w:proofErr w:type="spellEnd"/>
      <w:r w:rsidRPr="001E4F20">
        <w:rPr>
          <w:rFonts w:ascii="Courier New" w:eastAsiaTheme="minorEastAsia" w:hAnsi="Courier New" w:cs="Courier New"/>
          <w:sz w:val="20"/>
          <w:szCs w:val="20"/>
          <w:lang w:val="en-US"/>
        </w:rPr>
        <w:t>ας απ</w:t>
      </w:r>
      <w:proofErr w:type="spellStart"/>
      <w:r w:rsidRPr="001E4F20">
        <w:rPr>
          <w:rFonts w:ascii="Courier New" w:eastAsiaTheme="minorEastAsia" w:hAnsi="Courier New" w:cs="Courier New"/>
          <w:sz w:val="20"/>
          <w:szCs w:val="20"/>
          <w:lang w:val="en-US"/>
        </w:rPr>
        <w:t>ώλει</w:t>
      </w:r>
      <w:proofErr w:type="spellEnd"/>
      <w:r w:rsidRPr="001E4F20">
        <w:rPr>
          <w:rFonts w:ascii="Courier New" w:eastAsiaTheme="minorEastAsia" w:hAnsi="Courier New" w:cs="Courier New"/>
          <w:sz w:val="20"/>
          <w:szCs w:val="20"/>
          <w:lang w:val="en-US"/>
        </w:rPr>
        <w:t>ας</w:t>
      </w:r>
    </w:p>
    <w:p w14:paraId="40D59BFF"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if epoch % 100 == 0:  # </w:t>
      </w:r>
      <w:proofErr w:type="spellStart"/>
      <w:r w:rsidRPr="001E4F20">
        <w:rPr>
          <w:rFonts w:ascii="Courier New" w:eastAsiaTheme="minorEastAsia" w:hAnsi="Courier New" w:cs="Courier New"/>
          <w:sz w:val="20"/>
          <w:szCs w:val="20"/>
          <w:lang w:val="en-US"/>
        </w:rPr>
        <w:t>Εκτύ</w:t>
      </w:r>
      <w:proofErr w:type="spellEnd"/>
      <w:r w:rsidRPr="001E4F20">
        <w:rPr>
          <w:rFonts w:ascii="Courier New" w:eastAsiaTheme="minorEastAsia" w:hAnsi="Courier New" w:cs="Courier New"/>
          <w:sz w:val="20"/>
          <w:szCs w:val="20"/>
          <w:lang w:val="en-US"/>
        </w:rPr>
        <w:t>πωση α</w:t>
      </w:r>
      <w:proofErr w:type="spellStart"/>
      <w:r w:rsidRPr="001E4F20">
        <w:rPr>
          <w:rFonts w:ascii="Courier New" w:eastAsiaTheme="minorEastAsia" w:hAnsi="Courier New" w:cs="Courier New"/>
          <w:sz w:val="20"/>
          <w:szCs w:val="20"/>
          <w:lang w:val="en-US"/>
        </w:rPr>
        <w:t>νά</w:t>
      </w:r>
      <w:proofErr w:type="spellEnd"/>
      <w:r w:rsidRPr="001E4F20">
        <w:rPr>
          <w:rFonts w:ascii="Courier New" w:eastAsiaTheme="minorEastAsia" w:hAnsi="Courier New" w:cs="Courier New"/>
          <w:sz w:val="20"/>
          <w:szCs w:val="20"/>
          <w:lang w:val="en-US"/>
        </w:rPr>
        <w:t xml:space="preserve"> 100 επ</w:t>
      </w:r>
      <w:proofErr w:type="spellStart"/>
      <w:r w:rsidRPr="001E4F20">
        <w:rPr>
          <w:rFonts w:ascii="Courier New" w:eastAsiaTheme="minorEastAsia" w:hAnsi="Courier New" w:cs="Courier New"/>
          <w:sz w:val="20"/>
          <w:szCs w:val="20"/>
          <w:lang w:val="en-US"/>
        </w:rPr>
        <w:t>οχές</w:t>
      </w:r>
      <w:proofErr w:type="spellEnd"/>
    </w:p>
    <w:p w14:paraId="5DCE5D60"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print(</w:t>
      </w:r>
      <w:proofErr w:type="spellStart"/>
      <w:r w:rsidRPr="001E4F20">
        <w:rPr>
          <w:rFonts w:ascii="Courier New" w:eastAsiaTheme="minorEastAsia" w:hAnsi="Courier New" w:cs="Courier New"/>
          <w:sz w:val="20"/>
          <w:szCs w:val="20"/>
          <w:lang w:val="en-US"/>
        </w:rPr>
        <w:t>f"Epoch</w:t>
      </w:r>
      <w:proofErr w:type="spellEnd"/>
      <w:r w:rsidRPr="001E4F20">
        <w:rPr>
          <w:rFonts w:ascii="Courier New" w:eastAsiaTheme="minorEastAsia" w:hAnsi="Courier New" w:cs="Courier New"/>
          <w:sz w:val="20"/>
          <w:szCs w:val="20"/>
          <w:lang w:val="en-US"/>
        </w:rPr>
        <w:t xml:space="preserve"> {epoch}: Loss = {</w:t>
      </w:r>
      <w:proofErr w:type="spellStart"/>
      <w:r w:rsidRPr="001E4F20">
        <w:rPr>
          <w:rFonts w:ascii="Courier New" w:eastAsiaTheme="minorEastAsia" w:hAnsi="Courier New" w:cs="Courier New"/>
          <w:sz w:val="20"/>
          <w:szCs w:val="20"/>
          <w:lang w:val="en-US"/>
        </w:rPr>
        <w:t>loss.item</w:t>
      </w:r>
      <w:proofErr w:type="spellEnd"/>
      <w:r w:rsidRPr="001E4F20">
        <w:rPr>
          <w:rFonts w:ascii="Courier New" w:eastAsiaTheme="minorEastAsia" w:hAnsi="Courier New" w:cs="Courier New"/>
          <w:sz w:val="20"/>
          <w:szCs w:val="20"/>
          <w:lang w:val="en-US"/>
        </w:rPr>
        <w:t>()}")</w:t>
      </w:r>
    </w:p>
    <w:p w14:paraId="50E1209D" w14:textId="77777777" w:rsidR="001E4F20" w:rsidRPr="001E4F20" w:rsidRDefault="001E4F20" w:rsidP="001E4F20">
      <w:pPr>
        <w:jc w:val="both"/>
        <w:rPr>
          <w:rFonts w:ascii="Courier New" w:eastAsiaTheme="minorEastAsia" w:hAnsi="Courier New" w:cs="Courier New"/>
          <w:sz w:val="20"/>
          <w:szCs w:val="20"/>
          <w:lang w:val="en-US"/>
        </w:rPr>
      </w:pPr>
    </w:p>
    <w:p w14:paraId="67AD00B9"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Διορθώσεις για </w:t>
      </w:r>
      <w:proofErr w:type="spellStart"/>
      <w:r w:rsidRPr="001E4F20">
        <w:rPr>
          <w:rFonts w:ascii="Courier New" w:eastAsiaTheme="minorEastAsia" w:hAnsi="Courier New" w:cs="Courier New"/>
          <w:sz w:val="20"/>
          <w:szCs w:val="20"/>
        </w:rPr>
        <w:t>Αναπαραγωγιμότητα</w:t>
      </w:r>
      <w:proofErr w:type="spellEnd"/>
      <w:r w:rsidRPr="001E4F20">
        <w:rPr>
          <w:rFonts w:ascii="Courier New" w:eastAsiaTheme="minorEastAsia" w:hAnsi="Courier New" w:cs="Courier New"/>
          <w:sz w:val="20"/>
          <w:szCs w:val="20"/>
        </w:rPr>
        <w:t xml:space="preserve"> -------------</w:t>
      </w:r>
    </w:p>
    <w:p w14:paraId="7301A34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torch</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manual</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(42)  # Σταθερό </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 για </w:t>
      </w:r>
      <w:r w:rsidRPr="001E4F20">
        <w:rPr>
          <w:rFonts w:ascii="Courier New" w:eastAsiaTheme="minorEastAsia" w:hAnsi="Courier New" w:cs="Courier New"/>
          <w:sz w:val="20"/>
          <w:szCs w:val="20"/>
          <w:lang w:val="en-US"/>
        </w:rPr>
        <w:t>PyTorch</w:t>
      </w:r>
    </w:p>
    <w:p w14:paraId="20E2C8F8"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np</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random</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(42)  # Σταθερό </w:t>
      </w:r>
      <w:r w:rsidRPr="001E4F20">
        <w:rPr>
          <w:rFonts w:ascii="Courier New" w:eastAsiaTheme="minorEastAsia" w:hAnsi="Courier New" w:cs="Courier New"/>
          <w:sz w:val="20"/>
          <w:szCs w:val="20"/>
          <w:lang w:val="en-US"/>
        </w:rPr>
        <w:t>seed</w:t>
      </w:r>
      <w:r w:rsidRPr="001E4F20">
        <w:rPr>
          <w:rFonts w:ascii="Courier New" w:eastAsiaTheme="minorEastAsia" w:hAnsi="Courier New" w:cs="Courier New"/>
          <w:sz w:val="20"/>
          <w:szCs w:val="20"/>
        </w:rPr>
        <w:t xml:space="preserve"> για </w:t>
      </w:r>
      <w:r w:rsidRPr="001E4F20">
        <w:rPr>
          <w:rFonts w:ascii="Courier New" w:eastAsiaTheme="minorEastAsia" w:hAnsi="Courier New" w:cs="Courier New"/>
          <w:sz w:val="20"/>
          <w:szCs w:val="20"/>
          <w:lang w:val="en-US"/>
        </w:rPr>
        <w:t>NumPy</w:t>
      </w:r>
    </w:p>
    <w:p w14:paraId="37449FA5" w14:textId="77777777" w:rsidR="001E4F20" w:rsidRPr="001E4F20" w:rsidRDefault="001E4F20" w:rsidP="001E4F20">
      <w:pPr>
        <w:jc w:val="both"/>
        <w:rPr>
          <w:rFonts w:ascii="Courier New" w:eastAsiaTheme="minorEastAsia" w:hAnsi="Courier New" w:cs="Courier New"/>
          <w:sz w:val="20"/>
          <w:szCs w:val="20"/>
        </w:rPr>
      </w:pPr>
    </w:p>
    <w:p w14:paraId="5EAD56B4"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 Εκπαίδευση με </w:t>
      </w:r>
      <w:r w:rsidRPr="001E4F20">
        <w:rPr>
          <w:rFonts w:ascii="Courier New" w:eastAsiaTheme="minorEastAsia" w:hAnsi="Courier New" w:cs="Courier New"/>
          <w:sz w:val="20"/>
          <w:szCs w:val="20"/>
          <w:lang w:val="en-US"/>
        </w:rPr>
        <w:t>Adam</w:t>
      </w:r>
      <w:r w:rsidRPr="001E4F20">
        <w:rPr>
          <w:rFonts w:ascii="Courier New" w:eastAsiaTheme="minorEastAsia" w:hAnsi="Courier New" w:cs="Courier New"/>
          <w:sz w:val="20"/>
          <w:szCs w:val="20"/>
        </w:rPr>
        <w:t xml:space="preserve"> -------------</w:t>
      </w:r>
    </w:p>
    <w:p w14:paraId="3AE42875"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model</w:t>
      </w:r>
      <w:r w:rsidRPr="001E4F20">
        <w:rPr>
          <w:rFonts w:ascii="Courier New" w:eastAsiaTheme="minorEastAsia" w:hAnsi="Courier New" w:cs="Courier New"/>
          <w:sz w:val="20"/>
          <w:szCs w:val="20"/>
        </w:rPr>
        <w:t>_</w:t>
      </w:r>
      <w:proofErr w:type="spellStart"/>
      <w:r w:rsidRPr="001E4F20">
        <w:rPr>
          <w:rFonts w:ascii="Courier New" w:eastAsiaTheme="minorEastAsia" w:hAnsi="Courier New" w:cs="Courier New"/>
          <w:sz w:val="20"/>
          <w:szCs w:val="20"/>
          <w:lang w:val="en-US"/>
        </w:rPr>
        <w:t>adam</w:t>
      </w:r>
      <w:proofErr w:type="spellEnd"/>
      <w:r w:rsidRPr="001E4F20">
        <w:rPr>
          <w:rFonts w:ascii="Courier New" w:eastAsiaTheme="minorEastAsia" w:hAnsi="Courier New" w:cs="Courier New"/>
          <w:sz w:val="20"/>
          <w:szCs w:val="20"/>
        </w:rPr>
        <w:t xml:space="preserve"> = </w:t>
      </w:r>
      <w:r w:rsidRPr="001E4F20">
        <w:rPr>
          <w:rFonts w:ascii="Courier New" w:eastAsiaTheme="minorEastAsia" w:hAnsi="Courier New" w:cs="Courier New"/>
          <w:sz w:val="20"/>
          <w:szCs w:val="20"/>
          <w:lang w:val="en-US"/>
        </w:rPr>
        <w:t>SimpleNN</w:t>
      </w:r>
      <w:r w:rsidRPr="001E4F20">
        <w:rPr>
          <w:rFonts w:ascii="Courier New" w:eastAsiaTheme="minorEastAsia" w:hAnsi="Courier New" w:cs="Courier New"/>
          <w:sz w:val="20"/>
          <w:szCs w:val="20"/>
        </w:rPr>
        <w:t>()  # Αρχικοποίηση μοντέλου</w:t>
      </w:r>
    </w:p>
    <w:p w14:paraId="5DF0EE03"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optimizer_adam</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optim.Adam</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model_adam.parameters</w:t>
      </w:r>
      <w:proofErr w:type="spellEnd"/>
      <w:r w:rsidRPr="001E4F20">
        <w:rPr>
          <w:rFonts w:ascii="Courier New" w:eastAsiaTheme="minorEastAsia" w:hAnsi="Courier New" w:cs="Courier New"/>
          <w:sz w:val="20"/>
          <w:szCs w:val="20"/>
          <w:lang w:val="en-US"/>
        </w:rPr>
        <w:t xml:space="preserve">(), lr=LR)  # </w:t>
      </w:r>
      <w:proofErr w:type="spellStart"/>
      <w:r w:rsidRPr="001E4F20">
        <w:rPr>
          <w:rFonts w:ascii="Courier New" w:eastAsiaTheme="minorEastAsia" w:hAnsi="Courier New" w:cs="Courier New"/>
          <w:sz w:val="20"/>
          <w:szCs w:val="20"/>
          <w:lang w:val="en-US"/>
        </w:rPr>
        <w:t>Βελτιστο</w:t>
      </w:r>
      <w:proofErr w:type="spellEnd"/>
      <w:r w:rsidRPr="001E4F20">
        <w:rPr>
          <w:rFonts w:ascii="Courier New" w:eastAsiaTheme="minorEastAsia" w:hAnsi="Courier New" w:cs="Courier New"/>
          <w:sz w:val="20"/>
          <w:szCs w:val="20"/>
          <w:lang w:val="en-US"/>
        </w:rPr>
        <w:t>ποιητής Adam</w:t>
      </w:r>
    </w:p>
    <w:p w14:paraId="7EE7DD4D"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adam</w:t>
      </w:r>
      <w:proofErr w:type="spellEnd"/>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losses</w:t>
      </w:r>
      <w:r w:rsidRPr="001E4F20">
        <w:rPr>
          <w:rFonts w:ascii="Courier New" w:eastAsiaTheme="minorEastAsia" w:hAnsi="Courier New" w:cs="Courier New"/>
          <w:sz w:val="20"/>
          <w:szCs w:val="20"/>
        </w:rPr>
        <w:t xml:space="preserve"> = []  # Λίστα για την καταγραφή των απωλειών</w:t>
      </w:r>
    </w:p>
    <w:p w14:paraId="2021C89D"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print</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n</w:t>
      </w:r>
      <w:r w:rsidRPr="001E4F20">
        <w:rPr>
          <w:rFonts w:ascii="Courier New" w:eastAsiaTheme="minorEastAsia" w:hAnsi="Courier New" w:cs="Courier New"/>
          <w:sz w:val="20"/>
          <w:szCs w:val="20"/>
        </w:rPr>
        <w:t xml:space="preserve">--- Εκπαίδευση με </w:t>
      </w:r>
      <w:r w:rsidRPr="001E4F20">
        <w:rPr>
          <w:rFonts w:ascii="Courier New" w:eastAsiaTheme="minorEastAsia" w:hAnsi="Courier New" w:cs="Courier New"/>
          <w:sz w:val="20"/>
          <w:szCs w:val="20"/>
          <w:lang w:val="en-US"/>
        </w:rPr>
        <w:t>Adam</w:t>
      </w:r>
      <w:r w:rsidRPr="001E4F20">
        <w:rPr>
          <w:rFonts w:ascii="Courier New" w:eastAsiaTheme="minorEastAsia" w:hAnsi="Courier New" w:cs="Courier New"/>
          <w:sz w:val="20"/>
          <w:szCs w:val="20"/>
        </w:rPr>
        <w:t xml:space="preserve"> ---")</w:t>
      </w:r>
    </w:p>
    <w:p w14:paraId="4B19E967"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for epoch in range(EPOCHS):</w:t>
      </w:r>
    </w:p>
    <w:p w14:paraId="3C1C015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optimizer_adam.zero_grad</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Μηδενισμός</w:t>
      </w:r>
      <w:proofErr w:type="spellEnd"/>
      <w:r w:rsidRPr="001E4F20">
        <w:rPr>
          <w:rFonts w:ascii="Courier New" w:eastAsiaTheme="minorEastAsia" w:hAnsi="Courier New" w:cs="Courier New"/>
          <w:sz w:val="20"/>
          <w:szCs w:val="20"/>
          <w:lang w:val="en-US"/>
        </w:rPr>
        <w:t xml:space="preserve"> gradients</w:t>
      </w:r>
    </w:p>
    <w:p w14:paraId="196D2AAC"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pred = </w:t>
      </w:r>
      <w:proofErr w:type="spellStart"/>
      <w:r w:rsidRPr="001E4F20">
        <w:rPr>
          <w:rFonts w:ascii="Courier New" w:eastAsiaTheme="minorEastAsia" w:hAnsi="Courier New" w:cs="Courier New"/>
          <w:sz w:val="20"/>
          <w:szCs w:val="20"/>
          <w:lang w:val="en-US"/>
        </w:rPr>
        <w:t>model_adam</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Πρό</w:t>
      </w:r>
      <w:proofErr w:type="spellEnd"/>
      <w:r w:rsidRPr="001E4F20">
        <w:rPr>
          <w:rFonts w:ascii="Courier New" w:eastAsiaTheme="minorEastAsia" w:hAnsi="Courier New" w:cs="Courier New"/>
          <w:sz w:val="20"/>
          <w:szCs w:val="20"/>
          <w:lang w:val="en-US"/>
        </w:rPr>
        <w:t>βλεψη</w:t>
      </w:r>
    </w:p>
    <w:p w14:paraId="0C0AD2D1"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loss = </w:t>
      </w:r>
      <w:proofErr w:type="spellStart"/>
      <w:r w:rsidRPr="001E4F20">
        <w:rPr>
          <w:rFonts w:ascii="Courier New" w:eastAsiaTheme="minorEastAsia" w:hAnsi="Courier New" w:cs="Courier New"/>
          <w:sz w:val="20"/>
          <w:szCs w:val="20"/>
          <w:lang w:val="en-US"/>
        </w:rPr>
        <w:t>loss_fn</w:t>
      </w:r>
      <w:proofErr w:type="spellEnd"/>
      <w:r w:rsidRPr="001E4F20">
        <w:rPr>
          <w:rFonts w:ascii="Courier New" w:eastAsiaTheme="minorEastAsia" w:hAnsi="Courier New" w:cs="Courier New"/>
          <w:sz w:val="20"/>
          <w:szCs w:val="20"/>
          <w:lang w:val="en-US"/>
        </w:rPr>
        <w:t xml:space="preserve">(pred, </w:t>
      </w:r>
      <w:proofErr w:type="spellStart"/>
      <w:r w:rsidRPr="001E4F20">
        <w:rPr>
          <w:rFonts w:ascii="Courier New" w:eastAsiaTheme="minorEastAsia" w:hAnsi="Courier New" w:cs="Courier New"/>
          <w:sz w:val="20"/>
          <w:szCs w:val="20"/>
          <w:lang w:val="en-US"/>
        </w:rPr>
        <w:t>y_train_tensor</w:t>
      </w:r>
      <w:proofErr w:type="spellEnd"/>
      <w:r w:rsidRPr="001E4F20">
        <w:rPr>
          <w:rFonts w:ascii="Courier New" w:eastAsiaTheme="minorEastAsia" w:hAnsi="Courier New" w:cs="Courier New"/>
          <w:sz w:val="20"/>
          <w:szCs w:val="20"/>
          <w:lang w:val="en-US"/>
        </w:rPr>
        <w:t>)  # Υπ</w:t>
      </w:r>
      <w:proofErr w:type="spellStart"/>
      <w:r w:rsidRPr="001E4F20">
        <w:rPr>
          <w:rFonts w:ascii="Courier New" w:eastAsiaTheme="minorEastAsia" w:hAnsi="Courier New" w:cs="Courier New"/>
          <w:sz w:val="20"/>
          <w:szCs w:val="20"/>
          <w:lang w:val="en-US"/>
        </w:rPr>
        <w:t>ολογισμός</w:t>
      </w:r>
      <w:proofErr w:type="spellEnd"/>
      <w:r w:rsidRPr="001E4F20">
        <w:rPr>
          <w:rFonts w:ascii="Courier New" w:eastAsiaTheme="minorEastAsia" w:hAnsi="Courier New" w:cs="Courier New"/>
          <w:sz w:val="20"/>
          <w:szCs w:val="20"/>
          <w:lang w:val="en-US"/>
        </w:rPr>
        <w:t xml:space="preserve"> απ</w:t>
      </w:r>
      <w:proofErr w:type="spellStart"/>
      <w:r w:rsidRPr="001E4F20">
        <w:rPr>
          <w:rFonts w:ascii="Courier New" w:eastAsiaTheme="minorEastAsia" w:hAnsi="Courier New" w:cs="Courier New"/>
          <w:sz w:val="20"/>
          <w:szCs w:val="20"/>
          <w:lang w:val="en-US"/>
        </w:rPr>
        <w:t>ώλει</w:t>
      </w:r>
      <w:proofErr w:type="spellEnd"/>
      <w:r w:rsidRPr="001E4F20">
        <w:rPr>
          <w:rFonts w:ascii="Courier New" w:eastAsiaTheme="minorEastAsia" w:hAnsi="Courier New" w:cs="Courier New"/>
          <w:sz w:val="20"/>
          <w:szCs w:val="20"/>
          <w:lang w:val="en-US"/>
        </w:rPr>
        <w:t>ας</w:t>
      </w:r>
    </w:p>
    <w:p w14:paraId="16465699"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lastRenderedPageBreak/>
        <w:t xml:space="preserve">    </w:t>
      </w:r>
      <w:proofErr w:type="spellStart"/>
      <w:r w:rsidRPr="001E4F20">
        <w:rPr>
          <w:rFonts w:ascii="Courier New" w:eastAsiaTheme="minorEastAsia" w:hAnsi="Courier New" w:cs="Courier New"/>
          <w:sz w:val="20"/>
          <w:szCs w:val="20"/>
          <w:lang w:val="en-US"/>
        </w:rPr>
        <w:t>loss.backward</w:t>
      </w:r>
      <w:proofErr w:type="spellEnd"/>
      <w:r w:rsidRPr="001E4F20">
        <w:rPr>
          <w:rFonts w:ascii="Courier New" w:eastAsiaTheme="minorEastAsia" w:hAnsi="Courier New" w:cs="Courier New"/>
          <w:sz w:val="20"/>
          <w:szCs w:val="20"/>
          <w:lang w:val="en-US"/>
        </w:rPr>
        <w:t>()  # Backpropagation</w:t>
      </w:r>
    </w:p>
    <w:p w14:paraId="2374E7AD"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optimizer_adam.step</w:t>
      </w:r>
      <w:proofErr w:type="spellEnd"/>
      <w:r w:rsidRPr="001E4F20">
        <w:rPr>
          <w:rFonts w:ascii="Courier New" w:eastAsiaTheme="minorEastAsia" w:hAnsi="Courier New" w:cs="Courier New"/>
          <w:sz w:val="20"/>
          <w:szCs w:val="20"/>
          <w:lang w:val="en-US"/>
        </w:rPr>
        <w:t>()  # Ενημέρωση βα</w:t>
      </w:r>
      <w:proofErr w:type="spellStart"/>
      <w:r w:rsidRPr="001E4F20">
        <w:rPr>
          <w:rFonts w:ascii="Courier New" w:eastAsiaTheme="minorEastAsia" w:hAnsi="Courier New" w:cs="Courier New"/>
          <w:sz w:val="20"/>
          <w:szCs w:val="20"/>
          <w:lang w:val="en-US"/>
        </w:rPr>
        <w:t>ρών</w:t>
      </w:r>
      <w:proofErr w:type="spellEnd"/>
    </w:p>
    <w:p w14:paraId="56E8A53F"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adam_losses.append</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loss.item</w:t>
      </w:r>
      <w:proofErr w:type="spellEnd"/>
      <w:r w:rsidRPr="001E4F20">
        <w:rPr>
          <w:rFonts w:ascii="Courier New" w:eastAsiaTheme="minorEastAsia" w:hAnsi="Courier New" w:cs="Courier New"/>
          <w:sz w:val="20"/>
          <w:szCs w:val="20"/>
          <w:lang w:val="en-US"/>
        </w:rPr>
        <w:t>())  # Απ</w:t>
      </w:r>
      <w:proofErr w:type="spellStart"/>
      <w:r w:rsidRPr="001E4F20">
        <w:rPr>
          <w:rFonts w:ascii="Courier New" w:eastAsiaTheme="minorEastAsia" w:hAnsi="Courier New" w:cs="Courier New"/>
          <w:sz w:val="20"/>
          <w:szCs w:val="20"/>
          <w:lang w:val="en-US"/>
        </w:rPr>
        <w:t>οθήκευση</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τρέχουσ</w:t>
      </w:r>
      <w:proofErr w:type="spellEnd"/>
      <w:r w:rsidRPr="001E4F20">
        <w:rPr>
          <w:rFonts w:ascii="Courier New" w:eastAsiaTheme="minorEastAsia" w:hAnsi="Courier New" w:cs="Courier New"/>
          <w:sz w:val="20"/>
          <w:szCs w:val="20"/>
          <w:lang w:val="en-US"/>
        </w:rPr>
        <w:t>ας απ</w:t>
      </w:r>
      <w:proofErr w:type="spellStart"/>
      <w:r w:rsidRPr="001E4F20">
        <w:rPr>
          <w:rFonts w:ascii="Courier New" w:eastAsiaTheme="minorEastAsia" w:hAnsi="Courier New" w:cs="Courier New"/>
          <w:sz w:val="20"/>
          <w:szCs w:val="20"/>
          <w:lang w:val="en-US"/>
        </w:rPr>
        <w:t>ώλει</w:t>
      </w:r>
      <w:proofErr w:type="spellEnd"/>
      <w:r w:rsidRPr="001E4F20">
        <w:rPr>
          <w:rFonts w:ascii="Courier New" w:eastAsiaTheme="minorEastAsia" w:hAnsi="Courier New" w:cs="Courier New"/>
          <w:sz w:val="20"/>
          <w:szCs w:val="20"/>
          <w:lang w:val="en-US"/>
        </w:rPr>
        <w:t>ας</w:t>
      </w:r>
    </w:p>
    <w:p w14:paraId="36185414"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if epoch % 100 == 0:  # </w:t>
      </w:r>
      <w:proofErr w:type="spellStart"/>
      <w:r w:rsidRPr="001E4F20">
        <w:rPr>
          <w:rFonts w:ascii="Courier New" w:eastAsiaTheme="minorEastAsia" w:hAnsi="Courier New" w:cs="Courier New"/>
          <w:sz w:val="20"/>
          <w:szCs w:val="20"/>
          <w:lang w:val="en-US"/>
        </w:rPr>
        <w:t>Εκτύ</w:t>
      </w:r>
      <w:proofErr w:type="spellEnd"/>
      <w:r w:rsidRPr="001E4F20">
        <w:rPr>
          <w:rFonts w:ascii="Courier New" w:eastAsiaTheme="minorEastAsia" w:hAnsi="Courier New" w:cs="Courier New"/>
          <w:sz w:val="20"/>
          <w:szCs w:val="20"/>
          <w:lang w:val="en-US"/>
        </w:rPr>
        <w:t>πωση α</w:t>
      </w:r>
      <w:proofErr w:type="spellStart"/>
      <w:r w:rsidRPr="001E4F20">
        <w:rPr>
          <w:rFonts w:ascii="Courier New" w:eastAsiaTheme="minorEastAsia" w:hAnsi="Courier New" w:cs="Courier New"/>
          <w:sz w:val="20"/>
          <w:szCs w:val="20"/>
          <w:lang w:val="en-US"/>
        </w:rPr>
        <w:t>νά</w:t>
      </w:r>
      <w:proofErr w:type="spellEnd"/>
      <w:r w:rsidRPr="001E4F20">
        <w:rPr>
          <w:rFonts w:ascii="Courier New" w:eastAsiaTheme="minorEastAsia" w:hAnsi="Courier New" w:cs="Courier New"/>
          <w:sz w:val="20"/>
          <w:szCs w:val="20"/>
          <w:lang w:val="en-US"/>
        </w:rPr>
        <w:t xml:space="preserve"> 100 επ</w:t>
      </w:r>
      <w:proofErr w:type="spellStart"/>
      <w:r w:rsidRPr="001E4F20">
        <w:rPr>
          <w:rFonts w:ascii="Courier New" w:eastAsiaTheme="minorEastAsia" w:hAnsi="Courier New" w:cs="Courier New"/>
          <w:sz w:val="20"/>
          <w:szCs w:val="20"/>
          <w:lang w:val="en-US"/>
        </w:rPr>
        <w:t>οχές</w:t>
      </w:r>
      <w:proofErr w:type="spellEnd"/>
    </w:p>
    <w:p w14:paraId="5E5E5636"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print(</w:t>
      </w:r>
      <w:proofErr w:type="spellStart"/>
      <w:r w:rsidRPr="001E4F20">
        <w:rPr>
          <w:rFonts w:ascii="Courier New" w:eastAsiaTheme="minorEastAsia" w:hAnsi="Courier New" w:cs="Courier New"/>
          <w:sz w:val="20"/>
          <w:szCs w:val="20"/>
          <w:lang w:val="en-US"/>
        </w:rPr>
        <w:t>f"Epoch</w:t>
      </w:r>
      <w:proofErr w:type="spellEnd"/>
      <w:r w:rsidRPr="001E4F20">
        <w:rPr>
          <w:rFonts w:ascii="Courier New" w:eastAsiaTheme="minorEastAsia" w:hAnsi="Courier New" w:cs="Courier New"/>
          <w:sz w:val="20"/>
          <w:szCs w:val="20"/>
          <w:lang w:val="en-US"/>
        </w:rPr>
        <w:t xml:space="preserve"> {epoch}: Loss = {</w:t>
      </w:r>
      <w:proofErr w:type="spellStart"/>
      <w:r w:rsidRPr="001E4F20">
        <w:rPr>
          <w:rFonts w:ascii="Courier New" w:eastAsiaTheme="minorEastAsia" w:hAnsi="Courier New" w:cs="Courier New"/>
          <w:sz w:val="20"/>
          <w:szCs w:val="20"/>
          <w:lang w:val="en-US"/>
        </w:rPr>
        <w:t>loss.item</w:t>
      </w:r>
      <w:proofErr w:type="spellEnd"/>
      <w:r w:rsidRPr="001E4F20">
        <w:rPr>
          <w:rFonts w:ascii="Courier New" w:eastAsiaTheme="minorEastAsia" w:hAnsi="Courier New" w:cs="Courier New"/>
          <w:sz w:val="20"/>
          <w:szCs w:val="20"/>
          <w:lang w:val="en-US"/>
        </w:rPr>
        <w:t>()}")</w:t>
      </w:r>
    </w:p>
    <w:p w14:paraId="641E3260" w14:textId="77777777" w:rsidR="001E4F20" w:rsidRPr="001E4F20" w:rsidRDefault="001E4F20" w:rsidP="001E4F20">
      <w:pPr>
        <w:jc w:val="both"/>
        <w:rPr>
          <w:rFonts w:ascii="Courier New" w:eastAsiaTheme="minorEastAsia" w:hAnsi="Courier New" w:cs="Courier New"/>
          <w:sz w:val="20"/>
          <w:szCs w:val="20"/>
          <w:lang w:val="en-US"/>
        </w:rPr>
      </w:pPr>
    </w:p>
    <w:p w14:paraId="757F8821"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Πρό</w:t>
      </w:r>
      <w:proofErr w:type="spellEnd"/>
      <w:r w:rsidRPr="001E4F20">
        <w:rPr>
          <w:rFonts w:ascii="Courier New" w:eastAsiaTheme="minorEastAsia" w:hAnsi="Courier New" w:cs="Courier New"/>
          <w:sz w:val="20"/>
          <w:szCs w:val="20"/>
          <w:lang w:val="en-US"/>
        </w:rPr>
        <w:t>βλεψεις -------------</w:t>
      </w:r>
    </w:p>
    <w:p w14:paraId="38965279"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def </w:t>
      </w:r>
      <w:proofErr w:type="spellStart"/>
      <w:r w:rsidRPr="001E4F20">
        <w:rPr>
          <w:rFonts w:ascii="Courier New" w:eastAsiaTheme="minorEastAsia" w:hAnsi="Courier New" w:cs="Courier New"/>
          <w:sz w:val="20"/>
          <w:szCs w:val="20"/>
          <w:lang w:val="en-US"/>
        </w:rPr>
        <w:t>get_predictions</w:t>
      </w:r>
      <w:proofErr w:type="spellEnd"/>
      <w:r w:rsidRPr="001E4F20">
        <w:rPr>
          <w:rFonts w:ascii="Courier New" w:eastAsiaTheme="minorEastAsia" w:hAnsi="Courier New" w:cs="Courier New"/>
          <w:sz w:val="20"/>
          <w:szCs w:val="20"/>
          <w:lang w:val="en-US"/>
        </w:rPr>
        <w:t>(model):</w:t>
      </w:r>
    </w:p>
    <w:p w14:paraId="79E6C8C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lang w:val="en-US"/>
        </w:rPr>
        <w:t xml:space="preserve">    </w:t>
      </w:r>
      <w:r w:rsidRPr="001E4F20">
        <w:rPr>
          <w:rFonts w:ascii="Courier New" w:eastAsiaTheme="minorEastAsia" w:hAnsi="Courier New" w:cs="Courier New"/>
          <w:sz w:val="20"/>
          <w:szCs w:val="20"/>
        </w:rPr>
        <w:t xml:space="preserve">"""Επιστρέφει τις προβλέψεις του μοντέλου σε </w:t>
      </w:r>
      <w:proofErr w:type="spellStart"/>
      <w:r w:rsidRPr="001E4F20">
        <w:rPr>
          <w:rFonts w:ascii="Courier New" w:eastAsiaTheme="minorEastAsia" w:hAnsi="Courier New" w:cs="Courier New"/>
          <w:sz w:val="20"/>
          <w:szCs w:val="20"/>
          <w:lang w:val="en-US"/>
        </w:rPr>
        <w:t>numpy</w:t>
      </w:r>
      <w:proofErr w:type="spellEnd"/>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array</w:t>
      </w:r>
      <w:r w:rsidRPr="001E4F20">
        <w:rPr>
          <w:rFonts w:ascii="Courier New" w:eastAsiaTheme="minorEastAsia" w:hAnsi="Courier New" w:cs="Courier New"/>
          <w:sz w:val="20"/>
          <w:szCs w:val="20"/>
        </w:rPr>
        <w:t>"""</w:t>
      </w:r>
    </w:p>
    <w:p w14:paraId="25B1EF9C"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model</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eval</w:t>
      </w:r>
      <w:r w:rsidRPr="001E4F20">
        <w:rPr>
          <w:rFonts w:ascii="Courier New" w:eastAsiaTheme="minorEastAsia" w:hAnsi="Courier New" w:cs="Courier New"/>
          <w:sz w:val="20"/>
          <w:szCs w:val="20"/>
        </w:rPr>
        <w:t>()  # Ορισμός μοντέλου σε λειτουργία αξιολόγησης</w:t>
      </w:r>
    </w:p>
    <w:p w14:paraId="364201D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with</w:t>
      </w: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torch</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no</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grad</w:t>
      </w:r>
      <w:r w:rsidRPr="001E4F20">
        <w:rPr>
          <w:rFonts w:ascii="Courier New" w:eastAsiaTheme="minorEastAsia" w:hAnsi="Courier New" w:cs="Courier New"/>
          <w:sz w:val="20"/>
          <w:szCs w:val="20"/>
        </w:rPr>
        <w:t xml:space="preserve">():  # Απενεργοποίηση υπολογισμού </w:t>
      </w:r>
      <w:r w:rsidRPr="001E4F20">
        <w:rPr>
          <w:rFonts w:ascii="Courier New" w:eastAsiaTheme="minorEastAsia" w:hAnsi="Courier New" w:cs="Courier New"/>
          <w:sz w:val="20"/>
          <w:szCs w:val="20"/>
          <w:lang w:val="en-US"/>
        </w:rPr>
        <w:t>gradients</w:t>
      </w:r>
    </w:p>
    <w:p w14:paraId="1D4CC070"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return model(</w:t>
      </w:r>
      <w:proofErr w:type="spellStart"/>
      <w:r w:rsidRPr="001E4F20">
        <w:rPr>
          <w:rFonts w:ascii="Courier New" w:eastAsiaTheme="minorEastAsia" w:hAnsi="Courier New" w:cs="Courier New"/>
          <w:sz w:val="20"/>
          <w:szCs w:val="20"/>
          <w:lang w:val="en-US"/>
        </w:rPr>
        <w:t>x_train_tensor</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numpy</w:t>
      </w:r>
      <w:proofErr w:type="spellEnd"/>
      <w:r w:rsidRPr="001E4F20">
        <w:rPr>
          <w:rFonts w:ascii="Courier New" w:eastAsiaTheme="minorEastAsia" w:hAnsi="Courier New" w:cs="Courier New"/>
          <w:sz w:val="20"/>
          <w:szCs w:val="20"/>
          <w:lang w:val="en-US"/>
        </w:rPr>
        <w:t>()</w:t>
      </w:r>
    </w:p>
    <w:p w14:paraId="247F58CA" w14:textId="77777777" w:rsidR="001E4F20" w:rsidRPr="001E4F20" w:rsidRDefault="001E4F20" w:rsidP="001E4F20">
      <w:pPr>
        <w:jc w:val="both"/>
        <w:rPr>
          <w:rFonts w:ascii="Courier New" w:eastAsiaTheme="minorEastAsia" w:hAnsi="Courier New" w:cs="Courier New"/>
          <w:sz w:val="20"/>
          <w:szCs w:val="20"/>
          <w:lang w:val="en-US"/>
        </w:rPr>
      </w:pPr>
    </w:p>
    <w:p w14:paraId="447DF787"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y_pred_rk4 = </w:t>
      </w:r>
      <w:proofErr w:type="spellStart"/>
      <w:r w:rsidRPr="001E4F20">
        <w:rPr>
          <w:rFonts w:ascii="Courier New" w:eastAsiaTheme="minorEastAsia" w:hAnsi="Courier New" w:cs="Courier New"/>
          <w:sz w:val="20"/>
          <w:szCs w:val="20"/>
          <w:lang w:val="en-US"/>
        </w:rPr>
        <w:t>get_predictions</w:t>
      </w:r>
      <w:proofErr w:type="spellEnd"/>
      <w:r w:rsidRPr="001E4F20">
        <w:rPr>
          <w:rFonts w:ascii="Courier New" w:eastAsiaTheme="minorEastAsia" w:hAnsi="Courier New" w:cs="Courier New"/>
          <w:sz w:val="20"/>
          <w:szCs w:val="20"/>
          <w:lang w:val="en-US"/>
        </w:rPr>
        <w:t xml:space="preserve">(model_rk4)  # </w:t>
      </w:r>
      <w:proofErr w:type="spellStart"/>
      <w:r w:rsidRPr="001E4F20">
        <w:rPr>
          <w:rFonts w:ascii="Courier New" w:eastAsiaTheme="minorEastAsia" w:hAnsi="Courier New" w:cs="Courier New"/>
          <w:sz w:val="20"/>
          <w:szCs w:val="20"/>
          <w:lang w:val="en-US"/>
        </w:rPr>
        <w:t>Προ</w:t>
      </w:r>
      <w:proofErr w:type="spellEnd"/>
      <w:r w:rsidRPr="001E4F20">
        <w:rPr>
          <w:rFonts w:ascii="Courier New" w:eastAsiaTheme="minorEastAsia" w:hAnsi="Courier New" w:cs="Courier New"/>
          <w:sz w:val="20"/>
          <w:szCs w:val="20"/>
          <w:lang w:val="en-US"/>
        </w:rPr>
        <w:t>βλέψεις RK4</w:t>
      </w:r>
    </w:p>
    <w:p w14:paraId="2F8DCE16"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y_pred_sgd</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get_predictions</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model_sgd</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Προ</w:t>
      </w:r>
      <w:proofErr w:type="spellEnd"/>
      <w:r w:rsidRPr="001E4F20">
        <w:rPr>
          <w:rFonts w:ascii="Courier New" w:eastAsiaTheme="minorEastAsia" w:hAnsi="Courier New" w:cs="Courier New"/>
          <w:sz w:val="20"/>
          <w:szCs w:val="20"/>
          <w:lang w:val="en-US"/>
        </w:rPr>
        <w:t>βλέψεις Full-Batch GD</w:t>
      </w:r>
    </w:p>
    <w:p w14:paraId="6E27E5E0"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y_pred_adam</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get_predictions</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model_adam</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Προ</w:t>
      </w:r>
      <w:proofErr w:type="spellEnd"/>
      <w:r w:rsidRPr="001E4F20">
        <w:rPr>
          <w:rFonts w:ascii="Courier New" w:eastAsiaTheme="minorEastAsia" w:hAnsi="Courier New" w:cs="Courier New"/>
          <w:sz w:val="20"/>
          <w:szCs w:val="20"/>
          <w:lang w:val="en-US"/>
        </w:rPr>
        <w:t>βλέψεις Adam</w:t>
      </w:r>
    </w:p>
    <w:p w14:paraId="0BAAB1F2" w14:textId="77777777" w:rsidR="001E4F20" w:rsidRPr="001E4F20" w:rsidRDefault="001E4F20" w:rsidP="001E4F20">
      <w:pPr>
        <w:jc w:val="both"/>
        <w:rPr>
          <w:rFonts w:ascii="Courier New" w:eastAsiaTheme="minorEastAsia" w:hAnsi="Courier New" w:cs="Courier New"/>
          <w:sz w:val="20"/>
          <w:szCs w:val="20"/>
          <w:lang w:val="en-US"/>
        </w:rPr>
      </w:pPr>
    </w:p>
    <w:p w14:paraId="2E795639"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Γρ</w:t>
      </w:r>
      <w:proofErr w:type="spellEnd"/>
      <w:r w:rsidRPr="001E4F20">
        <w:rPr>
          <w:rFonts w:ascii="Courier New" w:eastAsiaTheme="minorEastAsia" w:hAnsi="Courier New" w:cs="Courier New"/>
          <w:sz w:val="20"/>
          <w:szCs w:val="20"/>
          <w:lang w:val="en-US"/>
        </w:rPr>
        <w:t>αφήματα -------------</w:t>
      </w:r>
    </w:p>
    <w:p w14:paraId="7FEDA338"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plt.figure</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figsize</w:t>
      </w:r>
      <w:proofErr w:type="spellEnd"/>
      <w:r w:rsidRPr="001E4F20">
        <w:rPr>
          <w:rFonts w:ascii="Courier New" w:eastAsiaTheme="minorEastAsia" w:hAnsi="Courier New" w:cs="Courier New"/>
          <w:sz w:val="20"/>
          <w:szCs w:val="20"/>
          <w:lang w:val="en-US"/>
        </w:rPr>
        <w:t xml:space="preserve">=(14, 10))  # </w:t>
      </w:r>
      <w:proofErr w:type="spellStart"/>
      <w:r w:rsidRPr="001E4F20">
        <w:rPr>
          <w:rFonts w:ascii="Courier New" w:eastAsiaTheme="minorEastAsia" w:hAnsi="Courier New" w:cs="Courier New"/>
          <w:sz w:val="20"/>
          <w:szCs w:val="20"/>
          <w:lang w:val="en-US"/>
        </w:rPr>
        <w:t>Δημιουργί</w:t>
      </w:r>
      <w:proofErr w:type="spellEnd"/>
      <w:r w:rsidRPr="001E4F20">
        <w:rPr>
          <w:rFonts w:ascii="Courier New" w:eastAsiaTheme="minorEastAsia" w:hAnsi="Courier New" w:cs="Courier New"/>
          <w:sz w:val="20"/>
          <w:szCs w:val="20"/>
          <w:lang w:val="en-US"/>
        </w:rPr>
        <w:t xml:space="preserve">α figure </w:t>
      </w:r>
      <w:proofErr w:type="spellStart"/>
      <w:r w:rsidRPr="001E4F20">
        <w:rPr>
          <w:rFonts w:ascii="Courier New" w:eastAsiaTheme="minorEastAsia" w:hAnsi="Courier New" w:cs="Courier New"/>
          <w:sz w:val="20"/>
          <w:szCs w:val="20"/>
          <w:lang w:val="en-US"/>
        </w:rPr>
        <w:t>με</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μέγεθος</w:t>
      </w:r>
      <w:proofErr w:type="spellEnd"/>
      <w:r w:rsidRPr="001E4F20">
        <w:rPr>
          <w:rFonts w:ascii="Courier New" w:eastAsiaTheme="minorEastAsia" w:hAnsi="Courier New" w:cs="Courier New"/>
          <w:sz w:val="20"/>
          <w:szCs w:val="20"/>
          <w:lang w:val="en-US"/>
        </w:rPr>
        <w:t xml:space="preserve"> 14x10 </w:t>
      </w:r>
      <w:proofErr w:type="spellStart"/>
      <w:r w:rsidRPr="001E4F20">
        <w:rPr>
          <w:rFonts w:ascii="Courier New" w:eastAsiaTheme="minorEastAsia" w:hAnsi="Courier New" w:cs="Courier New"/>
          <w:sz w:val="20"/>
          <w:szCs w:val="20"/>
          <w:lang w:val="en-US"/>
        </w:rPr>
        <w:t>ίντσες</w:t>
      </w:r>
      <w:proofErr w:type="spellEnd"/>
    </w:p>
    <w:p w14:paraId="5A9B855E" w14:textId="77777777" w:rsidR="001E4F20" w:rsidRPr="001E4F20" w:rsidRDefault="001E4F20" w:rsidP="001E4F20">
      <w:pPr>
        <w:jc w:val="both"/>
        <w:rPr>
          <w:rFonts w:ascii="Courier New" w:eastAsiaTheme="minorEastAsia" w:hAnsi="Courier New" w:cs="Courier New"/>
          <w:sz w:val="20"/>
          <w:szCs w:val="20"/>
          <w:lang w:val="en-US"/>
        </w:rPr>
      </w:pPr>
    </w:p>
    <w:p w14:paraId="1B5841E4" w14:textId="77777777" w:rsidR="001E4F20" w:rsidRPr="001E4F20" w:rsidRDefault="001E4F20" w:rsidP="001E4F20">
      <w:pPr>
        <w:jc w:val="both"/>
        <w:rPr>
          <w:rFonts w:ascii="Courier New" w:eastAsiaTheme="minorEastAsia" w:hAnsi="Courier New" w:cs="Courier New"/>
          <w:sz w:val="20"/>
          <w:szCs w:val="20"/>
          <w:lang w:val="en-US"/>
        </w:rPr>
      </w:pPr>
      <w:r w:rsidRPr="001E4F20">
        <w:rPr>
          <w:rFonts w:ascii="Courier New" w:eastAsiaTheme="minorEastAsia" w:hAnsi="Courier New" w:cs="Courier New"/>
          <w:sz w:val="20"/>
          <w:szCs w:val="20"/>
          <w:lang w:val="en-US"/>
        </w:rPr>
        <w:t xml:space="preserve"># 1. </w:t>
      </w:r>
      <w:proofErr w:type="spellStart"/>
      <w:r w:rsidRPr="001E4F20">
        <w:rPr>
          <w:rFonts w:ascii="Courier New" w:eastAsiaTheme="minorEastAsia" w:hAnsi="Courier New" w:cs="Courier New"/>
          <w:sz w:val="20"/>
          <w:szCs w:val="20"/>
          <w:lang w:val="en-US"/>
        </w:rPr>
        <w:t>Σύγκριση</w:t>
      </w:r>
      <w:proofErr w:type="spellEnd"/>
      <w:r w:rsidRPr="001E4F20">
        <w:rPr>
          <w:rFonts w:ascii="Courier New" w:eastAsiaTheme="minorEastAsia" w:hAnsi="Courier New" w:cs="Courier New"/>
          <w:sz w:val="20"/>
          <w:szCs w:val="20"/>
          <w:lang w:val="en-US"/>
        </w:rPr>
        <w:t xml:space="preserve"> Απ</w:t>
      </w:r>
      <w:proofErr w:type="spellStart"/>
      <w:r w:rsidRPr="001E4F20">
        <w:rPr>
          <w:rFonts w:ascii="Courier New" w:eastAsiaTheme="minorEastAsia" w:hAnsi="Courier New" w:cs="Courier New"/>
          <w:sz w:val="20"/>
          <w:szCs w:val="20"/>
          <w:lang w:val="en-US"/>
        </w:rPr>
        <w:t>ωλειών</w:t>
      </w:r>
      <w:proofErr w:type="spellEnd"/>
    </w:p>
    <w:p w14:paraId="23E47A08"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plt.subplot</w:t>
      </w:r>
      <w:proofErr w:type="spellEnd"/>
      <w:r w:rsidRPr="001E4F20">
        <w:rPr>
          <w:rFonts w:ascii="Courier New" w:eastAsiaTheme="minorEastAsia" w:hAnsi="Courier New" w:cs="Courier New"/>
          <w:sz w:val="20"/>
          <w:szCs w:val="20"/>
          <w:lang w:val="en-US"/>
        </w:rPr>
        <w:t>(2, 2, 1)</w:t>
      </w:r>
    </w:p>
    <w:p w14:paraId="0F2A5336"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plt.plot</w:t>
      </w:r>
      <w:proofErr w:type="spellEnd"/>
      <w:r w:rsidRPr="001E4F20">
        <w:rPr>
          <w:rFonts w:ascii="Courier New" w:eastAsiaTheme="minorEastAsia" w:hAnsi="Courier New" w:cs="Courier New"/>
          <w:sz w:val="20"/>
          <w:szCs w:val="20"/>
          <w:lang w:val="en-US"/>
        </w:rPr>
        <w:t xml:space="preserve">(rk4_losses, label='RK4')  # </w:t>
      </w:r>
      <w:proofErr w:type="spellStart"/>
      <w:r w:rsidRPr="001E4F20">
        <w:rPr>
          <w:rFonts w:ascii="Courier New" w:eastAsiaTheme="minorEastAsia" w:hAnsi="Courier New" w:cs="Courier New"/>
          <w:sz w:val="20"/>
          <w:szCs w:val="20"/>
          <w:lang w:val="en-US"/>
        </w:rPr>
        <w:t>Σχεδί</w:t>
      </w:r>
      <w:proofErr w:type="spellEnd"/>
      <w:r w:rsidRPr="001E4F20">
        <w:rPr>
          <w:rFonts w:ascii="Courier New" w:eastAsiaTheme="minorEastAsia" w:hAnsi="Courier New" w:cs="Courier New"/>
          <w:sz w:val="20"/>
          <w:szCs w:val="20"/>
          <w:lang w:val="en-US"/>
        </w:rPr>
        <w:t>αση απ</w:t>
      </w:r>
      <w:proofErr w:type="spellStart"/>
      <w:r w:rsidRPr="001E4F20">
        <w:rPr>
          <w:rFonts w:ascii="Courier New" w:eastAsiaTheme="minorEastAsia" w:hAnsi="Courier New" w:cs="Courier New"/>
          <w:sz w:val="20"/>
          <w:szCs w:val="20"/>
          <w:lang w:val="en-US"/>
        </w:rPr>
        <w:t>ωλειών</w:t>
      </w:r>
      <w:proofErr w:type="spellEnd"/>
      <w:r w:rsidRPr="001E4F20">
        <w:rPr>
          <w:rFonts w:ascii="Courier New" w:eastAsiaTheme="minorEastAsia" w:hAnsi="Courier New" w:cs="Courier New"/>
          <w:sz w:val="20"/>
          <w:szCs w:val="20"/>
          <w:lang w:val="en-US"/>
        </w:rPr>
        <w:t xml:space="preserve"> RK4</w:t>
      </w:r>
    </w:p>
    <w:p w14:paraId="65C6EAF9"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plt.plot</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sgd_losses</w:t>
      </w:r>
      <w:proofErr w:type="spellEnd"/>
      <w:r w:rsidRPr="001E4F20">
        <w:rPr>
          <w:rFonts w:ascii="Courier New" w:eastAsiaTheme="minorEastAsia" w:hAnsi="Courier New" w:cs="Courier New"/>
          <w:sz w:val="20"/>
          <w:szCs w:val="20"/>
          <w:lang w:val="en-US"/>
        </w:rPr>
        <w:t xml:space="preserve">, label='Full-Batch GD')  # </w:t>
      </w:r>
      <w:proofErr w:type="spellStart"/>
      <w:r w:rsidRPr="001E4F20">
        <w:rPr>
          <w:rFonts w:ascii="Courier New" w:eastAsiaTheme="minorEastAsia" w:hAnsi="Courier New" w:cs="Courier New"/>
          <w:sz w:val="20"/>
          <w:szCs w:val="20"/>
          <w:lang w:val="en-US"/>
        </w:rPr>
        <w:t>Σχεδί</w:t>
      </w:r>
      <w:proofErr w:type="spellEnd"/>
      <w:r w:rsidRPr="001E4F20">
        <w:rPr>
          <w:rFonts w:ascii="Courier New" w:eastAsiaTheme="minorEastAsia" w:hAnsi="Courier New" w:cs="Courier New"/>
          <w:sz w:val="20"/>
          <w:szCs w:val="20"/>
          <w:lang w:val="en-US"/>
        </w:rPr>
        <w:t>αση απ</w:t>
      </w:r>
      <w:proofErr w:type="spellStart"/>
      <w:r w:rsidRPr="001E4F20">
        <w:rPr>
          <w:rFonts w:ascii="Courier New" w:eastAsiaTheme="minorEastAsia" w:hAnsi="Courier New" w:cs="Courier New"/>
          <w:sz w:val="20"/>
          <w:szCs w:val="20"/>
          <w:lang w:val="en-US"/>
        </w:rPr>
        <w:t>ωλειών</w:t>
      </w:r>
      <w:proofErr w:type="spellEnd"/>
      <w:r w:rsidRPr="001E4F20">
        <w:rPr>
          <w:rFonts w:ascii="Courier New" w:eastAsiaTheme="minorEastAsia" w:hAnsi="Courier New" w:cs="Courier New"/>
          <w:sz w:val="20"/>
          <w:szCs w:val="20"/>
          <w:lang w:val="en-US"/>
        </w:rPr>
        <w:t xml:space="preserve"> GD</w:t>
      </w:r>
    </w:p>
    <w:p w14:paraId="1B3140AE"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plt.plot</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adam_losses</w:t>
      </w:r>
      <w:proofErr w:type="spellEnd"/>
      <w:r w:rsidRPr="001E4F20">
        <w:rPr>
          <w:rFonts w:ascii="Courier New" w:eastAsiaTheme="minorEastAsia" w:hAnsi="Courier New" w:cs="Courier New"/>
          <w:sz w:val="20"/>
          <w:szCs w:val="20"/>
          <w:lang w:val="en-US"/>
        </w:rPr>
        <w:t xml:space="preserve">, label='Adam')  # </w:t>
      </w:r>
      <w:proofErr w:type="spellStart"/>
      <w:r w:rsidRPr="001E4F20">
        <w:rPr>
          <w:rFonts w:ascii="Courier New" w:eastAsiaTheme="minorEastAsia" w:hAnsi="Courier New" w:cs="Courier New"/>
          <w:sz w:val="20"/>
          <w:szCs w:val="20"/>
          <w:lang w:val="en-US"/>
        </w:rPr>
        <w:t>Σχεδί</w:t>
      </w:r>
      <w:proofErr w:type="spellEnd"/>
      <w:r w:rsidRPr="001E4F20">
        <w:rPr>
          <w:rFonts w:ascii="Courier New" w:eastAsiaTheme="minorEastAsia" w:hAnsi="Courier New" w:cs="Courier New"/>
          <w:sz w:val="20"/>
          <w:szCs w:val="20"/>
          <w:lang w:val="en-US"/>
        </w:rPr>
        <w:t>αση απ</w:t>
      </w:r>
      <w:proofErr w:type="spellStart"/>
      <w:r w:rsidRPr="001E4F20">
        <w:rPr>
          <w:rFonts w:ascii="Courier New" w:eastAsiaTheme="minorEastAsia" w:hAnsi="Courier New" w:cs="Courier New"/>
          <w:sz w:val="20"/>
          <w:szCs w:val="20"/>
          <w:lang w:val="en-US"/>
        </w:rPr>
        <w:t>ωλειών</w:t>
      </w:r>
      <w:proofErr w:type="spellEnd"/>
      <w:r w:rsidRPr="001E4F20">
        <w:rPr>
          <w:rFonts w:ascii="Courier New" w:eastAsiaTheme="minorEastAsia" w:hAnsi="Courier New" w:cs="Courier New"/>
          <w:sz w:val="20"/>
          <w:szCs w:val="20"/>
          <w:lang w:val="en-US"/>
        </w:rPr>
        <w:t xml:space="preserve"> Adam</w:t>
      </w:r>
    </w:p>
    <w:p w14:paraId="4B8B0E1B"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title</w:t>
      </w:r>
      <w:r w:rsidRPr="001E4F20">
        <w:rPr>
          <w:rFonts w:ascii="Courier New" w:eastAsiaTheme="minorEastAsia" w:hAnsi="Courier New" w:cs="Courier New"/>
          <w:sz w:val="20"/>
          <w:szCs w:val="20"/>
        </w:rPr>
        <w:t>('Σύγκριση Απωλειών')  # Τίτλος γραφήματος</w:t>
      </w:r>
    </w:p>
    <w:p w14:paraId="30A8F2CF"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xlabel</w:t>
      </w:r>
      <w:proofErr w:type="spellEnd"/>
      <w:r w:rsidRPr="001E4F20">
        <w:rPr>
          <w:rFonts w:ascii="Courier New" w:eastAsiaTheme="minorEastAsia" w:hAnsi="Courier New" w:cs="Courier New"/>
          <w:sz w:val="20"/>
          <w:szCs w:val="20"/>
        </w:rPr>
        <w:t xml:space="preserve">('Εποχή')  # Ετικέτα άξονα </w:t>
      </w:r>
      <w:r w:rsidRPr="001E4F20">
        <w:rPr>
          <w:rFonts w:ascii="Courier New" w:eastAsiaTheme="minorEastAsia" w:hAnsi="Courier New" w:cs="Courier New"/>
          <w:sz w:val="20"/>
          <w:szCs w:val="20"/>
          <w:lang w:val="en-US"/>
        </w:rPr>
        <w:t>x</w:t>
      </w:r>
    </w:p>
    <w:p w14:paraId="5C77B03C"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ylabel</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MSE</w:t>
      </w:r>
      <w:r w:rsidRPr="001E4F20">
        <w:rPr>
          <w:rFonts w:ascii="Courier New" w:eastAsiaTheme="minorEastAsia" w:hAnsi="Courier New" w:cs="Courier New"/>
          <w:sz w:val="20"/>
          <w:szCs w:val="20"/>
        </w:rPr>
        <w:t xml:space="preserve">')  # Ετικέτα άξονα </w:t>
      </w:r>
      <w:r w:rsidRPr="001E4F20">
        <w:rPr>
          <w:rFonts w:ascii="Courier New" w:eastAsiaTheme="minorEastAsia" w:hAnsi="Courier New" w:cs="Courier New"/>
          <w:sz w:val="20"/>
          <w:szCs w:val="20"/>
          <w:lang w:val="en-US"/>
        </w:rPr>
        <w:t>y</w:t>
      </w:r>
    </w:p>
    <w:p w14:paraId="76B0E11C"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legend</w:t>
      </w:r>
      <w:r w:rsidRPr="001E4F20">
        <w:rPr>
          <w:rFonts w:ascii="Courier New" w:eastAsiaTheme="minorEastAsia" w:hAnsi="Courier New" w:cs="Courier New"/>
          <w:sz w:val="20"/>
          <w:szCs w:val="20"/>
        </w:rPr>
        <w:t>()  # Εμφάνιση λεζάντας</w:t>
      </w:r>
    </w:p>
    <w:p w14:paraId="7AB8DDEA"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grid</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True</w:t>
      </w:r>
      <w:r w:rsidRPr="001E4F20">
        <w:rPr>
          <w:rFonts w:ascii="Courier New" w:eastAsiaTheme="minorEastAsia" w:hAnsi="Courier New" w:cs="Courier New"/>
          <w:sz w:val="20"/>
          <w:szCs w:val="20"/>
        </w:rPr>
        <w:t>)  # Εμφάνιση πλέγματος</w:t>
      </w:r>
    </w:p>
    <w:p w14:paraId="212645D5" w14:textId="77777777" w:rsidR="001E4F20" w:rsidRPr="001E4F20" w:rsidRDefault="001E4F20" w:rsidP="001E4F20">
      <w:pPr>
        <w:jc w:val="both"/>
        <w:rPr>
          <w:rFonts w:ascii="Courier New" w:eastAsiaTheme="minorEastAsia" w:hAnsi="Courier New" w:cs="Courier New"/>
          <w:sz w:val="20"/>
          <w:szCs w:val="20"/>
        </w:rPr>
      </w:pPr>
    </w:p>
    <w:p w14:paraId="5451BE8A" w14:textId="77777777" w:rsidR="001E4F20" w:rsidRPr="00DB0C1F" w:rsidRDefault="001E4F20" w:rsidP="001E4F20">
      <w:pPr>
        <w:jc w:val="both"/>
        <w:rPr>
          <w:rFonts w:ascii="Courier New" w:eastAsiaTheme="minorEastAsia" w:hAnsi="Courier New" w:cs="Courier New"/>
          <w:sz w:val="20"/>
          <w:szCs w:val="20"/>
        </w:rPr>
      </w:pPr>
      <w:r w:rsidRPr="00DB0C1F">
        <w:rPr>
          <w:rFonts w:ascii="Courier New" w:eastAsiaTheme="minorEastAsia" w:hAnsi="Courier New" w:cs="Courier New"/>
          <w:sz w:val="20"/>
          <w:szCs w:val="20"/>
        </w:rPr>
        <w:t># 2. Σύγκριση Προβλέψεων</w:t>
      </w:r>
    </w:p>
    <w:p w14:paraId="5F079CE2" w14:textId="77777777" w:rsidR="001E4F20" w:rsidRPr="00DB0C1F"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DB0C1F">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subplot</w:t>
      </w:r>
      <w:r w:rsidRPr="00DB0C1F">
        <w:rPr>
          <w:rFonts w:ascii="Courier New" w:eastAsiaTheme="minorEastAsia" w:hAnsi="Courier New" w:cs="Courier New"/>
          <w:sz w:val="20"/>
          <w:szCs w:val="20"/>
        </w:rPr>
        <w:t>(2, 2, 2)</w:t>
      </w:r>
    </w:p>
    <w:p w14:paraId="421A6165" w14:textId="77777777" w:rsidR="001E4F20" w:rsidRPr="00DB0C1F"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lastRenderedPageBreak/>
        <w:t>plt</w:t>
      </w:r>
      <w:proofErr w:type="spellEnd"/>
      <w:r w:rsidRPr="00DB0C1F">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plot</w:t>
      </w:r>
      <w:r w:rsidRPr="00DB0C1F">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x</w:t>
      </w:r>
      <w:r w:rsidRPr="00DB0C1F">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train</w:t>
      </w:r>
      <w:r w:rsidRPr="00DB0C1F">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y</w:t>
      </w:r>
      <w:r w:rsidRPr="00DB0C1F">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train</w:t>
      </w:r>
      <w:r w:rsidRPr="00DB0C1F">
        <w:rPr>
          <w:rFonts w:ascii="Courier New" w:eastAsiaTheme="minorEastAsia" w:hAnsi="Courier New" w:cs="Courier New"/>
          <w:sz w:val="20"/>
          <w:szCs w:val="20"/>
        </w:rPr>
        <w:t>, '</w:t>
      </w:r>
      <w:r w:rsidRPr="001E4F20">
        <w:rPr>
          <w:rFonts w:ascii="Courier New" w:eastAsiaTheme="minorEastAsia" w:hAnsi="Courier New" w:cs="Courier New"/>
          <w:sz w:val="20"/>
          <w:szCs w:val="20"/>
          <w:lang w:val="en-US"/>
        </w:rPr>
        <w:t>k</w:t>
      </w:r>
      <w:r w:rsidRPr="00DB0C1F">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linewidth</w:t>
      </w:r>
      <w:r w:rsidRPr="00DB0C1F">
        <w:rPr>
          <w:rFonts w:ascii="Courier New" w:eastAsiaTheme="minorEastAsia" w:hAnsi="Courier New" w:cs="Courier New"/>
          <w:sz w:val="20"/>
          <w:szCs w:val="20"/>
        </w:rPr>
        <w:t xml:space="preserve">=2, </w:t>
      </w:r>
      <w:r w:rsidRPr="001E4F20">
        <w:rPr>
          <w:rFonts w:ascii="Courier New" w:eastAsiaTheme="minorEastAsia" w:hAnsi="Courier New" w:cs="Courier New"/>
          <w:sz w:val="20"/>
          <w:szCs w:val="20"/>
          <w:lang w:val="en-US"/>
        </w:rPr>
        <w:t>label</w:t>
      </w:r>
      <w:r w:rsidRPr="00DB0C1F">
        <w:rPr>
          <w:rFonts w:ascii="Courier New" w:eastAsiaTheme="minorEastAsia" w:hAnsi="Courier New" w:cs="Courier New"/>
          <w:sz w:val="20"/>
          <w:szCs w:val="20"/>
        </w:rPr>
        <w:t>='Αναλυτική')  # Σχεδίαση αναλυτικής λύσης</w:t>
      </w:r>
    </w:p>
    <w:p w14:paraId="09172AA0" w14:textId="77777777" w:rsidR="001E4F20" w:rsidRPr="00DB0C1F"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DB0C1F">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plot</w:t>
      </w:r>
      <w:r w:rsidRPr="00DB0C1F">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x</w:t>
      </w:r>
      <w:r w:rsidRPr="00DB0C1F">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train</w:t>
      </w:r>
      <w:r w:rsidRPr="00DB0C1F">
        <w:rPr>
          <w:rFonts w:ascii="Courier New" w:eastAsiaTheme="minorEastAsia" w:hAnsi="Courier New" w:cs="Courier New"/>
          <w:sz w:val="20"/>
          <w:szCs w:val="20"/>
        </w:rPr>
        <w:t xml:space="preserve">, </w:t>
      </w:r>
      <w:r w:rsidRPr="001E4F20">
        <w:rPr>
          <w:rFonts w:ascii="Courier New" w:eastAsiaTheme="minorEastAsia" w:hAnsi="Courier New" w:cs="Courier New"/>
          <w:sz w:val="20"/>
          <w:szCs w:val="20"/>
          <w:lang w:val="en-US"/>
        </w:rPr>
        <w:t>y</w:t>
      </w:r>
      <w:r w:rsidRPr="00DB0C1F">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pred</w:t>
      </w:r>
      <w:r w:rsidRPr="00DB0C1F">
        <w:rPr>
          <w:rFonts w:ascii="Courier New" w:eastAsiaTheme="minorEastAsia" w:hAnsi="Courier New" w:cs="Courier New"/>
          <w:sz w:val="20"/>
          <w:szCs w:val="20"/>
        </w:rPr>
        <w:t>_</w:t>
      </w:r>
      <w:proofErr w:type="spellStart"/>
      <w:r w:rsidRPr="001E4F20">
        <w:rPr>
          <w:rFonts w:ascii="Courier New" w:eastAsiaTheme="minorEastAsia" w:hAnsi="Courier New" w:cs="Courier New"/>
          <w:sz w:val="20"/>
          <w:szCs w:val="20"/>
          <w:lang w:val="en-US"/>
        </w:rPr>
        <w:t>rk</w:t>
      </w:r>
      <w:proofErr w:type="spellEnd"/>
      <w:r w:rsidRPr="00DB0C1F">
        <w:rPr>
          <w:rFonts w:ascii="Courier New" w:eastAsiaTheme="minorEastAsia" w:hAnsi="Courier New" w:cs="Courier New"/>
          <w:sz w:val="20"/>
          <w:szCs w:val="20"/>
        </w:rPr>
        <w:t xml:space="preserve">4, </w:t>
      </w:r>
      <w:r w:rsidRPr="001E4F20">
        <w:rPr>
          <w:rFonts w:ascii="Courier New" w:eastAsiaTheme="minorEastAsia" w:hAnsi="Courier New" w:cs="Courier New"/>
          <w:sz w:val="20"/>
          <w:szCs w:val="20"/>
          <w:lang w:val="en-US"/>
        </w:rPr>
        <w:t>label</w:t>
      </w:r>
      <w:r w:rsidRPr="00DB0C1F">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RK</w:t>
      </w:r>
      <w:r w:rsidRPr="00DB0C1F">
        <w:rPr>
          <w:rFonts w:ascii="Courier New" w:eastAsiaTheme="minorEastAsia" w:hAnsi="Courier New" w:cs="Courier New"/>
          <w:sz w:val="20"/>
          <w:szCs w:val="20"/>
        </w:rPr>
        <w:t xml:space="preserve">4')  # Σχεδίαση προβλέψεων </w:t>
      </w:r>
      <w:r w:rsidRPr="001E4F20">
        <w:rPr>
          <w:rFonts w:ascii="Courier New" w:eastAsiaTheme="minorEastAsia" w:hAnsi="Courier New" w:cs="Courier New"/>
          <w:sz w:val="20"/>
          <w:szCs w:val="20"/>
          <w:lang w:val="en-US"/>
        </w:rPr>
        <w:t>RK</w:t>
      </w:r>
      <w:r w:rsidRPr="00DB0C1F">
        <w:rPr>
          <w:rFonts w:ascii="Courier New" w:eastAsiaTheme="minorEastAsia" w:hAnsi="Courier New" w:cs="Courier New"/>
          <w:sz w:val="20"/>
          <w:szCs w:val="20"/>
        </w:rPr>
        <w:t>4</w:t>
      </w:r>
    </w:p>
    <w:p w14:paraId="58CAE1D0"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plt.plot</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y_pred_sgd</w:t>
      </w:r>
      <w:proofErr w:type="spellEnd"/>
      <w:r w:rsidRPr="001E4F20">
        <w:rPr>
          <w:rFonts w:ascii="Courier New" w:eastAsiaTheme="minorEastAsia" w:hAnsi="Courier New" w:cs="Courier New"/>
          <w:sz w:val="20"/>
          <w:szCs w:val="20"/>
          <w:lang w:val="en-US"/>
        </w:rPr>
        <w:t xml:space="preserve">, label='Full-Batch GD')  # </w:t>
      </w:r>
      <w:proofErr w:type="spellStart"/>
      <w:r w:rsidRPr="001E4F20">
        <w:rPr>
          <w:rFonts w:ascii="Courier New" w:eastAsiaTheme="minorEastAsia" w:hAnsi="Courier New" w:cs="Courier New"/>
          <w:sz w:val="20"/>
          <w:szCs w:val="20"/>
          <w:lang w:val="en-US"/>
        </w:rPr>
        <w:t>Σχεδί</w:t>
      </w:r>
      <w:proofErr w:type="spellEnd"/>
      <w:r w:rsidRPr="001E4F20">
        <w:rPr>
          <w:rFonts w:ascii="Courier New" w:eastAsiaTheme="minorEastAsia" w:hAnsi="Courier New" w:cs="Courier New"/>
          <w:sz w:val="20"/>
          <w:szCs w:val="20"/>
          <w:lang w:val="en-US"/>
        </w:rPr>
        <w:t>αση π</w:t>
      </w:r>
      <w:proofErr w:type="spellStart"/>
      <w:r w:rsidRPr="001E4F20">
        <w:rPr>
          <w:rFonts w:ascii="Courier New" w:eastAsiaTheme="minorEastAsia" w:hAnsi="Courier New" w:cs="Courier New"/>
          <w:sz w:val="20"/>
          <w:szCs w:val="20"/>
          <w:lang w:val="en-US"/>
        </w:rPr>
        <w:t>ρο</w:t>
      </w:r>
      <w:proofErr w:type="spellEnd"/>
      <w:r w:rsidRPr="001E4F20">
        <w:rPr>
          <w:rFonts w:ascii="Courier New" w:eastAsiaTheme="minorEastAsia" w:hAnsi="Courier New" w:cs="Courier New"/>
          <w:sz w:val="20"/>
          <w:szCs w:val="20"/>
          <w:lang w:val="en-US"/>
        </w:rPr>
        <w:t>βλέψεων GD</w:t>
      </w:r>
    </w:p>
    <w:p w14:paraId="7A45D069"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plt.plot</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y_pred_adam</w:t>
      </w:r>
      <w:proofErr w:type="spellEnd"/>
      <w:r w:rsidRPr="001E4F20">
        <w:rPr>
          <w:rFonts w:ascii="Courier New" w:eastAsiaTheme="minorEastAsia" w:hAnsi="Courier New" w:cs="Courier New"/>
          <w:sz w:val="20"/>
          <w:szCs w:val="20"/>
          <w:lang w:val="en-US"/>
        </w:rPr>
        <w:t xml:space="preserve">, label='Adam')  # </w:t>
      </w:r>
      <w:proofErr w:type="spellStart"/>
      <w:r w:rsidRPr="001E4F20">
        <w:rPr>
          <w:rFonts w:ascii="Courier New" w:eastAsiaTheme="minorEastAsia" w:hAnsi="Courier New" w:cs="Courier New"/>
          <w:sz w:val="20"/>
          <w:szCs w:val="20"/>
          <w:lang w:val="en-US"/>
        </w:rPr>
        <w:t>Σχεδί</w:t>
      </w:r>
      <w:proofErr w:type="spellEnd"/>
      <w:r w:rsidRPr="001E4F20">
        <w:rPr>
          <w:rFonts w:ascii="Courier New" w:eastAsiaTheme="minorEastAsia" w:hAnsi="Courier New" w:cs="Courier New"/>
          <w:sz w:val="20"/>
          <w:szCs w:val="20"/>
          <w:lang w:val="en-US"/>
        </w:rPr>
        <w:t>αση π</w:t>
      </w:r>
      <w:proofErr w:type="spellStart"/>
      <w:r w:rsidRPr="001E4F20">
        <w:rPr>
          <w:rFonts w:ascii="Courier New" w:eastAsiaTheme="minorEastAsia" w:hAnsi="Courier New" w:cs="Courier New"/>
          <w:sz w:val="20"/>
          <w:szCs w:val="20"/>
          <w:lang w:val="en-US"/>
        </w:rPr>
        <w:t>ρο</w:t>
      </w:r>
      <w:proofErr w:type="spellEnd"/>
      <w:r w:rsidRPr="001E4F20">
        <w:rPr>
          <w:rFonts w:ascii="Courier New" w:eastAsiaTheme="minorEastAsia" w:hAnsi="Courier New" w:cs="Courier New"/>
          <w:sz w:val="20"/>
          <w:szCs w:val="20"/>
          <w:lang w:val="en-US"/>
        </w:rPr>
        <w:t>βλέψεων Adam</w:t>
      </w:r>
    </w:p>
    <w:p w14:paraId="635942E7"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title</w:t>
      </w:r>
      <w:r w:rsidRPr="001E4F20">
        <w:rPr>
          <w:rFonts w:ascii="Courier New" w:eastAsiaTheme="minorEastAsia" w:hAnsi="Courier New" w:cs="Courier New"/>
          <w:sz w:val="20"/>
          <w:szCs w:val="20"/>
        </w:rPr>
        <w:t>('Σύγκριση Προβλέψεων')  # Τίτλος γραφήματος</w:t>
      </w:r>
    </w:p>
    <w:p w14:paraId="7268945F"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xlabel</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w:t>
      </w:r>
      <w:r w:rsidRPr="001E4F20">
        <w:rPr>
          <w:rFonts w:ascii="Courier New" w:eastAsiaTheme="minorEastAsia" w:hAnsi="Courier New" w:cs="Courier New"/>
          <w:sz w:val="20"/>
          <w:szCs w:val="20"/>
        </w:rPr>
        <w:t xml:space="preserve">')  # Ετικέτα άξονα </w:t>
      </w:r>
      <w:r w:rsidRPr="001E4F20">
        <w:rPr>
          <w:rFonts w:ascii="Courier New" w:eastAsiaTheme="minorEastAsia" w:hAnsi="Courier New" w:cs="Courier New"/>
          <w:sz w:val="20"/>
          <w:szCs w:val="20"/>
          <w:lang w:val="en-US"/>
        </w:rPr>
        <w:t>x</w:t>
      </w:r>
    </w:p>
    <w:p w14:paraId="3110F567"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ylabel</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y</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w:t>
      </w:r>
      <w:r w:rsidRPr="001E4F20">
        <w:rPr>
          <w:rFonts w:ascii="Courier New" w:eastAsiaTheme="minorEastAsia" w:hAnsi="Courier New" w:cs="Courier New"/>
          <w:sz w:val="20"/>
          <w:szCs w:val="20"/>
        </w:rPr>
        <w:t xml:space="preserve">)')  # Ετικέτα άξονα </w:t>
      </w:r>
      <w:r w:rsidRPr="001E4F20">
        <w:rPr>
          <w:rFonts w:ascii="Courier New" w:eastAsiaTheme="minorEastAsia" w:hAnsi="Courier New" w:cs="Courier New"/>
          <w:sz w:val="20"/>
          <w:szCs w:val="20"/>
          <w:lang w:val="en-US"/>
        </w:rPr>
        <w:t>y</w:t>
      </w:r>
    </w:p>
    <w:p w14:paraId="72A331AE"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legend</w:t>
      </w:r>
      <w:r w:rsidRPr="001E4F20">
        <w:rPr>
          <w:rFonts w:ascii="Courier New" w:eastAsiaTheme="minorEastAsia" w:hAnsi="Courier New" w:cs="Courier New"/>
          <w:sz w:val="20"/>
          <w:szCs w:val="20"/>
        </w:rPr>
        <w:t>()  # Εμφάνιση λεζάντας</w:t>
      </w:r>
    </w:p>
    <w:p w14:paraId="79B5C210"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grid</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True</w:t>
      </w:r>
      <w:r w:rsidRPr="001E4F20">
        <w:rPr>
          <w:rFonts w:ascii="Courier New" w:eastAsiaTheme="minorEastAsia" w:hAnsi="Courier New" w:cs="Courier New"/>
          <w:sz w:val="20"/>
          <w:szCs w:val="20"/>
        </w:rPr>
        <w:t>)  # Εμφάνιση πλέγματος</w:t>
      </w:r>
    </w:p>
    <w:p w14:paraId="4CE2E8B5" w14:textId="77777777" w:rsidR="001E4F20" w:rsidRPr="001E4F20" w:rsidRDefault="001E4F20" w:rsidP="001E4F20">
      <w:pPr>
        <w:jc w:val="both"/>
        <w:rPr>
          <w:rFonts w:ascii="Courier New" w:eastAsiaTheme="minorEastAsia" w:hAnsi="Courier New" w:cs="Courier New"/>
          <w:sz w:val="20"/>
          <w:szCs w:val="20"/>
        </w:rPr>
      </w:pPr>
    </w:p>
    <w:p w14:paraId="38063C33"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3. Απόλυτο Σφάλμα (Γραμμική Κλίμακα)</w:t>
      </w:r>
    </w:p>
    <w:p w14:paraId="62403F3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subplot</w:t>
      </w:r>
      <w:r w:rsidRPr="001E4F20">
        <w:rPr>
          <w:rFonts w:ascii="Courier New" w:eastAsiaTheme="minorEastAsia" w:hAnsi="Courier New" w:cs="Courier New"/>
          <w:sz w:val="20"/>
          <w:szCs w:val="20"/>
        </w:rPr>
        <w:t>(2, 2, 3)</w:t>
      </w:r>
    </w:p>
    <w:p w14:paraId="55C57D17"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plt.plot</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np.abs</w:t>
      </w:r>
      <w:proofErr w:type="spellEnd"/>
      <w:r w:rsidRPr="001E4F20">
        <w:rPr>
          <w:rFonts w:ascii="Courier New" w:eastAsiaTheme="minorEastAsia" w:hAnsi="Courier New" w:cs="Courier New"/>
          <w:sz w:val="20"/>
          <w:szCs w:val="20"/>
          <w:lang w:val="en-US"/>
        </w:rPr>
        <w:t xml:space="preserve">(y_pred_rk4 - </w:t>
      </w: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label='RK4')  # </w:t>
      </w:r>
      <w:proofErr w:type="spellStart"/>
      <w:r w:rsidRPr="001E4F20">
        <w:rPr>
          <w:rFonts w:ascii="Courier New" w:eastAsiaTheme="minorEastAsia" w:hAnsi="Courier New" w:cs="Courier New"/>
          <w:sz w:val="20"/>
          <w:szCs w:val="20"/>
          <w:lang w:val="en-US"/>
        </w:rPr>
        <w:t>Σφάλμ</w:t>
      </w:r>
      <w:proofErr w:type="spellEnd"/>
      <w:r w:rsidRPr="001E4F20">
        <w:rPr>
          <w:rFonts w:ascii="Courier New" w:eastAsiaTheme="minorEastAsia" w:hAnsi="Courier New" w:cs="Courier New"/>
          <w:sz w:val="20"/>
          <w:szCs w:val="20"/>
          <w:lang w:val="en-US"/>
        </w:rPr>
        <w:t>α RK4</w:t>
      </w:r>
    </w:p>
    <w:p w14:paraId="145CB4F9"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plt.plot</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np.abs</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y_pred_sgd</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label='Full-Batch GD')  # </w:t>
      </w:r>
      <w:proofErr w:type="spellStart"/>
      <w:r w:rsidRPr="001E4F20">
        <w:rPr>
          <w:rFonts w:ascii="Courier New" w:eastAsiaTheme="minorEastAsia" w:hAnsi="Courier New" w:cs="Courier New"/>
          <w:sz w:val="20"/>
          <w:szCs w:val="20"/>
          <w:lang w:val="en-US"/>
        </w:rPr>
        <w:t>Σφάλμ</w:t>
      </w:r>
      <w:proofErr w:type="spellEnd"/>
      <w:r w:rsidRPr="001E4F20">
        <w:rPr>
          <w:rFonts w:ascii="Courier New" w:eastAsiaTheme="minorEastAsia" w:hAnsi="Courier New" w:cs="Courier New"/>
          <w:sz w:val="20"/>
          <w:szCs w:val="20"/>
          <w:lang w:val="en-US"/>
        </w:rPr>
        <w:t>α GD</w:t>
      </w:r>
    </w:p>
    <w:p w14:paraId="43977139"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plt.plot</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np.abs</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y_pred_adam</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label='Adam')  # </w:t>
      </w:r>
      <w:proofErr w:type="spellStart"/>
      <w:r w:rsidRPr="001E4F20">
        <w:rPr>
          <w:rFonts w:ascii="Courier New" w:eastAsiaTheme="minorEastAsia" w:hAnsi="Courier New" w:cs="Courier New"/>
          <w:sz w:val="20"/>
          <w:szCs w:val="20"/>
          <w:lang w:val="en-US"/>
        </w:rPr>
        <w:t>Σφάλμ</w:t>
      </w:r>
      <w:proofErr w:type="spellEnd"/>
      <w:r w:rsidRPr="001E4F20">
        <w:rPr>
          <w:rFonts w:ascii="Courier New" w:eastAsiaTheme="minorEastAsia" w:hAnsi="Courier New" w:cs="Courier New"/>
          <w:sz w:val="20"/>
          <w:szCs w:val="20"/>
          <w:lang w:val="en-US"/>
        </w:rPr>
        <w:t>α Adam</w:t>
      </w:r>
    </w:p>
    <w:p w14:paraId="23DF7D76"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title</w:t>
      </w:r>
      <w:r w:rsidRPr="001E4F20">
        <w:rPr>
          <w:rFonts w:ascii="Courier New" w:eastAsiaTheme="minorEastAsia" w:hAnsi="Courier New" w:cs="Courier New"/>
          <w:sz w:val="20"/>
          <w:szCs w:val="20"/>
        </w:rPr>
        <w:t>('Απόλυτο Σφάλμα (Γραμμική Κλίμακα)')  # Τίτλος γραφήματος</w:t>
      </w:r>
    </w:p>
    <w:p w14:paraId="4FDCE4F8"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xlabel</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w:t>
      </w:r>
      <w:r w:rsidRPr="001E4F20">
        <w:rPr>
          <w:rFonts w:ascii="Courier New" w:eastAsiaTheme="minorEastAsia" w:hAnsi="Courier New" w:cs="Courier New"/>
          <w:sz w:val="20"/>
          <w:szCs w:val="20"/>
        </w:rPr>
        <w:t xml:space="preserve">')  # Ετικέτα άξονα </w:t>
      </w:r>
      <w:r w:rsidRPr="001E4F20">
        <w:rPr>
          <w:rFonts w:ascii="Courier New" w:eastAsiaTheme="minorEastAsia" w:hAnsi="Courier New" w:cs="Courier New"/>
          <w:sz w:val="20"/>
          <w:szCs w:val="20"/>
          <w:lang w:val="en-US"/>
        </w:rPr>
        <w:t>x</w:t>
      </w:r>
    </w:p>
    <w:p w14:paraId="6848D469"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ylabel</w:t>
      </w:r>
      <w:proofErr w:type="spellEnd"/>
      <w:r w:rsidRPr="001E4F20">
        <w:rPr>
          <w:rFonts w:ascii="Courier New" w:eastAsiaTheme="minorEastAsia" w:hAnsi="Courier New" w:cs="Courier New"/>
          <w:sz w:val="20"/>
          <w:szCs w:val="20"/>
        </w:rPr>
        <w:t>('|Δ</w:t>
      </w:r>
      <w:r w:rsidRPr="001E4F20">
        <w:rPr>
          <w:rFonts w:ascii="Courier New" w:eastAsiaTheme="minorEastAsia" w:hAnsi="Courier New" w:cs="Courier New"/>
          <w:sz w:val="20"/>
          <w:szCs w:val="20"/>
          <w:lang w:val="en-US"/>
        </w:rPr>
        <w:t>y</w:t>
      </w:r>
      <w:r w:rsidRPr="001E4F20">
        <w:rPr>
          <w:rFonts w:ascii="Courier New" w:eastAsiaTheme="minorEastAsia" w:hAnsi="Courier New" w:cs="Courier New"/>
          <w:sz w:val="20"/>
          <w:szCs w:val="20"/>
        </w:rPr>
        <w:t xml:space="preserve">|')  # Ετικέτα άξονα </w:t>
      </w:r>
      <w:r w:rsidRPr="001E4F20">
        <w:rPr>
          <w:rFonts w:ascii="Courier New" w:eastAsiaTheme="minorEastAsia" w:hAnsi="Courier New" w:cs="Courier New"/>
          <w:sz w:val="20"/>
          <w:szCs w:val="20"/>
          <w:lang w:val="en-US"/>
        </w:rPr>
        <w:t>y</w:t>
      </w:r>
    </w:p>
    <w:p w14:paraId="4D09A39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legend</w:t>
      </w:r>
      <w:r w:rsidRPr="001E4F20">
        <w:rPr>
          <w:rFonts w:ascii="Courier New" w:eastAsiaTheme="minorEastAsia" w:hAnsi="Courier New" w:cs="Courier New"/>
          <w:sz w:val="20"/>
          <w:szCs w:val="20"/>
        </w:rPr>
        <w:t>()  # Εμφάνιση λεζάντας</w:t>
      </w:r>
    </w:p>
    <w:p w14:paraId="05D519AB"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grid</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True</w:t>
      </w:r>
      <w:r w:rsidRPr="001E4F20">
        <w:rPr>
          <w:rFonts w:ascii="Courier New" w:eastAsiaTheme="minorEastAsia" w:hAnsi="Courier New" w:cs="Courier New"/>
          <w:sz w:val="20"/>
          <w:szCs w:val="20"/>
        </w:rPr>
        <w:t>)  # Εμφάνιση πλέγματος</w:t>
      </w:r>
    </w:p>
    <w:p w14:paraId="5B4671BD" w14:textId="77777777" w:rsidR="001E4F20" w:rsidRPr="001E4F20" w:rsidRDefault="001E4F20" w:rsidP="001E4F20">
      <w:pPr>
        <w:jc w:val="both"/>
        <w:rPr>
          <w:rFonts w:ascii="Courier New" w:eastAsiaTheme="minorEastAsia" w:hAnsi="Courier New" w:cs="Courier New"/>
          <w:sz w:val="20"/>
          <w:szCs w:val="20"/>
        </w:rPr>
      </w:pPr>
    </w:p>
    <w:p w14:paraId="3886377A" w14:textId="77777777" w:rsidR="001E4F20" w:rsidRPr="001E4F20" w:rsidRDefault="001E4F20" w:rsidP="001E4F20">
      <w:pPr>
        <w:jc w:val="both"/>
        <w:rPr>
          <w:rFonts w:ascii="Courier New" w:eastAsiaTheme="minorEastAsia" w:hAnsi="Courier New" w:cs="Courier New"/>
          <w:sz w:val="20"/>
          <w:szCs w:val="20"/>
        </w:rPr>
      </w:pPr>
      <w:r w:rsidRPr="001E4F20">
        <w:rPr>
          <w:rFonts w:ascii="Courier New" w:eastAsiaTheme="minorEastAsia" w:hAnsi="Courier New" w:cs="Courier New"/>
          <w:sz w:val="20"/>
          <w:szCs w:val="20"/>
        </w:rPr>
        <w:t># 4. Απόλυτο Σφάλμα (Λογαριθμική Κλίμακα)</w:t>
      </w:r>
    </w:p>
    <w:p w14:paraId="100B18AB"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subplot</w:t>
      </w:r>
      <w:r w:rsidRPr="001E4F20">
        <w:rPr>
          <w:rFonts w:ascii="Courier New" w:eastAsiaTheme="minorEastAsia" w:hAnsi="Courier New" w:cs="Courier New"/>
          <w:sz w:val="20"/>
          <w:szCs w:val="20"/>
        </w:rPr>
        <w:t>(2, 2, 4)</w:t>
      </w:r>
    </w:p>
    <w:p w14:paraId="14BE0754"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plt.semilogy</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np.abs</w:t>
      </w:r>
      <w:proofErr w:type="spellEnd"/>
      <w:r w:rsidRPr="001E4F20">
        <w:rPr>
          <w:rFonts w:ascii="Courier New" w:eastAsiaTheme="minorEastAsia" w:hAnsi="Courier New" w:cs="Courier New"/>
          <w:sz w:val="20"/>
          <w:szCs w:val="20"/>
          <w:lang w:val="en-US"/>
        </w:rPr>
        <w:t xml:space="preserve">(y_pred_rk4 - </w:t>
      </w: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label='RK4')  # </w:t>
      </w:r>
      <w:proofErr w:type="spellStart"/>
      <w:r w:rsidRPr="001E4F20">
        <w:rPr>
          <w:rFonts w:ascii="Courier New" w:eastAsiaTheme="minorEastAsia" w:hAnsi="Courier New" w:cs="Courier New"/>
          <w:sz w:val="20"/>
          <w:szCs w:val="20"/>
          <w:lang w:val="en-US"/>
        </w:rPr>
        <w:t>Σφάλμ</w:t>
      </w:r>
      <w:proofErr w:type="spellEnd"/>
      <w:r w:rsidRPr="001E4F20">
        <w:rPr>
          <w:rFonts w:ascii="Courier New" w:eastAsiaTheme="minorEastAsia" w:hAnsi="Courier New" w:cs="Courier New"/>
          <w:sz w:val="20"/>
          <w:szCs w:val="20"/>
          <w:lang w:val="en-US"/>
        </w:rPr>
        <w:t>α RK4</w:t>
      </w:r>
    </w:p>
    <w:p w14:paraId="592BE5A0"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plt.semilogy</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np.abs</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y_pred_sgd</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label='Full-Batch GD')  # </w:t>
      </w:r>
      <w:proofErr w:type="spellStart"/>
      <w:r w:rsidRPr="001E4F20">
        <w:rPr>
          <w:rFonts w:ascii="Courier New" w:eastAsiaTheme="minorEastAsia" w:hAnsi="Courier New" w:cs="Courier New"/>
          <w:sz w:val="20"/>
          <w:szCs w:val="20"/>
          <w:lang w:val="en-US"/>
        </w:rPr>
        <w:t>Σφάλμ</w:t>
      </w:r>
      <w:proofErr w:type="spellEnd"/>
      <w:r w:rsidRPr="001E4F20">
        <w:rPr>
          <w:rFonts w:ascii="Courier New" w:eastAsiaTheme="minorEastAsia" w:hAnsi="Courier New" w:cs="Courier New"/>
          <w:sz w:val="20"/>
          <w:szCs w:val="20"/>
          <w:lang w:val="en-US"/>
        </w:rPr>
        <w:t>α GD</w:t>
      </w:r>
    </w:p>
    <w:p w14:paraId="0415093D" w14:textId="77777777" w:rsidR="001E4F20" w:rsidRPr="001E4F20" w:rsidRDefault="001E4F20" w:rsidP="001E4F20">
      <w:pPr>
        <w:jc w:val="both"/>
        <w:rPr>
          <w:rFonts w:ascii="Courier New" w:eastAsiaTheme="minorEastAsia" w:hAnsi="Courier New" w:cs="Courier New"/>
          <w:sz w:val="20"/>
          <w:szCs w:val="20"/>
          <w:lang w:val="en-US"/>
        </w:rPr>
      </w:pPr>
      <w:proofErr w:type="spellStart"/>
      <w:r w:rsidRPr="001E4F20">
        <w:rPr>
          <w:rFonts w:ascii="Courier New" w:eastAsiaTheme="minorEastAsia" w:hAnsi="Courier New" w:cs="Courier New"/>
          <w:sz w:val="20"/>
          <w:szCs w:val="20"/>
          <w:lang w:val="en-US"/>
        </w:rPr>
        <w:t>plt.semilogy</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x_train</w:t>
      </w:r>
      <w:proofErr w:type="spellEnd"/>
      <w:r w:rsidRPr="001E4F20">
        <w:rPr>
          <w:rFonts w:ascii="Courier New" w:eastAsiaTheme="minorEastAsia" w:hAnsi="Courier New" w:cs="Courier New"/>
          <w:sz w:val="20"/>
          <w:szCs w:val="20"/>
          <w:lang w:val="en-US"/>
        </w:rPr>
        <w:t xml:space="preserve">, </w:t>
      </w:r>
      <w:proofErr w:type="spellStart"/>
      <w:r w:rsidRPr="001E4F20">
        <w:rPr>
          <w:rFonts w:ascii="Courier New" w:eastAsiaTheme="minorEastAsia" w:hAnsi="Courier New" w:cs="Courier New"/>
          <w:sz w:val="20"/>
          <w:szCs w:val="20"/>
          <w:lang w:val="en-US"/>
        </w:rPr>
        <w:t>np.abs</w:t>
      </w:r>
      <w:proofErr w:type="spellEnd"/>
      <w:r w:rsidRPr="001E4F20">
        <w:rPr>
          <w:rFonts w:ascii="Courier New" w:eastAsiaTheme="minorEastAsia" w:hAnsi="Courier New" w:cs="Courier New"/>
          <w:sz w:val="20"/>
          <w:szCs w:val="20"/>
          <w:lang w:val="en-US"/>
        </w:rPr>
        <w:t>(</w:t>
      </w:r>
      <w:proofErr w:type="spellStart"/>
      <w:r w:rsidRPr="001E4F20">
        <w:rPr>
          <w:rFonts w:ascii="Courier New" w:eastAsiaTheme="minorEastAsia" w:hAnsi="Courier New" w:cs="Courier New"/>
          <w:sz w:val="20"/>
          <w:szCs w:val="20"/>
          <w:lang w:val="en-US"/>
        </w:rPr>
        <w:t>y_pred_adam</w:t>
      </w:r>
      <w:proofErr w:type="spellEnd"/>
      <w:r w:rsidRPr="001E4F20">
        <w:rPr>
          <w:rFonts w:ascii="Courier New" w:eastAsiaTheme="minorEastAsia" w:hAnsi="Courier New" w:cs="Courier New"/>
          <w:sz w:val="20"/>
          <w:szCs w:val="20"/>
          <w:lang w:val="en-US"/>
        </w:rPr>
        <w:t xml:space="preserve"> - </w:t>
      </w:r>
      <w:proofErr w:type="spellStart"/>
      <w:r w:rsidRPr="001E4F20">
        <w:rPr>
          <w:rFonts w:ascii="Courier New" w:eastAsiaTheme="minorEastAsia" w:hAnsi="Courier New" w:cs="Courier New"/>
          <w:sz w:val="20"/>
          <w:szCs w:val="20"/>
          <w:lang w:val="en-US"/>
        </w:rPr>
        <w:t>y_train</w:t>
      </w:r>
      <w:proofErr w:type="spellEnd"/>
      <w:r w:rsidRPr="001E4F20">
        <w:rPr>
          <w:rFonts w:ascii="Courier New" w:eastAsiaTheme="minorEastAsia" w:hAnsi="Courier New" w:cs="Courier New"/>
          <w:sz w:val="20"/>
          <w:szCs w:val="20"/>
          <w:lang w:val="en-US"/>
        </w:rPr>
        <w:t xml:space="preserve">), label='Adam')  # </w:t>
      </w:r>
      <w:proofErr w:type="spellStart"/>
      <w:r w:rsidRPr="001E4F20">
        <w:rPr>
          <w:rFonts w:ascii="Courier New" w:eastAsiaTheme="minorEastAsia" w:hAnsi="Courier New" w:cs="Courier New"/>
          <w:sz w:val="20"/>
          <w:szCs w:val="20"/>
          <w:lang w:val="en-US"/>
        </w:rPr>
        <w:t>Σφάλμ</w:t>
      </w:r>
      <w:proofErr w:type="spellEnd"/>
      <w:r w:rsidRPr="001E4F20">
        <w:rPr>
          <w:rFonts w:ascii="Courier New" w:eastAsiaTheme="minorEastAsia" w:hAnsi="Courier New" w:cs="Courier New"/>
          <w:sz w:val="20"/>
          <w:szCs w:val="20"/>
          <w:lang w:val="en-US"/>
        </w:rPr>
        <w:t>α Adam</w:t>
      </w:r>
    </w:p>
    <w:p w14:paraId="36102208"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title</w:t>
      </w:r>
      <w:r w:rsidRPr="001E4F20">
        <w:rPr>
          <w:rFonts w:ascii="Courier New" w:eastAsiaTheme="minorEastAsia" w:hAnsi="Courier New" w:cs="Courier New"/>
          <w:sz w:val="20"/>
          <w:szCs w:val="20"/>
        </w:rPr>
        <w:t>('Απόλυτο Σφάλμα (Λογαριθμική Κλίμακα)')  # Τίτλος γραφήματος</w:t>
      </w:r>
    </w:p>
    <w:p w14:paraId="23F66194"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xlabel</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w:t>
      </w:r>
      <w:r w:rsidRPr="001E4F20">
        <w:rPr>
          <w:rFonts w:ascii="Courier New" w:eastAsiaTheme="minorEastAsia" w:hAnsi="Courier New" w:cs="Courier New"/>
          <w:sz w:val="20"/>
          <w:szCs w:val="20"/>
        </w:rPr>
        <w:t xml:space="preserve">')  # Ετικέτα άξονα </w:t>
      </w:r>
      <w:r w:rsidRPr="001E4F20">
        <w:rPr>
          <w:rFonts w:ascii="Courier New" w:eastAsiaTheme="minorEastAsia" w:hAnsi="Courier New" w:cs="Courier New"/>
          <w:sz w:val="20"/>
          <w:szCs w:val="20"/>
          <w:lang w:val="en-US"/>
        </w:rPr>
        <w:t>x</w:t>
      </w:r>
    </w:p>
    <w:p w14:paraId="3E0A27FC"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proofErr w:type="spellStart"/>
      <w:r w:rsidRPr="001E4F20">
        <w:rPr>
          <w:rFonts w:ascii="Courier New" w:eastAsiaTheme="minorEastAsia" w:hAnsi="Courier New" w:cs="Courier New"/>
          <w:sz w:val="20"/>
          <w:szCs w:val="20"/>
          <w:lang w:val="en-US"/>
        </w:rPr>
        <w:t>ylabel</w:t>
      </w:r>
      <w:proofErr w:type="spellEnd"/>
      <w:r w:rsidRPr="001E4F20">
        <w:rPr>
          <w:rFonts w:ascii="Courier New" w:eastAsiaTheme="minorEastAsia" w:hAnsi="Courier New" w:cs="Courier New"/>
          <w:sz w:val="20"/>
          <w:szCs w:val="20"/>
        </w:rPr>
        <w:t>('|Δ</w:t>
      </w:r>
      <w:r w:rsidRPr="001E4F20">
        <w:rPr>
          <w:rFonts w:ascii="Courier New" w:eastAsiaTheme="minorEastAsia" w:hAnsi="Courier New" w:cs="Courier New"/>
          <w:sz w:val="20"/>
          <w:szCs w:val="20"/>
          <w:lang w:val="en-US"/>
        </w:rPr>
        <w:t>y</w:t>
      </w:r>
      <w:r w:rsidRPr="001E4F20">
        <w:rPr>
          <w:rFonts w:ascii="Courier New" w:eastAsiaTheme="minorEastAsia" w:hAnsi="Courier New" w:cs="Courier New"/>
          <w:sz w:val="20"/>
          <w:szCs w:val="20"/>
        </w:rPr>
        <w:t xml:space="preserve">|')  # Ετικέτα άξονα </w:t>
      </w:r>
      <w:r w:rsidRPr="001E4F20">
        <w:rPr>
          <w:rFonts w:ascii="Courier New" w:eastAsiaTheme="minorEastAsia" w:hAnsi="Courier New" w:cs="Courier New"/>
          <w:sz w:val="20"/>
          <w:szCs w:val="20"/>
          <w:lang w:val="en-US"/>
        </w:rPr>
        <w:t>y</w:t>
      </w:r>
    </w:p>
    <w:p w14:paraId="26ACB163"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lastRenderedPageBreak/>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legend</w:t>
      </w:r>
      <w:r w:rsidRPr="001E4F20">
        <w:rPr>
          <w:rFonts w:ascii="Courier New" w:eastAsiaTheme="minorEastAsia" w:hAnsi="Courier New" w:cs="Courier New"/>
          <w:sz w:val="20"/>
          <w:szCs w:val="20"/>
        </w:rPr>
        <w:t>()  # Εμφάνιση λεζάντας</w:t>
      </w:r>
    </w:p>
    <w:p w14:paraId="4A1DD757"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grid</w:t>
      </w:r>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True</w:t>
      </w:r>
      <w:r w:rsidRPr="001E4F20">
        <w:rPr>
          <w:rFonts w:ascii="Courier New" w:eastAsiaTheme="minorEastAsia" w:hAnsi="Courier New" w:cs="Courier New"/>
          <w:sz w:val="20"/>
          <w:szCs w:val="20"/>
        </w:rPr>
        <w:t>)  # Εμφάνιση πλέγματος</w:t>
      </w:r>
    </w:p>
    <w:p w14:paraId="75DAFD2B" w14:textId="77777777" w:rsidR="001E4F20" w:rsidRPr="001E4F20" w:rsidRDefault="001E4F20" w:rsidP="001E4F20">
      <w:pPr>
        <w:jc w:val="both"/>
        <w:rPr>
          <w:rFonts w:ascii="Courier New" w:eastAsiaTheme="minorEastAsia" w:hAnsi="Courier New" w:cs="Courier New"/>
          <w:sz w:val="20"/>
          <w:szCs w:val="20"/>
        </w:rPr>
      </w:pPr>
    </w:p>
    <w:p w14:paraId="6D2F4F48" w14:textId="77777777"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tight</w:t>
      </w:r>
      <w:r w:rsidRPr="001E4F20">
        <w:rPr>
          <w:rFonts w:ascii="Courier New" w:eastAsiaTheme="minorEastAsia" w:hAnsi="Courier New" w:cs="Courier New"/>
          <w:sz w:val="20"/>
          <w:szCs w:val="20"/>
        </w:rPr>
        <w:t>_</w:t>
      </w:r>
      <w:r w:rsidRPr="001E4F20">
        <w:rPr>
          <w:rFonts w:ascii="Courier New" w:eastAsiaTheme="minorEastAsia" w:hAnsi="Courier New" w:cs="Courier New"/>
          <w:sz w:val="20"/>
          <w:szCs w:val="20"/>
          <w:lang w:val="en-US"/>
        </w:rPr>
        <w:t>layout</w:t>
      </w:r>
      <w:r w:rsidRPr="001E4F20">
        <w:rPr>
          <w:rFonts w:ascii="Courier New" w:eastAsiaTheme="minorEastAsia" w:hAnsi="Courier New" w:cs="Courier New"/>
          <w:sz w:val="20"/>
          <w:szCs w:val="20"/>
        </w:rPr>
        <w:t xml:space="preserve">()  # Βελτιστοποίηση διάταξης </w:t>
      </w:r>
      <w:proofErr w:type="spellStart"/>
      <w:r w:rsidRPr="001E4F20">
        <w:rPr>
          <w:rFonts w:ascii="Courier New" w:eastAsiaTheme="minorEastAsia" w:hAnsi="Courier New" w:cs="Courier New"/>
          <w:sz w:val="20"/>
          <w:szCs w:val="20"/>
        </w:rPr>
        <w:t>υπογραφημάτων</w:t>
      </w:r>
      <w:proofErr w:type="spellEnd"/>
    </w:p>
    <w:p w14:paraId="35DB9B71" w14:textId="4B017651" w:rsidR="001E4F20" w:rsidRPr="001E4F20" w:rsidRDefault="001E4F20" w:rsidP="001E4F20">
      <w:pPr>
        <w:jc w:val="both"/>
        <w:rPr>
          <w:rFonts w:ascii="Courier New" w:eastAsiaTheme="minorEastAsia" w:hAnsi="Courier New" w:cs="Courier New"/>
          <w:sz w:val="20"/>
          <w:szCs w:val="20"/>
        </w:rPr>
      </w:pPr>
      <w:proofErr w:type="spellStart"/>
      <w:r w:rsidRPr="001E4F20">
        <w:rPr>
          <w:rFonts w:ascii="Courier New" w:eastAsiaTheme="minorEastAsia" w:hAnsi="Courier New" w:cs="Courier New"/>
          <w:sz w:val="20"/>
          <w:szCs w:val="20"/>
          <w:lang w:val="en-US"/>
        </w:rPr>
        <w:t>plt</w:t>
      </w:r>
      <w:proofErr w:type="spellEnd"/>
      <w:r w:rsidRPr="001E4F20">
        <w:rPr>
          <w:rFonts w:ascii="Courier New" w:eastAsiaTheme="minorEastAsia" w:hAnsi="Courier New" w:cs="Courier New"/>
          <w:sz w:val="20"/>
          <w:szCs w:val="20"/>
        </w:rPr>
        <w:t>.</w:t>
      </w:r>
      <w:r w:rsidRPr="001E4F20">
        <w:rPr>
          <w:rFonts w:ascii="Courier New" w:eastAsiaTheme="minorEastAsia" w:hAnsi="Courier New" w:cs="Courier New"/>
          <w:sz w:val="20"/>
          <w:szCs w:val="20"/>
          <w:lang w:val="en-US"/>
        </w:rPr>
        <w:t>show</w:t>
      </w:r>
      <w:r w:rsidRPr="001E4F20">
        <w:rPr>
          <w:rFonts w:ascii="Courier New" w:eastAsiaTheme="minorEastAsia" w:hAnsi="Courier New" w:cs="Courier New"/>
          <w:sz w:val="20"/>
          <w:szCs w:val="20"/>
        </w:rPr>
        <w:t>()  # Εμφάνιση όλων των γραφημάτων</w:t>
      </w:r>
    </w:p>
    <w:p w14:paraId="2D010593" w14:textId="77777777" w:rsidR="00F374C7" w:rsidRPr="001E4F20" w:rsidRDefault="00F374C7" w:rsidP="00B97525">
      <w:pPr>
        <w:jc w:val="both"/>
        <w:rPr>
          <w:rFonts w:eastAsiaTheme="minorEastAsia"/>
          <w:sz w:val="24"/>
          <w:szCs w:val="24"/>
        </w:rPr>
      </w:pPr>
    </w:p>
    <w:p w14:paraId="1A37A24F" w14:textId="562A28C4" w:rsidR="001E4F20" w:rsidRPr="00100653" w:rsidRDefault="001E4F20" w:rsidP="001E4F20">
      <w:pPr>
        <w:pStyle w:val="2"/>
      </w:pPr>
      <w:bookmarkStart w:id="51" w:name="_Toc192020768"/>
      <w:r w:rsidRPr="000D7E50">
        <w:t>Σύγκριση Πολλαπλών Βελτιστοποιητών (custom RK4,Full-Batch GD &amp; Adam) για την Προσέγγιση Λύσης ΣΔΕ με Νευρωνικά Δίκτυα (με τ</w:t>
      </w:r>
      <w:r>
        <w:t>α</w:t>
      </w:r>
      <w:r w:rsidRPr="000D7E50">
        <w:t xml:space="preserve"> πιθανά καλύτερ</w:t>
      </w:r>
      <w:r>
        <w:t>α</w:t>
      </w:r>
      <w:r w:rsidRPr="000D7E50">
        <w:t xml:space="preserve"> h/lr για κάθε βελτιστοποιητή)</w:t>
      </w:r>
      <w:bookmarkEnd w:id="51"/>
    </w:p>
    <w:p w14:paraId="7413584C" w14:textId="77777777" w:rsidR="00F374C7" w:rsidRPr="00DB0C1F" w:rsidRDefault="00F374C7" w:rsidP="00B97525">
      <w:pPr>
        <w:jc w:val="both"/>
        <w:rPr>
          <w:rFonts w:eastAsiaTheme="minorEastAsia"/>
          <w:sz w:val="24"/>
          <w:szCs w:val="24"/>
        </w:rPr>
      </w:pPr>
    </w:p>
    <w:p w14:paraId="26792A1E"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 Εισαγωγή Βιβλιοθηκών -------------</w:t>
      </w:r>
    </w:p>
    <w:p w14:paraId="11519040"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import</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torch</w:t>
      </w:r>
      <w:r w:rsidRPr="0004671F">
        <w:rPr>
          <w:rFonts w:ascii="Courier New" w:eastAsiaTheme="minorEastAsia" w:hAnsi="Courier New" w:cs="Courier New"/>
          <w:sz w:val="20"/>
          <w:szCs w:val="20"/>
        </w:rPr>
        <w:t xml:space="preserve">  # Βασική βιβλιοθήκη για δουλειά με </w:t>
      </w:r>
      <w:r w:rsidRPr="0004671F">
        <w:rPr>
          <w:rFonts w:ascii="Courier New" w:eastAsiaTheme="minorEastAsia" w:hAnsi="Courier New" w:cs="Courier New"/>
          <w:sz w:val="20"/>
          <w:szCs w:val="20"/>
          <w:lang w:val="en-US"/>
        </w:rPr>
        <w:t>tensors</w:t>
      </w:r>
      <w:r w:rsidRPr="0004671F">
        <w:rPr>
          <w:rFonts w:ascii="Courier New" w:eastAsiaTheme="minorEastAsia" w:hAnsi="Courier New" w:cs="Courier New"/>
          <w:sz w:val="20"/>
          <w:szCs w:val="20"/>
        </w:rPr>
        <w:t xml:space="preserve"> και νευρωνικά δίκτυα</w:t>
      </w:r>
    </w:p>
    <w:p w14:paraId="0117A871"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import</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torch</w:t>
      </w:r>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nn</w:t>
      </w:r>
      <w:proofErr w:type="spellEnd"/>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as</w:t>
      </w:r>
      <w:r w:rsidRPr="0004671F">
        <w:rPr>
          <w:rFonts w:ascii="Courier New" w:eastAsiaTheme="minorEastAsia" w:hAnsi="Courier New" w:cs="Courier New"/>
          <w:sz w:val="20"/>
          <w:szCs w:val="20"/>
        </w:rPr>
        <w:t xml:space="preserve"> </w:t>
      </w:r>
      <w:proofErr w:type="spellStart"/>
      <w:r w:rsidRPr="0004671F">
        <w:rPr>
          <w:rFonts w:ascii="Courier New" w:eastAsiaTheme="minorEastAsia" w:hAnsi="Courier New" w:cs="Courier New"/>
          <w:sz w:val="20"/>
          <w:szCs w:val="20"/>
          <w:lang w:val="en-US"/>
        </w:rPr>
        <w:t>nn</w:t>
      </w:r>
      <w:proofErr w:type="spellEnd"/>
      <w:r w:rsidRPr="0004671F">
        <w:rPr>
          <w:rFonts w:ascii="Courier New" w:eastAsiaTheme="minorEastAsia" w:hAnsi="Courier New" w:cs="Courier New"/>
          <w:sz w:val="20"/>
          <w:szCs w:val="20"/>
        </w:rPr>
        <w:t xml:space="preserve">  # Επίπεδα νευρωνικών δικτύων (π.χ. </w:t>
      </w:r>
      <w:r w:rsidRPr="0004671F">
        <w:rPr>
          <w:rFonts w:ascii="Courier New" w:eastAsiaTheme="minorEastAsia" w:hAnsi="Courier New" w:cs="Courier New"/>
          <w:sz w:val="20"/>
          <w:szCs w:val="20"/>
          <w:lang w:val="en-US"/>
        </w:rPr>
        <w:t>Linear</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ReLU</w:t>
      </w:r>
      <w:r w:rsidRPr="0004671F">
        <w:rPr>
          <w:rFonts w:ascii="Courier New" w:eastAsiaTheme="minorEastAsia" w:hAnsi="Courier New" w:cs="Courier New"/>
          <w:sz w:val="20"/>
          <w:szCs w:val="20"/>
        </w:rPr>
        <w:t>)</w:t>
      </w:r>
    </w:p>
    <w:p w14:paraId="03A5AB94"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import </w:t>
      </w:r>
      <w:proofErr w:type="spellStart"/>
      <w:r w:rsidRPr="0004671F">
        <w:rPr>
          <w:rFonts w:ascii="Courier New" w:eastAsiaTheme="minorEastAsia" w:hAnsi="Courier New" w:cs="Courier New"/>
          <w:sz w:val="20"/>
          <w:szCs w:val="20"/>
          <w:lang w:val="en-US"/>
        </w:rPr>
        <w:t>torch.optim</w:t>
      </w:r>
      <w:proofErr w:type="spellEnd"/>
      <w:r w:rsidRPr="0004671F">
        <w:rPr>
          <w:rFonts w:ascii="Courier New" w:eastAsiaTheme="minorEastAsia" w:hAnsi="Courier New" w:cs="Courier New"/>
          <w:sz w:val="20"/>
          <w:szCs w:val="20"/>
          <w:lang w:val="en-US"/>
        </w:rPr>
        <w:t xml:space="preserve"> as </w:t>
      </w:r>
      <w:proofErr w:type="spellStart"/>
      <w:r w:rsidRPr="0004671F">
        <w:rPr>
          <w:rFonts w:ascii="Courier New" w:eastAsiaTheme="minorEastAsia" w:hAnsi="Courier New" w:cs="Courier New"/>
          <w:sz w:val="20"/>
          <w:szCs w:val="20"/>
          <w:lang w:val="en-US"/>
        </w:rPr>
        <w:t>optim</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Βελτιστο</w:t>
      </w:r>
      <w:proofErr w:type="spellEnd"/>
      <w:r w:rsidRPr="0004671F">
        <w:rPr>
          <w:rFonts w:ascii="Courier New" w:eastAsiaTheme="minorEastAsia" w:hAnsi="Courier New" w:cs="Courier New"/>
          <w:sz w:val="20"/>
          <w:szCs w:val="20"/>
          <w:lang w:val="en-US"/>
        </w:rPr>
        <w:t xml:space="preserve">ποιητές (Adam, SGD </w:t>
      </w:r>
      <w:proofErr w:type="spellStart"/>
      <w:r w:rsidRPr="0004671F">
        <w:rPr>
          <w:rFonts w:ascii="Courier New" w:eastAsiaTheme="minorEastAsia" w:hAnsi="Courier New" w:cs="Courier New"/>
          <w:sz w:val="20"/>
          <w:szCs w:val="20"/>
          <w:lang w:val="en-US"/>
        </w:rPr>
        <w:t>κλ</w:t>
      </w:r>
      <w:proofErr w:type="spellEnd"/>
      <w:r w:rsidRPr="0004671F">
        <w:rPr>
          <w:rFonts w:ascii="Courier New" w:eastAsiaTheme="minorEastAsia" w:hAnsi="Courier New" w:cs="Courier New"/>
          <w:sz w:val="20"/>
          <w:szCs w:val="20"/>
          <w:lang w:val="en-US"/>
        </w:rPr>
        <w:t>π)</w:t>
      </w:r>
    </w:p>
    <w:p w14:paraId="05B40CE9"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import</w:t>
      </w:r>
      <w:r w:rsidRPr="0004671F">
        <w:rPr>
          <w:rFonts w:ascii="Courier New" w:eastAsiaTheme="minorEastAsia" w:hAnsi="Courier New" w:cs="Courier New"/>
          <w:sz w:val="20"/>
          <w:szCs w:val="20"/>
        </w:rPr>
        <w:t xml:space="preserve"> </w:t>
      </w:r>
      <w:proofErr w:type="spellStart"/>
      <w:r w:rsidRPr="0004671F">
        <w:rPr>
          <w:rFonts w:ascii="Courier New" w:eastAsiaTheme="minorEastAsia" w:hAnsi="Courier New" w:cs="Courier New"/>
          <w:sz w:val="20"/>
          <w:szCs w:val="20"/>
          <w:lang w:val="en-US"/>
        </w:rPr>
        <w:t>numpy</w:t>
      </w:r>
      <w:proofErr w:type="spellEnd"/>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as</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np</w:t>
      </w:r>
      <w:r w:rsidRPr="0004671F">
        <w:rPr>
          <w:rFonts w:ascii="Courier New" w:eastAsiaTheme="minorEastAsia" w:hAnsi="Courier New" w:cs="Courier New"/>
          <w:sz w:val="20"/>
          <w:szCs w:val="20"/>
        </w:rPr>
        <w:t xml:space="preserve">  # Βιβλιοθήκη για επιστημονικούς υπολογισμούς</w:t>
      </w:r>
    </w:p>
    <w:p w14:paraId="675FF1D5"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import</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matplotlib</w:t>
      </w:r>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pyplot</w:t>
      </w:r>
      <w:proofErr w:type="spellEnd"/>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as</w:t>
      </w:r>
      <w:r w:rsidRPr="0004671F">
        <w:rPr>
          <w:rFonts w:ascii="Courier New" w:eastAsiaTheme="minorEastAsia" w:hAnsi="Courier New" w:cs="Courier New"/>
          <w:sz w:val="20"/>
          <w:szCs w:val="20"/>
        </w:rPr>
        <w:t xml:space="preserve"> </w:t>
      </w: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 xml:space="preserve">  # Βιβλιοθήκη για δημιουργία γραφημάτων</w:t>
      </w:r>
    </w:p>
    <w:p w14:paraId="66CD793B"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import</w:t>
      </w:r>
      <w:r w:rsidRPr="0004671F">
        <w:rPr>
          <w:rFonts w:ascii="Courier New" w:eastAsiaTheme="minorEastAsia" w:hAnsi="Courier New" w:cs="Courier New"/>
          <w:sz w:val="20"/>
          <w:szCs w:val="20"/>
        </w:rPr>
        <w:t xml:space="preserve"> </w:t>
      </w:r>
      <w:proofErr w:type="spellStart"/>
      <w:r w:rsidRPr="0004671F">
        <w:rPr>
          <w:rFonts w:ascii="Courier New" w:eastAsiaTheme="minorEastAsia" w:hAnsi="Courier New" w:cs="Courier New"/>
          <w:sz w:val="20"/>
          <w:szCs w:val="20"/>
          <w:lang w:val="en-US"/>
        </w:rPr>
        <w:t>contextlib</w:t>
      </w:r>
      <w:proofErr w:type="spellEnd"/>
      <w:r w:rsidRPr="0004671F">
        <w:rPr>
          <w:rFonts w:ascii="Courier New" w:eastAsiaTheme="minorEastAsia" w:hAnsi="Courier New" w:cs="Courier New"/>
          <w:sz w:val="20"/>
          <w:szCs w:val="20"/>
        </w:rPr>
        <w:t xml:space="preserve"> # Βιβλιοθήκη για τη διαχείριση </w:t>
      </w:r>
      <w:r w:rsidRPr="0004671F">
        <w:rPr>
          <w:rFonts w:ascii="Courier New" w:eastAsiaTheme="minorEastAsia" w:hAnsi="Courier New" w:cs="Courier New"/>
          <w:sz w:val="20"/>
          <w:szCs w:val="20"/>
          <w:lang w:val="en-US"/>
        </w:rPr>
        <w:t>context</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managers</w:t>
      </w:r>
    </w:p>
    <w:p w14:paraId="73B0B6AE" w14:textId="77777777" w:rsidR="0004671F" w:rsidRPr="0004671F" w:rsidRDefault="0004671F" w:rsidP="0004671F">
      <w:pPr>
        <w:jc w:val="both"/>
        <w:rPr>
          <w:rFonts w:ascii="Courier New" w:eastAsiaTheme="minorEastAsia" w:hAnsi="Courier New" w:cs="Courier New"/>
          <w:sz w:val="20"/>
          <w:szCs w:val="20"/>
        </w:rPr>
      </w:pPr>
    </w:p>
    <w:p w14:paraId="5D5D20C7"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 Ορισμός Μοντέλου -------------</w:t>
      </w:r>
    </w:p>
    <w:p w14:paraId="58BF5DF7"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class SimpleNN(</w:t>
      </w:r>
      <w:proofErr w:type="spellStart"/>
      <w:r w:rsidRPr="0004671F">
        <w:rPr>
          <w:rFonts w:ascii="Courier New" w:eastAsiaTheme="minorEastAsia" w:hAnsi="Courier New" w:cs="Courier New"/>
          <w:sz w:val="20"/>
          <w:szCs w:val="20"/>
          <w:lang w:val="en-US"/>
        </w:rPr>
        <w:t>nn.Module</w:t>
      </w:r>
      <w:proofErr w:type="spellEnd"/>
      <w:r w:rsidRPr="0004671F">
        <w:rPr>
          <w:rFonts w:ascii="Courier New" w:eastAsiaTheme="minorEastAsia" w:hAnsi="Courier New" w:cs="Courier New"/>
          <w:sz w:val="20"/>
          <w:szCs w:val="20"/>
          <w:lang w:val="en-US"/>
        </w:rPr>
        <w:t>):</w:t>
      </w:r>
    </w:p>
    <w:p w14:paraId="4084A73E"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def __</w:t>
      </w:r>
      <w:proofErr w:type="spellStart"/>
      <w:r w:rsidRPr="0004671F">
        <w:rPr>
          <w:rFonts w:ascii="Courier New" w:eastAsiaTheme="minorEastAsia" w:hAnsi="Courier New" w:cs="Courier New"/>
          <w:sz w:val="20"/>
          <w:szCs w:val="20"/>
          <w:lang w:val="en-US"/>
        </w:rPr>
        <w:t>init</w:t>
      </w:r>
      <w:proofErr w:type="spellEnd"/>
      <w:r w:rsidRPr="0004671F">
        <w:rPr>
          <w:rFonts w:ascii="Courier New" w:eastAsiaTheme="minorEastAsia" w:hAnsi="Courier New" w:cs="Courier New"/>
          <w:sz w:val="20"/>
          <w:szCs w:val="20"/>
          <w:lang w:val="en-US"/>
        </w:rPr>
        <w:t>__(self):</w:t>
      </w:r>
    </w:p>
    <w:p w14:paraId="3C10DF8C"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w:t>
      </w:r>
      <w:r w:rsidRPr="0004671F">
        <w:rPr>
          <w:rFonts w:ascii="Courier New" w:eastAsiaTheme="minorEastAsia" w:hAnsi="Courier New" w:cs="Courier New"/>
          <w:sz w:val="20"/>
          <w:szCs w:val="20"/>
        </w:rPr>
        <w:t>"""</w:t>
      </w:r>
    </w:p>
    <w:p w14:paraId="6E5CD885"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proofErr w:type="spellStart"/>
      <w:r w:rsidRPr="0004671F">
        <w:rPr>
          <w:rFonts w:ascii="Courier New" w:eastAsiaTheme="minorEastAsia" w:hAnsi="Courier New" w:cs="Courier New"/>
          <w:sz w:val="20"/>
          <w:szCs w:val="20"/>
        </w:rPr>
        <w:t>Αρχικοποιεί</w:t>
      </w:r>
      <w:proofErr w:type="spellEnd"/>
      <w:r w:rsidRPr="0004671F">
        <w:rPr>
          <w:rFonts w:ascii="Courier New" w:eastAsiaTheme="minorEastAsia" w:hAnsi="Courier New" w:cs="Courier New"/>
          <w:sz w:val="20"/>
          <w:szCs w:val="20"/>
        </w:rPr>
        <w:t xml:space="preserve"> ένα δίκτυο με:</w:t>
      </w:r>
    </w:p>
    <w:p w14:paraId="7AEB5E46"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fc</w:t>
      </w:r>
      <w:r w:rsidRPr="0004671F">
        <w:rPr>
          <w:rFonts w:ascii="Courier New" w:eastAsiaTheme="minorEastAsia" w:hAnsi="Courier New" w:cs="Courier New"/>
          <w:sz w:val="20"/>
          <w:szCs w:val="20"/>
        </w:rPr>
        <w:t>1: Πρώτο γραμμικό επίπεδο (1 είσοδος -&gt; 10 νευρώνες)</w:t>
      </w:r>
    </w:p>
    <w:p w14:paraId="328C9C4A"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fc</w:t>
      </w:r>
      <w:r w:rsidRPr="0004671F">
        <w:rPr>
          <w:rFonts w:ascii="Courier New" w:eastAsiaTheme="minorEastAsia" w:hAnsi="Courier New" w:cs="Courier New"/>
          <w:sz w:val="20"/>
          <w:szCs w:val="20"/>
        </w:rPr>
        <w:t>2: Δεύτερο γραμμικό επίπεδο (10 νευρώνες -&gt; 1 έξοδος)</w:t>
      </w:r>
    </w:p>
    <w:p w14:paraId="57549C45"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p>
    <w:p w14:paraId="63FBF7A7"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super</w:t>
      </w:r>
      <w:r w:rsidRPr="0004671F">
        <w:rPr>
          <w:rFonts w:ascii="Courier New" w:eastAsiaTheme="minorEastAsia" w:hAnsi="Courier New" w:cs="Courier New"/>
          <w:sz w:val="20"/>
          <w:szCs w:val="20"/>
        </w:rPr>
        <w:t>().__</w:t>
      </w:r>
      <w:proofErr w:type="spellStart"/>
      <w:r w:rsidRPr="0004671F">
        <w:rPr>
          <w:rFonts w:ascii="Courier New" w:eastAsiaTheme="minorEastAsia" w:hAnsi="Courier New" w:cs="Courier New"/>
          <w:sz w:val="20"/>
          <w:szCs w:val="20"/>
          <w:lang w:val="en-US"/>
        </w:rPr>
        <w:t>init</w:t>
      </w:r>
      <w:proofErr w:type="spellEnd"/>
      <w:r w:rsidRPr="0004671F">
        <w:rPr>
          <w:rFonts w:ascii="Courier New" w:eastAsiaTheme="minorEastAsia" w:hAnsi="Courier New" w:cs="Courier New"/>
          <w:sz w:val="20"/>
          <w:szCs w:val="20"/>
        </w:rPr>
        <w:t>__()</w:t>
      </w:r>
    </w:p>
    <w:p w14:paraId="5458B3C8"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self</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fc</w:t>
      </w:r>
      <w:r w:rsidRPr="0004671F">
        <w:rPr>
          <w:rFonts w:ascii="Courier New" w:eastAsiaTheme="minorEastAsia" w:hAnsi="Courier New" w:cs="Courier New"/>
          <w:sz w:val="20"/>
          <w:szCs w:val="20"/>
        </w:rPr>
        <w:t xml:space="preserve">1 = </w:t>
      </w:r>
      <w:proofErr w:type="spellStart"/>
      <w:r w:rsidRPr="0004671F">
        <w:rPr>
          <w:rFonts w:ascii="Courier New" w:eastAsiaTheme="minorEastAsia" w:hAnsi="Courier New" w:cs="Courier New"/>
          <w:sz w:val="20"/>
          <w:szCs w:val="20"/>
          <w:lang w:val="en-US"/>
        </w:rPr>
        <w:t>nn</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Linear</w:t>
      </w:r>
      <w:r w:rsidRPr="0004671F">
        <w:rPr>
          <w:rFonts w:ascii="Courier New" w:eastAsiaTheme="minorEastAsia" w:hAnsi="Courier New" w:cs="Courier New"/>
          <w:sz w:val="20"/>
          <w:szCs w:val="20"/>
        </w:rPr>
        <w:t>(1, 10)  # Γραμμικό επίπεδο εισόδου-κρυφού</w:t>
      </w:r>
    </w:p>
    <w:p w14:paraId="69F5F1FF"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self</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fc</w:t>
      </w:r>
      <w:r w:rsidRPr="0004671F">
        <w:rPr>
          <w:rFonts w:ascii="Courier New" w:eastAsiaTheme="minorEastAsia" w:hAnsi="Courier New" w:cs="Courier New"/>
          <w:sz w:val="20"/>
          <w:szCs w:val="20"/>
        </w:rPr>
        <w:t xml:space="preserve">2 = </w:t>
      </w:r>
      <w:proofErr w:type="spellStart"/>
      <w:r w:rsidRPr="0004671F">
        <w:rPr>
          <w:rFonts w:ascii="Courier New" w:eastAsiaTheme="minorEastAsia" w:hAnsi="Courier New" w:cs="Courier New"/>
          <w:sz w:val="20"/>
          <w:szCs w:val="20"/>
          <w:lang w:val="en-US"/>
        </w:rPr>
        <w:t>nn</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Linear</w:t>
      </w:r>
      <w:r w:rsidRPr="0004671F">
        <w:rPr>
          <w:rFonts w:ascii="Courier New" w:eastAsiaTheme="minorEastAsia" w:hAnsi="Courier New" w:cs="Courier New"/>
          <w:sz w:val="20"/>
          <w:szCs w:val="20"/>
        </w:rPr>
        <w:t>(10, 1)  # Γραμμικό επίπεδο κρυφού-εξόδου</w:t>
      </w:r>
    </w:p>
    <w:p w14:paraId="1B51A486" w14:textId="77777777" w:rsidR="0004671F" w:rsidRPr="0004671F" w:rsidRDefault="0004671F" w:rsidP="0004671F">
      <w:pPr>
        <w:jc w:val="both"/>
        <w:rPr>
          <w:rFonts w:ascii="Courier New" w:eastAsiaTheme="minorEastAsia" w:hAnsi="Courier New" w:cs="Courier New"/>
          <w:sz w:val="20"/>
          <w:szCs w:val="20"/>
        </w:rPr>
      </w:pPr>
    </w:p>
    <w:p w14:paraId="262156D6"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def forward(self, x):</w:t>
      </w:r>
    </w:p>
    <w:p w14:paraId="680D2562"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"""Forward pass </w:t>
      </w:r>
      <w:proofErr w:type="spellStart"/>
      <w:r w:rsidRPr="0004671F">
        <w:rPr>
          <w:rFonts w:ascii="Courier New" w:eastAsiaTheme="minorEastAsia" w:hAnsi="Courier New" w:cs="Courier New"/>
          <w:sz w:val="20"/>
          <w:szCs w:val="20"/>
          <w:lang w:val="en-US"/>
        </w:rPr>
        <w:t>του</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δικτύου</w:t>
      </w:r>
      <w:proofErr w:type="spellEnd"/>
      <w:r w:rsidRPr="0004671F">
        <w:rPr>
          <w:rFonts w:ascii="Courier New" w:eastAsiaTheme="minorEastAsia" w:hAnsi="Courier New" w:cs="Courier New"/>
          <w:sz w:val="20"/>
          <w:szCs w:val="20"/>
          <w:lang w:val="en-US"/>
        </w:rPr>
        <w:t>"""</w:t>
      </w:r>
    </w:p>
    <w:p w14:paraId="5B60120B"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x</w:t>
      </w: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torch</w:t>
      </w:r>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relu</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self</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fc</w:t>
      </w:r>
      <w:r w:rsidRPr="0004671F">
        <w:rPr>
          <w:rFonts w:ascii="Courier New" w:eastAsiaTheme="minorEastAsia" w:hAnsi="Courier New" w:cs="Courier New"/>
          <w:sz w:val="20"/>
          <w:szCs w:val="20"/>
        </w:rPr>
        <w:t>1(</w:t>
      </w:r>
      <w:r w:rsidRPr="0004671F">
        <w:rPr>
          <w:rFonts w:ascii="Courier New" w:eastAsiaTheme="minorEastAsia" w:hAnsi="Courier New" w:cs="Courier New"/>
          <w:sz w:val="20"/>
          <w:szCs w:val="20"/>
          <w:lang w:val="en-US"/>
        </w:rPr>
        <w:t>x</w:t>
      </w:r>
      <w:r w:rsidRPr="0004671F">
        <w:rPr>
          <w:rFonts w:ascii="Courier New" w:eastAsiaTheme="minorEastAsia" w:hAnsi="Courier New" w:cs="Courier New"/>
          <w:sz w:val="20"/>
          <w:szCs w:val="20"/>
        </w:rPr>
        <w:t xml:space="preserve">))  # Ενεργοποίηση </w:t>
      </w:r>
      <w:r w:rsidRPr="0004671F">
        <w:rPr>
          <w:rFonts w:ascii="Courier New" w:eastAsiaTheme="minorEastAsia" w:hAnsi="Courier New" w:cs="Courier New"/>
          <w:sz w:val="20"/>
          <w:szCs w:val="20"/>
          <w:lang w:val="en-US"/>
        </w:rPr>
        <w:t>ReLU</w:t>
      </w:r>
      <w:r w:rsidRPr="0004671F">
        <w:rPr>
          <w:rFonts w:ascii="Courier New" w:eastAsiaTheme="minorEastAsia" w:hAnsi="Courier New" w:cs="Courier New"/>
          <w:sz w:val="20"/>
          <w:szCs w:val="20"/>
        </w:rPr>
        <w:t xml:space="preserve"> στο κρυφό επίπεδο</w:t>
      </w:r>
    </w:p>
    <w:p w14:paraId="0FA109FD"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lastRenderedPageBreak/>
        <w:t xml:space="preserve">        </w:t>
      </w:r>
      <w:r w:rsidRPr="0004671F">
        <w:rPr>
          <w:rFonts w:ascii="Courier New" w:eastAsiaTheme="minorEastAsia" w:hAnsi="Courier New" w:cs="Courier New"/>
          <w:sz w:val="20"/>
          <w:szCs w:val="20"/>
          <w:lang w:val="en-US"/>
        </w:rPr>
        <w:t>return</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self</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fc</w:t>
      </w:r>
      <w:r w:rsidRPr="0004671F">
        <w:rPr>
          <w:rFonts w:ascii="Courier New" w:eastAsiaTheme="minorEastAsia" w:hAnsi="Courier New" w:cs="Courier New"/>
          <w:sz w:val="20"/>
          <w:szCs w:val="20"/>
        </w:rPr>
        <w:t>2(</w:t>
      </w:r>
      <w:r w:rsidRPr="0004671F">
        <w:rPr>
          <w:rFonts w:ascii="Courier New" w:eastAsiaTheme="minorEastAsia" w:hAnsi="Courier New" w:cs="Courier New"/>
          <w:sz w:val="20"/>
          <w:szCs w:val="20"/>
          <w:lang w:val="en-US"/>
        </w:rPr>
        <w:t>x</w:t>
      </w:r>
      <w:r w:rsidRPr="0004671F">
        <w:rPr>
          <w:rFonts w:ascii="Courier New" w:eastAsiaTheme="minorEastAsia" w:hAnsi="Courier New" w:cs="Courier New"/>
          <w:sz w:val="20"/>
          <w:szCs w:val="20"/>
        </w:rPr>
        <w:t>)  # Γραμμικός μετασχηματισμός εξόδου</w:t>
      </w:r>
    </w:p>
    <w:p w14:paraId="3008E828" w14:textId="77777777" w:rsidR="0004671F" w:rsidRPr="0004671F" w:rsidRDefault="0004671F" w:rsidP="0004671F">
      <w:pPr>
        <w:jc w:val="both"/>
        <w:rPr>
          <w:rFonts w:ascii="Courier New" w:eastAsiaTheme="minorEastAsia" w:hAnsi="Courier New" w:cs="Courier New"/>
          <w:sz w:val="20"/>
          <w:szCs w:val="20"/>
        </w:rPr>
      </w:pPr>
    </w:p>
    <w:p w14:paraId="60BF17AD"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Συνάρτηση</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Κόστους</w:t>
      </w:r>
      <w:proofErr w:type="spellEnd"/>
      <w:r w:rsidRPr="0004671F">
        <w:rPr>
          <w:rFonts w:ascii="Courier New" w:eastAsiaTheme="minorEastAsia" w:hAnsi="Courier New" w:cs="Courier New"/>
          <w:sz w:val="20"/>
          <w:szCs w:val="20"/>
          <w:lang w:val="en-US"/>
        </w:rPr>
        <w:t xml:space="preserve"> -------------</w:t>
      </w:r>
    </w:p>
    <w:p w14:paraId="1DFC3D30"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def </w:t>
      </w:r>
      <w:proofErr w:type="spellStart"/>
      <w:r w:rsidRPr="0004671F">
        <w:rPr>
          <w:rFonts w:ascii="Courier New" w:eastAsiaTheme="minorEastAsia" w:hAnsi="Courier New" w:cs="Courier New"/>
          <w:sz w:val="20"/>
          <w:szCs w:val="20"/>
          <w:lang w:val="en-US"/>
        </w:rPr>
        <w:t>loss_fn</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y_pred</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y_true</w:t>
      </w:r>
      <w:proofErr w:type="spellEnd"/>
      <w:r w:rsidRPr="0004671F">
        <w:rPr>
          <w:rFonts w:ascii="Courier New" w:eastAsiaTheme="minorEastAsia" w:hAnsi="Courier New" w:cs="Courier New"/>
          <w:sz w:val="20"/>
          <w:szCs w:val="20"/>
          <w:lang w:val="en-US"/>
        </w:rPr>
        <w:t>):</w:t>
      </w:r>
    </w:p>
    <w:p w14:paraId="70C41F25"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w:t>
      </w:r>
      <w:r w:rsidRPr="0004671F">
        <w:rPr>
          <w:rFonts w:ascii="Courier New" w:eastAsiaTheme="minorEastAsia" w:hAnsi="Courier New" w:cs="Courier New"/>
          <w:sz w:val="20"/>
          <w:szCs w:val="20"/>
        </w:rPr>
        <w:t>"""</w:t>
      </w:r>
    </w:p>
    <w:p w14:paraId="2EEBBDF0"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Υπολογίζει το Μέσο Τετραγωνικό Σφάλμα (</w:t>
      </w:r>
      <w:r w:rsidRPr="0004671F">
        <w:rPr>
          <w:rFonts w:ascii="Courier New" w:eastAsiaTheme="minorEastAsia" w:hAnsi="Courier New" w:cs="Courier New"/>
          <w:sz w:val="20"/>
          <w:szCs w:val="20"/>
          <w:lang w:val="en-US"/>
        </w:rPr>
        <w:t>MSE</w:t>
      </w:r>
      <w:r w:rsidRPr="0004671F">
        <w:rPr>
          <w:rFonts w:ascii="Courier New" w:eastAsiaTheme="minorEastAsia" w:hAnsi="Courier New" w:cs="Courier New"/>
          <w:sz w:val="20"/>
          <w:szCs w:val="20"/>
        </w:rPr>
        <w:t>)</w:t>
      </w:r>
    </w:p>
    <w:p w14:paraId="24E25E74"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y</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pred</w:t>
      </w:r>
      <w:r w:rsidRPr="0004671F">
        <w:rPr>
          <w:rFonts w:ascii="Courier New" w:eastAsiaTheme="minorEastAsia" w:hAnsi="Courier New" w:cs="Courier New"/>
          <w:sz w:val="20"/>
          <w:szCs w:val="20"/>
        </w:rPr>
        <w:t>: Προβλέψεις μοντέλου (</w:t>
      </w:r>
      <w:r w:rsidRPr="0004671F">
        <w:rPr>
          <w:rFonts w:ascii="Courier New" w:eastAsiaTheme="minorEastAsia" w:hAnsi="Courier New" w:cs="Courier New"/>
          <w:sz w:val="20"/>
          <w:szCs w:val="20"/>
          <w:lang w:val="en-US"/>
        </w:rPr>
        <w:t>Tensor</w:t>
      </w:r>
      <w:r w:rsidRPr="0004671F">
        <w:rPr>
          <w:rFonts w:ascii="Courier New" w:eastAsiaTheme="minorEastAsia" w:hAnsi="Courier New" w:cs="Courier New"/>
          <w:sz w:val="20"/>
          <w:szCs w:val="20"/>
        </w:rPr>
        <w:t>)</w:t>
      </w:r>
    </w:p>
    <w:p w14:paraId="1B4E5FCF"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y</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true</w:t>
      </w:r>
      <w:r w:rsidRPr="0004671F">
        <w:rPr>
          <w:rFonts w:ascii="Courier New" w:eastAsiaTheme="minorEastAsia" w:hAnsi="Courier New" w:cs="Courier New"/>
          <w:sz w:val="20"/>
          <w:szCs w:val="20"/>
        </w:rPr>
        <w:t>: Πραγματικές τιμές (</w:t>
      </w:r>
      <w:r w:rsidRPr="0004671F">
        <w:rPr>
          <w:rFonts w:ascii="Courier New" w:eastAsiaTheme="minorEastAsia" w:hAnsi="Courier New" w:cs="Courier New"/>
          <w:sz w:val="20"/>
          <w:szCs w:val="20"/>
          <w:lang w:val="en-US"/>
        </w:rPr>
        <w:t>Tensor</w:t>
      </w:r>
      <w:r w:rsidRPr="0004671F">
        <w:rPr>
          <w:rFonts w:ascii="Courier New" w:eastAsiaTheme="minorEastAsia" w:hAnsi="Courier New" w:cs="Courier New"/>
          <w:sz w:val="20"/>
          <w:szCs w:val="20"/>
        </w:rPr>
        <w:t>)</w:t>
      </w:r>
    </w:p>
    <w:p w14:paraId="28BE4F9C"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w:t>
      </w:r>
    </w:p>
    <w:p w14:paraId="2800CB1F"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return </w:t>
      </w:r>
      <w:proofErr w:type="spellStart"/>
      <w:r w:rsidRPr="0004671F">
        <w:rPr>
          <w:rFonts w:ascii="Courier New" w:eastAsiaTheme="minorEastAsia" w:hAnsi="Courier New" w:cs="Courier New"/>
          <w:sz w:val="20"/>
          <w:szCs w:val="20"/>
          <w:lang w:val="en-US"/>
        </w:rPr>
        <w:t>torch.mean</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y_pred</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y_true</w:t>
      </w:r>
      <w:proofErr w:type="spellEnd"/>
      <w:r w:rsidRPr="0004671F">
        <w:rPr>
          <w:rFonts w:ascii="Courier New" w:eastAsiaTheme="minorEastAsia" w:hAnsi="Courier New" w:cs="Courier New"/>
          <w:sz w:val="20"/>
          <w:szCs w:val="20"/>
          <w:lang w:val="en-US"/>
        </w:rPr>
        <w:t xml:space="preserve">)**2)  # </w:t>
      </w:r>
      <w:proofErr w:type="spellStart"/>
      <w:r w:rsidRPr="0004671F">
        <w:rPr>
          <w:rFonts w:ascii="Courier New" w:eastAsiaTheme="minorEastAsia" w:hAnsi="Courier New" w:cs="Courier New"/>
          <w:sz w:val="20"/>
          <w:szCs w:val="20"/>
          <w:lang w:val="en-US"/>
        </w:rPr>
        <w:t>Τύ</w:t>
      </w:r>
      <w:proofErr w:type="spellEnd"/>
      <w:r w:rsidRPr="0004671F">
        <w:rPr>
          <w:rFonts w:ascii="Courier New" w:eastAsiaTheme="minorEastAsia" w:hAnsi="Courier New" w:cs="Courier New"/>
          <w:sz w:val="20"/>
          <w:szCs w:val="20"/>
          <w:lang w:val="en-US"/>
        </w:rPr>
        <w:t>πος MSE</w:t>
      </w:r>
    </w:p>
    <w:p w14:paraId="417D279F" w14:textId="77777777" w:rsidR="0004671F" w:rsidRPr="0004671F" w:rsidRDefault="0004671F" w:rsidP="0004671F">
      <w:pPr>
        <w:jc w:val="both"/>
        <w:rPr>
          <w:rFonts w:ascii="Courier New" w:eastAsiaTheme="minorEastAsia" w:hAnsi="Courier New" w:cs="Courier New"/>
          <w:sz w:val="20"/>
          <w:szCs w:val="20"/>
          <w:lang w:val="en-US"/>
        </w:rPr>
      </w:pPr>
    </w:p>
    <w:p w14:paraId="7965E3E9"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Μέθοδος </w:t>
      </w:r>
      <w:r w:rsidRPr="0004671F">
        <w:rPr>
          <w:rFonts w:ascii="Courier New" w:eastAsiaTheme="minorEastAsia" w:hAnsi="Courier New" w:cs="Courier New"/>
          <w:sz w:val="20"/>
          <w:szCs w:val="20"/>
          <w:lang w:val="en-US"/>
        </w:rPr>
        <w:t>Runge</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Kutta</w:t>
      </w:r>
      <w:r w:rsidRPr="0004671F">
        <w:rPr>
          <w:rFonts w:ascii="Courier New" w:eastAsiaTheme="minorEastAsia" w:hAnsi="Courier New" w:cs="Courier New"/>
          <w:sz w:val="20"/>
          <w:szCs w:val="20"/>
        </w:rPr>
        <w:t xml:space="preserve"> 4ης τάξης (</w:t>
      </w:r>
      <w:r w:rsidRPr="0004671F">
        <w:rPr>
          <w:rFonts w:ascii="Courier New" w:eastAsiaTheme="minorEastAsia" w:hAnsi="Courier New" w:cs="Courier New"/>
          <w:sz w:val="20"/>
          <w:szCs w:val="20"/>
          <w:lang w:val="en-US"/>
        </w:rPr>
        <w:t>RK</w:t>
      </w:r>
      <w:r w:rsidRPr="0004671F">
        <w:rPr>
          <w:rFonts w:ascii="Courier New" w:eastAsiaTheme="minorEastAsia" w:hAnsi="Courier New" w:cs="Courier New"/>
          <w:sz w:val="20"/>
          <w:szCs w:val="20"/>
        </w:rPr>
        <w:t>4) για Βελτιστοποίηση -------------</w:t>
      </w:r>
    </w:p>
    <w:p w14:paraId="54E56A17"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def </w:t>
      </w:r>
      <w:proofErr w:type="spellStart"/>
      <w:r w:rsidRPr="0004671F">
        <w:rPr>
          <w:rFonts w:ascii="Courier New" w:eastAsiaTheme="minorEastAsia" w:hAnsi="Courier New" w:cs="Courier New"/>
          <w:sz w:val="20"/>
          <w:szCs w:val="20"/>
          <w:lang w:val="en-US"/>
        </w:rPr>
        <w:t>runge_kutta_optimizer</w:t>
      </w:r>
      <w:proofErr w:type="spellEnd"/>
      <w:r w:rsidRPr="0004671F">
        <w:rPr>
          <w:rFonts w:ascii="Courier New" w:eastAsiaTheme="minorEastAsia" w:hAnsi="Courier New" w:cs="Courier New"/>
          <w:sz w:val="20"/>
          <w:szCs w:val="20"/>
          <w:lang w:val="en-US"/>
        </w:rPr>
        <w:t xml:space="preserve">(model, </w:t>
      </w:r>
      <w:proofErr w:type="spellStart"/>
      <w:r w:rsidRPr="0004671F">
        <w:rPr>
          <w:rFonts w:ascii="Courier New" w:eastAsiaTheme="minorEastAsia" w:hAnsi="Courier New" w:cs="Courier New"/>
          <w:sz w:val="20"/>
          <w:szCs w:val="20"/>
          <w:lang w:val="en-US"/>
        </w:rPr>
        <w:t>loss_fn</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x_batch</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y_batch</w:t>
      </w:r>
      <w:proofErr w:type="spellEnd"/>
      <w:r w:rsidRPr="0004671F">
        <w:rPr>
          <w:rFonts w:ascii="Courier New" w:eastAsiaTheme="minorEastAsia" w:hAnsi="Courier New" w:cs="Courier New"/>
          <w:sz w:val="20"/>
          <w:szCs w:val="20"/>
          <w:lang w:val="en-US"/>
        </w:rPr>
        <w:t>, h=0.1):</w:t>
      </w:r>
    </w:p>
    <w:p w14:paraId="0023C55B"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w:t>
      </w:r>
      <w:r w:rsidRPr="0004671F">
        <w:rPr>
          <w:rFonts w:ascii="Courier New" w:eastAsiaTheme="minorEastAsia" w:hAnsi="Courier New" w:cs="Courier New"/>
          <w:sz w:val="20"/>
          <w:szCs w:val="20"/>
        </w:rPr>
        <w:t>"""</w:t>
      </w:r>
    </w:p>
    <w:p w14:paraId="7756F518"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Εφαρμόζει τον αλγόριθμο </w:t>
      </w:r>
      <w:r w:rsidRPr="0004671F">
        <w:rPr>
          <w:rFonts w:ascii="Courier New" w:eastAsiaTheme="minorEastAsia" w:hAnsi="Courier New" w:cs="Courier New"/>
          <w:sz w:val="20"/>
          <w:szCs w:val="20"/>
          <w:lang w:val="en-US"/>
        </w:rPr>
        <w:t>RK</w:t>
      </w:r>
      <w:r w:rsidRPr="0004671F">
        <w:rPr>
          <w:rFonts w:ascii="Courier New" w:eastAsiaTheme="minorEastAsia" w:hAnsi="Courier New" w:cs="Courier New"/>
          <w:sz w:val="20"/>
          <w:szCs w:val="20"/>
        </w:rPr>
        <w:t>4 για ενημέρωση των παραμέτρων ενός νευρωνικού δικτύου.</w:t>
      </w:r>
    </w:p>
    <w:p w14:paraId="5E058D09"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model</w:t>
      </w:r>
      <w:r w:rsidRPr="0004671F">
        <w:rPr>
          <w:rFonts w:ascii="Courier New" w:eastAsiaTheme="minorEastAsia" w:hAnsi="Courier New" w:cs="Courier New"/>
          <w:sz w:val="20"/>
          <w:szCs w:val="20"/>
        </w:rPr>
        <w:t xml:space="preserve">: Το νευρωνικό δίκτυο (π.χ. </w:t>
      </w:r>
      <w:r w:rsidRPr="0004671F">
        <w:rPr>
          <w:rFonts w:ascii="Courier New" w:eastAsiaTheme="minorEastAsia" w:hAnsi="Courier New" w:cs="Courier New"/>
          <w:sz w:val="20"/>
          <w:szCs w:val="20"/>
          <w:lang w:val="en-US"/>
        </w:rPr>
        <w:t>torch</w:t>
      </w:r>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nn</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Module</w:t>
      </w:r>
      <w:r w:rsidRPr="0004671F">
        <w:rPr>
          <w:rFonts w:ascii="Courier New" w:eastAsiaTheme="minorEastAsia" w:hAnsi="Courier New" w:cs="Courier New"/>
          <w:sz w:val="20"/>
          <w:szCs w:val="20"/>
        </w:rPr>
        <w:t>)</w:t>
      </w:r>
    </w:p>
    <w:p w14:paraId="1600691D"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loss</w:t>
      </w:r>
      <w:r w:rsidRPr="0004671F">
        <w:rPr>
          <w:rFonts w:ascii="Courier New" w:eastAsiaTheme="minorEastAsia" w:hAnsi="Courier New" w:cs="Courier New"/>
          <w:sz w:val="20"/>
          <w:szCs w:val="20"/>
        </w:rPr>
        <w:t>_</w:t>
      </w:r>
      <w:proofErr w:type="spellStart"/>
      <w:r w:rsidRPr="0004671F">
        <w:rPr>
          <w:rFonts w:ascii="Courier New" w:eastAsiaTheme="minorEastAsia" w:hAnsi="Courier New" w:cs="Courier New"/>
          <w:sz w:val="20"/>
          <w:szCs w:val="20"/>
          <w:lang w:val="en-US"/>
        </w:rPr>
        <w:t>fn</w:t>
      </w:r>
      <w:proofErr w:type="spellEnd"/>
      <w:r w:rsidRPr="0004671F">
        <w:rPr>
          <w:rFonts w:ascii="Courier New" w:eastAsiaTheme="minorEastAsia" w:hAnsi="Courier New" w:cs="Courier New"/>
          <w:sz w:val="20"/>
          <w:szCs w:val="20"/>
        </w:rPr>
        <w:t xml:space="preserve">: Συνάρτηση κόστους (π.χ. </w:t>
      </w:r>
      <w:r w:rsidRPr="0004671F">
        <w:rPr>
          <w:rFonts w:ascii="Courier New" w:eastAsiaTheme="minorEastAsia" w:hAnsi="Courier New" w:cs="Courier New"/>
          <w:sz w:val="20"/>
          <w:szCs w:val="20"/>
          <w:lang w:val="en-US"/>
        </w:rPr>
        <w:t>MSE</w:t>
      </w:r>
      <w:r w:rsidRPr="0004671F">
        <w:rPr>
          <w:rFonts w:ascii="Courier New" w:eastAsiaTheme="minorEastAsia" w:hAnsi="Courier New" w:cs="Courier New"/>
          <w:sz w:val="20"/>
          <w:szCs w:val="20"/>
        </w:rPr>
        <w:t>)</w:t>
      </w:r>
    </w:p>
    <w:p w14:paraId="28CD4505"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x</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batch</w:t>
      </w:r>
      <w:r w:rsidRPr="0004671F">
        <w:rPr>
          <w:rFonts w:ascii="Courier New" w:eastAsiaTheme="minorEastAsia" w:hAnsi="Courier New" w:cs="Courier New"/>
          <w:sz w:val="20"/>
          <w:szCs w:val="20"/>
        </w:rPr>
        <w:t>: Δεδομένα εισόδου (</w:t>
      </w:r>
      <w:r w:rsidRPr="0004671F">
        <w:rPr>
          <w:rFonts w:ascii="Courier New" w:eastAsiaTheme="minorEastAsia" w:hAnsi="Courier New" w:cs="Courier New"/>
          <w:sz w:val="20"/>
          <w:szCs w:val="20"/>
          <w:lang w:val="en-US"/>
        </w:rPr>
        <w:t>Tensor</w:t>
      </w:r>
      <w:r w:rsidRPr="0004671F">
        <w:rPr>
          <w:rFonts w:ascii="Courier New" w:eastAsiaTheme="minorEastAsia" w:hAnsi="Courier New" w:cs="Courier New"/>
          <w:sz w:val="20"/>
          <w:szCs w:val="20"/>
        </w:rPr>
        <w:t>)</w:t>
      </w:r>
    </w:p>
    <w:p w14:paraId="65DD8F3B"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y_batch</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Ετικέτες</w:t>
      </w:r>
      <w:proofErr w:type="spellEnd"/>
      <w:r w:rsidRPr="0004671F">
        <w:rPr>
          <w:rFonts w:ascii="Courier New" w:eastAsiaTheme="minorEastAsia" w:hAnsi="Courier New" w:cs="Courier New"/>
          <w:sz w:val="20"/>
          <w:szCs w:val="20"/>
          <w:lang w:val="en-US"/>
        </w:rPr>
        <w:t xml:space="preserve"> (Tensor)</w:t>
      </w:r>
    </w:p>
    <w:p w14:paraId="7FCCB008"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 h: </w:t>
      </w:r>
      <w:proofErr w:type="spellStart"/>
      <w:r w:rsidRPr="0004671F">
        <w:rPr>
          <w:rFonts w:ascii="Courier New" w:eastAsiaTheme="minorEastAsia" w:hAnsi="Courier New" w:cs="Courier New"/>
          <w:sz w:val="20"/>
          <w:szCs w:val="20"/>
          <w:lang w:val="en-US"/>
        </w:rPr>
        <w:t>Ρυθμός</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μάθησης</w:t>
      </w:r>
      <w:proofErr w:type="spellEnd"/>
      <w:r w:rsidRPr="0004671F">
        <w:rPr>
          <w:rFonts w:ascii="Courier New" w:eastAsiaTheme="minorEastAsia" w:hAnsi="Courier New" w:cs="Courier New"/>
          <w:sz w:val="20"/>
          <w:szCs w:val="20"/>
          <w:lang w:val="en-US"/>
        </w:rPr>
        <w:t xml:space="preserve"> (learning rate)</w:t>
      </w:r>
    </w:p>
    <w:p w14:paraId="6A8A2ECC"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w:t>
      </w:r>
      <w:r w:rsidRPr="0004671F">
        <w:rPr>
          <w:rFonts w:ascii="Courier New" w:eastAsiaTheme="minorEastAsia" w:hAnsi="Courier New" w:cs="Courier New"/>
          <w:sz w:val="20"/>
          <w:szCs w:val="20"/>
        </w:rPr>
        <w:t>- Επιστρέφει: Το ενημερωμένο μοντέλο</w:t>
      </w:r>
    </w:p>
    <w:p w14:paraId="523226BE"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Θεωρία: Ο </w:t>
      </w:r>
      <w:r w:rsidRPr="0004671F">
        <w:rPr>
          <w:rFonts w:ascii="Courier New" w:eastAsiaTheme="minorEastAsia" w:hAnsi="Courier New" w:cs="Courier New"/>
          <w:sz w:val="20"/>
          <w:szCs w:val="20"/>
          <w:lang w:val="en-US"/>
        </w:rPr>
        <w:t>RK</w:t>
      </w:r>
      <w:r w:rsidRPr="0004671F">
        <w:rPr>
          <w:rFonts w:ascii="Courier New" w:eastAsiaTheme="minorEastAsia" w:hAnsi="Courier New" w:cs="Courier New"/>
          <w:sz w:val="20"/>
          <w:szCs w:val="20"/>
        </w:rPr>
        <w:t xml:space="preserve">4 </w:t>
      </w:r>
      <w:proofErr w:type="spellStart"/>
      <w:r w:rsidRPr="0004671F">
        <w:rPr>
          <w:rFonts w:ascii="Courier New" w:eastAsiaTheme="minorEastAsia" w:hAnsi="Courier New" w:cs="Courier New"/>
          <w:sz w:val="20"/>
          <w:szCs w:val="20"/>
        </w:rPr>
        <w:t>προσέγγιζει</w:t>
      </w:r>
      <w:proofErr w:type="spellEnd"/>
      <w:r w:rsidRPr="0004671F">
        <w:rPr>
          <w:rFonts w:ascii="Courier New" w:eastAsiaTheme="minorEastAsia" w:hAnsi="Courier New" w:cs="Courier New"/>
          <w:sz w:val="20"/>
          <w:szCs w:val="20"/>
        </w:rPr>
        <w:t xml:space="preserve"> τη λύση διαφορικών εξισώσεων με συνδυασμό 4 κλίσεων (</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1-</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4).</w:t>
      </w:r>
    </w:p>
    <w:p w14:paraId="690530AC"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p>
    <w:p w14:paraId="072914AC" w14:textId="77777777" w:rsidR="0004671F" w:rsidRPr="0004671F" w:rsidRDefault="0004671F" w:rsidP="0004671F">
      <w:pPr>
        <w:jc w:val="both"/>
        <w:rPr>
          <w:rFonts w:ascii="Courier New" w:eastAsiaTheme="minorEastAsia" w:hAnsi="Courier New" w:cs="Courier New"/>
          <w:sz w:val="20"/>
          <w:szCs w:val="20"/>
        </w:rPr>
      </w:pPr>
    </w:p>
    <w:p w14:paraId="4E0ACA53"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1. Αποθήκευση αρχικών βαρών ως ένα διανύσματος (για πιο εύκολες πράξεις)</w:t>
      </w:r>
    </w:p>
    <w:p w14:paraId="0F00A2B4"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proofErr w:type="spellStart"/>
      <w:r w:rsidRPr="0004671F">
        <w:rPr>
          <w:rFonts w:ascii="Courier New" w:eastAsiaTheme="minorEastAsia" w:hAnsi="Courier New" w:cs="Courier New"/>
          <w:sz w:val="20"/>
          <w:szCs w:val="20"/>
          <w:lang w:val="en-US"/>
        </w:rPr>
        <w:t>original_params</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torch.nn.utils.parameters_to_vector</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model.parameters</w:t>
      </w:r>
      <w:proofErr w:type="spellEnd"/>
      <w:r w:rsidRPr="0004671F">
        <w:rPr>
          <w:rFonts w:ascii="Courier New" w:eastAsiaTheme="minorEastAsia" w:hAnsi="Courier New" w:cs="Courier New"/>
          <w:sz w:val="20"/>
          <w:szCs w:val="20"/>
          <w:lang w:val="en-US"/>
        </w:rPr>
        <w:t>()).clone()</w:t>
      </w:r>
    </w:p>
    <w:p w14:paraId="266E90FC" w14:textId="77777777" w:rsidR="0004671F" w:rsidRPr="0004671F" w:rsidRDefault="0004671F" w:rsidP="0004671F">
      <w:pPr>
        <w:jc w:val="both"/>
        <w:rPr>
          <w:rFonts w:ascii="Courier New" w:eastAsiaTheme="minorEastAsia" w:hAnsi="Courier New" w:cs="Courier New"/>
          <w:sz w:val="20"/>
          <w:szCs w:val="20"/>
          <w:lang w:val="en-US"/>
        </w:rPr>
      </w:pPr>
    </w:p>
    <w:p w14:paraId="7ABCD2DC"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w:t>
      </w:r>
      <w:r w:rsidRPr="0004671F">
        <w:rPr>
          <w:rFonts w:ascii="Courier New" w:eastAsiaTheme="minorEastAsia" w:hAnsi="Courier New" w:cs="Courier New"/>
          <w:sz w:val="20"/>
          <w:szCs w:val="20"/>
        </w:rPr>
        <w:t># 2. Βοηθητική συνάρτηση για προσωρινή αλλαγή παραμέτρων</w:t>
      </w:r>
    </w:p>
    <w:p w14:paraId="38F22E6B"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@contextlib.contextmanager</w:t>
      </w:r>
    </w:p>
    <w:p w14:paraId="3DEB994F"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def </w:t>
      </w:r>
      <w:proofErr w:type="spellStart"/>
      <w:r w:rsidRPr="0004671F">
        <w:rPr>
          <w:rFonts w:ascii="Courier New" w:eastAsiaTheme="minorEastAsia" w:hAnsi="Courier New" w:cs="Courier New"/>
          <w:sz w:val="20"/>
          <w:szCs w:val="20"/>
          <w:lang w:val="en-US"/>
        </w:rPr>
        <w:t>temp_params</w:t>
      </w:r>
      <w:proofErr w:type="spellEnd"/>
      <w:r w:rsidRPr="0004671F">
        <w:rPr>
          <w:rFonts w:ascii="Courier New" w:eastAsiaTheme="minorEastAsia" w:hAnsi="Courier New" w:cs="Courier New"/>
          <w:sz w:val="20"/>
          <w:szCs w:val="20"/>
          <w:lang w:val="en-US"/>
        </w:rPr>
        <w:t>(temp):</w:t>
      </w:r>
    </w:p>
    <w:p w14:paraId="12654EC2"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w:t>
      </w:r>
      <w:r w:rsidRPr="0004671F">
        <w:rPr>
          <w:rFonts w:ascii="Courier New" w:eastAsiaTheme="minorEastAsia" w:hAnsi="Courier New" w:cs="Courier New"/>
          <w:sz w:val="20"/>
          <w:szCs w:val="20"/>
        </w:rPr>
        <w:t>"""Προσωρινά ενημερώνει τις παραμέτρους του μοντέλου και μετά τις επαναφέρει."""</w:t>
      </w:r>
    </w:p>
    <w:p w14:paraId="538B20E6"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lastRenderedPageBreak/>
        <w:t xml:space="preserve">        </w:t>
      </w:r>
      <w:proofErr w:type="spellStart"/>
      <w:r w:rsidRPr="0004671F">
        <w:rPr>
          <w:rFonts w:ascii="Courier New" w:eastAsiaTheme="minorEastAsia" w:hAnsi="Courier New" w:cs="Courier New"/>
          <w:sz w:val="20"/>
          <w:szCs w:val="20"/>
          <w:lang w:val="en-US"/>
        </w:rPr>
        <w:t>torch.nn.utils.vector_to_parameters</w:t>
      </w:r>
      <w:proofErr w:type="spellEnd"/>
      <w:r w:rsidRPr="0004671F">
        <w:rPr>
          <w:rFonts w:ascii="Courier New" w:eastAsiaTheme="minorEastAsia" w:hAnsi="Courier New" w:cs="Courier New"/>
          <w:sz w:val="20"/>
          <w:szCs w:val="20"/>
          <w:lang w:val="en-US"/>
        </w:rPr>
        <w:t xml:space="preserve">(temp, </w:t>
      </w:r>
      <w:proofErr w:type="spellStart"/>
      <w:r w:rsidRPr="0004671F">
        <w:rPr>
          <w:rFonts w:ascii="Courier New" w:eastAsiaTheme="minorEastAsia" w:hAnsi="Courier New" w:cs="Courier New"/>
          <w:sz w:val="20"/>
          <w:szCs w:val="20"/>
          <w:lang w:val="en-US"/>
        </w:rPr>
        <w:t>model.parameters</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Εφ</w:t>
      </w:r>
      <w:proofErr w:type="spellEnd"/>
      <w:r w:rsidRPr="0004671F">
        <w:rPr>
          <w:rFonts w:ascii="Courier New" w:eastAsiaTheme="minorEastAsia" w:hAnsi="Courier New" w:cs="Courier New"/>
          <w:sz w:val="20"/>
          <w:szCs w:val="20"/>
          <w:lang w:val="en-US"/>
        </w:rPr>
        <w:t xml:space="preserve">αρμογή </w:t>
      </w:r>
      <w:proofErr w:type="spellStart"/>
      <w:r w:rsidRPr="0004671F">
        <w:rPr>
          <w:rFonts w:ascii="Courier New" w:eastAsiaTheme="minorEastAsia" w:hAnsi="Courier New" w:cs="Courier New"/>
          <w:sz w:val="20"/>
          <w:szCs w:val="20"/>
          <w:lang w:val="en-US"/>
        </w:rPr>
        <w:t>νέων</w:t>
      </w:r>
      <w:proofErr w:type="spellEnd"/>
      <w:r w:rsidRPr="0004671F">
        <w:rPr>
          <w:rFonts w:ascii="Courier New" w:eastAsiaTheme="minorEastAsia" w:hAnsi="Courier New" w:cs="Courier New"/>
          <w:sz w:val="20"/>
          <w:szCs w:val="20"/>
          <w:lang w:val="en-US"/>
        </w:rPr>
        <w:t xml:space="preserve"> παρα</w:t>
      </w:r>
      <w:proofErr w:type="spellStart"/>
      <w:r w:rsidRPr="0004671F">
        <w:rPr>
          <w:rFonts w:ascii="Courier New" w:eastAsiaTheme="minorEastAsia" w:hAnsi="Courier New" w:cs="Courier New"/>
          <w:sz w:val="20"/>
          <w:szCs w:val="20"/>
          <w:lang w:val="en-US"/>
        </w:rPr>
        <w:t>μέτρων</w:t>
      </w:r>
      <w:proofErr w:type="spellEnd"/>
    </w:p>
    <w:p w14:paraId="1B79E8C8"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yield  # Πα</w:t>
      </w:r>
      <w:proofErr w:type="spellStart"/>
      <w:r w:rsidRPr="0004671F">
        <w:rPr>
          <w:rFonts w:ascii="Courier New" w:eastAsiaTheme="minorEastAsia" w:hAnsi="Courier New" w:cs="Courier New"/>
          <w:sz w:val="20"/>
          <w:szCs w:val="20"/>
          <w:lang w:val="en-US"/>
        </w:rPr>
        <w:t>ύση</w:t>
      </w:r>
      <w:proofErr w:type="spellEnd"/>
      <w:r w:rsidRPr="0004671F">
        <w:rPr>
          <w:rFonts w:ascii="Courier New" w:eastAsiaTheme="minorEastAsia" w:hAnsi="Courier New" w:cs="Courier New"/>
          <w:sz w:val="20"/>
          <w:szCs w:val="20"/>
          <w:lang w:val="en-US"/>
        </w:rPr>
        <w:t xml:space="preserve"> για υπ</w:t>
      </w:r>
      <w:proofErr w:type="spellStart"/>
      <w:r w:rsidRPr="0004671F">
        <w:rPr>
          <w:rFonts w:ascii="Courier New" w:eastAsiaTheme="minorEastAsia" w:hAnsi="Courier New" w:cs="Courier New"/>
          <w:sz w:val="20"/>
          <w:szCs w:val="20"/>
          <w:lang w:val="en-US"/>
        </w:rPr>
        <w:t>ολογισμούς</w:t>
      </w:r>
      <w:proofErr w:type="spellEnd"/>
    </w:p>
    <w:p w14:paraId="2EE3F03D"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torch.nn.utils.parameters_to_vector(model.parameters()).copy_(original_params)  # Επανα</w:t>
      </w:r>
      <w:proofErr w:type="spellStart"/>
      <w:r w:rsidRPr="0004671F">
        <w:rPr>
          <w:rFonts w:ascii="Courier New" w:eastAsiaTheme="minorEastAsia" w:hAnsi="Courier New" w:cs="Courier New"/>
          <w:sz w:val="20"/>
          <w:szCs w:val="20"/>
          <w:lang w:val="en-US"/>
        </w:rPr>
        <w:t>φορά</w:t>
      </w:r>
      <w:proofErr w:type="spellEnd"/>
      <w:r w:rsidRPr="0004671F">
        <w:rPr>
          <w:rFonts w:ascii="Courier New" w:eastAsiaTheme="minorEastAsia" w:hAnsi="Courier New" w:cs="Courier New"/>
          <w:sz w:val="20"/>
          <w:szCs w:val="20"/>
          <w:lang w:val="en-US"/>
        </w:rPr>
        <w:t xml:space="preserve"> α</w:t>
      </w:r>
      <w:proofErr w:type="spellStart"/>
      <w:r w:rsidRPr="0004671F">
        <w:rPr>
          <w:rFonts w:ascii="Courier New" w:eastAsiaTheme="minorEastAsia" w:hAnsi="Courier New" w:cs="Courier New"/>
          <w:sz w:val="20"/>
          <w:szCs w:val="20"/>
          <w:lang w:val="en-US"/>
        </w:rPr>
        <w:t>ρχικών</w:t>
      </w:r>
      <w:proofErr w:type="spellEnd"/>
    </w:p>
    <w:p w14:paraId="798414BF" w14:textId="77777777" w:rsidR="0004671F" w:rsidRPr="0004671F" w:rsidRDefault="0004671F" w:rsidP="0004671F">
      <w:pPr>
        <w:jc w:val="both"/>
        <w:rPr>
          <w:rFonts w:ascii="Courier New" w:eastAsiaTheme="minorEastAsia" w:hAnsi="Courier New" w:cs="Courier New"/>
          <w:sz w:val="20"/>
          <w:szCs w:val="20"/>
          <w:lang w:val="en-US"/>
        </w:rPr>
      </w:pPr>
    </w:p>
    <w:p w14:paraId="5B1CD341"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w:t>
      </w:r>
      <w:r w:rsidRPr="0004671F">
        <w:rPr>
          <w:rFonts w:ascii="Courier New" w:eastAsiaTheme="minorEastAsia" w:hAnsi="Courier New" w:cs="Courier New"/>
          <w:sz w:val="20"/>
          <w:szCs w:val="20"/>
        </w:rPr>
        <w:t># 3. Υπολογισμός 4 βημάτων κλίσης (</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 xml:space="preserve">1, </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 xml:space="preserve">2, </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 xml:space="preserve">3, </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4)</w:t>
      </w:r>
    </w:p>
    <w:p w14:paraId="7BE145CB"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grads</w:t>
      </w:r>
      <w:r w:rsidRPr="0004671F">
        <w:rPr>
          <w:rFonts w:ascii="Courier New" w:eastAsiaTheme="minorEastAsia" w:hAnsi="Courier New" w:cs="Courier New"/>
          <w:sz w:val="20"/>
          <w:szCs w:val="20"/>
        </w:rPr>
        <w:t xml:space="preserve"> = []</w:t>
      </w:r>
    </w:p>
    <w:p w14:paraId="0C3F6D24"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Διατρέχουμε τα 4 στάδια του </w:t>
      </w:r>
      <w:r w:rsidRPr="0004671F">
        <w:rPr>
          <w:rFonts w:ascii="Courier New" w:eastAsiaTheme="minorEastAsia" w:hAnsi="Courier New" w:cs="Courier New"/>
          <w:sz w:val="20"/>
          <w:szCs w:val="20"/>
          <w:lang w:val="en-US"/>
        </w:rPr>
        <w:t>RK</w:t>
      </w:r>
      <w:r w:rsidRPr="0004671F">
        <w:rPr>
          <w:rFonts w:ascii="Courier New" w:eastAsiaTheme="minorEastAsia" w:hAnsi="Courier New" w:cs="Courier New"/>
          <w:sz w:val="20"/>
          <w:szCs w:val="20"/>
        </w:rPr>
        <w:t xml:space="preserve">4: [0, </w:t>
      </w:r>
      <w:r w:rsidRPr="0004671F">
        <w:rPr>
          <w:rFonts w:ascii="Courier New" w:eastAsiaTheme="minorEastAsia" w:hAnsi="Courier New" w:cs="Courier New"/>
          <w:sz w:val="20"/>
          <w:szCs w:val="20"/>
          <w:lang w:val="en-US"/>
        </w:rPr>
        <w:t>h</w:t>
      </w:r>
      <w:r w:rsidRPr="0004671F">
        <w:rPr>
          <w:rFonts w:ascii="Courier New" w:eastAsiaTheme="minorEastAsia" w:hAnsi="Courier New" w:cs="Courier New"/>
          <w:sz w:val="20"/>
          <w:szCs w:val="20"/>
        </w:rPr>
        <w:t xml:space="preserve">/2, </w:t>
      </w:r>
      <w:r w:rsidRPr="0004671F">
        <w:rPr>
          <w:rFonts w:ascii="Courier New" w:eastAsiaTheme="minorEastAsia" w:hAnsi="Courier New" w:cs="Courier New"/>
          <w:sz w:val="20"/>
          <w:szCs w:val="20"/>
          <w:lang w:val="en-US"/>
        </w:rPr>
        <w:t>h</w:t>
      </w:r>
      <w:r w:rsidRPr="0004671F">
        <w:rPr>
          <w:rFonts w:ascii="Courier New" w:eastAsiaTheme="minorEastAsia" w:hAnsi="Courier New" w:cs="Courier New"/>
          <w:sz w:val="20"/>
          <w:szCs w:val="20"/>
        </w:rPr>
        <w:t xml:space="preserve">/2, </w:t>
      </w:r>
      <w:r w:rsidRPr="0004671F">
        <w:rPr>
          <w:rFonts w:ascii="Courier New" w:eastAsiaTheme="minorEastAsia" w:hAnsi="Courier New" w:cs="Courier New"/>
          <w:sz w:val="20"/>
          <w:szCs w:val="20"/>
          <w:lang w:val="en-US"/>
        </w:rPr>
        <w:t>h</w:t>
      </w:r>
      <w:r w:rsidRPr="0004671F">
        <w:rPr>
          <w:rFonts w:ascii="Courier New" w:eastAsiaTheme="minorEastAsia" w:hAnsi="Courier New" w:cs="Courier New"/>
          <w:sz w:val="20"/>
          <w:szCs w:val="20"/>
        </w:rPr>
        <w:t>]</w:t>
      </w:r>
    </w:p>
    <w:p w14:paraId="784AC33C"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 xml:space="preserve">for </w:t>
      </w:r>
      <w:proofErr w:type="spellStart"/>
      <w:r w:rsidRPr="0004671F">
        <w:rPr>
          <w:rFonts w:ascii="Courier New" w:eastAsiaTheme="minorEastAsia" w:hAnsi="Courier New" w:cs="Courier New"/>
          <w:sz w:val="20"/>
          <w:szCs w:val="20"/>
          <w:lang w:val="en-US"/>
        </w:rPr>
        <w:t>coeff</w:t>
      </w:r>
      <w:proofErr w:type="spellEnd"/>
      <w:r w:rsidRPr="0004671F">
        <w:rPr>
          <w:rFonts w:ascii="Courier New" w:eastAsiaTheme="minorEastAsia" w:hAnsi="Courier New" w:cs="Courier New"/>
          <w:sz w:val="20"/>
          <w:szCs w:val="20"/>
          <w:lang w:val="en-US"/>
        </w:rPr>
        <w:t xml:space="preserve"> in [0, h/2, h/2, h]:</w:t>
      </w:r>
    </w:p>
    <w:p w14:paraId="6730C7BC"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with </w:t>
      </w:r>
      <w:proofErr w:type="spellStart"/>
      <w:r w:rsidRPr="0004671F">
        <w:rPr>
          <w:rFonts w:ascii="Courier New" w:eastAsiaTheme="minorEastAsia" w:hAnsi="Courier New" w:cs="Courier New"/>
          <w:sz w:val="20"/>
          <w:szCs w:val="20"/>
          <w:lang w:val="en-US"/>
        </w:rPr>
        <w:t>temp_params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original_params</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coeff</w:t>
      </w:r>
      <w:proofErr w:type="spellEnd"/>
      <w:r w:rsidRPr="0004671F">
        <w:rPr>
          <w:rFonts w:ascii="Courier New" w:eastAsiaTheme="minorEastAsia" w:hAnsi="Courier New" w:cs="Courier New"/>
          <w:sz w:val="20"/>
          <w:szCs w:val="20"/>
          <w:lang w:val="en-US"/>
        </w:rPr>
        <w:t xml:space="preserve"> * (grads[-1] if grads else 0)):  # </w:t>
      </w:r>
      <w:proofErr w:type="spellStart"/>
      <w:r w:rsidRPr="0004671F">
        <w:rPr>
          <w:rFonts w:ascii="Courier New" w:eastAsiaTheme="minorEastAsia" w:hAnsi="Courier New" w:cs="Courier New"/>
          <w:sz w:val="20"/>
          <w:szCs w:val="20"/>
          <w:lang w:val="en-US"/>
        </w:rPr>
        <w:t>Προσωρινή</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ενημέρωση</w:t>
      </w:r>
      <w:proofErr w:type="spellEnd"/>
      <w:r w:rsidRPr="0004671F">
        <w:rPr>
          <w:rFonts w:ascii="Courier New" w:eastAsiaTheme="minorEastAsia" w:hAnsi="Courier New" w:cs="Courier New"/>
          <w:sz w:val="20"/>
          <w:szCs w:val="20"/>
          <w:lang w:val="en-US"/>
        </w:rPr>
        <w:t xml:space="preserve"> βα</w:t>
      </w:r>
      <w:proofErr w:type="spellStart"/>
      <w:r w:rsidRPr="0004671F">
        <w:rPr>
          <w:rFonts w:ascii="Courier New" w:eastAsiaTheme="minorEastAsia" w:hAnsi="Courier New" w:cs="Courier New"/>
          <w:sz w:val="20"/>
          <w:szCs w:val="20"/>
          <w:lang w:val="en-US"/>
        </w:rPr>
        <w:t>ρών</w:t>
      </w:r>
      <w:proofErr w:type="spellEnd"/>
    </w:p>
    <w:p w14:paraId="556B69B6"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model</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zero</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grad</w:t>
      </w:r>
      <w:r w:rsidRPr="0004671F">
        <w:rPr>
          <w:rFonts w:ascii="Courier New" w:eastAsiaTheme="minorEastAsia" w:hAnsi="Courier New" w:cs="Courier New"/>
          <w:sz w:val="20"/>
          <w:szCs w:val="20"/>
        </w:rPr>
        <w:t>()  # Μηδενισμός προηγούμενων κλίσεων</w:t>
      </w:r>
    </w:p>
    <w:p w14:paraId="14C352F9"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 xml:space="preserve">loss = </w:t>
      </w:r>
      <w:proofErr w:type="spellStart"/>
      <w:r w:rsidRPr="0004671F">
        <w:rPr>
          <w:rFonts w:ascii="Courier New" w:eastAsiaTheme="minorEastAsia" w:hAnsi="Courier New" w:cs="Courier New"/>
          <w:sz w:val="20"/>
          <w:szCs w:val="20"/>
          <w:lang w:val="en-US"/>
        </w:rPr>
        <w:t>loss_fn</w:t>
      </w:r>
      <w:proofErr w:type="spellEnd"/>
      <w:r w:rsidRPr="0004671F">
        <w:rPr>
          <w:rFonts w:ascii="Courier New" w:eastAsiaTheme="minorEastAsia" w:hAnsi="Courier New" w:cs="Courier New"/>
          <w:sz w:val="20"/>
          <w:szCs w:val="20"/>
          <w:lang w:val="en-US"/>
        </w:rPr>
        <w:t>(model(</w:t>
      </w:r>
      <w:proofErr w:type="spellStart"/>
      <w:r w:rsidRPr="0004671F">
        <w:rPr>
          <w:rFonts w:ascii="Courier New" w:eastAsiaTheme="minorEastAsia" w:hAnsi="Courier New" w:cs="Courier New"/>
          <w:sz w:val="20"/>
          <w:szCs w:val="20"/>
          <w:lang w:val="en-US"/>
        </w:rPr>
        <w:t>x_batch</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y_batch</w:t>
      </w:r>
      <w:proofErr w:type="spellEnd"/>
      <w:r w:rsidRPr="0004671F">
        <w:rPr>
          <w:rFonts w:ascii="Courier New" w:eastAsiaTheme="minorEastAsia" w:hAnsi="Courier New" w:cs="Courier New"/>
          <w:sz w:val="20"/>
          <w:szCs w:val="20"/>
          <w:lang w:val="en-US"/>
        </w:rPr>
        <w:t>)  # Forward pass</w:t>
      </w:r>
    </w:p>
    <w:p w14:paraId="2452C47E"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loss.backward</w:t>
      </w:r>
      <w:proofErr w:type="spellEnd"/>
      <w:r w:rsidRPr="0004671F">
        <w:rPr>
          <w:rFonts w:ascii="Courier New" w:eastAsiaTheme="minorEastAsia" w:hAnsi="Courier New" w:cs="Courier New"/>
          <w:sz w:val="20"/>
          <w:szCs w:val="20"/>
          <w:lang w:val="en-US"/>
        </w:rPr>
        <w:t>()  # Backpropagation (υπ</w:t>
      </w:r>
      <w:proofErr w:type="spellStart"/>
      <w:r w:rsidRPr="0004671F">
        <w:rPr>
          <w:rFonts w:ascii="Courier New" w:eastAsiaTheme="minorEastAsia" w:hAnsi="Courier New" w:cs="Courier New"/>
          <w:sz w:val="20"/>
          <w:szCs w:val="20"/>
          <w:lang w:val="en-US"/>
        </w:rPr>
        <w:t>ολογισμός</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κλίσεων</w:t>
      </w:r>
      <w:proofErr w:type="spellEnd"/>
      <w:r w:rsidRPr="0004671F">
        <w:rPr>
          <w:rFonts w:ascii="Courier New" w:eastAsiaTheme="minorEastAsia" w:hAnsi="Courier New" w:cs="Courier New"/>
          <w:sz w:val="20"/>
          <w:szCs w:val="20"/>
          <w:lang w:val="en-US"/>
        </w:rPr>
        <w:t>)</w:t>
      </w:r>
    </w:p>
    <w:p w14:paraId="1648EBCB"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 Απ</w:t>
      </w:r>
      <w:proofErr w:type="spellStart"/>
      <w:r w:rsidRPr="0004671F">
        <w:rPr>
          <w:rFonts w:ascii="Courier New" w:eastAsiaTheme="minorEastAsia" w:hAnsi="Courier New" w:cs="Courier New"/>
          <w:sz w:val="20"/>
          <w:szCs w:val="20"/>
          <w:lang w:val="en-US"/>
        </w:rPr>
        <w:t>οθήκευση</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κλίσεων</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ως</w:t>
      </w:r>
      <w:proofErr w:type="spellEnd"/>
      <w:r w:rsidRPr="0004671F">
        <w:rPr>
          <w:rFonts w:ascii="Courier New" w:eastAsiaTheme="minorEastAsia" w:hAnsi="Courier New" w:cs="Courier New"/>
          <w:sz w:val="20"/>
          <w:szCs w:val="20"/>
          <w:lang w:val="en-US"/>
        </w:rPr>
        <w:t xml:space="preserve"> επίπ</w:t>
      </w:r>
      <w:proofErr w:type="spellStart"/>
      <w:r w:rsidRPr="0004671F">
        <w:rPr>
          <w:rFonts w:ascii="Courier New" w:eastAsiaTheme="minorEastAsia" w:hAnsi="Courier New" w:cs="Courier New"/>
          <w:sz w:val="20"/>
          <w:szCs w:val="20"/>
          <w:lang w:val="en-US"/>
        </w:rPr>
        <w:t>εδου</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δι</w:t>
      </w:r>
      <w:proofErr w:type="spellEnd"/>
      <w:r w:rsidRPr="0004671F">
        <w:rPr>
          <w:rFonts w:ascii="Courier New" w:eastAsiaTheme="minorEastAsia" w:hAnsi="Courier New" w:cs="Courier New"/>
          <w:sz w:val="20"/>
          <w:szCs w:val="20"/>
          <w:lang w:val="en-US"/>
        </w:rPr>
        <w:t>ανύσματος</w:t>
      </w:r>
    </w:p>
    <w:p w14:paraId="068A924E"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grad = </w:t>
      </w:r>
      <w:proofErr w:type="spellStart"/>
      <w:r w:rsidRPr="0004671F">
        <w:rPr>
          <w:rFonts w:ascii="Courier New" w:eastAsiaTheme="minorEastAsia" w:hAnsi="Courier New" w:cs="Courier New"/>
          <w:sz w:val="20"/>
          <w:szCs w:val="20"/>
          <w:lang w:val="en-US"/>
        </w:rPr>
        <w:t>torch.nn.utils.parameters_to_vector</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p.grad</w:t>
      </w:r>
      <w:proofErr w:type="spellEnd"/>
      <w:r w:rsidRPr="0004671F">
        <w:rPr>
          <w:rFonts w:ascii="Courier New" w:eastAsiaTheme="minorEastAsia" w:hAnsi="Courier New" w:cs="Courier New"/>
          <w:sz w:val="20"/>
          <w:szCs w:val="20"/>
          <w:lang w:val="en-US"/>
        </w:rPr>
        <w:t xml:space="preserve"> for p in </w:t>
      </w:r>
      <w:proofErr w:type="spellStart"/>
      <w:r w:rsidRPr="0004671F">
        <w:rPr>
          <w:rFonts w:ascii="Courier New" w:eastAsiaTheme="minorEastAsia" w:hAnsi="Courier New" w:cs="Courier New"/>
          <w:sz w:val="20"/>
          <w:szCs w:val="20"/>
          <w:lang w:val="en-US"/>
        </w:rPr>
        <w:t>model.parameters</w:t>
      </w:r>
      <w:proofErr w:type="spellEnd"/>
      <w:r w:rsidRPr="0004671F">
        <w:rPr>
          <w:rFonts w:ascii="Courier New" w:eastAsiaTheme="minorEastAsia" w:hAnsi="Courier New" w:cs="Courier New"/>
          <w:sz w:val="20"/>
          <w:szCs w:val="20"/>
          <w:lang w:val="en-US"/>
        </w:rPr>
        <w:t>()])</w:t>
      </w:r>
    </w:p>
    <w:p w14:paraId="0D1B7FB9"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grads</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append</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grad</w:t>
      </w:r>
      <w:r w:rsidRPr="0004671F">
        <w:rPr>
          <w:rFonts w:ascii="Courier New" w:eastAsiaTheme="minorEastAsia" w:hAnsi="Courier New" w:cs="Courier New"/>
          <w:sz w:val="20"/>
          <w:szCs w:val="20"/>
        </w:rPr>
        <w:t xml:space="preserve">)  # Προσθήκη στη λίστα </w:t>
      </w:r>
      <w:r w:rsidRPr="0004671F">
        <w:rPr>
          <w:rFonts w:ascii="Courier New" w:eastAsiaTheme="minorEastAsia" w:hAnsi="Courier New" w:cs="Courier New"/>
          <w:sz w:val="20"/>
          <w:szCs w:val="20"/>
          <w:lang w:val="en-US"/>
        </w:rPr>
        <w:t>grad</w:t>
      </w:r>
    </w:p>
    <w:p w14:paraId="72FF9753" w14:textId="77777777" w:rsidR="0004671F" w:rsidRPr="0004671F" w:rsidRDefault="0004671F" w:rsidP="0004671F">
      <w:pPr>
        <w:jc w:val="both"/>
        <w:rPr>
          <w:rFonts w:ascii="Courier New" w:eastAsiaTheme="minorEastAsia" w:hAnsi="Courier New" w:cs="Courier New"/>
          <w:sz w:val="20"/>
          <w:szCs w:val="20"/>
        </w:rPr>
      </w:pPr>
    </w:p>
    <w:p w14:paraId="525D310E"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4. Διαχωρισμός των υπολογισμένων κλίσεων</w:t>
      </w:r>
    </w:p>
    <w:p w14:paraId="5C2FC11F"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 xml:space="preserve">1, </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 xml:space="preserve">2, </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 xml:space="preserve">3, </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 xml:space="preserve">4 = </w:t>
      </w:r>
      <w:r w:rsidRPr="0004671F">
        <w:rPr>
          <w:rFonts w:ascii="Courier New" w:eastAsiaTheme="minorEastAsia" w:hAnsi="Courier New" w:cs="Courier New"/>
          <w:sz w:val="20"/>
          <w:szCs w:val="20"/>
          <w:lang w:val="en-US"/>
        </w:rPr>
        <w:t>grads</w:t>
      </w:r>
      <w:r w:rsidRPr="0004671F">
        <w:rPr>
          <w:rFonts w:ascii="Courier New" w:eastAsiaTheme="minorEastAsia" w:hAnsi="Courier New" w:cs="Courier New"/>
          <w:sz w:val="20"/>
          <w:szCs w:val="20"/>
        </w:rPr>
        <w:t xml:space="preserve">  # Ανάθεση σε </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1-</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4</w:t>
      </w:r>
    </w:p>
    <w:p w14:paraId="2F10B6B4" w14:textId="77777777" w:rsidR="0004671F" w:rsidRPr="0004671F" w:rsidRDefault="0004671F" w:rsidP="0004671F">
      <w:pPr>
        <w:jc w:val="both"/>
        <w:rPr>
          <w:rFonts w:ascii="Courier New" w:eastAsiaTheme="minorEastAsia" w:hAnsi="Courier New" w:cs="Courier New"/>
          <w:sz w:val="20"/>
          <w:szCs w:val="20"/>
        </w:rPr>
      </w:pPr>
    </w:p>
    <w:p w14:paraId="2F3DD535"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5. Τελική ενημέρωση βαρών με τον τύπο </w:t>
      </w:r>
      <w:r w:rsidRPr="0004671F">
        <w:rPr>
          <w:rFonts w:ascii="Courier New" w:eastAsiaTheme="minorEastAsia" w:hAnsi="Courier New" w:cs="Courier New"/>
          <w:sz w:val="20"/>
          <w:szCs w:val="20"/>
          <w:lang w:val="en-US"/>
        </w:rPr>
        <w:t>RK</w:t>
      </w:r>
      <w:r w:rsidRPr="0004671F">
        <w:rPr>
          <w:rFonts w:ascii="Courier New" w:eastAsiaTheme="minorEastAsia" w:hAnsi="Courier New" w:cs="Courier New"/>
          <w:sz w:val="20"/>
          <w:szCs w:val="20"/>
        </w:rPr>
        <w:t>4</w:t>
      </w:r>
    </w:p>
    <w:p w14:paraId="72292678"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proofErr w:type="spellStart"/>
      <w:r w:rsidRPr="0004671F">
        <w:rPr>
          <w:rFonts w:ascii="Courier New" w:eastAsiaTheme="minorEastAsia" w:hAnsi="Courier New" w:cs="Courier New"/>
          <w:sz w:val="20"/>
          <w:szCs w:val="20"/>
          <w:lang w:val="en-US"/>
        </w:rPr>
        <w:t>new_params</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original_params</w:t>
      </w:r>
      <w:proofErr w:type="spellEnd"/>
      <w:r w:rsidRPr="0004671F">
        <w:rPr>
          <w:rFonts w:ascii="Courier New" w:eastAsiaTheme="minorEastAsia" w:hAnsi="Courier New" w:cs="Courier New"/>
          <w:sz w:val="20"/>
          <w:szCs w:val="20"/>
          <w:lang w:val="en-US"/>
        </w:rPr>
        <w:t xml:space="preserve"> - (h / 6) * (k1 + 2*k2 + 2*k3 + k4)  # </w:t>
      </w:r>
      <w:proofErr w:type="spellStart"/>
      <w:r w:rsidRPr="0004671F">
        <w:rPr>
          <w:rFonts w:ascii="Courier New" w:eastAsiaTheme="minorEastAsia" w:hAnsi="Courier New" w:cs="Courier New"/>
          <w:sz w:val="20"/>
          <w:szCs w:val="20"/>
          <w:lang w:val="en-US"/>
        </w:rPr>
        <w:t>Συνδυ</w:t>
      </w:r>
      <w:proofErr w:type="spellEnd"/>
      <w:r w:rsidRPr="0004671F">
        <w:rPr>
          <w:rFonts w:ascii="Courier New" w:eastAsiaTheme="minorEastAsia" w:hAnsi="Courier New" w:cs="Courier New"/>
          <w:sz w:val="20"/>
          <w:szCs w:val="20"/>
          <w:lang w:val="en-US"/>
        </w:rPr>
        <w:t xml:space="preserve">ασμός </w:t>
      </w:r>
      <w:proofErr w:type="spellStart"/>
      <w:r w:rsidRPr="0004671F">
        <w:rPr>
          <w:rFonts w:ascii="Courier New" w:eastAsiaTheme="minorEastAsia" w:hAnsi="Courier New" w:cs="Courier New"/>
          <w:sz w:val="20"/>
          <w:szCs w:val="20"/>
          <w:lang w:val="en-US"/>
        </w:rPr>
        <w:t>κλίσεων</w:t>
      </w:r>
      <w:proofErr w:type="spellEnd"/>
    </w:p>
    <w:p w14:paraId="2FB5D017"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torch.nn.utils.vector_to_parameters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new_params</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model.parameters</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Εφ</w:t>
      </w:r>
      <w:proofErr w:type="spellEnd"/>
      <w:r w:rsidRPr="0004671F">
        <w:rPr>
          <w:rFonts w:ascii="Courier New" w:eastAsiaTheme="minorEastAsia" w:hAnsi="Courier New" w:cs="Courier New"/>
          <w:sz w:val="20"/>
          <w:szCs w:val="20"/>
          <w:lang w:val="en-US"/>
        </w:rPr>
        <w:t xml:space="preserve">αρμογή </w:t>
      </w:r>
      <w:proofErr w:type="spellStart"/>
      <w:r w:rsidRPr="0004671F">
        <w:rPr>
          <w:rFonts w:ascii="Courier New" w:eastAsiaTheme="minorEastAsia" w:hAnsi="Courier New" w:cs="Courier New"/>
          <w:sz w:val="20"/>
          <w:szCs w:val="20"/>
          <w:lang w:val="en-US"/>
        </w:rPr>
        <w:t>νέων</w:t>
      </w:r>
      <w:proofErr w:type="spellEnd"/>
      <w:r w:rsidRPr="0004671F">
        <w:rPr>
          <w:rFonts w:ascii="Courier New" w:eastAsiaTheme="minorEastAsia" w:hAnsi="Courier New" w:cs="Courier New"/>
          <w:sz w:val="20"/>
          <w:szCs w:val="20"/>
          <w:lang w:val="en-US"/>
        </w:rPr>
        <w:t xml:space="preserve"> βα</w:t>
      </w:r>
      <w:proofErr w:type="spellStart"/>
      <w:r w:rsidRPr="0004671F">
        <w:rPr>
          <w:rFonts w:ascii="Courier New" w:eastAsiaTheme="minorEastAsia" w:hAnsi="Courier New" w:cs="Courier New"/>
          <w:sz w:val="20"/>
          <w:szCs w:val="20"/>
          <w:lang w:val="en-US"/>
        </w:rPr>
        <w:t>ρών</w:t>
      </w:r>
      <w:proofErr w:type="spellEnd"/>
    </w:p>
    <w:p w14:paraId="6CFCDDFE" w14:textId="77777777" w:rsidR="0004671F" w:rsidRPr="0004671F" w:rsidRDefault="0004671F" w:rsidP="0004671F">
      <w:pPr>
        <w:jc w:val="both"/>
        <w:rPr>
          <w:rFonts w:ascii="Courier New" w:eastAsiaTheme="minorEastAsia" w:hAnsi="Courier New" w:cs="Courier New"/>
          <w:sz w:val="20"/>
          <w:szCs w:val="20"/>
          <w:lang w:val="en-US"/>
        </w:rPr>
      </w:pPr>
    </w:p>
    <w:p w14:paraId="3BDD38BC"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return model</w:t>
      </w:r>
    </w:p>
    <w:p w14:paraId="30D647A9" w14:textId="77777777" w:rsidR="0004671F" w:rsidRPr="0004671F" w:rsidRDefault="0004671F" w:rsidP="0004671F">
      <w:pPr>
        <w:jc w:val="both"/>
        <w:rPr>
          <w:rFonts w:ascii="Courier New" w:eastAsiaTheme="minorEastAsia" w:hAnsi="Courier New" w:cs="Courier New"/>
          <w:sz w:val="20"/>
          <w:szCs w:val="20"/>
          <w:lang w:val="en-US"/>
        </w:rPr>
      </w:pPr>
    </w:p>
    <w:p w14:paraId="2787DD30"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Δεδομέν</w:t>
      </w:r>
      <w:proofErr w:type="spellEnd"/>
      <w:r w:rsidRPr="0004671F">
        <w:rPr>
          <w:rFonts w:ascii="Courier New" w:eastAsiaTheme="minorEastAsia" w:hAnsi="Courier New" w:cs="Courier New"/>
          <w:sz w:val="20"/>
          <w:szCs w:val="20"/>
          <w:lang w:val="en-US"/>
        </w:rPr>
        <w:t>α -------------</w:t>
      </w:r>
    </w:p>
    <w:p w14:paraId="223D3628"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t = </w:t>
      </w:r>
      <w:proofErr w:type="spellStart"/>
      <w:r w:rsidRPr="0004671F">
        <w:rPr>
          <w:rFonts w:ascii="Courier New" w:eastAsiaTheme="minorEastAsia" w:hAnsi="Courier New" w:cs="Courier New"/>
          <w:sz w:val="20"/>
          <w:szCs w:val="20"/>
          <w:lang w:val="en-US"/>
        </w:rPr>
        <w:t>np.linspace</w:t>
      </w:r>
      <w:proofErr w:type="spellEnd"/>
      <w:r w:rsidRPr="0004671F">
        <w:rPr>
          <w:rFonts w:ascii="Courier New" w:eastAsiaTheme="minorEastAsia" w:hAnsi="Courier New" w:cs="Courier New"/>
          <w:sz w:val="20"/>
          <w:szCs w:val="20"/>
          <w:lang w:val="en-US"/>
        </w:rPr>
        <w:t xml:space="preserve">(0, 1.9, 100).reshape(-1, 1)  # </w:t>
      </w:r>
      <w:proofErr w:type="spellStart"/>
      <w:r w:rsidRPr="0004671F">
        <w:rPr>
          <w:rFonts w:ascii="Courier New" w:eastAsiaTheme="minorEastAsia" w:hAnsi="Courier New" w:cs="Courier New"/>
          <w:sz w:val="20"/>
          <w:szCs w:val="20"/>
          <w:lang w:val="en-US"/>
        </w:rPr>
        <w:t>Δημιουργί</w:t>
      </w:r>
      <w:proofErr w:type="spellEnd"/>
      <w:r w:rsidRPr="0004671F">
        <w:rPr>
          <w:rFonts w:ascii="Courier New" w:eastAsiaTheme="minorEastAsia" w:hAnsi="Courier New" w:cs="Courier New"/>
          <w:sz w:val="20"/>
          <w:szCs w:val="20"/>
          <w:lang w:val="en-US"/>
        </w:rPr>
        <w:t xml:space="preserve">α </w:t>
      </w:r>
      <w:proofErr w:type="spellStart"/>
      <w:r w:rsidRPr="0004671F">
        <w:rPr>
          <w:rFonts w:ascii="Courier New" w:eastAsiaTheme="minorEastAsia" w:hAnsi="Courier New" w:cs="Courier New"/>
          <w:sz w:val="20"/>
          <w:szCs w:val="20"/>
          <w:lang w:val="en-US"/>
        </w:rPr>
        <w:t>χρονικού</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άξον</w:t>
      </w:r>
      <w:proofErr w:type="spellEnd"/>
      <w:r w:rsidRPr="0004671F">
        <w:rPr>
          <w:rFonts w:ascii="Courier New" w:eastAsiaTheme="minorEastAsia" w:hAnsi="Courier New" w:cs="Courier New"/>
          <w:sz w:val="20"/>
          <w:szCs w:val="20"/>
          <w:lang w:val="en-US"/>
        </w:rPr>
        <w:t>α [0, 1.9]</w:t>
      </w:r>
    </w:p>
    <w:p w14:paraId="21536D75"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y_analytical</w:t>
      </w:r>
      <w:proofErr w:type="spellEnd"/>
      <w:r w:rsidRPr="0004671F">
        <w:rPr>
          <w:rFonts w:ascii="Courier New" w:eastAsiaTheme="minorEastAsia" w:hAnsi="Courier New" w:cs="Courier New"/>
          <w:sz w:val="20"/>
          <w:szCs w:val="20"/>
          <w:lang w:val="en-US"/>
        </w:rPr>
        <w:t xml:space="preserve"> = 1/(</w:t>
      </w:r>
      <w:proofErr w:type="spellStart"/>
      <w:r w:rsidRPr="0004671F">
        <w:rPr>
          <w:rFonts w:ascii="Courier New" w:eastAsiaTheme="minorEastAsia" w:hAnsi="Courier New" w:cs="Courier New"/>
          <w:sz w:val="20"/>
          <w:szCs w:val="20"/>
          <w:lang w:val="en-US"/>
        </w:rPr>
        <w:t>np.exp</w:t>
      </w:r>
      <w:proofErr w:type="spellEnd"/>
      <w:r w:rsidRPr="0004671F">
        <w:rPr>
          <w:rFonts w:ascii="Courier New" w:eastAsiaTheme="minorEastAsia" w:hAnsi="Courier New" w:cs="Courier New"/>
          <w:sz w:val="20"/>
          <w:szCs w:val="20"/>
          <w:lang w:val="en-US"/>
        </w:rPr>
        <w:t xml:space="preserve">(t)*(2 - t))  # </w:t>
      </w:r>
      <w:proofErr w:type="spellStart"/>
      <w:r w:rsidRPr="0004671F">
        <w:rPr>
          <w:rFonts w:ascii="Courier New" w:eastAsiaTheme="minorEastAsia" w:hAnsi="Courier New" w:cs="Courier New"/>
          <w:sz w:val="20"/>
          <w:szCs w:val="20"/>
          <w:lang w:val="en-US"/>
        </w:rPr>
        <w:t>Αν</w:t>
      </w:r>
      <w:proofErr w:type="spellEnd"/>
      <w:r w:rsidRPr="0004671F">
        <w:rPr>
          <w:rFonts w:ascii="Courier New" w:eastAsiaTheme="minorEastAsia" w:hAnsi="Courier New" w:cs="Courier New"/>
          <w:sz w:val="20"/>
          <w:szCs w:val="20"/>
          <w:lang w:val="en-US"/>
        </w:rPr>
        <w:t xml:space="preserve">αλυτική </w:t>
      </w:r>
      <w:proofErr w:type="spellStart"/>
      <w:r w:rsidRPr="0004671F">
        <w:rPr>
          <w:rFonts w:ascii="Courier New" w:eastAsiaTheme="minorEastAsia" w:hAnsi="Courier New" w:cs="Courier New"/>
          <w:sz w:val="20"/>
          <w:szCs w:val="20"/>
          <w:lang w:val="en-US"/>
        </w:rPr>
        <w:t>λύση</w:t>
      </w:r>
      <w:proofErr w:type="spellEnd"/>
      <w:r w:rsidRPr="0004671F">
        <w:rPr>
          <w:rFonts w:ascii="Courier New" w:eastAsiaTheme="minorEastAsia" w:hAnsi="Courier New" w:cs="Courier New"/>
          <w:sz w:val="20"/>
          <w:szCs w:val="20"/>
          <w:lang w:val="en-US"/>
        </w:rPr>
        <w:t xml:space="preserve"> y(t)</w:t>
      </w:r>
    </w:p>
    <w:p w14:paraId="189ADB93"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x_tensor</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torch.tensor</w:t>
      </w:r>
      <w:proofErr w:type="spellEnd"/>
      <w:r w:rsidRPr="0004671F">
        <w:rPr>
          <w:rFonts w:ascii="Courier New" w:eastAsiaTheme="minorEastAsia" w:hAnsi="Courier New" w:cs="Courier New"/>
          <w:sz w:val="20"/>
          <w:szCs w:val="20"/>
          <w:lang w:val="en-US"/>
        </w:rPr>
        <w:t xml:space="preserve">(t, </w:t>
      </w:r>
      <w:proofErr w:type="spellStart"/>
      <w:r w:rsidRPr="0004671F">
        <w:rPr>
          <w:rFonts w:ascii="Courier New" w:eastAsiaTheme="minorEastAsia" w:hAnsi="Courier New" w:cs="Courier New"/>
          <w:sz w:val="20"/>
          <w:szCs w:val="20"/>
          <w:lang w:val="en-US"/>
        </w:rPr>
        <w:t>dtype</w:t>
      </w:r>
      <w:proofErr w:type="spellEnd"/>
      <w:r w:rsidRPr="0004671F">
        <w:rPr>
          <w:rFonts w:ascii="Courier New" w:eastAsiaTheme="minorEastAsia" w:hAnsi="Courier New" w:cs="Courier New"/>
          <w:sz w:val="20"/>
          <w:szCs w:val="20"/>
          <w:lang w:val="en-US"/>
        </w:rPr>
        <w:t xml:space="preserve">=torch.float32)  # </w:t>
      </w:r>
      <w:proofErr w:type="spellStart"/>
      <w:r w:rsidRPr="0004671F">
        <w:rPr>
          <w:rFonts w:ascii="Courier New" w:eastAsiaTheme="minorEastAsia" w:hAnsi="Courier New" w:cs="Courier New"/>
          <w:sz w:val="20"/>
          <w:szCs w:val="20"/>
          <w:lang w:val="en-US"/>
        </w:rPr>
        <w:t>Μετ</w:t>
      </w:r>
      <w:proofErr w:type="spellEnd"/>
      <w:r w:rsidRPr="0004671F">
        <w:rPr>
          <w:rFonts w:ascii="Courier New" w:eastAsiaTheme="minorEastAsia" w:hAnsi="Courier New" w:cs="Courier New"/>
          <w:sz w:val="20"/>
          <w:szCs w:val="20"/>
          <w:lang w:val="en-US"/>
        </w:rPr>
        <w:t xml:space="preserve">ατροπή </w:t>
      </w:r>
      <w:proofErr w:type="spellStart"/>
      <w:r w:rsidRPr="0004671F">
        <w:rPr>
          <w:rFonts w:ascii="Courier New" w:eastAsiaTheme="minorEastAsia" w:hAnsi="Courier New" w:cs="Courier New"/>
          <w:sz w:val="20"/>
          <w:szCs w:val="20"/>
          <w:lang w:val="en-US"/>
        </w:rPr>
        <w:t>σε</w:t>
      </w:r>
      <w:proofErr w:type="spellEnd"/>
      <w:r w:rsidRPr="0004671F">
        <w:rPr>
          <w:rFonts w:ascii="Courier New" w:eastAsiaTheme="minorEastAsia" w:hAnsi="Courier New" w:cs="Courier New"/>
          <w:sz w:val="20"/>
          <w:szCs w:val="20"/>
          <w:lang w:val="en-US"/>
        </w:rPr>
        <w:t xml:space="preserve"> Tensor</w:t>
      </w:r>
    </w:p>
    <w:p w14:paraId="07E6677A"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lastRenderedPageBreak/>
        <w:t>y_tensor</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torch.tensor</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y_analytical</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dtype</w:t>
      </w:r>
      <w:proofErr w:type="spellEnd"/>
      <w:r w:rsidRPr="0004671F">
        <w:rPr>
          <w:rFonts w:ascii="Courier New" w:eastAsiaTheme="minorEastAsia" w:hAnsi="Courier New" w:cs="Courier New"/>
          <w:sz w:val="20"/>
          <w:szCs w:val="20"/>
          <w:lang w:val="en-US"/>
        </w:rPr>
        <w:t xml:space="preserve">=torch.float32)  # </w:t>
      </w:r>
      <w:proofErr w:type="spellStart"/>
      <w:r w:rsidRPr="0004671F">
        <w:rPr>
          <w:rFonts w:ascii="Courier New" w:eastAsiaTheme="minorEastAsia" w:hAnsi="Courier New" w:cs="Courier New"/>
          <w:sz w:val="20"/>
          <w:szCs w:val="20"/>
          <w:lang w:val="en-US"/>
        </w:rPr>
        <w:t>Μετ</w:t>
      </w:r>
      <w:proofErr w:type="spellEnd"/>
      <w:r w:rsidRPr="0004671F">
        <w:rPr>
          <w:rFonts w:ascii="Courier New" w:eastAsiaTheme="minorEastAsia" w:hAnsi="Courier New" w:cs="Courier New"/>
          <w:sz w:val="20"/>
          <w:szCs w:val="20"/>
          <w:lang w:val="en-US"/>
        </w:rPr>
        <w:t xml:space="preserve">ατροπή </w:t>
      </w:r>
      <w:proofErr w:type="spellStart"/>
      <w:r w:rsidRPr="0004671F">
        <w:rPr>
          <w:rFonts w:ascii="Courier New" w:eastAsiaTheme="minorEastAsia" w:hAnsi="Courier New" w:cs="Courier New"/>
          <w:sz w:val="20"/>
          <w:szCs w:val="20"/>
          <w:lang w:val="en-US"/>
        </w:rPr>
        <w:t>σε</w:t>
      </w:r>
      <w:proofErr w:type="spellEnd"/>
      <w:r w:rsidRPr="0004671F">
        <w:rPr>
          <w:rFonts w:ascii="Courier New" w:eastAsiaTheme="minorEastAsia" w:hAnsi="Courier New" w:cs="Courier New"/>
          <w:sz w:val="20"/>
          <w:szCs w:val="20"/>
          <w:lang w:val="en-US"/>
        </w:rPr>
        <w:t xml:space="preserve"> Tensor</w:t>
      </w:r>
    </w:p>
    <w:p w14:paraId="2D1C7B54" w14:textId="77777777" w:rsidR="0004671F" w:rsidRPr="0004671F" w:rsidRDefault="0004671F" w:rsidP="0004671F">
      <w:pPr>
        <w:jc w:val="both"/>
        <w:rPr>
          <w:rFonts w:ascii="Courier New" w:eastAsiaTheme="minorEastAsia" w:hAnsi="Courier New" w:cs="Courier New"/>
          <w:sz w:val="20"/>
          <w:szCs w:val="20"/>
          <w:lang w:val="en-US"/>
        </w:rPr>
      </w:pPr>
    </w:p>
    <w:p w14:paraId="38B40E59"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w:t>
      </w:r>
    </w:p>
    <w:p w14:paraId="6E973516"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GRID</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SEARCH</w:t>
      </w:r>
      <w:r w:rsidRPr="0004671F">
        <w:rPr>
          <w:rFonts w:ascii="Courier New" w:eastAsiaTheme="minorEastAsia" w:hAnsi="Courier New" w:cs="Courier New"/>
          <w:sz w:val="20"/>
          <w:szCs w:val="20"/>
        </w:rPr>
        <w:t xml:space="preserve"> ================================</w:t>
      </w:r>
    </w:p>
    <w:p w14:paraId="39DC7525"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w:t>
      </w:r>
    </w:p>
    <w:p w14:paraId="5986D280" w14:textId="77777777" w:rsidR="0004671F" w:rsidRPr="0004671F" w:rsidRDefault="0004671F" w:rsidP="0004671F">
      <w:pPr>
        <w:jc w:val="both"/>
        <w:rPr>
          <w:rFonts w:ascii="Courier New" w:eastAsiaTheme="minorEastAsia" w:hAnsi="Courier New" w:cs="Courier New"/>
          <w:sz w:val="20"/>
          <w:szCs w:val="20"/>
        </w:rPr>
      </w:pPr>
    </w:p>
    <w:p w14:paraId="24464BF9"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Διορθώσεις για </w:t>
      </w:r>
      <w:proofErr w:type="spellStart"/>
      <w:r w:rsidRPr="0004671F">
        <w:rPr>
          <w:rFonts w:ascii="Courier New" w:eastAsiaTheme="minorEastAsia" w:hAnsi="Courier New" w:cs="Courier New"/>
          <w:sz w:val="20"/>
          <w:szCs w:val="20"/>
        </w:rPr>
        <w:t>Αναπαραγωγιμότητα</w:t>
      </w:r>
      <w:proofErr w:type="spellEnd"/>
      <w:r w:rsidRPr="0004671F">
        <w:rPr>
          <w:rFonts w:ascii="Courier New" w:eastAsiaTheme="minorEastAsia" w:hAnsi="Courier New" w:cs="Courier New"/>
          <w:sz w:val="20"/>
          <w:szCs w:val="20"/>
        </w:rPr>
        <w:t xml:space="preserve"> -------------</w:t>
      </w:r>
    </w:p>
    <w:p w14:paraId="37DD5045"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torch.manual_seed</w:t>
      </w:r>
      <w:proofErr w:type="spellEnd"/>
      <w:r w:rsidRPr="0004671F">
        <w:rPr>
          <w:rFonts w:ascii="Courier New" w:eastAsiaTheme="minorEastAsia" w:hAnsi="Courier New" w:cs="Courier New"/>
          <w:sz w:val="20"/>
          <w:szCs w:val="20"/>
          <w:lang w:val="en-US"/>
        </w:rPr>
        <w:t xml:space="preserve">(42)  # </w:t>
      </w:r>
      <w:proofErr w:type="spellStart"/>
      <w:r w:rsidRPr="0004671F">
        <w:rPr>
          <w:rFonts w:ascii="Courier New" w:eastAsiaTheme="minorEastAsia" w:hAnsi="Courier New" w:cs="Courier New"/>
          <w:sz w:val="20"/>
          <w:szCs w:val="20"/>
          <w:lang w:val="en-US"/>
        </w:rPr>
        <w:t>Στ</w:t>
      </w:r>
      <w:proofErr w:type="spellEnd"/>
      <w:r w:rsidRPr="0004671F">
        <w:rPr>
          <w:rFonts w:ascii="Courier New" w:eastAsiaTheme="minorEastAsia" w:hAnsi="Courier New" w:cs="Courier New"/>
          <w:sz w:val="20"/>
          <w:szCs w:val="20"/>
          <w:lang w:val="en-US"/>
        </w:rPr>
        <w:t xml:space="preserve">αθερό seed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PyTorch</w:t>
      </w:r>
    </w:p>
    <w:p w14:paraId="405D457A"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np.random.seed</w:t>
      </w:r>
      <w:proofErr w:type="spellEnd"/>
      <w:r w:rsidRPr="0004671F">
        <w:rPr>
          <w:rFonts w:ascii="Courier New" w:eastAsiaTheme="minorEastAsia" w:hAnsi="Courier New" w:cs="Courier New"/>
          <w:sz w:val="20"/>
          <w:szCs w:val="20"/>
          <w:lang w:val="en-US"/>
        </w:rPr>
        <w:t xml:space="preserve">(42)  # </w:t>
      </w:r>
      <w:proofErr w:type="spellStart"/>
      <w:r w:rsidRPr="0004671F">
        <w:rPr>
          <w:rFonts w:ascii="Courier New" w:eastAsiaTheme="minorEastAsia" w:hAnsi="Courier New" w:cs="Courier New"/>
          <w:sz w:val="20"/>
          <w:szCs w:val="20"/>
          <w:lang w:val="en-US"/>
        </w:rPr>
        <w:t>Στ</w:t>
      </w:r>
      <w:proofErr w:type="spellEnd"/>
      <w:r w:rsidRPr="0004671F">
        <w:rPr>
          <w:rFonts w:ascii="Courier New" w:eastAsiaTheme="minorEastAsia" w:hAnsi="Courier New" w:cs="Courier New"/>
          <w:sz w:val="20"/>
          <w:szCs w:val="20"/>
          <w:lang w:val="en-US"/>
        </w:rPr>
        <w:t xml:space="preserve">αθερό seed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NumPy</w:t>
      </w:r>
    </w:p>
    <w:p w14:paraId="553F2E10" w14:textId="77777777" w:rsidR="0004671F" w:rsidRPr="0004671F" w:rsidRDefault="0004671F" w:rsidP="0004671F">
      <w:pPr>
        <w:jc w:val="both"/>
        <w:rPr>
          <w:rFonts w:ascii="Courier New" w:eastAsiaTheme="minorEastAsia" w:hAnsi="Courier New" w:cs="Courier New"/>
          <w:sz w:val="20"/>
          <w:szCs w:val="20"/>
          <w:lang w:val="en-US"/>
        </w:rPr>
      </w:pPr>
    </w:p>
    <w:p w14:paraId="73D7065C"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Πιθανές τιμές για </w:t>
      </w:r>
      <w:r w:rsidRPr="0004671F">
        <w:rPr>
          <w:rFonts w:ascii="Courier New" w:eastAsiaTheme="minorEastAsia" w:hAnsi="Courier New" w:cs="Courier New"/>
          <w:sz w:val="20"/>
          <w:szCs w:val="20"/>
          <w:lang w:val="en-US"/>
        </w:rPr>
        <w:t>grid</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search</w:t>
      </w:r>
    </w:p>
    <w:p w14:paraId="1B1BDC81"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h</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values</w:t>
      </w:r>
      <w:r w:rsidRPr="0004671F">
        <w:rPr>
          <w:rFonts w:ascii="Courier New" w:eastAsiaTheme="minorEastAsia" w:hAnsi="Courier New" w:cs="Courier New"/>
          <w:sz w:val="20"/>
          <w:szCs w:val="20"/>
        </w:rPr>
        <w:t xml:space="preserve"> = [0.01, 0.05, 0.2, 0.3, 0.4, 0.5]  # Τιμές βήματος (</w:t>
      </w:r>
      <w:r w:rsidRPr="0004671F">
        <w:rPr>
          <w:rFonts w:ascii="Courier New" w:eastAsiaTheme="minorEastAsia" w:hAnsi="Courier New" w:cs="Courier New"/>
          <w:sz w:val="20"/>
          <w:szCs w:val="20"/>
          <w:lang w:val="en-US"/>
        </w:rPr>
        <w:t>h</w:t>
      </w:r>
      <w:r w:rsidRPr="0004671F">
        <w:rPr>
          <w:rFonts w:ascii="Courier New" w:eastAsiaTheme="minorEastAsia" w:hAnsi="Courier New" w:cs="Courier New"/>
          <w:sz w:val="20"/>
          <w:szCs w:val="20"/>
        </w:rPr>
        <w:t xml:space="preserve">) για τον βελτιστοποιητή </w:t>
      </w:r>
      <w:r w:rsidRPr="0004671F">
        <w:rPr>
          <w:rFonts w:ascii="Courier New" w:eastAsiaTheme="minorEastAsia" w:hAnsi="Courier New" w:cs="Courier New"/>
          <w:sz w:val="20"/>
          <w:szCs w:val="20"/>
          <w:lang w:val="en-US"/>
        </w:rPr>
        <w:t>RK</w:t>
      </w:r>
      <w:r w:rsidRPr="0004671F">
        <w:rPr>
          <w:rFonts w:ascii="Courier New" w:eastAsiaTheme="minorEastAsia" w:hAnsi="Courier New" w:cs="Courier New"/>
          <w:sz w:val="20"/>
          <w:szCs w:val="20"/>
        </w:rPr>
        <w:t>4</w:t>
      </w:r>
    </w:p>
    <w:p w14:paraId="16E6F5B1"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lr</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values</w:t>
      </w:r>
      <w:r w:rsidRPr="0004671F">
        <w:rPr>
          <w:rFonts w:ascii="Courier New" w:eastAsiaTheme="minorEastAsia" w:hAnsi="Courier New" w:cs="Courier New"/>
          <w:sz w:val="20"/>
          <w:szCs w:val="20"/>
        </w:rPr>
        <w:t xml:space="preserve"> = [0.0001, 0.001, 0.005, 0.01, 0.05, 0.5]  # Τιμές ρυθμού μάθησης για </w:t>
      </w:r>
      <w:r w:rsidRPr="0004671F">
        <w:rPr>
          <w:rFonts w:ascii="Courier New" w:eastAsiaTheme="minorEastAsia" w:hAnsi="Courier New" w:cs="Courier New"/>
          <w:sz w:val="20"/>
          <w:szCs w:val="20"/>
          <w:lang w:val="en-US"/>
        </w:rPr>
        <w:t>SGD</w:t>
      </w:r>
      <w:r w:rsidRPr="0004671F">
        <w:rPr>
          <w:rFonts w:ascii="Courier New" w:eastAsiaTheme="minorEastAsia" w:hAnsi="Courier New" w:cs="Courier New"/>
          <w:sz w:val="20"/>
          <w:szCs w:val="20"/>
        </w:rPr>
        <w:t xml:space="preserve"> και </w:t>
      </w:r>
      <w:r w:rsidRPr="0004671F">
        <w:rPr>
          <w:rFonts w:ascii="Courier New" w:eastAsiaTheme="minorEastAsia" w:hAnsi="Courier New" w:cs="Courier New"/>
          <w:sz w:val="20"/>
          <w:szCs w:val="20"/>
          <w:lang w:val="en-US"/>
        </w:rPr>
        <w:t>Adam</w:t>
      </w:r>
    </w:p>
    <w:p w14:paraId="356C3CF3" w14:textId="77777777" w:rsidR="0004671F" w:rsidRPr="0004671F" w:rsidRDefault="0004671F" w:rsidP="0004671F">
      <w:pPr>
        <w:jc w:val="both"/>
        <w:rPr>
          <w:rFonts w:ascii="Courier New" w:eastAsiaTheme="minorEastAsia" w:hAnsi="Courier New" w:cs="Courier New"/>
          <w:sz w:val="20"/>
          <w:szCs w:val="20"/>
        </w:rPr>
      </w:pPr>
    </w:p>
    <w:p w14:paraId="146B1238"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 Grid Search RK4 -------------</w:t>
      </w:r>
    </w:p>
    <w:p w14:paraId="6AA69CF2"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def grid_search_rk4():</w:t>
      </w:r>
    </w:p>
    <w:p w14:paraId="14DFEF5F"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w:t>
      </w:r>
      <w:r w:rsidRPr="0004671F">
        <w:rPr>
          <w:rFonts w:ascii="Courier New" w:eastAsiaTheme="minorEastAsia" w:hAnsi="Courier New" w:cs="Courier New"/>
          <w:sz w:val="20"/>
          <w:szCs w:val="20"/>
        </w:rPr>
        <w:t>"""Αναζήτηση βέλτιστου βήματος (</w:t>
      </w:r>
      <w:r w:rsidRPr="0004671F">
        <w:rPr>
          <w:rFonts w:ascii="Courier New" w:eastAsiaTheme="minorEastAsia" w:hAnsi="Courier New" w:cs="Courier New"/>
          <w:sz w:val="20"/>
          <w:szCs w:val="20"/>
          <w:lang w:val="en-US"/>
        </w:rPr>
        <w:t>h</w:t>
      </w:r>
      <w:r w:rsidRPr="0004671F">
        <w:rPr>
          <w:rFonts w:ascii="Courier New" w:eastAsiaTheme="minorEastAsia" w:hAnsi="Courier New" w:cs="Courier New"/>
          <w:sz w:val="20"/>
          <w:szCs w:val="20"/>
        </w:rPr>
        <w:t xml:space="preserve">) για τον βελτιστοποιητή </w:t>
      </w:r>
      <w:r w:rsidRPr="0004671F">
        <w:rPr>
          <w:rFonts w:ascii="Courier New" w:eastAsiaTheme="minorEastAsia" w:hAnsi="Courier New" w:cs="Courier New"/>
          <w:sz w:val="20"/>
          <w:szCs w:val="20"/>
          <w:lang w:val="en-US"/>
        </w:rPr>
        <w:t>RK</w:t>
      </w:r>
      <w:r w:rsidRPr="0004671F">
        <w:rPr>
          <w:rFonts w:ascii="Courier New" w:eastAsiaTheme="minorEastAsia" w:hAnsi="Courier New" w:cs="Courier New"/>
          <w:sz w:val="20"/>
          <w:szCs w:val="20"/>
        </w:rPr>
        <w:t>4"""</w:t>
      </w:r>
    </w:p>
    <w:p w14:paraId="6DEEC1DC"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best</w:t>
      </w: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h</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None</w:t>
      </w:r>
      <w:r w:rsidRPr="0004671F">
        <w:rPr>
          <w:rFonts w:ascii="Courier New" w:eastAsiaTheme="minorEastAsia" w:hAnsi="Courier New" w:cs="Courier New"/>
          <w:sz w:val="20"/>
          <w:szCs w:val="20"/>
        </w:rPr>
        <w:t>, '</w:t>
      </w:r>
      <w:r w:rsidRPr="0004671F">
        <w:rPr>
          <w:rFonts w:ascii="Courier New" w:eastAsiaTheme="minorEastAsia" w:hAnsi="Courier New" w:cs="Courier New"/>
          <w:sz w:val="20"/>
          <w:szCs w:val="20"/>
          <w:lang w:val="en-US"/>
        </w:rPr>
        <w:t>loss</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float</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inf</w:t>
      </w:r>
      <w:r w:rsidRPr="0004671F">
        <w:rPr>
          <w:rFonts w:ascii="Courier New" w:eastAsiaTheme="minorEastAsia" w:hAnsi="Courier New" w:cs="Courier New"/>
          <w:sz w:val="20"/>
          <w:szCs w:val="20"/>
        </w:rPr>
        <w:t>'), '</w:t>
      </w:r>
      <w:r w:rsidRPr="0004671F">
        <w:rPr>
          <w:rFonts w:ascii="Courier New" w:eastAsiaTheme="minorEastAsia" w:hAnsi="Courier New" w:cs="Courier New"/>
          <w:sz w:val="20"/>
          <w:szCs w:val="20"/>
          <w:lang w:val="en-US"/>
        </w:rPr>
        <w:t>model</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state</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None</w:t>
      </w:r>
      <w:r w:rsidRPr="0004671F">
        <w:rPr>
          <w:rFonts w:ascii="Courier New" w:eastAsiaTheme="minorEastAsia" w:hAnsi="Courier New" w:cs="Courier New"/>
          <w:sz w:val="20"/>
          <w:szCs w:val="20"/>
        </w:rPr>
        <w:t>}  # Αρχικοποίηση λεξικού για αποθήκευση βέλτιστων παραμέτρων</w:t>
      </w:r>
    </w:p>
    <w:p w14:paraId="7B901785"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for</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h</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in</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h</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values</w:t>
      </w:r>
      <w:r w:rsidRPr="0004671F">
        <w:rPr>
          <w:rFonts w:ascii="Courier New" w:eastAsiaTheme="minorEastAsia" w:hAnsi="Courier New" w:cs="Courier New"/>
          <w:sz w:val="20"/>
          <w:szCs w:val="20"/>
        </w:rPr>
        <w:t xml:space="preserve">:  # Διατρέχουμε όλες τις πιθανές τιμές του βήματος </w:t>
      </w:r>
      <w:r w:rsidRPr="0004671F">
        <w:rPr>
          <w:rFonts w:ascii="Courier New" w:eastAsiaTheme="minorEastAsia" w:hAnsi="Courier New" w:cs="Courier New"/>
          <w:sz w:val="20"/>
          <w:szCs w:val="20"/>
          <w:lang w:val="en-US"/>
        </w:rPr>
        <w:t>h</w:t>
      </w:r>
    </w:p>
    <w:p w14:paraId="61E33A3B"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model</w:t>
      </w: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SimpleNN</w:t>
      </w:r>
      <w:r w:rsidRPr="0004671F">
        <w:rPr>
          <w:rFonts w:ascii="Courier New" w:eastAsiaTheme="minorEastAsia" w:hAnsi="Courier New" w:cs="Courier New"/>
          <w:sz w:val="20"/>
          <w:szCs w:val="20"/>
        </w:rPr>
        <w:t xml:space="preserve">()  # Δημιουργούμε νέο μοντέλο για κάθε τιμή </w:t>
      </w:r>
      <w:r w:rsidRPr="0004671F">
        <w:rPr>
          <w:rFonts w:ascii="Courier New" w:eastAsiaTheme="minorEastAsia" w:hAnsi="Courier New" w:cs="Courier New"/>
          <w:sz w:val="20"/>
          <w:szCs w:val="20"/>
          <w:lang w:val="en-US"/>
        </w:rPr>
        <w:t>h</w:t>
      </w:r>
      <w:r w:rsidRPr="0004671F">
        <w:rPr>
          <w:rFonts w:ascii="Courier New" w:eastAsiaTheme="minorEastAsia" w:hAnsi="Courier New" w:cs="Courier New"/>
          <w:sz w:val="20"/>
          <w:szCs w:val="20"/>
        </w:rPr>
        <w:t xml:space="preserve"> (για ανεξάρτητα πειράματα)</w:t>
      </w:r>
    </w:p>
    <w:p w14:paraId="653DDF72"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losses</w:t>
      </w:r>
      <w:r w:rsidRPr="0004671F">
        <w:rPr>
          <w:rFonts w:ascii="Courier New" w:eastAsiaTheme="minorEastAsia" w:hAnsi="Courier New" w:cs="Courier New"/>
          <w:sz w:val="20"/>
          <w:szCs w:val="20"/>
        </w:rPr>
        <w:t xml:space="preserve"> = []  # Λίστα για την καταγραφή της απώλειας ανά εποχή</w:t>
      </w:r>
    </w:p>
    <w:p w14:paraId="11B1F57A"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for</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epoch</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in</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range</w:t>
      </w:r>
      <w:r w:rsidRPr="0004671F">
        <w:rPr>
          <w:rFonts w:ascii="Courier New" w:eastAsiaTheme="minorEastAsia" w:hAnsi="Courier New" w:cs="Courier New"/>
          <w:sz w:val="20"/>
          <w:szCs w:val="20"/>
        </w:rPr>
        <w:t>(2000):  # Εκπαίδευση για 2000 εποχές</w:t>
      </w:r>
    </w:p>
    <w:p w14:paraId="732313B9"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Ενημέρωση βαρών με τον προσαρμοσμένο βελτιστοποιητή </w:t>
      </w:r>
      <w:r w:rsidRPr="0004671F">
        <w:rPr>
          <w:rFonts w:ascii="Courier New" w:eastAsiaTheme="minorEastAsia" w:hAnsi="Courier New" w:cs="Courier New"/>
          <w:sz w:val="20"/>
          <w:szCs w:val="20"/>
          <w:lang w:val="en-US"/>
        </w:rPr>
        <w:t>RK</w:t>
      </w:r>
      <w:r w:rsidRPr="0004671F">
        <w:rPr>
          <w:rFonts w:ascii="Courier New" w:eastAsiaTheme="minorEastAsia" w:hAnsi="Courier New" w:cs="Courier New"/>
          <w:sz w:val="20"/>
          <w:szCs w:val="20"/>
        </w:rPr>
        <w:t>4</w:t>
      </w:r>
    </w:p>
    <w:p w14:paraId="23B88836"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 xml:space="preserve">model = </w:t>
      </w:r>
      <w:proofErr w:type="spellStart"/>
      <w:r w:rsidRPr="0004671F">
        <w:rPr>
          <w:rFonts w:ascii="Courier New" w:eastAsiaTheme="minorEastAsia" w:hAnsi="Courier New" w:cs="Courier New"/>
          <w:sz w:val="20"/>
          <w:szCs w:val="20"/>
          <w:lang w:val="en-US"/>
        </w:rPr>
        <w:t>runge_kutta_optimizer</w:t>
      </w:r>
      <w:proofErr w:type="spellEnd"/>
      <w:r w:rsidRPr="0004671F">
        <w:rPr>
          <w:rFonts w:ascii="Courier New" w:eastAsiaTheme="minorEastAsia" w:hAnsi="Courier New" w:cs="Courier New"/>
          <w:sz w:val="20"/>
          <w:szCs w:val="20"/>
          <w:lang w:val="en-US"/>
        </w:rPr>
        <w:t xml:space="preserve">(model, </w:t>
      </w:r>
      <w:proofErr w:type="spellStart"/>
      <w:r w:rsidRPr="0004671F">
        <w:rPr>
          <w:rFonts w:ascii="Courier New" w:eastAsiaTheme="minorEastAsia" w:hAnsi="Courier New" w:cs="Courier New"/>
          <w:sz w:val="20"/>
          <w:szCs w:val="20"/>
          <w:lang w:val="en-US"/>
        </w:rPr>
        <w:t>loss_fn</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x_tensor</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y_tensor</w:t>
      </w:r>
      <w:proofErr w:type="spellEnd"/>
      <w:r w:rsidRPr="0004671F">
        <w:rPr>
          <w:rFonts w:ascii="Courier New" w:eastAsiaTheme="minorEastAsia" w:hAnsi="Courier New" w:cs="Courier New"/>
          <w:sz w:val="20"/>
          <w:szCs w:val="20"/>
          <w:lang w:val="en-US"/>
        </w:rPr>
        <w:t>, h)</w:t>
      </w:r>
    </w:p>
    <w:p w14:paraId="794E3796"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w:t>
      </w:r>
      <w:r w:rsidRPr="0004671F">
        <w:rPr>
          <w:rFonts w:ascii="Courier New" w:eastAsiaTheme="minorEastAsia" w:hAnsi="Courier New" w:cs="Courier New"/>
          <w:sz w:val="20"/>
          <w:szCs w:val="20"/>
        </w:rPr>
        <w:t xml:space="preserve"># Υπολογισμός απώλειας χωρίς υπολογισμό </w:t>
      </w:r>
      <w:r w:rsidRPr="0004671F">
        <w:rPr>
          <w:rFonts w:ascii="Courier New" w:eastAsiaTheme="minorEastAsia" w:hAnsi="Courier New" w:cs="Courier New"/>
          <w:sz w:val="20"/>
          <w:szCs w:val="20"/>
          <w:lang w:val="en-US"/>
        </w:rPr>
        <w:t>gradients</w:t>
      </w:r>
      <w:r w:rsidRPr="0004671F">
        <w:rPr>
          <w:rFonts w:ascii="Courier New" w:eastAsiaTheme="minorEastAsia" w:hAnsi="Courier New" w:cs="Courier New"/>
          <w:sz w:val="20"/>
          <w:szCs w:val="20"/>
        </w:rPr>
        <w:t xml:space="preserve"> (για αποδοτικότητα)</w:t>
      </w:r>
    </w:p>
    <w:p w14:paraId="48B769A1"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with</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torch</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no</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grad</w:t>
      </w:r>
      <w:r w:rsidRPr="0004671F">
        <w:rPr>
          <w:rFonts w:ascii="Courier New" w:eastAsiaTheme="minorEastAsia" w:hAnsi="Courier New" w:cs="Courier New"/>
          <w:sz w:val="20"/>
          <w:szCs w:val="20"/>
        </w:rPr>
        <w:t xml:space="preserve">():  # Απενεργοποιεί τον </w:t>
      </w:r>
      <w:proofErr w:type="spellStart"/>
      <w:r w:rsidRPr="0004671F">
        <w:rPr>
          <w:rFonts w:ascii="Courier New" w:eastAsiaTheme="minorEastAsia" w:hAnsi="Courier New" w:cs="Courier New"/>
          <w:sz w:val="20"/>
          <w:szCs w:val="20"/>
          <w:lang w:val="en-US"/>
        </w:rPr>
        <w:t>autograd</w:t>
      </w:r>
      <w:proofErr w:type="spellEnd"/>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engine</w:t>
      </w:r>
      <w:r w:rsidRPr="0004671F">
        <w:rPr>
          <w:rFonts w:ascii="Courier New" w:eastAsiaTheme="minorEastAsia" w:hAnsi="Courier New" w:cs="Courier New"/>
          <w:sz w:val="20"/>
          <w:szCs w:val="20"/>
        </w:rPr>
        <w:t xml:space="preserve"> για γρηγορότερους υπολογισμούς</w:t>
      </w:r>
    </w:p>
    <w:p w14:paraId="3F5C344F"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 xml:space="preserve">loss = </w:t>
      </w:r>
      <w:proofErr w:type="spellStart"/>
      <w:r w:rsidRPr="0004671F">
        <w:rPr>
          <w:rFonts w:ascii="Courier New" w:eastAsiaTheme="minorEastAsia" w:hAnsi="Courier New" w:cs="Courier New"/>
          <w:sz w:val="20"/>
          <w:szCs w:val="20"/>
          <w:lang w:val="en-US"/>
        </w:rPr>
        <w:t>loss_fn</w:t>
      </w:r>
      <w:proofErr w:type="spellEnd"/>
      <w:r w:rsidRPr="0004671F">
        <w:rPr>
          <w:rFonts w:ascii="Courier New" w:eastAsiaTheme="minorEastAsia" w:hAnsi="Courier New" w:cs="Courier New"/>
          <w:sz w:val="20"/>
          <w:szCs w:val="20"/>
          <w:lang w:val="en-US"/>
        </w:rPr>
        <w:t>(model(</w:t>
      </w:r>
      <w:proofErr w:type="spellStart"/>
      <w:r w:rsidRPr="0004671F">
        <w:rPr>
          <w:rFonts w:ascii="Courier New" w:eastAsiaTheme="minorEastAsia" w:hAnsi="Courier New" w:cs="Courier New"/>
          <w:sz w:val="20"/>
          <w:szCs w:val="20"/>
          <w:lang w:val="en-US"/>
        </w:rPr>
        <w:t>x_tensor</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y_tensor</w:t>
      </w:r>
      <w:proofErr w:type="spellEnd"/>
      <w:r w:rsidRPr="0004671F">
        <w:rPr>
          <w:rFonts w:ascii="Courier New" w:eastAsiaTheme="minorEastAsia" w:hAnsi="Courier New" w:cs="Courier New"/>
          <w:sz w:val="20"/>
          <w:szCs w:val="20"/>
          <w:lang w:val="en-US"/>
        </w:rPr>
        <w:t>).item()  # Υπ</w:t>
      </w:r>
      <w:proofErr w:type="spellStart"/>
      <w:r w:rsidRPr="0004671F">
        <w:rPr>
          <w:rFonts w:ascii="Courier New" w:eastAsiaTheme="minorEastAsia" w:hAnsi="Courier New" w:cs="Courier New"/>
          <w:sz w:val="20"/>
          <w:szCs w:val="20"/>
          <w:lang w:val="en-US"/>
        </w:rPr>
        <w:t>ολογισμός</w:t>
      </w:r>
      <w:proofErr w:type="spellEnd"/>
      <w:r w:rsidRPr="0004671F">
        <w:rPr>
          <w:rFonts w:ascii="Courier New" w:eastAsiaTheme="minorEastAsia" w:hAnsi="Courier New" w:cs="Courier New"/>
          <w:sz w:val="20"/>
          <w:szCs w:val="20"/>
          <w:lang w:val="en-US"/>
        </w:rPr>
        <w:t xml:space="preserve"> MSE</w:t>
      </w:r>
    </w:p>
    <w:p w14:paraId="4F4F86FA"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lastRenderedPageBreak/>
        <w:t xml:space="preserve">            losses</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append</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loss</w:t>
      </w:r>
      <w:r w:rsidRPr="0004671F">
        <w:rPr>
          <w:rFonts w:ascii="Courier New" w:eastAsiaTheme="minorEastAsia" w:hAnsi="Courier New" w:cs="Courier New"/>
          <w:sz w:val="20"/>
          <w:szCs w:val="20"/>
        </w:rPr>
        <w:t>)  # Αποθήκευση τρέχουσας απώλειας</w:t>
      </w:r>
    </w:p>
    <w:p w14:paraId="38F9FB37"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final</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loss</w:t>
      </w: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losses</w:t>
      </w:r>
      <w:r w:rsidRPr="0004671F">
        <w:rPr>
          <w:rFonts w:ascii="Courier New" w:eastAsiaTheme="minorEastAsia" w:hAnsi="Courier New" w:cs="Courier New"/>
          <w:sz w:val="20"/>
          <w:szCs w:val="20"/>
        </w:rPr>
        <w:t>[-1]  # Απώλεια στην τελευταία εποχή</w:t>
      </w:r>
    </w:p>
    <w:p w14:paraId="69273103"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if</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final</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loss</w:t>
      </w:r>
      <w:r w:rsidRPr="0004671F">
        <w:rPr>
          <w:rFonts w:ascii="Courier New" w:eastAsiaTheme="minorEastAsia" w:hAnsi="Courier New" w:cs="Courier New"/>
          <w:sz w:val="20"/>
          <w:szCs w:val="20"/>
        </w:rPr>
        <w:t xml:space="preserve"> &lt; </w:t>
      </w:r>
      <w:r w:rsidRPr="0004671F">
        <w:rPr>
          <w:rFonts w:ascii="Courier New" w:eastAsiaTheme="minorEastAsia" w:hAnsi="Courier New" w:cs="Courier New"/>
          <w:sz w:val="20"/>
          <w:szCs w:val="20"/>
          <w:lang w:val="en-US"/>
        </w:rPr>
        <w:t>best</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loss</w:t>
      </w:r>
      <w:r w:rsidRPr="0004671F">
        <w:rPr>
          <w:rFonts w:ascii="Courier New" w:eastAsiaTheme="minorEastAsia" w:hAnsi="Courier New" w:cs="Courier New"/>
          <w:sz w:val="20"/>
          <w:szCs w:val="20"/>
        </w:rPr>
        <w:t>']:  # Έλεγχος αν είναι η καλύτερη συνολική απόδοση</w:t>
      </w:r>
    </w:p>
    <w:p w14:paraId="1F903D99"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 xml:space="preserve">best = {'h': h, 'loss': </w:t>
      </w:r>
      <w:proofErr w:type="spellStart"/>
      <w:r w:rsidRPr="0004671F">
        <w:rPr>
          <w:rFonts w:ascii="Courier New" w:eastAsiaTheme="minorEastAsia" w:hAnsi="Courier New" w:cs="Courier New"/>
          <w:sz w:val="20"/>
          <w:szCs w:val="20"/>
          <w:lang w:val="en-US"/>
        </w:rPr>
        <w:t>final_loss</w:t>
      </w:r>
      <w:proofErr w:type="spellEnd"/>
      <w:r w:rsidRPr="0004671F">
        <w:rPr>
          <w:rFonts w:ascii="Courier New" w:eastAsiaTheme="minorEastAsia" w:hAnsi="Courier New" w:cs="Courier New"/>
          <w:sz w:val="20"/>
          <w:szCs w:val="20"/>
          <w:lang w:val="en-US"/>
        </w:rPr>
        <w:t>, 'losses': losses, '</w:t>
      </w:r>
      <w:proofErr w:type="spellStart"/>
      <w:r w:rsidRPr="0004671F">
        <w:rPr>
          <w:rFonts w:ascii="Courier New" w:eastAsiaTheme="minorEastAsia" w:hAnsi="Courier New" w:cs="Courier New"/>
          <w:sz w:val="20"/>
          <w:szCs w:val="20"/>
          <w:lang w:val="en-US"/>
        </w:rPr>
        <w:t>model_state</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model.state_dict</w:t>
      </w:r>
      <w:proofErr w:type="spellEnd"/>
      <w:r w:rsidRPr="0004671F">
        <w:rPr>
          <w:rFonts w:ascii="Courier New" w:eastAsiaTheme="minorEastAsia" w:hAnsi="Courier New" w:cs="Courier New"/>
          <w:sz w:val="20"/>
          <w:szCs w:val="20"/>
          <w:lang w:val="en-US"/>
        </w:rPr>
        <w:t>()}  # Ενημέρωση β</w:t>
      </w:r>
      <w:proofErr w:type="spellStart"/>
      <w:r w:rsidRPr="0004671F">
        <w:rPr>
          <w:rFonts w:ascii="Courier New" w:eastAsiaTheme="minorEastAsia" w:hAnsi="Courier New" w:cs="Courier New"/>
          <w:sz w:val="20"/>
          <w:szCs w:val="20"/>
          <w:lang w:val="en-US"/>
        </w:rPr>
        <w:t>έλτιστων</w:t>
      </w:r>
      <w:proofErr w:type="spellEnd"/>
    </w:p>
    <w:p w14:paraId="7B97D392"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print(</w:t>
      </w:r>
      <w:proofErr w:type="spellStart"/>
      <w:r w:rsidRPr="0004671F">
        <w:rPr>
          <w:rFonts w:ascii="Courier New" w:eastAsiaTheme="minorEastAsia" w:hAnsi="Courier New" w:cs="Courier New"/>
          <w:sz w:val="20"/>
          <w:szCs w:val="20"/>
          <w:lang w:val="en-US"/>
        </w:rPr>
        <w:t>f"h</w:t>
      </w:r>
      <w:proofErr w:type="spellEnd"/>
      <w:r w:rsidRPr="0004671F">
        <w:rPr>
          <w:rFonts w:ascii="Courier New" w:eastAsiaTheme="minorEastAsia" w:hAnsi="Courier New" w:cs="Courier New"/>
          <w:sz w:val="20"/>
          <w:szCs w:val="20"/>
          <w:lang w:val="en-US"/>
        </w:rPr>
        <w:t xml:space="preserve">={h} | </w:t>
      </w:r>
      <w:proofErr w:type="spellStart"/>
      <w:r w:rsidRPr="0004671F">
        <w:rPr>
          <w:rFonts w:ascii="Courier New" w:eastAsiaTheme="minorEastAsia" w:hAnsi="Courier New" w:cs="Courier New"/>
          <w:sz w:val="20"/>
          <w:szCs w:val="20"/>
          <w:lang w:val="en-US"/>
        </w:rPr>
        <w:t>Τελικό</w:t>
      </w:r>
      <w:proofErr w:type="spellEnd"/>
      <w:r w:rsidRPr="0004671F">
        <w:rPr>
          <w:rFonts w:ascii="Courier New" w:eastAsiaTheme="minorEastAsia" w:hAnsi="Courier New" w:cs="Courier New"/>
          <w:sz w:val="20"/>
          <w:szCs w:val="20"/>
          <w:lang w:val="en-US"/>
        </w:rPr>
        <w:t xml:space="preserve"> loss: {</w:t>
      </w:r>
      <w:proofErr w:type="spellStart"/>
      <w:r w:rsidRPr="0004671F">
        <w:rPr>
          <w:rFonts w:ascii="Courier New" w:eastAsiaTheme="minorEastAsia" w:hAnsi="Courier New" w:cs="Courier New"/>
          <w:sz w:val="20"/>
          <w:szCs w:val="20"/>
          <w:lang w:val="en-US"/>
        </w:rPr>
        <w:t>final_loss</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Εκτύ</w:t>
      </w:r>
      <w:proofErr w:type="spellEnd"/>
      <w:r w:rsidRPr="0004671F">
        <w:rPr>
          <w:rFonts w:ascii="Courier New" w:eastAsiaTheme="minorEastAsia" w:hAnsi="Courier New" w:cs="Courier New"/>
          <w:sz w:val="20"/>
          <w:szCs w:val="20"/>
          <w:lang w:val="en-US"/>
        </w:rPr>
        <w:t>πωση π</w:t>
      </w:r>
      <w:proofErr w:type="spellStart"/>
      <w:r w:rsidRPr="0004671F">
        <w:rPr>
          <w:rFonts w:ascii="Courier New" w:eastAsiaTheme="minorEastAsia" w:hAnsi="Courier New" w:cs="Courier New"/>
          <w:sz w:val="20"/>
          <w:szCs w:val="20"/>
          <w:lang w:val="en-US"/>
        </w:rPr>
        <w:t>ροόδου</w:t>
      </w:r>
      <w:proofErr w:type="spellEnd"/>
    </w:p>
    <w:p w14:paraId="0A9C82B3"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return</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best</w:t>
      </w:r>
      <w:r w:rsidRPr="0004671F">
        <w:rPr>
          <w:rFonts w:ascii="Courier New" w:eastAsiaTheme="minorEastAsia" w:hAnsi="Courier New" w:cs="Courier New"/>
          <w:sz w:val="20"/>
          <w:szCs w:val="20"/>
        </w:rPr>
        <w:t xml:space="preserve">  # Επιστροφή βέλτιστων παραμέτρων</w:t>
      </w:r>
    </w:p>
    <w:p w14:paraId="314ECDD7" w14:textId="77777777" w:rsidR="0004671F" w:rsidRPr="0004671F" w:rsidRDefault="0004671F" w:rsidP="0004671F">
      <w:pPr>
        <w:jc w:val="both"/>
        <w:rPr>
          <w:rFonts w:ascii="Courier New" w:eastAsiaTheme="minorEastAsia" w:hAnsi="Courier New" w:cs="Courier New"/>
          <w:sz w:val="20"/>
          <w:szCs w:val="20"/>
        </w:rPr>
      </w:pPr>
    </w:p>
    <w:p w14:paraId="373B8F84"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Διορθώσεις για </w:t>
      </w:r>
      <w:proofErr w:type="spellStart"/>
      <w:r w:rsidRPr="0004671F">
        <w:rPr>
          <w:rFonts w:ascii="Courier New" w:eastAsiaTheme="minorEastAsia" w:hAnsi="Courier New" w:cs="Courier New"/>
          <w:sz w:val="20"/>
          <w:szCs w:val="20"/>
        </w:rPr>
        <w:t>Αναπαραγωγιμότητα</w:t>
      </w:r>
      <w:proofErr w:type="spellEnd"/>
      <w:r w:rsidRPr="0004671F">
        <w:rPr>
          <w:rFonts w:ascii="Courier New" w:eastAsiaTheme="minorEastAsia" w:hAnsi="Courier New" w:cs="Courier New"/>
          <w:sz w:val="20"/>
          <w:szCs w:val="20"/>
        </w:rPr>
        <w:t xml:space="preserve"> -------------</w:t>
      </w:r>
    </w:p>
    <w:p w14:paraId="02FD8FB3"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torch.manual_seed</w:t>
      </w:r>
      <w:proofErr w:type="spellEnd"/>
      <w:r w:rsidRPr="0004671F">
        <w:rPr>
          <w:rFonts w:ascii="Courier New" w:eastAsiaTheme="minorEastAsia" w:hAnsi="Courier New" w:cs="Courier New"/>
          <w:sz w:val="20"/>
          <w:szCs w:val="20"/>
          <w:lang w:val="en-US"/>
        </w:rPr>
        <w:t xml:space="preserve">(42)  # </w:t>
      </w:r>
      <w:proofErr w:type="spellStart"/>
      <w:r w:rsidRPr="0004671F">
        <w:rPr>
          <w:rFonts w:ascii="Courier New" w:eastAsiaTheme="minorEastAsia" w:hAnsi="Courier New" w:cs="Courier New"/>
          <w:sz w:val="20"/>
          <w:szCs w:val="20"/>
          <w:lang w:val="en-US"/>
        </w:rPr>
        <w:t>Στ</w:t>
      </w:r>
      <w:proofErr w:type="spellEnd"/>
      <w:r w:rsidRPr="0004671F">
        <w:rPr>
          <w:rFonts w:ascii="Courier New" w:eastAsiaTheme="minorEastAsia" w:hAnsi="Courier New" w:cs="Courier New"/>
          <w:sz w:val="20"/>
          <w:szCs w:val="20"/>
          <w:lang w:val="en-US"/>
        </w:rPr>
        <w:t xml:space="preserve">αθερό seed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PyTorch</w:t>
      </w:r>
    </w:p>
    <w:p w14:paraId="547E8A36"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np.random.seed</w:t>
      </w:r>
      <w:proofErr w:type="spellEnd"/>
      <w:r w:rsidRPr="0004671F">
        <w:rPr>
          <w:rFonts w:ascii="Courier New" w:eastAsiaTheme="minorEastAsia" w:hAnsi="Courier New" w:cs="Courier New"/>
          <w:sz w:val="20"/>
          <w:szCs w:val="20"/>
          <w:lang w:val="en-US"/>
        </w:rPr>
        <w:t xml:space="preserve">(42)  # </w:t>
      </w:r>
      <w:proofErr w:type="spellStart"/>
      <w:r w:rsidRPr="0004671F">
        <w:rPr>
          <w:rFonts w:ascii="Courier New" w:eastAsiaTheme="minorEastAsia" w:hAnsi="Courier New" w:cs="Courier New"/>
          <w:sz w:val="20"/>
          <w:szCs w:val="20"/>
          <w:lang w:val="en-US"/>
        </w:rPr>
        <w:t>Στ</w:t>
      </w:r>
      <w:proofErr w:type="spellEnd"/>
      <w:r w:rsidRPr="0004671F">
        <w:rPr>
          <w:rFonts w:ascii="Courier New" w:eastAsiaTheme="minorEastAsia" w:hAnsi="Courier New" w:cs="Courier New"/>
          <w:sz w:val="20"/>
          <w:szCs w:val="20"/>
          <w:lang w:val="en-US"/>
        </w:rPr>
        <w:t xml:space="preserve">αθερό seed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NumPy</w:t>
      </w:r>
    </w:p>
    <w:p w14:paraId="15891EB3" w14:textId="77777777" w:rsidR="0004671F" w:rsidRPr="0004671F" w:rsidRDefault="0004671F" w:rsidP="0004671F">
      <w:pPr>
        <w:jc w:val="both"/>
        <w:rPr>
          <w:rFonts w:ascii="Courier New" w:eastAsiaTheme="minorEastAsia" w:hAnsi="Courier New" w:cs="Courier New"/>
          <w:sz w:val="20"/>
          <w:szCs w:val="20"/>
          <w:lang w:val="en-US"/>
        </w:rPr>
      </w:pPr>
    </w:p>
    <w:p w14:paraId="486B84C8"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 Grid Search Full-Batch GD -------------</w:t>
      </w:r>
    </w:p>
    <w:p w14:paraId="5FD1B8A2"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def </w:t>
      </w:r>
      <w:proofErr w:type="spellStart"/>
      <w:r w:rsidRPr="0004671F">
        <w:rPr>
          <w:rFonts w:ascii="Courier New" w:eastAsiaTheme="minorEastAsia" w:hAnsi="Courier New" w:cs="Courier New"/>
          <w:sz w:val="20"/>
          <w:szCs w:val="20"/>
          <w:lang w:val="en-US"/>
        </w:rPr>
        <w:t>grid_search_sgd</w:t>
      </w:r>
      <w:proofErr w:type="spellEnd"/>
      <w:r w:rsidRPr="0004671F">
        <w:rPr>
          <w:rFonts w:ascii="Courier New" w:eastAsiaTheme="minorEastAsia" w:hAnsi="Courier New" w:cs="Courier New"/>
          <w:sz w:val="20"/>
          <w:szCs w:val="20"/>
          <w:lang w:val="en-US"/>
        </w:rPr>
        <w:t>():</w:t>
      </w:r>
    </w:p>
    <w:p w14:paraId="0BA4FFBD"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Αν</w:t>
      </w:r>
      <w:proofErr w:type="spellEnd"/>
      <w:r w:rsidRPr="0004671F">
        <w:rPr>
          <w:rFonts w:ascii="Courier New" w:eastAsiaTheme="minorEastAsia" w:hAnsi="Courier New" w:cs="Courier New"/>
          <w:sz w:val="20"/>
          <w:szCs w:val="20"/>
          <w:lang w:val="en-US"/>
        </w:rPr>
        <w:t>αζήτηση β</w:t>
      </w:r>
      <w:proofErr w:type="spellStart"/>
      <w:r w:rsidRPr="0004671F">
        <w:rPr>
          <w:rFonts w:ascii="Courier New" w:eastAsiaTheme="minorEastAsia" w:hAnsi="Courier New" w:cs="Courier New"/>
          <w:sz w:val="20"/>
          <w:szCs w:val="20"/>
          <w:lang w:val="en-US"/>
        </w:rPr>
        <w:t>έλτιστου</w:t>
      </w:r>
      <w:proofErr w:type="spellEnd"/>
      <w:r w:rsidRPr="0004671F">
        <w:rPr>
          <w:rFonts w:ascii="Courier New" w:eastAsiaTheme="minorEastAsia" w:hAnsi="Courier New" w:cs="Courier New"/>
          <w:sz w:val="20"/>
          <w:szCs w:val="20"/>
          <w:lang w:val="en-US"/>
        </w:rPr>
        <w:t xml:space="preserve"> learning rate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SGD"""</w:t>
      </w:r>
    </w:p>
    <w:p w14:paraId="53F3A3D1"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best = {'lr': None, 'loss': float('inf'), '</w:t>
      </w:r>
      <w:proofErr w:type="spellStart"/>
      <w:r w:rsidRPr="0004671F">
        <w:rPr>
          <w:rFonts w:ascii="Courier New" w:eastAsiaTheme="minorEastAsia" w:hAnsi="Courier New" w:cs="Courier New"/>
          <w:sz w:val="20"/>
          <w:szCs w:val="20"/>
          <w:lang w:val="en-US"/>
        </w:rPr>
        <w:t>model_state</w:t>
      </w:r>
      <w:proofErr w:type="spellEnd"/>
      <w:r w:rsidRPr="0004671F">
        <w:rPr>
          <w:rFonts w:ascii="Courier New" w:eastAsiaTheme="minorEastAsia" w:hAnsi="Courier New" w:cs="Courier New"/>
          <w:sz w:val="20"/>
          <w:szCs w:val="20"/>
          <w:lang w:val="en-US"/>
        </w:rPr>
        <w:t xml:space="preserve">': None}  # </w:t>
      </w:r>
      <w:proofErr w:type="spellStart"/>
      <w:r w:rsidRPr="0004671F">
        <w:rPr>
          <w:rFonts w:ascii="Courier New" w:eastAsiaTheme="minorEastAsia" w:hAnsi="Courier New" w:cs="Courier New"/>
          <w:sz w:val="20"/>
          <w:szCs w:val="20"/>
          <w:lang w:val="en-US"/>
        </w:rPr>
        <w:t>Λεξικό</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β</w:t>
      </w:r>
      <w:proofErr w:type="spellStart"/>
      <w:r w:rsidRPr="0004671F">
        <w:rPr>
          <w:rFonts w:ascii="Courier New" w:eastAsiaTheme="minorEastAsia" w:hAnsi="Courier New" w:cs="Courier New"/>
          <w:sz w:val="20"/>
          <w:szCs w:val="20"/>
          <w:lang w:val="en-US"/>
        </w:rPr>
        <w:t>έλτιστ</w:t>
      </w:r>
      <w:proofErr w:type="spellEnd"/>
      <w:r w:rsidRPr="0004671F">
        <w:rPr>
          <w:rFonts w:ascii="Courier New" w:eastAsiaTheme="minorEastAsia" w:hAnsi="Courier New" w:cs="Courier New"/>
          <w:sz w:val="20"/>
          <w:szCs w:val="20"/>
          <w:lang w:val="en-US"/>
        </w:rPr>
        <w:t>α απ</w:t>
      </w:r>
      <w:proofErr w:type="spellStart"/>
      <w:r w:rsidRPr="0004671F">
        <w:rPr>
          <w:rFonts w:ascii="Courier New" w:eastAsiaTheme="minorEastAsia" w:hAnsi="Courier New" w:cs="Courier New"/>
          <w:sz w:val="20"/>
          <w:szCs w:val="20"/>
          <w:lang w:val="en-US"/>
        </w:rPr>
        <w:t>οτελέσμ</w:t>
      </w:r>
      <w:proofErr w:type="spellEnd"/>
      <w:r w:rsidRPr="0004671F">
        <w:rPr>
          <w:rFonts w:ascii="Courier New" w:eastAsiaTheme="minorEastAsia" w:hAnsi="Courier New" w:cs="Courier New"/>
          <w:sz w:val="20"/>
          <w:szCs w:val="20"/>
          <w:lang w:val="en-US"/>
        </w:rPr>
        <w:t>ατα SGD</w:t>
      </w:r>
    </w:p>
    <w:p w14:paraId="44E05E92"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for</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lr</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in</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lr</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values</w:t>
      </w:r>
      <w:r w:rsidRPr="0004671F">
        <w:rPr>
          <w:rFonts w:ascii="Courier New" w:eastAsiaTheme="minorEastAsia" w:hAnsi="Courier New" w:cs="Courier New"/>
          <w:sz w:val="20"/>
          <w:szCs w:val="20"/>
        </w:rPr>
        <w:t>:  # Δοκιμή όλων των ρυθμών μάθησης</w:t>
      </w:r>
    </w:p>
    <w:p w14:paraId="6E98D21D"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model</w:t>
      </w: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SimpleNN</w:t>
      </w:r>
      <w:r w:rsidRPr="0004671F">
        <w:rPr>
          <w:rFonts w:ascii="Courier New" w:eastAsiaTheme="minorEastAsia" w:hAnsi="Courier New" w:cs="Courier New"/>
          <w:sz w:val="20"/>
          <w:szCs w:val="20"/>
        </w:rPr>
        <w:t xml:space="preserve">()  # Δημιουργία νέου μοντέλου για κάθε </w:t>
      </w:r>
      <w:r w:rsidRPr="0004671F">
        <w:rPr>
          <w:rFonts w:ascii="Courier New" w:eastAsiaTheme="minorEastAsia" w:hAnsi="Courier New" w:cs="Courier New"/>
          <w:sz w:val="20"/>
          <w:szCs w:val="20"/>
          <w:lang w:val="en-US"/>
        </w:rPr>
        <w:t>lr</w:t>
      </w:r>
    </w:p>
    <w:p w14:paraId="77C1A2E2"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optimizer</w:t>
      </w:r>
      <w:r w:rsidRPr="0004671F">
        <w:rPr>
          <w:rFonts w:ascii="Courier New" w:eastAsiaTheme="minorEastAsia" w:hAnsi="Courier New" w:cs="Courier New"/>
          <w:sz w:val="20"/>
          <w:szCs w:val="20"/>
        </w:rPr>
        <w:t xml:space="preserve"> = </w:t>
      </w:r>
      <w:proofErr w:type="spellStart"/>
      <w:r w:rsidRPr="0004671F">
        <w:rPr>
          <w:rFonts w:ascii="Courier New" w:eastAsiaTheme="minorEastAsia" w:hAnsi="Courier New" w:cs="Courier New"/>
          <w:sz w:val="20"/>
          <w:szCs w:val="20"/>
          <w:lang w:val="en-US"/>
        </w:rPr>
        <w:t>optim</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SGD</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model</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parameters</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lr</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lr</w:t>
      </w:r>
      <w:r w:rsidRPr="0004671F">
        <w:rPr>
          <w:rFonts w:ascii="Courier New" w:eastAsiaTheme="minorEastAsia" w:hAnsi="Courier New" w:cs="Courier New"/>
          <w:sz w:val="20"/>
          <w:szCs w:val="20"/>
        </w:rPr>
        <w:t xml:space="preserve">)  # Αρχικοποίηση </w:t>
      </w:r>
      <w:r w:rsidRPr="0004671F">
        <w:rPr>
          <w:rFonts w:ascii="Courier New" w:eastAsiaTheme="minorEastAsia" w:hAnsi="Courier New" w:cs="Courier New"/>
          <w:sz w:val="20"/>
          <w:szCs w:val="20"/>
          <w:lang w:val="en-US"/>
        </w:rPr>
        <w:t>SGD</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optimizer</w:t>
      </w:r>
      <w:r w:rsidRPr="0004671F">
        <w:rPr>
          <w:rFonts w:ascii="Courier New" w:eastAsiaTheme="minorEastAsia" w:hAnsi="Courier New" w:cs="Courier New"/>
          <w:sz w:val="20"/>
          <w:szCs w:val="20"/>
        </w:rPr>
        <w:t xml:space="preserve"> με τρέχον </w:t>
      </w:r>
      <w:r w:rsidRPr="0004671F">
        <w:rPr>
          <w:rFonts w:ascii="Courier New" w:eastAsiaTheme="minorEastAsia" w:hAnsi="Courier New" w:cs="Courier New"/>
          <w:sz w:val="20"/>
          <w:szCs w:val="20"/>
          <w:lang w:val="en-US"/>
        </w:rPr>
        <w:t>lr</w:t>
      </w:r>
    </w:p>
    <w:p w14:paraId="5A92BE26"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losses</w:t>
      </w:r>
      <w:r w:rsidRPr="0004671F">
        <w:rPr>
          <w:rFonts w:ascii="Courier New" w:eastAsiaTheme="minorEastAsia" w:hAnsi="Courier New" w:cs="Courier New"/>
          <w:sz w:val="20"/>
          <w:szCs w:val="20"/>
        </w:rPr>
        <w:t xml:space="preserve"> = []  # Λίστα για ιστορικό απωλειών</w:t>
      </w:r>
    </w:p>
    <w:p w14:paraId="4A958FFF"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for</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epoch</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in</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range</w:t>
      </w:r>
      <w:r w:rsidRPr="0004671F">
        <w:rPr>
          <w:rFonts w:ascii="Courier New" w:eastAsiaTheme="minorEastAsia" w:hAnsi="Courier New" w:cs="Courier New"/>
          <w:sz w:val="20"/>
          <w:szCs w:val="20"/>
        </w:rPr>
        <w:t>(2000):  # Επαναλήψεις εκπαίδευσης</w:t>
      </w:r>
    </w:p>
    <w:p w14:paraId="66C1FB75"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optimizer</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zero</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grad</w:t>
      </w:r>
      <w:r w:rsidRPr="0004671F">
        <w:rPr>
          <w:rFonts w:ascii="Courier New" w:eastAsiaTheme="minorEastAsia" w:hAnsi="Courier New" w:cs="Courier New"/>
          <w:sz w:val="20"/>
          <w:szCs w:val="20"/>
        </w:rPr>
        <w:t xml:space="preserve">()  # Μηδενισμός </w:t>
      </w:r>
      <w:r w:rsidRPr="0004671F">
        <w:rPr>
          <w:rFonts w:ascii="Courier New" w:eastAsiaTheme="minorEastAsia" w:hAnsi="Courier New" w:cs="Courier New"/>
          <w:sz w:val="20"/>
          <w:szCs w:val="20"/>
          <w:lang w:val="en-US"/>
        </w:rPr>
        <w:t>gradients</w:t>
      </w:r>
      <w:r w:rsidRPr="0004671F">
        <w:rPr>
          <w:rFonts w:ascii="Courier New" w:eastAsiaTheme="minorEastAsia" w:hAnsi="Courier New" w:cs="Courier New"/>
          <w:sz w:val="20"/>
          <w:szCs w:val="20"/>
        </w:rPr>
        <w:t xml:space="preserve"> από προηγούμενη εποχή</w:t>
      </w:r>
    </w:p>
    <w:p w14:paraId="3AD89ED5"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 xml:space="preserve">loss = </w:t>
      </w:r>
      <w:proofErr w:type="spellStart"/>
      <w:r w:rsidRPr="0004671F">
        <w:rPr>
          <w:rFonts w:ascii="Courier New" w:eastAsiaTheme="minorEastAsia" w:hAnsi="Courier New" w:cs="Courier New"/>
          <w:sz w:val="20"/>
          <w:szCs w:val="20"/>
          <w:lang w:val="en-US"/>
        </w:rPr>
        <w:t>loss_fn</w:t>
      </w:r>
      <w:proofErr w:type="spellEnd"/>
      <w:r w:rsidRPr="0004671F">
        <w:rPr>
          <w:rFonts w:ascii="Courier New" w:eastAsiaTheme="minorEastAsia" w:hAnsi="Courier New" w:cs="Courier New"/>
          <w:sz w:val="20"/>
          <w:szCs w:val="20"/>
          <w:lang w:val="en-US"/>
        </w:rPr>
        <w:t>(model(</w:t>
      </w:r>
      <w:proofErr w:type="spellStart"/>
      <w:r w:rsidRPr="0004671F">
        <w:rPr>
          <w:rFonts w:ascii="Courier New" w:eastAsiaTheme="minorEastAsia" w:hAnsi="Courier New" w:cs="Courier New"/>
          <w:sz w:val="20"/>
          <w:szCs w:val="20"/>
          <w:lang w:val="en-US"/>
        </w:rPr>
        <w:t>x_tensor</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y_tensor</w:t>
      </w:r>
      <w:proofErr w:type="spellEnd"/>
      <w:r w:rsidRPr="0004671F">
        <w:rPr>
          <w:rFonts w:ascii="Courier New" w:eastAsiaTheme="minorEastAsia" w:hAnsi="Courier New" w:cs="Courier New"/>
          <w:sz w:val="20"/>
          <w:szCs w:val="20"/>
          <w:lang w:val="en-US"/>
        </w:rPr>
        <w:t>)  # Forward pass και υπ</w:t>
      </w:r>
      <w:proofErr w:type="spellStart"/>
      <w:r w:rsidRPr="0004671F">
        <w:rPr>
          <w:rFonts w:ascii="Courier New" w:eastAsiaTheme="minorEastAsia" w:hAnsi="Courier New" w:cs="Courier New"/>
          <w:sz w:val="20"/>
          <w:szCs w:val="20"/>
          <w:lang w:val="en-US"/>
        </w:rPr>
        <w:t>ολογισμός</w:t>
      </w:r>
      <w:proofErr w:type="spellEnd"/>
      <w:r w:rsidRPr="0004671F">
        <w:rPr>
          <w:rFonts w:ascii="Courier New" w:eastAsiaTheme="minorEastAsia" w:hAnsi="Courier New" w:cs="Courier New"/>
          <w:sz w:val="20"/>
          <w:szCs w:val="20"/>
          <w:lang w:val="en-US"/>
        </w:rPr>
        <w:t xml:space="preserve"> απ</w:t>
      </w:r>
      <w:proofErr w:type="spellStart"/>
      <w:r w:rsidRPr="0004671F">
        <w:rPr>
          <w:rFonts w:ascii="Courier New" w:eastAsiaTheme="minorEastAsia" w:hAnsi="Courier New" w:cs="Courier New"/>
          <w:sz w:val="20"/>
          <w:szCs w:val="20"/>
          <w:lang w:val="en-US"/>
        </w:rPr>
        <w:t>ώλει</w:t>
      </w:r>
      <w:proofErr w:type="spellEnd"/>
      <w:r w:rsidRPr="0004671F">
        <w:rPr>
          <w:rFonts w:ascii="Courier New" w:eastAsiaTheme="minorEastAsia" w:hAnsi="Courier New" w:cs="Courier New"/>
          <w:sz w:val="20"/>
          <w:szCs w:val="20"/>
          <w:lang w:val="en-US"/>
        </w:rPr>
        <w:t>ας</w:t>
      </w:r>
    </w:p>
    <w:p w14:paraId="2352175D"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loss.backward</w:t>
      </w:r>
      <w:proofErr w:type="spellEnd"/>
      <w:r w:rsidRPr="0004671F">
        <w:rPr>
          <w:rFonts w:ascii="Courier New" w:eastAsiaTheme="minorEastAsia" w:hAnsi="Courier New" w:cs="Courier New"/>
          <w:sz w:val="20"/>
          <w:szCs w:val="20"/>
          <w:lang w:val="en-US"/>
        </w:rPr>
        <w:t>()  # Backpropagation (υπ</w:t>
      </w:r>
      <w:proofErr w:type="spellStart"/>
      <w:r w:rsidRPr="0004671F">
        <w:rPr>
          <w:rFonts w:ascii="Courier New" w:eastAsiaTheme="minorEastAsia" w:hAnsi="Courier New" w:cs="Courier New"/>
          <w:sz w:val="20"/>
          <w:szCs w:val="20"/>
          <w:lang w:val="en-US"/>
        </w:rPr>
        <w:t>ολογισμός</w:t>
      </w:r>
      <w:proofErr w:type="spellEnd"/>
      <w:r w:rsidRPr="0004671F">
        <w:rPr>
          <w:rFonts w:ascii="Courier New" w:eastAsiaTheme="minorEastAsia" w:hAnsi="Courier New" w:cs="Courier New"/>
          <w:sz w:val="20"/>
          <w:szCs w:val="20"/>
          <w:lang w:val="en-US"/>
        </w:rPr>
        <w:t xml:space="preserve"> gradients)</w:t>
      </w:r>
    </w:p>
    <w:p w14:paraId="1F57174A"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optimizer</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step</w:t>
      </w:r>
      <w:r w:rsidRPr="0004671F">
        <w:rPr>
          <w:rFonts w:ascii="Courier New" w:eastAsiaTheme="minorEastAsia" w:hAnsi="Courier New" w:cs="Courier New"/>
          <w:sz w:val="20"/>
          <w:szCs w:val="20"/>
        </w:rPr>
        <w:t xml:space="preserve">()  # Ενημέρωση βαρών με βάση τα </w:t>
      </w:r>
      <w:r w:rsidRPr="0004671F">
        <w:rPr>
          <w:rFonts w:ascii="Courier New" w:eastAsiaTheme="minorEastAsia" w:hAnsi="Courier New" w:cs="Courier New"/>
          <w:sz w:val="20"/>
          <w:szCs w:val="20"/>
          <w:lang w:val="en-US"/>
        </w:rPr>
        <w:t>gradients</w:t>
      </w:r>
    </w:p>
    <w:p w14:paraId="6B2536D1"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proofErr w:type="spellStart"/>
      <w:r w:rsidRPr="0004671F">
        <w:rPr>
          <w:rFonts w:ascii="Courier New" w:eastAsiaTheme="minorEastAsia" w:hAnsi="Courier New" w:cs="Courier New"/>
          <w:sz w:val="20"/>
          <w:szCs w:val="20"/>
          <w:lang w:val="en-US"/>
        </w:rPr>
        <w:t>losses.append</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loss.item</w:t>
      </w:r>
      <w:proofErr w:type="spellEnd"/>
      <w:r w:rsidRPr="0004671F">
        <w:rPr>
          <w:rFonts w:ascii="Courier New" w:eastAsiaTheme="minorEastAsia" w:hAnsi="Courier New" w:cs="Courier New"/>
          <w:sz w:val="20"/>
          <w:szCs w:val="20"/>
          <w:lang w:val="en-US"/>
        </w:rPr>
        <w:t>())  # Απ</w:t>
      </w:r>
      <w:proofErr w:type="spellStart"/>
      <w:r w:rsidRPr="0004671F">
        <w:rPr>
          <w:rFonts w:ascii="Courier New" w:eastAsiaTheme="minorEastAsia" w:hAnsi="Courier New" w:cs="Courier New"/>
          <w:sz w:val="20"/>
          <w:szCs w:val="20"/>
          <w:lang w:val="en-US"/>
        </w:rPr>
        <w:t>οθήκευση</w:t>
      </w:r>
      <w:proofErr w:type="spellEnd"/>
      <w:r w:rsidRPr="0004671F">
        <w:rPr>
          <w:rFonts w:ascii="Courier New" w:eastAsiaTheme="minorEastAsia" w:hAnsi="Courier New" w:cs="Courier New"/>
          <w:sz w:val="20"/>
          <w:szCs w:val="20"/>
          <w:lang w:val="en-US"/>
        </w:rPr>
        <w:t xml:space="preserve"> απ</w:t>
      </w:r>
      <w:proofErr w:type="spellStart"/>
      <w:r w:rsidRPr="0004671F">
        <w:rPr>
          <w:rFonts w:ascii="Courier New" w:eastAsiaTheme="minorEastAsia" w:hAnsi="Courier New" w:cs="Courier New"/>
          <w:sz w:val="20"/>
          <w:szCs w:val="20"/>
          <w:lang w:val="en-US"/>
        </w:rPr>
        <w:t>ώλει</w:t>
      </w:r>
      <w:proofErr w:type="spellEnd"/>
      <w:r w:rsidRPr="0004671F">
        <w:rPr>
          <w:rFonts w:ascii="Courier New" w:eastAsiaTheme="minorEastAsia" w:hAnsi="Courier New" w:cs="Courier New"/>
          <w:sz w:val="20"/>
          <w:szCs w:val="20"/>
          <w:lang w:val="en-US"/>
        </w:rPr>
        <w:t>ας</w:t>
      </w:r>
    </w:p>
    <w:p w14:paraId="0DB4CDF7"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final_loss</w:t>
      </w:r>
      <w:proofErr w:type="spellEnd"/>
      <w:r w:rsidRPr="0004671F">
        <w:rPr>
          <w:rFonts w:ascii="Courier New" w:eastAsiaTheme="minorEastAsia" w:hAnsi="Courier New" w:cs="Courier New"/>
          <w:sz w:val="20"/>
          <w:szCs w:val="20"/>
          <w:lang w:val="en-US"/>
        </w:rPr>
        <w:t xml:space="preserve"> = losses[-1]  # </w:t>
      </w:r>
      <w:proofErr w:type="spellStart"/>
      <w:r w:rsidRPr="0004671F">
        <w:rPr>
          <w:rFonts w:ascii="Courier New" w:eastAsiaTheme="minorEastAsia" w:hAnsi="Courier New" w:cs="Courier New"/>
          <w:sz w:val="20"/>
          <w:szCs w:val="20"/>
          <w:lang w:val="en-US"/>
        </w:rPr>
        <w:t>Τελική</w:t>
      </w:r>
      <w:proofErr w:type="spellEnd"/>
      <w:r w:rsidRPr="0004671F">
        <w:rPr>
          <w:rFonts w:ascii="Courier New" w:eastAsiaTheme="minorEastAsia" w:hAnsi="Courier New" w:cs="Courier New"/>
          <w:sz w:val="20"/>
          <w:szCs w:val="20"/>
          <w:lang w:val="en-US"/>
        </w:rPr>
        <w:t xml:space="preserve"> απ</w:t>
      </w:r>
      <w:proofErr w:type="spellStart"/>
      <w:r w:rsidRPr="0004671F">
        <w:rPr>
          <w:rFonts w:ascii="Courier New" w:eastAsiaTheme="minorEastAsia" w:hAnsi="Courier New" w:cs="Courier New"/>
          <w:sz w:val="20"/>
          <w:szCs w:val="20"/>
          <w:lang w:val="en-US"/>
        </w:rPr>
        <w:t>ώλει</w:t>
      </w:r>
      <w:proofErr w:type="spellEnd"/>
      <w:r w:rsidRPr="0004671F">
        <w:rPr>
          <w:rFonts w:ascii="Courier New" w:eastAsiaTheme="minorEastAsia" w:hAnsi="Courier New" w:cs="Courier New"/>
          <w:sz w:val="20"/>
          <w:szCs w:val="20"/>
          <w:lang w:val="en-US"/>
        </w:rPr>
        <w:t>α</w:t>
      </w:r>
    </w:p>
    <w:p w14:paraId="6C4E2EB5"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if </w:t>
      </w:r>
      <w:proofErr w:type="spellStart"/>
      <w:r w:rsidRPr="0004671F">
        <w:rPr>
          <w:rFonts w:ascii="Courier New" w:eastAsiaTheme="minorEastAsia" w:hAnsi="Courier New" w:cs="Courier New"/>
          <w:sz w:val="20"/>
          <w:szCs w:val="20"/>
          <w:lang w:val="en-US"/>
        </w:rPr>
        <w:t>final_loss</w:t>
      </w:r>
      <w:proofErr w:type="spellEnd"/>
      <w:r w:rsidRPr="0004671F">
        <w:rPr>
          <w:rFonts w:ascii="Courier New" w:eastAsiaTheme="minorEastAsia" w:hAnsi="Courier New" w:cs="Courier New"/>
          <w:sz w:val="20"/>
          <w:szCs w:val="20"/>
          <w:lang w:val="en-US"/>
        </w:rPr>
        <w:t xml:space="preserve"> &lt; best['loss']:  # </w:t>
      </w:r>
      <w:proofErr w:type="spellStart"/>
      <w:r w:rsidRPr="0004671F">
        <w:rPr>
          <w:rFonts w:ascii="Courier New" w:eastAsiaTheme="minorEastAsia" w:hAnsi="Courier New" w:cs="Courier New"/>
          <w:sz w:val="20"/>
          <w:szCs w:val="20"/>
          <w:lang w:val="en-US"/>
        </w:rPr>
        <w:t>Έλεγχος</w:t>
      </w:r>
      <w:proofErr w:type="spellEnd"/>
      <w:r w:rsidRPr="0004671F">
        <w:rPr>
          <w:rFonts w:ascii="Courier New" w:eastAsiaTheme="minorEastAsia" w:hAnsi="Courier New" w:cs="Courier New"/>
          <w:sz w:val="20"/>
          <w:szCs w:val="20"/>
          <w:lang w:val="en-US"/>
        </w:rPr>
        <w:t xml:space="preserve"> για </w:t>
      </w:r>
      <w:proofErr w:type="spellStart"/>
      <w:r w:rsidRPr="0004671F">
        <w:rPr>
          <w:rFonts w:ascii="Courier New" w:eastAsiaTheme="minorEastAsia" w:hAnsi="Courier New" w:cs="Courier New"/>
          <w:sz w:val="20"/>
          <w:szCs w:val="20"/>
          <w:lang w:val="en-US"/>
        </w:rPr>
        <w:t>νέο</w:t>
      </w:r>
      <w:proofErr w:type="spellEnd"/>
      <w:r w:rsidRPr="0004671F">
        <w:rPr>
          <w:rFonts w:ascii="Courier New" w:eastAsiaTheme="minorEastAsia" w:hAnsi="Courier New" w:cs="Courier New"/>
          <w:sz w:val="20"/>
          <w:szCs w:val="20"/>
          <w:lang w:val="en-US"/>
        </w:rPr>
        <w:t xml:space="preserve"> β</w:t>
      </w:r>
      <w:proofErr w:type="spellStart"/>
      <w:r w:rsidRPr="0004671F">
        <w:rPr>
          <w:rFonts w:ascii="Courier New" w:eastAsiaTheme="minorEastAsia" w:hAnsi="Courier New" w:cs="Courier New"/>
          <w:sz w:val="20"/>
          <w:szCs w:val="20"/>
          <w:lang w:val="en-US"/>
        </w:rPr>
        <w:t>έλτιστο</w:t>
      </w:r>
      <w:proofErr w:type="spellEnd"/>
    </w:p>
    <w:p w14:paraId="0E62B584"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best = {'lr': lr, 'loss': </w:t>
      </w:r>
      <w:proofErr w:type="spellStart"/>
      <w:r w:rsidRPr="0004671F">
        <w:rPr>
          <w:rFonts w:ascii="Courier New" w:eastAsiaTheme="minorEastAsia" w:hAnsi="Courier New" w:cs="Courier New"/>
          <w:sz w:val="20"/>
          <w:szCs w:val="20"/>
          <w:lang w:val="en-US"/>
        </w:rPr>
        <w:t>final_loss</w:t>
      </w:r>
      <w:proofErr w:type="spellEnd"/>
      <w:r w:rsidRPr="0004671F">
        <w:rPr>
          <w:rFonts w:ascii="Courier New" w:eastAsiaTheme="minorEastAsia" w:hAnsi="Courier New" w:cs="Courier New"/>
          <w:sz w:val="20"/>
          <w:szCs w:val="20"/>
          <w:lang w:val="en-US"/>
        </w:rPr>
        <w:t>, 'losses': losses, '</w:t>
      </w:r>
      <w:proofErr w:type="spellStart"/>
      <w:r w:rsidRPr="0004671F">
        <w:rPr>
          <w:rFonts w:ascii="Courier New" w:eastAsiaTheme="minorEastAsia" w:hAnsi="Courier New" w:cs="Courier New"/>
          <w:sz w:val="20"/>
          <w:szCs w:val="20"/>
          <w:lang w:val="en-US"/>
        </w:rPr>
        <w:t>model_state</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model.state_dict</w:t>
      </w:r>
      <w:proofErr w:type="spellEnd"/>
      <w:r w:rsidRPr="0004671F">
        <w:rPr>
          <w:rFonts w:ascii="Courier New" w:eastAsiaTheme="minorEastAsia" w:hAnsi="Courier New" w:cs="Courier New"/>
          <w:sz w:val="20"/>
          <w:szCs w:val="20"/>
          <w:lang w:val="en-US"/>
        </w:rPr>
        <w:t>()}  # Ενημέρωση</w:t>
      </w:r>
    </w:p>
    <w:p w14:paraId="7BDA41D2"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print(</w:t>
      </w:r>
      <w:proofErr w:type="spellStart"/>
      <w:r w:rsidRPr="0004671F">
        <w:rPr>
          <w:rFonts w:ascii="Courier New" w:eastAsiaTheme="minorEastAsia" w:hAnsi="Courier New" w:cs="Courier New"/>
          <w:sz w:val="20"/>
          <w:szCs w:val="20"/>
          <w:lang w:val="en-US"/>
        </w:rPr>
        <w:t>f"lr</w:t>
      </w:r>
      <w:proofErr w:type="spellEnd"/>
      <w:r w:rsidRPr="0004671F">
        <w:rPr>
          <w:rFonts w:ascii="Courier New" w:eastAsiaTheme="minorEastAsia" w:hAnsi="Courier New" w:cs="Courier New"/>
          <w:sz w:val="20"/>
          <w:szCs w:val="20"/>
          <w:lang w:val="en-US"/>
        </w:rPr>
        <w:t xml:space="preserve">={lr} | </w:t>
      </w:r>
      <w:proofErr w:type="spellStart"/>
      <w:r w:rsidRPr="0004671F">
        <w:rPr>
          <w:rFonts w:ascii="Courier New" w:eastAsiaTheme="minorEastAsia" w:hAnsi="Courier New" w:cs="Courier New"/>
          <w:sz w:val="20"/>
          <w:szCs w:val="20"/>
          <w:lang w:val="en-US"/>
        </w:rPr>
        <w:t>Τελικό</w:t>
      </w:r>
      <w:proofErr w:type="spellEnd"/>
      <w:r w:rsidRPr="0004671F">
        <w:rPr>
          <w:rFonts w:ascii="Courier New" w:eastAsiaTheme="minorEastAsia" w:hAnsi="Courier New" w:cs="Courier New"/>
          <w:sz w:val="20"/>
          <w:szCs w:val="20"/>
          <w:lang w:val="en-US"/>
        </w:rPr>
        <w:t xml:space="preserve"> loss: {</w:t>
      </w:r>
      <w:proofErr w:type="spellStart"/>
      <w:r w:rsidRPr="0004671F">
        <w:rPr>
          <w:rFonts w:ascii="Courier New" w:eastAsiaTheme="minorEastAsia" w:hAnsi="Courier New" w:cs="Courier New"/>
          <w:sz w:val="20"/>
          <w:szCs w:val="20"/>
          <w:lang w:val="en-US"/>
        </w:rPr>
        <w:t>final_loss</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Εκτύ</w:t>
      </w:r>
      <w:proofErr w:type="spellEnd"/>
      <w:r w:rsidRPr="0004671F">
        <w:rPr>
          <w:rFonts w:ascii="Courier New" w:eastAsiaTheme="minorEastAsia" w:hAnsi="Courier New" w:cs="Courier New"/>
          <w:sz w:val="20"/>
          <w:szCs w:val="20"/>
          <w:lang w:val="en-US"/>
        </w:rPr>
        <w:t>πωση απ</w:t>
      </w:r>
      <w:proofErr w:type="spellStart"/>
      <w:r w:rsidRPr="0004671F">
        <w:rPr>
          <w:rFonts w:ascii="Courier New" w:eastAsiaTheme="minorEastAsia" w:hAnsi="Courier New" w:cs="Courier New"/>
          <w:sz w:val="20"/>
          <w:szCs w:val="20"/>
          <w:lang w:val="en-US"/>
        </w:rPr>
        <w:t>οτελέσμ</w:t>
      </w:r>
      <w:proofErr w:type="spellEnd"/>
      <w:r w:rsidRPr="0004671F">
        <w:rPr>
          <w:rFonts w:ascii="Courier New" w:eastAsiaTheme="minorEastAsia" w:hAnsi="Courier New" w:cs="Courier New"/>
          <w:sz w:val="20"/>
          <w:szCs w:val="20"/>
          <w:lang w:val="en-US"/>
        </w:rPr>
        <w:t>ατος</w:t>
      </w:r>
    </w:p>
    <w:p w14:paraId="7F1C1051"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return</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best</w:t>
      </w:r>
      <w:r w:rsidRPr="0004671F">
        <w:rPr>
          <w:rFonts w:ascii="Courier New" w:eastAsiaTheme="minorEastAsia" w:hAnsi="Courier New" w:cs="Courier New"/>
          <w:sz w:val="20"/>
          <w:szCs w:val="20"/>
        </w:rPr>
        <w:t xml:space="preserve">  # Επιστροφή βέλτιστου </w:t>
      </w:r>
      <w:r w:rsidRPr="0004671F">
        <w:rPr>
          <w:rFonts w:ascii="Courier New" w:eastAsiaTheme="minorEastAsia" w:hAnsi="Courier New" w:cs="Courier New"/>
          <w:sz w:val="20"/>
          <w:szCs w:val="20"/>
          <w:lang w:val="en-US"/>
        </w:rPr>
        <w:t>lr</w:t>
      </w:r>
    </w:p>
    <w:p w14:paraId="72AAFD84" w14:textId="77777777" w:rsidR="0004671F" w:rsidRPr="0004671F" w:rsidRDefault="0004671F" w:rsidP="0004671F">
      <w:pPr>
        <w:jc w:val="both"/>
        <w:rPr>
          <w:rFonts w:ascii="Courier New" w:eastAsiaTheme="minorEastAsia" w:hAnsi="Courier New" w:cs="Courier New"/>
          <w:sz w:val="20"/>
          <w:szCs w:val="20"/>
        </w:rPr>
      </w:pPr>
    </w:p>
    <w:p w14:paraId="24CCA82B"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 Διορθώσεις για </w:t>
      </w:r>
      <w:proofErr w:type="spellStart"/>
      <w:r w:rsidRPr="0004671F">
        <w:rPr>
          <w:rFonts w:ascii="Courier New" w:eastAsiaTheme="minorEastAsia" w:hAnsi="Courier New" w:cs="Courier New"/>
          <w:sz w:val="20"/>
          <w:szCs w:val="20"/>
        </w:rPr>
        <w:t>Αναπαραγωγιμότητα</w:t>
      </w:r>
      <w:proofErr w:type="spellEnd"/>
      <w:r w:rsidRPr="0004671F">
        <w:rPr>
          <w:rFonts w:ascii="Courier New" w:eastAsiaTheme="minorEastAsia" w:hAnsi="Courier New" w:cs="Courier New"/>
          <w:sz w:val="20"/>
          <w:szCs w:val="20"/>
        </w:rPr>
        <w:t xml:space="preserve"> -------------</w:t>
      </w:r>
    </w:p>
    <w:p w14:paraId="5A5C2CCC"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torch.manual_seed</w:t>
      </w:r>
      <w:proofErr w:type="spellEnd"/>
      <w:r w:rsidRPr="0004671F">
        <w:rPr>
          <w:rFonts w:ascii="Courier New" w:eastAsiaTheme="minorEastAsia" w:hAnsi="Courier New" w:cs="Courier New"/>
          <w:sz w:val="20"/>
          <w:szCs w:val="20"/>
          <w:lang w:val="en-US"/>
        </w:rPr>
        <w:t xml:space="preserve">(42)  # </w:t>
      </w:r>
      <w:proofErr w:type="spellStart"/>
      <w:r w:rsidRPr="0004671F">
        <w:rPr>
          <w:rFonts w:ascii="Courier New" w:eastAsiaTheme="minorEastAsia" w:hAnsi="Courier New" w:cs="Courier New"/>
          <w:sz w:val="20"/>
          <w:szCs w:val="20"/>
          <w:lang w:val="en-US"/>
        </w:rPr>
        <w:t>Στ</w:t>
      </w:r>
      <w:proofErr w:type="spellEnd"/>
      <w:r w:rsidRPr="0004671F">
        <w:rPr>
          <w:rFonts w:ascii="Courier New" w:eastAsiaTheme="minorEastAsia" w:hAnsi="Courier New" w:cs="Courier New"/>
          <w:sz w:val="20"/>
          <w:szCs w:val="20"/>
          <w:lang w:val="en-US"/>
        </w:rPr>
        <w:t xml:space="preserve">αθερό seed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PyTorch</w:t>
      </w:r>
    </w:p>
    <w:p w14:paraId="1D2F6A46"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np.random.seed</w:t>
      </w:r>
      <w:proofErr w:type="spellEnd"/>
      <w:r w:rsidRPr="0004671F">
        <w:rPr>
          <w:rFonts w:ascii="Courier New" w:eastAsiaTheme="minorEastAsia" w:hAnsi="Courier New" w:cs="Courier New"/>
          <w:sz w:val="20"/>
          <w:szCs w:val="20"/>
          <w:lang w:val="en-US"/>
        </w:rPr>
        <w:t xml:space="preserve">(42)  # </w:t>
      </w:r>
      <w:proofErr w:type="spellStart"/>
      <w:r w:rsidRPr="0004671F">
        <w:rPr>
          <w:rFonts w:ascii="Courier New" w:eastAsiaTheme="minorEastAsia" w:hAnsi="Courier New" w:cs="Courier New"/>
          <w:sz w:val="20"/>
          <w:szCs w:val="20"/>
          <w:lang w:val="en-US"/>
        </w:rPr>
        <w:t>Στ</w:t>
      </w:r>
      <w:proofErr w:type="spellEnd"/>
      <w:r w:rsidRPr="0004671F">
        <w:rPr>
          <w:rFonts w:ascii="Courier New" w:eastAsiaTheme="minorEastAsia" w:hAnsi="Courier New" w:cs="Courier New"/>
          <w:sz w:val="20"/>
          <w:szCs w:val="20"/>
          <w:lang w:val="en-US"/>
        </w:rPr>
        <w:t xml:space="preserve">αθερό seed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NumPy</w:t>
      </w:r>
    </w:p>
    <w:p w14:paraId="3F0CC2F1" w14:textId="77777777" w:rsidR="0004671F" w:rsidRPr="0004671F" w:rsidRDefault="0004671F" w:rsidP="0004671F">
      <w:pPr>
        <w:jc w:val="both"/>
        <w:rPr>
          <w:rFonts w:ascii="Courier New" w:eastAsiaTheme="minorEastAsia" w:hAnsi="Courier New" w:cs="Courier New"/>
          <w:sz w:val="20"/>
          <w:szCs w:val="20"/>
          <w:lang w:val="en-US"/>
        </w:rPr>
      </w:pPr>
    </w:p>
    <w:p w14:paraId="679F6446"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 Grid Search Adam -------------</w:t>
      </w:r>
    </w:p>
    <w:p w14:paraId="68D6D1A1"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def </w:t>
      </w:r>
      <w:proofErr w:type="spellStart"/>
      <w:r w:rsidRPr="0004671F">
        <w:rPr>
          <w:rFonts w:ascii="Courier New" w:eastAsiaTheme="minorEastAsia" w:hAnsi="Courier New" w:cs="Courier New"/>
          <w:sz w:val="20"/>
          <w:szCs w:val="20"/>
          <w:lang w:val="en-US"/>
        </w:rPr>
        <w:t>grid_search_adam</w:t>
      </w:r>
      <w:proofErr w:type="spellEnd"/>
      <w:r w:rsidRPr="0004671F">
        <w:rPr>
          <w:rFonts w:ascii="Courier New" w:eastAsiaTheme="minorEastAsia" w:hAnsi="Courier New" w:cs="Courier New"/>
          <w:sz w:val="20"/>
          <w:szCs w:val="20"/>
          <w:lang w:val="en-US"/>
        </w:rPr>
        <w:t>():</w:t>
      </w:r>
    </w:p>
    <w:p w14:paraId="14350587"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Αν</w:t>
      </w:r>
      <w:proofErr w:type="spellEnd"/>
      <w:r w:rsidRPr="0004671F">
        <w:rPr>
          <w:rFonts w:ascii="Courier New" w:eastAsiaTheme="minorEastAsia" w:hAnsi="Courier New" w:cs="Courier New"/>
          <w:sz w:val="20"/>
          <w:szCs w:val="20"/>
          <w:lang w:val="en-US"/>
        </w:rPr>
        <w:t>αζήτηση β</w:t>
      </w:r>
      <w:proofErr w:type="spellStart"/>
      <w:r w:rsidRPr="0004671F">
        <w:rPr>
          <w:rFonts w:ascii="Courier New" w:eastAsiaTheme="minorEastAsia" w:hAnsi="Courier New" w:cs="Courier New"/>
          <w:sz w:val="20"/>
          <w:szCs w:val="20"/>
          <w:lang w:val="en-US"/>
        </w:rPr>
        <w:t>έλτιστου</w:t>
      </w:r>
      <w:proofErr w:type="spellEnd"/>
      <w:r w:rsidRPr="0004671F">
        <w:rPr>
          <w:rFonts w:ascii="Courier New" w:eastAsiaTheme="minorEastAsia" w:hAnsi="Courier New" w:cs="Courier New"/>
          <w:sz w:val="20"/>
          <w:szCs w:val="20"/>
          <w:lang w:val="en-US"/>
        </w:rPr>
        <w:t xml:space="preserve"> learning rate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Adam"""</w:t>
      </w:r>
    </w:p>
    <w:p w14:paraId="5121BF12"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best = {'lr': None, 'loss': float('inf'), '</w:t>
      </w:r>
      <w:proofErr w:type="spellStart"/>
      <w:r w:rsidRPr="0004671F">
        <w:rPr>
          <w:rFonts w:ascii="Courier New" w:eastAsiaTheme="minorEastAsia" w:hAnsi="Courier New" w:cs="Courier New"/>
          <w:sz w:val="20"/>
          <w:szCs w:val="20"/>
          <w:lang w:val="en-US"/>
        </w:rPr>
        <w:t>model_state</w:t>
      </w:r>
      <w:proofErr w:type="spellEnd"/>
      <w:r w:rsidRPr="0004671F">
        <w:rPr>
          <w:rFonts w:ascii="Courier New" w:eastAsiaTheme="minorEastAsia" w:hAnsi="Courier New" w:cs="Courier New"/>
          <w:sz w:val="20"/>
          <w:szCs w:val="20"/>
          <w:lang w:val="en-US"/>
        </w:rPr>
        <w:t xml:space="preserve">': None}  # </w:t>
      </w:r>
      <w:proofErr w:type="spellStart"/>
      <w:r w:rsidRPr="0004671F">
        <w:rPr>
          <w:rFonts w:ascii="Courier New" w:eastAsiaTheme="minorEastAsia" w:hAnsi="Courier New" w:cs="Courier New"/>
          <w:sz w:val="20"/>
          <w:szCs w:val="20"/>
          <w:lang w:val="en-US"/>
        </w:rPr>
        <w:t>Λεξικό</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β</w:t>
      </w:r>
      <w:proofErr w:type="spellStart"/>
      <w:r w:rsidRPr="0004671F">
        <w:rPr>
          <w:rFonts w:ascii="Courier New" w:eastAsiaTheme="minorEastAsia" w:hAnsi="Courier New" w:cs="Courier New"/>
          <w:sz w:val="20"/>
          <w:szCs w:val="20"/>
          <w:lang w:val="en-US"/>
        </w:rPr>
        <w:t>έλτιστ</w:t>
      </w:r>
      <w:proofErr w:type="spellEnd"/>
      <w:r w:rsidRPr="0004671F">
        <w:rPr>
          <w:rFonts w:ascii="Courier New" w:eastAsiaTheme="minorEastAsia" w:hAnsi="Courier New" w:cs="Courier New"/>
          <w:sz w:val="20"/>
          <w:szCs w:val="20"/>
          <w:lang w:val="en-US"/>
        </w:rPr>
        <w:t>α απ</w:t>
      </w:r>
      <w:proofErr w:type="spellStart"/>
      <w:r w:rsidRPr="0004671F">
        <w:rPr>
          <w:rFonts w:ascii="Courier New" w:eastAsiaTheme="minorEastAsia" w:hAnsi="Courier New" w:cs="Courier New"/>
          <w:sz w:val="20"/>
          <w:szCs w:val="20"/>
          <w:lang w:val="en-US"/>
        </w:rPr>
        <w:t>οτελέσμ</w:t>
      </w:r>
      <w:proofErr w:type="spellEnd"/>
      <w:r w:rsidRPr="0004671F">
        <w:rPr>
          <w:rFonts w:ascii="Courier New" w:eastAsiaTheme="minorEastAsia" w:hAnsi="Courier New" w:cs="Courier New"/>
          <w:sz w:val="20"/>
          <w:szCs w:val="20"/>
          <w:lang w:val="en-US"/>
        </w:rPr>
        <w:t>ατα Adam</w:t>
      </w:r>
    </w:p>
    <w:p w14:paraId="16ABE3C4"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for</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lr</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in</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lr</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values</w:t>
      </w:r>
      <w:r w:rsidRPr="0004671F">
        <w:rPr>
          <w:rFonts w:ascii="Courier New" w:eastAsiaTheme="minorEastAsia" w:hAnsi="Courier New" w:cs="Courier New"/>
          <w:sz w:val="20"/>
          <w:szCs w:val="20"/>
        </w:rPr>
        <w:t>:  # Δοκιμή όλων των ρυθμών μάθησης</w:t>
      </w:r>
    </w:p>
    <w:p w14:paraId="5B4DA1F4"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model</w:t>
      </w:r>
      <w:r w:rsidRPr="0004671F">
        <w:rPr>
          <w:rFonts w:ascii="Courier New" w:eastAsiaTheme="minorEastAsia" w:hAnsi="Courier New" w:cs="Courier New"/>
          <w:sz w:val="20"/>
          <w:szCs w:val="20"/>
        </w:rPr>
        <w:t xml:space="preserve"> = </w:t>
      </w:r>
      <w:r w:rsidRPr="0004671F">
        <w:rPr>
          <w:rFonts w:ascii="Courier New" w:eastAsiaTheme="minorEastAsia" w:hAnsi="Courier New" w:cs="Courier New"/>
          <w:sz w:val="20"/>
          <w:szCs w:val="20"/>
          <w:lang w:val="en-US"/>
        </w:rPr>
        <w:t>SimpleNN</w:t>
      </w:r>
      <w:r w:rsidRPr="0004671F">
        <w:rPr>
          <w:rFonts w:ascii="Courier New" w:eastAsiaTheme="minorEastAsia" w:hAnsi="Courier New" w:cs="Courier New"/>
          <w:sz w:val="20"/>
          <w:szCs w:val="20"/>
        </w:rPr>
        <w:t xml:space="preserve">()  # Καινούριο μοντέλο για κάθε </w:t>
      </w:r>
      <w:r w:rsidRPr="0004671F">
        <w:rPr>
          <w:rFonts w:ascii="Courier New" w:eastAsiaTheme="minorEastAsia" w:hAnsi="Courier New" w:cs="Courier New"/>
          <w:sz w:val="20"/>
          <w:szCs w:val="20"/>
          <w:lang w:val="en-US"/>
        </w:rPr>
        <w:t>lr</w:t>
      </w:r>
    </w:p>
    <w:p w14:paraId="4C4AFFFB"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 xml:space="preserve">optimizer = </w:t>
      </w:r>
      <w:proofErr w:type="spellStart"/>
      <w:r w:rsidRPr="0004671F">
        <w:rPr>
          <w:rFonts w:ascii="Courier New" w:eastAsiaTheme="minorEastAsia" w:hAnsi="Courier New" w:cs="Courier New"/>
          <w:sz w:val="20"/>
          <w:szCs w:val="20"/>
          <w:lang w:val="en-US"/>
        </w:rPr>
        <w:t>optim.Adam</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model.parameters</w:t>
      </w:r>
      <w:proofErr w:type="spellEnd"/>
      <w:r w:rsidRPr="0004671F">
        <w:rPr>
          <w:rFonts w:ascii="Courier New" w:eastAsiaTheme="minorEastAsia" w:hAnsi="Courier New" w:cs="Courier New"/>
          <w:sz w:val="20"/>
          <w:szCs w:val="20"/>
          <w:lang w:val="en-US"/>
        </w:rPr>
        <w:t xml:space="preserve">(), lr=lr)  # </w:t>
      </w:r>
      <w:proofErr w:type="spellStart"/>
      <w:r w:rsidRPr="0004671F">
        <w:rPr>
          <w:rFonts w:ascii="Courier New" w:eastAsiaTheme="minorEastAsia" w:hAnsi="Courier New" w:cs="Courier New"/>
          <w:sz w:val="20"/>
          <w:szCs w:val="20"/>
          <w:lang w:val="en-US"/>
        </w:rPr>
        <w:t>Αρχικο</w:t>
      </w:r>
      <w:proofErr w:type="spellEnd"/>
      <w:r w:rsidRPr="0004671F">
        <w:rPr>
          <w:rFonts w:ascii="Courier New" w:eastAsiaTheme="minorEastAsia" w:hAnsi="Courier New" w:cs="Courier New"/>
          <w:sz w:val="20"/>
          <w:szCs w:val="20"/>
          <w:lang w:val="en-US"/>
        </w:rPr>
        <w:t xml:space="preserve">ποίηση Adam optimizer </w:t>
      </w:r>
      <w:proofErr w:type="spellStart"/>
      <w:r w:rsidRPr="0004671F">
        <w:rPr>
          <w:rFonts w:ascii="Courier New" w:eastAsiaTheme="minorEastAsia" w:hAnsi="Courier New" w:cs="Courier New"/>
          <w:sz w:val="20"/>
          <w:szCs w:val="20"/>
          <w:lang w:val="en-US"/>
        </w:rPr>
        <w:t>με</w:t>
      </w:r>
      <w:proofErr w:type="spellEnd"/>
      <w:r w:rsidRPr="0004671F">
        <w:rPr>
          <w:rFonts w:ascii="Courier New" w:eastAsiaTheme="minorEastAsia" w:hAnsi="Courier New" w:cs="Courier New"/>
          <w:sz w:val="20"/>
          <w:szCs w:val="20"/>
          <w:lang w:val="en-US"/>
        </w:rPr>
        <w:t xml:space="preserve"> τρέχον lr</w:t>
      </w:r>
    </w:p>
    <w:p w14:paraId="744B2110"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losses = []  # </w:t>
      </w:r>
      <w:proofErr w:type="spellStart"/>
      <w:r w:rsidRPr="0004671F">
        <w:rPr>
          <w:rFonts w:ascii="Courier New" w:eastAsiaTheme="minorEastAsia" w:hAnsi="Courier New" w:cs="Courier New"/>
          <w:sz w:val="20"/>
          <w:szCs w:val="20"/>
          <w:lang w:val="en-US"/>
        </w:rPr>
        <w:t>Ιστορικό</w:t>
      </w:r>
      <w:proofErr w:type="spellEnd"/>
      <w:r w:rsidRPr="0004671F">
        <w:rPr>
          <w:rFonts w:ascii="Courier New" w:eastAsiaTheme="minorEastAsia" w:hAnsi="Courier New" w:cs="Courier New"/>
          <w:sz w:val="20"/>
          <w:szCs w:val="20"/>
          <w:lang w:val="en-US"/>
        </w:rPr>
        <w:t xml:space="preserve"> απ</w:t>
      </w:r>
      <w:proofErr w:type="spellStart"/>
      <w:r w:rsidRPr="0004671F">
        <w:rPr>
          <w:rFonts w:ascii="Courier New" w:eastAsiaTheme="minorEastAsia" w:hAnsi="Courier New" w:cs="Courier New"/>
          <w:sz w:val="20"/>
          <w:szCs w:val="20"/>
          <w:lang w:val="en-US"/>
        </w:rPr>
        <w:t>ωλειών</w:t>
      </w:r>
      <w:proofErr w:type="spellEnd"/>
    </w:p>
    <w:p w14:paraId="01405DB3"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for epoch in range(2000):  # </w:t>
      </w:r>
      <w:proofErr w:type="spellStart"/>
      <w:r w:rsidRPr="0004671F">
        <w:rPr>
          <w:rFonts w:ascii="Courier New" w:eastAsiaTheme="minorEastAsia" w:hAnsi="Courier New" w:cs="Courier New"/>
          <w:sz w:val="20"/>
          <w:szCs w:val="20"/>
          <w:lang w:val="en-US"/>
        </w:rPr>
        <w:t>Εκ</w:t>
      </w:r>
      <w:proofErr w:type="spellEnd"/>
      <w:r w:rsidRPr="0004671F">
        <w:rPr>
          <w:rFonts w:ascii="Courier New" w:eastAsiaTheme="minorEastAsia" w:hAnsi="Courier New" w:cs="Courier New"/>
          <w:sz w:val="20"/>
          <w:szCs w:val="20"/>
          <w:lang w:val="en-US"/>
        </w:rPr>
        <w:t>παίδευση</w:t>
      </w:r>
    </w:p>
    <w:p w14:paraId="1D574B4F"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optimizer.zero_grad</w:t>
      </w:r>
      <w:proofErr w:type="spellEnd"/>
      <w:r w:rsidRPr="0004671F">
        <w:rPr>
          <w:rFonts w:ascii="Courier New" w:eastAsiaTheme="minorEastAsia" w:hAnsi="Courier New" w:cs="Courier New"/>
          <w:sz w:val="20"/>
          <w:szCs w:val="20"/>
          <w:lang w:val="en-US"/>
        </w:rPr>
        <w:t>()  # Καθα</w:t>
      </w:r>
      <w:proofErr w:type="spellStart"/>
      <w:r w:rsidRPr="0004671F">
        <w:rPr>
          <w:rFonts w:ascii="Courier New" w:eastAsiaTheme="minorEastAsia" w:hAnsi="Courier New" w:cs="Courier New"/>
          <w:sz w:val="20"/>
          <w:szCs w:val="20"/>
          <w:lang w:val="en-US"/>
        </w:rPr>
        <w:t>ρισμός</w:t>
      </w:r>
      <w:proofErr w:type="spellEnd"/>
      <w:r w:rsidRPr="0004671F">
        <w:rPr>
          <w:rFonts w:ascii="Courier New" w:eastAsiaTheme="minorEastAsia" w:hAnsi="Courier New" w:cs="Courier New"/>
          <w:sz w:val="20"/>
          <w:szCs w:val="20"/>
          <w:lang w:val="en-US"/>
        </w:rPr>
        <w:t xml:space="preserve"> gradients</w:t>
      </w:r>
    </w:p>
    <w:p w14:paraId="38F0E0C7"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loss = </w:t>
      </w:r>
      <w:proofErr w:type="spellStart"/>
      <w:r w:rsidRPr="0004671F">
        <w:rPr>
          <w:rFonts w:ascii="Courier New" w:eastAsiaTheme="minorEastAsia" w:hAnsi="Courier New" w:cs="Courier New"/>
          <w:sz w:val="20"/>
          <w:szCs w:val="20"/>
          <w:lang w:val="en-US"/>
        </w:rPr>
        <w:t>loss_fn</w:t>
      </w:r>
      <w:proofErr w:type="spellEnd"/>
      <w:r w:rsidRPr="0004671F">
        <w:rPr>
          <w:rFonts w:ascii="Courier New" w:eastAsiaTheme="minorEastAsia" w:hAnsi="Courier New" w:cs="Courier New"/>
          <w:sz w:val="20"/>
          <w:szCs w:val="20"/>
          <w:lang w:val="en-US"/>
        </w:rPr>
        <w:t>(model(</w:t>
      </w:r>
      <w:proofErr w:type="spellStart"/>
      <w:r w:rsidRPr="0004671F">
        <w:rPr>
          <w:rFonts w:ascii="Courier New" w:eastAsiaTheme="minorEastAsia" w:hAnsi="Courier New" w:cs="Courier New"/>
          <w:sz w:val="20"/>
          <w:szCs w:val="20"/>
          <w:lang w:val="en-US"/>
        </w:rPr>
        <w:t>x_tensor</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y_tensor</w:t>
      </w:r>
      <w:proofErr w:type="spellEnd"/>
      <w:r w:rsidRPr="0004671F">
        <w:rPr>
          <w:rFonts w:ascii="Courier New" w:eastAsiaTheme="minorEastAsia" w:hAnsi="Courier New" w:cs="Courier New"/>
          <w:sz w:val="20"/>
          <w:szCs w:val="20"/>
          <w:lang w:val="en-US"/>
        </w:rPr>
        <w:t>)  # Υπ</w:t>
      </w:r>
      <w:proofErr w:type="spellStart"/>
      <w:r w:rsidRPr="0004671F">
        <w:rPr>
          <w:rFonts w:ascii="Courier New" w:eastAsiaTheme="minorEastAsia" w:hAnsi="Courier New" w:cs="Courier New"/>
          <w:sz w:val="20"/>
          <w:szCs w:val="20"/>
          <w:lang w:val="en-US"/>
        </w:rPr>
        <w:t>ολογισμός</w:t>
      </w:r>
      <w:proofErr w:type="spellEnd"/>
      <w:r w:rsidRPr="0004671F">
        <w:rPr>
          <w:rFonts w:ascii="Courier New" w:eastAsiaTheme="minorEastAsia" w:hAnsi="Courier New" w:cs="Courier New"/>
          <w:sz w:val="20"/>
          <w:szCs w:val="20"/>
          <w:lang w:val="en-US"/>
        </w:rPr>
        <w:t xml:space="preserve"> απ</w:t>
      </w:r>
      <w:proofErr w:type="spellStart"/>
      <w:r w:rsidRPr="0004671F">
        <w:rPr>
          <w:rFonts w:ascii="Courier New" w:eastAsiaTheme="minorEastAsia" w:hAnsi="Courier New" w:cs="Courier New"/>
          <w:sz w:val="20"/>
          <w:szCs w:val="20"/>
          <w:lang w:val="en-US"/>
        </w:rPr>
        <w:t>ώλει</w:t>
      </w:r>
      <w:proofErr w:type="spellEnd"/>
      <w:r w:rsidRPr="0004671F">
        <w:rPr>
          <w:rFonts w:ascii="Courier New" w:eastAsiaTheme="minorEastAsia" w:hAnsi="Courier New" w:cs="Courier New"/>
          <w:sz w:val="20"/>
          <w:szCs w:val="20"/>
          <w:lang w:val="en-US"/>
        </w:rPr>
        <w:t>ας</w:t>
      </w:r>
    </w:p>
    <w:p w14:paraId="0BEC17C9"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loss.backward</w:t>
      </w:r>
      <w:proofErr w:type="spellEnd"/>
      <w:r w:rsidRPr="0004671F">
        <w:rPr>
          <w:rFonts w:ascii="Courier New" w:eastAsiaTheme="minorEastAsia" w:hAnsi="Courier New" w:cs="Courier New"/>
          <w:sz w:val="20"/>
          <w:szCs w:val="20"/>
          <w:lang w:val="en-US"/>
        </w:rPr>
        <w:t>()  # Backward pass</w:t>
      </w:r>
    </w:p>
    <w:p w14:paraId="7B5941F3"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optimizer.step</w:t>
      </w:r>
      <w:proofErr w:type="spellEnd"/>
      <w:r w:rsidRPr="0004671F">
        <w:rPr>
          <w:rFonts w:ascii="Courier New" w:eastAsiaTheme="minorEastAsia" w:hAnsi="Courier New" w:cs="Courier New"/>
          <w:sz w:val="20"/>
          <w:szCs w:val="20"/>
          <w:lang w:val="en-US"/>
        </w:rPr>
        <w:t>()  # Ενημέρωση βα</w:t>
      </w:r>
      <w:proofErr w:type="spellStart"/>
      <w:r w:rsidRPr="0004671F">
        <w:rPr>
          <w:rFonts w:ascii="Courier New" w:eastAsiaTheme="minorEastAsia" w:hAnsi="Courier New" w:cs="Courier New"/>
          <w:sz w:val="20"/>
          <w:szCs w:val="20"/>
          <w:lang w:val="en-US"/>
        </w:rPr>
        <w:t>ρών</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με</w:t>
      </w:r>
      <w:proofErr w:type="spellEnd"/>
      <w:r w:rsidRPr="0004671F">
        <w:rPr>
          <w:rFonts w:ascii="Courier New" w:eastAsiaTheme="minorEastAsia" w:hAnsi="Courier New" w:cs="Courier New"/>
          <w:sz w:val="20"/>
          <w:szCs w:val="20"/>
          <w:lang w:val="en-US"/>
        </w:rPr>
        <w:t xml:space="preserve"> adaptive learning rates)</w:t>
      </w:r>
    </w:p>
    <w:p w14:paraId="2A43EF81"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losses.append</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loss.item</w:t>
      </w:r>
      <w:proofErr w:type="spellEnd"/>
      <w:r w:rsidRPr="0004671F">
        <w:rPr>
          <w:rFonts w:ascii="Courier New" w:eastAsiaTheme="minorEastAsia" w:hAnsi="Courier New" w:cs="Courier New"/>
          <w:sz w:val="20"/>
          <w:szCs w:val="20"/>
          <w:lang w:val="en-US"/>
        </w:rPr>
        <w:t>())  # Κατα</w:t>
      </w:r>
      <w:proofErr w:type="spellStart"/>
      <w:r w:rsidRPr="0004671F">
        <w:rPr>
          <w:rFonts w:ascii="Courier New" w:eastAsiaTheme="minorEastAsia" w:hAnsi="Courier New" w:cs="Courier New"/>
          <w:sz w:val="20"/>
          <w:szCs w:val="20"/>
          <w:lang w:val="en-US"/>
        </w:rPr>
        <w:t>γρ</w:t>
      </w:r>
      <w:proofErr w:type="spellEnd"/>
      <w:r w:rsidRPr="0004671F">
        <w:rPr>
          <w:rFonts w:ascii="Courier New" w:eastAsiaTheme="minorEastAsia" w:hAnsi="Courier New" w:cs="Courier New"/>
          <w:sz w:val="20"/>
          <w:szCs w:val="20"/>
          <w:lang w:val="en-US"/>
        </w:rPr>
        <w:t>αφή απ</w:t>
      </w:r>
      <w:proofErr w:type="spellStart"/>
      <w:r w:rsidRPr="0004671F">
        <w:rPr>
          <w:rFonts w:ascii="Courier New" w:eastAsiaTheme="minorEastAsia" w:hAnsi="Courier New" w:cs="Courier New"/>
          <w:sz w:val="20"/>
          <w:szCs w:val="20"/>
          <w:lang w:val="en-US"/>
        </w:rPr>
        <w:t>ώλει</w:t>
      </w:r>
      <w:proofErr w:type="spellEnd"/>
      <w:r w:rsidRPr="0004671F">
        <w:rPr>
          <w:rFonts w:ascii="Courier New" w:eastAsiaTheme="minorEastAsia" w:hAnsi="Courier New" w:cs="Courier New"/>
          <w:sz w:val="20"/>
          <w:szCs w:val="20"/>
          <w:lang w:val="en-US"/>
        </w:rPr>
        <w:t>ας</w:t>
      </w:r>
    </w:p>
    <w:p w14:paraId="0B47F4D1"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final_loss</w:t>
      </w:r>
      <w:proofErr w:type="spellEnd"/>
      <w:r w:rsidRPr="0004671F">
        <w:rPr>
          <w:rFonts w:ascii="Courier New" w:eastAsiaTheme="minorEastAsia" w:hAnsi="Courier New" w:cs="Courier New"/>
          <w:sz w:val="20"/>
          <w:szCs w:val="20"/>
          <w:lang w:val="en-US"/>
        </w:rPr>
        <w:t xml:space="preserve"> = losses[-1]  # </w:t>
      </w:r>
      <w:proofErr w:type="spellStart"/>
      <w:r w:rsidRPr="0004671F">
        <w:rPr>
          <w:rFonts w:ascii="Courier New" w:eastAsiaTheme="minorEastAsia" w:hAnsi="Courier New" w:cs="Courier New"/>
          <w:sz w:val="20"/>
          <w:szCs w:val="20"/>
          <w:lang w:val="en-US"/>
        </w:rPr>
        <w:t>Τελικό</w:t>
      </w:r>
      <w:proofErr w:type="spellEnd"/>
      <w:r w:rsidRPr="0004671F">
        <w:rPr>
          <w:rFonts w:ascii="Courier New" w:eastAsiaTheme="minorEastAsia" w:hAnsi="Courier New" w:cs="Courier New"/>
          <w:sz w:val="20"/>
          <w:szCs w:val="20"/>
          <w:lang w:val="en-US"/>
        </w:rPr>
        <w:t xml:space="preserve"> MSE</w:t>
      </w:r>
    </w:p>
    <w:p w14:paraId="6287BE4E"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if </w:t>
      </w:r>
      <w:proofErr w:type="spellStart"/>
      <w:r w:rsidRPr="0004671F">
        <w:rPr>
          <w:rFonts w:ascii="Courier New" w:eastAsiaTheme="minorEastAsia" w:hAnsi="Courier New" w:cs="Courier New"/>
          <w:sz w:val="20"/>
          <w:szCs w:val="20"/>
          <w:lang w:val="en-US"/>
        </w:rPr>
        <w:t>final_loss</w:t>
      </w:r>
      <w:proofErr w:type="spellEnd"/>
      <w:r w:rsidRPr="0004671F">
        <w:rPr>
          <w:rFonts w:ascii="Courier New" w:eastAsiaTheme="minorEastAsia" w:hAnsi="Courier New" w:cs="Courier New"/>
          <w:sz w:val="20"/>
          <w:szCs w:val="20"/>
          <w:lang w:val="en-US"/>
        </w:rPr>
        <w:t xml:space="preserve"> &lt; best['loss']:  # </w:t>
      </w:r>
      <w:proofErr w:type="spellStart"/>
      <w:r w:rsidRPr="0004671F">
        <w:rPr>
          <w:rFonts w:ascii="Courier New" w:eastAsiaTheme="minorEastAsia" w:hAnsi="Courier New" w:cs="Courier New"/>
          <w:sz w:val="20"/>
          <w:szCs w:val="20"/>
          <w:lang w:val="en-US"/>
        </w:rPr>
        <w:t>Έλεγχος</w:t>
      </w:r>
      <w:proofErr w:type="spellEnd"/>
      <w:r w:rsidRPr="0004671F">
        <w:rPr>
          <w:rFonts w:ascii="Courier New" w:eastAsiaTheme="minorEastAsia" w:hAnsi="Courier New" w:cs="Courier New"/>
          <w:sz w:val="20"/>
          <w:szCs w:val="20"/>
          <w:lang w:val="en-US"/>
        </w:rPr>
        <w:t xml:space="preserve"> β</w:t>
      </w:r>
      <w:proofErr w:type="spellStart"/>
      <w:r w:rsidRPr="0004671F">
        <w:rPr>
          <w:rFonts w:ascii="Courier New" w:eastAsiaTheme="minorEastAsia" w:hAnsi="Courier New" w:cs="Courier New"/>
          <w:sz w:val="20"/>
          <w:szCs w:val="20"/>
          <w:lang w:val="en-US"/>
        </w:rPr>
        <w:t>ελτίωσης</w:t>
      </w:r>
      <w:proofErr w:type="spellEnd"/>
    </w:p>
    <w:p w14:paraId="0C9CA203"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best = {'lr': lr, 'loss': </w:t>
      </w:r>
      <w:proofErr w:type="spellStart"/>
      <w:r w:rsidRPr="0004671F">
        <w:rPr>
          <w:rFonts w:ascii="Courier New" w:eastAsiaTheme="minorEastAsia" w:hAnsi="Courier New" w:cs="Courier New"/>
          <w:sz w:val="20"/>
          <w:szCs w:val="20"/>
          <w:lang w:val="en-US"/>
        </w:rPr>
        <w:t>final_loss</w:t>
      </w:r>
      <w:proofErr w:type="spellEnd"/>
      <w:r w:rsidRPr="0004671F">
        <w:rPr>
          <w:rFonts w:ascii="Courier New" w:eastAsiaTheme="minorEastAsia" w:hAnsi="Courier New" w:cs="Courier New"/>
          <w:sz w:val="20"/>
          <w:szCs w:val="20"/>
          <w:lang w:val="en-US"/>
        </w:rPr>
        <w:t>, 'losses': losses, '</w:t>
      </w:r>
      <w:proofErr w:type="spellStart"/>
      <w:r w:rsidRPr="0004671F">
        <w:rPr>
          <w:rFonts w:ascii="Courier New" w:eastAsiaTheme="minorEastAsia" w:hAnsi="Courier New" w:cs="Courier New"/>
          <w:sz w:val="20"/>
          <w:szCs w:val="20"/>
          <w:lang w:val="en-US"/>
        </w:rPr>
        <w:t>model_state</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model.state_dict</w:t>
      </w:r>
      <w:proofErr w:type="spellEnd"/>
      <w:r w:rsidRPr="0004671F">
        <w:rPr>
          <w:rFonts w:ascii="Courier New" w:eastAsiaTheme="minorEastAsia" w:hAnsi="Courier New" w:cs="Courier New"/>
          <w:sz w:val="20"/>
          <w:szCs w:val="20"/>
          <w:lang w:val="en-US"/>
        </w:rPr>
        <w:t>()}  # Απ</w:t>
      </w:r>
      <w:proofErr w:type="spellStart"/>
      <w:r w:rsidRPr="0004671F">
        <w:rPr>
          <w:rFonts w:ascii="Courier New" w:eastAsiaTheme="minorEastAsia" w:hAnsi="Courier New" w:cs="Courier New"/>
          <w:sz w:val="20"/>
          <w:szCs w:val="20"/>
          <w:lang w:val="en-US"/>
        </w:rPr>
        <w:t>οθήκευση</w:t>
      </w:r>
      <w:proofErr w:type="spellEnd"/>
    </w:p>
    <w:p w14:paraId="7000013D"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print(</w:t>
      </w:r>
      <w:proofErr w:type="spellStart"/>
      <w:r w:rsidRPr="0004671F">
        <w:rPr>
          <w:rFonts w:ascii="Courier New" w:eastAsiaTheme="minorEastAsia" w:hAnsi="Courier New" w:cs="Courier New"/>
          <w:sz w:val="20"/>
          <w:szCs w:val="20"/>
          <w:lang w:val="en-US"/>
        </w:rPr>
        <w:t>f"lr</w:t>
      </w:r>
      <w:proofErr w:type="spellEnd"/>
      <w:r w:rsidRPr="0004671F">
        <w:rPr>
          <w:rFonts w:ascii="Courier New" w:eastAsiaTheme="minorEastAsia" w:hAnsi="Courier New" w:cs="Courier New"/>
          <w:sz w:val="20"/>
          <w:szCs w:val="20"/>
          <w:lang w:val="en-US"/>
        </w:rPr>
        <w:t xml:space="preserve">={lr} | </w:t>
      </w:r>
      <w:proofErr w:type="spellStart"/>
      <w:r w:rsidRPr="0004671F">
        <w:rPr>
          <w:rFonts w:ascii="Courier New" w:eastAsiaTheme="minorEastAsia" w:hAnsi="Courier New" w:cs="Courier New"/>
          <w:sz w:val="20"/>
          <w:szCs w:val="20"/>
          <w:lang w:val="en-US"/>
        </w:rPr>
        <w:t>Τελικό</w:t>
      </w:r>
      <w:proofErr w:type="spellEnd"/>
      <w:r w:rsidRPr="0004671F">
        <w:rPr>
          <w:rFonts w:ascii="Courier New" w:eastAsiaTheme="minorEastAsia" w:hAnsi="Courier New" w:cs="Courier New"/>
          <w:sz w:val="20"/>
          <w:szCs w:val="20"/>
          <w:lang w:val="en-US"/>
        </w:rPr>
        <w:t xml:space="preserve"> loss: {</w:t>
      </w:r>
      <w:proofErr w:type="spellStart"/>
      <w:r w:rsidRPr="0004671F">
        <w:rPr>
          <w:rFonts w:ascii="Courier New" w:eastAsiaTheme="minorEastAsia" w:hAnsi="Courier New" w:cs="Courier New"/>
          <w:sz w:val="20"/>
          <w:szCs w:val="20"/>
          <w:lang w:val="en-US"/>
        </w:rPr>
        <w:t>final_loss</w:t>
      </w:r>
      <w:proofErr w:type="spellEnd"/>
      <w:r w:rsidRPr="0004671F">
        <w:rPr>
          <w:rFonts w:ascii="Courier New" w:eastAsiaTheme="minorEastAsia" w:hAnsi="Courier New" w:cs="Courier New"/>
          <w:sz w:val="20"/>
          <w:szCs w:val="20"/>
          <w:lang w:val="en-US"/>
        </w:rPr>
        <w:t>}")  # Output</w:t>
      </w:r>
    </w:p>
    <w:p w14:paraId="4B3C6B2F"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return</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best</w:t>
      </w:r>
      <w:r w:rsidRPr="0004671F">
        <w:rPr>
          <w:rFonts w:ascii="Courier New" w:eastAsiaTheme="minorEastAsia" w:hAnsi="Courier New" w:cs="Courier New"/>
          <w:sz w:val="20"/>
          <w:szCs w:val="20"/>
        </w:rPr>
        <w:t xml:space="preserve">  # Επιστροφή βέλτιστων</w:t>
      </w:r>
    </w:p>
    <w:p w14:paraId="67E8C4CF" w14:textId="77777777" w:rsidR="0004671F" w:rsidRPr="0004671F" w:rsidRDefault="0004671F" w:rsidP="0004671F">
      <w:pPr>
        <w:jc w:val="both"/>
        <w:rPr>
          <w:rFonts w:ascii="Courier New" w:eastAsiaTheme="minorEastAsia" w:hAnsi="Courier New" w:cs="Courier New"/>
          <w:sz w:val="20"/>
          <w:szCs w:val="20"/>
        </w:rPr>
      </w:pPr>
    </w:p>
    <w:p w14:paraId="67D33820"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w:t>
      </w:r>
    </w:p>
    <w:p w14:paraId="2D1D184A"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 ΕΚΤΕΛΕΣΗ &amp; ΑΠΟΤΕΛΕΣΜΑΤΑ ===================</w:t>
      </w:r>
    </w:p>
    <w:p w14:paraId="5039A19A"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w:t>
      </w:r>
    </w:p>
    <w:p w14:paraId="4DF97F2A" w14:textId="77777777" w:rsidR="0004671F" w:rsidRPr="0004671F" w:rsidRDefault="0004671F" w:rsidP="0004671F">
      <w:pPr>
        <w:jc w:val="both"/>
        <w:rPr>
          <w:rFonts w:ascii="Courier New" w:eastAsiaTheme="minorEastAsia" w:hAnsi="Courier New" w:cs="Courier New"/>
          <w:sz w:val="20"/>
          <w:szCs w:val="20"/>
          <w:lang w:val="en-US"/>
        </w:rPr>
      </w:pPr>
    </w:p>
    <w:p w14:paraId="77904F83"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Εκτέλεση</w:t>
      </w:r>
      <w:proofErr w:type="spellEnd"/>
      <w:r w:rsidRPr="0004671F">
        <w:rPr>
          <w:rFonts w:ascii="Courier New" w:eastAsiaTheme="minorEastAsia" w:hAnsi="Courier New" w:cs="Courier New"/>
          <w:sz w:val="20"/>
          <w:szCs w:val="20"/>
          <w:lang w:val="en-US"/>
        </w:rPr>
        <w:t xml:space="preserve"> grid search</w:t>
      </w:r>
    </w:p>
    <w:p w14:paraId="76474BF3"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lastRenderedPageBreak/>
        <w:t>print("\n=== Grid Search RK4 ===")</w:t>
      </w:r>
    </w:p>
    <w:p w14:paraId="283990C1"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rk4_best = grid_search_rk4()  # </w:t>
      </w:r>
      <w:proofErr w:type="spellStart"/>
      <w:r w:rsidRPr="0004671F">
        <w:rPr>
          <w:rFonts w:ascii="Courier New" w:eastAsiaTheme="minorEastAsia" w:hAnsi="Courier New" w:cs="Courier New"/>
          <w:sz w:val="20"/>
          <w:szCs w:val="20"/>
          <w:lang w:val="en-US"/>
        </w:rPr>
        <w:t>Αν</w:t>
      </w:r>
      <w:proofErr w:type="spellEnd"/>
      <w:r w:rsidRPr="0004671F">
        <w:rPr>
          <w:rFonts w:ascii="Courier New" w:eastAsiaTheme="minorEastAsia" w:hAnsi="Courier New" w:cs="Courier New"/>
          <w:sz w:val="20"/>
          <w:szCs w:val="20"/>
          <w:lang w:val="en-US"/>
        </w:rPr>
        <w:t>αζήτηση β</w:t>
      </w:r>
      <w:proofErr w:type="spellStart"/>
      <w:r w:rsidRPr="0004671F">
        <w:rPr>
          <w:rFonts w:ascii="Courier New" w:eastAsiaTheme="minorEastAsia" w:hAnsi="Courier New" w:cs="Courier New"/>
          <w:sz w:val="20"/>
          <w:szCs w:val="20"/>
          <w:lang w:val="en-US"/>
        </w:rPr>
        <w:t>έλτιστου</w:t>
      </w:r>
      <w:proofErr w:type="spellEnd"/>
      <w:r w:rsidRPr="0004671F">
        <w:rPr>
          <w:rFonts w:ascii="Courier New" w:eastAsiaTheme="minorEastAsia" w:hAnsi="Courier New" w:cs="Courier New"/>
          <w:sz w:val="20"/>
          <w:szCs w:val="20"/>
          <w:lang w:val="en-US"/>
        </w:rPr>
        <w:t xml:space="preserve"> h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RK4</w:t>
      </w:r>
    </w:p>
    <w:p w14:paraId="4373101C" w14:textId="77777777" w:rsidR="0004671F" w:rsidRPr="0004671F" w:rsidRDefault="0004671F" w:rsidP="0004671F">
      <w:pPr>
        <w:jc w:val="both"/>
        <w:rPr>
          <w:rFonts w:ascii="Courier New" w:eastAsiaTheme="minorEastAsia" w:hAnsi="Courier New" w:cs="Courier New"/>
          <w:sz w:val="20"/>
          <w:szCs w:val="20"/>
          <w:lang w:val="en-US"/>
        </w:rPr>
      </w:pPr>
    </w:p>
    <w:p w14:paraId="303DCD67"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print("\n=== Grid Search Full-Batch GD ===")</w:t>
      </w:r>
    </w:p>
    <w:p w14:paraId="4DFDA9FB"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sgd_best</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grid_search_sgd</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Αν</w:t>
      </w:r>
      <w:proofErr w:type="spellEnd"/>
      <w:r w:rsidRPr="0004671F">
        <w:rPr>
          <w:rFonts w:ascii="Courier New" w:eastAsiaTheme="minorEastAsia" w:hAnsi="Courier New" w:cs="Courier New"/>
          <w:sz w:val="20"/>
          <w:szCs w:val="20"/>
          <w:lang w:val="en-US"/>
        </w:rPr>
        <w:t>αζήτηση β</w:t>
      </w:r>
      <w:proofErr w:type="spellStart"/>
      <w:r w:rsidRPr="0004671F">
        <w:rPr>
          <w:rFonts w:ascii="Courier New" w:eastAsiaTheme="minorEastAsia" w:hAnsi="Courier New" w:cs="Courier New"/>
          <w:sz w:val="20"/>
          <w:szCs w:val="20"/>
          <w:lang w:val="en-US"/>
        </w:rPr>
        <w:t>έλτιστου</w:t>
      </w:r>
      <w:proofErr w:type="spellEnd"/>
      <w:r w:rsidRPr="0004671F">
        <w:rPr>
          <w:rFonts w:ascii="Courier New" w:eastAsiaTheme="minorEastAsia" w:hAnsi="Courier New" w:cs="Courier New"/>
          <w:sz w:val="20"/>
          <w:szCs w:val="20"/>
          <w:lang w:val="en-US"/>
        </w:rPr>
        <w:t xml:space="preserve"> lr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Full-Batch GD</w:t>
      </w:r>
    </w:p>
    <w:p w14:paraId="176ED98E" w14:textId="77777777" w:rsidR="0004671F" w:rsidRPr="0004671F" w:rsidRDefault="0004671F" w:rsidP="0004671F">
      <w:pPr>
        <w:jc w:val="both"/>
        <w:rPr>
          <w:rFonts w:ascii="Courier New" w:eastAsiaTheme="minorEastAsia" w:hAnsi="Courier New" w:cs="Courier New"/>
          <w:sz w:val="20"/>
          <w:szCs w:val="20"/>
          <w:lang w:val="en-US"/>
        </w:rPr>
      </w:pPr>
    </w:p>
    <w:p w14:paraId="129CC81F"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print("\n=== Grid Search Adam ===")</w:t>
      </w:r>
    </w:p>
    <w:p w14:paraId="23B61532"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adam_best</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grid_search_adam</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Αν</w:t>
      </w:r>
      <w:proofErr w:type="spellEnd"/>
      <w:r w:rsidRPr="0004671F">
        <w:rPr>
          <w:rFonts w:ascii="Courier New" w:eastAsiaTheme="minorEastAsia" w:hAnsi="Courier New" w:cs="Courier New"/>
          <w:sz w:val="20"/>
          <w:szCs w:val="20"/>
          <w:lang w:val="en-US"/>
        </w:rPr>
        <w:t>αζήτηση β</w:t>
      </w:r>
      <w:proofErr w:type="spellStart"/>
      <w:r w:rsidRPr="0004671F">
        <w:rPr>
          <w:rFonts w:ascii="Courier New" w:eastAsiaTheme="minorEastAsia" w:hAnsi="Courier New" w:cs="Courier New"/>
          <w:sz w:val="20"/>
          <w:szCs w:val="20"/>
          <w:lang w:val="en-US"/>
        </w:rPr>
        <w:t>έλτιστου</w:t>
      </w:r>
      <w:proofErr w:type="spellEnd"/>
      <w:r w:rsidRPr="0004671F">
        <w:rPr>
          <w:rFonts w:ascii="Courier New" w:eastAsiaTheme="minorEastAsia" w:hAnsi="Courier New" w:cs="Courier New"/>
          <w:sz w:val="20"/>
          <w:szCs w:val="20"/>
          <w:lang w:val="en-US"/>
        </w:rPr>
        <w:t xml:space="preserve"> lr </w:t>
      </w:r>
      <w:proofErr w:type="spellStart"/>
      <w:r w:rsidRPr="0004671F">
        <w:rPr>
          <w:rFonts w:ascii="Courier New" w:eastAsiaTheme="minorEastAsia" w:hAnsi="Courier New" w:cs="Courier New"/>
          <w:sz w:val="20"/>
          <w:szCs w:val="20"/>
          <w:lang w:val="en-US"/>
        </w:rPr>
        <w:t>γι</w:t>
      </w:r>
      <w:proofErr w:type="spellEnd"/>
      <w:r w:rsidRPr="0004671F">
        <w:rPr>
          <w:rFonts w:ascii="Courier New" w:eastAsiaTheme="minorEastAsia" w:hAnsi="Courier New" w:cs="Courier New"/>
          <w:sz w:val="20"/>
          <w:szCs w:val="20"/>
          <w:lang w:val="en-US"/>
        </w:rPr>
        <w:t>α Adam</w:t>
      </w:r>
    </w:p>
    <w:p w14:paraId="1B57E107" w14:textId="77777777" w:rsidR="0004671F" w:rsidRPr="0004671F" w:rsidRDefault="0004671F" w:rsidP="0004671F">
      <w:pPr>
        <w:jc w:val="both"/>
        <w:rPr>
          <w:rFonts w:ascii="Courier New" w:eastAsiaTheme="minorEastAsia" w:hAnsi="Courier New" w:cs="Courier New"/>
          <w:sz w:val="20"/>
          <w:szCs w:val="20"/>
          <w:lang w:val="en-US"/>
        </w:rPr>
      </w:pPr>
    </w:p>
    <w:p w14:paraId="1560966C"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Φόρτωμ</w:t>
      </w:r>
      <w:proofErr w:type="spellEnd"/>
      <w:r w:rsidRPr="0004671F">
        <w:rPr>
          <w:rFonts w:ascii="Courier New" w:eastAsiaTheme="minorEastAsia" w:hAnsi="Courier New" w:cs="Courier New"/>
          <w:sz w:val="20"/>
          <w:szCs w:val="20"/>
          <w:lang w:val="en-US"/>
        </w:rPr>
        <w:t>α β</w:t>
      </w:r>
      <w:proofErr w:type="spellStart"/>
      <w:r w:rsidRPr="0004671F">
        <w:rPr>
          <w:rFonts w:ascii="Courier New" w:eastAsiaTheme="minorEastAsia" w:hAnsi="Courier New" w:cs="Courier New"/>
          <w:sz w:val="20"/>
          <w:szCs w:val="20"/>
          <w:lang w:val="en-US"/>
        </w:rPr>
        <w:t>έλτιστων</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μοντέλων</w:t>
      </w:r>
      <w:proofErr w:type="spellEnd"/>
    </w:p>
    <w:p w14:paraId="35776EA6"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def </w:t>
      </w:r>
      <w:proofErr w:type="spellStart"/>
      <w:r w:rsidRPr="0004671F">
        <w:rPr>
          <w:rFonts w:ascii="Courier New" w:eastAsiaTheme="minorEastAsia" w:hAnsi="Courier New" w:cs="Courier New"/>
          <w:sz w:val="20"/>
          <w:szCs w:val="20"/>
          <w:lang w:val="en-US"/>
        </w:rPr>
        <w:t>load_best_model</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best_config</w:t>
      </w:r>
      <w:proofErr w:type="spellEnd"/>
      <w:r w:rsidRPr="0004671F">
        <w:rPr>
          <w:rFonts w:ascii="Courier New" w:eastAsiaTheme="minorEastAsia" w:hAnsi="Courier New" w:cs="Courier New"/>
          <w:sz w:val="20"/>
          <w:szCs w:val="20"/>
          <w:lang w:val="en-US"/>
        </w:rPr>
        <w:t>):</w:t>
      </w:r>
    </w:p>
    <w:p w14:paraId="41DC9FBC"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w:t>
      </w:r>
      <w:r w:rsidRPr="0004671F">
        <w:rPr>
          <w:rFonts w:ascii="Courier New" w:eastAsiaTheme="minorEastAsia" w:hAnsi="Courier New" w:cs="Courier New"/>
          <w:sz w:val="20"/>
          <w:szCs w:val="20"/>
        </w:rPr>
        <w:t>"""Φόρτωμα βέλτιστου μοντέλου από αποθηκευμένα βάρη"""</w:t>
      </w:r>
    </w:p>
    <w:p w14:paraId="47E8C96F"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model = SimpleNN()</w:t>
      </w:r>
    </w:p>
    <w:p w14:paraId="488494DF"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model.load_state_dict</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best_config</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model_state</w:t>
      </w:r>
      <w:proofErr w:type="spellEnd"/>
      <w:r w:rsidRPr="0004671F">
        <w:rPr>
          <w:rFonts w:ascii="Courier New" w:eastAsiaTheme="minorEastAsia" w:hAnsi="Courier New" w:cs="Courier New"/>
          <w:sz w:val="20"/>
          <w:szCs w:val="20"/>
          <w:lang w:val="en-US"/>
        </w:rPr>
        <w:t>'])</w:t>
      </w:r>
    </w:p>
    <w:p w14:paraId="214FF7EB"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return model</w:t>
      </w:r>
    </w:p>
    <w:p w14:paraId="13E6C219" w14:textId="77777777" w:rsidR="0004671F" w:rsidRPr="0004671F" w:rsidRDefault="0004671F" w:rsidP="0004671F">
      <w:pPr>
        <w:jc w:val="both"/>
        <w:rPr>
          <w:rFonts w:ascii="Courier New" w:eastAsiaTheme="minorEastAsia" w:hAnsi="Courier New" w:cs="Courier New"/>
          <w:sz w:val="20"/>
          <w:szCs w:val="20"/>
          <w:lang w:val="en-US"/>
        </w:rPr>
      </w:pPr>
    </w:p>
    <w:p w14:paraId="16B0F6C0"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rk4_model = </w:t>
      </w:r>
      <w:proofErr w:type="spellStart"/>
      <w:r w:rsidRPr="0004671F">
        <w:rPr>
          <w:rFonts w:ascii="Courier New" w:eastAsiaTheme="minorEastAsia" w:hAnsi="Courier New" w:cs="Courier New"/>
          <w:sz w:val="20"/>
          <w:szCs w:val="20"/>
          <w:lang w:val="en-US"/>
        </w:rPr>
        <w:t>load_best_model</w:t>
      </w:r>
      <w:proofErr w:type="spellEnd"/>
      <w:r w:rsidRPr="0004671F">
        <w:rPr>
          <w:rFonts w:ascii="Courier New" w:eastAsiaTheme="minorEastAsia" w:hAnsi="Courier New" w:cs="Courier New"/>
          <w:sz w:val="20"/>
          <w:szCs w:val="20"/>
          <w:lang w:val="en-US"/>
        </w:rPr>
        <w:t xml:space="preserve">(rk4_best)  # </w:t>
      </w:r>
      <w:proofErr w:type="spellStart"/>
      <w:r w:rsidRPr="0004671F">
        <w:rPr>
          <w:rFonts w:ascii="Courier New" w:eastAsiaTheme="minorEastAsia" w:hAnsi="Courier New" w:cs="Courier New"/>
          <w:sz w:val="20"/>
          <w:szCs w:val="20"/>
          <w:lang w:val="en-US"/>
        </w:rPr>
        <w:t>Φόρτωμ</w:t>
      </w:r>
      <w:proofErr w:type="spellEnd"/>
      <w:r w:rsidRPr="0004671F">
        <w:rPr>
          <w:rFonts w:ascii="Courier New" w:eastAsiaTheme="minorEastAsia" w:hAnsi="Courier New" w:cs="Courier New"/>
          <w:sz w:val="20"/>
          <w:szCs w:val="20"/>
          <w:lang w:val="en-US"/>
        </w:rPr>
        <w:t>α β</w:t>
      </w:r>
      <w:proofErr w:type="spellStart"/>
      <w:r w:rsidRPr="0004671F">
        <w:rPr>
          <w:rFonts w:ascii="Courier New" w:eastAsiaTheme="minorEastAsia" w:hAnsi="Courier New" w:cs="Courier New"/>
          <w:sz w:val="20"/>
          <w:szCs w:val="20"/>
          <w:lang w:val="en-US"/>
        </w:rPr>
        <w:t>έλτιστου</w:t>
      </w:r>
      <w:proofErr w:type="spellEnd"/>
      <w:r w:rsidRPr="0004671F">
        <w:rPr>
          <w:rFonts w:ascii="Courier New" w:eastAsiaTheme="minorEastAsia" w:hAnsi="Courier New" w:cs="Courier New"/>
          <w:sz w:val="20"/>
          <w:szCs w:val="20"/>
          <w:lang w:val="en-US"/>
        </w:rPr>
        <w:t xml:space="preserve"> RK4</w:t>
      </w:r>
    </w:p>
    <w:p w14:paraId="1DF6EA09"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sgd_model</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load_best_model</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sgd_best</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Φόρτωμ</w:t>
      </w:r>
      <w:proofErr w:type="spellEnd"/>
      <w:r w:rsidRPr="0004671F">
        <w:rPr>
          <w:rFonts w:ascii="Courier New" w:eastAsiaTheme="minorEastAsia" w:hAnsi="Courier New" w:cs="Courier New"/>
          <w:sz w:val="20"/>
          <w:szCs w:val="20"/>
          <w:lang w:val="en-US"/>
        </w:rPr>
        <w:t>α β</w:t>
      </w:r>
      <w:proofErr w:type="spellStart"/>
      <w:r w:rsidRPr="0004671F">
        <w:rPr>
          <w:rFonts w:ascii="Courier New" w:eastAsiaTheme="minorEastAsia" w:hAnsi="Courier New" w:cs="Courier New"/>
          <w:sz w:val="20"/>
          <w:szCs w:val="20"/>
          <w:lang w:val="en-US"/>
        </w:rPr>
        <w:t>έλτιστου</w:t>
      </w:r>
      <w:proofErr w:type="spellEnd"/>
      <w:r w:rsidRPr="0004671F">
        <w:rPr>
          <w:rFonts w:ascii="Courier New" w:eastAsiaTheme="minorEastAsia" w:hAnsi="Courier New" w:cs="Courier New"/>
          <w:sz w:val="20"/>
          <w:szCs w:val="20"/>
          <w:lang w:val="en-US"/>
        </w:rPr>
        <w:t xml:space="preserve"> Full-Batch GD</w:t>
      </w:r>
    </w:p>
    <w:p w14:paraId="247D1D49"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adam_model</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load_best_model</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adam_best</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Φόρτωμ</w:t>
      </w:r>
      <w:proofErr w:type="spellEnd"/>
      <w:r w:rsidRPr="0004671F">
        <w:rPr>
          <w:rFonts w:ascii="Courier New" w:eastAsiaTheme="minorEastAsia" w:hAnsi="Courier New" w:cs="Courier New"/>
          <w:sz w:val="20"/>
          <w:szCs w:val="20"/>
          <w:lang w:val="en-US"/>
        </w:rPr>
        <w:t>α β</w:t>
      </w:r>
      <w:proofErr w:type="spellStart"/>
      <w:r w:rsidRPr="0004671F">
        <w:rPr>
          <w:rFonts w:ascii="Courier New" w:eastAsiaTheme="minorEastAsia" w:hAnsi="Courier New" w:cs="Courier New"/>
          <w:sz w:val="20"/>
          <w:szCs w:val="20"/>
          <w:lang w:val="en-US"/>
        </w:rPr>
        <w:t>έλτιστου</w:t>
      </w:r>
      <w:proofErr w:type="spellEnd"/>
      <w:r w:rsidRPr="0004671F">
        <w:rPr>
          <w:rFonts w:ascii="Courier New" w:eastAsiaTheme="minorEastAsia" w:hAnsi="Courier New" w:cs="Courier New"/>
          <w:sz w:val="20"/>
          <w:szCs w:val="20"/>
          <w:lang w:val="en-US"/>
        </w:rPr>
        <w:t xml:space="preserve"> Adam</w:t>
      </w:r>
    </w:p>
    <w:p w14:paraId="6ED92DF8" w14:textId="77777777" w:rsidR="0004671F" w:rsidRPr="0004671F" w:rsidRDefault="0004671F" w:rsidP="0004671F">
      <w:pPr>
        <w:jc w:val="both"/>
        <w:rPr>
          <w:rFonts w:ascii="Courier New" w:eastAsiaTheme="minorEastAsia" w:hAnsi="Courier New" w:cs="Courier New"/>
          <w:sz w:val="20"/>
          <w:szCs w:val="20"/>
          <w:lang w:val="en-US"/>
        </w:rPr>
      </w:pPr>
    </w:p>
    <w:p w14:paraId="1CC562A1"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w:t>
      </w:r>
    </w:p>
    <w:p w14:paraId="5B6584BE"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 ΓΡΑΦΗΜΑΤΑ =================================</w:t>
      </w:r>
    </w:p>
    <w:p w14:paraId="60A24716"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w:t>
      </w:r>
    </w:p>
    <w:p w14:paraId="4C8DFD92" w14:textId="77777777" w:rsidR="0004671F" w:rsidRPr="0004671F" w:rsidRDefault="0004671F" w:rsidP="0004671F">
      <w:pPr>
        <w:jc w:val="both"/>
        <w:rPr>
          <w:rFonts w:ascii="Courier New" w:eastAsiaTheme="minorEastAsia" w:hAnsi="Courier New" w:cs="Courier New"/>
          <w:sz w:val="20"/>
          <w:szCs w:val="20"/>
          <w:lang w:val="en-US"/>
        </w:rPr>
      </w:pPr>
    </w:p>
    <w:p w14:paraId="7E459710"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Πρό</w:t>
      </w:r>
      <w:proofErr w:type="spellEnd"/>
      <w:r w:rsidRPr="0004671F">
        <w:rPr>
          <w:rFonts w:ascii="Courier New" w:eastAsiaTheme="minorEastAsia" w:hAnsi="Courier New" w:cs="Courier New"/>
          <w:sz w:val="20"/>
          <w:szCs w:val="20"/>
          <w:lang w:val="en-US"/>
        </w:rPr>
        <w:t>βλεψεις</w:t>
      </w:r>
    </w:p>
    <w:p w14:paraId="4EC13686"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def </w:t>
      </w:r>
      <w:proofErr w:type="spellStart"/>
      <w:r w:rsidRPr="0004671F">
        <w:rPr>
          <w:rFonts w:ascii="Courier New" w:eastAsiaTheme="minorEastAsia" w:hAnsi="Courier New" w:cs="Courier New"/>
          <w:sz w:val="20"/>
          <w:szCs w:val="20"/>
          <w:lang w:val="en-US"/>
        </w:rPr>
        <w:t>get_preds</w:t>
      </w:r>
      <w:proofErr w:type="spellEnd"/>
      <w:r w:rsidRPr="0004671F">
        <w:rPr>
          <w:rFonts w:ascii="Courier New" w:eastAsiaTheme="minorEastAsia" w:hAnsi="Courier New" w:cs="Courier New"/>
          <w:sz w:val="20"/>
          <w:szCs w:val="20"/>
          <w:lang w:val="en-US"/>
        </w:rPr>
        <w:t>(model):</w:t>
      </w:r>
    </w:p>
    <w:p w14:paraId="65559A4E"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lang w:val="en-US"/>
        </w:rPr>
        <w:t xml:space="preserve">    </w:t>
      </w:r>
      <w:r w:rsidRPr="0004671F">
        <w:rPr>
          <w:rFonts w:ascii="Courier New" w:eastAsiaTheme="minorEastAsia" w:hAnsi="Courier New" w:cs="Courier New"/>
          <w:sz w:val="20"/>
          <w:szCs w:val="20"/>
        </w:rPr>
        <w:t>"""Παραγωγή προβλέψεων από το μοντέλο"""</w:t>
      </w:r>
    </w:p>
    <w:p w14:paraId="200D8432"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model</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eval</w:t>
      </w:r>
      <w:r w:rsidRPr="0004671F">
        <w:rPr>
          <w:rFonts w:ascii="Courier New" w:eastAsiaTheme="minorEastAsia" w:hAnsi="Courier New" w:cs="Courier New"/>
          <w:sz w:val="20"/>
          <w:szCs w:val="20"/>
        </w:rPr>
        <w:t xml:space="preserve">()  # Ορισμός μοντέλου σε </w:t>
      </w:r>
      <w:r w:rsidRPr="0004671F">
        <w:rPr>
          <w:rFonts w:ascii="Courier New" w:eastAsiaTheme="minorEastAsia" w:hAnsi="Courier New" w:cs="Courier New"/>
          <w:sz w:val="20"/>
          <w:szCs w:val="20"/>
          <w:lang w:val="en-US"/>
        </w:rPr>
        <w:t>evaluation</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mode</w:t>
      </w:r>
    </w:p>
    <w:p w14:paraId="41952E2F"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with</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torch</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no</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grad</w:t>
      </w:r>
      <w:r w:rsidRPr="0004671F">
        <w:rPr>
          <w:rFonts w:ascii="Courier New" w:eastAsiaTheme="minorEastAsia" w:hAnsi="Courier New" w:cs="Courier New"/>
          <w:sz w:val="20"/>
          <w:szCs w:val="20"/>
        </w:rPr>
        <w:t xml:space="preserve">():  # Απενεργοποίηση υπολογισμού </w:t>
      </w:r>
      <w:r w:rsidRPr="0004671F">
        <w:rPr>
          <w:rFonts w:ascii="Courier New" w:eastAsiaTheme="minorEastAsia" w:hAnsi="Courier New" w:cs="Courier New"/>
          <w:sz w:val="20"/>
          <w:szCs w:val="20"/>
          <w:lang w:val="en-US"/>
        </w:rPr>
        <w:t>gradients</w:t>
      </w:r>
    </w:p>
    <w:p w14:paraId="13198783"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return model(</w:t>
      </w:r>
      <w:proofErr w:type="spellStart"/>
      <w:r w:rsidRPr="0004671F">
        <w:rPr>
          <w:rFonts w:ascii="Courier New" w:eastAsiaTheme="minorEastAsia" w:hAnsi="Courier New" w:cs="Courier New"/>
          <w:sz w:val="20"/>
          <w:szCs w:val="20"/>
          <w:lang w:val="en-US"/>
        </w:rPr>
        <w:t>x_tensor</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numpy</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Μετ</w:t>
      </w:r>
      <w:proofErr w:type="spellEnd"/>
      <w:r w:rsidRPr="0004671F">
        <w:rPr>
          <w:rFonts w:ascii="Courier New" w:eastAsiaTheme="minorEastAsia" w:hAnsi="Courier New" w:cs="Courier New"/>
          <w:sz w:val="20"/>
          <w:szCs w:val="20"/>
          <w:lang w:val="en-US"/>
        </w:rPr>
        <w:t xml:space="preserve">ατροπή </w:t>
      </w:r>
      <w:proofErr w:type="spellStart"/>
      <w:r w:rsidRPr="0004671F">
        <w:rPr>
          <w:rFonts w:ascii="Courier New" w:eastAsiaTheme="minorEastAsia" w:hAnsi="Courier New" w:cs="Courier New"/>
          <w:sz w:val="20"/>
          <w:szCs w:val="20"/>
          <w:lang w:val="en-US"/>
        </w:rPr>
        <w:t>σε</w:t>
      </w:r>
      <w:proofErr w:type="spellEnd"/>
      <w:r w:rsidRPr="0004671F">
        <w:rPr>
          <w:rFonts w:ascii="Courier New" w:eastAsiaTheme="minorEastAsia" w:hAnsi="Courier New" w:cs="Courier New"/>
          <w:sz w:val="20"/>
          <w:szCs w:val="20"/>
          <w:lang w:val="en-US"/>
        </w:rPr>
        <w:t xml:space="preserve"> </w:t>
      </w:r>
      <w:proofErr w:type="spellStart"/>
      <w:r w:rsidRPr="0004671F">
        <w:rPr>
          <w:rFonts w:ascii="Courier New" w:eastAsiaTheme="minorEastAsia" w:hAnsi="Courier New" w:cs="Courier New"/>
          <w:sz w:val="20"/>
          <w:szCs w:val="20"/>
          <w:lang w:val="en-US"/>
        </w:rPr>
        <w:t>numpy</w:t>
      </w:r>
      <w:proofErr w:type="spellEnd"/>
      <w:r w:rsidRPr="0004671F">
        <w:rPr>
          <w:rFonts w:ascii="Courier New" w:eastAsiaTheme="minorEastAsia" w:hAnsi="Courier New" w:cs="Courier New"/>
          <w:sz w:val="20"/>
          <w:szCs w:val="20"/>
          <w:lang w:val="en-US"/>
        </w:rPr>
        <w:t xml:space="preserve"> array</w:t>
      </w:r>
    </w:p>
    <w:p w14:paraId="5570562D" w14:textId="77777777" w:rsidR="0004671F" w:rsidRPr="0004671F" w:rsidRDefault="0004671F" w:rsidP="0004671F">
      <w:pPr>
        <w:jc w:val="both"/>
        <w:rPr>
          <w:rFonts w:ascii="Courier New" w:eastAsiaTheme="minorEastAsia" w:hAnsi="Courier New" w:cs="Courier New"/>
          <w:sz w:val="20"/>
          <w:szCs w:val="20"/>
          <w:lang w:val="en-US"/>
        </w:rPr>
      </w:pPr>
    </w:p>
    <w:p w14:paraId="51A6CEEB"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lastRenderedPageBreak/>
        <w:t>plt.figure</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figsize</w:t>
      </w:r>
      <w:proofErr w:type="spellEnd"/>
      <w:r w:rsidRPr="0004671F">
        <w:rPr>
          <w:rFonts w:ascii="Courier New" w:eastAsiaTheme="minorEastAsia" w:hAnsi="Courier New" w:cs="Courier New"/>
          <w:sz w:val="20"/>
          <w:szCs w:val="20"/>
          <w:lang w:val="en-US"/>
        </w:rPr>
        <w:t xml:space="preserve">=(20, 12))  # </w:t>
      </w:r>
      <w:proofErr w:type="spellStart"/>
      <w:r w:rsidRPr="0004671F">
        <w:rPr>
          <w:rFonts w:ascii="Courier New" w:eastAsiaTheme="minorEastAsia" w:hAnsi="Courier New" w:cs="Courier New"/>
          <w:sz w:val="20"/>
          <w:szCs w:val="20"/>
          <w:lang w:val="en-US"/>
        </w:rPr>
        <w:t>Δημιουργί</w:t>
      </w:r>
      <w:proofErr w:type="spellEnd"/>
      <w:r w:rsidRPr="0004671F">
        <w:rPr>
          <w:rFonts w:ascii="Courier New" w:eastAsiaTheme="minorEastAsia" w:hAnsi="Courier New" w:cs="Courier New"/>
          <w:sz w:val="20"/>
          <w:szCs w:val="20"/>
          <w:lang w:val="en-US"/>
        </w:rPr>
        <w:t xml:space="preserve">α figure </w:t>
      </w:r>
      <w:proofErr w:type="spellStart"/>
      <w:r w:rsidRPr="0004671F">
        <w:rPr>
          <w:rFonts w:ascii="Courier New" w:eastAsiaTheme="minorEastAsia" w:hAnsi="Courier New" w:cs="Courier New"/>
          <w:sz w:val="20"/>
          <w:szCs w:val="20"/>
          <w:lang w:val="en-US"/>
        </w:rPr>
        <w:t>μεγέθους</w:t>
      </w:r>
      <w:proofErr w:type="spellEnd"/>
      <w:r w:rsidRPr="0004671F">
        <w:rPr>
          <w:rFonts w:ascii="Courier New" w:eastAsiaTheme="minorEastAsia" w:hAnsi="Courier New" w:cs="Courier New"/>
          <w:sz w:val="20"/>
          <w:szCs w:val="20"/>
          <w:lang w:val="en-US"/>
        </w:rPr>
        <w:t xml:space="preserve"> 20x12 </w:t>
      </w:r>
      <w:proofErr w:type="spellStart"/>
      <w:r w:rsidRPr="0004671F">
        <w:rPr>
          <w:rFonts w:ascii="Courier New" w:eastAsiaTheme="minorEastAsia" w:hAnsi="Courier New" w:cs="Courier New"/>
          <w:sz w:val="20"/>
          <w:szCs w:val="20"/>
          <w:lang w:val="en-US"/>
        </w:rPr>
        <w:t>ίντσες</w:t>
      </w:r>
      <w:proofErr w:type="spellEnd"/>
    </w:p>
    <w:p w14:paraId="075CEDA8" w14:textId="77777777" w:rsidR="0004671F" w:rsidRPr="0004671F" w:rsidRDefault="0004671F" w:rsidP="0004671F">
      <w:pPr>
        <w:jc w:val="both"/>
        <w:rPr>
          <w:rFonts w:ascii="Courier New" w:eastAsiaTheme="minorEastAsia" w:hAnsi="Courier New" w:cs="Courier New"/>
          <w:sz w:val="20"/>
          <w:szCs w:val="20"/>
          <w:lang w:val="en-US"/>
        </w:rPr>
      </w:pPr>
    </w:p>
    <w:p w14:paraId="1316092C" w14:textId="77777777" w:rsidR="0004671F" w:rsidRPr="0004671F" w:rsidRDefault="0004671F" w:rsidP="0004671F">
      <w:pPr>
        <w:jc w:val="both"/>
        <w:rPr>
          <w:rFonts w:ascii="Courier New" w:eastAsiaTheme="minorEastAsia" w:hAnsi="Courier New" w:cs="Courier New"/>
          <w:sz w:val="20"/>
          <w:szCs w:val="20"/>
          <w:lang w:val="en-US"/>
        </w:rPr>
      </w:pPr>
      <w:r w:rsidRPr="0004671F">
        <w:rPr>
          <w:rFonts w:ascii="Courier New" w:eastAsiaTheme="minorEastAsia" w:hAnsi="Courier New" w:cs="Courier New"/>
          <w:sz w:val="20"/>
          <w:szCs w:val="20"/>
          <w:lang w:val="en-US"/>
        </w:rPr>
        <w:t xml:space="preserve"># 1. </w:t>
      </w:r>
      <w:proofErr w:type="spellStart"/>
      <w:r w:rsidRPr="0004671F">
        <w:rPr>
          <w:rFonts w:ascii="Courier New" w:eastAsiaTheme="minorEastAsia" w:hAnsi="Courier New" w:cs="Courier New"/>
          <w:sz w:val="20"/>
          <w:szCs w:val="20"/>
          <w:lang w:val="en-US"/>
        </w:rPr>
        <w:t>Σύγκριση</w:t>
      </w:r>
      <w:proofErr w:type="spellEnd"/>
      <w:r w:rsidRPr="0004671F">
        <w:rPr>
          <w:rFonts w:ascii="Courier New" w:eastAsiaTheme="minorEastAsia" w:hAnsi="Courier New" w:cs="Courier New"/>
          <w:sz w:val="20"/>
          <w:szCs w:val="20"/>
          <w:lang w:val="en-US"/>
        </w:rPr>
        <w:t xml:space="preserve"> Απ</w:t>
      </w:r>
      <w:proofErr w:type="spellStart"/>
      <w:r w:rsidRPr="0004671F">
        <w:rPr>
          <w:rFonts w:ascii="Courier New" w:eastAsiaTheme="minorEastAsia" w:hAnsi="Courier New" w:cs="Courier New"/>
          <w:sz w:val="20"/>
          <w:szCs w:val="20"/>
          <w:lang w:val="en-US"/>
        </w:rPr>
        <w:t>ωλειών</w:t>
      </w:r>
      <w:proofErr w:type="spellEnd"/>
    </w:p>
    <w:p w14:paraId="4F6A86DE"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plt.subplot</w:t>
      </w:r>
      <w:proofErr w:type="spellEnd"/>
      <w:r w:rsidRPr="0004671F">
        <w:rPr>
          <w:rFonts w:ascii="Courier New" w:eastAsiaTheme="minorEastAsia" w:hAnsi="Courier New" w:cs="Courier New"/>
          <w:sz w:val="20"/>
          <w:szCs w:val="20"/>
          <w:lang w:val="en-US"/>
        </w:rPr>
        <w:t>(2, 2, 1)</w:t>
      </w:r>
    </w:p>
    <w:p w14:paraId="44C4E118"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plt.plot</w:t>
      </w:r>
      <w:proofErr w:type="spellEnd"/>
      <w:r w:rsidRPr="0004671F">
        <w:rPr>
          <w:rFonts w:ascii="Courier New" w:eastAsiaTheme="minorEastAsia" w:hAnsi="Courier New" w:cs="Courier New"/>
          <w:sz w:val="20"/>
          <w:szCs w:val="20"/>
          <w:lang w:val="en-US"/>
        </w:rPr>
        <w:t xml:space="preserve">(rk4_best['losses'], label=f'RK4 (h={rk4_best["h"]})')  # </w:t>
      </w:r>
      <w:proofErr w:type="spellStart"/>
      <w:r w:rsidRPr="0004671F">
        <w:rPr>
          <w:rFonts w:ascii="Courier New" w:eastAsiaTheme="minorEastAsia" w:hAnsi="Courier New" w:cs="Courier New"/>
          <w:sz w:val="20"/>
          <w:szCs w:val="20"/>
          <w:lang w:val="en-US"/>
        </w:rPr>
        <w:t>Σχεδί</w:t>
      </w:r>
      <w:proofErr w:type="spellEnd"/>
      <w:r w:rsidRPr="0004671F">
        <w:rPr>
          <w:rFonts w:ascii="Courier New" w:eastAsiaTheme="minorEastAsia" w:hAnsi="Courier New" w:cs="Courier New"/>
          <w:sz w:val="20"/>
          <w:szCs w:val="20"/>
          <w:lang w:val="en-US"/>
        </w:rPr>
        <w:t>αση απ</w:t>
      </w:r>
      <w:proofErr w:type="spellStart"/>
      <w:r w:rsidRPr="0004671F">
        <w:rPr>
          <w:rFonts w:ascii="Courier New" w:eastAsiaTheme="minorEastAsia" w:hAnsi="Courier New" w:cs="Courier New"/>
          <w:sz w:val="20"/>
          <w:szCs w:val="20"/>
          <w:lang w:val="en-US"/>
        </w:rPr>
        <w:t>ωλειών</w:t>
      </w:r>
      <w:proofErr w:type="spellEnd"/>
      <w:r w:rsidRPr="0004671F">
        <w:rPr>
          <w:rFonts w:ascii="Courier New" w:eastAsiaTheme="minorEastAsia" w:hAnsi="Courier New" w:cs="Courier New"/>
          <w:sz w:val="20"/>
          <w:szCs w:val="20"/>
          <w:lang w:val="en-US"/>
        </w:rPr>
        <w:t xml:space="preserve"> RK4</w:t>
      </w:r>
    </w:p>
    <w:p w14:paraId="4FFC2584"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plt.plot</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sgd_best</w:t>
      </w:r>
      <w:proofErr w:type="spellEnd"/>
      <w:r w:rsidRPr="0004671F">
        <w:rPr>
          <w:rFonts w:ascii="Courier New" w:eastAsiaTheme="minorEastAsia" w:hAnsi="Courier New" w:cs="Courier New"/>
          <w:sz w:val="20"/>
          <w:szCs w:val="20"/>
          <w:lang w:val="en-US"/>
        </w:rPr>
        <w:t>['losses'], label=</w:t>
      </w:r>
      <w:proofErr w:type="spellStart"/>
      <w:r w:rsidRPr="0004671F">
        <w:rPr>
          <w:rFonts w:ascii="Courier New" w:eastAsiaTheme="minorEastAsia" w:hAnsi="Courier New" w:cs="Courier New"/>
          <w:sz w:val="20"/>
          <w:szCs w:val="20"/>
          <w:lang w:val="en-US"/>
        </w:rPr>
        <w:t>f'Full</w:t>
      </w:r>
      <w:proofErr w:type="spellEnd"/>
      <w:r w:rsidRPr="0004671F">
        <w:rPr>
          <w:rFonts w:ascii="Courier New" w:eastAsiaTheme="minorEastAsia" w:hAnsi="Courier New" w:cs="Courier New"/>
          <w:sz w:val="20"/>
          <w:szCs w:val="20"/>
          <w:lang w:val="en-US"/>
        </w:rPr>
        <w:t>-Batch GD (lr={</w:t>
      </w:r>
      <w:proofErr w:type="spellStart"/>
      <w:r w:rsidRPr="0004671F">
        <w:rPr>
          <w:rFonts w:ascii="Courier New" w:eastAsiaTheme="minorEastAsia" w:hAnsi="Courier New" w:cs="Courier New"/>
          <w:sz w:val="20"/>
          <w:szCs w:val="20"/>
          <w:lang w:val="en-US"/>
        </w:rPr>
        <w:t>sgd_best</w:t>
      </w:r>
      <w:proofErr w:type="spellEnd"/>
      <w:r w:rsidRPr="0004671F">
        <w:rPr>
          <w:rFonts w:ascii="Courier New" w:eastAsiaTheme="minorEastAsia" w:hAnsi="Courier New" w:cs="Courier New"/>
          <w:sz w:val="20"/>
          <w:szCs w:val="20"/>
          <w:lang w:val="en-US"/>
        </w:rPr>
        <w:t xml:space="preserve">["lr"]})')  # </w:t>
      </w:r>
      <w:proofErr w:type="spellStart"/>
      <w:r w:rsidRPr="0004671F">
        <w:rPr>
          <w:rFonts w:ascii="Courier New" w:eastAsiaTheme="minorEastAsia" w:hAnsi="Courier New" w:cs="Courier New"/>
          <w:sz w:val="20"/>
          <w:szCs w:val="20"/>
          <w:lang w:val="en-US"/>
        </w:rPr>
        <w:t>Σχεδί</w:t>
      </w:r>
      <w:proofErr w:type="spellEnd"/>
      <w:r w:rsidRPr="0004671F">
        <w:rPr>
          <w:rFonts w:ascii="Courier New" w:eastAsiaTheme="minorEastAsia" w:hAnsi="Courier New" w:cs="Courier New"/>
          <w:sz w:val="20"/>
          <w:szCs w:val="20"/>
          <w:lang w:val="en-US"/>
        </w:rPr>
        <w:t>αση απ</w:t>
      </w:r>
      <w:proofErr w:type="spellStart"/>
      <w:r w:rsidRPr="0004671F">
        <w:rPr>
          <w:rFonts w:ascii="Courier New" w:eastAsiaTheme="minorEastAsia" w:hAnsi="Courier New" w:cs="Courier New"/>
          <w:sz w:val="20"/>
          <w:szCs w:val="20"/>
          <w:lang w:val="en-US"/>
        </w:rPr>
        <w:t>ωλειών</w:t>
      </w:r>
      <w:proofErr w:type="spellEnd"/>
      <w:r w:rsidRPr="0004671F">
        <w:rPr>
          <w:rFonts w:ascii="Courier New" w:eastAsiaTheme="minorEastAsia" w:hAnsi="Courier New" w:cs="Courier New"/>
          <w:sz w:val="20"/>
          <w:szCs w:val="20"/>
          <w:lang w:val="en-US"/>
        </w:rPr>
        <w:t xml:space="preserve"> Full-Batch GD</w:t>
      </w:r>
    </w:p>
    <w:p w14:paraId="173823F4"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plt.plot</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adam_best</w:t>
      </w:r>
      <w:proofErr w:type="spellEnd"/>
      <w:r w:rsidRPr="0004671F">
        <w:rPr>
          <w:rFonts w:ascii="Courier New" w:eastAsiaTheme="minorEastAsia" w:hAnsi="Courier New" w:cs="Courier New"/>
          <w:sz w:val="20"/>
          <w:szCs w:val="20"/>
          <w:lang w:val="en-US"/>
        </w:rPr>
        <w:t>['losses'], label=</w:t>
      </w:r>
      <w:proofErr w:type="spellStart"/>
      <w:r w:rsidRPr="0004671F">
        <w:rPr>
          <w:rFonts w:ascii="Courier New" w:eastAsiaTheme="minorEastAsia" w:hAnsi="Courier New" w:cs="Courier New"/>
          <w:sz w:val="20"/>
          <w:szCs w:val="20"/>
          <w:lang w:val="en-US"/>
        </w:rPr>
        <w:t>f'Adam</w:t>
      </w:r>
      <w:proofErr w:type="spellEnd"/>
      <w:r w:rsidRPr="0004671F">
        <w:rPr>
          <w:rFonts w:ascii="Courier New" w:eastAsiaTheme="minorEastAsia" w:hAnsi="Courier New" w:cs="Courier New"/>
          <w:sz w:val="20"/>
          <w:szCs w:val="20"/>
          <w:lang w:val="en-US"/>
        </w:rPr>
        <w:t xml:space="preserve"> (lr={</w:t>
      </w:r>
      <w:proofErr w:type="spellStart"/>
      <w:r w:rsidRPr="0004671F">
        <w:rPr>
          <w:rFonts w:ascii="Courier New" w:eastAsiaTheme="minorEastAsia" w:hAnsi="Courier New" w:cs="Courier New"/>
          <w:sz w:val="20"/>
          <w:szCs w:val="20"/>
          <w:lang w:val="en-US"/>
        </w:rPr>
        <w:t>adam_best</w:t>
      </w:r>
      <w:proofErr w:type="spellEnd"/>
      <w:r w:rsidRPr="0004671F">
        <w:rPr>
          <w:rFonts w:ascii="Courier New" w:eastAsiaTheme="minorEastAsia" w:hAnsi="Courier New" w:cs="Courier New"/>
          <w:sz w:val="20"/>
          <w:szCs w:val="20"/>
          <w:lang w:val="en-US"/>
        </w:rPr>
        <w:t xml:space="preserve">["lr"]})')  # </w:t>
      </w:r>
      <w:proofErr w:type="spellStart"/>
      <w:r w:rsidRPr="0004671F">
        <w:rPr>
          <w:rFonts w:ascii="Courier New" w:eastAsiaTheme="minorEastAsia" w:hAnsi="Courier New" w:cs="Courier New"/>
          <w:sz w:val="20"/>
          <w:szCs w:val="20"/>
          <w:lang w:val="en-US"/>
        </w:rPr>
        <w:t>Σχεδί</w:t>
      </w:r>
      <w:proofErr w:type="spellEnd"/>
      <w:r w:rsidRPr="0004671F">
        <w:rPr>
          <w:rFonts w:ascii="Courier New" w:eastAsiaTheme="minorEastAsia" w:hAnsi="Courier New" w:cs="Courier New"/>
          <w:sz w:val="20"/>
          <w:szCs w:val="20"/>
          <w:lang w:val="en-US"/>
        </w:rPr>
        <w:t>αση απ</w:t>
      </w:r>
      <w:proofErr w:type="spellStart"/>
      <w:r w:rsidRPr="0004671F">
        <w:rPr>
          <w:rFonts w:ascii="Courier New" w:eastAsiaTheme="minorEastAsia" w:hAnsi="Courier New" w:cs="Courier New"/>
          <w:sz w:val="20"/>
          <w:szCs w:val="20"/>
          <w:lang w:val="en-US"/>
        </w:rPr>
        <w:t>ωλειών</w:t>
      </w:r>
      <w:proofErr w:type="spellEnd"/>
      <w:r w:rsidRPr="0004671F">
        <w:rPr>
          <w:rFonts w:ascii="Courier New" w:eastAsiaTheme="minorEastAsia" w:hAnsi="Courier New" w:cs="Courier New"/>
          <w:sz w:val="20"/>
          <w:szCs w:val="20"/>
          <w:lang w:val="en-US"/>
        </w:rPr>
        <w:t xml:space="preserve"> Adam</w:t>
      </w:r>
    </w:p>
    <w:p w14:paraId="5FC809CD"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title</w:t>
      </w:r>
      <w:r w:rsidRPr="0004671F">
        <w:rPr>
          <w:rFonts w:ascii="Courier New" w:eastAsiaTheme="minorEastAsia" w:hAnsi="Courier New" w:cs="Courier New"/>
          <w:sz w:val="20"/>
          <w:szCs w:val="20"/>
        </w:rPr>
        <w:t>('Εξέλιξη Απώλειας')  # Τίτλος γραφήματος</w:t>
      </w:r>
    </w:p>
    <w:p w14:paraId="182CE63A"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xlabel</w:t>
      </w:r>
      <w:proofErr w:type="spellEnd"/>
      <w:r w:rsidRPr="0004671F">
        <w:rPr>
          <w:rFonts w:ascii="Courier New" w:eastAsiaTheme="minorEastAsia" w:hAnsi="Courier New" w:cs="Courier New"/>
          <w:sz w:val="20"/>
          <w:szCs w:val="20"/>
        </w:rPr>
        <w:t xml:space="preserve">('Εποχή')  # Ετικέτα άξονα </w:t>
      </w:r>
      <w:r w:rsidRPr="0004671F">
        <w:rPr>
          <w:rFonts w:ascii="Courier New" w:eastAsiaTheme="minorEastAsia" w:hAnsi="Courier New" w:cs="Courier New"/>
          <w:sz w:val="20"/>
          <w:szCs w:val="20"/>
          <w:lang w:val="en-US"/>
        </w:rPr>
        <w:t>x</w:t>
      </w:r>
    </w:p>
    <w:p w14:paraId="0D88F000"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ylabel</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MSE</w:t>
      </w:r>
      <w:r w:rsidRPr="0004671F">
        <w:rPr>
          <w:rFonts w:ascii="Courier New" w:eastAsiaTheme="minorEastAsia" w:hAnsi="Courier New" w:cs="Courier New"/>
          <w:sz w:val="20"/>
          <w:szCs w:val="20"/>
        </w:rPr>
        <w:t xml:space="preserve">')  # Ετικέτα άξονα </w:t>
      </w:r>
      <w:r w:rsidRPr="0004671F">
        <w:rPr>
          <w:rFonts w:ascii="Courier New" w:eastAsiaTheme="minorEastAsia" w:hAnsi="Courier New" w:cs="Courier New"/>
          <w:sz w:val="20"/>
          <w:szCs w:val="20"/>
          <w:lang w:val="en-US"/>
        </w:rPr>
        <w:t>y</w:t>
      </w:r>
    </w:p>
    <w:p w14:paraId="596BFAED"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legend</w:t>
      </w:r>
      <w:r w:rsidRPr="0004671F">
        <w:rPr>
          <w:rFonts w:ascii="Courier New" w:eastAsiaTheme="minorEastAsia" w:hAnsi="Courier New" w:cs="Courier New"/>
          <w:sz w:val="20"/>
          <w:szCs w:val="20"/>
        </w:rPr>
        <w:t>()  # Εμφάνιση λεζάντας</w:t>
      </w:r>
    </w:p>
    <w:p w14:paraId="1E864884"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grid</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True</w:t>
      </w:r>
      <w:r w:rsidRPr="0004671F">
        <w:rPr>
          <w:rFonts w:ascii="Courier New" w:eastAsiaTheme="minorEastAsia" w:hAnsi="Courier New" w:cs="Courier New"/>
          <w:sz w:val="20"/>
          <w:szCs w:val="20"/>
        </w:rPr>
        <w:t>)  # Εμφάνιση πλέγματος</w:t>
      </w:r>
    </w:p>
    <w:p w14:paraId="2098B171" w14:textId="77777777" w:rsidR="0004671F" w:rsidRPr="0004671F" w:rsidRDefault="0004671F" w:rsidP="0004671F">
      <w:pPr>
        <w:jc w:val="both"/>
        <w:rPr>
          <w:rFonts w:ascii="Courier New" w:eastAsiaTheme="minorEastAsia" w:hAnsi="Courier New" w:cs="Courier New"/>
          <w:sz w:val="20"/>
          <w:szCs w:val="20"/>
        </w:rPr>
      </w:pPr>
    </w:p>
    <w:p w14:paraId="1CDC0C74"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2. Σύγκριση Προβλέψεων</w:t>
      </w:r>
    </w:p>
    <w:p w14:paraId="40D66DCC"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subplot</w:t>
      </w:r>
      <w:r w:rsidRPr="0004671F">
        <w:rPr>
          <w:rFonts w:ascii="Courier New" w:eastAsiaTheme="minorEastAsia" w:hAnsi="Courier New" w:cs="Courier New"/>
          <w:sz w:val="20"/>
          <w:szCs w:val="20"/>
        </w:rPr>
        <w:t>(2, 2, 2)</w:t>
      </w:r>
    </w:p>
    <w:p w14:paraId="7D3EF2AA"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plot</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y</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analytical</w:t>
      </w:r>
      <w:r w:rsidRPr="0004671F">
        <w:rPr>
          <w:rFonts w:ascii="Courier New" w:eastAsiaTheme="minorEastAsia" w:hAnsi="Courier New" w:cs="Courier New"/>
          <w:sz w:val="20"/>
          <w:szCs w:val="20"/>
        </w:rPr>
        <w:t>, '</w:t>
      </w:r>
      <w:r w:rsidRPr="0004671F">
        <w:rPr>
          <w:rFonts w:ascii="Courier New" w:eastAsiaTheme="minorEastAsia" w:hAnsi="Courier New" w:cs="Courier New"/>
          <w:sz w:val="20"/>
          <w:szCs w:val="20"/>
          <w:lang w:val="en-US"/>
        </w:rPr>
        <w:t>k</w:t>
      </w:r>
      <w:r w:rsidRPr="0004671F">
        <w:rPr>
          <w:rFonts w:ascii="Courier New" w:eastAsiaTheme="minorEastAsia" w:hAnsi="Courier New" w:cs="Courier New"/>
          <w:sz w:val="20"/>
          <w:szCs w:val="20"/>
        </w:rPr>
        <w:t xml:space="preserve">-', </w:t>
      </w:r>
      <w:r w:rsidRPr="0004671F">
        <w:rPr>
          <w:rFonts w:ascii="Courier New" w:eastAsiaTheme="minorEastAsia" w:hAnsi="Courier New" w:cs="Courier New"/>
          <w:sz w:val="20"/>
          <w:szCs w:val="20"/>
          <w:lang w:val="en-US"/>
        </w:rPr>
        <w:t>linewidth</w:t>
      </w:r>
      <w:r w:rsidRPr="0004671F">
        <w:rPr>
          <w:rFonts w:ascii="Courier New" w:eastAsiaTheme="minorEastAsia" w:hAnsi="Courier New" w:cs="Courier New"/>
          <w:sz w:val="20"/>
          <w:szCs w:val="20"/>
        </w:rPr>
        <w:t xml:space="preserve">=2, </w:t>
      </w:r>
      <w:r w:rsidRPr="0004671F">
        <w:rPr>
          <w:rFonts w:ascii="Courier New" w:eastAsiaTheme="minorEastAsia" w:hAnsi="Courier New" w:cs="Courier New"/>
          <w:sz w:val="20"/>
          <w:szCs w:val="20"/>
          <w:lang w:val="en-US"/>
        </w:rPr>
        <w:t>label</w:t>
      </w:r>
      <w:r w:rsidRPr="0004671F">
        <w:rPr>
          <w:rFonts w:ascii="Courier New" w:eastAsiaTheme="minorEastAsia" w:hAnsi="Courier New" w:cs="Courier New"/>
          <w:sz w:val="20"/>
          <w:szCs w:val="20"/>
        </w:rPr>
        <w:t>='Αναλυτική Λύση')  # Σχεδίαση αναλυτικής λύσης</w:t>
      </w:r>
    </w:p>
    <w:p w14:paraId="72F04F80"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plt.plot</w:t>
      </w:r>
      <w:proofErr w:type="spellEnd"/>
      <w:r w:rsidRPr="0004671F">
        <w:rPr>
          <w:rFonts w:ascii="Courier New" w:eastAsiaTheme="minorEastAsia" w:hAnsi="Courier New" w:cs="Courier New"/>
          <w:sz w:val="20"/>
          <w:szCs w:val="20"/>
          <w:lang w:val="en-US"/>
        </w:rPr>
        <w:t xml:space="preserve">(t, </w:t>
      </w:r>
      <w:proofErr w:type="spellStart"/>
      <w:r w:rsidRPr="0004671F">
        <w:rPr>
          <w:rFonts w:ascii="Courier New" w:eastAsiaTheme="minorEastAsia" w:hAnsi="Courier New" w:cs="Courier New"/>
          <w:sz w:val="20"/>
          <w:szCs w:val="20"/>
          <w:lang w:val="en-US"/>
        </w:rPr>
        <w:t>get_preds</w:t>
      </w:r>
      <w:proofErr w:type="spellEnd"/>
      <w:r w:rsidRPr="0004671F">
        <w:rPr>
          <w:rFonts w:ascii="Courier New" w:eastAsiaTheme="minorEastAsia" w:hAnsi="Courier New" w:cs="Courier New"/>
          <w:sz w:val="20"/>
          <w:szCs w:val="20"/>
          <w:lang w:val="en-US"/>
        </w:rPr>
        <w:t xml:space="preserve">(rk4_model), label='RK4')  # </w:t>
      </w:r>
      <w:proofErr w:type="spellStart"/>
      <w:r w:rsidRPr="0004671F">
        <w:rPr>
          <w:rFonts w:ascii="Courier New" w:eastAsiaTheme="minorEastAsia" w:hAnsi="Courier New" w:cs="Courier New"/>
          <w:sz w:val="20"/>
          <w:szCs w:val="20"/>
          <w:lang w:val="en-US"/>
        </w:rPr>
        <w:t>Σχεδί</w:t>
      </w:r>
      <w:proofErr w:type="spellEnd"/>
      <w:r w:rsidRPr="0004671F">
        <w:rPr>
          <w:rFonts w:ascii="Courier New" w:eastAsiaTheme="minorEastAsia" w:hAnsi="Courier New" w:cs="Courier New"/>
          <w:sz w:val="20"/>
          <w:szCs w:val="20"/>
          <w:lang w:val="en-US"/>
        </w:rPr>
        <w:t>αση π</w:t>
      </w:r>
      <w:proofErr w:type="spellStart"/>
      <w:r w:rsidRPr="0004671F">
        <w:rPr>
          <w:rFonts w:ascii="Courier New" w:eastAsiaTheme="minorEastAsia" w:hAnsi="Courier New" w:cs="Courier New"/>
          <w:sz w:val="20"/>
          <w:szCs w:val="20"/>
          <w:lang w:val="en-US"/>
        </w:rPr>
        <w:t>ρο</w:t>
      </w:r>
      <w:proofErr w:type="spellEnd"/>
      <w:r w:rsidRPr="0004671F">
        <w:rPr>
          <w:rFonts w:ascii="Courier New" w:eastAsiaTheme="minorEastAsia" w:hAnsi="Courier New" w:cs="Courier New"/>
          <w:sz w:val="20"/>
          <w:szCs w:val="20"/>
          <w:lang w:val="en-US"/>
        </w:rPr>
        <w:t>βλέψεων RK4</w:t>
      </w:r>
    </w:p>
    <w:p w14:paraId="0826E980"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plt.plot</w:t>
      </w:r>
      <w:proofErr w:type="spellEnd"/>
      <w:r w:rsidRPr="0004671F">
        <w:rPr>
          <w:rFonts w:ascii="Courier New" w:eastAsiaTheme="minorEastAsia" w:hAnsi="Courier New" w:cs="Courier New"/>
          <w:sz w:val="20"/>
          <w:szCs w:val="20"/>
          <w:lang w:val="en-US"/>
        </w:rPr>
        <w:t xml:space="preserve">(t, </w:t>
      </w:r>
      <w:proofErr w:type="spellStart"/>
      <w:r w:rsidRPr="0004671F">
        <w:rPr>
          <w:rFonts w:ascii="Courier New" w:eastAsiaTheme="minorEastAsia" w:hAnsi="Courier New" w:cs="Courier New"/>
          <w:sz w:val="20"/>
          <w:szCs w:val="20"/>
          <w:lang w:val="en-US"/>
        </w:rPr>
        <w:t>get_preds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sgd_model</w:t>
      </w:r>
      <w:proofErr w:type="spellEnd"/>
      <w:r w:rsidRPr="0004671F">
        <w:rPr>
          <w:rFonts w:ascii="Courier New" w:eastAsiaTheme="minorEastAsia" w:hAnsi="Courier New" w:cs="Courier New"/>
          <w:sz w:val="20"/>
          <w:szCs w:val="20"/>
          <w:lang w:val="en-US"/>
        </w:rPr>
        <w:t xml:space="preserve">), label='Full-Batch GD')  # </w:t>
      </w:r>
      <w:proofErr w:type="spellStart"/>
      <w:r w:rsidRPr="0004671F">
        <w:rPr>
          <w:rFonts w:ascii="Courier New" w:eastAsiaTheme="minorEastAsia" w:hAnsi="Courier New" w:cs="Courier New"/>
          <w:sz w:val="20"/>
          <w:szCs w:val="20"/>
          <w:lang w:val="en-US"/>
        </w:rPr>
        <w:t>Σχεδί</w:t>
      </w:r>
      <w:proofErr w:type="spellEnd"/>
      <w:r w:rsidRPr="0004671F">
        <w:rPr>
          <w:rFonts w:ascii="Courier New" w:eastAsiaTheme="minorEastAsia" w:hAnsi="Courier New" w:cs="Courier New"/>
          <w:sz w:val="20"/>
          <w:szCs w:val="20"/>
          <w:lang w:val="en-US"/>
        </w:rPr>
        <w:t>αση π</w:t>
      </w:r>
      <w:proofErr w:type="spellStart"/>
      <w:r w:rsidRPr="0004671F">
        <w:rPr>
          <w:rFonts w:ascii="Courier New" w:eastAsiaTheme="minorEastAsia" w:hAnsi="Courier New" w:cs="Courier New"/>
          <w:sz w:val="20"/>
          <w:szCs w:val="20"/>
          <w:lang w:val="en-US"/>
        </w:rPr>
        <w:t>ρο</w:t>
      </w:r>
      <w:proofErr w:type="spellEnd"/>
      <w:r w:rsidRPr="0004671F">
        <w:rPr>
          <w:rFonts w:ascii="Courier New" w:eastAsiaTheme="minorEastAsia" w:hAnsi="Courier New" w:cs="Courier New"/>
          <w:sz w:val="20"/>
          <w:szCs w:val="20"/>
          <w:lang w:val="en-US"/>
        </w:rPr>
        <w:t>βλέψεων Full-Batch GD</w:t>
      </w:r>
    </w:p>
    <w:p w14:paraId="57D87AB0"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plt.plot</w:t>
      </w:r>
      <w:proofErr w:type="spellEnd"/>
      <w:r w:rsidRPr="0004671F">
        <w:rPr>
          <w:rFonts w:ascii="Courier New" w:eastAsiaTheme="minorEastAsia" w:hAnsi="Courier New" w:cs="Courier New"/>
          <w:sz w:val="20"/>
          <w:szCs w:val="20"/>
          <w:lang w:val="en-US"/>
        </w:rPr>
        <w:t xml:space="preserve">(t, </w:t>
      </w:r>
      <w:proofErr w:type="spellStart"/>
      <w:r w:rsidRPr="0004671F">
        <w:rPr>
          <w:rFonts w:ascii="Courier New" w:eastAsiaTheme="minorEastAsia" w:hAnsi="Courier New" w:cs="Courier New"/>
          <w:sz w:val="20"/>
          <w:szCs w:val="20"/>
          <w:lang w:val="en-US"/>
        </w:rPr>
        <w:t>get_preds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adam_model</w:t>
      </w:r>
      <w:proofErr w:type="spellEnd"/>
      <w:r w:rsidRPr="0004671F">
        <w:rPr>
          <w:rFonts w:ascii="Courier New" w:eastAsiaTheme="minorEastAsia" w:hAnsi="Courier New" w:cs="Courier New"/>
          <w:sz w:val="20"/>
          <w:szCs w:val="20"/>
          <w:lang w:val="en-US"/>
        </w:rPr>
        <w:t xml:space="preserve">), label='Adam')  # </w:t>
      </w:r>
      <w:proofErr w:type="spellStart"/>
      <w:r w:rsidRPr="0004671F">
        <w:rPr>
          <w:rFonts w:ascii="Courier New" w:eastAsiaTheme="minorEastAsia" w:hAnsi="Courier New" w:cs="Courier New"/>
          <w:sz w:val="20"/>
          <w:szCs w:val="20"/>
          <w:lang w:val="en-US"/>
        </w:rPr>
        <w:t>Σχεδί</w:t>
      </w:r>
      <w:proofErr w:type="spellEnd"/>
      <w:r w:rsidRPr="0004671F">
        <w:rPr>
          <w:rFonts w:ascii="Courier New" w:eastAsiaTheme="minorEastAsia" w:hAnsi="Courier New" w:cs="Courier New"/>
          <w:sz w:val="20"/>
          <w:szCs w:val="20"/>
          <w:lang w:val="en-US"/>
        </w:rPr>
        <w:t>αση π</w:t>
      </w:r>
      <w:proofErr w:type="spellStart"/>
      <w:r w:rsidRPr="0004671F">
        <w:rPr>
          <w:rFonts w:ascii="Courier New" w:eastAsiaTheme="minorEastAsia" w:hAnsi="Courier New" w:cs="Courier New"/>
          <w:sz w:val="20"/>
          <w:szCs w:val="20"/>
          <w:lang w:val="en-US"/>
        </w:rPr>
        <w:t>ρο</w:t>
      </w:r>
      <w:proofErr w:type="spellEnd"/>
      <w:r w:rsidRPr="0004671F">
        <w:rPr>
          <w:rFonts w:ascii="Courier New" w:eastAsiaTheme="minorEastAsia" w:hAnsi="Courier New" w:cs="Courier New"/>
          <w:sz w:val="20"/>
          <w:szCs w:val="20"/>
          <w:lang w:val="en-US"/>
        </w:rPr>
        <w:t>βλέψεων Adam</w:t>
      </w:r>
    </w:p>
    <w:p w14:paraId="26E78BB4"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title</w:t>
      </w:r>
      <w:r w:rsidRPr="0004671F">
        <w:rPr>
          <w:rFonts w:ascii="Courier New" w:eastAsiaTheme="minorEastAsia" w:hAnsi="Courier New" w:cs="Courier New"/>
          <w:sz w:val="20"/>
          <w:szCs w:val="20"/>
        </w:rPr>
        <w:t>('Σύγκριση Προβλέψεων')  # Τίτλος γραφήματος</w:t>
      </w:r>
    </w:p>
    <w:p w14:paraId="1BE74319"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xlabel</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w:t>
      </w:r>
      <w:r w:rsidRPr="0004671F">
        <w:rPr>
          <w:rFonts w:ascii="Courier New" w:eastAsiaTheme="minorEastAsia" w:hAnsi="Courier New" w:cs="Courier New"/>
          <w:sz w:val="20"/>
          <w:szCs w:val="20"/>
        </w:rPr>
        <w:t xml:space="preserve">')  # Ετικέτα άξονα </w:t>
      </w:r>
      <w:r w:rsidRPr="0004671F">
        <w:rPr>
          <w:rFonts w:ascii="Courier New" w:eastAsiaTheme="minorEastAsia" w:hAnsi="Courier New" w:cs="Courier New"/>
          <w:sz w:val="20"/>
          <w:szCs w:val="20"/>
          <w:lang w:val="en-US"/>
        </w:rPr>
        <w:t>x</w:t>
      </w:r>
    </w:p>
    <w:p w14:paraId="1205CD3B"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ylabel</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y</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w:t>
      </w:r>
      <w:r w:rsidRPr="0004671F">
        <w:rPr>
          <w:rFonts w:ascii="Courier New" w:eastAsiaTheme="minorEastAsia" w:hAnsi="Courier New" w:cs="Courier New"/>
          <w:sz w:val="20"/>
          <w:szCs w:val="20"/>
        </w:rPr>
        <w:t xml:space="preserve">)')  # Ετικέτα άξονα </w:t>
      </w:r>
      <w:r w:rsidRPr="0004671F">
        <w:rPr>
          <w:rFonts w:ascii="Courier New" w:eastAsiaTheme="minorEastAsia" w:hAnsi="Courier New" w:cs="Courier New"/>
          <w:sz w:val="20"/>
          <w:szCs w:val="20"/>
          <w:lang w:val="en-US"/>
        </w:rPr>
        <w:t>y</w:t>
      </w:r>
    </w:p>
    <w:p w14:paraId="039F1E4A"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legend</w:t>
      </w:r>
      <w:r w:rsidRPr="0004671F">
        <w:rPr>
          <w:rFonts w:ascii="Courier New" w:eastAsiaTheme="minorEastAsia" w:hAnsi="Courier New" w:cs="Courier New"/>
          <w:sz w:val="20"/>
          <w:szCs w:val="20"/>
        </w:rPr>
        <w:t>()  # Εμφάνιση λεζάντας</w:t>
      </w:r>
    </w:p>
    <w:p w14:paraId="0A59A5CC"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grid</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True</w:t>
      </w:r>
      <w:r w:rsidRPr="0004671F">
        <w:rPr>
          <w:rFonts w:ascii="Courier New" w:eastAsiaTheme="minorEastAsia" w:hAnsi="Courier New" w:cs="Courier New"/>
          <w:sz w:val="20"/>
          <w:szCs w:val="20"/>
        </w:rPr>
        <w:t>)  # Εμφάνιση πλέγματος</w:t>
      </w:r>
    </w:p>
    <w:p w14:paraId="2C3A3D55" w14:textId="77777777" w:rsidR="0004671F" w:rsidRPr="0004671F" w:rsidRDefault="0004671F" w:rsidP="0004671F">
      <w:pPr>
        <w:jc w:val="both"/>
        <w:rPr>
          <w:rFonts w:ascii="Courier New" w:eastAsiaTheme="minorEastAsia" w:hAnsi="Courier New" w:cs="Courier New"/>
          <w:sz w:val="20"/>
          <w:szCs w:val="20"/>
        </w:rPr>
      </w:pPr>
    </w:p>
    <w:p w14:paraId="514F9E86"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3. Απόλυτο Σφάλμα (Γραμμική Κλίμακα)</w:t>
      </w:r>
    </w:p>
    <w:p w14:paraId="768160CE"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subplot</w:t>
      </w:r>
      <w:r w:rsidRPr="0004671F">
        <w:rPr>
          <w:rFonts w:ascii="Courier New" w:eastAsiaTheme="minorEastAsia" w:hAnsi="Courier New" w:cs="Courier New"/>
          <w:sz w:val="20"/>
          <w:szCs w:val="20"/>
        </w:rPr>
        <w:t>(2, 2, 3)</w:t>
      </w:r>
    </w:p>
    <w:p w14:paraId="5C6BAEC7"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plt.plot</w:t>
      </w:r>
      <w:proofErr w:type="spellEnd"/>
      <w:r w:rsidRPr="0004671F">
        <w:rPr>
          <w:rFonts w:ascii="Courier New" w:eastAsiaTheme="minorEastAsia" w:hAnsi="Courier New" w:cs="Courier New"/>
          <w:sz w:val="20"/>
          <w:szCs w:val="20"/>
          <w:lang w:val="en-US"/>
        </w:rPr>
        <w:t xml:space="preserve">(t, </w:t>
      </w:r>
      <w:proofErr w:type="spellStart"/>
      <w:r w:rsidRPr="0004671F">
        <w:rPr>
          <w:rFonts w:ascii="Courier New" w:eastAsiaTheme="minorEastAsia" w:hAnsi="Courier New" w:cs="Courier New"/>
          <w:sz w:val="20"/>
          <w:szCs w:val="20"/>
          <w:lang w:val="en-US"/>
        </w:rPr>
        <w:t>np.abs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get_preds</w:t>
      </w:r>
      <w:proofErr w:type="spellEnd"/>
      <w:r w:rsidRPr="0004671F">
        <w:rPr>
          <w:rFonts w:ascii="Courier New" w:eastAsiaTheme="minorEastAsia" w:hAnsi="Courier New" w:cs="Courier New"/>
          <w:sz w:val="20"/>
          <w:szCs w:val="20"/>
          <w:lang w:val="en-US"/>
        </w:rPr>
        <w:t xml:space="preserve">(rk4_model) - </w:t>
      </w:r>
      <w:proofErr w:type="spellStart"/>
      <w:r w:rsidRPr="0004671F">
        <w:rPr>
          <w:rFonts w:ascii="Courier New" w:eastAsiaTheme="minorEastAsia" w:hAnsi="Courier New" w:cs="Courier New"/>
          <w:sz w:val="20"/>
          <w:szCs w:val="20"/>
          <w:lang w:val="en-US"/>
        </w:rPr>
        <w:t>y_analytical</w:t>
      </w:r>
      <w:proofErr w:type="spellEnd"/>
      <w:r w:rsidRPr="0004671F">
        <w:rPr>
          <w:rFonts w:ascii="Courier New" w:eastAsiaTheme="minorEastAsia" w:hAnsi="Courier New" w:cs="Courier New"/>
          <w:sz w:val="20"/>
          <w:szCs w:val="20"/>
          <w:lang w:val="en-US"/>
        </w:rPr>
        <w:t xml:space="preserve">), label='RK4')  # </w:t>
      </w:r>
      <w:proofErr w:type="spellStart"/>
      <w:r w:rsidRPr="0004671F">
        <w:rPr>
          <w:rFonts w:ascii="Courier New" w:eastAsiaTheme="minorEastAsia" w:hAnsi="Courier New" w:cs="Courier New"/>
          <w:sz w:val="20"/>
          <w:szCs w:val="20"/>
          <w:lang w:val="en-US"/>
        </w:rPr>
        <w:t>Σφάλμ</w:t>
      </w:r>
      <w:proofErr w:type="spellEnd"/>
      <w:r w:rsidRPr="0004671F">
        <w:rPr>
          <w:rFonts w:ascii="Courier New" w:eastAsiaTheme="minorEastAsia" w:hAnsi="Courier New" w:cs="Courier New"/>
          <w:sz w:val="20"/>
          <w:szCs w:val="20"/>
          <w:lang w:val="en-US"/>
        </w:rPr>
        <w:t>α RK4</w:t>
      </w:r>
    </w:p>
    <w:p w14:paraId="2A1CF085"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plt.plot</w:t>
      </w:r>
      <w:proofErr w:type="spellEnd"/>
      <w:r w:rsidRPr="0004671F">
        <w:rPr>
          <w:rFonts w:ascii="Courier New" w:eastAsiaTheme="minorEastAsia" w:hAnsi="Courier New" w:cs="Courier New"/>
          <w:sz w:val="20"/>
          <w:szCs w:val="20"/>
          <w:lang w:val="en-US"/>
        </w:rPr>
        <w:t xml:space="preserve">(t, </w:t>
      </w:r>
      <w:proofErr w:type="spellStart"/>
      <w:r w:rsidRPr="0004671F">
        <w:rPr>
          <w:rFonts w:ascii="Courier New" w:eastAsiaTheme="minorEastAsia" w:hAnsi="Courier New" w:cs="Courier New"/>
          <w:sz w:val="20"/>
          <w:szCs w:val="20"/>
          <w:lang w:val="en-US"/>
        </w:rPr>
        <w:t>np.abs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get_preds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sgd_model</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y_analytical</w:t>
      </w:r>
      <w:proofErr w:type="spellEnd"/>
      <w:r w:rsidRPr="0004671F">
        <w:rPr>
          <w:rFonts w:ascii="Courier New" w:eastAsiaTheme="minorEastAsia" w:hAnsi="Courier New" w:cs="Courier New"/>
          <w:sz w:val="20"/>
          <w:szCs w:val="20"/>
          <w:lang w:val="en-US"/>
        </w:rPr>
        <w:t xml:space="preserve">), label='Full-Batch GD')  # </w:t>
      </w:r>
      <w:proofErr w:type="spellStart"/>
      <w:r w:rsidRPr="0004671F">
        <w:rPr>
          <w:rFonts w:ascii="Courier New" w:eastAsiaTheme="minorEastAsia" w:hAnsi="Courier New" w:cs="Courier New"/>
          <w:sz w:val="20"/>
          <w:szCs w:val="20"/>
          <w:lang w:val="en-US"/>
        </w:rPr>
        <w:t>Σφάλμ</w:t>
      </w:r>
      <w:proofErr w:type="spellEnd"/>
      <w:r w:rsidRPr="0004671F">
        <w:rPr>
          <w:rFonts w:ascii="Courier New" w:eastAsiaTheme="minorEastAsia" w:hAnsi="Courier New" w:cs="Courier New"/>
          <w:sz w:val="20"/>
          <w:szCs w:val="20"/>
          <w:lang w:val="en-US"/>
        </w:rPr>
        <w:t>α Full-Batch GD</w:t>
      </w:r>
    </w:p>
    <w:p w14:paraId="3343EB32"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lastRenderedPageBreak/>
        <w:t>plt.plot</w:t>
      </w:r>
      <w:proofErr w:type="spellEnd"/>
      <w:r w:rsidRPr="0004671F">
        <w:rPr>
          <w:rFonts w:ascii="Courier New" w:eastAsiaTheme="minorEastAsia" w:hAnsi="Courier New" w:cs="Courier New"/>
          <w:sz w:val="20"/>
          <w:szCs w:val="20"/>
          <w:lang w:val="en-US"/>
        </w:rPr>
        <w:t xml:space="preserve">(t, </w:t>
      </w:r>
      <w:proofErr w:type="spellStart"/>
      <w:r w:rsidRPr="0004671F">
        <w:rPr>
          <w:rFonts w:ascii="Courier New" w:eastAsiaTheme="minorEastAsia" w:hAnsi="Courier New" w:cs="Courier New"/>
          <w:sz w:val="20"/>
          <w:szCs w:val="20"/>
          <w:lang w:val="en-US"/>
        </w:rPr>
        <w:t>np.abs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get_preds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adam_model</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y_analytical</w:t>
      </w:r>
      <w:proofErr w:type="spellEnd"/>
      <w:r w:rsidRPr="0004671F">
        <w:rPr>
          <w:rFonts w:ascii="Courier New" w:eastAsiaTheme="minorEastAsia" w:hAnsi="Courier New" w:cs="Courier New"/>
          <w:sz w:val="20"/>
          <w:szCs w:val="20"/>
          <w:lang w:val="en-US"/>
        </w:rPr>
        <w:t xml:space="preserve">), label='Adam')  # </w:t>
      </w:r>
      <w:proofErr w:type="spellStart"/>
      <w:r w:rsidRPr="0004671F">
        <w:rPr>
          <w:rFonts w:ascii="Courier New" w:eastAsiaTheme="minorEastAsia" w:hAnsi="Courier New" w:cs="Courier New"/>
          <w:sz w:val="20"/>
          <w:szCs w:val="20"/>
          <w:lang w:val="en-US"/>
        </w:rPr>
        <w:t>Σφάλμ</w:t>
      </w:r>
      <w:proofErr w:type="spellEnd"/>
      <w:r w:rsidRPr="0004671F">
        <w:rPr>
          <w:rFonts w:ascii="Courier New" w:eastAsiaTheme="minorEastAsia" w:hAnsi="Courier New" w:cs="Courier New"/>
          <w:sz w:val="20"/>
          <w:szCs w:val="20"/>
          <w:lang w:val="en-US"/>
        </w:rPr>
        <w:t>α Adam</w:t>
      </w:r>
    </w:p>
    <w:p w14:paraId="4FA29E93"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title</w:t>
      </w:r>
      <w:r w:rsidRPr="0004671F">
        <w:rPr>
          <w:rFonts w:ascii="Courier New" w:eastAsiaTheme="minorEastAsia" w:hAnsi="Courier New" w:cs="Courier New"/>
          <w:sz w:val="20"/>
          <w:szCs w:val="20"/>
        </w:rPr>
        <w:t>('Απόλυτο Σφάλμα (Γραμμική Κλίμακα)')  # Τίτλος γραφήματος</w:t>
      </w:r>
    </w:p>
    <w:p w14:paraId="2CAA5D32"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xlabel</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w:t>
      </w:r>
      <w:r w:rsidRPr="0004671F">
        <w:rPr>
          <w:rFonts w:ascii="Courier New" w:eastAsiaTheme="minorEastAsia" w:hAnsi="Courier New" w:cs="Courier New"/>
          <w:sz w:val="20"/>
          <w:szCs w:val="20"/>
        </w:rPr>
        <w:t xml:space="preserve">')  # Ετικέτα άξονα </w:t>
      </w:r>
      <w:r w:rsidRPr="0004671F">
        <w:rPr>
          <w:rFonts w:ascii="Courier New" w:eastAsiaTheme="minorEastAsia" w:hAnsi="Courier New" w:cs="Courier New"/>
          <w:sz w:val="20"/>
          <w:szCs w:val="20"/>
          <w:lang w:val="en-US"/>
        </w:rPr>
        <w:t>x</w:t>
      </w:r>
    </w:p>
    <w:p w14:paraId="1EC6214E"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ylabel</w:t>
      </w:r>
      <w:proofErr w:type="spellEnd"/>
      <w:r w:rsidRPr="0004671F">
        <w:rPr>
          <w:rFonts w:ascii="Courier New" w:eastAsiaTheme="minorEastAsia" w:hAnsi="Courier New" w:cs="Courier New"/>
          <w:sz w:val="20"/>
          <w:szCs w:val="20"/>
        </w:rPr>
        <w:t>('|Δ</w:t>
      </w:r>
      <w:r w:rsidRPr="0004671F">
        <w:rPr>
          <w:rFonts w:ascii="Courier New" w:eastAsiaTheme="minorEastAsia" w:hAnsi="Courier New" w:cs="Courier New"/>
          <w:sz w:val="20"/>
          <w:szCs w:val="20"/>
          <w:lang w:val="en-US"/>
        </w:rPr>
        <w:t>y</w:t>
      </w:r>
      <w:r w:rsidRPr="0004671F">
        <w:rPr>
          <w:rFonts w:ascii="Courier New" w:eastAsiaTheme="minorEastAsia" w:hAnsi="Courier New" w:cs="Courier New"/>
          <w:sz w:val="20"/>
          <w:szCs w:val="20"/>
        </w:rPr>
        <w:t xml:space="preserve">|')  # Ετικέτα άξονα </w:t>
      </w:r>
      <w:r w:rsidRPr="0004671F">
        <w:rPr>
          <w:rFonts w:ascii="Courier New" w:eastAsiaTheme="minorEastAsia" w:hAnsi="Courier New" w:cs="Courier New"/>
          <w:sz w:val="20"/>
          <w:szCs w:val="20"/>
          <w:lang w:val="en-US"/>
        </w:rPr>
        <w:t>y</w:t>
      </w:r>
    </w:p>
    <w:p w14:paraId="31F87485"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legend</w:t>
      </w:r>
      <w:r w:rsidRPr="0004671F">
        <w:rPr>
          <w:rFonts w:ascii="Courier New" w:eastAsiaTheme="minorEastAsia" w:hAnsi="Courier New" w:cs="Courier New"/>
          <w:sz w:val="20"/>
          <w:szCs w:val="20"/>
        </w:rPr>
        <w:t>()  # Εμφάνιση λεζάντας</w:t>
      </w:r>
    </w:p>
    <w:p w14:paraId="239ADB39"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grid</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True</w:t>
      </w:r>
      <w:r w:rsidRPr="0004671F">
        <w:rPr>
          <w:rFonts w:ascii="Courier New" w:eastAsiaTheme="minorEastAsia" w:hAnsi="Courier New" w:cs="Courier New"/>
          <w:sz w:val="20"/>
          <w:szCs w:val="20"/>
        </w:rPr>
        <w:t>)  # Εμφάνιση πλέγματος</w:t>
      </w:r>
    </w:p>
    <w:p w14:paraId="06D8E96F" w14:textId="77777777" w:rsidR="0004671F" w:rsidRPr="0004671F" w:rsidRDefault="0004671F" w:rsidP="0004671F">
      <w:pPr>
        <w:jc w:val="both"/>
        <w:rPr>
          <w:rFonts w:ascii="Courier New" w:eastAsiaTheme="minorEastAsia" w:hAnsi="Courier New" w:cs="Courier New"/>
          <w:sz w:val="20"/>
          <w:szCs w:val="20"/>
        </w:rPr>
      </w:pPr>
    </w:p>
    <w:p w14:paraId="4A8004FD" w14:textId="77777777" w:rsidR="0004671F" w:rsidRPr="0004671F" w:rsidRDefault="0004671F" w:rsidP="0004671F">
      <w:pPr>
        <w:jc w:val="both"/>
        <w:rPr>
          <w:rFonts w:ascii="Courier New" w:eastAsiaTheme="minorEastAsia" w:hAnsi="Courier New" w:cs="Courier New"/>
          <w:sz w:val="20"/>
          <w:szCs w:val="20"/>
        </w:rPr>
      </w:pPr>
      <w:r w:rsidRPr="0004671F">
        <w:rPr>
          <w:rFonts w:ascii="Courier New" w:eastAsiaTheme="minorEastAsia" w:hAnsi="Courier New" w:cs="Courier New"/>
          <w:sz w:val="20"/>
          <w:szCs w:val="20"/>
        </w:rPr>
        <w:t># 4. Απόλυτο Σφάλμα (Λογαριθμική Κλίμακα)</w:t>
      </w:r>
    </w:p>
    <w:p w14:paraId="2C4C4A8F"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subplot</w:t>
      </w:r>
      <w:r w:rsidRPr="0004671F">
        <w:rPr>
          <w:rFonts w:ascii="Courier New" w:eastAsiaTheme="minorEastAsia" w:hAnsi="Courier New" w:cs="Courier New"/>
          <w:sz w:val="20"/>
          <w:szCs w:val="20"/>
        </w:rPr>
        <w:t>(2, 2, 4)</w:t>
      </w:r>
    </w:p>
    <w:p w14:paraId="05D511F7"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plt.semilogy</w:t>
      </w:r>
      <w:proofErr w:type="spellEnd"/>
      <w:r w:rsidRPr="0004671F">
        <w:rPr>
          <w:rFonts w:ascii="Courier New" w:eastAsiaTheme="minorEastAsia" w:hAnsi="Courier New" w:cs="Courier New"/>
          <w:sz w:val="20"/>
          <w:szCs w:val="20"/>
          <w:lang w:val="en-US"/>
        </w:rPr>
        <w:t xml:space="preserve">(t, </w:t>
      </w:r>
      <w:proofErr w:type="spellStart"/>
      <w:r w:rsidRPr="0004671F">
        <w:rPr>
          <w:rFonts w:ascii="Courier New" w:eastAsiaTheme="minorEastAsia" w:hAnsi="Courier New" w:cs="Courier New"/>
          <w:sz w:val="20"/>
          <w:szCs w:val="20"/>
          <w:lang w:val="en-US"/>
        </w:rPr>
        <w:t>np.abs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get_preds</w:t>
      </w:r>
      <w:proofErr w:type="spellEnd"/>
      <w:r w:rsidRPr="0004671F">
        <w:rPr>
          <w:rFonts w:ascii="Courier New" w:eastAsiaTheme="minorEastAsia" w:hAnsi="Courier New" w:cs="Courier New"/>
          <w:sz w:val="20"/>
          <w:szCs w:val="20"/>
          <w:lang w:val="en-US"/>
        </w:rPr>
        <w:t xml:space="preserve">(rk4_model) - </w:t>
      </w:r>
      <w:proofErr w:type="spellStart"/>
      <w:r w:rsidRPr="0004671F">
        <w:rPr>
          <w:rFonts w:ascii="Courier New" w:eastAsiaTheme="minorEastAsia" w:hAnsi="Courier New" w:cs="Courier New"/>
          <w:sz w:val="20"/>
          <w:szCs w:val="20"/>
          <w:lang w:val="en-US"/>
        </w:rPr>
        <w:t>y_analytical</w:t>
      </w:r>
      <w:proofErr w:type="spellEnd"/>
      <w:r w:rsidRPr="0004671F">
        <w:rPr>
          <w:rFonts w:ascii="Courier New" w:eastAsiaTheme="minorEastAsia" w:hAnsi="Courier New" w:cs="Courier New"/>
          <w:sz w:val="20"/>
          <w:szCs w:val="20"/>
          <w:lang w:val="en-US"/>
        </w:rPr>
        <w:t xml:space="preserve">), label='RK4')  # </w:t>
      </w:r>
      <w:proofErr w:type="spellStart"/>
      <w:r w:rsidRPr="0004671F">
        <w:rPr>
          <w:rFonts w:ascii="Courier New" w:eastAsiaTheme="minorEastAsia" w:hAnsi="Courier New" w:cs="Courier New"/>
          <w:sz w:val="20"/>
          <w:szCs w:val="20"/>
          <w:lang w:val="en-US"/>
        </w:rPr>
        <w:t>Σφάλμ</w:t>
      </w:r>
      <w:proofErr w:type="spellEnd"/>
      <w:r w:rsidRPr="0004671F">
        <w:rPr>
          <w:rFonts w:ascii="Courier New" w:eastAsiaTheme="minorEastAsia" w:hAnsi="Courier New" w:cs="Courier New"/>
          <w:sz w:val="20"/>
          <w:szCs w:val="20"/>
          <w:lang w:val="en-US"/>
        </w:rPr>
        <w:t>α RK4</w:t>
      </w:r>
    </w:p>
    <w:p w14:paraId="5A1EE52E"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plt.semilogy</w:t>
      </w:r>
      <w:proofErr w:type="spellEnd"/>
      <w:r w:rsidRPr="0004671F">
        <w:rPr>
          <w:rFonts w:ascii="Courier New" w:eastAsiaTheme="minorEastAsia" w:hAnsi="Courier New" w:cs="Courier New"/>
          <w:sz w:val="20"/>
          <w:szCs w:val="20"/>
          <w:lang w:val="en-US"/>
        </w:rPr>
        <w:t xml:space="preserve">(t, </w:t>
      </w:r>
      <w:proofErr w:type="spellStart"/>
      <w:r w:rsidRPr="0004671F">
        <w:rPr>
          <w:rFonts w:ascii="Courier New" w:eastAsiaTheme="minorEastAsia" w:hAnsi="Courier New" w:cs="Courier New"/>
          <w:sz w:val="20"/>
          <w:szCs w:val="20"/>
          <w:lang w:val="en-US"/>
        </w:rPr>
        <w:t>np.abs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get_preds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sgd_model</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y_analytical</w:t>
      </w:r>
      <w:proofErr w:type="spellEnd"/>
      <w:r w:rsidRPr="0004671F">
        <w:rPr>
          <w:rFonts w:ascii="Courier New" w:eastAsiaTheme="minorEastAsia" w:hAnsi="Courier New" w:cs="Courier New"/>
          <w:sz w:val="20"/>
          <w:szCs w:val="20"/>
          <w:lang w:val="en-US"/>
        </w:rPr>
        <w:t xml:space="preserve">), label='Full-Batch GD')  # </w:t>
      </w:r>
      <w:proofErr w:type="spellStart"/>
      <w:r w:rsidRPr="0004671F">
        <w:rPr>
          <w:rFonts w:ascii="Courier New" w:eastAsiaTheme="minorEastAsia" w:hAnsi="Courier New" w:cs="Courier New"/>
          <w:sz w:val="20"/>
          <w:szCs w:val="20"/>
          <w:lang w:val="en-US"/>
        </w:rPr>
        <w:t>Σφάλμ</w:t>
      </w:r>
      <w:proofErr w:type="spellEnd"/>
      <w:r w:rsidRPr="0004671F">
        <w:rPr>
          <w:rFonts w:ascii="Courier New" w:eastAsiaTheme="minorEastAsia" w:hAnsi="Courier New" w:cs="Courier New"/>
          <w:sz w:val="20"/>
          <w:szCs w:val="20"/>
          <w:lang w:val="en-US"/>
        </w:rPr>
        <w:t>α Full-Batch GD</w:t>
      </w:r>
    </w:p>
    <w:p w14:paraId="6E4AF53E" w14:textId="77777777" w:rsidR="0004671F" w:rsidRPr="0004671F" w:rsidRDefault="0004671F" w:rsidP="0004671F">
      <w:pPr>
        <w:jc w:val="both"/>
        <w:rPr>
          <w:rFonts w:ascii="Courier New" w:eastAsiaTheme="minorEastAsia" w:hAnsi="Courier New" w:cs="Courier New"/>
          <w:sz w:val="20"/>
          <w:szCs w:val="20"/>
          <w:lang w:val="en-US"/>
        </w:rPr>
      </w:pPr>
      <w:proofErr w:type="spellStart"/>
      <w:r w:rsidRPr="0004671F">
        <w:rPr>
          <w:rFonts w:ascii="Courier New" w:eastAsiaTheme="minorEastAsia" w:hAnsi="Courier New" w:cs="Courier New"/>
          <w:sz w:val="20"/>
          <w:szCs w:val="20"/>
          <w:lang w:val="en-US"/>
        </w:rPr>
        <w:t>plt.semilogy</w:t>
      </w:r>
      <w:proofErr w:type="spellEnd"/>
      <w:r w:rsidRPr="0004671F">
        <w:rPr>
          <w:rFonts w:ascii="Courier New" w:eastAsiaTheme="minorEastAsia" w:hAnsi="Courier New" w:cs="Courier New"/>
          <w:sz w:val="20"/>
          <w:szCs w:val="20"/>
          <w:lang w:val="en-US"/>
        </w:rPr>
        <w:t xml:space="preserve">(t, </w:t>
      </w:r>
      <w:proofErr w:type="spellStart"/>
      <w:r w:rsidRPr="0004671F">
        <w:rPr>
          <w:rFonts w:ascii="Courier New" w:eastAsiaTheme="minorEastAsia" w:hAnsi="Courier New" w:cs="Courier New"/>
          <w:sz w:val="20"/>
          <w:szCs w:val="20"/>
          <w:lang w:val="en-US"/>
        </w:rPr>
        <w:t>np.abs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get_preds</w:t>
      </w:r>
      <w:proofErr w:type="spellEnd"/>
      <w:r w:rsidRPr="0004671F">
        <w:rPr>
          <w:rFonts w:ascii="Courier New" w:eastAsiaTheme="minorEastAsia" w:hAnsi="Courier New" w:cs="Courier New"/>
          <w:sz w:val="20"/>
          <w:szCs w:val="20"/>
          <w:lang w:val="en-US"/>
        </w:rPr>
        <w:t>(</w:t>
      </w:r>
      <w:proofErr w:type="spellStart"/>
      <w:r w:rsidRPr="0004671F">
        <w:rPr>
          <w:rFonts w:ascii="Courier New" w:eastAsiaTheme="minorEastAsia" w:hAnsi="Courier New" w:cs="Courier New"/>
          <w:sz w:val="20"/>
          <w:szCs w:val="20"/>
          <w:lang w:val="en-US"/>
        </w:rPr>
        <w:t>adam_model</w:t>
      </w:r>
      <w:proofErr w:type="spellEnd"/>
      <w:r w:rsidRPr="0004671F">
        <w:rPr>
          <w:rFonts w:ascii="Courier New" w:eastAsiaTheme="minorEastAsia" w:hAnsi="Courier New" w:cs="Courier New"/>
          <w:sz w:val="20"/>
          <w:szCs w:val="20"/>
          <w:lang w:val="en-US"/>
        </w:rPr>
        <w:t xml:space="preserve">) - </w:t>
      </w:r>
      <w:proofErr w:type="spellStart"/>
      <w:r w:rsidRPr="0004671F">
        <w:rPr>
          <w:rFonts w:ascii="Courier New" w:eastAsiaTheme="minorEastAsia" w:hAnsi="Courier New" w:cs="Courier New"/>
          <w:sz w:val="20"/>
          <w:szCs w:val="20"/>
          <w:lang w:val="en-US"/>
        </w:rPr>
        <w:t>y_analytical</w:t>
      </w:r>
      <w:proofErr w:type="spellEnd"/>
      <w:r w:rsidRPr="0004671F">
        <w:rPr>
          <w:rFonts w:ascii="Courier New" w:eastAsiaTheme="minorEastAsia" w:hAnsi="Courier New" w:cs="Courier New"/>
          <w:sz w:val="20"/>
          <w:szCs w:val="20"/>
          <w:lang w:val="en-US"/>
        </w:rPr>
        <w:t xml:space="preserve">), label='Adam')  # </w:t>
      </w:r>
      <w:proofErr w:type="spellStart"/>
      <w:r w:rsidRPr="0004671F">
        <w:rPr>
          <w:rFonts w:ascii="Courier New" w:eastAsiaTheme="minorEastAsia" w:hAnsi="Courier New" w:cs="Courier New"/>
          <w:sz w:val="20"/>
          <w:szCs w:val="20"/>
          <w:lang w:val="en-US"/>
        </w:rPr>
        <w:t>Σφάλμ</w:t>
      </w:r>
      <w:proofErr w:type="spellEnd"/>
      <w:r w:rsidRPr="0004671F">
        <w:rPr>
          <w:rFonts w:ascii="Courier New" w:eastAsiaTheme="minorEastAsia" w:hAnsi="Courier New" w:cs="Courier New"/>
          <w:sz w:val="20"/>
          <w:szCs w:val="20"/>
          <w:lang w:val="en-US"/>
        </w:rPr>
        <w:t>α Adam</w:t>
      </w:r>
    </w:p>
    <w:p w14:paraId="4CAF3C11"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title</w:t>
      </w:r>
      <w:r w:rsidRPr="0004671F">
        <w:rPr>
          <w:rFonts w:ascii="Courier New" w:eastAsiaTheme="minorEastAsia" w:hAnsi="Courier New" w:cs="Courier New"/>
          <w:sz w:val="20"/>
          <w:szCs w:val="20"/>
        </w:rPr>
        <w:t>('Απόλυτο Σφάλμα (Λογαριθμική Κλίμακα)')  # Τίτλος γραφήματος</w:t>
      </w:r>
    </w:p>
    <w:p w14:paraId="79A02B6B"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xlabel</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w:t>
      </w:r>
      <w:r w:rsidRPr="0004671F">
        <w:rPr>
          <w:rFonts w:ascii="Courier New" w:eastAsiaTheme="minorEastAsia" w:hAnsi="Courier New" w:cs="Courier New"/>
          <w:sz w:val="20"/>
          <w:szCs w:val="20"/>
        </w:rPr>
        <w:t xml:space="preserve">')  # Ετικέτα άξονα </w:t>
      </w:r>
      <w:r w:rsidRPr="0004671F">
        <w:rPr>
          <w:rFonts w:ascii="Courier New" w:eastAsiaTheme="minorEastAsia" w:hAnsi="Courier New" w:cs="Courier New"/>
          <w:sz w:val="20"/>
          <w:szCs w:val="20"/>
          <w:lang w:val="en-US"/>
        </w:rPr>
        <w:t>x</w:t>
      </w:r>
    </w:p>
    <w:p w14:paraId="10AEA082"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proofErr w:type="spellStart"/>
      <w:r w:rsidRPr="0004671F">
        <w:rPr>
          <w:rFonts w:ascii="Courier New" w:eastAsiaTheme="minorEastAsia" w:hAnsi="Courier New" w:cs="Courier New"/>
          <w:sz w:val="20"/>
          <w:szCs w:val="20"/>
          <w:lang w:val="en-US"/>
        </w:rPr>
        <w:t>ylabel</w:t>
      </w:r>
      <w:proofErr w:type="spellEnd"/>
      <w:r w:rsidRPr="0004671F">
        <w:rPr>
          <w:rFonts w:ascii="Courier New" w:eastAsiaTheme="minorEastAsia" w:hAnsi="Courier New" w:cs="Courier New"/>
          <w:sz w:val="20"/>
          <w:szCs w:val="20"/>
        </w:rPr>
        <w:t>('|Δ</w:t>
      </w:r>
      <w:r w:rsidRPr="0004671F">
        <w:rPr>
          <w:rFonts w:ascii="Courier New" w:eastAsiaTheme="minorEastAsia" w:hAnsi="Courier New" w:cs="Courier New"/>
          <w:sz w:val="20"/>
          <w:szCs w:val="20"/>
          <w:lang w:val="en-US"/>
        </w:rPr>
        <w:t>y</w:t>
      </w:r>
      <w:r w:rsidRPr="0004671F">
        <w:rPr>
          <w:rFonts w:ascii="Courier New" w:eastAsiaTheme="minorEastAsia" w:hAnsi="Courier New" w:cs="Courier New"/>
          <w:sz w:val="20"/>
          <w:szCs w:val="20"/>
        </w:rPr>
        <w:t xml:space="preserve">|')  # Ετικέτα άξονα </w:t>
      </w:r>
      <w:r w:rsidRPr="0004671F">
        <w:rPr>
          <w:rFonts w:ascii="Courier New" w:eastAsiaTheme="minorEastAsia" w:hAnsi="Courier New" w:cs="Courier New"/>
          <w:sz w:val="20"/>
          <w:szCs w:val="20"/>
          <w:lang w:val="en-US"/>
        </w:rPr>
        <w:t>y</w:t>
      </w:r>
    </w:p>
    <w:p w14:paraId="16505FCA"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legend</w:t>
      </w:r>
      <w:r w:rsidRPr="0004671F">
        <w:rPr>
          <w:rFonts w:ascii="Courier New" w:eastAsiaTheme="minorEastAsia" w:hAnsi="Courier New" w:cs="Courier New"/>
          <w:sz w:val="20"/>
          <w:szCs w:val="20"/>
        </w:rPr>
        <w:t>()  # Εμφάνιση λεζάντας</w:t>
      </w:r>
    </w:p>
    <w:p w14:paraId="24778394"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grid</w:t>
      </w:r>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True</w:t>
      </w:r>
      <w:r w:rsidRPr="0004671F">
        <w:rPr>
          <w:rFonts w:ascii="Courier New" w:eastAsiaTheme="minorEastAsia" w:hAnsi="Courier New" w:cs="Courier New"/>
          <w:sz w:val="20"/>
          <w:szCs w:val="20"/>
        </w:rPr>
        <w:t>)  # Εμφάνιση πλέγματος</w:t>
      </w:r>
    </w:p>
    <w:p w14:paraId="17FF8B47" w14:textId="77777777" w:rsidR="0004671F" w:rsidRPr="0004671F" w:rsidRDefault="0004671F" w:rsidP="0004671F">
      <w:pPr>
        <w:jc w:val="both"/>
        <w:rPr>
          <w:rFonts w:ascii="Courier New" w:eastAsiaTheme="minorEastAsia" w:hAnsi="Courier New" w:cs="Courier New"/>
          <w:sz w:val="20"/>
          <w:szCs w:val="20"/>
        </w:rPr>
      </w:pPr>
    </w:p>
    <w:p w14:paraId="418ED359" w14:textId="77777777" w:rsidR="0004671F"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tight</w:t>
      </w:r>
      <w:r w:rsidRPr="0004671F">
        <w:rPr>
          <w:rFonts w:ascii="Courier New" w:eastAsiaTheme="minorEastAsia" w:hAnsi="Courier New" w:cs="Courier New"/>
          <w:sz w:val="20"/>
          <w:szCs w:val="20"/>
        </w:rPr>
        <w:t>_</w:t>
      </w:r>
      <w:r w:rsidRPr="0004671F">
        <w:rPr>
          <w:rFonts w:ascii="Courier New" w:eastAsiaTheme="minorEastAsia" w:hAnsi="Courier New" w:cs="Courier New"/>
          <w:sz w:val="20"/>
          <w:szCs w:val="20"/>
          <w:lang w:val="en-US"/>
        </w:rPr>
        <w:t>layout</w:t>
      </w:r>
      <w:r w:rsidRPr="0004671F">
        <w:rPr>
          <w:rFonts w:ascii="Courier New" w:eastAsiaTheme="minorEastAsia" w:hAnsi="Courier New" w:cs="Courier New"/>
          <w:sz w:val="20"/>
          <w:szCs w:val="20"/>
        </w:rPr>
        <w:t xml:space="preserve">()  # Βελτιστοποίηση διάταξης </w:t>
      </w:r>
      <w:proofErr w:type="spellStart"/>
      <w:r w:rsidRPr="0004671F">
        <w:rPr>
          <w:rFonts w:ascii="Courier New" w:eastAsiaTheme="minorEastAsia" w:hAnsi="Courier New" w:cs="Courier New"/>
          <w:sz w:val="20"/>
          <w:szCs w:val="20"/>
        </w:rPr>
        <w:t>υπογραφημάτων</w:t>
      </w:r>
      <w:proofErr w:type="spellEnd"/>
    </w:p>
    <w:p w14:paraId="213A1C0F" w14:textId="1F4ECBC9" w:rsidR="001E4F20" w:rsidRPr="0004671F" w:rsidRDefault="0004671F" w:rsidP="0004671F">
      <w:pPr>
        <w:jc w:val="both"/>
        <w:rPr>
          <w:rFonts w:ascii="Courier New" w:eastAsiaTheme="minorEastAsia" w:hAnsi="Courier New" w:cs="Courier New"/>
          <w:sz w:val="20"/>
          <w:szCs w:val="20"/>
        </w:rPr>
      </w:pPr>
      <w:proofErr w:type="spellStart"/>
      <w:r w:rsidRPr="0004671F">
        <w:rPr>
          <w:rFonts w:ascii="Courier New" w:eastAsiaTheme="minorEastAsia" w:hAnsi="Courier New" w:cs="Courier New"/>
          <w:sz w:val="20"/>
          <w:szCs w:val="20"/>
          <w:lang w:val="en-US"/>
        </w:rPr>
        <w:t>plt</w:t>
      </w:r>
      <w:proofErr w:type="spellEnd"/>
      <w:r w:rsidRPr="0004671F">
        <w:rPr>
          <w:rFonts w:ascii="Courier New" w:eastAsiaTheme="minorEastAsia" w:hAnsi="Courier New" w:cs="Courier New"/>
          <w:sz w:val="20"/>
          <w:szCs w:val="20"/>
        </w:rPr>
        <w:t>.</w:t>
      </w:r>
      <w:r w:rsidRPr="0004671F">
        <w:rPr>
          <w:rFonts w:ascii="Courier New" w:eastAsiaTheme="minorEastAsia" w:hAnsi="Courier New" w:cs="Courier New"/>
          <w:sz w:val="20"/>
          <w:szCs w:val="20"/>
          <w:lang w:val="en-US"/>
        </w:rPr>
        <w:t>show</w:t>
      </w:r>
      <w:r w:rsidRPr="0004671F">
        <w:rPr>
          <w:rFonts w:ascii="Courier New" w:eastAsiaTheme="minorEastAsia" w:hAnsi="Courier New" w:cs="Courier New"/>
          <w:sz w:val="20"/>
          <w:szCs w:val="20"/>
        </w:rPr>
        <w:t>()  # Εμφάνιση όλων των γραφημάτων</w:t>
      </w:r>
    </w:p>
    <w:p w14:paraId="250A4A80" w14:textId="77777777" w:rsidR="00F374C7" w:rsidRPr="001E4F20" w:rsidRDefault="00F374C7" w:rsidP="00B97525">
      <w:pPr>
        <w:jc w:val="both"/>
        <w:rPr>
          <w:rFonts w:eastAsiaTheme="minorEastAsia"/>
          <w:sz w:val="24"/>
          <w:szCs w:val="24"/>
        </w:rPr>
      </w:pPr>
    </w:p>
    <w:p w14:paraId="18B75365" w14:textId="77777777" w:rsidR="00F374C7" w:rsidRPr="001E4F20" w:rsidRDefault="00F374C7" w:rsidP="00B97525">
      <w:pPr>
        <w:jc w:val="both"/>
        <w:rPr>
          <w:rFonts w:eastAsiaTheme="minorEastAsia"/>
          <w:sz w:val="24"/>
          <w:szCs w:val="24"/>
        </w:rPr>
      </w:pPr>
    </w:p>
    <w:p w14:paraId="453934A0" w14:textId="77777777" w:rsidR="00F374C7" w:rsidRPr="001E4F20" w:rsidRDefault="00F374C7" w:rsidP="00B97525">
      <w:pPr>
        <w:jc w:val="both"/>
        <w:rPr>
          <w:rFonts w:eastAsiaTheme="minorEastAsia"/>
          <w:sz w:val="24"/>
          <w:szCs w:val="24"/>
        </w:rPr>
      </w:pPr>
    </w:p>
    <w:p w14:paraId="52181A8C" w14:textId="77777777" w:rsidR="00F374C7" w:rsidRPr="001E4F20" w:rsidRDefault="00F374C7" w:rsidP="00B97525">
      <w:pPr>
        <w:jc w:val="both"/>
        <w:rPr>
          <w:rFonts w:eastAsiaTheme="minorEastAsia"/>
          <w:sz w:val="24"/>
          <w:szCs w:val="24"/>
        </w:rPr>
      </w:pPr>
    </w:p>
    <w:p w14:paraId="2113BDB2" w14:textId="77777777" w:rsidR="00F374C7" w:rsidRPr="001E4F20" w:rsidRDefault="00F374C7" w:rsidP="00B97525">
      <w:pPr>
        <w:jc w:val="both"/>
        <w:rPr>
          <w:rFonts w:eastAsiaTheme="minorEastAsia"/>
          <w:sz w:val="24"/>
          <w:szCs w:val="24"/>
        </w:rPr>
      </w:pPr>
    </w:p>
    <w:p w14:paraId="5F57EADD" w14:textId="77777777" w:rsidR="00F374C7" w:rsidRPr="001E4F20" w:rsidRDefault="00F374C7" w:rsidP="00B97525">
      <w:pPr>
        <w:jc w:val="both"/>
        <w:rPr>
          <w:rFonts w:eastAsiaTheme="minorEastAsia"/>
          <w:sz w:val="24"/>
          <w:szCs w:val="24"/>
        </w:rPr>
      </w:pPr>
    </w:p>
    <w:p w14:paraId="2882A21B" w14:textId="77777777" w:rsidR="00F374C7" w:rsidRPr="001E4F20" w:rsidRDefault="00F374C7" w:rsidP="00B97525">
      <w:pPr>
        <w:jc w:val="both"/>
        <w:rPr>
          <w:rFonts w:eastAsiaTheme="minorEastAsia"/>
          <w:sz w:val="24"/>
          <w:szCs w:val="24"/>
        </w:rPr>
      </w:pPr>
    </w:p>
    <w:p w14:paraId="60DD4346" w14:textId="77777777" w:rsidR="00DB0C1F" w:rsidRDefault="00DB0C1F" w:rsidP="00B97525">
      <w:pPr>
        <w:jc w:val="both"/>
        <w:rPr>
          <w:rFonts w:eastAsiaTheme="minorEastAsia"/>
          <w:sz w:val="24"/>
          <w:szCs w:val="24"/>
        </w:rPr>
      </w:pPr>
    </w:p>
    <w:p w14:paraId="020424BF" w14:textId="77777777" w:rsidR="00DB0C1F" w:rsidRPr="00DB0C1F" w:rsidRDefault="00DB0C1F" w:rsidP="00B97525">
      <w:pPr>
        <w:jc w:val="both"/>
        <w:rPr>
          <w:rFonts w:eastAsiaTheme="minorEastAsia"/>
          <w:sz w:val="24"/>
          <w:szCs w:val="24"/>
        </w:rPr>
      </w:pPr>
    </w:p>
    <w:p w14:paraId="51F66EDC" w14:textId="026199B4" w:rsidR="00011B7E" w:rsidRPr="00F41CB9" w:rsidRDefault="00235EE4" w:rsidP="00235EE4">
      <w:pPr>
        <w:pStyle w:val="1"/>
      </w:pPr>
      <w:bookmarkStart w:id="52" w:name="_Toc192020769"/>
      <w:r>
        <w:lastRenderedPageBreak/>
        <w:t>Βιβλιογραφία</w:t>
      </w:r>
      <w:bookmarkEnd w:id="52"/>
    </w:p>
    <w:p w14:paraId="5C983923" w14:textId="77777777" w:rsidR="00B20089" w:rsidRPr="00F41CB9" w:rsidRDefault="00B20089" w:rsidP="00B20089"/>
    <w:p w14:paraId="0D3C7183" w14:textId="714B74C4" w:rsidR="00740346" w:rsidRPr="00740346" w:rsidRDefault="00740346" w:rsidP="00DC4E52">
      <w:pPr>
        <w:jc w:val="both"/>
        <w:rPr>
          <w:rFonts w:eastAsiaTheme="minorEastAsia"/>
          <w:sz w:val="24"/>
          <w:szCs w:val="24"/>
          <w:lang w:val="en-US"/>
        </w:rPr>
      </w:pPr>
      <w:r w:rsidRPr="004E47C1">
        <w:rPr>
          <w:rFonts w:eastAsiaTheme="minorEastAsia"/>
          <w:sz w:val="24"/>
          <w:szCs w:val="24"/>
        </w:rPr>
        <w:t xml:space="preserve">[1] </w:t>
      </w:r>
      <w:r w:rsidRPr="00740346">
        <w:rPr>
          <w:rFonts w:eastAsiaTheme="minorEastAsia"/>
          <w:sz w:val="24"/>
          <w:szCs w:val="24"/>
          <w:lang w:val="en-US"/>
        </w:rPr>
        <w:t>Wang</w:t>
      </w:r>
      <w:r w:rsidRPr="004E47C1">
        <w:rPr>
          <w:rFonts w:eastAsiaTheme="minorEastAsia"/>
          <w:sz w:val="24"/>
          <w:szCs w:val="24"/>
        </w:rPr>
        <w:t xml:space="preserve">, </w:t>
      </w:r>
      <w:r w:rsidRPr="00740346">
        <w:rPr>
          <w:rFonts w:eastAsiaTheme="minorEastAsia"/>
          <w:sz w:val="24"/>
          <w:szCs w:val="24"/>
          <w:lang w:val="en-US"/>
        </w:rPr>
        <w:t>Y</w:t>
      </w:r>
      <w:r w:rsidRPr="004E47C1">
        <w:rPr>
          <w:rFonts w:eastAsiaTheme="minorEastAsia"/>
          <w:sz w:val="24"/>
          <w:szCs w:val="24"/>
        </w:rPr>
        <w:t xml:space="preserve">. </w:t>
      </w:r>
      <w:r w:rsidRPr="00740346">
        <w:rPr>
          <w:rFonts w:eastAsiaTheme="minorEastAsia"/>
          <w:sz w:val="24"/>
          <w:szCs w:val="24"/>
          <w:lang w:val="en-US"/>
        </w:rPr>
        <w:t>J</w:t>
      </w:r>
      <w:r w:rsidRPr="004E47C1">
        <w:rPr>
          <w:rFonts w:eastAsiaTheme="minorEastAsia"/>
          <w:sz w:val="24"/>
          <w:szCs w:val="24"/>
        </w:rPr>
        <w:t xml:space="preserve">., &amp; </w:t>
      </w:r>
      <w:r w:rsidRPr="00740346">
        <w:rPr>
          <w:rFonts w:eastAsiaTheme="minorEastAsia"/>
          <w:sz w:val="24"/>
          <w:szCs w:val="24"/>
          <w:lang w:val="en-US"/>
        </w:rPr>
        <w:t>Lin</w:t>
      </w:r>
      <w:r w:rsidRPr="004E47C1">
        <w:rPr>
          <w:rFonts w:eastAsiaTheme="minorEastAsia"/>
          <w:sz w:val="24"/>
          <w:szCs w:val="24"/>
        </w:rPr>
        <w:t xml:space="preserve">, </w:t>
      </w:r>
      <w:r w:rsidRPr="00740346">
        <w:rPr>
          <w:rFonts w:eastAsiaTheme="minorEastAsia"/>
          <w:sz w:val="24"/>
          <w:szCs w:val="24"/>
          <w:lang w:val="en-US"/>
        </w:rPr>
        <w:t>C</w:t>
      </w:r>
      <w:r w:rsidRPr="004E47C1">
        <w:rPr>
          <w:rFonts w:eastAsiaTheme="minorEastAsia"/>
          <w:sz w:val="24"/>
          <w:szCs w:val="24"/>
        </w:rPr>
        <w:t xml:space="preserve">. </w:t>
      </w:r>
      <w:r w:rsidRPr="00740346">
        <w:rPr>
          <w:rFonts w:eastAsiaTheme="minorEastAsia"/>
          <w:sz w:val="24"/>
          <w:szCs w:val="24"/>
          <w:lang w:val="en-US"/>
        </w:rPr>
        <w:t>T</w:t>
      </w:r>
      <w:r w:rsidRPr="004E47C1">
        <w:rPr>
          <w:rFonts w:eastAsiaTheme="minorEastAsia"/>
          <w:sz w:val="24"/>
          <w:szCs w:val="24"/>
        </w:rPr>
        <w:t xml:space="preserve">. (1998). </w:t>
      </w:r>
      <w:r w:rsidRPr="00740346">
        <w:rPr>
          <w:rFonts w:eastAsiaTheme="minorEastAsia"/>
          <w:sz w:val="24"/>
          <w:szCs w:val="24"/>
          <w:lang w:val="en-US"/>
        </w:rPr>
        <w:t xml:space="preserve">Runge–Kutta Neural Network for Identification of Dynamical Systems in High Accuracy. </w:t>
      </w:r>
      <w:r w:rsidRPr="004E47C1">
        <w:rPr>
          <w:rFonts w:eastAsiaTheme="minorEastAsia"/>
          <w:sz w:val="24"/>
          <w:szCs w:val="24"/>
          <w:lang w:val="en-US"/>
        </w:rPr>
        <w:t xml:space="preserve">IEEE Transactions on Neural Networks, 9(2), 294-307. </w:t>
      </w:r>
      <w:hyperlink r:id="rId52" w:history="1">
        <w:r w:rsidRPr="00740346">
          <w:rPr>
            <w:rStyle w:val="-"/>
            <w:rFonts w:eastAsiaTheme="minorEastAsia"/>
            <w:sz w:val="24"/>
            <w:szCs w:val="24"/>
            <w:lang w:val="en-US"/>
          </w:rPr>
          <w:t>https://doi.org/10.1109/72.661124</w:t>
        </w:r>
      </w:hyperlink>
    </w:p>
    <w:p w14:paraId="3B962AF0" w14:textId="09B422A3" w:rsidR="007D3020" w:rsidRDefault="007D3020" w:rsidP="00DC4E52">
      <w:pPr>
        <w:jc w:val="both"/>
        <w:rPr>
          <w:rFonts w:eastAsiaTheme="minorEastAsia"/>
          <w:sz w:val="24"/>
          <w:szCs w:val="24"/>
          <w:lang w:val="en-US"/>
        </w:rPr>
      </w:pPr>
      <w:r w:rsidRPr="007D3020">
        <w:rPr>
          <w:rFonts w:eastAsiaTheme="minorEastAsia"/>
          <w:sz w:val="24"/>
          <w:szCs w:val="24"/>
          <w:lang w:val="en-US"/>
        </w:rPr>
        <w:t xml:space="preserve">[2] </w:t>
      </w:r>
      <w:r w:rsidR="00740346" w:rsidRPr="00740346">
        <w:rPr>
          <w:rFonts w:eastAsiaTheme="minorEastAsia"/>
          <w:sz w:val="24"/>
          <w:szCs w:val="24"/>
          <w:lang w:val="en-US"/>
        </w:rPr>
        <w:t>Russell, S., &amp; Norvig, P. (2016). Artificial Intelligence: A Modern Approach (3rd ed.). Pearson.</w:t>
      </w:r>
    </w:p>
    <w:p w14:paraId="72BA2606" w14:textId="0D9AED97" w:rsidR="00E135A0" w:rsidRPr="004E47C1" w:rsidRDefault="007D3020" w:rsidP="00DC4E52">
      <w:pPr>
        <w:jc w:val="both"/>
        <w:rPr>
          <w:rFonts w:eastAsiaTheme="minorEastAsia"/>
          <w:sz w:val="24"/>
          <w:szCs w:val="24"/>
          <w:lang w:val="en-US"/>
        </w:rPr>
      </w:pPr>
      <w:r>
        <w:rPr>
          <w:rFonts w:eastAsiaTheme="minorEastAsia"/>
          <w:sz w:val="24"/>
          <w:szCs w:val="24"/>
          <w:lang w:val="en-US"/>
        </w:rPr>
        <w:t xml:space="preserve">[3] </w:t>
      </w:r>
      <w:r w:rsidR="00740346" w:rsidRPr="00740346">
        <w:rPr>
          <w:rFonts w:eastAsiaTheme="minorEastAsia"/>
          <w:sz w:val="24"/>
          <w:szCs w:val="24"/>
          <w:lang w:val="en-US"/>
        </w:rPr>
        <w:t xml:space="preserve">Konan, K. J.-C. (2022). A Comprehensive Overview of Artificial Intelligence. Conference Paper presented at AIAA, DPPR, DSA, ICSS, IOTE, NLPTA, WEST, CACIT, BMLI-2022 (pp. 173-194). </w:t>
      </w:r>
      <w:hyperlink r:id="rId53" w:history="1">
        <w:r w:rsidR="00740346" w:rsidRPr="00740346">
          <w:rPr>
            <w:rStyle w:val="-"/>
            <w:rFonts w:eastAsiaTheme="minorEastAsia"/>
            <w:sz w:val="24"/>
            <w:szCs w:val="24"/>
            <w:lang w:val="en-US"/>
          </w:rPr>
          <w:t>https://doi.org/10.5121/csit.2022.122314</w:t>
        </w:r>
      </w:hyperlink>
    </w:p>
    <w:p w14:paraId="1679FD4C" w14:textId="035664B0" w:rsidR="00740346" w:rsidRPr="004E47C1" w:rsidRDefault="00C523CE" w:rsidP="00DC4E52">
      <w:pPr>
        <w:jc w:val="both"/>
        <w:rPr>
          <w:rFonts w:eastAsiaTheme="minorEastAsia"/>
          <w:sz w:val="24"/>
          <w:szCs w:val="24"/>
          <w:lang w:val="en-US"/>
        </w:rPr>
      </w:pPr>
      <w:r w:rsidRPr="00C523CE">
        <w:rPr>
          <w:rFonts w:eastAsiaTheme="minorEastAsia"/>
          <w:sz w:val="24"/>
          <w:szCs w:val="24"/>
          <w:lang w:val="en-US"/>
        </w:rPr>
        <w:t xml:space="preserve">[4] Brundage, M. (2015). Taking superintelligence seriously [Review of the book Superintelligence: Paths, dangers, strategies, by N. Bostrom]. </w:t>
      </w:r>
      <w:r w:rsidRPr="004E47C1">
        <w:rPr>
          <w:rFonts w:eastAsiaTheme="minorEastAsia"/>
          <w:sz w:val="24"/>
          <w:szCs w:val="24"/>
          <w:lang w:val="en-US"/>
        </w:rPr>
        <w:t xml:space="preserve">Futures, 72, 32-35. </w:t>
      </w:r>
      <w:hyperlink r:id="rId54" w:history="1">
        <w:r w:rsidRPr="004E47C1">
          <w:rPr>
            <w:rStyle w:val="-"/>
            <w:rFonts w:eastAsiaTheme="minorEastAsia"/>
            <w:sz w:val="24"/>
            <w:szCs w:val="24"/>
            <w:lang w:val="en-US"/>
          </w:rPr>
          <w:t>https://doi.org/10.1016/j.futures.2015.07.009</w:t>
        </w:r>
      </w:hyperlink>
    </w:p>
    <w:p w14:paraId="49E586DE" w14:textId="0930B3D0" w:rsidR="00C523CE" w:rsidRDefault="00C523CE" w:rsidP="00DC4E52">
      <w:pPr>
        <w:jc w:val="both"/>
        <w:rPr>
          <w:rFonts w:eastAsiaTheme="minorEastAsia"/>
          <w:sz w:val="24"/>
          <w:szCs w:val="24"/>
          <w:lang w:val="en-US"/>
        </w:rPr>
      </w:pPr>
      <w:r w:rsidRPr="00C523CE">
        <w:rPr>
          <w:rFonts w:eastAsiaTheme="minorEastAsia"/>
          <w:sz w:val="24"/>
          <w:szCs w:val="24"/>
          <w:lang w:val="en-US"/>
        </w:rPr>
        <w:t xml:space="preserve">[5] Gohel, P., Singh, P., &amp; Mohanty, M. (2021). Explainable AI: Current status and future directions. </w:t>
      </w:r>
      <w:r w:rsidRPr="004E47C1">
        <w:rPr>
          <w:rFonts w:eastAsiaTheme="minorEastAsia"/>
          <w:sz w:val="24"/>
          <w:szCs w:val="24"/>
          <w:lang w:val="en-US"/>
        </w:rPr>
        <w:t>IEEE Access.</w:t>
      </w:r>
    </w:p>
    <w:p w14:paraId="333A194D" w14:textId="7B422B32" w:rsidR="00C523CE" w:rsidRDefault="00C523CE" w:rsidP="00DC4E52">
      <w:pPr>
        <w:jc w:val="both"/>
        <w:rPr>
          <w:rFonts w:eastAsiaTheme="minorEastAsia"/>
          <w:sz w:val="24"/>
          <w:szCs w:val="24"/>
          <w:lang w:val="en-US"/>
        </w:rPr>
      </w:pPr>
      <w:r>
        <w:rPr>
          <w:rFonts w:eastAsiaTheme="minorEastAsia"/>
          <w:sz w:val="24"/>
          <w:szCs w:val="24"/>
          <w:lang w:val="en-US"/>
        </w:rPr>
        <w:t xml:space="preserve">[6] </w:t>
      </w:r>
      <w:r w:rsidR="00905612" w:rsidRPr="00905612">
        <w:rPr>
          <w:rFonts w:eastAsiaTheme="minorEastAsia"/>
          <w:sz w:val="24"/>
          <w:szCs w:val="24"/>
          <w:lang w:val="en-US"/>
        </w:rPr>
        <w:t xml:space="preserve">Trisal, A., &amp; Mandloi, D. D. (2021). Machine learning: an overview. International Journal of Research - GRANTHAALAYAH, 9(7), 343-348. </w:t>
      </w:r>
      <w:hyperlink r:id="rId55" w:history="1">
        <w:r w:rsidR="00905612" w:rsidRPr="00905612">
          <w:rPr>
            <w:rStyle w:val="-"/>
            <w:rFonts w:eastAsiaTheme="minorEastAsia"/>
            <w:sz w:val="24"/>
            <w:szCs w:val="24"/>
            <w:lang w:val="en-US"/>
          </w:rPr>
          <w:t>https://doi.org/10.29121/granthaalayah.v9.i7.2021.4120</w:t>
        </w:r>
      </w:hyperlink>
    </w:p>
    <w:p w14:paraId="32F268E4" w14:textId="1A958C09" w:rsidR="00C523CE" w:rsidRDefault="00C523CE" w:rsidP="00DC4E52">
      <w:pPr>
        <w:jc w:val="both"/>
        <w:rPr>
          <w:rFonts w:eastAsiaTheme="minorEastAsia"/>
          <w:sz w:val="24"/>
          <w:szCs w:val="24"/>
          <w:lang w:val="en-US"/>
        </w:rPr>
      </w:pPr>
      <w:r>
        <w:rPr>
          <w:rFonts w:eastAsiaTheme="minorEastAsia"/>
          <w:sz w:val="24"/>
          <w:szCs w:val="24"/>
          <w:lang w:val="en-US"/>
        </w:rPr>
        <w:t xml:space="preserve">[7] </w:t>
      </w:r>
      <w:r w:rsidR="00E149BA" w:rsidRPr="00E149BA">
        <w:rPr>
          <w:rFonts w:eastAsiaTheme="minorEastAsia"/>
          <w:sz w:val="24"/>
          <w:szCs w:val="24"/>
          <w:lang w:val="en-US"/>
        </w:rPr>
        <w:t xml:space="preserve">Liu, Q., &amp; Wu, Y. (2012). Supervised learning. In Encyclopedia of Biometrics (pp. 1423-1431). Springer US. </w:t>
      </w:r>
      <w:hyperlink r:id="rId56" w:history="1">
        <w:r w:rsidR="00E149BA" w:rsidRPr="00E149BA">
          <w:rPr>
            <w:rStyle w:val="-"/>
            <w:rFonts w:eastAsiaTheme="minorEastAsia"/>
            <w:sz w:val="24"/>
            <w:szCs w:val="24"/>
            <w:lang w:val="en-US"/>
          </w:rPr>
          <w:t>https://doi.org/10.1007/978-1-4419-1428-6_451</w:t>
        </w:r>
      </w:hyperlink>
    </w:p>
    <w:p w14:paraId="414893C2" w14:textId="0823DA6A" w:rsidR="00E149BA" w:rsidRDefault="00E149BA" w:rsidP="00DC4E52">
      <w:pPr>
        <w:jc w:val="both"/>
        <w:rPr>
          <w:rFonts w:eastAsiaTheme="minorEastAsia"/>
          <w:sz w:val="24"/>
          <w:szCs w:val="24"/>
          <w:lang w:val="en-US"/>
        </w:rPr>
      </w:pPr>
      <w:r>
        <w:rPr>
          <w:rFonts w:eastAsiaTheme="minorEastAsia"/>
          <w:sz w:val="24"/>
          <w:szCs w:val="24"/>
          <w:lang w:val="en-US"/>
        </w:rPr>
        <w:t xml:space="preserve">[8] </w:t>
      </w:r>
      <w:r w:rsidRPr="00E149BA">
        <w:rPr>
          <w:rFonts w:eastAsiaTheme="minorEastAsia"/>
          <w:sz w:val="24"/>
          <w:szCs w:val="24"/>
          <w:lang w:val="en-US"/>
        </w:rPr>
        <w:t>Dridi, S. (2021). Unsupervised Learning - A Systematic Literature Review [Preprint].</w:t>
      </w:r>
    </w:p>
    <w:p w14:paraId="35BF353A" w14:textId="53E8D37F" w:rsidR="00E149BA" w:rsidRPr="00DA05C0" w:rsidRDefault="00E149BA" w:rsidP="00DC4E52">
      <w:pPr>
        <w:jc w:val="both"/>
        <w:rPr>
          <w:rFonts w:eastAsiaTheme="minorEastAsia"/>
          <w:sz w:val="24"/>
          <w:szCs w:val="24"/>
          <w:lang w:val="en-US"/>
        </w:rPr>
      </w:pPr>
      <w:r>
        <w:rPr>
          <w:rFonts w:eastAsiaTheme="minorEastAsia"/>
          <w:sz w:val="24"/>
          <w:szCs w:val="24"/>
          <w:lang w:val="en-US"/>
        </w:rPr>
        <w:t>[9]</w:t>
      </w:r>
      <w:r w:rsidRPr="00E149BA">
        <w:rPr>
          <w:rFonts w:eastAsiaTheme="minorEastAsia"/>
          <w:sz w:val="24"/>
          <w:szCs w:val="24"/>
          <w:lang w:val="en-US"/>
        </w:rPr>
        <w:t xml:space="preserve"> Ghasemi, M., &amp; Ebrahimi, D. (2024). Introduction to Reinforcement Learning [Preprint]. arXiv:2408.07712v3 [cs.AI]. </w:t>
      </w:r>
      <w:hyperlink r:id="rId57" w:history="1">
        <w:r w:rsidR="00B76B42" w:rsidRPr="00F1118F">
          <w:rPr>
            <w:rStyle w:val="-"/>
            <w:rFonts w:eastAsiaTheme="minorEastAsia"/>
            <w:sz w:val="24"/>
            <w:szCs w:val="24"/>
            <w:lang w:val="en-US"/>
          </w:rPr>
          <w:t>https://arxiv.org/abs/2408.0771</w:t>
        </w:r>
        <w:r w:rsidR="00B76B42" w:rsidRPr="00DA05C0">
          <w:rPr>
            <w:rStyle w:val="-"/>
            <w:rFonts w:eastAsiaTheme="minorEastAsia"/>
            <w:sz w:val="24"/>
            <w:szCs w:val="24"/>
            <w:lang w:val="en-US"/>
          </w:rPr>
          <w:t>2</w:t>
        </w:r>
      </w:hyperlink>
    </w:p>
    <w:p w14:paraId="002412CC" w14:textId="178F2E6F" w:rsidR="00E149BA" w:rsidRPr="004E47C1" w:rsidRDefault="00B76B42" w:rsidP="00DC4E52">
      <w:pPr>
        <w:jc w:val="both"/>
        <w:rPr>
          <w:rFonts w:eastAsiaTheme="minorEastAsia"/>
          <w:sz w:val="24"/>
          <w:szCs w:val="24"/>
          <w:lang w:val="en-US"/>
        </w:rPr>
      </w:pPr>
      <w:r w:rsidRPr="00DA05C0">
        <w:rPr>
          <w:rFonts w:eastAsiaTheme="minorEastAsia"/>
          <w:sz w:val="24"/>
          <w:szCs w:val="24"/>
          <w:lang w:val="en-US"/>
        </w:rPr>
        <w:t>[10]</w:t>
      </w:r>
      <w:r w:rsidR="00DA05C0" w:rsidRPr="00DA05C0">
        <w:rPr>
          <w:rFonts w:eastAsiaTheme="minorEastAsia"/>
          <w:sz w:val="24"/>
          <w:szCs w:val="24"/>
          <w:lang w:val="en-US"/>
        </w:rPr>
        <w:t xml:space="preserve"> Sarker, I. H. (2021). Deep learning: A comprehensive overview on techniques, taxonomy, applications and research directions. </w:t>
      </w:r>
      <w:r w:rsidR="00DA05C0" w:rsidRPr="004E47C1">
        <w:rPr>
          <w:rFonts w:eastAsiaTheme="minorEastAsia"/>
          <w:sz w:val="24"/>
          <w:szCs w:val="24"/>
          <w:lang w:val="en-US"/>
        </w:rPr>
        <w:t xml:space="preserve">SN Computer Science, 2(420). </w:t>
      </w:r>
      <w:hyperlink r:id="rId58" w:history="1">
        <w:r w:rsidR="00DA05C0" w:rsidRPr="004E47C1">
          <w:rPr>
            <w:rStyle w:val="-"/>
            <w:rFonts w:eastAsiaTheme="minorEastAsia"/>
            <w:sz w:val="24"/>
            <w:szCs w:val="24"/>
            <w:lang w:val="en-US"/>
          </w:rPr>
          <w:t>https://doi.org/10.1007/s42979-021-00815-1</w:t>
        </w:r>
      </w:hyperlink>
    </w:p>
    <w:p w14:paraId="1EF014E9" w14:textId="5D5EA724" w:rsidR="00DA05C0" w:rsidRPr="004E47C1" w:rsidRDefault="00DA05C0" w:rsidP="00DC4E52">
      <w:pPr>
        <w:jc w:val="both"/>
        <w:rPr>
          <w:rFonts w:eastAsiaTheme="minorEastAsia"/>
          <w:sz w:val="24"/>
          <w:szCs w:val="24"/>
          <w:lang w:val="en-US"/>
        </w:rPr>
      </w:pPr>
      <w:r w:rsidRPr="00DA05C0">
        <w:rPr>
          <w:rFonts w:eastAsiaTheme="minorEastAsia"/>
          <w:sz w:val="24"/>
          <w:szCs w:val="24"/>
          <w:lang w:val="en-US"/>
        </w:rPr>
        <w:t xml:space="preserve">[11] Islam, M., Chen, G., &amp; Jin, S. (2019). An overview of neural network. American Journal of Neural Networks and Applications, 5(1), 7–11. </w:t>
      </w:r>
      <w:hyperlink r:id="rId59" w:history="1">
        <w:r w:rsidRPr="00DA05C0">
          <w:rPr>
            <w:rStyle w:val="-"/>
            <w:rFonts w:eastAsiaTheme="minorEastAsia"/>
            <w:sz w:val="24"/>
            <w:szCs w:val="24"/>
            <w:lang w:val="en-US"/>
          </w:rPr>
          <w:t>https://doi.org/10.11648/j.ajnna.20190501.12</w:t>
        </w:r>
      </w:hyperlink>
    </w:p>
    <w:p w14:paraId="50E7E8D3" w14:textId="71AC6BC4" w:rsidR="00D52EED" w:rsidRPr="004E47C1" w:rsidRDefault="00D52EED" w:rsidP="00DC4E52">
      <w:pPr>
        <w:jc w:val="both"/>
        <w:rPr>
          <w:rFonts w:eastAsiaTheme="minorEastAsia"/>
          <w:sz w:val="24"/>
          <w:szCs w:val="24"/>
          <w:lang w:val="en-US"/>
        </w:rPr>
      </w:pPr>
      <w:r w:rsidRPr="00D52EED">
        <w:rPr>
          <w:rFonts w:eastAsiaTheme="minorEastAsia"/>
          <w:sz w:val="24"/>
          <w:szCs w:val="24"/>
          <w:lang w:val="en-US"/>
        </w:rPr>
        <w:t>[12] Popescu, M.-C., Balas, V. E., Perescu-Popescu, L., &amp; Mastorakis, N. E. (2009). Multilayer perceptron and neural networks. WSEAS Transactions on Circuits and Systems, 8(7), 579–588.</w:t>
      </w:r>
    </w:p>
    <w:p w14:paraId="233F1603" w14:textId="7C51321E" w:rsidR="00D52EED" w:rsidRPr="004E47C1" w:rsidRDefault="00D52EED" w:rsidP="00DC4E52">
      <w:pPr>
        <w:jc w:val="both"/>
        <w:rPr>
          <w:rFonts w:eastAsiaTheme="minorEastAsia"/>
          <w:sz w:val="24"/>
          <w:szCs w:val="24"/>
          <w:lang w:val="en-US"/>
        </w:rPr>
      </w:pPr>
      <w:r w:rsidRPr="00D52EED">
        <w:rPr>
          <w:rFonts w:eastAsiaTheme="minorEastAsia"/>
          <w:sz w:val="24"/>
          <w:szCs w:val="24"/>
          <w:lang w:val="en-US"/>
        </w:rPr>
        <w:t xml:space="preserve">[13] O’Shea, K., &amp; Nash, R. (2015). An introduction to convolutional neural networks. arXiv preprint arXiv:1511.08458 . </w:t>
      </w:r>
      <w:hyperlink r:id="rId60" w:history="1">
        <w:r w:rsidRPr="00D52EED">
          <w:rPr>
            <w:rStyle w:val="-"/>
            <w:rFonts w:eastAsiaTheme="minorEastAsia"/>
            <w:sz w:val="24"/>
            <w:szCs w:val="24"/>
            <w:lang w:val="en-US"/>
          </w:rPr>
          <w:t>https://doi.org/10.48550/arXiv.1511.08458</w:t>
        </w:r>
      </w:hyperlink>
    </w:p>
    <w:p w14:paraId="61C580A9" w14:textId="00A88959" w:rsidR="00D52EED" w:rsidRPr="004E47C1" w:rsidRDefault="00D52EED" w:rsidP="00DC4E52">
      <w:pPr>
        <w:jc w:val="both"/>
        <w:rPr>
          <w:rFonts w:eastAsiaTheme="minorEastAsia"/>
          <w:sz w:val="24"/>
          <w:szCs w:val="24"/>
          <w:lang w:val="en-US"/>
        </w:rPr>
      </w:pPr>
      <w:r w:rsidRPr="00D52EED">
        <w:rPr>
          <w:rFonts w:eastAsiaTheme="minorEastAsia"/>
          <w:sz w:val="24"/>
          <w:szCs w:val="24"/>
          <w:lang w:val="en-US"/>
        </w:rPr>
        <w:lastRenderedPageBreak/>
        <w:t xml:space="preserve">[14] Schmidt, R. M. (2019). Recurrent neural networks (RNNs): A gentle introduction and overview. arXiv preprint arXiv:1912.05911 . </w:t>
      </w:r>
      <w:hyperlink r:id="rId61" w:history="1">
        <w:r w:rsidRPr="00D52EED">
          <w:rPr>
            <w:rStyle w:val="-"/>
            <w:rFonts w:eastAsiaTheme="minorEastAsia"/>
            <w:sz w:val="24"/>
            <w:szCs w:val="24"/>
            <w:lang w:val="en-US"/>
          </w:rPr>
          <w:t>https://doi.org/10.48550/arXiv.1912.05911</w:t>
        </w:r>
      </w:hyperlink>
    </w:p>
    <w:p w14:paraId="7AF99226" w14:textId="25A69919" w:rsidR="00D52EED" w:rsidRPr="00DC4E52" w:rsidRDefault="00D52EED" w:rsidP="00DC4E52">
      <w:pPr>
        <w:jc w:val="both"/>
        <w:rPr>
          <w:rFonts w:eastAsiaTheme="minorEastAsia"/>
          <w:sz w:val="24"/>
          <w:szCs w:val="24"/>
          <w:lang w:val="en-US"/>
        </w:rPr>
      </w:pPr>
      <w:r w:rsidRPr="00D52EED">
        <w:rPr>
          <w:rFonts w:eastAsiaTheme="minorEastAsia"/>
          <w:sz w:val="24"/>
          <w:szCs w:val="24"/>
          <w:lang w:val="en-US"/>
        </w:rPr>
        <w:t xml:space="preserve">[15] Staudemeyer, R. C., &amp; Morris, E. R. (2019). Understanding LSTM – a tutorial into Long Short-Term Memory Recurrent Neural Networks. arXiv preprint arXiv:1909.09586 . </w:t>
      </w:r>
      <w:hyperlink r:id="rId62" w:history="1">
        <w:r w:rsidRPr="00D52EED">
          <w:rPr>
            <w:rStyle w:val="-"/>
            <w:rFonts w:eastAsiaTheme="minorEastAsia"/>
            <w:sz w:val="24"/>
            <w:szCs w:val="24"/>
            <w:lang w:val="en-US"/>
          </w:rPr>
          <w:t>https://doi.org/10.48550/arXiv.1909.09586</w:t>
        </w:r>
      </w:hyperlink>
    </w:p>
    <w:p w14:paraId="457203FD" w14:textId="7E278CC5" w:rsidR="004D7490" w:rsidRDefault="004D7490" w:rsidP="00DC4E52">
      <w:pPr>
        <w:jc w:val="both"/>
        <w:rPr>
          <w:rFonts w:eastAsiaTheme="minorEastAsia"/>
          <w:sz w:val="24"/>
          <w:szCs w:val="24"/>
          <w:lang w:val="en-US"/>
        </w:rPr>
      </w:pPr>
      <w:r w:rsidRPr="00DC4E52">
        <w:rPr>
          <w:rFonts w:eastAsiaTheme="minorEastAsia"/>
          <w:sz w:val="24"/>
          <w:szCs w:val="24"/>
          <w:lang w:val="en-US"/>
        </w:rPr>
        <w:t xml:space="preserve">[16] </w:t>
      </w:r>
      <w:r w:rsidR="00DC4E52" w:rsidRPr="00DC4E52">
        <w:rPr>
          <w:rFonts w:eastAsiaTheme="minorEastAsia"/>
          <w:sz w:val="24"/>
          <w:szCs w:val="24"/>
          <w:lang w:val="en-US"/>
        </w:rPr>
        <w:t xml:space="preserve">Choi, D., Shallue, C. J., Nado, Z., Lee, J., Maddison, C. J., &amp; Dahl, G. E. (2020). On empirical comparisons of optimizers for deep learning. arXiv preprint arXiv:1910.05446v3. </w:t>
      </w:r>
      <w:hyperlink r:id="rId63" w:history="1">
        <w:r w:rsidR="00DC4E52" w:rsidRPr="00DC4E52">
          <w:rPr>
            <w:rStyle w:val="-"/>
            <w:rFonts w:eastAsiaTheme="minorEastAsia"/>
            <w:sz w:val="24"/>
            <w:szCs w:val="24"/>
            <w:lang w:val="en-US"/>
          </w:rPr>
          <w:t>https://arxiv.org/abs/1910.05446v3</w:t>
        </w:r>
      </w:hyperlink>
    </w:p>
    <w:p w14:paraId="13D6ADD6" w14:textId="5736997C" w:rsidR="00DC4E52" w:rsidRPr="00AA61B8" w:rsidRDefault="00DC4E52" w:rsidP="002920F2">
      <w:pPr>
        <w:jc w:val="both"/>
        <w:rPr>
          <w:rFonts w:eastAsiaTheme="minorEastAsia"/>
          <w:sz w:val="24"/>
          <w:szCs w:val="24"/>
          <w:lang w:val="en-US"/>
        </w:rPr>
      </w:pPr>
      <w:r>
        <w:rPr>
          <w:rFonts w:eastAsiaTheme="minorEastAsia"/>
          <w:sz w:val="24"/>
          <w:szCs w:val="24"/>
          <w:lang w:val="en-US"/>
        </w:rPr>
        <w:t xml:space="preserve">[17] </w:t>
      </w:r>
      <w:r w:rsidR="002920F2" w:rsidRPr="002920F2">
        <w:rPr>
          <w:rFonts w:eastAsiaTheme="minorEastAsia"/>
          <w:sz w:val="24"/>
          <w:szCs w:val="24"/>
          <w:lang w:val="en-US"/>
        </w:rPr>
        <w:t>Scott, L. R. (2011). Numerical analysis. Princeton University Press.</w:t>
      </w:r>
      <w:r w:rsidR="002920F2" w:rsidRPr="00AA61B8">
        <w:rPr>
          <w:rFonts w:eastAsiaTheme="minorEastAsia"/>
          <w:sz w:val="24"/>
          <w:szCs w:val="24"/>
          <w:lang w:val="en-US"/>
        </w:rPr>
        <w:t xml:space="preserve"> </w:t>
      </w:r>
      <w:r w:rsidR="002920F2" w:rsidRPr="002920F2">
        <w:rPr>
          <w:rFonts w:eastAsiaTheme="minorEastAsia"/>
          <w:sz w:val="24"/>
          <w:szCs w:val="24"/>
          <w:lang w:val="en-US"/>
        </w:rPr>
        <w:t>ISBN: 978-0-691-14686-7</w:t>
      </w:r>
    </w:p>
    <w:p w14:paraId="12059304" w14:textId="1B6647FD" w:rsidR="002920F2" w:rsidRPr="004E47C1" w:rsidRDefault="002920F2" w:rsidP="002920F2">
      <w:pPr>
        <w:jc w:val="both"/>
        <w:rPr>
          <w:rFonts w:eastAsiaTheme="minorEastAsia"/>
          <w:sz w:val="24"/>
          <w:szCs w:val="24"/>
          <w:lang w:val="en-US"/>
        </w:rPr>
      </w:pPr>
      <w:r w:rsidRPr="00AA61B8">
        <w:rPr>
          <w:rFonts w:eastAsiaTheme="minorEastAsia"/>
          <w:sz w:val="24"/>
          <w:szCs w:val="24"/>
          <w:lang w:val="en-US"/>
        </w:rPr>
        <w:t xml:space="preserve">[18] </w:t>
      </w:r>
      <w:r w:rsidR="00AA61B8" w:rsidRPr="00AA61B8">
        <w:rPr>
          <w:rFonts w:eastAsiaTheme="minorEastAsia"/>
          <w:sz w:val="24"/>
          <w:szCs w:val="24"/>
          <w:lang w:val="en-US"/>
        </w:rPr>
        <w:t xml:space="preserve">Devi, S., &amp; Jakhar, M. (2018). An introduction to differential equations. </w:t>
      </w:r>
      <w:r w:rsidR="00AA61B8" w:rsidRPr="004E47C1">
        <w:rPr>
          <w:rFonts w:eastAsiaTheme="minorEastAsia"/>
          <w:sz w:val="24"/>
          <w:szCs w:val="24"/>
          <w:lang w:val="en-US"/>
        </w:rPr>
        <w:t>International Journal of Statistics and Applied Mathematics, 3(1), 115-117.</w:t>
      </w:r>
    </w:p>
    <w:p w14:paraId="021D4642" w14:textId="4F2C4AF0" w:rsidR="00AA61B8" w:rsidRDefault="00AA61B8" w:rsidP="002920F2">
      <w:pPr>
        <w:jc w:val="both"/>
      </w:pPr>
      <w:r w:rsidRPr="00AA61B8">
        <w:rPr>
          <w:rFonts w:eastAsiaTheme="minorEastAsia"/>
          <w:sz w:val="24"/>
          <w:szCs w:val="24"/>
          <w:lang w:val="en-US"/>
        </w:rPr>
        <w:t xml:space="preserve">[19] Nagy, G. (2021, January 18). Ordinary differential equations . Mathematics Department, Michigan State University. </w:t>
      </w:r>
      <w:hyperlink r:id="rId64" w:history="1">
        <w:r w:rsidRPr="00AA61B8">
          <w:rPr>
            <w:rStyle w:val="-"/>
            <w:rFonts w:eastAsiaTheme="minorEastAsia"/>
            <w:sz w:val="24"/>
            <w:szCs w:val="24"/>
            <w:lang w:val="en-US"/>
          </w:rPr>
          <w:t>https://users.math.msu.edu/users/gnagy/teaching/ode.pdf</w:t>
        </w:r>
      </w:hyperlink>
    </w:p>
    <w:p w14:paraId="4ACBAF6C" w14:textId="490132EF" w:rsidR="004B5BA6" w:rsidRPr="004B5BA6" w:rsidRDefault="004B5BA6" w:rsidP="002920F2">
      <w:pPr>
        <w:jc w:val="both"/>
        <w:rPr>
          <w:rFonts w:eastAsiaTheme="minorEastAsia"/>
          <w:sz w:val="24"/>
          <w:szCs w:val="24"/>
        </w:rPr>
      </w:pPr>
      <w:r w:rsidRPr="004B5BA6">
        <w:rPr>
          <w:sz w:val="24"/>
          <w:szCs w:val="24"/>
        </w:rPr>
        <w:t xml:space="preserve">[20] </w:t>
      </w:r>
      <w:r w:rsidRPr="004B5BA6">
        <w:rPr>
          <w:sz w:val="24"/>
          <w:szCs w:val="24"/>
        </w:rPr>
        <w:t>Τσίτσας, Ν. Λ. (2024). Εφαρμοσμένα μαθηματικά: Διαφορικές εξισώσεις, μιγαδικές συναρτήσεις και ανάλυση Fourier. Κλειδάριθμος. ISBN: 978-960-645-676-3.</w:t>
      </w:r>
    </w:p>
    <w:p w14:paraId="06096E22" w14:textId="02312F76" w:rsidR="00AA61B8" w:rsidRPr="004E47C1" w:rsidRDefault="00AA61B8" w:rsidP="002920F2">
      <w:pPr>
        <w:jc w:val="both"/>
        <w:rPr>
          <w:rFonts w:eastAsiaTheme="minorEastAsia"/>
          <w:sz w:val="24"/>
          <w:szCs w:val="24"/>
          <w:lang w:val="en-US"/>
        </w:rPr>
      </w:pPr>
      <w:r w:rsidRPr="004B5BA6">
        <w:rPr>
          <w:rFonts w:eastAsiaTheme="minorEastAsia"/>
          <w:sz w:val="24"/>
          <w:szCs w:val="24"/>
        </w:rPr>
        <w:t>[2</w:t>
      </w:r>
      <w:r w:rsidR="004B5BA6">
        <w:rPr>
          <w:rFonts w:eastAsiaTheme="minorEastAsia"/>
          <w:sz w:val="24"/>
          <w:szCs w:val="24"/>
        </w:rPr>
        <w:t>1</w:t>
      </w:r>
      <w:r w:rsidRPr="004B5BA6">
        <w:rPr>
          <w:rFonts w:eastAsiaTheme="minorEastAsia"/>
          <w:sz w:val="24"/>
          <w:szCs w:val="24"/>
        </w:rPr>
        <w:t xml:space="preserve">] </w:t>
      </w:r>
      <w:r w:rsidRPr="00AA61B8">
        <w:rPr>
          <w:rFonts w:eastAsiaTheme="minorEastAsia"/>
          <w:sz w:val="24"/>
          <w:szCs w:val="24"/>
          <w:lang w:val="en-US"/>
        </w:rPr>
        <w:t>Hairer</w:t>
      </w:r>
      <w:r w:rsidRPr="004B5BA6">
        <w:rPr>
          <w:rFonts w:eastAsiaTheme="minorEastAsia"/>
          <w:sz w:val="24"/>
          <w:szCs w:val="24"/>
        </w:rPr>
        <w:t xml:space="preserve">, </w:t>
      </w:r>
      <w:r w:rsidRPr="00AA61B8">
        <w:rPr>
          <w:rFonts w:eastAsiaTheme="minorEastAsia"/>
          <w:sz w:val="24"/>
          <w:szCs w:val="24"/>
          <w:lang w:val="en-US"/>
        </w:rPr>
        <w:t>E</w:t>
      </w:r>
      <w:r w:rsidRPr="004B5BA6">
        <w:rPr>
          <w:rFonts w:eastAsiaTheme="minorEastAsia"/>
          <w:sz w:val="24"/>
          <w:szCs w:val="24"/>
        </w:rPr>
        <w:t xml:space="preserve">., &amp; </w:t>
      </w:r>
      <w:r w:rsidRPr="00AA61B8">
        <w:rPr>
          <w:rFonts w:eastAsiaTheme="minorEastAsia"/>
          <w:sz w:val="24"/>
          <w:szCs w:val="24"/>
          <w:lang w:val="en-US"/>
        </w:rPr>
        <w:t>Wanner</w:t>
      </w:r>
      <w:r w:rsidRPr="004B5BA6">
        <w:rPr>
          <w:rFonts w:eastAsiaTheme="minorEastAsia"/>
          <w:sz w:val="24"/>
          <w:szCs w:val="24"/>
        </w:rPr>
        <w:t xml:space="preserve">, </w:t>
      </w:r>
      <w:r w:rsidRPr="00AA61B8">
        <w:rPr>
          <w:rFonts w:eastAsiaTheme="minorEastAsia"/>
          <w:sz w:val="24"/>
          <w:szCs w:val="24"/>
          <w:lang w:val="en-US"/>
        </w:rPr>
        <w:t>G</w:t>
      </w:r>
      <w:r w:rsidRPr="004B5BA6">
        <w:rPr>
          <w:rFonts w:eastAsiaTheme="minorEastAsia"/>
          <w:sz w:val="24"/>
          <w:szCs w:val="24"/>
        </w:rPr>
        <w:t xml:space="preserve">. (2015). </w:t>
      </w:r>
      <w:r w:rsidRPr="00AA61B8">
        <w:rPr>
          <w:rFonts w:eastAsiaTheme="minorEastAsia"/>
          <w:sz w:val="24"/>
          <w:szCs w:val="24"/>
          <w:lang w:val="en-US"/>
        </w:rPr>
        <w:t xml:space="preserve">Initial Value Problems. In Encyclopedia of Applied and Computational Mathematics (pp. 1-6). </w:t>
      </w:r>
      <w:r w:rsidRPr="004E47C1">
        <w:rPr>
          <w:rFonts w:eastAsiaTheme="minorEastAsia"/>
          <w:sz w:val="24"/>
          <w:szCs w:val="24"/>
          <w:lang w:val="en-US"/>
        </w:rPr>
        <w:t xml:space="preserve">Springer Berlin Heidelberg. </w:t>
      </w:r>
      <w:hyperlink r:id="rId65" w:history="1">
        <w:r w:rsidRPr="004E47C1">
          <w:rPr>
            <w:rStyle w:val="-"/>
            <w:rFonts w:eastAsiaTheme="minorEastAsia"/>
            <w:sz w:val="24"/>
            <w:szCs w:val="24"/>
            <w:lang w:val="en-US"/>
          </w:rPr>
          <w:t>https://doi.org/10.1007/978-3-540-70529-1_121</w:t>
        </w:r>
      </w:hyperlink>
    </w:p>
    <w:p w14:paraId="4EC7940A" w14:textId="10488AEC" w:rsidR="00AA61B8" w:rsidRPr="004E47C1" w:rsidRDefault="00AA61B8" w:rsidP="002920F2">
      <w:pPr>
        <w:jc w:val="both"/>
        <w:rPr>
          <w:rFonts w:eastAsiaTheme="minorEastAsia"/>
          <w:sz w:val="24"/>
          <w:szCs w:val="24"/>
          <w:lang w:val="en-US"/>
        </w:rPr>
      </w:pPr>
      <w:r w:rsidRPr="00AA61B8">
        <w:rPr>
          <w:rFonts w:eastAsiaTheme="minorEastAsia"/>
          <w:sz w:val="24"/>
          <w:szCs w:val="24"/>
          <w:lang w:val="en-US"/>
        </w:rPr>
        <w:t>[2</w:t>
      </w:r>
      <w:r w:rsidR="004B5BA6">
        <w:rPr>
          <w:rFonts w:eastAsiaTheme="minorEastAsia"/>
          <w:sz w:val="24"/>
          <w:szCs w:val="24"/>
        </w:rPr>
        <w:t>2</w:t>
      </w:r>
      <w:r w:rsidRPr="00AA61B8">
        <w:rPr>
          <w:rFonts w:eastAsiaTheme="minorEastAsia"/>
          <w:sz w:val="24"/>
          <w:szCs w:val="24"/>
          <w:lang w:val="en-US"/>
        </w:rPr>
        <w:t>] Magyar, P. (n.d.). Taylor Series. Math 133, Stewart §11.10. Michigan State University.</w:t>
      </w:r>
    </w:p>
    <w:p w14:paraId="2D655C14" w14:textId="6D90B1A3" w:rsidR="00AA61B8" w:rsidRPr="004E47C1" w:rsidRDefault="00AA61B8" w:rsidP="002920F2">
      <w:pPr>
        <w:jc w:val="both"/>
        <w:rPr>
          <w:rFonts w:eastAsiaTheme="minorEastAsia"/>
          <w:sz w:val="24"/>
          <w:szCs w:val="24"/>
          <w:lang w:val="en-US"/>
        </w:rPr>
      </w:pPr>
      <w:r w:rsidRPr="00DA51AE">
        <w:rPr>
          <w:rFonts w:eastAsiaTheme="minorEastAsia"/>
          <w:sz w:val="24"/>
          <w:szCs w:val="24"/>
          <w:lang w:val="en-US"/>
        </w:rPr>
        <w:t>[2</w:t>
      </w:r>
      <w:r w:rsidR="004B5BA6" w:rsidRPr="004B5BA6">
        <w:rPr>
          <w:rFonts w:eastAsiaTheme="minorEastAsia"/>
          <w:sz w:val="24"/>
          <w:szCs w:val="24"/>
          <w:lang w:val="en-US"/>
        </w:rPr>
        <w:t>3</w:t>
      </w:r>
      <w:r w:rsidRPr="00DA51AE">
        <w:rPr>
          <w:rFonts w:eastAsiaTheme="minorEastAsia"/>
          <w:sz w:val="24"/>
          <w:szCs w:val="24"/>
          <w:lang w:val="en-US"/>
        </w:rPr>
        <w:t xml:space="preserve">] </w:t>
      </w:r>
      <w:r w:rsidR="00DA51AE" w:rsidRPr="00DA51AE">
        <w:rPr>
          <w:rFonts w:eastAsiaTheme="minorEastAsia"/>
          <w:sz w:val="24"/>
          <w:szCs w:val="24"/>
          <w:lang w:val="en-US"/>
        </w:rPr>
        <w:t>Biswas, B. N., Chatterjee, S., Mukherjee, S. P., &amp; Pal, S. (2013). A DISCUSSION ON EULER METHOD: A REVIEW. Electronic Journal of Mathematical Analysis and Applications, 1(2), 294-317.</w:t>
      </w:r>
    </w:p>
    <w:p w14:paraId="14A96BB0" w14:textId="6B76ABDC" w:rsidR="00DA51AE" w:rsidRPr="00CF7671" w:rsidRDefault="00DA51AE" w:rsidP="002920F2">
      <w:pPr>
        <w:jc w:val="both"/>
        <w:rPr>
          <w:rFonts w:eastAsiaTheme="minorEastAsia"/>
          <w:sz w:val="24"/>
          <w:szCs w:val="24"/>
          <w:lang w:val="en-US"/>
        </w:rPr>
      </w:pPr>
      <w:r w:rsidRPr="008D0576">
        <w:rPr>
          <w:rFonts w:eastAsiaTheme="minorEastAsia"/>
          <w:sz w:val="24"/>
          <w:szCs w:val="24"/>
          <w:lang w:val="en-US"/>
        </w:rPr>
        <w:t>[2</w:t>
      </w:r>
      <w:r w:rsidR="004B5BA6">
        <w:rPr>
          <w:rFonts w:eastAsiaTheme="minorEastAsia"/>
          <w:sz w:val="24"/>
          <w:szCs w:val="24"/>
        </w:rPr>
        <w:t>4</w:t>
      </w:r>
      <w:r w:rsidRPr="008D0576">
        <w:rPr>
          <w:rFonts w:eastAsiaTheme="minorEastAsia"/>
          <w:sz w:val="24"/>
          <w:szCs w:val="24"/>
          <w:lang w:val="en-US"/>
        </w:rPr>
        <w:t xml:space="preserve">] </w:t>
      </w:r>
      <w:r w:rsidR="00CF7671" w:rsidRPr="00CF7671">
        <w:rPr>
          <w:rFonts w:eastAsiaTheme="minorEastAsia"/>
          <w:sz w:val="24"/>
          <w:szCs w:val="24"/>
          <w:lang w:val="en-US"/>
        </w:rPr>
        <w:t xml:space="preserve">Butcher, J. C. (1996). A history of Runge-Kutta methods. Applied Numerical Mathematics, 20, 247-260. </w:t>
      </w:r>
      <w:hyperlink r:id="rId66" w:history="1">
        <w:r w:rsidR="00CF7671" w:rsidRPr="00CF7671">
          <w:rPr>
            <w:rStyle w:val="-"/>
            <w:rFonts w:eastAsiaTheme="minorEastAsia"/>
            <w:sz w:val="24"/>
            <w:szCs w:val="24"/>
            <w:lang w:val="en-US"/>
          </w:rPr>
          <w:t>https://doi.org/10.1016/0168-9274(95)00108-5</w:t>
        </w:r>
      </w:hyperlink>
    </w:p>
    <w:p w14:paraId="55D3AA5B" w14:textId="5AA1CAC1" w:rsidR="008D0576" w:rsidRPr="004E47C1" w:rsidRDefault="008D0576" w:rsidP="002920F2">
      <w:pPr>
        <w:jc w:val="both"/>
        <w:rPr>
          <w:rFonts w:eastAsiaTheme="minorEastAsia"/>
          <w:sz w:val="24"/>
          <w:szCs w:val="24"/>
          <w:lang w:val="en-US"/>
        </w:rPr>
      </w:pPr>
      <w:r w:rsidRPr="00CF7671">
        <w:rPr>
          <w:rFonts w:eastAsiaTheme="minorEastAsia"/>
          <w:sz w:val="24"/>
          <w:szCs w:val="24"/>
          <w:lang w:val="en-US"/>
        </w:rPr>
        <w:t>[2</w:t>
      </w:r>
      <w:r w:rsidR="004B5BA6">
        <w:rPr>
          <w:rFonts w:eastAsiaTheme="minorEastAsia"/>
          <w:sz w:val="24"/>
          <w:szCs w:val="24"/>
        </w:rPr>
        <w:t>5</w:t>
      </w:r>
      <w:r w:rsidRPr="00CF7671">
        <w:rPr>
          <w:rFonts w:eastAsiaTheme="minorEastAsia"/>
          <w:sz w:val="24"/>
          <w:szCs w:val="24"/>
          <w:lang w:val="en-US"/>
        </w:rPr>
        <w:t xml:space="preserve">] </w:t>
      </w:r>
      <w:r w:rsidR="00CF7671" w:rsidRPr="008D0576">
        <w:rPr>
          <w:rFonts w:eastAsiaTheme="minorEastAsia"/>
          <w:sz w:val="24"/>
          <w:szCs w:val="24"/>
          <w:lang w:val="en-US"/>
        </w:rPr>
        <w:t xml:space="preserve">Butcher, J. C. (2008). Numerical Methods for Ordinary Differential Equations (2nd ed.). </w:t>
      </w:r>
      <w:r w:rsidR="00CF7671" w:rsidRPr="004E47C1">
        <w:rPr>
          <w:rFonts w:eastAsiaTheme="minorEastAsia"/>
          <w:sz w:val="24"/>
          <w:szCs w:val="24"/>
          <w:lang w:val="en-US"/>
        </w:rPr>
        <w:t>John Wiley &amp; Sons Ltd.</w:t>
      </w:r>
    </w:p>
    <w:p w14:paraId="7496DD7D" w14:textId="7E91A420" w:rsidR="00CF7671" w:rsidRPr="004E47C1" w:rsidRDefault="00CF7671" w:rsidP="002920F2">
      <w:pPr>
        <w:jc w:val="both"/>
        <w:rPr>
          <w:rFonts w:eastAsiaTheme="minorEastAsia"/>
          <w:sz w:val="24"/>
          <w:szCs w:val="24"/>
          <w:lang w:val="en-US"/>
        </w:rPr>
      </w:pPr>
      <w:r w:rsidRPr="00C74A21">
        <w:rPr>
          <w:rFonts w:eastAsiaTheme="minorEastAsia"/>
          <w:sz w:val="24"/>
          <w:szCs w:val="24"/>
          <w:lang w:val="en-US"/>
        </w:rPr>
        <w:t>[2</w:t>
      </w:r>
      <w:r w:rsidR="004B5BA6" w:rsidRPr="004B5BA6">
        <w:rPr>
          <w:rFonts w:eastAsiaTheme="minorEastAsia"/>
          <w:sz w:val="24"/>
          <w:szCs w:val="24"/>
          <w:lang w:val="en-US"/>
        </w:rPr>
        <w:t>6</w:t>
      </w:r>
      <w:r w:rsidRPr="00C74A21">
        <w:rPr>
          <w:rFonts w:eastAsiaTheme="minorEastAsia"/>
          <w:sz w:val="24"/>
          <w:szCs w:val="24"/>
          <w:lang w:val="en-US"/>
        </w:rPr>
        <w:t xml:space="preserve">] </w:t>
      </w:r>
      <w:r w:rsidR="00C74A21" w:rsidRPr="00C74A21">
        <w:rPr>
          <w:rFonts w:eastAsiaTheme="minorEastAsia"/>
          <w:sz w:val="24"/>
          <w:szCs w:val="24"/>
          <w:lang w:val="en-US"/>
        </w:rPr>
        <w:t xml:space="preserve">Cartwright, J. H. E., &amp; Piro, O. (1992). The dynamics of Runge-Kutta methods. </w:t>
      </w:r>
      <w:r w:rsidR="00C74A21" w:rsidRPr="004E47C1">
        <w:rPr>
          <w:rFonts w:eastAsiaTheme="minorEastAsia"/>
          <w:sz w:val="24"/>
          <w:szCs w:val="24"/>
          <w:lang w:val="en-US"/>
        </w:rPr>
        <w:t>International Journal of Bifurcation and Chaos, 2, 427-449.</w:t>
      </w:r>
    </w:p>
    <w:p w14:paraId="5052068F" w14:textId="5946E1C3" w:rsidR="00C74A21" w:rsidRDefault="00C74A21" w:rsidP="002920F2">
      <w:pPr>
        <w:jc w:val="both"/>
        <w:rPr>
          <w:rFonts w:eastAsiaTheme="minorEastAsia"/>
          <w:sz w:val="24"/>
          <w:szCs w:val="24"/>
          <w:lang w:val="en-US"/>
        </w:rPr>
      </w:pPr>
      <w:r w:rsidRPr="00C74A21">
        <w:rPr>
          <w:rFonts w:eastAsiaTheme="minorEastAsia"/>
          <w:sz w:val="24"/>
          <w:szCs w:val="24"/>
          <w:lang w:val="en-US"/>
        </w:rPr>
        <w:t>[2</w:t>
      </w:r>
      <w:r w:rsidR="004B5BA6" w:rsidRPr="004B5BA6">
        <w:rPr>
          <w:rFonts w:eastAsiaTheme="minorEastAsia"/>
          <w:sz w:val="24"/>
          <w:szCs w:val="24"/>
          <w:lang w:val="en-US"/>
        </w:rPr>
        <w:t>7</w:t>
      </w:r>
      <w:r w:rsidRPr="00C74A21">
        <w:rPr>
          <w:rFonts w:eastAsiaTheme="minorEastAsia"/>
          <w:sz w:val="24"/>
          <w:szCs w:val="24"/>
          <w:lang w:val="en-US"/>
        </w:rPr>
        <w:t>] Zhu, M., Chang, B., &amp; Fu, C. (2022). Convolutional Neural Networks combined with Runge–Kutta Methods. arXiv preprint arXiv:1802.08831.</w:t>
      </w:r>
      <w:r>
        <w:rPr>
          <w:rFonts w:eastAsiaTheme="minorEastAsia"/>
          <w:sz w:val="24"/>
          <w:szCs w:val="24"/>
          <w:lang w:val="en-US"/>
        </w:rPr>
        <w:t xml:space="preserve"> </w:t>
      </w:r>
      <w:hyperlink r:id="rId67" w:history="1">
        <w:r w:rsidRPr="00C74A21">
          <w:rPr>
            <w:rStyle w:val="-"/>
            <w:rFonts w:eastAsiaTheme="minorEastAsia"/>
            <w:sz w:val="24"/>
            <w:szCs w:val="24"/>
            <w:lang w:val="en-US"/>
          </w:rPr>
          <w:t>https://arxiv.org/abs/1802.08831</w:t>
        </w:r>
      </w:hyperlink>
    </w:p>
    <w:p w14:paraId="55CA267F" w14:textId="0488B042" w:rsidR="00C74A21" w:rsidRPr="004E47C1" w:rsidRDefault="00C74A21" w:rsidP="002920F2">
      <w:pPr>
        <w:jc w:val="both"/>
        <w:rPr>
          <w:rFonts w:eastAsiaTheme="minorEastAsia"/>
          <w:sz w:val="24"/>
          <w:szCs w:val="24"/>
          <w:lang w:val="en-US"/>
        </w:rPr>
      </w:pPr>
      <w:r>
        <w:rPr>
          <w:rFonts w:eastAsiaTheme="minorEastAsia"/>
          <w:sz w:val="24"/>
          <w:szCs w:val="24"/>
          <w:lang w:val="en-US"/>
        </w:rPr>
        <w:lastRenderedPageBreak/>
        <w:t>[2</w:t>
      </w:r>
      <w:r w:rsidR="004B5BA6" w:rsidRPr="004B5BA6">
        <w:rPr>
          <w:rFonts w:eastAsiaTheme="minorEastAsia"/>
          <w:sz w:val="24"/>
          <w:szCs w:val="24"/>
          <w:lang w:val="en-US"/>
        </w:rPr>
        <w:t>8</w:t>
      </w:r>
      <w:r>
        <w:rPr>
          <w:rFonts w:eastAsiaTheme="minorEastAsia"/>
          <w:sz w:val="24"/>
          <w:szCs w:val="24"/>
          <w:lang w:val="en-US"/>
        </w:rPr>
        <w:t xml:space="preserve">] </w:t>
      </w:r>
      <w:r w:rsidR="00165D50" w:rsidRPr="00165D50">
        <w:rPr>
          <w:rFonts w:eastAsiaTheme="minorEastAsia"/>
          <w:sz w:val="24"/>
          <w:szCs w:val="24"/>
          <w:lang w:val="en-US"/>
        </w:rPr>
        <w:t xml:space="preserve">Kim, B., Chudomelka, B., Park, J., Kang, J., Hong, Y., &amp; Kim, H. J. (2020). Robust Neural Networks inspired by Strong Stability Preserving Runge-Kutta methods. arXiv preprint arXiv:2010.10047. </w:t>
      </w:r>
      <w:hyperlink r:id="rId68" w:history="1">
        <w:r w:rsidR="00165D50" w:rsidRPr="00165D50">
          <w:rPr>
            <w:rStyle w:val="-"/>
            <w:rFonts w:eastAsiaTheme="minorEastAsia"/>
            <w:sz w:val="24"/>
            <w:szCs w:val="24"/>
            <w:lang w:val="en-US"/>
          </w:rPr>
          <w:t>https://arxiv.org/abs/2010.10047</w:t>
        </w:r>
      </w:hyperlink>
    </w:p>
    <w:p w14:paraId="66422BB2" w14:textId="13FCB5F7" w:rsidR="00165D50" w:rsidRPr="00164736" w:rsidRDefault="00165D50" w:rsidP="002920F2">
      <w:pPr>
        <w:jc w:val="both"/>
        <w:rPr>
          <w:rFonts w:eastAsiaTheme="minorEastAsia"/>
          <w:sz w:val="24"/>
          <w:szCs w:val="24"/>
          <w:lang w:val="en-US"/>
        </w:rPr>
      </w:pPr>
      <w:r w:rsidRPr="001A1667">
        <w:rPr>
          <w:rFonts w:eastAsiaTheme="minorEastAsia"/>
          <w:sz w:val="24"/>
          <w:szCs w:val="24"/>
          <w:lang w:val="en-US"/>
        </w:rPr>
        <w:t>[2</w:t>
      </w:r>
      <w:r w:rsidR="004B5BA6" w:rsidRPr="004B5BA6">
        <w:rPr>
          <w:rFonts w:eastAsiaTheme="minorEastAsia"/>
          <w:sz w:val="24"/>
          <w:szCs w:val="24"/>
          <w:lang w:val="en-US"/>
        </w:rPr>
        <w:t>9</w:t>
      </w:r>
      <w:r w:rsidRPr="001A1667">
        <w:rPr>
          <w:rFonts w:eastAsiaTheme="minorEastAsia"/>
          <w:sz w:val="24"/>
          <w:szCs w:val="24"/>
          <w:lang w:val="en-US"/>
        </w:rPr>
        <w:t xml:space="preserve">] </w:t>
      </w:r>
      <w:r w:rsidR="001A1667" w:rsidRPr="001A1667">
        <w:rPr>
          <w:rFonts w:eastAsiaTheme="minorEastAsia"/>
          <w:sz w:val="24"/>
          <w:szCs w:val="24"/>
          <w:lang w:val="en-US"/>
        </w:rPr>
        <w:t xml:space="preserve">Wang, T., Li, H., Noori, M., Ghiasi, R., Kuok, S.-C., &amp; Altabey, W. A. (2023). Seismic response prediction of structures based on Runge-Kutta recurrent neural network with prior knowledge. </w:t>
      </w:r>
      <w:r w:rsidR="001A1667" w:rsidRPr="004E47C1">
        <w:rPr>
          <w:rFonts w:eastAsiaTheme="minorEastAsia"/>
          <w:sz w:val="24"/>
          <w:szCs w:val="24"/>
          <w:lang w:val="en-US"/>
        </w:rPr>
        <w:t xml:space="preserve">Engineering Structures, 279, 115576. </w:t>
      </w:r>
      <w:hyperlink r:id="rId69" w:history="1">
        <w:r w:rsidR="001A1667" w:rsidRPr="00164736">
          <w:rPr>
            <w:rStyle w:val="-"/>
            <w:rFonts w:eastAsiaTheme="minorEastAsia"/>
            <w:sz w:val="24"/>
            <w:szCs w:val="24"/>
            <w:lang w:val="en-US"/>
          </w:rPr>
          <w:t>https://doi.org/10.1016/j.engstruct.2022.115576</w:t>
        </w:r>
      </w:hyperlink>
    </w:p>
    <w:p w14:paraId="03B5E44F" w14:textId="3E2FC325" w:rsidR="00917B01" w:rsidRPr="00164736" w:rsidRDefault="00917B01" w:rsidP="002920F2">
      <w:pPr>
        <w:jc w:val="both"/>
        <w:rPr>
          <w:rFonts w:eastAsiaTheme="minorEastAsia"/>
          <w:sz w:val="24"/>
          <w:szCs w:val="24"/>
          <w:lang w:val="en-US"/>
        </w:rPr>
      </w:pPr>
      <w:r w:rsidRPr="00917B01">
        <w:rPr>
          <w:rFonts w:eastAsiaTheme="minorEastAsia"/>
          <w:sz w:val="24"/>
          <w:szCs w:val="24"/>
          <w:lang w:val="en-US"/>
        </w:rPr>
        <w:t>[</w:t>
      </w:r>
      <w:r w:rsidR="004B5BA6" w:rsidRPr="004B5BA6">
        <w:rPr>
          <w:rFonts w:eastAsiaTheme="minorEastAsia"/>
          <w:sz w:val="24"/>
          <w:szCs w:val="24"/>
          <w:lang w:val="en-US"/>
        </w:rPr>
        <w:t>30</w:t>
      </w:r>
      <w:r w:rsidRPr="00917B01">
        <w:rPr>
          <w:rFonts w:eastAsiaTheme="minorEastAsia"/>
          <w:sz w:val="24"/>
          <w:szCs w:val="24"/>
          <w:lang w:val="en-US"/>
        </w:rPr>
        <w:t xml:space="preserve">] </w:t>
      </w:r>
      <w:r w:rsidR="00164736" w:rsidRPr="00164736">
        <w:rPr>
          <w:rFonts w:eastAsiaTheme="minorEastAsia"/>
          <w:sz w:val="24"/>
          <w:szCs w:val="24"/>
          <w:lang w:val="en-US"/>
        </w:rPr>
        <w:t xml:space="preserve">Zhuang, Q., Lorenzi, J. M., Bungartz, H.-J., &amp; Hartmann, D. (2021). Model order reduction based on Runge–Kutta neural networks. Data-Centric Engineering, 2, e13. </w:t>
      </w:r>
      <w:hyperlink r:id="rId70" w:history="1">
        <w:r w:rsidR="00164736" w:rsidRPr="00164736">
          <w:rPr>
            <w:rStyle w:val="-"/>
            <w:rFonts w:eastAsiaTheme="minorEastAsia"/>
            <w:sz w:val="24"/>
            <w:szCs w:val="24"/>
            <w:lang w:val="en-US"/>
          </w:rPr>
          <w:t>https://doi.org/10.1017/dce.2021.15</w:t>
        </w:r>
      </w:hyperlink>
    </w:p>
    <w:p w14:paraId="6C63879D" w14:textId="3C0B0C8F" w:rsidR="00315A89" w:rsidRPr="00315A89" w:rsidRDefault="00917B01" w:rsidP="002920F2">
      <w:pPr>
        <w:jc w:val="both"/>
        <w:rPr>
          <w:rFonts w:eastAsiaTheme="minorEastAsia"/>
          <w:sz w:val="24"/>
          <w:szCs w:val="24"/>
        </w:rPr>
      </w:pPr>
      <w:r w:rsidRPr="00341D53">
        <w:rPr>
          <w:rFonts w:eastAsiaTheme="minorEastAsia"/>
          <w:sz w:val="24"/>
          <w:szCs w:val="24"/>
          <w:lang w:val="en-US"/>
        </w:rPr>
        <w:t>[3</w:t>
      </w:r>
      <w:r w:rsidR="004B5BA6" w:rsidRPr="004B5BA6">
        <w:rPr>
          <w:rFonts w:eastAsiaTheme="minorEastAsia"/>
          <w:sz w:val="24"/>
          <w:szCs w:val="24"/>
          <w:lang w:val="en-US"/>
        </w:rPr>
        <w:t>1</w:t>
      </w:r>
      <w:r w:rsidRPr="00341D53">
        <w:rPr>
          <w:rFonts w:eastAsiaTheme="minorEastAsia"/>
          <w:sz w:val="24"/>
          <w:szCs w:val="24"/>
          <w:lang w:val="en-US"/>
        </w:rPr>
        <w:t xml:space="preserve">] </w:t>
      </w:r>
      <w:r w:rsidR="00341D53" w:rsidRPr="00341D53">
        <w:rPr>
          <w:rFonts w:eastAsiaTheme="minorEastAsia"/>
          <w:sz w:val="24"/>
          <w:szCs w:val="24"/>
          <w:lang w:val="en-US"/>
        </w:rPr>
        <w:t xml:space="preserve">Zheng, R., Zhang, Y., Huang, D., &amp; Chen, Q. (2020). Sequential Convolution and Runge-Kutta Residual Architecture for Image Compressed Sensing. In A. Vedaldi, H. Bischof, T. Brox, &amp; J.-M. Frahm (Eds.), Computer Vision – ECCV 2020. ECCV 2020. Lecture Notes in Computer Science, vol 12365 (pp. 229-245). Springer, Cham. </w:t>
      </w:r>
      <w:hyperlink r:id="rId71" w:history="1">
        <w:r w:rsidR="00341D53" w:rsidRPr="00341D53">
          <w:rPr>
            <w:rStyle w:val="-"/>
            <w:rFonts w:eastAsiaTheme="minorEastAsia"/>
            <w:sz w:val="24"/>
            <w:szCs w:val="24"/>
            <w:lang w:val="en-US"/>
          </w:rPr>
          <w:t>https://doi.org/10.1007/978-3-030-58545-7_14</w:t>
        </w:r>
      </w:hyperlink>
    </w:p>
    <w:sectPr w:rsidR="00315A89" w:rsidRPr="00315A89" w:rsidSect="00A505A0">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BD44F" w14:textId="77777777" w:rsidR="008406D0" w:rsidRDefault="008406D0" w:rsidP="00134745">
      <w:pPr>
        <w:spacing w:after="0" w:line="240" w:lineRule="auto"/>
      </w:pPr>
      <w:r>
        <w:separator/>
      </w:r>
    </w:p>
  </w:endnote>
  <w:endnote w:type="continuationSeparator" w:id="0">
    <w:p w14:paraId="75715F62" w14:textId="77777777" w:rsidR="008406D0" w:rsidRDefault="008406D0" w:rsidP="001347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6592475"/>
      <w:docPartObj>
        <w:docPartGallery w:val="Page Numbers (Bottom of Page)"/>
        <w:docPartUnique/>
      </w:docPartObj>
    </w:sdtPr>
    <w:sdtContent>
      <w:p w14:paraId="42E84028" w14:textId="6CA20A98" w:rsidR="004D6746" w:rsidRDefault="004D6746">
        <w:pPr>
          <w:pStyle w:val="ad"/>
          <w:jc w:val="right"/>
        </w:pPr>
        <w:r>
          <w:fldChar w:fldCharType="begin"/>
        </w:r>
        <w:r>
          <w:instrText>PAGE   \* MERGEFORMAT</w:instrText>
        </w:r>
        <w:r>
          <w:fldChar w:fldCharType="separate"/>
        </w:r>
        <w:r>
          <w:t>2</w:t>
        </w:r>
        <w:r>
          <w:fldChar w:fldCharType="end"/>
        </w:r>
      </w:p>
    </w:sdtContent>
  </w:sdt>
  <w:p w14:paraId="70EDA693" w14:textId="77777777" w:rsidR="00134745" w:rsidRDefault="0013474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CE1053" w14:textId="77777777" w:rsidR="008406D0" w:rsidRDefault="008406D0" w:rsidP="00134745">
      <w:pPr>
        <w:spacing w:after="0" w:line="240" w:lineRule="auto"/>
      </w:pPr>
      <w:r>
        <w:separator/>
      </w:r>
    </w:p>
  </w:footnote>
  <w:footnote w:type="continuationSeparator" w:id="0">
    <w:p w14:paraId="021C0449" w14:textId="77777777" w:rsidR="008406D0" w:rsidRDefault="008406D0" w:rsidP="001347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61DA5"/>
    <w:multiLevelType w:val="multilevel"/>
    <w:tmpl w:val="0CB847F6"/>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622EBB"/>
    <w:multiLevelType w:val="hybridMultilevel"/>
    <w:tmpl w:val="EA766B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AC0234E"/>
    <w:multiLevelType w:val="hybridMultilevel"/>
    <w:tmpl w:val="77FA3802"/>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F1B3C9D"/>
    <w:multiLevelType w:val="hybridMultilevel"/>
    <w:tmpl w:val="13D2E65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4EA0789"/>
    <w:multiLevelType w:val="hybridMultilevel"/>
    <w:tmpl w:val="6BAE7692"/>
    <w:lvl w:ilvl="0" w:tplc="04080001">
      <w:start w:val="1"/>
      <w:numFmt w:val="bullet"/>
      <w:lvlText w:val=""/>
      <w:lvlJc w:val="left"/>
      <w:pPr>
        <w:ind w:left="1060" w:hanging="360"/>
      </w:pPr>
      <w:rPr>
        <w:rFonts w:ascii="Symbol" w:hAnsi="Symbol" w:hint="default"/>
      </w:rPr>
    </w:lvl>
    <w:lvl w:ilvl="1" w:tplc="04080003" w:tentative="1">
      <w:start w:val="1"/>
      <w:numFmt w:val="bullet"/>
      <w:lvlText w:val="o"/>
      <w:lvlJc w:val="left"/>
      <w:pPr>
        <w:ind w:left="1780" w:hanging="360"/>
      </w:pPr>
      <w:rPr>
        <w:rFonts w:ascii="Courier New" w:hAnsi="Courier New" w:cs="Courier New" w:hint="default"/>
      </w:rPr>
    </w:lvl>
    <w:lvl w:ilvl="2" w:tplc="04080005" w:tentative="1">
      <w:start w:val="1"/>
      <w:numFmt w:val="bullet"/>
      <w:lvlText w:val=""/>
      <w:lvlJc w:val="left"/>
      <w:pPr>
        <w:ind w:left="2500" w:hanging="360"/>
      </w:pPr>
      <w:rPr>
        <w:rFonts w:ascii="Wingdings" w:hAnsi="Wingdings" w:hint="default"/>
      </w:rPr>
    </w:lvl>
    <w:lvl w:ilvl="3" w:tplc="04080001" w:tentative="1">
      <w:start w:val="1"/>
      <w:numFmt w:val="bullet"/>
      <w:lvlText w:val=""/>
      <w:lvlJc w:val="left"/>
      <w:pPr>
        <w:ind w:left="3220" w:hanging="360"/>
      </w:pPr>
      <w:rPr>
        <w:rFonts w:ascii="Symbol" w:hAnsi="Symbol" w:hint="default"/>
      </w:rPr>
    </w:lvl>
    <w:lvl w:ilvl="4" w:tplc="04080003" w:tentative="1">
      <w:start w:val="1"/>
      <w:numFmt w:val="bullet"/>
      <w:lvlText w:val="o"/>
      <w:lvlJc w:val="left"/>
      <w:pPr>
        <w:ind w:left="3940" w:hanging="360"/>
      </w:pPr>
      <w:rPr>
        <w:rFonts w:ascii="Courier New" w:hAnsi="Courier New" w:cs="Courier New" w:hint="default"/>
      </w:rPr>
    </w:lvl>
    <w:lvl w:ilvl="5" w:tplc="04080005" w:tentative="1">
      <w:start w:val="1"/>
      <w:numFmt w:val="bullet"/>
      <w:lvlText w:val=""/>
      <w:lvlJc w:val="left"/>
      <w:pPr>
        <w:ind w:left="4660" w:hanging="360"/>
      </w:pPr>
      <w:rPr>
        <w:rFonts w:ascii="Wingdings" w:hAnsi="Wingdings" w:hint="default"/>
      </w:rPr>
    </w:lvl>
    <w:lvl w:ilvl="6" w:tplc="04080001" w:tentative="1">
      <w:start w:val="1"/>
      <w:numFmt w:val="bullet"/>
      <w:lvlText w:val=""/>
      <w:lvlJc w:val="left"/>
      <w:pPr>
        <w:ind w:left="5380" w:hanging="360"/>
      </w:pPr>
      <w:rPr>
        <w:rFonts w:ascii="Symbol" w:hAnsi="Symbol" w:hint="default"/>
      </w:rPr>
    </w:lvl>
    <w:lvl w:ilvl="7" w:tplc="04080003" w:tentative="1">
      <w:start w:val="1"/>
      <w:numFmt w:val="bullet"/>
      <w:lvlText w:val="o"/>
      <w:lvlJc w:val="left"/>
      <w:pPr>
        <w:ind w:left="6100" w:hanging="360"/>
      </w:pPr>
      <w:rPr>
        <w:rFonts w:ascii="Courier New" w:hAnsi="Courier New" w:cs="Courier New" w:hint="default"/>
      </w:rPr>
    </w:lvl>
    <w:lvl w:ilvl="8" w:tplc="04080005" w:tentative="1">
      <w:start w:val="1"/>
      <w:numFmt w:val="bullet"/>
      <w:lvlText w:val=""/>
      <w:lvlJc w:val="left"/>
      <w:pPr>
        <w:ind w:left="6820" w:hanging="360"/>
      </w:pPr>
      <w:rPr>
        <w:rFonts w:ascii="Wingdings" w:hAnsi="Wingdings" w:hint="default"/>
      </w:rPr>
    </w:lvl>
  </w:abstractNum>
  <w:abstractNum w:abstractNumId="5" w15:restartNumberingAfterBreak="0">
    <w:nsid w:val="18F21FA5"/>
    <w:multiLevelType w:val="hybridMultilevel"/>
    <w:tmpl w:val="43BCE9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93116B6"/>
    <w:multiLevelType w:val="hybridMultilevel"/>
    <w:tmpl w:val="F85461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F4F4114"/>
    <w:multiLevelType w:val="hybridMultilevel"/>
    <w:tmpl w:val="9A36A0D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235A682F"/>
    <w:multiLevelType w:val="hybridMultilevel"/>
    <w:tmpl w:val="2BFE297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8DA7EF4"/>
    <w:multiLevelType w:val="hybridMultilevel"/>
    <w:tmpl w:val="8DCA09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A4F584E"/>
    <w:multiLevelType w:val="multilevel"/>
    <w:tmpl w:val="D8A833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4E1851"/>
    <w:multiLevelType w:val="hybridMultilevel"/>
    <w:tmpl w:val="224293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30BF4E9C"/>
    <w:multiLevelType w:val="multilevel"/>
    <w:tmpl w:val="D46CDFD0"/>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382D4E3E"/>
    <w:multiLevelType w:val="hybridMultilevel"/>
    <w:tmpl w:val="BE8C84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398C69CC"/>
    <w:multiLevelType w:val="multilevel"/>
    <w:tmpl w:val="2A66F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ED3D82"/>
    <w:multiLevelType w:val="hybridMultilevel"/>
    <w:tmpl w:val="E448478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4E555546"/>
    <w:multiLevelType w:val="hybridMultilevel"/>
    <w:tmpl w:val="496AD2C8"/>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CC824CF"/>
    <w:multiLevelType w:val="hybridMultilevel"/>
    <w:tmpl w:val="B0D0C36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E0831A8"/>
    <w:multiLevelType w:val="hybridMultilevel"/>
    <w:tmpl w:val="7CDEE90A"/>
    <w:lvl w:ilvl="0" w:tplc="0408000F">
      <w:start w:val="1"/>
      <w:numFmt w:val="decimal"/>
      <w:lvlText w:val="%1."/>
      <w:lvlJc w:val="left"/>
      <w:pPr>
        <w:ind w:left="1060" w:hanging="360"/>
      </w:pPr>
    </w:lvl>
    <w:lvl w:ilvl="1" w:tplc="04080019" w:tentative="1">
      <w:start w:val="1"/>
      <w:numFmt w:val="lowerLetter"/>
      <w:lvlText w:val="%2."/>
      <w:lvlJc w:val="left"/>
      <w:pPr>
        <w:ind w:left="1780" w:hanging="360"/>
      </w:pPr>
    </w:lvl>
    <w:lvl w:ilvl="2" w:tplc="0408001B" w:tentative="1">
      <w:start w:val="1"/>
      <w:numFmt w:val="lowerRoman"/>
      <w:lvlText w:val="%3."/>
      <w:lvlJc w:val="right"/>
      <w:pPr>
        <w:ind w:left="2500" w:hanging="180"/>
      </w:pPr>
    </w:lvl>
    <w:lvl w:ilvl="3" w:tplc="0408000F" w:tentative="1">
      <w:start w:val="1"/>
      <w:numFmt w:val="decimal"/>
      <w:lvlText w:val="%4."/>
      <w:lvlJc w:val="left"/>
      <w:pPr>
        <w:ind w:left="3220" w:hanging="360"/>
      </w:pPr>
    </w:lvl>
    <w:lvl w:ilvl="4" w:tplc="04080019" w:tentative="1">
      <w:start w:val="1"/>
      <w:numFmt w:val="lowerLetter"/>
      <w:lvlText w:val="%5."/>
      <w:lvlJc w:val="left"/>
      <w:pPr>
        <w:ind w:left="3940" w:hanging="360"/>
      </w:pPr>
    </w:lvl>
    <w:lvl w:ilvl="5" w:tplc="0408001B" w:tentative="1">
      <w:start w:val="1"/>
      <w:numFmt w:val="lowerRoman"/>
      <w:lvlText w:val="%6."/>
      <w:lvlJc w:val="right"/>
      <w:pPr>
        <w:ind w:left="4660" w:hanging="180"/>
      </w:pPr>
    </w:lvl>
    <w:lvl w:ilvl="6" w:tplc="0408000F" w:tentative="1">
      <w:start w:val="1"/>
      <w:numFmt w:val="decimal"/>
      <w:lvlText w:val="%7."/>
      <w:lvlJc w:val="left"/>
      <w:pPr>
        <w:ind w:left="5380" w:hanging="360"/>
      </w:pPr>
    </w:lvl>
    <w:lvl w:ilvl="7" w:tplc="04080019" w:tentative="1">
      <w:start w:val="1"/>
      <w:numFmt w:val="lowerLetter"/>
      <w:lvlText w:val="%8."/>
      <w:lvlJc w:val="left"/>
      <w:pPr>
        <w:ind w:left="6100" w:hanging="360"/>
      </w:pPr>
    </w:lvl>
    <w:lvl w:ilvl="8" w:tplc="0408001B" w:tentative="1">
      <w:start w:val="1"/>
      <w:numFmt w:val="lowerRoman"/>
      <w:lvlText w:val="%9."/>
      <w:lvlJc w:val="right"/>
      <w:pPr>
        <w:ind w:left="6820" w:hanging="180"/>
      </w:pPr>
    </w:lvl>
  </w:abstractNum>
  <w:abstractNum w:abstractNumId="19" w15:restartNumberingAfterBreak="0">
    <w:nsid w:val="5E49618E"/>
    <w:multiLevelType w:val="hybridMultilevel"/>
    <w:tmpl w:val="8BD86158"/>
    <w:lvl w:ilvl="0" w:tplc="04080001">
      <w:start w:val="1"/>
      <w:numFmt w:val="bullet"/>
      <w:lvlText w:val=""/>
      <w:lvlJc w:val="left"/>
      <w:pPr>
        <w:ind w:left="1060" w:hanging="360"/>
      </w:pPr>
      <w:rPr>
        <w:rFonts w:ascii="Symbol" w:hAnsi="Symbol" w:hint="default"/>
      </w:rPr>
    </w:lvl>
    <w:lvl w:ilvl="1" w:tplc="04080003" w:tentative="1">
      <w:start w:val="1"/>
      <w:numFmt w:val="bullet"/>
      <w:lvlText w:val="o"/>
      <w:lvlJc w:val="left"/>
      <w:pPr>
        <w:ind w:left="1780" w:hanging="360"/>
      </w:pPr>
      <w:rPr>
        <w:rFonts w:ascii="Courier New" w:hAnsi="Courier New" w:cs="Courier New" w:hint="default"/>
      </w:rPr>
    </w:lvl>
    <w:lvl w:ilvl="2" w:tplc="04080005" w:tentative="1">
      <w:start w:val="1"/>
      <w:numFmt w:val="bullet"/>
      <w:lvlText w:val=""/>
      <w:lvlJc w:val="left"/>
      <w:pPr>
        <w:ind w:left="2500" w:hanging="360"/>
      </w:pPr>
      <w:rPr>
        <w:rFonts w:ascii="Wingdings" w:hAnsi="Wingdings" w:hint="default"/>
      </w:rPr>
    </w:lvl>
    <w:lvl w:ilvl="3" w:tplc="04080001" w:tentative="1">
      <w:start w:val="1"/>
      <w:numFmt w:val="bullet"/>
      <w:lvlText w:val=""/>
      <w:lvlJc w:val="left"/>
      <w:pPr>
        <w:ind w:left="3220" w:hanging="360"/>
      </w:pPr>
      <w:rPr>
        <w:rFonts w:ascii="Symbol" w:hAnsi="Symbol" w:hint="default"/>
      </w:rPr>
    </w:lvl>
    <w:lvl w:ilvl="4" w:tplc="04080003" w:tentative="1">
      <w:start w:val="1"/>
      <w:numFmt w:val="bullet"/>
      <w:lvlText w:val="o"/>
      <w:lvlJc w:val="left"/>
      <w:pPr>
        <w:ind w:left="3940" w:hanging="360"/>
      </w:pPr>
      <w:rPr>
        <w:rFonts w:ascii="Courier New" w:hAnsi="Courier New" w:cs="Courier New" w:hint="default"/>
      </w:rPr>
    </w:lvl>
    <w:lvl w:ilvl="5" w:tplc="04080005" w:tentative="1">
      <w:start w:val="1"/>
      <w:numFmt w:val="bullet"/>
      <w:lvlText w:val=""/>
      <w:lvlJc w:val="left"/>
      <w:pPr>
        <w:ind w:left="4660" w:hanging="360"/>
      </w:pPr>
      <w:rPr>
        <w:rFonts w:ascii="Wingdings" w:hAnsi="Wingdings" w:hint="default"/>
      </w:rPr>
    </w:lvl>
    <w:lvl w:ilvl="6" w:tplc="04080001" w:tentative="1">
      <w:start w:val="1"/>
      <w:numFmt w:val="bullet"/>
      <w:lvlText w:val=""/>
      <w:lvlJc w:val="left"/>
      <w:pPr>
        <w:ind w:left="5380" w:hanging="360"/>
      </w:pPr>
      <w:rPr>
        <w:rFonts w:ascii="Symbol" w:hAnsi="Symbol" w:hint="default"/>
      </w:rPr>
    </w:lvl>
    <w:lvl w:ilvl="7" w:tplc="04080003" w:tentative="1">
      <w:start w:val="1"/>
      <w:numFmt w:val="bullet"/>
      <w:lvlText w:val="o"/>
      <w:lvlJc w:val="left"/>
      <w:pPr>
        <w:ind w:left="6100" w:hanging="360"/>
      </w:pPr>
      <w:rPr>
        <w:rFonts w:ascii="Courier New" w:hAnsi="Courier New" w:cs="Courier New" w:hint="default"/>
      </w:rPr>
    </w:lvl>
    <w:lvl w:ilvl="8" w:tplc="04080005" w:tentative="1">
      <w:start w:val="1"/>
      <w:numFmt w:val="bullet"/>
      <w:lvlText w:val=""/>
      <w:lvlJc w:val="left"/>
      <w:pPr>
        <w:ind w:left="6820" w:hanging="360"/>
      </w:pPr>
      <w:rPr>
        <w:rFonts w:ascii="Wingdings" w:hAnsi="Wingdings" w:hint="default"/>
      </w:rPr>
    </w:lvl>
  </w:abstractNum>
  <w:abstractNum w:abstractNumId="20" w15:restartNumberingAfterBreak="0">
    <w:nsid w:val="60AA2D47"/>
    <w:multiLevelType w:val="hybridMultilevel"/>
    <w:tmpl w:val="77FEACD4"/>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64276D29"/>
    <w:multiLevelType w:val="hybridMultilevel"/>
    <w:tmpl w:val="3AF2C0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6F961618"/>
    <w:multiLevelType w:val="hybridMultilevel"/>
    <w:tmpl w:val="BC64EA7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73DF7010"/>
    <w:multiLevelType w:val="hybridMultilevel"/>
    <w:tmpl w:val="8F2881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7490012F"/>
    <w:multiLevelType w:val="hybridMultilevel"/>
    <w:tmpl w:val="2E8056A4"/>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750B67B8"/>
    <w:multiLevelType w:val="multilevel"/>
    <w:tmpl w:val="B0A8D09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5CB2CA7"/>
    <w:multiLevelType w:val="multilevel"/>
    <w:tmpl w:val="8D6851D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7C2F5C0C"/>
    <w:multiLevelType w:val="hybridMultilevel"/>
    <w:tmpl w:val="E2683D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518618451">
    <w:abstractNumId w:val="3"/>
  </w:num>
  <w:num w:numId="2" w16cid:durableId="712846993">
    <w:abstractNumId w:val="9"/>
  </w:num>
  <w:num w:numId="3" w16cid:durableId="4288802">
    <w:abstractNumId w:val="23"/>
  </w:num>
  <w:num w:numId="4" w16cid:durableId="532497572">
    <w:abstractNumId w:val="0"/>
  </w:num>
  <w:num w:numId="5" w16cid:durableId="1453787574">
    <w:abstractNumId w:val="26"/>
  </w:num>
  <w:num w:numId="6" w16cid:durableId="1525248984">
    <w:abstractNumId w:val="12"/>
  </w:num>
  <w:num w:numId="7" w16cid:durableId="566846784">
    <w:abstractNumId w:val="7"/>
  </w:num>
  <w:num w:numId="8" w16cid:durableId="1982037477">
    <w:abstractNumId w:val="6"/>
  </w:num>
  <w:num w:numId="9" w16cid:durableId="2091265634">
    <w:abstractNumId w:val="5"/>
  </w:num>
  <w:num w:numId="10" w16cid:durableId="336351044">
    <w:abstractNumId w:val="11"/>
  </w:num>
  <w:num w:numId="11" w16cid:durableId="1307515643">
    <w:abstractNumId w:val="25"/>
  </w:num>
  <w:num w:numId="12" w16cid:durableId="616764847">
    <w:abstractNumId w:val="4"/>
  </w:num>
  <w:num w:numId="13" w16cid:durableId="1398822663">
    <w:abstractNumId w:val="19"/>
  </w:num>
  <w:num w:numId="14" w16cid:durableId="1971932080">
    <w:abstractNumId w:val="18"/>
  </w:num>
  <w:num w:numId="15" w16cid:durableId="846403584">
    <w:abstractNumId w:val="21"/>
  </w:num>
  <w:num w:numId="16" w16cid:durableId="946159980">
    <w:abstractNumId w:val="27"/>
  </w:num>
  <w:num w:numId="17" w16cid:durableId="689141569">
    <w:abstractNumId w:val="15"/>
  </w:num>
  <w:num w:numId="18" w16cid:durableId="1326204646">
    <w:abstractNumId w:val="13"/>
  </w:num>
  <w:num w:numId="19" w16cid:durableId="811796070">
    <w:abstractNumId w:val="14"/>
  </w:num>
  <w:num w:numId="20" w16cid:durableId="92479375">
    <w:abstractNumId w:val="17"/>
  </w:num>
  <w:num w:numId="21" w16cid:durableId="230190544">
    <w:abstractNumId w:val="10"/>
  </w:num>
  <w:num w:numId="22" w16cid:durableId="5132649">
    <w:abstractNumId w:val="20"/>
  </w:num>
  <w:num w:numId="23" w16cid:durableId="1781221313">
    <w:abstractNumId w:val="2"/>
  </w:num>
  <w:num w:numId="24" w16cid:durableId="389496926">
    <w:abstractNumId w:val="8"/>
  </w:num>
  <w:num w:numId="25" w16cid:durableId="1743024961">
    <w:abstractNumId w:val="16"/>
  </w:num>
  <w:num w:numId="26" w16cid:durableId="1213999923">
    <w:abstractNumId w:val="24"/>
  </w:num>
  <w:num w:numId="27" w16cid:durableId="1809396418">
    <w:abstractNumId w:val="22"/>
  </w:num>
  <w:num w:numId="28" w16cid:durableId="259154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8F2"/>
    <w:rsid w:val="00001011"/>
    <w:rsid w:val="000011A5"/>
    <w:rsid w:val="00002BF5"/>
    <w:rsid w:val="000031D1"/>
    <w:rsid w:val="00005B3E"/>
    <w:rsid w:val="00010E6C"/>
    <w:rsid w:val="00011592"/>
    <w:rsid w:val="00011B7E"/>
    <w:rsid w:val="00011D5C"/>
    <w:rsid w:val="00016F46"/>
    <w:rsid w:val="000223BF"/>
    <w:rsid w:val="0002345D"/>
    <w:rsid w:val="00025734"/>
    <w:rsid w:val="000274BD"/>
    <w:rsid w:val="00027829"/>
    <w:rsid w:val="00030249"/>
    <w:rsid w:val="000315B9"/>
    <w:rsid w:val="00034F55"/>
    <w:rsid w:val="000369A2"/>
    <w:rsid w:val="00036F02"/>
    <w:rsid w:val="00045434"/>
    <w:rsid w:val="0004671F"/>
    <w:rsid w:val="000479A0"/>
    <w:rsid w:val="00056558"/>
    <w:rsid w:val="00056BA5"/>
    <w:rsid w:val="00056D72"/>
    <w:rsid w:val="00063486"/>
    <w:rsid w:val="00065E41"/>
    <w:rsid w:val="0006614A"/>
    <w:rsid w:val="00073C0B"/>
    <w:rsid w:val="00074E6D"/>
    <w:rsid w:val="00081957"/>
    <w:rsid w:val="00085133"/>
    <w:rsid w:val="000904AC"/>
    <w:rsid w:val="00092B2D"/>
    <w:rsid w:val="000973C7"/>
    <w:rsid w:val="000A004B"/>
    <w:rsid w:val="000A1987"/>
    <w:rsid w:val="000A2328"/>
    <w:rsid w:val="000A2BE7"/>
    <w:rsid w:val="000B0271"/>
    <w:rsid w:val="000B127A"/>
    <w:rsid w:val="000B270C"/>
    <w:rsid w:val="000C07F4"/>
    <w:rsid w:val="000C3F02"/>
    <w:rsid w:val="000D006D"/>
    <w:rsid w:val="000D15A2"/>
    <w:rsid w:val="000D1806"/>
    <w:rsid w:val="000D7C74"/>
    <w:rsid w:val="000D7E50"/>
    <w:rsid w:val="000E00F6"/>
    <w:rsid w:val="000E12FE"/>
    <w:rsid w:val="000E3B66"/>
    <w:rsid w:val="000E4195"/>
    <w:rsid w:val="000E4B07"/>
    <w:rsid w:val="000F3A2C"/>
    <w:rsid w:val="000F4FD4"/>
    <w:rsid w:val="00100653"/>
    <w:rsid w:val="001059EF"/>
    <w:rsid w:val="00111EE5"/>
    <w:rsid w:val="00112598"/>
    <w:rsid w:val="00112865"/>
    <w:rsid w:val="0011318D"/>
    <w:rsid w:val="001148FD"/>
    <w:rsid w:val="0011593F"/>
    <w:rsid w:val="00120768"/>
    <w:rsid w:val="00122E4A"/>
    <w:rsid w:val="0012301C"/>
    <w:rsid w:val="0012319B"/>
    <w:rsid w:val="00125048"/>
    <w:rsid w:val="001263A5"/>
    <w:rsid w:val="00134213"/>
    <w:rsid w:val="00134745"/>
    <w:rsid w:val="00137315"/>
    <w:rsid w:val="00143883"/>
    <w:rsid w:val="00143E81"/>
    <w:rsid w:val="001478AC"/>
    <w:rsid w:val="00152CEE"/>
    <w:rsid w:val="00152D72"/>
    <w:rsid w:val="00154C8C"/>
    <w:rsid w:val="00155424"/>
    <w:rsid w:val="00160597"/>
    <w:rsid w:val="001637F8"/>
    <w:rsid w:val="00164736"/>
    <w:rsid w:val="00164DBE"/>
    <w:rsid w:val="00165223"/>
    <w:rsid w:val="00165D50"/>
    <w:rsid w:val="00166B1F"/>
    <w:rsid w:val="00170E78"/>
    <w:rsid w:val="00173FFC"/>
    <w:rsid w:val="00176E12"/>
    <w:rsid w:val="001775FF"/>
    <w:rsid w:val="00180B7C"/>
    <w:rsid w:val="001834E2"/>
    <w:rsid w:val="001863B5"/>
    <w:rsid w:val="00192089"/>
    <w:rsid w:val="00194C5C"/>
    <w:rsid w:val="001A1667"/>
    <w:rsid w:val="001A1A2E"/>
    <w:rsid w:val="001A33BA"/>
    <w:rsid w:val="001A40EA"/>
    <w:rsid w:val="001A516C"/>
    <w:rsid w:val="001A740A"/>
    <w:rsid w:val="001B6225"/>
    <w:rsid w:val="001B7527"/>
    <w:rsid w:val="001C06D6"/>
    <w:rsid w:val="001C17C4"/>
    <w:rsid w:val="001C2AF8"/>
    <w:rsid w:val="001C4088"/>
    <w:rsid w:val="001D18F2"/>
    <w:rsid w:val="001E24C4"/>
    <w:rsid w:val="001E26A4"/>
    <w:rsid w:val="001E4F20"/>
    <w:rsid w:val="001E7F71"/>
    <w:rsid w:val="001F2389"/>
    <w:rsid w:val="001F2B39"/>
    <w:rsid w:val="001F4AFD"/>
    <w:rsid w:val="001F6156"/>
    <w:rsid w:val="001F7F48"/>
    <w:rsid w:val="00200DC2"/>
    <w:rsid w:val="0020175D"/>
    <w:rsid w:val="00201B12"/>
    <w:rsid w:val="00202609"/>
    <w:rsid w:val="0020434C"/>
    <w:rsid w:val="002043BA"/>
    <w:rsid w:val="002060BB"/>
    <w:rsid w:val="002158C6"/>
    <w:rsid w:val="00221EBB"/>
    <w:rsid w:val="002249A7"/>
    <w:rsid w:val="00226F83"/>
    <w:rsid w:val="00230122"/>
    <w:rsid w:val="00233123"/>
    <w:rsid w:val="00235EE4"/>
    <w:rsid w:val="002363E0"/>
    <w:rsid w:val="00237CBB"/>
    <w:rsid w:val="002429F6"/>
    <w:rsid w:val="00243A28"/>
    <w:rsid w:val="00247749"/>
    <w:rsid w:val="00247946"/>
    <w:rsid w:val="00247B7C"/>
    <w:rsid w:val="00253927"/>
    <w:rsid w:val="00255590"/>
    <w:rsid w:val="00260990"/>
    <w:rsid w:val="00264A60"/>
    <w:rsid w:val="0026533A"/>
    <w:rsid w:val="0026580D"/>
    <w:rsid w:val="00265DA8"/>
    <w:rsid w:val="00266441"/>
    <w:rsid w:val="002705B0"/>
    <w:rsid w:val="00272B61"/>
    <w:rsid w:val="002740C4"/>
    <w:rsid w:val="00274373"/>
    <w:rsid w:val="002745F9"/>
    <w:rsid w:val="00276F1F"/>
    <w:rsid w:val="0029015D"/>
    <w:rsid w:val="00291E1A"/>
    <w:rsid w:val="002920F2"/>
    <w:rsid w:val="00292A28"/>
    <w:rsid w:val="00293EA3"/>
    <w:rsid w:val="00295C6D"/>
    <w:rsid w:val="002A0004"/>
    <w:rsid w:val="002A0BC0"/>
    <w:rsid w:val="002A3E83"/>
    <w:rsid w:val="002B01B9"/>
    <w:rsid w:val="002B0C0D"/>
    <w:rsid w:val="002B1D14"/>
    <w:rsid w:val="002B274D"/>
    <w:rsid w:val="002B38A3"/>
    <w:rsid w:val="002B3CF4"/>
    <w:rsid w:val="002B4661"/>
    <w:rsid w:val="002C41E6"/>
    <w:rsid w:val="002C56AF"/>
    <w:rsid w:val="002C7B28"/>
    <w:rsid w:val="002D170C"/>
    <w:rsid w:val="002D67E1"/>
    <w:rsid w:val="002D7E2E"/>
    <w:rsid w:val="002E1AD7"/>
    <w:rsid w:val="002E23FA"/>
    <w:rsid w:val="002E3945"/>
    <w:rsid w:val="002E64BD"/>
    <w:rsid w:val="002E73BD"/>
    <w:rsid w:val="002F146E"/>
    <w:rsid w:val="002F3BA5"/>
    <w:rsid w:val="002F4ACC"/>
    <w:rsid w:val="002F5623"/>
    <w:rsid w:val="003000E7"/>
    <w:rsid w:val="0030077F"/>
    <w:rsid w:val="00302EF8"/>
    <w:rsid w:val="00303691"/>
    <w:rsid w:val="00306300"/>
    <w:rsid w:val="003100D4"/>
    <w:rsid w:val="0031077F"/>
    <w:rsid w:val="00311954"/>
    <w:rsid w:val="00313571"/>
    <w:rsid w:val="00314D8B"/>
    <w:rsid w:val="00315A89"/>
    <w:rsid w:val="00317DB5"/>
    <w:rsid w:val="00320EAF"/>
    <w:rsid w:val="00321224"/>
    <w:rsid w:val="00321914"/>
    <w:rsid w:val="00322251"/>
    <w:rsid w:val="003236BF"/>
    <w:rsid w:val="00324F4C"/>
    <w:rsid w:val="00330A73"/>
    <w:rsid w:val="00332F10"/>
    <w:rsid w:val="003400FF"/>
    <w:rsid w:val="0034131D"/>
    <w:rsid w:val="00341D53"/>
    <w:rsid w:val="00345705"/>
    <w:rsid w:val="0035093A"/>
    <w:rsid w:val="00351A3E"/>
    <w:rsid w:val="00352FDB"/>
    <w:rsid w:val="00354B9C"/>
    <w:rsid w:val="00357A31"/>
    <w:rsid w:val="00357E6B"/>
    <w:rsid w:val="00362745"/>
    <w:rsid w:val="0036344C"/>
    <w:rsid w:val="0036668E"/>
    <w:rsid w:val="00367AAF"/>
    <w:rsid w:val="003718AF"/>
    <w:rsid w:val="00373DCF"/>
    <w:rsid w:val="00381460"/>
    <w:rsid w:val="00381827"/>
    <w:rsid w:val="00383A58"/>
    <w:rsid w:val="00386382"/>
    <w:rsid w:val="00386666"/>
    <w:rsid w:val="0039085F"/>
    <w:rsid w:val="0039737D"/>
    <w:rsid w:val="003979DA"/>
    <w:rsid w:val="00397BEE"/>
    <w:rsid w:val="003A3684"/>
    <w:rsid w:val="003A375B"/>
    <w:rsid w:val="003A4B2B"/>
    <w:rsid w:val="003A7972"/>
    <w:rsid w:val="003B1759"/>
    <w:rsid w:val="003B4F04"/>
    <w:rsid w:val="003C0934"/>
    <w:rsid w:val="003C3895"/>
    <w:rsid w:val="003C45F2"/>
    <w:rsid w:val="003C5252"/>
    <w:rsid w:val="003C5FB9"/>
    <w:rsid w:val="003C7F5E"/>
    <w:rsid w:val="003D2BB1"/>
    <w:rsid w:val="003D39C2"/>
    <w:rsid w:val="003D4BF8"/>
    <w:rsid w:val="003E2CE0"/>
    <w:rsid w:val="003E36CA"/>
    <w:rsid w:val="003E6318"/>
    <w:rsid w:val="003E6B8C"/>
    <w:rsid w:val="003F1E47"/>
    <w:rsid w:val="003F4975"/>
    <w:rsid w:val="00400A9A"/>
    <w:rsid w:val="00407EA3"/>
    <w:rsid w:val="0041247F"/>
    <w:rsid w:val="00412489"/>
    <w:rsid w:val="00412F70"/>
    <w:rsid w:val="0041380C"/>
    <w:rsid w:val="00413E70"/>
    <w:rsid w:val="00416D4F"/>
    <w:rsid w:val="00421EBD"/>
    <w:rsid w:val="00422C70"/>
    <w:rsid w:val="00423765"/>
    <w:rsid w:val="00424504"/>
    <w:rsid w:val="00425018"/>
    <w:rsid w:val="00425D25"/>
    <w:rsid w:val="00434CA6"/>
    <w:rsid w:val="00434E54"/>
    <w:rsid w:val="00435BDF"/>
    <w:rsid w:val="004379D5"/>
    <w:rsid w:val="00441777"/>
    <w:rsid w:val="004438C3"/>
    <w:rsid w:val="004439FE"/>
    <w:rsid w:val="00444C77"/>
    <w:rsid w:val="00446844"/>
    <w:rsid w:val="00447BFD"/>
    <w:rsid w:val="004507EE"/>
    <w:rsid w:val="00451094"/>
    <w:rsid w:val="00452E98"/>
    <w:rsid w:val="004536C4"/>
    <w:rsid w:val="00453ABA"/>
    <w:rsid w:val="0045434B"/>
    <w:rsid w:val="004546D6"/>
    <w:rsid w:val="004566E5"/>
    <w:rsid w:val="00462216"/>
    <w:rsid w:val="00465BD4"/>
    <w:rsid w:val="00466B5D"/>
    <w:rsid w:val="00466D86"/>
    <w:rsid w:val="00467410"/>
    <w:rsid w:val="0047015C"/>
    <w:rsid w:val="00474E39"/>
    <w:rsid w:val="00475481"/>
    <w:rsid w:val="00475C48"/>
    <w:rsid w:val="00476B7F"/>
    <w:rsid w:val="00482BC3"/>
    <w:rsid w:val="0049014D"/>
    <w:rsid w:val="00490E92"/>
    <w:rsid w:val="00491553"/>
    <w:rsid w:val="00493AE5"/>
    <w:rsid w:val="00494131"/>
    <w:rsid w:val="00494B6C"/>
    <w:rsid w:val="00497361"/>
    <w:rsid w:val="004A0F53"/>
    <w:rsid w:val="004A1838"/>
    <w:rsid w:val="004A20A1"/>
    <w:rsid w:val="004A2505"/>
    <w:rsid w:val="004A3F34"/>
    <w:rsid w:val="004A415F"/>
    <w:rsid w:val="004A4305"/>
    <w:rsid w:val="004A4CB4"/>
    <w:rsid w:val="004A6832"/>
    <w:rsid w:val="004B0DD6"/>
    <w:rsid w:val="004B1451"/>
    <w:rsid w:val="004B4AD3"/>
    <w:rsid w:val="004B5BA6"/>
    <w:rsid w:val="004C0D45"/>
    <w:rsid w:val="004C1ADF"/>
    <w:rsid w:val="004C416B"/>
    <w:rsid w:val="004C457B"/>
    <w:rsid w:val="004C6A18"/>
    <w:rsid w:val="004C6C27"/>
    <w:rsid w:val="004C78AD"/>
    <w:rsid w:val="004D6746"/>
    <w:rsid w:val="004D709C"/>
    <w:rsid w:val="004D7490"/>
    <w:rsid w:val="004D7DDF"/>
    <w:rsid w:val="004E2092"/>
    <w:rsid w:val="004E315B"/>
    <w:rsid w:val="004E40E3"/>
    <w:rsid w:val="004E47C1"/>
    <w:rsid w:val="004E4EDA"/>
    <w:rsid w:val="004E63C6"/>
    <w:rsid w:val="004E6532"/>
    <w:rsid w:val="004F0EBC"/>
    <w:rsid w:val="004F45DB"/>
    <w:rsid w:val="004F609F"/>
    <w:rsid w:val="00503C82"/>
    <w:rsid w:val="00507F8D"/>
    <w:rsid w:val="00512068"/>
    <w:rsid w:val="005148CC"/>
    <w:rsid w:val="005170FE"/>
    <w:rsid w:val="00517AFD"/>
    <w:rsid w:val="00521122"/>
    <w:rsid w:val="00521DFC"/>
    <w:rsid w:val="00524726"/>
    <w:rsid w:val="00532599"/>
    <w:rsid w:val="0053742E"/>
    <w:rsid w:val="00541CDE"/>
    <w:rsid w:val="00542F68"/>
    <w:rsid w:val="00544389"/>
    <w:rsid w:val="005509D6"/>
    <w:rsid w:val="00551812"/>
    <w:rsid w:val="005546D2"/>
    <w:rsid w:val="005566E0"/>
    <w:rsid w:val="00560D79"/>
    <w:rsid w:val="00561031"/>
    <w:rsid w:val="0056173D"/>
    <w:rsid w:val="0056761A"/>
    <w:rsid w:val="00573304"/>
    <w:rsid w:val="00573BCA"/>
    <w:rsid w:val="00575FB0"/>
    <w:rsid w:val="0057655A"/>
    <w:rsid w:val="005769DE"/>
    <w:rsid w:val="00577096"/>
    <w:rsid w:val="00577198"/>
    <w:rsid w:val="00590C3C"/>
    <w:rsid w:val="00591781"/>
    <w:rsid w:val="005920EB"/>
    <w:rsid w:val="00592F2B"/>
    <w:rsid w:val="00593771"/>
    <w:rsid w:val="005971FC"/>
    <w:rsid w:val="0059768C"/>
    <w:rsid w:val="005A5D58"/>
    <w:rsid w:val="005A6B3C"/>
    <w:rsid w:val="005A75BA"/>
    <w:rsid w:val="005B028B"/>
    <w:rsid w:val="005B10F6"/>
    <w:rsid w:val="005B1329"/>
    <w:rsid w:val="005B1C2F"/>
    <w:rsid w:val="005B1F2B"/>
    <w:rsid w:val="005B3FC7"/>
    <w:rsid w:val="005C0CDB"/>
    <w:rsid w:val="005C0D34"/>
    <w:rsid w:val="005C388A"/>
    <w:rsid w:val="005C5C7E"/>
    <w:rsid w:val="005C5D2A"/>
    <w:rsid w:val="005D0A4F"/>
    <w:rsid w:val="005D124D"/>
    <w:rsid w:val="005D265D"/>
    <w:rsid w:val="005D6705"/>
    <w:rsid w:val="005E257E"/>
    <w:rsid w:val="005E2DCD"/>
    <w:rsid w:val="005E438A"/>
    <w:rsid w:val="005E5F13"/>
    <w:rsid w:val="005E75C5"/>
    <w:rsid w:val="005F05BE"/>
    <w:rsid w:val="005F4405"/>
    <w:rsid w:val="00602F2D"/>
    <w:rsid w:val="00612576"/>
    <w:rsid w:val="00617FB3"/>
    <w:rsid w:val="00622D3B"/>
    <w:rsid w:val="00632BFE"/>
    <w:rsid w:val="006335A2"/>
    <w:rsid w:val="00636E2A"/>
    <w:rsid w:val="00642890"/>
    <w:rsid w:val="00643572"/>
    <w:rsid w:val="00644B73"/>
    <w:rsid w:val="00646BD3"/>
    <w:rsid w:val="00646CC6"/>
    <w:rsid w:val="006552A6"/>
    <w:rsid w:val="00657860"/>
    <w:rsid w:val="006662FA"/>
    <w:rsid w:val="006670E9"/>
    <w:rsid w:val="00667C65"/>
    <w:rsid w:val="00672771"/>
    <w:rsid w:val="006728FF"/>
    <w:rsid w:val="00680B71"/>
    <w:rsid w:val="00684D1F"/>
    <w:rsid w:val="006852FD"/>
    <w:rsid w:val="00687AE7"/>
    <w:rsid w:val="00691F32"/>
    <w:rsid w:val="006A42F5"/>
    <w:rsid w:val="006A52EA"/>
    <w:rsid w:val="006A6FE8"/>
    <w:rsid w:val="006B0035"/>
    <w:rsid w:val="006B59FC"/>
    <w:rsid w:val="006B5BEB"/>
    <w:rsid w:val="006C41F1"/>
    <w:rsid w:val="006C7898"/>
    <w:rsid w:val="006D19FB"/>
    <w:rsid w:val="006D3633"/>
    <w:rsid w:val="006D3A3C"/>
    <w:rsid w:val="006D4C39"/>
    <w:rsid w:val="006D518F"/>
    <w:rsid w:val="006E1875"/>
    <w:rsid w:val="006E28B7"/>
    <w:rsid w:val="006E38F6"/>
    <w:rsid w:val="006E40CB"/>
    <w:rsid w:val="006E5209"/>
    <w:rsid w:val="006E7F24"/>
    <w:rsid w:val="00703A55"/>
    <w:rsid w:val="0070584B"/>
    <w:rsid w:val="00706151"/>
    <w:rsid w:val="00711D27"/>
    <w:rsid w:val="0072123E"/>
    <w:rsid w:val="00724E2E"/>
    <w:rsid w:val="007258DE"/>
    <w:rsid w:val="00733CA6"/>
    <w:rsid w:val="00734BE4"/>
    <w:rsid w:val="0073521F"/>
    <w:rsid w:val="00740346"/>
    <w:rsid w:val="00741590"/>
    <w:rsid w:val="00744672"/>
    <w:rsid w:val="00744A34"/>
    <w:rsid w:val="00747D8E"/>
    <w:rsid w:val="007517F4"/>
    <w:rsid w:val="0076213B"/>
    <w:rsid w:val="007665D0"/>
    <w:rsid w:val="007705D3"/>
    <w:rsid w:val="00773F51"/>
    <w:rsid w:val="00787D8E"/>
    <w:rsid w:val="00790011"/>
    <w:rsid w:val="00790F6E"/>
    <w:rsid w:val="007925A4"/>
    <w:rsid w:val="007930D0"/>
    <w:rsid w:val="00795B15"/>
    <w:rsid w:val="00795BE2"/>
    <w:rsid w:val="00795C46"/>
    <w:rsid w:val="00797A17"/>
    <w:rsid w:val="007A58D8"/>
    <w:rsid w:val="007B2461"/>
    <w:rsid w:val="007B2C39"/>
    <w:rsid w:val="007B60E4"/>
    <w:rsid w:val="007B7DF9"/>
    <w:rsid w:val="007C10EF"/>
    <w:rsid w:val="007C1BC4"/>
    <w:rsid w:val="007C56FB"/>
    <w:rsid w:val="007C66A9"/>
    <w:rsid w:val="007C7E63"/>
    <w:rsid w:val="007D3020"/>
    <w:rsid w:val="007D5274"/>
    <w:rsid w:val="007D7363"/>
    <w:rsid w:val="007D7AA8"/>
    <w:rsid w:val="007E1C00"/>
    <w:rsid w:val="007E26B1"/>
    <w:rsid w:val="007E299E"/>
    <w:rsid w:val="007E6430"/>
    <w:rsid w:val="007E7B07"/>
    <w:rsid w:val="00801360"/>
    <w:rsid w:val="0080312E"/>
    <w:rsid w:val="00803747"/>
    <w:rsid w:val="00806D41"/>
    <w:rsid w:val="008116D2"/>
    <w:rsid w:val="008138C8"/>
    <w:rsid w:val="008254F8"/>
    <w:rsid w:val="00826BFD"/>
    <w:rsid w:val="00830230"/>
    <w:rsid w:val="00832C0A"/>
    <w:rsid w:val="008369DC"/>
    <w:rsid w:val="008406D0"/>
    <w:rsid w:val="008407FE"/>
    <w:rsid w:val="00844DB3"/>
    <w:rsid w:val="00846118"/>
    <w:rsid w:val="008463EC"/>
    <w:rsid w:val="00847C78"/>
    <w:rsid w:val="008517AB"/>
    <w:rsid w:val="00851B36"/>
    <w:rsid w:val="00856FCA"/>
    <w:rsid w:val="008618D4"/>
    <w:rsid w:val="00862590"/>
    <w:rsid w:val="008731D0"/>
    <w:rsid w:val="00873B92"/>
    <w:rsid w:val="00884735"/>
    <w:rsid w:val="00884B39"/>
    <w:rsid w:val="00886D66"/>
    <w:rsid w:val="00891424"/>
    <w:rsid w:val="00891871"/>
    <w:rsid w:val="008932A2"/>
    <w:rsid w:val="00896B0F"/>
    <w:rsid w:val="008A2A6E"/>
    <w:rsid w:val="008B04BD"/>
    <w:rsid w:val="008B088F"/>
    <w:rsid w:val="008B450C"/>
    <w:rsid w:val="008B49B2"/>
    <w:rsid w:val="008B5206"/>
    <w:rsid w:val="008B6953"/>
    <w:rsid w:val="008C0D73"/>
    <w:rsid w:val="008C2E8C"/>
    <w:rsid w:val="008C35A2"/>
    <w:rsid w:val="008C65A8"/>
    <w:rsid w:val="008C664C"/>
    <w:rsid w:val="008C7B57"/>
    <w:rsid w:val="008C7E0D"/>
    <w:rsid w:val="008D0576"/>
    <w:rsid w:val="008D1F7C"/>
    <w:rsid w:val="008D2183"/>
    <w:rsid w:val="008D2572"/>
    <w:rsid w:val="008D52CF"/>
    <w:rsid w:val="008D724D"/>
    <w:rsid w:val="008E1892"/>
    <w:rsid w:val="008E2F3A"/>
    <w:rsid w:val="008E5818"/>
    <w:rsid w:val="008F3431"/>
    <w:rsid w:val="008F4030"/>
    <w:rsid w:val="008F697F"/>
    <w:rsid w:val="008F7017"/>
    <w:rsid w:val="00901C89"/>
    <w:rsid w:val="009040E0"/>
    <w:rsid w:val="00905612"/>
    <w:rsid w:val="009068DE"/>
    <w:rsid w:val="00911E40"/>
    <w:rsid w:val="009123F8"/>
    <w:rsid w:val="00912B2A"/>
    <w:rsid w:val="009134AB"/>
    <w:rsid w:val="00913BA0"/>
    <w:rsid w:val="00917B01"/>
    <w:rsid w:val="00923137"/>
    <w:rsid w:val="00923844"/>
    <w:rsid w:val="009241DA"/>
    <w:rsid w:val="009246BA"/>
    <w:rsid w:val="00930F7F"/>
    <w:rsid w:val="00936DA6"/>
    <w:rsid w:val="00942B5B"/>
    <w:rsid w:val="00945D9B"/>
    <w:rsid w:val="00954179"/>
    <w:rsid w:val="00954B97"/>
    <w:rsid w:val="009557D8"/>
    <w:rsid w:val="0095640B"/>
    <w:rsid w:val="009711EA"/>
    <w:rsid w:val="009804E7"/>
    <w:rsid w:val="00990DA3"/>
    <w:rsid w:val="00992683"/>
    <w:rsid w:val="009960E5"/>
    <w:rsid w:val="00996C54"/>
    <w:rsid w:val="009A1B4F"/>
    <w:rsid w:val="009A3F12"/>
    <w:rsid w:val="009D06B6"/>
    <w:rsid w:val="009D07CC"/>
    <w:rsid w:val="009D2F16"/>
    <w:rsid w:val="009D3007"/>
    <w:rsid w:val="009D3A39"/>
    <w:rsid w:val="009D7CC3"/>
    <w:rsid w:val="009E0A1D"/>
    <w:rsid w:val="00A04B34"/>
    <w:rsid w:val="00A10C8B"/>
    <w:rsid w:val="00A13C82"/>
    <w:rsid w:val="00A14C76"/>
    <w:rsid w:val="00A17E93"/>
    <w:rsid w:val="00A2116B"/>
    <w:rsid w:val="00A22B11"/>
    <w:rsid w:val="00A24BA3"/>
    <w:rsid w:val="00A2551E"/>
    <w:rsid w:val="00A25576"/>
    <w:rsid w:val="00A329C8"/>
    <w:rsid w:val="00A34566"/>
    <w:rsid w:val="00A42EDE"/>
    <w:rsid w:val="00A42FF5"/>
    <w:rsid w:val="00A435CD"/>
    <w:rsid w:val="00A44273"/>
    <w:rsid w:val="00A45AB6"/>
    <w:rsid w:val="00A46AE4"/>
    <w:rsid w:val="00A47F28"/>
    <w:rsid w:val="00A505A0"/>
    <w:rsid w:val="00A54DFE"/>
    <w:rsid w:val="00A57A79"/>
    <w:rsid w:val="00A7089D"/>
    <w:rsid w:val="00A720D7"/>
    <w:rsid w:val="00A8527A"/>
    <w:rsid w:val="00A85F19"/>
    <w:rsid w:val="00A87D9C"/>
    <w:rsid w:val="00A90FA9"/>
    <w:rsid w:val="00A9498D"/>
    <w:rsid w:val="00A95E69"/>
    <w:rsid w:val="00A96728"/>
    <w:rsid w:val="00AA0008"/>
    <w:rsid w:val="00AA43E2"/>
    <w:rsid w:val="00AA4520"/>
    <w:rsid w:val="00AA61B8"/>
    <w:rsid w:val="00AA6CED"/>
    <w:rsid w:val="00AB3AE3"/>
    <w:rsid w:val="00AB42DE"/>
    <w:rsid w:val="00AB6B6A"/>
    <w:rsid w:val="00AC70D5"/>
    <w:rsid w:val="00AD37FE"/>
    <w:rsid w:val="00AD5049"/>
    <w:rsid w:val="00AD64C0"/>
    <w:rsid w:val="00AE1283"/>
    <w:rsid w:val="00AE18A4"/>
    <w:rsid w:val="00AE6C90"/>
    <w:rsid w:val="00AF7349"/>
    <w:rsid w:val="00B01705"/>
    <w:rsid w:val="00B01F8B"/>
    <w:rsid w:val="00B02D5E"/>
    <w:rsid w:val="00B04F86"/>
    <w:rsid w:val="00B066C9"/>
    <w:rsid w:val="00B067C5"/>
    <w:rsid w:val="00B103C3"/>
    <w:rsid w:val="00B10F4E"/>
    <w:rsid w:val="00B1175A"/>
    <w:rsid w:val="00B13869"/>
    <w:rsid w:val="00B20089"/>
    <w:rsid w:val="00B25786"/>
    <w:rsid w:val="00B26092"/>
    <w:rsid w:val="00B265F4"/>
    <w:rsid w:val="00B35D4B"/>
    <w:rsid w:val="00B44BE4"/>
    <w:rsid w:val="00B44D1D"/>
    <w:rsid w:val="00B44E43"/>
    <w:rsid w:val="00B51E5B"/>
    <w:rsid w:val="00B54444"/>
    <w:rsid w:val="00B55A93"/>
    <w:rsid w:val="00B56448"/>
    <w:rsid w:val="00B57122"/>
    <w:rsid w:val="00B57494"/>
    <w:rsid w:val="00B63E99"/>
    <w:rsid w:val="00B67822"/>
    <w:rsid w:val="00B71442"/>
    <w:rsid w:val="00B73FD8"/>
    <w:rsid w:val="00B75179"/>
    <w:rsid w:val="00B76B42"/>
    <w:rsid w:val="00B85EF7"/>
    <w:rsid w:val="00B90547"/>
    <w:rsid w:val="00B91FBD"/>
    <w:rsid w:val="00B95480"/>
    <w:rsid w:val="00B96FC5"/>
    <w:rsid w:val="00B97525"/>
    <w:rsid w:val="00B9785F"/>
    <w:rsid w:val="00BA0FEA"/>
    <w:rsid w:val="00BA2D6C"/>
    <w:rsid w:val="00BA2E77"/>
    <w:rsid w:val="00BA6A50"/>
    <w:rsid w:val="00BA7C16"/>
    <w:rsid w:val="00BB01EF"/>
    <w:rsid w:val="00BB0F14"/>
    <w:rsid w:val="00BB2A21"/>
    <w:rsid w:val="00BB3E64"/>
    <w:rsid w:val="00BC2AF7"/>
    <w:rsid w:val="00BC3546"/>
    <w:rsid w:val="00BC428D"/>
    <w:rsid w:val="00BC5FBA"/>
    <w:rsid w:val="00BC7258"/>
    <w:rsid w:val="00BC7DB2"/>
    <w:rsid w:val="00BD4BBA"/>
    <w:rsid w:val="00BE1BF6"/>
    <w:rsid w:val="00BE1C90"/>
    <w:rsid w:val="00BE4E5E"/>
    <w:rsid w:val="00BF00D1"/>
    <w:rsid w:val="00BF31C8"/>
    <w:rsid w:val="00BF3317"/>
    <w:rsid w:val="00BF4100"/>
    <w:rsid w:val="00BF7FE8"/>
    <w:rsid w:val="00C032BE"/>
    <w:rsid w:val="00C04375"/>
    <w:rsid w:val="00C04C17"/>
    <w:rsid w:val="00C057D7"/>
    <w:rsid w:val="00C07836"/>
    <w:rsid w:val="00C13A61"/>
    <w:rsid w:val="00C165E6"/>
    <w:rsid w:val="00C2357C"/>
    <w:rsid w:val="00C300CE"/>
    <w:rsid w:val="00C30B19"/>
    <w:rsid w:val="00C32EA3"/>
    <w:rsid w:val="00C365D3"/>
    <w:rsid w:val="00C46587"/>
    <w:rsid w:val="00C47DB5"/>
    <w:rsid w:val="00C523CE"/>
    <w:rsid w:val="00C53044"/>
    <w:rsid w:val="00C546F2"/>
    <w:rsid w:val="00C551C6"/>
    <w:rsid w:val="00C552CF"/>
    <w:rsid w:val="00C55E98"/>
    <w:rsid w:val="00C56E24"/>
    <w:rsid w:val="00C56EF3"/>
    <w:rsid w:val="00C601C1"/>
    <w:rsid w:val="00C6226A"/>
    <w:rsid w:val="00C63F63"/>
    <w:rsid w:val="00C65CEE"/>
    <w:rsid w:val="00C71ADE"/>
    <w:rsid w:val="00C72034"/>
    <w:rsid w:val="00C7403C"/>
    <w:rsid w:val="00C74A21"/>
    <w:rsid w:val="00C76E95"/>
    <w:rsid w:val="00C76E99"/>
    <w:rsid w:val="00C80676"/>
    <w:rsid w:val="00C82DB7"/>
    <w:rsid w:val="00C87F00"/>
    <w:rsid w:val="00CA0DA3"/>
    <w:rsid w:val="00CA1229"/>
    <w:rsid w:val="00CA12ED"/>
    <w:rsid w:val="00CA7130"/>
    <w:rsid w:val="00CB039D"/>
    <w:rsid w:val="00CB17DB"/>
    <w:rsid w:val="00CB1FC5"/>
    <w:rsid w:val="00CB36DB"/>
    <w:rsid w:val="00CC44E2"/>
    <w:rsid w:val="00CD0ABD"/>
    <w:rsid w:val="00CD26C0"/>
    <w:rsid w:val="00CD6E17"/>
    <w:rsid w:val="00CD75C1"/>
    <w:rsid w:val="00CE6A75"/>
    <w:rsid w:val="00CF119D"/>
    <w:rsid w:val="00CF4960"/>
    <w:rsid w:val="00CF5941"/>
    <w:rsid w:val="00CF6196"/>
    <w:rsid w:val="00CF6699"/>
    <w:rsid w:val="00CF6AD4"/>
    <w:rsid w:val="00CF7671"/>
    <w:rsid w:val="00D03972"/>
    <w:rsid w:val="00D1193F"/>
    <w:rsid w:val="00D1266F"/>
    <w:rsid w:val="00D13315"/>
    <w:rsid w:val="00D16283"/>
    <w:rsid w:val="00D16467"/>
    <w:rsid w:val="00D2648B"/>
    <w:rsid w:val="00D31A40"/>
    <w:rsid w:val="00D31B72"/>
    <w:rsid w:val="00D32F24"/>
    <w:rsid w:val="00D4261D"/>
    <w:rsid w:val="00D46328"/>
    <w:rsid w:val="00D522D4"/>
    <w:rsid w:val="00D525CF"/>
    <w:rsid w:val="00D5261F"/>
    <w:rsid w:val="00D52EED"/>
    <w:rsid w:val="00D54B30"/>
    <w:rsid w:val="00D55287"/>
    <w:rsid w:val="00D5698E"/>
    <w:rsid w:val="00D57027"/>
    <w:rsid w:val="00D609C7"/>
    <w:rsid w:val="00D64374"/>
    <w:rsid w:val="00D66365"/>
    <w:rsid w:val="00D663A0"/>
    <w:rsid w:val="00D710FE"/>
    <w:rsid w:val="00D76870"/>
    <w:rsid w:val="00D77E14"/>
    <w:rsid w:val="00D82913"/>
    <w:rsid w:val="00D82DFC"/>
    <w:rsid w:val="00D8710A"/>
    <w:rsid w:val="00D87550"/>
    <w:rsid w:val="00D8759A"/>
    <w:rsid w:val="00DA05C0"/>
    <w:rsid w:val="00DA1C50"/>
    <w:rsid w:val="00DA51AE"/>
    <w:rsid w:val="00DA7209"/>
    <w:rsid w:val="00DB0C1F"/>
    <w:rsid w:val="00DB133A"/>
    <w:rsid w:val="00DB23AB"/>
    <w:rsid w:val="00DB304D"/>
    <w:rsid w:val="00DB6DDE"/>
    <w:rsid w:val="00DC36B7"/>
    <w:rsid w:val="00DC4E52"/>
    <w:rsid w:val="00DD0D10"/>
    <w:rsid w:val="00DD57BA"/>
    <w:rsid w:val="00DD66E1"/>
    <w:rsid w:val="00DE093E"/>
    <w:rsid w:val="00DE6B7D"/>
    <w:rsid w:val="00DF0B59"/>
    <w:rsid w:val="00DF1769"/>
    <w:rsid w:val="00DF5C88"/>
    <w:rsid w:val="00DF6C27"/>
    <w:rsid w:val="00DF72EF"/>
    <w:rsid w:val="00E03277"/>
    <w:rsid w:val="00E04D9C"/>
    <w:rsid w:val="00E04E79"/>
    <w:rsid w:val="00E10B19"/>
    <w:rsid w:val="00E10CAB"/>
    <w:rsid w:val="00E135A0"/>
    <w:rsid w:val="00E13B22"/>
    <w:rsid w:val="00E14902"/>
    <w:rsid w:val="00E149BA"/>
    <w:rsid w:val="00E22901"/>
    <w:rsid w:val="00E23106"/>
    <w:rsid w:val="00E23DD5"/>
    <w:rsid w:val="00E26321"/>
    <w:rsid w:val="00E274AA"/>
    <w:rsid w:val="00E27CF2"/>
    <w:rsid w:val="00E30D23"/>
    <w:rsid w:val="00E3386F"/>
    <w:rsid w:val="00E33891"/>
    <w:rsid w:val="00E40596"/>
    <w:rsid w:val="00E42571"/>
    <w:rsid w:val="00E450C1"/>
    <w:rsid w:val="00E52620"/>
    <w:rsid w:val="00E53469"/>
    <w:rsid w:val="00E60F5E"/>
    <w:rsid w:val="00E6637C"/>
    <w:rsid w:val="00E70CB6"/>
    <w:rsid w:val="00E73631"/>
    <w:rsid w:val="00E7648F"/>
    <w:rsid w:val="00E86F7C"/>
    <w:rsid w:val="00E91B4B"/>
    <w:rsid w:val="00E9293E"/>
    <w:rsid w:val="00E94389"/>
    <w:rsid w:val="00E95BCA"/>
    <w:rsid w:val="00E965F2"/>
    <w:rsid w:val="00EA05B7"/>
    <w:rsid w:val="00EA3F0B"/>
    <w:rsid w:val="00EA4F9E"/>
    <w:rsid w:val="00EB1364"/>
    <w:rsid w:val="00EB343E"/>
    <w:rsid w:val="00EB6A14"/>
    <w:rsid w:val="00EC1B18"/>
    <w:rsid w:val="00EC1CF5"/>
    <w:rsid w:val="00EC2E17"/>
    <w:rsid w:val="00ED438F"/>
    <w:rsid w:val="00ED51AE"/>
    <w:rsid w:val="00ED67B5"/>
    <w:rsid w:val="00ED7447"/>
    <w:rsid w:val="00ED7502"/>
    <w:rsid w:val="00EE559E"/>
    <w:rsid w:val="00EE7F2B"/>
    <w:rsid w:val="00EF3148"/>
    <w:rsid w:val="00F01F76"/>
    <w:rsid w:val="00F03901"/>
    <w:rsid w:val="00F03A6F"/>
    <w:rsid w:val="00F06FA0"/>
    <w:rsid w:val="00F1235F"/>
    <w:rsid w:val="00F1405B"/>
    <w:rsid w:val="00F1413A"/>
    <w:rsid w:val="00F23B37"/>
    <w:rsid w:val="00F255B3"/>
    <w:rsid w:val="00F25A1E"/>
    <w:rsid w:val="00F3507C"/>
    <w:rsid w:val="00F374C7"/>
    <w:rsid w:val="00F37BD6"/>
    <w:rsid w:val="00F402D6"/>
    <w:rsid w:val="00F419E7"/>
    <w:rsid w:val="00F41CB9"/>
    <w:rsid w:val="00F420DD"/>
    <w:rsid w:val="00F45C1D"/>
    <w:rsid w:val="00F4602E"/>
    <w:rsid w:val="00F462F2"/>
    <w:rsid w:val="00F47BF2"/>
    <w:rsid w:val="00F528EA"/>
    <w:rsid w:val="00F55888"/>
    <w:rsid w:val="00F60BAB"/>
    <w:rsid w:val="00F627AD"/>
    <w:rsid w:val="00F64F56"/>
    <w:rsid w:val="00F71FA4"/>
    <w:rsid w:val="00F7335B"/>
    <w:rsid w:val="00F77106"/>
    <w:rsid w:val="00F84849"/>
    <w:rsid w:val="00F85E2D"/>
    <w:rsid w:val="00F97CA0"/>
    <w:rsid w:val="00F97E91"/>
    <w:rsid w:val="00FA03FB"/>
    <w:rsid w:val="00FA6490"/>
    <w:rsid w:val="00FB632C"/>
    <w:rsid w:val="00FB6BF7"/>
    <w:rsid w:val="00FC0521"/>
    <w:rsid w:val="00FC31A1"/>
    <w:rsid w:val="00FC4FC5"/>
    <w:rsid w:val="00FC5D19"/>
    <w:rsid w:val="00FC6556"/>
    <w:rsid w:val="00FE02F4"/>
    <w:rsid w:val="00FE495B"/>
    <w:rsid w:val="00FF3D03"/>
    <w:rsid w:val="00FF49B5"/>
    <w:rsid w:val="00FF4D27"/>
    <w:rsid w:val="00FF5AF9"/>
    <w:rsid w:val="00FF703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58E27"/>
  <w15:chartTrackingRefBased/>
  <w15:docId w15:val="{A718C0C0-5C8A-4DF5-BA64-69E2BCAE4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1D18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1D18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1D18F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unhideWhenUsed/>
    <w:qFormat/>
    <w:rsid w:val="001D18F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1D18F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1D18F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1D18F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1D18F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1D18F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1D18F2"/>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1D18F2"/>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1D18F2"/>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rsid w:val="001D18F2"/>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1D18F2"/>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1D18F2"/>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1D18F2"/>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1D18F2"/>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1D18F2"/>
    <w:rPr>
      <w:rFonts w:eastAsiaTheme="majorEastAsia" w:cstheme="majorBidi"/>
      <w:color w:val="272727" w:themeColor="text1" w:themeTint="D8"/>
    </w:rPr>
  </w:style>
  <w:style w:type="paragraph" w:styleId="a3">
    <w:name w:val="Title"/>
    <w:basedOn w:val="a"/>
    <w:next w:val="a"/>
    <w:link w:val="Char"/>
    <w:uiPriority w:val="10"/>
    <w:qFormat/>
    <w:rsid w:val="001D18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1D18F2"/>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D18F2"/>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1D18F2"/>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1D18F2"/>
    <w:pPr>
      <w:spacing w:before="160"/>
      <w:jc w:val="center"/>
    </w:pPr>
    <w:rPr>
      <w:i/>
      <w:iCs/>
      <w:color w:val="404040" w:themeColor="text1" w:themeTint="BF"/>
    </w:rPr>
  </w:style>
  <w:style w:type="character" w:customStyle="1" w:styleId="Char1">
    <w:name w:val="Απόσπασμα Char"/>
    <w:basedOn w:val="a0"/>
    <w:link w:val="a5"/>
    <w:uiPriority w:val="29"/>
    <w:rsid w:val="001D18F2"/>
    <w:rPr>
      <w:i/>
      <w:iCs/>
      <w:color w:val="404040" w:themeColor="text1" w:themeTint="BF"/>
    </w:rPr>
  </w:style>
  <w:style w:type="paragraph" w:styleId="a6">
    <w:name w:val="List Paragraph"/>
    <w:basedOn w:val="a"/>
    <w:uiPriority w:val="34"/>
    <w:qFormat/>
    <w:rsid w:val="001D18F2"/>
    <w:pPr>
      <w:ind w:left="720"/>
      <w:contextualSpacing/>
    </w:pPr>
  </w:style>
  <w:style w:type="character" w:styleId="a7">
    <w:name w:val="Intense Emphasis"/>
    <w:basedOn w:val="a0"/>
    <w:uiPriority w:val="21"/>
    <w:qFormat/>
    <w:rsid w:val="001D18F2"/>
    <w:rPr>
      <w:i/>
      <w:iCs/>
      <w:color w:val="0F4761" w:themeColor="accent1" w:themeShade="BF"/>
    </w:rPr>
  </w:style>
  <w:style w:type="paragraph" w:styleId="a8">
    <w:name w:val="Intense Quote"/>
    <w:basedOn w:val="a"/>
    <w:next w:val="a"/>
    <w:link w:val="Char2"/>
    <w:uiPriority w:val="30"/>
    <w:qFormat/>
    <w:rsid w:val="001D18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1D18F2"/>
    <w:rPr>
      <w:i/>
      <w:iCs/>
      <w:color w:val="0F4761" w:themeColor="accent1" w:themeShade="BF"/>
    </w:rPr>
  </w:style>
  <w:style w:type="character" w:styleId="a9">
    <w:name w:val="Intense Reference"/>
    <w:basedOn w:val="a0"/>
    <w:uiPriority w:val="32"/>
    <w:qFormat/>
    <w:rsid w:val="001D18F2"/>
    <w:rPr>
      <w:b/>
      <w:bCs/>
      <w:smallCaps/>
      <w:color w:val="0F4761" w:themeColor="accent1" w:themeShade="BF"/>
      <w:spacing w:val="5"/>
    </w:rPr>
  </w:style>
  <w:style w:type="character" w:styleId="-">
    <w:name w:val="Hyperlink"/>
    <w:basedOn w:val="a0"/>
    <w:uiPriority w:val="99"/>
    <w:unhideWhenUsed/>
    <w:rsid w:val="001A740A"/>
    <w:rPr>
      <w:color w:val="467886" w:themeColor="hyperlink"/>
      <w:u w:val="single"/>
    </w:rPr>
  </w:style>
  <w:style w:type="character" w:styleId="aa">
    <w:name w:val="Unresolved Mention"/>
    <w:basedOn w:val="a0"/>
    <w:uiPriority w:val="99"/>
    <w:semiHidden/>
    <w:unhideWhenUsed/>
    <w:rsid w:val="001A740A"/>
    <w:rPr>
      <w:color w:val="605E5C"/>
      <w:shd w:val="clear" w:color="auto" w:fill="E1DFDD"/>
    </w:rPr>
  </w:style>
  <w:style w:type="character" w:styleId="-0">
    <w:name w:val="FollowedHyperlink"/>
    <w:basedOn w:val="a0"/>
    <w:uiPriority w:val="99"/>
    <w:semiHidden/>
    <w:unhideWhenUsed/>
    <w:rsid w:val="001A740A"/>
    <w:rPr>
      <w:color w:val="96607D" w:themeColor="followedHyperlink"/>
      <w:u w:val="single"/>
    </w:rPr>
  </w:style>
  <w:style w:type="character" w:styleId="ab">
    <w:name w:val="Placeholder Text"/>
    <w:basedOn w:val="a0"/>
    <w:uiPriority w:val="99"/>
    <w:semiHidden/>
    <w:rsid w:val="00CF4960"/>
    <w:rPr>
      <w:color w:val="666666"/>
    </w:rPr>
  </w:style>
  <w:style w:type="paragraph" w:styleId="ac">
    <w:name w:val="header"/>
    <w:basedOn w:val="a"/>
    <w:link w:val="Char3"/>
    <w:uiPriority w:val="99"/>
    <w:unhideWhenUsed/>
    <w:rsid w:val="00134745"/>
    <w:pPr>
      <w:tabs>
        <w:tab w:val="center" w:pos="4153"/>
        <w:tab w:val="right" w:pos="8306"/>
      </w:tabs>
      <w:spacing w:after="0" w:line="240" w:lineRule="auto"/>
    </w:pPr>
  </w:style>
  <w:style w:type="character" w:customStyle="1" w:styleId="Char3">
    <w:name w:val="Κεφαλίδα Char"/>
    <w:basedOn w:val="a0"/>
    <w:link w:val="ac"/>
    <w:uiPriority w:val="99"/>
    <w:rsid w:val="00134745"/>
  </w:style>
  <w:style w:type="paragraph" w:styleId="ad">
    <w:name w:val="footer"/>
    <w:basedOn w:val="a"/>
    <w:link w:val="Char4"/>
    <w:uiPriority w:val="99"/>
    <w:unhideWhenUsed/>
    <w:rsid w:val="00134745"/>
    <w:pPr>
      <w:tabs>
        <w:tab w:val="center" w:pos="4153"/>
        <w:tab w:val="right" w:pos="8306"/>
      </w:tabs>
      <w:spacing w:after="0" w:line="240" w:lineRule="auto"/>
    </w:pPr>
  </w:style>
  <w:style w:type="character" w:customStyle="1" w:styleId="Char4">
    <w:name w:val="Υποσέλιδο Char"/>
    <w:basedOn w:val="a0"/>
    <w:link w:val="ad"/>
    <w:uiPriority w:val="99"/>
    <w:rsid w:val="00134745"/>
  </w:style>
  <w:style w:type="paragraph" w:styleId="ae">
    <w:name w:val="TOC Heading"/>
    <w:basedOn w:val="1"/>
    <w:next w:val="a"/>
    <w:uiPriority w:val="39"/>
    <w:unhideWhenUsed/>
    <w:qFormat/>
    <w:rsid w:val="00005B3E"/>
    <w:pPr>
      <w:spacing w:before="240" w:after="0"/>
      <w:outlineLvl w:val="9"/>
    </w:pPr>
    <w:rPr>
      <w:kern w:val="0"/>
      <w:sz w:val="32"/>
      <w:szCs w:val="32"/>
      <w:lang w:eastAsia="el-GR"/>
      <w14:ligatures w14:val="none"/>
    </w:rPr>
  </w:style>
  <w:style w:type="paragraph" w:styleId="10">
    <w:name w:val="toc 1"/>
    <w:basedOn w:val="a"/>
    <w:next w:val="a"/>
    <w:autoRedefine/>
    <w:uiPriority w:val="39"/>
    <w:unhideWhenUsed/>
    <w:rsid w:val="00381827"/>
    <w:pPr>
      <w:tabs>
        <w:tab w:val="right" w:leader="dot" w:pos="8296"/>
      </w:tabs>
      <w:spacing w:after="100"/>
    </w:pPr>
    <w:rPr>
      <w:b/>
      <w:bCs/>
      <w:noProof/>
    </w:rPr>
  </w:style>
  <w:style w:type="paragraph" w:styleId="20">
    <w:name w:val="toc 2"/>
    <w:basedOn w:val="a"/>
    <w:next w:val="a"/>
    <w:autoRedefine/>
    <w:uiPriority w:val="39"/>
    <w:unhideWhenUsed/>
    <w:rsid w:val="00005B3E"/>
    <w:pPr>
      <w:spacing w:after="100"/>
      <w:ind w:left="220"/>
    </w:pPr>
  </w:style>
  <w:style w:type="paragraph" w:styleId="30">
    <w:name w:val="toc 3"/>
    <w:basedOn w:val="a"/>
    <w:next w:val="a"/>
    <w:autoRedefine/>
    <w:uiPriority w:val="39"/>
    <w:unhideWhenUsed/>
    <w:rsid w:val="00005B3E"/>
    <w:pPr>
      <w:spacing w:after="100"/>
      <w:ind w:left="440"/>
    </w:pPr>
  </w:style>
  <w:style w:type="paragraph" w:styleId="af">
    <w:name w:val="caption"/>
    <w:basedOn w:val="a"/>
    <w:next w:val="a"/>
    <w:uiPriority w:val="35"/>
    <w:unhideWhenUsed/>
    <w:qFormat/>
    <w:rsid w:val="00733CA6"/>
    <w:pPr>
      <w:spacing w:after="200" w:line="240" w:lineRule="auto"/>
    </w:pPr>
    <w:rPr>
      <w:i/>
      <w:iCs/>
      <w:color w:val="0E2841" w:themeColor="text2"/>
      <w:sz w:val="18"/>
      <w:szCs w:val="18"/>
    </w:rPr>
  </w:style>
  <w:style w:type="paragraph" w:styleId="Web">
    <w:name w:val="Normal (Web)"/>
    <w:basedOn w:val="a"/>
    <w:uiPriority w:val="99"/>
    <w:semiHidden/>
    <w:unhideWhenUsed/>
    <w:rsid w:val="00A42ED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0967">
      <w:bodyDiv w:val="1"/>
      <w:marLeft w:val="0"/>
      <w:marRight w:val="0"/>
      <w:marTop w:val="0"/>
      <w:marBottom w:val="0"/>
      <w:divBdr>
        <w:top w:val="none" w:sz="0" w:space="0" w:color="auto"/>
        <w:left w:val="none" w:sz="0" w:space="0" w:color="auto"/>
        <w:bottom w:val="none" w:sz="0" w:space="0" w:color="auto"/>
        <w:right w:val="none" w:sz="0" w:space="0" w:color="auto"/>
      </w:divBdr>
    </w:div>
    <w:div w:id="19211586">
      <w:bodyDiv w:val="1"/>
      <w:marLeft w:val="0"/>
      <w:marRight w:val="0"/>
      <w:marTop w:val="0"/>
      <w:marBottom w:val="0"/>
      <w:divBdr>
        <w:top w:val="none" w:sz="0" w:space="0" w:color="auto"/>
        <w:left w:val="none" w:sz="0" w:space="0" w:color="auto"/>
        <w:bottom w:val="none" w:sz="0" w:space="0" w:color="auto"/>
        <w:right w:val="none" w:sz="0" w:space="0" w:color="auto"/>
      </w:divBdr>
    </w:div>
    <w:div w:id="22682367">
      <w:bodyDiv w:val="1"/>
      <w:marLeft w:val="0"/>
      <w:marRight w:val="0"/>
      <w:marTop w:val="0"/>
      <w:marBottom w:val="0"/>
      <w:divBdr>
        <w:top w:val="none" w:sz="0" w:space="0" w:color="auto"/>
        <w:left w:val="none" w:sz="0" w:space="0" w:color="auto"/>
        <w:bottom w:val="none" w:sz="0" w:space="0" w:color="auto"/>
        <w:right w:val="none" w:sz="0" w:space="0" w:color="auto"/>
      </w:divBdr>
      <w:divsChild>
        <w:div w:id="283853238">
          <w:marLeft w:val="0"/>
          <w:marRight w:val="0"/>
          <w:marTop w:val="0"/>
          <w:marBottom w:val="0"/>
          <w:divBdr>
            <w:top w:val="none" w:sz="0" w:space="0" w:color="auto"/>
            <w:left w:val="none" w:sz="0" w:space="0" w:color="auto"/>
            <w:bottom w:val="none" w:sz="0" w:space="0" w:color="auto"/>
            <w:right w:val="none" w:sz="0" w:space="0" w:color="auto"/>
          </w:divBdr>
          <w:divsChild>
            <w:div w:id="8437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873">
      <w:bodyDiv w:val="1"/>
      <w:marLeft w:val="0"/>
      <w:marRight w:val="0"/>
      <w:marTop w:val="0"/>
      <w:marBottom w:val="0"/>
      <w:divBdr>
        <w:top w:val="none" w:sz="0" w:space="0" w:color="auto"/>
        <w:left w:val="none" w:sz="0" w:space="0" w:color="auto"/>
        <w:bottom w:val="none" w:sz="0" w:space="0" w:color="auto"/>
        <w:right w:val="none" w:sz="0" w:space="0" w:color="auto"/>
      </w:divBdr>
    </w:div>
    <w:div w:id="76949577">
      <w:bodyDiv w:val="1"/>
      <w:marLeft w:val="0"/>
      <w:marRight w:val="0"/>
      <w:marTop w:val="0"/>
      <w:marBottom w:val="0"/>
      <w:divBdr>
        <w:top w:val="none" w:sz="0" w:space="0" w:color="auto"/>
        <w:left w:val="none" w:sz="0" w:space="0" w:color="auto"/>
        <w:bottom w:val="none" w:sz="0" w:space="0" w:color="auto"/>
        <w:right w:val="none" w:sz="0" w:space="0" w:color="auto"/>
      </w:divBdr>
    </w:div>
    <w:div w:id="135490341">
      <w:bodyDiv w:val="1"/>
      <w:marLeft w:val="0"/>
      <w:marRight w:val="0"/>
      <w:marTop w:val="0"/>
      <w:marBottom w:val="0"/>
      <w:divBdr>
        <w:top w:val="none" w:sz="0" w:space="0" w:color="auto"/>
        <w:left w:val="none" w:sz="0" w:space="0" w:color="auto"/>
        <w:bottom w:val="none" w:sz="0" w:space="0" w:color="auto"/>
        <w:right w:val="none" w:sz="0" w:space="0" w:color="auto"/>
      </w:divBdr>
      <w:divsChild>
        <w:div w:id="20742033">
          <w:marLeft w:val="0"/>
          <w:marRight w:val="0"/>
          <w:marTop w:val="0"/>
          <w:marBottom w:val="0"/>
          <w:divBdr>
            <w:top w:val="none" w:sz="0" w:space="0" w:color="auto"/>
            <w:left w:val="none" w:sz="0" w:space="0" w:color="auto"/>
            <w:bottom w:val="none" w:sz="0" w:space="0" w:color="auto"/>
            <w:right w:val="none" w:sz="0" w:space="0" w:color="auto"/>
          </w:divBdr>
          <w:divsChild>
            <w:div w:id="1511145410">
              <w:marLeft w:val="0"/>
              <w:marRight w:val="0"/>
              <w:marTop w:val="0"/>
              <w:marBottom w:val="0"/>
              <w:divBdr>
                <w:top w:val="none" w:sz="0" w:space="0" w:color="auto"/>
                <w:left w:val="none" w:sz="0" w:space="0" w:color="auto"/>
                <w:bottom w:val="none" w:sz="0" w:space="0" w:color="auto"/>
                <w:right w:val="none" w:sz="0" w:space="0" w:color="auto"/>
              </w:divBdr>
            </w:div>
            <w:div w:id="186988028">
              <w:marLeft w:val="0"/>
              <w:marRight w:val="0"/>
              <w:marTop w:val="0"/>
              <w:marBottom w:val="0"/>
              <w:divBdr>
                <w:top w:val="none" w:sz="0" w:space="0" w:color="auto"/>
                <w:left w:val="none" w:sz="0" w:space="0" w:color="auto"/>
                <w:bottom w:val="none" w:sz="0" w:space="0" w:color="auto"/>
                <w:right w:val="none" w:sz="0" w:space="0" w:color="auto"/>
              </w:divBdr>
            </w:div>
            <w:div w:id="798690906">
              <w:marLeft w:val="0"/>
              <w:marRight w:val="0"/>
              <w:marTop w:val="0"/>
              <w:marBottom w:val="0"/>
              <w:divBdr>
                <w:top w:val="none" w:sz="0" w:space="0" w:color="auto"/>
                <w:left w:val="none" w:sz="0" w:space="0" w:color="auto"/>
                <w:bottom w:val="none" w:sz="0" w:space="0" w:color="auto"/>
                <w:right w:val="none" w:sz="0" w:space="0" w:color="auto"/>
              </w:divBdr>
            </w:div>
            <w:div w:id="542064456">
              <w:marLeft w:val="0"/>
              <w:marRight w:val="0"/>
              <w:marTop w:val="0"/>
              <w:marBottom w:val="0"/>
              <w:divBdr>
                <w:top w:val="none" w:sz="0" w:space="0" w:color="auto"/>
                <w:left w:val="none" w:sz="0" w:space="0" w:color="auto"/>
                <w:bottom w:val="none" w:sz="0" w:space="0" w:color="auto"/>
                <w:right w:val="none" w:sz="0" w:space="0" w:color="auto"/>
              </w:divBdr>
            </w:div>
            <w:div w:id="962538588">
              <w:marLeft w:val="0"/>
              <w:marRight w:val="0"/>
              <w:marTop w:val="0"/>
              <w:marBottom w:val="0"/>
              <w:divBdr>
                <w:top w:val="none" w:sz="0" w:space="0" w:color="auto"/>
                <w:left w:val="none" w:sz="0" w:space="0" w:color="auto"/>
                <w:bottom w:val="none" w:sz="0" w:space="0" w:color="auto"/>
                <w:right w:val="none" w:sz="0" w:space="0" w:color="auto"/>
              </w:divBdr>
            </w:div>
            <w:div w:id="1546068130">
              <w:marLeft w:val="0"/>
              <w:marRight w:val="0"/>
              <w:marTop w:val="0"/>
              <w:marBottom w:val="0"/>
              <w:divBdr>
                <w:top w:val="none" w:sz="0" w:space="0" w:color="auto"/>
                <w:left w:val="none" w:sz="0" w:space="0" w:color="auto"/>
                <w:bottom w:val="none" w:sz="0" w:space="0" w:color="auto"/>
                <w:right w:val="none" w:sz="0" w:space="0" w:color="auto"/>
              </w:divBdr>
            </w:div>
            <w:div w:id="2015648915">
              <w:marLeft w:val="0"/>
              <w:marRight w:val="0"/>
              <w:marTop w:val="0"/>
              <w:marBottom w:val="0"/>
              <w:divBdr>
                <w:top w:val="none" w:sz="0" w:space="0" w:color="auto"/>
                <w:left w:val="none" w:sz="0" w:space="0" w:color="auto"/>
                <w:bottom w:val="none" w:sz="0" w:space="0" w:color="auto"/>
                <w:right w:val="none" w:sz="0" w:space="0" w:color="auto"/>
              </w:divBdr>
            </w:div>
            <w:div w:id="674110839">
              <w:marLeft w:val="0"/>
              <w:marRight w:val="0"/>
              <w:marTop w:val="0"/>
              <w:marBottom w:val="0"/>
              <w:divBdr>
                <w:top w:val="none" w:sz="0" w:space="0" w:color="auto"/>
                <w:left w:val="none" w:sz="0" w:space="0" w:color="auto"/>
                <w:bottom w:val="none" w:sz="0" w:space="0" w:color="auto"/>
                <w:right w:val="none" w:sz="0" w:space="0" w:color="auto"/>
              </w:divBdr>
            </w:div>
            <w:div w:id="1861777263">
              <w:marLeft w:val="0"/>
              <w:marRight w:val="0"/>
              <w:marTop w:val="0"/>
              <w:marBottom w:val="0"/>
              <w:divBdr>
                <w:top w:val="none" w:sz="0" w:space="0" w:color="auto"/>
                <w:left w:val="none" w:sz="0" w:space="0" w:color="auto"/>
                <w:bottom w:val="none" w:sz="0" w:space="0" w:color="auto"/>
                <w:right w:val="none" w:sz="0" w:space="0" w:color="auto"/>
              </w:divBdr>
            </w:div>
            <w:div w:id="372703876">
              <w:marLeft w:val="0"/>
              <w:marRight w:val="0"/>
              <w:marTop w:val="0"/>
              <w:marBottom w:val="0"/>
              <w:divBdr>
                <w:top w:val="none" w:sz="0" w:space="0" w:color="auto"/>
                <w:left w:val="none" w:sz="0" w:space="0" w:color="auto"/>
                <w:bottom w:val="none" w:sz="0" w:space="0" w:color="auto"/>
                <w:right w:val="none" w:sz="0" w:space="0" w:color="auto"/>
              </w:divBdr>
            </w:div>
            <w:div w:id="344094134">
              <w:marLeft w:val="0"/>
              <w:marRight w:val="0"/>
              <w:marTop w:val="0"/>
              <w:marBottom w:val="0"/>
              <w:divBdr>
                <w:top w:val="none" w:sz="0" w:space="0" w:color="auto"/>
                <w:left w:val="none" w:sz="0" w:space="0" w:color="auto"/>
                <w:bottom w:val="none" w:sz="0" w:space="0" w:color="auto"/>
                <w:right w:val="none" w:sz="0" w:space="0" w:color="auto"/>
              </w:divBdr>
            </w:div>
            <w:div w:id="1996641935">
              <w:marLeft w:val="0"/>
              <w:marRight w:val="0"/>
              <w:marTop w:val="0"/>
              <w:marBottom w:val="0"/>
              <w:divBdr>
                <w:top w:val="none" w:sz="0" w:space="0" w:color="auto"/>
                <w:left w:val="none" w:sz="0" w:space="0" w:color="auto"/>
                <w:bottom w:val="none" w:sz="0" w:space="0" w:color="auto"/>
                <w:right w:val="none" w:sz="0" w:space="0" w:color="auto"/>
              </w:divBdr>
            </w:div>
            <w:div w:id="1576276701">
              <w:marLeft w:val="0"/>
              <w:marRight w:val="0"/>
              <w:marTop w:val="0"/>
              <w:marBottom w:val="0"/>
              <w:divBdr>
                <w:top w:val="none" w:sz="0" w:space="0" w:color="auto"/>
                <w:left w:val="none" w:sz="0" w:space="0" w:color="auto"/>
                <w:bottom w:val="none" w:sz="0" w:space="0" w:color="auto"/>
                <w:right w:val="none" w:sz="0" w:space="0" w:color="auto"/>
              </w:divBdr>
            </w:div>
            <w:div w:id="1005471500">
              <w:marLeft w:val="0"/>
              <w:marRight w:val="0"/>
              <w:marTop w:val="0"/>
              <w:marBottom w:val="0"/>
              <w:divBdr>
                <w:top w:val="none" w:sz="0" w:space="0" w:color="auto"/>
                <w:left w:val="none" w:sz="0" w:space="0" w:color="auto"/>
                <w:bottom w:val="none" w:sz="0" w:space="0" w:color="auto"/>
                <w:right w:val="none" w:sz="0" w:space="0" w:color="auto"/>
              </w:divBdr>
            </w:div>
            <w:div w:id="1177841841">
              <w:marLeft w:val="0"/>
              <w:marRight w:val="0"/>
              <w:marTop w:val="0"/>
              <w:marBottom w:val="0"/>
              <w:divBdr>
                <w:top w:val="none" w:sz="0" w:space="0" w:color="auto"/>
                <w:left w:val="none" w:sz="0" w:space="0" w:color="auto"/>
                <w:bottom w:val="none" w:sz="0" w:space="0" w:color="auto"/>
                <w:right w:val="none" w:sz="0" w:space="0" w:color="auto"/>
              </w:divBdr>
            </w:div>
            <w:div w:id="1815952517">
              <w:marLeft w:val="0"/>
              <w:marRight w:val="0"/>
              <w:marTop w:val="0"/>
              <w:marBottom w:val="0"/>
              <w:divBdr>
                <w:top w:val="none" w:sz="0" w:space="0" w:color="auto"/>
                <w:left w:val="none" w:sz="0" w:space="0" w:color="auto"/>
                <w:bottom w:val="none" w:sz="0" w:space="0" w:color="auto"/>
                <w:right w:val="none" w:sz="0" w:space="0" w:color="auto"/>
              </w:divBdr>
            </w:div>
            <w:div w:id="1689019858">
              <w:marLeft w:val="0"/>
              <w:marRight w:val="0"/>
              <w:marTop w:val="0"/>
              <w:marBottom w:val="0"/>
              <w:divBdr>
                <w:top w:val="none" w:sz="0" w:space="0" w:color="auto"/>
                <w:left w:val="none" w:sz="0" w:space="0" w:color="auto"/>
                <w:bottom w:val="none" w:sz="0" w:space="0" w:color="auto"/>
                <w:right w:val="none" w:sz="0" w:space="0" w:color="auto"/>
              </w:divBdr>
            </w:div>
            <w:div w:id="1623195982">
              <w:marLeft w:val="0"/>
              <w:marRight w:val="0"/>
              <w:marTop w:val="0"/>
              <w:marBottom w:val="0"/>
              <w:divBdr>
                <w:top w:val="none" w:sz="0" w:space="0" w:color="auto"/>
                <w:left w:val="none" w:sz="0" w:space="0" w:color="auto"/>
                <w:bottom w:val="none" w:sz="0" w:space="0" w:color="auto"/>
                <w:right w:val="none" w:sz="0" w:space="0" w:color="auto"/>
              </w:divBdr>
            </w:div>
            <w:div w:id="64190441">
              <w:marLeft w:val="0"/>
              <w:marRight w:val="0"/>
              <w:marTop w:val="0"/>
              <w:marBottom w:val="0"/>
              <w:divBdr>
                <w:top w:val="none" w:sz="0" w:space="0" w:color="auto"/>
                <w:left w:val="none" w:sz="0" w:space="0" w:color="auto"/>
                <w:bottom w:val="none" w:sz="0" w:space="0" w:color="auto"/>
                <w:right w:val="none" w:sz="0" w:space="0" w:color="auto"/>
              </w:divBdr>
            </w:div>
            <w:div w:id="1352489089">
              <w:marLeft w:val="0"/>
              <w:marRight w:val="0"/>
              <w:marTop w:val="0"/>
              <w:marBottom w:val="0"/>
              <w:divBdr>
                <w:top w:val="none" w:sz="0" w:space="0" w:color="auto"/>
                <w:left w:val="none" w:sz="0" w:space="0" w:color="auto"/>
                <w:bottom w:val="none" w:sz="0" w:space="0" w:color="auto"/>
                <w:right w:val="none" w:sz="0" w:space="0" w:color="auto"/>
              </w:divBdr>
            </w:div>
            <w:div w:id="2120904979">
              <w:marLeft w:val="0"/>
              <w:marRight w:val="0"/>
              <w:marTop w:val="0"/>
              <w:marBottom w:val="0"/>
              <w:divBdr>
                <w:top w:val="none" w:sz="0" w:space="0" w:color="auto"/>
                <w:left w:val="none" w:sz="0" w:space="0" w:color="auto"/>
                <w:bottom w:val="none" w:sz="0" w:space="0" w:color="auto"/>
                <w:right w:val="none" w:sz="0" w:space="0" w:color="auto"/>
              </w:divBdr>
            </w:div>
            <w:div w:id="149251540">
              <w:marLeft w:val="0"/>
              <w:marRight w:val="0"/>
              <w:marTop w:val="0"/>
              <w:marBottom w:val="0"/>
              <w:divBdr>
                <w:top w:val="none" w:sz="0" w:space="0" w:color="auto"/>
                <w:left w:val="none" w:sz="0" w:space="0" w:color="auto"/>
                <w:bottom w:val="none" w:sz="0" w:space="0" w:color="auto"/>
                <w:right w:val="none" w:sz="0" w:space="0" w:color="auto"/>
              </w:divBdr>
            </w:div>
            <w:div w:id="204878133">
              <w:marLeft w:val="0"/>
              <w:marRight w:val="0"/>
              <w:marTop w:val="0"/>
              <w:marBottom w:val="0"/>
              <w:divBdr>
                <w:top w:val="none" w:sz="0" w:space="0" w:color="auto"/>
                <w:left w:val="none" w:sz="0" w:space="0" w:color="auto"/>
                <w:bottom w:val="none" w:sz="0" w:space="0" w:color="auto"/>
                <w:right w:val="none" w:sz="0" w:space="0" w:color="auto"/>
              </w:divBdr>
            </w:div>
            <w:div w:id="1238325114">
              <w:marLeft w:val="0"/>
              <w:marRight w:val="0"/>
              <w:marTop w:val="0"/>
              <w:marBottom w:val="0"/>
              <w:divBdr>
                <w:top w:val="none" w:sz="0" w:space="0" w:color="auto"/>
                <w:left w:val="none" w:sz="0" w:space="0" w:color="auto"/>
                <w:bottom w:val="none" w:sz="0" w:space="0" w:color="auto"/>
                <w:right w:val="none" w:sz="0" w:space="0" w:color="auto"/>
              </w:divBdr>
            </w:div>
            <w:div w:id="134565776">
              <w:marLeft w:val="0"/>
              <w:marRight w:val="0"/>
              <w:marTop w:val="0"/>
              <w:marBottom w:val="0"/>
              <w:divBdr>
                <w:top w:val="none" w:sz="0" w:space="0" w:color="auto"/>
                <w:left w:val="none" w:sz="0" w:space="0" w:color="auto"/>
                <w:bottom w:val="none" w:sz="0" w:space="0" w:color="auto"/>
                <w:right w:val="none" w:sz="0" w:space="0" w:color="auto"/>
              </w:divBdr>
            </w:div>
            <w:div w:id="1945109235">
              <w:marLeft w:val="0"/>
              <w:marRight w:val="0"/>
              <w:marTop w:val="0"/>
              <w:marBottom w:val="0"/>
              <w:divBdr>
                <w:top w:val="none" w:sz="0" w:space="0" w:color="auto"/>
                <w:left w:val="none" w:sz="0" w:space="0" w:color="auto"/>
                <w:bottom w:val="none" w:sz="0" w:space="0" w:color="auto"/>
                <w:right w:val="none" w:sz="0" w:space="0" w:color="auto"/>
              </w:divBdr>
            </w:div>
            <w:div w:id="971253794">
              <w:marLeft w:val="0"/>
              <w:marRight w:val="0"/>
              <w:marTop w:val="0"/>
              <w:marBottom w:val="0"/>
              <w:divBdr>
                <w:top w:val="none" w:sz="0" w:space="0" w:color="auto"/>
                <w:left w:val="none" w:sz="0" w:space="0" w:color="auto"/>
                <w:bottom w:val="none" w:sz="0" w:space="0" w:color="auto"/>
                <w:right w:val="none" w:sz="0" w:space="0" w:color="auto"/>
              </w:divBdr>
            </w:div>
            <w:div w:id="1101031314">
              <w:marLeft w:val="0"/>
              <w:marRight w:val="0"/>
              <w:marTop w:val="0"/>
              <w:marBottom w:val="0"/>
              <w:divBdr>
                <w:top w:val="none" w:sz="0" w:space="0" w:color="auto"/>
                <w:left w:val="none" w:sz="0" w:space="0" w:color="auto"/>
                <w:bottom w:val="none" w:sz="0" w:space="0" w:color="auto"/>
                <w:right w:val="none" w:sz="0" w:space="0" w:color="auto"/>
              </w:divBdr>
            </w:div>
            <w:div w:id="1777825715">
              <w:marLeft w:val="0"/>
              <w:marRight w:val="0"/>
              <w:marTop w:val="0"/>
              <w:marBottom w:val="0"/>
              <w:divBdr>
                <w:top w:val="none" w:sz="0" w:space="0" w:color="auto"/>
                <w:left w:val="none" w:sz="0" w:space="0" w:color="auto"/>
                <w:bottom w:val="none" w:sz="0" w:space="0" w:color="auto"/>
                <w:right w:val="none" w:sz="0" w:space="0" w:color="auto"/>
              </w:divBdr>
            </w:div>
            <w:div w:id="733890498">
              <w:marLeft w:val="0"/>
              <w:marRight w:val="0"/>
              <w:marTop w:val="0"/>
              <w:marBottom w:val="0"/>
              <w:divBdr>
                <w:top w:val="none" w:sz="0" w:space="0" w:color="auto"/>
                <w:left w:val="none" w:sz="0" w:space="0" w:color="auto"/>
                <w:bottom w:val="none" w:sz="0" w:space="0" w:color="auto"/>
                <w:right w:val="none" w:sz="0" w:space="0" w:color="auto"/>
              </w:divBdr>
            </w:div>
            <w:div w:id="150371418">
              <w:marLeft w:val="0"/>
              <w:marRight w:val="0"/>
              <w:marTop w:val="0"/>
              <w:marBottom w:val="0"/>
              <w:divBdr>
                <w:top w:val="none" w:sz="0" w:space="0" w:color="auto"/>
                <w:left w:val="none" w:sz="0" w:space="0" w:color="auto"/>
                <w:bottom w:val="none" w:sz="0" w:space="0" w:color="auto"/>
                <w:right w:val="none" w:sz="0" w:space="0" w:color="auto"/>
              </w:divBdr>
            </w:div>
            <w:div w:id="1062286798">
              <w:marLeft w:val="0"/>
              <w:marRight w:val="0"/>
              <w:marTop w:val="0"/>
              <w:marBottom w:val="0"/>
              <w:divBdr>
                <w:top w:val="none" w:sz="0" w:space="0" w:color="auto"/>
                <w:left w:val="none" w:sz="0" w:space="0" w:color="auto"/>
                <w:bottom w:val="none" w:sz="0" w:space="0" w:color="auto"/>
                <w:right w:val="none" w:sz="0" w:space="0" w:color="auto"/>
              </w:divBdr>
            </w:div>
            <w:div w:id="986860822">
              <w:marLeft w:val="0"/>
              <w:marRight w:val="0"/>
              <w:marTop w:val="0"/>
              <w:marBottom w:val="0"/>
              <w:divBdr>
                <w:top w:val="none" w:sz="0" w:space="0" w:color="auto"/>
                <w:left w:val="none" w:sz="0" w:space="0" w:color="auto"/>
                <w:bottom w:val="none" w:sz="0" w:space="0" w:color="auto"/>
                <w:right w:val="none" w:sz="0" w:space="0" w:color="auto"/>
              </w:divBdr>
            </w:div>
            <w:div w:id="1798912212">
              <w:marLeft w:val="0"/>
              <w:marRight w:val="0"/>
              <w:marTop w:val="0"/>
              <w:marBottom w:val="0"/>
              <w:divBdr>
                <w:top w:val="none" w:sz="0" w:space="0" w:color="auto"/>
                <w:left w:val="none" w:sz="0" w:space="0" w:color="auto"/>
                <w:bottom w:val="none" w:sz="0" w:space="0" w:color="auto"/>
                <w:right w:val="none" w:sz="0" w:space="0" w:color="auto"/>
              </w:divBdr>
            </w:div>
            <w:div w:id="1163593871">
              <w:marLeft w:val="0"/>
              <w:marRight w:val="0"/>
              <w:marTop w:val="0"/>
              <w:marBottom w:val="0"/>
              <w:divBdr>
                <w:top w:val="none" w:sz="0" w:space="0" w:color="auto"/>
                <w:left w:val="none" w:sz="0" w:space="0" w:color="auto"/>
                <w:bottom w:val="none" w:sz="0" w:space="0" w:color="auto"/>
                <w:right w:val="none" w:sz="0" w:space="0" w:color="auto"/>
              </w:divBdr>
            </w:div>
            <w:div w:id="1697654273">
              <w:marLeft w:val="0"/>
              <w:marRight w:val="0"/>
              <w:marTop w:val="0"/>
              <w:marBottom w:val="0"/>
              <w:divBdr>
                <w:top w:val="none" w:sz="0" w:space="0" w:color="auto"/>
                <w:left w:val="none" w:sz="0" w:space="0" w:color="auto"/>
                <w:bottom w:val="none" w:sz="0" w:space="0" w:color="auto"/>
                <w:right w:val="none" w:sz="0" w:space="0" w:color="auto"/>
              </w:divBdr>
            </w:div>
            <w:div w:id="2052028924">
              <w:marLeft w:val="0"/>
              <w:marRight w:val="0"/>
              <w:marTop w:val="0"/>
              <w:marBottom w:val="0"/>
              <w:divBdr>
                <w:top w:val="none" w:sz="0" w:space="0" w:color="auto"/>
                <w:left w:val="none" w:sz="0" w:space="0" w:color="auto"/>
                <w:bottom w:val="none" w:sz="0" w:space="0" w:color="auto"/>
                <w:right w:val="none" w:sz="0" w:space="0" w:color="auto"/>
              </w:divBdr>
            </w:div>
            <w:div w:id="1869368809">
              <w:marLeft w:val="0"/>
              <w:marRight w:val="0"/>
              <w:marTop w:val="0"/>
              <w:marBottom w:val="0"/>
              <w:divBdr>
                <w:top w:val="none" w:sz="0" w:space="0" w:color="auto"/>
                <w:left w:val="none" w:sz="0" w:space="0" w:color="auto"/>
                <w:bottom w:val="none" w:sz="0" w:space="0" w:color="auto"/>
                <w:right w:val="none" w:sz="0" w:space="0" w:color="auto"/>
              </w:divBdr>
            </w:div>
            <w:div w:id="1907296339">
              <w:marLeft w:val="0"/>
              <w:marRight w:val="0"/>
              <w:marTop w:val="0"/>
              <w:marBottom w:val="0"/>
              <w:divBdr>
                <w:top w:val="none" w:sz="0" w:space="0" w:color="auto"/>
                <w:left w:val="none" w:sz="0" w:space="0" w:color="auto"/>
                <w:bottom w:val="none" w:sz="0" w:space="0" w:color="auto"/>
                <w:right w:val="none" w:sz="0" w:space="0" w:color="auto"/>
              </w:divBdr>
            </w:div>
            <w:div w:id="1715344783">
              <w:marLeft w:val="0"/>
              <w:marRight w:val="0"/>
              <w:marTop w:val="0"/>
              <w:marBottom w:val="0"/>
              <w:divBdr>
                <w:top w:val="none" w:sz="0" w:space="0" w:color="auto"/>
                <w:left w:val="none" w:sz="0" w:space="0" w:color="auto"/>
                <w:bottom w:val="none" w:sz="0" w:space="0" w:color="auto"/>
                <w:right w:val="none" w:sz="0" w:space="0" w:color="auto"/>
              </w:divBdr>
            </w:div>
            <w:div w:id="663632699">
              <w:marLeft w:val="0"/>
              <w:marRight w:val="0"/>
              <w:marTop w:val="0"/>
              <w:marBottom w:val="0"/>
              <w:divBdr>
                <w:top w:val="none" w:sz="0" w:space="0" w:color="auto"/>
                <w:left w:val="none" w:sz="0" w:space="0" w:color="auto"/>
                <w:bottom w:val="none" w:sz="0" w:space="0" w:color="auto"/>
                <w:right w:val="none" w:sz="0" w:space="0" w:color="auto"/>
              </w:divBdr>
            </w:div>
            <w:div w:id="1496846223">
              <w:marLeft w:val="0"/>
              <w:marRight w:val="0"/>
              <w:marTop w:val="0"/>
              <w:marBottom w:val="0"/>
              <w:divBdr>
                <w:top w:val="none" w:sz="0" w:space="0" w:color="auto"/>
                <w:left w:val="none" w:sz="0" w:space="0" w:color="auto"/>
                <w:bottom w:val="none" w:sz="0" w:space="0" w:color="auto"/>
                <w:right w:val="none" w:sz="0" w:space="0" w:color="auto"/>
              </w:divBdr>
            </w:div>
            <w:div w:id="1859659111">
              <w:marLeft w:val="0"/>
              <w:marRight w:val="0"/>
              <w:marTop w:val="0"/>
              <w:marBottom w:val="0"/>
              <w:divBdr>
                <w:top w:val="none" w:sz="0" w:space="0" w:color="auto"/>
                <w:left w:val="none" w:sz="0" w:space="0" w:color="auto"/>
                <w:bottom w:val="none" w:sz="0" w:space="0" w:color="auto"/>
                <w:right w:val="none" w:sz="0" w:space="0" w:color="auto"/>
              </w:divBdr>
            </w:div>
            <w:div w:id="1808090426">
              <w:marLeft w:val="0"/>
              <w:marRight w:val="0"/>
              <w:marTop w:val="0"/>
              <w:marBottom w:val="0"/>
              <w:divBdr>
                <w:top w:val="none" w:sz="0" w:space="0" w:color="auto"/>
                <w:left w:val="none" w:sz="0" w:space="0" w:color="auto"/>
                <w:bottom w:val="none" w:sz="0" w:space="0" w:color="auto"/>
                <w:right w:val="none" w:sz="0" w:space="0" w:color="auto"/>
              </w:divBdr>
            </w:div>
            <w:div w:id="1727146189">
              <w:marLeft w:val="0"/>
              <w:marRight w:val="0"/>
              <w:marTop w:val="0"/>
              <w:marBottom w:val="0"/>
              <w:divBdr>
                <w:top w:val="none" w:sz="0" w:space="0" w:color="auto"/>
                <w:left w:val="none" w:sz="0" w:space="0" w:color="auto"/>
                <w:bottom w:val="none" w:sz="0" w:space="0" w:color="auto"/>
                <w:right w:val="none" w:sz="0" w:space="0" w:color="auto"/>
              </w:divBdr>
            </w:div>
            <w:div w:id="1241133802">
              <w:marLeft w:val="0"/>
              <w:marRight w:val="0"/>
              <w:marTop w:val="0"/>
              <w:marBottom w:val="0"/>
              <w:divBdr>
                <w:top w:val="none" w:sz="0" w:space="0" w:color="auto"/>
                <w:left w:val="none" w:sz="0" w:space="0" w:color="auto"/>
                <w:bottom w:val="none" w:sz="0" w:space="0" w:color="auto"/>
                <w:right w:val="none" w:sz="0" w:space="0" w:color="auto"/>
              </w:divBdr>
            </w:div>
            <w:div w:id="1297177685">
              <w:marLeft w:val="0"/>
              <w:marRight w:val="0"/>
              <w:marTop w:val="0"/>
              <w:marBottom w:val="0"/>
              <w:divBdr>
                <w:top w:val="none" w:sz="0" w:space="0" w:color="auto"/>
                <w:left w:val="none" w:sz="0" w:space="0" w:color="auto"/>
                <w:bottom w:val="none" w:sz="0" w:space="0" w:color="auto"/>
                <w:right w:val="none" w:sz="0" w:space="0" w:color="auto"/>
              </w:divBdr>
            </w:div>
            <w:div w:id="967319787">
              <w:marLeft w:val="0"/>
              <w:marRight w:val="0"/>
              <w:marTop w:val="0"/>
              <w:marBottom w:val="0"/>
              <w:divBdr>
                <w:top w:val="none" w:sz="0" w:space="0" w:color="auto"/>
                <w:left w:val="none" w:sz="0" w:space="0" w:color="auto"/>
                <w:bottom w:val="none" w:sz="0" w:space="0" w:color="auto"/>
                <w:right w:val="none" w:sz="0" w:space="0" w:color="auto"/>
              </w:divBdr>
            </w:div>
            <w:div w:id="1995719511">
              <w:marLeft w:val="0"/>
              <w:marRight w:val="0"/>
              <w:marTop w:val="0"/>
              <w:marBottom w:val="0"/>
              <w:divBdr>
                <w:top w:val="none" w:sz="0" w:space="0" w:color="auto"/>
                <w:left w:val="none" w:sz="0" w:space="0" w:color="auto"/>
                <w:bottom w:val="none" w:sz="0" w:space="0" w:color="auto"/>
                <w:right w:val="none" w:sz="0" w:space="0" w:color="auto"/>
              </w:divBdr>
            </w:div>
            <w:div w:id="161748228">
              <w:marLeft w:val="0"/>
              <w:marRight w:val="0"/>
              <w:marTop w:val="0"/>
              <w:marBottom w:val="0"/>
              <w:divBdr>
                <w:top w:val="none" w:sz="0" w:space="0" w:color="auto"/>
                <w:left w:val="none" w:sz="0" w:space="0" w:color="auto"/>
                <w:bottom w:val="none" w:sz="0" w:space="0" w:color="auto"/>
                <w:right w:val="none" w:sz="0" w:space="0" w:color="auto"/>
              </w:divBdr>
            </w:div>
            <w:div w:id="1465077606">
              <w:marLeft w:val="0"/>
              <w:marRight w:val="0"/>
              <w:marTop w:val="0"/>
              <w:marBottom w:val="0"/>
              <w:divBdr>
                <w:top w:val="none" w:sz="0" w:space="0" w:color="auto"/>
                <w:left w:val="none" w:sz="0" w:space="0" w:color="auto"/>
                <w:bottom w:val="none" w:sz="0" w:space="0" w:color="auto"/>
                <w:right w:val="none" w:sz="0" w:space="0" w:color="auto"/>
              </w:divBdr>
            </w:div>
            <w:div w:id="513568095">
              <w:marLeft w:val="0"/>
              <w:marRight w:val="0"/>
              <w:marTop w:val="0"/>
              <w:marBottom w:val="0"/>
              <w:divBdr>
                <w:top w:val="none" w:sz="0" w:space="0" w:color="auto"/>
                <w:left w:val="none" w:sz="0" w:space="0" w:color="auto"/>
                <w:bottom w:val="none" w:sz="0" w:space="0" w:color="auto"/>
                <w:right w:val="none" w:sz="0" w:space="0" w:color="auto"/>
              </w:divBdr>
            </w:div>
            <w:div w:id="1857452495">
              <w:marLeft w:val="0"/>
              <w:marRight w:val="0"/>
              <w:marTop w:val="0"/>
              <w:marBottom w:val="0"/>
              <w:divBdr>
                <w:top w:val="none" w:sz="0" w:space="0" w:color="auto"/>
                <w:left w:val="none" w:sz="0" w:space="0" w:color="auto"/>
                <w:bottom w:val="none" w:sz="0" w:space="0" w:color="auto"/>
                <w:right w:val="none" w:sz="0" w:space="0" w:color="auto"/>
              </w:divBdr>
            </w:div>
            <w:div w:id="630938002">
              <w:marLeft w:val="0"/>
              <w:marRight w:val="0"/>
              <w:marTop w:val="0"/>
              <w:marBottom w:val="0"/>
              <w:divBdr>
                <w:top w:val="none" w:sz="0" w:space="0" w:color="auto"/>
                <w:left w:val="none" w:sz="0" w:space="0" w:color="auto"/>
                <w:bottom w:val="none" w:sz="0" w:space="0" w:color="auto"/>
                <w:right w:val="none" w:sz="0" w:space="0" w:color="auto"/>
              </w:divBdr>
            </w:div>
            <w:div w:id="1525441378">
              <w:marLeft w:val="0"/>
              <w:marRight w:val="0"/>
              <w:marTop w:val="0"/>
              <w:marBottom w:val="0"/>
              <w:divBdr>
                <w:top w:val="none" w:sz="0" w:space="0" w:color="auto"/>
                <w:left w:val="none" w:sz="0" w:space="0" w:color="auto"/>
                <w:bottom w:val="none" w:sz="0" w:space="0" w:color="auto"/>
                <w:right w:val="none" w:sz="0" w:space="0" w:color="auto"/>
              </w:divBdr>
            </w:div>
            <w:div w:id="1173031121">
              <w:marLeft w:val="0"/>
              <w:marRight w:val="0"/>
              <w:marTop w:val="0"/>
              <w:marBottom w:val="0"/>
              <w:divBdr>
                <w:top w:val="none" w:sz="0" w:space="0" w:color="auto"/>
                <w:left w:val="none" w:sz="0" w:space="0" w:color="auto"/>
                <w:bottom w:val="none" w:sz="0" w:space="0" w:color="auto"/>
                <w:right w:val="none" w:sz="0" w:space="0" w:color="auto"/>
              </w:divBdr>
            </w:div>
            <w:div w:id="954947425">
              <w:marLeft w:val="0"/>
              <w:marRight w:val="0"/>
              <w:marTop w:val="0"/>
              <w:marBottom w:val="0"/>
              <w:divBdr>
                <w:top w:val="none" w:sz="0" w:space="0" w:color="auto"/>
                <w:left w:val="none" w:sz="0" w:space="0" w:color="auto"/>
                <w:bottom w:val="none" w:sz="0" w:space="0" w:color="auto"/>
                <w:right w:val="none" w:sz="0" w:space="0" w:color="auto"/>
              </w:divBdr>
            </w:div>
            <w:div w:id="1248147463">
              <w:marLeft w:val="0"/>
              <w:marRight w:val="0"/>
              <w:marTop w:val="0"/>
              <w:marBottom w:val="0"/>
              <w:divBdr>
                <w:top w:val="none" w:sz="0" w:space="0" w:color="auto"/>
                <w:left w:val="none" w:sz="0" w:space="0" w:color="auto"/>
                <w:bottom w:val="none" w:sz="0" w:space="0" w:color="auto"/>
                <w:right w:val="none" w:sz="0" w:space="0" w:color="auto"/>
              </w:divBdr>
            </w:div>
            <w:div w:id="83651046">
              <w:marLeft w:val="0"/>
              <w:marRight w:val="0"/>
              <w:marTop w:val="0"/>
              <w:marBottom w:val="0"/>
              <w:divBdr>
                <w:top w:val="none" w:sz="0" w:space="0" w:color="auto"/>
                <w:left w:val="none" w:sz="0" w:space="0" w:color="auto"/>
                <w:bottom w:val="none" w:sz="0" w:space="0" w:color="auto"/>
                <w:right w:val="none" w:sz="0" w:space="0" w:color="auto"/>
              </w:divBdr>
            </w:div>
            <w:div w:id="975338630">
              <w:marLeft w:val="0"/>
              <w:marRight w:val="0"/>
              <w:marTop w:val="0"/>
              <w:marBottom w:val="0"/>
              <w:divBdr>
                <w:top w:val="none" w:sz="0" w:space="0" w:color="auto"/>
                <w:left w:val="none" w:sz="0" w:space="0" w:color="auto"/>
                <w:bottom w:val="none" w:sz="0" w:space="0" w:color="auto"/>
                <w:right w:val="none" w:sz="0" w:space="0" w:color="auto"/>
              </w:divBdr>
            </w:div>
            <w:div w:id="1348872783">
              <w:marLeft w:val="0"/>
              <w:marRight w:val="0"/>
              <w:marTop w:val="0"/>
              <w:marBottom w:val="0"/>
              <w:divBdr>
                <w:top w:val="none" w:sz="0" w:space="0" w:color="auto"/>
                <w:left w:val="none" w:sz="0" w:space="0" w:color="auto"/>
                <w:bottom w:val="none" w:sz="0" w:space="0" w:color="auto"/>
                <w:right w:val="none" w:sz="0" w:space="0" w:color="auto"/>
              </w:divBdr>
            </w:div>
            <w:div w:id="744648265">
              <w:marLeft w:val="0"/>
              <w:marRight w:val="0"/>
              <w:marTop w:val="0"/>
              <w:marBottom w:val="0"/>
              <w:divBdr>
                <w:top w:val="none" w:sz="0" w:space="0" w:color="auto"/>
                <w:left w:val="none" w:sz="0" w:space="0" w:color="auto"/>
                <w:bottom w:val="none" w:sz="0" w:space="0" w:color="auto"/>
                <w:right w:val="none" w:sz="0" w:space="0" w:color="auto"/>
              </w:divBdr>
            </w:div>
            <w:div w:id="465195708">
              <w:marLeft w:val="0"/>
              <w:marRight w:val="0"/>
              <w:marTop w:val="0"/>
              <w:marBottom w:val="0"/>
              <w:divBdr>
                <w:top w:val="none" w:sz="0" w:space="0" w:color="auto"/>
                <w:left w:val="none" w:sz="0" w:space="0" w:color="auto"/>
                <w:bottom w:val="none" w:sz="0" w:space="0" w:color="auto"/>
                <w:right w:val="none" w:sz="0" w:space="0" w:color="auto"/>
              </w:divBdr>
            </w:div>
            <w:div w:id="492571938">
              <w:marLeft w:val="0"/>
              <w:marRight w:val="0"/>
              <w:marTop w:val="0"/>
              <w:marBottom w:val="0"/>
              <w:divBdr>
                <w:top w:val="none" w:sz="0" w:space="0" w:color="auto"/>
                <w:left w:val="none" w:sz="0" w:space="0" w:color="auto"/>
                <w:bottom w:val="none" w:sz="0" w:space="0" w:color="auto"/>
                <w:right w:val="none" w:sz="0" w:space="0" w:color="auto"/>
              </w:divBdr>
            </w:div>
            <w:div w:id="1740051547">
              <w:marLeft w:val="0"/>
              <w:marRight w:val="0"/>
              <w:marTop w:val="0"/>
              <w:marBottom w:val="0"/>
              <w:divBdr>
                <w:top w:val="none" w:sz="0" w:space="0" w:color="auto"/>
                <w:left w:val="none" w:sz="0" w:space="0" w:color="auto"/>
                <w:bottom w:val="none" w:sz="0" w:space="0" w:color="auto"/>
                <w:right w:val="none" w:sz="0" w:space="0" w:color="auto"/>
              </w:divBdr>
            </w:div>
            <w:div w:id="1642542583">
              <w:marLeft w:val="0"/>
              <w:marRight w:val="0"/>
              <w:marTop w:val="0"/>
              <w:marBottom w:val="0"/>
              <w:divBdr>
                <w:top w:val="none" w:sz="0" w:space="0" w:color="auto"/>
                <w:left w:val="none" w:sz="0" w:space="0" w:color="auto"/>
                <w:bottom w:val="none" w:sz="0" w:space="0" w:color="auto"/>
                <w:right w:val="none" w:sz="0" w:space="0" w:color="auto"/>
              </w:divBdr>
            </w:div>
            <w:div w:id="1729182374">
              <w:marLeft w:val="0"/>
              <w:marRight w:val="0"/>
              <w:marTop w:val="0"/>
              <w:marBottom w:val="0"/>
              <w:divBdr>
                <w:top w:val="none" w:sz="0" w:space="0" w:color="auto"/>
                <w:left w:val="none" w:sz="0" w:space="0" w:color="auto"/>
                <w:bottom w:val="none" w:sz="0" w:space="0" w:color="auto"/>
                <w:right w:val="none" w:sz="0" w:space="0" w:color="auto"/>
              </w:divBdr>
            </w:div>
            <w:div w:id="345055481">
              <w:marLeft w:val="0"/>
              <w:marRight w:val="0"/>
              <w:marTop w:val="0"/>
              <w:marBottom w:val="0"/>
              <w:divBdr>
                <w:top w:val="none" w:sz="0" w:space="0" w:color="auto"/>
                <w:left w:val="none" w:sz="0" w:space="0" w:color="auto"/>
                <w:bottom w:val="none" w:sz="0" w:space="0" w:color="auto"/>
                <w:right w:val="none" w:sz="0" w:space="0" w:color="auto"/>
              </w:divBdr>
            </w:div>
            <w:div w:id="337541857">
              <w:marLeft w:val="0"/>
              <w:marRight w:val="0"/>
              <w:marTop w:val="0"/>
              <w:marBottom w:val="0"/>
              <w:divBdr>
                <w:top w:val="none" w:sz="0" w:space="0" w:color="auto"/>
                <w:left w:val="none" w:sz="0" w:space="0" w:color="auto"/>
                <w:bottom w:val="none" w:sz="0" w:space="0" w:color="auto"/>
                <w:right w:val="none" w:sz="0" w:space="0" w:color="auto"/>
              </w:divBdr>
            </w:div>
            <w:div w:id="676808890">
              <w:marLeft w:val="0"/>
              <w:marRight w:val="0"/>
              <w:marTop w:val="0"/>
              <w:marBottom w:val="0"/>
              <w:divBdr>
                <w:top w:val="none" w:sz="0" w:space="0" w:color="auto"/>
                <w:left w:val="none" w:sz="0" w:space="0" w:color="auto"/>
                <w:bottom w:val="none" w:sz="0" w:space="0" w:color="auto"/>
                <w:right w:val="none" w:sz="0" w:space="0" w:color="auto"/>
              </w:divBdr>
            </w:div>
            <w:div w:id="610285951">
              <w:marLeft w:val="0"/>
              <w:marRight w:val="0"/>
              <w:marTop w:val="0"/>
              <w:marBottom w:val="0"/>
              <w:divBdr>
                <w:top w:val="none" w:sz="0" w:space="0" w:color="auto"/>
                <w:left w:val="none" w:sz="0" w:space="0" w:color="auto"/>
                <w:bottom w:val="none" w:sz="0" w:space="0" w:color="auto"/>
                <w:right w:val="none" w:sz="0" w:space="0" w:color="auto"/>
              </w:divBdr>
            </w:div>
            <w:div w:id="1470249103">
              <w:marLeft w:val="0"/>
              <w:marRight w:val="0"/>
              <w:marTop w:val="0"/>
              <w:marBottom w:val="0"/>
              <w:divBdr>
                <w:top w:val="none" w:sz="0" w:space="0" w:color="auto"/>
                <w:left w:val="none" w:sz="0" w:space="0" w:color="auto"/>
                <w:bottom w:val="none" w:sz="0" w:space="0" w:color="auto"/>
                <w:right w:val="none" w:sz="0" w:space="0" w:color="auto"/>
              </w:divBdr>
            </w:div>
            <w:div w:id="1559901010">
              <w:marLeft w:val="0"/>
              <w:marRight w:val="0"/>
              <w:marTop w:val="0"/>
              <w:marBottom w:val="0"/>
              <w:divBdr>
                <w:top w:val="none" w:sz="0" w:space="0" w:color="auto"/>
                <w:left w:val="none" w:sz="0" w:space="0" w:color="auto"/>
                <w:bottom w:val="none" w:sz="0" w:space="0" w:color="auto"/>
                <w:right w:val="none" w:sz="0" w:space="0" w:color="auto"/>
              </w:divBdr>
            </w:div>
            <w:div w:id="1557160542">
              <w:marLeft w:val="0"/>
              <w:marRight w:val="0"/>
              <w:marTop w:val="0"/>
              <w:marBottom w:val="0"/>
              <w:divBdr>
                <w:top w:val="none" w:sz="0" w:space="0" w:color="auto"/>
                <w:left w:val="none" w:sz="0" w:space="0" w:color="auto"/>
                <w:bottom w:val="none" w:sz="0" w:space="0" w:color="auto"/>
                <w:right w:val="none" w:sz="0" w:space="0" w:color="auto"/>
              </w:divBdr>
            </w:div>
            <w:div w:id="1739940040">
              <w:marLeft w:val="0"/>
              <w:marRight w:val="0"/>
              <w:marTop w:val="0"/>
              <w:marBottom w:val="0"/>
              <w:divBdr>
                <w:top w:val="none" w:sz="0" w:space="0" w:color="auto"/>
                <w:left w:val="none" w:sz="0" w:space="0" w:color="auto"/>
                <w:bottom w:val="none" w:sz="0" w:space="0" w:color="auto"/>
                <w:right w:val="none" w:sz="0" w:space="0" w:color="auto"/>
              </w:divBdr>
            </w:div>
            <w:div w:id="1793593000">
              <w:marLeft w:val="0"/>
              <w:marRight w:val="0"/>
              <w:marTop w:val="0"/>
              <w:marBottom w:val="0"/>
              <w:divBdr>
                <w:top w:val="none" w:sz="0" w:space="0" w:color="auto"/>
                <w:left w:val="none" w:sz="0" w:space="0" w:color="auto"/>
                <w:bottom w:val="none" w:sz="0" w:space="0" w:color="auto"/>
                <w:right w:val="none" w:sz="0" w:space="0" w:color="auto"/>
              </w:divBdr>
            </w:div>
            <w:div w:id="1009605548">
              <w:marLeft w:val="0"/>
              <w:marRight w:val="0"/>
              <w:marTop w:val="0"/>
              <w:marBottom w:val="0"/>
              <w:divBdr>
                <w:top w:val="none" w:sz="0" w:space="0" w:color="auto"/>
                <w:left w:val="none" w:sz="0" w:space="0" w:color="auto"/>
                <w:bottom w:val="none" w:sz="0" w:space="0" w:color="auto"/>
                <w:right w:val="none" w:sz="0" w:space="0" w:color="auto"/>
              </w:divBdr>
            </w:div>
            <w:div w:id="2087722667">
              <w:marLeft w:val="0"/>
              <w:marRight w:val="0"/>
              <w:marTop w:val="0"/>
              <w:marBottom w:val="0"/>
              <w:divBdr>
                <w:top w:val="none" w:sz="0" w:space="0" w:color="auto"/>
                <w:left w:val="none" w:sz="0" w:space="0" w:color="auto"/>
                <w:bottom w:val="none" w:sz="0" w:space="0" w:color="auto"/>
                <w:right w:val="none" w:sz="0" w:space="0" w:color="auto"/>
              </w:divBdr>
            </w:div>
            <w:div w:id="327253269">
              <w:marLeft w:val="0"/>
              <w:marRight w:val="0"/>
              <w:marTop w:val="0"/>
              <w:marBottom w:val="0"/>
              <w:divBdr>
                <w:top w:val="none" w:sz="0" w:space="0" w:color="auto"/>
                <w:left w:val="none" w:sz="0" w:space="0" w:color="auto"/>
                <w:bottom w:val="none" w:sz="0" w:space="0" w:color="auto"/>
                <w:right w:val="none" w:sz="0" w:space="0" w:color="auto"/>
              </w:divBdr>
            </w:div>
            <w:div w:id="797845114">
              <w:marLeft w:val="0"/>
              <w:marRight w:val="0"/>
              <w:marTop w:val="0"/>
              <w:marBottom w:val="0"/>
              <w:divBdr>
                <w:top w:val="none" w:sz="0" w:space="0" w:color="auto"/>
                <w:left w:val="none" w:sz="0" w:space="0" w:color="auto"/>
                <w:bottom w:val="none" w:sz="0" w:space="0" w:color="auto"/>
                <w:right w:val="none" w:sz="0" w:space="0" w:color="auto"/>
              </w:divBdr>
            </w:div>
            <w:div w:id="1001279064">
              <w:marLeft w:val="0"/>
              <w:marRight w:val="0"/>
              <w:marTop w:val="0"/>
              <w:marBottom w:val="0"/>
              <w:divBdr>
                <w:top w:val="none" w:sz="0" w:space="0" w:color="auto"/>
                <w:left w:val="none" w:sz="0" w:space="0" w:color="auto"/>
                <w:bottom w:val="none" w:sz="0" w:space="0" w:color="auto"/>
                <w:right w:val="none" w:sz="0" w:space="0" w:color="auto"/>
              </w:divBdr>
            </w:div>
            <w:div w:id="797185491">
              <w:marLeft w:val="0"/>
              <w:marRight w:val="0"/>
              <w:marTop w:val="0"/>
              <w:marBottom w:val="0"/>
              <w:divBdr>
                <w:top w:val="none" w:sz="0" w:space="0" w:color="auto"/>
                <w:left w:val="none" w:sz="0" w:space="0" w:color="auto"/>
                <w:bottom w:val="none" w:sz="0" w:space="0" w:color="auto"/>
                <w:right w:val="none" w:sz="0" w:space="0" w:color="auto"/>
              </w:divBdr>
            </w:div>
            <w:div w:id="1288509197">
              <w:marLeft w:val="0"/>
              <w:marRight w:val="0"/>
              <w:marTop w:val="0"/>
              <w:marBottom w:val="0"/>
              <w:divBdr>
                <w:top w:val="none" w:sz="0" w:space="0" w:color="auto"/>
                <w:left w:val="none" w:sz="0" w:space="0" w:color="auto"/>
                <w:bottom w:val="none" w:sz="0" w:space="0" w:color="auto"/>
                <w:right w:val="none" w:sz="0" w:space="0" w:color="auto"/>
              </w:divBdr>
            </w:div>
            <w:div w:id="1774982181">
              <w:marLeft w:val="0"/>
              <w:marRight w:val="0"/>
              <w:marTop w:val="0"/>
              <w:marBottom w:val="0"/>
              <w:divBdr>
                <w:top w:val="none" w:sz="0" w:space="0" w:color="auto"/>
                <w:left w:val="none" w:sz="0" w:space="0" w:color="auto"/>
                <w:bottom w:val="none" w:sz="0" w:space="0" w:color="auto"/>
                <w:right w:val="none" w:sz="0" w:space="0" w:color="auto"/>
              </w:divBdr>
            </w:div>
            <w:div w:id="1502428143">
              <w:marLeft w:val="0"/>
              <w:marRight w:val="0"/>
              <w:marTop w:val="0"/>
              <w:marBottom w:val="0"/>
              <w:divBdr>
                <w:top w:val="none" w:sz="0" w:space="0" w:color="auto"/>
                <w:left w:val="none" w:sz="0" w:space="0" w:color="auto"/>
                <w:bottom w:val="none" w:sz="0" w:space="0" w:color="auto"/>
                <w:right w:val="none" w:sz="0" w:space="0" w:color="auto"/>
              </w:divBdr>
            </w:div>
            <w:div w:id="1659848032">
              <w:marLeft w:val="0"/>
              <w:marRight w:val="0"/>
              <w:marTop w:val="0"/>
              <w:marBottom w:val="0"/>
              <w:divBdr>
                <w:top w:val="none" w:sz="0" w:space="0" w:color="auto"/>
                <w:left w:val="none" w:sz="0" w:space="0" w:color="auto"/>
                <w:bottom w:val="none" w:sz="0" w:space="0" w:color="auto"/>
                <w:right w:val="none" w:sz="0" w:space="0" w:color="auto"/>
              </w:divBdr>
            </w:div>
            <w:div w:id="26874623">
              <w:marLeft w:val="0"/>
              <w:marRight w:val="0"/>
              <w:marTop w:val="0"/>
              <w:marBottom w:val="0"/>
              <w:divBdr>
                <w:top w:val="none" w:sz="0" w:space="0" w:color="auto"/>
                <w:left w:val="none" w:sz="0" w:space="0" w:color="auto"/>
                <w:bottom w:val="none" w:sz="0" w:space="0" w:color="auto"/>
                <w:right w:val="none" w:sz="0" w:space="0" w:color="auto"/>
              </w:divBdr>
            </w:div>
            <w:div w:id="1565870440">
              <w:marLeft w:val="0"/>
              <w:marRight w:val="0"/>
              <w:marTop w:val="0"/>
              <w:marBottom w:val="0"/>
              <w:divBdr>
                <w:top w:val="none" w:sz="0" w:space="0" w:color="auto"/>
                <w:left w:val="none" w:sz="0" w:space="0" w:color="auto"/>
                <w:bottom w:val="none" w:sz="0" w:space="0" w:color="auto"/>
                <w:right w:val="none" w:sz="0" w:space="0" w:color="auto"/>
              </w:divBdr>
            </w:div>
            <w:div w:id="1107578788">
              <w:marLeft w:val="0"/>
              <w:marRight w:val="0"/>
              <w:marTop w:val="0"/>
              <w:marBottom w:val="0"/>
              <w:divBdr>
                <w:top w:val="none" w:sz="0" w:space="0" w:color="auto"/>
                <w:left w:val="none" w:sz="0" w:space="0" w:color="auto"/>
                <w:bottom w:val="none" w:sz="0" w:space="0" w:color="auto"/>
                <w:right w:val="none" w:sz="0" w:space="0" w:color="auto"/>
              </w:divBdr>
            </w:div>
            <w:div w:id="1713576273">
              <w:marLeft w:val="0"/>
              <w:marRight w:val="0"/>
              <w:marTop w:val="0"/>
              <w:marBottom w:val="0"/>
              <w:divBdr>
                <w:top w:val="none" w:sz="0" w:space="0" w:color="auto"/>
                <w:left w:val="none" w:sz="0" w:space="0" w:color="auto"/>
                <w:bottom w:val="none" w:sz="0" w:space="0" w:color="auto"/>
                <w:right w:val="none" w:sz="0" w:space="0" w:color="auto"/>
              </w:divBdr>
            </w:div>
            <w:div w:id="1213809683">
              <w:marLeft w:val="0"/>
              <w:marRight w:val="0"/>
              <w:marTop w:val="0"/>
              <w:marBottom w:val="0"/>
              <w:divBdr>
                <w:top w:val="none" w:sz="0" w:space="0" w:color="auto"/>
                <w:left w:val="none" w:sz="0" w:space="0" w:color="auto"/>
                <w:bottom w:val="none" w:sz="0" w:space="0" w:color="auto"/>
                <w:right w:val="none" w:sz="0" w:space="0" w:color="auto"/>
              </w:divBdr>
            </w:div>
            <w:div w:id="623846391">
              <w:marLeft w:val="0"/>
              <w:marRight w:val="0"/>
              <w:marTop w:val="0"/>
              <w:marBottom w:val="0"/>
              <w:divBdr>
                <w:top w:val="none" w:sz="0" w:space="0" w:color="auto"/>
                <w:left w:val="none" w:sz="0" w:space="0" w:color="auto"/>
                <w:bottom w:val="none" w:sz="0" w:space="0" w:color="auto"/>
                <w:right w:val="none" w:sz="0" w:space="0" w:color="auto"/>
              </w:divBdr>
            </w:div>
            <w:div w:id="1047145602">
              <w:marLeft w:val="0"/>
              <w:marRight w:val="0"/>
              <w:marTop w:val="0"/>
              <w:marBottom w:val="0"/>
              <w:divBdr>
                <w:top w:val="none" w:sz="0" w:space="0" w:color="auto"/>
                <w:left w:val="none" w:sz="0" w:space="0" w:color="auto"/>
                <w:bottom w:val="none" w:sz="0" w:space="0" w:color="auto"/>
                <w:right w:val="none" w:sz="0" w:space="0" w:color="auto"/>
              </w:divBdr>
            </w:div>
            <w:div w:id="338505076">
              <w:marLeft w:val="0"/>
              <w:marRight w:val="0"/>
              <w:marTop w:val="0"/>
              <w:marBottom w:val="0"/>
              <w:divBdr>
                <w:top w:val="none" w:sz="0" w:space="0" w:color="auto"/>
                <w:left w:val="none" w:sz="0" w:space="0" w:color="auto"/>
                <w:bottom w:val="none" w:sz="0" w:space="0" w:color="auto"/>
                <w:right w:val="none" w:sz="0" w:space="0" w:color="auto"/>
              </w:divBdr>
            </w:div>
            <w:div w:id="1562987131">
              <w:marLeft w:val="0"/>
              <w:marRight w:val="0"/>
              <w:marTop w:val="0"/>
              <w:marBottom w:val="0"/>
              <w:divBdr>
                <w:top w:val="none" w:sz="0" w:space="0" w:color="auto"/>
                <w:left w:val="none" w:sz="0" w:space="0" w:color="auto"/>
                <w:bottom w:val="none" w:sz="0" w:space="0" w:color="auto"/>
                <w:right w:val="none" w:sz="0" w:space="0" w:color="auto"/>
              </w:divBdr>
            </w:div>
            <w:div w:id="20415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6740">
      <w:bodyDiv w:val="1"/>
      <w:marLeft w:val="0"/>
      <w:marRight w:val="0"/>
      <w:marTop w:val="0"/>
      <w:marBottom w:val="0"/>
      <w:divBdr>
        <w:top w:val="none" w:sz="0" w:space="0" w:color="auto"/>
        <w:left w:val="none" w:sz="0" w:space="0" w:color="auto"/>
        <w:bottom w:val="none" w:sz="0" w:space="0" w:color="auto"/>
        <w:right w:val="none" w:sz="0" w:space="0" w:color="auto"/>
      </w:divBdr>
    </w:div>
    <w:div w:id="272247978">
      <w:bodyDiv w:val="1"/>
      <w:marLeft w:val="0"/>
      <w:marRight w:val="0"/>
      <w:marTop w:val="0"/>
      <w:marBottom w:val="0"/>
      <w:divBdr>
        <w:top w:val="none" w:sz="0" w:space="0" w:color="auto"/>
        <w:left w:val="none" w:sz="0" w:space="0" w:color="auto"/>
        <w:bottom w:val="none" w:sz="0" w:space="0" w:color="auto"/>
        <w:right w:val="none" w:sz="0" w:space="0" w:color="auto"/>
      </w:divBdr>
    </w:div>
    <w:div w:id="274606780">
      <w:bodyDiv w:val="1"/>
      <w:marLeft w:val="0"/>
      <w:marRight w:val="0"/>
      <w:marTop w:val="0"/>
      <w:marBottom w:val="0"/>
      <w:divBdr>
        <w:top w:val="none" w:sz="0" w:space="0" w:color="auto"/>
        <w:left w:val="none" w:sz="0" w:space="0" w:color="auto"/>
        <w:bottom w:val="none" w:sz="0" w:space="0" w:color="auto"/>
        <w:right w:val="none" w:sz="0" w:space="0" w:color="auto"/>
      </w:divBdr>
    </w:div>
    <w:div w:id="317535759">
      <w:bodyDiv w:val="1"/>
      <w:marLeft w:val="0"/>
      <w:marRight w:val="0"/>
      <w:marTop w:val="0"/>
      <w:marBottom w:val="0"/>
      <w:divBdr>
        <w:top w:val="none" w:sz="0" w:space="0" w:color="auto"/>
        <w:left w:val="none" w:sz="0" w:space="0" w:color="auto"/>
        <w:bottom w:val="none" w:sz="0" w:space="0" w:color="auto"/>
        <w:right w:val="none" w:sz="0" w:space="0" w:color="auto"/>
      </w:divBdr>
      <w:divsChild>
        <w:div w:id="1529758772">
          <w:marLeft w:val="0"/>
          <w:marRight w:val="0"/>
          <w:marTop w:val="0"/>
          <w:marBottom w:val="0"/>
          <w:divBdr>
            <w:top w:val="none" w:sz="0" w:space="0" w:color="auto"/>
            <w:left w:val="none" w:sz="0" w:space="0" w:color="auto"/>
            <w:bottom w:val="none" w:sz="0" w:space="0" w:color="auto"/>
            <w:right w:val="none" w:sz="0" w:space="0" w:color="auto"/>
          </w:divBdr>
        </w:div>
      </w:divsChild>
    </w:div>
    <w:div w:id="383453900">
      <w:bodyDiv w:val="1"/>
      <w:marLeft w:val="0"/>
      <w:marRight w:val="0"/>
      <w:marTop w:val="0"/>
      <w:marBottom w:val="0"/>
      <w:divBdr>
        <w:top w:val="none" w:sz="0" w:space="0" w:color="auto"/>
        <w:left w:val="none" w:sz="0" w:space="0" w:color="auto"/>
        <w:bottom w:val="none" w:sz="0" w:space="0" w:color="auto"/>
        <w:right w:val="none" w:sz="0" w:space="0" w:color="auto"/>
      </w:divBdr>
      <w:divsChild>
        <w:div w:id="1223322305">
          <w:marLeft w:val="0"/>
          <w:marRight w:val="0"/>
          <w:marTop w:val="0"/>
          <w:marBottom w:val="0"/>
          <w:divBdr>
            <w:top w:val="none" w:sz="0" w:space="0" w:color="auto"/>
            <w:left w:val="none" w:sz="0" w:space="0" w:color="auto"/>
            <w:bottom w:val="none" w:sz="0" w:space="0" w:color="auto"/>
            <w:right w:val="none" w:sz="0" w:space="0" w:color="auto"/>
          </w:divBdr>
          <w:divsChild>
            <w:div w:id="361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9895">
      <w:bodyDiv w:val="1"/>
      <w:marLeft w:val="0"/>
      <w:marRight w:val="0"/>
      <w:marTop w:val="0"/>
      <w:marBottom w:val="0"/>
      <w:divBdr>
        <w:top w:val="none" w:sz="0" w:space="0" w:color="auto"/>
        <w:left w:val="none" w:sz="0" w:space="0" w:color="auto"/>
        <w:bottom w:val="none" w:sz="0" w:space="0" w:color="auto"/>
        <w:right w:val="none" w:sz="0" w:space="0" w:color="auto"/>
      </w:divBdr>
    </w:div>
    <w:div w:id="472138692">
      <w:bodyDiv w:val="1"/>
      <w:marLeft w:val="0"/>
      <w:marRight w:val="0"/>
      <w:marTop w:val="0"/>
      <w:marBottom w:val="0"/>
      <w:divBdr>
        <w:top w:val="none" w:sz="0" w:space="0" w:color="auto"/>
        <w:left w:val="none" w:sz="0" w:space="0" w:color="auto"/>
        <w:bottom w:val="none" w:sz="0" w:space="0" w:color="auto"/>
        <w:right w:val="none" w:sz="0" w:space="0" w:color="auto"/>
      </w:divBdr>
    </w:div>
    <w:div w:id="492843648">
      <w:bodyDiv w:val="1"/>
      <w:marLeft w:val="0"/>
      <w:marRight w:val="0"/>
      <w:marTop w:val="0"/>
      <w:marBottom w:val="0"/>
      <w:divBdr>
        <w:top w:val="none" w:sz="0" w:space="0" w:color="auto"/>
        <w:left w:val="none" w:sz="0" w:space="0" w:color="auto"/>
        <w:bottom w:val="none" w:sz="0" w:space="0" w:color="auto"/>
        <w:right w:val="none" w:sz="0" w:space="0" w:color="auto"/>
      </w:divBdr>
      <w:divsChild>
        <w:div w:id="1626504658">
          <w:marLeft w:val="0"/>
          <w:marRight w:val="0"/>
          <w:marTop w:val="0"/>
          <w:marBottom w:val="0"/>
          <w:divBdr>
            <w:top w:val="none" w:sz="0" w:space="0" w:color="auto"/>
            <w:left w:val="none" w:sz="0" w:space="0" w:color="auto"/>
            <w:bottom w:val="none" w:sz="0" w:space="0" w:color="auto"/>
            <w:right w:val="none" w:sz="0" w:space="0" w:color="auto"/>
          </w:divBdr>
          <w:divsChild>
            <w:div w:id="121390096">
              <w:marLeft w:val="0"/>
              <w:marRight w:val="0"/>
              <w:marTop w:val="0"/>
              <w:marBottom w:val="0"/>
              <w:divBdr>
                <w:top w:val="none" w:sz="0" w:space="0" w:color="auto"/>
                <w:left w:val="none" w:sz="0" w:space="0" w:color="auto"/>
                <w:bottom w:val="none" w:sz="0" w:space="0" w:color="auto"/>
                <w:right w:val="none" w:sz="0" w:space="0" w:color="auto"/>
              </w:divBdr>
            </w:div>
            <w:div w:id="1224878121">
              <w:marLeft w:val="0"/>
              <w:marRight w:val="0"/>
              <w:marTop w:val="0"/>
              <w:marBottom w:val="0"/>
              <w:divBdr>
                <w:top w:val="none" w:sz="0" w:space="0" w:color="auto"/>
                <w:left w:val="none" w:sz="0" w:space="0" w:color="auto"/>
                <w:bottom w:val="none" w:sz="0" w:space="0" w:color="auto"/>
                <w:right w:val="none" w:sz="0" w:space="0" w:color="auto"/>
              </w:divBdr>
            </w:div>
            <w:div w:id="1357123480">
              <w:marLeft w:val="0"/>
              <w:marRight w:val="0"/>
              <w:marTop w:val="0"/>
              <w:marBottom w:val="0"/>
              <w:divBdr>
                <w:top w:val="none" w:sz="0" w:space="0" w:color="auto"/>
                <w:left w:val="none" w:sz="0" w:space="0" w:color="auto"/>
                <w:bottom w:val="none" w:sz="0" w:space="0" w:color="auto"/>
                <w:right w:val="none" w:sz="0" w:space="0" w:color="auto"/>
              </w:divBdr>
            </w:div>
            <w:div w:id="1100443063">
              <w:marLeft w:val="0"/>
              <w:marRight w:val="0"/>
              <w:marTop w:val="0"/>
              <w:marBottom w:val="0"/>
              <w:divBdr>
                <w:top w:val="none" w:sz="0" w:space="0" w:color="auto"/>
                <w:left w:val="none" w:sz="0" w:space="0" w:color="auto"/>
                <w:bottom w:val="none" w:sz="0" w:space="0" w:color="auto"/>
                <w:right w:val="none" w:sz="0" w:space="0" w:color="auto"/>
              </w:divBdr>
            </w:div>
            <w:div w:id="540017795">
              <w:marLeft w:val="0"/>
              <w:marRight w:val="0"/>
              <w:marTop w:val="0"/>
              <w:marBottom w:val="0"/>
              <w:divBdr>
                <w:top w:val="none" w:sz="0" w:space="0" w:color="auto"/>
                <w:left w:val="none" w:sz="0" w:space="0" w:color="auto"/>
                <w:bottom w:val="none" w:sz="0" w:space="0" w:color="auto"/>
                <w:right w:val="none" w:sz="0" w:space="0" w:color="auto"/>
              </w:divBdr>
            </w:div>
            <w:div w:id="764498043">
              <w:marLeft w:val="0"/>
              <w:marRight w:val="0"/>
              <w:marTop w:val="0"/>
              <w:marBottom w:val="0"/>
              <w:divBdr>
                <w:top w:val="none" w:sz="0" w:space="0" w:color="auto"/>
                <w:left w:val="none" w:sz="0" w:space="0" w:color="auto"/>
                <w:bottom w:val="none" w:sz="0" w:space="0" w:color="auto"/>
                <w:right w:val="none" w:sz="0" w:space="0" w:color="auto"/>
              </w:divBdr>
            </w:div>
            <w:div w:id="481626487">
              <w:marLeft w:val="0"/>
              <w:marRight w:val="0"/>
              <w:marTop w:val="0"/>
              <w:marBottom w:val="0"/>
              <w:divBdr>
                <w:top w:val="none" w:sz="0" w:space="0" w:color="auto"/>
                <w:left w:val="none" w:sz="0" w:space="0" w:color="auto"/>
                <w:bottom w:val="none" w:sz="0" w:space="0" w:color="auto"/>
                <w:right w:val="none" w:sz="0" w:space="0" w:color="auto"/>
              </w:divBdr>
            </w:div>
            <w:div w:id="859196138">
              <w:marLeft w:val="0"/>
              <w:marRight w:val="0"/>
              <w:marTop w:val="0"/>
              <w:marBottom w:val="0"/>
              <w:divBdr>
                <w:top w:val="none" w:sz="0" w:space="0" w:color="auto"/>
                <w:left w:val="none" w:sz="0" w:space="0" w:color="auto"/>
                <w:bottom w:val="none" w:sz="0" w:space="0" w:color="auto"/>
                <w:right w:val="none" w:sz="0" w:space="0" w:color="auto"/>
              </w:divBdr>
            </w:div>
            <w:div w:id="68230370">
              <w:marLeft w:val="0"/>
              <w:marRight w:val="0"/>
              <w:marTop w:val="0"/>
              <w:marBottom w:val="0"/>
              <w:divBdr>
                <w:top w:val="none" w:sz="0" w:space="0" w:color="auto"/>
                <w:left w:val="none" w:sz="0" w:space="0" w:color="auto"/>
                <w:bottom w:val="none" w:sz="0" w:space="0" w:color="auto"/>
                <w:right w:val="none" w:sz="0" w:space="0" w:color="auto"/>
              </w:divBdr>
            </w:div>
            <w:div w:id="307591779">
              <w:marLeft w:val="0"/>
              <w:marRight w:val="0"/>
              <w:marTop w:val="0"/>
              <w:marBottom w:val="0"/>
              <w:divBdr>
                <w:top w:val="none" w:sz="0" w:space="0" w:color="auto"/>
                <w:left w:val="none" w:sz="0" w:space="0" w:color="auto"/>
                <w:bottom w:val="none" w:sz="0" w:space="0" w:color="auto"/>
                <w:right w:val="none" w:sz="0" w:space="0" w:color="auto"/>
              </w:divBdr>
            </w:div>
            <w:div w:id="1113326174">
              <w:marLeft w:val="0"/>
              <w:marRight w:val="0"/>
              <w:marTop w:val="0"/>
              <w:marBottom w:val="0"/>
              <w:divBdr>
                <w:top w:val="none" w:sz="0" w:space="0" w:color="auto"/>
                <w:left w:val="none" w:sz="0" w:space="0" w:color="auto"/>
                <w:bottom w:val="none" w:sz="0" w:space="0" w:color="auto"/>
                <w:right w:val="none" w:sz="0" w:space="0" w:color="auto"/>
              </w:divBdr>
            </w:div>
            <w:div w:id="1373844984">
              <w:marLeft w:val="0"/>
              <w:marRight w:val="0"/>
              <w:marTop w:val="0"/>
              <w:marBottom w:val="0"/>
              <w:divBdr>
                <w:top w:val="none" w:sz="0" w:space="0" w:color="auto"/>
                <w:left w:val="none" w:sz="0" w:space="0" w:color="auto"/>
                <w:bottom w:val="none" w:sz="0" w:space="0" w:color="auto"/>
                <w:right w:val="none" w:sz="0" w:space="0" w:color="auto"/>
              </w:divBdr>
            </w:div>
            <w:div w:id="310604323">
              <w:marLeft w:val="0"/>
              <w:marRight w:val="0"/>
              <w:marTop w:val="0"/>
              <w:marBottom w:val="0"/>
              <w:divBdr>
                <w:top w:val="none" w:sz="0" w:space="0" w:color="auto"/>
                <w:left w:val="none" w:sz="0" w:space="0" w:color="auto"/>
                <w:bottom w:val="none" w:sz="0" w:space="0" w:color="auto"/>
                <w:right w:val="none" w:sz="0" w:space="0" w:color="auto"/>
              </w:divBdr>
            </w:div>
            <w:div w:id="1558206394">
              <w:marLeft w:val="0"/>
              <w:marRight w:val="0"/>
              <w:marTop w:val="0"/>
              <w:marBottom w:val="0"/>
              <w:divBdr>
                <w:top w:val="none" w:sz="0" w:space="0" w:color="auto"/>
                <w:left w:val="none" w:sz="0" w:space="0" w:color="auto"/>
                <w:bottom w:val="none" w:sz="0" w:space="0" w:color="auto"/>
                <w:right w:val="none" w:sz="0" w:space="0" w:color="auto"/>
              </w:divBdr>
            </w:div>
            <w:div w:id="566887973">
              <w:marLeft w:val="0"/>
              <w:marRight w:val="0"/>
              <w:marTop w:val="0"/>
              <w:marBottom w:val="0"/>
              <w:divBdr>
                <w:top w:val="none" w:sz="0" w:space="0" w:color="auto"/>
                <w:left w:val="none" w:sz="0" w:space="0" w:color="auto"/>
                <w:bottom w:val="none" w:sz="0" w:space="0" w:color="auto"/>
                <w:right w:val="none" w:sz="0" w:space="0" w:color="auto"/>
              </w:divBdr>
            </w:div>
            <w:div w:id="1212114780">
              <w:marLeft w:val="0"/>
              <w:marRight w:val="0"/>
              <w:marTop w:val="0"/>
              <w:marBottom w:val="0"/>
              <w:divBdr>
                <w:top w:val="none" w:sz="0" w:space="0" w:color="auto"/>
                <w:left w:val="none" w:sz="0" w:space="0" w:color="auto"/>
                <w:bottom w:val="none" w:sz="0" w:space="0" w:color="auto"/>
                <w:right w:val="none" w:sz="0" w:space="0" w:color="auto"/>
              </w:divBdr>
            </w:div>
            <w:div w:id="1603339346">
              <w:marLeft w:val="0"/>
              <w:marRight w:val="0"/>
              <w:marTop w:val="0"/>
              <w:marBottom w:val="0"/>
              <w:divBdr>
                <w:top w:val="none" w:sz="0" w:space="0" w:color="auto"/>
                <w:left w:val="none" w:sz="0" w:space="0" w:color="auto"/>
                <w:bottom w:val="none" w:sz="0" w:space="0" w:color="auto"/>
                <w:right w:val="none" w:sz="0" w:space="0" w:color="auto"/>
              </w:divBdr>
            </w:div>
            <w:div w:id="1120958976">
              <w:marLeft w:val="0"/>
              <w:marRight w:val="0"/>
              <w:marTop w:val="0"/>
              <w:marBottom w:val="0"/>
              <w:divBdr>
                <w:top w:val="none" w:sz="0" w:space="0" w:color="auto"/>
                <w:left w:val="none" w:sz="0" w:space="0" w:color="auto"/>
                <w:bottom w:val="none" w:sz="0" w:space="0" w:color="auto"/>
                <w:right w:val="none" w:sz="0" w:space="0" w:color="auto"/>
              </w:divBdr>
            </w:div>
            <w:div w:id="31854427">
              <w:marLeft w:val="0"/>
              <w:marRight w:val="0"/>
              <w:marTop w:val="0"/>
              <w:marBottom w:val="0"/>
              <w:divBdr>
                <w:top w:val="none" w:sz="0" w:space="0" w:color="auto"/>
                <w:left w:val="none" w:sz="0" w:space="0" w:color="auto"/>
                <w:bottom w:val="none" w:sz="0" w:space="0" w:color="auto"/>
                <w:right w:val="none" w:sz="0" w:space="0" w:color="auto"/>
              </w:divBdr>
            </w:div>
            <w:div w:id="773945111">
              <w:marLeft w:val="0"/>
              <w:marRight w:val="0"/>
              <w:marTop w:val="0"/>
              <w:marBottom w:val="0"/>
              <w:divBdr>
                <w:top w:val="none" w:sz="0" w:space="0" w:color="auto"/>
                <w:left w:val="none" w:sz="0" w:space="0" w:color="auto"/>
                <w:bottom w:val="none" w:sz="0" w:space="0" w:color="auto"/>
                <w:right w:val="none" w:sz="0" w:space="0" w:color="auto"/>
              </w:divBdr>
            </w:div>
            <w:div w:id="1485270952">
              <w:marLeft w:val="0"/>
              <w:marRight w:val="0"/>
              <w:marTop w:val="0"/>
              <w:marBottom w:val="0"/>
              <w:divBdr>
                <w:top w:val="none" w:sz="0" w:space="0" w:color="auto"/>
                <w:left w:val="none" w:sz="0" w:space="0" w:color="auto"/>
                <w:bottom w:val="none" w:sz="0" w:space="0" w:color="auto"/>
                <w:right w:val="none" w:sz="0" w:space="0" w:color="auto"/>
              </w:divBdr>
            </w:div>
            <w:div w:id="403183891">
              <w:marLeft w:val="0"/>
              <w:marRight w:val="0"/>
              <w:marTop w:val="0"/>
              <w:marBottom w:val="0"/>
              <w:divBdr>
                <w:top w:val="none" w:sz="0" w:space="0" w:color="auto"/>
                <w:left w:val="none" w:sz="0" w:space="0" w:color="auto"/>
                <w:bottom w:val="none" w:sz="0" w:space="0" w:color="auto"/>
                <w:right w:val="none" w:sz="0" w:space="0" w:color="auto"/>
              </w:divBdr>
            </w:div>
            <w:div w:id="73404551">
              <w:marLeft w:val="0"/>
              <w:marRight w:val="0"/>
              <w:marTop w:val="0"/>
              <w:marBottom w:val="0"/>
              <w:divBdr>
                <w:top w:val="none" w:sz="0" w:space="0" w:color="auto"/>
                <w:left w:val="none" w:sz="0" w:space="0" w:color="auto"/>
                <w:bottom w:val="none" w:sz="0" w:space="0" w:color="auto"/>
                <w:right w:val="none" w:sz="0" w:space="0" w:color="auto"/>
              </w:divBdr>
            </w:div>
            <w:div w:id="463811273">
              <w:marLeft w:val="0"/>
              <w:marRight w:val="0"/>
              <w:marTop w:val="0"/>
              <w:marBottom w:val="0"/>
              <w:divBdr>
                <w:top w:val="none" w:sz="0" w:space="0" w:color="auto"/>
                <w:left w:val="none" w:sz="0" w:space="0" w:color="auto"/>
                <w:bottom w:val="none" w:sz="0" w:space="0" w:color="auto"/>
                <w:right w:val="none" w:sz="0" w:space="0" w:color="auto"/>
              </w:divBdr>
            </w:div>
            <w:div w:id="1910380731">
              <w:marLeft w:val="0"/>
              <w:marRight w:val="0"/>
              <w:marTop w:val="0"/>
              <w:marBottom w:val="0"/>
              <w:divBdr>
                <w:top w:val="none" w:sz="0" w:space="0" w:color="auto"/>
                <w:left w:val="none" w:sz="0" w:space="0" w:color="auto"/>
                <w:bottom w:val="none" w:sz="0" w:space="0" w:color="auto"/>
                <w:right w:val="none" w:sz="0" w:space="0" w:color="auto"/>
              </w:divBdr>
            </w:div>
            <w:div w:id="1197740485">
              <w:marLeft w:val="0"/>
              <w:marRight w:val="0"/>
              <w:marTop w:val="0"/>
              <w:marBottom w:val="0"/>
              <w:divBdr>
                <w:top w:val="none" w:sz="0" w:space="0" w:color="auto"/>
                <w:left w:val="none" w:sz="0" w:space="0" w:color="auto"/>
                <w:bottom w:val="none" w:sz="0" w:space="0" w:color="auto"/>
                <w:right w:val="none" w:sz="0" w:space="0" w:color="auto"/>
              </w:divBdr>
            </w:div>
            <w:div w:id="1375305601">
              <w:marLeft w:val="0"/>
              <w:marRight w:val="0"/>
              <w:marTop w:val="0"/>
              <w:marBottom w:val="0"/>
              <w:divBdr>
                <w:top w:val="none" w:sz="0" w:space="0" w:color="auto"/>
                <w:left w:val="none" w:sz="0" w:space="0" w:color="auto"/>
                <w:bottom w:val="none" w:sz="0" w:space="0" w:color="auto"/>
                <w:right w:val="none" w:sz="0" w:space="0" w:color="auto"/>
              </w:divBdr>
            </w:div>
            <w:div w:id="879511048">
              <w:marLeft w:val="0"/>
              <w:marRight w:val="0"/>
              <w:marTop w:val="0"/>
              <w:marBottom w:val="0"/>
              <w:divBdr>
                <w:top w:val="none" w:sz="0" w:space="0" w:color="auto"/>
                <w:left w:val="none" w:sz="0" w:space="0" w:color="auto"/>
                <w:bottom w:val="none" w:sz="0" w:space="0" w:color="auto"/>
                <w:right w:val="none" w:sz="0" w:space="0" w:color="auto"/>
              </w:divBdr>
            </w:div>
            <w:div w:id="1139105109">
              <w:marLeft w:val="0"/>
              <w:marRight w:val="0"/>
              <w:marTop w:val="0"/>
              <w:marBottom w:val="0"/>
              <w:divBdr>
                <w:top w:val="none" w:sz="0" w:space="0" w:color="auto"/>
                <w:left w:val="none" w:sz="0" w:space="0" w:color="auto"/>
                <w:bottom w:val="none" w:sz="0" w:space="0" w:color="auto"/>
                <w:right w:val="none" w:sz="0" w:space="0" w:color="auto"/>
              </w:divBdr>
            </w:div>
            <w:div w:id="933130318">
              <w:marLeft w:val="0"/>
              <w:marRight w:val="0"/>
              <w:marTop w:val="0"/>
              <w:marBottom w:val="0"/>
              <w:divBdr>
                <w:top w:val="none" w:sz="0" w:space="0" w:color="auto"/>
                <w:left w:val="none" w:sz="0" w:space="0" w:color="auto"/>
                <w:bottom w:val="none" w:sz="0" w:space="0" w:color="auto"/>
                <w:right w:val="none" w:sz="0" w:space="0" w:color="auto"/>
              </w:divBdr>
            </w:div>
            <w:div w:id="12070558">
              <w:marLeft w:val="0"/>
              <w:marRight w:val="0"/>
              <w:marTop w:val="0"/>
              <w:marBottom w:val="0"/>
              <w:divBdr>
                <w:top w:val="none" w:sz="0" w:space="0" w:color="auto"/>
                <w:left w:val="none" w:sz="0" w:space="0" w:color="auto"/>
                <w:bottom w:val="none" w:sz="0" w:space="0" w:color="auto"/>
                <w:right w:val="none" w:sz="0" w:space="0" w:color="auto"/>
              </w:divBdr>
            </w:div>
            <w:div w:id="1781487295">
              <w:marLeft w:val="0"/>
              <w:marRight w:val="0"/>
              <w:marTop w:val="0"/>
              <w:marBottom w:val="0"/>
              <w:divBdr>
                <w:top w:val="none" w:sz="0" w:space="0" w:color="auto"/>
                <w:left w:val="none" w:sz="0" w:space="0" w:color="auto"/>
                <w:bottom w:val="none" w:sz="0" w:space="0" w:color="auto"/>
                <w:right w:val="none" w:sz="0" w:space="0" w:color="auto"/>
              </w:divBdr>
            </w:div>
            <w:div w:id="290749776">
              <w:marLeft w:val="0"/>
              <w:marRight w:val="0"/>
              <w:marTop w:val="0"/>
              <w:marBottom w:val="0"/>
              <w:divBdr>
                <w:top w:val="none" w:sz="0" w:space="0" w:color="auto"/>
                <w:left w:val="none" w:sz="0" w:space="0" w:color="auto"/>
                <w:bottom w:val="none" w:sz="0" w:space="0" w:color="auto"/>
                <w:right w:val="none" w:sz="0" w:space="0" w:color="auto"/>
              </w:divBdr>
            </w:div>
            <w:div w:id="58864844">
              <w:marLeft w:val="0"/>
              <w:marRight w:val="0"/>
              <w:marTop w:val="0"/>
              <w:marBottom w:val="0"/>
              <w:divBdr>
                <w:top w:val="none" w:sz="0" w:space="0" w:color="auto"/>
                <w:left w:val="none" w:sz="0" w:space="0" w:color="auto"/>
                <w:bottom w:val="none" w:sz="0" w:space="0" w:color="auto"/>
                <w:right w:val="none" w:sz="0" w:space="0" w:color="auto"/>
              </w:divBdr>
            </w:div>
            <w:div w:id="201020956">
              <w:marLeft w:val="0"/>
              <w:marRight w:val="0"/>
              <w:marTop w:val="0"/>
              <w:marBottom w:val="0"/>
              <w:divBdr>
                <w:top w:val="none" w:sz="0" w:space="0" w:color="auto"/>
                <w:left w:val="none" w:sz="0" w:space="0" w:color="auto"/>
                <w:bottom w:val="none" w:sz="0" w:space="0" w:color="auto"/>
                <w:right w:val="none" w:sz="0" w:space="0" w:color="auto"/>
              </w:divBdr>
            </w:div>
            <w:div w:id="200212610">
              <w:marLeft w:val="0"/>
              <w:marRight w:val="0"/>
              <w:marTop w:val="0"/>
              <w:marBottom w:val="0"/>
              <w:divBdr>
                <w:top w:val="none" w:sz="0" w:space="0" w:color="auto"/>
                <w:left w:val="none" w:sz="0" w:space="0" w:color="auto"/>
                <w:bottom w:val="none" w:sz="0" w:space="0" w:color="auto"/>
                <w:right w:val="none" w:sz="0" w:space="0" w:color="auto"/>
              </w:divBdr>
            </w:div>
            <w:div w:id="2124416498">
              <w:marLeft w:val="0"/>
              <w:marRight w:val="0"/>
              <w:marTop w:val="0"/>
              <w:marBottom w:val="0"/>
              <w:divBdr>
                <w:top w:val="none" w:sz="0" w:space="0" w:color="auto"/>
                <w:left w:val="none" w:sz="0" w:space="0" w:color="auto"/>
                <w:bottom w:val="none" w:sz="0" w:space="0" w:color="auto"/>
                <w:right w:val="none" w:sz="0" w:space="0" w:color="auto"/>
              </w:divBdr>
            </w:div>
            <w:div w:id="299697805">
              <w:marLeft w:val="0"/>
              <w:marRight w:val="0"/>
              <w:marTop w:val="0"/>
              <w:marBottom w:val="0"/>
              <w:divBdr>
                <w:top w:val="none" w:sz="0" w:space="0" w:color="auto"/>
                <w:left w:val="none" w:sz="0" w:space="0" w:color="auto"/>
                <w:bottom w:val="none" w:sz="0" w:space="0" w:color="auto"/>
                <w:right w:val="none" w:sz="0" w:space="0" w:color="auto"/>
              </w:divBdr>
            </w:div>
            <w:div w:id="1579173441">
              <w:marLeft w:val="0"/>
              <w:marRight w:val="0"/>
              <w:marTop w:val="0"/>
              <w:marBottom w:val="0"/>
              <w:divBdr>
                <w:top w:val="none" w:sz="0" w:space="0" w:color="auto"/>
                <w:left w:val="none" w:sz="0" w:space="0" w:color="auto"/>
                <w:bottom w:val="none" w:sz="0" w:space="0" w:color="auto"/>
                <w:right w:val="none" w:sz="0" w:space="0" w:color="auto"/>
              </w:divBdr>
            </w:div>
            <w:div w:id="939600817">
              <w:marLeft w:val="0"/>
              <w:marRight w:val="0"/>
              <w:marTop w:val="0"/>
              <w:marBottom w:val="0"/>
              <w:divBdr>
                <w:top w:val="none" w:sz="0" w:space="0" w:color="auto"/>
                <w:left w:val="none" w:sz="0" w:space="0" w:color="auto"/>
                <w:bottom w:val="none" w:sz="0" w:space="0" w:color="auto"/>
                <w:right w:val="none" w:sz="0" w:space="0" w:color="auto"/>
              </w:divBdr>
            </w:div>
            <w:div w:id="1048067789">
              <w:marLeft w:val="0"/>
              <w:marRight w:val="0"/>
              <w:marTop w:val="0"/>
              <w:marBottom w:val="0"/>
              <w:divBdr>
                <w:top w:val="none" w:sz="0" w:space="0" w:color="auto"/>
                <w:left w:val="none" w:sz="0" w:space="0" w:color="auto"/>
                <w:bottom w:val="none" w:sz="0" w:space="0" w:color="auto"/>
                <w:right w:val="none" w:sz="0" w:space="0" w:color="auto"/>
              </w:divBdr>
            </w:div>
            <w:div w:id="1666587003">
              <w:marLeft w:val="0"/>
              <w:marRight w:val="0"/>
              <w:marTop w:val="0"/>
              <w:marBottom w:val="0"/>
              <w:divBdr>
                <w:top w:val="none" w:sz="0" w:space="0" w:color="auto"/>
                <w:left w:val="none" w:sz="0" w:space="0" w:color="auto"/>
                <w:bottom w:val="none" w:sz="0" w:space="0" w:color="auto"/>
                <w:right w:val="none" w:sz="0" w:space="0" w:color="auto"/>
              </w:divBdr>
            </w:div>
            <w:div w:id="55208349">
              <w:marLeft w:val="0"/>
              <w:marRight w:val="0"/>
              <w:marTop w:val="0"/>
              <w:marBottom w:val="0"/>
              <w:divBdr>
                <w:top w:val="none" w:sz="0" w:space="0" w:color="auto"/>
                <w:left w:val="none" w:sz="0" w:space="0" w:color="auto"/>
                <w:bottom w:val="none" w:sz="0" w:space="0" w:color="auto"/>
                <w:right w:val="none" w:sz="0" w:space="0" w:color="auto"/>
              </w:divBdr>
            </w:div>
            <w:div w:id="1666008059">
              <w:marLeft w:val="0"/>
              <w:marRight w:val="0"/>
              <w:marTop w:val="0"/>
              <w:marBottom w:val="0"/>
              <w:divBdr>
                <w:top w:val="none" w:sz="0" w:space="0" w:color="auto"/>
                <w:left w:val="none" w:sz="0" w:space="0" w:color="auto"/>
                <w:bottom w:val="none" w:sz="0" w:space="0" w:color="auto"/>
                <w:right w:val="none" w:sz="0" w:space="0" w:color="auto"/>
              </w:divBdr>
            </w:div>
            <w:div w:id="2107538488">
              <w:marLeft w:val="0"/>
              <w:marRight w:val="0"/>
              <w:marTop w:val="0"/>
              <w:marBottom w:val="0"/>
              <w:divBdr>
                <w:top w:val="none" w:sz="0" w:space="0" w:color="auto"/>
                <w:left w:val="none" w:sz="0" w:space="0" w:color="auto"/>
                <w:bottom w:val="none" w:sz="0" w:space="0" w:color="auto"/>
                <w:right w:val="none" w:sz="0" w:space="0" w:color="auto"/>
              </w:divBdr>
            </w:div>
            <w:div w:id="746414030">
              <w:marLeft w:val="0"/>
              <w:marRight w:val="0"/>
              <w:marTop w:val="0"/>
              <w:marBottom w:val="0"/>
              <w:divBdr>
                <w:top w:val="none" w:sz="0" w:space="0" w:color="auto"/>
                <w:left w:val="none" w:sz="0" w:space="0" w:color="auto"/>
                <w:bottom w:val="none" w:sz="0" w:space="0" w:color="auto"/>
                <w:right w:val="none" w:sz="0" w:space="0" w:color="auto"/>
              </w:divBdr>
            </w:div>
            <w:div w:id="192617021">
              <w:marLeft w:val="0"/>
              <w:marRight w:val="0"/>
              <w:marTop w:val="0"/>
              <w:marBottom w:val="0"/>
              <w:divBdr>
                <w:top w:val="none" w:sz="0" w:space="0" w:color="auto"/>
                <w:left w:val="none" w:sz="0" w:space="0" w:color="auto"/>
                <w:bottom w:val="none" w:sz="0" w:space="0" w:color="auto"/>
                <w:right w:val="none" w:sz="0" w:space="0" w:color="auto"/>
              </w:divBdr>
            </w:div>
            <w:div w:id="588730475">
              <w:marLeft w:val="0"/>
              <w:marRight w:val="0"/>
              <w:marTop w:val="0"/>
              <w:marBottom w:val="0"/>
              <w:divBdr>
                <w:top w:val="none" w:sz="0" w:space="0" w:color="auto"/>
                <w:left w:val="none" w:sz="0" w:space="0" w:color="auto"/>
                <w:bottom w:val="none" w:sz="0" w:space="0" w:color="auto"/>
                <w:right w:val="none" w:sz="0" w:space="0" w:color="auto"/>
              </w:divBdr>
            </w:div>
            <w:div w:id="1141658393">
              <w:marLeft w:val="0"/>
              <w:marRight w:val="0"/>
              <w:marTop w:val="0"/>
              <w:marBottom w:val="0"/>
              <w:divBdr>
                <w:top w:val="none" w:sz="0" w:space="0" w:color="auto"/>
                <w:left w:val="none" w:sz="0" w:space="0" w:color="auto"/>
                <w:bottom w:val="none" w:sz="0" w:space="0" w:color="auto"/>
                <w:right w:val="none" w:sz="0" w:space="0" w:color="auto"/>
              </w:divBdr>
            </w:div>
            <w:div w:id="2052999996">
              <w:marLeft w:val="0"/>
              <w:marRight w:val="0"/>
              <w:marTop w:val="0"/>
              <w:marBottom w:val="0"/>
              <w:divBdr>
                <w:top w:val="none" w:sz="0" w:space="0" w:color="auto"/>
                <w:left w:val="none" w:sz="0" w:space="0" w:color="auto"/>
                <w:bottom w:val="none" w:sz="0" w:space="0" w:color="auto"/>
                <w:right w:val="none" w:sz="0" w:space="0" w:color="auto"/>
              </w:divBdr>
            </w:div>
            <w:div w:id="1583752818">
              <w:marLeft w:val="0"/>
              <w:marRight w:val="0"/>
              <w:marTop w:val="0"/>
              <w:marBottom w:val="0"/>
              <w:divBdr>
                <w:top w:val="none" w:sz="0" w:space="0" w:color="auto"/>
                <w:left w:val="none" w:sz="0" w:space="0" w:color="auto"/>
                <w:bottom w:val="none" w:sz="0" w:space="0" w:color="auto"/>
                <w:right w:val="none" w:sz="0" w:space="0" w:color="auto"/>
              </w:divBdr>
            </w:div>
            <w:div w:id="2021080687">
              <w:marLeft w:val="0"/>
              <w:marRight w:val="0"/>
              <w:marTop w:val="0"/>
              <w:marBottom w:val="0"/>
              <w:divBdr>
                <w:top w:val="none" w:sz="0" w:space="0" w:color="auto"/>
                <w:left w:val="none" w:sz="0" w:space="0" w:color="auto"/>
                <w:bottom w:val="none" w:sz="0" w:space="0" w:color="auto"/>
                <w:right w:val="none" w:sz="0" w:space="0" w:color="auto"/>
              </w:divBdr>
            </w:div>
            <w:div w:id="1165902918">
              <w:marLeft w:val="0"/>
              <w:marRight w:val="0"/>
              <w:marTop w:val="0"/>
              <w:marBottom w:val="0"/>
              <w:divBdr>
                <w:top w:val="none" w:sz="0" w:space="0" w:color="auto"/>
                <w:left w:val="none" w:sz="0" w:space="0" w:color="auto"/>
                <w:bottom w:val="none" w:sz="0" w:space="0" w:color="auto"/>
                <w:right w:val="none" w:sz="0" w:space="0" w:color="auto"/>
              </w:divBdr>
            </w:div>
            <w:div w:id="1394885994">
              <w:marLeft w:val="0"/>
              <w:marRight w:val="0"/>
              <w:marTop w:val="0"/>
              <w:marBottom w:val="0"/>
              <w:divBdr>
                <w:top w:val="none" w:sz="0" w:space="0" w:color="auto"/>
                <w:left w:val="none" w:sz="0" w:space="0" w:color="auto"/>
                <w:bottom w:val="none" w:sz="0" w:space="0" w:color="auto"/>
                <w:right w:val="none" w:sz="0" w:space="0" w:color="auto"/>
              </w:divBdr>
            </w:div>
            <w:div w:id="37243082">
              <w:marLeft w:val="0"/>
              <w:marRight w:val="0"/>
              <w:marTop w:val="0"/>
              <w:marBottom w:val="0"/>
              <w:divBdr>
                <w:top w:val="none" w:sz="0" w:space="0" w:color="auto"/>
                <w:left w:val="none" w:sz="0" w:space="0" w:color="auto"/>
                <w:bottom w:val="none" w:sz="0" w:space="0" w:color="auto"/>
                <w:right w:val="none" w:sz="0" w:space="0" w:color="auto"/>
              </w:divBdr>
            </w:div>
            <w:div w:id="359936396">
              <w:marLeft w:val="0"/>
              <w:marRight w:val="0"/>
              <w:marTop w:val="0"/>
              <w:marBottom w:val="0"/>
              <w:divBdr>
                <w:top w:val="none" w:sz="0" w:space="0" w:color="auto"/>
                <w:left w:val="none" w:sz="0" w:space="0" w:color="auto"/>
                <w:bottom w:val="none" w:sz="0" w:space="0" w:color="auto"/>
                <w:right w:val="none" w:sz="0" w:space="0" w:color="auto"/>
              </w:divBdr>
            </w:div>
            <w:div w:id="1556089224">
              <w:marLeft w:val="0"/>
              <w:marRight w:val="0"/>
              <w:marTop w:val="0"/>
              <w:marBottom w:val="0"/>
              <w:divBdr>
                <w:top w:val="none" w:sz="0" w:space="0" w:color="auto"/>
                <w:left w:val="none" w:sz="0" w:space="0" w:color="auto"/>
                <w:bottom w:val="none" w:sz="0" w:space="0" w:color="auto"/>
                <w:right w:val="none" w:sz="0" w:space="0" w:color="auto"/>
              </w:divBdr>
            </w:div>
            <w:div w:id="712189494">
              <w:marLeft w:val="0"/>
              <w:marRight w:val="0"/>
              <w:marTop w:val="0"/>
              <w:marBottom w:val="0"/>
              <w:divBdr>
                <w:top w:val="none" w:sz="0" w:space="0" w:color="auto"/>
                <w:left w:val="none" w:sz="0" w:space="0" w:color="auto"/>
                <w:bottom w:val="none" w:sz="0" w:space="0" w:color="auto"/>
                <w:right w:val="none" w:sz="0" w:space="0" w:color="auto"/>
              </w:divBdr>
            </w:div>
            <w:div w:id="1835686016">
              <w:marLeft w:val="0"/>
              <w:marRight w:val="0"/>
              <w:marTop w:val="0"/>
              <w:marBottom w:val="0"/>
              <w:divBdr>
                <w:top w:val="none" w:sz="0" w:space="0" w:color="auto"/>
                <w:left w:val="none" w:sz="0" w:space="0" w:color="auto"/>
                <w:bottom w:val="none" w:sz="0" w:space="0" w:color="auto"/>
                <w:right w:val="none" w:sz="0" w:space="0" w:color="auto"/>
              </w:divBdr>
            </w:div>
            <w:div w:id="1229728140">
              <w:marLeft w:val="0"/>
              <w:marRight w:val="0"/>
              <w:marTop w:val="0"/>
              <w:marBottom w:val="0"/>
              <w:divBdr>
                <w:top w:val="none" w:sz="0" w:space="0" w:color="auto"/>
                <w:left w:val="none" w:sz="0" w:space="0" w:color="auto"/>
                <w:bottom w:val="none" w:sz="0" w:space="0" w:color="auto"/>
                <w:right w:val="none" w:sz="0" w:space="0" w:color="auto"/>
              </w:divBdr>
            </w:div>
            <w:div w:id="2068185770">
              <w:marLeft w:val="0"/>
              <w:marRight w:val="0"/>
              <w:marTop w:val="0"/>
              <w:marBottom w:val="0"/>
              <w:divBdr>
                <w:top w:val="none" w:sz="0" w:space="0" w:color="auto"/>
                <w:left w:val="none" w:sz="0" w:space="0" w:color="auto"/>
                <w:bottom w:val="none" w:sz="0" w:space="0" w:color="auto"/>
                <w:right w:val="none" w:sz="0" w:space="0" w:color="auto"/>
              </w:divBdr>
            </w:div>
            <w:div w:id="1278758210">
              <w:marLeft w:val="0"/>
              <w:marRight w:val="0"/>
              <w:marTop w:val="0"/>
              <w:marBottom w:val="0"/>
              <w:divBdr>
                <w:top w:val="none" w:sz="0" w:space="0" w:color="auto"/>
                <w:left w:val="none" w:sz="0" w:space="0" w:color="auto"/>
                <w:bottom w:val="none" w:sz="0" w:space="0" w:color="auto"/>
                <w:right w:val="none" w:sz="0" w:space="0" w:color="auto"/>
              </w:divBdr>
            </w:div>
            <w:div w:id="1823427191">
              <w:marLeft w:val="0"/>
              <w:marRight w:val="0"/>
              <w:marTop w:val="0"/>
              <w:marBottom w:val="0"/>
              <w:divBdr>
                <w:top w:val="none" w:sz="0" w:space="0" w:color="auto"/>
                <w:left w:val="none" w:sz="0" w:space="0" w:color="auto"/>
                <w:bottom w:val="none" w:sz="0" w:space="0" w:color="auto"/>
                <w:right w:val="none" w:sz="0" w:space="0" w:color="auto"/>
              </w:divBdr>
            </w:div>
            <w:div w:id="1171945529">
              <w:marLeft w:val="0"/>
              <w:marRight w:val="0"/>
              <w:marTop w:val="0"/>
              <w:marBottom w:val="0"/>
              <w:divBdr>
                <w:top w:val="none" w:sz="0" w:space="0" w:color="auto"/>
                <w:left w:val="none" w:sz="0" w:space="0" w:color="auto"/>
                <w:bottom w:val="none" w:sz="0" w:space="0" w:color="auto"/>
                <w:right w:val="none" w:sz="0" w:space="0" w:color="auto"/>
              </w:divBdr>
            </w:div>
            <w:div w:id="1194612168">
              <w:marLeft w:val="0"/>
              <w:marRight w:val="0"/>
              <w:marTop w:val="0"/>
              <w:marBottom w:val="0"/>
              <w:divBdr>
                <w:top w:val="none" w:sz="0" w:space="0" w:color="auto"/>
                <w:left w:val="none" w:sz="0" w:space="0" w:color="auto"/>
                <w:bottom w:val="none" w:sz="0" w:space="0" w:color="auto"/>
                <w:right w:val="none" w:sz="0" w:space="0" w:color="auto"/>
              </w:divBdr>
            </w:div>
            <w:div w:id="2118212337">
              <w:marLeft w:val="0"/>
              <w:marRight w:val="0"/>
              <w:marTop w:val="0"/>
              <w:marBottom w:val="0"/>
              <w:divBdr>
                <w:top w:val="none" w:sz="0" w:space="0" w:color="auto"/>
                <w:left w:val="none" w:sz="0" w:space="0" w:color="auto"/>
                <w:bottom w:val="none" w:sz="0" w:space="0" w:color="auto"/>
                <w:right w:val="none" w:sz="0" w:space="0" w:color="auto"/>
              </w:divBdr>
            </w:div>
            <w:div w:id="2073766725">
              <w:marLeft w:val="0"/>
              <w:marRight w:val="0"/>
              <w:marTop w:val="0"/>
              <w:marBottom w:val="0"/>
              <w:divBdr>
                <w:top w:val="none" w:sz="0" w:space="0" w:color="auto"/>
                <w:left w:val="none" w:sz="0" w:space="0" w:color="auto"/>
                <w:bottom w:val="none" w:sz="0" w:space="0" w:color="auto"/>
                <w:right w:val="none" w:sz="0" w:space="0" w:color="auto"/>
              </w:divBdr>
            </w:div>
            <w:div w:id="354505030">
              <w:marLeft w:val="0"/>
              <w:marRight w:val="0"/>
              <w:marTop w:val="0"/>
              <w:marBottom w:val="0"/>
              <w:divBdr>
                <w:top w:val="none" w:sz="0" w:space="0" w:color="auto"/>
                <w:left w:val="none" w:sz="0" w:space="0" w:color="auto"/>
                <w:bottom w:val="none" w:sz="0" w:space="0" w:color="auto"/>
                <w:right w:val="none" w:sz="0" w:space="0" w:color="auto"/>
              </w:divBdr>
            </w:div>
            <w:div w:id="368921852">
              <w:marLeft w:val="0"/>
              <w:marRight w:val="0"/>
              <w:marTop w:val="0"/>
              <w:marBottom w:val="0"/>
              <w:divBdr>
                <w:top w:val="none" w:sz="0" w:space="0" w:color="auto"/>
                <w:left w:val="none" w:sz="0" w:space="0" w:color="auto"/>
                <w:bottom w:val="none" w:sz="0" w:space="0" w:color="auto"/>
                <w:right w:val="none" w:sz="0" w:space="0" w:color="auto"/>
              </w:divBdr>
            </w:div>
            <w:div w:id="263921965">
              <w:marLeft w:val="0"/>
              <w:marRight w:val="0"/>
              <w:marTop w:val="0"/>
              <w:marBottom w:val="0"/>
              <w:divBdr>
                <w:top w:val="none" w:sz="0" w:space="0" w:color="auto"/>
                <w:left w:val="none" w:sz="0" w:space="0" w:color="auto"/>
                <w:bottom w:val="none" w:sz="0" w:space="0" w:color="auto"/>
                <w:right w:val="none" w:sz="0" w:space="0" w:color="auto"/>
              </w:divBdr>
            </w:div>
            <w:div w:id="1375275133">
              <w:marLeft w:val="0"/>
              <w:marRight w:val="0"/>
              <w:marTop w:val="0"/>
              <w:marBottom w:val="0"/>
              <w:divBdr>
                <w:top w:val="none" w:sz="0" w:space="0" w:color="auto"/>
                <w:left w:val="none" w:sz="0" w:space="0" w:color="auto"/>
                <w:bottom w:val="none" w:sz="0" w:space="0" w:color="auto"/>
                <w:right w:val="none" w:sz="0" w:space="0" w:color="auto"/>
              </w:divBdr>
            </w:div>
            <w:div w:id="569728317">
              <w:marLeft w:val="0"/>
              <w:marRight w:val="0"/>
              <w:marTop w:val="0"/>
              <w:marBottom w:val="0"/>
              <w:divBdr>
                <w:top w:val="none" w:sz="0" w:space="0" w:color="auto"/>
                <w:left w:val="none" w:sz="0" w:space="0" w:color="auto"/>
                <w:bottom w:val="none" w:sz="0" w:space="0" w:color="auto"/>
                <w:right w:val="none" w:sz="0" w:space="0" w:color="auto"/>
              </w:divBdr>
            </w:div>
            <w:div w:id="499740739">
              <w:marLeft w:val="0"/>
              <w:marRight w:val="0"/>
              <w:marTop w:val="0"/>
              <w:marBottom w:val="0"/>
              <w:divBdr>
                <w:top w:val="none" w:sz="0" w:space="0" w:color="auto"/>
                <w:left w:val="none" w:sz="0" w:space="0" w:color="auto"/>
                <w:bottom w:val="none" w:sz="0" w:space="0" w:color="auto"/>
                <w:right w:val="none" w:sz="0" w:space="0" w:color="auto"/>
              </w:divBdr>
            </w:div>
            <w:div w:id="1855656173">
              <w:marLeft w:val="0"/>
              <w:marRight w:val="0"/>
              <w:marTop w:val="0"/>
              <w:marBottom w:val="0"/>
              <w:divBdr>
                <w:top w:val="none" w:sz="0" w:space="0" w:color="auto"/>
                <w:left w:val="none" w:sz="0" w:space="0" w:color="auto"/>
                <w:bottom w:val="none" w:sz="0" w:space="0" w:color="auto"/>
                <w:right w:val="none" w:sz="0" w:space="0" w:color="auto"/>
              </w:divBdr>
            </w:div>
            <w:div w:id="1661075875">
              <w:marLeft w:val="0"/>
              <w:marRight w:val="0"/>
              <w:marTop w:val="0"/>
              <w:marBottom w:val="0"/>
              <w:divBdr>
                <w:top w:val="none" w:sz="0" w:space="0" w:color="auto"/>
                <w:left w:val="none" w:sz="0" w:space="0" w:color="auto"/>
                <w:bottom w:val="none" w:sz="0" w:space="0" w:color="auto"/>
                <w:right w:val="none" w:sz="0" w:space="0" w:color="auto"/>
              </w:divBdr>
            </w:div>
            <w:div w:id="1658993644">
              <w:marLeft w:val="0"/>
              <w:marRight w:val="0"/>
              <w:marTop w:val="0"/>
              <w:marBottom w:val="0"/>
              <w:divBdr>
                <w:top w:val="none" w:sz="0" w:space="0" w:color="auto"/>
                <w:left w:val="none" w:sz="0" w:space="0" w:color="auto"/>
                <w:bottom w:val="none" w:sz="0" w:space="0" w:color="auto"/>
                <w:right w:val="none" w:sz="0" w:space="0" w:color="auto"/>
              </w:divBdr>
            </w:div>
            <w:div w:id="1667634506">
              <w:marLeft w:val="0"/>
              <w:marRight w:val="0"/>
              <w:marTop w:val="0"/>
              <w:marBottom w:val="0"/>
              <w:divBdr>
                <w:top w:val="none" w:sz="0" w:space="0" w:color="auto"/>
                <w:left w:val="none" w:sz="0" w:space="0" w:color="auto"/>
                <w:bottom w:val="none" w:sz="0" w:space="0" w:color="auto"/>
                <w:right w:val="none" w:sz="0" w:space="0" w:color="auto"/>
              </w:divBdr>
            </w:div>
            <w:div w:id="1496149245">
              <w:marLeft w:val="0"/>
              <w:marRight w:val="0"/>
              <w:marTop w:val="0"/>
              <w:marBottom w:val="0"/>
              <w:divBdr>
                <w:top w:val="none" w:sz="0" w:space="0" w:color="auto"/>
                <w:left w:val="none" w:sz="0" w:space="0" w:color="auto"/>
                <w:bottom w:val="none" w:sz="0" w:space="0" w:color="auto"/>
                <w:right w:val="none" w:sz="0" w:space="0" w:color="auto"/>
              </w:divBdr>
            </w:div>
            <w:div w:id="1270894571">
              <w:marLeft w:val="0"/>
              <w:marRight w:val="0"/>
              <w:marTop w:val="0"/>
              <w:marBottom w:val="0"/>
              <w:divBdr>
                <w:top w:val="none" w:sz="0" w:space="0" w:color="auto"/>
                <w:left w:val="none" w:sz="0" w:space="0" w:color="auto"/>
                <w:bottom w:val="none" w:sz="0" w:space="0" w:color="auto"/>
                <w:right w:val="none" w:sz="0" w:space="0" w:color="auto"/>
              </w:divBdr>
            </w:div>
            <w:div w:id="492457925">
              <w:marLeft w:val="0"/>
              <w:marRight w:val="0"/>
              <w:marTop w:val="0"/>
              <w:marBottom w:val="0"/>
              <w:divBdr>
                <w:top w:val="none" w:sz="0" w:space="0" w:color="auto"/>
                <w:left w:val="none" w:sz="0" w:space="0" w:color="auto"/>
                <w:bottom w:val="none" w:sz="0" w:space="0" w:color="auto"/>
                <w:right w:val="none" w:sz="0" w:space="0" w:color="auto"/>
              </w:divBdr>
            </w:div>
            <w:div w:id="1515414705">
              <w:marLeft w:val="0"/>
              <w:marRight w:val="0"/>
              <w:marTop w:val="0"/>
              <w:marBottom w:val="0"/>
              <w:divBdr>
                <w:top w:val="none" w:sz="0" w:space="0" w:color="auto"/>
                <w:left w:val="none" w:sz="0" w:space="0" w:color="auto"/>
                <w:bottom w:val="none" w:sz="0" w:space="0" w:color="auto"/>
                <w:right w:val="none" w:sz="0" w:space="0" w:color="auto"/>
              </w:divBdr>
            </w:div>
            <w:div w:id="2082867115">
              <w:marLeft w:val="0"/>
              <w:marRight w:val="0"/>
              <w:marTop w:val="0"/>
              <w:marBottom w:val="0"/>
              <w:divBdr>
                <w:top w:val="none" w:sz="0" w:space="0" w:color="auto"/>
                <w:left w:val="none" w:sz="0" w:space="0" w:color="auto"/>
                <w:bottom w:val="none" w:sz="0" w:space="0" w:color="auto"/>
                <w:right w:val="none" w:sz="0" w:space="0" w:color="auto"/>
              </w:divBdr>
            </w:div>
            <w:div w:id="1112824297">
              <w:marLeft w:val="0"/>
              <w:marRight w:val="0"/>
              <w:marTop w:val="0"/>
              <w:marBottom w:val="0"/>
              <w:divBdr>
                <w:top w:val="none" w:sz="0" w:space="0" w:color="auto"/>
                <w:left w:val="none" w:sz="0" w:space="0" w:color="auto"/>
                <w:bottom w:val="none" w:sz="0" w:space="0" w:color="auto"/>
                <w:right w:val="none" w:sz="0" w:space="0" w:color="auto"/>
              </w:divBdr>
            </w:div>
            <w:div w:id="1622760174">
              <w:marLeft w:val="0"/>
              <w:marRight w:val="0"/>
              <w:marTop w:val="0"/>
              <w:marBottom w:val="0"/>
              <w:divBdr>
                <w:top w:val="none" w:sz="0" w:space="0" w:color="auto"/>
                <w:left w:val="none" w:sz="0" w:space="0" w:color="auto"/>
                <w:bottom w:val="none" w:sz="0" w:space="0" w:color="auto"/>
                <w:right w:val="none" w:sz="0" w:space="0" w:color="auto"/>
              </w:divBdr>
            </w:div>
            <w:div w:id="283734563">
              <w:marLeft w:val="0"/>
              <w:marRight w:val="0"/>
              <w:marTop w:val="0"/>
              <w:marBottom w:val="0"/>
              <w:divBdr>
                <w:top w:val="none" w:sz="0" w:space="0" w:color="auto"/>
                <w:left w:val="none" w:sz="0" w:space="0" w:color="auto"/>
                <w:bottom w:val="none" w:sz="0" w:space="0" w:color="auto"/>
                <w:right w:val="none" w:sz="0" w:space="0" w:color="auto"/>
              </w:divBdr>
            </w:div>
            <w:div w:id="1562710278">
              <w:marLeft w:val="0"/>
              <w:marRight w:val="0"/>
              <w:marTop w:val="0"/>
              <w:marBottom w:val="0"/>
              <w:divBdr>
                <w:top w:val="none" w:sz="0" w:space="0" w:color="auto"/>
                <w:left w:val="none" w:sz="0" w:space="0" w:color="auto"/>
                <w:bottom w:val="none" w:sz="0" w:space="0" w:color="auto"/>
                <w:right w:val="none" w:sz="0" w:space="0" w:color="auto"/>
              </w:divBdr>
            </w:div>
            <w:div w:id="655230256">
              <w:marLeft w:val="0"/>
              <w:marRight w:val="0"/>
              <w:marTop w:val="0"/>
              <w:marBottom w:val="0"/>
              <w:divBdr>
                <w:top w:val="none" w:sz="0" w:space="0" w:color="auto"/>
                <w:left w:val="none" w:sz="0" w:space="0" w:color="auto"/>
                <w:bottom w:val="none" w:sz="0" w:space="0" w:color="auto"/>
                <w:right w:val="none" w:sz="0" w:space="0" w:color="auto"/>
              </w:divBdr>
            </w:div>
            <w:div w:id="2114014904">
              <w:marLeft w:val="0"/>
              <w:marRight w:val="0"/>
              <w:marTop w:val="0"/>
              <w:marBottom w:val="0"/>
              <w:divBdr>
                <w:top w:val="none" w:sz="0" w:space="0" w:color="auto"/>
                <w:left w:val="none" w:sz="0" w:space="0" w:color="auto"/>
                <w:bottom w:val="none" w:sz="0" w:space="0" w:color="auto"/>
                <w:right w:val="none" w:sz="0" w:space="0" w:color="auto"/>
              </w:divBdr>
            </w:div>
            <w:div w:id="259721017">
              <w:marLeft w:val="0"/>
              <w:marRight w:val="0"/>
              <w:marTop w:val="0"/>
              <w:marBottom w:val="0"/>
              <w:divBdr>
                <w:top w:val="none" w:sz="0" w:space="0" w:color="auto"/>
                <w:left w:val="none" w:sz="0" w:space="0" w:color="auto"/>
                <w:bottom w:val="none" w:sz="0" w:space="0" w:color="auto"/>
                <w:right w:val="none" w:sz="0" w:space="0" w:color="auto"/>
              </w:divBdr>
            </w:div>
            <w:div w:id="714281779">
              <w:marLeft w:val="0"/>
              <w:marRight w:val="0"/>
              <w:marTop w:val="0"/>
              <w:marBottom w:val="0"/>
              <w:divBdr>
                <w:top w:val="none" w:sz="0" w:space="0" w:color="auto"/>
                <w:left w:val="none" w:sz="0" w:space="0" w:color="auto"/>
                <w:bottom w:val="none" w:sz="0" w:space="0" w:color="auto"/>
                <w:right w:val="none" w:sz="0" w:space="0" w:color="auto"/>
              </w:divBdr>
            </w:div>
            <w:div w:id="332074570">
              <w:marLeft w:val="0"/>
              <w:marRight w:val="0"/>
              <w:marTop w:val="0"/>
              <w:marBottom w:val="0"/>
              <w:divBdr>
                <w:top w:val="none" w:sz="0" w:space="0" w:color="auto"/>
                <w:left w:val="none" w:sz="0" w:space="0" w:color="auto"/>
                <w:bottom w:val="none" w:sz="0" w:space="0" w:color="auto"/>
                <w:right w:val="none" w:sz="0" w:space="0" w:color="auto"/>
              </w:divBdr>
            </w:div>
            <w:div w:id="1182666796">
              <w:marLeft w:val="0"/>
              <w:marRight w:val="0"/>
              <w:marTop w:val="0"/>
              <w:marBottom w:val="0"/>
              <w:divBdr>
                <w:top w:val="none" w:sz="0" w:space="0" w:color="auto"/>
                <w:left w:val="none" w:sz="0" w:space="0" w:color="auto"/>
                <w:bottom w:val="none" w:sz="0" w:space="0" w:color="auto"/>
                <w:right w:val="none" w:sz="0" w:space="0" w:color="auto"/>
              </w:divBdr>
            </w:div>
            <w:div w:id="99103959">
              <w:marLeft w:val="0"/>
              <w:marRight w:val="0"/>
              <w:marTop w:val="0"/>
              <w:marBottom w:val="0"/>
              <w:divBdr>
                <w:top w:val="none" w:sz="0" w:space="0" w:color="auto"/>
                <w:left w:val="none" w:sz="0" w:space="0" w:color="auto"/>
                <w:bottom w:val="none" w:sz="0" w:space="0" w:color="auto"/>
                <w:right w:val="none" w:sz="0" w:space="0" w:color="auto"/>
              </w:divBdr>
            </w:div>
            <w:div w:id="798914895">
              <w:marLeft w:val="0"/>
              <w:marRight w:val="0"/>
              <w:marTop w:val="0"/>
              <w:marBottom w:val="0"/>
              <w:divBdr>
                <w:top w:val="none" w:sz="0" w:space="0" w:color="auto"/>
                <w:left w:val="none" w:sz="0" w:space="0" w:color="auto"/>
                <w:bottom w:val="none" w:sz="0" w:space="0" w:color="auto"/>
                <w:right w:val="none" w:sz="0" w:space="0" w:color="auto"/>
              </w:divBdr>
            </w:div>
            <w:div w:id="1846357998">
              <w:marLeft w:val="0"/>
              <w:marRight w:val="0"/>
              <w:marTop w:val="0"/>
              <w:marBottom w:val="0"/>
              <w:divBdr>
                <w:top w:val="none" w:sz="0" w:space="0" w:color="auto"/>
                <w:left w:val="none" w:sz="0" w:space="0" w:color="auto"/>
                <w:bottom w:val="none" w:sz="0" w:space="0" w:color="auto"/>
                <w:right w:val="none" w:sz="0" w:space="0" w:color="auto"/>
              </w:divBdr>
            </w:div>
            <w:div w:id="1640188976">
              <w:marLeft w:val="0"/>
              <w:marRight w:val="0"/>
              <w:marTop w:val="0"/>
              <w:marBottom w:val="0"/>
              <w:divBdr>
                <w:top w:val="none" w:sz="0" w:space="0" w:color="auto"/>
                <w:left w:val="none" w:sz="0" w:space="0" w:color="auto"/>
                <w:bottom w:val="none" w:sz="0" w:space="0" w:color="auto"/>
                <w:right w:val="none" w:sz="0" w:space="0" w:color="auto"/>
              </w:divBdr>
            </w:div>
            <w:div w:id="1938368619">
              <w:marLeft w:val="0"/>
              <w:marRight w:val="0"/>
              <w:marTop w:val="0"/>
              <w:marBottom w:val="0"/>
              <w:divBdr>
                <w:top w:val="none" w:sz="0" w:space="0" w:color="auto"/>
                <w:left w:val="none" w:sz="0" w:space="0" w:color="auto"/>
                <w:bottom w:val="none" w:sz="0" w:space="0" w:color="auto"/>
                <w:right w:val="none" w:sz="0" w:space="0" w:color="auto"/>
              </w:divBdr>
            </w:div>
            <w:div w:id="692995262">
              <w:marLeft w:val="0"/>
              <w:marRight w:val="0"/>
              <w:marTop w:val="0"/>
              <w:marBottom w:val="0"/>
              <w:divBdr>
                <w:top w:val="none" w:sz="0" w:space="0" w:color="auto"/>
                <w:left w:val="none" w:sz="0" w:space="0" w:color="auto"/>
                <w:bottom w:val="none" w:sz="0" w:space="0" w:color="auto"/>
                <w:right w:val="none" w:sz="0" w:space="0" w:color="auto"/>
              </w:divBdr>
            </w:div>
            <w:div w:id="1282492377">
              <w:marLeft w:val="0"/>
              <w:marRight w:val="0"/>
              <w:marTop w:val="0"/>
              <w:marBottom w:val="0"/>
              <w:divBdr>
                <w:top w:val="none" w:sz="0" w:space="0" w:color="auto"/>
                <w:left w:val="none" w:sz="0" w:space="0" w:color="auto"/>
                <w:bottom w:val="none" w:sz="0" w:space="0" w:color="auto"/>
                <w:right w:val="none" w:sz="0" w:space="0" w:color="auto"/>
              </w:divBdr>
            </w:div>
            <w:div w:id="1910118482">
              <w:marLeft w:val="0"/>
              <w:marRight w:val="0"/>
              <w:marTop w:val="0"/>
              <w:marBottom w:val="0"/>
              <w:divBdr>
                <w:top w:val="none" w:sz="0" w:space="0" w:color="auto"/>
                <w:left w:val="none" w:sz="0" w:space="0" w:color="auto"/>
                <w:bottom w:val="none" w:sz="0" w:space="0" w:color="auto"/>
                <w:right w:val="none" w:sz="0" w:space="0" w:color="auto"/>
              </w:divBdr>
            </w:div>
            <w:div w:id="374156519">
              <w:marLeft w:val="0"/>
              <w:marRight w:val="0"/>
              <w:marTop w:val="0"/>
              <w:marBottom w:val="0"/>
              <w:divBdr>
                <w:top w:val="none" w:sz="0" w:space="0" w:color="auto"/>
                <w:left w:val="none" w:sz="0" w:space="0" w:color="auto"/>
                <w:bottom w:val="none" w:sz="0" w:space="0" w:color="auto"/>
                <w:right w:val="none" w:sz="0" w:space="0" w:color="auto"/>
              </w:divBdr>
            </w:div>
            <w:div w:id="556941272">
              <w:marLeft w:val="0"/>
              <w:marRight w:val="0"/>
              <w:marTop w:val="0"/>
              <w:marBottom w:val="0"/>
              <w:divBdr>
                <w:top w:val="none" w:sz="0" w:space="0" w:color="auto"/>
                <w:left w:val="none" w:sz="0" w:space="0" w:color="auto"/>
                <w:bottom w:val="none" w:sz="0" w:space="0" w:color="auto"/>
                <w:right w:val="none" w:sz="0" w:space="0" w:color="auto"/>
              </w:divBdr>
            </w:div>
            <w:div w:id="1859926062">
              <w:marLeft w:val="0"/>
              <w:marRight w:val="0"/>
              <w:marTop w:val="0"/>
              <w:marBottom w:val="0"/>
              <w:divBdr>
                <w:top w:val="none" w:sz="0" w:space="0" w:color="auto"/>
                <w:left w:val="none" w:sz="0" w:space="0" w:color="auto"/>
                <w:bottom w:val="none" w:sz="0" w:space="0" w:color="auto"/>
                <w:right w:val="none" w:sz="0" w:space="0" w:color="auto"/>
              </w:divBdr>
            </w:div>
            <w:div w:id="1112629439">
              <w:marLeft w:val="0"/>
              <w:marRight w:val="0"/>
              <w:marTop w:val="0"/>
              <w:marBottom w:val="0"/>
              <w:divBdr>
                <w:top w:val="none" w:sz="0" w:space="0" w:color="auto"/>
                <w:left w:val="none" w:sz="0" w:space="0" w:color="auto"/>
                <w:bottom w:val="none" w:sz="0" w:space="0" w:color="auto"/>
                <w:right w:val="none" w:sz="0" w:space="0" w:color="auto"/>
              </w:divBdr>
            </w:div>
            <w:div w:id="775177398">
              <w:marLeft w:val="0"/>
              <w:marRight w:val="0"/>
              <w:marTop w:val="0"/>
              <w:marBottom w:val="0"/>
              <w:divBdr>
                <w:top w:val="none" w:sz="0" w:space="0" w:color="auto"/>
                <w:left w:val="none" w:sz="0" w:space="0" w:color="auto"/>
                <w:bottom w:val="none" w:sz="0" w:space="0" w:color="auto"/>
                <w:right w:val="none" w:sz="0" w:space="0" w:color="auto"/>
              </w:divBdr>
            </w:div>
            <w:div w:id="350185547">
              <w:marLeft w:val="0"/>
              <w:marRight w:val="0"/>
              <w:marTop w:val="0"/>
              <w:marBottom w:val="0"/>
              <w:divBdr>
                <w:top w:val="none" w:sz="0" w:space="0" w:color="auto"/>
                <w:left w:val="none" w:sz="0" w:space="0" w:color="auto"/>
                <w:bottom w:val="none" w:sz="0" w:space="0" w:color="auto"/>
                <w:right w:val="none" w:sz="0" w:space="0" w:color="auto"/>
              </w:divBdr>
            </w:div>
            <w:div w:id="495801341">
              <w:marLeft w:val="0"/>
              <w:marRight w:val="0"/>
              <w:marTop w:val="0"/>
              <w:marBottom w:val="0"/>
              <w:divBdr>
                <w:top w:val="none" w:sz="0" w:space="0" w:color="auto"/>
                <w:left w:val="none" w:sz="0" w:space="0" w:color="auto"/>
                <w:bottom w:val="none" w:sz="0" w:space="0" w:color="auto"/>
                <w:right w:val="none" w:sz="0" w:space="0" w:color="auto"/>
              </w:divBdr>
            </w:div>
            <w:div w:id="1107888137">
              <w:marLeft w:val="0"/>
              <w:marRight w:val="0"/>
              <w:marTop w:val="0"/>
              <w:marBottom w:val="0"/>
              <w:divBdr>
                <w:top w:val="none" w:sz="0" w:space="0" w:color="auto"/>
                <w:left w:val="none" w:sz="0" w:space="0" w:color="auto"/>
                <w:bottom w:val="none" w:sz="0" w:space="0" w:color="auto"/>
                <w:right w:val="none" w:sz="0" w:space="0" w:color="auto"/>
              </w:divBdr>
            </w:div>
            <w:div w:id="1456410248">
              <w:marLeft w:val="0"/>
              <w:marRight w:val="0"/>
              <w:marTop w:val="0"/>
              <w:marBottom w:val="0"/>
              <w:divBdr>
                <w:top w:val="none" w:sz="0" w:space="0" w:color="auto"/>
                <w:left w:val="none" w:sz="0" w:space="0" w:color="auto"/>
                <w:bottom w:val="none" w:sz="0" w:space="0" w:color="auto"/>
                <w:right w:val="none" w:sz="0" w:space="0" w:color="auto"/>
              </w:divBdr>
            </w:div>
            <w:div w:id="32967729">
              <w:marLeft w:val="0"/>
              <w:marRight w:val="0"/>
              <w:marTop w:val="0"/>
              <w:marBottom w:val="0"/>
              <w:divBdr>
                <w:top w:val="none" w:sz="0" w:space="0" w:color="auto"/>
                <w:left w:val="none" w:sz="0" w:space="0" w:color="auto"/>
                <w:bottom w:val="none" w:sz="0" w:space="0" w:color="auto"/>
                <w:right w:val="none" w:sz="0" w:space="0" w:color="auto"/>
              </w:divBdr>
            </w:div>
            <w:div w:id="1018385137">
              <w:marLeft w:val="0"/>
              <w:marRight w:val="0"/>
              <w:marTop w:val="0"/>
              <w:marBottom w:val="0"/>
              <w:divBdr>
                <w:top w:val="none" w:sz="0" w:space="0" w:color="auto"/>
                <w:left w:val="none" w:sz="0" w:space="0" w:color="auto"/>
                <w:bottom w:val="none" w:sz="0" w:space="0" w:color="auto"/>
                <w:right w:val="none" w:sz="0" w:space="0" w:color="auto"/>
              </w:divBdr>
            </w:div>
            <w:div w:id="387461168">
              <w:marLeft w:val="0"/>
              <w:marRight w:val="0"/>
              <w:marTop w:val="0"/>
              <w:marBottom w:val="0"/>
              <w:divBdr>
                <w:top w:val="none" w:sz="0" w:space="0" w:color="auto"/>
                <w:left w:val="none" w:sz="0" w:space="0" w:color="auto"/>
                <w:bottom w:val="none" w:sz="0" w:space="0" w:color="auto"/>
                <w:right w:val="none" w:sz="0" w:space="0" w:color="auto"/>
              </w:divBdr>
            </w:div>
            <w:div w:id="1119645457">
              <w:marLeft w:val="0"/>
              <w:marRight w:val="0"/>
              <w:marTop w:val="0"/>
              <w:marBottom w:val="0"/>
              <w:divBdr>
                <w:top w:val="none" w:sz="0" w:space="0" w:color="auto"/>
                <w:left w:val="none" w:sz="0" w:space="0" w:color="auto"/>
                <w:bottom w:val="none" w:sz="0" w:space="0" w:color="auto"/>
                <w:right w:val="none" w:sz="0" w:space="0" w:color="auto"/>
              </w:divBdr>
            </w:div>
            <w:div w:id="2092005441">
              <w:marLeft w:val="0"/>
              <w:marRight w:val="0"/>
              <w:marTop w:val="0"/>
              <w:marBottom w:val="0"/>
              <w:divBdr>
                <w:top w:val="none" w:sz="0" w:space="0" w:color="auto"/>
                <w:left w:val="none" w:sz="0" w:space="0" w:color="auto"/>
                <w:bottom w:val="none" w:sz="0" w:space="0" w:color="auto"/>
                <w:right w:val="none" w:sz="0" w:space="0" w:color="auto"/>
              </w:divBdr>
            </w:div>
            <w:div w:id="2061007195">
              <w:marLeft w:val="0"/>
              <w:marRight w:val="0"/>
              <w:marTop w:val="0"/>
              <w:marBottom w:val="0"/>
              <w:divBdr>
                <w:top w:val="none" w:sz="0" w:space="0" w:color="auto"/>
                <w:left w:val="none" w:sz="0" w:space="0" w:color="auto"/>
                <w:bottom w:val="none" w:sz="0" w:space="0" w:color="auto"/>
                <w:right w:val="none" w:sz="0" w:space="0" w:color="auto"/>
              </w:divBdr>
            </w:div>
            <w:div w:id="926421346">
              <w:marLeft w:val="0"/>
              <w:marRight w:val="0"/>
              <w:marTop w:val="0"/>
              <w:marBottom w:val="0"/>
              <w:divBdr>
                <w:top w:val="none" w:sz="0" w:space="0" w:color="auto"/>
                <w:left w:val="none" w:sz="0" w:space="0" w:color="auto"/>
                <w:bottom w:val="none" w:sz="0" w:space="0" w:color="auto"/>
                <w:right w:val="none" w:sz="0" w:space="0" w:color="auto"/>
              </w:divBdr>
            </w:div>
            <w:div w:id="1577398811">
              <w:marLeft w:val="0"/>
              <w:marRight w:val="0"/>
              <w:marTop w:val="0"/>
              <w:marBottom w:val="0"/>
              <w:divBdr>
                <w:top w:val="none" w:sz="0" w:space="0" w:color="auto"/>
                <w:left w:val="none" w:sz="0" w:space="0" w:color="auto"/>
                <w:bottom w:val="none" w:sz="0" w:space="0" w:color="auto"/>
                <w:right w:val="none" w:sz="0" w:space="0" w:color="auto"/>
              </w:divBdr>
            </w:div>
            <w:div w:id="1359043554">
              <w:marLeft w:val="0"/>
              <w:marRight w:val="0"/>
              <w:marTop w:val="0"/>
              <w:marBottom w:val="0"/>
              <w:divBdr>
                <w:top w:val="none" w:sz="0" w:space="0" w:color="auto"/>
                <w:left w:val="none" w:sz="0" w:space="0" w:color="auto"/>
                <w:bottom w:val="none" w:sz="0" w:space="0" w:color="auto"/>
                <w:right w:val="none" w:sz="0" w:space="0" w:color="auto"/>
              </w:divBdr>
            </w:div>
            <w:div w:id="188491458">
              <w:marLeft w:val="0"/>
              <w:marRight w:val="0"/>
              <w:marTop w:val="0"/>
              <w:marBottom w:val="0"/>
              <w:divBdr>
                <w:top w:val="none" w:sz="0" w:space="0" w:color="auto"/>
                <w:left w:val="none" w:sz="0" w:space="0" w:color="auto"/>
                <w:bottom w:val="none" w:sz="0" w:space="0" w:color="auto"/>
                <w:right w:val="none" w:sz="0" w:space="0" w:color="auto"/>
              </w:divBdr>
            </w:div>
            <w:div w:id="90200645">
              <w:marLeft w:val="0"/>
              <w:marRight w:val="0"/>
              <w:marTop w:val="0"/>
              <w:marBottom w:val="0"/>
              <w:divBdr>
                <w:top w:val="none" w:sz="0" w:space="0" w:color="auto"/>
                <w:left w:val="none" w:sz="0" w:space="0" w:color="auto"/>
                <w:bottom w:val="none" w:sz="0" w:space="0" w:color="auto"/>
                <w:right w:val="none" w:sz="0" w:space="0" w:color="auto"/>
              </w:divBdr>
            </w:div>
            <w:div w:id="440729980">
              <w:marLeft w:val="0"/>
              <w:marRight w:val="0"/>
              <w:marTop w:val="0"/>
              <w:marBottom w:val="0"/>
              <w:divBdr>
                <w:top w:val="none" w:sz="0" w:space="0" w:color="auto"/>
                <w:left w:val="none" w:sz="0" w:space="0" w:color="auto"/>
                <w:bottom w:val="none" w:sz="0" w:space="0" w:color="auto"/>
                <w:right w:val="none" w:sz="0" w:space="0" w:color="auto"/>
              </w:divBdr>
            </w:div>
            <w:div w:id="1820658240">
              <w:marLeft w:val="0"/>
              <w:marRight w:val="0"/>
              <w:marTop w:val="0"/>
              <w:marBottom w:val="0"/>
              <w:divBdr>
                <w:top w:val="none" w:sz="0" w:space="0" w:color="auto"/>
                <w:left w:val="none" w:sz="0" w:space="0" w:color="auto"/>
                <w:bottom w:val="none" w:sz="0" w:space="0" w:color="auto"/>
                <w:right w:val="none" w:sz="0" w:space="0" w:color="auto"/>
              </w:divBdr>
            </w:div>
            <w:div w:id="1214586622">
              <w:marLeft w:val="0"/>
              <w:marRight w:val="0"/>
              <w:marTop w:val="0"/>
              <w:marBottom w:val="0"/>
              <w:divBdr>
                <w:top w:val="none" w:sz="0" w:space="0" w:color="auto"/>
                <w:left w:val="none" w:sz="0" w:space="0" w:color="auto"/>
                <w:bottom w:val="none" w:sz="0" w:space="0" w:color="auto"/>
                <w:right w:val="none" w:sz="0" w:space="0" w:color="auto"/>
              </w:divBdr>
            </w:div>
            <w:div w:id="46685991">
              <w:marLeft w:val="0"/>
              <w:marRight w:val="0"/>
              <w:marTop w:val="0"/>
              <w:marBottom w:val="0"/>
              <w:divBdr>
                <w:top w:val="none" w:sz="0" w:space="0" w:color="auto"/>
                <w:left w:val="none" w:sz="0" w:space="0" w:color="auto"/>
                <w:bottom w:val="none" w:sz="0" w:space="0" w:color="auto"/>
                <w:right w:val="none" w:sz="0" w:space="0" w:color="auto"/>
              </w:divBdr>
            </w:div>
            <w:div w:id="2117552275">
              <w:marLeft w:val="0"/>
              <w:marRight w:val="0"/>
              <w:marTop w:val="0"/>
              <w:marBottom w:val="0"/>
              <w:divBdr>
                <w:top w:val="none" w:sz="0" w:space="0" w:color="auto"/>
                <w:left w:val="none" w:sz="0" w:space="0" w:color="auto"/>
                <w:bottom w:val="none" w:sz="0" w:space="0" w:color="auto"/>
                <w:right w:val="none" w:sz="0" w:space="0" w:color="auto"/>
              </w:divBdr>
            </w:div>
            <w:div w:id="1230578820">
              <w:marLeft w:val="0"/>
              <w:marRight w:val="0"/>
              <w:marTop w:val="0"/>
              <w:marBottom w:val="0"/>
              <w:divBdr>
                <w:top w:val="none" w:sz="0" w:space="0" w:color="auto"/>
                <w:left w:val="none" w:sz="0" w:space="0" w:color="auto"/>
                <w:bottom w:val="none" w:sz="0" w:space="0" w:color="auto"/>
                <w:right w:val="none" w:sz="0" w:space="0" w:color="auto"/>
              </w:divBdr>
            </w:div>
            <w:div w:id="1992633939">
              <w:marLeft w:val="0"/>
              <w:marRight w:val="0"/>
              <w:marTop w:val="0"/>
              <w:marBottom w:val="0"/>
              <w:divBdr>
                <w:top w:val="none" w:sz="0" w:space="0" w:color="auto"/>
                <w:left w:val="none" w:sz="0" w:space="0" w:color="auto"/>
                <w:bottom w:val="none" w:sz="0" w:space="0" w:color="auto"/>
                <w:right w:val="none" w:sz="0" w:space="0" w:color="auto"/>
              </w:divBdr>
            </w:div>
            <w:div w:id="949894881">
              <w:marLeft w:val="0"/>
              <w:marRight w:val="0"/>
              <w:marTop w:val="0"/>
              <w:marBottom w:val="0"/>
              <w:divBdr>
                <w:top w:val="none" w:sz="0" w:space="0" w:color="auto"/>
                <w:left w:val="none" w:sz="0" w:space="0" w:color="auto"/>
                <w:bottom w:val="none" w:sz="0" w:space="0" w:color="auto"/>
                <w:right w:val="none" w:sz="0" w:space="0" w:color="auto"/>
              </w:divBdr>
            </w:div>
            <w:div w:id="1799449984">
              <w:marLeft w:val="0"/>
              <w:marRight w:val="0"/>
              <w:marTop w:val="0"/>
              <w:marBottom w:val="0"/>
              <w:divBdr>
                <w:top w:val="none" w:sz="0" w:space="0" w:color="auto"/>
                <w:left w:val="none" w:sz="0" w:space="0" w:color="auto"/>
                <w:bottom w:val="none" w:sz="0" w:space="0" w:color="auto"/>
                <w:right w:val="none" w:sz="0" w:space="0" w:color="auto"/>
              </w:divBdr>
            </w:div>
            <w:div w:id="2078628784">
              <w:marLeft w:val="0"/>
              <w:marRight w:val="0"/>
              <w:marTop w:val="0"/>
              <w:marBottom w:val="0"/>
              <w:divBdr>
                <w:top w:val="none" w:sz="0" w:space="0" w:color="auto"/>
                <w:left w:val="none" w:sz="0" w:space="0" w:color="auto"/>
                <w:bottom w:val="none" w:sz="0" w:space="0" w:color="auto"/>
                <w:right w:val="none" w:sz="0" w:space="0" w:color="auto"/>
              </w:divBdr>
            </w:div>
            <w:div w:id="461076876">
              <w:marLeft w:val="0"/>
              <w:marRight w:val="0"/>
              <w:marTop w:val="0"/>
              <w:marBottom w:val="0"/>
              <w:divBdr>
                <w:top w:val="none" w:sz="0" w:space="0" w:color="auto"/>
                <w:left w:val="none" w:sz="0" w:space="0" w:color="auto"/>
                <w:bottom w:val="none" w:sz="0" w:space="0" w:color="auto"/>
                <w:right w:val="none" w:sz="0" w:space="0" w:color="auto"/>
              </w:divBdr>
            </w:div>
            <w:div w:id="266428125">
              <w:marLeft w:val="0"/>
              <w:marRight w:val="0"/>
              <w:marTop w:val="0"/>
              <w:marBottom w:val="0"/>
              <w:divBdr>
                <w:top w:val="none" w:sz="0" w:space="0" w:color="auto"/>
                <w:left w:val="none" w:sz="0" w:space="0" w:color="auto"/>
                <w:bottom w:val="none" w:sz="0" w:space="0" w:color="auto"/>
                <w:right w:val="none" w:sz="0" w:space="0" w:color="auto"/>
              </w:divBdr>
            </w:div>
            <w:div w:id="1450779933">
              <w:marLeft w:val="0"/>
              <w:marRight w:val="0"/>
              <w:marTop w:val="0"/>
              <w:marBottom w:val="0"/>
              <w:divBdr>
                <w:top w:val="none" w:sz="0" w:space="0" w:color="auto"/>
                <w:left w:val="none" w:sz="0" w:space="0" w:color="auto"/>
                <w:bottom w:val="none" w:sz="0" w:space="0" w:color="auto"/>
                <w:right w:val="none" w:sz="0" w:space="0" w:color="auto"/>
              </w:divBdr>
            </w:div>
            <w:div w:id="1608272046">
              <w:marLeft w:val="0"/>
              <w:marRight w:val="0"/>
              <w:marTop w:val="0"/>
              <w:marBottom w:val="0"/>
              <w:divBdr>
                <w:top w:val="none" w:sz="0" w:space="0" w:color="auto"/>
                <w:left w:val="none" w:sz="0" w:space="0" w:color="auto"/>
                <w:bottom w:val="none" w:sz="0" w:space="0" w:color="auto"/>
                <w:right w:val="none" w:sz="0" w:space="0" w:color="auto"/>
              </w:divBdr>
            </w:div>
            <w:div w:id="1711570017">
              <w:marLeft w:val="0"/>
              <w:marRight w:val="0"/>
              <w:marTop w:val="0"/>
              <w:marBottom w:val="0"/>
              <w:divBdr>
                <w:top w:val="none" w:sz="0" w:space="0" w:color="auto"/>
                <w:left w:val="none" w:sz="0" w:space="0" w:color="auto"/>
                <w:bottom w:val="none" w:sz="0" w:space="0" w:color="auto"/>
                <w:right w:val="none" w:sz="0" w:space="0" w:color="auto"/>
              </w:divBdr>
            </w:div>
            <w:div w:id="1096440589">
              <w:marLeft w:val="0"/>
              <w:marRight w:val="0"/>
              <w:marTop w:val="0"/>
              <w:marBottom w:val="0"/>
              <w:divBdr>
                <w:top w:val="none" w:sz="0" w:space="0" w:color="auto"/>
                <w:left w:val="none" w:sz="0" w:space="0" w:color="auto"/>
                <w:bottom w:val="none" w:sz="0" w:space="0" w:color="auto"/>
                <w:right w:val="none" w:sz="0" w:space="0" w:color="auto"/>
              </w:divBdr>
            </w:div>
            <w:div w:id="397482089">
              <w:marLeft w:val="0"/>
              <w:marRight w:val="0"/>
              <w:marTop w:val="0"/>
              <w:marBottom w:val="0"/>
              <w:divBdr>
                <w:top w:val="none" w:sz="0" w:space="0" w:color="auto"/>
                <w:left w:val="none" w:sz="0" w:space="0" w:color="auto"/>
                <w:bottom w:val="none" w:sz="0" w:space="0" w:color="auto"/>
                <w:right w:val="none" w:sz="0" w:space="0" w:color="auto"/>
              </w:divBdr>
            </w:div>
            <w:div w:id="2077626844">
              <w:marLeft w:val="0"/>
              <w:marRight w:val="0"/>
              <w:marTop w:val="0"/>
              <w:marBottom w:val="0"/>
              <w:divBdr>
                <w:top w:val="none" w:sz="0" w:space="0" w:color="auto"/>
                <w:left w:val="none" w:sz="0" w:space="0" w:color="auto"/>
                <w:bottom w:val="none" w:sz="0" w:space="0" w:color="auto"/>
                <w:right w:val="none" w:sz="0" w:space="0" w:color="auto"/>
              </w:divBdr>
            </w:div>
            <w:div w:id="808211911">
              <w:marLeft w:val="0"/>
              <w:marRight w:val="0"/>
              <w:marTop w:val="0"/>
              <w:marBottom w:val="0"/>
              <w:divBdr>
                <w:top w:val="none" w:sz="0" w:space="0" w:color="auto"/>
                <w:left w:val="none" w:sz="0" w:space="0" w:color="auto"/>
                <w:bottom w:val="none" w:sz="0" w:space="0" w:color="auto"/>
                <w:right w:val="none" w:sz="0" w:space="0" w:color="auto"/>
              </w:divBdr>
            </w:div>
            <w:div w:id="1302081991">
              <w:marLeft w:val="0"/>
              <w:marRight w:val="0"/>
              <w:marTop w:val="0"/>
              <w:marBottom w:val="0"/>
              <w:divBdr>
                <w:top w:val="none" w:sz="0" w:space="0" w:color="auto"/>
                <w:left w:val="none" w:sz="0" w:space="0" w:color="auto"/>
                <w:bottom w:val="none" w:sz="0" w:space="0" w:color="auto"/>
                <w:right w:val="none" w:sz="0" w:space="0" w:color="auto"/>
              </w:divBdr>
            </w:div>
            <w:div w:id="1045174263">
              <w:marLeft w:val="0"/>
              <w:marRight w:val="0"/>
              <w:marTop w:val="0"/>
              <w:marBottom w:val="0"/>
              <w:divBdr>
                <w:top w:val="none" w:sz="0" w:space="0" w:color="auto"/>
                <w:left w:val="none" w:sz="0" w:space="0" w:color="auto"/>
                <w:bottom w:val="none" w:sz="0" w:space="0" w:color="auto"/>
                <w:right w:val="none" w:sz="0" w:space="0" w:color="auto"/>
              </w:divBdr>
            </w:div>
            <w:div w:id="1745183450">
              <w:marLeft w:val="0"/>
              <w:marRight w:val="0"/>
              <w:marTop w:val="0"/>
              <w:marBottom w:val="0"/>
              <w:divBdr>
                <w:top w:val="none" w:sz="0" w:space="0" w:color="auto"/>
                <w:left w:val="none" w:sz="0" w:space="0" w:color="auto"/>
                <w:bottom w:val="none" w:sz="0" w:space="0" w:color="auto"/>
                <w:right w:val="none" w:sz="0" w:space="0" w:color="auto"/>
              </w:divBdr>
            </w:div>
            <w:div w:id="1669289266">
              <w:marLeft w:val="0"/>
              <w:marRight w:val="0"/>
              <w:marTop w:val="0"/>
              <w:marBottom w:val="0"/>
              <w:divBdr>
                <w:top w:val="none" w:sz="0" w:space="0" w:color="auto"/>
                <w:left w:val="none" w:sz="0" w:space="0" w:color="auto"/>
                <w:bottom w:val="none" w:sz="0" w:space="0" w:color="auto"/>
                <w:right w:val="none" w:sz="0" w:space="0" w:color="auto"/>
              </w:divBdr>
            </w:div>
            <w:div w:id="2005279554">
              <w:marLeft w:val="0"/>
              <w:marRight w:val="0"/>
              <w:marTop w:val="0"/>
              <w:marBottom w:val="0"/>
              <w:divBdr>
                <w:top w:val="none" w:sz="0" w:space="0" w:color="auto"/>
                <w:left w:val="none" w:sz="0" w:space="0" w:color="auto"/>
                <w:bottom w:val="none" w:sz="0" w:space="0" w:color="auto"/>
                <w:right w:val="none" w:sz="0" w:space="0" w:color="auto"/>
              </w:divBdr>
            </w:div>
            <w:div w:id="925963880">
              <w:marLeft w:val="0"/>
              <w:marRight w:val="0"/>
              <w:marTop w:val="0"/>
              <w:marBottom w:val="0"/>
              <w:divBdr>
                <w:top w:val="none" w:sz="0" w:space="0" w:color="auto"/>
                <w:left w:val="none" w:sz="0" w:space="0" w:color="auto"/>
                <w:bottom w:val="none" w:sz="0" w:space="0" w:color="auto"/>
                <w:right w:val="none" w:sz="0" w:space="0" w:color="auto"/>
              </w:divBdr>
            </w:div>
            <w:div w:id="748188560">
              <w:marLeft w:val="0"/>
              <w:marRight w:val="0"/>
              <w:marTop w:val="0"/>
              <w:marBottom w:val="0"/>
              <w:divBdr>
                <w:top w:val="none" w:sz="0" w:space="0" w:color="auto"/>
                <w:left w:val="none" w:sz="0" w:space="0" w:color="auto"/>
                <w:bottom w:val="none" w:sz="0" w:space="0" w:color="auto"/>
                <w:right w:val="none" w:sz="0" w:space="0" w:color="auto"/>
              </w:divBdr>
            </w:div>
            <w:div w:id="417600093">
              <w:marLeft w:val="0"/>
              <w:marRight w:val="0"/>
              <w:marTop w:val="0"/>
              <w:marBottom w:val="0"/>
              <w:divBdr>
                <w:top w:val="none" w:sz="0" w:space="0" w:color="auto"/>
                <w:left w:val="none" w:sz="0" w:space="0" w:color="auto"/>
                <w:bottom w:val="none" w:sz="0" w:space="0" w:color="auto"/>
                <w:right w:val="none" w:sz="0" w:space="0" w:color="auto"/>
              </w:divBdr>
            </w:div>
            <w:div w:id="104351326">
              <w:marLeft w:val="0"/>
              <w:marRight w:val="0"/>
              <w:marTop w:val="0"/>
              <w:marBottom w:val="0"/>
              <w:divBdr>
                <w:top w:val="none" w:sz="0" w:space="0" w:color="auto"/>
                <w:left w:val="none" w:sz="0" w:space="0" w:color="auto"/>
                <w:bottom w:val="none" w:sz="0" w:space="0" w:color="auto"/>
                <w:right w:val="none" w:sz="0" w:space="0" w:color="auto"/>
              </w:divBdr>
            </w:div>
            <w:div w:id="709231559">
              <w:marLeft w:val="0"/>
              <w:marRight w:val="0"/>
              <w:marTop w:val="0"/>
              <w:marBottom w:val="0"/>
              <w:divBdr>
                <w:top w:val="none" w:sz="0" w:space="0" w:color="auto"/>
                <w:left w:val="none" w:sz="0" w:space="0" w:color="auto"/>
                <w:bottom w:val="none" w:sz="0" w:space="0" w:color="auto"/>
                <w:right w:val="none" w:sz="0" w:space="0" w:color="auto"/>
              </w:divBdr>
            </w:div>
            <w:div w:id="1855533859">
              <w:marLeft w:val="0"/>
              <w:marRight w:val="0"/>
              <w:marTop w:val="0"/>
              <w:marBottom w:val="0"/>
              <w:divBdr>
                <w:top w:val="none" w:sz="0" w:space="0" w:color="auto"/>
                <w:left w:val="none" w:sz="0" w:space="0" w:color="auto"/>
                <w:bottom w:val="none" w:sz="0" w:space="0" w:color="auto"/>
                <w:right w:val="none" w:sz="0" w:space="0" w:color="auto"/>
              </w:divBdr>
            </w:div>
            <w:div w:id="1296255495">
              <w:marLeft w:val="0"/>
              <w:marRight w:val="0"/>
              <w:marTop w:val="0"/>
              <w:marBottom w:val="0"/>
              <w:divBdr>
                <w:top w:val="none" w:sz="0" w:space="0" w:color="auto"/>
                <w:left w:val="none" w:sz="0" w:space="0" w:color="auto"/>
                <w:bottom w:val="none" w:sz="0" w:space="0" w:color="auto"/>
                <w:right w:val="none" w:sz="0" w:space="0" w:color="auto"/>
              </w:divBdr>
            </w:div>
            <w:div w:id="28534738">
              <w:marLeft w:val="0"/>
              <w:marRight w:val="0"/>
              <w:marTop w:val="0"/>
              <w:marBottom w:val="0"/>
              <w:divBdr>
                <w:top w:val="none" w:sz="0" w:space="0" w:color="auto"/>
                <w:left w:val="none" w:sz="0" w:space="0" w:color="auto"/>
                <w:bottom w:val="none" w:sz="0" w:space="0" w:color="auto"/>
                <w:right w:val="none" w:sz="0" w:space="0" w:color="auto"/>
              </w:divBdr>
            </w:div>
            <w:div w:id="330137193">
              <w:marLeft w:val="0"/>
              <w:marRight w:val="0"/>
              <w:marTop w:val="0"/>
              <w:marBottom w:val="0"/>
              <w:divBdr>
                <w:top w:val="none" w:sz="0" w:space="0" w:color="auto"/>
                <w:left w:val="none" w:sz="0" w:space="0" w:color="auto"/>
                <w:bottom w:val="none" w:sz="0" w:space="0" w:color="auto"/>
                <w:right w:val="none" w:sz="0" w:space="0" w:color="auto"/>
              </w:divBdr>
            </w:div>
            <w:div w:id="726880888">
              <w:marLeft w:val="0"/>
              <w:marRight w:val="0"/>
              <w:marTop w:val="0"/>
              <w:marBottom w:val="0"/>
              <w:divBdr>
                <w:top w:val="none" w:sz="0" w:space="0" w:color="auto"/>
                <w:left w:val="none" w:sz="0" w:space="0" w:color="auto"/>
                <w:bottom w:val="none" w:sz="0" w:space="0" w:color="auto"/>
                <w:right w:val="none" w:sz="0" w:space="0" w:color="auto"/>
              </w:divBdr>
            </w:div>
            <w:div w:id="1944266558">
              <w:marLeft w:val="0"/>
              <w:marRight w:val="0"/>
              <w:marTop w:val="0"/>
              <w:marBottom w:val="0"/>
              <w:divBdr>
                <w:top w:val="none" w:sz="0" w:space="0" w:color="auto"/>
                <w:left w:val="none" w:sz="0" w:space="0" w:color="auto"/>
                <w:bottom w:val="none" w:sz="0" w:space="0" w:color="auto"/>
                <w:right w:val="none" w:sz="0" w:space="0" w:color="auto"/>
              </w:divBdr>
            </w:div>
            <w:div w:id="3173734">
              <w:marLeft w:val="0"/>
              <w:marRight w:val="0"/>
              <w:marTop w:val="0"/>
              <w:marBottom w:val="0"/>
              <w:divBdr>
                <w:top w:val="none" w:sz="0" w:space="0" w:color="auto"/>
                <w:left w:val="none" w:sz="0" w:space="0" w:color="auto"/>
                <w:bottom w:val="none" w:sz="0" w:space="0" w:color="auto"/>
                <w:right w:val="none" w:sz="0" w:space="0" w:color="auto"/>
              </w:divBdr>
            </w:div>
            <w:div w:id="229776577">
              <w:marLeft w:val="0"/>
              <w:marRight w:val="0"/>
              <w:marTop w:val="0"/>
              <w:marBottom w:val="0"/>
              <w:divBdr>
                <w:top w:val="none" w:sz="0" w:space="0" w:color="auto"/>
                <w:left w:val="none" w:sz="0" w:space="0" w:color="auto"/>
                <w:bottom w:val="none" w:sz="0" w:space="0" w:color="auto"/>
                <w:right w:val="none" w:sz="0" w:space="0" w:color="auto"/>
              </w:divBdr>
            </w:div>
            <w:div w:id="604657878">
              <w:marLeft w:val="0"/>
              <w:marRight w:val="0"/>
              <w:marTop w:val="0"/>
              <w:marBottom w:val="0"/>
              <w:divBdr>
                <w:top w:val="none" w:sz="0" w:space="0" w:color="auto"/>
                <w:left w:val="none" w:sz="0" w:space="0" w:color="auto"/>
                <w:bottom w:val="none" w:sz="0" w:space="0" w:color="auto"/>
                <w:right w:val="none" w:sz="0" w:space="0" w:color="auto"/>
              </w:divBdr>
            </w:div>
            <w:div w:id="871646347">
              <w:marLeft w:val="0"/>
              <w:marRight w:val="0"/>
              <w:marTop w:val="0"/>
              <w:marBottom w:val="0"/>
              <w:divBdr>
                <w:top w:val="none" w:sz="0" w:space="0" w:color="auto"/>
                <w:left w:val="none" w:sz="0" w:space="0" w:color="auto"/>
                <w:bottom w:val="none" w:sz="0" w:space="0" w:color="auto"/>
                <w:right w:val="none" w:sz="0" w:space="0" w:color="auto"/>
              </w:divBdr>
            </w:div>
            <w:div w:id="336931692">
              <w:marLeft w:val="0"/>
              <w:marRight w:val="0"/>
              <w:marTop w:val="0"/>
              <w:marBottom w:val="0"/>
              <w:divBdr>
                <w:top w:val="none" w:sz="0" w:space="0" w:color="auto"/>
                <w:left w:val="none" w:sz="0" w:space="0" w:color="auto"/>
                <w:bottom w:val="none" w:sz="0" w:space="0" w:color="auto"/>
                <w:right w:val="none" w:sz="0" w:space="0" w:color="auto"/>
              </w:divBdr>
            </w:div>
            <w:div w:id="1901668289">
              <w:marLeft w:val="0"/>
              <w:marRight w:val="0"/>
              <w:marTop w:val="0"/>
              <w:marBottom w:val="0"/>
              <w:divBdr>
                <w:top w:val="none" w:sz="0" w:space="0" w:color="auto"/>
                <w:left w:val="none" w:sz="0" w:space="0" w:color="auto"/>
                <w:bottom w:val="none" w:sz="0" w:space="0" w:color="auto"/>
                <w:right w:val="none" w:sz="0" w:space="0" w:color="auto"/>
              </w:divBdr>
            </w:div>
            <w:div w:id="952370204">
              <w:marLeft w:val="0"/>
              <w:marRight w:val="0"/>
              <w:marTop w:val="0"/>
              <w:marBottom w:val="0"/>
              <w:divBdr>
                <w:top w:val="none" w:sz="0" w:space="0" w:color="auto"/>
                <w:left w:val="none" w:sz="0" w:space="0" w:color="auto"/>
                <w:bottom w:val="none" w:sz="0" w:space="0" w:color="auto"/>
                <w:right w:val="none" w:sz="0" w:space="0" w:color="auto"/>
              </w:divBdr>
            </w:div>
            <w:div w:id="1054159240">
              <w:marLeft w:val="0"/>
              <w:marRight w:val="0"/>
              <w:marTop w:val="0"/>
              <w:marBottom w:val="0"/>
              <w:divBdr>
                <w:top w:val="none" w:sz="0" w:space="0" w:color="auto"/>
                <w:left w:val="none" w:sz="0" w:space="0" w:color="auto"/>
                <w:bottom w:val="none" w:sz="0" w:space="0" w:color="auto"/>
                <w:right w:val="none" w:sz="0" w:space="0" w:color="auto"/>
              </w:divBdr>
            </w:div>
            <w:div w:id="912394489">
              <w:marLeft w:val="0"/>
              <w:marRight w:val="0"/>
              <w:marTop w:val="0"/>
              <w:marBottom w:val="0"/>
              <w:divBdr>
                <w:top w:val="none" w:sz="0" w:space="0" w:color="auto"/>
                <w:left w:val="none" w:sz="0" w:space="0" w:color="auto"/>
                <w:bottom w:val="none" w:sz="0" w:space="0" w:color="auto"/>
                <w:right w:val="none" w:sz="0" w:space="0" w:color="auto"/>
              </w:divBdr>
            </w:div>
            <w:div w:id="882251283">
              <w:marLeft w:val="0"/>
              <w:marRight w:val="0"/>
              <w:marTop w:val="0"/>
              <w:marBottom w:val="0"/>
              <w:divBdr>
                <w:top w:val="none" w:sz="0" w:space="0" w:color="auto"/>
                <w:left w:val="none" w:sz="0" w:space="0" w:color="auto"/>
                <w:bottom w:val="none" w:sz="0" w:space="0" w:color="auto"/>
                <w:right w:val="none" w:sz="0" w:space="0" w:color="auto"/>
              </w:divBdr>
            </w:div>
            <w:div w:id="1949192826">
              <w:marLeft w:val="0"/>
              <w:marRight w:val="0"/>
              <w:marTop w:val="0"/>
              <w:marBottom w:val="0"/>
              <w:divBdr>
                <w:top w:val="none" w:sz="0" w:space="0" w:color="auto"/>
                <w:left w:val="none" w:sz="0" w:space="0" w:color="auto"/>
                <w:bottom w:val="none" w:sz="0" w:space="0" w:color="auto"/>
                <w:right w:val="none" w:sz="0" w:space="0" w:color="auto"/>
              </w:divBdr>
            </w:div>
            <w:div w:id="885876366">
              <w:marLeft w:val="0"/>
              <w:marRight w:val="0"/>
              <w:marTop w:val="0"/>
              <w:marBottom w:val="0"/>
              <w:divBdr>
                <w:top w:val="none" w:sz="0" w:space="0" w:color="auto"/>
                <w:left w:val="none" w:sz="0" w:space="0" w:color="auto"/>
                <w:bottom w:val="none" w:sz="0" w:space="0" w:color="auto"/>
                <w:right w:val="none" w:sz="0" w:space="0" w:color="auto"/>
              </w:divBdr>
            </w:div>
            <w:div w:id="163008861">
              <w:marLeft w:val="0"/>
              <w:marRight w:val="0"/>
              <w:marTop w:val="0"/>
              <w:marBottom w:val="0"/>
              <w:divBdr>
                <w:top w:val="none" w:sz="0" w:space="0" w:color="auto"/>
                <w:left w:val="none" w:sz="0" w:space="0" w:color="auto"/>
                <w:bottom w:val="none" w:sz="0" w:space="0" w:color="auto"/>
                <w:right w:val="none" w:sz="0" w:space="0" w:color="auto"/>
              </w:divBdr>
            </w:div>
            <w:div w:id="27490326">
              <w:marLeft w:val="0"/>
              <w:marRight w:val="0"/>
              <w:marTop w:val="0"/>
              <w:marBottom w:val="0"/>
              <w:divBdr>
                <w:top w:val="none" w:sz="0" w:space="0" w:color="auto"/>
                <w:left w:val="none" w:sz="0" w:space="0" w:color="auto"/>
                <w:bottom w:val="none" w:sz="0" w:space="0" w:color="auto"/>
                <w:right w:val="none" w:sz="0" w:space="0" w:color="auto"/>
              </w:divBdr>
            </w:div>
            <w:div w:id="462620879">
              <w:marLeft w:val="0"/>
              <w:marRight w:val="0"/>
              <w:marTop w:val="0"/>
              <w:marBottom w:val="0"/>
              <w:divBdr>
                <w:top w:val="none" w:sz="0" w:space="0" w:color="auto"/>
                <w:left w:val="none" w:sz="0" w:space="0" w:color="auto"/>
                <w:bottom w:val="none" w:sz="0" w:space="0" w:color="auto"/>
                <w:right w:val="none" w:sz="0" w:space="0" w:color="auto"/>
              </w:divBdr>
            </w:div>
            <w:div w:id="1763070122">
              <w:marLeft w:val="0"/>
              <w:marRight w:val="0"/>
              <w:marTop w:val="0"/>
              <w:marBottom w:val="0"/>
              <w:divBdr>
                <w:top w:val="none" w:sz="0" w:space="0" w:color="auto"/>
                <w:left w:val="none" w:sz="0" w:space="0" w:color="auto"/>
                <w:bottom w:val="none" w:sz="0" w:space="0" w:color="auto"/>
                <w:right w:val="none" w:sz="0" w:space="0" w:color="auto"/>
              </w:divBdr>
            </w:div>
            <w:div w:id="386613102">
              <w:marLeft w:val="0"/>
              <w:marRight w:val="0"/>
              <w:marTop w:val="0"/>
              <w:marBottom w:val="0"/>
              <w:divBdr>
                <w:top w:val="none" w:sz="0" w:space="0" w:color="auto"/>
                <w:left w:val="none" w:sz="0" w:space="0" w:color="auto"/>
                <w:bottom w:val="none" w:sz="0" w:space="0" w:color="auto"/>
                <w:right w:val="none" w:sz="0" w:space="0" w:color="auto"/>
              </w:divBdr>
            </w:div>
            <w:div w:id="94794655">
              <w:marLeft w:val="0"/>
              <w:marRight w:val="0"/>
              <w:marTop w:val="0"/>
              <w:marBottom w:val="0"/>
              <w:divBdr>
                <w:top w:val="none" w:sz="0" w:space="0" w:color="auto"/>
                <w:left w:val="none" w:sz="0" w:space="0" w:color="auto"/>
                <w:bottom w:val="none" w:sz="0" w:space="0" w:color="auto"/>
                <w:right w:val="none" w:sz="0" w:space="0" w:color="auto"/>
              </w:divBdr>
            </w:div>
            <w:div w:id="1373310763">
              <w:marLeft w:val="0"/>
              <w:marRight w:val="0"/>
              <w:marTop w:val="0"/>
              <w:marBottom w:val="0"/>
              <w:divBdr>
                <w:top w:val="none" w:sz="0" w:space="0" w:color="auto"/>
                <w:left w:val="none" w:sz="0" w:space="0" w:color="auto"/>
                <w:bottom w:val="none" w:sz="0" w:space="0" w:color="auto"/>
                <w:right w:val="none" w:sz="0" w:space="0" w:color="auto"/>
              </w:divBdr>
            </w:div>
            <w:div w:id="1921717816">
              <w:marLeft w:val="0"/>
              <w:marRight w:val="0"/>
              <w:marTop w:val="0"/>
              <w:marBottom w:val="0"/>
              <w:divBdr>
                <w:top w:val="none" w:sz="0" w:space="0" w:color="auto"/>
                <w:left w:val="none" w:sz="0" w:space="0" w:color="auto"/>
                <w:bottom w:val="none" w:sz="0" w:space="0" w:color="auto"/>
                <w:right w:val="none" w:sz="0" w:space="0" w:color="auto"/>
              </w:divBdr>
            </w:div>
            <w:div w:id="6758472">
              <w:marLeft w:val="0"/>
              <w:marRight w:val="0"/>
              <w:marTop w:val="0"/>
              <w:marBottom w:val="0"/>
              <w:divBdr>
                <w:top w:val="none" w:sz="0" w:space="0" w:color="auto"/>
                <w:left w:val="none" w:sz="0" w:space="0" w:color="auto"/>
                <w:bottom w:val="none" w:sz="0" w:space="0" w:color="auto"/>
                <w:right w:val="none" w:sz="0" w:space="0" w:color="auto"/>
              </w:divBdr>
            </w:div>
            <w:div w:id="1826237806">
              <w:marLeft w:val="0"/>
              <w:marRight w:val="0"/>
              <w:marTop w:val="0"/>
              <w:marBottom w:val="0"/>
              <w:divBdr>
                <w:top w:val="none" w:sz="0" w:space="0" w:color="auto"/>
                <w:left w:val="none" w:sz="0" w:space="0" w:color="auto"/>
                <w:bottom w:val="none" w:sz="0" w:space="0" w:color="auto"/>
                <w:right w:val="none" w:sz="0" w:space="0" w:color="auto"/>
              </w:divBdr>
            </w:div>
            <w:div w:id="1755007779">
              <w:marLeft w:val="0"/>
              <w:marRight w:val="0"/>
              <w:marTop w:val="0"/>
              <w:marBottom w:val="0"/>
              <w:divBdr>
                <w:top w:val="none" w:sz="0" w:space="0" w:color="auto"/>
                <w:left w:val="none" w:sz="0" w:space="0" w:color="auto"/>
                <w:bottom w:val="none" w:sz="0" w:space="0" w:color="auto"/>
                <w:right w:val="none" w:sz="0" w:space="0" w:color="auto"/>
              </w:divBdr>
            </w:div>
            <w:div w:id="441530691">
              <w:marLeft w:val="0"/>
              <w:marRight w:val="0"/>
              <w:marTop w:val="0"/>
              <w:marBottom w:val="0"/>
              <w:divBdr>
                <w:top w:val="none" w:sz="0" w:space="0" w:color="auto"/>
                <w:left w:val="none" w:sz="0" w:space="0" w:color="auto"/>
                <w:bottom w:val="none" w:sz="0" w:space="0" w:color="auto"/>
                <w:right w:val="none" w:sz="0" w:space="0" w:color="auto"/>
              </w:divBdr>
            </w:div>
            <w:div w:id="1353989572">
              <w:marLeft w:val="0"/>
              <w:marRight w:val="0"/>
              <w:marTop w:val="0"/>
              <w:marBottom w:val="0"/>
              <w:divBdr>
                <w:top w:val="none" w:sz="0" w:space="0" w:color="auto"/>
                <w:left w:val="none" w:sz="0" w:space="0" w:color="auto"/>
                <w:bottom w:val="none" w:sz="0" w:space="0" w:color="auto"/>
                <w:right w:val="none" w:sz="0" w:space="0" w:color="auto"/>
              </w:divBdr>
            </w:div>
            <w:div w:id="875779911">
              <w:marLeft w:val="0"/>
              <w:marRight w:val="0"/>
              <w:marTop w:val="0"/>
              <w:marBottom w:val="0"/>
              <w:divBdr>
                <w:top w:val="none" w:sz="0" w:space="0" w:color="auto"/>
                <w:left w:val="none" w:sz="0" w:space="0" w:color="auto"/>
                <w:bottom w:val="none" w:sz="0" w:space="0" w:color="auto"/>
                <w:right w:val="none" w:sz="0" w:space="0" w:color="auto"/>
              </w:divBdr>
            </w:div>
            <w:div w:id="1616138440">
              <w:marLeft w:val="0"/>
              <w:marRight w:val="0"/>
              <w:marTop w:val="0"/>
              <w:marBottom w:val="0"/>
              <w:divBdr>
                <w:top w:val="none" w:sz="0" w:space="0" w:color="auto"/>
                <w:left w:val="none" w:sz="0" w:space="0" w:color="auto"/>
                <w:bottom w:val="none" w:sz="0" w:space="0" w:color="auto"/>
                <w:right w:val="none" w:sz="0" w:space="0" w:color="auto"/>
              </w:divBdr>
            </w:div>
            <w:div w:id="995769379">
              <w:marLeft w:val="0"/>
              <w:marRight w:val="0"/>
              <w:marTop w:val="0"/>
              <w:marBottom w:val="0"/>
              <w:divBdr>
                <w:top w:val="none" w:sz="0" w:space="0" w:color="auto"/>
                <w:left w:val="none" w:sz="0" w:space="0" w:color="auto"/>
                <w:bottom w:val="none" w:sz="0" w:space="0" w:color="auto"/>
                <w:right w:val="none" w:sz="0" w:space="0" w:color="auto"/>
              </w:divBdr>
            </w:div>
            <w:div w:id="318970041">
              <w:marLeft w:val="0"/>
              <w:marRight w:val="0"/>
              <w:marTop w:val="0"/>
              <w:marBottom w:val="0"/>
              <w:divBdr>
                <w:top w:val="none" w:sz="0" w:space="0" w:color="auto"/>
                <w:left w:val="none" w:sz="0" w:space="0" w:color="auto"/>
                <w:bottom w:val="none" w:sz="0" w:space="0" w:color="auto"/>
                <w:right w:val="none" w:sz="0" w:space="0" w:color="auto"/>
              </w:divBdr>
            </w:div>
            <w:div w:id="215628293">
              <w:marLeft w:val="0"/>
              <w:marRight w:val="0"/>
              <w:marTop w:val="0"/>
              <w:marBottom w:val="0"/>
              <w:divBdr>
                <w:top w:val="none" w:sz="0" w:space="0" w:color="auto"/>
                <w:left w:val="none" w:sz="0" w:space="0" w:color="auto"/>
                <w:bottom w:val="none" w:sz="0" w:space="0" w:color="auto"/>
                <w:right w:val="none" w:sz="0" w:space="0" w:color="auto"/>
              </w:divBdr>
            </w:div>
            <w:div w:id="2110851207">
              <w:marLeft w:val="0"/>
              <w:marRight w:val="0"/>
              <w:marTop w:val="0"/>
              <w:marBottom w:val="0"/>
              <w:divBdr>
                <w:top w:val="none" w:sz="0" w:space="0" w:color="auto"/>
                <w:left w:val="none" w:sz="0" w:space="0" w:color="auto"/>
                <w:bottom w:val="none" w:sz="0" w:space="0" w:color="auto"/>
                <w:right w:val="none" w:sz="0" w:space="0" w:color="auto"/>
              </w:divBdr>
            </w:div>
            <w:div w:id="555817670">
              <w:marLeft w:val="0"/>
              <w:marRight w:val="0"/>
              <w:marTop w:val="0"/>
              <w:marBottom w:val="0"/>
              <w:divBdr>
                <w:top w:val="none" w:sz="0" w:space="0" w:color="auto"/>
                <w:left w:val="none" w:sz="0" w:space="0" w:color="auto"/>
                <w:bottom w:val="none" w:sz="0" w:space="0" w:color="auto"/>
                <w:right w:val="none" w:sz="0" w:space="0" w:color="auto"/>
              </w:divBdr>
            </w:div>
            <w:div w:id="708341986">
              <w:marLeft w:val="0"/>
              <w:marRight w:val="0"/>
              <w:marTop w:val="0"/>
              <w:marBottom w:val="0"/>
              <w:divBdr>
                <w:top w:val="none" w:sz="0" w:space="0" w:color="auto"/>
                <w:left w:val="none" w:sz="0" w:space="0" w:color="auto"/>
                <w:bottom w:val="none" w:sz="0" w:space="0" w:color="auto"/>
                <w:right w:val="none" w:sz="0" w:space="0" w:color="auto"/>
              </w:divBdr>
            </w:div>
            <w:div w:id="859395923">
              <w:marLeft w:val="0"/>
              <w:marRight w:val="0"/>
              <w:marTop w:val="0"/>
              <w:marBottom w:val="0"/>
              <w:divBdr>
                <w:top w:val="none" w:sz="0" w:space="0" w:color="auto"/>
                <w:left w:val="none" w:sz="0" w:space="0" w:color="auto"/>
                <w:bottom w:val="none" w:sz="0" w:space="0" w:color="auto"/>
                <w:right w:val="none" w:sz="0" w:space="0" w:color="auto"/>
              </w:divBdr>
            </w:div>
            <w:div w:id="6937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2770">
      <w:bodyDiv w:val="1"/>
      <w:marLeft w:val="0"/>
      <w:marRight w:val="0"/>
      <w:marTop w:val="0"/>
      <w:marBottom w:val="0"/>
      <w:divBdr>
        <w:top w:val="none" w:sz="0" w:space="0" w:color="auto"/>
        <w:left w:val="none" w:sz="0" w:space="0" w:color="auto"/>
        <w:bottom w:val="none" w:sz="0" w:space="0" w:color="auto"/>
        <w:right w:val="none" w:sz="0" w:space="0" w:color="auto"/>
      </w:divBdr>
      <w:divsChild>
        <w:div w:id="1477067011">
          <w:marLeft w:val="0"/>
          <w:marRight w:val="0"/>
          <w:marTop w:val="0"/>
          <w:marBottom w:val="0"/>
          <w:divBdr>
            <w:top w:val="none" w:sz="0" w:space="0" w:color="auto"/>
            <w:left w:val="none" w:sz="0" w:space="0" w:color="auto"/>
            <w:bottom w:val="none" w:sz="0" w:space="0" w:color="auto"/>
            <w:right w:val="none" w:sz="0" w:space="0" w:color="auto"/>
          </w:divBdr>
        </w:div>
      </w:divsChild>
    </w:div>
    <w:div w:id="517542900">
      <w:bodyDiv w:val="1"/>
      <w:marLeft w:val="0"/>
      <w:marRight w:val="0"/>
      <w:marTop w:val="0"/>
      <w:marBottom w:val="0"/>
      <w:divBdr>
        <w:top w:val="none" w:sz="0" w:space="0" w:color="auto"/>
        <w:left w:val="none" w:sz="0" w:space="0" w:color="auto"/>
        <w:bottom w:val="none" w:sz="0" w:space="0" w:color="auto"/>
        <w:right w:val="none" w:sz="0" w:space="0" w:color="auto"/>
      </w:divBdr>
    </w:div>
    <w:div w:id="522401535">
      <w:bodyDiv w:val="1"/>
      <w:marLeft w:val="0"/>
      <w:marRight w:val="0"/>
      <w:marTop w:val="0"/>
      <w:marBottom w:val="0"/>
      <w:divBdr>
        <w:top w:val="none" w:sz="0" w:space="0" w:color="auto"/>
        <w:left w:val="none" w:sz="0" w:space="0" w:color="auto"/>
        <w:bottom w:val="none" w:sz="0" w:space="0" w:color="auto"/>
        <w:right w:val="none" w:sz="0" w:space="0" w:color="auto"/>
      </w:divBdr>
      <w:divsChild>
        <w:div w:id="2136290662">
          <w:marLeft w:val="0"/>
          <w:marRight w:val="0"/>
          <w:marTop w:val="0"/>
          <w:marBottom w:val="0"/>
          <w:divBdr>
            <w:top w:val="none" w:sz="0" w:space="0" w:color="auto"/>
            <w:left w:val="none" w:sz="0" w:space="0" w:color="auto"/>
            <w:bottom w:val="none" w:sz="0" w:space="0" w:color="auto"/>
            <w:right w:val="none" w:sz="0" w:space="0" w:color="auto"/>
          </w:divBdr>
          <w:divsChild>
            <w:div w:id="14378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6232">
      <w:bodyDiv w:val="1"/>
      <w:marLeft w:val="0"/>
      <w:marRight w:val="0"/>
      <w:marTop w:val="0"/>
      <w:marBottom w:val="0"/>
      <w:divBdr>
        <w:top w:val="none" w:sz="0" w:space="0" w:color="auto"/>
        <w:left w:val="none" w:sz="0" w:space="0" w:color="auto"/>
        <w:bottom w:val="none" w:sz="0" w:space="0" w:color="auto"/>
        <w:right w:val="none" w:sz="0" w:space="0" w:color="auto"/>
      </w:divBdr>
    </w:div>
    <w:div w:id="551506625">
      <w:bodyDiv w:val="1"/>
      <w:marLeft w:val="0"/>
      <w:marRight w:val="0"/>
      <w:marTop w:val="0"/>
      <w:marBottom w:val="0"/>
      <w:divBdr>
        <w:top w:val="none" w:sz="0" w:space="0" w:color="auto"/>
        <w:left w:val="none" w:sz="0" w:space="0" w:color="auto"/>
        <w:bottom w:val="none" w:sz="0" w:space="0" w:color="auto"/>
        <w:right w:val="none" w:sz="0" w:space="0" w:color="auto"/>
      </w:divBdr>
    </w:div>
    <w:div w:id="569272705">
      <w:bodyDiv w:val="1"/>
      <w:marLeft w:val="0"/>
      <w:marRight w:val="0"/>
      <w:marTop w:val="0"/>
      <w:marBottom w:val="0"/>
      <w:divBdr>
        <w:top w:val="none" w:sz="0" w:space="0" w:color="auto"/>
        <w:left w:val="none" w:sz="0" w:space="0" w:color="auto"/>
        <w:bottom w:val="none" w:sz="0" w:space="0" w:color="auto"/>
        <w:right w:val="none" w:sz="0" w:space="0" w:color="auto"/>
      </w:divBdr>
    </w:div>
    <w:div w:id="589587932">
      <w:bodyDiv w:val="1"/>
      <w:marLeft w:val="0"/>
      <w:marRight w:val="0"/>
      <w:marTop w:val="0"/>
      <w:marBottom w:val="0"/>
      <w:divBdr>
        <w:top w:val="none" w:sz="0" w:space="0" w:color="auto"/>
        <w:left w:val="none" w:sz="0" w:space="0" w:color="auto"/>
        <w:bottom w:val="none" w:sz="0" w:space="0" w:color="auto"/>
        <w:right w:val="none" w:sz="0" w:space="0" w:color="auto"/>
      </w:divBdr>
    </w:div>
    <w:div w:id="599921357">
      <w:bodyDiv w:val="1"/>
      <w:marLeft w:val="0"/>
      <w:marRight w:val="0"/>
      <w:marTop w:val="0"/>
      <w:marBottom w:val="0"/>
      <w:divBdr>
        <w:top w:val="none" w:sz="0" w:space="0" w:color="auto"/>
        <w:left w:val="none" w:sz="0" w:space="0" w:color="auto"/>
        <w:bottom w:val="none" w:sz="0" w:space="0" w:color="auto"/>
        <w:right w:val="none" w:sz="0" w:space="0" w:color="auto"/>
      </w:divBdr>
    </w:div>
    <w:div w:id="640578618">
      <w:bodyDiv w:val="1"/>
      <w:marLeft w:val="0"/>
      <w:marRight w:val="0"/>
      <w:marTop w:val="0"/>
      <w:marBottom w:val="0"/>
      <w:divBdr>
        <w:top w:val="none" w:sz="0" w:space="0" w:color="auto"/>
        <w:left w:val="none" w:sz="0" w:space="0" w:color="auto"/>
        <w:bottom w:val="none" w:sz="0" w:space="0" w:color="auto"/>
        <w:right w:val="none" w:sz="0" w:space="0" w:color="auto"/>
      </w:divBdr>
      <w:divsChild>
        <w:div w:id="981083723">
          <w:marLeft w:val="0"/>
          <w:marRight w:val="0"/>
          <w:marTop w:val="0"/>
          <w:marBottom w:val="0"/>
          <w:divBdr>
            <w:top w:val="none" w:sz="0" w:space="0" w:color="auto"/>
            <w:left w:val="none" w:sz="0" w:space="0" w:color="auto"/>
            <w:bottom w:val="none" w:sz="0" w:space="0" w:color="auto"/>
            <w:right w:val="none" w:sz="0" w:space="0" w:color="auto"/>
          </w:divBdr>
          <w:divsChild>
            <w:div w:id="559754189">
              <w:marLeft w:val="0"/>
              <w:marRight w:val="0"/>
              <w:marTop w:val="0"/>
              <w:marBottom w:val="0"/>
              <w:divBdr>
                <w:top w:val="none" w:sz="0" w:space="0" w:color="auto"/>
                <w:left w:val="none" w:sz="0" w:space="0" w:color="auto"/>
                <w:bottom w:val="none" w:sz="0" w:space="0" w:color="auto"/>
                <w:right w:val="none" w:sz="0" w:space="0" w:color="auto"/>
              </w:divBdr>
            </w:div>
            <w:div w:id="2006350978">
              <w:marLeft w:val="0"/>
              <w:marRight w:val="0"/>
              <w:marTop w:val="0"/>
              <w:marBottom w:val="0"/>
              <w:divBdr>
                <w:top w:val="none" w:sz="0" w:space="0" w:color="auto"/>
                <w:left w:val="none" w:sz="0" w:space="0" w:color="auto"/>
                <w:bottom w:val="none" w:sz="0" w:space="0" w:color="auto"/>
                <w:right w:val="none" w:sz="0" w:space="0" w:color="auto"/>
              </w:divBdr>
            </w:div>
            <w:div w:id="813136158">
              <w:marLeft w:val="0"/>
              <w:marRight w:val="0"/>
              <w:marTop w:val="0"/>
              <w:marBottom w:val="0"/>
              <w:divBdr>
                <w:top w:val="none" w:sz="0" w:space="0" w:color="auto"/>
                <w:left w:val="none" w:sz="0" w:space="0" w:color="auto"/>
                <w:bottom w:val="none" w:sz="0" w:space="0" w:color="auto"/>
                <w:right w:val="none" w:sz="0" w:space="0" w:color="auto"/>
              </w:divBdr>
            </w:div>
            <w:div w:id="849757966">
              <w:marLeft w:val="0"/>
              <w:marRight w:val="0"/>
              <w:marTop w:val="0"/>
              <w:marBottom w:val="0"/>
              <w:divBdr>
                <w:top w:val="none" w:sz="0" w:space="0" w:color="auto"/>
                <w:left w:val="none" w:sz="0" w:space="0" w:color="auto"/>
                <w:bottom w:val="none" w:sz="0" w:space="0" w:color="auto"/>
                <w:right w:val="none" w:sz="0" w:space="0" w:color="auto"/>
              </w:divBdr>
            </w:div>
            <w:div w:id="1875849777">
              <w:marLeft w:val="0"/>
              <w:marRight w:val="0"/>
              <w:marTop w:val="0"/>
              <w:marBottom w:val="0"/>
              <w:divBdr>
                <w:top w:val="none" w:sz="0" w:space="0" w:color="auto"/>
                <w:left w:val="none" w:sz="0" w:space="0" w:color="auto"/>
                <w:bottom w:val="none" w:sz="0" w:space="0" w:color="auto"/>
                <w:right w:val="none" w:sz="0" w:space="0" w:color="auto"/>
              </w:divBdr>
            </w:div>
            <w:div w:id="298533650">
              <w:marLeft w:val="0"/>
              <w:marRight w:val="0"/>
              <w:marTop w:val="0"/>
              <w:marBottom w:val="0"/>
              <w:divBdr>
                <w:top w:val="none" w:sz="0" w:space="0" w:color="auto"/>
                <w:left w:val="none" w:sz="0" w:space="0" w:color="auto"/>
                <w:bottom w:val="none" w:sz="0" w:space="0" w:color="auto"/>
                <w:right w:val="none" w:sz="0" w:space="0" w:color="auto"/>
              </w:divBdr>
            </w:div>
            <w:div w:id="593586856">
              <w:marLeft w:val="0"/>
              <w:marRight w:val="0"/>
              <w:marTop w:val="0"/>
              <w:marBottom w:val="0"/>
              <w:divBdr>
                <w:top w:val="none" w:sz="0" w:space="0" w:color="auto"/>
                <w:left w:val="none" w:sz="0" w:space="0" w:color="auto"/>
                <w:bottom w:val="none" w:sz="0" w:space="0" w:color="auto"/>
                <w:right w:val="none" w:sz="0" w:space="0" w:color="auto"/>
              </w:divBdr>
            </w:div>
            <w:div w:id="1551763763">
              <w:marLeft w:val="0"/>
              <w:marRight w:val="0"/>
              <w:marTop w:val="0"/>
              <w:marBottom w:val="0"/>
              <w:divBdr>
                <w:top w:val="none" w:sz="0" w:space="0" w:color="auto"/>
                <w:left w:val="none" w:sz="0" w:space="0" w:color="auto"/>
                <w:bottom w:val="none" w:sz="0" w:space="0" w:color="auto"/>
                <w:right w:val="none" w:sz="0" w:space="0" w:color="auto"/>
              </w:divBdr>
            </w:div>
            <w:div w:id="2089307527">
              <w:marLeft w:val="0"/>
              <w:marRight w:val="0"/>
              <w:marTop w:val="0"/>
              <w:marBottom w:val="0"/>
              <w:divBdr>
                <w:top w:val="none" w:sz="0" w:space="0" w:color="auto"/>
                <w:left w:val="none" w:sz="0" w:space="0" w:color="auto"/>
                <w:bottom w:val="none" w:sz="0" w:space="0" w:color="auto"/>
                <w:right w:val="none" w:sz="0" w:space="0" w:color="auto"/>
              </w:divBdr>
            </w:div>
            <w:div w:id="1362780943">
              <w:marLeft w:val="0"/>
              <w:marRight w:val="0"/>
              <w:marTop w:val="0"/>
              <w:marBottom w:val="0"/>
              <w:divBdr>
                <w:top w:val="none" w:sz="0" w:space="0" w:color="auto"/>
                <w:left w:val="none" w:sz="0" w:space="0" w:color="auto"/>
                <w:bottom w:val="none" w:sz="0" w:space="0" w:color="auto"/>
                <w:right w:val="none" w:sz="0" w:space="0" w:color="auto"/>
              </w:divBdr>
            </w:div>
            <w:div w:id="1259632062">
              <w:marLeft w:val="0"/>
              <w:marRight w:val="0"/>
              <w:marTop w:val="0"/>
              <w:marBottom w:val="0"/>
              <w:divBdr>
                <w:top w:val="none" w:sz="0" w:space="0" w:color="auto"/>
                <w:left w:val="none" w:sz="0" w:space="0" w:color="auto"/>
                <w:bottom w:val="none" w:sz="0" w:space="0" w:color="auto"/>
                <w:right w:val="none" w:sz="0" w:space="0" w:color="auto"/>
              </w:divBdr>
            </w:div>
            <w:div w:id="430970915">
              <w:marLeft w:val="0"/>
              <w:marRight w:val="0"/>
              <w:marTop w:val="0"/>
              <w:marBottom w:val="0"/>
              <w:divBdr>
                <w:top w:val="none" w:sz="0" w:space="0" w:color="auto"/>
                <w:left w:val="none" w:sz="0" w:space="0" w:color="auto"/>
                <w:bottom w:val="none" w:sz="0" w:space="0" w:color="auto"/>
                <w:right w:val="none" w:sz="0" w:space="0" w:color="auto"/>
              </w:divBdr>
            </w:div>
            <w:div w:id="198981249">
              <w:marLeft w:val="0"/>
              <w:marRight w:val="0"/>
              <w:marTop w:val="0"/>
              <w:marBottom w:val="0"/>
              <w:divBdr>
                <w:top w:val="none" w:sz="0" w:space="0" w:color="auto"/>
                <w:left w:val="none" w:sz="0" w:space="0" w:color="auto"/>
                <w:bottom w:val="none" w:sz="0" w:space="0" w:color="auto"/>
                <w:right w:val="none" w:sz="0" w:space="0" w:color="auto"/>
              </w:divBdr>
            </w:div>
            <w:div w:id="104233872">
              <w:marLeft w:val="0"/>
              <w:marRight w:val="0"/>
              <w:marTop w:val="0"/>
              <w:marBottom w:val="0"/>
              <w:divBdr>
                <w:top w:val="none" w:sz="0" w:space="0" w:color="auto"/>
                <w:left w:val="none" w:sz="0" w:space="0" w:color="auto"/>
                <w:bottom w:val="none" w:sz="0" w:space="0" w:color="auto"/>
                <w:right w:val="none" w:sz="0" w:space="0" w:color="auto"/>
              </w:divBdr>
            </w:div>
            <w:div w:id="40982461">
              <w:marLeft w:val="0"/>
              <w:marRight w:val="0"/>
              <w:marTop w:val="0"/>
              <w:marBottom w:val="0"/>
              <w:divBdr>
                <w:top w:val="none" w:sz="0" w:space="0" w:color="auto"/>
                <w:left w:val="none" w:sz="0" w:space="0" w:color="auto"/>
                <w:bottom w:val="none" w:sz="0" w:space="0" w:color="auto"/>
                <w:right w:val="none" w:sz="0" w:space="0" w:color="auto"/>
              </w:divBdr>
            </w:div>
            <w:div w:id="186214787">
              <w:marLeft w:val="0"/>
              <w:marRight w:val="0"/>
              <w:marTop w:val="0"/>
              <w:marBottom w:val="0"/>
              <w:divBdr>
                <w:top w:val="none" w:sz="0" w:space="0" w:color="auto"/>
                <w:left w:val="none" w:sz="0" w:space="0" w:color="auto"/>
                <w:bottom w:val="none" w:sz="0" w:space="0" w:color="auto"/>
                <w:right w:val="none" w:sz="0" w:space="0" w:color="auto"/>
              </w:divBdr>
            </w:div>
            <w:div w:id="1964771400">
              <w:marLeft w:val="0"/>
              <w:marRight w:val="0"/>
              <w:marTop w:val="0"/>
              <w:marBottom w:val="0"/>
              <w:divBdr>
                <w:top w:val="none" w:sz="0" w:space="0" w:color="auto"/>
                <w:left w:val="none" w:sz="0" w:space="0" w:color="auto"/>
                <w:bottom w:val="none" w:sz="0" w:space="0" w:color="auto"/>
                <w:right w:val="none" w:sz="0" w:space="0" w:color="auto"/>
              </w:divBdr>
            </w:div>
            <w:div w:id="1063681145">
              <w:marLeft w:val="0"/>
              <w:marRight w:val="0"/>
              <w:marTop w:val="0"/>
              <w:marBottom w:val="0"/>
              <w:divBdr>
                <w:top w:val="none" w:sz="0" w:space="0" w:color="auto"/>
                <w:left w:val="none" w:sz="0" w:space="0" w:color="auto"/>
                <w:bottom w:val="none" w:sz="0" w:space="0" w:color="auto"/>
                <w:right w:val="none" w:sz="0" w:space="0" w:color="auto"/>
              </w:divBdr>
            </w:div>
            <w:div w:id="1292591289">
              <w:marLeft w:val="0"/>
              <w:marRight w:val="0"/>
              <w:marTop w:val="0"/>
              <w:marBottom w:val="0"/>
              <w:divBdr>
                <w:top w:val="none" w:sz="0" w:space="0" w:color="auto"/>
                <w:left w:val="none" w:sz="0" w:space="0" w:color="auto"/>
                <w:bottom w:val="none" w:sz="0" w:space="0" w:color="auto"/>
                <w:right w:val="none" w:sz="0" w:space="0" w:color="auto"/>
              </w:divBdr>
            </w:div>
            <w:div w:id="986087157">
              <w:marLeft w:val="0"/>
              <w:marRight w:val="0"/>
              <w:marTop w:val="0"/>
              <w:marBottom w:val="0"/>
              <w:divBdr>
                <w:top w:val="none" w:sz="0" w:space="0" w:color="auto"/>
                <w:left w:val="none" w:sz="0" w:space="0" w:color="auto"/>
                <w:bottom w:val="none" w:sz="0" w:space="0" w:color="auto"/>
                <w:right w:val="none" w:sz="0" w:space="0" w:color="auto"/>
              </w:divBdr>
            </w:div>
            <w:div w:id="608926979">
              <w:marLeft w:val="0"/>
              <w:marRight w:val="0"/>
              <w:marTop w:val="0"/>
              <w:marBottom w:val="0"/>
              <w:divBdr>
                <w:top w:val="none" w:sz="0" w:space="0" w:color="auto"/>
                <w:left w:val="none" w:sz="0" w:space="0" w:color="auto"/>
                <w:bottom w:val="none" w:sz="0" w:space="0" w:color="auto"/>
                <w:right w:val="none" w:sz="0" w:space="0" w:color="auto"/>
              </w:divBdr>
            </w:div>
            <w:div w:id="136531410">
              <w:marLeft w:val="0"/>
              <w:marRight w:val="0"/>
              <w:marTop w:val="0"/>
              <w:marBottom w:val="0"/>
              <w:divBdr>
                <w:top w:val="none" w:sz="0" w:space="0" w:color="auto"/>
                <w:left w:val="none" w:sz="0" w:space="0" w:color="auto"/>
                <w:bottom w:val="none" w:sz="0" w:space="0" w:color="auto"/>
                <w:right w:val="none" w:sz="0" w:space="0" w:color="auto"/>
              </w:divBdr>
            </w:div>
            <w:div w:id="136536969">
              <w:marLeft w:val="0"/>
              <w:marRight w:val="0"/>
              <w:marTop w:val="0"/>
              <w:marBottom w:val="0"/>
              <w:divBdr>
                <w:top w:val="none" w:sz="0" w:space="0" w:color="auto"/>
                <w:left w:val="none" w:sz="0" w:space="0" w:color="auto"/>
                <w:bottom w:val="none" w:sz="0" w:space="0" w:color="auto"/>
                <w:right w:val="none" w:sz="0" w:space="0" w:color="auto"/>
              </w:divBdr>
            </w:div>
            <w:div w:id="683825766">
              <w:marLeft w:val="0"/>
              <w:marRight w:val="0"/>
              <w:marTop w:val="0"/>
              <w:marBottom w:val="0"/>
              <w:divBdr>
                <w:top w:val="none" w:sz="0" w:space="0" w:color="auto"/>
                <w:left w:val="none" w:sz="0" w:space="0" w:color="auto"/>
                <w:bottom w:val="none" w:sz="0" w:space="0" w:color="auto"/>
                <w:right w:val="none" w:sz="0" w:space="0" w:color="auto"/>
              </w:divBdr>
            </w:div>
            <w:div w:id="771705853">
              <w:marLeft w:val="0"/>
              <w:marRight w:val="0"/>
              <w:marTop w:val="0"/>
              <w:marBottom w:val="0"/>
              <w:divBdr>
                <w:top w:val="none" w:sz="0" w:space="0" w:color="auto"/>
                <w:left w:val="none" w:sz="0" w:space="0" w:color="auto"/>
                <w:bottom w:val="none" w:sz="0" w:space="0" w:color="auto"/>
                <w:right w:val="none" w:sz="0" w:space="0" w:color="auto"/>
              </w:divBdr>
            </w:div>
            <w:div w:id="1495533310">
              <w:marLeft w:val="0"/>
              <w:marRight w:val="0"/>
              <w:marTop w:val="0"/>
              <w:marBottom w:val="0"/>
              <w:divBdr>
                <w:top w:val="none" w:sz="0" w:space="0" w:color="auto"/>
                <w:left w:val="none" w:sz="0" w:space="0" w:color="auto"/>
                <w:bottom w:val="none" w:sz="0" w:space="0" w:color="auto"/>
                <w:right w:val="none" w:sz="0" w:space="0" w:color="auto"/>
              </w:divBdr>
            </w:div>
            <w:div w:id="1111123365">
              <w:marLeft w:val="0"/>
              <w:marRight w:val="0"/>
              <w:marTop w:val="0"/>
              <w:marBottom w:val="0"/>
              <w:divBdr>
                <w:top w:val="none" w:sz="0" w:space="0" w:color="auto"/>
                <w:left w:val="none" w:sz="0" w:space="0" w:color="auto"/>
                <w:bottom w:val="none" w:sz="0" w:space="0" w:color="auto"/>
                <w:right w:val="none" w:sz="0" w:space="0" w:color="auto"/>
              </w:divBdr>
            </w:div>
            <w:div w:id="184102494">
              <w:marLeft w:val="0"/>
              <w:marRight w:val="0"/>
              <w:marTop w:val="0"/>
              <w:marBottom w:val="0"/>
              <w:divBdr>
                <w:top w:val="none" w:sz="0" w:space="0" w:color="auto"/>
                <w:left w:val="none" w:sz="0" w:space="0" w:color="auto"/>
                <w:bottom w:val="none" w:sz="0" w:space="0" w:color="auto"/>
                <w:right w:val="none" w:sz="0" w:space="0" w:color="auto"/>
              </w:divBdr>
            </w:div>
            <w:div w:id="1323041112">
              <w:marLeft w:val="0"/>
              <w:marRight w:val="0"/>
              <w:marTop w:val="0"/>
              <w:marBottom w:val="0"/>
              <w:divBdr>
                <w:top w:val="none" w:sz="0" w:space="0" w:color="auto"/>
                <w:left w:val="none" w:sz="0" w:space="0" w:color="auto"/>
                <w:bottom w:val="none" w:sz="0" w:space="0" w:color="auto"/>
                <w:right w:val="none" w:sz="0" w:space="0" w:color="auto"/>
              </w:divBdr>
            </w:div>
            <w:div w:id="554396612">
              <w:marLeft w:val="0"/>
              <w:marRight w:val="0"/>
              <w:marTop w:val="0"/>
              <w:marBottom w:val="0"/>
              <w:divBdr>
                <w:top w:val="none" w:sz="0" w:space="0" w:color="auto"/>
                <w:left w:val="none" w:sz="0" w:space="0" w:color="auto"/>
                <w:bottom w:val="none" w:sz="0" w:space="0" w:color="auto"/>
                <w:right w:val="none" w:sz="0" w:space="0" w:color="auto"/>
              </w:divBdr>
            </w:div>
            <w:div w:id="1856842192">
              <w:marLeft w:val="0"/>
              <w:marRight w:val="0"/>
              <w:marTop w:val="0"/>
              <w:marBottom w:val="0"/>
              <w:divBdr>
                <w:top w:val="none" w:sz="0" w:space="0" w:color="auto"/>
                <w:left w:val="none" w:sz="0" w:space="0" w:color="auto"/>
                <w:bottom w:val="none" w:sz="0" w:space="0" w:color="auto"/>
                <w:right w:val="none" w:sz="0" w:space="0" w:color="auto"/>
              </w:divBdr>
            </w:div>
            <w:div w:id="549197283">
              <w:marLeft w:val="0"/>
              <w:marRight w:val="0"/>
              <w:marTop w:val="0"/>
              <w:marBottom w:val="0"/>
              <w:divBdr>
                <w:top w:val="none" w:sz="0" w:space="0" w:color="auto"/>
                <w:left w:val="none" w:sz="0" w:space="0" w:color="auto"/>
                <w:bottom w:val="none" w:sz="0" w:space="0" w:color="auto"/>
                <w:right w:val="none" w:sz="0" w:space="0" w:color="auto"/>
              </w:divBdr>
            </w:div>
            <w:div w:id="867446982">
              <w:marLeft w:val="0"/>
              <w:marRight w:val="0"/>
              <w:marTop w:val="0"/>
              <w:marBottom w:val="0"/>
              <w:divBdr>
                <w:top w:val="none" w:sz="0" w:space="0" w:color="auto"/>
                <w:left w:val="none" w:sz="0" w:space="0" w:color="auto"/>
                <w:bottom w:val="none" w:sz="0" w:space="0" w:color="auto"/>
                <w:right w:val="none" w:sz="0" w:space="0" w:color="auto"/>
              </w:divBdr>
            </w:div>
            <w:div w:id="869489741">
              <w:marLeft w:val="0"/>
              <w:marRight w:val="0"/>
              <w:marTop w:val="0"/>
              <w:marBottom w:val="0"/>
              <w:divBdr>
                <w:top w:val="none" w:sz="0" w:space="0" w:color="auto"/>
                <w:left w:val="none" w:sz="0" w:space="0" w:color="auto"/>
                <w:bottom w:val="none" w:sz="0" w:space="0" w:color="auto"/>
                <w:right w:val="none" w:sz="0" w:space="0" w:color="auto"/>
              </w:divBdr>
            </w:div>
            <w:div w:id="108934788">
              <w:marLeft w:val="0"/>
              <w:marRight w:val="0"/>
              <w:marTop w:val="0"/>
              <w:marBottom w:val="0"/>
              <w:divBdr>
                <w:top w:val="none" w:sz="0" w:space="0" w:color="auto"/>
                <w:left w:val="none" w:sz="0" w:space="0" w:color="auto"/>
                <w:bottom w:val="none" w:sz="0" w:space="0" w:color="auto"/>
                <w:right w:val="none" w:sz="0" w:space="0" w:color="auto"/>
              </w:divBdr>
            </w:div>
            <w:div w:id="2080781776">
              <w:marLeft w:val="0"/>
              <w:marRight w:val="0"/>
              <w:marTop w:val="0"/>
              <w:marBottom w:val="0"/>
              <w:divBdr>
                <w:top w:val="none" w:sz="0" w:space="0" w:color="auto"/>
                <w:left w:val="none" w:sz="0" w:space="0" w:color="auto"/>
                <w:bottom w:val="none" w:sz="0" w:space="0" w:color="auto"/>
                <w:right w:val="none" w:sz="0" w:space="0" w:color="auto"/>
              </w:divBdr>
            </w:div>
            <w:div w:id="2069916954">
              <w:marLeft w:val="0"/>
              <w:marRight w:val="0"/>
              <w:marTop w:val="0"/>
              <w:marBottom w:val="0"/>
              <w:divBdr>
                <w:top w:val="none" w:sz="0" w:space="0" w:color="auto"/>
                <w:left w:val="none" w:sz="0" w:space="0" w:color="auto"/>
                <w:bottom w:val="none" w:sz="0" w:space="0" w:color="auto"/>
                <w:right w:val="none" w:sz="0" w:space="0" w:color="auto"/>
              </w:divBdr>
            </w:div>
            <w:div w:id="600794750">
              <w:marLeft w:val="0"/>
              <w:marRight w:val="0"/>
              <w:marTop w:val="0"/>
              <w:marBottom w:val="0"/>
              <w:divBdr>
                <w:top w:val="none" w:sz="0" w:space="0" w:color="auto"/>
                <w:left w:val="none" w:sz="0" w:space="0" w:color="auto"/>
                <w:bottom w:val="none" w:sz="0" w:space="0" w:color="auto"/>
                <w:right w:val="none" w:sz="0" w:space="0" w:color="auto"/>
              </w:divBdr>
            </w:div>
            <w:div w:id="696270299">
              <w:marLeft w:val="0"/>
              <w:marRight w:val="0"/>
              <w:marTop w:val="0"/>
              <w:marBottom w:val="0"/>
              <w:divBdr>
                <w:top w:val="none" w:sz="0" w:space="0" w:color="auto"/>
                <w:left w:val="none" w:sz="0" w:space="0" w:color="auto"/>
                <w:bottom w:val="none" w:sz="0" w:space="0" w:color="auto"/>
                <w:right w:val="none" w:sz="0" w:space="0" w:color="auto"/>
              </w:divBdr>
            </w:div>
            <w:div w:id="560823369">
              <w:marLeft w:val="0"/>
              <w:marRight w:val="0"/>
              <w:marTop w:val="0"/>
              <w:marBottom w:val="0"/>
              <w:divBdr>
                <w:top w:val="none" w:sz="0" w:space="0" w:color="auto"/>
                <w:left w:val="none" w:sz="0" w:space="0" w:color="auto"/>
                <w:bottom w:val="none" w:sz="0" w:space="0" w:color="auto"/>
                <w:right w:val="none" w:sz="0" w:space="0" w:color="auto"/>
              </w:divBdr>
            </w:div>
            <w:div w:id="519971719">
              <w:marLeft w:val="0"/>
              <w:marRight w:val="0"/>
              <w:marTop w:val="0"/>
              <w:marBottom w:val="0"/>
              <w:divBdr>
                <w:top w:val="none" w:sz="0" w:space="0" w:color="auto"/>
                <w:left w:val="none" w:sz="0" w:space="0" w:color="auto"/>
                <w:bottom w:val="none" w:sz="0" w:space="0" w:color="auto"/>
                <w:right w:val="none" w:sz="0" w:space="0" w:color="auto"/>
              </w:divBdr>
            </w:div>
            <w:div w:id="2063629179">
              <w:marLeft w:val="0"/>
              <w:marRight w:val="0"/>
              <w:marTop w:val="0"/>
              <w:marBottom w:val="0"/>
              <w:divBdr>
                <w:top w:val="none" w:sz="0" w:space="0" w:color="auto"/>
                <w:left w:val="none" w:sz="0" w:space="0" w:color="auto"/>
                <w:bottom w:val="none" w:sz="0" w:space="0" w:color="auto"/>
                <w:right w:val="none" w:sz="0" w:space="0" w:color="auto"/>
              </w:divBdr>
            </w:div>
            <w:div w:id="1482233668">
              <w:marLeft w:val="0"/>
              <w:marRight w:val="0"/>
              <w:marTop w:val="0"/>
              <w:marBottom w:val="0"/>
              <w:divBdr>
                <w:top w:val="none" w:sz="0" w:space="0" w:color="auto"/>
                <w:left w:val="none" w:sz="0" w:space="0" w:color="auto"/>
                <w:bottom w:val="none" w:sz="0" w:space="0" w:color="auto"/>
                <w:right w:val="none" w:sz="0" w:space="0" w:color="auto"/>
              </w:divBdr>
            </w:div>
            <w:div w:id="211775764">
              <w:marLeft w:val="0"/>
              <w:marRight w:val="0"/>
              <w:marTop w:val="0"/>
              <w:marBottom w:val="0"/>
              <w:divBdr>
                <w:top w:val="none" w:sz="0" w:space="0" w:color="auto"/>
                <w:left w:val="none" w:sz="0" w:space="0" w:color="auto"/>
                <w:bottom w:val="none" w:sz="0" w:space="0" w:color="auto"/>
                <w:right w:val="none" w:sz="0" w:space="0" w:color="auto"/>
              </w:divBdr>
            </w:div>
            <w:div w:id="772168727">
              <w:marLeft w:val="0"/>
              <w:marRight w:val="0"/>
              <w:marTop w:val="0"/>
              <w:marBottom w:val="0"/>
              <w:divBdr>
                <w:top w:val="none" w:sz="0" w:space="0" w:color="auto"/>
                <w:left w:val="none" w:sz="0" w:space="0" w:color="auto"/>
                <w:bottom w:val="none" w:sz="0" w:space="0" w:color="auto"/>
                <w:right w:val="none" w:sz="0" w:space="0" w:color="auto"/>
              </w:divBdr>
            </w:div>
            <w:div w:id="240868085">
              <w:marLeft w:val="0"/>
              <w:marRight w:val="0"/>
              <w:marTop w:val="0"/>
              <w:marBottom w:val="0"/>
              <w:divBdr>
                <w:top w:val="none" w:sz="0" w:space="0" w:color="auto"/>
                <w:left w:val="none" w:sz="0" w:space="0" w:color="auto"/>
                <w:bottom w:val="none" w:sz="0" w:space="0" w:color="auto"/>
                <w:right w:val="none" w:sz="0" w:space="0" w:color="auto"/>
              </w:divBdr>
            </w:div>
            <w:div w:id="336276070">
              <w:marLeft w:val="0"/>
              <w:marRight w:val="0"/>
              <w:marTop w:val="0"/>
              <w:marBottom w:val="0"/>
              <w:divBdr>
                <w:top w:val="none" w:sz="0" w:space="0" w:color="auto"/>
                <w:left w:val="none" w:sz="0" w:space="0" w:color="auto"/>
                <w:bottom w:val="none" w:sz="0" w:space="0" w:color="auto"/>
                <w:right w:val="none" w:sz="0" w:space="0" w:color="auto"/>
              </w:divBdr>
            </w:div>
            <w:div w:id="516115495">
              <w:marLeft w:val="0"/>
              <w:marRight w:val="0"/>
              <w:marTop w:val="0"/>
              <w:marBottom w:val="0"/>
              <w:divBdr>
                <w:top w:val="none" w:sz="0" w:space="0" w:color="auto"/>
                <w:left w:val="none" w:sz="0" w:space="0" w:color="auto"/>
                <w:bottom w:val="none" w:sz="0" w:space="0" w:color="auto"/>
                <w:right w:val="none" w:sz="0" w:space="0" w:color="auto"/>
              </w:divBdr>
            </w:div>
            <w:div w:id="118569461">
              <w:marLeft w:val="0"/>
              <w:marRight w:val="0"/>
              <w:marTop w:val="0"/>
              <w:marBottom w:val="0"/>
              <w:divBdr>
                <w:top w:val="none" w:sz="0" w:space="0" w:color="auto"/>
                <w:left w:val="none" w:sz="0" w:space="0" w:color="auto"/>
                <w:bottom w:val="none" w:sz="0" w:space="0" w:color="auto"/>
                <w:right w:val="none" w:sz="0" w:space="0" w:color="auto"/>
              </w:divBdr>
            </w:div>
            <w:div w:id="306471861">
              <w:marLeft w:val="0"/>
              <w:marRight w:val="0"/>
              <w:marTop w:val="0"/>
              <w:marBottom w:val="0"/>
              <w:divBdr>
                <w:top w:val="none" w:sz="0" w:space="0" w:color="auto"/>
                <w:left w:val="none" w:sz="0" w:space="0" w:color="auto"/>
                <w:bottom w:val="none" w:sz="0" w:space="0" w:color="auto"/>
                <w:right w:val="none" w:sz="0" w:space="0" w:color="auto"/>
              </w:divBdr>
            </w:div>
            <w:div w:id="837814655">
              <w:marLeft w:val="0"/>
              <w:marRight w:val="0"/>
              <w:marTop w:val="0"/>
              <w:marBottom w:val="0"/>
              <w:divBdr>
                <w:top w:val="none" w:sz="0" w:space="0" w:color="auto"/>
                <w:left w:val="none" w:sz="0" w:space="0" w:color="auto"/>
                <w:bottom w:val="none" w:sz="0" w:space="0" w:color="auto"/>
                <w:right w:val="none" w:sz="0" w:space="0" w:color="auto"/>
              </w:divBdr>
            </w:div>
            <w:div w:id="1363631799">
              <w:marLeft w:val="0"/>
              <w:marRight w:val="0"/>
              <w:marTop w:val="0"/>
              <w:marBottom w:val="0"/>
              <w:divBdr>
                <w:top w:val="none" w:sz="0" w:space="0" w:color="auto"/>
                <w:left w:val="none" w:sz="0" w:space="0" w:color="auto"/>
                <w:bottom w:val="none" w:sz="0" w:space="0" w:color="auto"/>
                <w:right w:val="none" w:sz="0" w:space="0" w:color="auto"/>
              </w:divBdr>
            </w:div>
            <w:div w:id="1028792733">
              <w:marLeft w:val="0"/>
              <w:marRight w:val="0"/>
              <w:marTop w:val="0"/>
              <w:marBottom w:val="0"/>
              <w:divBdr>
                <w:top w:val="none" w:sz="0" w:space="0" w:color="auto"/>
                <w:left w:val="none" w:sz="0" w:space="0" w:color="auto"/>
                <w:bottom w:val="none" w:sz="0" w:space="0" w:color="auto"/>
                <w:right w:val="none" w:sz="0" w:space="0" w:color="auto"/>
              </w:divBdr>
            </w:div>
            <w:div w:id="602105392">
              <w:marLeft w:val="0"/>
              <w:marRight w:val="0"/>
              <w:marTop w:val="0"/>
              <w:marBottom w:val="0"/>
              <w:divBdr>
                <w:top w:val="none" w:sz="0" w:space="0" w:color="auto"/>
                <w:left w:val="none" w:sz="0" w:space="0" w:color="auto"/>
                <w:bottom w:val="none" w:sz="0" w:space="0" w:color="auto"/>
                <w:right w:val="none" w:sz="0" w:space="0" w:color="auto"/>
              </w:divBdr>
            </w:div>
            <w:div w:id="1701200466">
              <w:marLeft w:val="0"/>
              <w:marRight w:val="0"/>
              <w:marTop w:val="0"/>
              <w:marBottom w:val="0"/>
              <w:divBdr>
                <w:top w:val="none" w:sz="0" w:space="0" w:color="auto"/>
                <w:left w:val="none" w:sz="0" w:space="0" w:color="auto"/>
                <w:bottom w:val="none" w:sz="0" w:space="0" w:color="auto"/>
                <w:right w:val="none" w:sz="0" w:space="0" w:color="auto"/>
              </w:divBdr>
            </w:div>
            <w:div w:id="1751152469">
              <w:marLeft w:val="0"/>
              <w:marRight w:val="0"/>
              <w:marTop w:val="0"/>
              <w:marBottom w:val="0"/>
              <w:divBdr>
                <w:top w:val="none" w:sz="0" w:space="0" w:color="auto"/>
                <w:left w:val="none" w:sz="0" w:space="0" w:color="auto"/>
                <w:bottom w:val="none" w:sz="0" w:space="0" w:color="auto"/>
                <w:right w:val="none" w:sz="0" w:space="0" w:color="auto"/>
              </w:divBdr>
            </w:div>
            <w:div w:id="549537754">
              <w:marLeft w:val="0"/>
              <w:marRight w:val="0"/>
              <w:marTop w:val="0"/>
              <w:marBottom w:val="0"/>
              <w:divBdr>
                <w:top w:val="none" w:sz="0" w:space="0" w:color="auto"/>
                <w:left w:val="none" w:sz="0" w:space="0" w:color="auto"/>
                <w:bottom w:val="none" w:sz="0" w:space="0" w:color="auto"/>
                <w:right w:val="none" w:sz="0" w:space="0" w:color="auto"/>
              </w:divBdr>
            </w:div>
            <w:div w:id="109016654">
              <w:marLeft w:val="0"/>
              <w:marRight w:val="0"/>
              <w:marTop w:val="0"/>
              <w:marBottom w:val="0"/>
              <w:divBdr>
                <w:top w:val="none" w:sz="0" w:space="0" w:color="auto"/>
                <w:left w:val="none" w:sz="0" w:space="0" w:color="auto"/>
                <w:bottom w:val="none" w:sz="0" w:space="0" w:color="auto"/>
                <w:right w:val="none" w:sz="0" w:space="0" w:color="auto"/>
              </w:divBdr>
            </w:div>
            <w:div w:id="1020623840">
              <w:marLeft w:val="0"/>
              <w:marRight w:val="0"/>
              <w:marTop w:val="0"/>
              <w:marBottom w:val="0"/>
              <w:divBdr>
                <w:top w:val="none" w:sz="0" w:space="0" w:color="auto"/>
                <w:left w:val="none" w:sz="0" w:space="0" w:color="auto"/>
                <w:bottom w:val="none" w:sz="0" w:space="0" w:color="auto"/>
                <w:right w:val="none" w:sz="0" w:space="0" w:color="auto"/>
              </w:divBdr>
            </w:div>
            <w:div w:id="1610117700">
              <w:marLeft w:val="0"/>
              <w:marRight w:val="0"/>
              <w:marTop w:val="0"/>
              <w:marBottom w:val="0"/>
              <w:divBdr>
                <w:top w:val="none" w:sz="0" w:space="0" w:color="auto"/>
                <w:left w:val="none" w:sz="0" w:space="0" w:color="auto"/>
                <w:bottom w:val="none" w:sz="0" w:space="0" w:color="auto"/>
                <w:right w:val="none" w:sz="0" w:space="0" w:color="auto"/>
              </w:divBdr>
            </w:div>
            <w:div w:id="1230504655">
              <w:marLeft w:val="0"/>
              <w:marRight w:val="0"/>
              <w:marTop w:val="0"/>
              <w:marBottom w:val="0"/>
              <w:divBdr>
                <w:top w:val="none" w:sz="0" w:space="0" w:color="auto"/>
                <w:left w:val="none" w:sz="0" w:space="0" w:color="auto"/>
                <w:bottom w:val="none" w:sz="0" w:space="0" w:color="auto"/>
                <w:right w:val="none" w:sz="0" w:space="0" w:color="auto"/>
              </w:divBdr>
            </w:div>
            <w:div w:id="926503560">
              <w:marLeft w:val="0"/>
              <w:marRight w:val="0"/>
              <w:marTop w:val="0"/>
              <w:marBottom w:val="0"/>
              <w:divBdr>
                <w:top w:val="none" w:sz="0" w:space="0" w:color="auto"/>
                <w:left w:val="none" w:sz="0" w:space="0" w:color="auto"/>
                <w:bottom w:val="none" w:sz="0" w:space="0" w:color="auto"/>
                <w:right w:val="none" w:sz="0" w:space="0" w:color="auto"/>
              </w:divBdr>
            </w:div>
            <w:div w:id="1502818168">
              <w:marLeft w:val="0"/>
              <w:marRight w:val="0"/>
              <w:marTop w:val="0"/>
              <w:marBottom w:val="0"/>
              <w:divBdr>
                <w:top w:val="none" w:sz="0" w:space="0" w:color="auto"/>
                <w:left w:val="none" w:sz="0" w:space="0" w:color="auto"/>
                <w:bottom w:val="none" w:sz="0" w:space="0" w:color="auto"/>
                <w:right w:val="none" w:sz="0" w:space="0" w:color="auto"/>
              </w:divBdr>
            </w:div>
            <w:div w:id="422994608">
              <w:marLeft w:val="0"/>
              <w:marRight w:val="0"/>
              <w:marTop w:val="0"/>
              <w:marBottom w:val="0"/>
              <w:divBdr>
                <w:top w:val="none" w:sz="0" w:space="0" w:color="auto"/>
                <w:left w:val="none" w:sz="0" w:space="0" w:color="auto"/>
                <w:bottom w:val="none" w:sz="0" w:space="0" w:color="auto"/>
                <w:right w:val="none" w:sz="0" w:space="0" w:color="auto"/>
              </w:divBdr>
            </w:div>
            <w:div w:id="293876698">
              <w:marLeft w:val="0"/>
              <w:marRight w:val="0"/>
              <w:marTop w:val="0"/>
              <w:marBottom w:val="0"/>
              <w:divBdr>
                <w:top w:val="none" w:sz="0" w:space="0" w:color="auto"/>
                <w:left w:val="none" w:sz="0" w:space="0" w:color="auto"/>
                <w:bottom w:val="none" w:sz="0" w:space="0" w:color="auto"/>
                <w:right w:val="none" w:sz="0" w:space="0" w:color="auto"/>
              </w:divBdr>
            </w:div>
            <w:div w:id="916207694">
              <w:marLeft w:val="0"/>
              <w:marRight w:val="0"/>
              <w:marTop w:val="0"/>
              <w:marBottom w:val="0"/>
              <w:divBdr>
                <w:top w:val="none" w:sz="0" w:space="0" w:color="auto"/>
                <w:left w:val="none" w:sz="0" w:space="0" w:color="auto"/>
                <w:bottom w:val="none" w:sz="0" w:space="0" w:color="auto"/>
                <w:right w:val="none" w:sz="0" w:space="0" w:color="auto"/>
              </w:divBdr>
            </w:div>
            <w:div w:id="677197606">
              <w:marLeft w:val="0"/>
              <w:marRight w:val="0"/>
              <w:marTop w:val="0"/>
              <w:marBottom w:val="0"/>
              <w:divBdr>
                <w:top w:val="none" w:sz="0" w:space="0" w:color="auto"/>
                <w:left w:val="none" w:sz="0" w:space="0" w:color="auto"/>
                <w:bottom w:val="none" w:sz="0" w:space="0" w:color="auto"/>
                <w:right w:val="none" w:sz="0" w:space="0" w:color="auto"/>
              </w:divBdr>
            </w:div>
            <w:div w:id="923102854">
              <w:marLeft w:val="0"/>
              <w:marRight w:val="0"/>
              <w:marTop w:val="0"/>
              <w:marBottom w:val="0"/>
              <w:divBdr>
                <w:top w:val="none" w:sz="0" w:space="0" w:color="auto"/>
                <w:left w:val="none" w:sz="0" w:space="0" w:color="auto"/>
                <w:bottom w:val="none" w:sz="0" w:space="0" w:color="auto"/>
                <w:right w:val="none" w:sz="0" w:space="0" w:color="auto"/>
              </w:divBdr>
            </w:div>
            <w:div w:id="1143540827">
              <w:marLeft w:val="0"/>
              <w:marRight w:val="0"/>
              <w:marTop w:val="0"/>
              <w:marBottom w:val="0"/>
              <w:divBdr>
                <w:top w:val="none" w:sz="0" w:space="0" w:color="auto"/>
                <w:left w:val="none" w:sz="0" w:space="0" w:color="auto"/>
                <w:bottom w:val="none" w:sz="0" w:space="0" w:color="auto"/>
                <w:right w:val="none" w:sz="0" w:space="0" w:color="auto"/>
              </w:divBdr>
            </w:div>
            <w:div w:id="445388103">
              <w:marLeft w:val="0"/>
              <w:marRight w:val="0"/>
              <w:marTop w:val="0"/>
              <w:marBottom w:val="0"/>
              <w:divBdr>
                <w:top w:val="none" w:sz="0" w:space="0" w:color="auto"/>
                <w:left w:val="none" w:sz="0" w:space="0" w:color="auto"/>
                <w:bottom w:val="none" w:sz="0" w:space="0" w:color="auto"/>
                <w:right w:val="none" w:sz="0" w:space="0" w:color="auto"/>
              </w:divBdr>
            </w:div>
            <w:div w:id="1495335187">
              <w:marLeft w:val="0"/>
              <w:marRight w:val="0"/>
              <w:marTop w:val="0"/>
              <w:marBottom w:val="0"/>
              <w:divBdr>
                <w:top w:val="none" w:sz="0" w:space="0" w:color="auto"/>
                <w:left w:val="none" w:sz="0" w:space="0" w:color="auto"/>
                <w:bottom w:val="none" w:sz="0" w:space="0" w:color="auto"/>
                <w:right w:val="none" w:sz="0" w:space="0" w:color="auto"/>
              </w:divBdr>
            </w:div>
            <w:div w:id="764500912">
              <w:marLeft w:val="0"/>
              <w:marRight w:val="0"/>
              <w:marTop w:val="0"/>
              <w:marBottom w:val="0"/>
              <w:divBdr>
                <w:top w:val="none" w:sz="0" w:space="0" w:color="auto"/>
                <w:left w:val="none" w:sz="0" w:space="0" w:color="auto"/>
                <w:bottom w:val="none" w:sz="0" w:space="0" w:color="auto"/>
                <w:right w:val="none" w:sz="0" w:space="0" w:color="auto"/>
              </w:divBdr>
            </w:div>
            <w:div w:id="171839200">
              <w:marLeft w:val="0"/>
              <w:marRight w:val="0"/>
              <w:marTop w:val="0"/>
              <w:marBottom w:val="0"/>
              <w:divBdr>
                <w:top w:val="none" w:sz="0" w:space="0" w:color="auto"/>
                <w:left w:val="none" w:sz="0" w:space="0" w:color="auto"/>
                <w:bottom w:val="none" w:sz="0" w:space="0" w:color="auto"/>
                <w:right w:val="none" w:sz="0" w:space="0" w:color="auto"/>
              </w:divBdr>
            </w:div>
            <w:div w:id="974144000">
              <w:marLeft w:val="0"/>
              <w:marRight w:val="0"/>
              <w:marTop w:val="0"/>
              <w:marBottom w:val="0"/>
              <w:divBdr>
                <w:top w:val="none" w:sz="0" w:space="0" w:color="auto"/>
                <w:left w:val="none" w:sz="0" w:space="0" w:color="auto"/>
                <w:bottom w:val="none" w:sz="0" w:space="0" w:color="auto"/>
                <w:right w:val="none" w:sz="0" w:space="0" w:color="auto"/>
              </w:divBdr>
            </w:div>
            <w:div w:id="416291517">
              <w:marLeft w:val="0"/>
              <w:marRight w:val="0"/>
              <w:marTop w:val="0"/>
              <w:marBottom w:val="0"/>
              <w:divBdr>
                <w:top w:val="none" w:sz="0" w:space="0" w:color="auto"/>
                <w:left w:val="none" w:sz="0" w:space="0" w:color="auto"/>
                <w:bottom w:val="none" w:sz="0" w:space="0" w:color="auto"/>
                <w:right w:val="none" w:sz="0" w:space="0" w:color="auto"/>
              </w:divBdr>
            </w:div>
            <w:div w:id="1099914440">
              <w:marLeft w:val="0"/>
              <w:marRight w:val="0"/>
              <w:marTop w:val="0"/>
              <w:marBottom w:val="0"/>
              <w:divBdr>
                <w:top w:val="none" w:sz="0" w:space="0" w:color="auto"/>
                <w:left w:val="none" w:sz="0" w:space="0" w:color="auto"/>
                <w:bottom w:val="none" w:sz="0" w:space="0" w:color="auto"/>
                <w:right w:val="none" w:sz="0" w:space="0" w:color="auto"/>
              </w:divBdr>
            </w:div>
            <w:div w:id="2049841614">
              <w:marLeft w:val="0"/>
              <w:marRight w:val="0"/>
              <w:marTop w:val="0"/>
              <w:marBottom w:val="0"/>
              <w:divBdr>
                <w:top w:val="none" w:sz="0" w:space="0" w:color="auto"/>
                <w:left w:val="none" w:sz="0" w:space="0" w:color="auto"/>
                <w:bottom w:val="none" w:sz="0" w:space="0" w:color="auto"/>
                <w:right w:val="none" w:sz="0" w:space="0" w:color="auto"/>
              </w:divBdr>
            </w:div>
            <w:div w:id="349456411">
              <w:marLeft w:val="0"/>
              <w:marRight w:val="0"/>
              <w:marTop w:val="0"/>
              <w:marBottom w:val="0"/>
              <w:divBdr>
                <w:top w:val="none" w:sz="0" w:space="0" w:color="auto"/>
                <w:left w:val="none" w:sz="0" w:space="0" w:color="auto"/>
                <w:bottom w:val="none" w:sz="0" w:space="0" w:color="auto"/>
                <w:right w:val="none" w:sz="0" w:space="0" w:color="auto"/>
              </w:divBdr>
            </w:div>
            <w:div w:id="1163811442">
              <w:marLeft w:val="0"/>
              <w:marRight w:val="0"/>
              <w:marTop w:val="0"/>
              <w:marBottom w:val="0"/>
              <w:divBdr>
                <w:top w:val="none" w:sz="0" w:space="0" w:color="auto"/>
                <w:left w:val="none" w:sz="0" w:space="0" w:color="auto"/>
                <w:bottom w:val="none" w:sz="0" w:space="0" w:color="auto"/>
                <w:right w:val="none" w:sz="0" w:space="0" w:color="auto"/>
              </w:divBdr>
            </w:div>
            <w:div w:id="1935505208">
              <w:marLeft w:val="0"/>
              <w:marRight w:val="0"/>
              <w:marTop w:val="0"/>
              <w:marBottom w:val="0"/>
              <w:divBdr>
                <w:top w:val="none" w:sz="0" w:space="0" w:color="auto"/>
                <w:left w:val="none" w:sz="0" w:space="0" w:color="auto"/>
                <w:bottom w:val="none" w:sz="0" w:space="0" w:color="auto"/>
                <w:right w:val="none" w:sz="0" w:space="0" w:color="auto"/>
              </w:divBdr>
            </w:div>
            <w:div w:id="1478499593">
              <w:marLeft w:val="0"/>
              <w:marRight w:val="0"/>
              <w:marTop w:val="0"/>
              <w:marBottom w:val="0"/>
              <w:divBdr>
                <w:top w:val="none" w:sz="0" w:space="0" w:color="auto"/>
                <w:left w:val="none" w:sz="0" w:space="0" w:color="auto"/>
                <w:bottom w:val="none" w:sz="0" w:space="0" w:color="auto"/>
                <w:right w:val="none" w:sz="0" w:space="0" w:color="auto"/>
              </w:divBdr>
            </w:div>
            <w:div w:id="1624463179">
              <w:marLeft w:val="0"/>
              <w:marRight w:val="0"/>
              <w:marTop w:val="0"/>
              <w:marBottom w:val="0"/>
              <w:divBdr>
                <w:top w:val="none" w:sz="0" w:space="0" w:color="auto"/>
                <w:left w:val="none" w:sz="0" w:space="0" w:color="auto"/>
                <w:bottom w:val="none" w:sz="0" w:space="0" w:color="auto"/>
                <w:right w:val="none" w:sz="0" w:space="0" w:color="auto"/>
              </w:divBdr>
            </w:div>
            <w:div w:id="2000385803">
              <w:marLeft w:val="0"/>
              <w:marRight w:val="0"/>
              <w:marTop w:val="0"/>
              <w:marBottom w:val="0"/>
              <w:divBdr>
                <w:top w:val="none" w:sz="0" w:space="0" w:color="auto"/>
                <w:left w:val="none" w:sz="0" w:space="0" w:color="auto"/>
                <w:bottom w:val="none" w:sz="0" w:space="0" w:color="auto"/>
                <w:right w:val="none" w:sz="0" w:space="0" w:color="auto"/>
              </w:divBdr>
            </w:div>
            <w:div w:id="2146192031">
              <w:marLeft w:val="0"/>
              <w:marRight w:val="0"/>
              <w:marTop w:val="0"/>
              <w:marBottom w:val="0"/>
              <w:divBdr>
                <w:top w:val="none" w:sz="0" w:space="0" w:color="auto"/>
                <w:left w:val="none" w:sz="0" w:space="0" w:color="auto"/>
                <w:bottom w:val="none" w:sz="0" w:space="0" w:color="auto"/>
                <w:right w:val="none" w:sz="0" w:space="0" w:color="auto"/>
              </w:divBdr>
            </w:div>
            <w:div w:id="1239055079">
              <w:marLeft w:val="0"/>
              <w:marRight w:val="0"/>
              <w:marTop w:val="0"/>
              <w:marBottom w:val="0"/>
              <w:divBdr>
                <w:top w:val="none" w:sz="0" w:space="0" w:color="auto"/>
                <w:left w:val="none" w:sz="0" w:space="0" w:color="auto"/>
                <w:bottom w:val="none" w:sz="0" w:space="0" w:color="auto"/>
                <w:right w:val="none" w:sz="0" w:space="0" w:color="auto"/>
              </w:divBdr>
            </w:div>
            <w:div w:id="629626481">
              <w:marLeft w:val="0"/>
              <w:marRight w:val="0"/>
              <w:marTop w:val="0"/>
              <w:marBottom w:val="0"/>
              <w:divBdr>
                <w:top w:val="none" w:sz="0" w:space="0" w:color="auto"/>
                <w:left w:val="none" w:sz="0" w:space="0" w:color="auto"/>
                <w:bottom w:val="none" w:sz="0" w:space="0" w:color="auto"/>
                <w:right w:val="none" w:sz="0" w:space="0" w:color="auto"/>
              </w:divBdr>
            </w:div>
            <w:div w:id="1293630155">
              <w:marLeft w:val="0"/>
              <w:marRight w:val="0"/>
              <w:marTop w:val="0"/>
              <w:marBottom w:val="0"/>
              <w:divBdr>
                <w:top w:val="none" w:sz="0" w:space="0" w:color="auto"/>
                <w:left w:val="none" w:sz="0" w:space="0" w:color="auto"/>
                <w:bottom w:val="none" w:sz="0" w:space="0" w:color="auto"/>
                <w:right w:val="none" w:sz="0" w:space="0" w:color="auto"/>
              </w:divBdr>
            </w:div>
            <w:div w:id="271939972">
              <w:marLeft w:val="0"/>
              <w:marRight w:val="0"/>
              <w:marTop w:val="0"/>
              <w:marBottom w:val="0"/>
              <w:divBdr>
                <w:top w:val="none" w:sz="0" w:space="0" w:color="auto"/>
                <w:left w:val="none" w:sz="0" w:space="0" w:color="auto"/>
                <w:bottom w:val="none" w:sz="0" w:space="0" w:color="auto"/>
                <w:right w:val="none" w:sz="0" w:space="0" w:color="auto"/>
              </w:divBdr>
            </w:div>
            <w:div w:id="2047441324">
              <w:marLeft w:val="0"/>
              <w:marRight w:val="0"/>
              <w:marTop w:val="0"/>
              <w:marBottom w:val="0"/>
              <w:divBdr>
                <w:top w:val="none" w:sz="0" w:space="0" w:color="auto"/>
                <w:left w:val="none" w:sz="0" w:space="0" w:color="auto"/>
                <w:bottom w:val="none" w:sz="0" w:space="0" w:color="auto"/>
                <w:right w:val="none" w:sz="0" w:space="0" w:color="auto"/>
              </w:divBdr>
            </w:div>
            <w:div w:id="1648896852">
              <w:marLeft w:val="0"/>
              <w:marRight w:val="0"/>
              <w:marTop w:val="0"/>
              <w:marBottom w:val="0"/>
              <w:divBdr>
                <w:top w:val="none" w:sz="0" w:space="0" w:color="auto"/>
                <w:left w:val="none" w:sz="0" w:space="0" w:color="auto"/>
                <w:bottom w:val="none" w:sz="0" w:space="0" w:color="auto"/>
                <w:right w:val="none" w:sz="0" w:space="0" w:color="auto"/>
              </w:divBdr>
            </w:div>
            <w:div w:id="1390347638">
              <w:marLeft w:val="0"/>
              <w:marRight w:val="0"/>
              <w:marTop w:val="0"/>
              <w:marBottom w:val="0"/>
              <w:divBdr>
                <w:top w:val="none" w:sz="0" w:space="0" w:color="auto"/>
                <w:left w:val="none" w:sz="0" w:space="0" w:color="auto"/>
                <w:bottom w:val="none" w:sz="0" w:space="0" w:color="auto"/>
                <w:right w:val="none" w:sz="0" w:space="0" w:color="auto"/>
              </w:divBdr>
            </w:div>
            <w:div w:id="128673704">
              <w:marLeft w:val="0"/>
              <w:marRight w:val="0"/>
              <w:marTop w:val="0"/>
              <w:marBottom w:val="0"/>
              <w:divBdr>
                <w:top w:val="none" w:sz="0" w:space="0" w:color="auto"/>
                <w:left w:val="none" w:sz="0" w:space="0" w:color="auto"/>
                <w:bottom w:val="none" w:sz="0" w:space="0" w:color="auto"/>
                <w:right w:val="none" w:sz="0" w:space="0" w:color="auto"/>
              </w:divBdr>
            </w:div>
            <w:div w:id="976909206">
              <w:marLeft w:val="0"/>
              <w:marRight w:val="0"/>
              <w:marTop w:val="0"/>
              <w:marBottom w:val="0"/>
              <w:divBdr>
                <w:top w:val="none" w:sz="0" w:space="0" w:color="auto"/>
                <w:left w:val="none" w:sz="0" w:space="0" w:color="auto"/>
                <w:bottom w:val="none" w:sz="0" w:space="0" w:color="auto"/>
                <w:right w:val="none" w:sz="0" w:space="0" w:color="auto"/>
              </w:divBdr>
            </w:div>
            <w:div w:id="150536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5714">
      <w:bodyDiv w:val="1"/>
      <w:marLeft w:val="0"/>
      <w:marRight w:val="0"/>
      <w:marTop w:val="0"/>
      <w:marBottom w:val="0"/>
      <w:divBdr>
        <w:top w:val="none" w:sz="0" w:space="0" w:color="auto"/>
        <w:left w:val="none" w:sz="0" w:space="0" w:color="auto"/>
        <w:bottom w:val="none" w:sz="0" w:space="0" w:color="auto"/>
        <w:right w:val="none" w:sz="0" w:space="0" w:color="auto"/>
      </w:divBdr>
    </w:div>
    <w:div w:id="718287499">
      <w:bodyDiv w:val="1"/>
      <w:marLeft w:val="0"/>
      <w:marRight w:val="0"/>
      <w:marTop w:val="0"/>
      <w:marBottom w:val="0"/>
      <w:divBdr>
        <w:top w:val="none" w:sz="0" w:space="0" w:color="auto"/>
        <w:left w:val="none" w:sz="0" w:space="0" w:color="auto"/>
        <w:bottom w:val="none" w:sz="0" w:space="0" w:color="auto"/>
        <w:right w:val="none" w:sz="0" w:space="0" w:color="auto"/>
      </w:divBdr>
      <w:divsChild>
        <w:div w:id="180095061">
          <w:marLeft w:val="0"/>
          <w:marRight w:val="0"/>
          <w:marTop w:val="0"/>
          <w:marBottom w:val="0"/>
          <w:divBdr>
            <w:top w:val="none" w:sz="0" w:space="0" w:color="auto"/>
            <w:left w:val="none" w:sz="0" w:space="0" w:color="auto"/>
            <w:bottom w:val="none" w:sz="0" w:space="0" w:color="auto"/>
            <w:right w:val="none" w:sz="0" w:space="0" w:color="auto"/>
          </w:divBdr>
          <w:divsChild>
            <w:div w:id="180407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8307">
      <w:bodyDiv w:val="1"/>
      <w:marLeft w:val="0"/>
      <w:marRight w:val="0"/>
      <w:marTop w:val="0"/>
      <w:marBottom w:val="0"/>
      <w:divBdr>
        <w:top w:val="none" w:sz="0" w:space="0" w:color="auto"/>
        <w:left w:val="none" w:sz="0" w:space="0" w:color="auto"/>
        <w:bottom w:val="none" w:sz="0" w:space="0" w:color="auto"/>
        <w:right w:val="none" w:sz="0" w:space="0" w:color="auto"/>
      </w:divBdr>
    </w:div>
    <w:div w:id="793594743">
      <w:bodyDiv w:val="1"/>
      <w:marLeft w:val="0"/>
      <w:marRight w:val="0"/>
      <w:marTop w:val="0"/>
      <w:marBottom w:val="0"/>
      <w:divBdr>
        <w:top w:val="none" w:sz="0" w:space="0" w:color="auto"/>
        <w:left w:val="none" w:sz="0" w:space="0" w:color="auto"/>
        <w:bottom w:val="none" w:sz="0" w:space="0" w:color="auto"/>
        <w:right w:val="none" w:sz="0" w:space="0" w:color="auto"/>
      </w:divBdr>
    </w:div>
    <w:div w:id="857045918">
      <w:bodyDiv w:val="1"/>
      <w:marLeft w:val="0"/>
      <w:marRight w:val="0"/>
      <w:marTop w:val="0"/>
      <w:marBottom w:val="0"/>
      <w:divBdr>
        <w:top w:val="none" w:sz="0" w:space="0" w:color="auto"/>
        <w:left w:val="none" w:sz="0" w:space="0" w:color="auto"/>
        <w:bottom w:val="none" w:sz="0" w:space="0" w:color="auto"/>
        <w:right w:val="none" w:sz="0" w:space="0" w:color="auto"/>
      </w:divBdr>
      <w:divsChild>
        <w:div w:id="2082556828">
          <w:marLeft w:val="0"/>
          <w:marRight w:val="0"/>
          <w:marTop w:val="0"/>
          <w:marBottom w:val="0"/>
          <w:divBdr>
            <w:top w:val="none" w:sz="0" w:space="0" w:color="auto"/>
            <w:left w:val="none" w:sz="0" w:space="0" w:color="auto"/>
            <w:bottom w:val="none" w:sz="0" w:space="0" w:color="auto"/>
            <w:right w:val="none" w:sz="0" w:space="0" w:color="auto"/>
          </w:divBdr>
        </w:div>
      </w:divsChild>
    </w:div>
    <w:div w:id="897128925">
      <w:bodyDiv w:val="1"/>
      <w:marLeft w:val="0"/>
      <w:marRight w:val="0"/>
      <w:marTop w:val="0"/>
      <w:marBottom w:val="0"/>
      <w:divBdr>
        <w:top w:val="none" w:sz="0" w:space="0" w:color="auto"/>
        <w:left w:val="none" w:sz="0" w:space="0" w:color="auto"/>
        <w:bottom w:val="none" w:sz="0" w:space="0" w:color="auto"/>
        <w:right w:val="none" w:sz="0" w:space="0" w:color="auto"/>
      </w:divBdr>
      <w:divsChild>
        <w:div w:id="1323198432">
          <w:marLeft w:val="0"/>
          <w:marRight w:val="0"/>
          <w:marTop w:val="0"/>
          <w:marBottom w:val="0"/>
          <w:divBdr>
            <w:top w:val="none" w:sz="0" w:space="0" w:color="auto"/>
            <w:left w:val="none" w:sz="0" w:space="0" w:color="auto"/>
            <w:bottom w:val="none" w:sz="0" w:space="0" w:color="auto"/>
            <w:right w:val="none" w:sz="0" w:space="0" w:color="auto"/>
          </w:divBdr>
          <w:divsChild>
            <w:div w:id="149059131">
              <w:marLeft w:val="0"/>
              <w:marRight w:val="0"/>
              <w:marTop w:val="0"/>
              <w:marBottom w:val="0"/>
              <w:divBdr>
                <w:top w:val="none" w:sz="0" w:space="0" w:color="auto"/>
                <w:left w:val="none" w:sz="0" w:space="0" w:color="auto"/>
                <w:bottom w:val="none" w:sz="0" w:space="0" w:color="auto"/>
                <w:right w:val="none" w:sz="0" w:space="0" w:color="auto"/>
              </w:divBdr>
            </w:div>
            <w:div w:id="1893030493">
              <w:marLeft w:val="0"/>
              <w:marRight w:val="0"/>
              <w:marTop w:val="0"/>
              <w:marBottom w:val="0"/>
              <w:divBdr>
                <w:top w:val="none" w:sz="0" w:space="0" w:color="auto"/>
                <w:left w:val="none" w:sz="0" w:space="0" w:color="auto"/>
                <w:bottom w:val="none" w:sz="0" w:space="0" w:color="auto"/>
                <w:right w:val="none" w:sz="0" w:space="0" w:color="auto"/>
              </w:divBdr>
            </w:div>
            <w:div w:id="958805393">
              <w:marLeft w:val="0"/>
              <w:marRight w:val="0"/>
              <w:marTop w:val="0"/>
              <w:marBottom w:val="0"/>
              <w:divBdr>
                <w:top w:val="none" w:sz="0" w:space="0" w:color="auto"/>
                <w:left w:val="none" w:sz="0" w:space="0" w:color="auto"/>
                <w:bottom w:val="none" w:sz="0" w:space="0" w:color="auto"/>
                <w:right w:val="none" w:sz="0" w:space="0" w:color="auto"/>
              </w:divBdr>
            </w:div>
            <w:div w:id="462311454">
              <w:marLeft w:val="0"/>
              <w:marRight w:val="0"/>
              <w:marTop w:val="0"/>
              <w:marBottom w:val="0"/>
              <w:divBdr>
                <w:top w:val="none" w:sz="0" w:space="0" w:color="auto"/>
                <w:left w:val="none" w:sz="0" w:space="0" w:color="auto"/>
                <w:bottom w:val="none" w:sz="0" w:space="0" w:color="auto"/>
                <w:right w:val="none" w:sz="0" w:space="0" w:color="auto"/>
              </w:divBdr>
            </w:div>
            <w:div w:id="807556108">
              <w:marLeft w:val="0"/>
              <w:marRight w:val="0"/>
              <w:marTop w:val="0"/>
              <w:marBottom w:val="0"/>
              <w:divBdr>
                <w:top w:val="none" w:sz="0" w:space="0" w:color="auto"/>
                <w:left w:val="none" w:sz="0" w:space="0" w:color="auto"/>
                <w:bottom w:val="none" w:sz="0" w:space="0" w:color="auto"/>
                <w:right w:val="none" w:sz="0" w:space="0" w:color="auto"/>
              </w:divBdr>
            </w:div>
            <w:div w:id="1913807486">
              <w:marLeft w:val="0"/>
              <w:marRight w:val="0"/>
              <w:marTop w:val="0"/>
              <w:marBottom w:val="0"/>
              <w:divBdr>
                <w:top w:val="none" w:sz="0" w:space="0" w:color="auto"/>
                <w:left w:val="none" w:sz="0" w:space="0" w:color="auto"/>
                <w:bottom w:val="none" w:sz="0" w:space="0" w:color="auto"/>
                <w:right w:val="none" w:sz="0" w:space="0" w:color="auto"/>
              </w:divBdr>
            </w:div>
            <w:div w:id="775835264">
              <w:marLeft w:val="0"/>
              <w:marRight w:val="0"/>
              <w:marTop w:val="0"/>
              <w:marBottom w:val="0"/>
              <w:divBdr>
                <w:top w:val="none" w:sz="0" w:space="0" w:color="auto"/>
                <w:left w:val="none" w:sz="0" w:space="0" w:color="auto"/>
                <w:bottom w:val="none" w:sz="0" w:space="0" w:color="auto"/>
                <w:right w:val="none" w:sz="0" w:space="0" w:color="auto"/>
              </w:divBdr>
            </w:div>
            <w:div w:id="838040799">
              <w:marLeft w:val="0"/>
              <w:marRight w:val="0"/>
              <w:marTop w:val="0"/>
              <w:marBottom w:val="0"/>
              <w:divBdr>
                <w:top w:val="none" w:sz="0" w:space="0" w:color="auto"/>
                <w:left w:val="none" w:sz="0" w:space="0" w:color="auto"/>
                <w:bottom w:val="none" w:sz="0" w:space="0" w:color="auto"/>
                <w:right w:val="none" w:sz="0" w:space="0" w:color="auto"/>
              </w:divBdr>
            </w:div>
            <w:div w:id="631789423">
              <w:marLeft w:val="0"/>
              <w:marRight w:val="0"/>
              <w:marTop w:val="0"/>
              <w:marBottom w:val="0"/>
              <w:divBdr>
                <w:top w:val="none" w:sz="0" w:space="0" w:color="auto"/>
                <w:left w:val="none" w:sz="0" w:space="0" w:color="auto"/>
                <w:bottom w:val="none" w:sz="0" w:space="0" w:color="auto"/>
                <w:right w:val="none" w:sz="0" w:space="0" w:color="auto"/>
              </w:divBdr>
            </w:div>
            <w:div w:id="1904245981">
              <w:marLeft w:val="0"/>
              <w:marRight w:val="0"/>
              <w:marTop w:val="0"/>
              <w:marBottom w:val="0"/>
              <w:divBdr>
                <w:top w:val="none" w:sz="0" w:space="0" w:color="auto"/>
                <w:left w:val="none" w:sz="0" w:space="0" w:color="auto"/>
                <w:bottom w:val="none" w:sz="0" w:space="0" w:color="auto"/>
                <w:right w:val="none" w:sz="0" w:space="0" w:color="auto"/>
              </w:divBdr>
            </w:div>
            <w:div w:id="1428505721">
              <w:marLeft w:val="0"/>
              <w:marRight w:val="0"/>
              <w:marTop w:val="0"/>
              <w:marBottom w:val="0"/>
              <w:divBdr>
                <w:top w:val="none" w:sz="0" w:space="0" w:color="auto"/>
                <w:left w:val="none" w:sz="0" w:space="0" w:color="auto"/>
                <w:bottom w:val="none" w:sz="0" w:space="0" w:color="auto"/>
                <w:right w:val="none" w:sz="0" w:space="0" w:color="auto"/>
              </w:divBdr>
            </w:div>
            <w:div w:id="80877807">
              <w:marLeft w:val="0"/>
              <w:marRight w:val="0"/>
              <w:marTop w:val="0"/>
              <w:marBottom w:val="0"/>
              <w:divBdr>
                <w:top w:val="none" w:sz="0" w:space="0" w:color="auto"/>
                <w:left w:val="none" w:sz="0" w:space="0" w:color="auto"/>
                <w:bottom w:val="none" w:sz="0" w:space="0" w:color="auto"/>
                <w:right w:val="none" w:sz="0" w:space="0" w:color="auto"/>
              </w:divBdr>
            </w:div>
            <w:div w:id="246695071">
              <w:marLeft w:val="0"/>
              <w:marRight w:val="0"/>
              <w:marTop w:val="0"/>
              <w:marBottom w:val="0"/>
              <w:divBdr>
                <w:top w:val="none" w:sz="0" w:space="0" w:color="auto"/>
                <w:left w:val="none" w:sz="0" w:space="0" w:color="auto"/>
                <w:bottom w:val="none" w:sz="0" w:space="0" w:color="auto"/>
                <w:right w:val="none" w:sz="0" w:space="0" w:color="auto"/>
              </w:divBdr>
            </w:div>
            <w:div w:id="554854929">
              <w:marLeft w:val="0"/>
              <w:marRight w:val="0"/>
              <w:marTop w:val="0"/>
              <w:marBottom w:val="0"/>
              <w:divBdr>
                <w:top w:val="none" w:sz="0" w:space="0" w:color="auto"/>
                <w:left w:val="none" w:sz="0" w:space="0" w:color="auto"/>
                <w:bottom w:val="none" w:sz="0" w:space="0" w:color="auto"/>
                <w:right w:val="none" w:sz="0" w:space="0" w:color="auto"/>
              </w:divBdr>
            </w:div>
            <w:div w:id="926891288">
              <w:marLeft w:val="0"/>
              <w:marRight w:val="0"/>
              <w:marTop w:val="0"/>
              <w:marBottom w:val="0"/>
              <w:divBdr>
                <w:top w:val="none" w:sz="0" w:space="0" w:color="auto"/>
                <w:left w:val="none" w:sz="0" w:space="0" w:color="auto"/>
                <w:bottom w:val="none" w:sz="0" w:space="0" w:color="auto"/>
                <w:right w:val="none" w:sz="0" w:space="0" w:color="auto"/>
              </w:divBdr>
            </w:div>
            <w:div w:id="1365982713">
              <w:marLeft w:val="0"/>
              <w:marRight w:val="0"/>
              <w:marTop w:val="0"/>
              <w:marBottom w:val="0"/>
              <w:divBdr>
                <w:top w:val="none" w:sz="0" w:space="0" w:color="auto"/>
                <w:left w:val="none" w:sz="0" w:space="0" w:color="auto"/>
                <w:bottom w:val="none" w:sz="0" w:space="0" w:color="auto"/>
                <w:right w:val="none" w:sz="0" w:space="0" w:color="auto"/>
              </w:divBdr>
            </w:div>
            <w:div w:id="474950523">
              <w:marLeft w:val="0"/>
              <w:marRight w:val="0"/>
              <w:marTop w:val="0"/>
              <w:marBottom w:val="0"/>
              <w:divBdr>
                <w:top w:val="none" w:sz="0" w:space="0" w:color="auto"/>
                <w:left w:val="none" w:sz="0" w:space="0" w:color="auto"/>
                <w:bottom w:val="none" w:sz="0" w:space="0" w:color="auto"/>
                <w:right w:val="none" w:sz="0" w:space="0" w:color="auto"/>
              </w:divBdr>
            </w:div>
            <w:div w:id="559484391">
              <w:marLeft w:val="0"/>
              <w:marRight w:val="0"/>
              <w:marTop w:val="0"/>
              <w:marBottom w:val="0"/>
              <w:divBdr>
                <w:top w:val="none" w:sz="0" w:space="0" w:color="auto"/>
                <w:left w:val="none" w:sz="0" w:space="0" w:color="auto"/>
                <w:bottom w:val="none" w:sz="0" w:space="0" w:color="auto"/>
                <w:right w:val="none" w:sz="0" w:space="0" w:color="auto"/>
              </w:divBdr>
            </w:div>
            <w:div w:id="1543247286">
              <w:marLeft w:val="0"/>
              <w:marRight w:val="0"/>
              <w:marTop w:val="0"/>
              <w:marBottom w:val="0"/>
              <w:divBdr>
                <w:top w:val="none" w:sz="0" w:space="0" w:color="auto"/>
                <w:left w:val="none" w:sz="0" w:space="0" w:color="auto"/>
                <w:bottom w:val="none" w:sz="0" w:space="0" w:color="auto"/>
                <w:right w:val="none" w:sz="0" w:space="0" w:color="auto"/>
              </w:divBdr>
            </w:div>
            <w:div w:id="2077438380">
              <w:marLeft w:val="0"/>
              <w:marRight w:val="0"/>
              <w:marTop w:val="0"/>
              <w:marBottom w:val="0"/>
              <w:divBdr>
                <w:top w:val="none" w:sz="0" w:space="0" w:color="auto"/>
                <w:left w:val="none" w:sz="0" w:space="0" w:color="auto"/>
                <w:bottom w:val="none" w:sz="0" w:space="0" w:color="auto"/>
                <w:right w:val="none" w:sz="0" w:space="0" w:color="auto"/>
              </w:divBdr>
            </w:div>
            <w:div w:id="923145404">
              <w:marLeft w:val="0"/>
              <w:marRight w:val="0"/>
              <w:marTop w:val="0"/>
              <w:marBottom w:val="0"/>
              <w:divBdr>
                <w:top w:val="none" w:sz="0" w:space="0" w:color="auto"/>
                <w:left w:val="none" w:sz="0" w:space="0" w:color="auto"/>
                <w:bottom w:val="none" w:sz="0" w:space="0" w:color="auto"/>
                <w:right w:val="none" w:sz="0" w:space="0" w:color="auto"/>
              </w:divBdr>
            </w:div>
            <w:div w:id="1966233159">
              <w:marLeft w:val="0"/>
              <w:marRight w:val="0"/>
              <w:marTop w:val="0"/>
              <w:marBottom w:val="0"/>
              <w:divBdr>
                <w:top w:val="none" w:sz="0" w:space="0" w:color="auto"/>
                <w:left w:val="none" w:sz="0" w:space="0" w:color="auto"/>
                <w:bottom w:val="none" w:sz="0" w:space="0" w:color="auto"/>
                <w:right w:val="none" w:sz="0" w:space="0" w:color="auto"/>
              </w:divBdr>
            </w:div>
            <w:div w:id="127280231">
              <w:marLeft w:val="0"/>
              <w:marRight w:val="0"/>
              <w:marTop w:val="0"/>
              <w:marBottom w:val="0"/>
              <w:divBdr>
                <w:top w:val="none" w:sz="0" w:space="0" w:color="auto"/>
                <w:left w:val="none" w:sz="0" w:space="0" w:color="auto"/>
                <w:bottom w:val="none" w:sz="0" w:space="0" w:color="auto"/>
                <w:right w:val="none" w:sz="0" w:space="0" w:color="auto"/>
              </w:divBdr>
            </w:div>
            <w:div w:id="480317268">
              <w:marLeft w:val="0"/>
              <w:marRight w:val="0"/>
              <w:marTop w:val="0"/>
              <w:marBottom w:val="0"/>
              <w:divBdr>
                <w:top w:val="none" w:sz="0" w:space="0" w:color="auto"/>
                <w:left w:val="none" w:sz="0" w:space="0" w:color="auto"/>
                <w:bottom w:val="none" w:sz="0" w:space="0" w:color="auto"/>
                <w:right w:val="none" w:sz="0" w:space="0" w:color="auto"/>
              </w:divBdr>
            </w:div>
            <w:div w:id="302318812">
              <w:marLeft w:val="0"/>
              <w:marRight w:val="0"/>
              <w:marTop w:val="0"/>
              <w:marBottom w:val="0"/>
              <w:divBdr>
                <w:top w:val="none" w:sz="0" w:space="0" w:color="auto"/>
                <w:left w:val="none" w:sz="0" w:space="0" w:color="auto"/>
                <w:bottom w:val="none" w:sz="0" w:space="0" w:color="auto"/>
                <w:right w:val="none" w:sz="0" w:space="0" w:color="auto"/>
              </w:divBdr>
            </w:div>
            <w:div w:id="2070880349">
              <w:marLeft w:val="0"/>
              <w:marRight w:val="0"/>
              <w:marTop w:val="0"/>
              <w:marBottom w:val="0"/>
              <w:divBdr>
                <w:top w:val="none" w:sz="0" w:space="0" w:color="auto"/>
                <w:left w:val="none" w:sz="0" w:space="0" w:color="auto"/>
                <w:bottom w:val="none" w:sz="0" w:space="0" w:color="auto"/>
                <w:right w:val="none" w:sz="0" w:space="0" w:color="auto"/>
              </w:divBdr>
            </w:div>
            <w:div w:id="792020585">
              <w:marLeft w:val="0"/>
              <w:marRight w:val="0"/>
              <w:marTop w:val="0"/>
              <w:marBottom w:val="0"/>
              <w:divBdr>
                <w:top w:val="none" w:sz="0" w:space="0" w:color="auto"/>
                <w:left w:val="none" w:sz="0" w:space="0" w:color="auto"/>
                <w:bottom w:val="none" w:sz="0" w:space="0" w:color="auto"/>
                <w:right w:val="none" w:sz="0" w:space="0" w:color="auto"/>
              </w:divBdr>
            </w:div>
            <w:div w:id="1459882221">
              <w:marLeft w:val="0"/>
              <w:marRight w:val="0"/>
              <w:marTop w:val="0"/>
              <w:marBottom w:val="0"/>
              <w:divBdr>
                <w:top w:val="none" w:sz="0" w:space="0" w:color="auto"/>
                <w:left w:val="none" w:sz="0" w:space="0" w:color="auto"/>
                <w:bottom w:val="none" w:sz="0" w:space="0" w:color="auto"/>
                <w:right w:val="none" w:sz="0" w:space="0" w:color="auto"/>
              </w:divBdr>
            </w:div>
            <w:div w:id="2131432166">
              <w:marLeft w:val="0"/>
              <w:marRight w:val="0"/>
              <w:marTop w:val="0"/>
              <w:marBottom w:val="0"/>
              <w:divBdr>
                <w:top w:val="none" w:sz="0" w:space="0" w:color="auto"/>
                <w:left w:val="none" w:sz="0" w:space="0" w:color="auto"/>
                <w:bottom w:val="none" w:sz="0" w:space="0" w:color="auto"/>
                <w:right w:val="none" w:sz="0" w:space="0" w:color="auto"/>
              </w:divBdr>
            </w:div>
            <w:div w:id="122962101">
              <w:marLeft w:val="0"/>
              <w:marRight w:val="0"/>
              <w:marTop w:val="0"/>
              <w:marBottom w:val="0"/>
              <w:divBdr>
                <w:top w:val="none" w:sz="0" w:space="0" w:color="auto"/>
                <w:left w:val="none" w:sz="0" w:space="0" w:color="auto"/>
                <w:bottom w:val="none" w:sz="0" w:space="0" w:color="auto"/>
                <w:right w:val="none" w:sz="0" w:space="0" w:color="auto"/>
              </w:divBdr>
            </w:div>
            <w:div w:id="2010718345">
              <w:marLeft w:val="0"/>
              <w:marRight w:val="0"/>
              <w:marTop w:val="0"/>
              <w:marBottom w:val="0"/>
              <w:divBdr>
                <w:top w:val="none" w:sz="0" w:space="0" w:color="auto"/>
                <w:left w:val="none" w:sz="0" w:space="0" w:color="auto"/>
                <w:bottom w:val="none" w:sz="0" w:space="0" w:color="auto"/>
                <w:right w:val="none" w:sz="0" w:space="0" w:color="auto"/>
              </w:divBdr>
            </w:div>
            <w:div w:id="997227734">
              <w:marLeft w:val="0"/>
              <w:marRight w:val="0"/>
              <w:marTop w:val="0"/>
              <w:marBottom w:val="0"/>
              <w:divBdr>
                <w:top w:val="none" w:sz="0" w:space="0" w:color="auto"/>
                <w:left w:val="none" w:sz="0" w:space="0" w:color="auto"/>
                <w:bottom w:val="none" w:sz="0" w:space="0" w:color="auto"/>
                <w:right w:val="none" w:sz="0" w:space="0" w:color="auto"/>
              </w:divBdr>
            </w:div>
            <w:div w:id="1178038413">
              <w:marLeft w:val="0"/>
              <w:marRight w:val="0"/>
              <w:marTop w:val="0"/>
              <w:marBottom w:val="0"/>
              <w:divBdr>
                <w:top w:val="none" w:sz="0" w:space="0" w:color="auto"/>
                <w:left w:val="none" w:sz="0" w:space="0" w:color="auto"/>
                <w:bottom w:val="none" w:sz="0" w:space="0" w:color="auto"/>
                <w:right w:val="none" w:sz="0" w:space="0" w:color="auto"/>
              </w:divBdr>
            </w:div>
            <w:div w:id="2122265486">
              <w:marLeft w:val="0"/>
              <w:marRight w:val="0"/>
              <w:marTop w:val="0"/>
              <w:marBottom w:val="0"/>
              <w:divBdr>
                <w:top w:val="none" w:sz="0" w:space="0" w:color="auto"/>
                <w:left w:val="none" w:sz="0" w:space="0" w:color="auto"/>
                <w:bottom w:val="none" w:sz="0" w:space="0" w:color="auto"/>
                <w:right w:val="none" w:sz="0" w:space="0" w:color="auto"/>
              </w:divBdr>
            </w:div>
            <w:div w:id="1691099412">
              <w:marLeft w:val="0"/>
              <w:marRight w:val="0"/>
              <w:marTop w:val="0"/>
              <w:marBottom w:val="0"/>
              <w:divBdr>
                <w:top w:val="none" w:sz="0" w:space="0" w:color="auto"/>
                <w:left w:val="none" w:sz="0" w:space="0" w:color="auto"/>
                <w:bottom w:val="none" w:sz="0" w:space="0" w:color="auto"/>
                <w:right w:val="none" w:sz="0" w:space="0" w:color="auto"/>
              </w:divBdr>
            </w:div>
            <w:div w:id="188494257">
              <w:marLeft w:val="0"/>
              <w:marRight w:val="0"/>
              <w:marTop w:val="0"/>
              <w:marBottom w:val="0"/>
              <w:divBdr>
                <w:top w:val="none" w:sz="0" w:space="0" w:color="auto"/>
                <w:left w:val="none" w:sz="0" w:space="0" w:color="auto"/>
                <w:bottom w:val="none" w:sz="0" w:space="0" w:color="auto"/>
                <w:right w:val="none" w:sz="0" w:space="0" w:color="auto"/>
              </w:divBdr>
            </w:div>
            <w:div w:id="1660617896">
              <w:marLeft w:val="0"/>
              <w:marRight w:val="0"/>
              <w:marTop w:val="0"/>
              <w:marBottom w:val="0"/>
              <w:divBdr>
                <w:top w:val="none" w:sz="0" w:space="0" w:color="auto"/>
                <w:left w:val="none" w:sz="0" w:space="0" w:color="auto"/>
                <w:bottom w:val="none" w:sz="0" w:space="0" w:color="auto"/>
                <w:right w:val="none" w:sz="0" w:space="0" w:color="auto"/>
              </w:divBdr>
            </w:div>
            <w:div w:id="503938677">
              <w:marLeft w:val="0"/>
              <w:marRight w:val="0"/>
              <w:marTop w:val="0"/>
              <w:marBottom w:val="0"/>
              <w:divBdr>
                <w:top w:val="none" w:sz="0" w:space="0" w:color="auto"/>
                <w:left w:val="none" w:sz="0" w:space="0" w:color="auto"/>
                <w:bottom w:val="none" w:sz="0" w:space="0" w:color="auto"/>
                <w:right w:val="none" w:sz="0" w:space="0" w:color="auto"/>
              </w:divBdr>
            </w:div>
            <w:div w:id="5058518">
              <w:marLeft w:val="0"/>
              <w:marRight w:val="0"/>
              <w:marTop w:val="0"/>
              <w:marBottom w:val="0"/>
              <w:divBdr>
                <w:top w:val="none" w:sz="0" w:space="0" w:color="auto"/>
                <w:left w:val="none" w:sz="0" w:space="0" w:color="auto"/>
                <w:bottom w:val="none" w:sz="0" w:space="0" w:color="auto"/>
                <w:right w:val="none" w:sz="0" w:space="0" w:color="auto"/>
              </w:divBdr>
            </w:div>
            <w:div w:id="848836722">
              <w:marLeft w:val="0"/>
              <w:marRight w:val="0"/>
              <w:marTop w:val="0"/>
              <w:marBottom w:val="0"/>
              <w:divBdr>
                <w:top w:val="none" w:sz="0" w:space="0" w:color="auto"/>
                <w:left w:val="none" w:sz="0" w:space="0" w:color="auto"/>
                <w:bottom w:val="none" w:sz="0" w:space="0" w:color="auto"/>
                <w:right w:val="none" w:sz="0" w:space="0" w:color="auto"/>
              </w:divBdr>
            </w:div>
            <w:div w:id="106435328">
              <w:marLeft w:val="0"/>
              <w:marRight w:val="0"/>
              <w:marTop w:val="0"/>
              <w:marBottom w:val="0"/>
              <w:divBdr>
                <w:top w:val="none" w:sz="0" w:space="0" w:color="auto"/>
                <w:left w:val="none" w:sz="0" w:space="0" w:color="auto"/>
                <w:bottom w:val="none" w:sz="0" w:space="0" w:color="auto"/>
                <w:right w:val="none" w:sz="0" w:space="0" w:color="auto"/>
              </w:divBdr>
            </w:div>
            <w:div w:id="1882210909">
              <w:marLeft w:val="0"/>
              <w:marRight w:val="0"/>
              <w:marTop w:val="0"/>
              <w:marBottom w:val="0"/>
              <w:divBdr>
                <w:top w:val="none" w:sz="0" w:space="0" w:color="auto"/>
                <w:left w:val="none" w:sz="0" w:space="0" w:color="auto"/>
                <w:bottom w:val="none" w:sz="0" w:space="0" w:color="auto"/>
                <w:right w:val="none" w:sz="0" w:space="0" w:color="auto"/>
              </w:divBdr>
            </w:div>
            <w:div w:id="126630232">
              <w:marLeft w:val="0"/>
              <w:marRight w:val="0"/>
              <w:marTop w:val="0"/>
              <w:marBottom w:val="0"/>
              <w:divBdr>
                <w:top w:val="none" w:sz="0" w:space="0" w:color="auto"/>
                <w:left w:val="none" w:sz="0" w:space="0" w:color="auto"/>
                <w:bottom w:val="none" w:sz="0" w:space="0" w:color="auto"/>
                <w:right w:val="none" w:sz="0" w:space="0" w:color="auto"/>
              </w:divBdr>
            </w:div>
            <w:div w:id="2098091894">
              <w:marLeft w:val="0"/>
              <w:marRight w:val="0"/>
              <w:marTop w:val="0"/>
              <w:marBottom w:val="0"/>
              <w:divBdr>
                <w:top w:val="none" w:sz="0" w:space="0" w:color="auto"/>
                <w:left w:val="none" w:sz="0" w:space="0" w:color="auto"/>
                <w:bottom w:val="none" w:sz="0" w:space="0" w:color="auto"/>
                <w:right w:val="none" w:sz="0" w:space="0" w:color="auto"/>
              </w:divBdr>
            </w:div>
            <w:div w:id="1705445183">
              <w:marLeft w:val="0"/>
              <w:marRight w:val="0"/>
              <w:marTop w:val="0"/>
              <w:marBottom w:val="0"/>
              <w:divBdr>
                <w:top w:val="none" w:sz="0" w:space="0" w:color="auto"/>
                <w:left w:val="none" w:sz="0" w:space="0" w:color="auto"/>
                <w:bottom w:val="none" w:sz="0" w:space="0" w:color="auto"/>
                <w:right w:val="none" w:sz="0" w:space="0" w:color="auto"/>
              </w:divBdr>
            </w:div>
            <w:div w:id="2057659011">
              <w:marLeft w:val="0"/>
              <w:marRight w:val="0"/>
              <w:marTop w:val="0"/>
              <w:marBottom w:val="0"/>
              <w:divBdr>
                <w:top w:val="none" w:sz="0" w:space="0" w:color="auto"/>
                <w:left w:val="none" w:sz="0" w:space="0" w:color="auto"/>
                <w:bottom w:val="none" w:sz="0" w:space="0" w:color="auto"/>
                <w:right w:val="none" w:sz="0" w:space="0" w:color="auto"/>
              </w:divBdr>
            </w:div>
            <w:div w:id="1819764328">
              <w:marLeft w:val="0"/>
              <w:marRight w:val="0"/>
              <w:marTop w:val="0"/>
              <w:marBottom w:val="0"/>
              <w:divBdr>
                <w:top w:val="none" w:sz="0" w:space="0" w:color="auto"/>
                <w:left w:val="none" w:sz="0" w:space="0" w:color="auto"/>
                <w:bottom w:val="none" w:sz="0" w:space="0" w:color="auto"/>
                <w:right w:val="none" w:sz="0" w:space="0" w:color="auto"/>
              </w:divBdr>
            </w:div>
            <w:div w:id="965308770">
              <w:marLeft w:val="0"/>
              <w:marRight w:val="0"/>
              <w:marTop w:val="0"/>
              <w:marBottom w:val="0"/>
              <w:divBdr>
                <w:top w:val="none" w:sz="0" w:space="0" w:color="auto"/>
                <w:left w:val="none" w:sz="0" w:space="0" w:color="auto"/>
                <w:bottom w:val="none" w:sz="0" w:space="0" w:color="auto"/>
                <w:right w:val="none" w:sz="0" w:space="0" w:color="auto"/>
              </w:divBdr>
            </w:div>
            <w:div w:id="1735928918">
              <w:marLeft w:val="0"/>
              <w:marRight w:val="0"/>
              <w:marTop w:val="0"/>
              <w:marBottom w:val="0"/>
              <w:divBdr>
                <w:top w:val="none" w:sz="0" w:space="0" w:color="auto"/>
                <w:left w:val="none" w:sz="0" w:space="0" w:color="auto"/>
                <w:bottom w:val="none" w:sz="0" w:space="0" w:color="auto"/>
                <w:right w:val="none" w:sz="0" w:space="0" w:color="auto"/>
              </w:divBdr>
            </w:div>
            <w:div w:id="1657489362">
              <w:marLeft w:val="0"/>
              <w:marRight w:val="0"/>
              <w:marTop w:val="0"/>
              <w:marBottom w:val="0"/>
              <w:divBdr>
                <w:top w:val="none" w:sz="0" w:space="0" w:color="auto"/>
                <w:left w:val="none" w:sz="0" w:space="0" w:color="auto"/>
                <w:bottom w:val="none" w:sz="0" w:space="0" w:color="auto"/>
                <w:right w:val="none" w:sz="0" w:space="0" w:color="auto"/>
              </w:divBdr>
            </w:div>
            <w:div w:id="1466922084">
              <w:marLeft w:val="0"/>
              <w:marRight w:val="0"/>
              <w:marTop w:val="0"/>
              <w:marBottom w:val="0"/>
              <w:divBdr>
                <w:top w:val="none" w:sz="0" w:space="0" w:color="auto"/>
                <w:left w:val="none" w:sz="0" w:space="0" w:color="auto"/>
                <w:bottom w:val="none" w:sz="0" w:space="0" w:color="auto"/>
                <w:right w:val="none" w:sz="0" w:space="0" w:color="auto"/>
              </w:divBdr>
            </w:div>
            <w:div w:id="1020085342">
              <w:marLeft w:val="0"/>
              <w:marRight w:val="0"/>
              <w:marTop w:val="0"/>
              <w:marBottom w:val="0"/>
              <w:divBdr>
                <w:top w:val="none" w:sz="0" w:space="0" w:color="auto"/>
                <w:left w:val="none" w:sz="0" w:space="0" w:color="auto"/>
                <w:bottom w:val="none" w:sz="0" w:space="0" w:color="auto"/>
                <w:right w:val="none" w:sz="0" w:space="0" w:color="auto"/>
              </w:divBdr>
            </w:div>
            <w:div w:id="1419785917">
              <w:marLeft w:val="0"/>
              <w:marRight w:val="0"/>
              <w:marTop w:val="0"/>
              <w:marBottom w:val="0"/>
              <w:divBdr>
                <w:top w:val="none" w:sz="0" w:space="0" w:color="auto"/>
                <w:left w:val="none" w:sz="0" w:space="0" w:color="auto"/>
                <w:bottom w:val="none" w:sz="0" w:space="0" w:color="auto"/>
                <w:right w:val="none" w:sz="0" w:space="0" w:color="auto"/>
              </w:divBdr>
            </w:div>
            <w:div w:id="393354940">
              <w:marLeft w:val="0"/>
              <w:marRight w:val="0"/>
              <w:marTop w:val="0"/>
              <w:marBottom w:val="0"/>
              <w:divBdr>
                <w:top w:val="none" w:sz="0" w:space="0" w:color="auto"/>
                <w:left w:val="none" w:sz="0" w:space="0" w:color="auto"/>
                <w:bottom w:val="none" w:sz="0" w:space="0" w:color="auto"/>
                <w:right w:val="none" w:sz="0" w:space="0" w:color="auto"/>
              </w:divBdr>
            </w:div>
            <w:div w:id="909392092">
              <w:marLeft w:val="0"/>
              <w:marRight w:val="0"/>
              <w:marTop w:val="0"/>
              <w:marBottom w:val="0"/>
              <w:divBdr>
                <w:top w:val="none" w:sz="0" w:space="0" w:color="auto"/>
                <w:left w:val="none" w:sz="0" w:space="0" w:color="auto"/>
                <w:bottom w:val="none" w:sz="0" w:space="0" w:color="auto"/>
                <w:right w:val="none" w:sz="0" w:space="0" w:color="auto"/>
              </w:divBdr>
            </w:div>
            <w:div w:id="1489403197">
              <w:marLeft w:val="0"/>
              <w:marRight w:val="0"/>
              <w:marTop w:val="0"/>
              <w:marBottom w:val="0"/>
              <w:divBdr>
                <w:top w:val="none" w:sz="0" w:space="0" w:color="auto"/>
                <w:left w:val="none" w:sz="0" w:space="0" w:color="auto"/>
                <w:bottom w:val="none" w:sz="0" w:space="0" w:color="auto"/>
                <w:right w:val="none" w:sz="0" w:space="0" w:color="auto"/>
              </w:divBdr>
            </w:div>
            <w:div w:id="738359310">
              <w:marLeft w:val="0"/>
              <w:marRight w:val="0"/>
              <w:marTop w:val="0"/>
              <w:marBottom w:val="0"/>
              <w:divBdr>
                <w:top w:val="none" w:sz="0" w:space="0" w:color="auto"/>
                <w:left w:val="none" w:sz="0" w:space="0" w:color="auto"/>
                <w:bottom w:val="none" w:sz="0" w:space="0" w:color="auto"/>
                <w:right w:val="none" w:sz="0" w:space="0" w:color="auto"/>
              </w:divBdr>
            </w:div>
            <w:div w:id="1701201996">
              <w:marLeft w:val="0"/>
              <w:marRight w:val="0"/>
              <w:marTop w:val="0"/>
              <w:marBottom w:val="0"/>
              <w:divBdr>
                <w:top w:val="none" w:sz="0" w:space="0" w:color="auto"/>
                <w:left w:val="none" w:sz="0" w:space="0" w:color="auto"/>
                <w:bottom w:val="none" w:sz="0" w:space="0" w:color="auto"/>
                <w:right w:val="none" w:sz="0" w:space="0" w:color="auto"/>
              </w:divBdr>
            </w:div>
            <w:div w:id="921180338">
              <w:marLeft w:val="0"/>
              <w:marRight w:val="0"/>
              <w:marTop w:val="0"/>
              <w:marBottom w:val="0"/>
              <w:divBdr>
                <w:top w:val="none" w:sz="0" w:space="0" w:color="auto"/>
                <w:left w:val="none" w:sz="0" w:space="0" w:color="auto"/>
                <w:bottom w:val="none" w:sz="0" w:space="0" w:color="auto"/>
                <w:right w:val="none" w:sz="0" w:space="0" w:color="auto"/>
              </w:divBdr>
            </w:div>
            <w:div w:id="1880241653">
              <w:marLeft w:val="0"/>
              <w:marRight w:val="0"/>
              <w:marTop w:val="0"/>
              <w:marBottom w:val="0"/>
              <w:divBdr>
                <w:top w:val="none" w:sz="0" w:space="0" w:color="auto"/>
                <w:left w:val="none" w:sz="0" w:space="0" w:color="auto"/>
                <w:bottom w:val="none" w:sz="0" w:space="0" w:color="auto"/>
                <w:right w:val="none" w:sz="0" w:space="0" w:color="auto"/>
              </w:divBdr>
            </w:div>
            <w:div w:id="360251449">
              <w:marLeft w:val="0"/>
              <w:marRight w:val="0"/>
              <w:marTop w:val="0"/>
              <w:marBottom w:val="0"/>
              <w:divBdr>
                <w:top w:val="none" w:sz="0" w:space="0" w:color="auto"/>
                <w:left w:val="none" w:sz="0" w:space="0" w:color="auto"/>
                <w:bottom w:val="none" w:sz="0" w:space="0" w:color="auto"/>
                <w:right w:val="none" w:sz="0" w:space="0" w:color="auto"/>
              </w:divBdr>
            </w:div>
            <w:div w:id="429086175">
              <w:marLeft w:val="0"/>
              <w:marRight w:val="0"/>
              <w:marTop w:val="0"/>
              <w:marBottom w:val="0"/>
              <w:divBdr>
                <w:top w:val="none" w:sz="0" w:space="0" w:color="auto"/>
                <w:left w:val="none" w:sz="0" w:space="0" w:color="auto"/>
                <w:bottom w:val="none" w:sz="0" w:space="0" w:color="auto"/>
                <w:right w:val="none" w:sz="0" w:space="0" w:color="auto"/>
              </w:divBdr>
            </w:div>
            <w:div w:id="1969580013">
              <w:marLeft w:val="0"/>
              <w:marRight w:val="0"/>
              <w:marTop w:val="0"/>
              <w:marBottom w:val="0"/>
              <w:divBdr>
                <w:top w:val="none" w:sz="0" w:space="0" w:color="auto"/>
                <w:left w:val="none" w:sz="0" w:space="0" w:color="auto"/>
                <w:bottom w:val="none" w:sz="0" w:space="0" w:color="auto"/>
                <w:right w:val="none" w:sz="0" w:space="0" w:color="auto"/>
              </w:divBdr>
            </w:div>
            <w:div w:id="83039067">
              <w:marLeft w:val="0"/>
              <w:marRight w:val="0"/>
              <w:marTop w:val="0"/>
              <w:marBottom w:val="0"/>
              <w:divBdr>
                <w:top w:val="none" w:sz="0" w:space="0" w:color="auto"/>
                <w:left w:val="none" w:sz="0" w:space="0" w:color="auto"/>
                <w:bottom w:val="none" w:sz="0" w:space="0" w:color="auto"/>
                <w:right w:val="none" w:sz="0" w:space="0" w:color="auto"/>
              </w:divBdr>
            </w:div>
            <w:div w:id="134569791">
              <w:marLeft w:val="0"/>
              <w:marRight w:val="0"/>
              <w:marTop w:val="0"/>
              <w:marBottom w:val="0"/>
              <w:divBdr>
                <w:top w:val="none" w:sz="0" w:space="0" w:color="auto"/>
                <w:left w:val="none" w:sz="0" w:space="0" w:color="auto"/>
                <w:bottom w:val="none" w:sz="0" w:space="0" w:color="auto"/>
                <w:right w:val="none" w:sz="0" w:space="0" w:color="auto"/>
              </w:divBdr>
            </w:div>
            <w:div w:id="297691046">
              <w:marLeft w:val="0"/>
              <w:marRight w:val="0"/>
              <w:marTop w:val="0"/>
              <w:marBottom w:val="0"/>
              <w:divBdr>
                <w:top w:val="none" w:sz="0" w:space="0" w:color="auto"/>
                <w:left w:val="none" w:sz="0" w:space="0" w:color="auto"/>
                <w:bottom w:val="none" w:sz="0" w:space="0" w:color="auto"/>
                <w:right w:val="none" w:sz="0" w:space="0" w:color="auto"/>
              </w:divBdr>
            </w:div>
            <w:div w:id="2111470356">
              <w:marLeft w:val="0"/>
              <w:marRight w:val="0"/>
              <w:marTop w:val="0"/>
              <w:marBottom w:val="0"/>
              <w:divBdr>
                <w:top w:val="none" w:sz="0" w:space="0" w:color="auto"/>
                <w:left w:val="none" w:sz="0" w:space="0" w:color="auto"/>
                <w:bottom w:val="none" w:sz="0" w:space="0" w:color="auto"/>
                <w:right w:val="none" w:sz="0" w:space="0" w:color="auto"/>
              </w:divBdr>
            </w:div>
            <w:div w:id="1287467878">
              <w:marLeft w:val="0"/>
              <w:marRight w:val="0"/>
              <w:marTop w:val="0"/>
              <w:marBottom w:val="0"/>
              <w:divBdr>
                <w:top w:val="none" w:sz="0" w:space="0" w:color="auto"/>
                <w:left w:val="none" w:sz="0" w:space="0" w:color="auto"/>
                <w:bottom w:val="none" w:sz="0" w:space="0" w:color="auto"/>
                <w:right w:val="none" w:sz="0" w:space="0" w:color="auto"/>
              </w:divBdr>
            </w:div>
            <w:div w:id="1967852649">
              <w:marLeft w:val="0"/>
              <w:marRight w:val="0"/>
              <w:marTop w:val="0"/>
              <w:marBottom w:val="0"/>
              <w:divBdr>
                <w:top w:val="none" w:sz="0" w:space="0" w:color="auto"/>
                <w:left w:val="none" w:sz="0" w:space="0" w:color="auto"/>
                <w:bottom w:val="none" w:sz="0" w:space="0" w:color="auto"/>
                <w:right w:val="none" w:sz="0" w:space="0" w:color="auto"/>
              </w:divBdr>
            </w:div>
            <w:div w:id="564487508">
              <w:marLeft w:val="0"/>
              <w:marRight w:val="0"/>
              <w:marTop w:val="0"/>
              <w:marBottom w:val="0"/>
              <w:divBdr>
                <w:top w:val="none" w:sz="0" w:space="0" w:color="auto"/>
                <w:left w:val="none" w:sz="0" w:space="0" w:color="auto"/>
                <w:bottom w:val="none" w:sz="0" w:space="0" w:color="auto"/>
                <w:right w:val="none" w:sz="0" w:space="0" w:color="auto"/>
              </w:divBdr>
            </w:div>
            <w:div w:id="1582788879">
              <w:marLeft w:val="0"/>
              <w:marRight w:val="0"/>
              <w:marTop w:val="0"/>
              <w:marBottom w:val="0"/>
              <w:divBdr>
                <w:top w:val="none" w:sz="0" w:space="0" w:color="auto"/>
                <w:left w:val="none" w:sz="0" w:space="0" w:color="auto"/>
                <w:bottom w:val="none" w:sz="0" w:space="0" w:color="auto"/>
                <w:right w:val="none" w:sz="0" w:space="0" w:color="auto"/>
              </w:divBdr>
            </w:div>
            <w:div w:id="2001539232">
              <w:marLeft w:val="0"/>
              <w:marRight w:val="0"/>
              <w:marTop w:val="0"/>
              <w:marBottom w:val="0"/>
              <w:divBdr>
                <w:top w:val="none" w:sz="0" w:space="0" w:color="auto"/>
                <w:left w:val="none" w:sz="0" w:space="0" w:color="auto"/>
                <w:bottom w:val="none" w:sz="0" w:space="0" w:color="auto"/>
                <w:right w:val="none" w:sz="0" w:space="0" w:color="auto"/>
              </w:divBdr>
            </w:div>
            <w:div w:id="1392072205">
              <w:marLeft w:val="0"/>
              <w:marRight w:val="0"/>
              <w:marTop w:val="0"/>
              <w:marBottom w:val="0"/>
              <w:divBdr>
                <w:top w:val="none" w:sz="0" w:space="0" w:color="auto"/>
                <w:left w:val="none" w:sz="0" w:space="0" w:color="auto"/>
                <w:bottom w:val="none" w:sz="0" w:space="0" w:color="auto"/>
                <w:right w:val="none" w:sz="0" w:space="0" w:color="auto"/>
              </w:divBdr>
            </w:div>
            <w:div w:id="1295015603">
              <w:marLeft w:val="0"/>
              <w:marRight w:val="0"/>
              <w:marTop w:val="0"/>
              <w:marBottom w:val="0"/>
              <w:divBdr>
                <w:top w:val="none" w:sz="0" w:space="0" w:color="auto"/>
                <w:left w:val="none" w:sz="0" w:space="0" w:color="auto"/>
                <w:bottom w:val="none" w:sz="0" w:space="0" w:color="auto"/>
                <w:right w:val="none" w:sz="0" w:space="0" w:color="auto"/>
              </w:divBdr>
            </w:div>
            <w:div w:id="445124601">
              <w:marLeft w:val="0"/>
              <w:marRight w:val="0"/>
              <w:marTop w:val="0"/>
              <w:marBottom w:val="0"/>
              <w:divBdr>
                <w:top w:val="none" w:sz="0" w:space="0" w:color="auto"/>
                <w:left w:val="none" w:sz="0" w:space="0" w:color="auto"/>
                <w:bottom w:val="none" w:sz="0" w:space="0" w:color="auto"/>
                <w:right w:val="none" w:sz="0" w:space="0" w:color="auto"/>
              </w:divBdr>
            </w:div>
            <w:div w:id="1592396007">
              <w:marLeft w:val="0"/>
              <w:marRight w:val="0"/>
              <w:marTop w:val="0"/>
              <w:marBottom w:val="0"/>
              <w:divBdr>
                <w:top w:val="none" w:sz="0" w:space="0" w:color="auto"/>
                <w:left w:val="none" w:sz="0" w:space="0" w:color="auto"/>
                <w:bottom w:val="none" w:sz="0" w:space="0" w:color="auto"/>
                <w:right w:val="none" w:sz="0" w:space="0" w:color="auto"/>
              </w:divBdr>
            </w:div>
            <w:div w:id="322665294">
              <w:marLeft w:val="0"/>
              <w:marRight w:val="0"/>
              <w:marTop w:val="0"/>
              <w:marBottom w:val="0"/>
              <w:divBdr>
                <w:top w:val="none" w:sz="0" w:space="0" w:color="auto"/>
                <w:left w:val="none" w:sz="0" w:space="0" w:color="auto"/>
                <w:bottom w:val="none" w:sz="0" w:space="0" w:color="auto"/>
                <w:right w:val="none" w:sz="0" w:space="0" w:color="auto"/>
              </w:divBdr>
            </w:div>
            <w:div w:id="13187922">
              <w:marLeft w:val="0"/>
              <w:marRight w:val="0"/>
              <w:marTop w:val="0"/>
              <w:marBottom w:val="0"/>
              <w:divBdr>
                <w:top w:val="none" w:sz="0" w:space="0" w:color="auto"/>
                <w:left w:val="none" w:sz="0" w:space="0" w:color="auto"/>
                <w:bottom w:val="none" w:sz="0" w:space="0" w:color="auto"/>
                <w:right w:val="none" w:sz="0" w:space="0" w:color="auto"/>
              </w:divBdr>
            </w:div>
            <w:div w:id="1327131986">
              <w:marLeft w:val="0"/>
              <w:marRight w:val="0"/>
              <w:marTop w:val="0"/>
              <w:marBottom w:val="0"/>
              <w:divBdr>
                <w:top w:val="none" w:sz="0" w:space="0" w:color="auto"/>
                <w:left w:val="none" w:sz="0" w:space="0" w:color="auto"/>
                <w:bottom w:val="none" w:sz="0" w:space="0" w:color="auto"/>
                <w:right w:val="none" w:sz="0" w:space="0" w:color="auto"/>
              </w:divBdr>
            </w:div>
            <w:div w:id="165443127">
              <w:marLeft w:val="0"/>
              <w:marRight w:val="0"/>
              <w:marTop w:val="0"/>
              <w:marBottom w:val="0"/>
              <w:divBdr>
                <w:top w:val="none" w:sz="0" w:space="0" w:color="auto"/>
                <w:left w:val="none" w:sz="0" w:space="0" w:color="auto"/>
                <w:bottom w:val="none" w:sz="0" w:space="0" w:color="auto"/>
                <w:right w:val="none" w:sz="0" w:space="0" w:color="auto"/>
              </w:divBdr>
            </w:div>
            <w:div w:id="997226863">
              <w:marLeft w:val="0"/>
              <w:marRight w:val="0"/>
              <w:marTop w:val="0"/>
              <w:marBottom w:val="0"/>
              <w:divBdr>
                <w:top w:val="none" w:sz="0" w:space="0" w:color="auto"/>
                <w:left w:val="none" w:sz="0" w:space="0" w:color="auto"/>
                <w:bottom w:val="none" w:sz="0" w:space="0" w:color="auto"/>
                <w:right w:val="none" w:sz="0" w:space="0" w:color="auto"/>
              </w:divBdr>
            </w:div>
            <w:div w:id="1375470697">
              <w:marLeft w:val="0"/>
              <w:marRight w:val="0"/>
              <w:marTop w:val="0"/>
              <w:marBottom w:val="0"/>
              <w:divBdr>
                <w:top w:val="none" w:sz="0" w:space="0" w:color="auto"/>
                <w:left w:val="none" w:sz="0" w:space="0" w:color="auto"/>
                <w:bottom w:val="none" w:sz="0" w:space="0" w:color="auto"/>
                <w:right w:val="none" w:sz="0" w:space="0" w:color="auto"/>
              </w:divBdr>
            </w:div>
            <w:div w:id="1215391309">
              <w:marLeft w:val="0"/>
              <w:marRight w:val="0"/>
              <w:marTop w:val="0"/>
              <w:marBottom w:val="0"/>
              <w:divBdr>
                <w:top w:val="none" w:sz="0" w:space="0" w:color="auto"/>
                <w:left w:val="none" w:sz="0" w:space="0" w:color="auto"/>
                <w:bottom w:val="none" w:sz="0" w:space="0" w:color="auto"/>
                <w:right w:val="none" w:sz="0" w:space="0" w:color="auto"/>
              </w:divBdr>
            </w:div>
            <w:div w:id="995035052">
              <w:marLeft w:val="0"/>
              <w:marRight w:val="0"/>
              <w:marTop w:val="0"/>
              <w:marBottom w:val="0"/>
              <w:divBdr>
                <w:top w:val="none" w:sz="0" w:space="0" w:color="auto"/>
                <w:left w:val="none" w:sz="0" w:space="0" w:color="auto"/>
                <w:bottom w:val="none" w:sz="0" w:space="0" w:color="auto"/>
                <w:right w:val="none" w:sz="0" w:space="0" w:color="auto"/>
              </w:divBdr>
            </w:div>
            <w:div w:id="1756971354">
              <w:marLeft w:val="0"/>
              <w:marRight w:val="0"/>
              <w:marTop w:val="0"/>
              <w:marBottom w:val="0"/>
              <w:divBdr>
                <w:top w:val="none" w:sz="0" w:space="0" w:color="auto"/>
                <w:left w:val="none" w:sz="0" w:space="0" w:color="auto"/>
                <w:bottom w:val="none" w:sz="0" w:space="0" w:color="auto"/>
                <w:right w:val="none" w:sz="0" w:space="0" w:color="auto"/>
              </w:divBdr>
            </w:div>
            <w:div w:id="975259661">
              <w:marLeft w:val="0"/>
              <w:marRight w:val="0"/>
              <w:marTop w:val="0"/>
              <w:marBottom w:val="0"/>
              <w:divBdr>
                <w:top w:val="none" w:sz="0" w:space="0" w:color="auto"/>
                <w:left w:val="none" w:sz="0" w:space="0" w:color="auto"/>
                <w:bottom w:val="none" w:sz="0" w:space="0" w:color="auto"/>
                <w:right w:val="none" w:sz="0" w:space="0" w:color="auto"/>
              </w:divBdr>
            </w:div>
            <w:div w:id="722749307">
              <w:marLeft w:val="0"/>
              <w:marRight w:val="0"/>
              <w:marTop w:val="0"/>
              <w:marBottom w:val="0"/>
              <w:divBdr>
                <w:top w:val="none" w:sz="0" w:space="0" w:color="auto"/>
                <w:left w:val="none" w:sz="0" w:space="0" w:color="auto"/>
                <w:bottom w:val="none" w:sz="0" w:space="0" w:color="auto"/>
                <w:right w:val="none" w:sz="0" w:space="0" w:color="auto"/>
              </w:divBdr>
            </w:div>
            <w:div w:id="1341591517">
              <w:marLeft w:val="0"/>
              <w:marRight w:val="0"/>
              <w:marTop w:val="0"/>
              <w:marBottom w:val="0"/>
              <w:divBdr>
                <w:top w:val="none" w:sz="0" w:space="0" w:color="auto"/>
                <w:left w:val="none" w:sz="0" w:space="0" w:color="auto"/>
                <w:bottom w:val="none" w:sz="0" w:space="0" w:color="auto"/>
                <w:right w:val="none" w:sz="0" w:space="0" w:color="auto"/>
              </w:divBdr>
            </w:div>
            <w:div w:id="187185574">
              <w:marLeft w:val="0"/>
              <w:marRight w:val="0"/>
              <w:marTop w:val="0"/>
              <w:marBottom w:val="0"/>
              <w:divBdr>
                <w:top w:val="none" w:sz="0" w:space="0" w:color="auto"/>
                <w:left w:val="none" w:sz="0" w:space="0" w:color="auto"/>
                <w:bottom w:val="none" w:sz="0" w:space="0" w:color="auto"/>
                <w:right w:val="none" w:sz="0" w:space="0" w:color="auto"/>
              </w:divBdr>
            </w:div>
            <w:div w:id="1039283721">
              <w:marLeft w:val="0"/>
              <w:marRight w:val="0"/>
              <w:marTop w:val="0"/>
              <w:marBottom w:val="0"/>
              <w:divBdr>
                <w:top w:val="none" w:sz="0" w:space="0" w:color="auto"/>
                <w:left w:val="none" w:sz="0" w:space="0" w:color="auto"/>
                <w:bottom w:val="none" w:sz="0" w:space="0" w:color="auto"/>
                <w:right w:val="none" w:sz="0" w:space="0" w:color="auto"/>
              </w:divBdr>
            </w:div>
            <w:div w:id="421530550">
              <w:marLeft w:val="0"/>
              <w:marRight w:val="0"/>
              <w:marTop w:val="0"/>
              <w:marBottom w:val="0"/>
              <w:divBdr>
                <w:top w:val="none" w:sz="0" w:space="0" w:color="auto"/>
                <w:left w:val="none" w:sz="0" w:space="0" w:color="auto"/>
                <w:bottom w:val="none" w:sz="0" w:space="0" w:color="auto"/>
                <w:right w:val="none" w:sz="0" w:space="0" w:color="auto"/>
              </w:divBdr>
            </w:div>
            <w:div w:id="1183933072">
              <w:marLeft w:val="0"/>
              <w:marRight w:val="0"/>
              <w:marTop w:val="0"/>
              <w:marBottom w:val="0"/>
              <w:divBdr>
                <w:top w:val="none" w:sz="0" w:space="0" w:color="auto"/>
                <w:left w:val="none" w:sz="0" w:space="0" w:color="auto"/>
                <w:bottom w:val="none" w:sz="0" w:space="0" w:color="auto"/>
                <w:right w:val="none" w:sz="0" w:space="0" w:color="auto"/>
              </w:divBdr>
            </w:div>
            <w:div w:id="1406995408">
              <w:marLeft w:val="0"/>
              <w:marRight w:val="0"/>
              <w:marTop w:val="0"/>
              <w:marBottom w:val="0"/>
              <w:divBdr>
                <w:top w:val="none" w:sz="0" w:space="0" w:color="auto"/>
                <w:left w:val="none" w:sz="0" w:space="0" w:color="auto"/>
                <w:bottom w:val="none" w:sz="0" w:space="0" w:color="auto"/>
                <w:right w:val="none" w:sz="0" w:space="0" w:color="auto"/>
              </w:divBdr>
            </w:div>
            <w:div w:id="1043292325">
              <w:marLeft w:val="0"/>
              <w:marRight w:val="0"/>
              <w:marTop w:val="0"/>
              <w:marBottom w:val="0"/>
              <w:divBdr>
                <w:top w:val="none" w:sz="0" w:space="0" w:color="auto"/>
                <w:left w:val="none" w:sz="0" w:space="0" w:color="auto"/>
                <w:bottom w:val="none" w:sz="0" w:space="0" w:color="auto"/>
                <w:right w:val="none" w:sz="0" w:space="0" w:color="auto"/>
              </w:divBdr>
            </w:div>
            <w:div w:id="1190221926">
              <w:marLeft w:val="0"/>
              <w:marRight w:val="0"/>
              <w:marTop w:val="0"/>
              <w:marBottom w:val="0"/>
              <w:divBdr>
                <w:top w:val="none" w:sz="0" w:space="0" w:color="auto"/>
                <w:left w:val="none" w:sz="0" w:space="0" w:color="auto"/>
                <w:bottom w:val="none" w:sz="0" w:space="0" w:color="auto"/>
                <w:right w:val="none" w:sz="0" w:space="0" w:color="auto"/>
              </w:divBdr>
            </w:div>
            <w:div w:id="1898541187">
              <w:marLeft w:val="0"/>
              <w:marRight w:val="0"/>
              <w:marTop w:val="0"/>
              <w:marBottom w:val="0"/>
              <w:divBdr>
                <w:top w:val="none" w:sz="0" w:space="0" w:color="auto"/>
                <w:left w:val="none" w:sz="0" w:space="0" w:color="auto"/>
                <w:bottom w:val="none" w:sz="0" w:space="0" w:color="auto"/>
                <w:right w:val="none" w:sz="0" w:space="0" w:color="auto"/>
              </w:divBdr>
            </w:div>
            <w:div w:id="172644213">
              <w:marLeft w:val="0"/>
              <w:marRight w:val="0"/>
              <w:marTop w:val="0"/>
              <w:marBottom w:val="0"/>
              <w:divBdr>
                <w:top w:val="none" w:sz="0" w:space="0" w:color="auto"/>
                <w:left w:val="none" w:sz="0" w:space="0" w:color="auto"/>
                <w:bottom w:val="none" w:sz="0" w:space="0" w:color="auto"/>
                <w:right w:val="none" w:sz="0" w:space="0" w:color="auto"/>
              </w:divBdr>
            </w:div>
            <w:div w:id="1467822206">
              <w:marLeft w:val="0"/>
              <w:marRight w:val="0"/>
              <w:marTop w:val="0"/>
              <w:marBottom w:val="0"/>
              <w:divBdr>
                <w:top w:val="none" w:sz="0" w:space="0" w:color="auto"/>
                <w:left w:val="none" w:sz="0" w:space="0" w:color="auto"/>
                <w:bottom w:val="none" w:sz="0" w:space="0" w:color="auto"/>
                <w:right w:val="none" w:sz="0" w:space="0" w:color="auto"/>
              </w:divBdr>
            </w:div>
            <w:div w:id="2066365917">
              <w:marLeft w:val="0"/>
              <w:marRight w:val="0"/>
              <w:marTop w:val="0"/>
              <w:marBottom w:val="0"/>
              <w:divBdr>
                <w:top w:val="none" w:sz="0" w:space="0" w:color="auto"/>
                <w:left w:val="none" w:sz="0" w:space="0" w:color="auto"/>
                <w:bottom w:val="none" w:sz="0" w:space="0" w:color="auto"/>
                <w:right w:val="none" w:sz="0" w:space="0" w:color="auto"/>
              </w:divBdr>
            </w:div>
            <w:div w:id="1671912610">
              <w:marLeft w:val="0"/>
              <w:marRight w:val="0"/>
              <w:marTop w:val="0"/>
              <w:marBottom w:val="0"/>
              <w:divBdr>
                <w:top w:val="none" w:sz="0" w:space="0" w:color="auto"/>
                <w:left w:val="none" w:sz="0" w:space="0" w:color="auto"/>
                <w:bottom w:val="none" w:sz="0" w:space="0" w:color="auto"/>
                <w:right w:val="none" w:sz="0" w:space="0" w:color="auto"/>
              </w:divBdr>
            </w:div>
            <w:div w:id="1240601689">
              <w:marLeft w:val="0"/>
              <w:marRight w:val="0"/>
              <w:marTop w:val="0"/>
              <w:marBottom w:val="0"/>
              <w:divBdr>
                <w:top w:val="none" w:sz="0" w:space="0" w:color="auto"/>
                <w:left w:val="none" w:sz="0" w:space="0" w:color="auto"/>
                <w:bottom w:val="none" w:sz="0" w:space="0" w:color="auto"/>
                <w:right w:val="none" w:sz="0" w:space="0" w:color="auto"/>
              </w:divBdr>
            </w:div>
            <w:div w:id="650671005">
              <w:marLeft w:val="0"/>
              <w:marRight w:val="0"/>
              <w:marTop w:val="0"/>
              <w:marBottom w:val="0"/>
              <w:divBdr>
                <w:top w:val="none" w:sz="0" w:space="0" w:color="auto"/>
                <w:left w:val="none" w:sz="0" w:space="0" w:color="auto"/>
                <w:bottom w:val="none" w:sz="0" w:space="0" w:color="auto"/>
                <w:right w:val="none" w:sz="0" w:space="0" w:color="auto"/>
              </w:divBdr>
            </w:div>
            <w:div w:id="1813019602">
              <w:marLeft w:val="0"/>
              <w:marRight w:val="0"/>
              <w:marTop w:val="0"/>
              <w:marBottom w:val="0"/>
              <w:divBdr>
                <w:top w:val="none" w:sz="0" w:space="0" w:color="auto"/>
                <w:left w:val="none" w:sz="0" w:space="0" w:color="auto"/>
                <w:bottom w:val="none" w:sz="0" w:space="0" w:color="auto"/>
                <w:right w:val="none" w:sz="0" w:space="0" w:color="auto"/>
              </w:divBdr>
            </w:div>
            <w:div w:id="1642074821">
              <w:marLeft w:val="0"/>
              <w:marRight w:val="0"/>
              <w:marTop w:val="0"/>
              <w:marBottom w:val="0"/>
              <w:divBdr>
                <w:top w:val="none" w:sz="0" w:space="0" w:color="auto"/>
                <w:left w:val="none" w:sz="0" w:space="0" w:color="auto"/>
                <w:bottom w:val="none" w:sz="0" w:space="0" w:color="auto"/>
                <w:right w:val="none" w:sz="0" w:space="0" w:color="auto"/>
              </w:divBdr>
            </w:div>
            <w:div w:id="742600445">
              <w:marLeft w:val="0"/>
              <w:marRight w:val="0"/>
              <w:marTop w:val="0"/>
              <w:marBottom w:val="0"/>
              <w:divBdr>
                <w:top w:val="none" w:sz="0" w:space="0" w:color="auto"/>
                <w:left w:val="none" w:sz="0" w:space="0" w:color="auto"/>
                <w:bottom w:val="none" w:sz="0" w:space="0" w:color="auto"/>
                <w:right w:val="none" w:sz="0" w:space="0" w:color="auto"/>
              </w:divBdr>
            </w:div>
            <w:div w:id="816796522">
              <w:marLeft w:val="0"/>
              <w:marRight w:val="0"/>
              <w:marTop w:val="0"/>
              <w:marBottom w:val="0"/>
              <w:divBdr>
                <w:top w:val="none" w:sz="0" w:space="0" w:color="auto"/>
                <w:left w:val="none" w:sz="0" w:space="0" w:color="auto"/>
                <w:bottom w:val="none" w:sz="0" w:space="0" w:color="auto"/>
                <w:right w:val="none" w:sz="0" w:space="0" w:color="auto"/>
              </w:divBdr>
            </w:div>
            <w:div w:id="720251970">
              <w:marLeft w:val="0"/>
              <w:marRight w:val="0"/>
              <w:marTop w:val="0"/>
              <w:marBottom w:val="0"/>
              <w:divBdr>
                <w:top w:val="none" w:sz="0" w:space="0" w:color="auto"/>
                <w:left w:val="none" w:sz="0" w:space="0" w:color="auto"/>
                <w:bottom w:val="none" w:sz="0" w:space="0" w:color="auto"/>
                <w:right w:val="none" w:sz="0" w:space="0" w:color="auto"/>
              </w:divBdr>
            </w:div>
            <w:div w:id="1894272477">
              <w:marLeft w:val="0"/>
              <w:marRight w:val="0"/>
              <w:marTop w:val="0"/>
              <w:marBottom w:val="0"/>
              <w:divBdr>
                <w:top w:val="none" w:sz="0" w:space="0" w:color="auto"/>
                <w:left w:val="none" w:sz="0" w:space="0" w:color="auto"/>
                <w:bottom w:val="none" w:sz="0" w:space="0" w:color="auto"/>
                <w:right w:val="none" w:sz="0" w:space="0" w:color="auto"/>
              </w:divBdr>
            </w:div>
            <w:div w:id="1152329598">
              <w:marLeft w:val="0"/>
              <w:marRight w:val="0"/>
              <w:marTop w:val="0"/>
              <w:marBottom w:val="0"/>
              <w:divBdr>
                <w:top w:val="none" w:sz="0" w:space="0" w:color="auto"/>
                <w:left w:val="none" w:sz="0" w:space="0" w:color="auto"/>
                <w:bottom w:val="none" w:sz="0" w:space="0" w:color="auto"/>
                <w:right w:val="none" w:sz="0" w:space="0" w:color="auto"/>
              </w:divBdr>
            </w:div>
            <w:div w:id="329719548">
              <w:marLeft w:val="0"/>
              <w:marRight w:val="0"/>
              <w:marTop w:val="0"/>
              <w:marBottom w:val="0"/>
              <w:divBdr>
                <w:top w:val="none" w:sz="0" w:space="0" w:color="auto"/>
                <w:left w:val="none" w:sz="0" w:space="0" w:color="auto"/>
                <w:bottom w:val="none" w:sz="0" w:space="0" w:color="auto"/>
                <w:right w:val="none" w:sz="0" w:space="0" w:color="auto"/>
              </w:divBdr>
            </w:div>
            <w:div w:id="926228708">
              <w:marLeft w:val="0"/>
              <w:marRight w:val="0"/>
              <w:marTop w:val="0"/>
              <w:marBottom w:val="0"/>
              <w:divBdr>
                <w:top w:val="none" w:sz="0" w:space="0" w:color="auto"/>
                <w:left w:val="none" w:sz="0" w:space="0" w:color="auto"/>
                <w:bottom w:val="none" w:sz="0" w:space="0" w:color="auto"/>
                <w:right w:val="none" w:sz="0" w:space="0" w:color="auto"/>
              </w:divBdr>
            </w:div>
            <w:div w:id="1660108786">
              <w:marLeft w:val="0"/>
              <w:marRight w:val="0"/>
              <w:marTop w:val="0"/>
              <w:marBottom w:val="0"/>
              <w:divBdr>
                <w:top w:val="none" w:sz="0" w:space="0" w:color="auto"/>
                <w:left w:val="none" w:sz="0" w:space="0" w:color="auto"/>
                <w:bottom w:val="none" w:sz="0" w:space="0" w:color="auto"/>
                <w:right w:val="none" w:sz="0" w:space="0" w:color="auto"/>
              </w:divBdr>
            </w:div>
            <w:div w:id="1197935721">
              <w:marLeft w:val="0"/>
              <w:marRight w:val="0"/>
              <w:marTop w:val="0"/>
              <w:marBottom w:val="0"/>
              <w:divBdr>
                <w:top w:val="none" w:sz="0" w:space="0" w:color="auto"/>
                <w:left w:val="none" w:sz="0" w:space="0" w:color="auto"/>
                <w:bottom w:val="none" w:sz="0" w:space="0" w:color="auto"/>
                <w:right w:val="none" w:sz="0" w:space="0" w:color="auto"/>
              </w:divBdr>
            </w:div>
            <w:div w:id="733741358">
              <w:marLeft w:val="0"/>
              <w:marRight w:val="0"/>
              <w:marTop w:val="0"/>
              <w:marBottom w:val="0"/>
              <w:divBdr>
                <w:top w:val="none" w:sz="0" w:space="0" w:color="auto"/>
                <w:left w:val="none" w:sz="0" w:space="0" w:color="auto"/>
                <w:bottom w:val="none" w:sz="0" w:space="0" w:color="auto"/>
                <w:right w:val="none" w:sz="0" w:space="0" w:color="auto"/>
              </w:divBdr>
            </w:div>
            <w:div w:id="949241683">
              <w:marLeft w:val="0"/>
              <w:marRight w:val="0"/>
              <w:marTop w:val="0"/>
              <w:marBottom w:val="0"/>
              <w:divBdr>
                <w:top w:val="none" w:sz="0" w:space="0" w:color="auto"/>
                <w:left w:val="none" w:sz="0" w:space="0" w:color="auto"/>
                <w:bottom w:val="none" w:sz="0" w:space="0" w:color="auto"/>
                <w:right w:val="none" w:sz="0" w:space="0" w:color="auto"/>
              </w:divBdr>
            </w:div>
            <w:div w:id="1784033489">
              <w:marLeft w:val="0"/>
              <w:marRight w:val="0"/>
              <w:marTop w:val="0"/>
              <w:marBottom w:val="0"/>
              <w:divBdr>
                <w:top w:val="none" w:sz="0" w:space="0" w:color="auto"/>
                <w:left w:val="none" w:sz="0" w:space="0" w:color="auto"/>
                <w:bottom w:val="none" w:sz="0" w:space="0" w:color="auto"/>
                <w:right w:val="none" w:sz="0" w:space="0" w:color="auto"/>
              </w:divBdr>
            </w:div>
            <w:div w:id="1575889796">
              <w:marLeft w:val="0"/>
              <w:marRight w:val="0"/>
              <w:marTop w:val="0"/>
              <w:marBottom w:val="0"/>
              <w:divBdr>
                <w:top w:val="none" w:sz="0" w:space="0" w:color="auto"/>
                <w:left w:val="none" w:sz="0" w:space="0" w:color="auto"/>
                <w:bottom w:val="none" w:sz="0" w:space="0" w:color="auto"/>
                <w:right w:val="none" w:sz="0" w:space="0" w:color="auto"/>
              </w:divBdr>
            </w:div>
            <w:div w:id="220292744">
              <w:marLeft w:val="0"/>
              <w:marRight w:val="0"/>
              <w:marTop w:val="0"/>
              <w:marBottom w:val="0"/>
              <w:divBdr>
                <w:top w:val="none" w:sz="0" w:space="0" w:color="auto"/>
                <w:left w:val="none" w:sz="0" w:space="0" w:color="auto"/>
                <w:bottom w:val="none" w:sz="0" w:space="0" w:color="auto"/>
                <w:right w:val="none" w:sz="0" w:space="0" w:color="auto"/>
              </w:divBdr>
            </w:div>
            <w:div w:id="427241422">
              <w:marLeft w:val="0"/>
              <w:marRight w:val="0"/>
              <w:marTop w:val="0"/>
              <w:marBottom w:val="0"/>
              <w:divBdr>
                <w:top w:val="none" w:sz="0" w:space="0" w:color="auto"/>
                <w:left w:val="none" w:sz="0" w:space="0" w:color="auto"/>
                <w:bottom w:val="none" w:sz="0" w:space="0" w:color="auto"/>
                <w:right w:val="none" w:sz="0" w:space="0" w:color="auto"/>
              </w:divBdr>
            </w:div>
            <w:div w:id="248782822">
              <w:marLeft w:val="0"/>
              <w:marRight w:val="0"/>
              <w:marTop w:val="0"/>
              <w:marBottom w:val="0"/>
              <w:divBdr>
                <w:top w:val="none" w:sz="0" w:space="0" w:color="auto"/>
                <w:left w:val="none" w:sz="0" w:space="0" w:color="auto"/>
                <w:bottom w:val="none" w:sz="0" w:space="0" w:color="auto"/>
                <w:right w:val="none" w:sz="0" w:space="0" w:color="auto"/>
              </w:divBdr>
            </w:div>
            <w:div w:id="976834845">
              <w:marLeft w:val="0"/>
              <w:marRight w:val="0"/>
              <w:marTop w:val="0"/>
              <w:marBottom w:val="0"/>
              <w:divBdr>
                <w:top w:val="none" w:sz="0" w:space="0" w:color="auto"/>
                <w:left w:val="none" w:sz="0" w:space="0" w:color="auto"/>
                <w:bottom w:val="none" w:sz="0" w:space="0" w:color="auto"/>
                <w:right w:val="none" w:sz="0" w:space="0" w:color="auto"/>
              </w:divBdr>
            </w:div>
            <w:div w:id="1507355275">
              <w:marLeft w:val="0"/>
              <w:marRight w:val="0"/>
              <w:marTop w:val="0"/>
              <w:marBottom w:val="0"/>
              <w:divBdr>
                <w:top w:val="none" w:sz="0" w:space="0" w:color="auto"/>
                <w:left w:val="none" w:sz="0" w:space="0" w:color="auto"/>
                <w:bottom w:val="none" w:sz="0" w:space="0" w:color="auto"/>
                <w:right w:val="none" w:sz="0" w:space="0" w:color="auto"/>
              </w:divBdr>
            </w:div>
            <w:div w:id="2094743085">
              <w:marLeft w:val="0"/>
              <w:marRight w:val="0"/>
              <w:marTop w:val="0"/>
              <w:marBottom w:val="0"/>
              <w:divBdr>
                <w:top w:val="none" w:sz="0" w:space="0" w:color="auto"/>
                <w:left w:val="none" w:sz="0" w:space="0" w:color="auto"/>
                <w:bottom w:val="none" w:sz="0" w:space="0" w:color="auto"/>
                <w:right w:val="none" w:sz="0" w:space="0" w:color="auto"/>
              </w:divBdr>
            </w:div>
            <w:div w:id="1826703503">
              <w:marLeft w:val="0"/>
              <w:marRight w:val="0"/>
              <w:marTop w:val="0"/>
              <w:marBottom w:val="0"/>
              <w:divBdr>
                <w:top w:val="none" w:sz="0" w:space="0" w:color="auto"/>
                <w:left w:val="none" w:sz="0" w:space="0" w:color="auto"/>
                <w:bottom w:val="none" w:sz="0" w:space="0" w:color="auto"/>
                <w:right w:val="none" w:sz="0" w:space="0" w:color="auto"/>
              </w:divBdr>
            </w:div>
            <w:div w:id="728040172">
              <w:marLeft w:val="0"/>
              <w:marRight w:val="0"/>
              <w:marTop w:val="0"/>
              <w:marBottom w:val="0"/>
              <w:divBdr>
                <w:top w:val="none" w:sz="0" w:space="0" w:color="auto"/>
                <w:left w:val="none" w:sz="0" w:space="0" w:color="auto"/>
                <w:bottom w:val="none" w:sz="0" w:space="0" w:color="auto"/>
                <w:right w:val="none" w:sz="0" w:space="0" w:color="auto"/>
              </w:divBdr>
            </w:div>
            <w:div w:id="657925579">
              <w:marLeft w:val="0"/>
              <w:marRight w:val="0"/>
              <w:marTop w:val="0"/>
              <w:marBottom w:val="0"/>
              <w:divBdr>
                <w:top w:val="none" w:sz="0" w:space="0" w:color="auto"/>
                <w:left w:val="none" w:sz="0" w:space="0" w:color="auto"/>
                <w:bottom w:val="none" w:sz="0" w:space="0" w:color="auto"/>
                <w:right w:val="none" w:sz="0" w:space="0" w:color="auto"/>
              </w:divBdr>
            </w:div>
            <w:div w:id="18094381">
              <w:marLeft w:val="0"/>
              <w:marRight w:val="0"/>
              <w:marTop w:val="0"/>
              <w:marBottom w:val="0"/>
              <w:divBdr>
                <w:top w:val="none" w:sz="0" w:space="0" w:color="auto"/>
                <w:left w:val="none" w:sz="0" w:space="0" w:color="auto"/>
                <w:bottom w:val="none" w:sz="0" w:space="0" w:color="auto"/>
                <w:right w:val="none" w:sz="0" w:space="0" w:color="auto"/>
              </w:divBdr>
            </w:div>
            <w:div w:id="1369259593">
              <w:marLeft w:val="0"/>
              <w:marRight w:val="0"/>
              <w:marTop w:val="0"/>
              <w:marBottom w:val="0"/>
              <w:divBdr>
                <w:top w:val="none" w:sz="0" w:space="0" w:color="auto"/>
                <w:left w:val="none" w:sz="0" w:space="0" w:color="auto"/>
                <w:bottom w:val="none" w:sz="0" w:space="0" w:color="auto"/>
                <w:right w:val="none" w:sz="0" w:space="0" w:color="auto"/>
              </w:divBdr>
            </w:div>
            <w:div w:id="467741639">
              <w:marLeft w:val="0"/>
              <w:marRight w:val="0"/>
              <w:marTop w:val="0"/>
              <w:marBottom w:val="0"/>
              <w:divBdr>
                <w:top w:val="none" w:sz="0" w:space="0" w:color="auto"/>
                <w:left w:val="none" w:sz="0" w:space="0" w:color="auto"/>
                <w:bottom w:val="none" w:sz="0" w:space="0" w:color="auto"/>
                <w:right w:val="none" w:sz="0" w:space="0" w:color="auto"/>
              </w:divBdr>
            </w:div>
            <w:div w:id="1959949014">
              <w:marLeft w:val="0"/>
              <w:marRight w:val="0"/>
              <w:marTop w:val="0"/>
              <w:marBottom w:val="0"/>
              <w:divBdr>
                <w:top w:val="none" w:sz="0" w:space="0" w:color="auto"/>
                <w:left w:val="none" w:sz="0" w:space="0" w:color="auto"/>
                <w:bottom w:val="none" w:sz="0" w:space="0" w:color="auto"/>
                <w:right w:val="none" w:sz="0" w:space="0" w:color="auto"/>
              </w:divBdr>
            </w:div>
            <w:div w:id="868178781">
              <w:marLeft w:val="0"/>
              <w:marRight w:val="0"/>
              <w:marTop w:val="0"/>
              <w:marBottom w:val="0"/>
              <w:divBdr>
                <w:top w:val="none" w:sz="0" w:space="0" w:color="auto"/>
                <w:left w:val="none" w:sz="0" w:space="0" w:color="auto"/>
                <w:bottom w:val="none" w:sz="0" w:space="0" w:color="auto"/>
                <w:right w:val="none" w:sz="0" w:space="0" w:color="auto"/>
              </w:divBdr>
            </w:div>
            <w:div w:id="349451184">
              <w:marLeft w:val="0"/>
              <w:marRight w:val="0"/>
              <w:marTop w:val="0"/>
              <w:marBottom w:val="0"/>
              <w:divBdr>
                <w:top w:val="none" w:sz="0" w:space="0" w:color="auto"/>
                <w:left w:val="none" w:sz="0" w:space="0" w:color="auto"/>
                <w:bottom w:val="none" w:sz="0" w:space="0" w:color="auto"/>
                <w:right w:val="none" w:sz="0" w:space="0" w:color="auto"/>
              </w:divBdr>
            </w:div>
            <w:div w:id="201330755">
              <w:marLeft w:val="0"/>
              <w:marRight w:val="0"/>
              <w:marTop w:val="0"/>
              <w:marBottom w:val="0"/>
              <w:divBdr>
                <w:top w:val="none" w:sz="0" w:space="0" w:color="auto"/>
                <w:left w:val="none" w:sz="0" w:space="0" w:color="auto"/>
                <w:bottom w:val="none" w:sz="0" w:space="0" w:color="auto"/>
                <w:right w:val="none" w:sz="0" w:space="0" w:color="auto"/>
              </w:divBdr>
            </w:div>
            <w:div w:id="1408069176">
              <w:marLeft w:val="0"/>
              <w:marRight w:val="0"/>
              <w:marTop w:val="0"/>
              <w:marBottom w:val="0"/>
              <w:divBdr>
                <w:top w:val="none" w:sz="0" w:space="0" w:color="auto"/>
                <w:left w:val="none" w:sz="0" w:space="0" w:color="auto"/>
                <w:bottom w:val="none" w:sz="0" w:space="0" w:color="auto"/>
                <w:right w:val="none" w:sz="0" w:space="0" w:color="auto"/>
              </w:divBdr>
            </w:div>
            <w:div w:id="167601128">
              <w:marLeft w:val="0"/>
              <w:marRight w:val="0"/>
              <w:marTop w:val="0"/>
              <w:marBottom w:val="0"/>
              <w:divBdr>
                <w:top w:val="none" w:sz="0" w:space="0" w:color="auto"/>
                <w:left w:val="none" w:sz="0" w:space="0" w:color="auto"/>
                <w:bottom w:val="none" w:sz="0" w:space="0" w:color="auto"/>
                <w:right w:val="none" w:sz="0" w:space="0" w:color="auto"/>
              </w:divBdr>
            </w:div>
            <w:div w:id="1366827318">
              <w:marLeft w:val="0"/>
              <w:marRight w:val="0"/>
              <w:marTop w:val="0"/>
              <w:marBottom w:val="0"/>
              <w:divBdr>
                <w:top w:val="none" w:sz="0" w:space="0" w:color="auto"/>
                <w:left w:val="none" w:sz="0" w:space="0" w:color="auto"/>
                <w:bottom w:val="none" w:sz="0" w:space="0" w:color="auto"/>
                <w:right w:val="none" w:sz="0" w:space="0" w:color="auto"/>
              </w:divBdr>
            </w:div>
            <w:div w:id="652874967">
              <w:marLeft w:val="0"/>
              <w:marRight w:val="0"/>
              <w:marTop w:val="0"/>
              <w:marBottom w:val="0"/>
              <w:divBdr>
                <w:top w:val="none" w:sz="0" w:space="0" w:color="auto"/>
                <w:left w:val="none" w:sz="0" w:space="0" w:color="auto"/>
                <w:bottom w:val="none" w:sz="0" w:space="0" w:color="auto"/>
                <w:right w:val="none" w:sz="0" w:space="0" w:color="auto"/>
              </w:divBdr>
            </w:div>
            <w:div w:id="220210447">
              <w:marLeft w:val="0"/>
              <w:marRight w:val="0"/>
              <w:marTop w:val="0"/>
              <w:marBottom w:val="0"/>
              <w:divBdr>
                <w:top w:val="none" w:sz="0" w:space="0" w:color="auto"/>
                <w:left w:val="none" w:sz="0" w:space="0" w:color="auto"/>
                <w:bottom w:val="none" w:sz="0" w:space="0" w:color="auto"/>
                <w:right w:val="none" w:sz="0" w:space="0" w:color="auto"/>
              </w:divBdr>
            </w:div>
            <w:div w:id="1171213312">
              <w:marLeft w:val="0"/>
              <w:marRight w:val="0"/>
              <w:marTop w:val="0"/>
              <w:marBottom w:val="0"/>
              <w:divBdr>
                <w:top w:val="none" w:sz="0" w:space="0" w:color="auto"/>
                <w:left w:val="none" w:sz="0" w:space="0" w:color="auto"/>
                <w:bottom w:val="none" w:sz="0" w:space="0" w:color="auto"/>
                <w:right w:val="none" w:sz="0" w:space="0" w:color="auto"/>
              </w:divBdr>
            </w:div>
            <w:div w:id="961883964">
              <w:marLeft w:val="0"/>
              <w:marRight w:val="0"/>
              <w:marTop w:val="0"/>
              <w:marBottom w:val="0"/>
              <w:divBdr>
                <w:top w:val="none" w:sz="0" w:space="0" w:color="auto"/>
                <w:left w:val="none" w:sz="0" w:space="0" w:color="auto"/>
                <w:bottom w:val="none" w:sz="0" w:space="0" w:color="auto"/>
                <w:right w:val="none" w:sz="0" w:space="0" w:color="auto"/>
              </w:divBdr>
            </w:div>
            <w:div w:id="551044681">
              <w:marLeft w:val="0"/>
              <w:marRight w:val="0"/>
              <w:marTop w:val="0"/>
              <w:marBottom w:val="0"/>
              <w:divBdr>
                <w:top w:val="none" w:sz="0" w:space="0" w:color="auto"/>
                <w:left w:val="none" w:sz="0" w:space="0" w:color="auto"/>
                <w:bottom w:val="none" w:sz="0" w:space="0" w:color="auto"/>
                <w:right w:val="none" w:sz="0" w:space="0" w:color="auto"/>
              </w:divBdr>
            </w:div>
            <w:div w:id="2105606248">
              <w:marLeft w:val="0"/>
              <w:marRight w:val="0"/>
              <w:marTop w:val="0"/>
              <w:marBottom w:val="0"/>
              <w:divBdr>
                <w:top w:val="none" w:sz="0" w:space="0" w:color="auto"/>
                <w:left w:val="none" w:sz="0" w:space="0" w:color="auto"/>
                <w:bottom w:val="none" w:sz="0" w:space="0" w:color="auto"/>
                <w:right w:val="none" w:sz="0" w:space="0" w:color="auto"/>
              </w:divBdr>
            </w:div>
            <w:div w:id="744424335">
              <w:marLeft w:val="0"/>
              <w:marRight w:val="0"/>
              <w:marTop w:val="0"/>
              <w:marBottom w:val="0"/>
              <w:divBdr>
                <w:top w:val="none" w:sz="0" w:space="0" w:color="auto"/>
                <w:left w:val="none" w:sz="0" w:space="0" w:color="auto"/>
                <w:bottom w:val="none" w:sz="0" w:space="0" w:color="auto"/>
                <w:right w:val="none" w:sz="0" w:space="0" w:color="auto"/>
              </w:divBdr>
            </w:div>
            <w:div w:id="80034207">
              <w:marLeft w:val="0"/>
              <w:marRight w:val="0"/>
              <w:marTop w:val="0"/>
              <w:marBottom w:val="0"/>
              <w:divBdr>
                <w:top w:val="none" w:sz="0" w:space="0" w:color="auto"/>
                <w:left w:val="none" w:sz="0" w:space="0" w:color="auto"/>
                <w:bottom w:val="none" w:sz="0" w:space="0" w:color="auto"/>
                <w:right w:val="none" w:sz="0" w:space="0" w:color="auto"/>
              </w:divBdr>
            </w:div>
            <w:div w:id="833375159">
              <w:marLeft w:val="0"/>
              <w:marRight w:val="0"/>
              <w:marTop w:val="0"/>
              <w:marBottom w:val="0"/>
              <w:divBdr>
                <w:top w:val="none" w:sz="0" w:space="0" w:color="auto"/>
                <w:left w:val="none" w:sz="0" w:space="0" w:color="auto"/>
                <w:bottom w:val="none" w:sz="0" w:space="0" w:color="auto"/>
                <w:right w:val="none" w:sz="0" w:space="0" w:color="auto"/>
              </w:divBdr>
            </w:div>
            <w:div w:id="1002273524">
              <w:marLeft w:val="0"/>
              <w:marRight w:val="0"/>
              <w:marTop w:val="0"/>
              <w:marBottom w:val="0"/>
              <w:divBdr>
                <w:top w:val="none" w:sz="0" w:space="0" w:color="auto"/>
                <w:left w:val="none" w:sz="0" w:space="0" w:color="auto"/>
                <w:bottom w:val="none" w:sz="0" w:space="0" w:color="auto"/>
                <w:right w:val="none" w:sz="0" w:space="0" w:color="auto"/>
              </w:divBdr>
            </w:div>
            <w:div w:id="75397994">
              <w:marLeft w:val="0"/>
              <w:marRight w:val="0"/>
              <w:marTop w:val="0"/>
              <w:marBottom w:val="0"/>
              <w:divBdr>
                <w:top w:val="none" w:sz="0" w:space="0" w:color="auto"/>
                <w:left w:val="none" w:sz="0" w:space="0" w:color="auto"/>
                <w:bottom w:val="none" w:sz="0" w:space="0" w:color="auto"/>
                <w:right w:val="none" w:sz="0" w:space="0" w:color="auto"/>
              </w:divBdr>
            </w:div>
            <w:div w:id="1345281999">
              <w:marLeft w:val="0"/>
              <w:marRight w:val="0"/>
              <w:marTop w:val="0"/>
              <w:marBottom w:val="0"/>
              <w:divBdr>
                <w:top w:val="none" w:sz="0" w:space="0" w:color="auto"/>
                <w:left w:val="none" w:sz="0" w:space="0" w:color="auto"/>
                <w:bottom w:val="none" w:sz="0" w:space="0" w:color="auto"/>
                <w:right w:val="none" w:sz="0" w:space="0" w:color="auto"/>
              </w:divBdr>
            </w:div>
            <w:div w:id="935821082">
              <w:marLeft w:val="0"/>
              <w:marRight w:val="0"/>
              <w:marTop w:val="0"/>
              <w:marBottom w:val="0"/>
              <w:divBdr>
                <w:top w:val="none" w:sz="0" w:space="0" w:color="auto"/>
                <w:left w:val="none" w:sz="0" w:space="0" w:color="auto"/>
                <w:bottom w:val="none" w:sz="0" w:space="0" w:color="auto"/>
                <w:right w:val="none" w:sz="0" w:space="0" w:color="auto"/>
              </w:divBdr>
            </w:div>
            <w:div w:id="665398695">
              <w:marLeft w:val="0"/>
              <w:marRight w:val="0"/>
              <w:marTop w:val="0"/>
              <w:marBottom w:val="0"/>
              <w:divBdr>
                <w:top w:val="none" w:sz="0" w:space="0" w:color="auto"/>
                <w:left w:val="none" w:sz="0" w:space="0" w:color="auto"/>
                <w:bottom w:val="none" w:sz="0" w:space="0" w:color="auto"/>
                <w:right w:val="none" w:sz="0" w:space="0" w:color="auto"/>
              </w:divBdr>
            </w:div>
            <w:div w:id="19356107">
              <w:marLeft w:val="0"/>
              <w:marRight w:val="0"/>
              <w:marTop w:val="0"/>
              <w:marBottom w:val="0"/>
              <w:divBdr>
                <w:top w:val="none" w:sz="0" w:space="0" w:color="auto"/>
                <w:left w:val="none" w:sz="0" w:space="0" w:color="auto"/>
                <w:bottom w:val="none" w:sz="0" w:space="0" w:color="auto"/>
                <w:right w:val="none" w:sz="0" w:space="0" w:color="auto"/>
              </w:divBdr>
            </w:div>
            <w:div w:id="1921522979">
              <w:marLeft w:val="0"/>
              <w:marRight w:val="0"/>
              <w:marTop w:val="0"/>
              <w:marBottom w:val="0"/>
              <w:divBdr>
                <w:top w:val="none" w:sz="0" w:space="0" w:color="auto"/>
                <w:left w:val="none" w:sz="0" w:space="0" w:color="auto"/>
                <w:bottom w:val="none" w:sz="0" w:space="0" w:color="auto"/>
                <w:right w:val="none" w:sz="0" w:space="0" w:color="auto"/>
              </w:divBdr>
            </w:div>
            <w:div w:id="1515267488">
              <w:marLeft w:val="0"/>
              <w:marRight w:val="0"/>
              <w:marTop w:val="0"/>
              <w:marBottom w:val="0"/>
              <w:divBdr>
                <w:top w:val="none" w:sz="0" w:space="0" w:color="auto"/>
                <w:left w:val="none" w:sz="0" w:space="0" w:color="auto"/>
                <w:bottom w:val="none" w:sz="0" w:space="0" w:color="auto"/>
                <w:right w:val="none" w:sz="0" w:space="0" w:color="auto"/>
              </w:divBdr>
            </w:div>
            <w:div w:id="1961179986">
              <w:marLeft w:val="0"/>
              <w:marRight w:val="0"/>
              <w:marTop w:val="0"/>
              <w:marBottom w:val="0"/>
              <w:divBdr>
                <w:top w:val="none" w:sz="0" w:space="0" w:color="auto"/>
                <w:left w:val="none" w:sz="0" w:space="0" w:color="auto"/>
                <w:bottom w:val="none" w:sz="0" w:space="0" w:color="auto"/>
                <w:right w:val="none" w:sz="0" w:space="0" w:color="auto"/>
              </w:divBdr>
            </w:div>
            <w:div w:id="1553272254">
              <w:marLeft w:val="0"/>
              <w:marRight w:val="0"/>
              <w:marTop w:val="0"/>
              <w:marBottom w:val="0"/>
              <w:divBdr>
                <w:top w:val="none" w:sz="0" w:space="0" w:color="auto"/>
                <w:left w:val="none" w:sz="0" w:space="0" w:color="auto"/>
                <w:bottom w:val="none" w:sz="0" w:space="0" w:color="auto"/>
                <w:right w:val="none" w:sz="0" w:space="0" w:color="auto"/>
              </w:divBdr>
            </w:div>
            <w:div w:id="1331985964">
              <w:marLeft w:val="0"/>
              <w:marRight w:val="0"/>
              <w:marTop w:val="0"/>
              <w:marBottom w:val="0"/>
              <w:divBdr>
                <w:top w:val="none" w:sz="0" w:space="0" w:color="auto"/>
                <w:left w:val="none" w:sz="0" w:space="0" w:color="auto"/>
                <w:bottom w:val="none" w:sz="0" w:space="0" w:color="auto"/>
                <w:right w:val="none" w:sz="0" w:space="0" w:color="auto"/>
              </w:divBdr>
            </w:div>
            <w:div w:id="2041781269">
              <w:marLeft w:val="0"/>
              <w:marRight w:val="0"/>
              <w:marTop w:val="0"/>
              <w:marBottom w:val="0"/>
              <w:divBdr>
                <w:top w:val="none" w:sz="0" w:space="0" w:color="auto"/>
                <w:left w:val="none" w:sz="0" w:space="0" w:color="auto"/>
                <w:bottom w:val="none" w:sz="0" w:space="0" w:color="auto"/>
                <w:right w:val="none" w:sz="0" w:space="0" w:color="auto"/>
              </w:divBdr>
            </w:div>
            <w:div w:id="1584757644">
              <w:marLeft w:val="0"/>
              <w:marRight w:val="0"/>
              <w:marTop w:val="0"/>
              <w:marBottom w:val="0"/>
              <w:divBdr>
                <w:top w:val="none" w:sz="0" w:space="0" w:color="auto"/>
                <w:left w:val="none" w:sz="0" w:space="0" w:color="auto"/>
                <w:bottom w:val="none" w:sz="0" w:space="0" w:color="auto"/>
                <w:right w:val="none" w:sz="0" w:space="0" w:color="auto"/>
              </w:divBdr>
            </w:div>
            <w:div w:id="1614635314">
              <w:marLeft w:val="0"/>
              <w:marRight w:val="0"/>
              <w:marTop w:val="0"/>
              <w:marBottom w:val="0"/>
              <w:divBdr>
                <w:top w:val="none" w:sz="0" w:space="0" w:color="auto"/>
                <w:left w:val="none" w:sz="0" w:space="0" w:color="auto"/>
                <w:bottom w:val="none" w:sz="0" w:space="0" w:color="auto"/>
                <w:right w:val="none" w:sz="0" w:space="0" w:color="auto"/>
              </w:divBdr>
            </w:div>
            <w:div w:id="1659570761">
              <w:marLeft w:val="0"/>
              <w:marRight w:val="0"/>
              <w:marTop w:val="0"/>
              <w:marBottom w:val="0"/>
              <w:divBdr>
                <w:top w:val="none" w:sz="0" w:space="0" w:color="auto"/>
                <w:left w:val="none" w:sz="0" w:space="0" w:color="auto"/>
                <w:bottom w:val="none" w:sz="0" w:space="0" w:color="auto"/>
                <w:right w:val="none" w:sz="0" w:space="0" w:color="auto"/>
              </w:divBdr>
            </w:div>
            <w:div w:id="254558890">
              <w:marLeft w:val="0"/>
              <w:marRight w:val="0"/>
              <w:marTop w:val="0"/>
              <w:marBottom w:val="0"/>
              <w:divBdr>
                <w:top w:val="none" w:sz="0" w:space="0" w:color="auto"/>
                <w:left w:val="none" w:sz="0" w:space="0" w:color="auto"/>
                <w:bottom w:val="none" w:sz="0" w:space="0" w:color="auto"/>
                <w:right w:val="none" w:sz="0" w:space="0" w:color="auto"/>
              </w:divBdr>
            </w:div>
            <w:div w:id="20279105">
              <w:marLeft w:val="0"/>
              <w:marRight w:val="0"/>
              <w:marTop w:val="0"/>
              <w:marBottom w:val="0"/>
              <w:divBdr>
                <w:top w:val="none" w:sz="0" w:space="0" w:color="auto"/>
                <w:left w:val="none" w:sz="0" w:space="0" w:color="auto"/>
                <w:bottom w:val="none" w:sz="0" w:space="0" w:color="auto"/>
                <w:right w:val="none" w:sz="0" w:space="0" w:color="auto"/>
              </w:divBdr>
            </w:div>
            <w:div w:id="1141732503">
              <w:marLeft w:val="0"/>
              <w:marRight w:val="0"/>
              <w:marTop w:val="0"/>
              <w:marBottom w:val="0"/>
              <w:divBdr>
                <w:top w:val="none" w:sz="0" w:space="0" w:color="auto"/>
                <w:left w:val="none" w:sz="0" w:space="0" w:color="auto"/>
                <w:bottom w:val="none" w:sz="0" w:space="0" w:color="auto"/>
                <w:right w:val="none" w:sz="0" w:space="0" w:color="auto"/>
              </w:divBdr>
            </w:div>
            <w:div w:id="1678457249">
              <w:marLeft w:val="0"/>
              <w:marRight w:val="0"/>
              <w:marTop w:val="0"/>
              <w:marBottom w:val="0"/>
              <w:divBdr>
                <w:top w:val="none" w:sz="0" w:space="0" w:color="auto"/>
                <w:left w:val="none" w:sz="0" w:space="0" w:color="auto"/>
                <w:bottom w:val="none" w:sz="0" w:space="0" w:color="auto"/>
                <w:right w:val="none" w:sz="0" w:space="0" w:color="auto"/>
              </w:divBdr>
            </w:div>
            <w:div w:id="1735858098">
              <w:marLeft w:val="0"/>
              <w:marRight w:val="0"/>
              <w:marTop w:val="0"/>
              <w:marBottom w:val="0"/>
              <w:divBdr>
                <w:top w:val="none" w:sz="0" w:space="0" w:color="auto"/>
                <w:left w:val="none" w:sz="0" w:space="0" w:color="auto"/>
                <w:bottom w:val="none" w:sz="0" w:space="0" w:color="auto"/>
                <w:right w:val="none" w:sz="0" w:space="0" w:color="auto"/>
              </w:divBdr>
            </w:div>
            <w:div w:id="265115792">
              <w:marLeft w:val="0"/>
              <w:marRight w:val="0"/>
              <w:marTop w:val="0"/>
              <w:marBottom w:val="0"/>
              <w:divBdr>
                <w:top w:val="none" w:sz="0" w:space="0" w:color="auto"/>
                <w:left w:val="none" w:sz="0" w:space="0" w:color="auto"/>
                <w:bottom w:val="none" w:sz="0" w:space="0" w:color="auto"/>
                <w:right w:val="none" w:sz="0" w:space="0" w:color="auto"/>
              </w:divBdr>
            </w:div>
            <w:div w:id="625357353">
              <w:marLeft w:val="0"/>
              <w:marRight w:val="0"/>
              <w:marTop w:val="0"/>
              <w:marBottom w:val="0"/>
              <w:divBdr>
                <w:top w:val="none" w:sz="0" w:space="0" w:color="auto"/>
                <w:left w:val="none" w:sz="0" w:space="0" w:color="auto"/>
                <w:bottom w:val="none" w:sz="0" w:space="0" w:color="auto"/>
                <w:right w:val="none" w:sz="0" w:space="0" w:color="auto"/>
              </w:divBdr>
            </w:div>
            <w:div w:id="1658457345">
              <w:marLeft w:val="0"/>
              <w:marRight w:val="0"/>
              <w:marTop w:val="0"/>
              <w:marBottom w:val="0"/>
              <w:divBdr>
                <w:top w:val="none" w:sz="0" w:space="0" w:color="auto"/>
                <w:left w:val="none" w:sz="0" w:space="0" w:color="auto"/>
                <w:bottom w:val="none" w:sz="0" w:space="0" w:color="auto"/>
                <w:right w:val="none" w:sz="0" w:space="0" w:color="auto"/>
              </w:divBdr>
            </w:div>
            <w:div w:id="1655799180">
              <w:marLeft w:val="0"/>
              <w:marRight w:val="0"/>
              <w:marTop w:val="0"/>
              <w:marBottom w:val="0"/>
              <w:divBdr>
                <w:top w:val="none" w:sz="0" w:space="0" w:color="auto"/>
                <w:left w:val="none" w:sz="0" w:space="0" w:color="auto"/>
                <w:bottom w:val="none" w:sz="0" w:space="0" w:color="auto"/>
                <w:right w:val="none" w:sz="0" w:space="0" w:color="auto"/>
              </w:divBdr>
            </w:div>
            <w:div w:id="450979545">
              <w:marLeft w:val="0"/>
              <w:marRight w:val="0"/>
              <w:marTop w:val="0"/>
              <w:marBottom w:val="0"/>
              <w:divBdr>
                <w:top w:val="none" w:sz="0" w:space="0" w:color="auto"/>
                <w:left w:val="none" w:sz="0" w:space="0" w:color="auto"/>
                <w:bottom w:val="none" w:sz="0" w:space="0" w:color="auto"/>
                <w:right w:val="none" w:sz="0" w:space="0" w:color="auto"/>
              </w:divBdr>
            </w:div>
            <w:div w:id="659774163">
              <w:marLeft w:val="0"/>
              <w:marRight w:val="0"/>
              <w:marTop w:val="0"/>
              <w:marBottom w:val="0"/>
              <w:divBdr>
                <w:top w:val="none" w:sz="0" w:space="0" w:color="auto"/>
                <w:left w:val="none" w:sz="0" w:space="0" w:color="auto"/>
                <w:bottom w:val="none" w:sz="0" w:space="0" w:color="auto"/>
                <w:right w:val="none" w:sz="0" w:space="0" w:color="auto"/>
              </w:divBdr>
            </w:div>
            <w:div w:id="4671414">
              <w:marLeft w:val="0"/>
              <w:marRight w:val="0"/>
              <w:marTop w:val="0"/>
              <w:marBottom w:val="0"/>
              <w:divBdr>
                <w:top w:val="none" w:sz="0" w:space="0" w:color="auto"/>
                <w:left w:val="none" w:sz="0" w:space="0" w:color="auto"/>
                <w:bottom w:val="none" w:sz="0" w:space="0" w:color="auto"/>
                <w:right w:val="none" w:sz="0" w:space="0" w:color="auto"/>
              </w:divBdr>
            </w:div>
            <w:div w:id="594049772">
              <w:marLeft w:val="0"/>
              <w:marRight w:val="0"/>
              <w:marTop w:val="0"/>
              <w:marBottom w:val="0"/>
              <w:divBdr>
                <w:top w:val="none" w:sz="0" w:space="0" w:color="auto"/>
                <w:left w:val="none" w:sz="0" w:space="0" w:color="auto"/>
                <w:bottom w:val="none" w:sz="0" w:space="0" w:color="auto"/>
                <w:right w:val="none" w:sz="0" w:space="0" w:color="auto"/>
              </w:divBdr>
            </w:div>
            <w:div w:id="1475177795">
              <w:marLeft w:val="0"/>
              <w:marRight w:val="0"/>
              <w:marTop w:val="0"/>
              <w:marBottom w:val="0"/>
              <w:divBdr>
                <w:top w:val="none" w:sz="0" w:space="0" w:color="auto"/>
                <w:left w:val="none" w:sz="0" w:space="0" w:color="auto"/>
                <w:bottom w:val="none" w:sz="0" w:space="0" w:color="auto"/>
                <w:right w:val="none" w:sz="0" w:space="0" w:color="auto"/>
              </w:divBdr>
            </w:div>
            <w:div w:id="1008098305">
              <w:marLeft w:val="0"/>
              <w:marRight w:val="0"/>
              <w:marTop w:val="0"/>
              <w:marBottom w:val="0"/>
              <w:divBdr>
                <w:top w:val="none" w:sz="0" w:space="0" w:color="auto"/>
                <w:left w:val="none" w:sz="0" w:space="0" w:color="auto"/>
                <w:bottom w:val="none" w:sz="0" w:space="0" w:color="auto"/>
                <w:right w:val="none" w:sz="0" w:space="0" w:color="auto"/>
              </w:divBdr>
            </w:div>
            <w:div w:id="589970304">
              <w:marLeft w:val="0"/>
              <w:marRight w:val="0"/>
              <w:marTop w:val="0"/>
              <w:marBottom w:val="0"/>
              <w:divBdr>
                <w:top w:val="none" w:sz="0" w:space="0" w:color="auto"/>
                <w:left w:val="none" w:sz="0" w:space="0" w:color="auto"/>
                <w:bottom w:val="none" w:sz="0" w:space="0" w:color="auto"/>
                <w:right w:val="none" w:sz="0" w:space="0" w:color="auto"/>
              </w:divBdr>
            </w:div>
            <w:div w:id="1200509656">
              <w:marLeft w:val="0"/>
              <w:marRight w:val="0"/>
              <w:marTop w:val="0"/>
              <w:marBottom w:val="0"/>
              <w:divBdr>
                <w:top w:val="none" w:sz="0" w:space="0" w:color="auto"/>
                <w:left w:val="none" w:sz="0" w:space="0" w:color="auto"/>
                <w:bottom w:val="none" w:sz="0" w:space="0" w:color="auto"/>
                <w:right w:val="none" w:sz="0" w:space="0" w:color="auto"/>
              </w:divBdr>
            </w:div>
            <w:div w:id="1303849155">
              <w:marLeft w:val="0"/>
              <w:marRight w:val="0"/>
              <w:marTop w:val="0"/>
              <w:marBottom w:val="0"/>
              <w:divBdr>
                <w:top w:val="none" w:sz="0" w:space="0" w:color="auto"/>
                <w:left w:val="none" w:sz="0" w:space="0" w:color="auto"/>
                <w:bottom w:val="none" w:sz="0" w:space="0" w:color="auto"/>
                <w:right w:val="none" w:sz="0" w:space="0" w:color="auto"/>
              </w:divBdr>
            </w:div>
            <w:div w:id="1271430000">
              <w:marLeft w:val="0"/>
              <w:marRight w:val="0"/>
              <w:marTop w:val="0"/>
              <w:marBottom w:val="0"/>
              <w:divBdr>
                <w:top w:val="none" w:sz="0" w:space="0" w:color="auto"/>
                <w:left w:val="none" w:sz="0" w:space="0" w:color="auto"/>
                <w:bottom w:val="none" w:sz="0" w:space="0" w:color="auto"/>
                <w:right w:val="none" w:sz="0" w:space="0" w:color="auto"/>
              </w:divBdr>
            </w:div>
            <w:div w:id="417334866">
              <w:marLeft w:val="0"/>
              <w:marRight w:val="0"/>
              <w:marTop w:val="0"/>
              <w:marBottom w:val="0"/>
              <w:divBdr>
                <w:top w:val="none" w:sz="0" w:space="0" w:color="auto"/>
                <w:left w:val="none" w:sz="0" w:space="0" w:color="auto"/>
                <w:bottom w:val="none" w:sz="0" w:space="0" w:color="auto"/>
                <w:right w:val="none" w:sz="0" w:space="0" w:color="auto"/>
              </w:divBdr>
            </w:div>
            <w:div w:id="106855049">
              <w:marLeft w:val="0"/>
              <w:marRight w:val="0"/>
              <w:marTop w:val="0"/>
              <w:marBottom w:val="0"/>
              <w:divBdr>
                <w:top w:val="none" w:sz="0" w:space="0" w:color="auto"/>
                <w:left w:val="none" w:sz="0" w:space="0" w:color="auto"/>
                <w:bottom w:val="none" w:sz="0" w:space="0" w:color="auto"/>
                <w:right w:val="none" w:sz="0" w:space="0" w:color="auto"/>
              </w:divBdr>
            </w:div>
            <w:div w:id="2031298684">
              <w:marLeft w:val="0"/>
              <w:marRight w:val="0"/>
              <w:marTop w:val="0"/>
              <w:marBottom w:val="0"/>
              <w:divBdr>
                <w:top w:val="none" w:sz="0" w:space="0" w:color="auto"/>
                <w:left w:val="none" w:sz="0" w:space="0" w:color="auto"/>
                <w:bottom w:val="none" w:sz="0" w:space="0" w:color="auto"/>
                <w:right w:val="none" w:sz="0" w:space="0" w:color="auto"/>
              </w:divBdr>
            </w:div>
            <w:div w:id="632709041">
              <w:marLeft w:val="0"/>
              <w:marRight w:val="0"/>
              <w:marTop w:val="0"/>
              <w:marBottom w:val="0"/>
              <w:divBdr>
                <w:top w:val="none" w:sz="0" w:space="0" w:color="auto"/>
                <w:left w:val="none" w:sz="0" w:space="0" w:color="auto"/>
                <w:bottom w:val="none" w:sz="0" w:space="0" w:color="auto"/>
                <w:right w:val="none" w:sz="0" w:space="0" w:color="auto"/>
              </w:divBdr>
            </w:div>
            <w:div w:id="780026272">
              <w:marLeft w:val="0"/>
              <w:marRight w:val="0"/>
              <w:marTop w:val="0"/>
              <w:marBottom w:val="0"/>
              <w:divBdr>
                <w:top w:val="none" w:sz="0" w:space="0" w:color="auto"/>
                <w:left w:val="none" w:sz="0" w:space="0" w:color="auto"/>
                <w:bottom w:val="none" w:sz="0" w:space="0" w:color="auto"/>
                <w:right w:val="none" w:sz="0" w:space="0" w:color="auto"/>
              </w:divBdr>
            </w:div>
            <w:div w:id="850222782">
              <w:marLeft w:val="0"/>
              <w:marRight w:val="0"/>
              <w:marTop w:val="0"/>
              <w:marBottom w:val="0"/>
              <w:divBdr>
                <w:top w:val="none" w:sz="0" w:space="0" w:color="auto"/>
                <w:left w:val="none" w:sz="0" w:space="0" w:color="auto"/>
                <w:bottom w:val="none" w:sz="0" w:space="0" w:color="auto"/>
                <w:right w:val="none" w:sz="0" w:space="0" w:color="auto"/>
              </w:divBdr>
            </w:div>
            <w:div w:id="1082336216">
              <w:marLeft w:val="0"/>
              <w:marRight w:val="0"/>
              <w:marTop w:val="0"/>
              <w:marBottom w:val="0"/>
              <w:divBdr>
                <w:top w:val="none" w:sz="0" w:space="0" w:color="auto"/>
                <w:left w:val="none" w:sz="0" w:space="0" w:color="auto"/>
                <w:bottom w:val="none" w:sz="0" w:space="0" w:color="auto"/>
                <w:right w:val="none" w:sz="0" w:space="0" w:color="auto"/>
              </w:divBdr>
            </w:div>
            <w:div w:id="594441190">
              <w:marLeft w:val="0"/>
              <w:marRight w:val="0"/>
              <w:marTop w:val="0"/>
              <w:marBottom w:val="0"/>
              <w:divBdr>
                <w:top w:val="none" w:sz="0" w:space="0" w:color="auto"/>
                <w:left w:val="none" w:sz="0" w:space="0" w:color="auto"/>
                <w:bottom w:val="none" w:sz="0" w:space="0" w:color="auto"/>
                <w:right w:val="none" w:sz="0" w:space="0" w:color="auto"/>
              </w:divBdr>
            </w:div>
            <w:div w:id="1965695874">
              <w:marLeft w:val="0"/>
              <w:marRight w:val="0"/>
              <w:marTop w:val="0"/>
              <w:marBottom w:val="0"/>
              <w:divBdr>
                <w:top w:val="none" w:sz="0" w:space="0" w:color="auto"/>
                <w:left w:val="none" w:sz="0" w:space="0" w:color="auto"/>
                <w:bottom w:val="none" w:sz="0" w:space="0" w:color="auto"/>
                <w:right w:val="none" w:sz="0" w:space="0" w:color="auto"/>
              </w:divBdr>
            </w:div>
            <w:div w:id="1140611765">
              <w:marLeft w:val="0"/>
              <w:marRight w:val="0"/>
              <w:marTop w:val="0"/>
              <w:marBottom w:val="0"/>
              <w:divBdr>
                <w:top w:val="none" w:sz="0" w:space="0" w:color="auto"/>
                <w:left w:val="none" w:sz="0" w:space="0" w:color="auto"/>
                <w:bottom w:val="none" w:sz="0" w:space="0" w:color="auto"/>
                <w:right w:val="none" w:sz="0" w:space="0" w:color="auto"/>
              </w:divBdr>
            </w:div>
            <w:div w:id="17199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9377">
      <w:bodyDiv w:val="1"/>
      <w:marLeft w:val="0"/>
      <w:marRight w:val="0"/>
      <w:marTop w:val="0"/>
      <w:marBottom w:val="0"/>
      <w:divBdr>
        <w:top w:val="none" w:sz="0" w:space="0" w:color="auto"/>
        <w:left w:val="none" w:sz="0" w:space="0" w:color="auto"/>
        <w:bottom w:val="none" w:sz="0" w:space="0" w:color="auto"/>
        <w:right w:val="none" w:sz="0" w:space="0" w:color="auto"/>
      </w:divBdr>
      <w:divsChild>
        <w:div w:id="1908998772">
          <w:marLeft w:val="0"/>
          <w:marRight w:val="0"/>
          <w:marTop w:val="0"/>
          <w:marBottom w:val="0"/>
          <w:divBdr>
            <w:top w:val="none" w:sz="0" w:space="0" w:color="auto"/>
            <w:left w:val="none" w:sz="0" w:space="0" w:color="auto"/>
            <w:bottom w:val="none" w:sz="0" w:space="0" w:color="auto"/>
            <w:right w:val="none" w:sz="0" w:space="0" w:color="auto"/>
          </w:divBdr>
          <w:divsChild>
            <w:div w:id="16949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1282">
      <w:bodyDiv w:val="1"/>
      <w:marLeft w:val="0"/>
      <w:marRight w:val="0"/>
      <w:marTop w:val="0"/>
      <w:marBottom w:val="0"/>
      <w:divBdr>
        <w:top w:val="none" w:sz="0" w:space="0" w:color="auto"/>
        <w:left w:val="none" w:sz="0" w:space="0" w:color="auto"/>
        <w:bottom w:val="none" w:sz="0" w:space="0" w:color="auto"/>
        <w:right w:val="none" w:sz="0" w:space="0" w:color="auto"/>
      </w:divBdr>
    </w:div>
    <w:div w:id="948467737">
      <w:bodyDiv w:val="1"/>
      <w:marLeft w:val="0"/>
      <w:marRight w:val="0"/>
      <w:marTop w:val="0"/>
      <w:marBottom w:val="0"/>
      <w:divBdr>
        <w:top w:val="none" w:sz="0" w:space="0" w:color="auto"/>
        <w:left w:val="none" w:sz="0" w:space="0" w:color="auto"/>
        <w:bottom w:val="none" w:sz="0" w:space="0" w:color="auto"/>
        <w:right w:val="none" w:sz="0" w:space="0" w:color="auto"/>
      </w:divBdr>
    </w:div>
    <w:div w:id="987515037">
      <w:bodyDiv w:val="1"/>
      <w:marLeft w:val="0"/>
      <w:marRight w:val="0"/>
      <w:marTop w:val="0"/>
      <w:marBottom w:val="0"/>
      <w:divBdr>
        <w:top w:val="none" w:sz="0" w:space="0" w:color="auto"/>
        <w:left w:val="none" w:sz="0" w:space="0" w:color="auto"/>
        <w:bottom w:val="none" w:sz="0" w:space="0" w:color="auto"/>
        <w:right w:val="none" w:sz="0" w:space="0" w:color="auto"/>
      </w:divBdr>
      <w:divsChild>
        <w:div w:id="1064328150">
          <w:marLeft w:val="0"/>
          <w:marRight w:val="0"/>
          <w:marTop w:val="0"/>
          <w:marBottom w:val="0"/>
          <w:divBdr>
            <w:top w:val="none" w:sz="0" w:space="0" w:color="auto"/>
            <w:left w:val="none" w:sz="0" w:space="0" w:color="auto"/>
            <w:bottom w:val="none" w:sz="0" w:space="0" w:color="auto"/>
            <w:right w:val="none" w:sz="0" w:space="0" w:color="auto"/>
          </w:divBdr>
          <w:divsChild>
            <w:div w:id="18814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13075">
      <w:bodyDiv w:val="1"/>
      <w:marLeft w:val="0"/>
      <w:marRight w:val="0"/>
      <w:marTop w:val="0"/>
      <w:marBottom w:val="0"/>
      <w:divBdr>
        <w:top w:val="none" w:sz="0" w:space="0" w:color="auto"/>
        <w:left w:val="none" w:sz="0" w:space="0" w:color="auto"/>
        <w:bottom w:val="none" w:sz="0" w:space="0" w:color="auto"/>
        <w:right w:val="none" w:sz="0" w:space="0" w:color="auto"/>
      </w:divBdr>
    </w:div>
    <w:div w:id="1017851503">
      <w:bodyDiv w:val="1"/>
      <w:marLeft w:val="0"/>
      <w:marRight w:val="0"/>
      <w:marTop w:val="0"/>
      <w:marBottom w:val="0"/>
      <w:divBdr>
        <w:top w:val="none" w:sz="0" w:space="0" w:color="auto"/>
        <w:left w:val="none" w:sz="0" w:space="0" w:color="auto"/>
        <w:bottom w:val="none" w:sz="0" w:space="0" w:color="auto"/>
        <w:right w:val="none" w:sz="0" w:space="0" w:color="auto"/>
      </w:divBdr>
      <w:divsChild>
        <w:div w:id="147749071">
          <w:marLeft w:val="0"/>
          <w:marRight w:val="0"/>
          <w:marTop w:val="0"/>
          <w:marBottom w:val="0"/>
          <w:divBdr>
            <w:top w:val="none" w:sz="0" w:space="0" w:color="auto"/>
            <w:left w:val="none" w:sz="0" w:space="0" w:color="auto"/>
            <w:bottom w:val="none" w:sz="0" w:space="0" w:color="auto"/>
            <w:right w:val="none" w:sz="0" w:space="0" w:color="auto"/>
          </w:divBdr>
          <w:divsChild>
            <w:div w:id="33824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95077">
      <w:bodyDiv w:val="1"/>
      <w:marLeft w:val="0"/>
      <w:marRight w:val="0"/>
      <w:marTop w:val="0"/>
      <w:marBottom w:val="0"/>
      <w:divBdr>
        <w:top w:val="none" w:sz="0" w:space="0" w:color="auto"/>
        <w:left w:val="none" w:sz="0" w:space="0" w:color="auto"/>
        <w:bottom w:val="none" w:sz="0" w:space="0" w:color="auto"/>
        <w:right w:val="none" w:sz="0" w:space="0" w:color="auto"/>
      </w:divBdr>
    </w:div>
    <w:div w:id="1067192983">
      <w:bodyDiv w:val="1"/>
      <w:marLeft w:val="0"/>
      <w:marRight w:val="0"/>
      <w:marTop w:val="0"/>
      <w:marBottom w:val="0"/>
      <w:divBdr>
        <w:top w:val="none" w:sz="0" w:space="0" w:color="auto"/>
        <w:left w:val="none" w:sz="0" w:space="0" w:color="auto"/>
        <w:bottom w:val="none" w:sz="0" w:space="0" w:color="auto"/>
        <w:right w:val="none" w:sz="0" w:space="0" w:color="auto"/>
      </w:divBdr>
    </w:div>
    <w:div w:id="1090466130">
      <w:bodyDiv w:val="1"/>
      <w:marLeft w:val="0"/>
      <w:marRight w:val="0"/>
      <w:marTop w:val="0"/>
      <w:marBottom w:val="0"/>
      <w:divBdr>
        <w:top w:val="none" w:sz="0" w:space="0" w:color="auto"/>
        <w:left w:val="none" w:sz="0" w:space="0" w:color="auto"/>
        <w:bottom w:val="none" w:sz="0" w:space="0" w:color="auto"/>
        <w:right w:val="none" w:sz="0" w:space="0" w:color="auto"/>
      </w:divBdr>
      <w:divsChild>
        <w:div w:id="1042755209">
          <w:marLeft w:val="0"/>
          <w:marRight w:val="0"/>
          <w:marTop w:val="0"/>
          <w:marBottom w:val="0"/>
          <w:divBdr>
            <w:top w:val="none" w:sz="0" w:space="0" w:color="auto"/>
            <w:left w:val="none" w:sz="0" w:space="0" w:color="auto"/>
            <w:bottom w:val="none" w:sz="0" w:space="0" w:color="auto"/>
            <w:right w:val="none" w:sz="0" w:space="0" w:color="auto"/>
          </w:divBdr>
          <w:divsChild>
            <w:div w:id="99799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2434">
      <w:bodyDiv w:val="1"/>
      <w:marLeft w:val="0"/>
      <w:marRight w:val="0"/>
      <w:marTop w:val="0"/>
      <w:marBottom w:val="0"/>
      <w:divBdr>
        <w:top w:val="none" w:sz="0" w:space="0" w:color="auto"/>
        <w:left w:val="none" w:sz="0" w:space="0" w:color="auto"/>
        <w:bottom w:val="none" w:sz="0" w:space="0" w:color="auto"/>
        <w:right w:val="none" w:sz="0" w:space="0" w:color="auto"/>
      </w:divBdr>
    </w:div>
    <w:div w:id="1100755294">
      <w:bodyDiv w:val="1"/>
      <w:marLeft w:val="0"/>
      <w:marRight w:val="0"/>
      <w:marTop w:val="0"/>
      <w:marBottom w:val="0"/>
      <w:divBdr>
        <w:top w:val="none" w:sz="0" w:space="0" w:color="auto"/>
        <w:left w:val="none" w:sz="0" w:space="0" w:color="auto"/>
        <w:bottom w:val="none" w:sz="0" w:space="0" w:color="auto"/>
        <w:right w:val="none" w:sz="0" w:space="0" w:color="auto"/>
      </w:divBdr>
      <w:divsChild>
        <w:div w:id="657076082">
          <w:marLeft w:val="0"/>
          <w:marRight w:val="0"/>
          <w:marTop w:val="0"/>
          <w:marBottom w:val="0"/>
          <w:divBdr>
            <w:top w:val="none" w:sz="0" w:space="0" w:color="auto"/>
            <w:left w:val="none" w:sz="0" w:space="0" w:color="auto"/>
            <w:bottom w:val="none" w:sz="0" w:space="0" w:color="auto"/>
            <w:right w:val="none" w:sz="0" w:space="0" w:color="auto"/>
          </w:divBdr>
        </w:div>
      </w:divsChild>
    </w:div>
    <w:div w:id="1108550424">
      <w:bodyDiv w:val="1"/>
      <w:marLeft w:val="0"/>
      <w:marRight w:val="0"/>
      <w:marTop w:val="0"/>
      <w:marBottom w:val="0"/>
      <w:divBdr>
        <w:top w:val="none" w:sz="0" w:space="0" w:color="auto"/>
        <w:left w:val="none" w:sz="0" w:space="0" w:color="auto"/>
        <w:bottom w:val="none" w:sz="0" w:space="0" w:color="auto"/>
        <w:right w:val="none" w:sz="0" w:space="0" w:color="auto"/>
      </w:divBdr>
      <w:divsChild>
        <w:div w:id="692539773">
          <w:marLeft w:val="0"/>
          <w:marRight w:val="0"/>
          <w:marTop w:val="0"/>
          <w:marBottom w:val="0"/>
          <w:divBdr>
            <w:top w:val="none" w:sz="0" w:space="0" w:color="auto"/>
            <w:left w:val="none" w:sz="0" w:space="0" w:color="auto"/>
            <w:bottom w:val="none" w:sz="0" w:space="0" w:color="auto"/>
            <w:right w:val="none" w:sz="0" w:space="0" w:color="auto"/>
          </w:divBdr>
        </w:div>
      </w:divsChild>
    </w:div>
    <w:div w:id="1108551386">
      <w:bodyDiv w:val="1"/>
      <w:marLeft w:val="0"/>
      <w:marRight w:val="0"/>
      <w:marTop w:val="0"/>
      <w:marBottom w:val="0"/>
      <w:divBdr>
        <w:top w:val="none" w:sz="0" w:space="0" w:color="auto"/>
        <w:left w:val="none" w:sz="0" w:space="0" w:color="auto"/>
        <w:bottom w:val="none" w:sz="0" w:space="0" w:color="auto"/>
        <w:right w:val="none" w:sz="0" w:space="0" w:color="auto"/>
      </w:divBdr>
    </w:div>
    <w:div w:id="1109011723">
      <w:bodyDiv w:val="1"/>
      <w:marLeft w:val="0"/>
      <w:marRight w:val="0"/>
      <w:marTop w:val="0"/>
      <w:marBottom w:val="0"/>
      <w:divBdr>
        <w:top w:val="none" w:sz="0" w:space="0" w:color="auto"/>
        <w:left w:val="none" w:sz="0" w:space="0" w:color="auto"/>
        <w:bottom w:val="none" w:sz="0" w:space="0" w:color="auto"/>
        <w:right w:val="none" w:sz="0" w:space="0" w:color="auto"/>
      </w:divBdr>
      <w:divsChild>
        <w:div w:id="1682664714">
          <w:marLeft w:val="0"/>
          <w:marRight w:val="0"/>
          <w:marTop w:val="0"/>
          <w:marBottom w:val="0"/>
          <w:divBdr>
            <w:top w:val="none" w:sz="0" w:space="0" w:color="auto"/>
            <w:left w:val="none" w:sz="0" w:space="0" w:color="auto"/>
            <w:bottom w:val="none" w:sz="0" w:space="0" w:color="auto"/>
            <w:right w:val="none" w:sz="0" w:space="0" w:color="auto"/>
          </w:divBdr>
          <w:divsChild>
            <w:div w:id="1699044942">
              <w:marLeft w:val="0"/>
              <w:marRight w:val="0"/>
              <w:marTop w:val="0"/>
              <w:marBottom w:val="0"/>
              <w:divBdr>
                <w:top w:val="none" w:sz="0" w:space="0" w:color="auto"/>
                <w:left w:val="none" w:sz="0" w:space="0" w:color="auto"/>
                <w:bottom w:val="none" w:sz="0" w:space="0" w:color="auto"/>
                <w:right w:val="none" w:sz="0" w:space="0" w:color="auto"/>
              </w:divBdr>
            </w:div>
            <w:div w:id="96566087">
              <w:marLeft w:val="0"/>
              <w:marRight w:val="0"/>
              <w:marTop w:val="0"/>
              <w:marBottom w:val="0"/>
              <w:divBdr>
                <w:top w:val="none" w:sz="0" w:space="0" w:color="auto"/>
                <w:left w:val="none" w:sz="0" w:space="0" w:color="auto"/>
                <w:bottom w:val="none" w:sz="0" w:space="0" w:color="auto"/>
                <w:right w:val="none" w:sz="0" w:space="0" w:color="auto"/>
              </w:divBdr>
            </w:div>
            <w:div w:id="222104209">
              <w:marLeft w:val="0"/>
              <w:marRight w:val="0"/>
              <w:marTop w:val="0"/>
              <w:marBottom w:val="0"/>
              <w:divBdr>
                <w:top w:val="none" w:sz="0" w:space="0" w:color="auto"/>
                <w:left w:val="none" w:sz="0" w:space="0" w:color="auto"/>
                <w:bottom w:val="none" w:sz="0" w:space="0" w:color="auto"/>
                <w:right w:val="none" w:sz="0" w:space="0" w:color="auto"/>
              </w:divBdr>
            </w:div>
            <w:div w:id="1904174967">
              <w:marLeft w:val="0"/>
              <w:marRight w:val="0"/>
              <w:marTop w:val="0"/>
              <w:marBottom w:val="0"/>
              <w:divBdr>
                <w:top w:val="none" w:sz="0" w:space="0" w:color="auto"/>
                <w:left w:val="none" w:sz="0" w:space="0" w:color="auto"/>
                <w:bottom w:val="none" w:sz="0" w:space="0" w:color="auto"/>
                <w:right w:val="none" w:sz="0" w:space="0" w:color="auto"/>
              </w:divBdr>
            </w:div>
            <w:div w:id="1990478066">
              <w:marLeft w:val="0"/>
              <w:marRight w:val="0"/>
              <w:marTop w:val="0"/>
              <w:marBottom w:val="0"/>
              <w:divBdr>
                <w:top w:val="none" w:sz="0" w:space="0" w:color="auto"/>
                <w:left w:val="none" w:sz="0" w:space="0" w:color="auto"/>
                <w:bottom w:val="none" w:sz="0" w:space="0" w:color="auto"/>
                <w:right w:val="none" w:sz="0" w:space="0" w:color="auto"/>
              </w:divBdr>
            </w:div>
            <w:div w:id="295724354">
              <w:marLeft w:val="0"/>
              <w:marRight w:val="0"/>
              <w:marTop w:val="0"/>
              <w:marBottom w:val="0"/>
              <w:divBdr>
                <w:top w:val="none" w:sz="0" w:space="0" w:color="auto"/>
                <w:left w:val="none" w:sz="0" w:space="0" w:color="auto"/>
                <w:bottom w:val="none" w:sz="0" w:space="0" w:color="auto"/>
                <w:right w:val="none" w:sz="0" w:space="0" w:color="auto"/>
              </w:divBdr>
            </w:div>
            <w:div w:id="672756391">
              <w:marLeft w:val="0"/>
              <w:marRight w:val="0"/>
              <w:marTop w:val="0"/>
              <w:marBottom w:val="0"/>
              <w:divBdr>
                <w:top w:val="none" w:sz="0" w:space="0" w:color="auto"/>
                <w:left w:val="none" w:sz="0" w:space="0" w:color="auto"/>
                <w:bottom w:val="none" w:sz="0" w:space="0" w:color="auto"/>
                <w:right w:val="none" w:sz="0" w:space="0" w:color="auto"/>
              </w:divBdr>
            </w:div>
            <w:div w:id="447629750">
              <w:marLeft w:val="0"/>
              <w:marRight w:val="0"/>
              <w:marTop w:val="0"/>
              <w:marBottom w:val="0"/>
              <w:divBdr>
                <w:top w:val="none" w:sz="0" w:space="0" w:color="auto"/>
                <w:left w:val="none" w:sz="0" w:space="0" w:color="auto"/>
                <w:bottom w:val="none" w:sz="0" w:space="0" w:color="auto"/>
                <w:right w:val="none" w:sz="0" w:space="0" w:color="auto"/>
              </w:divBdr>
            </w:div>
            <w:div w:id="1512144155">
              <w:marLeft w:val="0"/>
              <w:marRight w:val="0"/>
              <w:marTop w:val="0"/>
              <w:marBottom w:val="0"/>
              <w:divBdr>
                <w:top w:val="none" w:sz="0" w:space="0" w:color="auto"/>
                <w:left w:val="none" w:sz="0" w:space="0" w:color="auto"/>
                <w:bottom w:val="none" w:sz="0" w:space="0" w:color="auto"/>
                <w:right w:val="none" w:sz="0" w:space="0" w:color="auto"/>
              </w:divBdr>
            </w:div>
            <w:div w:id="885726983">
              <w:marLeft w:val="0"/>
              <w:marRight w:val="0"/>
              <w:marTop w:val="0"/>
              <w:marBottom w:val="0"/>
              <w:divBdr>
                <w:top w:val="none" w:sz="0" w:space="0" w:color="auto"/>
                <w:left w:val="none" w:sz="0" w:space="0" w:color="auto"/>
                <w:bottom w:val="none" w:sz="0" w:space="0" w:color="auto"/>
                <w:right w:val="none" w:sz="0" w:space="0" w:color="auto"/>
              </w:divBdr>
            </w:div>
            <w:div w:id="1371491271">
              <w:marLeft w:val="0"/>
              <w:marRight w:val="0"/>
              <w:marTop w:val="0"/>
              <w:marBottom w:val="0"/>
              <w:divBdr>
                <w:top w:val="none" w:sz="0" w:space="0" w:color="auto"/>
                <w:left w:val="none" w:sz="0" w:space="0" w:color="auto"/>
                <w:bottom w:val="none" w:sz="0" w:space="0" w:color="auto"/>
                <w:right w:val="none" w:sz="0" w:space="0" w:color="auto"/>
              </w:divBdr>
            </w:div>
            <w:div w:id="846361484">
              <w:marLeft w:val="0"/>
              <w:marRight w:val="0"/>
              <w:marTop w:val="0"/>
              <w:marBottom w:val="0"/>
              <w:divBdr>
                <w:top w:val="none" w:sz="0" w:space="0" w:color="auto"/>
                <w:left w:val="none" w:sz="0" w:space="0" w:color="auto"/>
                <w:bottom w:val="none" w:sz="0" w:space="0" w:color="auto"/>
                <w:right w:val="none" w:sz="0" w:space="0" w:color="auto"/>
              </w:divBdr>
            </w:div>
            <w:div w:id="1786999748">
              <w:marLeft w:val="0"/>
              <w:marRight w:val="0"/>
              <w:marTop w:val="0"/>
              <w:marBottom w:val="0"/>
              <w:divBdr>
                <w:top w:val="none" w:sz="0" w:space="0" w:color="auto"/>
                <w:left w:val="none" w:sz="0" w:space="0" w:color="auto"/>
                <w:bottom w:val="none" w:sz="0" w:space="0" w:color="auto"/>
                <w:right w:val="none" w:sz="0" w:space="0" w:color="auto"/>
              </w:divBdr>
            </w:div>
            <w:div w:id="1051417536">
              <w:marLeft w:val="0"/>
              <w:marRight w:val="0"/>
              <w:marTop w:val="0"/>
              <w:marBottom w:val="0"/>
              <w:divBdr>
                <w:top w:val="none" w:sz="0" w:space="0" w:color="auto"/>
                <w:left w:val="none" w:sz="0" w:space="0" w:color="auto"/>
                <w:bottom w:val="none" w:sz="0" w:space="0" w:color="auto"/>
                <w:right w:val="none" w:sz="0" w:space="0" w:color="auto"/>
              </w:divBdr>
            </w:div>
            <w:div w:id="1973173540">
              <w:marLeft w:val="0"/>
              <w:marRight w:val="0"/>
              <w:marTop w:val="0"/>
              <w:marBottom w:val="0"/>
              <w:divBdr>
                <w:top w:val="none" w:sz="0" w:space="0" w:color="auto"/>
                <w:left w:val="none" w:sz="0" w:space="0" w:color="auto"/>
                <w:bottom w:val="none" w:sz="0" w:space="0" w:color="auto"/>
                <w:right w:val="none" w:sz="0" w:space="0" w:color="auto"/>
              </w:divBdr>
            </w:div>
            <w:div w:id="551423226">
              <w:marLeft w:val="0"/>
              <w:marRight w:val="0"/>
              <w:marTop w:val="0"/>
              <w:marBottom w:val="0"/>
              <w:divBdr>
                <w:top w:val="none" w:sz="0" w:space="0" w:color="auto"/>
                <w:left w:val="none" w:sz="0" w:space="0" w:color="auto"/>
                <w:bottom w:val="none" w:sz="0" w:space="0" w:color="auto"/>
                <w:right w:val="none" w:sz="0" w:space="0" w:color="auto"/>
              </w:divBdr>
            </w:div>
            <w:div w:id="1679577574">
              <w:marLeft w:val="0"/>
              <w:marRight w:val="0"/>
              <w:marTop w:val="0"/>
              <w:marBottom w:val="0"/>
              <w:divBdr>
                <w:top w:val="none" w:sz="0" w:space="0" w:color="auto"/>
                <w:left w:val="none" w:sz="0" w:space="0" w:color="auto"/>
                <w:bottom w:val="none" w:sz="0" w:space="0" w:color="auto"/>
                <w:right w:val="none" w:sz="0" w:space="0" w:color="auto"/>
              </w:divBdr>
            </w:div>
            <w:div w:id="1938245976">
              <w:marLeft w:val="0"/>
              <w:marRight w:val="0"/>
              <w:marTop w:val="0"/>
              <w:marBottom w:val="0"/>
              <w:divBdr>
                <w:top w:val="none" w:sz="0" w:space="0" w:color="auto"/>
                <w:left w:val="none" w:sz="0" w:space="0" w:color="auto"/>
                <w:bottom w:val="none" w:sz="0" w:space="0" w:color="auto"/>
                <w:right w:val="none" w:sz="0" w:space="0" w:color="auto"/>
              </w:divBdr>
            </w:div>
            <w:div w:id="1438646602">
              <w:marLeft w:val="0"/>
              <w:marRight w:val="0"/>
              <w:marTop w:val="0"/>
              <w:marBottom w:val="0"/>
              <w:divBdr>
                <w:top w:val="none" w:sz="0" w:space="0" w:color="auto"/>
                <w:left w:val="none" w:sz="0" w:space="0" w:color="auto"/>
                <w:bottom w:val="none" w:sz="0" w:space="0" w:color="auto"/>
                <w:right w:val="none" w:sz="0" w:space="0" w:color="auto"/>
              </w:divBdr>
            </w:div>
            <w:div w:id="1896892065">
              <w:marLeft w:val="0"/>
              <w:marRight w:val="0"/>
              <w:marTop w:val="0"/>
              <w:marBottom w:val="0"/>
              <w:divBdr>
                <w:top w:val="none" w:sz="0" w:space="0" w:color="auto"/>
                <w:left w:val="none" w:sz="0" w:space="0" w:color="auto"/>
                <w:bottom w:val="none" w:sz="0" w:space="0" w:color="auto"/>
                <w:right w:val="none" w:sz="0" w:space="0" w:color="auto"/>
              </w:divBdr>
            </w:div>
            <w:div w:id="693766970">
              <w:marLeft w:val="0"/>
              <w:marRight w:val="0"/>
              <w:marTop w:val="0"/>
              <w:marBottom w:val="0"/>
              <w:divBdr>
                <w:top w:val="none" w:sz="0" w:space="0" w:color="auto"/>
                <w:left w:val="none" w:sz="0" w:space="0" w:color="auto"/>
                <w:bottom w:val="none" w:sz="0" w:space="0" w:color="auto"/>
                <w:right w:val="none" w:sz="0" w:space="0" w:color="auto"/>
              </w:divBdr>
            </w:div>
            <w:div w:id="976639804">
              <w:marLeft w:val="0"/>
              <w:marRight w:val="0"/>
              <w:marTop w:val="0"/>
              <w:marBottom w:val="0"/>
              <w:divBdr>
                <w:top w:val="none" w:sz="0" w:space="0" w:color="auto"/>
                <w:left w:val="none" w:sz="0" w:space="0" w:color="auto"/>
                <w:bottom w:val="none" w:sz="0" w:space="0" w:color="auto"/>
                <w:right w:val="none" w:sz="0" w:space="0" w:color="auto"/>
              </w:divBdr>
            </w:div>
            <w:div w:id="941452731">
              <w:marLeft w:val="0"/>
              <w:marRight w:val="0"/>
              <w:marTop w:val="0"/>
              <w:marBottom w:val="0"/>
              <w:divBdr>
                <w:top w:val="none" w:sz="0" w:space="0" w:color="auto"/>
                <w:left w:val="none" w:sz="0" w:space="0" w:color="auto"/>
                <w:bottom w:val="none" w:sz="0" w:space="0" w:color="auto"/>
                <w:right w:val="none" w:sz="0" w:space="0" w:color="auto"/>
              </w:divBdr>
            </w:div>
            <w:div w:id="1320184116">
              <w:marLeft w:val="0"/>
              <w:marRight w:val="0"/>
              <w:marTop w:val="0"/>
              <w:marBottom w:val="0"/>
              <w:divBdr>
                <w:top w:val="none" w:sz="0" w:space="0" w:color="auto"/>
                <w:left w:val="none" w:sz="0" w:space="0" w:color="auto"/>
                <w:bottom w:val="none" w:sz="0" w:space="0" w:color="auto"/>
                <w:right w:val="none" w:sz="0" w:space="0" w:color="auto"/>
              </w:divBdr>
            </w:div>
            <w:div w:id="665279270">
              <w:marLeft w:val="0"/>
              <w:marRight w:val="0"/>
              <w:marTop w:val="0"/>
              <w:marBottom w:val="0"/>
              <w:divBdr>
                <w:top w:val="none" w:sz="0" w:space="0" w:color="auto"/>
                <w:left w:val="none" w:sz="0" w:space="0" w:color="auto"/>
                <w:bottom w:val="none" w:sz="0" w:space="0" w:color="auto"/>
                <w:right w:val="none" w:sz="0" w:space="0" w:color="auto"/>
              </w:divBdr>
            </w:div>
            <w:div w:id="1555922926">
              <w:marLeft w:val="0"/>
              <w:marRight w:val="0"/>
              <w:marTop w:val="0"/>
              <w:marBottom w:val="0"/>
              <w:divBdr>
                <w:top w:val="none" w:sz="0" w:space="0" w:color="auto"/>
                <w:left w:val="none" w:sz="0" w:space="0" w:color="auto"/>
                <w:bottom w:val="none" w:sz="0" w:space="0" w:color="auto"/>
                <w:right w:val="none" w:sz="0" w:space="0" w:color="auto"/>
              </w:divBdr>
            </w:div>
            <w:div w:id="52195043">
              <w:marLeft w:val="0"/>
              <w:marRight w:val="0"/>
              <w:marTop w:val="0"/>
              <w:marBottom w:val="0"/>
              <w:divBdr>
                <w:top w:val="none" w:sz="0" w:space="0" w:color="auto"/>
                <w:left w:val="none" w:sz="0" w:space="0" w:color="auto"/>
                <w:bottom w:val="none" w:sz="0" w:space="0" w:color="auto"/>
                <w:right w:val="none" w:sz="0" w:space="0" w:color="auto"/>
              </w:divBdr>
            </w:div>
            <w:div w:id="654794833">
              <w:marLeft w:val="0"/>
              <w:marRight w:val="0"/>
              <w:marTop w:val="0"/>
              <w:marBottom w:val="0"/>
              <w:divBdr>
                <w:top w:val="none" w:sz="0" w:space="0" w:color="auto"/>
                <w:left w:val="none" w:sz="0" w:space="0" w:color="auto"/>
                <w:bottom w:val="none" w:sz="0" w:space="0" w:color="auto"/>
                <w:right w:val="none" w:sz="0" w:space="0" w:color="auto"/>
              </w:divBdr>
            </w:div>
            <w:div w:id="880438238">
              <w:marLeft w:val="0"/>
              <w:marRight w:val="0"/>
              <w:marTop w:val="0"/>
              <w:marBottom w:val="0"/>
              <w:divBdr>
                <w:top w:val="none" w:sz="0" w:space="0" w:color="auto"/>
                <w:left w:val="none" w:sz="0" w:space="0" w:color="auto"/>
                <w:bottom w:val="none" w:sz="0" w:space="0" w:color="auto"/>
                <w:right w:val="none" w:sz="0" w:space="0" w:color="auto"/>
              </w:divBdr>
            </w:div>
            <w:div w:id="1399552307">
              <w:marLeft w:val="0"/>
              <w:marRight w:val="0"/>
              <w:marTop w:val="0"/>
              <w:marBottom w:val="0"/>
              <w:divBdr>
                <w:top w:val="none" w:sz="0" w:space="0" w:color="auto"/>
                <w:left w:val="none" w:sz="0" w:space="0" w:color="auto"/>
                <w:bottom w:val="none" w:sz="0" w:space="0" w:color="auto"/>
                <w:right w:val="none" w:sz="0" w:space="0" w:color="auto"/>
              </w:divBdr>
            </w:div>
            <w:div w:id="867449237">
              <w:marLeft w:val="0"/>
              <w:marRight w:val="0"/>
              <w:marTop w:val="0"/>
              <w:marBottom w:val="0"/>
              <w:divBdr>
                <w:top w:val="none" w:sz="0" w:space="0" w:color="auto"/>
                <w:left w:val="none" w:sz="0" w:space="0" w:color="auto"/>
                <w:bottom w:val="none" w:sz="0" w:space="0" w:color="auto"/>
                <w:right w:val="none" w:sz="0" w:space="0" w:color="auto"/>
              </w:divBdr>
            </w:div>
            <w:div w:id="288702583">
              <w:marLeft w:val="0"/>
              <w:marRight w:val="0"/>
              <w:marTop w:val="0"/>
              <w:marBottom w:val="0"/>
              <w:divBdr>
                <w:top w:val="none" w:sz="0" w:space="0" w:color="auto"/>
                <w:left w:val="none" w:sz="0" w:space="0" w:color="auto"/>
                <w:bottom w:val="none" w:sz="0" w:space="0" w:color="auto"/>
                <w:right w:val="none" w:sz="0" w:space="0" w:color="auto"/>
              </w:divBdr>
            </w:div>
            <w:div w:id="536507740">
              <w:marLeft w:val="0"/>
              <w:marRight w:val="0"/>
              <w:marTop w:val="0"/>
              <w:marBottom w:val="0"/>
              <w:divBdr>
                <w:top w:val="none" w:sz="0" w:space="0" w:color="auto"/>
                <w:left w:val="none" w:sz="0" w:space="0" w:color="auto"/>
                <w:bottom w:val="none" w:sz="0" w:space="0" w:color="auto"/>
                <w:right w:val="none" w:sz="0" w:space="0" w:color="auto"/>
              </w:divBdr>
            </w:div>
            <w:div w:id="1915158849">
              <w:marLeft w:val="0"/>
              <w:marRight w:val="0"/>
              <w:marTop w:val="0"/>
              <w:marBottom w:val="0"/>
              <w:divBdr>
                <w:top w:val="none" w:sz="0" w:space="0" w:color="auto"/>
                <w:left w:val="none" w:sz="0" w:space="0" w:color="auto"/>
                <w:bottom w:val="none" w:sz="0" w:space="0" w:color="auto"/>
                <w:right w:val="none" w:sz="0" w:space="0" w:color="auto"/>
              </w:divBdr>
            </w:div>
            <w:div w:id="280262257">
              <w:marLeft w:val="0"/>
              <w:marRight w:val="0"/>
              <w:marTop w:val="0"/>
              <w:marBottom w:val="0"/>
              <w:divBdr>
                <w:top w:val="none" w:sz="0" w:space="0" w:color="auto"/>
                <w:left w:val="none" w:sz="0" w:space="0" w:color="auto"/>
                <w:bottom w:val="none" w:sz="0" w:space="0" w:color="auto"/>
                <w:right w:val="none" w:sz="0" w:space="0" w:color="auto"/>
              </w:divBdr>
            </w:div>
            <w:div w:id="1856309361">
              <w:marLeft w:val="0"/>
              <w:marRight w:val="0"/>
              <w:marTop w:val="0"/>
              <w:marBottom w:val="0"/>
              <w:divBdr>
                <w:top w:val="none" w:sz="0" w:space="0" w:color="auto"/>
                <w:left w:val="none" w:sz="0" w:space="0" w:color="auto"/>
                <w:bottom w:val="none" w:sz="0" w:space="0" w:color="auto"/>
                <w:right w:val="none" w:sz="0" w:space="0" w:color="auto"/>
              </w:divBdr>
            </w:div>
            <w:div w:id="1829974442">
              <w:marLeft w:val="0"/>
              <w:marRight w:val="0"/>
              <w:marTop w:val="0"/>
              <w:marBottom w:val="0"/>
              <w:divBdr>
                <w:top w:val="none" w:sz="0" w:space="0" w:color="auto"/>
                <w:left w:val="none" w:sz="0" w:space="0" w:color="auto"/>
                <w:bottom w:val="none" w:sz="0" w:space="0" w:color="auto"/>
                <w:right w:val="none" w:sz="0" w:space="0" w:color="auto"/>
              </w:divBdr>
            </w:div>
            <w:div w:id="1362363903">
              <w:marLeft w:val="0"/>
              <w:marRight w:val="0"/>
              <w:marTop w:val="0"/>
              <w:marBottom w:val="0"/>
              <w:divBdr>
                <w:top w:val="none" w:sz="0" w:space="0" w:color="auto"/>
                <w:left w:val="none" w:sz="0" w:space="0" w:color="auto"/>
                <w:bottom w:val="none" w:sz="0" w:space="0" w:color="auto"/>
                <w:right w:val="none" w:sz="0" w:space="0" w:color="auto"/>
              </w:divBdr>
            </w:div>
            <w:div w:id="274363240">
              <w:marLeft w:val="0"/>
              <w:marRight w:val="0"/>
              <w:marTop w:val="0"/>
              <w:marBottom w:val="0"/>
              <w:divBdr>
                <w:top w:val="none" w:sz="0" w:space="0" w:color="auto"/>
                <w:left w:val="none" w:sz="0" w:space="0" w:color="auto"/>
                <w:bottom w:val="none" w:sz="0" w:space="0" w:color="auto"/>
                <w:right w:val="none" w:sz="0" w:space="0" w:color="auto"/>
              </w:divBdr>
            </w:div>
            <w:div w:id="287859570">
              <w:marLeft w:val="0"/>
              <w:marRight w:val="0"/>
              <w:marTop w:val="0"/>
              <w:marBottom w:val="0"/>
              <w:divBdr>
                <w:top w:val="none" w:sz="0" w:space="0" w:color="auto"/>
                <w:left w:val="none" w:sz="0" w:space="0" w:color="auto"/>
                <w:bottom w:val="none" w:sz="0" w:space="0" w:color="auto"/>
                <w:right w:val="none" w:sz="0" w:space="0" w:color="auto"/>
              </w:divBdr>
            </w:div>
            <w:div w:id="782383833">
              <w:marLeft w:val="0"/>
              <w:marRight w:val="0"/>
              <w:marTop w:val="0"/>
              <w:marBottom w:val="0"/>
              <w:divBdr>
                <w:top w:val="none" w:sz="0" w:space="0" w:color="auto"/>
                <w:left w:val="none" w:sz="0" w:space="0" w:color="auto"/>
                <w:bottom w:val="none" w:sz="0" w:space="0" w:color="auto"/>
                <w:right w:val="none" w:sz="0" w:space="0" w:color="auto"/>
              </w:divBdr>
            </w:div>
            <w:div w:id="492139875">
              <w:marLeft w:val="0"/>
              <w:marRight w:val="0"/>
              <w:marTop w:val="0"/>
              <w:marBottom w:val="0"/>
              <w:divBdr>
                <w:top w:val="none" w:sz="0" w:space="0" w:color="auto"/>
                <w:left w:val="none" w:sz="0" w:space="0" w:color="auto"/>
                <w:bottom w:val="none" w:sz="0" w:space="0" w:color="auto"/>
                <w:right w:val="none" w:sz="0" w:space="0" w:color="auto"/>
              </w:divBdr>
            </w:div>
            <w:div w:id="105732420">
              <w:marLeft w:val="0"/>
              <w:marRight w:val="0"/>
              <w:marTop w:val="0"/>
              <w:marBottom w:val="0"/>
              <w:divBdr>
                <w:top w:val="none" w:sz="0" w:space="0" w:color="auto"/>
                <w:left w:val="none" w:sz="0" w:space="0" w:color="auto"/>
                <w:bottom w:val="none" w:sz="0" w:space="0" w:color="auto"/>
                <w:right w:val="none" w:sz="0" w:space="0" w:color="auto"/>
              </w:divBdr>
            </w:div>
            <w:div w:id="783693711">
              <w:marLeft w:val="0"/>
              <w:marRight w:val="0"/>
              <w:marTop w:val="0"/>
              <w:marBottom w:val="0"/>
              <w:divBdr>
                <w:top w:val="none" w:sz="0" w:space="0" w:color="auto"/>
                <w:left w:val="none" w:sz="0" w:space="0" w:color="auto"/>
                <w:bottom w:val="none" w:sz="0" w:space="0" w:color="auto"/>
                <w:right w:val="none" w:sz="0" w:space="0" w:color="auto"/>
              </w:divBdr>
            </w:div>
            <w:div w:id="2085375495">
              <w:marLeft w:val="0"/>
              <w:marRight w:val="0"/>
              <w:marTop w:val="0"/>
              <w:marBottom w:val="0"/>
              <w:divBdr>
                <w:top w:val="none" w:sz="0" w:space="0" w:color="auto"/>
                <w:left w:val="none" w:sz="0" w:space="0" w:color="auto"/>
                <w:bottom w:val="none" w:sz="0" w:space="0" w:color="auto"/>
                <w:right w:val="none" w:sz="0" w:space="0" w:color="auto"/>
              </w:divBdr>
            </w:div>
            <w:div w:id="1862354055">
              <w:marLeft w:val="0"/>
              <w:marRight w:val="0"/>
              <w:marTop w:val="0"/>
              <w:marBottom w:val="0"/>
              <w:divBdr>
                <w:top w:val="none" w:sz="0" w:space="0" w:color="auto"/>
                <w:left w:val="none" w:sz="0" w:space="0" w:color="auto"/>
                <w:bottom w:val="none" w:sz="0" w:space="0" w:color="auto"/>
                <w:right w:val="none" w:sz="0" w:space="0" w:color="auto"/>
              </w:divBdr>
            </w:div>
            <w:div w:id="195512908">
              <w:marLeft w:val="0"/>
              <w:marRight w:val="0"/>
              <w:marTop w:val="0"/>
              <w:marBottom w:val="0"/>
              <w:divBdr>
                <w:top w:val="none" w:sz="0" w:space="0" w:color="auto"/>
                <w:left w:val="none" w:sz="0" w:space="0" w:color="auto"/>
                <w:bottom w:val="none" w:sz="0" w:space="0" w:color="auto"/>
                <w:right w:val="none" w:sz="0" w:space="0" w:color="auto"/>
              </w:divBdr>
            </w:div>
            <w:div w:id="1988509200">
              <w:marLeft w:val="0"/>
              <w:marRight w:val="0"/>
              <w:marTop w:val="0"/>
              <w:marBottom w:val="0"/>
              <w:divBdr>
                <w:top w:val="none" w:sz="0" w:space="0" w:color="auto"/>
                <w:left w:val="none" w:sz="0" w:space="0" w:color="auto"/>
                <w:bottom w:val="none" w:sz="0" w:space="0" w:color="auto"/>
                <w:right w:val="none" w:sz="0" w:space="0" w:color="auto"/>
              </w:divBdr>
            </w:div>
            <w:div w:id="303463004">
              <w:marLeft w:val="0"/>
              <w:marRight w:val="0"/>
              <w:marTop w:val="0"/>
              <w:marBottom w:val="0"/>
              <w:divBdr>
                <w:top w:val="none" w:sz="0" w:space="0" w:color="auto"/>
                <w:left w:val="none" w:sz="0" w:space="0" w:color="auto"/>
                <w:bottom w:val="none" w:sz="0" w:space="0" w:color="auto"/>
                <w:right w:val="none" w:sz="0" w:space="0" w:color="auto"/>
              </w:divBdr>
            </w:div>
            <w:div w:id="1177189359">
              <w:marLeft w:val="0"/>
              <w:marRight w:val="0"/>
              <w:marTop w:val="0"/>
              <w:marBottom w:val="0"/>
              <w:divBdr>
                <w:top w:val="none" w:sz="0" w:space="0" w:color="auto"/>
                <w:left w:val="none" w:sz="0" w:space="0" w:color="auto"/>
                <w:bottom w:val="none" w:sz="0" w:space="0" w:color="auto"/>
                <w:right w:val="none" w:sz="0" w:space="0" w:color="auto"/>
              </w:divBdr>
            </w:div>
            <w:div w:id="616375578">
              <w:marLeft w:val="0"/>
              <w:marRight w:val="0"/>
              <w:marTop w:val="0"/>
              <w:marBottom w:val="0"/>
              <w:divBdr>
                <w:top w:val="none" w:sz="0" w:space="0" w:color="auto"/>
                <w:left w:val="none" w:sz="0" w:space="0" w:color="auto"/>
                <w:bottom w:val="none" w:sz="0" w:space="0" w:color="auto"/>
                <w:right w:val="none" w:sz="0" w:space="0" w:color="auto"/>
              </w:divBdr>
            </w:div>
            <w:div w:id="1747996305">
              <w:marLeft w:val="0"/>
              <w:marRight w:val="0"/>
              <w:marTop w:val="0"/>
              <w:marBottom w:val="0"/>
              <w:divBdr>
                <w:top w:val="none" w:sz="0" w:space="0" w:color="auto"/>
                <w:left w:val="none" w:sz="0" w:space="0" w:color="auto"/>
                <w:bottom w:val="none" w:sz="0" w:space="0" w:color="auto"/>
                <w:right w:val="none" w:sz="0" w:space="0" w:color="auto"/>
              </w:divBdr>
            </w:div>
            <w:div w:id="522327624">
              <w:marLeft w:val="0"/>
              <w:marRight w:val="0"/>
              <w:marTop w:val="0"/>
              <w:marBottom w:val="0"/>
              <w:divBdr>
                <w:top w:val="none" w:sz="0" w:space="0" w:color="auto"/>
                <w:left w:val="none" w:sz="0" w:space="0" w:color="auto"/>
                <w:bottom w:val="none" w:sz="0" w:space="0" w:color="auto"/>
                <w:right w:val="none" w:sz="0" w:space="0" w:color="auto"/>
              </w:divBdr>
            </w:div>
            <w:div w:id="1768959619">
              <w:marLeft w:val="0"/>
              <w:marRight w:val="0"/>
              <w:marTop w:val="0"/>
              <w:marBottom w:val="0"/>
              <w:divBdr>
                <w:top w:val="none" w:sz="0" w:space="0" w:color="auto"/>
                <w:left w:val="none" w:sz="0" w:space="0" w:color="auto"/>
                <w:bottom w:val="none" w:sz="0" w:space="0" w:color="auto"/>
                <w:right w:val="none" w:sz="0" w:space="0" w:color="auto"/>
              </w:divBdr>
            </w:div>
            <w:div w:id="1972128506">
              <w:marLeft w:val="0"/>
              <w:marRight w:val="0"/>
              <w:marTop w:val="0"/>
              <w:marBottom w:val="0"/>
              <w:divBdr>
                <w:top w:val="none" w:sz="0" w:space="0" w:color="auto"/>
                <w:left w:val="none" w:sz="0" w:space="0" w:color="auto"/>
                <w:bottom w:val="none" w:sz="0" w:space="0" w:color="auto"/>
                <w:right w:val="none" w:sz="0" w:space="0" w:color="auto"/>
              </w:divBdr>
            </w:div>
            <w:div w:id="1947039573">
              <w:marLeft w:val="0"/>
              <w:marRight w:val="0"/>
              <w:marTop w:val="0"/>
              <w:marBottom w:val="0"/>
              <w:divBdr>
                <w:top w:val="none" w:sz="0" w:space="0" w:color="auto"/>
                <w:left w:val="none" w:sz="0" w:space="0" w:color="auto"/>
                <w:bottom w:val="none" w:sz="0" w:space="0" w:color="auto"/>
                <w:right w:val="none" w:sz="0" w:space="0" w:color="auto"/>
              </w:divBdr>
            </w:div>
            <w:div w:id="695695564">
              <w:marLeft w:val="0"/>
              <w:marRight w:val="0"/>
              <w:marTop w:val="0"/>
              <w:marBottom w:val="0"/>
              <w:divBdr>
                <w:top w:val="none" w:sz="0" w:space="0" w:color="auto"/>
                <w:left w:val="none" w:sz="0" w:space="0" w:color="auto"/>
                <w:bottom w:val="none" w:sz="0" w:space="0" w:color="auto"/>
                <w:right w:val="none" w:sz="0" w:space="0" w:color="auto"/>
              </w:divBdr>
            </w:div>
            <w:div w:id="1641838874">
              <w:marLeft w:val="0"/>
              <w:marRight w:val="0"/>
              <w:marTop w:val="0"/>
              <w:marBottom w:val="0"/>
              <w:divBdr>
                <w:top w:val="none" w:sz="0" w:space="0" w:color="auto"/>
                <w:left w:val="none" w:sz="0" w:space="0" w:color="auto"/>
                <w:bottom w:val="none" w:sz="0" w:space="0" w:color="auto"/>
                <w:right w:val="none" w:sz="0" w:space="0" w:color="auto"/>
              </w:divBdr>
            </w:div>
            <w:div w:id="1971475697">
              <w:marLeft w:val="0"/>
              <w:marRight w:val="0"/>
              <w:marTop w:val="0"/>
              <w:marBottom w:val="0"/>
              <w:divBdr>
                <w:top w:val="none" w:sz="0" w:space="0" w:color="auto"/>
                <w:left w:val="none" w:sz="0" w:space="0" w:color="auto"/>
                <w:bottom w:val="none" w:sz="0" w:space="0" w:color="auto"/>
                <w:right w:val="none" w:sz="0" w:space="0" w:color="auto"/>
              </w:divBdr>
            </w:div>
            <w:div w:id="1200821764">
              <w:marLeft w:val="0"/>
              <w:marRight w:val="0"/>
              <w:marTop w:val="0"/>
              <w:marBottom w:val="0"/>
              <w:divBdr>
                <w:top w:val="none" w:sz="0" w:space="0" w:color="auto"/>
                <w:left w:val="none" w:sz="0" w:space="0" w:color="auto"/>
                <w:bottom w:val="none" w:sz="0" w:space="0" w:color="auto"/>
                <w:right w:val="none" w:sz="0" w:space="0" w:color="auto"/>
              </w:divBdr>
            </w:div>
            <w:div w:id="504395534">
              <w:marLeft w:val="0"/>
              <w:marRight w:val="0"/>
              <w:marTop w:val="0"/>
              <w:marBottom w:val="0"/>
              <w:divBdr>
                <w:top w:val="none" w:sz="0" w:space="0" w:color="auto"/>
                <w:left w:val="none" w:sz="0" w:space="0" w:color="auto"/>
                <w:bottom w:val="none" w:sz="0" w:space="0" w:color="auto"/>
                <w:right w:val="none" w:sz="0" w:space="0" w:color="auto"/>
              </w:divBdr>
            </w:div>
            <w:div w:id="211232696">
              <w:marLeft w:val="0"/>
              <w:marRight w:val="0"/>
              <w:marTop w:val="0"/>
              <w:marBottom w:val="0"/>
              <w:divBdr>
                <w:top w:val="none" w:sz="0" w:space="0" w:color="auto"/>
                <w:left w:val="none" w:sz="0" w:space="0" w:color="auto"/>
                <w:bottom w:val="none" w:sz="0" w:space="0" w:color="auto"/>
                <w:right w:val="none" w:sz="0" w:space="0" w:color="auto"/>
              </w:divBdr>
            </w:div>
            <w:div w:id="1103378145">
              <w:marLeft w:val="0"/>
              <w:marRight w:val="0"/>
              <w:marTop w:val="0"/>
              <w:marBottom w:val="0"/>
              <w:divBdr>
                <w:top w:val="none" w:sz="0" w:space="0" w:color="auto"/>
                <w:left w:val="none" w:sz="0" w:space="0" w:color="auto"/>
                <w:bottom w:val="none" w:sz="0" w:space="0" w:color="auto"/>
                <w:right w:val="none" w:sz="0" w:space="0" w:color="auto"/>
              </w:divBdr>
            </w:div>
            <w:div w:id="1527527159">
              <w:marLeft w:val="0"/>
              <w:marRight w:val="0"/>
              <w:marTop w:val="0"/>
              <w:marBottom w:val="0"/>
              <w:divBdr>
                <w:top w:val="none" w:sz="0" w:space="0" w:color="auto"/>
                <w:left w:val="none" w:sz="0" w:space="0" w:color="auto"/>
                <w:bottom w:val="none" w:sz="0" w:space="0" w:color="auto"/>
                <w:right w:val="none" w:sz="0" w:space="0" w:color="auto"/>
              </w:divBdr>
            </w:div>
            <w:div w:id="1002590388">
              <w:marLeft w:val="0"/>
              <w:marRight w:val="0"/>
              <w:marTop w:val="0"/>
              <w:marBottom w:val="0"/>
              <w:divBdr>
                <w:top w:val="none" w:sz="0" w:space="0" w:color="auto"/>
                <w:left w:val="none" w:sz="0" w:space="0" w:color="auto"/>
                <w:bottom w:val="none" w:sz="0" w:space="0" w:color="auto"/>
                <w:right w:val="none" w:sz="0" w:space="0" w:color="auto"/>
              </w:divBdr>
            </w:div>
            <w:div w:id="998265762">
              <w:marLeft w:val="0"/>
              <w:marRight w:val="0"/>
              <w:marTop w:val="0"/>
              <w:marBottom w:val="0"/>
              <w:divBdr>
                <w:top w:val="none" w:sz="0" w:space="0" w:color="auto"/>
                <w:left w:val="none" w:sz="0" w:space="0" w:color="auto"/>
                <w:bottom w:val="none" w:sz="0" w:space="0" w:color="auto"/>
                <w:right w:val="none" w:sz="0" w:space="0" w:color="auto"/>
              </w:divBdr>
            </w:div>
            <w:div w:id="2115979852">
              <w:marLeft w:val="0"/>
              <w:marRight w:val="0"/>
              <w:marTop w:val="0"/>
              <w:marBottom w:val="0"/>
              <w:divBdr>
                <w:top w:val="none" w:sz="0" w:space="0" w:color="auto"/>
                <w:left w:val="none" w:sz="0" w:space="0" w:color="auto"/>
                <w:bottom w:val="none" w:sz="0" w:space="0" w:color="auto"/>
                <w:right w:val="none" w:sz="0" w:space="0" w:color="auto"/>
              </w:divBdr>
            </w:div>
            <w:div w:id="1574197685">
              <w:marLeft w:val="0"/>
              <w:marRight w:val="0"/>
              <w:marTop w:val="0"/>
              <w:marBottom w:val="0"/>
              <w:divBdr>
                <w:top w:val="none" w:sz="0" w:space="0" w:color="auto"/>
                <w:left w:val="none" w:sz="0" w:space="0" w:color="auto"/>
                <w:bottom w:val="none" w:sz="0" w:space="0" w:color="auto"/>
                <w:right w:val="none" w:sz="0" w:space="0" w:color="auto"/>
              </w:divBdr>
            </w:div>
            <w:div w:id="278757327">
              <w:marLeft w:val="0"/>
              <w:marRight w:val="0"/>
              <w:marTop w:val="0"/>
              <w:marBottom w:val="0"/>
              <w:divBdr>
                <w:top w:val="none" w:sz="0" w:space="0" w:color="auto"/>
                <w:left w:val="none" w:sz="0" w:space="0" w:color="auto"/>
                <w:bottom w:val="none" w:sz="0" w:space="0" w:color="auto"/>
                <w:right w:val="none" w:sz="0" w:space="0" w:color="auto"/>
              </w:divBdr>
            </w:div>
            <w:div w:id="1587961369">
              <w:marLeft w:val="0"/>
              <w:marRight w:val="0"/>
              <w:marTop w:val="0"/>
              <w:marBottom w:val="0"/>
              <w:divBdr>
                <w:top w:val="none" w:sz="0" w:space="0" w:color="auto"/>
                <w:left w:val="none" w:sz="0" w:space="0" w:color="auto"/>
                <w:bottom w:val="none" w:sz="0" w:space="0" w:color="auto"/>
                <w:right w:val="none" w:sz="0" w:space="0" w:color="auto"/>
              </w:divBdr>
            </w:div>
            <w:div w:id="323437452">
              <w:marLeft w:val="0"/>
              <w:marRight w:val="0"/>
              <w:marTop w:val="0"/>
              <w:marBottom w:val="0"/>
              <w:divBdr>
                <w:top w:val="none" w:sz="0" w:space="0" w:color="auto"/>
                <w:left w:val="none" w:sz="0" w:space="0" w:color="auto"/>
                <w:bottom w:val="none" w:sz="0" w:space="0" w:color="auto"/>
                <w:right w:val="none" w:sz="0" w:space="0" w:color="auto"/>
              </w:divBdr>
            </w:div>
            <w:div w:id="1858345204">
              <w:marLeft w:val="0"/>
              <w:marRight w:val="0"/>
              <w:marTop w:val="0"/>
              <w:marBottom w:val="0"/>
              <w:divBdr>
                <w:top w:val="none" w:sz="0" w:space="0" w:color="auto"/>
                <w:left w:val="none" w:sz="0" w:space="0" w:color="auto"/>
                <w:bottom w:val="none" w:sz="0" w:space="0" w:color="auto"/>
                <w:right w:val="none" w:sz="0" w:space="0" w:color="auto"/>
              </w:divBdr>
            </w:div>
            <w:div w:id="1388721802">
              <w:marLeft w:val="0"/>
              <w:marRight w:val="0"/>
              <w:marTop w:val="0"/>
              <w:marBottom w:val="0"/>
              <w:divBdr>
                <w:top w:val="none" w:sz="0" w:space="0" w:color="auto"/>
                <w:left w:val="none" w:sz="0" w:space="0" w:color="auto"/>
                <w:bottom w:val="none" w:sz="0" w:space="0" w:color="auto"/>
                <w:right w:val="none" w:sz="0" w:space="0" w:color="auto"/>
              </w:divBdr>
            </w:div>
            <w:div w:id="1382824387">
              <w:marLeft w:val="0"/>
              <w:marRight w:val="0"/>
              <w:marTop w:val="0"/>
              <w:marBottom w:val="0"/>
              <w:divBdr>
                <w:top w:val="none" w:sz="0" w:space="0" w:color="auto"/>
                <w:left w:val="none" w:sz="0" w:space="0" w:color="auto"/>
                <w:bottom w:val="none" w:sz="0" w:space="0" w:color="auto"/>
                <w:right w:val="none" w:sz="0" w:space="0" w:color="auto"/>
              </w:divBdr>
            </w:div>
            <w:div w:id="2033920603">
              <w:marLeft w:val="0"/>
              <w:marRight w:val="0"/>
              <w:marTop w:val="0"/>
              <w:marBottom w:val="0"/>
              <w:divBdr>
                <w:top w:val="none" w:sz="0" w:space="0" w:color="auto"/>
                <w:left w:val="none" w:sz="0" w:space="0" w:color="auto"/>
                <w:bottom w:val="none" w:sz="0" w:space="0" w:color="auto"/>
                <w:right w:val="none" w:sz="0" w:space="0" w:color="auto"/>
              </w:divBdr>
            </w:div>
            <w:div w:id="2065256958">
              <w:marLeft w:val="0"/>
              <w:marRight w:val="0"/>
              <w:marTop w:val="0"/>
              <w:marBottom w:val="0"/>
              <w:divBdr>
                <w:top w:val="none" w:sz="0" w:space="0" w:color="auto"/>
                <w:left w:val="none" w:sz="0" w:space="0" w:color="auto"/>
                <w:bottom w:val="none" w:sz="0" w:space="0" w:color="auto"/>
                <w:right w:val="none" w:sz="0" w:space="0" w:color="auto"/>
              </w:divBdr>
            </w:div>
            <w:div w:id="592668608">
              <w:marLeft w:val="0"/>
              <w:marRight w:val="0"/>
              <w:marTop w:val="0"/>
              <w:marBottom w:val="0"/>
              <w:divBdr>
                <w:top w:val="none" w:sz="0" w:space="0" w:color="auto"/>
                <w:left w:val="none" w:sz="0" w:space="0" w:color="auto"/>
                <w:bottom w:val="none" w:sz="0" w:space="0" w:color="auto"/>
                <w:right w:val="none" w:sz="0" w:space="0" w:color="auto"/>
              </w:divBdr>
            </w:div>
            <w:div w:id="1606841116">
              <w:marLeft w:val="0"/>
              <w:marRight w:val="0"/>
              <w:marTop w:val="0"/>
              <w:marBottom w:val="0"/>
              <w:divBdr>
                <w:top w:val="none" w:sz="0" w:space="0" w:color="auto"/>
                <w:left w:val="none" w:sz="0" w:space="0" w:color="auto"/>
                <w:bottom w:val="none" w:sz="0" w:space="0" w:color="auto"/>
                <w:right w:val="none" w:sz="0" w:space="0" w:color="auto"/>
              </w:divBdr>
            </w:div>
            <w:div w:id="659969121">
              <w:marLeft w:val="0"/>
              <w:marRight w:val="0"/>
              <w:marTop w:val="0"/>
              <w:marBottom w:val="0"/>
              <w:divBdr>
                <w:top w:val="none" w:sz="0" w:space="0" w:color="auto"/>
                <w:left w:val="none" w:sz="0" w:space="0" w:color="auto"/>
                <w:bottom w:val="none" w:sz="0" w:space="0" w:color="auto"/>
                <w:right w:val="none" w:sz="0" w:space="0" w:color="auto"/>
              </w:divBdr>
            </w:div>
            <w:div w:id="598416403">
              <w:marLeft w:val="0"/>
              <w:marRight w:val="0"/>
              <w:marTop w:val="0"/>
              <w:marBottom w:val="0"/>
              <w:divBdr>
                <w:top w:val="none" w:sz="0" w:space="0" w:color="auto"/>
                <w:left w:val="none" w:sz="0" w:space="0" w:color="auto"/>
                <w:bottom w:val="none" w:sz="0" w:space="0" w:color="auto"/>
                <w:right w:val="none" w:sz="0" w:space="0" w:color="auto"/>
              </w:divBdr>
            </w:div>
            <w:div w:id="668026932">
              <w:marLeft w:val="0"/>
              <w:marRight w:val="0"/>
              <w:marTop w:val="0"/>
              <w:marBottom w:val="0"/>
              <w:divBdr>
                <w:top w:val="none" w:sz="0" w:space="0" w:color="auto"/>
                <w:left w:val="none" w:sz="0" w:space="0" w:color="auto"/>
                <w:bottom w:val="none" w:sz="0" w:space="0" w:color="auto"/>
                <w:right w:val="none" w:sz="0" w:space="0" w:color="auto"/>
              </w:divBdr>
            </w:div>
            <w:div w:id="484585665">
              <w:marLeft w:val="0"/>
              <w:marRight w:val="0"/>
              <w:marTop w:val="0"/>
              <w:marBottom w:val="0"/>
              <w:divBdr>
                <w:top w:val="none" w:sz="0" w:space="0" w:color="auto"/>
                <w:left w:val="none" w:sz="0" w:space="0" w:color="auto"/>
                <w:bottom w:val="none" w:sz="0" w:space="0" w:color="auto"/>
                <w:right w:val="none" w:sz="0" w:space="0" w:color="auto"/>
              </w:divBdr>
            </w:div>
            <w:div w:id="34426414">
              <w:marLeft w:val="0"/>
              <w:marRight w:val="0"/>
              <w:marTop w:val="0"/>
              <w:marBottom w:val="0"/>
              <w:divBdr>
                <w:top w:val="none" w:sz="0" w:space="0" w:color="auto"/>
                <w:left w:val="none" w:sz="0" w:space="0" w:color="auto"/>
                <w:bottom w:val="none" w:sz="0" w:space="0" w:color="auto"/>
                <w:right w:val="none" w:sz="0" w:space="0" w:color="auto"/>
              </w:divBdr>
            </w:div>
            <w:div w:id="1342705014">
              <w:marLeft w:val="0"/>
              <w:marRight w:val="0"/>
              <w:marTop w:val="0"/>
              <w:marBottom w:val="0"/>
              <w:divBdr>
                <w:top w:val="none" w:sz="0" w:space="0" w:color="auto"/>
                <w:left w:val="none" w:sz="0" w:space="0" w:color="auto"/>
                <w:bottom w:val="none" w:sz="0" w:space="0" w:color="auto"/>
                <w:right w:val="none" w:sz="0" w:space="0" w:color="auto"/>
              </w:divBdr>
            </w:div>
            <w:div w:id="1698045191">
              <w:marLeft w:val="0"/>
              <w:marRight w:val="0"/>
              <w:marTop w:val="0"/>
              <w:marBottom w:val="0"/>
              <w:divBdr>
                <w:top w:val="none" w:sz="0" w:space="0" w:color="auto"/>
                <w:left w:val="none" w:sz="0" w:space="0" w:color="auto"/>
                <w:bottom w:val="none" w:sz="0" w:space="0" w:color="auto"/>
                <w:right w:val="none" w:sz="0" w:space="0" w:color="auto"/>
              </w:divBdr>
            </w:div>
            <w:div w:id="639307648">
              <w:marLeft w:val="0"/>
              <w:marRight w:val="0"/>
              <w:marTop w:val="0"/>
              <w:marBottom w:val="0"/>
              <w:divBdr>
                <w:top w:val="none" w:sz="0" w:space="0" w:color="auto"/>
                <w:left w:val="none" w:sz="0" w:space="0" w:color="auto"/>
                <w:bottom w:val="none" w:sz="0" w:space="0" w:color="auto"/>
                <w:right w:val="none" w:sz="0" w:space="0" w:color="auto"/>
              </w:divBdr>
            </w:div>
            <w:div w:id="991181281">
              <w:marLeft w:val="0"/>
              <w:marRight w:val="0"/>
              <w:marTop w:val="0"/>
              <w:marBottom w:val="0"/>
              <w:divBdr>
                <w:top w:val="none" w:sz="0" w:space="0" w:color="auto"/>
                <w:left w:val="none" w:sz="0" w:space="0" w:color="auto"/>
                <w:bottom w:val="none" w:sz="0" w:space="0" w:color="auto"/>
                <w:right w:val="none" w:sz="0" w:space="0" w:color="auto"/>
              </w:divBdr>
            </w:div>
            <w:div w:id="213198795">
              <w:marLeft w:val="0"/>
              <w:marRight w:val="0"/>
              <w:marTop w:val="0"/>
              <w:marBottom w:val="0"/>
              <w:divBdr>
                <w:top w:val="none" w:sz="0" w:space="0" w:color="auto"/>
                <w:left w:val="none" w:sz="0" w:space="0" w:color="auto"/>
                <w:bottom w:val="none" w:sz="0" w:space="0" w:color="auto"/>
                <w:right w:val="none" w:sz="0" w:space="0" w:color="auto"/>
              </w:divBdr>
            </w:div>
            <w:div w:id="559050814">
              <w:marLeft w:val="0"/>
              <w:marRight w:val="0"/>
              <w:marTop w:val="0"/>
              <w:marBottom w:val="0"/>
              <w:divBdr>
                <w:top w:val="none" w:sz="0" w:space="0" w:color="auto"/>
                <w:left w:val="none" w:sz="0" w:space="0" w:color="auto"/>
                <w:bottom w:val="none" w:sz="0" w:space="0" w:color="auto"/>
                <w:right w:val="none" w:sz="0" w:space="0" w:color="auto"/>
              </w:divBdr>
            </w:div>
            <w:div w:id="820849766">
              <w:marLeft w:val="0"/>
              <w:marRight w:val="0"/>
              <w:marTop w:val="0"/>
              <w:marBottom w:val="0"/>
              <w:divBdr>
                <w:top w:val="none" w:sz="0" w:space="0" w:color="auto"/>
                <w:left w:val="none" w:sz="0" w:space="0" w:color="auto"/>
                <w:bottom w:val="none" w:sz="0" w:space="0" w:color="auto"/>
                <w:right w:val="none" w:sz="0" w:space="0" w:color="auto"/>
              </w:divBdr>
            </w:div>
            <w:div w:id="1694720319">
              <w:marLeft w:val="0"/>
              <w:marRight w:val="0"/>
              <w:marTop w:val="0"/>
              <w:marBottom w:val="0"/>
              <w:divBdr>
                <w:top w:val="none" w:sz="0" w:space="0" w:color="auto"/>
                <w:left w:val="none" w:sz="0" w:space="0" w:color="auto"/>
                <w:bottom w:val="none" w:sz="0" w:space="0" w:color="auto"/>
                <w:right w:val="none" w:sz="0" w:space="0" w:color="auto"/>
              </w:divBdr>
            </w:div>
            <w:div w:id="1611860459">
              <w:marLeft w:val="0"/>
              <w:marRight w:val="0"/>
              <w:marTop w:val="0"/>
              <w:marBottom w:val="0"/>
              <w:divBdr>
                <w:top w:val="none" w:sz="0" w:space="0" w:color="auto"/>
                <w:left w:val="none" w:sz="0" w:space="0" w:color="auto"/>
                <w:bottom w:val="none" w:sz="0" w:space="0" w:color="auto"/>
                <w:right w:val="none" w:sz="0" w:space="0" w:color="auto"/>
              </w:divBdr>
            </w:div>
            <w:div w:id="2051106333">
              <w:marLeft w:val="0"/>
              <w:marRight w:val="0"/>
              <w:marTop w:val="0"/>
              <w:marBottom w:val="0"/>
              <w:divBdr>
                <w:top w:val="none" w:sz="0" w:space="0" w:color="auto"/>
                <w:left w:val="none" w:sz="0" w:space="0" w:color="auto"/>
                <w:bottom w:val="none" w:sz="0" w:space="0" w:color="auto"/>
                <w:right w:val="none" w:sz="0" w:space="0" w:color="auto"/>
              </w:divBdr>
            </w:div>
            <w:div w:id="2058384224">
              <w:marLeft w:val="0"/>
              <w:marRight w:val="0"/>
              <w:marTop w:val="0"/>
              <w:marBottom w:val="0"/>
              <w:divBdr>
                <w:top w:val="none" w:sz="0" w:space="0" w:color="auto"/>
                <w:left w:val="none" w:sz="0" w:space="0" w:color="auto"/>
                <w:bottom w:val="none" w:sz="0" w:space="0" w:color="auto"/>
                <w:right w:val="none" w:sz="0" w:space="0" w:color="auto"/>
              </w:divBdr>
            </w:div>
            <w:div w:id="1473911801">
              <w:marLeft w:val="0"/>
              <w:marRight w:val="0"/>
              <w:marTop w:val="0"/>
              <w:marBottom w:val="0"/>
              <w:divBdr>
                <w:top w:val="none" w:sz="0" w:space="0" w:color="auto"/>
                <w:left w:val="none" w:sz="0" w:space="0" w:color="auto"/>
                <w:bottom w:val="none" w:sz="0" w:space="0" w:color="auto"/>
                <w:right w:val="none" w:sz="0" w:space="0" w:color="auto"/>
              </w:divBdr>
            </w:div>
            <w:div w:id="675107721">
              <w:marLeft w:val="0"/>
              <w:marRight w:val="0"/>
              <w:marTop w:val="0"/>
              <w:marBottom w:val="0"/>
              <w:divBdr>
                <w:top w:val="none" w:sz="0" w:space="0" w:color="auto"/>
                <w:left w:val="none" w:sz="0" w:space="0" w:color="auto"/>
                <w:bottom w:val="none" w:sz="0" w:space="0" w:color="auto"/>
                <w:right w:val="none" w:sz="0" w:space="0" w:color="auto"/>
              </w:divBdr>
            </w:div>
            <w:div w:id="1021932879">
              <w:marLeft w:val="0"/>
              <w:marRight w:val="0"/>
              <w:marTop w:val="0"/>
              <w:marBottom w:val="0"/>
              <w:divBdr>
                <w:top w:val="none" w:sz="0" w:space="0" w:color="auto"/>
                <w:left w:val="none" w:sz="0" w:space="0" w:color="auto"/>
                <w:bottom w:val="none" w:sz="0" w:space="0" w:color="auto"/>
                <w:right w:val="none" w:sz="0" w:space="0" w:color="auto"/>
              </w:divBdr>
            </w:div>
            <w:div w:id="2118284005">
              <w:marLeft w:val="0"/>
              <w:marRight w:val="0"/>
              <w:marTop w:val="0"/>
              <w:marBottom w:val="0"/>
              <w:divBdr>
                <w:top w:val="none" w:sz="0" w:space="0" w:color="auto"/>
                <w:left w:val="none" w:sz="0" w:space="0" w:color="auto"/>
                <w:bottom w:val="none" w:sz="0" w:space="0" w:color="auto"/>
                <w:right w:val="none" w:sz="0" w:space="0" w:color="auto"/>
              </w:divBdr>
            </w:div>
            <w:div w:id="1699574952">
              <w:marLeft w:val="0"/>
              <w:marRight w:val="0"/>
              <w:marTop w:val="0"/>
              <w:marBottom w:val="0"/>
              <w:divBdr>
                <w:top w:val="none" w:sz="0" w:space="0" w:color="auto"/>
                <w:left w:val="none" w:sz="0" w:space="0" w:color="auto"/>
                <w:bottom w:val="none" w:sz="0" w:space="0" w:color="auto"/>
                <w:right w:val="none" w:sz="0" w:space="0" w:color="auto"/>
              </w:divBdr>
            </w:div>
            <w:div w:id="2368708">
              <w:marLeft w:val="0"/>
              <w:marRight w:val="0"/>
              <w:marTop w:val="0"/>
              <w:marBottom w:val="0"/>
              <w:divBdr>
                <w:top w:val="none" w:sz="0" w:space="0" w:color="auto"/>
                <w:left w:val="none" w:sz="0" w:space="0" w:color="auto"/>
                <w:bottom w:val="none" w:sz="0" w:space="0" w:color="auto"/>
                <w:right w:val="none" w:sz="0" w:space="0" w:color="auto"/>
              </w:divBdr>
            </w:div>
            <w:div w:id="306202801">
              <w:marLeft w:val="0"/>
              <w:marRight w:val="0"/>
              <w:marTop w:val="0"/>
              <w:marBottom w:val="0"/>
              <w:divBdr>
                <w:top w:val="none" w:sz="0" w:space="0" w:color="auto"/>
                <w:left w:val="none" w:sz="0" w:space="0" w:color="auto"/>
                <w:bottom w:val="none" w:sz="0" w:space="0" w:color="auto"/>
                <w:right w:val="none" w:sz="0" w:space="0" w:color="auto"/>
              </w:divBdr>
            </w:div>
            <w:div w:id="1258488840">
              <w:marLeft w:val="0"/>
              <w:marRight w:val="0"/>
              <w:marTop w:val="0"/>
              <w:marBottom w:val="0"/>
              <w:divBdr>
                <w:top w:val="none" w:sz="0" w:space="0" w:color="auto"/>
                <w:left w:val="none" w:sz="0" w:space="0" w:color="auto"/>
                <w:bottom w:val="none" w:sz="0" w:space="0" w:color="auto"/>
                <w:right w:val="none" w:sz="0" w:space="0" w:color="auto"/>
              </w:divBdr>
            </w:div>
            <w:div w:id="1087389520">
              <w:marLeft w:val="0"/>
              <w:marRight w:val="0"/>
              <w:marTop w:val="0"/>
              <w:marBottom w:val="0"/>
              <w:divBdr>
                <w:top w:val="none" w:sz="0" w:space="0" w:color="auto"/>
                <w:left w:val="none" w:sz="0" w:space="0" w:color="auto"/>
                <w:bottom w:val="none" w:sz="0" w:space="0" w:color="auto"/>
                <w:right w:val="none" w:sz="0" w:space="0" w:color="auto"/>
              </w:divBdr>
            </w:div>
            <w:div w:id="2003386499">
              <w:marLeft w:val="0"/>
              <w:marRight w:val="0"/>
              <w:marTop w:val="0"/>
              <w:marBottom w:val="0"/>
              <w:divBdr>
                <w:top w:val="none" w:sz="0" w:space="0" w:color="auto"/>
                <w:left w:val="none" w:sz="0" w:space="0" w:color="auto"/>
                <w:bottom w:val="none" w:sz="0" w:space="0" w:color="auto"/>
                <w:right w:val="none" w:sz="0" w:space="0" w:color="auto"/>
              </w:divBdr>
            </w:div>
            <w:div w:id="1864318288">
              <w:marLeft w:val="0"/>
              <w:marRight w:val="0"/>
              <w:marTop w:val="0"/>
              <w:marBottom w:val="0"/>
              <w:divBdr>
                <w:top w:val="none" w:sz="0" w:space="0" w:color="auto"/>
                <w:left w:val="none" w:sz="0" w:space="0" w:color="auto"/>
                <w:bottom w:val="none" w:sz="0" w:space="0" w:color="auto"/>
                <w:right w:val="none" w:sz="0" w:space="0" w:color="auto"/>
              </w:divBdr>
            </w:div>
            <w:div w:id="1023555574">
              <w:marLeft w:val="0"/>
              <w:marRight w:val="0"/>
              <w:marTop w:val="0"/>
              <w:marBottom w:val="0"/>
              <w:divBdr>
                <w:top w:val="none" w:sz="0" w:space="0" w:color="auto"/>
                <w:left w:val="none" w:sz="0" w:space="0" w:color="auto"/>
                <w:bottom w:val="none" w:sz="0" w:space="0" w:color="auto"/>
                <w:right w:val="none" w:sz="0" w:space="0" w:color="auto"/>
              </w:divBdr>
            </w:div>
            <w:div w:id="1853371152">
              <w:marLeft w:val="0"/>
              <w:marRight w:val="0"/>
              <w:marTop w:val="0"/>
              <w:marBottom w:val="0"/>
              <w:divBdr>
                <w:top w:val="none" w:sz="0" w:space="0" w:color="auto"/>
                <w:left w:val="none" w:sz="0" w:space="0" w:color="auto"/>
                <w:bottom w:val="none" w:sz="0" w:space="0" w:color="auto"/>
                <w:right w:val="none" w:sz="0" w:space="0" w:color="auto"/>
              </w:divBdr>
            </w:div>
            <w:div w:id="1938562963">
              <w:marLeft w:val="0"/>
              <w:marRight w:val="0"/>
              <w:marTop w:val="0"/>
              <w:marBottom w:val="0"/>
              <w:divBdr>
                <w:top w:val="none" w:sz="0" w:space="0" w:color="auto"/>
                <w:left w:val="none" w:sz="0" w:space="0" w:color="auto"/>
                <w:bottom w:val="none" w:sz="0" w:space="0" w:color="auto"/>
                <w:right w:val="none" w:sz="0" w:space="0" w:color="auto"/>
              </w:divBdr>
            </w:div>
            <w:div w:id="1711875054">
              <w:marLeft w:val="0"/>
              <w:marRight w:val="0"/>
              <w:marTop w:val="0"/>
              <w:marBottom w:val="0"/>
              <w:divBdr>
                <w:top w:val="none" w:sz="0" w:space="0" w:color="auto"/>
                <w:left w:val="none" w:sz="0" w:space="0" w:color="auto"/>
                <w:bottom w:val="none" w:sz="0" w:space="0" w:color="auto"/>
                <w:right w:val="none" w:sz="0" w:space="0" w:color="auto"/>
              </w:divBdr>
            </w:div>
            <w:div w:id="2042171936">
              <w:marLeft w:val="0"/>
              <w:marRight w:val="0"/>
              <w:marTop w:val="0"/>
              <w:marBottom w:val="0"/>
              <w:divBdr>
                <w:top w:val="none" w:sz="0" w:space="0" w:color="auto"/>
                <w:left w:val="none" w:sz="0" w:space="0" w:color="auto"/>
                <w:bottom w:val="none" w:sz="0" w:space="0" w:color="auto"/>
                <w:right w:val="none" w:sz="0" w:space="0" w:color="auto"/>
              </w:divBdr>
            </w:div>
            <w:div w:id="1533302148">
              <w:marLeft w:val="0"/>
              <w:marRight w:val="0"/>
              <w:marTop w:val="0"/>
              <w:marBottom w:val="0"/>
              <w:divBdr>
                <w:top w:val="none" w:sz="0" w:space="0" w:color="auto"/>
                <w:left w:val="none" w:sz="0" w:space="0" w:color="auto"/>
                <w:bottom w:val="none" w:sz="0" w:space="0" w:color="auto"/>
                <w:right w:val="none" w:sz="0" w:space="0" w:color="auto"/>
              </w:divBdr>
            </w:div>
            <w:div w:id="1102651750">
              <w:marLeft w:val="0"/>
              <w:marRight w:val="0"/>
              <w:marTop w:val="0"/>
              <w:marBottom w:val="0"/>
              <w:divBdr>
                <w:top w:val="none" w:sz="0" w:space="0" w:color="auto"/>
                <w:left w:val="none" w:sz="0" w:space="0" w:color="auto"/>
                <w:bottom w:val="none" w:sz="0" w:space="0" w:color="auto"/>
                <w:right w:val="none" w:sz="0" w:space="0" w:color="auto"/>
              </w:divBdr>
            </w:div>
            <w:div w:id="1422096775">
              <w:marLeft w:val="0"/>
              <w:marRight w:val="0"/>
              <w:marTop w:val="0"/>
              <w:marBottom w:val="0"/>
              <w:divBdr>
                <w:top w:val="none" w:sz="0" w:space="0" w:color="auto"/>
                <w:left w:val="none" w:sz="0" w:space="0" w:color="auto"/>
                <w:bottom w:val="none" w:sz="0" w:space="0" w:color="auto"/>
                <w:right w:val="none" w:sz="0" w:space="0" w:color="auto"/>
              </w:divBdr>
            </w:div>
            <w:div w:id="1417287703">
              <w:marLeft w:val="0"/>
              <w:marRight w:val="0"/>
              <w:marTop w:val="0"/>
              <w:marBottom w:val="0"/>
              <w:divBdr>
                <w:top w:val="none" w:sz="0" w:space="0" w:color="auto"/>
                <w:left w:val="none" w:sz="0" w:space="0" w:color="auto"/>
                <w:bottom w:val="none" w:sz="0" w:space="0" w:color="auto"/>
                <w:right w:val="none" w:sz="0" w:space="0" w:color="auto"/>
              </w:divBdr>
            </w:div>
            <w:div w:id="733620517">
              <w:marLeft w:val="0"/>
              <w:marRight w:val="0"/>
              <w:marTop w:val="0"/>
              <w:marBottom w:val="0"/>
              <w:divBdr>
                <w:top w:val="none" w:sz="0" w:space="0" w:color="auto"/>
                <w:left w:val="none" w:sz="0" w:space="0" w:color="auto"/>
                <w:bottom w:val="none" w:sz="0" w:space="0" w:color="auto"/>
                <w:right w:val="none" w:sz="0" w:space="0" w:color="auto"/>
              </w:divBdr>
            </w:div>
            <w:div w:id="2007319990">
              <w:marLeft w:val="0"/>
              <w:marRight w:val="0"/>
              <w:marTop w:val="0"/>
              <w:marBottom w:val="0"/>
              <w:divBdr>
                <w:top w:val="none" w:sz="0" w:space="0" w:color="auto"/>
                <w:left w:val="none" w:sz="0" w:space="0" w:color="auto"/>
                <w:bottom w:val="none" w:sz="0" w:space="0" w:color="auto"/>
                <w:right w:val="none" w:sz="0" w:space="0" w:color="auto"/>
              </w:divBdr>
            </w:div>
            <w:div w:id="1660036474">
              <w:marLeft w:val="0"/>
              <w:marRight w:val="0"/>
              <w:marTop w:val="0"/>
              <w:marBottom w:val="0"/>
              <w:divBdr>
                <w:top w:val="none" w:sz="0" w:space="0" w:color="auto"/>
                <w:left w:val="none" w:sz="0" w:space="0" w:color="auto"/>
                <w:bottom w:val="none" w:sz="0" w:space="0" w:color="auto"/>
                <w:right w:val="none" w:sz="0" w:space="0" w:color="auto"/>
              </w:divBdr>
            </w:div>
            <w:div w:id="1456607502">
              <w:marLeft w:val="0"/>
              <w:marRight w:val="0"/>
              <w:marTop w:val="0"/>
              <w:marBottom w:val="0"/>
              <w:divBdr>
                <w:top w:val="none" w:sz="0" w:space="0" w:color="auto"/>
                <w:left w:val="none" w:sz="0" w:space="0" w:color="auto"/>
                <w:bottom w:val="none" w:sz="0" w:space="0" w:color="auto"/>
                <w:right w:val="none" w:sz="0" w:space="0" w:color="auto"/>
              </w:divBdr>
            </w:div>
            <w:div w:id="1338269566">
              <w:marLeft w:val="0"/>
              <w:marRight w:val="0"/>
              <w:marTop w:val="0"/>
              <w:marBottom w:val="0"/>
              <w:divBdr>
                <w:top w:val="none" w:sz="0" w:space="0" w:color="auto"/>
                <w:left w:val="none" w:sz="0" w:space="0" w:color="auto"/>
                <w:bottom w:val="none" w:sz="0" w:space="0" w:color="auto"/>
                <w:right w:val="none" w:sz="0" w:space="0" w:color="auto"/>
              </w:divBdr>
            </w:div>
            <w:div w:id="385571209">
              <w:marLeft w:val="0"/>
              <w:marRight w:val="0"/>
              <w:marTop w:val="0"/>
              <w:marBottom w:val="0"/>
              <w:divBdr>
                <w:top w:val="none" w:sz="0" w:space="0" w:color="auto"/>
                <w:left w:val="none" w:sz="0" w:space="0" w:color="auto"/>
                <w:bottom w:val="none" w:sz="0" w:space="0" w:color="auto"/>
                <w:right w:val="none" w:sz="0" w:space="0" w:color="auto"/>
              </w:divBdr>
            </w:div>
            <w:div w:id="1897233543">
              <w:marLeft w:val="0"/>
              <w:marRight w:val="0"/>
              <w:marTop w:val="0"/>
              <w:marBottom w:val="0"/>
              <w:divBdr>
                <w:top w:val="none" w:sz="0" w:space="0" w:color="auto"/>
                <w:left w:val="none" w:sz="0" w:space="0" w:color="auto"/>
                <w:bottom w:val="none" w:sz="0" w:space="0" w:color="auto"/>
                <w:right w:val="none" w:sz="0" w:space="0" w:color="auto"/>
              </w:divBdr>
            </w:div>
            <w:div w:id="1708142481">
              <w:marLeft w:val="0"/>
              <w:marRight w:val="0"/>
              <w:marTop w:val="0"/>
              <w:marBottom w:val="0"/>
              <w:divBdr>
                <w:top w:val="none" w:sz="0" w:space="0" w:color="auto"/>
                <w:left w:val="none" w:sz="0" w:space="0" w:color="auto"/>
                <w:bottom w:val="none" w:sz="0" w:space="0" w:color="auto"/>
                <w:right w:val="none" w:sz="0" w:space="0" w:color="auto"/>
              </w:divBdr>
            </w:div>
            <w:div w:id="1723671504">
              <w:marLeft w:val="0"/>
              <w:marRight w:val="0"/>
              <w:marTop w:val="0"/>
              <w:marBottom w:val="0"/>
              <w:divBdr>
                <w:top w:val="none" w:sz="0" w:space="0" w:color="auto"/>
                <w:left w:val="none" w:sz="0" w:space="0" w:color="auto"/>
                <w:bottom w:val="none" w:sz="0" w:space="0" w:color="auto"/>
                <w:right w:val="none" w:sz="0" w:space="0" w:color="auto"/>
              </w:divBdr>
            </w:div>
            <w:div w:id="1763262727">
              <w:marLeft w:val="0"/>
              <w:marRight w:val="0"/>
              <w:marTop w:val="0"/>
              <w:marBottom w:val="0"/>
              <w:divBdr>
                <w:top w:val="none" w:sz="0" w:space="0" w:color="auto"/>
                <w:left w:val="none" w:sz="0" w:space="0" w:color="auto"/>
                <w:bottom w:val="none" w:sz="0" w:space="0" w:color="auto"/>
                <w:right w:val="none" w:sz="0" w:space="0" w:color="auto"/>
              </w:divBdr>
            </w:div>
            <w:div w:id="1440756881">
              <w:marLeft w:val="0"/>
              <w:marRight w:val="0"/>
              <w:marTop w:val="0"/>
              <w:marBottom w:val="0"/>
              <w:divBdr>
                <w:top w:val="none" w:sz="0" w:space="0" w:color="auto"/>
                <w:left w:val="none" w:sz="0" w:space="0" w:color="auto"/>
                <w:bottom w:val="none" w:sz="0" w:space="0" w:color="auto"/>
                <w:right w:val="none" w:sz="0" w:space="0" w:color="auto"/>
              </w:divBdr>
            </w:div>
            <w:div w:id="758478511">
              <w:marLeft w:val="0"/>
              <w:marRight w:val="0"/>
              <w:marTop w:val="0"/>
              <w:marBottom w:val="0"/>
              <w:divBdr>
                <w:top w:val="none" w:sz="0" w:space="0" w:color="auto"/>
                <w:left w:val="none" w:sz="0" w:space="0" w:color="auto"/>
                <w:bottom w:val="none" w:sz="0" w:space="0" w:color="auto"/>
                <w:right w:val="none" w:sz="0" w:space="0" w:color="auto"/>
              </w:divBdr>
            </w:div>
            <w:div w:id="862790336">
              <w:marLeft w:val="0"/>
              <w:marRight w:val="0"/>
              <w:marTop w:val="0"/>
              <w:marBottom w:val="0"/>
              <w:divBdr>
                <w:top w:val="none" w:sz="0" w:space="0" w:color="auto"/>
                <w:left w:val="none" w:sz="0" w:space="0" w:color="auto"/>
                <w:bottom w:val="none" w:sz="0" w:space="0" w:color="auto"/>
                <w:right w:val="none" w:sz="0" w:space="0" w:color="auto"/>
              </w:divBdr>
            </w:div>
            <w:div w:id="967320747">
              <w:marLeft w:val="0"/>
              <w:marRight w:val="0"/>
              <w:marTop w:val="0"/>
              <w:marBottom w:val="0"/>
              <w:divBdr>
                <w:top w:val="none" w:sz="0" w:space="0" w:color="auto"/>
                <w:left w:val="none" w:sz="0" w:space="0" w:color="auto"/>
                <w:bottom w:val="none" w:sz="0" w:space="0" w:color="auto"/>
                <w:right w:val="none" w:sz="0" w:space="0" w:color="auto"/>
              </w:divBdr>
            </w:div>
            <w:div w:id="1439906413">
              <w:marLeft w:val="0"/>
              <w:marRight w:val="0"/>
              <w:marTop w:val="0"/>
              <w:marBottom w:val="0"/>
              <w:divBdr>
                <w:top w:val="none" w:sz="0" w:space="0" w:color="auto"/>
                <w:left w:val="none" w:sz="0" w:space="0" w:color="auto"/>
                <w:bottom w:val="none" w:sz="0" w:space="0" w:color="auto"/>
                <w:right w:val="none" w:sz="0" w:space="0" w:color="auto"/>
              </w:divBdr>
            </w:div>
            <w:div w:id="1670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4382">
      <w:bodyDiv w:val="1"/>
      <w:marLeft w:val="0"/>
      <w:marRight w:val="0"/>
      <w:marTop w:val="0"/>
      <w:marBottom w:val="0"/>
      <w:divBdr>
        <w:top w:val="none" w:sz="0" w:space="0" w:color="auto"/>
        <w:left w:val="none" w:sz="0" w:space="0" w:color="auto"/>
        <w:bottom w:val="none" w:sz="0" w:space="0" w:color="auto"/>
        <w:right w:val="none" w:sz="0" w:space="0" w:color="auto"/>
      </w:divBdr>
      <w:divsChild>
        <w:div w:id="2102338017">
          <w:marLeft w:val="0"/>
          <w:marRight w:val="0"/>
          <w:marTop w:val="0"/>
          <w:marBottom w:val="0"/>
          <w:divBdr>
            <w:top w:val="none" w:sz="0" w:space="0" w:color="auto"/>
            <w:left w:val="none" w:sz="0" w:space="0" w:color="auto"/>
            <w:bottom w:val="none" w:sz="0" w:space="0" w:color="auto"/>
            <w:right w:val="none" w:sz="0" w:space="0" w:color="auto"/>
          </w:divBdr>
          <w:divsChild>
            <w:div w:id="11223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2583">
      <w:bodyDiv w:val="1"/>
      <w:marLeft w:val="0"/>
      <w:marRight w:val="0"/>
      <w:marTop w:val="0"/>
      <w:marBottom w:val="0"/>
      <w:divBdr>
        <w:top w:val="none" w:sz="0" w:space="0" w:color="auto"/>
        <w:left w:val="none" w:sz="0" w:space="0" w:color="auto"/>
        <w:bottom w:val="none" w:sz="0" w:space="0" w:color="auto"/>
        <w:right w:val="none" w:sz="0" w:space="0" w:color="auto"/>
      </w:divBdr>
    </w:div>
    <w:div w:id="1137336295">
      <w:bodyDiv w:val="1"/>
      <w:marLeft w:val="0"/>
      <w:marRight w:val="0"/>
      <w:marTop w:val="0"/>
      <w:marBottom w:val="0"/>
      <w:divBdr>
        <w:top w:val="none" w:sz="0" w:space="0" w:color="auto"/>
        <w:left w:val="none" w:sz="0" w:space="0" w:color="auto"/>
        <w:bottom w:val="none" w:sz="0" w:space="0" w:color="auto"/>
        <w:right w:val="none" w:sz="0" w:space="0" w:color="auto"/>
      </w:divBdr>
    </w:div>
    <w:div w:id="1157300849">
      <w:bodyDiv w:val="1"/>
      <w:marLeft w:val="0"/>
      <w:marRight w:val="0"/>
      <w:marTop w:val="0"/>
      <w:marBottom w:val="0"/>
      <w:divBdr>
        <w:top w:val="none" w:sz="0" w:space="0" w:color="auto"/>
        <w:left w:val="none" w:sz="0" w:space="0" w:color="auto"/>
        <w:bottom w:val="none" w:sz="0" w:space="0" w:color="auto"/>
        <w:right w:val="none" w:sz="0" w:space="0" w:color="auto"/>
      </w:divBdr>
    </w:div>
    <w:div w:id="1166746639">
      <w:bodyDiv w:val="1"/>
      <w:marLeft w:val="0"/>
      <w:marRight w:val="0"/>
      <w:marTop w:val="0"/>
      <w:marBottom w:val="0"/>
      <w:divBdr>
        <w:top w:val="none" w:sz="0" w:space="0" w:color="auto"/>
        <w:left w:val="none" w:sz="0" w:space="0" w:color="auto"/>
        <w:bottom w:val="none" w:sz="0" w:space="0" w:color="auto"/>
        <w:right w:val="none" w:sz="0" w:space="0" w:color="auto"/>
      </w:divBdr>
    </w:div>
    <w:div w:id="1231308777">
      <w:bodyDiv w:val="1"/>
      <w:marLeft w:val="0"/>
      <w:marRight w:val="0"/>
      <w:marTop w:val="0"/>
      <w:marBottom w:val="0"/>
      <w:divBdr>
        <w:top w:val="none" w:sz="0" w:space="0" w:color="auto"/>
        <w:left w:val="none" w:sz="0" w:space="0" w:color="auto"/>
        <w:bottom w:val="none" w:sz="0" w:space="0" w:color="auto"/>
        <w:right w:val="none" w:sz="0" w:space="0" w:color="auto"/>
      </w:divBdr>
      <w:divsChild>
        <w:div w:id="969238517">
          <w:marLeft w:val="0"/>
          <w:marRight w:val="0"/>
          <w:marTop w:val="0"/>
          <w:marBottom w:val="0"/>
          <w:divBdr>
            <w:top w:val="none" w:sz="0" w:space="0" w:color="auto"/>
            <w:left w:val="none" w:sz="0" w:space="0" w:color="auto"/>
            <w:bottom w:val="none" w:sz="0" w:space="0" w:color="auto"/>
            <w:right w:val="none" w:sz="0" w:space="0" w:color="auto"/>
          </w:divBdr>
        </w:div>
      </w:divsChild>
    </w:div>
    <w:div w:id="1242107771">
      <w:bodyDiv w:val="1"/>
      <w:marLeft w:val="0"/>
      <w:marRight w:val="0"/>
      <w:marTop w:val="0"/>
      <w:marBottom w:val="0"/>
      <w:divBdr>
        <w:top w:val="none" w:sz="0" w:space="0" w:color="auto"/>
        <w:left w:val="none" w:sz="0" w:space="0" w:color="auto"/>
        <w:bottom w:val="none" w:sz="0" w:space="0" w:color="auto"/>
        <w:right w:val="none" w:sz="0" w:space="0" w:color="auto"/>
      </w:divBdr>
      <w:divsChild>
        <w:div w:id="2031835081">
          <w:marLeft w:val="0"/>
          <w:marRight w:val="0"/>
          <w:marTop w:val="0"/>
          <w:marBottom w:val="0"/>
          <w:divBdr>
            <w:top w:val="none" w:sz="0" w:space="0" w:color="auto"/>
            <w:left w:val="none" w:sz="0" w:space="0" w:color="auto"/>
            <w:bottom w:val="none" w:sz="0" w:space="0" w:color="auto"/>
            <w:right w:val="none" w:sz="0" w:space="0" w:color="auto"/>
          </w:divBdr>
          <w:divsChild>
            <w:div w:id="113718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3927">
      <w:bodyDiv w:val="1"/>
      <w:marLeft w:val="0"/>
      <w:marRight w:val="0"/>
      <w:marTop w:val="0"/>
      <w:marBottom w:val="0"/>
      <w:divBdr>
        <w:top w:val="none" w:sz="0" w:space="0" w:color="auto"/>
        <w:left w:val="none" w:sz="0" w:space="0" w:color="auto"/>
        <w:bottom w:val="none" w:sz="0" w:space="0" w:color="auto"/>
        <w:right w:val="none" w:sz="0" w:space="0" w:color="auto"/>
      </w:divBdr>
      <w:divsChild>
        <w:div w:id="928924949">
          <w:marLeft w:val="0"/>
          <w:marRight w:val="0"/>
          <w:marTop w:val="0"/>
          <w:marBottom w:val="0"/>
          <w:divBdr>
            <w:top w:val="none" w:sz="0" w:space="0" w:color="auto"/>
            <w:left w:val="none" w:sz="0" w:space="0" w:color="auto"/>
            <w:bottom w:val="none" w:sz="0" w:space="0" w:color="auto"/>
            <w:right w:val="none" w:sz="0" w:space="0" w:color="auto"/>
          </w:divBdr>
          <w:divsChild>
            <w:div w:id="1730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5771">
      <w:bodyDiv w:val="1"/>
      <w:marLeft w:val="0"/>
      <w:marRight w:val="0"/>
      <w:marTop w:val="0"/>
      <w:marBottom w:val="0"/>
      <w:divBdr>
        <w:top w:val="none" w:sz="0" w:space="0" w:color="auto"/>
        <w:left w:val="none" w:sz="0" w:space="0" w:color="auto"/>
        <w:bottom w:val="none" w:sz="0" w:space="0" w:color="auto"/>
        <w:right w:val="none" w:sz="0" w:space="0" w:color="auto"/>
      </w:divBdr>
      <w:divsChild>
        <w:div w:id="1207373897">
          <w:marLeft w:val="0"/>
          <w:marRight w:val="0"/>
          <w:marTop w:val="0"/>
          <w:marBottom w:val="0"/>
          <w:divBdr>
            <w:top w:val="none" w:sz="0" w:space="0" w:color="auto"/>
            <w:left w:val="none" w:sz="0" w:space="0" w:color="auto"/>
            <w:bottom w:val="none" w:sz="0" w:space="0" w:color="auto"/>
            <w:right w:val="none" w:sz="0" w:space="0" w:color="auto"/>
          </w:divBdr>
          <w:divsChild>
            <w:div w:id="1356031762">
              <w:marLeft w:val="0"/>
              <w:marRight w:val="0"/>
              <w:marTop w:val="0"/>
              <w:marBottom w:val="0"/>
              <w:divBdr>
                <w:top w:val="none" w:sz="0" w:space="0" w:color="auto"/>
                <w:left w:val="none" w:sz="0" w:space="0" w:color="auto"/>
                <w:bottom w:val="none" w:sz="0" w:space="0" w:color="auto"/>
                <w:right w:val="none" w:sz="0" w:space="0" w:color="auto"/>
              </w:divBdr>
            </w:div>
            <w:div w:id="1310136238">
              <w:marLeft w:val="0"/>
              <w:marRight w:val="0"/>
              <w:marTop w:val="0"/>
              <w:marBottom w:val="0"/>
              <w:divBdr>
                <w:top w:val="none" w:sz="0" w:space="0" w:color="auto"/>
                <w:left w:val="none" w:sz="0" w:space="0" w:color="auto"/>
                <w:bottom w:val="none" w:sz="0" w:space="0" w:color="auto"/>
                <w:right w:val="none" w:sz="0" w:space="0" w:color="auto"/>
              </w:divBdr>
            </w:div>
            <w:div w:id="2146965642">
              <w:marLeft w:val="0"/>
              <w:marRight w:val="0"/>
              <w:marTop w:val="0"/>
              <w:marBottom w:val="0"/>
              <w:divBdr>
                <w:top w:val="none" w:sz="0" w:space="0" w:color="auto"/>
                <w:left w:val="none" w:sz="0" w:space="0" w:color="auto"/>
                <w:bottom w:val="none" w:sz="0" w:space="0" w:color="auto"/>
                <w:right w:val="none" w:sz="0" w:space="0" w:color="auto"/>
              </w:divBdr>
            </w:div>
            <w:div w:id="1976443387">
              <w:marLeft w:val="0"/>
              <w:marRight w:val="0"/>
              <w:marTop w:val="0"/>
              <w:marBottom w:val="0"/>
              <w:divBdr>
                <w:top w:val="none" w:sz="0" w:space="0" w:color="auto"/>
                <w:left w:val="none" w:sz="0" w:space="0" w:color="auto"/>
                <w:bottom w:val="none" w:sz="0" w:space="0" w:color="auto"/>
                <w:right w:val="none" w:sz="0" w:space="0" w:color="auto"/>
              </w:divBdr>
            </w:div>
            <w:div w:id="525221102">
              <w:marLeft w:val="0"/>
              <w:marRight w:val="0"/>
              <w:marTop w:val="0"/>
              <w:marBottom w:val="0"/>
              <w:divBdr>
                <w:top w:val="none" w:sz="0" w:space="0" w:color="auto"/>
                <w:left w:val="none" w:sz="0" w:space="0" w:color="auto"/>
                <w:bottom w:val="none" w:sz="0" w:space="0" w:color="auto"/>
                <w:right w:val="none" w:sz="0" w:space="0" w:color="auto"/>
              </w:divBdr>
            </w:div>
            <w:div w:id="137117305">
              <w:marLeft w:val="0"/>
              <w:marRight w:val="0"/>
              <w:marTop w:val="0"/>
              <w:marBottom w:val="0"/>
              <w:divBdr>
                <w:top w:val="none" w:sz="0" w:space="0" w:color="auto"/>
                <w:left w:val="none" w:sz="0" w:space="0" w:color="auto"/>
                <w:bottom w:val="none" w:sz="0" w:space="0" w:color="auto"/>
                <w:right w:val="none" w:sz="0" w:space="0" w:color="auto"/>
              </w:divBdr>
            </w:div>
            <w:div w:id="1203518069">
              <w:marLeft w:val="0"/>
              <w:marRight w:val="0"/>
              <w:marTop w:val="0"/>
              <w:marBottom w:val="0"/>
              <w:divBdr>
                <w:top w:val="none" w:sz="0" w:space="0" w:color="auto"/>
                <w:left w:val="none" w:sz="0" w:space="0" w:color="auto"/>
                <w:bottom w:val="none" w:sz="0" w:space="0" w:color="auto"/>
                <w:right w:val="none" w:sz="0" w:space="0" w:color="auto"/>
              </w:divBdr>
            </w:div>
            <w:div w:id="1126239875">
              <w:marLeft w:val="0"/>
              <w:marRight w:val="0"/>
              <w:marTop w:val="0"/>
              <w:marBottom w:val="0"/>
              <w:divBdr>
                <w:top w:val="none" w:sz="0" w:space="0" w:color="auto"/>
                <w:left w:val="none" w:sz="0" w:space="0" w:color="auto"/>
                <w:bottom w:val="none" w:sz="0" w:space="0" w:color="auto"/>
                <w:right w:val="none" w:sz="0" w:space="0" w:color="auto"/>
              </w:divBdr>
            </w:div>
            <w:div w:id="1140804402">
              <w:marLeft w:val="0"/>
              <w:marRight w:val="0"/>
              <w:marTop w:val="0"/>
              <w:marBottom w:val="0"/>
              <w:divBdr>
                <w:top w:val="none" w:sz="0" w:space="0" w:color="auto"/>
                <w:left w:val="none" w:sz="0" w:space="0" w:color="auto"/>
                <w:bottom w:val="none" w:sz="0" w:space="0" w:color="auto"/>
                <w:right w:val="none" w:sz="0" w:space="0" w:color="auto"/>
              </w:divBdr>
            </w:div>
            <w:div w:id="1683782541">
              <w:marLeft w:val="0"/>
              <w:marRight w:val="0"/>
              <w:marTop w:val="0"/>
              <w:marBottom w:val="0"/>
              <w:divBdr>
                <w:top w:val="none" w:sz="0" w:space="0" w:color="auto"/>
                <w:left w:val="none" w:sz="0" w:space="0" w:color="auto"/>
                <w:bottom w:val="none" w:sz="0" w:space="0" w:color="auto"/>
                <w:right w:val="none" w:sz="0" w:space="0" w:color="auto"/>
              </w:divBdr>
            </w:div>
            <w:div w:id="119151754">
              <w:marLeft w:val="0"/>
              <w:marRight w:val="0"/>
              <w:marTop w:val="0"/>
              <w:marBottom w:val="0"/>
              <w:divBdr>
                <w:top w:val="none" w:sz="0" w:space="0" w:color="auto"/>
                <w:left w:val="none" w:sz="0" w:space="0" w:color="auto"/>
                <w:bottom w:val="none" w:sz="0" w:space="0" w:color="auto"/>
                <w:right w:val="none" w:sz="0" w:space="0" w:color="auto"/>
              </w:divBdr>
            </w:div>
            <w:div w:id="1873112766">
              <w:marLeft w:val="0"/>
              <w:marRight w:val="0"/>
              <w:marTop w:val="0"/>
              <w:marBottom w:val="0"/>
              <w:divBdr>
                <w:top w:val="none" w:sz="0" w:space="0" w:color="auto"/>
                <w:left w:val="none" w:sz="0" w:space="0" w:color="auto"/>
                <w:bottom w:val="none" w:sz="0" w:space="0" w:color="auto"/>
                <w:right w:val="none" w:sz="0" w:space="0" w:color="auto"/>
              </w:divBdr>
            </w:div>
            <w:div w:id="179395246">
              <w:marLeft w:val="0"/>
              <w:marRight w:val="0"/>
              <w:marTop w:val="0"/>
              <w:marBottom w:val="0"/>
              <w:divBdr>
                <w:top w:val="none" w:sz="0" w:space="0" w:color="auto"/>
                <w:left w:val="none" w:sz="0" w:space="0" w:color="auto"/>
                <w:bottom w:val="none" w:sz="0" w:space="0" w:color="auto"/>
                <w:right w:val="none" w:sz="0" w:space="0" w:color="auto"/>
              </w:divBdr>
            </w:div>
            <w:div w:id="2005158652">
              <w:marLeft w:val="0"/>
              <w:marRight w:val="0"/>
              <w:marTop w:val="0"/>
              <w:marBottom w:val="0"/>
              <w:divBdr>
                <w:top w:val="none" w:sz="0" w:space="0" w:color="auto"/>
                <w:left w:val="none" w:sz="0" w:space="0" w:color="auto"/>
                <w:bottom w:val="none" w:sz="0" w:space="0" w:color="auto"/>
                <w:right w:val="none" w:sz="0" w:space="0" w:color="auto"/>
              </w:divBdr>
            </w:div>
            <w:div w:id="835413196">
              <w:marLeft w:val="0"/>
              <w:marRight w:val="0"/>
              <w:marTop w:val="0"/>
              <w:marBottom w:val="0"/>
              <w:divBdr>
                <w:top w:val="none" w:sz="0" w:space="0" w:color="auto"/>
                <w:left w:val="none" w:sz="0" w:space="0" w:color="auto"/>
                <w:bottom w:val="none" w:sz="0" w:space="0" w:color="auto"/>
                <w:right w:val="none" w:sz="0" w:space="0" w:color="auto"/>
              </w:divBdr>
            </w:div>
            <w:div w:id="2083406496">
              <w:marLeft w:val="0"/>
              <w:marRight w:val="0"/>
              <w:marTop w:val="0"/>
              <w:marBottom w:val="0"/>
              <w:divBdr>
                <w:top w:val="none" w:sz="0" w:space="0" w:color="auto"/>
                <w:left w:val="none" w:sz="0" w:space="0" w:color="auto"/>
                <w:bottom w:val="none" w:sz="0" w:space="0" w:color="auto"/>
                <w:right w:val="none" w:sz="0" w:space="0" w:color="auto"/>
              </w:divBdr>
            </w:div>
            <w:div w:id="279384337">
              <w:marLeft w:val="0"/>
              <w:marRight w:val="0"/>
              <w:marTop w:val="0"/>
              <w:marBottom w:val="0"/>
              <w:divBdr>
                <w:top w:val="none" w:sz="0" w:space="0" w:color="auto"/>
                <w:left w:val="none" w:sz="0" w:space="0" w:color="auto"/>
                <w:bottom w:val="none" w:sz="0" w:space="0" w:color="auto"/>
                <w:right w:val="none" w:sz="0" w:space="0" w:color="auto"/>
              </w:divBdr>
            </w:div>
            <w:div w:id="1269049246">
              <w:marLeft w:val="0"/>
              <w:marRight w:val="0"/>
              <w:marTop w:val="0"/>
              <w:marBottom w:val="0"/>
              <w:divBdr>
                <w:top w:val="none" w:sz="0" w:space="0" w:color="auto"/>
                <w:left w:val="none" w:sz="0" w:space="0" w:color="auto"/>
                <w:bottom w:val="none" w:sz="0" w:space="0" w:color="auto"/>
                <w:right w:val="none" w:sz="0" w:space="0" w:color="auto"/>
              </w:divBdr>
            </w:div>
            <w:div w:id="1609701928">
              <w:marLeft w:val="0"/>
              <w:marRight w:val="0"/>
              <w:marTop w:val="0"/>
              <w:marBottom w:val="0"/>
              <w:divBdr>
                <w:top w:val="none" w:sz="0" w:space="0" w:color="auto"/>
                <w:left w:val="none" w:sz="0" w:space="0" w:color="auto"/>
                <w:bottom w:val="none" w:sz="0" w:space="0" w:color="auto"/>
                <w:right w:val="none" w:sz="0" w:space="0" w:color="auto"/>
              </w:divBdr>
            </w:div>
            <w:div w:id="2006738052">
              <w:marLeft w:val="0"/>
              <w:marRight w:val="0"/>
              <w:marTop w:val="0"/>
              <w:marBottom w:val="0"/>
              <w:divBdr>
                <w:top w:val="none" w:sz="0" w:space="0" w:color="auto"/>
                <w:left w:val="none" w:sz="0" w:space="0" w:color="auto"/>
                <w:bottom w:val="none" w:sz="0" w:space="0" w:color="auto"/>
                <w:right w:val="none" w:sz="0" w:space="0" w:color="auto"/>
              </w:divBdr>
            </w:div>
            <w:div w:id="804814084">
              <w:marLeft w:val="0"/>
              <w:marRight w:val="0"/>
              <w:marTop w:val="0"/>
              <w:marBottom w:val="0"/>
              <w:divBdr>
                <w:top w:val="none" w:sz="0" w:space="0" w:color="auto"/>
                <w:left w:val="none" w:sz="0" w:space="0" w:color="auto"/>
                <w:bottom w:val="none" w:sz="0" w:space="0" w:color="auto"/>
                <w:right w:val="none" w:sz="0" w:space="0" w:color="auto"/>
              </w:divBdr>
            </w:div>
            <w:div w:id="798452695">
              <w:marLeft w:val="0"/>
              <w:marRight w:val="0"/>
              <w:marTop w:val="0"/>
              <w:marBottom w:val="0"/>
              <w:divBdr>
                <w:top w:val="none" w:sz="0" w:space="0" w:color="auto"/>
                <w:left w:val="none" w:sz="0" w:space="0" w:color="auto"/>
                <w:bottom w:val="none" w:sz="0" w:space="0" w:color="auto"/>
                <w:right w:val="none" w:sz="0" w:space="0" w:color="auto"/>
              </w:divBdr>
            </w:div>
            <w:div w:id="1293903727">
              <w:marLeft w:val="0"/>
              <w:marRight w:val="0"/>
              <w:marTop w:val="0"/>
              <w:marBottom w:val="0"/>
              <w:divBdr>
                <w:top w:val="none" w:sz="0" w:space="0" w:color="auto"/>
                <w:left w:val="none" w:sz="0" w:space="0" w:color="auto"/>
                <w:bottom w:val="none" w:sz="0" w:space="0" w:color="auto"/>
                <w:right w:val="none" w:sz="0" w:space="0" w:color="auto"/>
              </w:divBdr>
            </w:div>
            <w:div w:id="591862988">
              <w:marLeft w:val="0"/>
              <w:marRight w:val="0"/>
              <w:marTop w:val="0"/>
              <w:marBottom w:val="0"/>
              <w:divBdr>
                <w:top w:val="none" w:sz="0" w:space="0" w:color="auto"/>
                <w:left w:val="none" w:sz="0" w:space="0" w:color="auto"/>
                <w:bottom w:val="none" w:sz="0" w:space="0" w:color="auto"/>
                <w:right w:val="none" w:sz="0" w:space="0" w:color="auto"/>
              </w:divBdr>
            </w:div>
            <w:div w:id="1437403956">
              <w:marLeft w:val="0"/>
              <w:marRight w:val="0"/>
              <w:marTop w:val="0"/>
              <w:marBottom w:val="0"/>
              <w:divBdr>
                <w:top w:val="none" w:sz="0" w:space="0" w:color="auto"/>
                <w:left w:val="none" w:sz="0" w:space="0" w:color="auto"/>
                <w:bottom w:val="none" w:sz="0" w:space="0" w:color="auto"/>
                <w:right w:val="none" w:sz="0" w:space="0" w:color="auto"/>
              </w:divBdr>
            </w:div>
            <w:div w:id="1714232272">
              <w:marLeft w:val="0"/>
              <w:marRight w:val="0"/>
              <w:marTop w:val="0"/>
              <w:marBottom w:val="0"/>
              <w:divBdr>
                <w:top w:val="none" w:sz="0" w:space="0" w:color="auto"/>
                <w:left w:val="none" w:sz="0" w:space="0" w:color="auto"/>
                <w:bottom w:val="none" w:sz="0" w:space="0" w:color="auto"/>
                <w:right w:val="none" w:sz="0" w:space="0" w:color="auto"/>
              </w:divBdr>
            </w:div>
            <w:div w:id="340203189">
              <w:marLeft w:val="0"/>
              <w:marRight w:val="0"/>
              <w:marTop w:val="0"/>
              <w:marBottom w:val="0"/>
              <w:divBdr>
                <w:top w:val="none" w:sz="0" w:space="0" w:color="auto"/>
                <w:left w:val="none" w:sz="0" w:space="0" w:color="auto"/>
                <w:bottom w:val="none" w:sz="0" w:space="0" w:color="auto"/>
                <w:right w:val="none" w:sz="0" w:space="0" w:color="auto"/>
              </w:divBdr>
            </w:div>
            <w:div w:id="878710046">
              <w:marLeft w:val="0"/>
              <w:marRight w:val="0"/>
              <w:marTop w:val="0"/>
              <w:marBottom w:val="0"/>
              <w:divBdr>
                <w:top w:val="none" w:sz="0" w:space="0" w:color="auto"/>
                <w:left w:val="none" w:sz="0" w:space="0" w:color="auto"/>
                <w:bottom w:val="none" w:sz="0" w:space="0" w:color="auto"/>
                <w:right w:val="none" w:sz="0" w:space="0" w:color="auto"/>
              </w:divBdr>
            </w:div>
            <w:div w:id="1117062830">
              <w:marLeft w:val="0"/>
              <w:marRight w:val="0"/>
              <w:marTop w:val="0"/>
              <w:marBottom w:val="0"/>
              <w:divBdr>
                <w:top w:val="none" w:sz="0" w:space="0" w:color="auto"/>
                <w:left w:val="none" w:sz="0" w:space="0" w:color="auto"/>
                <w:bottom w:val="none" w:sz="0" w:space="0" w:color="auto"/>
                <w:right w:val="none" w:sz="0" w:space="0" w:color="auto"/>
              </w:divBdr>
            </w:div>
            <w:div w:id="1278219118">
              <w:marLeft w:val="0"/>
              <w:marRight w:val="0"/>
              <w:marTop w:val="0"/>
              <w:marBottom w:val="0"/>
              <w:divBdr>
                <w:top w:val="none" w:sz="0" w:space="0" w:color="auto"/>
                <w:left w:val="none" w:sz="0" w:space="0" w:color="auto"/>
                <w:bottom w:val="none" w:sz="0" w:space="0" w:color="auto"/>
                <w:right w:val="none" w:sz="0" w:space="0" w:color="auto"/>
              </w:divBdr>
            </w:div>
            <w:div w:id="1648586531">
              <w:marLeft w:val="0"/>
              <w:marRight w:val="0"/>
              <w:marTop w:val="0"/>
              <w:marBottom w:val="0"/>
              <w:divBdr>
                <w:top w:val="none" w:sz="0" w:space="0" w:color="auto"/>
                <w:left w:val="none" w:sz="0" w:space="0" w:color="auto"/>
                <w:bottom w:val="none" w:sz="0" w:space="0" w:color="auto"/>
                <w:right w:val="none" w:sz="0" w:space="0" w:color="auto"/>
              </w:divBdr>
            </w:div>
            <w:div w:id="1272517523">
              <w:marLeft w:val="0"/>
              <w:marRight w:val="0"/>
              <w:marTop w:val="0"/>
              <w:marBottom w:val="0"/>
              <w:divBdr>
                <w:top w:val="none" w:sz="0" w:space="0" w:color="auto"/>
                <w:left w:val="none" w:sz="0" w:space="0" w:color="auto"/>
                <w:bottom w:val="none" w:sz="0" w:space="0" w:color="auto"/>
                <w:right w:val="none" w:sz="0" w:space="0" w:color="auto"/>
              </w:divBdr>
            </w:div>
            <w:div w:id="237792631">
              <w:marLeft w:val="0"/>
              <w:marRight w:val="0"/>
              <w:marTop w:val="0"/>
              <w:marBottom w:val="0"/>
              <w:divBdr>
                <w:top w:val="none" w:sz="0" w:space="0" w:color="auto"/>
                <w:left w:val="none" w:sz="0" w:space="0" w:color="auto"/>
                <w:bottom w:val="none" w:sz="0" w:space="0" w:color="auto"/>
                <w:right w:val="none" w:sz="0" w:space="0" w:color="auto"/>
              </w:divBdr>
            </w:div>
            <w:div w:id="217791757">
              <w:marLeft w:val="0"/>
              <w:marRight w:val="0"/>
              <w:marTop w:val="0"/>
              <w:marBottom w:val="0"/>
              <w:divBdr>
                <w:top w:val="none" w:sz="0" w:space="0" w:color="auto"/>
                <w:left w:val="none" w:sz="0" w:space="0" w:color="auto"/>
                <w:bottom w:val="none" w:sz="0" w:space="0" w:color="auto"/>
                <w:right w:val="none" w:sz="0" w:space="0" w:color="auto"/>
              </w:divBdr>
            </w:div>
            <w:div w:id="1005061687">
              <w:marLeft w:val="0"/>
              <w:marRight w:val="0"/>
              <w:marTop w:val="0"/>
              <w:marBottom w:val="0"/>
              <w:divBdr>
                <w:top w:val="none" w:sz="0" w:space="0" w:color="auto"/>
                <w:left w:val="none" w:sz="0" w:space="0" w:color="auto"/>
                <w:bottom w:val="none" w:sz="0" w:space="0" w:color="auto"/>
                <w:right w:val="none" w:sz="0" w:space="0" w:color="auto"/>
              </w:divBdr>
            </w:div>
            <w:div w:id="2114668396">
              <w:marLeft w:val="0"/>
              <w:marRight w:val="0"/>
              <w:marTop w:val="0"/>
              <w:marBottom w:val="0"/>
              <w:divBdr>
                <w:top w:val="none" w:sz="0" w:space="0" w:color="auto"/>
                <w:left w:val="none" w:sz="0" w:space="0" w:color="auto"/>
                <w:bottom w:val="none" w:sz="0" w:space="0" w:color="auto"/>
                <w:right w:val="none" w:sz="0" w:space="0" w:color="auto"/>
              </w:divBdr>
            </w:div>
            <w:div w:id="104080092">
              <w:marLeft w:val="0"/>
              <w:marRight w:val="0"/>
              <w:marTop w:val="0"/>
              <w:marBottom w:val="0"/>
              <w:divBdr>
                <w:top w:val="none" w:sz="0" w:space="0" w:color="auto"/>
                <w:left w:val="none" w:sz="0" w:space="0" w:color="auto"/>
                <w:bottom w:val="none" w:sz="0" w:space="0" w:color="auto"/>
                <w:right w:val="none" w:sz="0" w:space="0" w:color="auto"/>
              </w:divBdr>
            </w:div>
            <w:div w:id="1834374760">
              <w:marLeft w:val="0"/>
              <w:marRight w:val="0"/>
              <w:marTop w:val="0"/>
              <w:marBottom w:val="0"/>
              <w:divBdr>
                <w:top w:val="none" w:sz="0" w:space="0" w:color="auto"/>
                <w:left w:val="none" w:sz="0" w:space="0" w:color="auto"/>
                <w:bottom w:val="none" w:sz="0" w:space="0" w:color="auto"/>
                <w:right w:val="none" w:sz="0" w:space="0" w:color="auto"/>
              </w:divBdr>
            </w:div>
            <w:div w:id="1863125474">
              <w:marLeft w:val="0"/>
              <w:marRight w:val="0"/>
              <w:marTop w:val="0"/>
              <w:marBottom w:val="0"/>
              <w:divBdr>
                <w:top w:val="none" w:sz="0" w:space="0" w:color="auto"/>
                <w:left w:val="none" w:sz="0" w:space="0" w:color="auto"/>
                <w:bottom w:val="none" w:sz="0" w:space="0" w:color="auto"/>
                <w:right w:val="none" w:sz="0" w:space="0" w:color="auto"/>
              </w:divBdr>
            </w:div>
            <w:div w:id="790172945">
              <w:marLeft w:val="0"/>
              <w:marRight w:val="0"/>
              <w:marTop w:val="0"/>
              <w:marBottom w:val="0"/>
              <w:divBdr>
                <w:top w:val="none" w:sz="0" w:space="0" w:color="auto"/>
                <w:left w:val="none" w:sz="0" w:space="0" w:color="auto"/>
                <w:bottom w:val="none" w:sz="0" w:space="0" w:color="auto"/>
                <w:right w:val="none" w:sz="0" w:space="0" w:color="auto"/>
              </w:divBdr>
            </w:div>
            <w:div w:id="1084449852">
              <w:marLeft w:val="0"/>
              <w:marRight w:val="0"/>
              <w:marTop w:val="0"/>
              <w:marBottom w:val="0"/>
              <w:divBdr>
                <w:top w:val="none" w:sz="0" w:space="0" w:color="auto"/>
                <w:left w:val="none" w:sz="0" w:space="0" w:color="auto"/>
                <w:bottom w:val="none" w:sz="0" w:space="0" w:color="auto"/>
                <w:right w:val="none" w:sz="0" w:space="0" w:color="auto"/>
              </w:divBdr>
            </w:div>
            <w:div w:id="137769689">
              <w:marLeft w:val="0"/>
              <w:marRight w:val="0"/>
              <w:marTop w:val="0"/>
              <w:marBottom w:val="0"/>
              <w:divBdr>
                <w:top w:val="none" w:sz="0" w:space="0" w:color="auto"/>
                <w:left w:val="none" w:sz="0" w:space="0" w:color="auto"/>
                <w:bottom w:val="none" w:sz="0" w:space="0" w:color="auto"/>
                <w:right w:val="none" w:sz="0" w:space="0" w:color="auto"/>
              </w:divBdr>
            </w:div>
            <w:div w:id="871305757">
              <w:marLeft w:val="0"/>
              <w:marRight w:val="0"/>
              <w:marTop w:val="0"/>
              <w:marBottom w:val="0"/>
              <w:divBdr>
                <w:top w:val="none" w:sz="0" w:space="0" w:color="auto"/>
                <w:left w:val="none" w:sz="0" w:space="0" w:color="auto"/>
                <w:bottom w:val="none" w:sz="0" w:space="0" w:color="auto"/>
                <w:right w:val="none" w:sz="0" w:space="0" w:color="auto"/>
              </w:divBdr>
            </w:div>
            <w:div w:id="1994404092">
              <w:marLeft w:val="0"/>
              <w:marRight w:val="0"/>
              <w:marTop w:val="0"/>
              <w:marBottom w:val="0"/>
              <w:divBdr>
                <w:top w:val="none" w:sz="0" w:space="0" w:color="auto"/>
                <w:left w:val="none" w:sz="0" w:space="0" w:color="auto"/>
                <w:bottom w:val="none" w:sz="0" w:space="0" w:color="auto"/>
                <w:right w:val="none" w:sz="0" w:space="0" w:color="auto"/>
              </w:divBdr>
            </w:div>
            <w:div w:id="1407453121">
              <w:marLeft w:val="0"/>
              <w:marRight w:val="0"/>
              <w:marTop w:val="0"/>
              <w:marBottom w:val="0"/>
              <w:divBdr>
                <w:top w:val="none" w:sz="0" w:space="0" w:color="auto"/>
                <w:left w:val="none" w:sz="0" w:space="0" w:color="auto"/>
                <w:bottom w:val="none" w:sz="0" w:space="0" w:color="auto"/>
                <w:right w:val="none" w:sz="0" w:space="0" w:color="auto"/>
              </w:divBdr>
            </w:div>
            <w:div w:id="1924562235">
              <w:marLeft w:val="0"/>
              <w:marRight w:val="0"/>
              <w:marTop w:val="0"/>
              <w:marBottom w:val="0"/>
              <w:divBdr>
                <w:top w:val="none" w:sz="0" w:space="0" w:color="auto"/>
                <w:left w:val="none" w:sz="0" w:space="0" w:color="auto"/>
                <w:bottom w:val="none" w:sz="0" w:space="0" w:color="auto"/>
                <w:right w:val="none" w:sz="0" w:space="0" w:color="auto"/>
              </w:divBdr>
            </w:div>
            <w:div w:id="1743796613">
              <w:marLeft w:val="0"/>
              <w:marRight w:val="0"/>
              <w:marTop w:val="0"/>
              <w:marBottom w:val="0"/>
              <w:divBdr>
                <w:top w:val="none" w:sz="0" w:space="0" w:color="auto"/>
                <w:left w:val="none" w:sz="0" w:space="0" w:color="auto"/>
                <w:bottom w:val="none" w:sz="0" w:space="0" w:color="auto"/>
                <w:right w:val="none" w:sz="0" w:space="0" w:color="auto"/>
              </w:divBdr>
            </w:div>
            <w:div w:id="1321732341">
              <w:marLeft w:val="0"/>
              <w:marRight w:val="0"/>
              <w:marTop w:val="0"/>
              <w:marBottom w:val="0"/>
              <w:divBdr>
                <w:top w:val="none" w:sz="0" w:space="0" w:color="auto"/>
                <w:left w:val="none" w:sz="0" w:space="0" w:color="auto"/>
                <w:bottom w:val="none" w:sz="0" w:space="0" w:color="auto"/>
                <w:right w:val="none" w:sz="0" w:space="0" w:color="auto"/>
              </w:divBdr>
            </w:div>
            <w:div w:id="780681861">
              <w:marLeft w:val="0"/>
              <w:marRight w:val="0"/>
              <w:marTop w:val="0"/>
              <w:marBottom w:val="0"/>
              <w:divBdr>
                <w:top w:val="none" w:sz="0" w:space="0" w:color="auto"/>
                <w:left w:val="none" w:sz="0" w:space="0" w:color="auto"/>
                <w:bottom w:val="none" w:sz="0" w:space="0" w:color="auto"/>
                <w:right w:val="none" w:sz="0" w:space="0" w:color="auto"/>
              </w:divBdr>
            </w:div>
            <w:div w:id="346949382">
              <w:marLeft w:val="0"/>
              <w:marRight w:val="0"/>
              <w:marTop w:val="0"/>
              <w:marBottom w:val="0"/>
              <w:divBdr>
                <w:top w:val="none" w:sz="0" w:space="0" w:color="auto"/>
                <w:left w:val="none" w:sz="0" w:space="0" w:color="auto"/>
                <w:bottom w:val="none" w:sz="0" w:space="0" w:color="auto"/>
                <w:right w:val="none" w:sz="0" w:space="0" w:color="auto"/>
              </w:divBdr>
            </w:div>
            <w:div w:id="7367807">
              <w:marLeft w:val="0"/>
              <w:marRight w:val="0"/>
              <w:marTop w:val="0"/>
              <w:marBottom w:val="0"/>
              <w:divBdr>
                <w:top w:val="none" w:sz="0" w:space="0" w:color="auto"/>
                <w:left w:val="none" w:sz="0" w:space="0" w:color="auto"/>
                <w:bottom w:val="none" w:sz="0" w:space="0" w:color="auto"/>
                <w:right w:val="none" w:sz="0" w:space="0" w:color="auto"/>
              </w:divBdr>
            </w:div>
            <w:div w:id="1837383818">
              <w:marLeft w:val="0"/>
              <w:marRight w:val="0"/>
              <w:marTop w:val="0"/>
              <w:marBottom w:val="0"/>
              <w:divBdr>
                <w:top w:val="none" w:sz="0" w:space="0" w:color="auto"/>
                <w:left w:val="none" w:sz="0" w:space="0" w:color="auto"/>
                <w:bottom w:val="none" w:sz="0" w:space="0" w:color="auto"/>
                <w:right w:val="none" w:sz="0" w:space="0" w:color="auto"/>
              </w:divBdr>
            </w:div>
            <w:div w:id="2139759656">
              <w:marLeft w:val="0"/>
              <w:marRight w:val="0"/>
              <w:marTop w:val="0"/>
              <w:marBottom w:val="0"/>
              <w:divBdr>
                <w:top w:val="none" w:sz="0" w:space="0" w:color="auto"/>
                <w:left w:val="none" w:sz="0" w:space="0" w:color="auto"/>
                <w:bottom w:val="none" w:sz="0" w:space="0" w:color="auto"/>
                <w:right w:val="none" w:sz="0" w:space="0" w:color="auto"/>
              </w:divBdr>
            </w:div>
            <w:div w:id="814297657">
              <w:marLeft w:val="0"/>
              <w:marRight w:val="0"/>
              <w:marTop w:val="0"/>
              <w:marBottom w:val="0"/>
              <w:divBdr>
                <w:top w:val="none" w:sz="0" w:space="0" w:color="auto"/>
                <w:left w:val="none" w:sz="0" w:space="0" w:color="auto"/>
                <w:bottom w:val="none" w:sz="0" w:space="0" w:color="auto"/>
                <w:right w:val="none" w:sz="0" w:space="0" w:color="auto"/>
              </w:divBdr>
            </w:div>
            <w:div w:id="1561748552">
              <w:marLeft w:val="0"/>
              <w:marRight w:val="0"/>
              <w:marTop w:val="0"/>
              <w:marBottom w:val="0"/>
              <w:divBdr>
                <w:top w:val="none" w:sz="0" w:space="0" w:color="auto"/>
                <w:left w:val="none" w:sz="0" w:space="0" w:color="auto"/>
                <w:bottom w:val="none" w:sz="0" w:space="0" w:color="auto"/>
                <w:right w:val="none" w:sz="0" w:space="0" w:color="auto"/>
              </w:divBdr>
            </w:div>
            <w:div w:id="906040572">
              <w:marLeft w:val="0"/>
              <w:marRight w:val="0"/>
              <w:marTop w:val="0"/>
              <w:marBottom w:val="0"/>
              <w:divBdr>
                <w:top w:val="none" w:sz="0" w:space="0" w:color="auto"/>
                <w:left w:val="none" w:sz="0" w:space="0" w:color="auto"/>
                <w:bottom w:val="none" w:sz="0" w:space="0" w:color="auto"/>
                <w:right w:val="none" w:sz="0" w:space="0" w:color="auto"/>
              </w:divBdr>
            </w:div>
            <w:div w:id="592587622">
              <w:marLeft w:val="0"/>
              <w:marRight w:val="0"/>
              <w:marTop w:val="0"/>
              <w:marBottom w:val="0"/>
              <w:divBdr>
                <w:top w:val="none" w:sz="0" w:space="0" w:color="auto"/>
                <w:left w:val="none" w:sz="0" w:space="0" w:color="auto"/>
                <w:bottom w:val="none" w:sz="0" w:space="0" w:color="auto"/>
                <w:right w:val="none" w:sz="0" w:space="0" w:color="auto"/>
              </w:divBdr>
            </w:div>
            <w:div w:id="2105413647">
              <w:marLeft w:val="0"/>
              <w:marRight w:val="0"/>
              <w:marTop w:val="0"/>
              <w:marBottom w:val="0"/>
              <w:divBdr>
                <w:top w:val="none" w:sz="0" w:space="0" w:color="auto"/>
                <w:left w:val="none" w:sz="0" w:space="0" w:color="auto"/>
                <w:bottom w:val="none" w:sz="0" w:space="0" w:color="auto"/>
                <w:right w:val="none" w:sz="0" w:space="0" w:color="auto"/>
              </w:divBdr>
            </w:div>
            <w:div w:id="692418316">
              <w:marLeft w:val="0"/>
              <w:marRight w:val="0"/>
              <w:marTop w:val="0"/>
              <w:marBottom w:val="0"/>
              <w:divBdr>
                <w:top w:val="none" w:sz="0" w:space="0" w:color="auto"/>
                <w:left w:val="none" w:sz="0" w:space="0" w:color="auto"/>
                <w:bottom w:val="none" w:sz="0" w:space="0" w:color="auto"/>
                <w:right w:val="none" w:sz="0" w:space="0" w:color="auto"/>
              </w:divBdr>
            </w:div>
            <w:div w:id="812063238">
              <w:marLeft w:val="0"/>
              <w:marRight w:val="0"/>
              <w:marTop w:val="0"/>
              <w:marBottom w:val="0"/>
              <w:divBdr>
                <w:top w:val="none" w:sz="0" w:space="0" w:color="auto"/>
                <w:left w:val="none" w:sz="0" w:space="0" w:color="auto"/>
                <w:bottom w:val="none" w:sz="0" w:space="0" w:color="auto"/>
                <w:right w:val="none" w:sz="0" w:space="0" w:color="auto"/>
              </w:divBdr>
            </w:div>
            <w:div w:id="1887057347">
              <w:marLeft w:val="0"/>
              <w:marRight w:val="0"/>
              <w:marTop w:val="0"/>
              <w:marBottom w:val="0"/>
              <w:divBdr>
                <w:top w:val="none" w:sz="0" w:space="0" w:color="auto"/>
                <w:left w:val="none" w:sz="0" w:space="0" w:color="auto"/>
                <w:bottom w:val="none" w:sz="0" w:space="0" w:color="auto"/>
                <w:right w:val="none" w:sz="0" w:space="0" w:color="auto"/>
              </w:divBdr>
            </w:div>
            <w:div w:id="522479891">
              <w:marLeft w:val="0"/>
              <w:marRight w:val="0"/>
              <w:marTop w:val="0"/>
              <w:marBottom w:val="0"/>
              <w:divBdr>
                <w:top w:val="none" w:sz="0" w:space="0" w:color="auto"/>
                <w:left w:val="none" w:sz="0" w:space="0" w:color="auto"/>
                <w:bottom w:val="none" w:sz="0" w:space="0" w:color="auto"/>
                <w:right w:val="none" w:sz="0" w:space="0" w:color="auto"/>
              </w:divBdr>
            </w:div>
            <w:div w:id="350381937">
              <w:marLeft w:val="0"/>
              <w:marRight w:val="0"/>
              <w:marTop w:val="0"/>
              <w:marBottom w:val="0"/>
              <w:divBdr>
                <w:top w:val="none" w:sz="0" w:space="0" w:color="auto"/>
                <w:left w:val="none" w:sz="0" w:space="0" w:color="auto"/>
                <w:bottom w:val="none" w:sz="0" w:space="0" w:color="auto"/>
                <w:right w:val="none" w:sz="0" w:space="0" w:color="auto"/>
              </w:divBdr>
            </w:div>
            <w:div w:id="1930696979">
              <w:marLeft w:val="0"/>
              <w:marRight w:val="0"/>
              <w:marTop w:val="0"/>
              <w:marBottom w:val="0"/>
              <w:divBdr>
                <w:top w:val="none" w:sz="0" w:space="0" w:color="auto"/>
                <w:left w:val="none" w:sz="0" w:space="0" w:color="auto"/>
                <w:bottom w:val="none" w:sz="0" w:space="0" w:color="auto"/>
                <w:right w:val="none" w:sz="0" w:space="0" w:color="auto"/>
              </w:divBdr>
            </w:div>
            <w:div w:id="2085179196">
              <w:marLeft w:val="0"/>
              <w:marRight w:val="0"/>
              <w:marTop w:val="0"/>
              <w:marBottom w:val="0"/>
              <w:divBdr>
                <w:top w:val="none" w:sz="0" w:space="0" w:color="auto"/>
                <w:left w:val="none" w:sz="0" w:space="0" w:color="auto"/>
                <w:bottom w:val="none" w:sz="0" w:space="0" w:color="auto"/>
                <w:right w:val="none" w:sz="0" w:space="0" w:color="auto"/>
              </w:divBdr>
            </w:div>
            <w:div w:id="1601522165">
              <w:marLeft w:val="0"/>
              <w:marRight w:val="0"/>
              <w:marTop w:val="0"/>
              <w:marBottom w:val="0"/>
              <w:divBdr>
                <w:top w:val="none" w:sz="0" w:space="0" w:color="auto"/>
                <w:left w:val="none" w:sz="0" w:space="0" w:color="auto"/>
                <w:bottom w:val="none" w:sz="0" w:space="0" w:color="auto"/>
                <w:right w:val="none" w:sz="0" w:space="0" w:color="auto"/>
              </w:divBdr>
            </w:div>
            <w:div w:id="1475679099">
              <w:marLeft w:val="0"/>
              <w:marRight w:val="0"/>
              <w:marTop w:val="0"/>
              <w:marBottom w:val="0"/>
              <w:divBdr>
                <w:top w:val="none" w:sz="0" w:space="0" w:color="auto"/>
                <w:left w:val="none" w:sz="0" w:space="0" w:color="auto"/>
                <w:bottom w:val="none" w:sz="0" w:space="0" w:color="auto"/>
                <w:right w:val="none" w:sz="0" w:space="0" w:color="auto"/>
              </w:divBdr>
            </w:div>
            <w:div w:id="1524006828">
              <w:marLeft w:val="0"/>
              <w:marRight w:val="0"/>
              <w:marTop w:val="0"/>
              <w:marBottom w:val="0"/>
              <w:divBdr>
                <w:top w:val="none" w:sz="0" w:space="0" w:color="auto"/>
                <w:left w:val="none" w:sz="0" w:space="0" w:color="auto"/>
                <w:bottom w:val="none" w:sz="0" w:space="0" w:color="auto"/>
                <w:right w:val="none" w:sz="0" w:space="0" w:color="auto"/>
              </w:divBdr>
            </w:div>
            <w:div w:id="116874527">
              <w:marLeft w:val="0"/>
              <w:marRight w:val="0"/>
              <w:marTop w:val="0"/>
              <w:marBottom w:val="0"/>
              <w:divBdr>
                <w:top w:val="none" w:sz="0" w:space="0" w:color="auto"/>
                <w:left w:val="none" w:sz="0" w:space="0" w:color="auto"/>
                <w:bottom w:val="none" w:sz="0" w:space="0" w:color="auto"/>
                <w:right w:val="none" w:sz="0" w:space="0" w:color="auto"/>
              </w:divBdr>
            </w:div>
            <w:div w:id="194125438">
              <w:marLeft w:val="0"/>
              <w:marRight w:val="0"/>
              <w:marTop w:val="0"/>
              <w:marBottom w:val="0"/>
              <w:divBdr>
                <w:top w:val="none" w:sz="0" w:space="0" w:color="auto"/>
                <w:left w:val="none" w:sz="0" w:space="0" w:color="auto"/>
                <w:bottom w:val="none" w:sz="0" w:space="0" w:color="auto"/>
                <w:right w:val="none" w:sz="0" w:space="0" w:color="auto"/>
              </w:divBdr>
            </w:div>
            <w:div w:id="1188061640">
              <w:marLeft w:val="0"/>
              <w:marRight w:val="0"/>
              <w:marTop w:val="0"/>
              <w:marBottom w:val="0"/>
              <w:divBdr>
                <w:top w:val="none" w:sz="0" w:space="0" w:color="auto"/>
                <w:left w:val="none" w:sz="0" w:space="0" w:color="auto"/>
                <w:bottom w:val="none" w:sz="0" w:space="0" w:color="auto"/>
                <w:right w:val="none" w:sz="0" w:space="0" w:color="auto"/>
              </w:divBdr>
            </w:div>
            <w:div w:id="1558738606">
              <w:marLeft w:val="0"/>
              <w:marRight w:val="0"/>
              <w:marTop w:val="0"/>
              <w:marBottom w:val="0"/>
              <w:divBdr>
                <w:top w:val="none" w:sz="0" w:space="0" w:color="auto"/>
                <w:left w:val="none" w:sz="0" w:space="0" w:color="auto"/>
                <w:bottom w:val="none" w:sz="0" w:space="0" w:color="auto"/>
                <w:right w:val="none" w:sz="0" w:space="0" w:color="auto"/>
              </w:divBdr>
            </w:div>
            <w:div w:id="691103943">
              <w:marLeft w:val="0"/>
              <w:marRight w:val="0"/>
              <w:marTop w:val="0"/>
              <w:marBottom w:val="0"/>
              <w:divBdr>
                <w:top w:val="none" w:sz="0" w:space="0" w:color="auto"/>
                <w:left w:val="none" w:sz="0" w:space="0" w:color="auto"/>
                <w:bottom w:val="none" w:sz="0" w:space="0" w:color="auto"/>
                <w:right w:val="none" w:sz="0" w:space="0" w:color="auto"/>
              </w:divBdr>
            </w:div>
            <w:div w:id="1059405953">
              <w:marLeft w:val="0"/>
              <w:marRight w:val="0"/>
              <w:marTop w:val="0"/>
              <w:marBottom w:val="0"/>
              <w:divBdr>
                <w:top w:val="none" w:sz="0" w:space="0" w:color="auto"/>
                <w:left w:val="none" w:sz="0" w:space="0" w:color="auto"/>
                <w:bottom w:val="none" w:sz="0" w:space="0" w:color="auto"/>
                <w:right w:val="none" w:sz="0" w:space="0" w:color="auto"/>
              </w:divBdr>
            </w:div>
            <w:div w:id="958681630">
              <w:marLeft w:val="0"/>
              <w:marRight w:val="0"/>
              <w:marTop w:val="0"/>
              <w:marBottom w:val="0"/>
              <w:divBdr>
                <w:top w:val="none" w:sz="0" w:space="0" w:color="auto"/>
                <w:left w:val="none" w:sz="0" w:space="0" w:color="auto"/>
                <w:bottom w:val="none" w:sz="0" w:space="0" w:color="auto"/>
                <w:right w:val="none" w:sz="0" w:space="0" w:color="auto"/>
              </w:divBdr>
            </w:div>
            <w:div w:id="1601336533">
              <w:marLeft w:val="0"/>
              <w:marRight w:val="0"/>
              <w:marTop w:val="0"/>
              <w:marBottom w:val="0"/>
              <w:divBdr>
                <w:top w:val="none" w:sz="0" w:space="0" w:color="auto"/>
                <w:left w:val="none" w:sz="0" w:space="0" w:color="auto"/>
                <w:bottom w:val="none" w:sz="0" w:space="0" w:color="auto"/>
                <w:right w:val="none" w:sz="0" w:space="0" w:color="auto"/>
              </w:divBdr>
            </w:div>
            <w:div w:id="1271359504">
              <w:marLeft w:val="0"/>
              <w:marRight w:val="0"/>
              <w:marTop w:val="0"/>
              <w:marBottom w:val="0"/>
              <w:divBdr>
                <w:top w:val="none" w:sz="0" w:space="0" w:color="auto"/>
                <w:left w:val="none" w:sz="0" w:space="0" w:color="auto"/>
                <w:bottom w:val="none" w:sz="0" w:space="0" w:color="auto"/>
                <w:right w:val="none" w:sz="0" w:space="0" w:color="auto"/>
              </w:divBdr>
            </w:div>
            <w:div w:id="1208949445">
              <w:marLeft w:val="0"/>
              <w:marRight w:val="0"/>
              <w:marTop w:val="0"/>
              <w:marBottom w:val="0"/>
              <w:divBdr>
                <w:top w:val="none" w:sz="0" w:space="0" w:color="auto"/>
                <w:left w:val="none" w:sz="0" w:space="0" w:color="auto"/>
                <w:bottom w:val="none" w:sz="0" w:space="0" w:color="auto"/>
                <w:right w:val="none" w:sz="0" w:space="0" w:color="auto"/>
              </w:divBdr>
            </w:div>
            <w:div w:id="119956022">
              <w:marLeft w:val="0"/>
              <w:marRight w:val="0"/>
              <w:marTop w:val="0"/>
              <w:marBottom w:val="0"/>
              <w:divBdr>
                <w:top w:val="none" w:sz="0" w:space="0" w:color="auto"/>
                <w:left w:val="none" w:sz="0" w:space="0" w:color="auto"/>
                <w:bottom w:val="none" w:sz="0" w:space="0" w:color="auto"/>
                <w:right w:val="none" w:sz="0" w:space="0" w:color="auto"/>
              </w:divBdr>
            </w:div>
            <w:div w:id="1314681104">
              <w:marLeft w:val="0"/>
              <w:marRight w:val="0"/>
              <w:marTop w:val="0"/>
              <w:marBottom w:val="0"/>
              <w:divBdr>
                <w:top w:val="none" w:sz="0" w:space="0" w:color="auto"/>
                <w:left w:val="none" w:sz="0" w:space="0" w:color="auto"/>
                <w:bottom w:val="none" w:sz="0" w:space="0" w:color="auto"/>
                <w:right w:val="none" w:sz="0" w:space="0" w:color="auto"/>
              </w:divBdr>
            </w:div>
            <w:div w:id="184902087">
              <w:marLeft w:val="0"/>
              <w:marRight w:val="0"/>
              <w:marTop w:val="0"/>
              <w:marBottom w:val="0"/>
              <w:divBdr>
                <w:top w:val="none" w:sz="0" w:space="0" w:color="auto"/>
                <w:left w:val="none" w:sz="0" w:space="0" w:color="auto"/>
                <w:bottom w:val="none" w:sz="0" w:space="0" w:color="auto"/>
                <w:right w:val="none" w:sz="0" w:space="0" w:color="auto"/>
              </w:divBdr>
            </w:div>
            <w:div w:id="1132870172">
              <w:marLeft w:val="0"/>
              <w:marRight w:val="0"/>
              <w:marTop w:val="0"/>
              <w:marBottom w:val="0"/>
              <w:divBdr>
                <w:top w:val="none" w:sz="0" w:space="0" w:color="auto"/>
                <w:left w:val="none" w:sz="0" w:space="0" w:color="auto"/>
                <w:bottom w:val="none" w:sz="0" w:space="0" w:color="auto"/>
                <w:right w:val="none" w:sz="0" w:space="0" w:color="auto"/>
              </w:divBdr>
            </w:div>
            <w:div w:id="1700812789">
              <w:marLeft w:val="0"/>
              <w:marRight w:val="0"/>
              <w:marTop w:val="0"/>
              <w:marBottom w:val="0"/>
              <w:divBdr>
                <w:top w:val="none" w:sz="0" w:space="0" w:color="auto"/>
                <w:left w:val="none" w:sz="0" w:space="0" w:color="auto"/>
                <w:bottom w:val="none" w:sz="0" w:space="0" w:color="auto"/>
                <w:right w:val="none" w:sz="0" w:space="0" w:color="auto"/>
              </w:divBdr>
            </w:div>
            <w:div w:id="1636056529">
              <w:marLeft w:val="0"/>
              <w:marRight w:val="0"/>
              <w:marTop w:val="0"/>
              <w:marBottom w:val="0"/>
              <w:divBdr>
                <w:top w:val="none" w:sz="0" w:space="0" w:color="auto"/>
                <w:left w:val="none" w:sz="0" w:space="0" w:color="auto"/>
                <w:bottom w:val="none" w:sz="0" w:space="0" w:color="auto"/>
                <w:right w:val="none" w:sz="0" w:space="0" w:color="auto"/>
              </w:divBdr>
            </w:div>
            <w:div w:id="360135444">
              <w:marLeft w:val="0"/>
              <w:marRight w:val="0"/>
              <w:marTop w:val="0"/>
              <w:marBottom w:val="0"/>
              <w:divBdr>
                <w:top w:val="none" w:sz="0" w:space="0" w:color="auto"/>
                <w:left w:val="none" w:sz="0" w:space="0" w:color="auto"/>
                <w:bottom w:val="none" w:sz="0" w:space="0" w:color="auto"/>
                <w:right w:val="none" w:sz="0" w:space="0" w:color="auto"/>
              </w:divBdr>
            </w:div>
            <w:div w:id="2118871407">
              <w:marLeft w:val="0"/>
              <w:marRight w:val="0"/>
              <w:marTop w:val="0"/>
              <w:marBottom w:val="0"/>
              <w:divBdr>
                <w:top w:val="none" w:sz="0" w:space="0" w:color="auto"/>
                <w:left w:val="none" w:sz="0" w:space="0" w:color="auto"/>
                <w:bottom w:val="none" w:sz="0" w:space="0" w:color="auto"/>
                <w:right w:val="none" w:sz="0" w:space="0" w:color="auto"/>
              </w:divBdr>
            </w:div>
            <w:div w:id="2046908338">
              <w:marLeft w:val="0"/>
              <w:marRight w:val="0"/>
              <w:marTop w:val="0"/>
              <w:marBottom w:val="0"/>
              <w:divBdr>
                <w:top w:val="none" w:sz="0" w:space="0" w:color="auto"/>
                <w:left w:val="none" w:sz="0" w:space="0" w:color="auto"/>
                <w:bottom w:val="none" w:sz="0" w:space="0" w:color="auto"/>
                <w:right w:val="none" w:sz="0" w:space="0" w:color="auto"/>
              </w:divBdr>
            </w:div>
            <w:div w:id="1813868422">
              <w:marLeft w:val="0"/>
              <w:marRight w:val="0"/>
              <w:marTop w:val="0"/>
              <w:marBottom w:val="0"/>
              <w:divBdr>
                <w:top w:val="none" w:sz="0" w:space="0" w:color="auto"/>
                <w:left w:val="none" w:sz="0" w:space="0" w:color="auto"/>
                <w:bottom w:val="none" w:sz="0" w:space="0" w:color="auto"/>
                <w:right w:val="none" w:sz="0" w:space="0" w:color="auto"/>
              </w:divBdr>
            </w:div>
            <w:div w:id="40399113">
              <w:marLeft w:val="0"/>
              <w:marRight w:val="0"/>
              <w:marTop w:val="0"/>
              <w:marBottom w:val="0"/>
              <w:divBdr>
                <w:top w:val="none" w:sz="0" w:space="0" w:color="auto"/>
                <w:left w:val="none" w:sz="0" w:space="0" w:color="auto"/>
                <w:bottom w:val="none" w:sz="0" w:space="0" w:color="auto"/>
                <w:right w:val="none" w:sz="0" w:space="0" w:color="auto"/>
              </w:divBdr>
            </w:div>
            <w:div w:id="81147601">
              <w:marLeft w:val="0"/>
              <w:marRight w:val="0"/>
              <w:marTop w:val="0"/>
              <w:marBottom w:val="0"/>
              <w:divBdr>
                <w:top w:val="none" w:sz="0" w:space="0" w:color="auto"/>
                <w:left w:val="none" w:sz="0" w:space="0" w:color="auto"/>
                <w:bottom w:val="none" w:sz="0" w:space="0" w:color="auto"/>
                <w:right w:val="none" w:sz="0" w:space="0" w:color="auto"/>
              </w:divBdr>
            </w:div>
            <w:div w:id="146407784">
              <w:marLeft w:val="0"/>
              <w:marRight w:val="0"/>
              <w:marTop w:val="0"/>
              <w:marBottom w:val="0"/>
              <w:divBdr>
                <w:top w:val="none" w:sz="0" w:space="0" w:color="auto"/>
                <w:left w:val="none" w:sz="0" w:space="0" w:color="auto"/>
                <w:bottom w:val="none" w:sz="0" w:space="0" w:color="auto"/>
                <w:right w:val="none" w:sz="0" w:space="0" w:color="auto"/>
              </w:divBdr>
            </w:div>
            <w:div w:id="1913658487">
              <w:marLeft w:val="0"/>
              <w:marRight w:val="0"/>
              <w:marTop w:val="0"/>
              <w:marBottom w:val="0"/>
              <w:divBdr>
                <w:top w:val="none" w:sz="0" w:space="0" w:color="auto"/>
                <w:left w:val="none" w:sz="0" w:space="0" w:color="auto"/>
                <w:bottom w:val="none" w:sz="0" w:space="0" w:color="auto"/>
                <w:right w:val="none" w:sz="0" w:space="0" w:color="auto"/>
              </w:divBdr>
            </w:div>
            <w:div w:id="543325998">
              <w:marLeft w:val="0"/>
              <w:marRight w:val="0"/>
              <w:marTop w:val="0"/>
              <w:marBottom w:val="0"/>
              <w:divBdr>
                <w:top w:val="none" w:sz="0" w:space="0" w:color="auto"/>
                <w:left w:val="none" w:sz="0" w:space="0" w:color="auto"/>
                <w:bottom w:val="none" w:sz="0" w:space="0" w:color="auto"/>
                <w:right w:val="none" w:sz="0" w:space="0" w:color="auto"/>
              </w:divBdr>
            </w:div>
            <w:div w:id="83691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098">
      <w:bodyDiv w:val="1"/>
      <w:marLeft w:val="0"/>
      <w:marRight w:val="0"/>
      <w:marTop w:val="0"/>
      <w:marBottom w:val="0"/>
      <w:divBdr>
        <w:top w:val="none" w:sz="0" w:space="0" w:color="auto"/>
        <w:left w:val="none" w:sz="0" w:space="0" w:color="auto"/>
        <w:bottom w:val="none" w:sz="0" w:space="0" w:color="auto"/>
        <w:right w:val="none" w:sz="0" w:space="0" w:color="auto"/>
      </w:divBdr>
    </w:div>
    <w:div w:id="1322001978">
      <w:bodyDiv w:val="1"/>
      <w:marLeft w:val="0"/>
      <w:marRight w:val="0"/>
      <w:marTop w:val="0"/>
      <w:marBottom w:val="0"/>
      <w:divBdr>
        <w:top w:val="none" w:sz="0" w:space="0" w:color="auto"/>
        <w:left w:val="none" w:sz="0" w:space="0" w:color="auto"/>
        <w:bottom w:val="none" w:sz="0" w:space="0" w:color="auto"/>
        <w:right w:val="none" w:sz="0" w:space="0" w:color="auto"/>
      </w:divBdr>
      <w:divsChild>
        <w:div w:id="2109040189">
          <w:marLeft w:val="0"/>
          <w:marRight w:val="0"/>
          <w:marTop w:val="0"/>
          <w:marBottom w:val="0"/>
          <w:divBdr>
            <w:top w:val="none" w:sz="0" w:space="0" w:color="auto"/>
            <w:left w:val="none" w:sz="0" w:space="0" w:color="auto"/>
            <w:bottom w:val="none" w:sz="0" w:space="0" w:color="auto"/>
            <w:right w:val="none" w:sz="0" w:space="0" w:color="auto"/>
          </w:divBdr>
          <w:divsChild>
            <w:div w:id="115706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93097">
      <w:bodyDiv w:val="1"/>
      <w:marLeft w:val="0"/>
      <w:marRight w:val="0"/>
      <w:marTop w:val="0"/>
      <w:marBottom w:val="0"/>
      <w:divBdr>
        <w:top w:val="none" w:sz="0" w:space="0" w:color="auto"/>
        <w:left w:val="none" w:sz="0" w:space="0" w:color="auto"/>
        <w:bottom w:val="none" w:sz="0" w:space="0" w:color="auto"/>
        <w:right w:val="none" w:sz="0" w:space="0" w:color="auto"/>
      </w:divBdr>
      <w:divsChild>
        <w:div w:id="1930775566">
          <w:marLeft w:val="0"/>
          <w:marRight w:val="0"/>
          <w:marTop w:val="0"/>
          <w:marBottom w:val="0"/>
          <w:divBdr>
            <w:top w:val="none" w:sz="0" w:space="0" w:color="auto"/>
            <w:left w:val="none" w:sz="0" w:space="0" w:color="auto"/>
            <w:bottom w:val="none" w:sz="0" w:space="0" w:color="auto"/>
            <w:right w:val="none" w:sz="0" w:space="0" w:color="auto"/>
          </w:divBdr>
        </w:div>
      </w:divsChild>
    </w:div>
    <w:div w:id="1388800749">
      <w:bodyDiv w:val="1"/>
      <w:marLeft w:val="0"/>
      <w:marRight w:val="0"/>
      <w:marTop w:val="0"/>
      <w:marBottom w:val="0"/>
      <w:divBdr>
        <w:top w:val="none" w:sz="0" w:space="0" w:color="auto"/>
        <w:left w:val="none" w:sz="0" w:space="0" w:color="auto"/>
        <w:bottom w:val="none" w:sz="0" w:space="0" w:color="auto"/>
        <w:right w:val="none" w:sz="0" w:space="0" w:color="auto"/>
      </w:divBdr>
      <w:divsChild>
        <w:div w:id="1257590628">
          <w:marLeft w:val="0"/>
          <w:marRight w:val="0"/>
          <w:marTop w:val="0"/>
          <w:marBottom w:val="0"/>
          <w:divBdr>
            <w:top w:val="none" w:sz="0" w:space="0" w:color="auto"/>
            <w:left w:val="none" w:sz="0" w:space="0" w:color="auto"/>
            <w:bottom w:val="none" w:sz="0" w:space="0" w:color="auto"/>
            <w:right w:val="none" w:sz="0" w:space="0" w:color="auto"/>
          </w:divBdr>
          <w:divsChild>
            <w:div w:id="2131778490">
              <w:marLeft w:val="0"/>
              <w:marRight w:val="0"/>
              <w:marTop w:val="0"/>
              <w:marBottom w:val="0"/>
              <w:divBdr>
                <w:top w:val="none" w:sz="0" w:space="0" w:color="auto"/>
                <w:left w:val="none" w:sz="0" w:space="0" w:color="auto"/>
                <w:bottom w:val="none" w:sz="0" w:space="0" w:color="auto"/>
                <w:right w:val="none" w:sz="0" w:space="0" w:color="auto"/>
              </w:divBdr>
            </w:div>
            <w:div w:id="1860493">
              <w:marLeft w:val="0"/>
              <w:marRight w:val="0"/>
              <w:marTop w:val="0"/>
              <w:marBottom w:val="0"/>
              <w:divBdr>
                <w:top w:val="none" w:sz="0" w:space="0" w:color="auto"/>
                <w:left w:val="none" w:sz="0" w:space="0" w:color="auto"/>
                <w:bottom w:val="none" w:sz="0" w:space="0" w:color="auto"/>
                <w:right w:val="none" w:sz="0" w:space="0" w:color="auto"/>
              </w:divBdr>
            </w:div>
            <w:div w:id="800271266">
              <w:marLeft w:val="0"/>
              <w:marRight w:val="0"/>
              <w:marTop w:val="0"/>
              <w:marBottom w:val="0"/>
              <w:divBdr>
                <w:top w:val="none" w:sz="0" w:space="0" w:color="auto"/>
                <w:left w:val="none" w:sz="0" w:space="0" w:color="auto"/>
                <w:bottom w:val="none" w:sz="0" w:space="0" w:color="auto"/>
                <w:right w:val="none" w:sz="0" w:space="0" w:color="auto"/>
              </w:divBdr>
            </w:div>
            <w:div w:id="201871383">
              <w:marLeft w:val="0"/>
              <w:marRight w:val="0"/>
              <w:marTop w:val="0"/>
              <w:marBottom w:val="0"/>
              <w:divBdr>
                <w:top w:val="none" w:sz="0" w:space="0" w:color="auto"/>
                <w:left w:val="none" w:sz="0" w:space="0" w:color="auto"/>
                <w:bottom w:val="none" w:sz="0" w:space="0" w:color="auto"/>
                <w:right w:val="none" w:sz="0" w:space="0" w:color="auto"/>
              </w:divBdr>
            </w:div>
            <w:div w:id="838621068">
              <w:marLeft w:val="0"/>
              <w:marRight w:val="0"/>
              <w:marTop w:val="0"/>
              <w:marBottom w:val="0"/>
              <w:divBdr>
                <w:top w:val="none" w:sz="0" w:space="0" w:color="auto"/>
                <w:left w:val="none" w:sz="0" w:space="0" w:color="auto"/>
                <w:bottom w:val="none" w:sz="0" w:space="0" w:color="auto"/>
                <w:right w:val="none" w:sz="0" w:space="0" w:color="auto"/>
              </w:divBdr>
            </w:div>
            <w:div w:id="719018061">
              <w:marLeft w:val="0"/>
              <w:marRight w:val="0"/>
              <w:marTop w:val="0"/>
              <w:marBottom w:val="0"/>
              <w:divBdr>
                <w:top w:val="none" w:sz="0" w:space="0" w:color="auto"/>
                <w:left w:val="none" w:sz="0" w:space="0" w:color="auto"/>
                <w:bottom w:val="none" w:sz="0" w:space="0" w:color="auto"/>
                <w:right w:val="none" w:sz="0" w:space="0" w:color="auto"/>
              </w:divBdr>
            </w:div>
            <w:div w:id="827869427">
              <w:marLeft w:val="0"/>
              <w:marRight w:val="0"/>
              <w:marTop w:val="0"/>
              <w:marBottom w:val="0"/>
              <w:divBdr>
                <w:top w:val="none" w:sz="0" w:space="0" w:color="auto"/>
                <w:left w:val="none" w:sz="0" w:space="0" w:color="auto"/>
                <w:bottom w:val="none" w:sz="0" w:space="0" w:color="auto"/>
                <w:right w:val="none" w:sz="0" w:space="0" w:color="auto"/>
              </w:divBdr>
            </w:div>
            <w:div w:id="782262952">
              <w:marLeft w:val="0"/>
              <w:marRight w:val="0"/>
              <w:marTop w:val="0"/>
              <w:marBottom w:val="0"/>
              <w:divBdr>
                <w:top w:val="none" w:sz="0" w:space="0" w:color="auto"/>
                <w:left w:val="none" w:sz="0" w:space="0" w:color="auto"/>
                <w:bottom w:val="none" w:sz="0" w:space="0" w:color="auto"/>
                <w:right w:val="none" w:sz="0" w:space="0" w:color="auto"/>
              </w:divBdr>
            </w:div>
            <w:div w:id="1983998799">
              <w:marLeft w:val="0"/>
              <w:marRight w:val="0"/>
              <w:marTop w:val="0"/>
              <w:marBottom w:val="0"/>
              <w:divBdr>
                <w:top w:val="none" w:sz="0" w:space="0" w:color="auto"/>
                <w:left w:val="none" w:sz="0" w:space="0" w:color="auto"/>
                <w:bottom w:val="none" w:sz="0" w:space="0" w:color="auto"/>
                <w:right w:val="none" w:sz="0" w:space="0" w:color="auto"/>
              </w:divBdr>
            </w:div>
            <w:div w:id="1325470761">
              <w:marLeft w:val="0"/>
              <w:marRight w:val="0"/>
              <w:marTop w:val="0"/>
              <w:marBottom w:val="0"/>
              <w:divBdr>
                <w:top w:val="none" w:sz="0" w:space="0" w:color="auto"/>
                <w:left w:val="none" w:sz="0" w:space="0" w:color="auto"/>
                <w:bottom w:val="none" w:sz="0" w:space="0" w:color="auto"/>
                <w:right w:val="none" w:sz="0" w:space="0" w:color="auto"/>
              </w:divBdr>
            </w:div>
            <w:div w:id="1701927579">
              <w:marLeft w:val="0"/>
              <w:marRight w:val="0"/>
              <w:marTop w:val="0"/>
              <w:marBottom w:val="0"/>
              <w:divBdr>
                <w:top w:val="none" w:sz="0" w:space="0" w:color="auto"/>
                <w:left w:val="none" w:sz="0" w:space="0" w:color="auto"/>
                <w:bottom w:val="none" w:sz="0" w:space="0" w:color="auto"/>
                <w:right w:val="none" w:sz="0" w:space="0" w:color="auto"/>
              </w:divBdr>
            </w:div>
            <w:div w:id="199325805">
              <w:marLeft w:val="0"/>
              <w:marRight w:val="0"/>
              <w:marTop w:val="0"/>
              <w:marBottom w:val="0"/>
              <w:divBdr>
                <w:top w:val="none" w:sz="0" w:space="0" w:color="auto"/>
                <w:left w:val="none" w:sz="0" w:space="0" w:color="auto"/>
                <w:bottom w:val="none" w:sz="0" w:space="0" w:color="auto"/>
                <w:right w:val="none" w:sz="0" w:space="0" w:color="auto"/>
              </w:divBdr>
            </w:div>
            <w:div w:id="320741501">
              <w:marLeft w:val="0"/>
              <w:marRight w:val="0"/>
              <w:marTop w:val="0"/>
              <w:marBottom w:val="0"/>
              <w:divBdr>
                <w:top w:val="none" w:sz="0" w:space="0" w:color="auto"/>
                <w:left w:val="none" w:sz="0" w:space="0" w:color="auto"/>
                <w:bottom w:val="none" w:sz="0" w:space="0" w:color="auto"/>
                <w:right w:val="none" w:sz="0" w:space="0" w:color="auto"/>
              </w:divBdr>
            </w:div>
            <w:div w:id="1763454159">
              <w:marLeft w:val="0"/>
              <w:marRight w:val="0"/>
              <w:marTop w:val="0"/>
              <w:marBottom w:val="0"/>
              <w:divBdr>
                <w:top w:val="none" w:sz="0" w:space="0" w:color="auto"/>
                <w:left w:val="none" w:sz="0" w:space="0" w:color="auto"/>
                <w:bottom w:val="none" w:sz="0" w:space="0" w:color="auto"/>
                <w:right w:val="none" w:sz="0" w:space="0" w:color="auto"/>
              </w:divBdr>
            </w:div>
            <w:div w:id="508717368">
              <w:marLeft w:val="0"/>
              <w:marRight w:val="0"/>
              <w:marTop w:val="0"/>
              <w:marBottom w:val="0"/>
              <w:divBdr>
                <w:top w:val="none" w:sz="0" w:space="0" w:color="auto"/>
                <w:left w:val="none" w:sz="0" w:space="0" w:color="auto"/>
                <w:bottom w:val="none" w:sz="0" w:space="0" w:color="auto"/>
                <w:right w:val="none" w:sz="0" w:space="0" w:color="auto"/>
              </w:divBdr>
            </w:div>
            <w:div w:id="509947881">
              <w:marLeft w:val="0"/>
              <w:marRight w:val="0"/>
              <w:marTop w:val="0"/>
              <w:marBottom w:val="0"/>
              <w:divBdr>
                <w:top w:val="none" w:sz="0" w:space="0" w:color="auto"/>
                <w:left w:val="none" w:sz="0" w:space="0" w:color="auto"/>
                <w:bottom w:val="none" w:sz="0" w:space="0" w:color="auto"/>
                <w:right w:val="none" w:sz="0" w:space="0" w:color="auto"/>
              </w:divBdr>
            </w:div>
            <w:div w:id="619726421">
              <w:marLeft w:val="0"/>
              <w:marRight w:val="0"/>
              <w:marTop w:val="0"/>
              <w:marBottom w:val="0"/>
              <w:divBdr>
                <w:top w:val="none" w:sz="0" w:space="0" w:color="auto"/>
                <w:left w:val="none" w:sz="0" w:space="0" w:color="auto"/>
                <w:bottom w:val="none" w:sz="0" w:space="0" w:color="auto"/>
                <w:right w:val="none" w:sz="0" w:space="0" w:color="auto"/>
              </w:divBdr>
            </w:div>
            <w:div w:id="1028144429">
              <w:marLeft w:val="0"/>
              <w:marRight w:val="0"/>
              <w:marTop w:val="0"/>
              <w:marBottom w:val="0"/>
              <w:divBdr>
                <w:top w:val="none" w:sz="0" w:space="0" w:color="auto"/>
                <w:left w:val="none" w:sz="0" w:space="0" w:color="auto"/>
                <w:bottom w:val="none" w:sz="0" w:space="0" w:color="auto"/>
                <w:right w:val="none" w:sz="0" w:space="0" w:color="auto"/>
              </w:divBdr>
            </w:div>
            <w:div w:id="1851984222">
              <w:marLeft w:val="0"/>
              <w:marRight w:val="0"/>
              <w:marTop w:val="0"/>
              <w:marBottom w:val="0"/>
              <w:divBdr>
                <w:top w:val="none" w:sz="0" w:space="0" w:color="auto"/>
                <w:left w:val="none" w:sz="0" w:space="0" w:color="auto"/>
                <w:bottom w:val="none" w:sz="0" w:space="0" w:color="auto"/>
                <w:right w:val="none" w:sz="0" w:space="0" w:color="auto"/>
              </w:divBdr>
            </w:div>
            <w:div w:id="1800489857">
              <w:marLeft w:val="0"/>
              <w:marRight w:val="0"/>
              <w:marTop w:val="0"/>
              <w:marBottom w:val="0"/>
              <w:divBdr>
                <w:top w:val="none" w:sz="0" w:space="0" w:color="auto"/>
                <w:left w:val="none" w:sz="0" w:space="0" w:color="auto"/>
                <w:bottom w:val="none" w:sz="0" w:space="0" w:color="auto"/>
                <w:right w:val="none" w:sz="0" w:space="0" w:color="auto"/>
              </w:divBdr>
            </w:div>
            <w:div w:id="893270965">
              <w:marLeft w:val="0"/>
              <w:marRight w:val="0"/>
              <w:marTop w:val="0"/>
              <w:marBottom w:val="0"/>
              <w:divBdr>
                <w:top w:val="none" w:sz="0" w:space="0" w:color="auto"/>
                <w:left w:val="none" w:sz="0" w:space="0" w:color="auto"/>
                <w:bottom w:val="none" w:sz="0" w:space="0" w:color="auto"/>
                <w:right w:val="none" w:sz="0" w:space="0" w:color="auto"/>
              </w:divBdr>
            </w:div>
            <w:div w:id="733282519">
              <w:marLeft w:val="0"/>
              <w:marRight w:val="0"/>
              <w:marTop w:val="0"/>
              <w:marBottom w:val="0"/>
              <w:divBdr>
                <w:top w:val="none" w:sz="0" w:space="0" w:color="auto"/>
                <w:left w:val="none" w:sz="0" w:space="0" w:color="auto"/>
                <w:bottom w:val="none" w:sz="0" w:space="0" w:color="auto"/>
                <w:right w:val="none" w:sz="0" w:space="0" w:color="auto"/>
              </w:divBdr>
            </w:div>
            <w:div w:id="1103501730">
              <w:marLeft w:val="0"/>
              <w:marRight w:val="0"/>
              <w:marTop w:val="0"/>
              <w:marBottom w:val="0"/>
              <w:divBdr>
                <w:top w:val="none" w:sz="0" w:space="0" w:color="auto"/>
                <w:left w:val="none" w:sz="0" w:space="0" w:color="auto"/>
                <w:bottom w:val="none" w:sz="0" w:space="0" w:color="auto"/>
                <w:right w:val="none" w:sz="0" w:space="0" w:color="auto"/>
              </w:divBdr>
            </w:div>
            <w:div w:id="1916426869">
              <w:marLeft w:val="0"/>
              <w:marRight w:val="0"/>
              <w:marTop w:val="0"/>
              <w:marBottom w:val="0"/>
              <w:divBdr>
                <w:top w:val="none" w:sz="0" w:space="0" w:color="auto"/>
                <w:left w:val="none" w:sz="0" w:space="0" w:color="auto"/>
                <w:bottom w:val="none" w:sz="0" w:space="0" w:color="auto"/>
                <w:right w:val="none" w:sz="0" w:space="0" w:color="auto"/>
              </w:divBdr>
            </w:div>
            <w:div w:id="1833982659">
              <w:marLeft w:val="0"/>
              <w:marRight w:val="0"/>
              <w:marTop w:val="0"/>
              <w:marBottom w:val="0"/>
              <w:divBdr>
                <w:top w:val="none" w:sz="0" w:space="0" w:color="auto"/>
                <w:left w:val="none" w:sz="0" w:space="0" w:color="auto"/>
                <w:bottom w:val="none" w:sz="0" w:space="0" w:color="auto"/>
                <w:right w:val="none" w:sz="0" w:space="0" w:color="auto"/>
              </w:divBdr>
            </w:div>
            <w:div w:id="411246176">
              <w:marLeft w:val="0"/>
              <w:marRight w:val="0"/>
              <w:marTop w:val="0"/>
              <w:marBottom w:val="0"/>
              <w:divBdr>
                <w:top w:val="none" w:sz="0" w:space="0" w:color="auto"/>
                <w:left w:val="none" w:sz="0" w:space="0" w:color="auto"/>
                <w:bottom w:val="none" w:sz="0" w:space="0" w:color="auto"/>
                <w:right w:val="none" w:sz="0" w:space="0" w:color="auto"/>
              </w:divBdr>
            </w:div>
            <w:div w:id="1622103352">
              <w:marLeft w:val="0"/>
              <w:marRight w:val="0"/>
              <w:marTop w:val="0"/>
              <w:marBottom w:val="0"/>
              <w:divBdr>
                <w:top w:val="none" w:sz="0" w:space="0" w:color="auto"/>
                <w:left w:val="none" w:sz="0" w:space="0" w:color="auto"/>
                <w:bottom w:val="none" w:sz="0" w:space="0" w:color="auto"/>
                <w:right w:val="none" w:sz="0" w:space="0" w:color="auto"/>
              </w:divBdr>
            </w:div>
            <w:div w:id="1921254733">
              <w:marLeft w:val="0"/>
              <w:marRight w:val="0"/>
              <w:marTop w:val="0"/>
              <w:marBottom w:val="0"/>
              <w:divBdr>
                <w:top w:val="none" w:sz="0" w:space="0" w:color="auto"/>
                <w:left w:val="none" w:sz="0" w:space="0" w:color="auto"/>
                <w:bottom w:val="none" w:sz="0" w:space="0" w:color="auto"/>
                <w:right w:val="none" w:sz="0" w:space="0" w:color="auto"/>
              </w:divBdr>
            </w:div>
            <w:div w:id="1779135063">
              <w:marLeft w:val="0"/>
              <w:marRight w:val="0"/>
              <w:marTop w:val="0"/>
              <w:marBottom w:val="0"/>
              <w:divBdr>
                <w:top w:val="none" w:sz="0" w:space="0" w:color="auto"/>
                <w:left w:val="none" w:sz="0" w:space="0" w:color="auto"/>
                <w:bottom w:val="none" w:sz="0" w:space="0" w:color="auto"/>
                <w:right w:val="none" w:sz="0" w:space="0" w:color="auto"/>
              </w:divBdr>
            </w:div>
            <w:div w:id="318460485">
              <w:marLeft w:val="0"/>
              <w:marRight w:val="0"/>
              <w:marTop w:val="0"/>
              <w:marBottom w:val="0"/>
              <w:divBdr>
                <w:top w:val="none" w:sz="0" w:space="0" w:color="auto"/>
                <w:left w:val="none" w:sz="0" w:space="0" w:color="auto"/>
                <w:bottom w:val="none" w:sz="0" w:space="0" w:color="auto"/>
                <w:right w:val="none" w:sz="0" w:space="0" w:color="auto"/>
              </w:divBdr>
            </w:div>
            <w:div w:id="986009077">
              <w:marLeft w:val="0"/>
              <w:marRight w:val="0"/>
              <w:marTop w:val="0"/>
              <w:marBottom w:val="0"/>
              <w:divBdr>
                <w:top w:val="none" w:sz="0" w:space="0" w:color="auto"/>
                <w:left w:val="none" w:sz="0" w:space="0" w:color="auto"/>
                <w:bottom w:val="none" w:sz="0" w:space="0" w:color="auto"/>
                <w:right w:val="none" w:sz="0" w:space="0" w:color="auto"/>
              </w:divBdr>
            </w:div>
            <w:div w:id="1082989736">
              <w:marLeft w:val="0"/>
              <w:marRight w:val="0"/>
              <w:marTop w:val="0"/>
              <w:marBottom w:val="0"/>
              <w:divBdr>
                <w:top w:val="none" w:sz="0" w:space="0" w:color="auto"/>
                <w:left w:val="none" w:sz="0" w:space="0" w:color="auto"/>
                <w:bottom w:val="none" w:sz="0" w:space="0" w:color="auto"/>
                <w:right w:val="none" w:sz="0" w:space="0" w:color="auto"/>
              </w:divBdr>
            </w:div>
            <w:div w:id="1936094129">
              <w:marLeft w:val="0"/>
              <w:marRight w:val="0"/>
              <w:marTop w:val="0"/>
              <w:marBottom w:val="0"/>
              <w:divBdr>
                <w:top w:val="none" w:sz="0" w:space="0" w:color="auto"/>
                <w:left w:val="none" w:sz="0" w:space="0" w:color="auto"/>
                <w:bottom w:val="none" w:sz="0" w:space="0" w:color="auto"/>
                <w:right w:val="none" w:sz="0" w:space="0" w:color="auto"/>
              </w:divBdr>
            </w:div>
            <w:div w:id="99643435">
              <w:marLeft w:val="0"/>
              <w:marRight w:val="0"/>
              <w:marTop w:val="0"/>
              <w:marBottom w:val="0"/>
              <w:divBdr>
                <w:top w:val="none" w:sz="0" w:space="0" w:color="auto"/>
                <w:left w:val="none" w:sz="0" w:space="0" w:color="auto"/>
                <w:bottom w:val="none" w:sz="0" w:space="0" w:color="auto"/>
                <w:right w:val="none" w:sz="0" w:space="0" w:color="auto"/>
              </w:divBdr>
            </w:div>
            <w:div w:id="1238520060">
              <w:marLeft w:val="0"/>
              <w:marRight w:val="0"/>
              <w:marTop w:val="0"/>
              <w:marBottom w:val="0"/>
              <w:divBdr>
                <w:top w:val="none" w:sz="0" w:space="0" w:color="auto"/>
                <w:left w:val="none" w:sz="0" w:space="0" w:color="auto"/>
                <w:bottom w:val="none" w:sz="0" w:space="0" w:color="auto"/>
                <w:right w:val="none" w:sz="0" w:space="0" w:color="auto"/>
              </w:divBdr>
            </w:div>
            <w:div w:id="23210972">
              <w:marLeft w:val="0"/>
              <w:marRight w:val="0"/>
              <w:marTop w:val="0"/>
              <w:marBottom w:val="0"/>
              <w:divBdr>
                <w:top w:val="none" w:sz="0" w:space="0" w:color="auto"/>
                <w:left w:val="none" w:sz="0" w:space="0" w:color="auto"/>
                <w:bottom w:val="none" w:sz="0" w:space="0" w:color="auto"/>
                <w:right w:val="none" w:sz="0" w:space="0" w:color="auto"/>
              </w:divBdr>
            </w:div>
            <w:div w:id="669216203">
              <w:marLeft w:val="0"/>
              <w:marRight w:val="0"/>
              <w:marTop w:val="0"/>
              <w:marBottom w:val="0"/>
              <w:divBdr>
                <w:top w:val="none" w:sz="0" w:space="0" w:color="auto"/>
                <w:left w:val="none" w:sz="0" w:space="0" w:color="auto"/>
                <w:bottom w:val="none" w:sz="0" w:space="0" w:color="auto"/>
                <w:right w:val="none" w:sz="0" w:space="0" w:color="auto"/>
              </w:divBdr>
            </w:div>
            <w:div w:id="511265326">
              <w:marLeft w:val="0"/>
              <w:marRight w:val="0"/>
              <w:marTop w:val="0"/>
              <w:marBottom w:val="0"/>
              <w:divBdr>
                <w:top w:val="none" w:sz="0" w:space="0" w:color="auto"/>
                <w:left w:val="none" w:sz="0" w:space="0" w:color="auto"/>
                <w:bottom w:val="none" w:sz="0" w:space="0" w:color="auto"/>
                <w:right w:val="none" w:sz="0" w:space="0" w:color="auto"/>
              </w:divBdr>
            </w:div>
            <w:div w:id="1736975300">
              <w:marLeft w:val="0"/>
              <w:marRight w:val="0"/>
              <w:marTop w:val="0"/>
              <w:marBottom w:val="0"/>
              <w:divBdr>
                <w:top w:val="none" w:sz="0" w:space="0" w:color="auto"/>
                <w:left w:val="none" w:sz="0" w:space="0" w:color="auto"/>
                <w:bottom w:val="none" w:sz="0" w:space="0" w:color="auto"/>
                <w:right w:val="none" w:sz="0" w:space="0" w:color="auto"/>
              </w:divBdr>
            </w:div>
            <w:div w:id="652219603">
              <w:marLeft w:val="0"/>
              <w:marRight w:val="0"/>
              <w:marTop w:val="0"/>
              <w:marBottom w:val="0"/>
              <w:divBdr>
                <w:top w:val="none" w:sz="0" w:space="0" w:color="auto"/>
                <w:left w:val="none" w:sz="0" w:space="0" w:color="auto"/>
                <w:bottom w:val="none" w:sz="0" w:space="0" w:color="auto"/>
                <w:right w:val="none" w:sz="0" w:space="0" w:color="auto"/>
              </w:divBdr>
            </w:div>
            <w:div w:id="1638954302">
              <w:marLeft w:val="0"/>
              <w:marRight w:val="0"/>
              <w:marTop w:val="0"/>
              <w:marBottom w:val="0"/>
              <w:divBdr>
                <w:top w:val="none" w:sz="0" w:space="0" w:color="auto"/>
                <w:left w:val="none" w:sz="0" w:space="0" w:color="auto"/>
                <w:bottom w:val="none" w:sz="0" w:space="0" w:color="auto"/>
                <w:right w:val="none" w:sz="0" w:space="0" w:color="auto"/>
              </w:divBdr>
            </w:div>
            <w:div w:id="1927034278">
              <w:marLeft w:val="0"/>
              <w:marRight w:val="0"/>
              <w:marTop w:val="0"/>
              <w:marBottom w:val="0"/>
              <w:divBdr>
                <w:top w:val="none" w:sz="0" w:space="0" w:color="auto"/>
                <w:left w:val="none" w:sz="0" w:space="0" w:color="auto"/>
                <w:bottom w:val="none" w:sz="0" w:space="0" w:color="auto"/>
                <w:right w:val="none" w:sz="0" w:space="0" w:color="auto"/>
              </w:divBdr>
            </w:div>
            <w:div w:id="1130131088">
              <w:marLeft w:val="0"/>
              <w:marRight w:val="0"/>
              <w:marTop w:val="0"/>
              <w:marBottom w:val="0"/>
              <w:divBdr>
                <w:top w:val="none" w:sz="0" w:space="0" w:color="auto"/>
                <w:left w:val="none" w:sz="0" w:space="0" w:color="auto"/>
                <w:bottom w:val="none" w:sz="0" w:space="0" w:color="auto"/>
                <w:right w:val="none" w:sz="0" w:space="0" w:color="auto"/>
              </w:divBdr>
            </w:div>
            <w:div w:id="1015959865">
              <w:marLeft w:val="0"/>
              <w:marRight w:val="0"/>
              <w:marTop w:val="0"/>
              <w:marBottom w:val="0"/>
              <w:divBdr>
                <w:top w:val="none" w:sz="0" w:space="0" w:color="auto"/>
                <w:left w:val="none" w:sz="0" w:space="0" w:color="auto"/>
                <w:bottom w:val="none" w:sz="0" w:space="0" w:color="auto"/>
                <w:right w:val="none" w:sz="0" w:space="0" w:color="auto"/>
              </w:divBdr>
            </w:div>
            <w:div w:id="683363317">
              <w:marLeft w:val="0"/>
              <w:marRight w:val="0"/>
              <w:marTop w:val="0"/>
              <w:marBottom w:val="0"/>
              <w:divBdr>
                <w:top w:val="none" w:sz="0" w:space="0" w:color="auto"/>
                <w:left w:val="none" w:sz="0" w:space="0" w:color="auto"/>
                <w:bottom w:val="none" w:sz="0" w:space="0" w:color="auto"/>
                <w:right w:val="none" w:sz="0" w:space="0" w:color="auto"/>
              </w:divBdr>
            </w:div>
            <w:div w:id="408887484">
              <w:marLeft w:val="0"/>
              <w:marRight w:val="0"/>
              <w:marTop w:val="0"/>
              <w:marBottom w:val="0"/>
              <w:divBdr>
                <w:top w:val="none" w:sz="0" w:space="0" w:color="auto"/>
                <w:left w:val="none" w:sz="0" w:space="0" w:color="auto"/>
                <w:bottom w:val="none" w:sz="0" w:space="0" w:color="auto"/>
                <w:right w:val="none" w:sz="0" w:space="0" w:color="auto"/>
              </w:divBdr>
            </w:div>
            <w:div w:id="1525365738">
              <w:marLeft w:val="0"/>
              <w:marRight w:val="0"/>
              <w:marTop w:val="0"/>
              <w:marBottom w:val="0"/>
              <w:divBdr>
                <w:top w:val="none" w:sz="0" w:space="0" w:color="auto"/>
                <w:left w:val="none" w:sz="0" w:space="0" w:color="auto"/>
                <w:bottom w:val="none" w:sz="0" w:space="0" w:color="auto"/>
                <w:right w:val="none" w:sz="0" w:space="0" w:color="auto"/>
              </w:divBdr>
            </w:div>
            <w:div w:id="201939917">
              <w:marLeft w:val="0"/>
              <w:marRight w:val="0"/>
              <w:marTop w:val="0"/>
              <w:marBottom w:val="0"/>
              <w:divBdr>
                <w:top w:val="none" w:sz="0" w:space="0" w:color="auto"/>
                <w:left w:val="none" w:sz="0" w:space="0" w:color="auto"/>
                <w:bottom w:val="none" w:sz="0" w:space="0" w:color="auto"/>
                <w:right w:val="none" w:sz="0" w:space="0" w:color="auto"/>
              </w:divBdr>
            </w:div>
            <w:div w:id="1909879378">
              <w:marLeft w:val="0"/>
              <w:marRight w:val="0"/>
              <w:marTop w:val="0"/>
              <w:marBottom w:val="0"/>
              <w:divBdr>
                <w:top w:val="none" w:sz="0" w:space="0" w:color="auto"/>
                <w:left w:val="none" w:sz="0" w:space="0" w:color="auto"/>
                <w:bottom w:val="none" w:sz="0" w:space="0" w:color="auto"/>
                <w:right w:val="none" w:sz="0" w:space="0" w:color="auto"/>
              </w:divBdr>
            </w:div>
            <w:div w:id="1350401998">
              <w:marLeft w:val="0"/>
              <w:marRight w:val="0"/>
              <w:marTop w:val="0"/>
              <w:marBottom w:val="0"/>
              <w:divBdr>
                <w:top w:val="none" w:sz="0" w:space="0" w:color="auto"/>
                <w:left w:val="none" w:sz="0" w:space="0" w:color="auto"/>
                <w:bottom w:val="none" w:sz="0" w:space="0" w:color="auto"/>
                <w:right w:val="none" w:sz="0" w:space="0" w:color="auto"/>
              </w:divBdr>
            </w:div>
            <w:div w:id="872578615">
              <w:marLeft w:val="0"/>
              <w:marRight w:val="0"/>
              <w:marTop w:val="0"/>
              <w:marBottom w:val="0"/>
              <w:divBdr>
                <w:top w:val="none" w:sz="0" w:space="0" w:color="auto"/>
                <w:left w:val="none" w:sz="0" w:space="0" w:color="auto"/>
                <w:bottom w:val="none" w:sz="0" w:space="0" w:color="auto"/>
                <w:right w:val="none" w:sz="0" w:space="0" w:color="auto"/>
              </w:divBdr>
            </w:div>
            <w:div w:id="1037312765">
              <w:marLeft w:val="0"/>
              <w:marRight w:val="0"/>
              <w:marTop w:val="0"/>
              <w:marBottom w:val="0"/>
              <w:divBdr>
                <w:top w:val="none" w:sz="0" w:space="0" w:color="auto"/>
                <w:left w:val="none" w:sz="0" w:space="0" w:color="auto"/>
                <w:bottom w:val="none" w:sz="0" w:space="0" w:color="auto"/>
                <w:right w:val="none" w:sz="0" w:space="0" w:color="auto"/>
              </w:divBdr>
            </w:div>
            <w:div w:id="1480612021">
              <w:marLeft w:val="0"/>
              <w:marRight w:val="0"/>
              <w:marTop w:val="0"/>
              <w:marBottom w:val="0"/>
              <w:divBdr>
                <w:top w:val="none" w:sz="0" w:space="0" w:color="auto"/>
                <w:left w:val="none" w:sz="0" w:space="0" w:color="auto"/>
                <w:bottom w:val="none" w:sz="0" w:space="0" w:color="auto"/>
                <w:right w:val="none" w:sz="0" w:space="0" w:color="auto"/>
              </w:divBdr>
            </w:div>
            <w:div w:id="1116172281">
              <w:marLeft w:val="0"/>
              <w:marRight w:val="0"/>
              <w:marTop w:val="0"/>
              <w:marBottom w:val="0"/>
              <w:divBdr>
                <w:top w:val="none" w:sz="0" w:space="0" w:color="auto"/>
                <w:left w:val="none" w:sz="0" w:space="0" w:color="auto"/>
                <w:bottom w:val="none" w:sz="0" w:space="0" w:color="auto"/>
                <w:right w:val="none" w:sz="0" w:space="0" w:color="auto"/>
              </w:divBdr>
            </w:div>
            <w:div w:id="1320504251">
              <w:marLeft w:val="0"/>
              <w:marRight w:val="0"/>
              <w:marTop w:val="0"/>
              <w:marBottom w:val="0"/>
              <w:divBdr>
                <w:top w:val="none" w:sz="0" w:space="0" w:color="auto"/>
                <w:left w:val="none" w:sz="0" w:space="0" w:color="auto"/>
                <w:bottom w:val="none" w:sz="0" w:space="0" w:color="auto"/>
                <w:right w:val="none" w:sz="0" w:space="0" w:color="auto"/>
              </w:divBdr>
            </w:div>
            <w:div w:id="1857885683">
              <w:marLeft w:val="0"/>
              <w:marRight w:val="0"/>
              <w:marTop w:val="0"/>
              <w:marBottom w:val="0"/>
              <w:divBdr>
                <w:top w:val="none" w:sz="0" w:space="0" w:color="auto"/>
                <w:left w:val="none" w:sz="0" w:space="0" w:color="auto"/>
                <w:bottom w:val="none" w:sz="0" w:space="0" w:color="auto"/>
                <w:right w:val="none" w:sz="0" w:space="0" w:color="auto"/>
              </w:divBdr>
            </w:div>
            <w:div w:id="574359259">
              <w:marLeft w:val="0"/>
              <w:marRight w:val="0"/>
              <w:marTop w:val="0"/>
              <w:marBottom w:val="0"/>
              <w:divBdr>
                <w:top w:val="none" w:sz="0" w:space="0" w:color="auto"/>
                <w:left w:val="none" w:sz="0" w:space="0" w:color="auto"/>
                <w:bottom w:val="none" w:sz="0" w:space="0" w:color="auto"/>
                <w:right w:val="none" w:sz="0" w:space="0" w:color="auto"/>
              </w:divBdr>
            </w:div>
            <w:div w:id="321466751">
              <w:marLeft w:val="0"/>
              <w:marRight w:val="0"/>
              <w:marTop w:val="0"/>
              <w:marBottom w:val="0"/>
              <w:divBdr>
                <w:top w:val="none" w:sz="0" w:space="0" w:color="auto"/>
                <w:left w:val="none" w:sz="0" w:space="0" w:color="auto"/>
                <w:bottom w:val="none" w:sz="0" w:space="0" w:color="auto"/>
                <w:right w:val="none" w:sz="0" w:space="0" w:color="auto"/>
              </w:divBdr>
            </w:div>
            <w:div w:id="1632009130">
              <w:marLeft w:val="0"/>
              <w:marRight w:val="0"/>
              <w:marTop w:val="0"/>
              <w:marBottom w:val="0"/>
              <w:divBdr>
                <w:top w:val="none" w:sz="0" w:space="0" w:color="auto"/>
                <w:left w:val="none" w:sz="0" w:space="0" w:color="auto"/>
                <w:bottom w:val="none" w:sz="0" w:space="0" w:color="auto"/>
                <w:right w:val="none" w:sz="0" w:space="0" w:color="auto"/>
              </w:divBdr>
            </w:div>
            <w:div w:id="1456177015">
              <w:marLeft w:val="0"/>
              <w:marRight w:val="0"/>
              <w:marTop w:val="0"/>
              <w:marBottom w:val="0"/>
              <w:divBdr>
                <w:top w:val="none" w:sz="0" w:space="0" w:color="auto"/>
                <w:left w:val="none" w:sz="0" w:space="0" w:color="auto"/>
                <w:bottom w:val="none" w:sz="0" w:space="0" w:color="auto"/>
                <w:right w:val="none" w:sz="0" w:space="0" w:color="auto"/>
              </w:divBdr>
            </w:div>
            <w:div w:id="411241913">
              <w:marLeft w:val="0"/>
              <w:marRight w:val="0"/>
              <w:marTop w:val="0"/>
              <w:marBottom w:val="0"/>
              <w:divBdr>
                <w:top w:val="none" w:sz="0" w:space="0" w:color="auto"/>
                <w:left w:val="none" w:sz="0" w:space="0" w:color="auto"/>
                <w:bottom w:val="none" w:sz="0" w:space="0" w:color="auto"/>
                <w:right w:val="none" w:sz="0" w:space="0" w:color="auto"/>
              </w:divBdr>
            </w:div>
            <w:div w:id="223876847">
              <w:marLeft w:val="0"/>
              <w:marRight w:val="0"/>
              <w:marTop w:val="0"/>
              <w:marBottom w:val="0"/>
              <w:divBdr>
                <w:top w:val="none" w:sz="0" w:space="0" w:color="auto"/>
                <w:left w:val="none" w:sz="0" w:space="0" w:color="auto"/>
                <w:bottom w:val="none" w:sz="0" w:space="0" w:color="auto"/>
                <w:right w:val="none" w:sz="0" w:space="0" w:color="auto"/>
              </w:divBdr>
            </w:div>
            <w:div w:id="1721519227">
              <w:marLeft w:val="0"/>
              <w:marRight w:val="0"/>
              <w:marTop w:val="0"/>
              <w:marBottom w:val="0"/>
              <w:divBdr>
                <w:top w:val="none" w:sz="0" w:space="0" w:color="auto"/>
                <w:left w:val="none" w:sz="0" w:space="0" w:color="auto"/>
                <w:bottom w:val="none" w:sz="0" w:space="0" w:color="auto"/>
                <w:right w:val="none" w:sz="0" w:space="0" w:color="auto"/>
              </w:divBdr>
            </w:div>
            <w:div w:id="901059619">
              <w:marLeft w:val="0"/>
              <w:marRight w:val="0"/>
              <w:marTop w:val="0"/>
              <w:marBottom w:val="0"/>
              <w:divBdr>
                <w:top w:val="none" w:sz="0" w:space="0" w:color="auto"/>
                <w:left w:val="none" w:sz="0" w:space="0" w:color="auto"/>
                <w:bottom w:val="none" w:sz="0" w:space="0" w:color="auto"/>
                <w:right w:val="none" w:sz="0" w:space="0" w:color="auto"/>
              </w:divBdr>
            </w:div>
            <w:div w:id="208691952">
              <w:marLeft w:val="0"/>
              <w:marRight w:val="0"/>
              <w:marTop w:val="0"/>
              <w:marBottom w:val="0"/>
              <w:divBdr>
                <w:top w:val="none" w:sz="0" w:space="0" w:color="auto"/>
                <w:left w:val="none" w:sz="0" w:space="0" w:color="auto"/>
                <w:bottom w:val="none" w:sz="0" w:space="0" w:color="auto"/>
                <w:right w:val="none" w:sz="0" w:space="0" w:color="auto"/>
              </w:divBdr>
            </w:div>
            <w:div w:id="690306476">
              <w:marLeft w:val="0"/>
              <w:marRight w:val="0"/>
              <w:marTop w:val="0"/>
              <w:marBottom w:val="0"/>
              <w:divBdr>
                <w:top w:val="none" w:sz="0" w:space="0" w:color="auto"/>
                <w:left w:val="none" w:sz="0" w:space="0" w:color="auto"/>
                <w:bottom w:val="none" w:sz="0" w:space="0" w:color="auto"/>
                <w:right w:val="none" w:sz="0" w:space="0" w:color="auto"/>
              </w:divBdr>
            </w:div>
            <w:div w:id="478232358">
              <w:marLeft w:val="0"/>
              <w:marRight w:val="0"/>
              <w:marTop w:val="0"/>
              <w:marBottom w:val="0"/>
              <w:divBdr>
                <w:top w:val="none" w:sz="0" w:space="0" w:color="auto"/>
                <w:left w:val="none" w:sz="0" w:space="0" w:color="auto"/>
                <w:bottom w:val="none" w:sz="0" w:space="0" w:color="auto"/>
                <w:right w:val="none" w:sz="0" w:space="0" w:color="auto"/>
              </w:divBdr>
            </w:div>
            <w:div w:id="1011487749">
              <w:marLeft w:val="0"/>
              <w:marRight w:val="0"/>
              <w:marTop w:val="0"/>
              <w:marBottom w:val="0"/>
              <w:divBdr>
                <w:top w:val="none" w:sz="0" w:space="0" w:color="auto"/>
                <w:left w:val="none" w:sz="0" w:space="0" w:color="auto"/>
                <w:bottom w:val="none" w:sz="0" w:space="0" w:color="auto"/>
                <w:right w:val="none" w:sz="0" w:space="0" w:color="auto"/>
              </w:divBdr>
            </w:div>
            <w:div w:id="132452092">
              <w:marLeft w:val="0"/>
              <w:marRight w:val="0"/>
              <w:marTop w:val="0"/>
              <w:marBottom w:val="0"/>
              <w:divBdr>
                <w:top w:val="none" w:sz="0" w:space="0" w:color="auto"/>
                <w:left w:val="none" w:sz="0" w:space="0" w:color="auto"/>
                <w:bottom w:val="none" w:sz="0" w:space="0" w:color="auto"/>
                <w:right w:val="none" w:sz="0" w:space="0" w:color="auto"/>
              </w:divBdr>
            </w:div>
            <w:div w:id="1633172720">
              <w:marLeft w:val="0"/>
              <w:marRight w:val="0"/>
              <w:marTop w:val="0"/>
              <w:marBottom w:val="0"/>
              <w:divBdr>
                <w:top w:val="none" w:sz="0" w:space="0" w:color="auto"/>
                <w:left w:val="none" w:sz="0" w:space="0" w:color="auto"/>
                <w:bottom w:val="none" w:sz="0" w:space="0" w:color="auto"/>
                <w:right w:val="none" w:sz="0" w:space="0" w:color="auto"/>
              </w:divBdr>
            </w:div>
            <w:div w:id="1444572003">
              <w:marLeft w:val="0"/>
              <w:marRight w:val="0"/>
              <w:marTop w:val="0"/>
              <w:marBottom w:val="0"/>
              <w:divBdr>
                <w:top w:val="none" w:sz="0" w:space="0" w:color="auto"/>
                <w:left w:val="none" w:sz="0" w:space="0" w:color="auto"/>
                <w:bottom w:val="none" w:sz="0" w:space="0" w:color="auto"/>
                <w:right w:val="none" w:sz="0" w:space="0" w:color="auto"/>
              </w:divBdr>
            </w:div>
            <w:div w:id="1803422549">
              <w:marLeft w:val="0"/>
              <w:marRight w:val="0"/>
              <w:marTop w:val="0"/>
              <w:marBottom w:val="0"/>
              <w:divBdr>
                <w:top w:val="none" w:sz="0" w:space="0" w:color="auto"/>
                <w:left w:val="none" w:sz="0" w:space="0" w:color="auto"/>
                <w:bottom w:val="none" w:sz="0" w:space="0" w:color="auto"/>
                <w:right w:val="none" w:sz="0" w:space="0" w:color="auto"/>
              </w:divBdr>
            </w:div>
            <w:div w:id="1104426724">
              <w:marLeft w:val="0"/>
              <w:marRight w:val="0"/>
              <w:marTop w:val="0"/>
              <w:marBottom w:val="0"/>
              <w:divBdr>
                <w:top w:val="none" w:sz="0" w:space="0" w:color="auto"/>
                <w:left w:val="none" w:sz="0" w:space="0" w:color="auto"/>
                <w:bottom w:val="none" w:sz="0" w:space="0" w:color="auto"/>
                <w:right w:val="none" w:sz="0" w:space="0" w:color="auto"/>
              </w:divBdr>
            </w:div>
            <w:div w:id="1571386665">
              <w:marLeft w:val="0"/>
              <w:marRight w:val="0"/>
              <w:marTop w:val="0"/>
              <w:marBottom w:val="0"/>
              <w:divBdr>
                <w:top w:val="none" w:sz="0" w:space="0" w:color="auto"/>
                <w:left w:val="none" w:sz="0" w:space="0" w:color="auto"/>
                <w:bottom w:val="none" w:sz="0" w:space="0" w:color="auto"/>
                <w:right w:val="none" w:sz="0" w:space="0" w:color="auto"/>
              </w:divBdr>
            </w:div>
            <w:div w:id="1328172293">
              <w:marLeft w:val="0"/>
              <w:marRight w:val="0"/>
              <w:marTop w:val="0"/>
              <w:marBottom w:val="0"/>
              <w:divBdr>
                <w:top w:val="none" w:sz="0" w:space="0" w:color="auto"/>
                <w:left w:val="none" w:sz="0" w:space="0" w:color="auto"/>
                <w:bottom w:val="none" w:sz="0" w:space="0" w:color="auto"/>
                <w:right w:val="none" w:sz="0" w:space="0" w:color="auto"/>
              </w:divBdr>
            </w:div>
            <w:div w:id="1512337325">
              <w:marLeft w:val="0"/>
              <w:marRight w:val="0"/>
              <w:marTop w:val="0"/>
              <w:marBottom w:val="0"/>
              <w:divBdr>
                <w:top w:val="none" w:sz="0" w:space="0" w:color="auto"/>
                <w:left w:val="none" w:sz="0" w:space="0" w:color="auto"/>
                <w:bottom w:val="none" w:sz="0" w:space="0" w:color="auto"/>
                <w:right w:val="none" w:sz="0" w:space="0" w:color="auto"/>
              </w:divBdr>
            </w:div>
            <w:div w:id="1859812556">
              <w:marLeft w:val="0"/>
              <w:marRight w:val="0"/>
              <w:marTop w:val="0"/>
              <w:marBottom w:val="0"/>
              <w:divBdr>
                <w:top w:val="none" w:sz="0" w:space="0" w:color="auto"/>
                <w:left w:val="none" w:sz="0" w:space="0" w:color="auto"/>
                <w:bottom w:val="none" w:sz="0" w:space="0" w:color="auto"/>
                <w:right w:val="none" w:sz="0" w:space="0" w:color="auto"/>
              </w:divBdr>
            </w:div>
            <w:div w:id="1409184330">
              <w:marLeft w:val="0"/>
              <w:marRight w:val="0"/>
              <w:marTop w:val="0"/>
              <w:marBottom w:val="0"/>
              <w:divBdr>
                <w:top w:val="none" w:sz="0" w:space="0" w:color="auto"/>
                <w:left w:val="none" w:sz="0" w:space="0" w:color="auto"/>
                <w:bottom w:val="none" w:sz="0" w:space="0" w:color="auto"/>
                <w:right w:val="none" w:sz="0" w:space="0" w:color="auto"/>
              </w:divBdr>
            </w:div>
            <w:div w:id="670181079">
              <w:marLeft w:val="0"/>
              <w:marRight w:val="0"/>
              <w:marTop w:val="0"/>
              <w:marBottom w:val="0"/>
              <w:divBdr>
                <w:top w:val="none" w:sz="0" w:space="0" w:color="auto"/>
                <w:left w:val="none" w:sz="0" w:space="0" w:color="auto"/>
                <w:bottom w:val="none" w:sz="0" w:space="0" w:color="auto"/>
                <w:right w:val="none" w:sz="0" w:space="0" w:color="auto"/>
              </w:divBdr>
            </w:div>
            <w:div w:id="558638056">
              <w:marLeft w:val="0"/>
              <w:marRight w:val="0"/>
              <w:marTop w:val="0"/>
              <w:marBottom w:val="0"/>
              <w:divBdr>
                <w:top w:val="none" w:sz="0" w:space="0" w:color="auto"/>
                <w:left w:val="none" w:sz="0" w:space="0" w:color="auto"/>
                <w:bottom w:val="none" w:sz="0" w:space="0" w:color="auto"/>
                <w:right w:val="none" w:sz="0" w:space="0" w:color="auto"/>
              </w:divBdr>
            </w:div>
            <w:div w:id="2066027782">
              <w:marLeft w:val="0"/>
              <w:marRight w:val="0"/>
              <w:marTop w:val="0"/>
              <w:marBottom w:val="0"/>
              <w:divBdr>
                <w:top w:val="none" w:sz="0" w:space="0" w:color="auto"/>
                <w:left w:val="none" w:sz="0" w:space="0" w:color="auto"/>
                <w:bottom w:val="none" w:sz="0" w:space="0" w:color="auto"/>
                <w:right w:val="none" w:sz="0" w:space="0" w:color="auto"/>
              </w:divBdr>
            </w:div>
            <w:div w:id="610935281">
              <w:marLeft w:val="0"/>
              <w:marRight w:val="0"/>
              <w:marTop w:val="0"/>
              <w:marBottom w:val="0"/>
              <w:divBdr>
                <w:top w:val="none" w:sz="0" w:space="0" w:color="auto"/>
                <w:left w:val="none" w:sz="0" w:space="0" w:color="auto"/>
                <w:bottom w:val="none" w:sz="0" w:space="0" w:color="auto"/>
                <w:right w:val="none" w:sz="0" w:space="0" w:color="auto"/>
              </w:divBdr>
            </w:div>
            <w:div w:id="927814479">
              <w:marLeft w:val="0"/>
              <w:marRight w:val="0"/>
              <w:marTop w:val="0"/>
              <w:marBottom w:val="0"/>
              <w:divBdr>
                <w:top w:val="none" w:sz="0" w:space="0" w:color="auto"/>
                <w:left w:val="none" w:sz="0" w:space="0" w:color="auto"/>
                <w:bottom w:val="none" w:sz="0" w:space="0" w:color="auto"/>
                <w:right w:val="none" w:sz="0" w:space="0" w:color="auto"/>
              </w:divBdr>
            </w:div>
            <w:div w:id="574514359">
              <w:marLeft w:val="0"/>
              <w:marRight w:val="0"/>
              <w:marTop w:val="0"/>
              <w:marBottom w:val="0"/>
              <w:divBdr>
                <w:top w:val="none" w:sz="0" w:space="0" w:color="auto"/>
                <w:left w:val="none" w:sz="0" w:space="0" w:color="auto"/>
                <w:bottom w:val="none" w:sz="0" w:space="0" w:color="auto"/>
                <w:right w:val="none" w:sz="0" w:space="0" w:color="auto"/>
              </w:divBdr>
            </w:div>
            <w:div w:id="1711419246">
              <w:marLeft w:val="0"/>
              <w:marRight w:val="0"/>
              <w:marTop w:val="0"/>
              <w:marBottom w:val="0"/>
              <w:divBdr>
                <w:top w:val="none" w:sz="0" w:space="0" w:color="auto"/>
                <w:left w:val="none" w:sz="0" w:space="0" w:color="auto"/>
                <w:bottom w:val="none" w:sz="0" w:space="0" w:color="auto"/>
                <w:right w:val="none" w:sz="0" w:space="0" w:color="auto"/>
              </w:divBdr>
            </w:div>
            <w:div w:id="801078773">
              <w:marLeft w:val="0"/>
              <w:marRight w:val="0"/>
              <w:marTop w:val="0"/>
              <w:marBottom w:val="0"/>
              <w:divBdr>
                <w:top w:val="none" w:sz="0" w:space="0" w:color="auto"/>
                <w:left w:val="none" w:sz="0" w:space="0" w:color="auto"/>
                <w:bottom w:val="none" w:sz="0" w:space="0" w:color="auto"/>
                <w:right w:val="none" w:sz="0" w:space="0" w:color="auto"/>
              </w:divBdr>
            </w:div>
            <w:div w:id="1421103572">
              <w:marLeft w:val="0"/>
              <w:marRight w:val="0"/>
              <w:marTop w:val="0"/>
              <w:marBottom w:val="0"/>
              <w:divBdr>
                <w:top w:val="none" w:sz="0" w:space="0" w:color="auto"/>
                <w:left w:val="none" w:sz="0" w:space="0" w:color="auto"/>
                <w:bottom w:val="none" w:sz="0" w:space="0" w:color="auto"/>
                <w:right w:val="none" w:sz="0" w:space="0" w:color="auto"/>
              </w:divBdr>
            </w:div>
            <w:div w:id="1225994340">
              <w:marLeft w:val="0"/>
              <w:marRight w:val="0"/>
              <w:marTop w:val="0"/>
              <w:marBottom w:val="0"/>
              <w:divBdr>
                <w:top w:val="none" w:sz="0" w:space="0" w:color="auto"/>
                <w:left w:val="none" w:sz="0" w:space="0" w:color="auto"/>
                <w:bottom w:val="none" w:sz="0" w:space="0" w:color="auto"/>
                <w:right w:val="none" w:sz="0" w:space="0" w:color="auto"/>
              </w:divBdr>
            </w:div>
            <w:div w:id="98644327">
              <w:marLeft w:val="0"/>
              <w:marRight w:val="0"/>
              <w:marTop w:val="0"/>
              <w:marBottom w:val="0"/>
              <w:divBdr>
                <w:top w:val="none" w:sz="0" w:space="0" w:color="auto"/>
                <w:left w:val="none" w:sz="0" w:space="0" w:color="auto"/>
                <w:bottom w:val="none" w:sz="0" w:space="0" w:color="auto"/>
                <w:right w:val="none" w:sz="0" w:space="0" w:color="auto"/>
              </w:divBdr>
            </w:div>
            <w:div w:id="1086195103">
              <w:marLeft w:val="0"/>
              <w:marRight w:val="0"/>
              <w:marTop w:val="0"/>
              <w:marBottom w:val="0"/>
              <w:divBdr>
                <w:top w:val="none" w:sz="0" w:space="0" w:color="auto"/>
                <w:left w:val="none" w:sz="0" w:space="0" w:color="auto"/>
                <w:bottom w:val="none" w:sz="0" w:space="0" w:color="auto"/>
                <w:right w:val="none" w:sz="0" w:space="0" w:color="auto"/>
              </w:divBdr>
            </w:div>
            <w:div w:id="812798348">
              <w:marLeft w:val="0"/>
              <w:marRight w:val="0"/>
              <w:marTop w:val="0"/>
              <w:marBottom w:val="0"/>
              <w:divBdr>
                <w:top w:val="none" w:sz="0" w:space="0" w:color="auto"/>
                <w:left w:val="none" w:sz="0" w:space="0" w:color="auto"/>
                <w:bottom w:val="none" w:sz="0" w:space="0" w:color="auto"/>
                <w:right w:val="none" w:sz="0" w:space="0" w:color="auto"/>
              </w:divBdr>
            </w:div>
            <w:div w:id="431824318">
              <w:marLeft w:val="0"/>
              <w:marRight w:val="0"/>
              <w:marTop w:val="0"/>
              <w:marBottom w:val="0"/>
              <w:divBdr>
                <w:top w:val="none" w:sz="0" w:space="0" w:color="auto"/>
                <w:left w:val="none" w:sz="0" w:space="0" w:color="auto"/>
                <w:bottom w:val="none" w:sz="0" w:space="0" w:color="auto"/>
                <w:right w:val="none" w:sz="0" w:space="0" w:color="auto"/>
              </w:divBdr>
            </w:div>
            <w:div w:id="201479857">
              <w:marLeft w:val="0"/>
              <w:marRight w:val="0"/>
              <w:marTop w:val="0"/>
              <w:marBottom w:val="0"/>
              <w:divBdr>
                <w:top w:val="none" w:sz="0" w:space="0" w:color="auto"/>
                <w:left w:val="none" w:sz="0" w:space="0" w:color="auto"/>
                <w:bottom w:val="none" w:sz="0" w:space="0" w:color="auto"/>
                <w:right w:val="none" w:sz="0" w:space="0" w:color="auto"/>
              </w:divBdr>
            </w:div>
            <w:div w:id="1767268957">
              <w:marLeft w:val="0"/>
              <w:marRight w:val="0"/>
              <w:marTop w:val="0"/>
              <w:marBottom w:val="0"/>
              <w:divBdr>
                <w:top w:val="none" w:sz="0" w:space="0" w:color="auto"/>
                <w:left w:val="none" w:sz="0" w:space="0" w:color="auto"/>
                <w:bottom w:val="none" w:sz="0" w:space="0" w:color="auto"/>
                <w:right w:val="none" w:sz="0" w:space="0" w:color="auto"/>
              </w:divBdr>
            </w:div>
            <w:div w:id="943733989">
              <w:marLeft w:val="0"/>
              <w:marRight w:val="0"/>
              <w:marTop w:val="0"/>
              <w:marBottom w:val="0"/>
              <w:divBdr>
                <w:top w:val="none" w:sz="0" w:space="0" w:color="auto"/>
                <w:left w:val="none" w:sz="0" w:space="0" w:color="auto"/>
                <w:bottom w:val="none" w:sz="0" w:space="0" w:color="auto"/>
                <w:right w:val="none" w:sz="0" w:space="0" w:color="auto"/>
              </w:divBdr>
            </w:div>
            <w:div w:id="1113985160">
              <w:marLeft w:val="0"/>
              <w:marRight w:val="0"/>
              <w:marTop w:val="0"/>
              <w:marBottom w:val="0"/>
              <w:divBdr>
                <w:top w:val="none" w:sz="0" w:space="0" w:color="auto"/>
                <w:left w:val="none" w:sz="0" w:space="0" w:color="auto"/>
                <w:bottom w:val="none" w:sz="0" w:space="0" w:color="auto"/>
                <w:right w:val="none" w:sz="0" w:space="0" w:color="auto"/>
              </w:divBdr>
            </w:div>
            <w:div w:id="1045451490">
              <w:marLeft w:val="0"/>
              <w:marRight w:val="0"/>
              <w:marTop w:val="0"/>
              <w:marBottom w:val="0"/>
              <w:divBdr>
                <w:top w:val="none" w:sz="0" w:space="0" w:color="auto"/>
                <w:left w:val="none" w:sz="0" w:space="0" w:color="auto"/>
                <w:bottom w:val="none" w:sz="0" w:space="0" w:color="auto"/>
                <w:right w:val="none" w:sz="0" w:space="0" w:color="auto"/>
              </w:divBdr>
            </w:div>
            <w:div w:id="928857191">
              <w:marLeft w:val="0"/>
              <w:marRight w:val="0"/>
              <w:marTop w:val="0"/>
              <w:marBottom w:val="0"/>
              <w:divBdr>
                <w:top w:val="none" w:sz="0" w:space="0" w:color="auto"/>
                <w:left w:val="none" w:sz="0" w:space="0" w:color="auto"/>
                <w:bottom w:val="none" w:sz="0" w:space="0" w:color="auto"/>
                <w:right w:val="none" w:sz="0" w:space="0" w:color="auto"/>
              </w:divBdr>
            </w:div>
            <w:div w:id="1184712114">
              <w:marLeft w:val="0"/>
              <w:marRight w:val="0"/>
              <w:marTop w:val="0"/>
              <w:marBottom w:val="0"/>
              <w:divBdr>
                <w:top w:val="none" w:sz="0" w:space="0" w:color="auto"/>
                <w:left w:val="none" w:sz="0" w:space="0" w:color="auto"/>
                <w:bottom w:val="none" w:sz="0" w:space="0" w:color="auto"/>
                <w:right w:val="none" w:sz="0" w:space="0" w:color="auto"/>
              </w:divBdr>
            </w:div>
            <w:div w:id="1579051164">
              <w:marLeft w:val="0"/>
              <w:marRight w:val="0"/>
              <w:marTop w:val="0"/>
              <w:marBottom w:val="0"/>
              <w:divBdr>
                <w:top w:val="none" w:sz="0" w:space="0" w:color="auto"/>
                <w:left w:val="none" w:sz="0" w:space="0" w:color="auto"/>
                <w:bottom w:val="none" w:sz="0" w:space="0" w:color="auto"/>
                <w:right w:val="none" w:sz="0" w:space="0" w:color="auto"/>
              </w:divBdr>
            </w:div>
            <w:div w:id="1526753921">
              <w:marLeft w:val="0"/>
              <w:marRight w:val="0"/>
              <w:marTop w:val="0"/>
              <w:marBottom w:val="0"/>
              <w:divBdr>
                <w:top w:val="none" w:sz="0" w:space="0" w:color="auto"/>
                <w:left w:val="none" w:sz="0" w:space="0" w:color="auto"/>
                <w:bottom w:val="none" w:sz="0" w:space="0" w:color="auto"/>
                <w:right w:val="none" w:sz="0" w:space="0" w:color="auto"/>
              </w:divBdr>
            </w:div>
            <w:div w:id="1996060676">
              <w:marLeft w:val="0"/>
              <w:marRight w:val="0"/>
              <w:marTop w:val="0"/>
              <w:marBottom w:val="0"/>
              <w:divBdr>
                <w:top w:val="none" w:sz="0" w:space="0" w:color="auto"/>
                <w:left w:val="none" w:sz="0" w:space="0" w:color="auto"/>
                <w:bottom w:val="none" w:sz="0" w:space="0" w:color="auto"/>
                <w:right w:val="none" w:sz="0" w:space="0" w:color="auto"/>
              </w:divBdr>
            </w:div>
            <w:div w:id="1754234147">
              <w:marLeft w:val="0"/>
              <w:marRight w:val="0"/>
              <w:marTop w:val="0"/>
              <w:marBottom w:val="0"/>
              <w:divBdr>
                <w:top w:val="none" w:sz="0" w:space="0" w:color="auto"/>
                <w:left w:val="none" w:sz="0" w:space="0" w:color="auto"/>
                <w:bottom w:val="none" w:sz="0" w:space="0" w:color="auto"/>
                <w:right w:val="none" w:sz="0" w:space="0" w:color="auto"/>
              </w:divBdr>
            </w:div>
            <w:div w:id="1460567131">
              <w:marLeft w:val="0"/>
              <w:marRight w:val="0"/>
              <w:marTop w:val="0"/>
              <w:marBottom w:val="0"/>
              <w:divBdr>
                <w:top w:val="none" w:sz="0" w:space="0" w:color="auto"/>
                <w:left w:val="none" w:sz="0" w:space="0" w:color="auto"/>
                <w:bottom w:val="none" w:sz="0" w:space="0" w:color="auto"/>
                <w:right w:val="none" w:sz="0" w:space="0" w:color="auto"/>
              </w:divBdr>
            </w:div>
            <w:div w:id="1812400285">
              <w:marLeft w:val="0"/>
              <w:marRight w:val="0"/>
              <w:marTop w:val="0"/>
              <w:marBottom w:val="0"/>
              <w:divBdr>
                <w:top w:val="none" w:sz="0" w:space="0" w:color="auto"/>
                <w:left w:val="none" w:sz="0" w:space="0" w:color="auto"/>
                <w:bottom w:val="none" w:sz="0" w:space="0" w:color="auto"/>
                <w:right w:val="none" w:sz="0" w:space="0" w:color="auto"/>
              </w:divBdr>
            </w:div>
            <w:div w:id="11955150">
              <w:marLeft w:val="0"/>
              <w:marRight w:val="0"/>
              <w:marTop w:val="0"/>
              <w:marBottom w:val="0"/>
              <w:divBdr>
                <w:top w:val="none" w:sz="0" w:space="0" w:color="auto"/>
                <w:left w:val="none" w:sz="0" w:space="0" w:color="auto"/>
                <w:bottom w:val="none" w:sz="0" w:space="0" w:color="auto"/>
                <w:right w:val="none" w:sz="0" w:space="0" w:color="auto"/>
              </w:divBdr>
            </w:div>
            <w:div w:id="1827820183">
              <w:marLeft w:val="0"/>
              <w:marRight w:val="0"/>
              <w:marTop w:val="0"/>
              <w:marBottom w:val="0"/>
              <w:divBdr>
                <w:top w:val="none" w:sz="0" w:space="0" w:color="auto"/>
                <w:left w:val="none" w:sz="0" w:space="0" w:color="auto"/>
                <w:bottom w:val="none" w:sz="0" w:space="0" w:color="auto"/>
                <w:right w:val="none" w:sz="0" w:space="0" w:color="auto"/>
              </w:divBdr>
            </w:div>
            <w:div w:id="47385061">
              <w:marLeft w:val="0"/>
              <w:marRight w:val="0"/>
              <w:marTop w:val="0"/>
              <w:marBottom w:val="0"/>
              <w:divBdr>
                <w:top w:val="none" w:sz="0" w:space="0" w:color="auto"/>
                <w:left w:val="none" w:sz="0" w:space="0" w:color="auto"/>
                <w:bottom w:val="none" w:sz="0" w:space="0" w:color="auto"/>
                <w:right w:val="none" w:sz="0" w:space="0" w:color="auto"/>
              </w:divBdr>
            </w:div>
            <w:div w:id="777717464">
              <w:marLeft w:val="0"/>
              <w:marRight w:val="0"/>
              <w:marTop w:val="0"/>
              <w:marBottom w:val="0"/>
              <w:divBdr>
                <w:top w:val="none" w:sz="0" w:space="0" w:color="auto"/>
                <w:left w:val="none" w:sz="0" w:space="0" w:color="auto"/>
                <w:bottom w:val="none" w:sz="0" w:space="0" w:color="auto"/>
                <w:right w:val="none" w:sz="0" w:space="0" w:color="auto"/>
              </w:divBdr>
            </w:div>
            <w:div w:id="418717334">
              <w:marLeft w:val="0"/>
              <w:marRight w:val="0"/>
              <w:marTop w:val="0"/>
              <w:marBottom w:val="0"/>
              <w:divBdr>
                <w:top w:val="none" w:sz="0" w:space="0" w:color="auto"/>
                <w:left w:val="none" w:sz="0" w:space="0" w:color="auto"/>
                <w:bottom w:val="none" w:sz="0" w:space="0" w:color="auto"/>
                <w:right w:val="none" w:sz="0" w:space="0" w:color="auto"/>
              </w:divBdr>
            </w:div>
            <w:div w:id="1597864820">
              <w:marLeft w:val="0"/>
              <w:marRight w:val="0"/>
              <w:marTop w:val="0"/>
              <w:marBottom w:val="0"/>
              <w:divBdr>
                <w:top w:val="none" w:sz="0" w:space="0" w:color="auto"/>
                <w:left w:val="none" w:sz="0" w:space="0" w:color="auto"/>
                <w:bottom w:val="none" w:sz="0" w:space="0" w:color="auto"/>
                <w:right w:val="none" w:sz="0" w:space="0" w:color="auto"/>
              </w:divBdr>
            </w:div>
            <w:div w:id="1328286733">
              <w:marLeft w:val="0"/>
              <w:marRight w:val="0"/>
              <w:marTop w:val="0"/>
              <w:marBottom w:val="0"/>
              <w:divBdr>
                <w:top w:val="none" w:sz="0" w:space="0" w:color="auto"/>
                <w:left w:val="none" w:sz="0" w:space="0" w:color="auto"/>
                <w:bottom w:val="none" w:sz="0" w:space="0" w:color="auto"/>
                <w:right w:val="none" w:sz="0" w:space="0" w:color="auto"/>
              </w:divBdr>
            </w:div>
            <w:div w:id="1607233643">
              <w:marLeft w:val="0"/>
              <w:marRight w:val="0"/>
              <w:marTop w:val="0"/>
              <w:marBottom w:val="0"/>
              <w:divBdr>
                <w:top w:val="none" w:sz="0" w:space="0" w:color="auto"/>
                <w:left w:val="none" w:sz="0" w:space="0" w:color="auto"/>
                <w:bottom w:val="none" w:sz="0" w:space="0" w:color="auto"/>
                <w:right w:val="none" w:sz="0" w:space="0" w:color="auto"/>
              </w:divBdr>
            </w:div>
            <w:div w:id="1754669819">
              <w:marLeft w:val="0"/>
              <w:marRight w:val="0"/>
              <w:marTop w:val="0"/>
              <w:marBottom w:val="0"/>
              <w:divBdr>
                <w:top w:val="none" w:sz="0" w:space="0" w:color="auto"/>
                <w:left w:val="none" w:sz="0" w:space="0" w:color="auto"/>
                <w:bottom w:val="none" w:sz="0" w:space="0" w:color="auto"/>
                <w:right w:val="none" w:sz="0" w:space="0" w:color="auto"/>
              </w:divBdr>
            </w:div>
            <w:div w:id="2034115882">
              <w:marLeft w:val="0"/>
              <w:marRight w:val="0"/>
              <w:marTop w:val="0"/>
              <w:marBottom w:val="0"/>
              <w:divBdr>
                <w:top w:val="none" w:sz="0" w:space="0" w:color="auto"/>
                <w:left w:val="none" w:sz="0" w:space="0" w:color="auto"/>
                <w:bottom w:val="none" w:sz="0" w:space="0" w:color="auto"/>
                <w:right w:val="none" w:sz="0" w:space="0" w:color="auto"/>
              </w:divBdr>
            </w:div>
            <w:div w:id="1014308154">
              <w:marLeft w:val="0"/>
              <w:marRight w:val="0"/>
              <w:marTop w:val="0"/>
              <w:marBottom w:val="0"/>
              <w:divBdr>
                <w:top w:val="none" w:sz="0" w:space="0" w:color="auto"/>
                <w:left w:val="none" w:sz="0" w:space="0" w:color="auto"/>
                <w:bottom w:val="none" w:sz="0" w:space="0" w:color="auto"/>
                <w:right w:val="none" w:sz="0" w:space="0" w:color="auto"/>
              </w:divBdr>
            </w:div>
            <w:div w:id="1299261776">
              <w:marLeft w:val="0"/>
              <w:marRight w:val="0"/>
              <w:marTop w:val="0"/>
              <w:marBottom w:val="0"/>
              <w:divBdr>
                <w:top w:val="none" w:sz="0" w:space="0" w:color="auto"/>
                <w:left w:val="none" w:sz="0" w:space="0" w:color="auto"/>
                <w:bottom w:val="none" w:sz="0" w:space="0" w:color="auto"/>
                <w:right w:val="none" w:sz="0" w:space="0" w:color="auto"/>
              </w:divBdr>
            </w:div>
            <w:div w:id="1906259964">
              <w:marLeft w:val="0"/>
              <w:marRight w:val="0"/>
              <w:marTop w:val="0"/>
              <w:marBottom w:val="0"/>
              <w:divBdr>
                <w:top w:val="none" w:sz="0" w:space="0" w:color="auto"/>
                <w:left w:val="none" w:sz="0" w:space="0" w:color="auto"/>
                <w:bottom w:val="none" w:sz="0" w:space="0" w:color="auto"/>
                <w:right w:val="none" w:sz="0" w:space="0" w:color="auto"/>
              </w:divBdr>
            </w:div>
            <w:div w:id="1524976686">
              <w:marLeft w:val="0"/>
              <w:marRight w:val="0"/>
              <w:marTop w:val="0"/>
              <w:marBottom w:val="0"/>
              <w:divBdr>
                <w:top w:val="none" w:sz="0" w:space="0" w:color="auto"/>
                <w:left w:val="none" w:sz="0" w:space="0" w:color="auto"/>
                <w:bottom w:val="none" w:sz="0" w:space="0" w:color="auto"/>
                <w:right w:val="none" w:sz="0" w:space="0" w:color="auto"/>
              </w:divBdr>
            </w:div>
            <w:div w:id="797603034">
              <w:marLeft w:val="0"/>
              <w:marRight w:val="0"/>
              <w:marTop w:val="0"/>
              <w:marBottom w:val="0"/>
              <w:divBdr>
                <w:top w:val="none" w:sz="0" w:space="0" w:color="auto"/>
                <w:left w:val="none" w:sz="0" w:space="0" w:color="auto"/>
                <w:bottom w:val="none" w:sz="0" w:space="0" w:color="auto"/>
                <w:right w:val="none" w:sz="0" w:space="0" w:color="auto"/>
              </w:divBdr>
            </w:div>
            <w:div w:id="2129156852">
              <w:marLeft w:val="0"/>
              <w:marRight w:val="0"/>
              <w:marTop w:val="0"/>
              <w:marBottom w:val="0"/>
              <w:divBdr>
                <w:top w:val="none" w:sz="0" w:space="0" w:color="auto"/>
                <w:left w:val="none" w:sz="0" w:space="0" w:color="auto"/>
                <w:bottom w:val="none" w:sz="0" w:space="0" w:color="auto"/>
                <w:right w:val="none" w:sz="0" w:space="0" w:color="auto"/>
              </w:divBdr>
            </w:div>
            <w:div w:id="1514877374">
              <w:marLeft w:val="0"/>
              <w:marRight w:val="0"/>
              <w:marTop w:val="0"/>
              <w:marBottom w:val="0"/>
              <w:divBdr>
                <w:top w:val="none" w:sz="0" w:space="0" w:color="auto"/>
                <w:left w:val="none" w:sz="0" w:space="0" w:color="auto"/>
                <w:bottom w:val="none" w:sz="0" w:space="0" w:color="auto"/>
                <w:right w:val="none" w:sz="0" w:space="0" w:color="auto"/>
              </w:divBdr>
            </w:div>
            <w:div w:id="1599026840">
              <w:marLeft w:val="0"/>
              <w:marRight w:val="0"/>
              <w:marTop w:val="0"/>
              <w:marBottom w:val="0"/>
              <w:divBdr>
                <w:top w:val="none" w:sz="0" w:space="0" w:color="auto"/>
                <w:left w:val="none" w:sz="0" w:space="0" w:color="auto"/>
                <w:bottom w:val="none" w:sz="0" w:space="0" w:color="auto"/>
                <w:right w:val="none" w:sz="0" w:space="0" w:color="auto"/>
              </w:divBdr>
            </w:div>
            <w:div w:id="36970715">
              <w:marLeft w:val="0"/>
              <w:marRight w:val="0"/>
              <w:marTop w:val="0"/>
              <w:marBottom w:val="0"/>
              <w:divBdr>
                <w:top w:val="none" w:sz="0" w:space="0" w:color="auto"/>
                <w:left w:val="none" w:sz="0" w:space="0" w:color="auto"/>
                <w:bottom w:val="none" w:sz="0" w:space="0" w:color="auto"/>
                <w:right w:val="none" w:sz="0" w:space="0" w:color="auto"/>
              </w:divBdr>
            </w:div>
            <w:div w:id="342829017">
              <w:marLeft w:val="0"/>
              <w:marRight w:val="0"/>
              <w:marTop w:val="0"/>
              <w:marBottom w:val="0"/>
              <w:divBdr>
                <w:top w:val="none" w:sz="0" w:space="0" w:color="auto"/>
                <w:left w:val="none" w:sz="0" w:space="0" w:color="auto"/>
                <w:bottom w:val="none" w:sz="0" w:space="0" w:color="auto"/>
                <w:right w:val="none" w:sz="0" w:space="0" w:color="auto"/>
              </w:divBdr>
            </w:div>
            <w:div w:id="968782230">
              <w:marLeft w:val="0"/>
              <w:marRight w:val="0"/>
              <w:marTop w:val="0"/>
              <w:marBottom w:val="0"/>
              <w:divBdr>
                <w:top w:val="none" w:sz="0" w:space="0" w:color="auto"/>
                <w:left w:val="none" w:sz="0" w:space="0" w:color="auto"/>
                <w:bottom w:val="none" w:sz="0" w:space="0" w:color="auto"/>
                <w:right w:val="none" w:sz="0" w:space="0" w:color="auto"/>
              </w:divBdr>
            </w:div>
            <w:div w:id="632714641">
              <w:marLeft w:val="0"/>
              <w:marRight w:val="0"/>
              <w:marTop w:val="0"/>
              <w:marBottom w:val="0"/>
              <w:divBdr>
                <w:top w:val="none" w:sz="0" w:space="0" w:color="auto"/>
                <w:left w:val="none" w:sz="0" w:space="0" w:color="auto"/>
                <w:bottom w:val="none" w:sz="0" w:space="0" w:color="auto"/>
                <w:right w:val="none" w:sz="0" w:space="0" w:color="auto"/>
              </w:divBdr>
            </w:div>
            <w:div w:id="1849515737">
              <w:marLeft w:val="0"/>
              <w:marRight w:val="0"/>
              <w:marTop w:val="0"/>
              <w:marBottom w:val="0"/>
              <w:divBdr>
                <w:top w:val="none" w:sz="0" w:space="0" w:color="auto"/>
                <w:left w:val="none" w:sz="0" w:space="0" w:color="auto"/>
                <w:bottom w:val="none" w:sz="0" w:space="0" w:color="auto"/>
                <w:right w:val="none" w:sz="0" w:space="0" w:color="auto"/>
              </w:divBdr>
            </w:div>
            <w:div w:id="1236356844">
              <w:marLeft w:val="0"/>
              <w:marRight w:val="0"/>
              <w:marTop w:val="0"/>
              <w:marBottom w:val="0"/>
              <w:divBdr>
                <w:top w:val="none" w:sz="0" w:space="0" w:color="auto"/>
                <w:left w:val="none" w:sz="0" w:space="0" w:color="auto"/>
                <w:bottom w:val="none" w:sz="0" w:space="0" w:color="auto"/>
                <w:right w:val="none" w:sz="0" w:space="0" w:color="auto"/>
              </w:divBdr>
            </w:div>
            <w:div w:id="16063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90346">
      <w:bodyDiv w:val="1"/>
      <w:marLeft w:val="0"/>
      <w:marRight w:val="0"/>
      <w:marTop w:val="0"/>
      <w:marBottom w:val="0"/>
      <w:divBdr>
        <w:top w:val="none" w:sz="0" w:space="0" w:color="auto"/>
        <w:left w:val="none" w:sz="0" w:space="0" w:color="auto"/>
        <w:bottom w:val="none" w:sz="0" w:space="0" w:color="auto"/>
        <w:right w:val="none" w:sz="0" w:space="0" w:color="auto"/>
      </w:divBdr>
      <w:divsChild>
        <w:div w:id="1924992727">
          <w:marLeft w:val="0"/>
          <w:marRight w:val="0"/>
          <w:marTop w:val="0"/>
          <w:marBottom w:val="0"/>
          <w:divBdr>
            <w:top w:val="none" w:sz="0" w:space="0" w:color="auto"/>
            <w:left w:val="none" w:sz="0" w:space="0" w:color="auto"/>
            <w:bottom w:val="none" w:sz="0" w:space="0" w:color="auto"/>
            <w:right w:val="none" w:sz="0" w:space="0" w:color="auto"/>
          </w:divBdr>
          <w:divsChild>
            <w:div w:id="11694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8426">
      <w:bodyDiv w:val="1"/>
      <w:marLeft w:val="0"/>
      <w:marRight w:val="0"/>
      <w:marTop w:val="0"/>
      <w:marBottom w:val="0"/>
      <w:divBdr>
        <w:top w:val="none" w:sz="0" w:space="0" w:color="auto"/>
        <w:left w:val="none" w:sz="0" w:space="0" w:color="auto"/>
        <w:bottom w:val="none" w:sz="0" w:space="0" w:color="auto"/>
        <w:right w:val="none" w:sz="0" w:space="0" w:color="auto"/>
      </w:divBdr>
    </w:div>
    <w:div w:id="1477644519">
      <w:bodyDiv w:val="1"/>
      <w:marLeft w:val="0"/>
      <w:marRight w:val="0"/>
      <w:marTop w:val="0"/>
      <w:marBottom w:val="0"/>
      <w:divBdr>
        <w:top w:val="none" w:sz="0" w:space="0" w:color="auto"/>
        <w:left w:val="none" w:sz="0" w:space="0" w:color="auto"/>
        <w:bottom w:val="none" w:sz="0" w:space="0" w:color="auto"/>
        <w:right w:val="none" w:sz="0" w:space="0" w:color="auto"/>
      </w:divBdr>
      <w:divsChild>
        <w:div w:id="593587170">
          <w:marLeft w:val="0"/>
          <w:marRight w:val="0"/>
          <w:marTop w:val="0"/>
          <w:marBottom w:val="0"/>
          <w:divBdr>
            <w:top w:val="none" w:sz="0" w:space="0" w:color="auto"/>
            <w:left w:val="none" w:sz="0" w:space="0" w:color="auto"/>
            <w:bottom w:val="none" w:sz="0" w:space="0" w:color="auto"/>
            <w:right w:val="none" w:sz="0" w:space="0" w:color="auto"/>
          </w:divBdr>
          <w:divsChild>
            <w:div w:id="535586897">
              <w:marLeft w:val="0"/>
              <w:marRight w:val="0"/>
              <w:marTop w:val="0"/>
              <w:marBottom w:val="0"/>
              <w:divBdr>
                <w:top w:val="none" w:sz="0" w:space="0" w:color="auto"/>
                <w:left w:val="none" w:sz="0" w:space="0" w:color="auto"/>
                <w:bottom w:val="none" w:sz="0" w:space="0" w:color="auto"/>
                <w:right w:val="none" w:sz="0" w:space="0" w:color="auto"/>
              </w:divBdr>
            </w:div>
            <w:div w:id="629632315">
              <w:marLeft w:val="0"/>
              <w:marRight w:val="0"/>
              <w:marTop w:val="0"/>
              <w:marBottom w:val="0"/>
              <w:divBdr>
                <w:top w:val="none" w:sz="0" w:space="0" w:color="auto"/>
                <w:left w:val="none" w:sz="0" w:space="0" w:color="auto"/>
                <w:bottom w:val="none" w:sz="0" w:space="0" w:color="auto"/>
                <w:right w:val="none" w:sz="0" w:space="0" w:color="auto"/>
              </w:divBdr>
            </w:div>
            <w:div w:id="328018995">
              <w:marLeft w:val="0"/>
              <w:marRight w:val="0"/>
              <w:marTop w:val="0"/>
              <w:marBottom w:val="0"/>
              <w:divBdr>
                <w:top w:val="none" w:sz="0" w:space="0" w:color="auto"/>
                <w:left w:val="none" w:sz="0" w:space="0" w:color="auto"/>
                <w:bottom w:val="none" w:sz="0" w:space="0" w:color="auto"/>
                <w:right w:val="none" w:sz="0" w:space="0" w:color="auto"/>
              </w:divBdr>
            </w:div>
            <w:div w:id="1019625336">
              <w:marLeft w:val="0"/>
              <w:marRight w:val="0"/>
              <w:marTop w:val="0"/>
              <w:marBottom w:val="0"/>
              <w:divBdr>
                <w:top w:val="none" w:sz="0" w:space="0" w:color="auto"/>
                <w:left w:val="none" w:sz="0" w:space="0" w:color="auto"/>
                <w:bottom w:val="none" w:sz="0" w:space="0" w:color="auto"/>
                <w:right w:val="none" w:sz="0" w:space="0" w:color="auto"/>
              </w:divBdr>
            </w:div>
            <w:div w:id="1771658391">
              <w:marLeft w:val="0"/>
              <w:marRight w:val="0"/>
              <w:marTop w:val="0"/>
              <w:marBottom w:val="0"/>
              <w:divBdr>
                <w:top w:val="none" w:sz="0" w:space="0" w:color="auto"/>
                <w:left w:val="none" w:sz="0" w:space="0" w:color="auto"/>
                <w:bottom w:val="none" w:sz="0" w:space="0" w:color="auto"/>
                <w:right w:val="none" w:sz="0" w:space="0" w:color="auto"/>
              </w:divBdr>
            </w:div>
            <w:div w:id="517622811">
              <w:marLeft w:val="0"/>
              <w:marRight w:val="0"/>
              <w:marTop w:val="0"/>
              <w:marBottom w:val="0"/>
              <w:divBdr>
                <w:top w:val="none" w:sz="0" w:space="0" w:color="auto"/>
                <w:left w:val="none" w:sz="0" w:space="0" w:color="auto"/>
                <w:bottom w:val="none" w:sz="0" w:space="0" w:color="auto"/>
                <w:right w:val="none" w:sz="0" w:space="0" w:color="auto"/>
              </w:divBdr>
            </w:div>
            <w:div w:id="903950273">
              <w:marLeft w:val="0"/>
              <w:marRight w:val="0"/>
              <w:marTop w:val="0"/>
              <w:marBottom w:val="0"/>
              <w:divBdr>
                <w:top w:val="none" w:sz="0" w:space="0" w:color="auto"/>
                <w:left w:val="none" w:sz="0" w:space="0" w:color="auto"/>
                <w:bottom w:val="none" w:sz="0" w:space="0" w:color="auto"/>
                <w:right w:val="none" w:sz="0" w:space="0" w:color="auto"/>
              </w:divBdr>
            </w:div>
            <w:div w:id="575474767">
              <w:marLeft w:val="0"/>
              <w:marRight w:val="0"/>
              <w:marTop w:val="0"/>
              <w:marBottom w:val="0"/>
              <w:divBdr>
                <w:top w:val="none" w:sz="0" w:space="0" w:color="auto"/>
                <w:left w:val="none" w:sz="0" w:space="0" w:color="auto"/>
                <w:bottom w:val="none" w:sz="0" w:space="0" w:color="auto"/>
                <w:right w:val="none" w:sz="0" w:space="0" w:color="auto"/>
              </w:divBdr>
            </w:div>
            <w:div w:id="1234851848">
              <w:marLeft w:val="0"/>
              <w:marRight w:val="0"/>
              <w:marTop w:val="0"/>
              <w:marBottom w:val="0"/>
              <w:divBdr>
                <w:top w:val="none" w:sz="0" w:space="0" w:color="auto"/>
                <w:left w:val="none" w:sz="0" w:space="0" w:color="auto"/>
                <w:bottom w:val="none" w:sz="0" w:space="0" w:color="auto"/>
                <w:right w:val="none" w:sz="0" w:space="0" w:color="auto"/>
              </w:divBdr>
            </w:div>
            <w:div w:id="1092386388">
              <w:marLeft w:val="0"/>
              <w:marRight w:val="0"/>
              <w:marTop w:val="0"/>
              <w:marBottom w:val="0"/>
              <w:divBdr>
                <w:top w:val="none" w:sz="0" w:space="0" w:color="auto"/>
                <w:left w:val="none" w:sz="0" w:space="0" w:color="auto"/>
                <w:bottom w:val="none" w:sz="0" w:space="0" w:color="auto"/>
                <w:right w:val="none" w:sz="0" w:space="0" w:color="auto"/>
              </w:divBdr>
            </w:div>
            <w:div w:id="47413704">
              <w:marLeft w:val="0"/>
              <w:marRight w:val="0"/>
              <w:marTop w:val="0"/>
              <w:marBottom w:val="0"/>
              <w:divBdr>
                <w:top w:val="none" w:sz="0" w:space="0" w:color="auto"/>
                <w:left w:val="none" w:sz="0" w:space="0" w:color="auto"/>
                <w:bottom w:val="none" w:sz="0" w:space="0" w:color="auto"/>
                <w:right w:val="none" w:sz="0" w:space="0" w:color="auto"/>
              </w:divBdr>
            </w:div>
            <w:div w:id="400834263">
              <w:marLeft w:val="0"/>
              <w:marRight w:val="0"/>
              <w:marTop w:val="0"/>
              <w:marBottom w:val="0"/>
              <w:divBdr>
                <w:top w:val="none" w:sz="0" w:space="0" w:color="auto"/>
                <w:left w:val="none" w:sz="0" w:space="0" w:color="auto"/>
                <w:bottom w:val="none" w:sz="0" w:space="0" w:color="auto"/>
                <w:right w:val="none" w:sz="0" w:space="0" w:color="auto"/>
              </w:divBdr>
            </w:div>
            <w:div w:id="1197349398">
              <w:marLeft w:val="0"/>
              <w:marRight w:val="0"/>
              <w:marTop w:val="0"/>
              <w:marBottom w:val="0"/>
              <w:divBdr>
                <w:top w:val="none" w:sz="0" w:space="0" w:color="auto"/>
                <w:left w:val="none" w:sz="0" w:space="0" w:color="auto"/>
                <w:bottom w:val="none" w:sz="0" w:space="0" w:color="auto"/>
                <w:right w:val="none" w:sz="0" w:space="0" w:color="auto"/>
              </w:divBdr>
            </w:div>
            <w:div w:id="1381856361">
              <w:marLeft w:val="0"/>
              <w:marRight w:val="0"/>
              <w:marTop w:val="0"/>
              <w:marBottom w:val="0"/>
              <w:divBdr>
                <w:top w:val="none" w:sz="0" w:space="0" w:color="auto"/>
                <w:left w:val="none" w:sz="0" w:space="0" w:color="auto"/>
                <w:bottom w:val="none" w:sz="0" w:space="0" w:color="auto"/>
                <w:right w:val="none" w:sz="0" w:space="0" w:color="auto"/>
              </w:divBdr>
            </w:div>
            <w:div w:id="414472328">
              <w:marLeft w:val="0"/>
              <w:marRight w:val="0"/>
              <w:marTop w:val="0"/>
              <w:marBottom w:val="0"/>
              <w:divBdr>
                <w:top w:val="none" w:sz="0" w:space="0" w:color="auto"/>
                <w:left w:val="none" w:sz="0" w:space="0" w:color="auto"/>
                <w:bottom w:val="none" w:sz="0" w:space="0" w:color="auto"/>
                <w:right w:val="none" w:sz="0" w:space="0" w:color="auto"/>
              </w:divBdr>
            </w:div>
            <w:div w:id="1809200099">
              <w:marLeft w:val="0"/>
              <w:marRight w:val="0"/>
              <w:marTop w:val="0"/>
              <w:marBottom w:val="0"/>
              <w:divBdr>
                <w:top w:val="none" w:sz="0" w:space="0" w:color="auto"/>
                <w:left w:val="none" w:sz="0" w:space="0" w:color="auto"/>
                <w:bottom w:val="none" w:sz="0" w:space="0" w:color="auto"/>
                <w:right w:val="none" w:sz="0" w:space="0" w:color="auto"/>
              </w:divBdr>
            </w:div>
            <w:div w:id="456795369">
              <w:marLeft w:val="0"/>
              <w:marRight w:val="0"/>
              <w:marTop w:val="0"/>
              <w:marBottom w:val="0"/>
              <w:divBdr>
                <w:top w:val="none" w:sz="0" w:space="0" w:color="auto"/>
                <w:left w:val="none" w:sz="0" w:space="0" w:color="auto"/>
                <w:bottom w:val="none" w:sz="0" w:space="0" w:color="auto"/>
                <w:right w:val="none" w:sz="0" w:space="0" w:color="auto"/>
              </w:divBdr>
            </w:div>
            <w:div w:id="140780224">
              <w:marLeft w:val="0"/>
              <w:marRight w:val="0"/>
              <w:marTop w:val="0"/>
              <w:marBottom w:val="0"/>
              <w:divBdr>
                <w:top w:val="none" w:sz="0" w:space="0" w:color="auto"/>
                <w:left w:val="none" w:sz="0" w:space="0" w:color="auto"/>
                <w:bottom w:val="none" w:sz="0" w:space="0" w:color="auto"/>
                <w:right w:val="none" w:sz="0" w:space="0" w:color="auto"/>
              </w:divBdr>
            </w:div>
            <w:div w:id="1102800337">
              <w:marLeft w:val="0"/>
              <w:marRight w:val="0"/>
              <w:marTop w:val="0"/>
              <w:marBottom w:val="0"/>
              <w:divBdr>
                <w:top w:val="none" w:sz="0" w:space="0" w:color="auto"/>
                <w:left w:val="none" w:sz="0" w:space="0" w:color="auto"/>
                <w:bottom w:val="none" w:sz="0" w:space="0" w:color="auto"/>
                <w:right w:val="none" w:sz="0" w:space="0" w:color="auto"/>
              </w:divBdr>
            </w:div>
            <w:div w:id="924458336">
              <w:marLeft w:val="0"/>
              <w:marRight w:val="0"/>
              <w:marTop w:val="0"/>
              <w:marBottom w:val="0"/>
              <w:divBdr>
                <w:top w:val="none" w:sz="0" w:space="0" w:color="auto"/>
                <w:left w:val="none" w:sz="0" w:space="0" w:color="auto"/>
                <w:bottom w:val="none" w:sz="0" w:space="0" w:color="auto"/>
                <w:right w:val="none" w:sz="0" w:space="0" w:color="auto"/>
              </w:divBdr>
            </w:div>
            <w:div w:id="107698617">
              <w:marLeft w:val="0"/>
              <w:marRight w:val="0"/>
              <w:marTop w:val="0"/>
              <w:marBottom w:val="0"/>
              <w:divBdr>
                <w:top w:val="none" w:sz="0" w:space="0" w:color="auto"/>
                <w:left w:val="none" w:sz="0" w:space="0" w:color="auto"/>
                <w:bottom w:val="none" w:sz="0" w:space="0" w:color="auto"/>
                <w:right w:val="none" w:sz="0" w:space="0" w:color="auto"/>
              </w:divBdr>
            </w:div>
            <w:div w:id="622229796">
              <w:marLeft w:val="0"/>
              <w:marRight w:val="0"/>
              <w:marTop w:val="0"/>
              <w:marBottom w:val="0"/>
              <w:divBdr>
                <w:top w:val="none" w:sz="0" w:space="0" w:color="auto"/>
                <w:left w:val="none" w:sz="0" w:space="0" w:color="auto"/>
                <w:bottom w:val="none" w:sz="0" w:space="0" w:color="auto"/>
                <w:right w:val="none" w:sz="0" w:space="0" w:color="auto"/>
              </w:divBdr>
            </w:div>
            <w:div w:id="130834442">
              <w:marLeft w:val="0"/>
              <w:marRight w:val="0"/>
              <w:marTop w:val="0"/>
              <w:marBottom w:val="0"/>
              <w:divBdr>
                <w:top w:val="none" w:sz="0" w:space="0" w:color="auto"/>
                <w:left w:val="none" w:sz="0" w:space="0" w:color="auto"/>
                <w:bottom w:val="none" w:sz="0" w:space="0" w:color="auto"/>
                <w:right w:val="none" w:sz="0" w:space="0" w:color="auto"/>
              </w:divBdr>
            </w:div>
            <w:div w:id="2082286145">
              <w:marLeft w:val="0"/>
              <w:marRight w:val="0"/>
              <w:marTop w:val="0"/>
              <w:marBottom w:val="0"/>
              <w:divBdr>
                <w:top w:val="none" w:sz="0" w:space="0" w:color="auto"/>
                <w:left w:val="none" w:sz="0" w:space="0" w:color="auto"/>
                <w:bottom w:val="none" w:sz="0" w:space="0" w:color="auto"/>
                <w:right w:val="none" w:sz="0" w:space="0" w:color="auto"/>
              </w:divBdr>
            </w:div>
            <w:div w:id="353311462">
              <w:marLeft w:val="0"/>
              <w:marRight w:val="0"/>
              <w:marTop w:val="0"/>
              <w:marBottom w:val="0"/>
              <w:divBdr>
                <w:top w:val="none" w:sz="0" w:space="0" w:color="auto"/>
                <w:left w:val="none" w:sz="0" w:space="0" w:color="auto"/>
                <w:bottom w:val="none" w:sz="0" w:space="0" w:color="auto"/>
                <w:right w:val="none" w:sz="0" w:space="0" w:color="auto"/>
              </w:divBdr>
            </w:div>
            <w:div w:id="1905212944">
              <w:marLeft w:val="0"/>
              <w:marRight w:val="0"/>
              <w:marTop w:val="0"/>
              <w:marBottom w:val="0"/>
              <w:divBdr>
                <w:top w:val="none" w:sz="0" w:space="0" w:color="auto"/>
                <w:left w:val="none" w:sz="0" w:space="0" w:color="auto"/>
                <w:bottom w:val="none" w:sz="0" w:space="0" w:color="auto"/>
                <w:right w:val="none" w:sz="0" w:space="0" w:color="auto"/>
              </w:divBdr>
            </w:div>
            <w:div w:id="123891414">
              <w:marLeft w:val="0"/>
              <w:marRight w:val="0"/>
              <w:marTop w:val="0"/>
              <w:marBottom w:val="0"/>
              <w:divBdr>
                <w:top w:val="none" w:sz="0" w:space="0" w:color="auto"/>
                <w:left w:val="none" w:sz="0" w:space="0" w:color="auto"/>
                <w:bottom w:val="none" w:sz="0" w:space="0" w:color="auto"/>
                <w:right w:val="none" w:sz="0" w:space="0" w:color="auto"/>
              </w:divBdr>
            </w:div>
            <w:div w:id="533811643">
              <w:marLeft w:val="0"/>
              <w:marRight w:val="0"/>
              <w:marTop w:val="0"/>
              <w:marBottom w:val="0"/>
              <w:divBdr>
                <w:top w:val="none" w:sz="0" w:space="0" w:color="auto"/>
                <w:left w:val="none" w:sz="0" w:space="0" w:color="auto"/>
                <w:bottom w:val="none" w:sz="0" w:space="0" w:color="auto"/>
                <w:right w:val="none" w:sz="0" w:space="0" w:color="auto"/>
              </w:divBdr>
            </w:div>
            <w:div w:id="268703133">
              <w:marLeft w:val="0"/>
              <w:marRight w:val="0"/>
              <w:marTop w:val="0"/>
              <w:marBottom w:val="0"/>
              <w:divBdr>
                <w:top w:val="none" w:sz="0" w:space="0" w:color="auto"/>
                <w:left w:val="none" w:sz="0" w:space="0" w:color="auto"/>
                <w:bottom w:val="none" w:sz="0" w:space="0" w:color="auto"/>
                <w:right w:val="none" w:sz="0" w:space="0" w:color="auto"/>
              </w:divBdr>
            </w:div>
            <w:div w:id="611017571">
              <w:marLeft w:val="0"/>
              <w:marRight w:val="0"/>
              <w:marTop w:val="0"/>
              <w:marBottom w:val="0"/>
              <w:divBdr>
                <w:top w:val="none" w:sz="0" w:space="0" w:color="auto"/>
                <w:left w:val="none" w:sz="0" w:space="0" w:color="auto"/>
                <w:bottom w:val="none" w:sz="0" w:space="0" w:color="auto"/>
                <w:right w:val="none" w:sz="0" w:space="0" w:color="auto"/>
              </w:divBdr>
            </w:div>
            <w:div w:id="1791121746">
              <w:marLeft w:val="0"/>
              <w:marRight w:val="0"/>
              <w:marTop w:val="0"/>
              <w:marBottom w:val="0"/>
              <w:divBdr>
                <w:top w:val="none" w:sz="0" w:space="0" w:color="auto"/>
                <w:left w:val="none" w:sz="0" w:space="0" w:color="auto"/>
                <w:bottom w:val="none" w:sz="0" w:space="0" w:color="auto"/>
                <w:right w:val="none" w:sz="0" w:space="0" w:color="auto"/>
              </w:divBdr>
            </w:div>
            <w:div w:id="1265648936">
              <w:marLeft w:val="0"/>
              <w:marRight w:val="0"/>
              <w:marTop w:val="0"/>
              <w:marBottom w:val="0"/>
              <w:divBdr>
                <w:top w:val="none" w:sz="0" w:space="0" w:color="auto"/>
                <w:left w:val="none" w:sz="0" w:space="0" w:color="auto"/>
                <w:bottom w:val="none" w:sz="0" w:space="0" w:color="auto"/>
                <w:right w:val="none" w:sz="0" w:space="0" w:color="auto"/>
              </w:divBdr>
            </w:div>
            <w:div w:id="444426436">
              <w:marLeft w:val="0"/>
              <w:marRight w:val="0"/>
              <w:marTop w:val="0"/>
              <w:marBottom w:val="0"/>
              <w:divBdr>
                <w:top w:val="none" w:sz="0" w:space="0" w:color="auto"/>
                <w:left w:val="none" w:sz="0" w:space="0" w:color="auto"/>
                <w:bottom w:val="none" w:sz="0" w:space="0" w:color="auto"/>
                <w:right w:val="none" w:sz="0" w:space="0" w:color="auto"/>
              </w:divBdr>
            </w:div>
            <w:div w:id="1198472709">
              <w:marLeft w:val="0"/>
              <w:marRight w:val="0"/>
              <w:marTop w:val="0"/>
              <w:marBottom w:val="0"/>
              <w:divBdr>
                <w:top w:val="none" w:sz="0" w:space="0" w:color="auto"/>
                <w:left w:val="none" w:sz="0" w:space="0" w:color="auto"/>
                <w:bottom w:val="none" w:sz="0" w:space="0" w:color="auto"/>
                <w:right w:val="none" w:sz="0" w:space="0" w:color="auto"/>
              </w:divBdr>
            </w:div>
            <w:div w:id="1724595009">
              <w:marLeft w:val="0"/>
              <w:marRight w:val="0"/>
              <w:marTop w:val="0"/>
              <w:marBottom w:val="0"/>
              <w:divBdr>
                <w:top w:val="none" w:sz="0" w:space="0" w:color="auto"/>
                <w:left w:val="none" w:sz="0" w:space="0" w:color="auto"/>
                <w:bottom w:val="none" w:sz="0" w:space="0" w:color="auto"/>
                <w:right w:val="none" w:sz="0" w:space="0" w:color="auto"/>
              </w:divBdr>
            </w:div>
            <w:div w:id="1152598431">
              <w:marLeft w:val="0"/>
              <w:marRight w:val="0"/>
              <w:marTop w:val="0"/>
              <w:marBottom w:val="0"/>
              <w:divBdr>
                <w:top w:val="none" w:sz="0" w:space="0" w:color="auto"/>
                <w:left w:val="none" w:sz="0" w:space="0" w:color="auto"/>
                <w:bottom w:val="none" w:sz="0" w:space="0" w:color="auto"/>
                <w:right w:val="none" w:sz="0" w:space="0" w:color="auto"/>
              </w:divBdr>
            </w:div>
            <w:div w:id="422845307">
              <w:marLeft w:val="0"/>
              <w:marRight w:val="0"/>
              <w:marTop w:val="0"/>
              <w:marBottom w:val="0"/>
              <w:divBdr>
                <w:top w:val="none" w:sz="0" w:space="0" w:color="auto"/>
                <w:left w:val="none" w:sz="0" w:space="0" w:color="auto"/>
                <w:bottom w:val="none" w:sz="0" w:space="0" w:color="auto"/>
                <w:right w:val="none" w:sz="0" w:space="0" w:color="auto"/>
              </w:divBdr>
            </w:div>
            <w:div w:id="1045912310">
              <w:marLeft w:val="0"/>
              <w:marRight w:val="0"/>
              <w:marTop w:val="0"/>
              <w:marBottom w:val="0"/>
              <w:divBdr>
                <w:top w:val="none" w:sz="0" w:space="0" w:color="auto"/>
                <w:left w:val="none" w:sz="0" w:space="0" w:color="auto"/>
                <w:bottom w:val="none" w:sz="0" w:space="0" w:color="auto"/>
                <w:right w:val="none" w:sz="0" w:space="0" w:color="auto"/>
              </w:divBdr>
            </w:div>
            <w:div w:id="1107383322">
              <w:marLeft w:val="0"/>
              <w:marRight w:val="0"/>
              <w:marTop w:val="0"/>
              <w:marBottom w:val="0"/>
              <w:divBdr>
                <w:top w:val="none" w:sz="0" w:space="0" w:color="auto"/>
                <w:left w:val="none" w:sz="0" w:space="0" w:color="auto"/>
                <w:bottom w:val="none" w:sz="0" w:space="0" w:color="auto"/>
                <w:right w:val="none" w:sz="0" w:space="0" w:color="auto"/>
              </w:divBdr>
            </w:div>
            <w:div w:id="279723026">
              <w:marLeft w:val="0"/>
              <w:marRight w:val="0"/>
              <w:marTop w:val="0"/>
              <w:marBottom w:val="0"/>
              <w:divBdr>
                <w:top w:val="none" w:sz="0" w:space="0" w:color="auto"/>
                <w:left w:val="none" w:sz="0" w:space="0" w:color="auto"/>
                <w:bottom w:val="none" w:sz="0" w:space="0" w:color="auto"/>
                <w:right w:val="none" w:sz="0" w:space="0" w:color="auto"/>
              </w:divBdr>
            </w:div>
            <w:div w:id="645823399">
              <w:marLeft w:val="0"/>
              <w:marRight w:val="0"/>
              <w:marTop w:val="0"/>
              <w:marBottom w:val="0"/>
              <w:divBdr>
                <w:top w:val="none" w:sz="0" w:space="0" w:color="auto"/>
                <w:left w:val="none" w:sz="0" w:space="0" w:color="auto"/>
                <w:bottom w:val="none" w:sz="0" w:space="0" w:color="auto"/>
                <w:right w:val="none" w:sz="0" w:space="0" w:color="auto"/>
              </w:divBdr>
            </w:div>
            <w:div w:id="1565602265">
              <w:marLeft w:val="0"/>
              <w:marRight w:val="0"/>
              <w:marTop w:val="0"/>
              <w:marBottom w:val="0"/>
              <w:divBdr>
                <w:top w:val="none" w:sz="0" w:space="0" w:color="auto"/>
                <w:left w:val="none" w:sz="0" w:space="0" w:color="auto"/>
                <w:bottom w:val="none" w:sz="0" w:space="0" w:color="auto"/>
                <w:right w:val="none" w:sz="0" w:space="0" w:color="auto"/>
              </w:divBdr>
            </w:div>
            <w:div w:id="1824928460">
              <w:marLeft w:val="0"/>
              <w:marRight w:val="0"/>
              <w:marTop w:val="0"/>
              <w:marBottom w:val="0"/>
              <w:divBdr>
                <w:top w:val="none" w:sz="0" w:space="0" w:color="auto"/>
                <w:left w:val="none" w:sz="0" w:space="0" w:color="auto"/>
                <w:bottom w:val="none" w:sz="0" w:space="0" w:color="auto"/>
                <w:right w:val="none" w:sz="0" w:space="0" w:color="auto"/>
              </w:divBdr>
            </w:div>
            <w:div w:id="1407221173">
              <w:marLeft w:val="0"/>
              <w:marRight w:val="0"/>
              <w:marTop w:val="0"/>
              <w:marBottom w:val="0"/>
              <w:divBdr>
                <w:top w:val="none" w:sz="0" w:space="0" w:color="auto"/>
                <w:left w:val="none" w:sz="0" w:space="0" w:color="auto"/>
                <w:bottom w:val="none" w:sz="0" w:space="0" w:color="auto"/>
                <w:right w:val="none" w:sz="0" w:space="0" w:color="auto"/>
              </w:divBdr>
            </w:div>
            <w:div w:id="615256905">
              <w:marLeft w:val="0"/>
              <w:marRight w:val="0"/>
              <w:marTop w:val="0"/>
              <w:marBottom w:val="0"/>
              <w:divBdr>
                <w:top w:val="none" w:sz="0" w:space="0" w:color="auto"/>
                <w:left w:val="none" w:sz="0" w:space="0" w:color="auto"/>
                <w:bottom w:val="none" w:sz="0" w:space="0" w:color="auto"/>
                <w:right w:val="none" w:sz="0" w:space="0" w:color="auto"/>
              </w:divBdr>
            </w:div>
            <w:div w:id="1667126023">
              <w:marLeft w:val="0"/>
              <w:marRight w:val="0"/>
              <w:marTop w:val="0"/>
              <w:marBottom w:val="0"/>
              <w:divBdr>
                <w:top w:val="none" w:sz="0" w:space="0" w:color="auto"/>
                <w:left w:val="none" w:sz="0" w:space="0" w:color="auto"/>
                <w:bottom w:val="none" w:sz="0" w:space="0" w:color="auto"/>
                <w:right w:val="none" w:sz="0" w:space="0" w:color="auto"/>
              </w:divBdr>
            </w:div>
            <w:div w:id="1244410310">
              <w:marLeft w:val="0"/>
              <w:marRight w:val="0"/>
              <w:marTop w:val="0"/>
              <w:marBottom w:val="0"/>
              <w:divBdr>
                <w:top w:val="none" w:sz="0" w:space="0" w:color="auto"/>
                <w:left w:val="none" w:sz="0" w:space="0" w:color="auto"/>
                <w:bottom w:val="none" w:sz="0" w:space="0" w:color="auto"/>
                <w:right w:val="none" w:sz="0" w:space="0" w:color="auto"/>
              </w:divBdr>
            </w:div>
            <w:div w:id="27342561">
              <w:marLeft w:val="0"/>
              <w:marRight w:val="0"/>
              <w:marTop w:val="0"/>
              <w:marBottom w:val="0"/>
              <w:divBdr>
                <w:top w:val="none" w:sz="0" w:space="0" w:color="auto"/>
                <w:left w:val="none" w:sz="0" w:space="0" w:color="auto"/>
                <w:bottom w:val="none" w:sz="0" w:space="0" w:color="auto"/>
                <w:right w:val="none" w:sz="0" w:space="0" w:color="auto"/>
              </w:divBdr>
            </w:div>
            <w:div w:id="1955794645">
              <w:marLeft w:val="0"/>
              <w:marRight w:val="0"/>
              <w:marTop w:val="0"/>
              <w:marBottom w:val="0"/>
              <w:divBdr>
                <w:top w:val="none" w:sz="0" w:space="0" w:color="auto"/>
                <w:left w:val="none" w:sz="0" w:space="0" w:color="auto"/>
                <w:bottom w:val="none" w:sz="0" w:space="0" w:color="auto"/>
                <w:right w:val="none" w:sz="0" w:space="0" w:color="auto"/>
              </w:divBdr>
            </w:div>
            <w:div w:id="339744868">
              <w:marLeft w:val="0"/>
              <w:marRight w:val="0"/>
              <w:marTop w:val="0"/>
              <w:marBottom w:val="0"/>
              <w:divBdr>
                <w:top w:val="none" w:sz="0" w:space="0" w:color="auto"/>
                <w:left w:val="none" w:sz="0" w:space="0" w:color="auto"/>
                <w:bottom w:val="none" w:sz="0" w:space="0" w:color="auto"/>
                <w:right w:val="none" w:sz="0" w:space="0" w:color="auto"/>
              </w:divBdr>
            </w:div>
            <w:div w:id="889877777">
              <w:marLeft w:val="0"/>
              <w:marRight w:val="0"/>
              <w:marTop w:val="0"/>
              <w:marBottom w:val="0"/>
              <w:divBdr>
                <w:top w:val="none" w:sz="0" w:space="0" w:color="auto"/>
                <w:left w:val="none" w:sz="0" w:space="0" w:color="auto"/>
                <w:bottom w:val="none" w:sz="0" w:space="0" w:color="auto"/>
                <w:right w:val="none" w:sz="0" w:space="0" w:color="auto"/>
              </w:divBdr>
            </w:div>
            <w:div w:id="1065647249">
              <w:marLeft w:val="0"/>
              <w:marRight w:val="0"/>
              <w:marTop w:val="0"/>
              <w:marBottom w:val="0"/>
              <w:divBdr>
                <w:top w:val="none" w:sz="0" w:space="0" w:color="auto"/>
                <w:left w:val="none" w:sz="0" w:space="0" w:color="auto"/>
                <w:bottom w:val="none" w:sz="0" w:space="0" w:color="auto"/>
                <w:right w:val="none" w:sz="0" w:space="0" w:color="auto"/>
              </w:divBdr>
            </w:div>
            <w:div w:id="1816025267">
              <w:marLeft w:val="0"/>
              <w:marRight w:val="0"/>
              <w:marTop w:val="0"/>
              <w:marBottom w:val="0"/>
              <w:divBdr>
                <w:top w:val="none" w:sz="0" w:space="0" w:color="auto"/>
                <w:left w:val="none" w:sz="0" w:space="0" w:color="auto"/>
                <w:bottom w:val="none" w:sz="0" w:space="0" w:color="auto"/>
                <w:right w:val="none" w:sz="0" w:space="0" w:color="auto"/>
              </w:divBdr>
            </w:div>
            <w:div w:id="1956400709">
              <w:marLeft w:val="0"/>
              <w:marRight w:val="0"/>
              <w:marTop w:val="0"/>
              <w:marBottom w:val="0"/>
              <w:divBdr>
                <w:top w:val="none" w:sz="0" w:space="0" w:color="auto"/>
                <w:left w:val="none" w:sz="0" w:space="0" w:color="auto"/>
                <w:bottom w:val="none" w:sz="0" w:space="0" w:color="auto"/>
                <w:right w:val="none" w:sz="0" w:space="0" w:color="auto"/>
              </w:divBdr>
            </w:div>
            <w:div w:id="1091581110">
              <w:marLeft w:val="0"/>
              <w:marRight w:val="0"/>
              <w:marTop w:val="0"/>
              <w:marBottom w:val="0"/>
              <w:divBdr>
                <w:top w:val="none" w:sz="0" w:space="0" w:color="auto"/>
                <w:left w:val="none" w:sz="0" w:space="0" w:color="auto"/>
                <w:bottom w:val="none" w:sz="0" w:space="0" w:color="auto"/>
                <w:right w:val="none" w:sz="0" w:space="0" w:color="auto"/>
              </w:divBdr>
            </w:div>
            <w:div w:id="1310014633">
              <w:marLeft w:val="0"/>
              <w:marRight w:val="0"/>
              <w:marTop w:val="0"/>
              <w:marBottom w:val="0"/>
              <w:divBdr>
                <w:top w:val="none" w:sz="0" w:space="0" w:color="auto"/>
                <w:left w:val="none" w:sz="0" w:space="0" w:color="auto"/>
                <w:bottom w:val="none" w:sz="0" w:space="0" w:color="auto"/>
                <w:right w:val="none" w:sz="0" w:space="0" w:color="auto"/>
              </w:divBdr>
            </w:div>
            <w:div w:id="1259020835">
              <w:marLeft w:val="0"/>
              <w:marRight w:val="0"/>
              <w:marTop w:val="0"/>
              <w:marBottom w:val="0"/>
              <w:divBdr>
                <w:top w:val="none" w:sz="0" w:space="0" w:color="auto"/>
                <w:left w:val="none" w:sz="0" w:space="0" w:color="auto"/>
                <w:bottom w:val="none" w:sz="0" w:space="0" w:color="auto"/>
                <w:right w:val="none" w:sz="0" w:space="0" w:color="auto"/>
              </w:divBdr>
            </w:div>
            <w:div w:id="434133513">
              <w:marLeft w:val="0"/>
              <w:marRight w:val="0"/>
              <w:marTop w:val="0"/>
              <w:marBottom w:val="0"/>
              <w:divBdr>
                <w:top w:val="none" w:sz="0" w:space="0" w:color="auto"/>
                <w:left w:val="none" w:sz="0" w:space="0" w:color="auto"/>
                <w:bottom w:val="none" w:sz="0" w:space="0" w:color="auto"/>
                <w:right w:val="none" w:sz="0" w:space="0" w:color="auto"/>
              </w:divBdr>
            </w:div>
            <w:div w:id="741102498">
              <w:marLeft w:val="0"/>
              <w:marRight w:val="0"/>
              <w:marTop w:val="0"/>
              <w:marBottom w:val="0"/>
              <w:divBdr>
                <w:top w:val="none" w:sz="0" w:space="0" w:color="auto"/>
                <w:left w:val="none" w:sz="0" w:space="0" w:color="auto"/>
                <w:bottom w:val="none" w:sz="0" w:space="0" w:color="auto"/>
                <w:right w:val="none" w:sz="0" w:space="0" w:color="auto"/>
              </w:divBdr>
            </w:div>
            <w:div w:id="101271890">
              <w:marLeft w:val="0"/>
              <w:marRight w:val="0"/>
              <w:marTop w:val="0"/>
              <w:marBottom w:val="0"/>
              <w:divBdr>
                <w:top w:val="none" w:sz="0" w:space="0" w:color="auto"/>
                <w:left w:val="none" w:sz="0" w:space="0" w:color="auto"/>
                <w:bottom w:val="none" w:sz="0" w:space="0" w:color="auto"/>
                <w:right w:val="none" w:sz="0" w:space="0" w:color="auto"/>
              </w:divBdr>
            </w:div>
            <w:div w:id="1768424120">
              <w:marLeft w:val="0"/>
              <w:marRight w:val="0"/>
              <w:marTop w:val="0"/>
              <w:marBottom w:val="0"/>
              <w:divBdr>
                <w:top w:val="none" w:sz="0" w:space="0" w:color="auto"/>
                <w:left w:val="none" w:sz="0" w:space="0" w:color="auto"/>
                <w:bottom w:val="none" w:sz="0" w:space="0" w:color="auto"/>
                <w:right w:val="none" w:sz="0" w:space="0" w:color="auto"/>
              </w:divBdr>
            </w:div>
            <w:div w:id="1214584171">
              <w:marLeft w:val="0"/>
              <w:marRight w:val="0"/>
              <w:marTop w:val="0"/>
              <w:marBottom w:val="0"/>
              <w:divBdr>
                <w:top w:val="none" w:sz="0" w:space="0" w:color="auto"/>
                <w:left w:val="none" w:sz="0" w:space="0" w:color="auto"/>
                <w:bottom w:val="none" w:sz="0" w:space="0" w:color="auto"/>
                <w:right w:val="none" w:sz="0" w:space="0" w:color="auto"/>
              </w:divBdr>
            </w:div>
            <w:div w:id="927273056">
              <w:marLeft w:val="0"/>
              <w:marRight w:val="0"/>
              <w:marTop w:val="0"/>
              <w:marBottom w:val="0"/>
              <w:divBdr>
                <w:top w:val="none" w:sz="0" w:space="0" w:color="auto"/>
                <w:left w:val="none" w:sz="0" w:space="0" w:color="auto"/>
                <w:bottom w:val="none" w:sz="0" w:space="0" w:color="auto"/>
                <w:right w:val="none" w:sz="0" w:space="0" w:color="auto"/>
              </w:divBdr>
            </w:div>
            <w:div w:id="988943063">
              <w:marLeft w:val="0"/>
              <w:marRight w:val="0"/>
              <w:marTop w:val="0"/>
              <w:marBottom w:val="0"/>
              <w:divBdr>
                <w:top w:val="none" w:sz="0" w:space="0" w:color="auto"/>
                <w:left w:val="none" w:sz="0" w:space="0" w:color="auto"/>
                <w:bottom w:val="none" w:sz="0" w:space="0" w:color="auto"/>
                <w:right w:val="none" w:sz="0" w:space="0" w:color="auto"/>
              </w:divBdr>
            </w:div>
            <w:div w:id="1289362524">
              <w:marLeft w:val="0"/>
              <w:marRight w:val="0"/>
              <w:marTop w:val="0"/>
              <w:marBottom w:val="0"/>
              <w:divBdr>
                <w:top w:val="none" w:sz="0" w:space="0" w:color="auto"/>
                <w:left w:val="none" w:sz="0" w:space="0" w:color="auto"/>
                <w:bottom w:val="none" w:sz="0" w:space="0" w:color="auto"/>
                <w:right w:val="none" w:sz="0" w:space="0" w:color="auto"/>
              </w:divBdr>
            </w:div>
            <w:div w:id="229853155">
              <w:marLeft w:val="0"/>
              <w:marRight w:val="0"/>
              <w:marTop w:val="0"/>
              <w:marBottom w:val="0"/>
              <w:divBdr>
                <w:top w:val="none" w:sz="0" w:space="0" w:color="auto"/>
                <w:left w:val="none" w:sz="0" w:space="0" w:color="auto"/>
                <w:bottom w:val="none" w:sz="0" w:space="0" w:color="auto"/>
                <w:right w:val="none" w:sz="0" w:space="0" w:color="auto"/>
              </w:divBdr>
            </w:div>
            <w:div w:id="1766655186">
              <w:marLeft w:val="0"/>
              <w:marRight w:val="0"/>
              <w:marTop w:val="0"/>
              <w:marBottom w:val="0"/>
              <w:divBdr>
                <w:top w:val="none" w:sz="0" w:space="0" w:color="auto"/>
                <w:left w:val="none" w:sz="0" w:space="0" w:color="auto"/>
                <w:bottom w:val="none" w:sz="0" w:space="0" w:color="auto"/>
                <w:right w:val="none" w:sz="0" w:space="0" w:color="auto"/>
              </w:divBdr>
            </w:div>
            <w:div w:id="44064325">
              <w:marLeft w:val="0"/>
              <w:marRight w:val="0"/>
              <w:marTop w:val="0"/>
              <w:marBottom w:val="0"/>
              <w:divBdr>
                <w:top w:val="none" w:sz="0" w:space="0" w:color="auto"/>
                <w:left w:val="none" w:sz="0" w:space="0" w:color="auto"/>
                <w:bottom w:val="none" w:sz="0" w:space="0" w:color="auto"/>
                <w:right w:val="none" w:sz="0" w:space="0" w:color="auto"/>
              </w:divBdr>
            </w:div>
            <w:div w:id="459416088">
              <w:marLeft w:val="0"/>
              <w:marRight w:val="0"/>
              <w:marTop w:val="0"/>
              <w:marBottom w:val="0"/>
              <w:divBdr>
                <w:top w:val="none" w:sz="0" w:space="0" w:color="auto"/>
                <w:left w:val="none" w:sz="0" w:space="0" w:color="auto"/>
                <w:bottom w:val="none" w:sz="0" w:space="0" w:color="auto"/>
                <w:right w:val="none" w:sz="0" w:space="0" w:color="auto"/>
              </w:divBdr>
            </w:div>
            <w:div w:id="241188233">
              <w:marLeft w:val="0"/>
              <w:marRight w:val="0"/>
              <w:marTop w:val="0"/>
              <w:marBottom w:val="0"/>
              <w:divBdr>
                <w:top w:val="none" w:sz="0" w:space="0" w:color="auto"/>
                <w:left w:val="none" w:sz="0" w:space="0" w:color="auto"/>
                <w:bottom w:val="none" w:sz="0" w:space="0" w:color="auto"/>
                <w:right w:val="none" w:sz="0" w:space="0" w:color="auto"/>
              </w:divBdr>
            </w:div>
            <w:div w:id="1086417658">
              <w:marLeft w:val="0"/>
              <w:marRight w:val="0"/>
              <w:marTop w:val="0"/>
              <w:marBottom w:val="0"/>
              <w:divBdr>
                <w:top w:val="none" w:sz="0" w:space="0" w:color="auto"/>
                <w:left w:val="none" w:sz="0" w:space="0" w:color="auto"/>
                <w:bottom w:val="none" w:sz="0" w:space="0" w:color="auto"/>
                <w:right w:val="none" w:sz="0" w:space="0" w:color="auto"/>
              </w:divBdr>
            </w:div>
            <w:div w:id="331029969">
              <w:marLeft w:val="0"/>
              <w:marRight w:val="0"/>
              <w:marTop w:val="0"/>
              <w:marBottom w:val="0"/>
              <w:divBdr>
                <w:top w:val="none" w:sz="0" w:space="0" w:color="auto"/>
                <w:left w:val="none" w:sz="0" w:space="0" w:color="auto"/>
                <w:bottom w:val="none" w:sz="0" w:space="0" w:color="auto"/>
                <w:right w:val="none" w:sz="0" w:space="0" w:color="auto"/>
              </w:divBdr>
            </w:div>
            <w:div w:id="1829200941">
              <w:marLeft w:val="0"/>
              <w:marRight w:val="0"/>
              <w:marTop w:val="0"/>
              <w:marBottom w:val="0"/>
              <w:divBdr>
                <w:top w:val="none" w:sz="0" w:space="0" w:color="auto"/>
                <w:left w:val="none" w:sz="0" w:space="0" w:color="auto"/>
                <w:bottom w:val="none" w:sz="0" w:space="0" w:color="auto"/>
                <w:right w:val="none" w:sz="0" w:space="0" w:color="auto"/>
              </w:divBdr>
            </w:div>
            <w:div w:id="1014038555">
              <w:marLeft w:val="0"/>
              <w:marRight w:val="0"/>
              <w:marTop w:val="0"/>
              <w:marBottom w:val="0"/>
              <w:divBdr>
                <w:top w:val="none" w:sz="0" w:space="0" w:color="auto"/>
                <w:left w:val="none" w:sz="0" w:space="0" w:color="auto"/>
                <w:bottom w:val="none" w:sz="0" w:space="0" w:color="auto"/>
                <w:right w:val="none" w:sz="0" w:space="0" w:color="auto"/>
              </w:divBdr>
            </w:div>
            <w:div w:id="436413474">
              <w:marLeft w:val="0"/>
              <w:marRight w:val="0"/>
              <w:marTop w:val="0"/>
              <w:marBottom w:val="0"/>
              <w:divBdr>
                <w:top w:val="none" w:sz="0" w:space="0" w:color="auto"/>
                <w:left w:val="none" w:sz="0" w:space="0" w:color="auto"/>
                <w:bottom w:val="none" w:sz="0" w:space="0" w:color="auto"/>
                <w:right w:val="none" w:sz="0" w:space="0" w:color="auto"/>
              </w:divBdr>
            </w:div>
            <w:div w:id="742410483">
              <w:marLeft w:val="0"/>
              <w:marRight w:val="0"/>
              <w:marTop w:val="0"/>
              <w:marBottom w:val="0"/>
              <w:divBdr>
                <w:top w:val="none" w:sz="0" w:space="0" w:color="auto"/>
                <w:left w:val="none" w:sz="0" w:space="0" w:color="auto"/>
                <w:bottom w:val="none" w:sz="0" w:space="0" w:color="auto"/>
                <w:right w:val="none" w:sz="0" w:space="0" w:color="auto"/>
              </w:divBdr>
            </w:div>
            <w:div w:id="978417743">
              <w:marLeft w:val="0"/>
              <w:marRight w:val="0"/>
              <w:marTop w:val="0"/>
              <w:marBottom w:val="0"/>
              <w:divBdr>
                <w:top w:val="none" w:sz="0" w:space="0" w:color="auto"/>
                <w:left w:val="none" w:sz="0" w:space="0" w:color="auto"/>
                <w:bottom w:val="none" w:sz="0" w:space="0" w:color="auto"/>
                <w:right w:val="none" w:sz="0" w:space="0" w:color="auto"/>
              </w:divBdr>
            </w:div>
            <w:div w:id="331761756">
              <w:marLeft w:val="0"/>
              <w:marRight w:val="0"/>
              <w:marTop w:val="0"/>
              <w:marBottom w:val="0"/>
              <w:divBdr>
                <w:top w:val="none" w:sz="0" w:space="0" w:color="auto"/>
                <w:left w:val="none" w:sz="0" w:space="0" w:color="auto"/>
                <w:bottom w:val="none" w:sz="0" w:space="0" w:color="auto"/>
                <w:right w:val="none" w:sz="0" w:space="0" w:color="auto"/>
              </w:divBdr>
            </w:div>
            <w:div w:id="2129931800">
              <w:marLeft w:val="0"/>
              <w:marRight w:val="0"/>
              <w:marTop w:val="0"/>
              <w:marBottom w:val="0"/>
              <w:divBdr>
                <w:top w:val="none" w:sz="0" w:space="0" w:color="auto"/>
                <w:left w:val="none" w:sz="0" w:space="0" w:color="auto"/>
                <w:bottom w:val="none" w:sz="0" w:space="0" w:color="auto"/>
                <w:right w:val="none" w:sz="0" w:space="0" w:color="auto"/>
              </w:divBdr>
            </w:div>
            <w:div w:id="1896811698">
              <w:marLeft w:val="0"/>
              <w:marRight w:val="0"/>
              <w:marTop w:val="0"/>
              <w:marBottom w:val="0"/>
              <w:divBdr>
                <w:top w:val="none" w:sz="0" w:space="0" w:color="auto"/>
                <w:left w:val="none" w:sz="0" w:space="0" w:color="auto"/>
                <w:bottom w:val="none" w:sz="0" w:space="0" w:color="auto"/>
                <w:right w:val="none" w:sz="0" w:space="0" w:color="auto"/>
              </w:divBdr>
            </w:div>
            <w:div w:id="265964202">
              <w:marLeft w:val="0"/>
              <w:marRight w:val="0"/>
              <w:marTop w:val="0"/>
              <w:marBottom w:val="0"/>
              <w:divBdr>
                <w:top w:val="none" w:sz="0" w:space="0" w:color="auto"/>
                <w:left w:val="none" w:sz="0" w:space="0" w:color="auto"/>
                <w:bottom w:val="none" w:sz="0" w:space="0" w:color="auto"/>
                <w:right w:val="none" w:sz="0" w:space="0" w:color="auto"/>
              </w:divBdr>
            </w:div>
            <w:div w:id="177500161">
              <w:marLeft w:val="0"/>
              <w:marRight w:val="0"/>
              <w:marTop w:val="0"/>
              <w:marBottom w:val="0"/>
              <w:divBdr>
                <w:top w:val="none" w:sz="0" w:space="0" w:color="auto"/>
                <w:left w:val="none" w:sz="0" w:space="0" w:color="auto"/>
                <w:bottom w:val="none" w:sz="0" w:space="0" w:color="auto"/>
                <w:right w:val="none" w:sz="0" w:space="0" w:color="auto"/>
              </w:divBdr>
            </w:div>
            <w:div w:id="313335828">
              <w:marLeft w:val="0"/>
              <w:marRight w:val="0"/>
              <w:marTop w:val="0"/>
              <w:marBottom w:val="0"/>
              <w:divBdr>
                <w:top w:val="none" w:sz="0" w:space="0" w:color="auto"/>
                <w:left w:val="none" w:sz="0" w:space="0" w:color="auto"/>
                <w:bottom w:val="none" w:sz="0" w:space="0" w:color="auto"/>
                <w:right w:val="none" w:sz="0" w:space="0" w:color="auto"/>
              </w:divBdr>
            </w:div>
            <w:div w:id="737094984">
              <w:marLeft w:val="0"/>
              <w:marRight w:val="0"/>
              <w:marTop w:val="0"/>
              <w:marBottom w:val="0"/>
              <w:divBdr>
                <w:top w:val="none" w:sz="0" w:space="0" w:color="auto"/>
                <w:left w:val="none" w:sz="0" w:space="0" w:color="auto"/>
                <w:bottom w:val="none" w:sz="0" w:space="0" w:color="auto"/>
                <w:right w:val="none" w:sz="0" w:space="0" w:color="auto"/>
              </w:divBdr>
            </w:div>
            <w:div w:id="917908132">
              <w:marLeft w:val="0"/>
              <w:marRight w:val="0"/>
              <w:marTop w:val="0"/>
              <w:marBottom w:val="0"/>
              <w:divBdr>
                <w:top w:val="none" w:sz="0" w:space="0" w:color="auto"/>
                <w:left w:val="none" w:sz="0" w:space="0" w:color="auto"/>
                <w:bottom w:val="none" w:sz="0" w:space="0" w:color="auto"/>
                <w:right w:val="none" w:sz="0" w:space="0" w:color="auto"/>
              </w:divBdr>
            </w:div>
            <w:div w:id="2029209837">
              <w:marLeft w:val="0"/>
              <w:marRight w:val="0"/>
              <w:marTop w:val="0"/>
              <w:marBottom w:val="0"/>
              <w:divBdr>
                <w:top w:val="none" w:sz="0" w:space="0" w:color="auto"/>
                <w:left w:val="none" w:sz="0" w:space="0" w:color="auto"/>
                <w:bottom w:val="none" w:sz="0" w:space="0" w:color="auto"/>
                <w:right w:val="none" w:sz="0" w:space="0" w:color="auto"/>
              </w:divBdr>
            </w:div>
            <w:div w:id="1455100400">
              <w:marLeft w:val="0"/>
              <w:marRight w:val="0"/>
              <w:marTop w:val="0"/>
              <w:marBottom w:val="0"/>
              <w:divBdr>
                <w:top w:val="none" w:sz="0" w:space="0" w:color="auto"/>
                <w:left w:val="none" w:sz="0" w:space="0" w:color="auto"/>
                <w:bottom w:val="none" w:sz="0" w:space="0" w:color="auto"/>
                <w:right w:val="none" w:sz="0" w:space="0" w:color="auto"/>
              </w:divBdr>
            </w:div>
            <w:div w:id="1109277021">
              <w:marLeft w:val="0"/>
              <w:marRight w:val="0"/>
              <w:marTop w:val="0"/>
              <w:marBottom w:val="0"/>
              <w:divBdr>
                <w:top w:val="none" w:sz="0" w:space="0" w:color="auto"/>
                <w:left w:val="none" w:sz="0" w:space="0" w:color="auto"/>
                <w:bottom w:val="none" w:sz="0" w:space="0" w:color="auto"/>
                <w:right w:val="none" w:sz="0" w:space="0" w:color="auto"/>
              </w:divBdr>
            </w:div>
            <w:div w:id="1309675767">
              <w:marLeft w:val="0"/>
              <w:marRight w:val="0"/>
              <w:marTop w:val="0"/>
              <w:marBottom w:val="0"/>
              <w:divBdr>
                <w:top w:val="none" w:sz="0" w:space="0" w:color="auto"/>
                <w:left w:val="none" w:sz="0" w:space="0" w:color="auto"/>
                <w:bottom w:val="none" w:sz="0" w:space="0" w:color="auto"/>
                <w:right w:val="none" w:sz="0" w:space="0" w:color="auto"/>
              </w:divBdr>
            </w:div>
            <w:div w:id="1326938210">
              <w:marLeft w:val="0"/>
              <w:marRight w:val="0"/>
              <w:marTop w:val="0"/>
              <w:marBottom w:val="0"/>
              <w:divBdr>
                <w:top w:val="none" w:sz="0" w:space="0" w:color="auto"/>
                <w:left w:val="none" w:sz="0" w:space="0" w:color="auto"/>
                <w:bottom w:val="none" w:sz="0" w:space="0" w:color="auto"/>
                <w:right w:val="none" w:sz="0" w:space="0" w:color="auto"/>
              </w:divBdr>
            </w:div>
            <w:div w:id="1715813386">
              <w:marLeft w:val="0"/>
              <w:marRight w:val="0"/>
              <w:marTop w:val="0"/>
              <w:marBottom w:val="0"/>
              <w:divBdr>
                <w:top w:val="none" w:sz="0" w:space="0" w:color="auto"/>
                <w:left w:val="none" w:sz="0" w:space="0" w:color="auto"/>
                <w:bottom w:val="none" w:sz="0" w:space="0" w:color="auto"/>
                <w:right w:val="none" w:sz="0" w:space="0" w:color="auto"/>
              </w:divBdr>
            </w:div>
            <w:div w:id="1977253227">
              <w:marLeft w:val="0"/>
              <w:marRight w:val="0"/>
              <w:marTop w:val="0"/>
              <w:marBottom w:val="0"/>
              <w:divBdr>
                <w:top w:val="none" w:sz="0" w:space="0" w:color="auto"/>
                <w:left w:val="none" w:sz="0" w:space="0" w:color="auto"/>
                <w:bottom w:val="none" w:sz="0" w:space="0" w:color="auto"/>
                <w:right w:val="none" w:sz="0" w:space="0" w:color="auto"/>
              </w:divBdr>
            </w:div>
            <w:div w:id="223758885">
              <w:marLeft w:val="0"/>
              <w:marRight w:val="0"/>
              <w:marTop w:val="0"/>
              <w:marBottom w:val="0"/>
              <w:divBdr>
                <w:top w:val="none" w:sz="0" w:space="0" w:color="auto"/>
                <w:left w:val="none" w:sz="0" w:space="0" w:color="auto"/>
                <w:bottom w:val="none" w:sz="0" w:space="0" w:color="auto"/>
                <w:right w:val="none" w:sz="0" w:space="0" w:color="auto"/>
              </w:divBdr>
            </w:div>
            <w:div w:id="341663527">
              <w:marLeft w:val="0"/>
              <w:marRight w:val="0"/>
              <w:marTop w:val="0"/>
              <w:marBottom w:val="0"/>
              <w:divBdr>
                <w:top w:val="none" w:sz="0" w:space="0" w:color="auto"/>
                <w:left w:val="none" w:sz="0" w:space="0" w:color="auto"/>
                <w:bottom w:val="none" w:sz="0" w:space="0" w:color="auto"/>
                <w:right w:val="none" w:sz="0" w:space="0" w:color="auto"/>
              </w:divBdr>
            </w:div>
            <w:div w:id="2114591569">
              <w:marLeft w:val="0"/>
              <w:marRight w:val="0"/>
              <w:marTop w:val="0"/>
              <w:marBottom w:val="0"/>
              <w:divBdr>
                <w:top w:val="none" w:sz="0" w:space="0" w:color="auto"/>
                <w:left w:val="none" w:sz="0" w:space="0" w:color="auto"/>
                <w:bottom w:val="none" w:sz="0" w:space="0" w:color="auto"/>
                <w:right w:val="none" w:sz="0" w:space="0" w:color="auto"/>
              </w:divBdr>
            </w:div>
            <w:div w:id="1664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4177">
      <w:bodyDiv w:val="1"/>
      <w:marLeft w:val="0"/>
      <w:marRight w:val="0"/>
      <w:marTop w:val="0"/>
      <w:marBottom w:val="0"/>
      <w:divBdr>
        <w:top w:val="none" w:sz="0" w:space="0" w:color="auto"/>
        <w:left w:val="none" w:sz="0" w:space="0" w:color="auto"/>
        <w:bottom w:val="none" w:sz="0" w:space="0" w:color="auto"/>
        <w:right w:val="none" w:sz="0" w:space="0" w:color="auto"/>
      </w:divBdr>
    </w:div>
    <w:div w:id="1487671130">
      <w:bodyDiv w:val="1"/>
      <w:marLeft w:val="0"/>
      <w:marRight w:val="0"/>
      <w:marTop w:val="0"/>
      <w:marBottom w:val="0"/>
      <w:divBdr>
        <w:top w:val="none" w:sz="0" w:space="0" w:color="auto"/>
        <w:left w:val="none" w:sz="0" w:space="0" w:color="auto"/>
        <w:bottom w:val="none" w:sz="0" w:space="0" w:color="auto"/>
        <w:right w:val="none" w:sz="0" w:space="0" w:color="auto"/>
      </w:divBdr>
    </w:div>
    <w:div w:id="1495608140">
      <w:bodyDiv w:val="1"/>
      <w:marLeft w:val="0"/>
      <w:marRight w:val="0"/>
      <w:marTop w:val="0"/>
      <w:marBottom w:val="0"/>
      <w:divBdr>
        <w:top w:val="none" w:sz="0" w:space="0" w:color="auto"/>
        <w:left w:val="none" w:sz="0" w:space="0" w:color="auto"/>
        <w:bottom w:val="none" w:sz="0" w:space="0" w:color="auto"/>
        <w:right w:val="none" w:sz="0" w:space="0" w:color="auto"/>
      </w:divBdr>
    </w:div>
    <w:div w:id="1519468018">
      <w:bodyDiv w:val="1"/>
      <w:marLeft w:val="0"/>
      <w:marRight w:val="0"/>
      <w:marTop w:val="0"/>
      <w:marBottom w:val="0"/>
      <w:divBdr>
        <w:top w:val="none" w:sz="0" w:space="0" w:color="auto"/>
        <w:left w:val="none" w:sz="0" w:space="0" w:color="auto"/>
        <w:bottom w:val="none" w:sz="0" w:space="0" w:color="auto"/>
        <w:right w:val="none" w:sz="0" w:space="0" w:color="auto"/>
      </w:divBdr>
    </w:div>
    <w:div w:id="1556158423">
      <w:bodyDiv w:val="1"/>
      <w:marLeft w:val="0"/>
      <w:marRight w:val="0"/>
      <w:marTop w:val="0"/>
      <w:marBottom w:val="0"/>
      <w:divBdr>
        <w:top w:val="none" w:sz="0" w:space="0" w:color="auto"/>
        <w:left w:val="none" w:sz="0" w:space="0" w:color="auto"/>
        <w:bottom w:val="none" w:sz="0" w:space="0" w:color="auto"/>
        <w:right w:val="none" w:sz="0" w:space="0" w:color="auto"/>
      </w:divBdr>
    </w:div>
    <w:div w:id="1564370798">
      <w:bodyDiv w:val="1"/>
      <w:marLeft w:val="0"/>
      <w:marRight w:val="0"/>
      <w:marTop w:val="0"/>
      <w:marBottom w:val="0"/>
      <w:divBdr>
        <w:top w:val="none" w:sz="0" w:space="0" w:color="auto"/>
        <w:left w:val="none" w:sz="0" w:space="0" w:color="auto"/>
        <w:bottom w:val="none" w:sz="0" w:space="0" w:color="auto"/>
        <w:right w:val="none" w:sz="0" w:space="0" w:color="auto"/>
      </w:divBdr>
    </w:div>
    <w:div w:id="1574385991">
      <w:bodyDiv w:val="1"/>
      <w:marLeft w:val="0"/>
      <w:marRight w:val="0"/>
      <w:marTop w:val="0"/>
      <w:marBottom w:val="0"/>
      <w:divBdr>
        <w:top w:val="none" w:sz="0" w:space="0" w:color="auto"/>
        <w:left w:val="none" w:sz="0" w:space="0" w:color="auto"/>
        <w:bottom w:val="none" w:sz="0" w:space="0" w:color="auto"/>
        <w:right w:val="none" w:sz="0" w:space="0" w:color="auto"/>
      </w:divBdr>
      <w:divsChild>
        <w:div w:id="1001547876">
          <w:marLeft w:val="0"/>
          <w:marRight w:val="0"/>
          <w:marTop w:val="0"/>
          <w:marBottom w:val="0"/>
          <w:divBdr>
            <w:top w:val="none" w:sz="0" w:space="0" w:color="auto"/>
            <w:left w:val="none" w:sz="0" w:space="0" w:color="auto"/>
            <w:bottom w:val="none" w:sz="0" w:space="0" w:color="auto"/>
            <w:right w:val="none" w:sz="0" w:space="0" w:color="auto"/>
          </w:divBdr>
          <w:divsChild>
            <w:div w:id="2029789171">
              <w:marLeft w:val="0"/>
              <w:marRight w:val="0"/>
              <w:marTop w:val="0"/>
              <w:marBottom w:val="0"/>
              <w:divBdr>
                <w:top w:val="none" w:sz="0" w:space="0" w:color="auto"/>
                <w:left w:val="none" w:sz="0" w:space="0" w:color="auto"/>
                <w:bottom w:val="none" w:sz="0" w:space="0" w:color="auto"/>
                <w:right w:val="none" w:sz="0" w:space="0" w:color="auto"/>
              </w:divBdr>
              <w:divsChild>
                <w:div w:id="1187669509">
                  <w:marLeft w:val="0"/>
                  <w:marRight w:val="0"/>
                  <w:marTop w:val="0"/>
                  <w:marBottom w:val="0"/>
                  <w:divBdr>
                    <w:top w:val="none" w:sz="0" w:space="0" w:color="auto"/>
                    <w:left w:val="none" w:sz="0" w:space="0" w:color="auto"/>
                    <w:bottom w:val="none" w:sz="0" w:space="0" w:color="auto"/>
                    <w:right w:val="none" w:sz="0" w:space="0" w:color="auto"/>
                  </w:divBdr>
                  <w:divsChild>
                    <w:div w:id="13751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990">
          <w:marLeft w:val="0"/>
          <w:marRight w:val="0"/>
          <w:marTop w:val="0"/>
          <w:marBottom w:val="0"/>
          <w:divBdr>
            <w:top w:val="none" w:sz="0" w:space="0" w:color="auto"/>
            <w:left w:val="none" w:sz="0" w:space="0" w:color="auto"/>
            <w:bottom w:val="none" w:sz="0" w:space="0" w:color="auto"/>
            <w:right w:val="none" w:sz="0" w:space="0" w:color="auto"/>
          </w:divBdr>
          <w:divsChild>
            <w:div w:id="1730958322">
              <w:marLeft w:val="0"/>
              <w:marRight w:val="0"/>
              <w:marTop w:val="0"/>
              <w:marBottom w:val="0"/>
              <w:divBdr>
                <w:top w:val="none" w:sz="0" w:space="0" w:color="auto"/>
                <w:left w:val="none" w:sz="0" w:space="0" w:color="auto"/>
                <w:bottom w:val="none" w:sz="0" w:space="0" w:color="auto"/>
                <w:right w:val="none" w:sz="0" w:space="0" w:color="auto"/>
              </w:divBdr>
              <w:divsChild>
                <w:div w:id="823467723">
                  <w:marLeft w:val="0"/>
                  <w:marRight w:val="0"/>
                  <w:marTop w:val="0"/>
                  <w:marBottom w:val="0"/>
                  <w:divBdr>
                    <w:top w:val="none" w:sz="0" w:space="0" w:color="auto"/>
                    <w:left w:val="none" w:sz="0" w:space="0" w:color="auto"/>
                    <w:bottom w:val="none" w:sz="0" w:space="0" w:color="auto"/>
                    <w:right w:val="none" w:sz="0" w:space="0" w:color="auto"/>
                  </w:divBdr>
                  <w:divsChild>
                    <w:div w:id="17589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165165">
      <w:bodyDiv w:val="1"/>
      <w:marLeft w:val="0"/>
      <w:marRight w:val="0"/>
      <w:marTop w:val="0"/>
      <w:marBottom w:val="0"/>
      <w:divBdr>
        <w:top w:val="none" w:sz="0" w:space="0" w:color="auto"/>
        <w:left w:val="none" w:sz="0" w:space="0" w:color="auto"/>
        <w:bottom w:val="none" w:sz="0" w:space="0" w:color="auto"/>
        <w:right w:val="none" w:sz="0" w:space="0" w:color="auto"/>
      </w:divBdr>
      <w:divsChild>
        <w:div w:id="1768231359">
          <w:marLeft w:val="0"/>
          <w:marRight w:val="0"/>
          <w:marTop w:val="0"/>
          <w:marBottom w:val="0"/>
          <w:divBdr>
            <w:top w:val="none" w:sz="0" w:space="0" w:color="auto"/>
            <w:left w:val="none" w:sz="0" w:space="0" w:color="auto"/>
            <w:bottom w:val="none" w:sz="0" w:space="0" w:color="auto"/>
            <w:right w:val="none" w:sz="0" w:space="0" w:color="auto"/>
          </w:divBdr>
          <w:divsChild>
            <w:div w:id="3010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9455">
      <w:bodyDiv w:val="1"/>
      <w:marLeft w:val="0"/>
      <w:marRight w:val="0"/>
      <w:marTop w:val="0"/>
      <w:marBottom w:val="0"/>
      <w:divBdr>
        <w:top w:val="none" w:sz="0" w:space="0" w:color="auto"/>
        <w:left w:val="none" w:sz="0" w:space="0" w:color="auto"/>
        <w:bottom w:val="none" w:sz="0" w:space="0" w:color="auto"/>
        <w:right w:val="none" w:sz="0" w:space="0" w:color="auto"/>
      </w:divBdr>
    </w:div>
    <w:div w:id="1611811780">
      <w:bodyDiv w:val="1"/>
      <w:marLeft w:val="0"/>
      <w:marRight w:val="0"/>
      <w:marTop w:val="0"/>
      <w:marBottom w:val="0"/>
      <w:divBdr>
        <w:top w:val="none" w:sz="0" w:space="0" w:color="auto"/>
        <w:left w:val="none" w:sz="0" w:space="0" w:color="auto"/>
        <w:bottom w:val="none" w:sz="0" w:space="0" w:color="auto"/>
        <w:right w:val="none" w:sz="0" w:space="0" w:color="auto"/>
      </w:divBdr>
      <w:divsChild>
        <w:div w:id="1988171640">
          <w:marLeft w:val="0"/>
          <w:marRight w:val="0"/>
          <w:marTop w:val="0"/>
          <w:marBottom w:val="0"/>
          <w:divBdr>
            <w:top w:val="none" w:sz="0" w:space="0" w:color="auto"/>
            <w:left w:val="none" w:sz="0" w:space="0" w:color="auto"/>
            <w:bottom w:val="none" w:sz="0" w:space="0" w:color="auto"/>
            <w:right w:val="none" w:sz="0" w:space="0" w:color="auto"/>
          </w:divBdr>
          <w:divsChild>
            <w:div w:id="18488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0619">
      <w:bodyDiv w:val="1"/>
      <w:marLeft w:val="0"/>
      <w:marRight w:val="0"/>
      <w:marTop w:val="0"/>
      <w:marBottom w:val="0"/>
      <w:divBdr>
        <w:top w:val="none" w:sz="0" w:space="0" w:color="auto"/>
        <w:left w:val="none" w:sz="0" w:space="0" w:color="auto"/>
        <w:bottom w:val="none" w:sz="0" w:space="0" w:color="auto"/>
        <w:right w:val="none" w:sz="0" w:space="0" w:color="auto"/>
      </w:divBdr>
      <w:divsChild>
        <w:div w:id="998120903">
          <w:marLeft w:val="0"/>
          <w:marRight w:val="0"/>
          <w:marTop w:val="0"/>
          <w:marBottom w:val="0"/>
          <w:divBdr>
            <w:top w:val="none" w:sz="0" w:space="0" w:color="auto"/>
            <w:left w:val="none" w:sz="0" w:space="0" w:color="auto"/>
            <w:bottom w:val="none" w:sz="0" w:space="0" w:color="auto"/>
            <w:right w:val="none" w:sz="0" w:space="0" w:color="auto"/>
          </w:divBdr>
          <w:divsChild>
            <w:div w:id="186158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6593">
      <w:bodyDiv w:val="1"/>
      <w:marLeft w:val="0"/>
      <w:marRight w:val="0"/>
      <w:marTop w:val="0"/>
      <w:marBottom w:val="0"/>
      <w:divBdr>
        <w:top w:val="none" w:sz="0" w:space="0" w:color="auto"/>
        <w:left w:val="none" w:sz="0" w:space="0" w:color="auto"/>
        <w:bottom w:val="none" w:sz="0" w:space="0" w:color="auto"/>
        <w:right w:val="none" w:sz="0" w:space="0" w:color="auto"/>
      </w:divBdr>
    </w:div>
    <w:div w:id="1657301584">
      <w:bodyDiv w:val="1"/>
      <w:marLeft w:val="0"/>
      <w:marRight w:val="0"/>
      <w:marTop w:val="0"/>
      <w:marBottom w:val="0"/>
      <w:divBdr>
        <w:top w:val="none" w:sz="0" w:space="0" w:color="auto"/>
        <w:left w:val="none" w:sz="0" w:space="0" w:color="auto"/>
        <w:bottom w:val="none" w:sz="0" w:space="0" w:color="auto"/>
        <w:right w:val="none" w:sz="0" w:space="0" w:color="auto"/>
      </w:divBdr>
      <w:divsChild>
        <w:div w:id="2116971940">
          <w:marLeft w:val="0"/>
          <w:marRight w:val="0"/>
          <w:marTop w:val="0"/>
          <w:marBottom w:val="0"/>
          <w:divBdr>
            <w:top w:val="none" w:sz="0" w:space="0" w:color="auto"/>
            <w:left w:val="none" w:sz="0" w:space="0" w:color="auto"/>
            <w:bottom w:val="none" w:sz="0" w:space="0" w:color="auto"/>
            <w:right w:val="none" w:sz="0" w:space="0" w:color="auto"/>
          </w:divBdr>
          <w:divsChild>
            <w:div w:id="12870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9120">
      <w:bodyDiv w:val="1"/>
      <w:marLeft w:val="0"/>
      <w:marRight w:val="0"/>
      <w:marTop w:val="0"/>
      <w:marBottom w:val="0"/>
      <w:divBdr>
        <w:top w:val="none" w:sz="0" w:space="0" w:color="auto"/>
        <w:left w:val="none" w:sz="0" w:space="0" w:color="auto"/>
        <w:bottom w:val="none" w:sz="0" w:space="0" w:color="auto"/>
        <w:right w:val="none" w:sz="0" w:space="0" w:color="auto"/>
      </w:divBdr>
    </w:div>
    <w:div w:id="1674451068">
      <w:bodyDiv w:val="1"/>
      <w:marLeft w:val="0"/>
      <w:marRight w:val="0"/>
      <w:marTop w:val="0"/>
      <w:marBottom w:val="0"/>
      <w:divBdr>
        <w:top w:val="none" w:sz="0" w:space="0" w:color="auto"/>
        <w:left w:val="none" w:sz="0" w:space="0" w:color="auto"/>
        <w:bottom w:val="none" w:sz="0" w:space="0" w:color="auto"/>
        <w:right w:val="none" w:sz="0" w:space="0" w:color="auto"/>
      </w:divBdr>
    </w:div>
    <w:div w:id="1681081733">
      <w:bodyDiv w:val="1"/>
      <w:marLeft w:val="0"/>
      <w:marRight w:val="0"/>
      <w:marTop w:val="0"/>
      <w:marBottom w:val="0"/>
      <w:divBdr>
        <w:top w:val="none" w:sz="0" w:space="0" w:color="auto"/>
        <w:left w:val="none" w:sz="0" w:space="0" w:color="auto"/>
        <w:bottom w:val="none" w:sz="0" w:space="0" w:color="auto"/>
        <w:right w:val="none" w:sz="0" w:space="0" w:color="auto"/>
      </w:divBdr>
      <w:divsChild>
        <w:div w:id="537550150">
          <w:marLeft w:val="0"/>
          <w:marRight w:val="0"/>
          <w:marTop w:val="0"/>
          <w:marBottom w:val="0"/>
          <w:divBdr>
            <w:top w:val="none" w:sz="0" w:space="0" w:color="auto"/>
            <w:left w:val="none" w:sz="0" w:space="0" w:color="auto"/>
            <w:bottom w:val="none" w:sz="0" w:space="0" w:color="auto"/>
            <w:right w:val="none" w:sz="0" w:space="0" w:color="auto"/>
          </w:divBdr>
          <w:divsChild>
            <w:div w:id="20218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8573">
      <w:bodyDiv w:val="1"/>
      <w:marLeft w:val="0"/>
      <w:marRight w:val="0"/>
      <w:marTop w:val="0"/>
      <w:marBottom w:val="0"/>
      <w:divBdr>
        <w:top w:val="none" w:sz="0" w:space="0" w:color="auto"/>
        <w:left w:val="none" w:sz="0" w:space="0" w:color="auto"/>
        <w:bottom w:val="none" w:sz="0" w:space="0" w:color="auto"/>
        <w:right w:val="none" w:sz="0" w:space="0" w:color="auto"/>
      </w:divBdr>
    </w:div>
    <w:div w:id="1692030698">
      <w:bodyDiv w:val="1"/>
      <w:marLeft w:val="0"/>
      <w:marRight w:val="0"/>
      <w:marTop w:val="0"/>
      <w:marBottom w:val="0"/>
      <w:divBdr>
        <w:top w:val="none" w:sz="0" w:space="0" w:color="auto"/>
        <w:left w:val="none" w:sz="0" w:space="0" w:color="auto"/>
        <w:bottom w:val="none" w:sz="0" w:space="0" w:color="auto"/>
        <w:right w:val="none" w:sz="0" w:space="0" w:color="auto"/>
      </w:divBdr>
      <w:divsChild>
        <w:div w:id="760485996">
          <w:marLeft w:val="0"/>
          <w:marRight w:val="0"/>
          <w:marTop w:val="0"/>
          <w:marBottom w:val="0"/>
          <w:divBdr>
            <w:top w:val="none" w:sz="0" w:space="0" w:color="auto"/>
            <w:left w:val="none" w:sz="0" w:space="0" w:color="auto"/>
            <w:bottom w:val="none" w:sz="0" w:space="0" w:color="auto"/>
            <w:right w:val="none" w:sz="0" w:space="0" w:color="auto"/>
          </w:divBdr>
          <w:divsChild>
            <w:div w:id="137168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57968">
      <w:bodyDiv w:val="1"/>
      <w:marLeft w:val="0"/>
      <w:marRight w:val="0"/>
      <w:marTop w:val="0"/>
      <w:marBottom w:val="0"/>
      <w:divBdr>
        <w:top w:val="none" w:sz="0" w:space="0" w:color="auto"/>
        <w:left w:val="none" w:sz="0" w:space="0" w:color="auto"/>
        <w:bottom w:val="none" w:sz="0" w:space="0" w:color="auto"/>
        <w:right w:val="none" w:sz="0" w:space="0" w:color="auto"/>
      </w:divBdr>
    </w:div>
    <w:div w:id="1715500853">
      <w:bodyDiv w:val="1"/>
      <w:marLeft w:val="0"/>
      <w:marRight w:val="0"/>
      <w:marTop w:val="0"/>
      <w:marBottom w:val="0"/>
      <w:divBdr>
        <w:top w:val="none" w:sz="0" w:space="0" w:color="auto"/>
        <w:left w:val="none" w:sz="0" w:space="0" w:color="auto"/>
        <w:bottom w:val="none" w:sz="0" w:space="0" w:color="auto"/>
        <w:right w:val="none" w:sz="0" w:space="0" w:color="auto"/>
      </w:divBdr>
      <w:divsChild>
        <w:div w:id="1622228866">
          <w:marLeft w:val="0"/>
          <w:marRight w:val="0"/>
          <w:marTop w:val="0"/>
          <w:marBottom w:val="0"/>
          <w:divBdr>
            <w:top w:val="none" w:sz="0" w:space="0" w:color="auto"/>
            <w:left w:val="none" w:sz="0" w:space="0" w:color="auto"/>
            <w:bottom w:val="none" w:sz="0" w:space="0" w:color="auto"/>
            <w:right w:val="none" w:sz="0" w:space="0" w:color="auto"/>
          </w:divBdr>
          <w:divsChild>
            <w:div w:id="2908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59225">
      <w:bodyDiv w:val="1"/>
      <w:marLeft w:val="0"/>
      <w:marRight w:val="0"/>
      <w:marTop w:val="0"/>
      <w:marBottom w:val="0"/>
      <w:divBdr>
        <w:top w:val="none" w:sz="0" w:space="0" w:color="auto"/>
        <w:left w:val="none" w:sz="0" w:space="0" w:color="auto"/>
        <w:bottom w:val="none" w:sz="0" w:space="0" w:color="auto"/>
        <w:right w:val="none" w:sz="0" w:space="0" w:color="auto"/>
      </w:divBdr>
    </w:div>
    <w:div w:id="1784305763">
      <w:bodyDiv w:val="1"/>
      <w:marLeft w:val="0"/>
      <w:marRight w:val="0"/>
      <w:marTop w:val="0"/>
      <w:marBottom w:val="0"/>
      <w:divBdr>
        <w:top w:val="none" w:sz="0" w:space="0" w:color="auto"/>
        <w:left w:val="none" w:sz="0" w:space="0" w:color="auto"/>
        <w:bottom w:val="none" w:sz="0" w:space="0" w:color="auto"/>
        <w:right w:val="none" w:sz="0" w:space="0" w:color="auto"/>
      </w:divBdr>
    </w:div>
    <w:div w:id="1785074558">
      <w:bodyDiv w:val="1"/>
      <w:marLeft w:val="0"/>
      <w:marRight w:val="0"/>
      <w:marTop w:val="0"/>
      <w:marBottom w:val="0"/>
      <w:divBdr>
        <w:top w:val="none" w:sz="0" w:space="0" w:color="auto"/>
        <w:left w:val="none" w:sz="0" w:space="0" w:color="auto"/>
        <w:bottom w:val="none" w:sz="0" w:space="0" w:color="auto"/>
        <w:right w:val="none" w:sz="0" w:space="0" w:color="auto"/>
      </w:divBdr>
      <w:divsChild>
        <w:div w:id="1761368997">
          <w:marLeft w:val="0"/>
          <w:marRight w:val="0"/>
          <w:marTop w:val="0"/>
          <w:marBottom w:val="0"/>
          <w:divBdr>
            <w:top w:val="none" w:sz="0" w:space="0" w:color="auto"/>
            <w:left w:val="none" w:sz="0" w:space="0" w:color="auto"/>
            <w:bottom w:val="none" w:sz="0" w:space="0" w:color="auto"/>
            <w:right w:val="none" w:sz="0" w:space="0" w:color="auto"/>
          </w:divBdr>
          <w:divsChild>
            <w:div w:id="197933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97043">
      <w:bodyDiv w:val="1"/>
      <w:marLeft w:val="0"/>
      <w:marRight w:val="0"/>
      <w:marTop w:val="0"/>
      <w:marBottom w:val="0"/>
      <w:divBdr>
        <w:top w:val="none" w:sz="0" w:space="0" w:color="auto"/>
        <w:left w:val="none" w:sz="0" w:space="0" w:color="auto"/>
        <w:bottom w:val="none" w:sz="0" w:space="0" w:color="auto"/>
        <w:right w:val="none" w:sz="0" w:space="0" w:color="auto"/>
      </w:divBdr>
      <w:divsChild>
        <w:div w:id="108625164">
          <w:marLeft w:val="0"/>
          <w:marRight w:val="0"/>
          <w:marTop w:val="0"/>
          <w:marBottom w:val="0"/>
          <w:divBdr>
            <w:top w:val="none" w:sz="0" w:space="0" w:color="auto"/>
            <w:left w:val="none" w:sz="0" w:space="0" w:color="auto"/>
            <w:bottom w:val="none" w:sz="0" w:space="0" w:color="auto"/>
            <w:right w:val="none" w:sz="0" w:space="0" w:color="auto"/>
          </w:divBdr>
          <w:divsChild>
            <w:div w:id="16042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604">
      <w:bodyDiv w:val="1"/>
      <w:marLeft w:val="0"/>
      <w:marRight w:val="0"/>
      <w:marTop w:val="0"/>
      <w:marBottom w:val="0"/>
      <w:divBdr>
        <w:top w:val="none" w:sz="0" w:space="0" w:color="auto"/>
        <w:left w:val="none" w:sz="0" w:space="0" w:color="auto"/>
        <w:bottom w:val="none" w:sz="0" w:space="0" w:color="auto"/>
        <w:right w:val="none" w:sz="0" w:space="0" w:color="auto"/>
      </w:divBdr>
    </w:div>
    <w:div w:id="1808157934">
      <w:bodyDiv w:val="1"/>
      <w:marLeft w:val="0"/>
      <w:marRight w:val="0"/>
      <w:marTop w:val="0"/>
      <w:marBottom w:val="0"/>
      <w:divBdr>
        <w:top w:val="none" w:sz="0" w:space="0" w:color="auto"/>
        <w:left w:val="none" w:sz="0" w:space="0" w:color="auto"/>
        <w:bottom w:val="none" w:sz="0" w:space="0" w:color="auto"/>
        <w:right w:val="none" w:sz="0" w:space="0" w:color="auto"/>
      </w:divBdr>
    </w:div>
    <w:div w:id="1833787843">
      <w:bodyDiv w:val="1"/>
      <w:marLeft w:val="0"/>
      <w:marRight w:val="0"/>
      <w:marTop w:val="0"/>
      <w:marBottom w:val="0"/>
      <w:divBdr>
        <w:top w:val="none" w:sz="0" w:space="0" w:color="auto"/>
        <w:left w:val="none" w:sz="0" w:space="0" w:color="auto"/>
        <w:bottom w:val="none" w:sz="0" w:space="0" w:color="auto"/>
        <w:right w:val="none" w:sz="0" w:space="0" w:color="auto"/>
      </w:divBdr>
    </w:div>
    <w:div w:id="1860655635">
      <w:bodyDiv w:val="1"/>
      <w:marLeft w:val="0"/>
      <w:marRight w:val="0"/>
      <w:marTop w:val="0"/>
      <w:marBottom w:val="0"/>
      <w:divBdr>
        <w:top w:val="none" w:sz="0" w:space="0" w:color="auto"/>
        <w:left w:val="none" w:sz="0" w:space="0" w:color="auto"/>
        <w:bottom w:val="none" w:sz="0" w:space="0" w:color="auto"/>
        <w:right w:val="none" w:sz="0" w:space="0" w:color="auto"/>
      </w:divBdr>
    </w:div>
    <w:div w:id="1868634765">
      <w:bodyDiv w:val="1"/>
      <w:marLeft w:val="0"/>
      <w:marRight w:val="0"/>
      <w:marTop w:val="0"/>
      <w:marBottom w:val="0"/>
      <w:divBdr>
        <w:top w:val="none" w:sz="0" w:space="0" w:color="auto"/>
        <w:left w:val="none" w:sz="0" w:space="0" w:color="auto"/>
        <w:bottom w:val="none" w:sz="0" w:space="0" w:color="auto"/>
        <w:right w:val="none" w:sz="0" w:space="0" w:color="auto"/>
      </w:divBdr>
    </w:div>
    <w:div w:id="1902322527">
      <w:bodyDiv w:val="1"/>
      <w:marLeft w:val="0"/>
      <w:marRight w:val="0"/>
      <w:marTop w:val="0"/>
      <w:marBottom w:val="0"/>
      <w:divBdr>
        <w:top w:val="none" w:sz="0" w:space="0" w:color="auto"/>
        <w:left w:val="none" w:sz="0" w:space="0" w:color="auto"/>
        <w:bottom w:val="none" w:sz="0" w:space="0" w:color="auto"/>
        <w:right w:val="none" w:sz="0" w:space="0" w:color="auto"/>
      </w:divBdr>
      <w:divsChild>
        <w:div w:id="1743722554">
          <w:marLeft w:val="0"/>
          <w:marRight w:val="0"/>
          <w:marTop w:val="0"/>
          <w:marBottom w:val="0"/>
          <w:divBdr>
            <w:top w:val="none" w:sz="0" w:space="0" w:color="auto"/>
            <w:left w:val="none" w:sz="0" w:space="0" w:color="auto"/>
            <w:bottom w:val="none" w:sz="0" w:space="0" w:color="auto"/>
            <w:right w:val="none" w:sz="0" w:space="0" w:color="auto"/>
          </w:divBdr>
          <w:divsChild>
            <w:div w:id="2990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397">
      <w:bodyDiv w:val="1"/>
      <w:marLeft w:val="0"/>
      <w:marRight w:val="0"/>
      <w:marTop w:val="0"/>
      <w:marBottom w:val="0"/>
      <w:divBdr>
        <w:top w:val="none" w:sz="0" w:space="0" w:color="auto"/>
        <w:left w:val="none" w:sz="0" w:space="0" w:color="auto"/>
        <w:bottom w:val="none" w:sz="0" w:space="0" w:color="auto"/>
        <w:right w:val="none" w:sz="0" w:space="0" w:color="auto"/>
      </w:divBdr>
    </w:div>
    <w:div w:id="1936479937">
      <w:bodyDiv w:val="1"/>
      <w:marLeft w:val="0"/>
      <w:marRight w:val="0"/>
      <w:marTop w:val="0"/>
      <w:marBottom w:val="0"/>
      <w:divBdr>
        <w:top w:val="none" w:sz="0" w:space="0" w:color="auto"/>
        <w:left w:val="none" w:sz="0" w:space="0" w:color="auto"/>
        <w:bottom w:val="none" w:sz="0" w:space="0" w:color="auto"/>
        <w:right w:val="none" w:sz="0" w:space="0" w:color="auto"/>
      </w:divBdr>
      <w:divsChild>
        <w:div w:id="547647652">
          <w:marLeft w:val="0"/>
          <w:marRight w:val="0"/>
          <w:marTop w:val="0"/>
          <w:marBottom w:val="0"/>
          <w:divBdr>
            <w:top w:val="none" w:sz="0" w:space="0" w:color="auto"/>
            <w:left w:val="none" w:sz="0" w:space="0" w:color="auto"/>
            <w:bottom w:val="none" w:sz="0" w:space="0" w:color="auto"/>
            <w:right w:val="none" w:sz="0" w:space="0" w:color="auto"/>
          </w:divBdr>
          <w:divsChild>
            <w:div w:id="6025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6734">
      <w:bodyDiv w:val="1"/>
      <w:marLeft w:val="0"/>
      <w:marRight w:val="0"/>
      <w:marTop w:val="0"/>
      <w:marBottom w:val="0"/>
      <w:divBdr>
        <w:top w:val="none" w:sz="0" w:space="0" w:color="auto"/>
        <w:left w:val="none" w:sz="0" w:space="0" w:color="auto"/>
        <w:bottom w:val="none" w:sz="0" w:space="0" w:color="auto"/>
        <w:right w:val="none" w:sz="0" w:space="0" w:color="auto"/>
      </w:divBdr>
      <w:divsChild>
        <w:div w:id="332103587">
          <w:marLeft w:val="0"/>
          <w:marRight w:val="0"/>
          <w:marTop w:val="100"/>
          <w:marBottom w:val="100"/>
          <w:divBdr>
            <w:top w:val="none" w:sz="0" w:space="0" w:color="auto"/>
            <w:left w:val="none" w:sz="0" w:space="0" w:color="auto"/>
            <w:bottom w:val="none" w:sz="0" w:space="0" w:color="auto"/>
            <w:right w:val="none" w:sz="0" w:space="0" w:color="auto"/>
          </w:divBdr>
          <w:divsChild>
            <w:div w:id="1636839054">
              <w:marLeft w:val="0"/>
              <w:marRight w:val="0"/>
              <w:marTop w:val="0"/>
              <w:marBottom w:val="0"/>
              <w:divBdr>
                <w:top w:val="none" w:sz="0" w:space="0" w:color="auto"/>
                <w:left w:val="none" w:sz="0" w:space="0" w:color="auto"/>
                <w:bottom w:val="none" w:sz="0" w:space="0" w:color="auto"/>
                <w:right w:val="none" w:sz="0" w:space="0" w:color="auto"/>
              </w:divBdr>
              <w:divsChild>
                <w:div w:id="8665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75501">
      <w:bodyDiv w:val="1"/>
      <w:marLeft w:val="0"/>
      <w:marRight w:val="0"/>
      <w:marTop w:val="0"/>
      <w:marBottom w:val="0"/>
      <w:divBdr>
        <w:top w:val="none" w:sz="0" w:space="0" w:color="auto"/>
        <w:left w:val="none" w:sz="0" w:space="0" w:color="auto"/>
        <w:bottom w:val="none" w:sz="0" w:space="0" w:color="auto"/>
        <w:right w:val="none" w:sz="0" w:space="0" w:color="auto"/>
      </w:divBdr>
      <w:divsChild>
        <w:div w:id="921841704">
          <w:marLeft w:val="0"/>
          <w:marRight w:val="0"/>
          <w:marTop w:val="100"/>
          <w:marBottom w:val="100"/>
          <w:divBdr>
            <w:top w:val="none" w:sz="0" w:space="0" w:color="auto"/>
            <w:left w:val="none" w:sz="0" w:space="0" w:color="auto"/>
            <w:bottom w:val="none" w:sz="0" w:space="0" w:color="auto"/>
            <w:right w:val="none" w:sz="0" w:space="0" w:color="auto"/>
          </w:divBdr>
          <w:divsChild>
            <w:div w:id="1372195185">
              <w:marLeft w:val="0"/>
              <w:marRight w:val="0"/>
              <w:marTop w:val="0"/>
              <w:marBottom w:val="0"/>
              <w:divBdr>
                <w:top w:val="none" w:sz="0" w:space="0" w:color="auto"/>
                <w:left w:val="none" w:sz="0" w:space="0" w:color="auto"/>
                <w:bottom w:val="none" w:sz="0" w:space="0" w:color="auto"/>
                <w:right w:val="none" w:sz="0" w:space="0" w:color="auto"/>
              </w:divBdr>
              <w:divsChild>
                <w:div w:id="4271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2688">
      <w:bodyDiv w:val="1"/>
      <w:marLeft w:val="0"/>
      <w:marRight w:val="0"/>
      <w:marTop w:val="0"/>
      <w:marBottom w:val="0"/>
      <w:divBdr>
        <w:top w:val="none" w:sz="0" w:space="0" w:color="auto"/>
        <w:left w:val="none" w:sz="0" w:space="0" w:color="auto"/>
        <w:bottom w:val="none" w:sz="0" w:space="0" w:color="auto"/>
        <w:right w:val="none" w:sz="0" w:space="0" w:color="auto"/>
      </w:divBdr>
      <w:divsChild>
        <w:div w:id="1369910478">
          <w:marLeft w:val="0"/>
          <w:marRight w:val="0"/>
          <w:marTop w:val="0"/>
          <w:marBottom w:val="0"/>
          <w:divBdr>
            <w:top w:val="none" w:sz="0" w:space="0" w:color="auto"/>
            <w:left w:val="none" w:sz="0" w:space="0" w:color="auto"/>
            <w:bottom w:val="none" w:sz="0" w:space="0" w:color="auto"/>
            <w:right w:val="none" w:sz="0" w:space="0" w:color="auto"/>
          </w:divBdr>
          <w:divsChild>
            <w:div w:id="130916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7168">
      <w:bodyDiv w:val="1"/>
      <w:marLeft w:val="0"/>
      <w:marRight w:val="0"/>
      <w:marTop w:val="0"/>
      <w:marBottom w:val="0"/>
      <w:divBdr>
        <w:top w:val="none" w:sz="0" w:space="0" w:color="auto"/>
        <w:left w:val="none" w:sz="0" w:space="0" w:color="auto"/>
        <w:bottom w:val="none" w:sz="0" w:space="0" w:color="auto"/>
        <w:right w:val="none" w:sz="0" w:space="0" w:color="auto"/>
      </w:divBdr>
    </w:div>
    <w:div w:id="2028214464">
      <w:bodyDiv w:val="1"/>
      <w:marLeft w:val="0"/>
      <w:marRight w:val="0"/>
      <w:marTop w:val="0"/>
      <w:marBottom w:val="0"/>
      <w:divBdr>
        <w:top w:val="none" w:sz="0" w:space="0" w:color="auto"/>
        <w:left w:val="none" w:sz="0" w:space="0" w:color="auto"/>
        <w:bottom w:val="none" w:sz="0" w:space="0" w:color="auto"/>
        <w:right w:val="none" w:sz="0" w:space="0" w:color="auto"/>
      </w:divBdr>
    </w:div>
    <w:div w:id="2039617394">
      <w:bodyDiv w:val="1"/>
      <w:marLeft w:val="0"/>
      <w:marRight w:val="0"/>
      <w:marTop w:val="0"/>
      <w:marBottom w:val="0"/>
      <w:divBdr>
        <w:top w:val="none" w:sz="0" w:space="0" w:color="auto"/>
        <w:left w:val="none" w:sz="0" w:space="0" w:color="auto"/>
        <w:bottom w:val="none" w:sz="0" w:space="0" w:color="auto"/>
        <w:right w:val="none" w:sz="0" w:space="0" w:color="auto"/>
      </w:divBdr>
    </w:div>
    <w:div w:id="2058039853">
      <w:bodyDiv w:val="1"/>
      <w:marLeft w:val="0"/>
      <w:marRight w:val="0"/>
      <w:marTop w:val="0"/>
      <w:marBottom w:val="0"/>
      <w:divBdr>
        <w:top w:val="none" w:sz="0" w:space="0" w:color="auto"/>
        <w:left w:val="none" w:sz="0" w:space="0" w:color="auto"/>
        <w:bottom w:val="none" w:sz="0" w:space="0" w:color="auto"/>
        <w:right w:val="none" w:sz="0" w:space="0" w:color="auto"/>
      </w:divBdr>
    </w:div>
    <w:div w:id="2084444347">
      <w:bodyDiv w:val="1"/>
      <w:marLeft w:val="0"/>
      <w:marRight w:val="0"/>
      <w:marTop w:val="0"/>
      <w:marBottom w:val="0"/>
      <w:divBdr>
        <w:top w:val="none" w:sz="0" w:space="0" w:color="auto"/>
        <w:left w:val="none" w:sz="0" w:space="0" w:color="auto"/>
        <w:bottom w:val="none" w:sz="0" w:space="0" w:color="auto"/>
        <w:right w:val="none" w:sz="0" w:space="0" w:color="auto"/>
      </w:divBdr>
      <w:divsChild>
        <w:div w:id="559901109">
          <w:marLeft w:val="0"/>
          <w:marRight w:val="0"/>
          <w:marTop w:val="0"/>
          <w:marBottom w:val="0"/>
          <w:divBdr>
            <w:top w:val="none" w:sz="0" w:space="0" w:color="auto"/>
            <w:left w:val="none" w:sz="0" w:space="0" w:color="auto"/>
            <w:bottom w:val="none" w:sz="0" w:space="0" w:color="auto"/>
            <w:right w:val="none" w:sz="0" w:space="0" w:color="auto"/>
          </w:divBdr>
          <w:divsChild>
            <w:div w:id="6941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5984">
      <w:bodyDiv w:val="1"/>
      <w:marLeft w:val="0"/>
      <w:marRight w:val="0"/>
      <w:marTop w:val="0"/>
      <w:marBottom w:val="0"/>
      <w:divBdr>
        <w:top w:val="none" w:sz="0" w:space="0" w:color="auto"/>
        <w:left w:val="none" w:sz="0" w:space="0" w:color="auto"/>
        <w:bottom w:val="none" w:sz="0" w:space="0" w:color="auto"/>
        <w:right w:val="none" w:sz="0" w:space="0" w:color="auto"/>
      </w:divBdr>
      <w:divsChild>
        <w:div w:id="113521270">
          <w:marLeft w:val="0"/>
          <w:marRight w:val="0"/>
          <w:marTop w:val="0"/>
          <w:marBottom w:val="0"/>
          <w:divBdr>
            <w:top w:val="none" w:sz="0" w:space="0" w:color="auto"/>
            <w:left w:val="none" w:sz="0" w:space="0" w:color="auto"/>
            <w:bottom w:val="none" w:sz="0" w:space="0" w:color="auto"/>
            <w:right w:val="none" w:sz="0" w:space="0" w:color="auto"/>
          </w:divBdr>
        </w:div>
      </w:divsChild>
    </w:div>
    <w:div w:id="2107382330">
      <w:bodyDiv w:val="1"/>
      <w:marLeft w:val="0"/>
      <w:marRight w:val="0"/>
      <w:marTop w:val="0"/>
      <w:marBottom w:val="0"/>
      <w:divBdr>
        <w:top w:val="none" w:sz="0" w:space="0" w:color="auto"/>
        <w:left w:val="none" w:sz="0" w:space="0" w:color="auto"/>
        <w:bottom w:val="none" w:sz="0" w:space="0" w:color="auto"/>
        <w:right w:val="none" w:sz="0" w:space="0" w:color="auto"/>
      </w:divBdr>
    </w:div>
    <w:div w:id="2113082416">
      <w:bodyDiv w:val="1"/>
      <w:marLeft w:val="0"/>
      <w:marRight w:val="0"/>
      <w:marTop w:val="0"/>
      <w:marBottom w:val="0"/>
      <w:divBdr>
        <w:top w:val="none" w:sz="0" w:space="0" w:color="auto"/>
        <w:left w:val="none" w:sz="0" w:space="0" w:color="auto"/>
        <w:bottom w:val="none" w:sz="0" w:space="0" w:color="auto"/>
        <w:right w:val="none" w:sz="0" w:space="0" w:color="auto"/>
      </w:divBdr>
    </w:div>
    <w:div w:id="2128502239">
      <w:bodyDiv w:val="1"/>
      <w:marLeft w:val="0"/>
      <w:marRight w:val="0"/>
      <w:marTop w:val="0"/>
      <w:marBottom w:val="0"/>
      <w:divBdr>
        <w:top w:val="none" w:sz="0" w:space="0" w:color="auto"/>
        <w:left w:val="none" w:sz="0" w:space="0" w:color="auto"/>
        <w:bottom w:val="none" w:sz="0" w:space="0" w:color="auto"/>
        <w:right w:val="none" w:sz="0" w:space="0" w:color="auto"/>
      </w:divBdr>
    </w:div>
    <w:div w:id="2134253649">
      <w:bodyDiv w:val="1"/>
      <w:marLeft w:val="0"/>
      <w:marRight w:val="0"/>
      <w:marTop w:val="0"/>
      <w:marBottom w:val="0"/>
      <w:divBdr>
        <w:top w:val="none" w:sz="0" w:space="0" w:color="auto"/>
        <w:left w:val="none" w:sz="0" w:space="0" w:color="auto"/>
        <w:bottom w:val="none" w:sz="0" w:space="0" w:color="auto"/>
        <w:right w:val="none" w:sz="0" w:space="0" w:color="auto"/>
      </w:divBdr>
      <w:divsChild>
        <w:div w:id="1677147507">
          <w:marLeft w:val="0"/>
          <w:marRight w:val="0"/>
          <w:marTop w:val="0"/>
          <w:marBottom w:val="0"/>
          <w:divBdr>
            <w:top w:val="none" w:sz="0" w:space="0" w:color="auto"/>
            <w:left w:val="none" w:sz="0" w:space="0" w:color="auto"/>
            <w:bottom w:val="none" w:sz="0" w:space="0" w:color="auto"/>
            <w:right w:val="none" w:sz="0" w:space="0" w:color="auto"/>
          </w:divBdr>
          <w:divsChild>
            <w:div w:id="588081345">
              <w:marLeft w:val="0"/>
              <w:marRight w:val="0"/>
              <w:marTop w:val="0"/>
              <w:marBottom w:val="0"/>
              <w:divBdr>
                <w:top w:val="none" w:sz="0" w:space="0" w:color="auto"/>
                <w:left w:val="none" w:sz="0" w:space="0" w:color="auto"/>
                <w:bottom w:val="none" w:sz="0" w:space="0" w:color="auto"/>
                <w:right w:val="none" w:sz="0" w:space="0" w:color="auto"/>
              </w:divBdr>
              <w:divsChild>
                <w:div w:id="487719967">
                  <w:marLeft w:val="0"/>
                  <w:marRight w:val="0"/>
                  <w:marTop w:val="0"/>
                  <w:marBottom w:val="0"/>
                  <w:divBdr>
                    <w:top w:val="none" w:sz="0" w:space="0" w:color="auto"/>
                    <w:left w:val="none" w:sz="0" w:space="0" w:color="auto"/>
                    <w:bottom w:val="none" w:sz="0" w:space="0" w:color="auto"/>
                    <w:right w:val="none" w:sz="0" w:space="0" w:color="auto"/>
                  </w:divBdr>
                  <w:divsChild>
                    <w:div w:id="10634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15623">
          <w:marLeft w:val="0"/>
          <w:marRight w:val="0"/>
          <w:marTop w:val="0"/>
          <w:marBottom w:val="0"/>
          <w:divBdr>
            <w:top w:val="none" w:sz="0" w:space="0" w:color="auto"/>
            <w:left w:val="none" w:sz="0" w:space="0" w:color="auto"/>
            <w:bottom w:val="none" w:sz="0" w:space="0" w:color="auto"/>
            <w:right w:val="none" w:sz="0" w:space="0" w:color="auto"/>
          </w:divBdr>
          <w:divsChild>
            <w:div w:id="99879004">
              <w:marLeft w:val="0"/>
              <w:marRight w:val="0"/>
              <w:marTop w:val="0"/>
              <w:marBottom w:val="0"/>
              <w:divBdr>
                <w:top w:val="none" w:sz="0" w:space="0" w:color="auto"/>
                <w:left w:val="none" w:sz="0" w:space="0" w:color="auto"/>
                <w:bottom w:val="none" w:sz="0" w:space="0" w:color="auto"/>
                <w:right w:val="none" w:sz="0" w:space="0" w:color="auto"/>
              </w:divBdr>
              <w:divsChild>
                <w:div w:id="1368867401">
                  <w:marLeft w:val="0"/>
                  <w:marRight w:val="0"/>
                  <w:marTop w:val="0"/>
                  <w:marBottom w:val="0"/>
                  <w:divBdr>
                    <w:top w:val="none" w:sz="0" w:space="0" w:color="auto"/>
                    <w:left w:val="none" w:sz="0" w:space="0" w:color="auto"/>
                    <w:bottom w:val="none" w:sz="0" w:space="0" w:color="auto"/>
                    <w:right w:val="none" w:sz="0" w:space="0" w:color="auto"/>
                  </w:divBdr>
                  <w:divsChild>
                    <w:div w:id="152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arxiv.org/abs/1910.05446v3" TargetMode="External"/><Relationship Id="rId68" Type="http://schemas.openxmlformats.org/officeDocument/2006/relationships/hyperlink" Target="https://arxiv.org/abs/2010.1004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oi.org/10.5121/csit.2022.122314" TargetMode="External"/><Relationship Id="rId58" Type="http://schemas.openxmlformats.org/officeDocument/2006/relationships/hyperlink" Target="https://doi.org/10.1007/s42979-021-00815-1" TargetMode="External"/><Relationship Id="rId66" Type="http://schemas.openxmlformats.org/officeDocument/2006/relationships/hyperlink" Target="https://doi.org/10.1016/0168-9274(95)00108-5" TargetMode="External"/><Relationship Id="rId5" Type="http://schemas.openxmlformats.org/officeDocument/2006/relationships/webSettings" Target="webSettings.xml"/><Relationship Id="rId61" Type="http://schemas.openxmlformats.org/officeDocument/2006/relationships/hyperlink" Target="https://doi.org/10.48550/arXiv.1912.05911"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i.org/10.1007/978-1-4419-1428-6_451" TargetMode="External"/><Relationship Id="rId64" Type="http://schemas.openxmlformats.org/officeDocument/2006/relationships/hyperlink" Target="https://users.math.msu.edu/users/gnagy/teaching/ode.pdf" TargetMode="External"/><Relationship Id="rId69" Type="http://schemas.openxmlformats.org/officeDocument/2006/relationships/hyperlink" Target="https://doi.org/10.1016/j.engstruct.2022.115576"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oi.org/10.11648/j.ajnna.20190501.12" TargetMode="External"/><Relationship Id="rId67" Type="http://schemas.openxmlformats.org/officeDocument/2006/relationships/hyperlink" Target="https://arxiv.org/abs/1802.08831"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oi.org/10.1016/j.futures.2015.07.009" TargetMode="External"/><Relationship Id="rId62" Type="http://schemas.openxmlformats.org/officeDocument/2006/relationships/hyperlink" Target="https://doi.org/10.48550/arXiv.1909.09586" TargetMode="External"/><Relationship Id="rId70" Type="http://schemas.openxmlformats.org/officeDocument/2006/relationships/hyperlink" Target="https://doi.org/10.1017/dce.2021.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arxiv.org/abs/2408.07712"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i.org/10.1109/72.661124" TargetMode="External"/><Relationship Id="rId60" Type="http://schemas.openxmlformats.org/officeDocument/2006/relationships/hyperlink" Target="https://doi.org/10.48550/arXiv.1511.08458" TargetMode="External"/><Relationship Id="rId65" Type="http://schemas.openxmlformats.org/officeDocument/2006/relationships/hyperlink" Target="https://doi.org/10.1007/978-3-540-70529-1_121"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doi.org/10.29121/granthaalayah.v9.i7.2021.4120" TargetMode="External"/><Relationship Id="rId7" Type="http://schemas.openxmlformats.org/officeDocument/2006/relationships/endnotes" Target="endnotes.xml"/><Relationship Id="rId71" Type="http://schemas.openxmlformats.org/officeDocument/2006/relationships/hyperlink" Target="https://doi.org/10.1007/978-3-030-58545-7_14"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C8AD1-AD7F-4D4B-A292-BA40F529E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34275</Words>
  <Characters>185089</Characters>
  <Application>Microsoft Office Word</Application>
  <DocSecurity>0</DocSecurity>
  <Lines>1542</Lines>
  <Paragraphs>437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Sotirios Loukas Kampylis</dc:creator>
  <cp:keywords/>
  <dc:description/>
  <cp:lastModifiedBy>Sotirios Loukas Kampylis</cp:lastModifiedBy>
  <cp:revision>7</cp:revision>
  <cp:lastPrinted>2025-03-04T21:10:00Z</cp:lastPrinted>
  <dcterms:created xsi:type="dcterms:W3CDTF">2025-03-04T20:54:00Z</dcterms:created>
  <dcterms:modified xsi:type="dcterms:W3CDTF">2025-03-04T21:10:00Z</dcterms:modified>
</cp:coreProperties>
</file>