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Requirements Traceability Matrix (RTM)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 ID</w:t>
            </w:r>
          </w:p>
        </w:tc>
        <w:tc>
          <w:tcPr>
            <w:tcW w:type="dxa" w:w="2880"/>
          </w:tcPr>
          <w:p>
            <w:r>
              <w:t>Requirement Description</w:t>
            </w:r>
          </w:p>
        </w:tc>
        <w:tc>
          <w:tcPr>
            <w:tcW w:type="dxa" w:w="2880"/>
          </w:tcPr>
          <w:p>
            <w:r>
              <w:t>Use Case ID</w:t>
            </w:r>
          </w:p>
        </w:tc>
      </w:tr>
      <w:tr>
        <w:tc>
          <w:tcPr>
            <w:tcW w:type="dxa" w:w="2880"/>
          </w:tcPr>
          <w:p>
            <w:r>
              <w:t>FR-001</w:t>
            </w:r>
          </w:p>
        </w:tc>
        <w:tc>
          <w:tcPr>
            <w:tcW w:type="dxa" w:w="2880"/>
          </w:tcPr>
          <w:p>
            <w:r>
              <w:t>Allow citizens to report infrastructure damage</w:t>
            </w:r>
          </w:p>
        </w:tc>
        <w:tc>
          <w:tcPr>
            <w:tcW w:type="dxa" w:w="2880"/>
          </w:tcPr>
          <w:p>
            <w:r>
              <w:t>UC-01</w:t>
            </w:r>
          </w:p>
        </w:tc>
      </w:tr>
      <w:tr>
        <w:tc>
          <w:tcPr>
            <w:tcW w:type="dxa" w:w="2880"/>
          </w:tcPr>
          <w:p>
            <w:r>
              <w:t>FR-002</w:t>
            </w:r>
          </w:p>
        </w:tc>
        <w:tc>
          <w:tcPr>
            <w:tcW w:type="dxa" w:w="2880"/>
          </w:tcPr>
          <w:p>
            <w:r>
              <w:t>Extract GPS metadata from submitted photographs</w:t>
            </w:r>
          </w:p>
        </w:tc>
        <w:tc>
          <w:tcPr>
            <w:tcW w:type="dxa" w:w="2880"/>
          </w:tcPr>
          <w:p>
            <w:r>
              <w:t>UC-02</w:t>
            </w:r>
          </w:p>
        </w:tc>
      </w:tr>
      <w:tr>
        <w:tc>
          <w:tcPr>
            <w:tcW w:type="dxa" w:w="2880"/>
          </w:tcPr>
          <w:p>
            <w:r>
              <w:t>FR-003</w:t>
            </w:r>
          </w:p>
        </w:tc>
        <w:tc>
          <w:tcPr>
            <w:tcW w:type="dxa" w:w="2880"/>
          </w:tcPr>
          <w:p>
            <w:r>
              <w:t>Support drafting reports when the user is offline</w:t>
            </w:r>
          </w:p>
        </w:tc>
        <w:tc>
          <w:tcPr>
            <w:tcW w:type="dxa" w:w="2880"/>
          </w:tcPr>
          <w:p>
            <w:r>
              <w:t>UC-03</w:t>
            </w:r>
          </w:p>
        </w:tc>
      </w:tr>
      <w:tr>
        <w:tc>
          <w:tcPr>
            <w:tcW w:type="dxa" w:w="2880"/>
          </w:tcPr>
          <w:p>
            <w:r>
              <w:t>FR-004</w:t>
            </w:r>
          </w:p>
        </w:tc>
        <w:tc>
          <w:tcPr>
            <w:tcW w:type="dxa" w:w="2880"/>
          </w:tcPr>
          <w:p>
            <w:r>
              <w:t>Automatically dispatch reported issues to the appropriate municipal department</w:t>
            </w:r>
          </w:p>
        </w:tc>
        <w:tc>
          <w:tcPr>
            <w:tcW w:type="dxa" w:w="2880"/>
          </w:tcPr>
          <w:p>
            <w:r>
              <w:t>UC-04</w:t>
            </w:r>
          </w:p>
        </w:tc>
      </w:tr>
      <w:tr>
        <w:tc>
          <w:tcPr>
            <w:tcW w:type="dxa" w:w="2880"/>
          </w:tcPr>
          <w:p>
            <w:r>
              <w:t>FR-005</w:t>
            </w:r>
          </w:p>
        </w:tc>
        <w:tc>
          <w:tcPr>
            <w:tcW w:type="dxa" w:w="2880"/>
          </w:tcPr>
          <w:p>
            <w:r>
              <w:t>Allow users and municipal personnel to track and update ticket status</w:t>
            </w:r>
          </w:p>
        </w:tc>
        <w:tc>
          <w:tcPr>
            <w:tcW w:type="dxa" w:w="2880"/>
          </w:tcPr>
          <w:p>
            <w:r>
              <w:t>UC-05, UC-06</w:t>
            </w:r>
          </w:p>
        </w:tc>
      </w:tr>
      <w:tr>
        <w:tc>
          <w:tcPr>
            <w:tcW w:type="dxa" w:w="2880"/>
          </w:tcPr>
          <w:p>
            <w:r>
              <w:t>FR-006</w:t>
            </w:r>
          </w:p>
        </w:tc>
        <w:tc>
          <w:tcPr>
            <w:tcW w:type="dxa" w:w="2880"/>
          </w:tcPr>
          <w:p>
            <w:r>
              <w:t>System administrator manages user accounts and access (derived)</w:t>
            </w:r>
          </w:p>
        </w:tc>
        <w:tc>
          <w:tcPr>
            <w:tcW w:type="dxa" w:w="2880"/>
          </w:tcPr>
          <w:p>
            <w:r>
              <w:t>UC-07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