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C8AD" w14:textId="19D85CFB" w:rsidR="00372369" w:rsidRDefault="00CE6B2E" w:rsidP="00CE6B2E">
      <w:pPr>
        <w:pStyle w:val="Title"/>
        <w:jc w:val="center"/>
      </w:pPr>
      <w:proofErr w:type="spellStart"/>
      <w:r>
        <w:t>Øving</w:t>
      </w:r>
      <w:proofErr w:type="spellEnd"/>
      <w:r>
        <w:t xml:space="preserve"> 6 – </w:t>
      </w:r>
      <w:proofErr w:type="spellStart"/>
      <w:r>
        <w:t>fysisk</w:t>
      </w:r>
      <w:proofErr w:type="spellEnd"/>
      <w:r>
        <w:t xml:space="preserve"> </w:t>
      </w:r>
      <w:proofErr w:type="spellStart"/>
      <w:r>
        <w:t>sikring</w:t>
      </w:r>
      <w:proofErr w:type="spellEnd"/>
    </w:p>
    <w:p w14:paraId="1C73DAC8" w14:textId="239CFD14" w:rsidR="00CE6B2E" w:rsidRDefault="00CE6B2E" w:rsidP="00CE6B2E"/>
    <w:p w14:paraId="58A5BA9C" w14:textId="5A0873E3" w:rsidR="00CE6B2E" w:rsidRDefault="00CE6B2E" w:rsidP="00CE6B2E">
      <w:pPr>
        <w:rPr>
          <w:b/>
          <w:bCs/>
        </w:rPr>
      </w:pPr>
      <w:proofErr w:type="spellStart"/>
      <w:r>
        <w:rPr>
          <w:b/>
          <w:bCs/>
        </w:rPr>
        <w:t>Lagring</w:t>
      </w:r>
      <w:proofErr w:type="spellEnd"/>
      <w:r>
        <w:rPr>
          <w:b/>
          <w:bCs/>
        </w:rPr>
        <w:t>:</w:t>
      </w:r>
    </w:p>
    <w:p w14:paraId="1152A71B" w14:textId="3B09D400" w:rsidR="00CE6B2E" w:rsidRDefault="00CE6B2E" w:rsidP="00CE6B2E">
      <w:pPr>
        <w:rPr>
          <w:lang w:val="nb-NO"/>
        </w:rPr>
      </w:pPr>
      <w:r w:rsidRPr="00CE6B2E">
        <w:rPr>
          <w:lang w:val="nb-NO"/>
        </w:rPr>
        <w:t>på gruppa har vi totalt 1</w:t>
      </w:r>
      <w:r>
        <w:rPr>
          <w:lang w:val="nb-NO"/>
        </w:rPr>
        <w:t xml:space="preserve">2 harddisker og et par minnepinner. Harddiskene inneholder litt forskjellig informasjon, men som regel så er det litt delt informasjon på noen av harddiskene. En prøver jo så godt en kan å ha alle av en type informasjon på enn harddisk, men etter kvart så vi får oss ny PC eller nye harddisker så hopper det seg litt opp og en gjerne glømmer litt kor informasjonen ligger lagra og gidder ikke heilt å leite etter det. Han ene på gruppa eige 6 harddisker har de liggende hjemme så vil ikke påstå at de blir oppbevart forsvarlig. Grunnen er at han ikke er noe redd for </w:t>
      </w:r>
      <w:proofErr w:type="gramStart"/>
      <w:r>
        <w:rPr>
          <w:lang w:val="nb-NO"/>
        </w:rPr>
        <w:t>de</w:t>
      </w:r>
      <w:proofErr w:type="gramEnd"/>
      <w:r>
        <w:rPr>
          <w:lang w:val="nb-NO"/>
        </w:rPr>
        <w:t xml:space="preserve"> fordi de eneste folka som har tilgang til harddiskene veit ikke hva en harddisk er engang så han er ikke så redd for at de skal få tilgang til dem.</w:t>
      </w:r>
    </w:p>
    <w:p w14:paraId="0316D2E7" w14:textId="23EC59D2" w:rsidR="00CE6B2E" w:rsidRDefault="00CE6B2E" w:rsidP="00CE6B2E">
      <w:pPr>
        <w:rPr>
          <w:lang w:val="nb-NO"/>
        </w:rPr>
      </w:pPr>
      <w:r>
        <w:rPr>
          <w:lang w:val="nb-NO"/>
        </w:rPr>
        <w:t>Som regel så har en jo litt informasjon som er lik</w:t>
      </w:r>
      <w:r w:rsidR="002E6939">
        <w:rPr>
          <w:lang w:val="nb-NO"/>
        </w:rPr>
        <w:t>t</w:t>
      </w:r>
      <w:r>
        <w:rPr>
          <w:lang w:val="nb-NO"/>
        </w:rPr>
        <w:t xml:space="preserve"> på alle harddisker, men som regel så er jo disken en bruker so C: disk ganske lik. En oppbevare kanskje passord, </w:t>
      </w:r>
      <w:r w:rsidR="002E6939">
        <w:rPr>
          <w:lang w:val="nb-NO"/>
        </w:rPr>
        <w:t xml:space="preserve">bankkonto, </w:t>
      </w:r>
      <w:proofErr w:type="spellStart"/>
      <w:r w:rsidR="002E6939">
        <w:rPr>
          <w:lang w:val="nb-NO"/>
        </w:rPr>
        <w:t>steamkonto</w:t>
      </w:r>
      <w:proofErr w:type="spellEnd"/>
      <w:r w:rsidR="002E6939">
        <w:rPr>
          <w:lang w:val="nb-NO"/>
        </w:rPr>
        <w:t xml:space="preserve">, og andre viktig informasjon på denne disken. </w:t>
      </w:r>
    </w:p>
    <w:p w14:paraId="3D3EA1A9" w14:textId="7CB9D3AD" w:rsidR="002E6939" w:rsidRDefault="002E6939" w:rsidP="00CE6B2E">
      <w:pPr>
        <w:rPr>
          <w:rFonts w:cstheme="minorHAnsi"/>
          <w:color w:val="2C2C2C"/>
          <w:shd w:val="clear" w:color="auto" w:fill="FFFFFF"/>
          <w:lang w:val="nb-NO"/>
        </w:rPr>
      </w:pPr>
      <w:r>
        <w:rPr>
          <w:lang w:val="nb-NO"/>
        </w:rPr>
        <w:t>Vertfall så har en av oss kryptert disk. Som datatilsynet sier ‘’</w:t>
      </w:r>
      <w:r w:rsidRPr="002E6939">
        <w:rPr>
          <w:rFonts w:cstheme="minorHAnsi"/>
          <w:color w:val="2C2C2C"/>
          <w:shd w:val="clear" w:color="auto" w:fill="FFFFFF"/>
          <w:lang w:val="nb-NO"/>
        </w:rPr>
        <w:t>Harddiskkryptering sikrer i hovedsak konfidensialitetsbeskyttelse av data når datamaskinen er avslått. Dermed er data sikret dersom datamaskinen mistes eller stjeles.</w:t>
      </w:r>
      <w:sdt>
        <w:sdtPr>
          <w:rPr>
            <w:rFonts w:cstheme="minorHAnsi"/>
            <w:color w:val="2C2C2C"/>
            <w:shd w:val="clear" w:color="auto" w:fill="FFFFFF"/>
            <w:lang w:val="nb-NO"/>
          </w:rPr>
          <w:id w:val="-1522460880"/>
          <w:citation/>
        </w:sdtPr>
        <w:sdtContent>
          <w:r>
            <w:rPr>
              <w:rFonts w:cstheme="minorHAnsi"/>
              <w:color w:val="2C2C2C"/>
              <w:shd w:val="clear" w:color="auto" w:fill="FFFFFF"/>
              <w:lang w:val="nb-NO"/>
            </w:rPr>
            <w:fldChar w:fldCharType="begin"/>
          </w:r>
          <w:r w:rsidRPr="002E6939">
            <w:rPr>
              <w:rFonts w:cstheme="minorHAnsi"/>
              <w:color w:val="2C2C2C"/>
              <w:shd w:val="clear" w:color="auto" w:fill="FFFFFF"/>
              <w:lang w:val="nb-NO"/>
            </w:rPr>
            <w:instrText xml:space="preserve"> CITATION Dat17 \l 1033 </w:instrText>
          </w:r>
          <w:r>
            <w:rPr>
              <w:rFonts w:cstheme="minorHAnsi"/>
              <w:color w:val="2C2C2C"/>
              <w:shd w:val="clear" w:color="auto" w:fill="FFFFFF"/>
              <w:lang w:val="nb-NO"/>
            </w:rPr>
            <w:fldChar w:fldCharType="separate"/>
          </w:r>
          <w:r w:rsidRPr="002E6939">
            <w:rPr>
              <w:rFonts w:cstheme="minorHAnsi"/>
              <w:noProof/>
              <w:color w:val="2C2C2C"/>
              <w:shd w:val="clear" w:color="auto" w:fill="FFFFFF"/>
              <w:lang w:val="nb-NO"/>
            </w:rPr>
            <w:t xml:space="preserve"> [1]</w:t>
          </w:r>
          <w:r>
            <w:rPr>
              <w:rFonts w:cstheme="minorHAnsi"/>
              <w:color w:val="2C2C2C"/>
              <w:shd w:val="clear" w:color="auto" w:fill="FFFFFF"/>
              <w:lang w:val="nb-NO"/>
            </w:rPr>
            <w:fldChar w:fldCharType="end"/>
          </w:r>
        </w:sdtContent>
      </w:sdt>
      <w:r w:rsidRPr="002E6939">
        <w:rPr>
          <w:rFonts w:cstheme="minorHAnsi"/>
          <w:color w:val="2C2C2C"/>
          <w:shd w:val="clear" w:color="auto" w:fill="FFFFFF"/>
          <w:lang w:val="nb-NO"/>
        </w:rPr>
        <w:t>’’</w:t>
      </w:r>
      <w:r>
        <w:rPr>
          <w:rFonts w:cstheme="minorHAnsi"/>
          <w:color w:val="2C2C2C"/>
          <w:shd w:val="clear" w:color="auto" w:fill="FFFFFF"/>
          <w:lang w:val="nb-NO"/>
        </w:rPr>
        <w:t>. så i grunn selv om man mister datamaskinen trenger enn ikke engste seg for å miste verdifull data en kanskje har lagret på maskinen.</w:t>
      </w:r>
    </w:p>
    <w:p w14:paraId="7FA03C51" w14:textId="6CEDF2DA" w:rsidR="002E6939" w:rsidRDefault="002E6939" w:rsidP="00CE6B2E">
      <w:pPr>
        <w:rPr>
          <w:rFonts w:cstheme="minorHAnsi"/>
          <w:color w:val="2C2C2C"/>
          <w:shd w:val="clear" w:color="auto" w:fill="FFFFFF"/>
          <w:lang w:val="nb-NO"/>
        </w:rPr>
      </w:pPr>
      <w:r>
        <w:rPr>
          <w:rFonts w:cstheme="minorHAnsi"/>
          <w:color w:val="2C2C2C"/>
          <w:shd w:val="clear" w:color="auto" w:fill="FFFFFF"/>
          <w:lang w:val="nb-NO"/>
        </w:rPr>
        <w:t xml:space="preserve">En på gruppa har selt litt datadeler som harddisk og andre små kabler og elektronikk, men han sier at når han selger harddisker så tar han alltid en full </w:t>
      </w:r>
      <w:proofErr w:type="spellStart"/>
      <w:r>
        <w:rPr>
          <w:rFonts w:cstheme="minorHAnsi"/>
          <w:color w:val="2C2C2C"/>
          <w:shd w:val="clear" w:color="auto" w:fill="FFFFFF"/>
          <w:lang w:val="nb-NO"/>
        </w:rPr>
        <w:t>backup</w:t>
      </w:r>
      <w:proofErr w:type="spellEnd"/>
      <w:r>
        <w:rPr>
          <w:rFonts w:cstheme="minorHAnsi"/>
          <w:color w:val="2C2C2C"/>
          <w:shd w:val="clear" w:color="auto" w:fill="FFFFFF"/>
          <w:lang w:val="nb-NO"/>
        </w:rPr>
        <w:t xml:space="preserve"> av harddisken så en </w:t>
      </w:r>
      <w:r w:rsidR="00B20F87">
        <w:rPr>
          <w:rFonts w:cstheme="minorHAnsi"/>
          <w:color w:val="2C2C2C"/>
          <w:shd w:val="clear" w:color="auto" w:fill="FFFFFF"/>
          <w:lang w:val="nb-NO"/>
        </w:rPr>
        <w:t>full reset av harddisken med å bruke programmet «</w:t>
      </w:r>
      <w:proofErr w:type="spellStart"/>
      <w:proofErr w:type="gramStart"/>
      <w:r w:rsidR="00B20F87">
        <w:rPr>
          <w:rFonts w:cstheme="minorHAnsi"/>
          <w:color w:val="2C2C2C"/>
          <w:shd w:val="clear" w:color="auto" w:fill="FFFFFF"/>
          <w:lang w:val="nb-NO"/>
        </w:rPr>
        <w:t>Dban</w:t>
      </w:r>
      <w:proofErr w:type="spellEnd"/>
      <w:r w:rsidR="00B20F87">
        <w:rPr>
          <w:rFonts w:cstheme="minorHAnsi"/>
          <w:color w:val="2C2C2C"/>
          <w:shd w:val="clear" w:color="auto" w:fill="FFFFFF"/>
          <w:lang w:val="nb-NO"/>
        </w:rPr>
        <w:t>»(</w:t>
      </w:r>
      <w:proofErr w:type="spellStart"/>
      <w:proofErr w:type="gramEnd"/>
      <w:r w:rsidR="00B20F87">
        <w:rPr>
          <w:rFonts w:cstheme="minorHAnsi"/>
          <w:color w:val="2C2C2C"/>
          <w:shd w:val="clear" w:color="auto" w:fill="FFFFFF"/>
          <w:lang w:val="nb-NO"/>
        </w:rPr>
        <w:t>Darik’s</w:t>
      </w:r>
      <w:proofErr w:type="spellEnd"/>
      <w:r w:rsidR="00B20F87">
        <w:rPr>
          <w:rFonts w:cstheme="minorHAnsi"/>
          <w:color w:val="2C2C2C"/>
          <w:shd w:val="clear" w:color="auto" w:fill="FFFFFF"/>
          <w:lang w:val="nb-NO"/>
        </w:rPr>
        <w:t xml:space="preserve"> </w:t>
      </w:r>
      <w:proofErr w:type="spellStart"/>
      <w:r w:rsidR="00B20F87">
        <w:rPr>
          <w:rFonts w:cstheme="minorHAnsi"/>
          <w:color w:val="2C2C2C"/>
          <w:shd w:val="clear" w:color="auto" w:fill="FFFFFF"/>
          <w:lang w:val="nb-NO"/>
        </w:rPr>
        <w:t>Boot</w:t>
      </w:r>
      <w:proofErr w:type="spellEnd"/>
      <w:r w:rsidR="00B20F87">
        <w:rPr>
          <w:rFonts w:cstheme="minorHAnsi"/>
          <w:color w:val="2C2C2C"/>
          <w:shd w:val="clear" w:color="auto" w:fill="FFFFFF"/>
          <w:lang w:val="nb-NO"/>
        </w:rPr>
        <w:t xml:space="preserve"> and </w:t>
      </w:r>
      <w:proofErr w:type="spellStart"/>
      <w:r w:rsidR="00B20F87">
        <w:rPr>
          <w:rFonts w:cstheme="minorHAnsi"/>
          <w:color w:val="2C2C2C"/>
          <w:shd w:val="clear" w:color="auto" w:fill="FFFFFF"/>
          <w:lang w:val="nb-NO"/>
        </w:rPr>
        <w:t>Nuke</w:t>
      </w:r>
      <w:proofErr w:type="spellEnd"/>
      <w:r w:rsidR="00B20F87">
        <w:rPr>
          <w:rFonts w:cstheme="minorHAnsi"/>
          <w:color w:val="2C2C2C"/>
          <w:shd w:val="clear" w:color="auto" w:fill="FFFFFF"/>
          <w:lang w:val="nb-NO"/>
        </w:rPr>
        <w:t xml:space="preserve">) dette er et gratis program og har vært fint sier han, men han sier og at dette programmet bør ikke brukes på SSD fordi det kan ødelegge SSD-disken. </w:t>
      </w:r>
    </w:p>
    <w:p w14:paraId="5ACBF4A9" w14:textId="5D75E101" w:rsidR="002E6939" w:rsidRDefault="002E6939" w:rsidP="00CE6B2E">
      <w:pPr>
        <w:rPr>
          <w:rFonts w:cstheme="minorHAnsi"/>
          <w:color w:val="2C2C2C"/>
          <w:shd w:val="clear" w:color="auto" w:fill="FFFFFF"/>
          <w:lang w:val="nb-NO"/>
        </w:rPr>
      </w:pPr>
    </w:p>
    <w:sdt>
      <w:sdtPr>
        <w:id w:val="-1388486319"/>
        <w:docPartObj>
          <w:docPartGallery w:val="Bibliographies"/>
          <w:docPartUnique/>
        </w:docPartObj>
      </w:sdtPr>
      <w:sdtEndPr>
        <w:rPr>
          <w:rFonts w:asciiTheme="minorHAnsi" w:eastAsiaTheme="minorHAnsi" w:hAnsiTheme="minorHAnsi" w:cstheme="minorBidi"/>
          <w:color w:val="auto"/>
          <w:sz w:val="22"/>
          <w:szCs w:val="22"/>
        </w:rPr>
      </w:sdtEndPr>
      <w:sdtContent>
        <w:p w14:paraId="0E038800" w14:textId="126C0F99" w:rsidR="005F109E" w:rsidRDefault="005F109E">
          <w:pPr>
            <w:pStyle w:val="Heading1"/>
          </w:pPr>
          <w:r>
            <w:t>References</w:t>
          </w:r>
        </w:p>
        <w:sdt>
          <w:sdtPr>
            <w:id w:val="-573587230"/>
            <w:bibliography/>
          </w:sdtPr>
          <w:sdtContent>
            <w:p w14:paraId="53C002FD" w14:textId="77777777" w:rsidR="005F109E" w:rsidRDefault="005F109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F109E" w14:paraId="3EFE8539" w14:textId="77777777">
                <w:trPr>
                  <w:divId w:val="2131895513"/>
                  <w:tblCellSpacing w:w="15" w:type="dxa"/>
                </w:trPr>
                <w:tc>
                  <w:tcPr>
                    <w:tcW w:w="50" w:type="pct"/>
                    <w:hideMark/>
                  </w:tcPr>
                  <w:p w14:paraId="22448A57" w14:textId="34C71010" w:rsidR="005F109E" w:rsidRDefault="005F109E">
                    <w:pPr>
                      <w:pStyle w:val="Bibliography"/>
                      <w:rPr>
                        <w:noProof/>
                        <w:sz w:val="24"/>
                        <w:szCs w:val="24"/>
                      </w:rPr>
                    </w:pPr>
                    <w:r>
                      <w:rPr>
                        <w:noProof/>
                      </w:rPr>
                      <w:t xml:space="preserve">[1] </w:t>
                    </w:r>
                  </w:p>
                </w:tc>
                <w:tc>
                  <w:tcPr>
                    <w:tcW w:w="0" w:type="auto"/>
                    <w:hideMark/>
                  </w:tcPr>
                  <w:p w14:paraId="3A7BEB4C" w14:textId="77777777" w:rsidR="005F109E" w:rsidRDefault="005F109E">
                    <w:pPr>
                      <w:pStyle w:val="Bibliography"/>
                      <w:rPr>
                        <w:noProof/>
                      </w:rPr>
                    </w:pPr>
                    <w:r w:rsidRPr="005F109E">
                      <w:rPr>
                        <w:noProof/>
                        <w:lang w:val="nb-NO"/>
                      </w:rPr>
                      <w:t xml:space="preserve">Datatilsynet, "datatilsynet.no," 7 3 2017. [Online]. Available: https://www.datatilsynet.no/rettigheter-og-plikter/virksomhetenes-plikter/informasjonssikkerhet-internkontroll/kryptering/. </w:t>
                    </w:r>
                    <w:r>
                      <w:rPr>
                        <w:noProof/>
                      </w:rPr>
                      <w:t>[Accessed 22 10 2019].</w:t>
                    </w:r>
                  </w:p>
                </w:tc>
              </w:tr>
            </w:tbl>
            <w:p w14:paraId="4549A18A" w14:textId="77777777" w:rsidR="005F109E" w:rsidRDefault="005F109E">
              <w:pPr>
                <w:divId w:val="2131895513"/>
                <w:rPr>
                  <w:rFonts w:eastAsia="Times New Roman"/>
                  <w:noProof/>
                </w:rPr>
              </w:pPr>
            </w:p>
            <w:p w14:paraId="38851D80" w14:textId="074C3A7A" w:rsidR="005F109E" w:rsidRDefault="005F109E">
              <w:r>
                <w:rPr>
                  <w:b/>
                  <w:bCs/>
                  <w:noProof/>
                </w:rPr>
                <w:fldChar w:fldCharType="end"/>
              </w:r>
            </w:p>
          </w:sdtContent>
        </w:sdt>
      </w:sdtContent>
    </w:sdt>
    <w:p w14:paraId="0E45D136" w14:textId="2F76159D" w:rsidR="002E6939" w:rsidRPr="002E6939" w:rsidRDefault="002E6939" w:rsidP="00CE6B2E">
      <w:pPr>
        <w:rPr>
          <w:lang w:val="nb-NO"/>
        </w:rPr>
      </w:pPr>
      <w:bookmarkStart w:id="0" w:name="_GoBack"/>
      <w:bookmarkEnd w:id="0"/>
    </w:p>
    <w:sectPr w:rsidR="002E6939" w:rsidRPr="002E69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2E"/>
    <w:rsid w:val="001C0601"/>
    <w:rsid w:val="002E6939"/>
    <w:rsid w:val="00372369"/>
    <w:rsid w:val="005F109E"/>
    <w:rsid w:val="00B20F87"/>
    <w:rsid w:val="00CE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28A6"/>
  <w15:chartTrackingRefBased/>
  <w15:docId w15:val="{4CD3706D-1E45-4263-98DD-5C0995EF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0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B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109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F1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917693">
      <w:bodyDiv w:val="1"/>
      <w:marLeft w:val="0"/>
      <w:marRight w:val="0"/>
      <w:marTop w:val="0"/>
      <w:marBottom w:val="0"/>
      <w:divBdr>
        <w:top w:val="none" w:sz="0" w:space="0" w:color="auto"/>
        <w:left w:val="none" w:sz="0" w:space="0" w:color="auto"/>
        <w:bottom w:val="none" w:sz="0" w:space="0" w:color="auto"/>
        <w:right w:val="none" w:sz="0" w:space="0" w:color="auto"/>
      </w:divBdr>
    </w:div>
    <w:div w:id="1634284204">
      <w:bodyDiv w:val="1"/>
      <w:marLeft w:val="0"/>
      <w:marRight w:val="0"/>
      <w:marTop w:val="0"/>
      <w:marBottom w:val="0"/>
      <w:divBdr>
        <w:top w:val="none" w:sz="0" w:space="0" w:color="auto"/>
        <w:left w:val="none" w:sz="0" w:space="0" w:color="auto"/>
        <w:bottom w:val="none" w:sz="0" w:space="0" w:color="auto"/>
        <w:right w:val="none" w:sz="0" w:space="0" w:color="auto"/>
      </w:divBdr>
    </w:div>
    <w:div w:id="21318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Dat17</b:Tag>
    <b:SourceType>InternetSite</b:SourceType>
    <b:Guid>{75B1CFF0-412F-4CCA-9987-B324DC2851C5}</b:Guid>
    <b:Author>
      <b:Author>
        <b:Corporate>Datatilsynet</b:Corporate>
      </b:Author>
    </b:Author>
    <b:Title>datatilsynet.no</b:Title>
    <b:Year>2017</b:Year>
    <b:Month>3</b:Month>
    <b:Day>7</b:Day>
    <b:YearAccessed>2019</b:YearAccessed>
    <b:MonthAccessed>10</b:MonthAccessed>
    <b:DayAccessed>22</b:DayAccessed>
    <b:URL>https://www.datatilsynet.no/rettigheter-og-plikter/virksomhetenes-plikter/informasjonssikkerhet-internkontroll/kryptering/</b:URL>
    <b:RefOrder>1</b:RefOrder>
  </b:Source>
</b:Sources>
</file>

<file path=customXml/itemProps1.xml><?xml version="1.0" encoding="utf-8"?>
<ds:datastoreItem xmlns:ds="http://schemas.openxmlformats.org/officeDocument/2006/customXml" ds:itemID="{428CCE82-261C-4CE8-AE2E-549FB9D1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Pål Tømte Karlsen</dc:creator>
  <cp:keywords/>
  <dc:description/>
  <cp:lastModifiedBy>Pål Tømte Karlsen</cp:lastModifiedBy>
  <cp:revision>2</cp:revision>
  <dcterms:created xsi:type="dcterms:W3CDTF">2019-10-22T10:54:00Z</dcterms:created>
  <dcterms:modified xsi:type="dcterms:W3CDTF">2019-10-22T10:54:00Z</dcterms:modified>
</cp:coreProperties>
</file>