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after="40" w:beforeAutospacing="0" w:afterAutospacing="0"/>
        <w:jc w:val="center"/>
      </w:pPr>
      <w:r>
        <w:rPr>
          <w:rFonts w:ascii="Calibri" w:hAnsi="Calibri" w:cs="Calibri" w:eastAsia="Calibri"/>
          <w:b w:val="1"/>
          <w:bCs w:val="1"/>
          <w:color w:val="1F3864"/>
          <w:sz w:val="40"/>
          <w:szCs w:val="40"/>
          <w:spacing w:val="20"/>
        </w:rPr>
        <w:t>SHASHIKANT KUMAR</w:t>
      </w:r>
    </w:p>
    <w:p>
      <w:pPr>
        <w:spacing w:after="60" w:beforeAutospacing="0" w:afterAutospacing="0"/>
        <w:jc w:val="center"/>
      </w:pPr>
      <w:r>
        <w:rPr>
          <w:rFonts w:ascii="Calibri" w:hAnsi="Calibri" w:cs="Calibri" w:eastAsia="Calibri"/>
          <w:i w:val="1"/>
          <w:iCs w:val="1"/>
          <w:color w:val="555555"/>
          <w:sz w:val="23"/>
          <w:szCs w:val="23"/>
        </w:rPr>
        <w:t>MERN Stack Developer</w:t>
      </w:r>
    </w:p>
    <w:p>
      <w:pPr>
        <w:spacing w:after="200" w:beforeAutospacing="0" w:afterAutospacing="0"/>
        <w:jc w:val="center"/>
      </w:pPr>
      <w:r>
        <w:rPr>
          <w:rFonts w:ascii="Calibri" w:hAnsi="Calibri" w:cs="Calibri" w:eastAsia="Calibri"/>
          <w:color w:val="333333"/>
          <w:sz w:val="19"/>
          <w:szCs w:val="19"/>
        </w:rPr>
        <w:t>+91 6206423499</w:t>
      </w:r>
      <w:r>
        <w:rPr>
          <w:rFonts w:ascii="Calibri" w:hAnsi="Calibri" w:cs="Calibri" w:eastAsia="Calibri"/>
          <w:color w:val="555555"/>
          <w:sz w:val="19"/>
          <w:szCs w:val="19"/>
        </w:rPr>
        <w:t xml:space="preserve">   |   </w:t>
      </w:r>
      <w:r>
        <w:rPr>
          <w:rFonts w:ascii="Calibri" w:hAnsi="Calibri" w:cs="Calibri" w:eastAsia="Calibri"/>
          <w:color w:val="333333"/>
          <w:sz w:val="19"/>
          <w:szCs w:val="19"/>
        </w:rPr>
        <w:t>skant452@gmail.com</w:t>
      </w:r>
      <w:r>
        <w:rPr>
          <w:rFonts w:ascii="Calibri" w:hAnsi="Calibri" w:cs="Calibri" w:eastAsia="Calibri"/>
          <w:color w:val="555555"/>
          <w:sz w:val="19"/>
          <w:szCs w:val="19"/>
        </w:rPr>
        <w:t xml:space="preserve">   |   </w:t>
      </w:r>
      <w:hyperlink r:id="R2">
        <w:r>
          <w:rPr>
            <w:rFonts w:ascii="Calibri" w:hAnsi="Calibri" w:cs="Calibri" w:eastAsia="Calibri"/>
            <w:color w:val="333333"/>
            <w:sz w:val="19"/>
            <w:szCs w:val="19"/>
          </w:rPr>
          <w:t>LinkedIn: Shashikant Kumar</w:t>
        </w:r>
      </w:hyperlink>
      <w:r>
        <w:rPr>
          <w:rFonts w:ascii="Calibri" w:hAnsi="Calibri" w:cs="Calibri" w:eastAsia="Calibri"/>
          <w:color w:val="555555"/>
          <w:sz w:val="19"/>
          <w:szCs w:val="19"/>
        </w:rPr>
        <w:t xml:space="preserve">   |   </w:t>
      </w:r>
      <w:hyperlink r:id="R3">
        <w:r>
          <w:rPr>
            <w:rFonts w:ascii="Calibri" w:hAnsi="Calibri" w:cs="Calibri" w:eastAsia="Calibri"/>
            <w:color w:val="333333"/>
            <w:sz w:val="19"/>
            <w:szCs w:val="19"/>
          </w:rPr>
          <w:t>GitHub</w:t>
        </w:r>
      </w:hyperlink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PROFESSIONAL SUMMARY</w:t>
      </w:r>
    </w:p>
    <w:p>
      <w:pPr>
        <w:spacing w:after="70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MERN Stack Developer with 4+ years of experience designing, developing, and deploying scalable web and mobile applications. Progressed from Trainee to Developer within the same organization by consistently delivering high-quality solutions and taking ownership of complex projects from architecture to production.</w:t>
      </w:r>
    </w:p>
    <w:p>
      <w:pPr>
        <w:spacing w:after="70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Strong expertise in React.js, Next.js, React Native, Node.js, Express.js, MongoDB, and SQL, with extensive experience building secure RESTful APIs, responsive user interfaces, and scalable backend systems. Skilled in integrating third-party services, payment gateways, authentication systems, blockchain technologies (Wagmi, Ethers.js), and AI-powered features using OpenAI APIs.</w:t>
      </w:r>
    </w:p>
    <w:p>
      <w:pPr>
        <w:spacing w:after="70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Successfully delivered healthcare, e-commerce, SaaS, and enterprise applications for clients in the United States and India. Experienced in optimizing application performance, mentoring junior developers, collaborating with cross-functional teams, and following best practices in clean code, Git workflows, and Agile development. Passionate about building reliable, user-focused products and continuously adopting modern technologies to solve real-world business challenges.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TECHNICAL SKILLS</w:t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 xml:space="preserve">Languages: </w:t>
      </w:r>
      <w:r>
        <w:rPr>
          <w:rFonts w:ascii="Calibri" w:hAnsi="Calibri" w:cs="Calibri" w:eastAsia="Calibri"/>
          <w:color w:val="333333"/>
          <w:sz w:val="21"/>
          <w:szCs w:val="21"/>
        </w:rPr>
        <w:t>JavaScript (Node.js, React.js), HTML5, CSS3</w:t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 xml:space="preserve">Frontend: </w:t>
      </w:r>
      <w:r>
        <w:rPr>
          <w:rFonts w:ascii="Calibri" w:hAnsi="Calibri" w:cs="Calibri" w:eastAsia="Calibri"/>
          <w:color w:val="333333"/>
          <w:sz w:val="21"/>
          <w:szCs w:val="21"/>
        </w:rPr>
        <w:t>React.js, Next.js, React Native</w:t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 xml:space="preserve">Backend &amp; DB: </w:t>
      </w:r>
      <w:r>
        <w:rPr>
          <w:rFonts w:ascii="Calibri" w:hAnsi="Calibri" w:cs="Calibri" w:eastAsia="Calibri"/>
          <w:color w:val="333333"/>
          <w:sz w:val="21"/>
          <w:szCs w:val="21"/>
        </w:rPr>
        <w:t>Node.js, Express.js, REST APIs, Public API Design, MongoDB, SQL</w:t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 xml:space="preserve">Blockchain: </w:t>
      </w:r>
      <w:r>
        <w:rPr>
          <w:rFonts w:ascii="Calibri" w:hAnsi="Calibri" w:cs="Calibri" w:eastAsia="Calibri"/>
          <w:color w:val="333333"/>
          <w:sz w:val="21"/>
          <w:szCs w:val="21"/>
        </w:rPr>
        <w:t>Wagmi, Ethers.js, Smart Contract Integration</w:t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 xml:space="preserve">GenAI &amp; Tools: </w:t>
      </w:r>
      <w:r>
        <w:rPr>
          <w:rFonts w:ascii="Calibri" w:hAnsi="Calibri" w:cs="Calibri" w:eastAsia="Calibri"/>
          <w:color w:val="333333"/>
          <w:sz w:val="21"/>
          <w:szCs w:val="21"/>
        </w:rPr>
        <w:t>OpenAI API Integration, Git, Admin Panel Development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PROFESSIONAL EXPERIENCE</w:t>
      </w:r>
    </w:p>
    <w:p>
      <w:pPr>
        <w:spacing w:before="20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4"/>
          <w:szCs w:val="24"/>
        </w:rPr>
        <w:t>Himotech Global Pvt. Ltd.</w:t>
      </w:r>
      <w:r>
        <w:rPr>
          <w:rFonts w:ascii="Calibri" w:hAnsi="Calibri" w:cs="Calibri" w:eastAsia="Calibri"/>
          <w:color w:val="555555"/>
          <w:sz w:val="20"/>
          <w:szCs w:val="20"/>
        </w:rPr>
        <w:t xml:space="preserve">   |   March 2022 – Present   |   India</w:t>
      </w:r>
    </w:p>
    <w:p>
      <w:pPr>
        <w:spacing w:before="120" w:after="40" w:beforeAutospacing="0" w:afterAutospacing="0"/>
      </w:pPr>
      <w:r>
        <w:rPr>
          <w:rFonts w:ascii="Calibri" w:hAnsi="Calibri" w:cs="Calibri" w:eastAsia="Calibri"/>
          <w:b w:val="1"/>
          <w:i w:val="1"/>
          <w:bCs w:val="1"/>
          <w:iCs w:val="1"/>
          <w:color w:val="1F3864"/>
          <w:sz w:val="21"/>
          <w:szCs w:val="21"/>
        </w:rPr>
        <w:t>MERN Stack Developer</w:t>
      </w:r>
      <w:r>
        <w:rPr>
          <w:rFonts w:ascii="Calibri" w:hAnsi="Calibri" w:cs="Calibri" w:eastAsia="Calibri"/>
          <w:i w:val="1"/>
          <w:iCs w:val="1"/>
          <w:color w:val="555555"/>
          <w:sz w:val="20"/>
          <w:szCs w:val="20"/>
        </w:rPr>
        <w:t xml:space="preserve">   (Mid 2024 – Present)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Spearhead full-stack feature development across React/Next.js frontends and Node.js/Express/MongoDB backends for multiple flagship client products.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Design and ship React Native mobile applications alongside web platforms, extending product reach to iOS and Android.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Pioneer Generative AI (OpenAI) integration into a healthcare consultation product, auto-generating structured medical reports directly from consultation data.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Serve as a direct point of contact for US and India-based clients, translating business requirements into production-ready features with minimal oversight.</w:t>
      </w:r>
    </w:p>
    <w:p>
      <w:pPr>
        <w:spacing w:before="120" w:after="40" w:beforeAutospacing="0" w:afterAutospacing="0"/>
      </w:pPr>
      <w:r>
        <w:rPr>
          <w:rFonts w:ascii="Calibri" w:hAnsi="Calibri" w:cs="Calibri" w:eastAsia="Calibri"/>
          <w:b w:val="1"/>
          <w:i w:val="1"/>
          <w:bCs w:val="1"/>
          <w:iCs w:val="1"/>
          <w:color w:val="1F3864"/>
          <w:sz w:val="21"/>
          <w:szCs w:val="21"/>
        </w:rPr>
        <w:t>Frontend Developer – API Integration</w:t>
      </w:r>
      <w:r>
        <w:rPr>
          <w:rFonts w:ascii="Calibri" w:hAnsi="Calibri" w:cs="Calibri" w:eastAsia="Calibri"/>
          <w:i w:val="1"/>
          <w:iCs w:val="1"/>
          <w:color w:val="555555"/>
          <w:sz w:val="20"/>
          <w:szCs w:val="20"/>
        </w:rPr>
        <w:t xml:space="preserve">   (2023 – Mid 2024)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Engineered REST API integrations across multiple frontend applications, streamlining data flow between client and server layers.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Implemented blockchain smart contract integration on the frontend using Wagmi and Ethers.js, enabling secure Web3 interactions.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Partnered closely with backend engineers to define API contracts, cutting down integration turnaround time.</w:t>
      </w:r>
    </w:p>
    <w:p>
      <w:pPr>
        <w:spacing w:before="120" w:after="40" w:beforeAutospacing="0" w:afterAutospacing="0"/>
      </w:pPr>
      <w:r>
        <w:rPr>
          <w:rFonts w:ascii="Calibri" w:hAnsi="Calibri" w:cs="Calibri" w:eastAsia="Calibri"/>
          <w:b w:val="1"/>
          <w:i w:val="1"/>
          <w:bCs w:val="1"/>
          <w:iCs w:val="1"/>
          <w:color w:val="1F3864"/>
          <w:sz w:val="21"/>
          <w:szCs w:val="21"/>
        </w:rPr>
        <w:t>UI Developer</w:t>
      </w:r>
      <w:r>
        <w:rPr>
          <w:rFonts w:ascii="Calibri" w:hAnsi="Calibri" w:cs="Calibri" w:eastAsia="Calibri"/>
          <w:i w:val="1"/>
          <w:iCs w:val="1"/>
          <w:color w:val="555555"/>
          <w:sz w:val="20"/>
          <w:szCs w:val="20"/>
        </w:rPr>
        <w:t xml:space="preserve">   (July 2022 – December 2023)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responsive, reusable UI components in React.js, elevating consistency and speed of feature delivery.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Converted design mockups into pixel-accurate, cross-browser compatible interfaces used by real clients.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Collaborated with designers and backend teams to deliver a polished, consistent user experience across products.</w:t>
      </w:r>
    </w:p>
    <w:p>
      <w:pPr>
        <w:spacing w:before="120" w:after="40" w:beforeAutospacing="0" w:afterAutospacing="0"/>
      </w:pPr>
      <w:r>
        <w:rPr>
          <w:rFonts w:ascii="Calibri" w:hAnsi="Calibri" w:cs="Calibri" w:eastAsia="Calibri"/>
          <w:b w:val="1"/>
          <w:i w:val="1"/>
          <w:bCs w:val="1"/>
          <w:iCs w:val="1"/>
          <w:color w:val="1F3864"/>
          <w:sz w:val="21"/>
          <w:szCs w:val="21"/>
        </w:rPr>
        <w:t>Trainee Software Engineer</w:t>
      </w:r>
      <w:r>
        <w:rPr>
          <w:rFonts w:ascii="Calibri" w:hAnsi="Calibri" w:cs="Calibri" w:eastAsia="Calibri"/>
          <w:i w:val="1"/>
          <w:iCs w:val="1"/>
          <w:color w:val="555555"/>
          <w:sz w:val="20"/>
          <w:szCs w:val="20"/>
        </w:rPr>
        <w:t xml:space="preserve">   (March 2022 – June 2022)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Completed intensive foundational training in JavaScript, React.js, and modern web development best practices.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Contributed to live client tasks under senior developer guidance, quickly ramping up on the full product development lifecycle.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KEY PROJECTS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Better Physiology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US-based client project | React.js, SQL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the client-facing platform frontend in React.js with a SQL-backed backend for a US-based instrument that combines hardware and software to deliver personalized breathing training and education.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Supported a system grounded in behavioral-analysis principles, presenting both live and recorded physiology data to users.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CapnoLearning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Client Interface, Distributor Dashboard, E-Commerce, Public API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the CapnoLearning client interface application used by end users of the Capno breathing device.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Developed a distributor dashboard for Capno device partners to manage inventory, orders, and accounts.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a shopping cart system for purchasing Capno devices, including an embeddable shopping cart widget for external sites.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Designed public API keys and endpoints, enabling third-party integration with the CapnoLearning platform.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DocMitr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Doctor &amp; Staff Dashboard | Web, Admin Panel &amp; Mobile App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Delivered the complete DocMitr platform end-to-end — a doctor and staff dashboard where doctors can view patient booking history, add prescriptions, manage billing, and track drug inventory.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the admin panel and user booking interface alongside the companion React Native mobile app, covering both doctor/staff and patient-facing workflows.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Integrated OpenAI's generative AI to automatically generate medical reports from consultation data, cutting manual documentation effort.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RespiMatters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React.js, Next.js, MongoDB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the consultant booking website enabling patients to book medical consultations online.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Developed a separate information website for the RespiMatters platform.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an admin dashboard to manage bookings, consultants, and email templates.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SI3 Website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React.js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Developed the frontend for the SI3 corporate website.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E-Commerce Platform (Single-Product Store)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Full Stack + Admin Panel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an end-to-end e-commerce application — customer-facing storefront, backend, and an admin panel — for order and inventory management.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NuBlock Portal (Web)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Node.js, Express.js, Public API, Payment Widget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Designed and built public-facing API endpoints for third-party developers to integrate with the NuBlock platform.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Engineered an embeddable payment widget system (similar to PayPal) enabling external websites to accept payments through NuBlock.</w:t>
      </w:r>
    </w:p>
    <w:p>
      <w:pPr>
        <w:spacing w:before="140"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</w:rPr>
        <w:t>React Native Applications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—  DocMitr App, NuBlock App, Restaurant App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Built and shipped multiple cross-platform mobile apps spanning healthcare booking, blockchain-based, and restaurant ordering use cases.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EARLIER EXPERIENCE</w:t>
      </w:r>
    </w:p>
    <w:p>
      <w:pPr>
        <w:spacing w:after="60" w:beforeAutospacing="0" w:afterAutospacing="0"/>
      </w:pPr>
      <w:r>
        <w:rPr>
          <w:rFonts w:ascii="Calibri" w:hAnsi="Calibri" w:cs="Calibri" w:eastAsia="Calibri"/>
          <w:b w:val="1"/>
          <w:i w:val="1"/>
          <w:bCs w:val="1"/>
          <w:iCs w:val="1"/>
          <w:color w:val="1F3864"/>
          <w:sz w:val="20"/>
          <w:szCs w:val="20"/>
        </w:rPr>
        <w:t>Production Engineer &amp; AutoCAD Designer</w:t>
      </w:r>
      <w:r>
        <w:rPr>
          <w:rFonts w:ascii="Calibri" w:hAnsi="Calibri" w:cs="Calibri" w:eastAsia="Calibri"/>
          <w:i w:val="1"/>
          <w:iCs w:val="1"/>
          <w:color w:val="555555"/>
          <w:sz w:val="19"/>
          <w:szCs w:val="19"/>
        </w:rPr>
        <w:t xml:space="preserve">   (9 months)</w:t>
      </w:r>
      <w:r>
        <w:rPr>
          <w:rFonts w:ascii="Calibri" w:hAnsi="Calibri" w:cs="Calibri" w:eastAsia="Calibri"/>
          <w:color w:val="555555"/>
          <w:sz w:val="19"/>
          <w:szCs w:val="19"/>
        </w:rPr>
        <w:t xml:space="preserve">  |  Steel &amp; Power Plant Industry</w:t>
      </w:r>
    </w:p>
    <w:p>
      <w:pPr>
        <w:pStyle w:val="P9"/>
        <w:numPr>
          <w:ilvl w:val="0"/>
          <w:numId w:val="2"/>
        </w:numPr>
        <w:spacing w:after="45" w:beforeAutospacing="0" w:afterAutospacing="0"/>
      </w:pPr>
      <w:r>
        <w:rPr>
          <w:rFonts w:ascii="Calibri" w:hAnsi="Calibri" w:cs="Calibri" w:eastAsia="Calibri"/>
          <w:color w:val="333333"/>
          <w:sz w:val="21"/>
          <w:szCs w:val="21"/>
        </w:rPr>
        <w:t>Supported production operations and prepared engineering drawings using AutoCAD in a steel and power plant environment prior to transitioning into software development.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EDUCATION</w:t>
      </w:r>
    </w:p>
    <w:p>
      <w:pPr>
        <w:spacing w:after="2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>B.Tech, Mechanical Engineering</w:t>
      </w:r>
      <w:r>
        <w:rPr>
          <w:rFonts w:ascii="Calibri" w:hAnsi="Calibri" w:cs="Calibri" w:eastAsia="Calibri"/>
          <w:color w:val="555555"/>
          <w:sz w:val="20"/>
          <w:szCs w:val="20"/>
        </w:rPr>
        <w:t xml:space="preserve">   (2013 – 2017)</w:t>
      </w:r>
    </w:p>
    <w:p>
      <w:pPr>
        <w:spacing w:after="70" w:beforeAutospacing="0" w:afterAutospacing="0"/>
      </w:pPr>
      <w:r>
        <w:rPr>
          <w:rFonts w:ascii="Calibri" w:hAnsi="Calibri" w:cs="Calibri" w:eastAsia="Calibri"/>
          <w:i w:val="1"/>
          <w:iCs w:val="1"/>
          <w:color w:val="555555"/>
          <w:sz w:val="20"/>
          <w:szCs w:val="20"/>
        </w:rPr>
        <w:t>Maharshi Dayanand University (MDU), Rohtak, Haryana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8" w:space="2" w:shadow="0" w:frame="0" w:color="1F3864"/>
          <w:right w:val="none" w:sz="0" w:space="0" w:shadow="0" w:frame="0" w:color="auto"/>
          <w:between w:val="none" w:sz="0" w:space="0" w:shadow="0" w:frame="0" w:color="auto"/>
        </w:pBdr>
        <w:spacing w:before="180"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1"/>
          <w:szCs w:val="21"/>
          <w:spacing w:val="12"/>
        </w:rPr>
        <w:t>CERTIFICATIONS</w:t>
      </w:r>
    </w:p>
    <w:p>
      <w:pPr>
        <w:spacing w:after="70" w:beforeAutospacing="0" w:afterAutospacing="0"/>
      </w:pPr>
      <w:r>
        <w:rPr>
          <w:rFonts w:ascii="Calibri" w:hAnsi="Calibri" w:cs="Calibri" w:eastAsia="Calibri"/>
          <w:b w:val="1"/>
          <w:bCs w:val="1"/>
          <w:color w:val="333333"/>
          <w:sz w:val="21"/>
          <w:szCs w:val="21"/>
        </w:rPr>
        <w:t>Web Development</w:t>
      </w:r>
      <w:r>
        <w:rPr>
          <w:rFonts w:ascii="Calibri" w:hAnsi="Calibri" w:cs="Calibri" w:eastAsia="Calibri"/>
          <w:i w:val="1"/>
          <w:iCs w:val="1"/>
          <w:color w:val="555555"/>
          <w:sz w:val="20"/>
          <w:szCs w:val="20"/>
        </w:rPr>
        <w:t xml:space="preserve">  —  Udemy</w:t>
      </w:r>
    </w:p>
    <w:p>
      <w:pPr>
        <w:pBdr>
          <w:top w:val="single" w:sz="4" w:space="6" w:shadow="0" w:frame="0" w:color="CCCCCC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between w:val="none" w:sz="0" w:space="0" w:shadow="0" w:frame="0" w:color="auto"/>
        </w:pBdr>
        <w:spacing w:before="100" w:beforeAutospacing="0" w:afterAutospacing="0"/>
        <w:jc w:val="center"/>
      </w:pPr>
      <w:r>
        <w:rPr>
          <w:rFonts w:ascii="Calibri" w:hAnsi="Calibri" w:cs="Calibri" w:eastAsia="Calibri"/>
          <w:color w:val="555555"/>
          <w:sz w:val="18"/>
          <w:szCs w:val="18"/>
          <w:rtl w:val="0"/>
          <w:lang w:val="en-IN" w:bidi="en-IN" w:eastAsia="en-IN"/>
        </w:rPr>
        <w:t>Saket</w:t>
      </w:r>
      <w:r>
        <w:rPr>
          <w:rFonts w:ascii="Calibri" w:hAnsi="Calibri" w:cs="Calibri" w:eastAsia="Calibri"/>
          <w:color w:val="555555"/>
          <w:sz w:val="18"/>
          <w:szCs w:val="18"/>
        </w:rPr>
        <w:t xml:space="preserve">, </w:t>
      </w:r>
      <w:r>
        <w:rPr>
          <w:rFonts w:ascii="Calibri" w:hAnsi="Calibri" w:cs="Calibri" w:eastAsia="Calibri"/>
          <w:color w:val="555555"/>
          <w:sz w:val="18"/>
          <w:szCs w:val="18"/>
          <w:rtl w:val="0"/>
          <w:lang w:val="en-IN" w:bidi="en-IN" w:eastAsia="en-IN"/>
        </w:rPr>
        <w:t>New Delhi</w:t>
      </w:r>
      <w:r>
        <w:rPr>
          <w:rFonts w:ascii="Calibri" w:hAnsi="Calibri" w:cs="Calibri" w:eastAsia="Calibri"/>
          <w:color w:val="555555"/>
          <w:sz w:val="18"/>
          <w:szCs w:val="18"/>
        </w:rPr>
        <w:t xml:space="preserve">– </w:t>
      </w:r>
      <w:r>
        <w:rPr>
          <w:rFonts w:ascii="Calibri" w:hAnsi="Calibri" w:cs="Calibri" w:eastAsia="Calibri"/>
          <w:color w:val="555555"/>
          <w:sz w:val="18"/>
          <w:szCs w:val="18"/>
          <w:rtl w:val="0"/>
          <w:lang w:val="en-IN" w:bidi="en-IN" w:eastAsia="en-IN"/>
        </w:rPr>
        <w:t>110030</w:t>
      </w:r>
    </w:p>
    <w:sectPr>
      <w:type w:val="nextPage"/>
      <w:pgMar w:left="650" w:right="650" w:top="480" w:bottom="480" w:header="708" w:footer="708" w:gutter="0"/>
      <w:pgNumType w:chapSep="period"/>
    </w:sectPr>
  </w:body>
</w:document>
</file>

<file path=word/numbering.xml><?xml version="1.0" encoding="utf-8"?>
<w:numbering xmlns:w="http://schemas.openxmlformats.org/wordprocessingml/2006/main">
  <w:abstractNum w:abstractNumId="0">
    <w:nsid w:val="76D93638"/>
    <w:multiLevelType w:val="multilevel"/>
    <w:lvl w:ilvl="0">
      <w:start w:val="1"/>
      <w:numFmt w:val="bullet"/>
      <w:suff w:val="tab"/>
      <w:lvlText w:val="●"/>
      <w:lvlJc w:val="left"/>
      <w:pPr>
        <w:ind w:hanging="360" w:left="720"/>
      </w:pPr>
      <w:rPr/>
    </w:lvl>
    <w:lvl w:ilvl="1">
      <w:start w:val="1"/>
      <w:numFmt w:val="bullet"/>
      <w:suff w:val="tab"/>
      <w:lvlText w:val="○"/>
      <w:lvlJc w:val="left"/>
      <w:pPr>
        <w:ind w:hanging="360" w:left="1440"/>
      </w:pPr>
      <w:rPr/>
    </w:lvl>
    <w:lvl w:ilvl="2">
      <w:start w:val="1"/>
      <w:numFmt w:val="bullet"/>
      <w:suff w:val="tab"/>
      <w:lvlText w:val="■"/>
      <w:lvlJc w:val="left"/>
      <w:pPr>
        <w:ind w:hanging="360" w:left="2160"/>
      </w:pPr>
      <w:rPr/>
    </w:lvl>
    <w:lvl w:ilvl="3">
      <w:start w:val="1"/>
      <w:numFmt w:val="bullet"/>
      <w:suff w:val="tab"/>
      <w:lvlText w:val="●"/>
      <w:lvlJc w:val="left"/>
      <w:pPr>
        <w:ind w:hanging="360" w:left="2880"/>
      </w:pPr>
      <w:rPr/>
    </w:lvl>
    <w:lvl w:ilvl="4">
      <w:start w:val="1"/>
      <w:numFmt w:val="bullet"/>
      <w:suff w:val="tab"/>
      <w:lvlText w:val="○"/>
      <w:lvlJc w:val="left"/>
      <w:pPr>
        <w:ind w:hanging="360" w:left="3600"/>
      </w:pPr>
      <w:rPr/>
    </w:lvl>
    <w:lvl w:ilvl="5">
      <w:start w:val="1"/>
      <w:numFmt w:val="bullet"/>
      <w:suff w:val="tab"/>
      <w:lvlText w:val="■"/>
      <w:lvlJc w:val="left"/>
      <w:pPr>
        <w:ind w:hanging="360" w:left="4320"/>
      </w:pPr>
      <w:rPr/>
    </w:lvl>
    <w:lvl w:ilvl="6">
      <w:start w:val="1"/>
      <w:numFmt w:val="bullet"/>
      <w:suff w:val="tab"/>
      <w:lvlText w:val="●"/>
      <w:lvlJc w:val="left"/>
      <w:pPr>
        <w:ind w:hanging="360" w:left="5040"/>
      </w:pPr>
      <w:rPr/>
    </w:lvl>
    <w:lvl w:ilvl="7">
      <w:start w:val="1"/>
      <w:numFmt w:val="bullet"/>
      <w:suff w:val="tab"/>
      <w:lvlText w:val="●"/>
      <w:lvlJc w:val="left"/>
      <w:pPr>
        <w:ind w:hanging="360" w:left="5760"/>
      </w:pPr>
      <w:rPr/>
    </w:lvl>
    <w:lvl w:ilvl="8">
      <w:start w:val="1"/>
      <w:numFmt w:val="bullet"/>
      <w:suff w:val="tab"/>
      <w:lvlText w:val="●"/>
      <w:lvlJc w:val="left"/>
      <w:pPr>
        <w:ind w:hanging="360" w:left="6480"/>
      </w:pPr>
      <w:rPr/>
    </w:lvl>
  </w:abstractNum>
  <w:abstractNum w:abstractNumId="1">
    <w:nsid w:val="3F453F0C"/>
    <w:multiLevelType w:val="hybridMultilevel"/>
    <w:lvl w:ilvl="0">
      <w:start w:val="1"/>
      <w:numFmt w:val="bullet"/>
      <w:suff w:val="tab"/>
      <w:lvlText w:val="▪"/>
      <w:lvlJc w:val="left"/>
      <w:pPr>
        <w:ind w:hanging="215" w:left="360"/>
      </w:pPr>
      <w:rPr>
        <w:color w:val="1F3864"/>
        <w:sz w:val="18"/>
        <w:szCs w:val="18"/>
      </w:rPr>
    </w:lvl>
    <w:lvl w:ilvl="1" w:tplc="1921B24A">
      <w:start w:val="1"/>
      <w:numFmt w:val="decimal"/>
      <w:suff w:val="tab"/>
      <w:lvlText w:val="%1."/>
      <w:lvlJc w:val="left"/>
      <w:pPr/>
      <w:rPr/>
    </w:lvl>
    <w:lvl w:ilvl="2" w:tplc="2B9112E9">
      <w:start w:val="1"/>
      <w:numFmt w:val="decimal"/>
      <w:suff w:val="tab"/>
      <w:lvlText w:val="%1."/>
      <w:lvlJc w:val="left"/>
      <w:pPr/>
      <w:rPr/>
    </w:lvl>
    <w:lvl w:ilvl="3" w:tplc="5C9374E0">
      <w:start w:val="1"/>
      <w:numFmt w:val="decimal"/>
      <w:suff w:val="tab"/>
      <w:lvlText w:val="%1."/>
      <w:lvlJc w:val="left"/>
      <w:pPr/>
      <w:rPr/>
    </w:lvl>
    <w:lvl w:ilvl="4" w:tplc="151CA2AA">
      <w:start w:val="1"/>
      <w:numFmt w:val="decimal"/>
      <w:suff w:val="tab"/>
      <w:lvlText w:val="%1."/>
      <w:lvlJc w:val="left"/>
      <w:pPr/>
      <w:rPr/>
    </w:lvl>
    <w:lvl w:ilvl="5" w:tplc="60B0395E">
      <w:start w:val="1"/>
      <w:numFmt w:val="decimal"/>
      <w:suff w:val="tab"/>
      <w:lvlText w:val="%1."/>
      <w:lvlJc w:val="left"/>
      <w:pPr/>
      <w:rPr/>
    </w:lvl>
    <w:lvl w:ilvl="6" w:tplc="64A9B433">
      <w:start w:val="1"/>
      <w:numFmt w:val="decimal"/>
      <w:suff w:val="tab"/>
      <w:lvlText w:val="%1."/>
      <w:lvlJc w:val="left"/>
      <w:pPr/>
      <w:rPr/>
    </w:lvl>
    <w:lvl w:ilvl="7" w:tplc="3A27D28A">
      <w:start w:val="1"/>
      <w:numFmt w:val="decimal"/>
      <w:suff w:val="tab"/>
      <w:lvlText w:val="%1."/>
      <w:lvlJc w:val="left"/>
      <w:pPr/>
      <w:rPr/>
    </w:lvl>
    <w:lvl w:ilvl="8" w:tplc="2E8DB28D">
      <w:start w:val="1"/>
      <w:numFmt w:val="decimal"/>
      <w:suff w:val="tab"/>
      <w:lvlText w:val="%1."/>
      <w:lvlJc w:val="left"/>
      <w:pPr/>
      <w:rPr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1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0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paragraph" w:styleId="P1">
    <w:name w:val="Title"/>
    <w:qFormat/>
    <w:pPr/>
    <w:rPr>
      <w:sz w:val="56"/>
      <w:szCs w:val="56"/>
    </w:rPr>
  </w:style>
  <w:style w:type="paragraph" w:styleId="P2">
    <w:name w:val="Heading 1"/>
    <w:qFormat/>
    <w:pPr>
      <w:outlineLvl w:val="0"/>
    </w:pPr>
    <w:rPr>
      <w:color w:val="2E74B5"/>
      <w:sz w:val="32"/>
      <w:szCs w:val="32"/>
    </w:rPr>
  </w:style>
  <w:style w:type="paragraph" w:styleId="P3">
    <w:name w:val="Heading 2"/>
    <w:qFormat/>
    <w:pPr>
      <w:outlineLvl w:val="1"/>
    </w:pPr>
    <w:rPr>
      <w:color w:val="2E74B5"/>
      <w:sz w:val="26"/>
      <w:szCs w:val="26"/>
    </w:rPr>
  </w:style>
  <w:style w:type="paragraph" w:styleId="P4">
    <w:name w:val="Heading 3"/>
    <w:qFormat/>
    <w:pPr>
      <w:outlineLvl w:val="2"/>
    </w:pPr>
    <w:rPr>
      <w:color w:val="1F4D78"/>
      <w:sz w:val="24"/>
      <w:szCs w:val="24"/>
    </w:rPr>
  </w:style>
  <w:style w:type="paragraph" w:styleId="P5">
    <w:name w:val="Heading 4"/>
    <w:qFormat/>
    <w:pPr>
      <w:outlineLvl w:val="3"/>
    </w:pPr>
    <w:rPr>
      <w:i w:val="1"/>
      <w:iCs w:val="1"/>
      <w:color w:val="2E74B5"/>
    </w:rPr>
  </w:style>
  <w:style w:type="paragraph" w:styleId="P6">
    <w:name w:val="Heading 5"/>
    <w:qFormat/>
    <w:pPr>
      <w:outlineLvl w:val="4"/>
    </w:pPr>
    <w:rPr>
      <w:color w:val="2E74B5"/>
    </w:rPr>
  </w:style>
  <w:style w:type="paragraph" w:styleId="P7">
    <w:name w:val="Heading 6"/>
    <w:qFormat/>
    <w:pPr>
      <w:outlineLvl w:val="5"/>
    </w:pPr>
    <w:rPr>
      <w:color w:val="1F4D78"/>
    </w:rPr>
  </w:style>
  <w:style w:type="paragraph" w:styleId="P8">
    <w:name w:val="Strong1"/>
    <w:qFormat/>
    <w:pPr/>
    <w:rPr>
      <w:b w:val="1"/>
      <w:bCs w:val="1"/>
    </w:rPr>
  </w:style>
  <w:style w:type="paragraph" w:styleId="P9">
    <w:name w:val="List Paragraph"/>
    <w:qFormat/>
    <w:pPr/>
    <w:rPr/>
  </w:style>
  <w:style w:type="paragraph" w:styleId="P10">
    <w:name w:val="Footnote Text"/>
    <w:link w:val="C4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11">
    <w:name w:val="Endnote Text"/>
    <w:link w:val="C6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563C1"/>
      <w:u w:val="single"/>
    </w:rPr>
  </w:style>
  <w:style w:type="character" w:styleId="C3">
    <w:name w:val="Footnote Reference"/>
    <w:semiHidden/>
    <w:rPr>
      <w:vertAlign w:val="superscript"/>
    </w:rPr>
  </w:style>
  <w:style w:type="character" w:styleId="C4">
    <w:name w:val="Footnote Text Char"/>
    <w:link w:val="P10"/>
    <w:semiHidden/>
    <w:rPr>
      <w:sz w:val="20"/>
      <w:szCs w:val="20"/>
    </w:rPr>
  </w:style>
  <w:style w:type="character" w:styleId="C5">
    <w:name w:val="Endnote Reference"/>
    <w:semiHidden/>
    <w:rPr>
      <w:vertAlign w:val="superscript"/>
    </w:rPr>
  </w:style>
  <w:style w:type="character" w:styleId="C6">
    <w:name w:val="Endnote Text Char"/>
    <w:link w:val="P11"/>
    <w:semiHidden/>
    <w:rPr>
      <w:sz w:val="20"/>
      <w:szCs w:val="20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2" Type="http://schemas.openxmlformats.org/officeDocument/2006/relationships/hyperlink" Target="https://www.linkedin.com/in/shashikant-kumar-1485a3129" TargetMode="External" /><Relationship Id="R3" Type="http://schemas.openxmlformats.org/officeDocument/2006/relationships/hyperlink" Target="https://github.com/skant452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Un-named</dc:creator>
  <dcterms:created xsi:type="dcterms:W3CDTF">2026-07-10T07:31:50Z</dcterms:created>
  <dcterms:modified xsi:type="dcterms:W3CDTF">2026-07-10T07:37:35Z</dcterms:modified>
  <cp:revision>2</cp:revision>
</cp:coreProperties>
</file>