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spacing w:after="0" w:line="240" w:lineRule="auto"/>
        <w:jc w:val="center"/>
        <w:rPr>
          <w:rFonts w:ascii="Helvetica Neue" w:hAnsi="Helvetica Neue" w:eastAsia="Helvetica Neue" w:cs="Helvetica Neue"/>
          <w:color w:val="8EAADB"/>
          <w:sz w:val="56"/>
          <w:szCs w:val="56"/>
        </w:rPr>
      </w:pPr>
      <w:r>
        <w:rPr>
          <w:rFonts w:ascii="Helvetica Neue" w:hAnsi="Helvetica Neue" w:eastAsia="Helvetica Neue" w:cs="Helvetica Neue"/>
          <w:color w:val="8EAADB"/>
          <w:sz w:val="56"/>
          <w:szCs w:val="56"/>
          <w:rtl w:val="0"/>
        </w:rPr>
        <w:t>Low Level Design (LLD)</w:t>
      </w:r>
    </w:p>
    <w:p>
      <w:pPr>
        <w:jc w:val="center"/>
        <w:rPr>
          <w:rFonts w:ascii="Helvetica Neue" w:hAnsi="Helvetica Neue" w:eastAsia="Helvetica Neue" w:cs="Helvetica Neue"/>
        </w:rPr>
      </w:pPr>
    </w:p>
    <w:p>
      <w:pPr>
        <w:jc w:val="both"/>
        <w:rPr>
          <w:rFonts w:ascii="Helvetica Neue" w:hAnsi="Helvetica Neue" w:eastAsia="Helvetica Neue" w:cs="Helvetica Neue"/>
          <w:color w:val="0B5394"/>
          <w:sz w:val="68"/>
          <w:szCs w:val="68"/>
        </w:rPr>
      </w:pPr>
      <w:r>
        <w:rPr>
          <w:rFonts w:ascii="Helvetica Neue" w:hAnsi="Helvetica Neue" w:eastAsia="Helvetica Neue" w:cs="Helvetica Neue"/>
          <w:color w:val="0B5394"/>
          <w:sz w:val="56"/>
          <w:szCs w:val="56"/>
          <w:rtl w:val="0"/>
        </w:rPr>
        <w:t>UGV (Unmanned Ground Vehicle) based  Surveillance</w:t>
      </w:r>
    </w:p>
    <w:p>
      <w:pPr>
        <w:jc w:val="center"/>
        <w:rPr>
          <w:rFonts w:ascii="Helvetica Neue" w:hAnsi="Helvetica Neue" w:eastAsia="Helvetica Neue" w:cs="Helvetica Neue"/>
          <w:color w:val="2F5496"/>
          <w:sz w:val="56"/>
          <w:szCs w:val="56"/>
        </w:rPr>
      </w:pPr>
    </w:p>
    <w:p>
      <w:pPr>
        <w:jc w:val="center"/>
        <w:rPr>
          <w:rFonts w:ascii="Helvetica Neue" w:hAnsi="Helvetica Neue" w:eastAsia="Helvetica Neue" w:cs="Helvetica Neue"/>
          <w:color w:val="2F5496"/>
          <w:sz w:val="56"/>
          <w:szCs w:val="56"/>
        </w:rPr>
      </w:pPr>
    </w:p>
    <w:p>
      <w:pPr>
        <w:spacing w:after="0" w:line="240" w:lineRule="auto"/>
        <w:jc w:val="center"/>
        <w:rPr>
          <w:sz w:val="24"/>
          <w:szCs w:val="24"/>
        </w:rPr>
      </w:pPr>
      <w:r>
        <w:rPr>
          <w:color w:val="000000"/>
          <w:sz w:val="36"/>
          <w:szCs w:val="36"/>
          <w:rtl w:val="0"/>
        </w:rPr>
        <w:t>Revision Number: 1.8</w:t>
      </w:r>
    </w:p>
    <w:p>
      <w:pPr>
        <w:spacing w:after="0" w:line="240" w:lineRule="auto"/>
        <w:jc w:val="center"/>
        <w:rPr>
          <w:sz w:val="24"/>
          <w:szCs w:val="24"/>
        </w:rPr>
      </w:pPr>
      <w:r>
        <w:rPr>
          <w:color w:val="000000"/>
          <w:sz w:val="36"/>
          <w:szCs w:val="36"/>
          <w:rtl w:val="0"/>
        </w:rPr>
        <w:t>Last date of revision: 02/06/2021</w:t>
      </w:r>
    </w:p>
    <w:p>
      <w:pPr>
        <w:spacing w:after="240" w:line="240" w:lineRule="auto"/>
        <w:rPr>
          <w:sz w:val="24"/>
          <w:szCs w:val="24"/>
        </w:rPr>
      </w:pPr>
    </w:p>
    <w:p>
      <w:pPr>
        <w:ind w:left="2880" w:firstLine="720"/>
        <w:rPr>
          <w:color w:val="000000"/>
          <w:sz w:val="32"/>
          <w:szCs w:val="32"/>
        </w:rPr>
      </w:pPr>
      <w:r>
        <w:rPr>
          <w:color w:val="000000"/>
          <w:sz w:val="32"/>
          <w:szCs w:val="32"/>
          <w:rtl w:val="0"/>
        </w:rPr>
        <w:t>Khushali Shah</w:t>
      </w:r>
    </w:p>
    <w:p>
      <w:pPr>
        <w:ind w:left="2880" w:firstLine="720"/>
        <w:rPr>
          <w:color w:val="000000"/>
          <w:sz w:val="32"/>
          <w:szCs w:val="32"/>
        </w:rPr>
      </w:pPr>
      <w:r>
        <w:rPr>
          <w:color w:val="000000"/>
          <w:sz w:val="32"/>
          <w:szCs w:val="32"/>
          <w:rtl w:val="0"/>
        </w:rPr>
        <w:t>Amit K Gupta</w:t>
      </w:r>
    </w:p>
    <w:p>
      <w:pPr>
        <w:jc w:val="center"/>
        <w:rPr>
          <w:sz w:val="56"/>
          <w:szCs w:val="56"/>
        </w:rPr>
      </w:pPr>
    </w:p>
    <w:p>
      <w:pPr>
        <w:jc w:val="center"/>
        <w:rPr>
          <w:sz w:val="56"/>
          <w:szCs w:val="56"/>
        </w:rPr>
      </w:pPr>
    </w:p>
    <w:p>
      <w:pPr>
        <w:jc w:val="center"/>
        <w:rPr>
          <w:sz w:val="56"/>
          <w:szCs w:val="56"/>
        </w:rPr>
      </w:pPr>
    </w:p>
    <w:p>
      <w:pPr>
        <w:jc w:val="center"/>
        <w:rPr>
          <w:sz w:val="56"/>
          <w:szCs w:val="56"/>
        </w:rPr>
      </w:pPr>
    </w:p>
    <w:p>
      <w:pPr>
        <w:jc w:val="center"/>
        <w:rPr>
          <w:sz w:val="56"/>
          <w:szCs w:val="56"/>
        </w:rPr>
      </w:pPr>
    </w:p>
    <w:p>
      <w:pPr>
        <w:jc w:val="center"/>
        <w:rPr>
          <w:sz w:val="56"/>
          <w:szCs w:val="56"/>
        </w:rPr>
      </w:pPr>
    </w:p>
    <w:p>
      <w:pPr>
        <w:pStyle w:val="2"/>
        <w:ind w:left="432" w:hanging="432"/>
      </w:pPr>
      <w:bookmarkStart w:id="0" w:name="_gjdgxs" w:colFirst="0" w:colLast="0"/>
      <w:bookmarkEnd w:id="0"/>
      <w:r>
        <w:rPr>
          <w:rtl w:val="0"/>
        </w:rPr>
        <w:t>Document Version Control</w:t>
      </w:r>
    </w:p>
    <w:p/>
    <w:tbl>
      <w:tblPr>
        <w:tblStyle w:val="13"/>
        <w:tblW w:w="8957" w:type="dxa"/>
        <w:tblInd w:w="0" w:type="dxa"/>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Layout w:type="fixed"/>
        <w:tblCellMar>
          <w:top w:w="0" w:type="dxa"/>
          <w:left w:w="108" w:type="dxa"/>
          <w:bottom w:w="0" w:type="dxa"/>
          <w:right w:w="108" w:type="dxa"/>
        </w:tblCellMar>
      </w:tblPr>
      <w:tblGrid>
        <w:gridCol w:w="1813"/>
        <w:gridCol w:w="1180"/>
        <w:gridCol w:w="4141"/>
        <w:gridCol w:w="1823"/>
      </w:tblGrid>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775" w:hRule="atLeast"/>
        </w:trPr>
        <w:tc>
          <w:p>
            <w:pPr>
              <w:spacing w:before="120" w:after="120" w:line="240" w:lineRule="auto"/>
              <w:rPr>
                <w:sz w:val="24"/>
                <w:szCs w:val="24"/>
              </w:rPr>
            </w:pPr>
            <w:r>
              <w:rPr>
                <w:color w:val="404040"/>
                <w:sz w:val="24"/>
                <w:szCs w:val="24"/>
                <w:rtl w:val="0"/>
              </w:rPr>
              <w:t>Date Issued</w:t>
            </w:r>
          </w:p>
        </w:tc>
        <w:tc>
          <w:p>
            <w:pPr>
              <w:spacing w:before="120" w:after="120" w:line="240" w:lineRule="auto"/>
              <w:rPr>
                <w:sz w:val="24"/>
                <w:szCs w:val="24"/>
              </w:rPr>
            </w:pPr>
            <w:r>
              <w:rPr>
                <w:color w:val="404040"/>
                <w:sz w:val="24"/>
                <w:szCs w:val="24"/>
                <w:rtl w:val="0"/>
              </w:rPr>
              <w:t>Version </w:t>
            </w:r>
          </w:p>
        </w:tc>
        <w:tc>
          <w:p>
            <w:pPr>
              <w:spacing w:before="120" w:after="120" w:line="240" w:lineRule="auto"/>
              <w:rPr>
                <w:sz w:val="24"/>
                <w:szCs w:val="24"/>
              </w:rPr>
            </w:pPr>
            <w:r>
              <w:rPr>
                <w:color w:val="404040"/>
                <w:sz w:val="24"/>
                <w:szCs w:val="24"/>
                <w:rtl w:val="0"/>
              </w:rPr>
              <w:t>Description</w:t>
            </w:r>
          </w:p>
        </w:tc>
        <w:tc>
          <w:p>
            <w:pPr>
              <w:spacing w:before="120" w:after="120" w:line="240" w:lineRule="auto"/>
              <w:rPr>
                <w:sz w:val="24"/>
                <w:szCs w:val="24"/>
              </w:rPr>
            </w:pPr>
            <w:r>
              <w:rPr>
                <w:color w:val="404040"/>
                <w:sz w:val="24"/>
                <w:szCs w:val="24"/>
                <w:rtl w:val="0"/>
              </w:rPr>
              <w:t>Author</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tcPr>
            <w:vAlign w:val="center"/>
          </w:tcPr>
          <w:p>
            <w:pPr>
              <w:spacing w:before="60" w:after="0" w:line="240" w:lineRule="auto"/>
            </w:pPr>
            <w:r>
              <w:rPr>
                <w:color w:val="675E47"/>
                <w:rtl w:val="0"/>
              </w:rPr>
              <w:t>18th May 2020</w:t>
            </w:r>
          </w:p>
        </w:tc>
        <w:tc>
          <w:tcPr>
            <w:vAlign w:val="center"/>
          </w:tcPr>
          <w:p>
            <w:pPr>
              <w:spacing w:before="60" w:after="0" w:line="240" w:lineRule="auto"/>
            </w:pPr>
            <w:r>
              <w:rPr>
                <w:color w:val="675E47"/>
                <w:rtl w:val="0"/>
              </w:rPr>
              <w:t>1.1</w:t>
            </w:r>
          </w:p>
        </w:tc>
        <w:tc>
          <w:tcPr>
            <w:vAlign w:val="center"/>
          </w:tcPr>
          <w:p>
            <w:pPr>
              <w:spacing w:before="60" w:after="0" w:line="240" w:lineRule="auto"/>
            </w:pPr>
            <w:r>
              <w:rPr>
                <w:color w:val="675E47"/>
                <w:rtl w:val="0"/>
              </w:rPr>
              <w:t>First Draft</w:t>
            </w:r>
          </w:p>
        </w:tc>
        <w:tc>
          <w:tcPr>
            <w:vAlign w:val="center"/>
          </w:tcPr>
          <w:p>
            <w:pPr>
              <w:spacing w:before="60" w:after="0" w:line="240" w:lineRule="auto"/>
            </w:pPr>
            <w:r>
              <w:rPr>
                <w:color w:val="675E47"/>
                <w:rtl w:val="0"/>
              </w:rPr>
              <w:t>Amit K Gupta</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tcPr>
            <w:vAlign w:val="center"/>
          </w:tcPr>
          <w:p>
            <w:pPr>
              <w:spacing w:before="60" w:after="0" w:line="240" w:lineRule="auto"/>
            </w:pPr>
            <w:r>
              <w:rPr>
                <w:color w:val="675E47"/>
                <w:rtl w:val="0"/>
              </w:rPr>
              <w:t>20th May 2020</w:t>
            </w:r>
          </w:p>
        </w:tc>
        <w:tc>
          <w:tcPr>
            <w:vAlign w:val="center"/>
          </w:tcPr>
          <w:p>
            <w:pPr>
              <w:spacing w:before="60" w:after="0" w:line="240" w:lineRule="auto"/>
            </w:pPr>
            <w:r>
              <w:rPr>
                <w:color w:val="675E47"/>
                <w:rtl w:val="0"/>
              </w:rPr>
              <w:t>1.2</w:t>
            </w:r>
          </w:p>
        </w:tc>
        <w:tc>
          <w:tcPr>
            <w:vAlign w:val="center"/>
          </w:tcPr>
          <w:p>
            <w:pPr>
              <w:spacing w:before="60" w:after="0" w:line="240" w:lineRule="auto"/>
            </w:pPr>
            <w:r>
              <w:rPr>
                <w:color w:val="675E47"/>
                <w:rtl w:val="0"/>
              </w:rPr>
              <w:t>Added Workflow chart</w:t>
            </w:r>
          </w:p>
        </w:tc>
        <w:tc>
          <w:tcPr>
            <w:vAlign w:val="center"/>
          </w:tcPr>
          <w:p>
            <w:pPr>
              <w:spacing w:before="60" w:after="0" w:line="240" w:lineRule="auto"/>
            </w:pPr>
            <w:r>
              <w:rPr>
                <w:color w:val="675E47"/>
                <w:rtl w:val="0"/>
              </w:rPr>
              <w:t>Amit K Gupta</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tcPr>
            <w:vAlign w:val="center"/>
          </w:tcPr>
          <w:p>
            <w:pPr>
              <w:spacing w:before="60" w:after="0" w:line="240" w:lineRule="auto"/>
            </w:pPr>
            <w:r>
              <w:rPr>
                <w:color w:val="675E47"/>
                <w:rtl w:val="0"/>
              </w:rPr>
              <w:t>20th May 2020</w:t>
            </w:r>
          </w:p>
        </w:tc>
        <w:tc>
          <w:tcPr>
            <w:vAlign w:val="center"/>
          </w:tcPr>
          <w:p>
            <w:pPr>
              <w:spacing w:before="60" w:after="0" w:line="240" w:lineRule="auto"/>
              <w:rPr>
                <w:color w:val="675E47"/>
              </w:rPr>
            </w:pPr>
            <w:r>
              <w:rPr>
                <w:color w:val="675E47"/>
                <w:rtl w:val="0"/>
              </w:rPr>
              <w:t>1.3</w:t>
            </w:r>
          </w:p>
        </w:tc>
        <w:tc>
          <w:tcPr>
            <w:vAlign w:val="center"/>
          </w:tcPr>
          <w:p>
            <w:pPr>
              <w:spacing w:before="60" w:after="0" w:line="240" w:lineRule="auto"/>
            </w:pPr>
            <w:r>
              <w:rPr>
                <w:color w:val="675E47"/>
                <w:rtl w:val="0"/>
              </w:rPr>
              <w:t>Added Exception Scenarios Overall, Constraints</w:t>
            </w:r>
          </w:p>
        </w:tc>
        <w:tc>
          <w:tcPr>
            <w:vAlign w:val="center"/>
          </w:tcPr>
          <w:p>
            <w:pPr>
              <w:spacing w:before="60" w:after="0" w:line="240" w:lineRule="auto"/>
            </w:pPr>
            <w:r>
              <w:rPr>
                <w:color w:val="675E47"/>
                <w:rtl w:val="0"/>
              </w:rPr>
              <w:t>Vrunda Patel</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tcPr>
            <w:vAlign w:val="center"/>
          </w:tcPr>
          <w:p>
            <w:pPr>
              <w:spacing w:before="60" w:after="0" w:line="240" w:lineRule="auto"/>
            </w:pPr>
            <w:r>
              <w:rPr>
                <w:color w:val="675E47"/>
                <w:rtl w:val="0"/>
              </w:rPr>
              <w:t>21st May 2021</w:t>
            </w:r>
          </w:p>
        </w:tc>
        <w:tc>
          <w:tcPr>
            <w:vAlign w:val="center"/>
          </w:tcPr>
          <w:p>
            <w:pPr>
              <w:spacing w:before="60" w:after="0" w:line="240" w:lineRule="auto"/>
            </w:pPr>
            <w:r>
              <w:rPr>
                <w:color w:val="675E47"/>
                <w:rtl w:val="0"/>
              </w:rPr>
              <w:t>1.4</w:t>
            </w:r>
          </w:p>
        </w:tc>
        <w:tc>
          <w:tcPr>
            <w:vAlign w:val="center"/>
          </w:tcPr>
          <w:p>
            <w:pPr>
              <w:spacing w:before="60" w:after="0" w:line="240" w:lineRule="auto"/>
              <w:rPr>
                <w:color w:val="675E47"/>
              </w:rPr>
            </w:pPr>
            <w:r>
              <w:rPr>
                <w:color w:val="675E47"/>
                <w:rtl w:val="0"/>
              </w:rPr>
              <w:t>Added KPIs</w:t>
            </w:r>
          </w:p>
        </w:tc>
        <w:tc>
          <w:tcPr>
            <w:vAlign w:val="center"/>
          </w:tcPr>
          <w:p>
            <w:pPr>
              <w:spacing w:before="60" w:after="0" w:line="240" w:lineRule="auto"/>
            </w:pPr>
            <w:r>
              <w:rPr>
                <w:color w:val="675E47"/>
                <w:rtl w:val="0"/>
              </w:rPr>
              <w:t>Sukritha Joshi</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tcPr>
            <w:vAlign w:val="center"/>
          </w:tcPr>
          <w:p>
            <w:pPr>
              <w:spacing w:before="60" w:after="0" w:line="240" w:lineRule="auto"/>
            </w:pPr>
            <w:r>
              <w:rPr>
                <w:color w:val="675E47"/>
                <w:rtl w:val="0"/>
              </w:rPr>
              <w:t>26th May 2021</w:t>
            </w:r>
          </w:p>
        </w:tc>
        <w:tc>
          <w:tcPr>
            <w:vAlign w:val="center"/>
          </w:tcPr>
          <w:p>
            <w:pPr>
              <w:spacing w:before="60" w:after="0" w:line="240" w:lineRule="auto"/>
            </w:pPr>
            <w:r>
              <w:rPr>
                <w:color w:val="675E47"/>
                <w:rtl w:val="0"/>
              </w:rPr>
              <w:t>1.5</w:t>
            </w:r>
          </w:p>
        </w:tc>
        <w:tc>
          <w:tcPr>
            <w:vAlign w:val="center"/>
          </w:tcPr>
          <w:p>
            <w:pPr>
              <w:spacing w:before="60" w:after="0" w:line="240" w:lineRule="auto"/>
            </w:pPr>
            <w:r>
              <w:rPr>
                <w:color w:val="675E47"/>
                <w:rtl w:val="0"/>
              </w:rPr>
              <w:t>Added user I/O flowchart</w:t>
            </w:r>
          </w:p>
        </w:tc>
        <w:tc>
          <w:tcPr>
            <w:vAlign w:val="center"/>
          </w:tcPr>
          <w:p>
            <w:pPr>
              <w:spacing w:before="60" w:after="0" w:line="240" w:lineRule="auto"/>
            </w:pPr>
            <w:r>
              <w:rPr>
                <w:color w:val="675E47"/>
                <w:rtl w:val="0"/>
              </w:rPr>
              <w:t>Amit K Gupta</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tcPr>
            <w:vAlign w:val="center"/>
          </w:tcPr>
          <w:p>
            <w:pPr>
              <w:spacing w:before="60" w:after="0" w:line="240" w:lineRule="auto"/>
            </w:pPr>
            <w:r>
              <w:rPr>
                <w:color w:val="675E47"/>
                <w:rtl w:val="0"/>
              </w:rPr>
              <w:t>26th May 2021</w:t>
            </w:r>
          </w:p>
        </w:tc>
        <w:tc>
          <w:tcPr>
            <w:vAlign w:val="center"/>
          </w:tcPr>
          <w:p>
            <w:pPr>
              <w:spacing w:before="60" w:after="0" w:line="240" w:lineRule="auto"/>
            </w:pPr>
            <w:r>
              <w:rPr>
                <w:color w:val="675E47"/>
                <w:rtl w:val="0"/>
              </w:rPr>
              <w:t>1.6</w:t>
            </w:r>
          </w:p>
        </w:tc>
        <w:tc>
          <w:tcPr>
            <w:vAlign w:val="center"/>
          </w:tcPr>
          <w:p>
            <w:pPr>
              <w:spacing w:before="60" w:after="0" w:line="240" w:lineRule="auto"/>
            </w:pPr>
            <w:r>
              <w:rPr>
                <w:color w:val="675E47"/>
                <w:rtl w:val="0"/>
              </w:rPr>
              <w:t>Added EHR, LSTM model diagrams</w:t>
            </w:r>
          </w:p>
        </w:tc>
        <w:tc>
          <w:tcPr>
            <w:vAlign w:val="center"/>
          </w:tcPr>
          <w:p>
            <w:pPr>
              <w:spacing w:before="60" w:after="0" w:line="240" w:lineRule="auto"/>
            </w:pPr>
            <w:r>
              <w:rPr>
                <w:color w:val="675E47"/>
                <w:rtl w:val="0"/>
              </w:rPr>
              <w:t xml:space="preserve">Nagesh </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tcPr>
            <w:vAlign w:val="center"/>
          </w:tcPr>
          <w:p>
            <w:pPr>
              <w:spacing w:before="60" w:after="0" w:line="240" w:lineRule="auto"/>
            </w:pPr>
            <w:r>
              <w:rPr>
                <w:color w:val="675E47"/>
                <w:rtl w:val="0"/>
              </w:rPr>
              <w:t>31st May 2021</w:t>
            </w:r>
          </w:p>
        </w:tc>
        <w:tc>
          <w:tcPr>
            <w:vAlign w:val="center"/>
          </w:tcPr>
          <w:p>
            <w:pPr>
              <w:spacing w:before="60" w:after="0" w:line="240" w:lineRule="auto"/>
            </w:pPr>
            <w:r>
              <w:rPr>
                <w:color w:val="675E47"/>
                <w:rtl w:val="0"/>
              </w:rPr>
              <w:t>1.7</w:t>
            </w:r>
          </w:p>
        </w:tc>
        <w:tc>
          <w:tcPr>
            <w:vAlign w:val="center"/>
          </w:tcPr>
          <w:p>
            <w:pPr>
              <w:spacing w:before="60" w:after="0" w:line="240" w:lineRule="auto"/>
            </w:pPr>
            <w:r>
              <w:rPr>
                <w:color w:val="675E47"/>
                <w:rtl w:val="0"/>
              </w:rPr>
              <w:t>Added dataset overview and updated user I/O flowchart.</w:t>
            </w:r>
          </w:p>
        </w:tc>
        <w:tc>
          <w:tcPr>
            <w:vAlign w:val="center"/>
          </w:tcPr>
          <w:p>
            <w:pPr>
              <w:spacing w:before="60" w:after="0" w:line="240" w:lineRule="auto"/>
            </w:pPr>
            <w:r>
              <w:rPr>
                <w:color w:val="675E47"/>
                <w:rtl w:val="0"/>
              </w:rPr>
              <w:t>Amit K Gupta</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p>
            <w:pPr>
              <w:spacing w:before="60" w:after="0" w:line="240" w:lineRule="auto"/>
            </w:pPr>
            <w:r>
              <w:rPr>
                <w:color w:val="675E47"/>
                <w:rtl w:val="0"/>
              </w:rPr>
              <w:t>02</w:t>
            </w:r>
            <w:r>
              <w:rPr>
                <w:color w:val="675E47"/>
                <w:vertAlign w:val="superscript"/>
                <w:rtl w:val="0"/>
              </w:rPr>
              <w:t>nd</w:t>
            </w:r>
            <w:r>
              <w:rPr>
                <w:color w:val="675E47"/>
                <w:rtl w:val="0"/>
              </w:rPr>
              <w:t xml:space="preserve"> June 2021</w:t>
            </w:r>
          </w:p>
        </w:tc>
        <w:tc>
          <w:p>
            <w:pPr>
              <w:spacing w:before="60" w:after="0" w:line="240" w:lineRule="auto"/>
            </w:pPr>
            <w:r>
              <w:rPr>
                <w:color w:val="675E47"/>
                <w:rtl w:val="0"/>
              </w:rPr>
              <w:t>1.8</w:t>
            </w:r>
          </w:p>
        </w:tc>
        <w:tc>
          <w:p>
            <w:pPr>
              <w:spacing w:before="60" w:after="0" w:line="240" w:lineRule="auto"/>
            </w:pPr>
            <w:r>
              <w:rPr>
                <w:color w:val="675E47"/>
                <w:rtl w:val="0"/>
              </w:rPr>
              <w:t>Restructure and reformat LLD</w:t>
            </w:r>
          </w:p>
        </w:tc>
        <w:tc>
          <w:p>
            <w:pPr>
              <w:spacing w:before="60" w:after="0" w:line="240" w:lineRule="auto"/>
            </w:pPr>
            <w:r>
              <w:rPr>
                <w:color w:val="675E47"/>
                <w:rtl w:val="0"/>
              </w:rPr>
              <w:t>Khushali Shah</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p>
            <w:pPr>
              <w:spacing w:before="60" w:after="0" w:line="240" w:lineRule="auto"/>
            </w:pPr>
          </w:p>
        </w:tc>
        <w:tc>
          <w:p>
            <w:pPr>
              <w:spacing w:before="60" w:after="0" w:line="240" w:lineRule="auto"/>
            </w:pPr>
          </w:p>
        </w:tc>
        <w:tc>
          <w:p>
            <w:pPr>
              <w:spacing w:before="60" w:after="0" w:line="240" w:lineRule="auto"/>
            </w:pPr>
          </w:p>
        </w:tc>
        <w:tc>
          <w:p>
            <w:pPr>
              <w:spacing w:before="60" w:after="0" w:line="240" w:lineRule="auto"/>
            </w:pPr>
          </w:p>
        </w:tc>
      </w:tr>
    </w:tbl>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432" w:right="0" w:hanging="432"/>
        <w:jc w:val="left"/>
        <w:rPr>
          <w:rFonts w:ascii="Helvetica Neue" w:hAnsi="Helvetica Neue" w:eastAsia="Helvetica Neue" w:cs="Helvetica Neue"/>
          <w:b/>
          <w:i w:val="0"/>
          <w:smallCaps w:val="0"/>
          <w:strike w:val="0"/>
          <w:color w:val="2F5496"/>
          <w:sz w:val="32"/>
          <w:szCs w:val="32"/>
          <w:u w:val="none"/>
          <w:shd w:val="clear" w:fill="auto"/>
          <w:vertAlign w:val="baseline"/>
        </w:rPr>
      </w:pPr>
      <w:r>
        <w:rPr>
          <w:rFonts w:ascii="Helvetica Neue" w:hAnsi="Helvetica Neue" w:eastAsia="Helvetica Neue" w:cs="Helvetica Neue"/>
          <w:b/>
          <w:i w:val="0"/>
          <w:smallCaps w:val="0"/>
          <w:strike w:val="0"/>
          <w:color w:val="2F5496"/>
          <w:sz w:val="32"/>
          <w:szCs w:val="32"/>
          <w:u w:val="none"/>
          <w:shd w:val="clear" w:fill="auto"/>
          <w:vertAlign w:val="baseline"/>
          <w:rtl w:val="0"/>
        </w:rPr>
        <w:t>Contents</w:t>
      </w:r>
    </w:p>
    <w:sdt>
      <w:sdtPr>
        <w:id w:val="1"/>
        <w:docPartObj>
          <w:docPartGallery w:val="Table of Contents"/>
          <w:docPartUnique/>
        </w:docPartObj>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16"/>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"_gjdgxs"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Document Version Control</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2</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16"/>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"_30j0zll" \h </w:instrText>
          </w:r>
          <w:r>
            <w:fldChar w:fldCharType="separate"/>
          </w:r>
          <w:r>
            <w:rPr>
              <w:rFonts w:ascii="Helvetica Neue" w:hAnsi="Helvetica Neue" w:eastAsia="Helvetica Neue" w:cs="Helvetica Neue"/>
              <w:b/>
              <w:i w:val="0"/>
              <w:smallCaps w:val="0"/>
              <w:strike w:val="0"/>
              <w:color w:val="000000"/>
              <w:sz w:val="22"/>
              <w:szCs w:val="22"/>
              <w:u w:val="none"/>
              <w:shd w:val="clear" w:fill="auto"/>
              <w:vertAlign w:val="baseline"/>
              <w:rtl w:val="0"/>
            </w:rPr>
            <w:t>Abstract</w:t>
          </w:r>
          <w:r>
            <w:rPr>
              <w:rFonts w:ascii="Helvetica Neue" w:hAnsi="Helvetica Neue" w:eastAsia="Helvetica Neue" w:cs="Helvetica Neue"/>
              <w:b/>
              <w:i w:val="0"/>
              <w:smallCaps w:val="0"/>
              <w:strike w:val="0"/>
              <w:color w:val="000000"/>
              <w:sz w:val="22"/>
              <w:szCs w:val="22"/>
              <w:u w:val="none"/>
              <w:shd w:val="clear" w:fill="auto"/>
              <w:vertAlign w:val="baseline"/>
              <w:rtl w:val="0"/>
            </w:rPr>
            <w:fldChar w:fldCharType="end"/>
          </w:r>
          <w:r>
            <w:fldChar w:fldCharType="begin"/>
          </w:r>
          <w:r>
            <w:instrText xml:space="preserve"> HYPERLINK \l "_30j0zll"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4</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"_1fob9te"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1</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"_1fob9te"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_1fob9te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Introduction</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5</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6"/>
            </w:tabs>
            <w:spacing w:before="0" w:after="100" w:line="259" w:lineRule="auto"/>
            <w:ind w:left="22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"_3znysh7"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1.1</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_3znysh7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Why this Low-Level Design Document?</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5</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6"/>
            </w:tabs>
            <w:spacing w:before="0" w:after="100" w:line="259" w:lineRule="auto"/>
            <w:ind w:left="22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"_2et92p0"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1.2</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_2et92p0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Scope</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6</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6"/>
            </w:tabs>
            <w:spacing w:before="0" w:after="100" w:line="259" w:lineRule="auto"/>
            <w:ind w:left="22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"_tyjcwt"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1.3</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_tyjcwt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Constraints</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6</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6"/>
            </w:tabs>
            <w:spacing w:before="0" w:after="100" w:line="259" w:lineRule="auto"/>
            <w:ind w:left="22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"_3dy6vkm"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1.4</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_3dy6vkm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1.3 Risks</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6</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016"/>
            </w:tabs>
            <w:spacing w:before="0" w:after="100" w:line="259" w:lineRule="auto"/>
            <w:ind w:left="22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"_1t3h5sf"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1.5</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_1t3h5sf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1.4 Out of Scope</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7</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"_4d34og8"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2</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_4d34og8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Technical specifications</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7</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16"/>
            </w:tabs>
            <w:spacing w:before="0" w:after="100" w:line="259" w:lineRule="auto"/>
            <w:ind w:left="22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"_2s8eyo1"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2.1 Predicting Disease</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7</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16"/>
            </w:tabs>
            <w:spacing w:before="0" w:after="100" w:line="259" w:lineRule="auto"/>
            <w:ind w:left="22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"_17dp8vu"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2.2 Logging</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7</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16"/>
            </w:tabs>
            <w:spacing w:before="0" w:after="100" w:line="259" w:lineRule="auto"/>
            <w:ind w:left="22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"_3rdcrjn"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2.3 Database</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7</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"_26in1rg"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3</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_26in1rg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Technology stack</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8</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"_lnxbz9"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4</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"_lnxbz9"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_lnxbz9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Proposed Solution</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9</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"_35nkun2"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5</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_35nkun2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Model training/validation workflow</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10</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"_1ksv4uv"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6</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"_1ksv4uv"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_1ksv4uv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User I/O workflow</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12</w:t>
          </w:r>
          <w: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016"/>
            </w:tabs>
            <w:spacing w:before="0" w:after="100" w:line="259" w:lineRule="auto"/>
            <w:ind w:left="0" w:right="0" w:firstLine="0"/>
            <w:jc w:val="both"/>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"_44sinio"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7</w:t>
          </w:r>
          <w:r>
            <w:rPr>
              <w:rFonts w:ascii="Helvetica Neue" w:hAnsi="Helvetica Neue" w:eastAsia="Helvetica Neue" w:cs="Helvetica Neue"/>
              <w:b w:val="0"/>
              <w:i w:val="0"/>
              <w:smallCaps w:val="0"/>
              <w:strike w:val="0"/>
              <w:color w:val="000000"/>
              <w:sz w:val="22"/>
              <w:szCs w:val="22"/>
              <w:u w:val="none"/>
              <w:shd w:val="clear" w:fill="auto"/>
              <w:vertAlign w:val="baseline"/>
              <w:rtl w:val="0"/>
            </w:rPr>
            <w:fldChar w:fldCharType="end"/>
          </w:r>
          <w:r>
            <w:fldChar w:fldCharType="begin"/>
          </w:r>
          <w:r>
            <w:instrText xml:space="preserve"> HYPERLINK \l "_44sinio"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_44sinio \h </w:instrText>
          </w:r>
          <w:r>
            <w:fldChar w:fldCharType="separate"/>
          </w:r>
          <w:r>
            <w:rPr>
              <w:rFonts w:ascii="Helvetica Neue" w:hAnsi="Helvetica Neue" w:eastAsia="Helvetica Neue" w:cs="Helvetica Neue"/>
              <w:b w:val="0"/>
              <w:i w:val="0"/>
              <w:smallCaps w:val="0"/>
              <w:strike w:val="0"/>
              <w:color w:val="000000"/>
              <w:sz w:val="22"/>
              <w:szCs w:val="22"/>
              <w:u w:val="none"/>
              <w:shd w:val="clear" w:fill="auto"/>
              <w:vertAlign w:val="baseline"/>
              <w:rtl w:val="0"/>
            </w:rPr>
            <w:t>Exceptional scenarios</w:t>
          </w:r>
          <w:r>
            <w:rPr>
              <w:rFonts w:ascii="Helvetica Neue" w:hAnsi="Helvetica Neue" w:eastAsia="Helvetica Neue" w:cs="Helvetica Neue"/>
              <w:b w:val="0"/>
              <w:i w:val="0"/>
              <w:smallCaps w:val="0"/>
              <w:strike w:val="0"/>
              <w:color w:val="000000"/>
              <w:sz w:val="22"/>
              <w:szCs w:val="22"/>
              <w:u w:val="none"/>
              <w:shd w:val="clear" w:fill="auto"/>
              <w:vertAlign w:val="baseline"/>
              <w:rtl w:val="0"/>
            </w:rPr>
            <w:tab/>
          </w:r>
          <w:r>
            <w:rPr>
              <w:rFonts w:ascii="Helvetica Neue" w:hAnsi="Helvetica Neue" w:eastAsia="Helvetica Neue" w:cs="Helvetica Neue"/>
              <w:b w:val="0"/>
              <w:i w:val="0"/>
              <w:smallCaps w:val="0"/>
              <w:strike w:val="0"/>
              <w:color w:val="000000"/>
              <w:sz w:val="22"/>
              <w:szCs w:val="22"/>
              <w:u w:val="none"/>
              <w:shd w:val="clear" w:fill="auto"/>
              <w:vertAlign w:val="baseline"/>
              <w:rtl w:val="0"/>
            </w:rPr>
            <w:t>13</w:t>
          </w:r>
          <w:r>
            <w:fldChar w:fldCharType="end"/>
          </w:r>
        </w:p>
        <w:p>
          <w:r>
            <w:fldChar w:fldCharType="end"/>
          </w:r>
        </w:p>
      </w:sdtContent>
    </w:sdt>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rPr>
          <w:sz w:val="56"/>
          <w:szCs w:val="56"/>
        </w:rPr>
      </w:pPr>
    </w:p>
    <w:p>
      <w:pPr>
        <w:keepNext/>
        <w:keepLines/>
        <w:spacing w:before="240" w:after="0" w:line="276" w:lineRule="auto"/>
        <w:ind w:left="432" w:firstLine="0"/>
        <w:jc w:val="both"/>
        <w:rPr>
          <w:rFonts w:ascii="Helvetica Neue" w:hAnsi="Helvetica Neue" w:eastAsia="Helvetica Neue" w:cs="Helvetica Neue"/>
          <w:b/>
          <w:color w:val="2F5496"/>
          <w:sz w:val="32"/>
          <w:szCs w:val="32"/>
        </w:rPr>
      </w:pPr>
      <w:bookmarkStart w:id="1" w:name="_30j0zll" w:colFirst="0" w:colLast="0"/>
      <w:bookmarkEnd w:id="1"/>
      <w:r>
        <w:rPr>
          <w:rFonts w:ascii="Helvetica Neue" w:hAnsi="Helvetica Neue" w:eastAsia="Helvetica Neue" w:cs="Helvetica Neue"/>
          <w:b/>
          <w:color w:val="2F5496"/>
          <w:sz w:val="32"/>
          <w:szCs w:val="32"/>
          <w:rtl w:val="0"/>
        </w:rPr>
        <w:t>Abstract</w:t>
      </w:r>
    </w:p>
    <w:p>
      <w:pPr>
        <w:spacing w:line="276" w:lineRule="auto"/>
        <w:ind w:firstLine="432"/>
        <w:jc w:val="both"/>
        <w:rPr>
          <w:rFonts w:ascii="Helvetica Neue" w:hAnsi="Helvetica Neue" w:eastAsia="Helvetica Neue" w:cs="Helvetica Neue"/>
        </w:rPr>
      </w:pPr>
      <w:r>
        <w:rPr>
          <w:rFonts w:ascii="Helvetica Neue" w:hAnsi="Helvetica Neue" w:eastAsia="Helvetica Neue" w:cs="Helvetica Neue"/>
          <w:rtl w:val="0"/>
        </w:rPr>
        <w:t xml:space="preserve">With high increase in vehicles on the road, problem of traffic congestion and accidents has increased substantially. To overcome these problems, the in-depth analysis of causes such as number of traffic rules followed, is required. Therefore, continuous monitoring of traffic on highways and huge roads is mandatory. An Automatic Traffic Control System can prove to be a solution to above mentioned problems.    </w:t>
      </w:r>
    </w:p>
    <w:p>
      <w:pPr>
        <w:spacing w:line="276" w:lineRule="auto"/>
        <w:jc w:val="both"/>
        <w:rPr>
          <w:rFonts w:ascii="Helvetica Neue" w:hAnsi="Helvetica Neue" w:eastAsia="Helvetica Neue" w:cs="Helvetica Neue"/>
        </w:rPr>
      </w:pPr>
      <w:r>
        <w:rPr>
          <w:rFonts w:ascii="Helvetica Neue" w:hAnsi="Helvetica Neue" w:eastAsia="Helvetica Neue" w:cs="Helvetica Neue"/>
          <w:rtl w:val="0"/>
        </w:rPr>
        <w:t>Automatic Traffic Counter Control can also help in drawing inferences from the recorded data.</w:t>
      </w:r>
    </w:p>
    <w:p>
      <w:pPr>
        <w:rPr>
          <w:sz w:val="56"/>
          <w:szCs w:val="56"/>
        </w:rPr>
      </w:pPr>
    </w:p>
    <w:p>
      <w:pPr>
        <w:rPr>
          <w:sz w:val="56"/>
          <w:szCs w:val="56"/>
        </w:rPr>
      </w:pPr>
    </w:p>
    <w:p>
      <w:pPr>
        <w:rPr>
          <w:sz w:val="56"/>
          <w:szCs w:val="56"/>
        </w:rPr>
      </w:pPr>
    </w:p>
    <w:p>
      <w:pPr>
        <w:rPr>
          <w:sz w:val="56"/>
          <w:szCs w:val="56"/>
        </w:rPr>
      </w:pPr>
    </w:p>
    <w:p>
      <w:pPr>
        <w:pStyle w:val="2"/>
        <w:numPr>
          <w:ilvl w:val="0"/>
          <w:numId w:val="1"/>
        </w:numPr>
        <w:spacing w:line="276" w:lineRule="auto"/>
        <w:ind w:left="432" w:hanging="432"/>
      </w:pPr>
      <w:bookmarkStart w:id="2" w:name="_1fob9te" w:colFirst="0" w:colLast="0"/>
      <w:bookmarkEnd w:id="2"/>
      <w:r>
        <w:rPr>
          <w:rtl w:val="0"/>
        </w:rPr>
        <w:t>Introduction</w:t>
      </w:r>
    </w:p>
    <w:p>
      <w:pPr>
        <w:pStyle w:val="3"/>
        <w:numPr>
          <w:ilvl w:val="1"/>
          <w:numId w:val="1"/>
        </w:numPr>
        <w:spacing w:line="276" w:lineRule="auto"/>
        <w:ind w:left="576" w:hanging="576"/>
      </w:pPr>
      <w:bookmarkStart w:id="3" w:name="_3znysh7" w:colFirst="0" w:colLast="0"/>
      <w:bookmarkEnd w:id="3"/>
      <w:r>
        <w:rPr>
          <w:rtl w:val="0"/>
        </w:rPr>
        <w:t>Why this Low-Level Design Document?</w:t>
      </w:r>
    </w:p>
    <w:p>
      <w:pPr>
        <w:spacing w:line="240" w:lineRule="auto"/>
        <w:rPr>
          <w:rFonts w:ascii="Helvetica Neue" w:hAnsi="Helvetica Neue" w:eastAsia="Helvetica Neue" w:cs="Helvetica Neue"/>
        </w:rPr>
      </w:pPr>
      <w:r>
        <w:rPr>
          <w:rFonts w:ascii="Helvetica Neue" w:hAnsi="Helvetica Neue" w:eastAsia="Helvetica Neue" w:cs="Helvetica Neue"/>
          <w:rtl w:val="0"/>
        </w:rPr>
        <w:t>The purpose of this document is to present a detailed description of the Deep EHR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pPr>
        <w:spacing w:line="240" w:lineRule="auto"/>
        <w:rPr>
          <w:rFonts w:ascii="Helvetica Neue" w:hAnsi="Helvetica Neue" w:eastAsia="Helvetica Neue" w:cs="Helvetica Neue"/>
        </w:rPr>
      </w:pPr>
    </w:p>
    <w:p>
      <w:pPr>
        <w:rPr>
          <w:rFonts w:ascii="Helvetica Neue" w:hAnsi="Helvetica Neue" w:eastAsia="Helvetica Neue" w:cs="Helvetica Neue"/>
        </w:rPr>
      </w:pPr>
      <w:r>
        <w:rPr>
          <w:rFonts w:ascii="Helvetica Neue" w:hAnsi="Helvetica Neue" w:eastAsia="Helvetica Neue" w:cs="Helvetica Neue"/>
          <w:rtl w:val="0"/>
        </w:rPr>
        <w:t>The main objective of the project is to predict if a person can get a chronic disease in his/her future based on the EHR. EHR stands for Electronic Health Record, EHR is nothing but a dataset of medical history of the patients.</w:t>
      </w:r>
    </w:p>
    <w:p>
      <w:pPr>
        <w:shd w:val="clear" w:fill="FFFFFF"/>
        <w:tabs>
          <w:tab w:val="left" w:pos="2126"/>
        </w:tabs>
        <w:spacing w:before="240" w:after="240"/>
        <w:rPr>
          <w:rFonts w:ascii="Helvetica Neue" w:hAnsi="Helvetica Neue" w:eastAsia="Helvetica Neue" w:cs="Helvetica Neue"/>
        </w:rPr>
      </w:pPr>
      <w:r>
        <w:rPr>
          <w:rFonts w:ascii="Helvetica Neue" w:hAnsi="Helvetica Neue" w:eastAsia="Helvetica Neue" w:cs="Helvetica Neue"/>
          <w:rtl w:val="0"/>
        </w:rPr>
        <w:t>EHRs are a vital part of health IT and can:</w:t>
      </w:r>
    </w:p>
    <w:p>
      <w:pPr>
        <w:numPr>
          <w:ilvl w:val="0"/>
          <w:numId w:val="2"/>
        </w:numPr>
        <w:shd w:val="clear" w:fill="FFFFFF"/>
        <w:tabs>
          <w:tab w:val="left" w:pos="2126"/>
        </w:tabs>
        <w:spacing w:before="240"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 xml:space="preserve"> Contain a patient’s medical history, diagnoses, medications, treatment plans, immunization dates, allergies, radiology images, and laboratory and test results</w:t>
      </w:r>
    </w:p>
    <w:p>
      <w:pPr>
        <w:numPr>
          <w:ilvl w:val="0"/>
          <w:numId w:val="2"/>
        </w:numPr>
        <w:shd w:val="clear" w:fill="FFFFFF"/>
        <w:tabs>
          <w:tab w:val="left" w:pos="2126"/>
        </w:tabs>
        <w:spacing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Allow access to evidence-based tools that providers can use to make decisions about a patient’s care</w:t>
      </w:r>
    </w:p>
    <w:p>
      <w:pPr>
        <w:numPr>
          <w:ilvl w:val="0"/>
          <w:numId w:val="2"/>
        </w:numPr>
        <w:shd w:val="clear" w:fill="FFFFFF"/>
        <w:tabs>
          <w:tab w:val="left" w:pos="2126"/>
        </w:tabs>
        <w:spacing w:after="240" w:line="276" w:lineRule="auto"/>
        <w:ind w:left="720" w:hanging="360"/>
        <w:rPr>
          <w:rFonts w:ascii="Helvetica Neue" w:hAnsi="Helvetica Neue" w:eastAsia="Helvetica Neue" w:cs="Helvetica Neue"/>
        </w:rPr>
      </w:pPr>
      <w:r>
        <w:rPr>
          <w:rFonts w:ascii="Helvetica Neue" w:hAnsi="Helvetica Neue" w:eastAsia="Helvetica Neue" w:cs="Helvetica Neue"/>
          <w:rtl w:val="0"/>
        </w:rPr>
        <w:t>Automate and streamline provider workflow</w:t>
      </w:r>
    </w:p>
    <w:p>
      <w:pPr>
        <w:shd w:val="clear" w:fill="FFFFFF"/>
        <w:tabs>
          <w:tab w:val="left" w:pos="2126"/>
        </w:tabs>
        <w:spacing w:before="240" w:after="240"/>
        <w:rPr>
          <w:rFonts w:ascii="Helvetica Neue" w:hAnsi="Helvetica Neue" w:eastAsia="Helvetica Neue" w:cs="Helvetica Neue"/>
        </w:rPr>
      </w:pPr>
      <w:r>
        <w:rPr>
          <w:rFonts w:ascii="Helvetica Neue" w:hAnsi="Helvetica Neue" w:eastAsia="Helvetica Neue" w:cs="Helvetica Neue"/>
          <w:rtl w:val="0"/>
        </w:rPr>
        <w:t xml:space="preserve">An </w:t>
      </w:r>
      <w:r>
        <w:fldChar w:fldCharType="begin"/>
      </w:r>
      <w:r>
        <w:instrText xml:space="preserve"> HYPERLINK "https://www.healthit.gov/providers-professionals/learn-ehr-basics" \h </w:instrText>
      </w:r>
      <w:r>
        <w:fldChar w:fldCharType="separate"/>
      </w:r>
      <w:r>
        <w:rPr>
          <w:rFonts w:ascii="Helvetica Neue" w:hAnsi="Helvetica Neue" w:eastAsia="Helvetica Neue" w:cs="Helvetica Neue"/>
          <w:rtl w:val="0"/>
        </w:rPr>
        <w:t>electronic health record</w:t>
      </w:r>
      <w:r>
        <w:rPr>
          <w:rFonts w:ascii="Helvetica Neue" w:hAnsi="Helvetica Neue" w:eastAsia="Helvetica Neue" w:cs="Helvetica Neue"/>
          <w:rtl w:val="0"/>
        </w:rPr>
        <w:fldChar w:fldCharType="end"/>
      </w:r>
      <w:r>
        <w:rPr>
          <w:rFonts w:ascii="Helvetica Neue" w:hAnsi="Helvetica Neue" w:eastAsia="Helvetica Neue" w:cs="Helvetica Neue"/>
          <w:rtl w:val="0"/>
        </w:rPr>
        <w:t xml:space="preserve"> (EHR) contains patient health information, such as:</w:t>
      </w:r>
    </w:p>
    <w:p>
      <w:pPr>
        <w:numPr>
          <w:ilvl w:val="0"/>
          <w:numId w:val="3"/>
        </w:numPr>
        <w:shd w:val="clear" w:fill="FFFFFF"/>
        <w:tabs>
          <w:tab w:val="left" w:pos="2126"/>
        </w:tabs>
        <w:spacing w:before="240"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Patient demographics</w:t>
      </w:r>
    </w:p>
    <w:p>
      <w:pPr>
        <w:numPr>
          <w:ilvl w:val="0"/>
          <w:numId w:val="3"/>
        </w:numPr>
        <w:shd w:val="clear" w:fill="FFFFFF"/>
        <w:tabs>
          <w:tab w:val="left" w:pos="2126"/>
        </w:tabs>
        <w:spacing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Progress notes</w:t>
      </w:r>
    </w:p>
    <w:p>
      <w:pPr>
        <w:numPr>
          <w:ilvl w:val="0"/>
          <w:numId w:val="3"/>
        </w:numPr>
        <w:shd w:val="clear" w:fill="FFFFFF"/>
        <w:tabs>
          <w:tab w:val="left" w:pos="2126"/>
        </w:tabs>
        <w:spacing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Vital signs</w:t>
      </w:r>
    </w:p>
    <w:p>
      <w:pPr>
        <w:numPr>
          <w:ilvl w:val="0"/>
          <w:numId w:val="3"/>
        </w:numPr>
        <w:shd w:val="clear" w:fill="FFFFFF"/>
        <w:tabs>
          <w:tab w:val="left" w:pos="2126"/>
        </w:tabs>
        <w:spacing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Medical histories</w:t>
      </w:r>
    </w:p>
    <w:p>
      <w:pPr>
        <w:numPr>
          <w:ilvl w:val="0"/>
          <w:numId w:val="3"/>
        </w:numPr>
        <w:shd w:val="clear" w:fill="FFFFFF"/>
        <w:tabs>
          <w:tab w:val="left" w:pos="2126"/>
        </w:tabs>
        <w:spacing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Diagnoses</w:t>
      </w:r>
    </w:p>
    <w:p>
      <w:pPr>
        <w:numPr>
          <w:ilvl w:val="0"/>
          <w:numId w:val="3"/>
        </w:numPr>
        <w:shd w:val="clear" w:fill="FFFFFF"/>
        <w:tabs>
          <w:tab w:val="left" w:pos="2126"/>
        </w:tabs>
        <w:spacing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Medications</w:t>
      </w:r>
    </w:p>
    <w:p>
      <w:pPr>
        <w:numPr>
          <w:ilvl w:val="0"/>
          <w:numId w:val="3"/>
        </w:numPr>
        <w:shd w:val="clear" w:fill="FFFFFF"/>
        <w:tabs>
          <w:tab w:val="left" w:pos="2126"/>
        </w:tabs>
        <w:spacing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Immunization dates</w:t>
      </w:r>
    </w:p>
    <w:p>
      <w:pPr>
        <w:numPr>
          <w:ilvl w:val="0"/>
          <w:numId w:val="3"/>
        </w:numPr>
        <w:shd w:val="clear" w:fill="FFFFFF"/>
        <w:tabs>
          <w:tab w:val="left" w:pos="2126"/>
        </w:tabs>
        <w:spacing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Allergies</w:t>
      </w:r>
    </w:p>
    <w:p>
      <w:pPr>
        <w:numPr>
          <w:ilvl w:val="0"/>
          <w:numId w:val="3"/>
        </w:numPr>
        <w:shd w:val="clear" w:fill="FFFFFF"/>
        <w:tabs>
          <w:tab w:val="left" w:pos="2126"/>
        </w:tabs>
        <w:spacing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Radiology images</w:t>
      </w:r>
    </w:p>
    <w:p>
      <w:pPr>
        <w:numPr>
          <w:ilvl w:val="0"/>
          <w:numId w:val="3"/>
        </w:numPr>
        <w:shd w:val="clear" w:fill="FFFFFF"/>
        <w:tabs>
          <w:tab w:val="left" w:pos="2126"/>
        </w:tabs>
        <w:spacing w:after="240" w:line="276" w:lineRule="auto"/>
        <w:ind w:left="720" w:hanging="360"/>
        <w:rPr>
          <w:rFonts w:ascii="Helvetica Neue" w:hAnsi="Helvetica Neue" w:eastAsia="Helvetica Neue" w:cs="Helvetica Neue"/>
        </w:rPr>
      </w:pPr>
      <w:r>
        <w:rPr>
          <w:rFonts w:ascii="Helvetica Neue" w:hAnsi="Helvetica Neue" w:eastAsia="Helvetica Neue" w:cs="Helvetica Neue"/>
          <w:rtl w:val="0"/>
        </w:rPr>
        <w:t>Lab and test results</w:t>
      </w:r>
    </w:p>
    <w:p>
      <w:pPr>
        <w:shd w:val="clear" w:fill="FFFFFF"/>
        <w:tabs>
          <w:tab w:val="left" w:pos="2126"/>
        </w:tabs>
        <w:spacing w:after="240"/>
        <w:ind w:left="720" w:firstLine="0"/>
        <w:rPr>
          <w:rFonts w:ascii="Helvetica Neue" w:hAnsi="Helvetica Neue" w:eastAsia="Helvetica Neue" w:cs="Helvetica Neue"/>
        </w:rPr>
      </w:pPr>
      <w:r>
        <w:rPr>
          <w:rFonts w:ascii="Helvetica Neue" w:hAnsi="Helvetica Neue" w:eastAsia="Helvetica Neue" w:cs="Helvetica Neue"/>
        </w:rPr>
        <w:drawing>
          <wp:inline distT="114300" distB="114300" distL="114300" distR="114300">
            <wp:extent cx="5943600" cy="3276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8"/>
                    <a:srcRect/>
                    <a:stretch>
                      <a:fillRect/>
                    </a:stretch>
                  </pic:blipFill>
                  <pic:spPr>
                    <a:xfrm>
                      <a:off x="0" y="0"/>
                      <a:ext cx="5943600" cy="3276600"/>
                    </a:xfrm>
                    <a:prstGeom prst="rect">
                      <a:avLst/>
                    </a:prstGeom>
                  </pic:spPr>
                </pic:pic>
              </a:graphicData>
            </a:graphic>
          </wp:inline>
        </w:drawing>
      </w:r>
    </w:p>
    <w:p>
      <w:pPr>
        <w:rPr>
          <w:rFonts w:ascii="Helvetica Neue" w:hAnsi="Helvetica Neue" w:eastAsia="Helvetica Neue" w:cs="Helvetica Neue"/>
        </w:rPr>
      </w:pPr>
      <w:r>
        <w:rPr>
          <w:rFonts w:ascii="Helvetica Neue" w:hAnsi="Helvetica Neue" w:eastAsia="Helvetica Neue" w:cs="Helvetica Neue"/>
          <w:rtl w:val="0"/>
        </w:rPr>
        <w:t>This project shall be delivered in two phases:</w:t>
      </w:r>
    </w:p>
    <w:p>
      <w:pPr>
        <w:keepLines/>
        <w:spacing w:line="240" w:lineRule="auto"/>
        <w:rPr>
          <w:rFonts w:ascii="Helvetica Neue" w:hAnsi="Helvetica Neue" w:eastAsia="Helvetica Neue" w:cs="Helvetica Neue"/>
        </w:rPr>
      </w:pPr>
      <w:r>
        <w:rPr>
          <w:rFonts w:ascii="Helvetica Neue" w:hAnsi="Helvetica Neue" w:eastAsia="Helvetica Neue" w:cs="Helvetica Neue"/>
          <w:rtl w:val="0"/>
        </w:rPr>
        <w:t>Phase 1: All the functionalities with PyPi packages.</w:t>
      </w:r>
    </w:p>
    <w:p>
      <w:pPr>
        <w:spacing w:line="240" w:lineRule="auto"/>
        <w:rPr>
          <w:rFonts w:ascii="Helvetica Neue" w:hAnsi="Helvetica Neue" w:eastAsia="Helvetica Neue" w:cs="Helvetica Neue"/>
        </w:rPr>
      </w:pPr>
      <w:r>
        <w:rPr>
          <w:rFonts w:ascii="Helvetica Neue" w:hAnsi="Helvetica Neue" w:eastAsia="Helvetica Neue" w:cs="Helvetica Neue"/>
          <w:rtl w:val="0"/>
        </w:rPr>
        <w:t>Phase2: Integration of UI to all the functionalities.</w:t>
      </w:r>
    </w:p>
    <w:p>
      <w:pPr>
        <w:rPr>
          <w:sz w:val="56"/>
          <w:szCs w:val="56"/>
        </w:rPr>
      </w:pPr>
    </w:p>
    <w:p>
      <w:pPr>
        <w:pStyle w:val="3"/>
        <w:numPr>
          <w:ilvl w:val="1"/>
          <w:numId w:val="1"/>
        </w:numPr>
        <w:spacing w:line="276" w:lineRule="auto"/>
        <w:ind w:left="576" w:hanging="576"/>
      </w:pPr>
      <w:bookmarkStart w:id="4" w:name="_2et92p0" w:colFirst="0" w:colLast="0"/>
      <w:bookmarkEnd w:id="4"/>
      <w:r>
        <w:rPr>
          <w:rtl w:val="0"/>
        </w:rPr>
        <w:t>Scope</w:t>
      </w:r>
    </w:p>
    <w:p>
      <w:pPr>
        <w:spacing w:line="240" w:lineRule="auto"/>
        <w:rPr>
          <w:rFonts w:ascii="Helvetica Neue" w:hAnsi="Helvetica Neue" w:eastAsia="Helvetica Neue" w:cs="Helvetica Neue"/>
        </w:rPr>
      </w:pPr>
      <w:r>
        <w:rPr>
          <w:rFonts w:ascii="Helvetica Neue" w:hAnsi="Helvetica Neue" w:eastAsia="Helvetica Neue" w:cs="Helvetica Neue"/>
          <w:rtl w:val="0"/>
        </w:rPr>
        <w:t xml:space="preserve">This software system will be a Web application This system will be designed to detect the diseases at earliest for better disease management, improved interventions, and more efficient health-care resource allocation using previous EHR records available. More specifically, Early detection of any preventable diseases is important for better disease management. This system is designed to predict the diseases from patient information such as demographics, disease history, lab results, procedures and medications. </w:t>
      </w:r>
    </w:p>
    <w:p>
      <w:pPr>
        <w:rPr>
          <w:sz w:val="56"/>
          <w:szCs w:val="56"/>
        </w:rPr>
      </w:pPr>
    </w:p>
    <w:p>
      <w:pPr>
        <w:pStyle w:val="3"/>
        <w:numPr>
          <w:ilvl w:val="1"/>
          <w:numId w:val="1"/>
        </w:numPr>
        <w:spacing w:line="276" w:lineRule="auto"/>
        <w:ind w:left="576" w:hanging="576"/>
      </w:pPr>
      <w:bookmarkStart w:id="5" w:name="_tyjcwt" w:colFirst="0" w:colLast="0"/>
      <w:bookmarkEnd w:id="5"/>
      <w:r>
        <w:rPr>
          <w:rtl w:val="0"/>
        </w:rPr>
        <w:t>Constraints</w:t>
      </w:r>
    </w:p>
    <w:p>
      <w:pPr>
        <w:rPr>
          <w:rFonts w:ascii="Helvetica Neue" w:hAnsi="Helvetica Neue" w:eastAsia="Helvetica Neue" w:cs="Helvetica Neue"/>
        </w:rPr>
      </w:pPr>
      <w:r>
        <w:rPr>
          <w:rFonts w:ascii="Helvetica Neue" w:hAnsi="Helvetica Neue" w:eastAsia="Helvetica Neue" w:cs="Helvetica Neue"/>
          <w:rtl w:val="0"/>
        </w:rPr>
        <w:t>We will only be selecting a few of the chronic diseases.</w:t>
      </w:r>
    </w:p>
    <w:p>
      <w:pPr>
        <w:rPr>
          <w:rFonts w:ascii="Helvetica Neue" w:hAnsi="Helvetica Neue" w:eastAsia="Helvetica Neue" w:cs="Helvetica Neue"/>
        </w:rPr>
      </w:pPr>
    </w:p>
    <w:p>
      <w:pPr>
        <w:pStyle w:val="3"/>
        <w:numPr>
          <w:ilvl w:val="1"/>
          <w:numId w:val="1"/>
        </w:numPr>
        <w:spacing w:line="276" w:lineRule="auto"/>
        <w:ind w:left="576" w:hanging="576"/>
      </w:pPr>
      <w:bookmarkStart w:id="6" w:name="_3dy6vkm" w:colFirst="0" w:colLast="0"/>
      <w:bookmarkEnd w:id="6"/>
      <w:r>
        <w:rPr>
          <w:rtl w:val="0"/>
        </w:rPr>
        <w:t>Risks</w:t>
      </w:r>
    </w:p>
    <w:p>
      <w:pPr>
        <w:rPr>
          <w:rFonts w:ascii="Helvetica Neue" w:hAnsi="Helvetica Neue" w:eastAsia="Helvetica Neue" w:cs="Helvetica Neue"/>
        </w:rPr>
      </w:pPr>
      <w:r>
        <w:rPr>
          <w:rFonts w:ascii="Helvetica Neue" w:hAnsi="Helvetica Neue" w:eastAsia="Helvetica Neue" w:cs="Helvetica Neue"/>
          <w:rtl w:val="0"/>
        </w:rPr>
        <w:t>Document specific risks that have been identified or that should be considered.</w:t>
      </w:r>
    </w:p>
    <w:p>
      <w:pPr>
        <w:rPr>
          <w:rFonts w:ascii="Helvetica Neue" w:hAnsi="Helvetica Neue" w:eastAsia="Helvetica Neue" w:cs="Helvetica Neue"/>
        </w:rPr>
      </w:pPr>
    </w:p>
    <w:p>
      <w:pPr>
        <w:pStyle w:val="3"/>
        <w:numPr>
          <w:ilvl w:val="1"/>
          <w:numId w:val="1"/>
        </w:numPr>
        <w:spacing w:line="276" w:lineRule="auto"/>
        <w:ind w:left="576" w:hanging="576"/>
      </w:pPr>
      <w:bookmarkStart w:id="7" w:name="_1t3h5sf" w:colFirst="0" w:colLast="0"/>
      <w:bookmarkEnd w:id="7"/>
      <w:r>
        <w:rPr>
          <w:rtl w:val="0"/>
        </w:rPr>
        <w:t>Out of Scope</w:t>
      </w:r>
    </w:p>
    <w:p>
      <w:pPr>
        <w:rPr>
          <w:rFonts w:ascii="Helvetica Neue" w:hAnsi="Helvetica Neue" w:eastAsia="Helvetica Neue" w:cs="Helvetica Neue"/>
        </w:rPr>
      </w:pPr>
      <w:r>
        <w:rPr>
          <w:rFonts w:ascii="Helvetica Neue" w:hAnsi="Helvetica Neue" w:eastAsia="Helvetica Neue" w:cs="Helvetica Neue"/>
          <w:rtl w:val="0"/>
        </w:rPr>
        <w:t>Delineate specific activities, capabilities, and items that are out of scope for the project.</w:t>
      </w:r>
    </w:p>
    <w:p>
      <w:pPr>
        <w:pStyle w:val="2"/>
        <w:numPr>
          <w:ilvl w:val="0"/>
          <w:numId w:val="1"/>
        </w:numPr>
        <w:spacing w:line="276" w:lineRule="auto"/>
        <w:ind w:left="432" w:hanging="432"/>
      </w:pPr>
      <w:bookmarkStart w:id="8" w:name="_4d34og8" w:colFirst="0" w:colLast="0"/>
      <w:bookmarkEnd w:id="8"/>
      <w:r>
        <w:rPr>
          <w:rtl w:val="0"/>
        </w:rPr>
        <w:t>Technical specifications</w:t>
      </w:r>
    </w:p>
    <w:p>
      <w:pPr>
        <w:pStyle w:val="3"/>
        <w:spacing w:line="276" w:lineRule="auto"/>
        <w:ind w:left="576" w:hanging="576"/>
      </w:pPr>
      <w:r>
        <w:rPr>
          <w:rtl w:val="0"/>
        </w:rPr>
        <w:t xml:space="preserve">2.1 Dataset </w:t>
      </w: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3120"/>
        <w:gridCol w:w="3120"/>
        <w:gridCol w:w="31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447" w:hRule="atLeast"/>
        </w:trPr>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b/>
                <w:color w:val="404040"/>
                <w:sz w:val="24"/>
                <w:szCs w:val="24"/>
              </w:rPr>
            </w:pPr>
            <w:r>
              <w:rPr>
                <w:rFonts w:ascii="Helvetica Neue" w:hAnsi="Helvetica Neue" w:eastAsia="Helvetica Neue" w:cs="Helvetica Neue"/>
                <w:b/>
                <w:color w:val="404040"/>
                <w:sz w:val="24"/>
                <w:szCs w:val="24"/>
                <w:rtl w:val="0"/>
              </w:rPr>
              <w:t>Disease</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b/>
                <w:color w:val="404040"/>
                <w:sz w:val="24"/>
                <w:szCs w:val="24"/>
              </w:rPr>
            </w:pPr>
            <w:r>
              <w:rPr>
                <w:rFonts w:ascii="Helvetica Neue" w:hAnsi="Helvetica Neue" w:eastAsia="Helvetica Neue" w:cs="Helvetica Neue"/>
                <w:b/>
                <w:color w:val="404040"/>
                <w:sz w:val="24"/>
                <w:szCs w:val="24"/>
                <w:rtl w:val="0"/>
              </w:rPr>
              <w:t>Finalized</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b/>
                <w:color w:val="404040"/>
                <w:sz w:val="24"/>
                <w:szCs w:val="24"/>
              </w:rPr>
            </w:pPr>
            <w:r>
              <w:rPr>
                <w:b/>
                <w:color w:val="404040"/>
                <w:sz w:val="24"/>
                <w:szCs w:val="24"/>
                <w:rtl w:val="0"/>
              </w:rPr>
              <w:t>Source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r>
              <w:rPr>
                <w:rFonts w:ascii="Helvetica Neue" w:hAnsi="Helvetica Neue" w:eastAsia="Helvetica Neue" w:cs="Helvetica Neue"/>
                <w:color w:val="404040"/>
                <w:sz w:val="24"/>
                <w:szCs w:val="24"/>
                <w:rtl w:val="0"/>
              </w:rPr>
              <w:t>Diabetes</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r>
              <w:rPr>
                <w:rFonts w:ascii="Helvetica Neue" w:hAnsi="Helvetica Neue" w:eastAsia="Helvetica Neue" w:cs="Helvetica Neue"/>
                <w:color w:val="404040"/>
                <w:sz w:val="24"/>
                <w:szCs w:val="24"/>
                <w:rtl w:val="0"/>
              </w:rPr>
              <w:t>yes</w:t>
            </w:r>
          </w:p>
        </w:tc>
        <w:tc>
          <w:tcPr>
            <w:shd w:val="clear" w:color="auto" w:fill="auto"/>
            <w:tcMar>
              <w:top w:w="100" w:type="dxa"/>
              <w:left w:w="100" w:type="dxa"/>
              <w:bottom w:w="100" w:type="dxa"/>
              <w:right w:w="100" w:type="dxa"/>
            </w:tcMar>
          </w:tcPr>
          <w:p>
            <w:pPr>
              <w:spacing w:before="120" w:after="120" w:line="240" w:lineRule="auto"/>
              <w:rPr>
                <w:color w:val="404040"/>
                <w:sz w:val="24"/>
                <w:szCs w:val="24"/>
              </w:rPr>
            </w:pPr>
            <w:r>
              <w:rPr>
                <w:color w:val="404040"/>
                <w:sz w:val="24"/>
                <w:szCs w:val="24"/>
                <w:rtl w:val="0"/>
              </w:rPr>
              <w:t>https://github.com/kthouz/Diabetes-PracticeFusion/tree/master/agg_data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r>
              <w:rPr>
                <w:rFonts w:ascii="Helvetica Neue" w:hAnsi="Helvetica Neue" w:eastAsia="Helvetica Neue" w:cs="Helvetica Neue"/>
                <w:color w:val="404040"/>
                <w:sz w:val="24"/>
                <w:szCs w:val="24"/>
                <w:rtl w:val="0"/>
              </w:rPr>
              <w:t>Stroke</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r>
              <w:rPr>
                <w:rFonts w:ascii="Helvetica Neue" w:hAnsi="Helvetica Neue" w:eastAsia="Helvetica Neue" w:cs="Helvetica Neue"/>
                <w:color w:val="404040"/>
                <w:sz w:val="24"/>
                <w:szCs w:val="24"/>
                <w:rtl w:val="0"/>
              </w:rPr>
              <w:t>Yes</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color w:val="40404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r>
              <w:rPr>
                <w:rFonts w:ascii="Helvetica Neue" w:hAnsi="Helvetica Neue" w:eastAsia="Helvetica Neue" w:cs="Helvetica Neue"/>
                <w:color w:val="404040"/>
                <w:sz w:val="24"/>
                <w:szCs w:val="24"/>
                <w:rtl w:val="0"/>
              </w:rPr>
              <w:t>heart disease</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r>
              <w:rPr>
                <w:rFonts w:ascii="Helvetica Neue" w:hAnsi="Helvetica Neue" w:eastAsia="Helvetica Neue" w:cs="Helvetica Neue"/>
                <w:color w:val="404040"/>
                <w:sz w:val="24"/>
                <w:szCs w:val="24"/>
                <w:rtl w:val="0"/>
              </w:rPr>
              <w:t>Yes</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color w:val="40404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r>
              <w:rPr>
                <w:rFonts w:ascii="Helvetica Neue" w:hAnsi="Helvetica Neue" w:eastAsia="Helvetica Neue" w:cs="Helvetica Neue"/>
                <w:color w:val="404040"/>
                <w:sz w:val="24"/>
                <w:szCs w:val="24"/>
                <w:rtl w:val="0"/>
              </w:rPr>
              <w:t>Cancer</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r>
              <w:rPr>
                <w:rFonts w:ascii="Helvetica Neue" w:hAnsi="Helvetica Neue" w:eastAsia="Helvetica Neue" w:cs="Helvetica Neue"/>
                <w:color w:val="404040"/>
                <w:sz w:val="24"/>
                <w:szCs w:val="24"/>
                <w:rtl w:val="0"/>
              </w:rPr>
              <w:t>Yes</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color w:val="404040"/>
                <w:sz w:val="24"/>
                <w:szCs w:val="24"/>
              </w:rPr>
            </w:pPr>
          </w:p>
        </w:tc>
      </w:tr>
    </w:tbl>
    <w:p/>
    <w:p>
      <w:pPr>
        <w:pStyle w:val="3"/>
        <w:spacing w:line="276" w:lineRule="auto"/>
        <w:ind w:left="576" w:hanging="576"/>
        <w:rPr>
          <w:sz w:val="24"/>
          <w:szCs w:val="24"/>
        </w:rPr>
      </w:pPr>
      <w:r>
        <w:rPr>
          <w:sz w:val="24"/>
          <w:szCs w:val="24"/>
          <w:rtl w:val="0"/>
        </w:rPr>
        <w:t>2.1.1 Diabetes dataset overview</w:t>
      </w:r>
    </w:p>
    <w:p>
      <w:pPr>
        <w:pBdr>
          <w:top w:val="none" w:color="000000" w:sz="0" w:space="0"/>
          <w:left w:val="none" w:color="000000" w:sz="0" w:space="0"/>
          <w:bottom w:val="none" w:color="000000" w:sz="0" w:space="0"/>
          <w:right w:val="none" w:color="000000" w:sz="0" w:space="0"/>
          <w:between w:val="none" w:color="000000" w:sz="0" w:space="0"/>
        </w:pBdr>
        <w:shd w:val="clear" w:fill="FFFFFF"/>
        <w:spacing w:before="160"/>
        <w:rPr>
          <w:rFonts w:ascii="Helvetica Neue" w:hAnsi="Helvetica Neue" w:eastAsia="Helvetica Neue" w:cs="Helvetica Neue"/>
        </w:rPr>
      </w:pPr>
      <w:r>
        <w:rPr>
          <w:rFonts w:ascii="Helvetica Neue" w:hAnsi="Helvetica Neue" w:eastAsia="Helvetica Neue" w:cs="Helvetica Neue"/>
          <w:rtl w:val="0"/>
        </w:rPr>
        <w:t>Consists of 4 different tables, Patient table consists of the patient's personal information and most importantly we have the historic data of a patient in the table diagnosis. Whereas the transcript table consists of patient demographic data. Physician_speciality table consists of patient behaviour.</w:t>
      </w:r>
    </w:p>
    <w:p>
      <w:pPr>
        <w:pBdr>
          <w:top w:val="none" w:color="000000" w:sz="0" w:space="0"/>
          <w:left w:val="none" w:color="000000" w:sz="0" w:space="0"/>
          <w:bottom w:val="none" w:color="000000" w:sz="0" w:space="0"/>
          <w:right w:val="none" w:color="000000" w:sz="0" w:space="0"/>
          <w:between w:val="none" w:color="000000" w:sz="0" w:space="0"/>
        </w:pBdr>
        <w:shd w:val="clear" w:fill="FFFFFF"/>
        <w:spacing w:before="160"/>
        <w:rPr>
          <w:rFonts w:ascii="Helvetica Neue" w:hAnsi="Helvetica Neue" w:eastAsia="Helvetica Neue" w:cs="Helvetica Neue"/>
        </w:rPr>
      </w:pPr>
      <w:r>
        <w:rPr>
          <w:rFonts w:ascii="Helvetica Neue" w:hAnsi="Helvetica Neue" w:eastAsia="Helvetica Neue" w:cs="Helvetica Neue"/>
          <w:rtl w:val="0"/>
        </w:rPr>
        <w:t>There are a total of 9,948 patients in the training set and 4,979 patients in the test set.</w:t>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FFFFFF"/>
        <w:spacing w:before="160"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Patient table</w:t>
      </w:r>
      <w:r>
        <w:rPr>
          <w:rFonts w:ascii="Helvetica Neue" w:hAnsi="Helvetica Neue" w:eastAsia="Helvetica Neue" w:cs="Helvetica Neue"/>
        </w:rPr>
        <w:drawing>
          <wp:inline distT="114300" distB="114300" distL="114300" distR="114300">
            <wp:extent cx="5943600" cy="901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9"/>
                    <a:srcRect/>
                    <a:stretch>
                      <a:fillRect/>
                    </a:stretch>
                  </pic:blipFill>
                  <pic:spPr>
                    <a:xfrm>
                      <a:off x="0" y="0"/>
                      <a:ext cx="5943600" cy="901700"/>
                    </a:xfrm>
                    <a:prstGeom prst="rect">
                      <a:avLst/>
                    </a:prstGeom>
                  </pic:spPr>
                </pic:pic>
              </a:graphicData>
            </a:graphic>
          </wp:inline>
        </w:drawing>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fill="FFFFFF"/>
        <w:spacing w:line="276" w:lineRule="auto"/>
        <w:ind w:left="720" w:hanging="360"/>
        <w:rPr>
          <w:rFonts w:ascii="Helvetica Neue" w:hAnsi="Helvetica Neue" w:eastAsia="Helvetica Neue" w:cs="Helvetica Neue"/>
        </w:rPr>
      </w:pPr>
      <w:r>
        <w:rPr>
          <w:rFonts w:ascii="Helvetica Neue" w:hAnsi="Helvetica Neue" w:eastAsia="Helvetica Neue" w:cs="Helvetica Neue"/>
          <w:rtl w:val="0"/>
        </w:rPr>
        <w:t>Diagnosis table</w:t>
      </w:r>
      <w:r>
        <w:rPr>
          <w:rFonts w:ascii="Helvetica Neue" w:hAnsi="Helvetica Neue" w:eastAsia="Helvetica Neue" w:cs="Helvetica Neue"/>
        </w:rPr>
        <w:drawing>
          <wp:inline distT="114300" distB="114300" distL="114300" distR="114300">
            <wp:extent cx="5943600" cy="22606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10"/>
                    <a:srcRect/>
                    <a:stretch>
                      <a:fillRect/>
                    </a:stretch>
                  </pic:blipFill>
                  <pic:spPr>
                    <a:xfrm>
                      <a:off x="0" y="0"/>
                      <a:ext cx="5943600" cy="2260600"/>
                    </a:xfrm>
                    <a:prstGeom prst="rect">
                      <a:avLst/>
                    </a:prstGeom>
                  </pic:spPr>
                </pic:pic>
              </a:graphicData>
            </a:graphic>
          </wp:inline>
        </w:drawing>
      </w:r>
    </w:p>
    <w:p>
      <w:pPr>
        <w:pBdr>
          <w:top w:val="none" w:color="000000" w:sz="0" w:space="0"/>
          <w:left w:val="none" w:color="000000" w:sz="0" w:space="0"/>
          <w:bottom w:val="none" w:color="000000" w:sz="0" w:space="0"/>
          <w:right w:val="none" w:color="000000" w:sz="0" w:space="0"/>
          <w:between w:val="none" w:color="000000" w:sz="0" w:space="0"/>
        </w:pBdr>
        <w:shd w:val="clear" w:fill="FFFFFF"/>
        <w:spacing w:before="160"/>
        <w:ind w:left="720" w:firstLine="0"/>
        <w:rPr>
          <w:rFonts w:ascii="Helvetica Neue" w:hAnsi="Helvetica Neue" w:eastAsia="Helvetica Neue" w:cs="Helvetica Neue"/>
        </w:rPr>
      </w:pP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fill="FFFFFF"/>
        <w:spacing w:before="160" w:after="0" w:line="276" w:lineRule="auto"/>
        <w:ind w:left="720" w:hanging="360"/>
        <w:rPr>
          <w:rFonts w:ascii="Helvetica Neue" w:hAnsi="Helvetica Neue" w:eastAsia="Helvetica Neue" w:cs="Helvetica Neue"/>
        </w:rPr>
      </w:pPr>
      <w:r>
        <w:rPr>
          <w:rFonts w:ascii="Helvetica Neue" w:hAnsi="Helvetica Neue" w:eastAsia="Helvetica Neue" w:cs="Helvetica Neue"/>
          <w:rtl w:val="0"/>
        </w:rPr>
        <w:t>Transcrip table</w:t>
      </w:r>
      <w:r>
        <w:rPr>
          <w:rFonts w:ascii="Helvetica Neue" w:hAnsi="Helvetica Neue" w:eastAsia="Helvetica Neue" w:cs="Helvetica Neue"/>
        </w:rPr>
        <w:drawing>
          <wp:inline distT="114300" distB="114300" distL="114300" distR="114300">
            <wp:extent cx="5943600" cy="22225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11"/>
                    <a:srcRect/>
                    <a:stretch>
                      <a:fillRect/>
                    </a:stretch>
                  </pic:blipFill>
                  <pic:spPr>
                    <a:xfrm>
                      <a:off x="0" y="0"/>
                      <a:ext cx="5943600" cy="2222500"/>
                    </a:xfrm>
                    <a:prstGeom prst="rect">
                      <a:avLst/>
                    </a:prstGeom>
                  </pic:spPr>
                </pic:pic>
              </a:graphicData>
            </a:graphic>
          </wp:inline>
        </w:drawing>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fill="FFFFFF"/>
        <w:spacing w:line="276" w:lineRule="auto"/>
        <w:ind w:left="720" w:hanging="360"/>
        <w:rPr>
          <w:rFonts w:ascii="Helvetica Neue" w:hAnsi="Helvetica Neue" w:eastAsia="Helvetica Neue" w:cs="Helvetica Neue"/>
          <w:sz w:val="21"/>
          <w:szCs w:val="21"/>
          <w:highlight w:val="white"/>
        </w:rPr>
      </w:pPr>
      <w:r>
        <w:rPr>
          <w:rFonts w:ascii="Helvetica Neue" w:hAnsi="Helvetica Neue" w:eastAsia="Helvetica Neue" w:cs="Helvetica Neue"/>
          <w:rtl w:val="0"/>
        </w:rPr>
        <w:t>physician speciality</w:t>
      </w:r>
      <w:r>
        <w:rPr>
          <w:rFonts w:ascii="Helvetica Neue" w:hAnsi="Helvetica Neue" w:eastAsia="Helvetica Neue" w:cs="Helvetica Neue"/>
          <w:sz w:val="21"/>
          <w:szCs w:val="21"/>
          <w:highlight w:val="white"/>
        </w:rPr>
        <w:drawing>
          <wp:inline distT="114300" distB="114300" distL="114300" distR="114300">
            <wp:extent cx="5943600" cy="22479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7" name="image5.png"/>
                    <pic:cNvPicPr preferRelativeResize="0"/>
                  </pic:nvPicPr>
                  <pic:blipFill>
                    <a:blip r:embed="rId12"/>
                    <a:srcRect/>
                    <a:stretch>
                      <a:fillRect/>
                    </a:stretch>
                  </pic:blipFill>
                  <pic:spPr>
                    <a:xfrm>
                      <a:off x="0" y="0"/>
                      <a:ext cx="5943600" cy="2247900"/>
                    </a:xfrm>
                    <a:prstGeom prst="rect">
                      <a:avLst/>
                    </a:prstGeom>
                  </pic:spPr>
                </pic:pic>
              </a:graphicData>
            </a:graphic>
          </wp:inline>
        </w:drawing>
      </w:r>
    </w:p>
    <w:p>
      <w:pPr>
        <w:ind w:left="720" w:firstLine="0"/>
        <w:rPr>
          <w:rFonts w:ascii="Helvetica Neue" w:hAnsi="Helvetica Neue" w:eastAsia="Helvetica Neue" w:cs="Helvetica Neue"/>
          <w:color w:val="980000"/>
        </w:rPr>
      </w:pPr>
    </w:p>
    <w:p>
      <w:pPr>
        <w:pStyle w:val="3"/>
        <w:spacing w:line="276" w:lineRule="auto"/>
        <w:ind w:left="576" w:hanging="576"/>
        <w:rPr>
          <w:sz w:val="24"/>
          <w:szCs w:val="24"/>
        </w:rPr>
      </w:pPr>
      <w:r>
        <w:rPr>
          <w:sz w:val="24"/>
          <w:szCs w:val="24"/>
          <w:rtl w:val="0"/>
        </w:rPr>
        <w:t>2.1.2 Input schema</w:t>
      </w:r>
    </w:p>
    <w:p>
      <w:pPr>
        <w:ind w:left="720" w:firstLine="0"/>
        <w:rPr>
          <w:rFonts w:ascii="Helvetica Neue" w:hAnsi="Helvetica Neue" w:eastAsia="Helvetica Neue" w:cs="Helvetica Neue"/>
          <w:color w:val="980000"/>
        </w:rPr>
      </w:pPr>
    </w:p>
    <w:tbl>
      <w:tblPr>
        <w:tblStyle w:val="15"/>
        <w:tblW w:w="5802" w:type="dxa"/>
        <w:tblInd w:w="99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2117"/>
        <w:gridCol w:w="1275"/>
        <w:gridCol w:w="993"/>
        <w:gridCol w:w="141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050" w:hRule="atLeast"/>
        </w:trPr>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b/>
                <w:color w:val="404040"/>
                <w:sz w:val="24"/>
                <w:szCs w:val="24"/>
              </w:rPr>
            </w:pPr>
            <w:r>
              <w:rPr>
                <w:rFonts w:ascii="Helvetica Neue" w:hAnsi="Helvetica Neue" w:eastAsia="Helvetica Neue" w:cs="Helvetica Neue"/>
                <w:b/>
                <w:color w:val="404040"/>
                <w:sz w:val="24"/>
                <w:szCs w:val="24"/>
                <w:rtl w:val="0"/>
              </w:rPr>
              <w:t>Feature name</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b/>
                <w:color w:val="404040"/>
                <w:sz w:val="24"/>
                <w:szCs w:val="24"/>
              </w:rPr>
            </w:pPr>
            <w:r>
              <w:rPr>
                <w:rFonts w:ascii="Helvetica Neue" w:hAnsi="Helvetica Neue" w:eastAsia="Helvetica Neue" w:cs="Helvetica Neue"/>
                <w:b/>
                <w:color w:val="404040"/>
                <w:sz w:val="24"/>
                <w:szCs w:val="24"/>
                <w:rtl w:val="0"/>
              </w:rPr>
              <w:t>Datatype</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b/>
                <w:color w:val="404040"/>
                <w:sz w:val="24"/>
                <w:szCs w:val="24"/>
              </w:rPr>
            </w:pPr>
            <w:r>
              <w:rPr>
                <w:b/>
                <w:color w:val="404040"/>
                <w:sz w:val="24"/>
                <w:szCs w:val="24"/>
                <w:rtl w:val="0"/>
              </w:rPr>
              <w:t>Size</w:t>
            </w:r>
          </w:p>
        </w:tc>
        <w:tc>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b/>
                <w:color w:val="404040"/>
                <w:sz w:val="24"/>
                <w:szCs w:val="24"/>
              </w:rPr>
            </w:pPr>
            <w:r>
              <w:rPr>
                <w:b/>
                <w:color w:val="404040"/>
                <w:sz w:val="24"/>
                <w:szCs w:val="24"/>
                <w:rtl w:val="0"/>
              </w:rPr>
              <w:t>Null/Required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r>
              <w:rPr>
                <w:rFonts w:ascii="Helvetica Neue" w:hAnsi="Helvetica Neue" w:eastAsia="Helvetica Neue" w:cs="Helvetica Neue"/>
                <w:color w:val="404040"/>
                <w:sz w:val="24"/>
                <w:szCs w:val="24"/>
                <w:rtl w:val="0"/>
              </w:rPr>
              <w:t>Age</w:t>
            </w: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r>
              <w:rPr>
                <w:rFonts w:ascii="Helvetica Neue" w:hAnsi="Helvetica Neue" w:eastAsia="Helvetica Neue" w:cs="Helvetica Neue"/>
                <w:color w:val="404040"/>
                <w:sz w:val="24"/>
                <w:szCs w:val="24"/>
                <w:rtl w:val="0"/>
              </w:rPr>
              <w:t>int</w:t>
            </w:r>
          </w:p>
        </w:tc>
        <w:tc>
          <w:tcPr>
            <w:shd w:val="clear" w:color="auto" w:fill="auto"/>
            <w:tcMar>
              <w:top w:w="100" w:type="dxa"/>
              <w:left w:w="100" w:type="dxa"/>
              <w:bottom w:w="100" w:type="dxa"/>
              <w:right w:w="100" w:type="dxa"/>
            </w:tcMar>
          </w:tcPr>
          <w:p>
            <w:pPr>
              <w:spacing w:before="120" w:after="120" w:line="240" w:lineRule="auto"/>
              <w:rPr>
                <w:color w:val="404040"/>
                <w:sz w:val="24"/>
                <w:szCs w:val="24"/>
              </w:rPr>
            </w:pPr>
            <w:r>
              <w:rPr>
                <w:color w:val="404040"/>
                <w:sz w:val="24"/>
                <w:szCs w:val="24"/>
                <w:rtl w:val="0"/>
              </w:rPr>
              <w:t>3</w:t>
            </w:r>
          </w:p>
        </w:tc>
        <w:tc>
          <w:p>
            <w:pPr>
              <w:spacing w:before="120" w:after="120" w:line="240" w:lineRule="auto"/>
              <w:rPr>
                <w:color w:val="404040"/>
                <w:sz w:val="24"/>
                <w:szCs w:val="24"/>
              </w:rPr>
            </w:pPr>
            <w:r>
              <w:rPr>
                <w:color w:val="404040"/>
                <w:sz w:val="24"/>
                <w:szCs w:val="24"/>
                <w:rtl w:val="0"/>
              </w:rPr>
              <w:t>Required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color w:val="404040"/>
                <w:sz w:val="24"/>
                <w:szCs w:val="24"/>
              </w:rPr>
            </w:pPr>
          </w:p>
        </w:tc>
        <w:tc>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color w:val="404040"/>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rFonts w:ascii="Helvetica Neue" w:hAnsi="Helvetica Neue" w:eastAsia="Helvetica Neue" w:cs="Helvetica Neue"/>
                <w:color w:val="404040"/>
                <w:sz w:val="24"/>
                <w:szCs w:val="24"/>
              </w:rPr>
            </w:pPr>
          </w:p>
        </w:tc>
        <w:tc>
          <w:tcPr>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color w:val="404040"/>
                <w:sz w:val="24"/>
                <w:szCs w:val="24"/>
              </w:rPr>
            </w:pPr>
          </w:p>
        </w:tc>
        <w:tc>
          <w:p>
            <w:pPr>
              <w:pBdr>
                <w:top w:val="none" w:color="auto" w:sz="0" w:space="0"/>
                <w:left w:val="none" w:color="auto" w:sz="0" w:space="0"/>
                <w:bottom w:val="none" w:color="auto" w:sz="0" w:space="0"/>
                <w:right w:val="none" w:color="auto" w:sz="0" w:space="0"/>
                <w:between w:val="none" w:color="auto" w:sz="0" w:space="0"/>
              </w:pBdr>
              <w:spacing w:before="120" w:after="120" w:line="240" w:lineRule="auto"/>
              <w:rPr>
                <w:color w:val="404040"/>
                <w:sz w:val="24"/>
                <w:szCs w:val="24"/>
              </w:rPr>
            </w:pPr>
          </w:p>
        </w:tc>
      </w:tr>
    </w:tbl>
    <w:p>
      <w:pPr>
        <w:rPr>
          <w:color w:val="980000"/>
        </w:rPr>
      </w:pPr>
    </w:p>
    <w:p/>
    <w:p>
      <w:pPr>
        <w:pStyle w:val="3"/>
        <w:spacing w:line="276" w:lineRule="auto"/>
        <w:ind w:left="576" w:hanging="576"/>
      </w:pPr>
      <w:bookmarkStart w:id="9" w:name="_2s8eyo1" w:colFirst="0" w:colLast="0"/>
      <w:bookmarkEnd w:id="9"/>
      <w:r>
        <w:rPr>
          <w:rtl w:val="0"/>
        </w:rPr>
        <w:t>2.2 Predicting Disease</w:t>
      </w:r>
    </w:p>
    <w:p>
      <w:pPr>
        <w:numPr>
          <w:ilvl w:val="0"/>
          <w:numId w:val="6"/>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 xml:space="preserve">The system displays the choices of the disease. </w:t>
      </w:r>
    </w:p>
    <w:p>
      <w:pPr>
        <w:numPr>
          <w:ilvl w:val="0"/>
          <w:numId w:val="6"/>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The User chooses the target disease by clicking one of the available diseases.</w:t>
      </w:r>
    </w:p>
    <w:p>
      <w:pPr>
        <w:numPr>
          <w:ilvl w:val="0"/>
          <w:numId w:val="6"/>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The User selects the disease.</w:t>
      </w:r>
    </w:p>
    <w:p>
      <w:pPr>
        <w:numPr>
          <w:ilvl w:val="0"/>
          <w:numId w:val="6"/>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The system presents the set of inputs required from the user.</w:t>
      </w:r>
    </w:p>
    <w:p>
      <w:pPr>
        <w:numPr>
          <w:ilvl w:val="0"/>
          <w:numId w:val="6"/>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The user gives required information.</w:t>
      </w:r>
    </w:p>
    <w:p>
      <w:pPr>
        <w:numPr>
          <w:ilvl w:val="0"/>
          <w:numId w:val="6"/>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 xml:space="preserve">The system should be able to predict whether infected for the chosen disease based on the user information. </w:t>
      </w:r>
    </w:p>
    <w:p>
      <w:pPr>
        <w:spacing w:after="0" w:line="240" w:lineRule="auto"/>
        <w:ind w:left="1440" w:firstLine="0"/>
        <w:rPr>
          <w:rFonts w:ascii="Helvetica Neue" w:hAnsi="Helvetica Neue" w:eastAsia="Helvetica Neue" w:cs="Helvetica Neue"/>
        </w:rPr>
      </w:pPr>
    </w:p>
    <w:p>
      <w:pPr>
        <w:pStyle w:val="3"/>
        <w:spacing w:line="276" w:lineRule="auto"/>
        <w:ind w:left="576" w:hanging="576"/>
      </w:pPr>
      <w:bookmarkStart w:id="10" w:name="_17dp8vu" w:colFirst="0" w:colLast="0"/>
      <w:bookmarkEnd w:id="10"/>
      <w:r>
        <w:rPr>
          <w:rtl w:val="0"/>
        </w:rPr>
        <w:t>2.3 Logging</w:t>
      </w:r>
    </w:p>
    <w:p>
      <w:pPr>
        <w:spacing w:line="240" w:lineRule="auto"/>
        <w:rPr>
          <w:rFonts w:ascii="Helvetica Neue" w:hAnsi="Helvetica Neue" w:eastAsia="Helvetica Neue" w:cs="Helvetica Neue"/>
        </w:rPr>
      </w:pPr>
      <w:r>
        <w:rPr>
          <w:rFonts w:ascii="Helvetica Neue" w:hAnsi="Helvetica Neue" w:eastAsia="Helvetica Neue" w:cs="Helvetica Neue"/>
          <w:rtl w:val="0"/>
        </w:rPr>
        <w:t>We should be able to log every activity done by the user.</w:t>
      </w:r>
    </w:p>
    <w:p>
      <w:pPr>
        <w:numPr>
          <w:ilvl w:val="0"/>
          <w:numId w:val="7"/>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 xml:space="preserve">The System identifies at what step logging required </w:t>
      </w:r>
    </w:p>
    <w:p>
      <w:pPr>
        <w:numPr>
          <w:ilvl w:val="0"/>
          <w:numId w:val="7"/>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The System should be able to log each and every system flow.</w:t>
      </w:r>
    </w:p>
    <w:p>
      <w:pPr>
        <w:numPr>
          <w:ilvl w:val="0"/>
          <w:numId w:val="7"/>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 xml:space="preserve">Developers can choose logging methods. You can choose database logging/ File logging as well. </w:t>
      </w:r>
    </w:p>
    <w:p>
      <w:pPr>
        <w:numPr>
          <w:ilvl w:val="0"/>
          <w:numId w:val="7"/>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System should not be hung even after using so many loggings. Logging just because we can easily debug issues so logging is mandatory to do.</w:t>
      </w:r>
    </w:p>
    <w:p>
      <w:pPr>
        <w:rPr>
          <w:rFonts w:ascii="Calibri" w:hAnsi="Calibri" w:eastAsia="Calibri" w:cs="Calibri"/>
        </w:rPr>
      </w:pPr>
    </w:p>
    <w:p>
      <w:pPr>
        <w:pStyle w:val="3"/>
        <w:spacing w:line="276" w:lineRule="auto"/>
        <w:ind w:left="576" w:hanging="576"/>
      </w:pPr>
      <w:bookmarkStart w:id="11" w:name="_3rdcrjn" w:colFirst="0" w:colLast="0"/>
      <w:bookmarkEnd w:id="11"/>
      <w:r>
        <w:rPr>
          <w:rtl w:val="0"/>
        </w:rPr>
        <w:t>2.4 Database</w:t>
      </w:r>
    </w:p>
    <w:p>
      <w:pPr>
        <w:spacing w:line="240" w:lineRule="auto"/>
        <w:rPr>
          <w:rFonts w:ascii="Helvetica Neue" w:hAnsi="Helvetica Neue" w:eastAsia="Helvetica Neue" w:cs="Helvetica Neue"/>
        </w:rPr>
      </w:pPr>
      <w:r>
        <w:rPr>
          <w:rFonts w:ascii="Helvetica Neue" w:hAnsi="Helvetica Neue" w:eastAsia="Helvetica Neue" w:cs="Helvetica Neue"/>
          <w:rtl w:val="0"/>
        </w:rPr>
        <w:t>System needs to store every request into the database and we need to store it in such a way that it is easy to retrain the model as well.</w:t>
      </w:r>
    </w:p>
    <w:p>
      <w:pPr>
        <w:numPr>
          <w:ilvl w:val="0"/>
          <w:numId w:val="8"/>
        </w:numPr>
        <w:spacing w:after="0" w:line="240" w:lineRule="auto"/>
        <w:ind w:left="1440" w:hanging="360"/>
        <w:rPr>
          <w:rFonts w:ascii="Helvetica Neue" w:hAnsi="Helvetica Neue" w:eastAsia="Helvetica Neue" w:cs="Helvetica Neue"/>
        </w:rPr>
      </w:pPr>
      <w:r>
        <w:rPr>
          <w:rFonts w:ascii="Helvetica Neue" w:hAnsi="Helvetica Neue" w:eastAsia="Helvetica Neue" w:cs="Helvetica Neue"/>
          <w:rtl w:val="0"/>
        </w:rPr>
        <w:t xml:space="preserve">The User chooses the disease. </w:t>
      </w:r>
    </w:p>
    <w:p>
      <w:pPr>
        <w:spacing w:line="240" w:lineRule="auto"/>
        <w:ind w:left="360" w:firstLine="0"/>
        <w:rPr>
          <w:rFonts w:ascii="Helvetica Neue" w:hAnsi="Helvetica Neue" w:eastAsia="Helvetica Neue" w:cs="Helvetica Neue"/>
        </w:rPr>
      </w:pPr>
      <w:r>
        <w:rPr>
          <w:rFonts w:ascii="Helvetica Neue" w:hAnsi="Helvetica Neue" w:eastAsia="Helvetica Neue" w:cs="Helvetica Neue"/>
          <w:rtl w:val="0"/>
        </w:rPr>
        <w:t xml:space="preserve">            2.   The User gives required information.</w:t>
      </w:r>
    </w:p>
    <w:p>
      <w:pPr>
        <w:spacing w:line="240" w:lineRule="auto"/>
        <w:ind w:left="1080" w:firstLine="0"/>
        <w:rPr>
          <w:rFonts w:ascii="Helvetica Neue" w:hAnsi="Helvetica Neue" w:eastAsia="Helvetica Neue" w:cs="Helvetica Neue"/>
        </w:rPr>
      </w:pPr>
      <w:r>
        <w:rPr>
          <w:rFonts w:ascii="Helvetica Neue" w:hAnsi="Helvetica Neue" w:eastAsia="Helvetica Neue" w:cs="Helvetica Neue"/>
          <w:rtl w:val="0"/>
        </w:rPr>
        <w:t>3.   The system stores each and every data given by the user or received on request to the database. Database you can choose your own choice whether MongoDB/ MySQL.</w:t>
      </w:r>
    </w:p>
    <w:p>
      <w:pPr>
        <w:spacing w:line="240" w:lineRule="auto"/>
        <w:ind w:left="1080" w:firstLine="0"/>
        <w:rPr>
          <w:rFonts w:ascii="Calibri" w:hAnsi="Calibri" w:eastAsia="Calibri" w:cs="Calibri"/>
          <w:sz w:val="26"/>
          <w:szCs w:val="26"/>
        </w:rPr>
      </w:pPr>
    </w:p>
    <w:p>
      <w:pPr>
        <w:spacing w:line="240" w:lineRule="auto"/>
        <w:rPr>
          <w:rFonts w:ascii="Helvetica Neue" w:hAnsi="Helvetica Neue" w:eastAsia="Helvetica Neue" w:cs="Helvetica Neue"/>
          <w:b/>
          <w:color w:val="4472C4"/>
          <w:sz w:val="28"/>
          <w:szCs w:val="28"/>
        </w:rPr>
      </w:pPr>
      <w:r>
        <w:rPr>
          <w:rFonts w:ascii="Helvetica Neue" w:hAnsi="Helvetica Neue" w:eastAsia="Helvetica Neue" w:cs="Helvetica Neue"/>
          <w:b/>
          <w:color w:val="4472C4"/>
          <w:sz w:val="28"/>
          <w:szCs w:val="28"/>
          <w:rtl w:val="0"/>
        </w:rPr>
        <w:t>2.5 Deployment</w:t>
      </w:r>
    </w:p>
    <w:p>
      <w:pPr>
        <w:numPr>
          <w:ilvl w:val="0"/>
          <w:numId w:val="9"/>
        </w:numPr>
        <w:ind w:left="1440" w:hanging="360"/>
        <w:rPr>
          <w:rFonts w:ascii="Helvetica Neue" w:hAnsi="Helvetica Neue" w:eastAsia="Helvetica Neue" w:cs="Helvetica Neue"/>
        </w:rPr>
      </w:pPr>
      <w:r>
        <w:rPr>
          <w:rFonts w:ascii="Helvetica Neue" w:hAnsi="Helvetica Neue" w:eastAsia="Helvetica Neue" w:cs="Helvetica Neue"/>
          <w:rtl w:val="0"/>
        </w:rPr>
        <w:t>AWS</w:t>
      </w:r>
    </w:p>
    <w:p>
      <w:pPr>
        <w:rPr>
          <w:rFonts w:ascii="Helvetica Neue" w:hAnsi="Helvetica Neue" w:eastAsia="Helvetica Neue" w:cs="Helvetica Neue"/>
        </w:rPr>
      </w:pPr>
      <w:r>
        <w:drawing>
          <wp:inline distT="0" distB="0" distL="0" distR="0">
            <wp:extent cx="1769745" cy="99568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13"/>
                    <a:srcRect/>
                    <a:stretch>
                      <a:fillRect/>
                    </a:stretch>
                  </pic:blipFill>
                  <pic:spPr>
                    <a:xfrm>
                      <a:off x="0" y="0"/>
                      <a:ext cx="1770158" cy="995690"/>
                    </a:xfrm>
                    <a:prstGeom prst="rect">
                      <a:avLst/>
                    </a:prstGeom>
                  </pic:spPr>
                </pic:pic>
              </a:graphicData>
            </a:graphic>
          </wp:inline>
        </w:drawing>
      </w: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pStyle w:val="2"/>
        <w:numPr>
          <w:ilvl w:val="0"/>
          <w:numId w:val="1"/>
        </w:numPr>
        <w:spacing w:line="276" w:lineRule="auto"/>
        <w:ind w:left="432" w:hanging="432"/>
      </w:pPr>
      <w:bookmarkStart w:id="12" w:name="_26in1rg" w:colFirst="0" w:colLast="0"/>
      <w:bookmarkEnd w:id="12"/>
      <w:r>
        <w:rPr>
          <w:rtl w:val="0"/>
        </w:rPr>
        <w:t>Technology stack</w:t>
      </w:r>
    </w:p>
    <w:p/>
    <w:tbl>
      <w:tblPr>
        <w:tblStyle w:val="16"/>
        <w:tblW w:w="6900" w:type="dxa"/>
        <w:tblInd w:w="119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3405"/>
        <w:gridCol w:w="34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tcPr>
          <w:p>
            <w:pPr>
              <w:spacing w:before="120" w:after="120" w:line="240" w:lineRule="auto"/>
              <w:rPr>
                <w:rFonts w:ascii="Helvetica Neue" w:hAnsi="Helvetica Neue" w:eastAsia="Helvetica Neue" w:cs="Helvetica Neue"/>
                <w:color w:val="404040"/>
              </w:rPr>
            </w:pPr>
            <w:r>
              <w:rPr>
                <w:rFonts w:ascii="Helvetica Neue" w:hAnsi="Helvetica Neue" w:eastAsia="Helvetica Neue" w:cs="Helvetica Neue"/>
                <w:b/>
                <w:color w:val="404040"/>
                <w:rtl w:val="0"/>
              </w:rPr>
              <w:t>Front End</w:t>
            </w:r>
          </w:p>
        </w:tc>
        <w:tc>
          <w:tcPr>
            <w:shd w:val="clear" w:color="auto" w:fill="auto"/>
            <w:tcMar>
              <w:top w:w="100" w:type="dxa"/>
              <w:left w:w="100" w:type="dxa"/>
              <w:bottom w:w="100" w:type="dxa"/>
              <w:right w:w="100" w:type="dxa"/>
            </w:tcMar>
          </w:tcPr>
          <w:p>
            <w:pPr>
              <w:spacing w:before="120" w:after="120" w:line="240" w:lineRule="auto"/>
              <w:rPr>
                <w:rFonts w:ascii="Helvetica Neue" w:hAnsi="Helvetica Neue" w:eastAsia="Helvetica Neue" w:cs="Helvetica Neue"/>
                <w:color w:val="404040"/>
              </w:rPr>
            </w:pPr>
            <w:r>
              <w:rPr>
                <w:rFonts w:ascii="Helvetica Neue" w:hAnsi="Helvetica Neue" w:eastAsia="Helvetica Neue" w:cs="Helvetica Neue"/>
                <w:color w:val="404040"/>
                <w:rtl w:val="0"/>
              </w:rPr>
              <w:t>HTML/CSS/JS/React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tcPr>
          <w:p>
            <w:pPr>
              <w:spacing w:before="120" w:after="120" w:line="240" w:lineRule="auto"/>
              <w:rPr>
                <w:rFonts w:ascii="Helvetica Neue" w:hAnsi="Helvetica Neue" w:eastAsia="Helvetica Neue" w:cs="Helvetica Neue"/>
                <w:color w:val="404040"/>
              </w:rPr>
            </w:pPr>
            <w:r>
              <w:rPr>
                <w:rFonts w:ascii="Helvetica Neue" w:hAnsi="Helvetica Neue" w:eastAsia="Helvetica Neue" w:cs="Helvetica Neue"/>
                <w:b/>
                <w:color w:val="404040"/>
                <w:rtl w:val="0"/>
              </w:rPr>
              <w:t>Backend</w:t>
            </w:r>
          </w:p>
        </w:tc>
        <w:tc>
          <w:tcPr>
            <w:shd w:val="clear" w:color="auto" w:fill="auto"/>
            <w:tcMar>
              <w:top w:w="100" w:type="dxa"/>
              <w:left w:w="100" w:type="dxa"/>
              <w:bottom w:w="100" w:type="dxa"/>
              <w:right w:w="100" w:type="dxa"/>
            </w:tcMar>
          </w:tcPr>
          <w:p>
            <w:pPr>
              <w:spacing w:before="120" w:after="120" w:line="240" w:lineRule="auto"/>
              <w:rPr>
                <w:rFonts w:ascii="Helvetica Neue" w:hAnsi="Helvetica Neue" w:eastAsia="Helvetica Neue" w:cs="Helvetica Neue"/>
                <w:color w:val="404040"/>
              </w:rPr>
            </w:pPr>
            <w:r>
              <w:rPr>
                <w:rFonts w:ascii="Helvetica Neue" w:hAnsi="Helvetica Neue" w:eastAsia="Helvetica Neue" w:cs="Helvetica Neue"/>
                <w:color w:val="404040"/>
                <w:rtl w:val="0"/>
              </w:rPr>
              <w:t>Python Django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tcPr>
          <w:p>
            <w:pPr>
              <w:spacing w:before="120" w:after="120" w:line="240" w:lineRule="auto"/>
              <w:rPr>
                <w:rFonts w:ascii="Helvetica Neue" w:hAnsi="Helvetica Neue" w:eastAsia="Helvetica Neue" w:cs="Helvetica Neue"/>
                <w:color w:val="404040"/>
              </w:rPr>
            </w:pPr>
            <w:r>
              <w:rPr>
                <w:rFonts w:ascii="Helvetica Neue" w:hAnsi="Helvetica Neue" w:eastAsia="Helvetica Neue" w:cs="Helvetica Neue"/>
                <w:b/>
                <w:color w:val="404040"/>
                <w:rtl w:val="0"/>
              </w:rPr>
              <w:t>Database</w:t>
            </w:r>
          </w:p>
        </w:tc>
        <w:tc>
          <w:tcPr>
            <w:shd w:val="clear" w:color="auto" w:fill="auto"/>
            <w:tcMar>
              <w:top w:w="100" w:type="dxa"/>
              <w:left w:w="100" w:type="dxa"/>
              <w:bottom w:w="100" w:type="dxa"/>
              <w:right w:w="100" w:type="dxa"/>
            </w:tcMar>
          </w:tcPr>
          <w:p>
            <w:pPr>
              <w:spacing w:before="120" w:after="120" w:line="240" w:lineRule="auto"/>
              <w:rPr>
                <w:rFonts w:ascii="Helvetica Neue" w:hAnsi="Helvetica Neue" w:eastAsia="Helvetica Neue" w:cs="Helvetica Neue"/>
                <w:color w:val="404040"/>
              </w:rPr>
            </w:pPr>
            <w:r>
              <w:rPr>
                <w:rFonts w:ascii="Helvetica Neue" w:hAnsi="Helvetica Neue" w:eastAsia="Helvetica Neue" w:cs="Helvetica Neue"/>
                <w:color w:val="404040"/>
                <w:rtl w:val="0"/>
              </w:rPr>
              <w:t>MongoDB/MySql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tcPr>
          <w:p>
            <w:pPr>
              <w:spacing w:before="120" w:after="120" w:line="240" w:lineRule="auto"/>
              <w:rPr>
                <w:rFonts w:ascii="Helvetica Neue" w:hAnsi="Helvetica Neue" w:eastAsia="Helvetica Neue" w:cs="Helvetica Neue"/>
                <w:color w:val="404040"/>
              </w:rPr>
            </w:pPr>
            <w:r>
              <w:rPr>
                <w:rFonts w:ascii="Helvetica Neue" w:hAnsi="Helvetica Neue" w:eastAsia="Helvetica Neue" w:cs="Helvetica Neue"/>
                <w:b/>
                <w:color w:val="404040"/>
                <w:rtl w:val="0"/>
              </w:rPr>
              <w:t>Deployment</w:t>
            </w:r>
          </w:p>
        </w:tc>
        <w:tc>
          <w:tcPr>
            <w:shd w:val="clear" w:color="auto" w:fill="auto"/>
            <w:tcMar>
              <w:top w:w="100" w:type="dxa"/>
              <w:left w:w="100" w:type="dxa"/>
              <w:bottom w:w="100" w:type="dxa"/>
              <w:right w:w="100" w:type="dxa"/>
            </w:tcMar>
          </w:tcPr>
          <w:p>
            <w:pPr>
              <w:spacing w:before="120" w:after="120" w:line="240" w:lineRule="auto"/>
              <w:rPr>
                <w:rFonts w:ascii="Helvetica Neue" w:hAnsi="Helvetica Neue" w:eastAsia="Helvetica Neue" w:cs="Helvetica Neue"/>
                <w:color w:val="404040"/>
              </w:rPr>
            </w:pPr>
            <w:r>
              <w:rPr>
                <w:rFonts w:ascii="Helvetica Neue" w:hAnsi="Helvetica Neue" w:eastAsia="Helvetica Neue" w:cs="Helvetica Neue"/>
                <w:color w:val="404040"/>
                <w:rtl w:val="0"/>
              </w:rPr>
              <w:t>AWS</w:t>
            </w:r>
          </w:p>
        </w:tc>
      </w:tr>
    </w:tbl>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pStyle w:val="2"/>
        <w:numPr>
          <w:ilvl w:val="0"/>
          <w:numId w:val="1"/>
        </w:numPr>
        <w:spacing w:line="276" w:lineRule="auto"/>
        <w:ind w:left="432" w:hanging="432"/>
      </w:pPr>
      <w:bookmarkStart w:id="13" w:name="_lnxbz9" w:colFirst="0" w:colLast="0"/>
      <w:bookmarkEnd w:id="13"/>
      <w:r>
        <w:rPr>
          <w:rtl w:val="0"/>
        </w:rPr>
        <w:t>Proposed Solution</w:t>
      </w:r>
    </w:p>
    <w:p/>
    <w:p>
      <w:pPr>
        <w:rPr>
          <w:rFonts w:ascii="Helvetica Neue" w:hAnsi="Helvetica Neue" w:eastAsia="Helvetica Neue" w:cs="Helvetica Neue"/>
        </w:rPr>
      </w:pPr>
      <w:r>
        <w:rPr>
          <w:rFonts w:ascii="Helvetica Neue" w:hAnsi="Helvetica Neue" w:eastAsia="Helvetica Neue" w:cs="Helvetica Neue"/>
          <w:rtl w:val="0"/>
        </w:rPr>
        <w:t xml:space="preserve">refer: </w:t>
      </w:r>
      <w:r>
        <w:fldChar w:fldCharType="begin"/>
      </w:r>
      <w:r>
        <w:instrText xml:space="preserve"> HYPERLINK "https://arxiv.org/abs/1808.04928" \h </w:instrText>
      </w:r>
      <w:r>
        <w:fldChar w:fldCharType="separate"/>
      </w:r>
      <w:r>
        <w:rPr>
          <w:rFonts w:ascii="Helvetica Neue" w:hAnsi="Helvetica Neue" w:eastAsia="Helvetica Neue" w:cs="Helvetica Neue"/>
          <w:rtl w:val="0"/>
        </w:rPr>
        <w:t>https://arxiv.org/abs/1808.04928</w:t>
      </w:r>
      <w:r>
        <w:rPr>
          <w:rFonts w:ascii="Helvetica Neue" w:hAnsi="Helvetica Neue" w:eastAsia="Helvetica Neue" w:cs="Helvetica Neue"/>
          <w:rtl w:val="0"/>
        </w:rPr>
        <w:fldChar w:fldCharType="end"/>
      </w:r>
    </w:p>
    <w:p>
      <w:pPr>
        <w:rPr>
          <w:rFonts w:ascii="Helvetica Neue" w:hAnsi="Helvetica Neue" w:eastAsia="Helvetica Neue" w:cs="Helvetica Neue"/>
        </w:rPr>
      </w:pPr>
      <w:r>
        <w:rPr>
          <w:rFonts w:ascii="Helvetica Neue" w:hAnsi="Helvetica Neue" w:eastAsia="Helvetica Neue" w:cs="Helvetica Neue"/>
          <w:rtl w:val="0"/>
        </w:rPr>
        <w:t>Based on the actual research paper, if we are using history of the patient to predict the future then we might want to consider using LSTM. However, drawing a baseline in the form of some Machine Learning algorithm would be helpful. Why making a baseline model important? Well, to compare the performance of our actual model, let say LSTM in this case, is very important to ascertain that we are in the right direction as if performance of LSTM is not better than the baseline model then there is no point of using LSTM.</w:t>
      </w:r>
    </w:p>
    <w:p>
      <w:pPr>
        <w:numPr>
          <w:ilvl w:val="0"/>
          <w:numId w:val="10"/>
        </w:numPr>
        <w:spacing w:after="0"/>
        <w:ind w:left="720" w:hanging="360"/>
        <w:rPr>
          <w:rFonts w:ascii="Helvetica Neue" w:hAnsi="Helvetica Neue" w:eastAsia="Helvetica Neue" w:cs="Helvetica Neue"/>
        </w:rPr>
      </w:pPr>
      <w:r>
        <w:rPr>
          <w:rFonts w:ascii="Helvetica Neue" w:hAnsi="Helvetica Neue" w:eastAsia="Helvetica Neue" w:cs="Helvetica Neue"/>
          <w:rtl w:val="0"/>
        </w:rPr>
        <w:t>Baseline Model: Logistic Regression, since this is a classification problem.</w:t>
      </w:r>
    </w:p>
    <w:p>
      <w:pPr>
        <w:numPr>
          <w:ilvl w:val="0"/>
          <w:numId w:val="10"/>
        </w:numPr>
        <w:ind w:left="720" w:hanging="360"/>
        <w:rPr>
          <w:rFonts w:ascii="Helvetica Neue" w:hAnsi="Helvetica Neue" w:eastAsia="Helvetica Neue" w:cs="Helvetica Neue"/>
        </w:rPr>
      </w:pPr>
      <w:r>
        <w:rPr>
          <w:rFonts w:ascii="Helvetica Neue" w:hAnsi="Helvetica Neue" w:eastAsia="Helvetica Neue" w:cs="Helvetica Neue"/>
          <w:rtl w:val="0"/>
        </w:rPr>
        <w:t>Actual model: LSTMs.</w:t>
      </w:r>
    </w:p>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pStyle w:val="2"/>
        <w:numPr>
          <w:ilvl w:val="0"/>
          <w:numId w:val="1"/>
        </w:numPr>
        <w:spacing w:line="276" w:lineRule="auto"/>
        <w:ind w:left="432" w:hanging="432"/>
      </w:pPr>
      <w:bookmarkStart w:id="14" w:name="_35nkun2" w:colFirst="0" w:colLast="0"/>
      <w:bookmarkEnd w:id="14"/>
      <w:r>
        <w:rPr>
          <w:rtl w:val="0"/>
        </w:rPr>
        <w:t>Model training/validation workflow</w:t>
      </w:r>
    </w:p>
    <w:p>
      <w:pPr>
        <w:rPr>
          <w:rFonts w:ascii="Helvetica Neue" w:hAnsi="Helvetica Neue" w:eastAsia="Helvetica Neue" w:cs="Helvetica Neue"/>
        </w:rPr>
      </w:pPr>
    </w:p>
    <w:p>
      <w:pPr>
        <w:rPr>
          <w:rFonts w:ascii="Helvetica Neue" w:hAnsi="Helvetica Neue" w:eastAsia="Helvetica Neue" w:cs="Helvetica Neue"/>
        </w:rPr>
      </w:pPr>
    </w:p>
    <w:p>
      <w:pPr>
        <w:pStyle w:val="11"/>
        <w:rPr>
          <w:rFonts w:ascii="Helvetica Neue" w:hAnsi="Helvetica Neue" w:eastAsia="Helvetica Neue" w:cs="Helvetica Neue"/>
        </w:rPr>
      </w:pPr>
      <w:r>
        <w:drawing>
          <wp:inline distT="114300" distB="114300" distL="114300" distR="114300">
            <wp:extent cx="5731510" cy="488823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4"/>
                    <a:srcRect/>
                    <a:stretch>
                      <a:fillRect/>
                    </a:stretch>
                  </pic:blipFill>
                  <pic:spPr>
                    <a:xfrm>
                      <a:off x="0" y="0"/>
                      <a:ext cx="5731510" cy="4888317"/>
                    </a:xfrm>
                    <a:prstGeom prst="rect">
                      <a:avLst/>
                    </a:prstGeom>
                  </pic:spPr>
                </pic:pic>
              </a:graphicData>
            </a:graphic>
          </wp:inline>
        </w:drawing>
      </w: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r>
        <w:rPr>
          <w:rFonts w:ascii="Calibri" w:hAnsi="Calibri" w:eastAsia="Calibri" w:cs="Calibri"/>
          <w:b/>
          <w:color w:val="4A86E8"/>
          <w:sz w:val="36"/>
          <w:szCs w:val="36"/>
        </w:rPr>
        <w:drawing>
          <wp:inline distT="114300" distB="114300" distL="114300" distR="114300">
            <wp:extent cx="5731510" cy="464121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12" name="image2.png"/>
                    <pic:cNvPicPr preferRelativeResize="0"/>
                  </pic:nvPicPr>
                  <pic:blipFill>
                    <a:blip r:embed="rId15"/>
                    <a:srcRect/>
                    <a:stretch>
                      <a:fillRect/>
                    </a:stretch>
                  </pic:blipFill>
                  <pic:spPr>
                    <a:xfrm>
                      <a:off x="0" y="0"/>
                      <a:ext cx="5731510" cy="4641543"/>
                    </a:xfrm>
                    <a:prstGeom prst="rect">
                      <a:avLst/>
                    </a:prstGeom>
                  </pic:spPr>
                </pic:pic>
              </a:graphicData>
            </a:graphic>
          </wp:inline>
        </w:drawing>
      </w: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pStyle w:val="2"/>
        <w:numPr>
          <w:ilvl w:val="0"/>
          <w:numId w:val="1"/>
        </w:numPr>
        <w:spacing w:line="276" w:lineRule="auto"/>
        <w:ind w:left="432" w:hanging="432"/>
      </w:pPr>
      <w:bookmarkStart w:id="15" w:name="_1ksv4uv" w:colFirst="0" w:colLast="0"/>
      <w:bookmarkEnd w:id="15"/>
      <w:r>
        <w:rPr>
          <w:rtl w:val="0"/>
        </w:rPr>
        <w:t>User I/O workflow</w:t>
      </w:r>
    </w:p>
    <w:p>
      <w:pPr>
        <w:rPr>
          <w:rFonts w:ascii="Helvetica Neue" w:hAnsi="Helvetica Neue" w:eastAsia="Helvetica Neue" w:cs="Helvetica Neue"/>
        </w:rPr>
      </w:pPr>
    </w:p>
    <w:p>
      <w:pPr>
        <w:rPr>
          <w:rFonts w:ascii="Helvetica Neue" w:hAnsi="Helvetica Neue" w:eastAsia="Helvetica Neue" w:cs="Helvetica Neue"/>
        </w:rPr>
      </w:pPr>
      <w:r>
        <w:rPr>
          <w:rFonts w:ascii="Calibri" w:hAnsi="Calibri" w:eastAsia="Calibri" w:cs="Calibri"/>
          <w:b/>
          <w:color w:val="4A86E8"/>
          <w:sz w:val="36"/>
          <w:szCs w:val="36"/>
        </w:rPr>
        <w:drawing>
          <wp:inline distT="114300" distB="114300" distL="114300" distR="114300">
            <wp:extent cx="5731510" cy="472694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referRelativeResize="0"/>
                  </pic:nvPicPr>
                  <pic:blipFill>
                    <a:blip r:embed="rId16"/>
                    <a:srcRect t="1224" b="1222"/>
                    <a:stretch>
                      <a:fillRect/>
                    </a:stretch>
                  </pic:blipFill>
                  <pic:spPr>
                    <a:xfrm>
                      <a:off x="0" y="0"/>
                      <a:ext cx="5731510" cy="4727271"/>
                    </a:xfrm>
                    <a:prstGeom prst="rect">
                      <a:avLst/>
                    </a:prstGeom>
                  </pic:spPr>
                </pic:pic>
              </a:graphicData>
            </a:graphic>
          </wp:inline>
        </w:drawing>
      </w: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pStyle w:val="2"/>
        <w:numPr>
          <w:ilvl w:val="0"/>
          <w:numId w:val="1"/>
        </w:numPr>
        <w:spacing w:line="276" w:lineRule="auto"/>
        <w:ind w:left="432" w:hanging="432"/>
      </w:pPr>
      <w:bookmarkStart w:id="16" w:name="_44sinio" w:colFirst="0" w:colLast="0"/>
      <w:bookmarkEnd w:id="16"/>
      <w:r>
        <w:rPr>
          <w:rtl w:val="0"/>
        </w:rPr>
        <w:t>Exceptional scenarios</w:t>
      </w:r>
    </w:p>
    <w:p>
      <w:pPr>
        <w:rPr>
          <w:rFonts w:ascii="Helvetica Neue" w:hAnsi="Helvetica Neue" w:eastAsia="Helvetica Neue" w:cs="Helvetica Neue"/>
        </w:rPr>
      </w:pPr>
    </w:p>
    <w:tbl>
      <w:tblPr>
        <w:tblStyle w:val="17"/>
        <w:tblW w:w="8957" w:type="dxa"/>
        <w:tblInd w:w="0" w:type="dxa"/>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Layout w:type="fixed"/>
        <w:tblCellMar>
          <w:top w:w="0" w:type="dxa"/>
          <w:left w:w="108" w:type="dxa"/>
          <w:bottom w:w="0" w:type="dxa"/>
          <w:right w:w="108" w:type="dxa"/>
        </w:tblCellMar>
      </w:tblPr>
      <w:tblGrid>
        <w:gridCol w:w="1707"/>
        <w:gridCol w:w="1286"/>
        <w:gridCol w:w="4141"/>
        <w:gridCol w:w="1823"/>
      </w:tblGrid>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PrEx>
        <w:trPr>
          <w:trHeight w:val="775" w:hRule="atLeast"/>
        </w:trPr>
        <w:tc>
          <w:p>
            <w:pPr>
              <w:spacing w:before="120" w:after="120" w:line="240" w:lineRule="auto"/>
              <w:rPr>
                <w:sz w:val="24"/>
                <w:szCs w:val="24"/>
              </w:rPr>
            </w:pPr>
            <w:r>
              <w:rPr>
                <w:color w:val="404040"/>
                <w:sz w:val="24"/>
                <w:szCs w:val="24"/>
                <w:rtl w:val="0"/>
              </w:rPr>
              <w:t>Step</w:t>
            </w:r>
          </w:p>
        </w:tc>
        <w:tc>
          <w:p>
            <w:pPr>
              <w:spacing w:before="120" w:after="120" w:line="240" w:lineRule="auto"/>
              <w:rPr>
                <w:sz w:val="24"/>
                <w:szCs w:val="24"/>
              </w:rPr>
            </w:pPr>
            <w:r>
              <w:rPr>
                <w:color w:val="404040"/>
                <w:sz w:val="24"/>
                <w:szCs w:val="24"/>
                <w:rtl w:val="0"/>
              </w:rPr>
              <w:t>Exception</w:t>
            </w:r>
          </w:p>
        </w:tc>
        <w:tc>
          <w:p>
            <w:pPr>
              <w:spacing w:before="120" w:after="120" w:line="240" w:lineRule="auto"/>
              <w:rPr>
                <w:sz w:val="24"/>
                <w:szCs w:val="24"/>
              </w:rPr>
            </w:pPr>
            <w:r>
              <w:rPr>
                <w:color w:val="404040"/>
                <w:sz w:val="24"/>
                <w:szCs w:val="24"/>
                <w:rtl w:val="0"/>
              </w:rPr>
              <w:t>Mitigation</w:t>
            </w:r>
          </w:p>
        </w:tc>
        <w:tc>
          <w:p>
            <w:pPr>
              <w:spacing w:before="120" w:after="120" w:line="240" w:lineRule="auto"/>
              <w:rPr>
                <w:sz w:val="24"/>
                <w:szCs w:val="24"/>
              </w:rPr>
            </w:pPr>
            <w:r>
              <w:rPr>
                <w:color w:val="404040"/>
                <w:sz w:val="24"/>
                <w:szCs w:val="24"/>
                <w:rtl w:val="0"/>
              </w:rPr>
              <w:t>Module</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tcPr>
            <w:vAlign w:val="center"/>
          </w:tcPr>
          <w:p>
            <w:pPr>
              <w:spacing w:before="60" w:after="0" w:line="240" w:lineRule="auto"/>
            </w:pPr>
            <w:r>
              <w:rPr>
                <w:color w:val="675E47"/>
                <w:rtl w:val="0"/>
              </w:rPr>
              <w:t>18th May 2020</w:t>
            </w:r>
          </w:p>
        </w:tc>
        <w:tc>
          <w:tcPr>
            <w:vAlign w:val="center"/>
          </w:tcPr>
          <w:p>
            <w:pPr>
              <w:spacing w:before="60" w:after="0" w:line="240" w:lineRule="auto"/>
            </w:pPr>
            <w:r>
              <w:rPr>
                <w:color w:val="675E47"/>
                <w:rtl w:val="0"/>
              </w:rPr>
              <w:t>1.1</w:t>
            </w:r>
          </w:p>
        </w:tc>
        <w:tc>
          <w:tcPr>
            <w:vAlign w:val="center"/>
          </w:tcPr>
          <w:p>
            <w:pPr>
              <w:spacing w:before="60" w:after="0" w:line="240" w:lineRule="auto"/>
            </w:pPr>
            <w:r>
              <w:rPr>
                <w:color w:val="675E47"/>
                <w:rtl w:val="0"/>
              </w:rPr>
              <w:t>First Draft</w:t>
            </w:r>
          </w:p>
        </w:tc>
        <w:tc>
          <w:tcPr>
            <w:vAlign w:val="center"/>
          </w:tcPr>
          <w:p>
            <w:pPr>
              <w:spacing w:before="60" w:after="0" w:line="240" w:lineRule="auto"/>
            </w:pPr>
            <w:r>
              <w:rPr>
                <w:color w:val="675E47"/>
                <w:rtl w:val="0"/>
              </w:rPr>
              <w:t>Amit K Gupta</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tcPr>
            <w:vAlign w:val="center"/>
          </w:tcPr>
          <w:p>
            <w:pPr>
              <w:spacing w:before="60" w:after="0" w:line="240" w:lineRule="auto"/>
            </w:pPr>
            <w:r>
              <w:rPr>
                <w:color w:val="675E47"/>
                <w:rtl w:val="0"/>
              </w:rPr>
              <w:t>20th May 2020</w:t>
            </w:r>
          </w:p>
        </w:tc>
        <w:tc>
          <w:tcPr>
            <w:vAlign w:val="center"/>
          </w:tcPr>
          <w:p>
            <w:pPr>
              <w:spacing w:before="60" w:after="0" w:line="240" w:lineRule="auto"/>
            </w:pPr>
            <w:r>
              <w:rPr>
                <w:color w:val="675E47"/>
                <w:rtl w:val="0"/>
              </w:rPr>
              <w:t>1.2</w:t>
            </w:r>
          </w:p>
        </w:tc>
        <w:tc>
          <w:tcPr>
            <w:vAlign w:val="center"/>
          </w:tcPr>
          <w:p>
            <w:pPr>
              <w:spacing w:before="60" w:after="0" w:line="240" w:lineRule="auto"/>
            </w:pPr>
            <w:r>
              <w:rPr>
                <w:color w:val="675E47"/>
                <w:rtl w:val="0"/>
              </w:rPr>
              <w:t>Added Workflow chart</w:t>
            </w:r>
          </w:p>
        </w:tc>
        <w:tc>
          <w:tcPr>
            <w:vAlign w:val="center"/>
          </w:tcPr>
          <w:p>
            <w:pPr>
              <w:spacing w:before="60" w:after="0" w:line="240" w:lineRule="auto"/>
            </w:pPr>
            <w:r>
              <w:rPr>
                <w:color w:val="675E47"/>
                <w:rtl w:val="0"/>
              </w:rPr>
              <w:t>Amit K Gupta</w:t>
            </w:r>
          </w:p>
        </w:tc>
      </w:tr>
    </w:tbl>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pStyle w:val="2"/>
        <w:numPr>
          <w:ilvl w:val="0"/>
          <w:numId w:val="1"/>
        </w:numPr>
        <w:spacing w:line="276" w:lineRule="auto"/>
        <w:ind w:left="432" w:hanging="432"/>
      </w:pPr>
      <w:r>
        <w:rPr>
          <w:rtl w:val="0"/>
        </w:rPr>
        <w:t>Test cases</w:t>
      </w:r>
    </w:p>
    <w:p>
      <w:pPr>
        <w:rPr>
          <w:rFonts w:ascii="Helvetica Neue" w:hAnsi="Helvetica Neue" w:eastAsia="Helvetica Neue" w:cs="Helvetica Neue"/>
        </w:rPr>
      </w:pPr>
    </w:p>
    <w:tbl>
      <w:tblPr>
        <w:tblStyle w:val="18"/>
        <w:tblW w:w="8957" w:type="dxa"/>
        <w:tblInd w:w="0" w:type="dxa"/>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Layout w:type="fixed"/>
        <w:tblCellMar>
          <w:top w:w="0" w:type="dxa"/>
          <w:left w:w="108" w:type="dxa"/>
          <w:bottom w:w="0" w:type="dxa"/>
          <w:right w:w="108" w:type="dxa"/>
        </w:tblCellMar>
      </w:tblPr>
      <w:tblGrid>
        <w:gridCol w:w="925"/>
        <w:gridCol w:w="2068"/>
        <w:gridCol w:w="4141"/>
        <w:gridCol w:w="1823"/>
      </w:tblGrid>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775" w:hRule="atLeast"/>
        </w:trPr>
        <w:tc>
          <w:p>
            <w:pPr>
              <w:spacing w:before="120" w:after="120" w:line="240" w:lineRule="auto"/>
              <w:rPr>
                <w:sz w:val="24"/>
                <w:szCs w:val="24"/>
              </w:rPr>
            </w:pPr>
            <w:r>
              <w:rPr>
                <w:color w:val="404040"/>
                <w:sz w:val="24"/>
                <w:szCs w:val="24"/>
                <w:rtl w:val="0"/>
              </w:rPr>
              <w:t>Test case</w:t>
            </w:r>
          </w:p>
        </w:tc>
        <w:tc>
          <w:p>
            <w:pPr>
              <w:spacing w:before="120" w:after="120" w:line="240" w:lineRule="auto"/>
              <w:rPr>
                <w:sz w:val="24"/>
                <w:szCs w:val="24"/>
              </w:rPr>
            </w:pPr>
            <w:r>
              <w:rPr>
                <w:color w:val="404040"/>
                <w:sz w:val="24"/>
                <w:szCs w:val="24"/>
                <w:rtl w:val="0"/>
              </w:rPr>
              <w:t>Steps to perform test case</w:t>
            </w:r>
          </w:p>
        </w:tc>
        <w:tc>
          <w:p>
            <w:pPr>
              <w:spacing w:before="120" w:after="120" w:line="240" w:lineRule="auto"/>
              <w:rPr>
                <w:sz w:val="24"/>
                <w:szCs w:val="24"/>
              </w:rPr>
            </w:pPr>
            <w:r>
              <w:rPr>
                <w:color w:val="404040"/>
                <w:sz w:val="24"/>
                <w:szCs w:val="24"/>
                <w:rtl w:val="0"/>
              </w:rPr>
              <w:t>Module</w:t>
            </w:r>
          </w:p>
        </w:tc>
        <w:tc>
          <w:p>
            <w:pPr>
              <w:spacing w:before="120" w:after="120" w:line="240" w:lineRule="auto"/>
              <w:rPr>
                <w:sz w:val="24"/>
                <w:szCs w:val="24"/>
              </w:rPr>
            </w:pPr>
            <w:r>
              <w:rPr>
                <w:color w:val="404040"/>
                <w:sz w:val="24"/>
                <w:szCs w:val="24"/>
                <w:rtl w:val="0"/>
              </w:rPr>
              <w:t>Pass/Fail</w:t>
            </w:r>
          </w:p>
        </w:tc>
      </w:tr>
      <w:tr>
        <w:tblPrEx>
          <w:tblBorders>
            <w:top w:val="single" w:color="BDD7EE" w:sz="4" w:space="0"/>
            <w:left w:val="single" w:color="BDD7EE" w:sz="4" w:space="0"/>
            <w:bottom w:val="single" w:color="BDD7EE" w:sz="4" w:space="0"/>
            <w:right w:val="single" w:color="BDD7EE" w:sz="4" w:space="0"/>
            <w:insideH w:val="single" w:color="BDD7EE" w:sz="4" w:space="0"/>
            <w:insideV w:val="single" w:color="BDD7EE" w:sz="4" w:space="0"/>
          </w:tblBorders>
          <w:tblCellMar>
            <w:top w:w="0" w:type="dxa"/>
            <w:left w:w="108" w:type="dxa"/>
            <w:bottom w:w="0" w:type="dxa"/>
            <w:right w:w="108" w:type="dxa"/>
          </w:tblCellMar>
        </w:tblPrEx>
        <w:trPr>
          <w:trHeight w:val="665" w:hRule="atLeast"/>
        </w:trPr>
        <w:tc>
          <w:tcPr>
            <w:vAlign w:val="center"/>
          </w:tcPr>
          <w:p>
            <w:pPr>
              <w:spacing w:before="60" w:after="0" w:line="240" w:lineRule="auto"/>
            </w:pPr>
          </w:p>
        </w:tc>
        <w:tc>
          <w:tcPr>
            <w:vAlign w:val="center"/>
          </w:tcPr>
          <w:p>
            <w:pPr>
              <w:spacing w:before="60" w:after="0" w:line="240" w:lineRule="auto"/>
            </w:pPr>
          </w:p>
        </w:tc>
        <w:tc>
          <w:tcPr>
            <w:vAlign w:val="center"/>
          </w:tcPr>
          <w:p>
            <w:pPr>
              <w:spacing w:before="60" w:after="0" w:line="240" w:lineRule="auto"/>
            </w:pPr>
          </w:p>
        </w:tc>
        <w:tc>
          <w:tcPr>
            <w:vAlign w:val="center"/>
          </w:tcPr>
          <w:p>
            <w:pPr>
              <w:spacing w:before="60" w:after="0" w:line="240" w:lineRule="auto"/>
            </w:pPr>
          </w:p>
        </w:tc>
      </w:tr>
    </w:tbl>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p>
      <w:pPr>
        <w:pStyle w:val="2"/>
        <w:numPr>
          <w:ilvl w:val="0"/>
          <w:numId w:val="1"/>
        </w:numPr>
        <w:spacing w:line="276" w:lineRule="auto"/>
        <w:ind w:left="432" w:hanging="432"/>
      </w:pPr>
      <w:r>
        <w:rPr>
          <w:rtl w:val="0"/>
        </w:rPr>
        <w:t>Key performance indicators (KPI)</w:t>
      </w:r>
    </w:p>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126"/>
        </w:tabs>
        <w:spacing w:before="0" w:after="0" w:line="259" w:lineRule="auto"/>
        <w:ind w:left="720" w:right="0" w:hanging="360"/>
        <w:jc w:val="left"/>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Time and workload reduction using the EHR model.</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126"/>
        </w:tabs>
        <w:spacing w:before="0" w:after="0" w:line="259" w:lineRule="auto"/>
        <w:ind w:left="720" w:right="0" w:hanging="360"/>
        <w:jc w:val="left"/>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Comparison of accuracy of model prediction and doctor’s prediction.</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126"/>
        </w:tabs>
        <w:spacing w:before="0" w:after="0" w:line="259" w:lineRule="auto"/>
        <w:ind w:left="720" w:right="0" w:hanging="360"/>
        <w:jc w:val="left"/>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Number of times a patient visits the hospital.</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126"/>
        </w:tabs>
        <w:spacing w:before="0" w:after="0" w:line="259" w:lineRule="auto"/>
        <w:ind w:left="720" w:right="0" w:hanging="360"/>
        <w:jc w:val="left"/>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Time between symptom onset and detection of illness/visit to hospital.</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126"/>
        </w:tabs>
        <w:spacing w:before="0" w:after="0" w:line="259" w:lineRule="auto"/>
        <w:ind w:left="720" w:right="0" w:hanging="360"/>
        <w:jc w:val="left"/>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Immunity of patient (based on previous illnesses).</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126"/>
        </w:tabs>
        <w:spacing w:before="0" w:after="0" w:line="259" w:lineRule="auto"/>
        <w:ind w:left="720" w:right="0" w:hanging="360"/>
        <w:jc w:val="left"/>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Vaccines the patient has taken.</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2126"/>
        </w:tabs>
        <w:spacing w:before="0" w:after="160" w:line="259" w:lineRule="auto"/>
        <w:ind w:left="720" w:right="0" w:hanging="360"/>
        <w:jc w:val="left"/>
        <w:rPr>
          <w:rFonts w:ascii="Helvetica Neue" w:hAnsi="Helvetica Neue" w:eastAsia="Helvetica Neue" w:cs="Helvetica Neue"/>
          <w:b w:val="0"/>
          <w:i w:val="0"/>
          <w:smallCaps w:val="0"/>
          <w:strike w:val="0"/>
          <w:color w:val="000000"/>
          <w:sz w:val="22"/>
          <w:szCs w:val="22"/>
          <w:u w:val="none"/>
          <w:shd w:val="clear" w:fill="auto"/>
          <w:vertAlign w:val="baseline"/>
        </w:rPr>
      </w:pPr>
      <w:r>
        <w:rPr>
          <w:rFonts w:ascii="Helvetica Neue" w:hAnsi="Helvetica Neue" w:eastAsia="Helvetica Neue" w:cs="Helvetica Neue"/>
          <w:b w:val="0"/>
          <w:i w:val="0"/>
          <w:smallCaps w:val="0"/>
          <w:strike w:val="0"/>
          <w:color w:val="000000"/>
          <w:sz w:val="22"/>
          <w:szCs w:val="22"/>
          <w:u w:val="none"/>
          <w:shd w:val="clear" w:fill="auto"/>
          <w:vertAlign w:val="baseline"/>
          <w:rtl w:val="0"/>
        </w:rPr>
        <w:t>Length of stays in hospital.</w:t>
      </w:r>
    </w:p>
    <w:p>
      <w:pPr>
        <w:rPr>
          <w:rFonts w:ascii="Helvetica Neue" w:hAnsi="Helvetica Neue" w:eastAsia="Helvetica Neue" w:cs="Helvetica Neue"/>
        </w:rPr>
      </w:pPr>
    </w:p>
    <w:p>
      <w:pPr>
        <w:rPr>
          <w:rFonts w:ascii="Helvetica Neue" w:hAnsi="Helvetica Neue" w:eastAsia="Helvetica Neue" w:cs="Helvetica Neue"/>
        </w:rPr>
      </w:pPr>
    </w:p>
    <w:p>
      <w:pPr>
        <w:rPr>
          <w:rFonts w:ascii="Helvetica Neue" w:hAnsi="Helvetica Neue" w:eastAsia="Helvetica Neue" w:cs="Helvetica Neue"/>
        </w:rPr>
      </w:pP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Helvetica Neue">
    <w:altName w:val="Times New Roman"/>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tbl>
    <w:tblPr>
      <w:tblStyle w:val="19"/>
      <w:tblW w:w="9026" w:type="dxa"/>
      <w:jc w:val="right"/>
      <w:tblLayout w:type="fixed"/>
      <w:tblCellMar>
        <w:top w:w="115" w:type="dxa"/>
        <w:left w:w="115" w:type="dxa"/>
        <w:bottom w:w="115" w:type="dxa"/>
        <w:right w:w="115" w:type="dxa"/>
      </w:tblCellMar>
    </w:tblPr>
    <w:tblGrid>
      <w:gridCol w:w="8575"/>
      <w:gridCol w:w="451"/>
    </w:tblGrid>
    <w:tr>
      <w:tblPrEx>
        <w:tblCellMar>
          <w:top w:w="115" w:type="dxa"/>
          <w:left w:w="115" w:type="dxa"/>
          <w:bottom w:w="115" w:type="dxa"/>
          <w:right w:w="115" w:type="dxa"/>
        </w:tblCellMar>
      </w:tblPrEx>
      <w:trPr>
        <w:jc w:val="right"/>
      </w:trPr>
      <w:tc>
        <w:tcPr>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right"/>
            <w:rPr>
              <w:rFonts w:ascii="Calibri" w:hAnsi="Calibri" w:eastAsia="Calibri" w:cs="Calibri"/>
              <w:b w:val="0"/>
              <w:i w:val="0"/>
              <w:smallCaps/>
              <w:strike w:val="0"/>
              <w:color w:val="000000"/>
              <w:sz w:val="22"/>
              <w:szCs w:val="22"/>
              <w:u w:val="none"/>
              <w:shd w:val="clear" w:fill="auto"/>
              <w:vertAlign w:val="baseline"/>
            </w:rPr>
          </w:pPr>
          <w:r>
            <w:rPr>
              <w:rFonts w:ascii="Calibri" w:hAnsi="Calibri" w:eastAsia="Calibri" w:cs="Calibri"/>
              <w:b w:val="0"/>
              <w:i w:val="0"/>
              <w:smallCaps/>
              <w:strike w:val="0"/>
              <w:color w:val="000000"/>
              <w:sz w:val="22"/>
              <w:szCs w:val="22"/>
              <w:u w:val="none"/>
              <w:shd w:val="clear" w:fill="auto"/>
              <w:vertAlign w:val="baseline"/>
              <w:rtl w:val="0"/>
            </w:rPr>
            <w:t>DEEPEHR LLD</w:t>
          </w:r>
        </w:p>
      </w:tc>
      <w:tc>
        <w:tcPr>
          <w:shd w:val="clear" w:color="auto" w:fill="ED7D31"/>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center"/>
            <w:rPr>
              <w:rFonts w:ascii="Calibri" w:hAnsi="Calibri" w:eastAsia="Calibri" w:cs="Calibri"/>
              <w:b w:val="0"/>
              <w:i w:val="0"/>
              <w:smallCaps w:val="0"/>
              <w:strike w:val="0"/>
              <w:color w:val="FFFFFF"/>
              <w:sz w:val="22"/>
              <w:szCs w:val="22"/>
              <w:u w:val="none"/>
              <w:shd w:val="clear" w:fill="auto"/>
              <w:vertAlign w:val="baseline"/>
            </w:rPr>
          </w:pPr>
          <w:r>
            <w:rPr>
              <w:rFonts w:ascii="Calibri" w:hAnsi="Calibri" w:eastAsia="Calibri" w:cs="Calibri"/>
              <w:b w:val="0"/>
              <w:i w:val="0"/>
              <w:smallCaps w:val="0"/>
              <w:strike w:val="0"/>
              <w:color w:val="FFFFFF"/>
              <w:sz w:val="22"/>
              <w:szCs w:val="22"/>
              <w:u w:val="none"/>
              <w:shd w:val="clear" w:fill="auto"/>
              <w:vertAlign w:val="baseline"/>
            </w:rPr>
            <w:fldChar w:fldCharType="begin"/>
          </w:r>
          <w:r>
            <w:rPr>
              <w:rFonts w:ascii="Calibri" w:hAnsi="Calibri" w:eastAsia="Calibri" w:cs="Calibri"/>
              <w:b w:val="0"/>
              <w:i w:val="0"/>
              <w:smallCaps w:val="0"/>
              <w:strike w:val="0"/>
              <w:color w:val="FFFFFF"/>
              <w:sz w:val="22"/>
              <w:szCs w:val="22"/>
              <w:u w:val="none"/>
              <w:shd w:val="clear" w:fill="auto"/>
              <w:vertAlign w:val="baseline"/>
            </w:rPr>
            <w:instrText xml:space="preserve">PAGE</w:instrText>
          </w:r>
          <w:r>
            <w:rPr>
              <w:rFonts w:ascii="Calibri" w:hAnsi="Calibri" w:eastAsia="Calibri" w:cs="Calibri"/>
              <w:b w:val="0"/>
              <w:i w:val="0"/>
              <w:smallCaps w:val="0"/>
              <w:strike w:val="0"/>
              <w:color w:val="FFFFFF"/>
              <w:sz w:val="22"/>
              <w:szCs w:val="22"/>
              <w:u w:val="none"/>
              <w:shd w:val="clear" w:fill="auto"/>
              <w:vertAlign w:val="baseline"/>
            </w:rPr>
            <w:fldChar w:fldCharType="separate"/>
          </w:r>
          <w:r>
            <w:rPr>
              <w:rFonts w:ascii="Calibri" w:hAnsi="Calibri" w:eastAsia="Calibri" w:cs="Calibri"/>
              <w:b w:val="0"/>
              <w:i w:val="0"/>
              <w:smallCaps w:val="0"/>
              <w:strike w:val="0"/>
              <w:color w:val="FFFFFF"/>
              <w:sz w:val="22"/>
              <w:szCs w:val="22"/>
              <w:u w:val="none"/>
              <w:shd w:val="clear" w:fill="auto"/>
              <w:vertAlign w:val="baseline"/>
            </w:rPr>
            <w:fldChar w:fldCharType="end"/>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13"/>
        <w:tab w:val="right" w:pos="9026"/>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bookmarkStart w:id="17" w:name="_GoBack"/>
    <w:bookmarkEnd w:id="17"/>
    <w:r>
      <w:rPr>
        <w:rFonts w:ascii="Calibri" w:hAnsi="Calibri" w:eastAsia="Calibri" w:cs="Calibri"/>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topMargin">
                <wp:align>center</wp:align>
              </wp:positionV>
              <wp:extent cx="5953125" cy="180340"/>
              <wp:effectExtent l="0" t="0" r="0" b="0"/>
              <wp:wrapNone/>
              <wp:docPr id="2" name="Rectangles 2"/>
              <wp:cNvGraphicFramePr/>
              <a:graphic xmlns:a="http://schemas.openxmlformats.org/drawingml/2006/main">
                <a:graphicData uri="http://schemas.microsoft.com/office/word/2010/wordprocessingShape">
                  <wps:wsp>
                    <wps:cNvSpPr/>
                    <wps:spPr>
                      <a:xfrm>
                        <a:off x="2374200" y="3694593"/>
                        <a:ext cx="5943600" cy="170815"/>
                      </a:xfrm>
                      <a:prstGeom prst="rect">
                        <a:avLst/>
                      </a:prstGeom>
                      <a:noFill/>
                      <a:ln>
                        <a:noFill/>
                      </a:ln>
                    </wps:spPr>
                    <wps:txbx>
                      <w:txbxContent>
                        <w:p>
                          <w:pPr>
                            <w:spacing w:before="0" w:after="0" w:line="240" w:lineRule="auto"/>
                            <w:ind w:left="0" w:right="0" w:firstLine="0"/>
                            <w:jc w:val="left"/>
                          </w:pPr>
                          <w:r>
                            <w:rPr>
                              <w:rFonts w:ascii="Helvetica Neue" w:hAnsi="Helvetica Neue" w:eastAsia="Helvetica Neue" w:cs="Helvetica Neue"/>
                              <w:b w:val="0"/>
                              <w:i w:val="0"/>
                              <w:smallCaps w:val="0"/>
                              <w:strike w:val="0"/>
                              <w:color w:val="000000"/>
                              <w:sz w:val="28"/>
                              <w:vertAlign w:val="baseline"/>
                            </w:rPr>
                            <w:t>Low Level Design (LLD)</w:t>
                          </w:r>
                        </w:p>
                      </w:txbxContent>
                    </wps:txbx>
                    <wps:bodyPr spcFirstLastPara="1" wrap="square" lIns="91425" tIns="0" rIns="91425" bIns="0" anchor="ctr" anchorCtr="0">
                      <a:noAutofit/>
                    </wps:bodyPr>
                  </wps:wsp>
                </a:graphicData>
              </a:graphic>
            </wp:anchor>
          </w:drawing>
        </mc:Choice>
        <mc:Fallback>
          <w:pict>
            <v:rect id="_x0000_s1026" o:spid="_x0000_s1026" o:spt="1" style="position:absolute;left:0pt;margin-left:72pt;margin-top:28.9pt;height:14.2pt;width:468.75pt;mso-position-horizontal-relative:page;mso-position-vertical-relative:page;z-index:251659264;v-text-anchor:middle;mso-width-relative:page;mso-height-relative:page;" filled="f" stroked="f" coordsize="21600,21600" o:gfxdata="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yP8461gAAAAQB&#10;AAAPAAAAAAAAAAEAIAAAACIAAABkcnMvZG93bnJldi54bWxQSwECFAAUAAAACACHTuJAJX6wpOQB&#10;AADJAwAADgAAAAAAAAABACAAAAAlAQAAZHJzL2Uyb0RvYy54bWxQSwUGAAAAAAYABgBZAQAAewUA&#10;AAAA&#10;">
              <v:fill on="f" focussize="0,0"/>
              <v:stroke on="f"/>
              <v:imagedata o:title=""/>
              <o:lock v:ext="edit" aspectratio="f"/>
              <v:textbox inset="7.1988188976378pt,0mm,7.1988188976378pt,0mm">
                <w:txbxContent>
                  <w:p>
                    <w:pPr>
                      <w:spacing w:before="0" w:after="0" w:line="240" w:lineRule="auto"/>
                      <w:ind w:left="0" w:right="0" w:firstLine="0"/>
                      <w:jc w:val="left"/>
                    </w:pPr>
                    <w:r>
                      <w:rPr>
                        <w:rFonts w:ascii="Helvetica Neue" w:hAnsi="Helvetica Neue" w:eastAsia="Helvetica Neue" w:cs="Helvetica Neue"/>
                        <w:b w:val="0"/>
                        <w:i w:val="0"/>
                        <w:smallCaps w:val="0"/>
                        <w:strike w:val="0"/>
                        <w:color w:val="000000"/>
                        <w:sz w:val="28"/>
                        <w:vertAlign w:val="baseline"/>
                      </w:rPr>
                      <w:t>Low Level Design (LLD)</w:t>
                    </w:r>
                  </w:p>
                </w:txbxContent>
              </v:textbox>
            </v:rect>
          </w:pict>
        </mc:Fallback>
      </mc:AlternateContent>
    </w:r>
    <w:r>
      <w:rPr>
        <w:rFonts w:ascii="Calibri" w:hAnsi="Calibri" w:eastAsia="Calibri" w:cs="Calibri"/>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topMargin">
                <wp:align>center</wp:align>
              </wp:positionV>
              <wp:extent cx="923925" cy="180340"/>
              <wp:effectExtent l="0" t="0" r="0" b="0"/>
              <wp:wrapNone/>
              <wp:docPr id="1" name="Rectangles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pPr>
                            <w:spacing w:before="0" w:after="0" w:line="240" w:lineRule="auto"/>
                            <w:ind w:left="0" w:right="0" w:firstLine="0"/>
                            <w:jc w:val="right"/>
                          </w:pPr>
                          <w:r>
                            <w:rPr>
                              <w:rFonts w:ascii="Calibri" w:hAnsi="Calibri" w:eastAsia="Calibri" w:cs="Calibri"/>
                              <w:b w:val="0"/>
                              <w:i w:val="0"/>
                              <w:smallCaps w:val="0"/>
                              <w:strike w:val="0"/>
                              <w:color w:val="000000"/>
                              <w:sz w:val="22"/>
                              <w:vertAlign w:val="baseline"/>
                            </w:rPr>
                            <w:t xml:space="preserve"> PAGE   \* MERGEFORMAT </w:t>
                          </w:r>
                          <w:r>
                            <w:rPr>
                              <w:rFonts w:ascii="Calibri" w:hAnsi="Calibri" w:eastAsia="Calibri" w:cs="Calibri"/>
                              <w:b w:val="0"/>
                              <w:i w:val="0"/>
                              <w:smallCaps w:val="0"/>
                              <w:strike w:val="0"/>
                              <w:color w:val="FFFFFF"/>
                              <w:sz w:val="22"/>
                              <w:vertAlign w:val="baseline"/>
                            </w:rPr>
                            <w:t>2</w:t>
                          </w:r>
                        </w:p>
                      </w:txbxContent>
                    </wps:txbx>
                    <wps:bodyPr spcFirstLastPara="1" wrap="square" lIns="91425" tIns="0" rIns="91425" bIns="0" anchor="ctr" anchorCtr="0">
                      <a:noAutofit/>
                    </wps:bodyPr>
                  </wps:wsp>
                </a:graphicData>
              </a:graphic>
            </wp:anchor>
          </w:drawing>
        </mc:Choice>
        <mc:Fallback>
          <w:pict>
            <v:rect id="_x0000_s1026" o:spid="_x0000_s1026" o:spt="1" style="position:absolute;left:0pt;margin-left:0pt;margin-top:28.9pt;height:14.2pt;width:72.75pt;mso-position-horizontal-relative:page;mso-position-vertical-relative:page;z-index:251659264;v-text-anchor:middle;mso-width-relative:page;mso-height-relative:page;" fillcolor="#A8D08C" filled="t" stroked="f" coordsize="21600,21600" o:gfxdata="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3RCPNYAAAAEAQAADwAAAAAAAAABACAAAAAiAAAAZHJzL2Rvd25yZXYueG1sUEsB&#10;AhQAFAAAAAgAh07iQPTpZfL3AQAA8QMAAA4AAAAAAAAAAQAgAAAAJQEAAGRycy9lMm9Eb2MueG1s&#10;UEsFBgAAAAAGAAYAWQEAAI4FAAAAAA==&#10;">
              <v:fill on="t" focussize="0,0"/>
              <v:stroke on="f"/>
              <v:imagedata o:title=""/>
              <o:lock v:ext="edit" aspectratio="f"/>
              <v:textbox inset="7.1988188976378pt,0mm,7.1988188976378pt,0mm">
                <w:txbxContent>
                  <w:p>
                    <w:pPr>
                      <w:spacing w:before="0" w:after="0" w:line="240" w:lineRule="auto"/>
                      <w:ind w:left="0" w:right="0" w:firstLine="0"/>
                      <w:jc w:val="right"/>
                    </w:pPr>
                    <w:r>
                      <w:rPr>
                        <w:rFonts w:ascii="Calibri" w:hAnsi="Calibri" w:eastAsia="Calibri" w:cs="Calibri"/>
                        <w:b w:val="0"/>
                        <w:i w:val="0"/>
                        <w:smallCaps w:val="0"/>
                        <w:strike w:val="0"/>
                        <w:color w:val="000000"/>
                        <w:sz w:val="22"/>
                        <w:vertAlign w:val="baseline"/>
                      </w:rPr>
                      <w:t xml:space="preserve"> PAGE   \* MERGEFORMAT </w:t>
                    </w:r>
                    <w:r>
                      <w:rPr>
                        <w:rFonts w:ascii="Calibri" w:hAnsi="Calibri" w:eastAsia="Calibri" w:cs="Calibri"/>
                        <w:b w:val="0"/>
                        <w:i w:val="0"/>
                        <w:smallCaps w:val="0"/>
                        <w:strike w:val="0"/>
                        <w:color w:val="FFFFFF"/>
                        <w:sz w:val="22"/>
                        <w:vertAlign w:val="baseline"/>
                      </w:rPr>
                      <w:t>2</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0248C179"/>
    <w:multiLevelType w:val="multilevel"/>
    <w:tmpl w:val="0248C179"/>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6">
    <w:nsid w:val="03D62ECE"/>
    <w:multiLevelType w:val="multilevel"/>
    <w:tmpl w:val="03D62ECE"/>
    <w:lvl w:ilvl="0" w:tentative="0">
      <w:start w:val="1"/>
      <w:numFmt w:val="bullet"/>
      <w:lvlText w:val="●"/>
      <w:lvlJc w:val="left"/>
      <w:pPr>
        <w:ind w:left="1440" w:hanging="360"/>
      </w:pPr>
      <w:rPr>
        <w:rFonts w:ascii="Noto Sans Symbols" w:hAnsi="Noto Sans Symbols" w:eastAsia="Noto Sans Symbols" w:cs="Noto Sans Symbols"/>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7">
    <w:nsid w:val="25B654F3"/>
    <w:multiLevelType w:val="multilevel"/>
    <w:tmpl w:val="25B654F3"/>
    <w:lvl w:ilvl="0" w:tentative="0">
      <w:start w:val="1"/>
      <w:numFmt w:val="bullet"/>
      <w:lvlText w:val="●"/>
      <w:lvlJc w:val="left"/>
      <w:pPr>
        <w:ind w:left="1440" w:hanging="360"/>
      </w:pPr>
      <w:rPr>
        <w:rFonts w:ascii="Noto Sans Symbols" w:hAnsi="Noto Sans Symbols" w:eastAsia="Noto Sans Symbols" w:cs="Noto Sans Symbols"/>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2183CF9"/>
    <w:multiLevelType w:val="multilevel"/>
    <w:tmpl w:val="72183CF9"/>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D8779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240" w:after="0"/>
      <w:ind w:left="432" w:hanging="432"/>
      <w:jc w:val="both"/>
    </w:pPr>
    <w:rPr>
      <w:rFonts w:ascii="Helvetica Neue" w:hAnsi="Helvetica Neue" w:eastAsia="Helvetica Neue" w:cs="Helvetica Neue"/>
      <w:b/>
      <w:color w:val="2F5496"/>
      <w:sz w:val="32"/>
      <w:szCs w:val="32"/>
    </w:rPr>
  </w:style>
  <w:style w:type="paragraph" w:styleId="3">
    <w:name w:val="heading 2"/>
    <w:basedOn w:val="1"/>
    <w:next w:val="1"/>
    <w:uiPriority w:val="0"/>
    <w:pPr>
      <w:keepNext/>
      <w:keepLines/>
      <w:spacing w:before="40" w:after="0"/>
      <w:ind w:left="576" w:hanging="576"/>
      <w:jc w:val="both"/>
    </w:pPr>
    <w:rPr>
      <w:rFonts w:ascii="Helvetica Neue" w:hAnsi="Helvetica Neue" w:eastAsia="Helvetica Neue" w:cs="Helvetica Neue"/>
      <w:b/>
      <w:color w:val="4472C4"/>
      <w:sz w:val="28"/>
      <w:szCs w:val="28"/>
    </w:rPr>
  </w:style>
  <w:style w:type="paragraph" w:styleId="4">
    <w:name w:val="heading 3"/>
    <w:basedOn w:val="1"/>
    <w:next w:val="1"/>
    <w:uiPriority w:val="0"/>
    <w:pPr>
      <w:keepNext/>
      <w:keepLines/>
      <w:spacing w:before="40" w:after="0"/>
      <w:ind w:left="720" w:hanging="720"/>
      <w:jc w:val="both"/>
    </w:pPr>
    <w:rPr>
      <w:rFonts w:ascii="Calibri" w:hAnsi="Calibri" w:eastAsia="Calibri" w:cs="Calibri"/>
      <w:color w:val="1F3863"/>
      <w:sz w:val="24"/>
      <w:szCs w:val="24"/>
    </w:rPr>
  </w:style>
  <w:style w:type="paragraph" w:styleId="5">
    <w:name w:val="heading 4"/>
    <w:basedOn w:val="1"/>
    <w:next w:val="1"/>
    <w:uiPriority w:val="0"/>
    <w:pPr>
      <w:keepNext/>
      <w:keepLines/>
      <w:spacing w:before="40" w:after="0"/>
      <w:ind w:left="864" w:hanging="864"/>
      <w:jc w:val="both"/>
    </w:pPr>
    <w:rPr>
      <w:rFonts w:ascii="Calibri" w:hAnsi="Calibri" w:eastAsia="Calibri" w:cs="Calibri"/>
      <w:i/>
      <w:color w:val="2F5496"/>
    </w:rPr>
  </w:style>
  <w:style w:type="paragraph" w:styleId="6">
    <w:name w:val="heading 5"/>
    <w:basedOn w:val="1"/>
    <w:next w:val="1"/>
    <w:uiPriority w:val="0"/>
    <w:pPr>
      <w:keepNext/>
      <w:keepLines/>
      <w:spacing w:before="40" w:after="0"/>
      <w:ind w:left="1008" w:hanging="1008"/>
      <w:jc w:val="both"/>
    </w:pPr>
    <w:rPr>
      <w:rFonts w:ascii="Calibri" w:hAnsi="Calibri" w:eastAsia="Calibri" w:cs="Calibri"/>
      <w:color w:val="2F5496"/>
    </w:rPr>
  </w:style>
  <w:style w:type="paragraph" w:styleId="7">
    <w:name w:val="heading 6"/>
    <w:basedOn w:val="1"/>
    <w:next w:val="1"/>
    <w:uiPriority w:val="0"/>
    <w:pPr>
      <w:keepNext/>
      <w:keepLines/>
      <w:spacing w:before="40" w:after="0"/>
      <w:ind w:left="1152" w:hanging="1152"/>
      <w:jc w:val="both"/>
    </w:pPr>
    <w:rPr>
      <w:rFonts w:ascii="Calibri" w:hAnsi="Calibri" w:eastAsia="Calibri" w:cs="Calibri"/>
      <w:color w:val="1F3863"/>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spacing w:after="0" w:line="240" w:lineRule="auto"/>
    </w:pPr>
    <w:rPr>
      <w:rFonts w:ascii="Calibri" w:hAnsi="Calibri" w:eastAsia="Calibri" w:cs="Calibri"/>
      <w:sz w:val="56"/>
      <w:szCs w:val="56"/>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tblStylePr w:type="firstRow">
      <w:rPr>
        <w:b/>
      </w:rPr>
      <w:tcPr>
        <w:tcBorders>
          <w:bottom w:val="single" w:color="9CC3E5" w:sz="12" w:space="0"/>
        </w:tcBorders>
      </w:tcPr>
    </w:tblStylePr>
    <w:tblStylePr w:type="lastRow">
      <w:rPr>
        <w:b/>
      </w:rPr>
      <w:tcPr>
        <w:tcBorders>
          <w:top w:val="single" w:color="9CC3E5" w:sz="4" w:space="0"/>
        </w:tcBorders>
      </w:tcPr>
    </w:tblStylePr>
    <w:tblStylePr w:type="firstCol">
      <w:rPr>
        <w:b/>
      </w:rPr>
    </w:tblStylePr>
    <w:tblStylePr w:type="lastCol">
      <w:rPr>
        <w:b/>
      </w:rPr>
    </w:tblStylePr>
  </w:style>
  <w:style w:type="table" w:customStyle="1" w:styleId="14">
    <w:name w:val="_Style 11"/>
    <w:basedOn w:val="12"/>
    <w:uiPriority w:val="0"/>
    <w:tblPr>
      <w:tblCellMar>
        <w:top w:w="0" w:type="dxa"/>
        <w:left w:w="115" w:type="dxa"/>
        <w:bottom w:w="0" w:type="dxa"/>
        <w:right w:w="115" w:type="dxa"/>
      </w:tblCellMar>
    </w:tblPr>
  </w:style>
  <w:style w:type="table" w:customStyle="1" w:styleId="15">
    <w:name w:val="_Style 12"/>
    <w:basedOn w:val="12"/>
    <w:uiPriority w:val="0"/>
    <w:tblPr>
      <w:tblCellMar>
        <w:top w:w="0" w:type="dxa"/>
        <w:left w:w="115" w:type="dxa"/>
        <w:bottom w:w="0" w:type="dxa"/>
        <w:right w:w="115" w:type="dxa"/>
      </w:tblCellMar>
    </w:tblPr>
  </w:style>
  <w:style w:type="table" w:customStyle="1" w:styleId="16">
    <w:name w:val="_Style 13"/>
    <w:basedOn w:val="12"/>
    <w:uiPriority w:val="0"/>
    <w:tblPr>
      <w:tblCellMar>
        <w:top w:w="0" w:type="dxa"/>
        <w:left w:w="115" w:type="dxa"/>
        <w:bottom w:w="0" w:type="dxa"/>
        <w:right w:w="115" w:type="dxa"/>
      </w:tblCellMar>
    </w:tblPr>
  </w:style>
  <w:style w:type="table" w:customStyle="1" w:styleId="17">
    <w:name w:val="_Style 14"/>
    <w:basedOn w:val="12"/>
    <w:qFormat/>
    <w:uiPriority w:val="0"/>
    <w:pPr>
      <w:spacing w:after="0" w:line="240" w:lineRule="auto"/>
    </w:pPr>
    <w:tblPr>
      <w:tblCellMar>
        <w:top w:w="0" w:type="dxa"/>
        <w:left w:w="108" w:type="dxa"/>
        <w:bottom w:w="0" w:type="dxa"/>
        <w:right w:w="108" w:type="dxa"/>
      </w:tblCellMar>
    </w:tblPr>
    <w:tblStylePr w:type="firstRow">
      <w:rPr>
        <w:b/>
      </w:rPr>
      <w:tcPr>
        <w:tcBorders>
          <w:bottom w:val="single" w:color="9CC3E5" w:sz="12" w:space="0"/>
        </w:tcBorders>
      </w:tcPr>
    </w:tblStylePr>
    <w:tblStylePr w:type="lastRow">
      <w:rPr>
        <w:b/>
      </w:rPr>
      <w:tcPr>
        <w:tcBorders>
          <w:top w:val="single" w:color="9CC3E5" w:sz="4" w:space="0"/>
        </w:tcBorders>
      </w:tcPr>
    </w:tblStylePr>
    <w:tblStylePr w:type="firstCol">
      <w:rPr>
        <w:b/>
      </w:rPr>
    </w:tblStylePr>
    <w:tblStylePr w:type="lastCol">
      <w:rPr>
        <w:b/>
      </w:rPr>
    </w:tblStylePr>
  </w:style>
  <w:style w:type="table" w:customStyle="1" w:styleId="18">
    <w:name w:val="_Style 15"/>
    <w:basedOn w:val="12"/>
    <w:uiPriority w:val="0"/>
    <w:pPr>
      <w:spacing w:after="0" w:line="240" w:lineRule="auto"/>
    </w:pPr>
    <w:tblPr>
      <w:tblCellMar>
        <w:top w:w="0" w:type="dxa"/>
        <w:left w:w="108" w:type="dxa"/>
        <w:bottom w:w="0" w:type="dxa"/>
        <w:right w:w="108" w:type="dxa"/>
      </w:tblCellMar>
    </w:tblPr>
    <w:tblStylePr w:type="firstRow">
      <w:rPr>
        <w:b/>
      </w:rPr>
      <w:tcPr>
        <w:tcBorders>
          <w:bottom w:val="single" w:color="9CC3E5" w:sz="12" w:space="0"/>
        </w:tcBorders>
      </w:tcPr>
    </w:tblStylePr>
    <w:tblStylePr w:type="lastRow">
      <w:rPr>
        <w:b/>
      </w:rPr>
      <w:tcPr>
        <w:tcBorders>
          <w:top w:val="single" w:color="9CC3E5" w:sz="4" w:space="0"/>
        </w:tcBorders>
      </w:tcPr>
    </w:tblStylePr>
    <w:tblStylePr w:type="firstCol">
      <w:rPr>
        <w:b/>
      </w:rPr>
    </w:tblStylePr>
    <w:tblStylePr w:type="lastCol">
      <w:rPr>
        <w:b/>
      </w:rPr>
    </w:tblStylePr>
  </w:style>
  <w:style w:type="table" w:customStyle="1" w:styleId="19">
    <w:name w:val="_Style 16"/>
    <w:basedOn w:val="12"/>
    <w:uiPriority w:val="0"/>
    <w:tblPr>
      <w:tblCellMar>
        <w:top w:w="115" w:type="dxa"/>
        <w:left w:w="115" w:type="dxa"/>
        <w:bottom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Office_11.2.0.11070_F1E327BC-269C-435d-A152-05C5408002CA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2022-04-07T17:41:22Z</dcterms:created>
  <dc:creator>Kiran D</dc:creator>
  <cp:lastModifiedBy>Kiran D</cp:lastModifiedBy>
  <dcterms:modified xsi:type="dcterms:W3CDTF">2022-04-07T17:41:32Z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1033-11.2.0.11070</vt:lpwstr>
  </property>
  <property fmtid="{D5CDD505-2E9C-101B-9397-08002B2CF9AE}" pid="3" name="ICV">
    <vt:lpwstr>828EDF20012D47EF9E348DD87BBE14FA</vt:lpwstr>
  </property>
</Properties>
</file>