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1.Tell me about yourself.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2.What is class?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3.What are Fundamental Data types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4.Feature of Python.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5.What is inheritance.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6.Types of inheritance.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7.Difference between List and tuple.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8.Factorial program.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9.Reversing only the middle name of a 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10.What is meant by generator and iterator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11.What is memory Management in python.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12.What is Function.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13.What is Lambda function with example.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14.What is meant by Exception handling?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15.Pillaras of OOPS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14.How many datatypes are there in python?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15.What is pass, return,break, continue statement?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