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MOCK INTERVIEW 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MENTOR-Mahesh Gavhane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DATE-14/7/22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mock interview questions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1)self introduction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2)what are the features of python?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3)what is an interpreter?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4)list the different data types in python?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5)Important differences between python2 and python3?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6)what is the difference between list and tuples? why is tuple faster than list?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7)can list be used as a key in dict?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8)what is the packing and unpacking of arguments?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9)difference between deep copy and shallow copy?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10)what are generators in python?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11)what is the difference between iterator and iterable?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12)what is the difference between a generator and iterator?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13)execution flow of a decorator?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14)why are functions called first class objects?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15)list the pillars of OOPS in python?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16)explain inheritance and its types?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17)explain polymorphism? How will you achieve method overloading in python?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18)What are the different methods in OOPS python?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19)explain instance,static,local variables in OOPS python?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20)how is memory managed in python? explain the mechanism?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21)what is event handling in python?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programs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22)WAP to find the second largest no. from a list without using built-in functions.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22)WAP to demonstrate different methods, variables and their accessibility in a class.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23)WAP to find square of no's using lambda function.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