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7579" w14:textId="26959C9D" w:rsidR="005155A1" w:rsidRPr="00922030" w:rsidRDefault="005155A1" w:rsidP="00F97A70">
      <w:pPr>
        <w:jc w:val="center"/>
        <w:rPr>
          <w:b/>
          <w:sz w:val="32"/>
          <w:szCs w:val="32"/>
          <w:u w:val="single"/>
        </w:rPr>
      </w:pPr>
      <w:r w:rsidRPr="00922030">
        <w:rPr>
          <w:b/>
          <w:sz w:val="32"/>
          <w:szCs w:val="32"/>
          <w:u w:val="single"/>
        </w:rPr>
        <w:t xml:space="preserve">Protokoll </w:t>
      </w:r>
      <w:r w:rsidR="00922030" w:rsidRPr="00922030">
        <w:rPr>
          <w:b/>
          <w:sz w:val="32"/>
          <w:szCs w:val="32"/>
          <w:u w:val="single"/>
        </w:rPr>
        <w:t xml:space="preserve">Diskussion </w:t>
      </w:r>
      <w:proofErr w:type="gramStart"/>
      <w:r w:rsidR="00922030" w:rsidRPr="00922030">
        <w:rPr>
          <w:b/>
          <w:sz w:val="32"/>
          <w:szCs w:val="32"/>
          <w:u w:val="single"/>
        </w:rPr>
        <w:t xml:space="preserve">Leoni </w:t>
      </w:r>
      <w:r w:rsidRPr="00922030">
        <w:rPr>
          <w:b/>
          <w:sz w:val="32"/>
          <w:szCs w:val="32"/>
          <w:u w:val="single"/>
        </w:rPr>
        <w:t xml:space="preserve"> HarnessAnalyzer</w:t>
      </w:r>
      <w:proofErr w:type="gramEnd"/>
      <w:r w:rsidRPr="00922030">
        <w:rPr>
          <w:b/>
          <w:sz w:val="32"/>
          <w:szCs w:val="32"/>
          <w:u w:val="single"/>
        </w:rPr>
        <w:t xml:space="preserve"> Features 20</w:t>
      </w:r>
      <w:r w:rsidR="00295DD1" w:rsidRPr="00922030">
        <w:rPr>
          <w:b/>
          <w:sz w:val="32"/>
          <w:szCs w:val="32"/>
          <w:u w:val="single"/>
        </w:rPr>
        <w:t>20</w:t>
      </w:r>
    </w:p>
    <w:p w14:paraId="54FBD602" w14:textId="77777777" w:rsidR="00F97A70" w:rsidRDefault="00F97A70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97B594F" w14:textId="0A74493A" w:rsidR="00261979" w:rsidRPr="00261979" w:rsidRDefault="00B812A0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6197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Teilnehmer: </w:t>
      </w:r>
      <w:proofErr w:type="spellStart"/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>Ruttor</w:t>
      </w:r>
      <w:proofErr w:type="spellEnd"/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>Errico</w:t>
      </w:r>
      <w:proofErr w:type="spellEnd"/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26197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Rüsseler, Rappel</w:t>
      </w:r>
    </w:p>
    <w:p w14:paraId="653C3E53" w14:textId="00D8E579" w:rsidR="00261979" w:rsidRPr="00261979" w:rsidRDefault="00261979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6197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Ort: </w:t>
      </w:r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>Web</w:t>
      </w:r>
    </w:p>
    <w:p w14:paraId="73991E6E" w14:textId="2EAAA93E" w:rsidR="00261979" w:rsidRPr="00261979" w:rsidRDefault="00261979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61979">
        <w:rPr>
          <w:rFonts w:asciiTheme="minorHAnsi" w:eastAsiaTheme="minorHAnsi" w:hAnsiTheme="minorHAnsi" w:cstheme="minorBidi"/>
          <w:color w:val="auto"/>
          <w:sz w:val="22"/>
          <w:szCs w:val="22"/>
        </w:rPr>
        <w:t>Datum: 1</w:t>
      </w:r>
      <w:r w:rsidR="00922030">
        <w:rPr>
          <w:rFonts w:asciiTheme="minorHAnsi" w:eastAsiaTheme="minorHAnsi" w:hAnsiTheme="minorHAnsi" w:cstheme="minorBidi"/>
          <w:color w:val="auto"/>
          <w:sz w:val="22"/>
          <w:szCs w:val="22"/>
        </w:rPr>
        <w:t>6</w:t>
      </w:r>
      <w:r w:rsidRPr="00261979">
        <w:rPr>
          <w:rFonts w:asciiTheme="minorHAnsi" w:eastAsiaTheme="minorHAnsi" w:hAnsiTheme="minorHAnsi" w:cstheme="minorBidi"/>
          <w:color w:val="auto"/>
          <w:sz w:val="22"/>
          <w:szCs w:val="22"/>
        </w:rPr>
        <w:t>.12.2019</w:t>
      </w:r>
    </w:p>
    <w:p w14:paraId="7A59F4F2" w14:textId="77777777" w:rsidR="00E675BF" w:rsidRPr="00B812A0" w:rsidRDefault="00E675BF" w:rsidP="00B812A0"/>
    <w:p w14:paraId="49F05010" w14:textId="7558B617" w:rsidR="00C61694" w:rsidRDefault="00922030" w:rsidP="00864740">
      <w:pPr>
        <w:pStyle w:val="berschrift2"/>
      </w:pPr>
      <w:r>
        <w:t xml:space="preserve">Vergleich von </w:t>
      </w:r>
      <w:r w:rsidR="0008021C">
        <w:t>Topologie-Strukturen</w:t>
      </w:r>
      <w:r w:rsidR="004B3353" w:rsidRPr="00B812A0">
        <w:t>:</w:t>
      </w:r>
    </w:p>
    <w:p w14:paraId="2C51F668" w14:textId="5C1EE448" w:rsidR="00922030" w:rsidRDefault="00922030" w:rsidP="00922030">
      <w:r>
        <w:t>Für die laufenden Baureihen von Daimler gibt es das Problem, dass lokalisierte Varianten z.B. in Teilen verschiedene Längen haben können. Da heute einmal der 3D Stand nach 2D L-Dorado überführt wird, müssen weitere Änderungen von Hand in 2D eingebracht werden.</w:t>
      </w:r>
    </w:p>
    <w:p w14:paraId="28287F91" w14:textId="269BF8DD" w:rsidR="00922030" w:rsidRDefault="00922030" w:rsidP="00922030">
      <w:r>
        <w:t xml:space="preserve">Da für die verschiedenen Varianten jetzt getrennte L-Dorado Dokumente gepflegt werden müssen, ist eine Vergleichsfunktion gefragt, die zwei </w:t>
      </w:r>
      <w:r w:rsidR="0008021C">
        <w:t>KBLs</w:t>
      </w:r>
      <w:r>
        <w:t xml:space="preserve"> strukturtechnisch vergleichen kann. Die Segment- und Knotenstrukturen müssen über ihre ID bzw. Länge und angeschlossenen Steckerreferenzen wiedergefunden werden. Zwischenpunkte sind nicht relevant. Eine grafische Skelett- Darstellung mit einfacher farblicher Unterscheidung auf Basis des Referenzdokuments wäre ausreichend. </w:t>
      </w:r>
    </w:p>
    <w:p w14:paraId="20E38676" w14:textId="371C0C0A" w:rsidR="008D5D63" w:rsidRDefault="008D5D63" w:rsidP="00922030">
      <w:r>
        <w:t>Ein reiner Vergleich über die IDs funktioniert nicht, wenn Änderungen durch Löschen oder Einfügen von Segmenten gemacht worden sind.</w:t>
      </w:r>
    </w:p>
    <w:p w14:paraId="072E4D91" w14:textId="1E9CFC66" w:rsidR="00922030" w:rsidRDefault="00922030" w:rsidP="00922030">
      <w:r>
        <w:t>Mit einzubeziehen sind hier auch Clips mit ihrer Position und Kabelbinder usw.</w:t>
      </w:r>
    </w:p>
    <w:p w14:paraId="6C6CB429" w14:textId="549EA38B" w:rsidR="00922030" w:rsidRDefault="00922030" w:rsidP="00922030">
      <w:r>
        <w:t>Informationen aus der SVG werden nicht ausgewertet.</w:t>
      </w:r>
    </w:p>
    <w:p w14:paraId="1F2B25EB" w14:textId="3BF63BCC" w:rsidR="00643D57" w:rsidRPr="00EA749F" w:rsidRDefault="00643D57" w:rsidP="00643D57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08021C">
        <w:rPr>
          <w:b/>
        </w:rPr>
        <w:t>12</w:t>
      </w:r>
      <w:r w:rsidRPr="00EA749F">
        <w:rPr>
          <w:b/>
        </w:rPr>
        <w:t xml:space="preserve"> MW,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08021C">
        <w:rPr>
          <w:b/>
        </w:rPr>
        <w:t>4</w:t>
      </w:r>
      <w:r w:rsidRPr="00EA749F">
        <w:rPr>
          <w:b/>
        </w:rPr>
        <w:t xml:space="preserve"> MW</w:t>
      </w:r>
      <w:r w:rsidR="0008021C">
        <w:rPr>
          <w:b/>
        </w:rPr>
        <w:t xml:space="preserve"> (+ BUGFIXING)</w:t>
      </w:r>
    </w:p>
    <w:p w14:paraId="64F4E33C" w14:textId="77777777" w:rsidR="008D5D63" w:rsidRDefault="008D5D63" w:rsidP="00922030"/>
    <w:p w14:paraId="0275C645" w14:textId="656349DB" w:rsidR="00922030" w:rsidRPr="008D5D63" w:rsidRDefault="00922030" w:rsidP="0092203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D5D6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Konfigurierbarer Report:</w:t>
      </w:r>
    </w:p>
    <w:p w14:paraId="2D1547A0" w14:textId="7631F414" w:rsidR="00922030" w:rsidRPr="00922030" w:rsidRDefault="008D5D63" w:rsidP="00922030">
      <w:r>
        <w:t>Wunsch: da man z.B. über die Navigation im Information</w:t>
      </w:r>
      <w:r w:rsidR="00F547B0">
        <w:t>-HUB</w:t>
      </w:r>
      <w:r>
        <w:t xml:space="preserve"> von Steckern, zu Terminals und Leitungen gehen kann, wäre ein Excel Export dieser Information hilfreich</w:t>
      </w:r>
      <w:r w:rsidR="00940EC0">
        <w:t xml:space="preserve"> (Liste aller Stecker mit Kammer und Leitung als Bespiel)</w:t>
      </w:r>
      <w:r>
        <w:t>. Dieser Ansatz müsste allerdings generisch aufgebaut werden und erscheint relativ aufwändig.</w:t>
      </w:r>
    </w:p>
    <w:p w14:paraId="5EABE8CF" w14:textId="1C8EF4B2" w:rsidR="00B812A0" w:rsidRDefault="00F547B0" w:rsidP="002B2018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12</w:t>
      </w:r>
      <w:r w:rsidRPr="00EA749F">
        <w:rPr>
          <w:b/>
        </w:rPr>
        <w:t xml:space="preserve"> MW,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4</w:t>
      </w:r>
      <w:r w:rsidRPr="00EA749F">
        <w:rPr>
          <w:b/>
        </w:rPr>
        <w:t xml:space="preserve"> MW</w:t>
      </w:r>
      <w:r>
        <w:rPr>
          <w:b/>
        </w:rPr>
        <w:t xml:space="preserve"> (+ BUGFIXING)</w:t>
      </w:r>
    </w:p>
    <w:p w14:paraId="334E04F7" w14:textId="77777777" w:rsidR="00F547B0" w:rsidRDefault="00F547B0" w:rsidP="002B2018"/>
    <w:p w14:paraId="2FCB692C" w14:textId="77777777" w:rsidR="00931E4F" w:rsidRDefault="00931E4F" w:rsidP="00864740">
      <w:pPr>
        <w:pStyle w:val="berschrift2"/>
      </w:pPr>
      <w:r>
        <w:t>Weiteres Vorgehen:</w:t>
      </w:r>
    </w:p>
    <w:p w14:paraId="458A215B" w14:textId="26196D26" w:rsidR="00295DD1" w:rsidRDefault="00922030" w:rsidP="002B2018">
      <w:r>
        <w:t>Leoni</w:t>
      </w:r>
      <w:r w:rsidR="00931E4F">
        <w:t xml:space="preserve"> stellt uns </w:t>
      </w:r>
      <w:r>
        <w:t xml:space="preserve">2 </w:t>
      </w:r>
      <w:r w:rsidR="00F547B0">
        <w:t>KBL</w:t>
      </w:r>
      <w:r>
        <w:t>s eins typischen Szenarios für einen solchen Vergleich zur Verfügung.</w:t>
      </w:r>
    </w:p>
    <w:p w14:paraId="596AA28B" w14:textId="01C873A4" w:rsidR="00D314DB" w:rsidRDefault="00931E4F">
      <w:r>
        <w:t xml:space="preserve">Wir haben am </w:t>
      </w:r>
      <w:r w:rsidR="00295DD1">
        <w:t>Ende J</w:t>
      </w:r>
      <w:bookmarkStart w:id="0" w:name="_GoBack"/>
      <w:bookmarkEnd w:id="0"/>
      <w:r w:rsidR="00295DD1">
        <w:t>anuar</w:t>
      </w:r>
      <w:r w:rsidR="00006400">
        <w:t xml:space="preserve"> ein Feedback zu den Punkten versprochen, was wie realisiert oder nicht realisiert werden kann.</w:t>
      </w:r>
    </w:p>
    <w:sectPr w:rsidR="00D314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A2E4E"/>
    <w:multiLevelType w:val="hybridMultilevel"/>
    <w:tmpl w:val="F8EAAA76"/>
    <w:lvl w:ilvl="0" w:tplc="2A960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53"/>
    <w:rsid w:val="00006400"/>
    <w:rsid w:val="0008021C"/>
    <w:rsid w:val="0008207E"/>
    <w:rsid w:val="00085E2C"/>
    <w:rsid w:val="000A23DB"/>
    <w:rsid w:val="001267B4"/>
    <w:rsid w:val="0016463E"/>
    <w:rsid w:val="001C1157"/>
    <w:rsid w:val="00203EFF"/>
    <w:rsid w:val="0024613E"/>
    <w:rsid w:val="00252306"/>
    <w:rsid w:val="00261979"/>
    <w:rsid w:val="00280106"/>
    <w:rsid w:val="00295DD1"/>
    <w:rsid w:val="002A7D0D"/>
    <w:rsid w:val="002B0978"/>
    <w:rsid w:val="002B2018"/>
    <w:rsid w:val="002E5D05"/>
    <w:rsid w:val="003353ED"/>
    <w:rsid w:val="00353E6C"/>
    <w:rsid w:val="00383AD2"/>
    <w:rsid w:val="003B2250"/>
    <w:rsid w:val="003B4BB8"/>
    <w:rsid w:val="003C4F68"/>
    <w:rsid w:val="003F1FF5"/>
    <w:rsid w:val="00415F5A"/>
    <w:rsid w:val="00434B12"/>
    <w:rsid w:val="004B3353"/>
    <w:rsid w:val="004F0E9B"/>
    <w:rsid w:val="00507A2F"/>
    <w:rsid w:val="0051237A"/>
    <w:rsid w:val="005155A1"/>
    <w:rsid w:val="00522A23"/>
    <w:rsid w:val="0056494F"/>
    <w:rsid w:val="00587A12"/>
    <w:rsid w:val="005A1212"/>
    <w:rsid w:val="00643D57"/>
    <w:rsid w:val="00647AFF"/>
    <w:rsid w:val="006B7F3B"/>
    <w:rsid w:val="006E12F0"/>
    <w:rsid w:val="006E6B63"/>
    <w:rsid w:val="0073779C"/>
    <w:rsid w:val="007858E8"/>
    <w:rsid w:val="00824B1A"/>
    <w:rsid w:val="00864740"/>
    <w:rsid w:val="008A2694"/>
    <w:rsid w:val="008D5D63"/>
    <w:rsid w:val="008E0C91"/>
    <w:rsid w:val="008E2B52"/>
    <w:rsid w:val="00922030"/>
    <w:rsid w:val="00931E4F"/>
    <w:rsid w:val="00940EC0"/>
    <w:rsid w:val="00991B32"/>
    <w:rsid w:val="009C2781"/>
    <w:rsid w:val="00A27A08"/>
    <w:rsid w:val="00A84862"/>
    <w:rsid w:val="00B25AA3"/>
    <w:rsid w:val="00B54A27"/>
    <w:rsid w:val="00B740E7"/>
    <w:rsid w:val="00B812A0"/>
    <w:rsid w:val="00B81669"/>
    <w:rsid w:val="00B85297"/>
    <w:rsid w:val="00BD1554"/>
    <w:rsid w:val="00BF5CFC"/>
    <w:rsid w:val="00C23404"/>
    <w:rsid w:val="00C61694"/>
    <w:rsid w:val="00CB1C9D"/>
    <w:rsid w:val="00CC781E"/>
    <w:rsid w:val="00CE5B40"/>
    <w:rsid w:val="00D314DB"/>
    <w:rsid w:val="00DB3397"/>
    <w:rsid w:val="00DE7FDA"/>
    <w:rsid w:val="00E675BF"/>
    <w:rsid w:val="00E779E7"/>
    <w:rsid w:val="00EA47B5"/>
    <w:rsid w:val="00ED14B9"/>
    <w:rsid w:val="00EE52ED"/>
    <w:rsid w:val="00EF44ED"/>
    <w:rsid w:val="00F04FF8"/>
    <w:rsid w:val="00F06387"/>
    <w:rsid w:val="00F172E2"/>
    <w:rsid w:val="00F252A3"/>
    <w:rsid w:val="00F47BCC"/>
    <w:rsid w:val="00F547B0"/>
    <w:rsid w:val="00F74984"/>
    <w:rsid w:val="00F76101"/>
    <w:rsid w:val="00F839F8"/>
    <w:rsid w:val="00F97A70"/>
    <w:rsid w:val="00FA0730"/>
    <w:rsid w:val="00FA59EC"/>
    <w:rsid w:val="00FC2966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B175"/>
  <w15:chartTrackingRefBased/>
  <w15:docId w15:val="{672BB178-9445-44BB-AD26-6524664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4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4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4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F5CF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Rüsseler, Martin (Dev., ERL);Florian.Rappel@zuken.com</dc:creator>
  <cp:keywords/>
  <dc:description/>
  <cp:lastModifiedBy>Rappel, Florian</cp:lastModifiedBy>
  <cp:revision>56</cp:revision>
  <cp:lastPrinted>2019-02-13T13:30:00Z</cp:lastPrinted>
  <dcterms:created xsi:type="dcterms:W3CDTF">2019-01-25T09:10:00Z</dcterms:created>
  <dcterms:modified xsi:type="dcterms:W3CDTF">2020-01-20T13:41:00Z</dcterms:modified>
</cp:coreProperties>
</file>