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65" w:rsidRPr="00CA17CC" w:rsidRDefault="000C49D3" w:rsidP="00CA5165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54200" wp14:editId="0C61A5C3">
                <wp:simplePos x="0" y="0"/>
                <wp:positionH relativeFrom="column">
                  <wp:posOffset>1346448</wp:posOffset>
                </wp:positionH>
                <wp:positionV relativeFrom="paragraph">
                  <wp:posOffset>7671766</wp:posOffset>
                </wp:positionV>
                <wp:extent cx="4214192" cy="110617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2" cy="110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27B" w:rsidRPr="00CA17CC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Created by:</w:t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D15CA">
                              <w:rPr>
                                <w:lang w:val="en-US"/>
                              </w:rPr>
                              <w:t>MTC-Cabling-TP</w:t>
                            </w:r>
                          </w:p>
                          <w:p w:rsidR="009D3C66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Phone:</w:t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lang w:val="en-US"/>
                              </w:rPr>
                              <w:t xml:space="preserve">+49 </w:t>
                            </w:r>
                            <w:r w:rsidR="00AD15CA">
                              <w:rPr>
                                <w:lang w:val="en-US"/>
                              </w:rPr>
                              <w:t>7031 90 68286</w:t>
                            </w:r>
                          </w:p>
                          <w:p w:rsidR="0047427B" w:rsidRPr="00CA17CC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Email:</w:t>
                            </w:r>
                            <w:r w:rsidRPr="00CA17CC">
                              <w:rPr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lang w:val="en-US"/>
                              </w:rPr>
                              <w:tab/>
                            </w:r>
                            <w:r w:rsidR="00AD15CA">
                              <w:rPr>
                                <w:lang w:val="en-US"/>
                              </w:rPr>
                              <w:t>MTC-Cabling-TP</w:t>
                            </w:r>
                            <w:r w:rsidR="000C49D3">
                              <w:rPr>
                                <w:lang w:val="en-US"/>
                              </w:rPr>
                              <w:t>@Daimler.</w:t>
                            </w:r>
                            <w:r w:rsidRPr="00CA17CC">
                              <w:rPr>
                                <w:lang w:val="en-US"/>
                              </w:rPr>
                              <w:t>com</w:t>
                            </w:r>
                          </w:p>
                          <w:p w:rsidR="0047427B" w:rsidRPr="000F7172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>reated at:</w:t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A7DDF">
                              <w:fldChar w:fldCharType="begin"/>
                            </w:r>
                            <w:r w:rsidR="00AA7DDF">
                              <w:instrText>SAVEDATE \@ dd.MM.yyyy</w:instrText>
                            </w:r>
                            <w:r w:rsidR="00AA7DDF">
                              <w:fldChar w:fldCharType="separate"/>
                            </w:r>
                            <w:r w:rsidR="008B5337">
                              <w:rPr>
                                <w:noProof/>
                              </w:rPr>
                              <w:t>1</w:t>
                            </w:r>
                            <w:r w:rsidR="008B5337">
                              <w:rPr>
                                <w:noProof/>
                              </w:rPr>
                              <w:t>8</w:t>
                            </w:r>
                            <w:r w:rsidR="008B5337">
                              <w:rPr>
                                <w:noProof/>
                              </w:rPr>
                              <w:t>.04.2016</w:t>
                            </w:r>
                            <w:r w:rsidR="00AA7DD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6pt;margin-top:604.1pt;width:331.85pt;height:8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" stroked="f">
                <v:textbox>
                  <w:txbxContent>
                    <w:p w:rsidR="0047427B" w:rsidRPr="00CA17CC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Created by:</w:t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="00AD15CA">
                        <w:rPr>
                          <w:lang w:val="en-US"/>
                        </w:rPr>
                        <w:t>MTC-Cabling-TP</w:t>
                      </w:r>
                    </w:p>
                    <w:p w:rsidR="009D3C66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Phone:</w:t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lang w:val="en-US"/>
                        </w:rPr>
                        <w:t xml:space="preserve">+49 </w:t>
                      </w:r>
                      <w:r w:rsidR="00AD15CA">
                        <w:rPr>
                          <w:lang w:val="en-US"/>
                        </w:rPr>
                        <w:t>7031 90 68286</w:t>
                      </w:r>
                    </w:p>
                    <w:p w:rsidR="0047427B" w:rsidRPr="00CA17CC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Email:</w:t>
                      </w:r>
                      <w:r w:rsidRPr="00CA17CC">
                        <w:rPr>
                          <w:lang w:val="en-US"/>
                        </w:rPr>
                        <w:tab/>
                      </w:r>
                      <w:r w:rsidRPr="00CA17CC">
                        <w:rPr>
                          <w:lang w:val="en-US"/>
                        </w:rPr>
                        <w:tab/>
                      </w:r>
                      <w:r w:rsidR="00AD15CA">
                        <w:rPr>
                          <w:lang w:val="en-US"/>
                        </w:rPr>
                        <w:t>MTC-Cabling-TP</w:t>
                      </w:r>
                      <w:r w:rsidR="000C49D3">
                        <w:rPr>
                          <w:lang w:val="en-US"/>
                        </w:rPr>
                        <w:t>@Daimler.</w:t>
                      </w:r>
                      <w:r w:rsidRPr="00CA17CC">
                        <w:rPr>
                          <w:lang w:val="en-US"/>
                        </w:rPr>
                        <w:t>com</w:t>
                      </w:r>
                    </w:p>
                    <w:p w:rsidR="0047427B" w:rsidRPr="000F7172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</w:t>
                      </w:r>
                      <w:r w:rsidRPr="00222E0F">
                        <w:rPr>
                          <w:b/>
                          <w:lang w:val="en-US"/>
                        </w:rPr>
                        <w:t>reated at:</w:t>
                      </w:r>
                      <w:r w:rsidRPr="00222E0F">
                        <w:rPr>
                          <w:b/>
                          <w:lang w:val="en-US"/>
                        </w:rPr>
                        <w:tab/>
                      </w:r>
                      <w:r w:rsidRPr="00222E0F">
                        <w:rPr>
                          <w:b/>
                          <w:lang w:val="en-US"/>
                        </w:rPr>
                        <w:tab/>
                      </w:r>
                      <w:r w:rsidR="00AA7DDF">
                        <w:fldChar w:fldCharType="begin"/>
                      </w:r>
                      <w:r w:rsidR="00AA7DDF">
                        <w:instrText>SAVEDATE \@ dd.MM.yyyy</w:instrText>
                      </w:r>
                      <w:r w:rsidR="00AA7DDF">
                        <w:fldChar w:fldCharType="separate"/>
                      </w:r>
                      <w:r w:rsidR="008B5337">
                        <w:rPr>
                          <w:noProof/>
                        </w:rPr>
                        <w:t>1</w:t>
                      </w:r>
                      <w:r w:rsidR="008B5337">
                        <w:rPr>
                          <w:noProof/>
                        </w:rPr>
                        <w:t>8</w:t>
                      </w:r>
                      <w:r w:rsidR="008B5337">
                        <w:rPr>
                          <w:noProof/>
                        </w:rPr>
                        <w:t>.04.2016</w:t>
                      </w:r>
                      <w:r w:rsidR="00AA7DD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7258D" wp14:editId="58385E0D">
                <wp:simplePos x="0" y="0"/>
                <wp:positionH relativeFrom="margin">
                  <wp:posOffset>589915</wp:posOffset>
                </wp:positionH>
                <wp:positionV relativeFrom="paragraph">
                  <wp:posOffset>2952115</wp:posOffset>
                </wp:positionV>
                <wp:extent cx="4154170" cy="29464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17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27B" w:rsidRPr="00895B47" w:rsidRDefault="00432352" w:rsidP="0044374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Version: 6.</w:t>
                            </w:r>
                            <w:r w:rsidR="00642E1F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BC5175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642E1F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6.45pt;margin-top:232.45pt;width:327.1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0GhQIAABcFAAAOAAAAZHJzL2Uyb0RvYy54bWysVNuO2yAQfa/Uf0C8Z30pudiKs9pLU1Xa&#10;XqTdfgAxOEbFQIHE3lb99w44ya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" stroked="f">
                <v:textbox>
                  <w:txbxContent>
                    <w:p w:rsidR="0047427B" w:rsidRPr="00895B47" w:rsidRDefault="00432352" w:rsidP="0044374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Version: 6.</w:t>
                      </w:r>
                      <w:r w:rsidR="00642E1F"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BC5175"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642E1F"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75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CEBAC" wp14:editId="2469DBE2">
                <wp:simplePos x="0" y="0"/>
                <wp:positionH relativeFrom="margin">
                  <wp:posOffset>175260</wp:posOffset>
                </wp:positionH>
                <wp:positionV relativeFrom="paragraph">
                  <wp:posOffset>1029335</wp:posOffset>
                </wp:positionV>
                <wp:extent cx="5166360" cy="925830"/>
                <wp:effectExtent l="0" t="0" r="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759" w:rsidRDefault="00B62759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Daimler Installation Manual</w:t>
                            </w:r>
                          </w:p>
                          <w:p w:rsidR="00433C9B" w:rsidRDefault="009D3C66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E3.Harness</w:t>
                            </w:r>
                            <w:r w:rsidR="00802A60"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Analyzer</w:t>
                            </w:r>
                          </w:p>
                          <w:p w:rsidR="0047427B" w:rsidRDefault="00433C9B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Installation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3.8pt;margin-top:81.05pt;width:406.8pt;height:7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" stroked="f">
                <v:textbox>
                  <w:txbxContent>
                    <w:p w:rsidR="00B62759" w:rsidRDefault="00B62759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Daimler Installation Manual</w:t>
                      </w:r>
                    </w:p>
                    <w:p w:rsidR="00433C9B" w:rsidRDefault="009D3C66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E3.Harness</w:t>
                      </w:r>
                      <w:r w:rsidR="00802A60">
                        <w:rPr>
                          <w:b/>
                          <w:sz w:val="56"/>
                          <w:szCs w:val="56"/>
                          <w:lang w:val="en-US"/>
                        </w:rPr>
                        <w:t>Analyzer</w:t>
                      </w:r>
                    </w:p>
                    <w:p w:rsidR="0047427B" w:rsidRDefault="00433C9B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Installation 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5165" w:rsidRPr="00CA17CC" w:rsidRDefault="00CA5165" w:rsidP="00CA5165">
      <w:pPr>
        <w:rPr>
          <w:lang w:val="en-US"/>
        </w:rPr>
        <w:sectPr w:rsidR="00CA5165" w:rsidRPr="00CA17CC" w:rsidSect="00222E0F">
          <w:pgSz w:w="11906" w:h="16838"/>
          <w:pgMar w:top="1395" w:right="1417" w:bottom="1134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CA5165" w:rsidRPr="00CA17CC" w:rsidRDefault="00CA5165" w:rsidP="00CA5165">
      <w:pPr>
        <w:rPr>
          <w:lang w:val="en-US"/>
        </w:rPr>
      </w:pPr>
    </w:p>
    <w:p w:rsidR="00CA5165" w:rsidRPr="00CA17CC" w:rsidRDefault="00222E0F" w:rsidP="00CA5165">
      <w:pPr>
        <w:jc w:val="center"/>
        <w:rPr>
          <w:rFonts w:cs="Arial"/>
          <w:b/>
          <w:sz w:val="28"/>
          <w:szCs w:val="28"/>
          <w:lang w:val="en-US"/>
        </w:rPr>
      </w:pPr>
      <w:r w:rsidRPr="00CA17CC">
        <w:rPr>
          <w:rFonts w:cs="Arial"/>
          <w:b/>
          <w:sz w:val="28"/>
          <w:szCs w:val="28"/>
          <w:lang w:val="en-US"/>
        </w:rPr>
        <w:t>Index</w:t>
      </w:r>
    </w:p>
    <w:p w:rsidR="00D13295" w:rsidRDefault="00983D81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CA17CC">
        <w:rPr>
          <w:rFonts w:cs="Arial"/>
          <w:szCs w:val="24"/>
          <w:lang w:val="en-US"/>
        </w:rPr>
        <w:fldChar w:fldCharType="begin"/>
      </w:r>
      <w:r w:rsidR="00DC73B4" w:rsidRPr="00CA17CC">
        <w:rPr>
          <w:rFonts w:cs="Arial"/>
          <w:szCs w:val="24"/>
          <w:lang w:val="en-US"/>
        </w:rPr>
        <w:instrText xml:space="preserve"> TOC \o "1-3" \h \z \u </w:instrText>
      </w:r>
      <w:r w:rsidRPr="00CA17CC">
        <w:rPr>
          <w:rFonts w:cs="Arial"/>
          <w:szCs w:val="24"/>
          <w:lang w:val="en-US"/>
        </w:rPr>
        <w:fldChar w:fldCharType="separate"/>
      </w:r>
      <w:hyperlink w:anchor="_Toc404148106" w:history="1">
        <w:r w:rsidR="00D13295" w:rsidRPr="008356A5">
          <w:rPr>
            <w:rStyle w:val="Hyperlink"/>
            <w:noProof/>
            <w:lang w:val="en-US"/>
          </w:rPr>
          <w:t>1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Revision history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_Toc404148106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8B533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7" w:history="1">
        <w:r w:rsidR="00D13295" w:rsidRPr="008356A5">
          <w:rPr>
            <w:rStyle w:val="Hyperlink"/>
            <w:noProof/>
            <w:lang w:val="en-US"/>
          </w:rPr>
          <w:t>2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Prerequisites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_Toc404148107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8B533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8" w:history="1">
        <w:r w:rsidR="00D13295" w:rsidRPr="008356A5">
          <w:rPr>
            <w:rStyle w:val="Hyperlink"/>
            <w:noProof/>
            <w:lang w:val="en-US"/>
          </w:rPr>
          <w:t>3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Setup and Activation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_Toc404148108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8B533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9" w:history="1">
        <w:r w:rsidR="00D13295" w:rsidRPr="008356A5">
          <w:rPr>
            <w:rStyle w:val="Hyperlink"/>
            <w:noProof/>
          </w:rPr>
          <w:t>4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</w:rPr>
          <w:t>Installation Instructions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_Toc404148109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8B533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10" w:history="1">
        <w:r w:rsidR="00D13295" w:rsidRPr="008356A5">
          <w:rPr>
            <w:rStyle w:val="Hyperlink"/>
            <w:noProof/>
            <w:lang w:val="en-US"/>
          </w:rPr>
          <w:t>5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</w:rPr>
          <w:t>Configuration</w:t>
        </w:r>
        <w:r w:rsidR="00D13295" w:rsidRPr="008356A5">
          <w:rPr>
            <w:rStyle w:val="Hyperlink"/>
            <w:noProof/>
            <w:lang w:val="en-US"/>
          </w:rPr>
          <w:t xml:space="preserve"> License-Server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_Toc404148110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6</w:t>
        </w:r>
        <w:r w:rsidR="00D13295">
          <w:rPr>
            <w:noProof/>
            <w:webHidden/>
          </w:rPr>
          <w:fldChar w:fldCharType="end"/>
        </w:r>
      </w:hyperlink>
    </w:p>
    <w:p w:rsidR="00CA5165" w:rsidRPr="00CA17CC" w:rsidRDefault="00983D81" w:rsidP="00CA5165">
      <w:pPr>
        <w:rPr>
          <w:rFonts w:cs="Arial"/>
          <w:szCs w:val="24"/>
          <w:lang w:val="en-US"/>
        </w:rPr>
      </w:pPr>
      <w:r w:rsidRPr="00CA17CC">
        <w:rPr>
          <w:rFonts w:cs="Arial"/>
          <w:szCs w:val="24"/>
          <w:lang w:val="en-US"/>
        </w:rPr>
        <w:fldChar w:fldCharType="end"/>
      </w:r>
    </w:p>
    <w:p w:rsidR="00DC73B4" w:rsidRPr="00CA17CC" w:rsidRDefault="00DC73B4" w:rsidP="00CA5165">
      <w:pPr>
        <w:rPr>
          <w:rFonts w:cs="Arial"/>
          <w:szCs w:val="24"/>
          <w:lang w:val="en-US"/>
        </w:rPr>
      </w:pPr>
    </w:p>
    <w:p w:rsidR="00CA5165" w:rsidRPr="00CA17CC" w:rsidRDefault="00CA5165" w:rsidP="00CA5165">
      <w:pPr>
        <w:rPr>
          <w:rFonts w:cs="Arial"/>
          <w:szCs w:val="24"/>
          <w:lang w:val="en-US"/>
        </w:rPr>
      </w:pPr>
    </w:p>
    <w:p w:rsidR="009A1FF8" w:rsidRPr="00CA17CC" w:rsidRDefault="009A1FF8">
      <w:pPr>
        <w:rPr>
          <w:rFonts w:eastAsiaTheme="majorEastAsia" w:cstheme="majorBidi"/>
          <w:b/>
          <w:bCs/>
          <w:sz w:val="32"/>
          <w:szCs w:val="28"/>
          <w:lang w:val="en-US"/>
        </w:rPr>
      </w:pPr>
      <w:r w:rsidRPr="00CA17CC">
        <w:rPr>
          <w:lang w:val="en-US"/>
        </w:rPr>
        <w:br w:type="page"/>
      </w:r>
    </w:p>
    <w:p w:rsidR="00CA5165" w:rsidRPr="00CA17CC" w:rsidRDefault="00CA17CC" w:rsidP="002322D4">
      <w:pPr>
        <w:pStyle w:val="berschrift1"/>
        <w:rPr>
          <w:lang w:val="en-US"/>
        </w:rPr>
      </w:pPr>
      <w:bookmarkStart w:id="1" w:name="_Toc404148106"/>
      <w:r w:rsidRPr="00CA17CC">
        <w:rPr>
          <w:lang w:val="en-US"/>
        </w:rPr>
        <w:lastRenderedPageBreak/>
        <w:t>Revision h</w:t>
      </w:r>
      <w:r w:rsidR="009D6E99" w:rsidRPr="00CA17CC">
        <w:rPr>
          <w:lang w:val="en-US"/>
        </w:rPr>
        <w:t>istory</w:t>
      </w:r>
      <w:bookmarkEnd w:id="1"/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1164"/>
        <w:gridCol w:w="1496"/>
        <w:gridCol w:w="2551"/>
        <w:gridCol w:w="3969"/>
      </w:tblGrid>
      <w:tr w:rsidR="000C49D3" w:rsidRPr="00CA17CC" w:rsidTr="004B3F90">
        <w:trPr>
          <w:trHeight w:val="340"/>
        </w:trPr>
        <w:tc>
          <w:tcPr>
            <w:tcW w:w="1164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Version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Date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Name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Description</w:t>
            </w:r>
          </w:p>
        </w:tc>
      </w:tr>
      <w:tr w:rsidR="00965021" w:rsidRPr="00AD15CA" w:rsidTr="004B3F90">
        <w:trPr>
          <w:trHeight w:val="340"/>
        </w:trPr>
        <w:tc>
          <w:tcPr>
            <w:tcW w:w="1164" w:type="dxa"/>
            <w:vAlign w:val="center"/>
          </w:tcPr>
          <w:p w:rsidR="00965021" w:rsidRPr="00CA17CC" w:rsidRDefault="00642E1F" w:rsidP="004C2D0A">
            <w:pPr>
              <w:rPr>
                <w:lang w:val="en-US"/>
              </w:rPr>
            </w:pPr>
            <w:r>
              <w:rPr>
                <w:lang w:val="en-US"/>
              </w:rPr>
              <w:t>V6.2.1</w:t>
            </w:r>
          </w:p>
        </w:tc>
        <w:tc>
          <w:tcPr>
            <w:tcW w:w="1496" w:type="dxa"/>
            <w:vAlign w:val="center"/>
          </w:tcPr>
          <w:p w:rsidR="00965021" w:rsidRDefault="00642E1F" w:rsidP="004C2D0A">
            <w:pPr>
              <w:rPr>
                <w:lang w:val="en-US"/>
              </w:rPr>
            </w:pPr>
            <w:r>
              <w:rPr>
                <w:lang w:val="en-US"/>
              </w:rPr>
              <w:t>14.04.2016</w:t>
            </w:r>
          </w:p>
        </w:tc>
        <w:tc>
          <w:tcPr>
            <w:tcW w:w="2551" w:type="dxa"/>
            <w:vAlign w:val="center"/>
          </w:tcPr>
          <w:p w:rsidR="00965021" w:rsidRDefault="008F4943" w:rsidP="004C2D0A">
            <w:pPr>
              <w:rPr>
                <w:lang w:val="en-US"/>
              </w:rPr>
            </w:pPr>
            <w:r>
              <w:rPr>
                <w:lang w:val="en-US"/>
              </w:rPr>
              <w:t>MTC-Cabling-TP</w:t>
            </w:r>
          </w:p>
        </w:tc>
        <w:tc>
          <w:tcPr>
            <w:tcW w:w="3969" w:type="dxa"/>
            <w:vAlign w:val="center"/>
          </w:tcPr>
          <w:p w:rsidR="00965021" w:rsidRDefault="008B5337" w:rsidP="004C2D0A">
            <w:pPr>
              <w:rPr>
                <w:lang w:val="en-US"/>
              </w:rPr>
            </w:pPr>
            <w:r>
              <w:rPr>
                <w:lang w:val="en-US"/>
              </w:rPr>
              <w:t>Updates for Version V6.2.1</w:t>
            </w:r>
          </w:p>
        </w:tc>
      </w:tr>
    </w:tbl>
    <w:p w:rsidR="00E9121C" w:rsidRDefault="00E9121C" w:rsidP="00E9121C">
      <w:pPr>
        <w:rPr>
          <w:lang w:val="en-US"/>
        </w:rPr>
      </w:pPr>
    </w:p>
    <w:p w:rsidR="00E9121C" w:rsidRDefault="00E9121C" w:rsidP="00E9121C">
      <w:pPr>
        <w:rPr>
          <w:lang w:val="en-US"/>
        </w:rPr>
      </w:pPr>
    </w:p>
    <w:p w:rsidR="00E9121C" w:rsidRDefault="00E9121C" w:rsidP="00E9121C">
      <w:pPr>
        <w:rPr>
          <w:lang w:val="en-US"/>
        </w:rPr>
      </w:pPr>
    </w:p>
    <w:p w:rsidR="00C16DF1" w:rsidRDefault="00C16DF1" w:rsidP="00C16DF1">
      <w:pPr>
        <w:pStyle w:val="berschrift1"/>
        <w:rPr>
          <w:lang w:val="en-US"/>
        </w:rPr>
      </w:pPr>
      <w:bookmarkStart w:id="2" w:name="_Toc404148107"/>
      <w:r>
        <w:rPr>
          <w:lang w:val="en-US"/>
        </w:rPr>
        <w:t>P</w:t>
      </w:r>
      <w:r w:rsidRPr="00C16DF1">
        <w:rPr>
          <w:lang w:val="en-US"/>
        </w:rPr>
        <w:t>rerequisites</w:t>
      </w:r>
      <w:bookmarkEnd w:id="2"/>
    </w:p>
    <w:p w:rsidR="00C16DF1" w:rsidRDefault="003435B2" w:rsidP="00C16DF1">
      <w:pPr>
        <w:rPr>
          <w:lang w:val="en-US"/>
        </w:rPr>
      </w:pPr>
      <w:r>
        <w:rPr>
          <w:lang w:val="en-US"/>
        </w:rPr>
        <w:t xml:space="preserve">E3.HarnessAnalyzer(64bit) </w:t>
      </w:r>
      <w:r w:rsidR="00C16DF1">
        <w:rPr>
          <w:lang w:val="en-US"/>
        </w:rPr>
        <w:t>need</w:t>
      </w:r>
      <w:r w:rsidR="00B2104C">
        <w:rPr>
          <w:lang w:val="en-US"/>
        </w:rPr>
        <w:t>s</w:t>
      </w:r>
      <w:r w:rsidR="00C16DF1">
        <w:rPr>
          <w:lang w:val="en-US"/>
        </w:rPr>
        <w:t xml:space="preserve"> the following components</w:t>
      </w:r>
      <w:r>
        <w:rPr>
          <w:lang w:val="en-US"/>
        </w:rPr>
        <w:t>:</w:t>
      </w:r>
      <w:r w:rsidR="00F772E1">
        <w:rPr>
          <w:lang w:val="en-US"/>
        </w:rPr>
        <w:t xml:space="preserve"> </w:t>
      </w:r>
    </w:p>
    <w:p w:rsidR="00C16DF1" w:rsidRPr="00BC5175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Arial"/>
          <w:sz w:val="22"/>
          <w:lang w:val="nl-NL"/>
        </w:rPr>
      </w:pPr>
      <w:r w:rsidRPr="00BC5175">
        <w:rPr>
          <w:rFonts w:cs="Arial"/>
          <w:sz w:val="22"/>
          <w:lang w:val="nl-NL"/>
        </w:rPr>
        <w:t xml:space="preserve">Microsoft .NET Framework 4.5 Version 4.5.50709 </w:t>
      </w:r>
      <w:r w:rsidR="003435B2" w:rsidRPr="00BC5175">
        <w:rPr>
          <w:lang w:val="nl-NL"/>
        </w:rPr>
        <w:t>(64bit)</w:t>
      </w:r>
    </w:p>
    <w:p w:rsidR="00C16DF1" w:rsidRPr="00C16DF1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Arial"/>
          <w:sz w:val="22"/>
          <w:lang w:val="en-US"/>
        </w:rPr>
      </w:pPr>
      <w:r w:rsidRPr="00C16DF1">
        <w:rPr>
          <w:rFonts w:cs="Arial"/>
          <w:sz w:val="22"/>
          <w:lang w:val="en-US"/>
        </w:rPr>
        <w:t xml:space="preserve">Microsoft Visual C++ 2008 Redistributable SP1 Version 9.0.30729.6161 </w:t>
      </w:r>
      <w:r w:rsidR="003435B2">
        <w:rPr>
          <w:lang w:val="en-US"/>
        </w:rPr>
        <w:t>(64bit)</w:t>
      </w:r>
    </w:p>
    <w:p w:rsidR="00C16DF1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lang w:val="en-US"/>
        </w:rPr>
      </w:pPr>
      <w:r w:rsidRPr="00C16DF1">
        <w:rPr>
          <w:rFonts w:cs="Arial"/>
          <w:sz w:val="22"/>
          <w:lang w:val="en-US"/>
        </w:rPr>
        <w:t>Microsoft Visual C++ 2013 Redis</w:t>
      </w:r>
      <w:r>
        <w:rPr>
          <w:rFonts w:cs="Arial"/>
          <w:sz w:val="22"/>
          <w:lang w:val="en-US"/>
        </w:rPr>
        <w:t>tributable Package Version 12.0</w:t>
      </w:r>
      <w:r w:rsidR="003435B2">
        <w:rPr>
          <w:rFonts w:cs="Arial"/>
          <w:sz w:val="22"/>
          <w:lang w:val="en-US"/>
        </w:rPr>
        <w:t xml:space="preserve"> </w:t>
      </w:r>
      <w:r w:rsidR="003435B2">
        <w:rPr>
          <w:lang w:val="en-US"/>
        </w:rPr>
        <w:t>(64bit)</w:t>
      </w:r>
    </w:p>
    <w:p w:rsidR="009D5CD7" w:rsidRPr="009D5CD7" w:rsidRDefault="009D5CD7" w:rsidP="009D5CD7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Arial"/>
          <w:sz w:val="22"/>
          <w:lang w:val="en-US"/>
        </w:rPr>
      </w:pPr>
      <w:r w:rsidRPr="009D5CD7">
        <w:rPr>
          <w:rFonts w:cs="Arial"/>
          <w:sz w:val="22"/>
          <w:lang w:val="en-US"/>
        </w:rPr>
        <w:t>Microsoft Windows Update KB3065979</w:t>
      </w:r>
    </w:p>
    <w:p w:rsidR="00C16DF1" w:rsidRPr="00C16DF1" w:rsidRDefault="00C16DF1" w:rsidP="00C16DF1">
      <w:pPr>
        <w:autoSpaceDE w:val="0"/>
        <w:autoSpaceDN w:val="0"/>
        <w:adjustRightInd w:val="0"/>
        <w:contextualSpacing/>
        <w:rPr>
          <w:lang w:val="en-US"/>
        </w:rPr>
      </w:pPr>
    </w:p>
    <w:p w:rsidR="00432352" w:rsidRDefault="00432352" w:rsidP="00432352">
      <w:pPr>
        <w:pStyle w:val="berschrift1"/>
        <w:rPr>
          <w:lang w:val="en-US"/>
        </w:rPr>
      </w:pPr>
      <w:bookmarkStart w:id="3" w:name="_Toc404148108"/>
      <w:r>
        <w:rPr>
          <w:lang w:val="en-US"/>
        </w:rPr>
        <w:t>Setup and Activation</w:t>
      </w:r>
      <w:bookmarkEnd w:id="3"/>
    </w:p>
    <w:p w:rsidR="00432352" w:rsidRPr="00433C9B" w:rsidRDefault="00432352" w:rsidP="00432352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 w:rsidRPr="00433C9B">
        <w:rPr>
          <w:rFonts w:cs="Arial"/>
          <w:sz w:val="22"/>
          <w:lang w:val="en-US"/>
        </w:rPr>
        <w:t xml:space="preserve">This document describes how to setup </w:t>
      </w:r>
      <w:r w:rsidR="00C16DF1">
        <w:rPr>
          <w:rFonts w:cs="Arial"/>
          <w:sz w:val="22"/>
          <w:lang w:val="en-US"/>
        </w:rPr>
        <w:t xml:space="preserve">and activate E³.HarnessAnalyzer </w:t>
      </w:r>
      <w:r w:rsidR="00AD15CA">
        <w:rPr>
          <w:rFonts w:cs="Arial"/>
          <w:sz w:val="22"/>
          <w:lang w:val="en-US"/>
        </w:rPr>
        <w:t>V6.</w:t>
      </w:r>
      <w:r w:rsidR="00642E1F">
        <w:rPr>
          <w:rFonts w:cs="Arial"/>
          <w:sz w:val="22"/>
          <w:lang w:val="en-US"/>
        </w:rPr>
        <w:t>2</w:t>
      </w:r>
      <w:r w:rsidR="00AD15CA">
        <w:rPr>
          <w:rFonts w:cs="Arial"/>
          <w:sz w:val="22"/>
          <w:lang w:val="en-US"/>
        </w:rPr>
        <w:t>.</w:t>
      </w:r>
      <w:r w:rsidR="00642E1F">
        <w:rPr>
          <w:rFonts w:cs="Arial"/>
          <w:sz w:val="22"/>
          <w:lang w:val="en-US"/>
        </w:rPr>
        <w:t>1</w:t>
      </w:r>
      <w:r w:rsidR="00AD15CA">
        <w:rPr>
          <w:rFonts w:cs="Arial"/>
          <w:sz w:val="22"/>
          <w:lang w:val="en-US"/>
        </w:rPr>
        <w:t xml:space="preserve"> </w:t>
      </w:r>
      <w:r w:rsidR="00C16DF1">
        <w:rPr>
          <w:rFonts w:cs="Arial"/>
          <w:sz w:val="22"/>
          <w:lang w:val="en-US"/>
        </w:rPr>
        <w:t>at Daimler.</w:t>
      </w:r>
    </w:p>
    <w:p w:rsidR="00433C9B" w:rsidRDefault="00433C9B" w:rsidP="00432352">
      <w:pPr>
        <w:autoSpaceDE w:val="0"/>
        <w:autoSpaceDN w:val="0"/>
        <w:adjustRightInd w:val="0"/>
        <w:rPr>
          <w:rFonts w:cs="Arial"/>
          <w:color w:val="000000"/>
          <w:sz w:val="22"/>
          <w:lang w:val="en-US"/>
        </w:rPr>
      </w:pPr>
    </w:p>
    <w:p w:rsidR="00BC5175" w:rsidRDefault="00C16DF1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If there’s a</w:t>
      </w:r>
      <w:r w:rsidR="009C0DB7">
        <w:rPr>
          <w:rFonts w:cs="Arial"/>
          <w:sz w:val="22"/>
          <w:lang w:val="en-US"/>
        </w:rPr>
        <w:t>n</w:t>
      </w:r>
      <w:r>
        <w:rPr>
          <w:rFonts w:cs="Arial"/>
          <w:sz w:val="22"/>
          <w:lang w:val="en-US"/>
        </w:rPr>
        <w:t xml:space="preserve"> instance of the </w:t>
      </w:r>
      <w:r w:rsidR="008B5337">
        <w:rPr>
          <w:rFonts w:cs="Arial"/>
          <w:sz w:val="22"/>
          <w:lang w:val="en-US"/>
        </w:rPr>
        <w:t>E³.HarnessAnalyzer V6.1</w:t>
      </w:r>
      <w:r w:rsidR="00AD15CA">
        <w:rPr>
          <w:rFonts w:cs="Arial"/>
          <w:sz w:val="22"/>
          <w:lang w:val="en-US"/>
        </w:rPr>
        <w:t>.</w:t>
      </w:r>
      <w:r w:rsidR="008B5337">
        <w:rPr>
          <w:rFonts w:cs="Arial"/>
          <w:sz w:val="22"/>
          <w:lang w:val="en-US"/>
        </w:rPr>
        <w:t>0</w:t>
      </w:r>
      <w:r w:rsidR="00AD15CA">
        <w:rPr>
          <w:rFonts w:cs="Arial"/>
          <w:sz w:val="22"/>
          <w:lang w:val="en-US"/>
        </w:rPr>
        <w:t xml:space="preserve"> </w:t>
      </w:r>
      <w:r w:rsidR="009C0DB7">
        <w:rPr>
          <w:rFonts w:cs="Arial"/>
          <w:sz w:val="22"/>
          <w:lang w:val="en-US"/>
        </w:rPr>
        <w:t xml:space="preserve">already </w:t>
      </w:r>
      <w:r>
        <w:rPr>
          <w:rFonts w:cs="Arial"/>
          <w:sz w:val="22"/>
          <w:lang w:val="en-US"/>
        </w:rPr>
        <w:t xml:space="preserve">installed on the client, </w:t>
      </w:r>
      <w:r w:rsidR="00BC5175">
        <w:rPr>
          <w:rFonts w:cs="Arial"/>
          <w:sz w:val="22"/>
          <w:lang w:val="en-US"/>
        </w:rPr>
        <w:t>it should be uninstalled b</w:t>
      </w:r>
      <w:r w:rsidR="00642E1F">
        <w:rPr>
          <w:rFonts w:cs="Arial"/>
          <w:sz w:val="22"/>
          <w:lang w:val="en-US"/>
        </w:rPr>
        <w:t>efore installing the version 6.2.1</w:t>
      </w:r>
      <w:r w:rsidR="00BC5175">
        <w:rPr>
          <w:rFonts w:cs="Arial"/>
          <w:sz w:val="22"/>
          <w:lang w:val="en-US"/>
        </w:rPr>
        <w:t>.</w:t>
      </w:r>
    </w:p>
    <w:p w:rsidR="00AA6684" w:rsidRDefault="00AA6684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</w:p>
    <w:p w:rsidR="00BC5175" w:rsidRDefault="00AA6684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 xml:space="preserve">In case the </w:t>
      </w:r>
      <w:r w:rsidRPr="00AD0DB6">
        <w:rPr>
          <w:rFonts w:cs="Arial"/>
          <w:sz w:val="22"/>
          <w:lang w:val="en-US"/>
        </w:rPr>
        <w:t>E3.HarnessAnalyzer-x64-6.</w:t>
      </w:r>
      <w:r w:rsidR="00642E1F">
        <w:rPr>
          <w:rFonts w:cs="Arial"/>
          <w:sz w:val="22"/>
          <w:lang w:val="en-US"/>
        </w:rPr>
        <w:t>2</w:t>
      </w:r>
      <w:r w:rsidRPr="00AD0DB6">
        <w:rPr>
          <w:rFonts w:cs="Arial"/>
          <w:sz w:val="22"/>
          <w:lang w:val="en-US"/>
        </w:rPr>
        <w:t>.</w:t>
      </w:r>
      <w:r w:rsidR="00642E1F">
        <w:rPr>
          <w:rFonts w:cs="Arial"/>
          <w:sz w:val="22"/>
          <w:lang w:val="en-US"/>
        </w:rPr>
        <w:t>1</w:t>
      </w:r>
      <w:r w:rsidRPr="00AD0DB6">
        <w:rPr>
          <w:rFonts w:cs="Arial"/>
          <w:sz w:val="22"/>
          <w:lang w:val="en-US"/>
        </w:rPr>
        <w:t>.msi</w:t>
      </w:r>
      <w:r>
        <w:rPr>
          <w:rFonts w:cs="Arial"/>
          <w:sz w:val="22"/>
          <w:lang w:val="en-US"/>
        </w:rPr>
        <w:t xml:space="preserve"> is used, all mandatory prerequisite pac</w:t>
      </w:r>
      <w:r w:rsidR="00CC5B53">
        <w:rPr>
          <w:rFonts w:cs="Arial"/>
          <w:sz w:val="22"/>
          <w:lang w:val="en-US"/>
        </w:rPr>
        <w:t>kages must be already installed!</w:t>
      </w:r>
    </w:p>
    <w:p w:rsidR="00122B53" w:rsidRDefault="00122B53" w:rsidP="00AD15CA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122B53" w:rsidP="00122B53">
      <w:pPr>
        <w:pStyle w:val="berschrift1"/>
      </w:pPr>
      <w:bookmarkStart w:id="4" w:name="_Toc404148109"/>
      <w:r w:rsidRPr="00B8296B">
        <w:t>In</w:t>
      </w:r>
      <w:r>
        <w:t>stallation Instructions</w:t>
      </w:r>
      <w:bookmarkEnd w:id="4"/>
    </w:p>
    <w:p w:rsidR="00122B53" w:rsidRDefault="00122B53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122B53" w:rsidP="00122B53">
      <w:pPr>
        <w:rPr>
          <w:lang w:val="en-US"/>
        </w:rPr>
      </w:pPr>
      <w:r w:rsidRPr="00B8296B">
        <w:rPr>
          <w:lang w:val="en-US"/>
        </w:rPr>
        <w:t xml:space="preserve">You need administrative privileges to install </w:t>
      </w:r>
      <w:r w:rsidR="00AD0DB6" w:rsidRPr="00AD0DB6">
        <w:rPr>
          <w:lang w:val="en-US"/>
        </w:rPr>
        <w:t>E3.HarnessAnalyzer-x64-6.</w:t>
      </w:r>
      <w:r w:rsidR="00642E1F">
        <w:rPr>
          <w:lang w:val="en-US"/>
        </w:rPr>
        <w:t>2</w:t>
      </w:r>
      <w:r w:rsidR="00AD0DB6" w:rsidRPr="00AD0DB6">
        <w:rPr>
          <w:lang w:val="en-US"/>
        </w:rPr>
        <w:t>.</w:t>
      </w:r>
      <w:r w:rsidR="00642E1F">
        <w:rPr>
          <w:lang w:val="en-US"/>
        </w:rPr>
        <w:t>1</w:t>
      </w:r>
      <w:r w:rsidR="00AD0DB6" w:rsidRPr="00AD0DB6">
        <w:rPr>
          <w:lang w:val="en-US"/>
        </w:rPr>
        <w:t>.msi</w:t>
      </w:r>
      <w:r w:rsidRPr="00B8296B">
        <w:rPr>
          <w:lang w:val="en-US"/>
        </w:rPr>
        <w:t>.</w:t>
      </w:r>
    </w:p>
    <w:p w:rsidR="00122B53" w:rsidRDefault="00122B53" w:rsidP="00122B53">
      <w:pPr>
        <w:rPr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Start the installation:</w:t>
      </w:r>
    </w:p>
    <w:p w:rsidR="00122B53" w:rsidRDefault="00642E1F" w:rsidP="00122B53">
      <w:pPr>
        <w:rPr>
          <w:rFonts w:cs="Arial"/>
          <w:sz w:val="22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76B2293" wp14:editId="65300979">
            <wp:extent cx="4080911" cy="3162300"/>
            <wp:effectExtent l="19050" t="19050" r="15240" b="190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352" cy="3165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Accept the license agreement: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642E1F" w:rsidP="00122B53">
      <w:pPr>
        <w:rPr>
          <w:rFonts w:cs="Arial"/>
          <w:sz w:val="22"/>
          <w:lang w:val="en-US"/>
        </w:rPr>
      </w:pPr>
      <w:r>
        <w:rPr>
          <w:noProof/>
          <w:lang w:eastAsia="de-DE"/>
        </w:rPr>
        <w:drawing>
          <wp:inline distT="0" distB="0" distL="0" distR="0" wp14:anchorId="152ACB2C" wp14:editId="7A4DBBF1">
            <wp:extent cx="4124325" cy="3201341"/>
            <wp:effectExtent l="19050" t="19050" r="9525" b="184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013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22B53">
        <w:rPr>
          <w:rFonts w:cs="Arial"/>
          <w:sz w:val="22"/>
          <w:lang w:val="en-US"/>
        </w:rPr>
        <w:t xml:space="preserve"> 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Confirm the default destination folder: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642E1F" w:rsidP="00122B53">
      <w:pPr>
        <w:rPr>
          <w:rFonts w:cs="Arial"/>
          <w:sz w:val="22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E94B289" wp14:editId="58C4CCEE">
            <wp:extent cx="3850818" cy="3038475"/>
            <wp:effectExtent l="19050" t="19050" r="1651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818" cy="3038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22B53">
        <w:rPr>
          <w:rFonts w:cs="Arial"/>
          <w:sz w:val="22"/>
          <w:lang w:val="en-US"/>
        </w:rPr>
        <w:t xml:space="preserve"> 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122B53" w:rsidP="00122B53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Press the install-button to install the E3.HarnessAnalyzer:</w:t>
      </w:r>
    </w:p>
    <w:p w:rsidR="00C16DF1" w:rsidRDefault="00C16DF1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642E1F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  <w:r>
        <w:rPr>
          <w:noProof/>
          <w:lang w:eastAsia="de-DE"/>
        </w:rPr>
        <w:drawing>
          <wp:inline distT="0" distB="0" distL="0" distR="0" wp14:anchorId="41E28C96" wp14:editId="244A0E12">
            <wp:extent cx="3913188" cy="3095625"/>
            <wp:effectExtent l="19050" t="19050" r="1143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188" cy="3095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943" w:rsidRDefault="008F4943">
      <w:pPr>
        <w:rPr>
          <w:rFonts w:eastAsiaTheme="majorEastAsia" w:cstheme="majorBidi"/>
          <w:b/>
          <w:bCs/>
          <w:sz w:val="32"/>
          <w:szCs w:val="28"/>
        </w:rPr>
      </w:pPr>
      <w:bookmarkStart w:id="5" w:name="_Toc404148110"/>
      <w:r>
        <w:br w:type="page"/>
      </w:r>
    </w:p>
    <w:p w:rsidR="00A07F91" w:rsidRDefault="00A07F91" w:rsidP="00A07F91">
      <w:pPr>
        <w:pStyle w:val="berschrift1"/>
        <w:rPr>
          <w:lang w:val="en-US"/>
        </w:rPr>
      </w:pPr>
      <w:r w:rsidRPr="00B8296B">
        <w:lastRenderedPageBreak/>
        <w:t>Configuration</w:t>
      </w:r>
      <w:r>
        <w:rPr>
          <w:lang w:val="en-US"/>
        </w:rPr>
        <w:t xml:space="preserve"> License-Server</w:t>
      </w:r>
      <w:bookmarkEnd w:id="5"/>
    </w:p>
    <w:p w:rsidR="00A07F91" w:rsidRDefault="00A07F91" w:rsidP="00A07F91">
      <w:pPr>
        <w:rPr>
          <w:lang w:val="en-US"/>
        </w:rPr>
      </w:pPr>
      <w:r>
        <w:rPr>
          <w:lang w:val="en-US"/>
        </w:rPr>
        <w:t>The license server has to be configured with the system</w:t>
      </w:r>
      <w:r w:rsidR="00BC5175">
        <w:rPr>
          <w:lang w:val="en-US"/>
        </w:rPr>
        <w:t xml:space="preserve"> </w:t>
      </w:r>
      <w:r>
        <w:rPr>
          <w:lang w:val="en-US"/>
        </w:rPr>
        <w:t>variable: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 w:rsidRPr="001B23E5">
        <w:rPr>
          <w:rFonts w:cs="Arial"/>
          <w:sz w:val="22"/>
          <w:lang w:val="en-US"/>
        </w:rPr>
        <w:t>ECADLM_LICENSE_FILE</w:t>
      </w:r>
      <w:r>
        <w:rPr>
          <w:rFonts w:cs="Arial"/>
          <w:sz w:val="22"/>
          <w:lang w:val="en-US"/>
        </w:rPr>
        <w:t xml:space="preserve"> = </w:t>
      </w:r>
      <w:hyperlink r:id="rId13" w:history="1">
        <w:r w:rsidRPr="00304279">
          <w:rPr>
            <w:rStyle w:val="Hyperlink"/>
            <w:rFonts w:cs="Arial"/>
            <w:sz w:val="22"/>
            <w:lang w:val="en-US"/>
          </w:rPr>
          <w:t>8026@FLXecad1.rd.corpintra.net,8026@FLXecad2.rd.corpintra.net,8026@FLXecad3.rd.corpintra.net</w:t>
        </w:r>
      </w:hyperlink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Don’t delete after uninstall, because other products use the license server configuration.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Hints for MSI packaging: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pStyle w:val="Listenabsatz"/>
        <w:numPr>
          <w:ilvl w:val="0"/>
          <w:numId w:val="11"/>
        </w:num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Set MSI property “</w:t>
      </w:r>
      <w:r w:rsidRPr="00D13295">
        <w:rPr>
          <w:rFonts w:cs="Arial"/>
          <w:sz w:val="22"/>
          <w:lang w:val="en-US"/>
        </w:rPr>
        <w:t>LM_LICENSE_FILE_TARGET</w:t>
      </w:r>
      <w:r>
        <w:rPr>
          <w:rFonts w:cs="Arial"/>
          <w:sz w:val="22"/>
          <w:lang w:val="en-US"/>
        </w:rPr>
        <w:t>” with bootstrapper</w:t>
      </w:r>
      <w:r w:rsidR="00CC5B53">
        <w:rPr>
          <w:rFonts w:cs="Arial"/>
          <w:sz w:val="22"/>
          <w:lang w:val="en-US"/>
        </w:rPr>
        <w:t xml:space="preserve"> to the required value</w:t>
      </w:r>
    </w:p>
    <w:p w:rsidR="008C685A" w:rsidRDefault="008C685A" w:rsidP="008C685A">
      <w:pPr>
        <w:rPr>
          <w:rFonts w:cs="Arial"/>
          <w:sz w:val="22"/>
          <w:lang w:val="en-US"/>
        </w:rPr>
      </w:pPr>
    </w:p>
    <w:p w:rsidR="008C685A" w:rsidRDefault="008C685A" w:rsidP="008C685A">
      <w:pPr>
        <w:pStyle w:val="Default"/>
        <w:rPr>
          <w:sz w:val="22"/>
          <w:szCs w:val="22"/>
          <w:lang w:val="en-US"/>
        </w:rPr>
      </w:pPr>
    </w:p>
    <w:p w:rsidR="008C685A" w:rsidRDefault="008C685A" w:rsidP="008C685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Setting the server for floating licenses (see also </w:t>
      </w:r>
      <w:r w:rsidRPr="008C685A">
        <w:rPr>
          <w:sz w:val="22"/>
          <w:szCs w:val="22"/>
          <w:lang w:val="en-US"/>
        </w:rPr>
        <w:t>E3 HarnessAnalyzer_Installation.pdf</w:t>
      </w:r>
      <w:r>
        <w:rPr>
          <w:sz w:val="22"/>
          <w:szCs w:val="22"/>
          <w:lang w:val="en-US"/>
        </w:rPr>
        <w:t xml:space="preserve">, </w:t>
      </w:r>
      <w:r w:rsidRPr="008C685A">
        <w:rPr>
          <w:sz w:val="22"/>
          <w:szCs w:val="22"/>
          <w:lang w:val="en-US"/>
        </w:rPr>
        <w:t>6.4 Unattended Installation</w:t>
      </w:r>
      <w:r>
        <w:rPr>
          <w:sz w:val="22"/>
          <w:szCs w:val="22"/>
          <w:lang w:val="en-US"/>
        </w:rPr>
        <w:t>)</w:t>
      </w:r>
    </w:p>
    <w:p w:rsidR="008C685A" w:rsidRPr="00BC5175" w:rsidRDefault="008C685A" w:rsidP="008C685A">
      <w:pPr>
        <w:rPr>
          <w:rFonts w:cs="Arial"/>
          <w:color w:val="1F497D"/>
          <w:sz w:val="22"/>
          <w:lang w:val="it-IT"/>
        </w:rPr>
      </w:pPr>
      <w:r w:rsidRPr="00BC5175">
        <w:rPr>
          <w:sz w:val="16"/>
          <w:szCs w:val="16"/>
          <w:lang w:val="it-IT"/>
        </w:rPr>
        <w:t>msiexec /i  D:\Temp\E3.HarnessAnalyzer-x64-6.</w:t>
      </w:r>
      <w:r w:rsidR="00FB4EC8">
        <w:rPr>
          <w:sz w:val="16"/>
          <w:szCs w:val="16"/>
          <w:lang w:val="it-IT"/>
        </w:rPr>
        <w:t>2.1</w:t>
      </w:r>
      <w:r w:rsidRPr="00BC5175">
        <w:rPr>
          <w:sz w:val="16"/>
          <w:szCs w:val="16"/>
          <w:lang w:val="it-IT"/>
        </w:rPr>
        <w:t>.msi LM_LICENSE_FILE_TARGET=2700@MyLicenseServer</w:t>
      </w:r>
    </w:p>
    <w:p w:rsidR="008C685A" w:rsidRPr="00BC5175" w:rsidRDefault="008C685A" w:rsidP="008C685A">
      <w:pPr>
        <w:rPr>
          <w:rFonts w:cs="Arial"/>
          <w:sz w:val="22"/>
          <w:lang w:val="it-IT"/>
        </w:rPr>
      </w:pPr>
    </w:p>
    <w:p w:rsidR="00A07F91" w:rsidRPr="00BC5175" w:rsidRDefault="00A07F91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it-IT"/>
        </w:rPr>
      </w:pPr>
    </w:p>
    <w:sectPr w:rsidR="00A07F91" w:rsidRPr="00BC5175" w:rsidSect="000B13CE">
      <w:headerReference w:type="default" r:id="rId14"/>
      <w:footerReference w:type="default" r:id="rId15"/>
      <w:pgSz w:w="11906" w:h="16838"/>
      <w:pgMar w:top="1418" w:right="1418" w:bottom="1701" w:left="1418" w:header="709" w:footer="39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7D2" w:rsidRDefault="001827D2" w:rsidP="00CA5165">
      <w:r>
        <w:separator/>
      </w:r>
    </w:p>
  </w:endnote>
  <w:endnote w:type="continuationSeparator" w:id="0">
    <w:p w:rsidR="001827D2" w:rsidRDefault="001827D2" w:rsidP="00CA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27B" w:rsidRPr="000B13CE" w:rsidRDefault="000C49D3">
    <w:pPr>
      <w:rPr>
        <w:lang w:val="en-US"/>
      </w:rPr>
    </w:pPr>
    <w:r w:rsidRPr="000C49D3">
      <w:rPr>
        <w:szCs w:val="24"/>
        <w:lang w:val="en-US"/>
      </w:rPr>
      <w:t xml:space="preserve">Daimler Installation Manual </w:t>
    </w:r>
    <w:r>
      <w:rPr>
        <w:szCs w:val="24"/>
        <w:lang w:val="en-US"/>
      </w:rPr>
      <w:t>of</w:t>
    </w:r>
    <w:r w:rsidR="00642E1F">
      <w:rPr>
        <w:szCs w:val="24"/>
        <w:lang w:val="en-US"/>
      </w:rPr>
      <w:t xml:space="preserve"> E3.HarnessAnalyzer V6.2.1</w:t>
    </w:r>
    <w:r w:rsidRPr="000C49D3">
      <w:rPr>
        <w:b/>
        <w:color w:val="4F81BD" w:themeColor="accent1"/>
        <w:szCs w:val="24"/>
        <w:lang w:val="en-US"/>
      </w:rPr>
      <w:tab/>
    </w:r>
    <w:r w:rsidR="0047427B" w:rsidRPr="000B13CE">
      <w:rPr>
        <w:b/>
        <w:color w:val="4F81BD" w:themeColor="accent1"/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983D81">
          <w:fldChar w:fldCharType="begin"/>
        </w:r>
        <w:r w:rsidR="0047427B" w:rsidRPr="000B13CE">
          <w:rPr>
            <w:lang w:val="en-US"/>
          </w:rPr>
          <w:instrText xml:space="preserve"> PAGE </w:instrText>
        </w:r>
        <w:r w:rsidR="00983D81">
          <w:fldChar w:fldCharType="separate"/>
        </w:r>
        <w:r w:rsidR="008B5337">
          <w:rPr>
            <w:noProof/>
            <w:lang w:val="en-US"/>
          </w:rPr>
          <w:t>4</w:t>
        </w:r>
        <w:r w:rsidR="00983D81">
          <w:fldChar w:fldCharType="end"/>
        </w:r>
        <w:r w:rsidR="0047427B" w:rsidRPr="000B13CE">
          <w:rPr>
            <w:lang w:val="en-US"/>
          </w:rPr>
          <w:t xml:space="preserve"> / </w:t>
        </w:r>
        <w:r w:rsidR="00983D81">
          <w:fldChar w:fldCharType="begin"/>
        </w:r>
        <w:r w:rsidR="0047427B" w:rsidRPr="000B13CE">
          <w:rPr>
            <w:lang w:val="en-US"/>
          </w:rPr>
          <w:instrText xml:space="preserve"> NUMPAGES  </w:instrText>
        </w:r>
        <w:r w:rsidR="00983D81">
          <w:fldChar w:fldCharType="separate"/>
        </w:r>
        <w:r w:rsidR="008B5337">
          <w:rPr>
            <w:noProof/>
            <w:lang w:val="en-US"/>
          </w:rPr>
          <w:t>6</w:t>
        </w:r>
        <w:r w:rsidR="00983D81">
          <w:fldChar w:fldCharType="end"/>
        </w:r>
      </w:sdtContent>
    </w:sdt>
  </w:p>
  <w:p w:rsidR="0047427B" w:rsidRPr="00AA7DDF" w:rsidRDefault="0047427B" w:rsidP="00FA2571">
    <w:pPr>
      <w:pStyle w:val="Fuzeile"/>
      <w:rPr>
        <w:color w:val="4F81BD" w:themeColor="accent1"/>
        <w:sz w:val="18"/>
        <w:szCs w:val="18"/>
        <w:lang w:val="en-US"/>
      </w:rPr>
    </w:pPr>
    <w:r w:rsidRPr="000B13CE">
      <w:rPr>
        <w:b/>
        <w:color w:val="4F81BD" w:themeColor="accent1"/>
        <w:lang w:val="en-US"/>
      </w:rPr>
      <w:br/>
    </w:r>
    <w:r w:rsidRPr="00950EF9">
      <w:rPr>
        <w:sz w:val="18"/>
        <w:szCs w:val="18"/>
        <w:lang w:val="en-US"/>
      </w:rPr>
      <w:t xml:space="preserve">Last saved: </w:t>
    </w:r>
    <w:r w:rsidR="00983D81">
      <w:rPr>
        <w:sz w:val="18"/>
        <w:szCs w:val="18"/>
        <w:lang w:val="en-US"/>
      </w:rPr>
      <w:fldChar w:fldCharType="begin"/>
    </w:r>
    <w:r>
      <w:rPr>
        <w:sz w:val="18"/>
        <w:szCs w:val="18"/>
        <w:lang w:val="en-US"/>
      </w:rPr>
      <w:instrText xml:space="preserve"> SAVEDATE  \@ "MM/dd/yyyy"  \* MERGEFORMAT </w:instrText>
    </w:r>
    <w:r w:rsidR="00983D81">
      <w:rPr>
        <w:sz w:val="18"/>
        <w:szCs w:val="18"/>
        <w:lang w:val="en-US"/>
      </w:rPr>
      <w:fldChar w:fldCharType="separate"/>
    </w:r>
    <w:r w:rsidR="008B5337">
      <w:rPr>
        <w:noProof/>
        <w:sz w:val="18"/>
        <w:szCs w:val="18"/>
        <w:lang w:val="en-US"/>
      </w:rPr>
      <w:t>04/18</w:t>
    </w:r>
    <w:r w:rsidR="008B5337">
      <w:rPr>
        <w:noProof/>
        <w:sz w:val="18"/>
        <w:szCs w:val="18"/>
        <w:lang w:val="en-US"/>
      </w:rPr>
      <w:t>/2016</w:t>
    </w:r>
    <w:r w:rsidR="00983D81">
      <w:rPr>
        <w:sz w:val="18"/>
        <w:szCs w:val="18"/>
        <w:lang w:val="en-US"/>
      </w:rPr>
      <w:fldChar w:fldCharType="end"/>
    </w:r>
    <w:r>
      <w:rPr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7D2" w:rsidRDefault="001827D2" w:rsidP="00CA5165">
      <w:r>
        <w:separator/>
      </w:r>
    </w:p>
  </w:footnote>
  <w:footnote w:type="continuationSeparator" w:id="0">
    <w:p w:rsidR="001827D2" w:rsidRDefault="001827D2" w:rsidP="00CA5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27B" w:rsidRPr="00CA17CC" w:rsidRDefault="00975ADD" w:rsidP="00975ADD">
    <w:pPr>
      <w:rPr>
        <w:lang w:val="en-US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02D37935" wp14:editId="05DD9889">
          <wp:simplePos x="0" y="0"/>
          <wp:positionH relativeFrom="page">
            <wp:posOffset>5706745</wp:posOffset>
          </wp:positionH>
          <wp:positionV relativeFrom="page">
            <wp:posOffset>485140</wp:posOffset>
          </wp:positionV>
          <wp:extent cx="1304925" cy="219075"/>
          <wp:effectExtent l="0" t="0" r="9525" b="9525"/>
          <wp:wrapThrough wrapText="bothSides">
            <wp:wrapPolygon edited="0">
              <wp:start x="315" y="0"/>
              <wp:lineTo x="0" y="1878"/>
              <wp:lineTo x="0" y="20661"/>
              <wp:lineTo x="6307" y="20661"/>
              <wp:lineTo x="21442" y="20661"/>
              <wp:lineTo x="21442" y="0"/>
              <wp:lineTo x="19866" y="0"/>
              <wp:lineTo x="315" y="0"/>
            </wp:wrapPolygon>
          </wp:wrapThrough>
          <wp:docPr id="6" name="Grafik 6" descr="Neues Logo grau für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ues Logo grau für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316EAE" wp14:editId="006FC873">
          <wp:simplePos x="0" y="0"/>
          <wp:positionH relativeFrom="column">
            <wp:posOffset>2070735</wp:posOffset>
          </wp:positionH>
          <wp:positionV relativeFrom="paragraph">
            <wp:posOffset>-306705</wp:posOffset>
          </wp:positionV>
          <wp:extent cx="1715135" cy="255270"/>
          <wp:effectExtent l="0" t="0" r="0" b="0"/>
          <wp:wrapNone/>
          <wp:docPr id="2" name="Grafik 2" descr="Daimler_Logo-RGB-96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imler_Logo-RGB-96dp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7" r="999"/>
                  <a:stretch>
                    <a:fillRect/>
                  </a:stretch>
                </pic:blipFill>
                <pic:spPr bwMode="auto">
                  <a:xfrm>
                    <a:off x="0" y="0"/>
                    <a:ext cx="1715135" cy="25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49D3">
      <w:rPr>
        <w:lang w:val="en-US"/>
      </w:rPr>
      <w:t xml:space="preserve">Daimler </w:t>
    </w:r>
    <w:r w:rsidR="00433C9B">
      <w:rPr>
        <w:lang w:val="en-US"/>
      </w:rPr>
      <w:t xml:space="preserve">Installation </w:t>
    </w:r>
    <w:r w:rsidR="000C49D3">
      <w:rPr>
        <w:lang w:val="en-US"/>
      </w:rPr>
      <w:t>Manual</w:t>
    </w:r>
  </w:p>
  <w:p w:rsidR="0047427B" w:rsidRPr="00CA17CC" w:rsidRDefault="0047427B" w:rsidP="00602E8C">
    <w:pPr>
      <w:pStyle w:val="Kopfzeile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AE8D"/>
    <w:multiLevelType w:val="singleLevel"/>
    <w:tmpl w:val="038A4EE8"/>
    <w:lvl w:ilvl="0">
      <w:numFmt w:val="bullet"/>
      <w:lvlText w:val="·"/>
      <w:lvlJc w:val="left"/>
      <w:pPr>
        <w:tabs>
          <w:tab w:val="num" w:pos="492"/>
        </w:tabs>
        <w:ind w:left="492" w:hanging="204"/>
      </w:pPr>
      <w:rPr>
        <w:rFonts w:ascii="Symbol" w:hAnsi="Symbol" w:cs="Symbol"/>
        <w:color w:val="000000"/>
        <w:sz w:val="22"/>
        <w:szCs w:val="22"/>
      </w:rPr>
    </w:lvl>
  </w:abstractNum>
  <w:abstractNum w:abstractNumId="1">
    <w:nsid w:val="2CE1E9D4"/>
    <w:multiLevelType w:val="singleLevel"/>
    <w:tmpl w:val="0EC75EC3"/>
    <w:lvl w:ilvl="0">
      <w:numFmt w:val="bullet"/>
      <w:lvlText w:val="·"/>
      <w:lvlJc w:val="left"/>
      <w:pPr>
        <w:tabs>
          <w:tab w:val="num" w:pos="492"/>
        </w:tabs>
        <w:ind w:left="492" w:hanging="204"/>
      </w:pPr>
      <w:rPr>
        <w:rFonts w:ascii="Symbol" w:hAnsi="Symbol" w:cs="Symbol"/>
        <w:color w:val="000000"/>
        <w:sz w:val="22"/>
        <w:szCs w:val="22"/>
      </w:rPr>
    </w:lvl>
  </w:abstractNum>
  <w:abstractNum w:abstractNumId="2">
    <w:nsid w:val="4E3454D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25421A3"/>
    <w:multiLevelType w:val="hybridMultilevel"/>
    <w:tmpl w:val="6668380A"/>
    <w:lvl w:ilvl="0" w:tplc="37D2B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C617C"/>
    <w:multiLevelType w:val="hybridMultilevel"/>
    <w:tmpl w:val="707CB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219E6"/>
    <w:multiLevelType w:val="hybridMultilevel"/>
    <w:tmpl w:val="780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B4D03"/>
    <w:multiLevelType w:val="hybridMultilevel"/>
    <w:tmpl w:val="3F10CC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26EC7"/>
    <w:multiLevelType w:val="hybridMultilevel"/>
    <w:tmpl w:val="4D702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6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1"/>
    <w:rsid w:val="000675A0"/>
    <w:rsid w:val="00075AEB"/>
    <w:rsid w:val="000838E2"/>
    <w:rsid w:val="000B13CE"/>
    <w:rsid w:val="000B3644"/>
    <w:rsid w:val="000C49D3"/>
    <w:rsid w:val="000D07A6"/>
    <w:rsid w:val="000F15E8"/>
    <w:rsid w:val="000F7172"/>
    <w:rsid w:val="001007D5"/>
    <w:rsid w:val="00110E6C"/>
    <w:rsid w:val="00122B53"/>
    <w:rsid w:val="00126BC4"/>
    <w:rsid w:val="001707F2"/>
    <w:rsid w:val="00170F65"/>
    <w:rsid w:val="0018121A"/>
    <w:rsid w:val="001827D2"/>
    <w:rsid w:val="00192A52"/>
    <w:rsid w:val="001B23E5"/>
    <w:rsid w:val="001C5909"/>
    <w:rsid w:val="001D04DB"/>
    <w:rsid w:val="00220199"/>
    <w:rsid w:val="00222E0F"/>
    <w:rsid w:val="00224077"/>
    <w:rsid w:val="002322D4"/>
    <w:rsid w:val="002538C0"/>
    <w:rsid w:val="0028662A"/>
    <w:rsid w:val="0029206F"/>
    <w:rsid w:val="002B0DAB"/>
    <w:rsid w:val="002B0EF2"/>
    <w:rsid w:val="002C1F01"/>
    <w:rsid w:val="002F65B1"/>
    <w:rsid w:val="002F6B49"/>
    <w:rsid w:val="0030578B"/>
    <w:rsid w:val="00314FAC"/>
    <w:rsid w:val="0031682B"/>
    <w:rsid w:val="003435B2"/>
    <w:rsid w:val="00382095"/>
    <w:rsid w:val="003A1576"/>
    <w:rsid w:val="003C3399"/>
    <w:rsid w:val="003D3C89"/>
    <w:rsid w:val="00401C7A"/>
    <w:rsid w:val="00405CE8"/>
    <w:rsid w:val="004077EB"/>
    <w:rsid w:val="00417A21"/>
    <w:rsid w:val="00432352"/>
    <w:rsid w:val="00433C9B"/>
    <w:rsid w:val="00435907"/>
    <w:rsid w:val="00442688"/>
    <w:rsid w:val="00443744"/>
    <w:rsid w:val="00470BB0"/>
    <w:rsid w:val="0047427B"/>
    <w:rsid w:val="004918B4"/>
    <w:rsid w:val="004946C4"/>
    <w:rsid w:val="004B3F90"/>
    <w:rsid w:val="004C2D0A"/>
    <w:rsid w:val="004D2B6C"/>
    <w:rsid w:val="004D3E7D"/>
    <w:rsid w:val="004D4323"/>
    <w:rsid w:val="004E6090"/>
    <w:rsid w:val="004E79D9"/>
    <w:rsid w:val="00526A48"/>
    <w:rsid w:val="0054416E"/>
    <w:rsid w:val="0056354F"/>
    <w:rsid w:val="00582A08"/>
    <w:rsid w:val="005B15FE"/>
    <w:rsid w:val="005B3896"/>
    <w:rsid w:val="00602130"/>
    <w:rsid w:val="00602E8C"/>
    <w:rsid w:val="006248F7"/>
    <w:rsid w:val="00642E1F"/>
    <w:rsid w:val="00656415"/>
    <w:rsid w:val="00672DC6"/>
    <w:rsid w:val="0068667C"/>
    <w:rsid w:val="00697AAE"/>
    <w:rsid w:val="006C37E7"/>
    <w:rsid w:val="0071272A"/>
    <w:rsid w:val="00727847"/>
    <w:rsid w:val="00773B01"/>
    <w:rsid w:val="00782492"/>
    <w:rsid w:val="0079020B"/>
    <w:rsid w:val="007968A6"/>
    <w:rsid w:val="007A09AE"/>
    <w:rsid w:val="00802A60"/>
    <w:rsid w:val="00860594"/>
    <w:rsid w:val="00895B47"/>
    <w:rsid w:val="008A5509"/>
    <w:rsid w:val="008A78AB"/>
    <w:rsid w:val="008B173D"/>
    <w:rsid w:val="008B5337"/>
    <w:rsid w:val="008C5F41"/>
    <w:rsid w:val="008C685A"/>
    <w:rsid w:val="008F4943"/>
    <w:rsid w:val="00905763"/>
    <w:rsid w:val="009112EB"/>
    <w:rsid w:val="00923158"/>
    <w:rsid w:val="00950EF9"/>
    <w:rsid w:val="00960242"/>
    <w:rsid w:val="00965021"/>
    <w:rsid w:val="00975ADD"/>
    <w:rsid w:val="00976C18"/>
    <w:rsid w:val="00983D81"/>
    <w:rsid w:val="009A1FF8"/>
    <w:rsid w:val="009A5334"/>
    <w:rsid w:val="009C0DB7"/>
    <w:rsid w:val="009D3C66"/>
    <w:rsid w:val="009D5CD7"/>
    <w:rsid w:val="009D6E99"/>
    <w:rsid w:val="009D7C51"/>
    <w:rsid w:val="00A07F91"/>
    <w:rsid w:val="00A14ABA"/>
    <w:rsid w:val="00A216A8"/>
    <w:rsid w:val="00A25D73"/>
    <w:rsid w:val="00A47718"/>
    <w:rsid w:val="00A54A21"/>
    <w:rsid w:val="00A65733"/>
    <w:rsid w:val="00A94F35"/>
    <w:rsid w:val="00A96690"/>
    <w:rsid w:val="00AA4181"/>
    <w:rsid w:val="00AA6684"/>
    <w:rsid w:val="00AA7DDF"/>
    <w:rsid w:val="00AB07ED"/>
    <w:rsid w:val="00AB4D39"/>
    <w:rsid w:val="00AB6913"/>
    <w:rsid w:val="00AC2FFF"/>
    <w:rsid w:val="00AD08A2"/>
    <w:rsid w:val="00AD0DB6"/>
    <w:rsid w:val="00AD15CA"/>
    <w:rsid w:val="00AD4E6F"/>
    <w:rsid w:val="00B17AB1"/>
    <w:rsid w:val="00B2104C"/>
    <w:rsid w:val="00B23CFC"/>
    <w:rsid w:val="00B27233"/>
    <w:rsid w:val="00B27438"/>
    <w:rsid w:val="00B32C61"/>
    <w:rsid w:val="00B62759"/>
    <w:rsid w:val="00B8296B"/>
    <w:rsid w:val="00BC5175"/>
    <w:rsid w:val="00BD5B5D"/>
    <w:rsid w:val="00BE2A13"/>
    <w:rsid w:val="00BF0EBD"/>
    <w:rsid w:val="00BF7B52"/>
    <w:rsid w:val="00C16DF1"/>
    <w:rsid w:val="00C344E3"/>
    <w:rsid w:val="00C50436"/>
    <w:rsid w:val="00C62B67"/>
    <w:rsid w:val="00C809CD"/>
    <w:rsid w:val="00CA17CC"/>
    <w:rsid w:val="00CA5165"/>
    <w:rsid w:val="00CC5B53"/>
    <w:rsid w:val="00CD1231"/>
    <w:rsid w:val="00CF42C2"/>
    <w:rsid w:val="00D01ED3"/>
    <w:rsid w:val="00D13295"/>
    <w:rsid w:val="00D41495"/>
    <w:rsid w:val="00D5331A"/>
    <w:rsid w:val="00D55A2B"/>
    <w:rsid w:val="00D855B7"/>
    <w:rsid w:val="00D90A11"/>
    <w:rsid w:val="00DC73B4"/>
    <w:rsid w:val="00DD4179"/>
    <w:rsid w:val="00E9121C"/>
    <w:rsid w:val="00EB57D7"/>
    <w:rsid w:val="00EC2EFE"/>
    <w:rsid w:val="00F0185A"/>
    <w:rsid w:val="00F772E1"/>
    <w:rsid w:val="00FA2571"/>
    <w:rsid w:val="00FB2666"/>
    <w:rsid w:val="00FB4EC8"/>
    <w:rsid w:val="00F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73B4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322D4"/>
    <w:pPr>
      <w:keepNext/>
      <w:keepLines/>
      <w:numPr>
        <w:numId w:val="2"/>
      </w:numPr>
      <w:spacing w:before="48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22D4"/>
    <w:pPr>
      <w:keepNext/>
      <w:keepLines/>
      <w:numPr>
        <w:ilvl w:val="1"/>
        <w:numId w:val="2"/>
      </w:numPr>
      <w:spacing w:before="20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22D4"/>
    <w:pPr>
      <w:keepNext/>
      <w:keepLines/>
      <w:numPr>
        <w:ilvl w:val="2"/>
        <w:numId w:val="2"/>
      </w:numPr>
      <w:spacing w:before="200" w:line="360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22D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22D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22D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2D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2D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2D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51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516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A51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5165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CA5165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51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5165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5165"/>
    <w:pPr>
      <w:spacing w:after="100"/>
      <w:ind w:left="48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22D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22D4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22D4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22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22D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22D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2D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2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2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54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54F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443744"/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3744"/>
    <w:rPr>
      <w:rFonts w:eastAsiaTheme="minorEastAsia"/>
    </w:rPr>
  </w:style>
  <w:style w:type="table" w:styleId="Tabellenraster">
    <w:name w:val="Table Grid"/>
    <w:basedOn w:val="NormaleTabelle"/>
    <w:uiPriority w:val="59"/>
    <w:rsid w:val="009D6E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47427B"/>
    <w:pPr>
      <w:ind w:left="720"/>
      <w:contextualSpacing/>
    </w:pPr>
  </w:style>
  <w:style w:type="paragraph" w:customStyle="1" w:styleId="Default">
    <w:name w:val="Default"/>
    <w:basedOn w:val="Standard"/>
    <w:uiPriority w:val="99"/>
    <w:rsid w:val="008C685A"/>
    <w:pPr>
      <w:autoSpaceDE w:val="0"/>
      <w:autoSpaceDN w:val="0"/>
    </w:pPr>
    <w:rPr>
      <w:rFonts w:cs="Arial"/>
      <w:color w:val="000000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73B4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322D4"/>
    <w:pPr>
      <w:keepNext/>
      <w:keepLines/>
      <w:numPr>
        <w:numId w:val="2"/>
      </w:numPr>
      <w:spacing w:before="48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22D4"/>
    <w:pPr>
      <w:keepNext/>
      <w:keepLines/>
      <w:numPr>
        <w:ilvl w:val="1"/>
        <w:numId w:val="2"/>
      </w:numPr>
      <w:spacing w:before="20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22D4"/>
    <w:pPr>
      <w:keepNext/>
      <w:keepLines/>
      <w:numPr>
        <w:ilvl w:val="2"/>
        <w:numId w:val="2"/>
      </w:numPr>
      <w:spacing w:before="200" w:line="360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22D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22D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22D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2D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2D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2D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51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516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A51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5165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CA5165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51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5165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5165"/>
    <w:pPr>
      <w:spacing w:after="100"/>
      <w:ind w:left="48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22D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22D4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22D4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22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22D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22D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2D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2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2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54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54F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443744"/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3744"/>
    <w:rPr>
      <w:rFonts w:eastAsiaTheme="minorEastAsia"/>
    </w:rPr>
  </w:style>
  <w:style w:type="table" w:styleId="Tabellenraster">
    <w:name w:val="Table Grid"/>
    <w:basedOn w:val="NormaleTabelle"/>
    <w:uiPriority w:val="59"/>
    <w:rsid w:val="009D6E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47427B"/>
    <w:pPr>
      <w:ind w:left="720"/>
      <w:contextualSpacing/>
    </w:pPr>
  </w:style>
  <w:style w:type="paragraph" w:customStyle="1" w:styleId="Default">
    <w:name w:val="Default"/>
    <w:basedOn w:val="Standard"/>
    <w:uiPriority w:val="99"/>
    <w:rsid w:val="008C685A"/>
    <w:pPr>
      <w:autoSpaceDE w:val="0"/>
      <w:autoSpaceDN w:val="0"/>
    </w:pPr>
    <w:rPr>
      <w:rFonts w:cs="Arial"/>
      <w:color w:val="00000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8026@FLXecad1.rd.corpintra.net,8026@FLXecad2.rd.corpintra.net,8026@FLXecad3.rd.corpintra.n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C3DE0-D544-4B7B-B3A6-DD578E49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CIM-Team GmbH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Rüsseler, Martin</dc:creator>
  <cp:lastModifiedBy>Weidner, Markus (628)</cp:lastModifiedBy>
  <cp:revision>2</cp:revision>
  <cp:lastPrinted>2014-11-11T07:31:00Z</cp:lastPrinted>
  <dcterms:created xsi:type="dcterms:W3CDTF">2016-04-18T07:11:00Z</dcterms:created>
  <dcterms:modified xsi:type="dcterms:W3CDTF">2016-04-18T07:11:00Z</dcterms:modified>
</cp:coreProperties>
</file>