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6D4F" w14:textId="089C0D27" w:rsidR="00463878" w:rsidRPr="00FB7928" w:rsidRDefault="00463878">
      <w:pPr>
        <w:rPr>
          <w:lang w:val="de-DE"/>
        </w:rPr>
      </w:pPr>
      <w:r w:rsidRPr="00FB7928">
        <w:rPr>
          <w:lang w:val="de-DE"/>
        </w:rPr>
        <w:t xml:space="preserve">Checkliste </w:t>
      </w:r>
      <w:proofErr w:type="spellStart"/>
      <w:r w:rsidRPr="00FB7928">
        <w:rPr>
          <w:lang w:val="de-DE"/>
        </w:rPr>
        <w:t>Deployment</w:t>
      </w:r>
      <w:proofErr w:type="spellEnd"/>
    </w:p>
    <w:p w14:paraId="65B13CD9" w14:textId="5B784D10" w:rsidR="00463878" w:rsidRPr="00FB7928" w:rsidRDefault="00463878">
      <w:pPr>
        <w:rPr>
          <w:lang w:val="de-DE"/>
        </w:rPr>
      </w:pPr>
    </w:p>
    <w:p w14:paraId="31313ECC" w14:textId="67BB034F" w:rsidR="00463878" w:rsidRDefault="00463878">
      <w:pPr>
        <w:rPr>
          <w:lang w:val="de-DE"/>
        </w:rPr>
      </w:pPr>
      <w:r w:rsidRPr="00463878">
        <w:rPr>
          <w:lang w:val="de-DE"/>
        </w:rPr>
        <w:t>Vorherige Stände müssen immer deinstalliert w</w:t>
      </w:r>
      <w:r>
        <w:rPr>
          <w:lang w:val="de-DE"/>
        </w:rPr>
        <w:t>erden, bevor ein neuer Stand installiert wird.</w:t>
      </w:r>
    </w:p>
    <w:p w14:paraId="13CFA8C6" w14:textId="3F7F48CC" w:rsidR="00345B4F" w:rsidRDefault="00345B4F">
      <w:pPr>
        <w:rPr>
          <w:lang w:val="de-DE"/>
        </w:rPr>
      </w:pPr>
      <w:r>
        <w:rPr>
          <w:lang w:val="de-DE"/>
        </w:rPr>
        <w:t>Das ist ganz besonders wichtig für alle Testrechner und Poweruser Rechner, auf denen schon Beta Stände installiert worden sind. Idealerweise sollte hier noch geprüft werden, ob die Ordner auch wirklich leer bzw. entfernt worden sind.</w:t>
      </w:r>
    </w:p>
    <w:p w14:paraId="5AFE827F" w14:textId="2F3F3890" w:rsidR="00463878" w:rsidRDefault="00463878">
      <w:pPr>
        <w:rPr>
          <w:lang w:val="de-DE"/>
        </w:rPr>
      </w:pPr>
      <w:r>
        <w:rPr>
          <w:lang w:val="de-DE"/>
        </w:rPr>
        <w:t xml:space="preserve">Es ist nicht möglich zwei Stände des </w:t>
      </w:r>
      <w:proofErr w:type="spellStart"/>
      <w:r>
        <w:rPr>
          <w:lang w:val="de-DE"/>
        </w:rPr>
        <w:t>HarnessAnalyzers</w:t>
      </w:r>
      <w:proofErr w:type="spellEnd"/>
      <w:r>
        <w:rPr>
          <w:lang w:val="de-DE"/>
        </w:rPr>
        <w:t xml:space="preserve"> parallel zu installieren.</w:t>
      </w:r>
    </w:p>
    <w:p w14:paraId="74874DEE" w14:textId="59AF81B4" w:rsidR="00463878" w:rsidRDefault="00463878">
      <w:pPr>
        <w:rPr>
          <w:lang w:val="de-DE"/>
        </w:rPr>
      </w:pPr>
      <w:r>
        <w:rPr>
          <w:lang w:val="de-DE"/>
        </w:rPr>
        <w:t>Wenn es Änderungen in folgenden XMLs gibt</w:t>
      </w:r>
      <w:r w:rsidR="00FF7084">
        <w:rPr>
          <w:lang w:val="de-DE"/>
        </w:rPr>
        <w:t>,</w:t>
      </w:r>
      <w:r>
        <w:rPr>
          <w:lang w:val="de-DE"/>
        </w:rPr>
        <w:t xml:space="preserve"> müssen die zugehörigen Default XML </w:t>
      </w:r>
      <w:proofErr w:type="spellStart"/>
      <w:r>
        <w:rPr>
          <w:lang w:val="de-DE"/>
        </w:rPr>
        <w:t>dateien</w:t>
      </w:r>
      <w:proofErr w:type="spellEnd"/>
      <w:r>
        <w:rPr>
          <w:lang w:val="de-DE"/>
        </w:rPr>
        <w:t xml:space="preserve"> angepasst werden:</w:t>
      </w:r>
    </w:p>
    <w:p w14:paraId="56950ADA" w14:textId="1461EB5F" w:rsidR="009C06AB" w:rsidRDefault="00463878">
      <w:pPr>
        <w:rPr>
          <w:lang w:val="de-DE"/>
        </w:rPr>
      </w:pPr>
      <w:r>
        <w:rPr>
          <w:lang w:val="de-DE"/>
        </w:rPr>
        <w:t xml:space="preserve">Die </w:t>
      </w:r>
      <w:proofErr w:type="spellStart"/>
      <w:r>
        <w:rPr>
          <w:lang w:val="de-DE"/>
        </w:rPr>
        <w:t>GridAppearance</w:t>
      </w:r>
      <w:proofErr w:type="spellEnd"/>
      <w:r>
        <w:rPr>
          <w:lang w:val="de-DE"/>
        </w:rPr>
        <w:t xml:space="preserve"> Dateien, falls dort Verteilungen gemacht werden sollen. (Es muss noch geprüft werden, ob der Mech</w:t>
      </w:r>
      <w:r w:rsidR="009C06AB">
        <w:rPr>
          <w:lang w:val="de-DE"/>
        </w:rPr>
        <w:t>a</w:t>
      </w:r>
      <w:r>
        <w:rPr>
          <w:lang w:val="de-DE"/>
        </w:rPr>
        <w:t>nismus hier überhaupt greift)</w:t>
      </w:r>
    </w:p>
    <w:p w14:paraId="0AD57239" w14:textId="1C113DDA" w:rsidR="00463878" w:rsidRDefault="00463878">
      <w:pPr>
        <w:rPr>
          <w:lang w:val="de-DE"/>
        </w:rPr>
      </w:pPr>
      <w:proofErr w:type="spellStart"/>
      <w:r>
        <w:rPr>
          <w:lang w:val="de-DE"/>
        </w:rPr>
        <w:t>GeneralSettings</w:t>
      </w:r>
      <w:proofErr w:type="spellEnd"/>
    </w:p>
    <w:p w14:paraId="0DFD198F" w14:textId="732919F3" w:rsidR="00463878" w:rsidRDefault="00463878">
      <w:pPr>
        <w:rPr>
          <w:lang w:val="de-DE"/>
        </w:rPr>
      </w:pPr>
      <w:proofErr w:type="spellStart"/>
      <w:r>
        <w:rPr>
          <w:lang w:val="de-DE"/>
        </w:rPr>
        <w:t>DiameterSettings</w:t>
      </w:r>
      <w:proofErr w:type="spellEnd"/>
    </w:p>
    <w:p w14:paraId="0964C191" w14:textId="393B08EF" w:rsidR="00463878" w:rsidRDefault="00463878">
      <w:pPr>
        <w:rPr>
          <w:lang w:val="de-DE"/>
        </w:rPr>
      </w:pPr>
      <w:proofErr w:type="spellStart"/>
      <w:r>
        <w:rPr>
          <w:lang w:val="de-DE"/>
        </w:rPr>
        <w:t>WeightSettings</w:t>
      </w:r>
      <w:proofErr w:type="spellEnd"/>
    </w:p>
    <w:p w14:paraId="28D29237" w14:textId="4B039C91" w:rsidR="00463878" w:rsidRDefault="00463878">
      <w:pPr>
        <w:rPr>
          <w:lang w:val="de-DE"/>
        </w:rPr>
      </w:pPr>
    </w:p>
    <w:p w14:paraId="477C5F30" w14:textId="13C1F27E" w:rsidR="00040D92" w:rsidRDefault="00040D92">
      <w:pPr>
        <w:rPr>
          <w:lang w:val="de-DE"/>
        </w:rPr>
      </w:pPr>
      <w:r>
        <w:rPr>
          <w:lang w:val="de-DE"/>
        </w:rPr>
        <w:t xml:space="preserve">Damit die Dateien im Userprofil ausgetauscht werden, muss das Userprofil gelöscht werden, bzw. müssen die entsprechenden Dateien gelöscht werden, bevor die Anwender dann die neu installierte Version des </w:t>
      </w:r>
      <w:proofErr w:type="spellStart"/>
      <w:r>
        <w:rPr>
          <w:lang w:val="de-DE"/>
        </w:rPr>
        <w:t>HarnessAnalyzers</w:t>
      </w:r>
      <w:proofErr w:type="spellEnd"/>
      <w:r>
        <w:rPr>
          <w:lang w:val="de-DE"/>
        </w:rPr>
        <w:t xml:space="preserve"> starten und damit die neuen mitverteilten Defaults ausgewechselt werden.</w:t>
      </w:r>
    </w:p>
    <w:p w14:paraId="7BF7B0BB" w14:textId="5DC38F7B" w:rsidR="004C4FEA" w:rsidRDefault="004C4FEA">
      <w:pPr>
        <w:rPr>
          <w:lang w:val="de-DE"/>
        </w:rPr>
      </w:pPr>
      <w:r>
        <w:rPr>
          <w:lang w:val="de-DE"/>
        </w:rPr>
        <w:t xml:space="preserve">Die Einträge </w:t>
      </w:r>
      <w:r w:rsidR="00FF7084">
        <w:rPr>
          <w:lang w:val="de-DE"/>
        </w:rPr>
        <w:t xml:space="preserve">in den Defaults </w:t>
      </w:r>
      <w:r>
        <w:rPr>
          <w:lang w:val="de-DE"/>
        </w:rPr>
        <w:t xml:space="preserve">müssen valide sein und </w:t>
      </w:r>
      <w:r w:rsidRPr="00FF7084">
        <w:rPr>
          <w:u w:val="single"/>
          <w:lang w:val="de-DE"/>
        </w:rPr>
        <w:t>vorher</w:t>
      </w:r>
      <w:r>
        <w:rPr>
          <w:lang w:val="de-DE"/>
        </w:rPr>
        <w:t xml:space="preserve"> überprüft werden. Keine leeren Felder aus irgendwelchen PDM-System Exporten! (speziell numerische Werte sind hier zu überprüfen)</w:t>
      </w:r>
    </w:p>
    <w:p w14:paraId="0827DCC4" w14:textId="65203D1F" w:rsidR="00345B4F" w:rsidRDefault="00463878">
      <w:pPr>
        <w:rPr>
          <w:lang w:val="de-DE"/>
        </w:rPr>
      </w:pPr>
      <w:r>
        <w:rPr>
          <w:lang w:val="de-DE"/>
        </w:rPr>
        <w:t xml:space="preserve">Falls </w:t>
      </w:r>
      <w:r w:rsidR="00FB7928">
        <w:rPr>
          <w:lang w:val="de-DE"/>
        </w:rPr>
        <w:t>U</w:t>
      </w:r>
      <w:r>
        <w:rPr>
          <w:lang w:val="de-DE"/>
        </w:rPr>
        <w:t xml:space="preserve">pdates des Lizenzsystems gemacht werden, muss das </w:t>
      </w:r>
      <w:proofErr w:type="spellStart"/>
      <w:r>
        <w:rPr>
          <w:lang w:val="de-DE"/>
        </w:rPr>
        <w:t>Deamon</w:t>
      </w:r>
      <w:proofErr w:type="spellEnd"/>
      <w:r w:rsidR="00345B4F">
        <w:rPr>
          <w:lang w:val="de-DE"/>
        </w:rPr>
        <w:t>-</w:t>
      </w:r>
      <w:r>
        <w:rPr>
          <w:lang w:val="de-DE"/>
        </w:rPr>
        <w:t xml:space="preserve">File und evtl. entsprechende </w:t>
      </w:r>
      <w:proofErr w:type="spellStart"/>
      <w:r>
        <w:rPr>
          <w:lang w:val="de-DE"/>
        </w:rPr>
        <w:t>Flexlm</w:t>
      </w:r>
      <w:proofErr w:type="spellEnd"/>
      <w:r>
        <w:rPr>
          <w:lang w:val="de-DE"/>
        </w:rPr>
        <w:t xml:space="preserve"> Dateien mit getauscht werden</w:t>
      </w:r>
      <w:r w:rsidR="00345B4F">
        <w:rPr>
          <w:lang w:val="de-DE"/>
        </w:rPr>
        <w:t>. Hier ist es sinnvoll, vorher alle ausgeliehenen Lizenzen zurückzugeben.</w:t>
      </w:r>
    </w:p>
    <w:p w14:paraId="78E7AC50" w14:textId="3C955C06" w:rsidR="00345B4F" w:rsidRDefault="00345B4F">
      <w:pPr>
        <w:rPr>
          <w:lang w:val="de-DE"/>
        </w:rPr>
      </w:pPr>
      <w:r>
        <w:rPr>
          <w:lang w:val="de-DE"/>
        </w:rPr>
        <w:t>Die Registry Schlüssel für die Feature Schaltung sind bereitzustellen bzw. zu überprüfen.</w:t>
      </w:r>
    </w:p>
    <w:p w14:paraId="48F81E62" w14:textId="63366843" w:rsidR="00463911" w:rsidRDefault="00463911">
      <w:pPr>
        <w:rPr>
          <w:lang w:val="de-DE"/>
        </w:rPr>
      </w:pPr>
      <w:r>
        <w:rPr>
          <w:lang w:val="de-DE"/>
        </w:rPr>
        <w:t xml:space="preserve">Das aktuelle </w:t>
      </w:r>
      <w:proofErr w:type="spellStart"/>
      <w:r>
        <w:rPr>
          <w:lang w:val="de-DE"/>
        </w:rPr>
        <w:t>Deamon</w:t>
      </w:r>
      <w:proofErr w:type="spellEnd"/>
      <w:r>
        <w:rPr>
          <w:lang w:val="de-DE"/>
        </w:rPr>
        <w:t xml:space="preserve"> File aus der Wartung muss angefordert werden.</w:t>
      </w:r>
    </w:p>
    <w:p w14:paraId="20909E14" w14:textId="20D5B2AB" w:rsidR="00463878" w:rsidRDefault="00345B4F">
      <w:pPr>
        <w:rPr>
          <w:lang w:val="de-DE"/>
        </w:rPr>
      </w:pPr>
      <w:r>
        <w:rPr>
          <w:lang w:val="de-DE"/>
        </w:rPr>
        <w:t xml:space="preserve">Überprüfung des Frameworks und gegebenenfalls von </w:t>
      </w:r>
      <w:proofErr w:type="spellStart"/>
      <w:r>
        <w:rPr>
          <w:lang w:val="de-DE"/>
        </w:rPr>
        <w:t>Redistributable</w:t>
      </w:r>
      <w:r w:rsidR="00FB7928">
        <w:rPr>
          <w:lang w:val="de-DE"/>
        </w:rPr>
        <w:t>s</w:t>
      </w:r>
      <w:proofErr w:type="spellEnd"/>
      <w:r>
        <w:rPr>
          <w:lang w:val="de-DE"/>
        </w:rPr>
        <w:t>, wobei diese eigentlich jetzt mit im Installer verteilt werden.</w:t>
      </w:r>
    </w:p>
    <w:sectPr w:rsidR="0046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78"/>
    <w:rsid w:val="00040D92"/>
    <w:rsid w:val="00345B4F"/>
    <w:rsid w:val="00463878"/>
    <w:rsid w:val="00463911"/>
    <w:rsid w:val="004C4FEA"/>
    <w:rsid w:val="009C06AB"/>
    <w:rsid w:val="00F22760"/>
    <w:rsid w:val="00FB7928"/>
    <w:rsid w:val="00FF708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A8DC"/>
  <w15:chartTrackingRefBased/>
  <w15:docId w15:val="{BAA14D0A-9866-4F47-BEAB-9D34E4A3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dc:creator>
  <cp:keywords/>
  <dc:description/>
  <cp:lastModifiedBy>Rüsseler, Martin (Dev., ERL)</cp:lastModifiedBy>
  <cp:revision>8</cp:revision>
  <dcterms:created xsi:type="dcterms:W3CDTF">2023-03-09T10:02:00Z</dcterms:created>
  <dcterms:modified xsi:type="dcterms:W3CDTF">2023-07-14T08:50:00Z</dcterms:modified>
</cp:coreProperties>
</file>