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31AC5" w14:textId="77777777" w:rsidR="004C7D57" w:rsidRDefault="00CD612E">
      <w:pPr>
        <w:jc w:val="center"/>
      </w:pPr>
      <w:r>
        <w:rPr>
          <w:b/>
          <w:sz w:val="32"/>
        </w:rPr>
        <w:t>Data Collection and Preprocessing Phase</w:t>
      </w:r>
    </w:p>
    <w:p w14:paraId="4DE6E9E8" w14:textId="77777777" w:rsidR="004C7D57" w:rsidRDefault="00CD612E">
      <w:pPr>
        <w:jc w:val="center"/>
      </w:pPr>
      <w:r>
        <w:rPr>
          <w:b/>
          <w:sz w:val="30"/>
        </w:rPr>
        <w:t>RAW DATA SOURCES IDENTIFICATION REPORT</w:t>
      </w:r>
    </w:p>
    <w:tbl>
      <w:tblPr>
        <w:tblStyle w:val="TableGrid"/>
        <w:tblW w:w="0" w:type="auto"/>
        <w:jc w:val="center"/>
        <w:tblLook w:val="04A0" w:firstRow="1" w:lastRow="0" w:firstColumn="1" w:lastColumn="0" w:noHBand="0" w:noVBand="1"/>
      </w:tblPr>
      <w:tblGrid>
        <w:gridCol w:w="4573"/>
        <w:gridCol w:w="4573"/>
      </w:tblGrid>
      <w:tr w:rsidR="004C7D57" w14:paraId="44D7F3B9" w14:textId="77777777" w:rsidTr="007C6F17">
        <w:trPr>
          <w:trHeight w:val="498"/>
          <w:jc w:val="center"/>
        </w:trPr>
        <w:tc>
          <w:tcPr>
            <w:tcW w:w="4573" w:type="dxa"/>
            <w:shd w:val="clear" w:color="auto" w:fill="0F243E" w:themeFill="text2" w:themeFillShade="80"/>
            <w:vAlign w:val="center"/>
          </w:tcPr>
          <w:p w14:paraId="3711D6AC" w14:textId="77777777" w:rsidR="004C7D57" w:rsidRDefault="00CD612E">
            <w:r>
              <w:rPr>
                <w:sz w:val="20"/>
              </w:rPr>
              <w:t>Team ID</w:t>
            </w:r>
          </w:p>
        </w:tc>
        <w:tc>
          <w:tcPr>
            <w:tcW w:w="4573" w:type="dxa"/>
            <w:vAlign w:val="center"/>
          </w:tcPr>
          <w:p w14:paraId="4265576E" w14:textId="5DF7CBF0" w:rsidR="00E1178C" w:rsidRDefault="00E1178C">
            <w:r>
              <w:t>MCA</w:t>
            </w:r>
          </w:p>
        </w:tc>
      </w:tr>
      <w:tr w:rsidR="004C7D57" w14:paraId="781C4F82" w14:textId="77777777" w:rsidTr="007C6F17">
        <w:trPr>
          <w:trHeight w:val="474"/>
          <w:jc w:val="center"/>
        </w:trPr>
        <w:tc>
          <w:tcPr>
            <w:tcW w:w="4573" w:type="dxa"/>
            <w:shd w:val="clear" w:color="auto" w:fill="0F243E" w:themeFill="text2" w:themeFillShade="80"/>
            <w:vAlign w:val="center"/>
          </w:tcPr>
          <w:p w14:paraId="2BADD51A" w14:textId="77777777" w:rsidR="004C7D57" w:rsidRDefault="00CD612E">
            <w:r>
              <w:rPr>
                <w:sz w:val="20"/>
              </w:rPr>
              <w:t>Project Title</w:t>
            </w:r>
          </w:p>
        </w:tc>
        <w:tc>
          <w:tcPr>
            <w:tcW w:w="4573" w:type="dxa"/>
            <w:vAlign w:val="center"/>
          </w:tcPr>
          <w:p w14:paraId="46D51891" w14:textId="77777777" w:rsidR="004C7D57" w:rsidRDefault="00CD612E">
            <w:r>
              <w:rPr>
                <w:sz w:val="20"/>
              </w:rPr>
              <w:t>Smartphone Addiction &amp; Digital Well-Being Insights</w:t>
            </w:r>
          </w:p>
        </w:tc>
      </w:tr>
      <w:tr w:rsidR="004C7D57" w14:paraId="0F40221C" w14:textId="77777777" w:rsidTr="007C6F17">
        <w:trPr>
          <w:trHeight w:val="474"/>
          <w:jc w:val="center"/>
        </w:trPr>
        <w:tc>
          <w:tcPr>
            <w:tcW w:w="4573" w:type="dxa"/>
            <w:shd w:val="clear" w:color="auto" w:fill="0F243E" w:themeFill="text2" w:themeFillShade="80"/>
            <w:vAlign w:val="center"/>
          </w:tcPr>
          <w:p w14:paraId="71233073" w14:textId="77777777" w:rsidR="004C7D57" w:rsidRDefault="00CD612E">
            <w:r>
              <w:rPr>
                <w:sz w:val="20"/>
              </w:rPr>
              <w:t>Maximum Marks</w:t>
            </w:r>
          </w:p>
        </w:tc>
        <w:tc>
          <w:tcPr>
            <w:tcW w:w="4573" w:type="dxa"/>
            <w:vAlign w:val="center"/>
          </w:tcPr>
          <w:p w14:paraId="6E06A04A" w14:textId="39C73087" w:rsidR="004C7D57" w:rsidRDefault="00BC109C">
            <w:r>
              <w:rPr>
                <w:sz w:val="20"/>
              </w:rPr>
              <w:t>2</w:t>
            </w:r>
            <w:r w:rsidR="00CD612E">
              <w:rPr>
                <w:sz w:val="20"/>
              </w:rPr>
              <w:t>Marks</w:t>
            </w:r>
          </w:p>
        </w:tc>
      </w:tr>
    </w:tbl>
    <w:p w14:paraId="2A693CF4" w14:textId="77777777" w:rsidR="004C7D57" w:rsidRDefault="004C7D57"/>
    <w:p w14:paraId="225419A2" w14:textId="77777777" w:rsidR="004C7D57" w:rsidRDefault="00CD612E">
      <w:r>
        <w:rPr>
          <w:b/>
          <w:sz w:val="26"/>
        </w:rPr>
        <w:t>Data Collection Plan &amp; Raw Data Sources Identification</w:t>
      </w:r>
    </w:p>
    <w:tbl>
      <w:tblPr>
        <w:tblStyle w:val="TableGrid"/>
        <w:tblW w:w="10874" w:type="dxa"/>
        <w:tblLook w:val="04A0" w:firstRow="1" w:lastRow="0" w:firstColumn="1" w:lastColumn="0" w:noHBand="0" w:noVBand="1"/>
      </w:tblPr>
      <w:tblGrid>
        <w:gridCol w:w="5437"/>
        <w:gridCol w:w="5437"/>
      </w:tblGrid>
      <w:tr w:rsidR="00E1178C" w:rsidRPr="00E1178C" w14:paraId="1B7FB88A" w14:textId="77777777" w:rsidTr="00E1178C">
        <w:trPr>
          <w:trHeight w:val="2022"/>
        </w:trPr>
        <w:tc>
          <w:tcPr>
            <w:tcW w:w="5437" w:type="dxa"/>
          </w:tcPr>
          <w:p w14:paraId="6635B90E" w14:textId="77777777" w:rsidR="00E1178C" w:rsidRPr="00E1178C" w:rsidRDefault="00E1178C" w:rsidP="008C479F">
            <w:pPr>
              <w:rPr>
                <w:b/>
              </w:rPr>
            </w:pPr>
            <w:r w:rsidRPr="00E1178C">
              <w:rPr>
                <w:b/>
              </w:rPr>
              <w:t>Project Overview</w:t>
            </w:r>
          </w:p>
        </w:tc>
        <w:tc>
          <w:tcPr>
            <w:tcW w:w="5437" w:type="dxa"/>
          </w:tcPr>
          <w:p w14:paraId="36092DB2" w14:textId="77777777" w:rsidR="00E1178C" w:rsidRPr="00E1178C" w:rsidRDefault="00E1178C" w:rsidP="008C479F">
            <w:r w:rsidRPr="00E1178C">
              <w:rPr>
                <w:b/>
              </w:rPr>
              <w:t xml:space="preserve"> </w:t>
            </w:r>
            <w:r w:rsidRPr="00E1178C">
              <w:t>The Power BI report analyses smartphone usage and digital well-being indicators. The report focuses on usage behaviour, smartphone addiction, screen time, social media and gaming activity, sleep, stress, academic/work impact, notifications, and related demographic dimensions.</w:t>
            </w:r>
          </w:p>
        </w:tc>
      </w:tr>
      <w:tr w:rsidR="00E1178C" w:rsidRPr="00E1178C" w14:paraId="02874A4A" w14:textId="77777777" w:rsidTr="00E1178C">
        <w:trPr>
          <w:trHeight w:val="2779"/>
        </w:trPr>
        <w:tc>
          <w:tcPr>
            <w:tcW w:w="5437" w:type="dxa"/>
          </w:tcPr>
          <w:p w14:paraId="0DD74AD8" w14:textId="77777777" w:rsidR="00E1178C" w:rsidRPr="00E1178C" w:rsidRDefault="00E1178C" w:rsidP="008C479F">
            <w:pPr>
              <w:rPr>
                <w:b/>
              </w:rPr>
            </w:pPr>
            <w:r w:rsidRPr="00E1178C">
              <w:rPr>
                <w:b/>
              </w:rPr>
              <w:t>Data Collection Plan</w:t>
            </w:r>
          </w:p>
        </w:tc>
        <w:tc>
          <w:tcPr>
            <w:tcW w:w="5437" w:type="dxa"/>
          </w:tcPr>
          <w:p w14:paraId="175F099A" w14:textId="77777777" w:rsidR="00E1178C" w:rsidRPr="00E1178C" w:rsidRDefault="00E1178C" w:rsidP="008C479F">
            <w:r w:rsidRPr="00E1178C">
              <w:rPr>
                <w:b/>
              </w:rPr>
              <w:t xml:space="preserve"> </w:t>
            </w:r>
            <w:r w:rsidRPr="00E1178C">
              <w:t>The submitted PBIX contains an embedded data model used by the Power BI report. The report definition identifies a single source table named “smartphone smartphone_usage”. No external dataset URL or separate source file location is exposed in the supplied PBIX definition, so the original external collection URL cannot be stated without additional source documentation.</w:t>
            </w:r>
          </w:p>
        </w:tc>
      </w:tr>
      <w:tr w:rsidR="00E1178C" w:rsidRPr="00E1178C" w14:paraId="24E6DFD1" w14:textId="77777777" w:rsidTr="00E1178C">
        <w:trPr>
          <w:trHeight w:val="1004"/>
        </w:trPr>
        <w:tc>
          <w:tcPr>
            <w:tcW w:w="5437" w:type="dxa"/>
          </w:tcPr>
          <w:p w14:paraId="1B3999EE" w14:textId="77777777" w:rsidR="00E1178C" w:rsidRPr="00E1178C" w:rsidRDefault="00E1178C" w:rsidP="008C479F">
            <w:pPr>
              <w:rPr>
                <w:b/>
              </w:rPr>
            </w:pPr>
            <w:r w:rsidRPr="00E1178C">
              <w:rPr>
                <w:b/>
              </w:rPr>
              <w:t>Raw Data Sources Identified</w:t>
            </w:r>
          </w:p>
        </w:tc>
        <w:tc>
          <w:tcPr>
            <w:tcW w:w="5437" w:type="dxa"/>
          </w:tcPr>
          <w:p w14:paraId="0BD2F6EA" w14:textId="77777777" w:rsidR="00E1178C" w:rsidRPr="00E1178C" w:rsidRDefault="00E1178C" w:rsidP="008C479F">
            <w:r w:rsidRPr="00E1178C">
              <w:rPr>
                <w:b/>
              </w:rPr>
              <w:t xml:space="preserve"> </w:t>
            </w:r>
            <w:r w:rsidRPr="00E1178C">
              <w:t>One raw-data source/table is identifiable from the supplied Power BI report. The report contains five report pages</w:t>
            </w:r>
          </w:p>
        </w:tc>
      </w:tr>
    </w:tbl>
    <w:p w14:paraId="5E2419E6" w14:textId="77777777" w:rsidR="004C7D57" w:rsidRDefault="00CD612E">
      <w:pPr>
        <w:jc w:val="center"/>
      </w:pPr>
      <w:r>
        <w:rPr>
          <w:b/>
          <w:sz w:val="28"/>
        </w:rPr>
        <w:t>Raw Data Sources Template</w:t>
      </w:r>
    </w:p>
    <w:tbl>
      <w:tblPr>
        <w:tblStyle w:val="TableGrid"/>
        <w:tblW w:w="0" w:type="auto"/>
        <w:jc w:val="center"/>
        <w:tblLook w:val="04A0" w:firstRow="1" w:lastRow="0" w:firstColumn="1" w:lastColumn="0" w:noHBand="0" w:noVBand="1"/>
      </w:tblPr>
      <w:tblGrid>
        <w:gridCol w:w="1704"/>
        <w:gridCol w:w="1702"/>
        <w:gridCol w:w="1702"/>
        <w:gridCol w:w="1702"/>
        <w:gridCol w:w="1701"/>
        <w:gridCol w:w="1703"/>
      </w:tblGrid>
      <w:tr w:rsidR="004C7D57" w14:paraId="0F1416E0" w14:textId="77777777">
        <w:trPr>
          <w:jc w:val="center"/>
        </w:trPr>
        <w:tc>
          <w:tcPr>
            <w:tcW w:w="1704" w:type="dxa"/>
            <w:vAlign w:val="center"/>
          </w:tcPr>
          <w:p w14:paraId="2A0265CC" w14:textId="77777777" w:rsidR="004C7D57" w:rsidRDefault="00CD612E">
            <w:r>
              <w:rPr>
                <w:b/>
                <w:sz w:val="18"/>
              </w:rPr>
              <w:t>Source Name</w:t>
            </w:r>
          </w:p>
        </w:tc>
        <w:tc>
          <w:tcPr>
            <w:tcW w:w="1704" w:type="dxa"/>
            <w:vAlign w:val="center"/>
          </w:tcPr>
          <w:p w14:paraId="39080366" w14:textId="77777777" w:rsidR="004C7D57" w:rsidRDefault="00CD612E">
            <w:r>
              <w:rPr>
                <w:b/>
                <w:sz w:val="18"/>
              </w:rPr>
              <w:t>Description</w:t>
            </w:r>
          </w:p>
        </w:tc>
        <w:tc>
          <w:tcPr>
            <w:tcW w:w="1704" w:type="dxa"/>
            <w:vAlign w:val="center"/>
          </w:tcPr>
          <w:p w14:paraId="0377340E" w14:textId="77777777" w:rsidR="004C7D57" w:rsidRDefault="00CD612E">
            <w:r>
              <w:rPr>
                <w:b/>
                <w:sz w:val="18"/>
              </w:rPr>
              <w:t>Location / URL</w:t>
            </w:r>
          </w:p>
        </w:tc>
        <w:tc>
          <w:tcPr>
            <w:tcW w:w="1704" w:type="dxa"/>
            <w:vAlign w:val="center"/>
          </w:tcPr>
          <w:p w14:paraId="0F14A1F4" w14:textId="77777777" w:rsidR="004C7D57" w:rsidRDefault="00CD612E">
            <w:r>
              <w:rPr>
                <w:b/>
                <w:sz w:val="18"/>
              </w:rPr>
              <w:t>Format</w:t>
            </w:r>
          </w:p>
        </w:tc>
        <w:tc>
          <w:tcPr>
            <w:tcW w:w="1704" w:type="dxa"/>
            <w:vAlign w:val="center"/>
          </w:tcPr>
          <w:p w14:paraId="2595CF34" w14:textId="77777777" w:rsidR="004C7D57" w:rsidRDefault="00CD612E">
            <w:r>
              <w:rPr>
                <w:b/>
                <w:sz w:val="18"/>
              </w:rPr>
              <w:t>Size</w:t>
            </w:r>
          </w:p>
        </w:tc>
        <w:tc>
          <w:tcPr>
            <w:tcW w:w="1704" w:type="dxa"/>
            <w:vAlign w:val="center"/>
          </w:tcPr>
          <w:p w14:paraId="7F3AD541" w14:textId="77777777" w:rsidR="004C7D57" w:rsidRDefault="00CD612E">
            <w:r>
              <w:rPr>
                <w:b/>
                <w:sz w:val="18"/>
              </w:rPr>
              <w:t>Access / Permissions</w:t>
            </w:r>
          </w:p>
        </w:tc>
      </w:tr>
      <w:tr w:rsidR="004C7D57" w14:paraId="177CAA10" w14:textId="77777777">
        <w:trPr>
          <w:jc w:val="center"/>
        </w:trPr>
        <w:tc>
          <w:tcPr>
            <w:tcW w:w="1704" w:type="dxa"/>
            <w:vAlign w:val="center"/>
          </w:tcPr>
          <w:p w14:paraId="10BE5762" w14:textId="77777777" w:rsidR="004C7D57" w:rsidRDefault="00CD612E">
            <w:r>
              <w:rPr>
                <w:sz w:val="17"/>
              </w:rPr>
              <w:t>Dataset 1 – smartphone smartphone_usage</w:t>
            </w:r>
          </w:p>
        </w:tc>
        <w:tc>
          <w:tcPr>
            <w:tcW w:w="1704" w:type="dxa"/>
            <w:vAlign w:val="center"/>
          </w:tcPr>
          <w:p w14:paraId="712B136E" w14:textId="77777777" w:rsidR="004C7D57" w:rsidRDefault="00CD612E">
            <w:r>
              <w:rPr>
                <w:sz w:val="17"/>
              </w:rPr>
              <w:t xml:space="preserve">Embedded source table used by the Power BI report for smartphone usage and digital well-being analysis. The report uses fields covering user ID, age, age group, gender, daily screen time, weekend screen time, social media hours, gaming hours, sleep hours, work/study hours, </w:t>
            </w:r>
            <w:r>
              <w:rPr>
                <w:sz w:val="17"/>
              </w:rPr>
              <w:lastRenderedPageBreak/>
              <w:t>app opens per day, notifications per day, stress level, academic work impact, addiction level, addicted status/label, high screen-time status, and user count.</w:t>
            </w:r>
          </w:p>
        </w:tc>
        <w:tc>
          <w:tcPr>
            <w:tcW w:w="1704" w:type="dxa"/>
            <w:vAlign w:val="center"/>
          </w:tcPr>
          <w:p w14:paraId="1C955215" w14:textId="77777777" w:rsidR="004C7D57" w:rsidRDefault="00CD612E">
            <w:r>
              <w:rPr>
                <w:sz w:val="17"/>
              </w:rPr>
              <w:lastRenderedPageBreak/>
              <w:t>Embedded in supplied PBIX; external URL not provided</w:t>
            </w:r>
          </w:p>
        </w:tc>
        <w:tc>
          <w:tcPr>
            <w:tcW w:w="1704" w:type="dxa"/>
            <w:vAlign w:val="center"/>
          </w:tcPr>
          <w:p w14:paraId="277AB17E" w14:textId="77777777" w:rsidR="004C7D57" w:rsidRDefault="00CD612E">
            <w:r>
              <w:rPr>
                <w:sz w:val="17"/>
              </w:rPr>
              <w:t>Power BI PBIX / embedded data model</w:t>
            </w:r>
          </w:p>
        </w:tc>
        <w:tc>
          <w:tcPr>
            <w:tcW w:w="1704" w:type="dxa"/>
            <w:vAlign w:val="center"/>
          </w:tcPr>
          <w:p w14:paraId="28F7FBA7" w14:textId="77777777" w:rsidR="004C7D57" w:rsidRDefault="00CD612E">
            <w:r>
              <w:rPr>
                <w:sz w:val="17"/>
              </w:rPr>
              <w:t>0.28 MB (PBIX file)</w:t>
            </w:r>
          </w:p>
        </w:tc>
        <w:tc>
          <w:tcPr>
            <w:tcW w:w="1704" w:type="dxa"/>
            <w:vAlign w:val="center"/>
          </w:tcPr>
          <w:p w14:paraId="4C7DF714" w14:textId="77777777" w:rsidR="004C7D57" w:rsidRDefault="00CD612E">
            <w:r>
              <w:rPr>
                <w:sz w:val="17"/>
              </w:rPr>
              <w:t>Private / supplied project file; no public access information provided</w:t>
            </w:r>
          </w:p>
        </w:tc>
      </w:tr>
    </w:tbl>
    <w:p w14:paraId="2494DB97" w14:textId="77777777" w:rsidR="004C7D57" w:rsidRDefault="004C7D57"/>
    <w:p w14:paraId="7DB8F709" w14:textId="77777777" w:rsidR="004C7D57" w:rsidRDefault="00CD612E">
      <w:r>
        <w:rPr>
          <w:b/>
          <w:sz w:val="24"/>
        </w:rPr>
        <w:t>Fields represented in the report</w:t>
      </w:r>
    </w:p>
    <w:p w14:paraId="3BEA038A" w14:textId="77777777" w:rsidR="004C7D57" w:rsidRDefault="00CD612E">
      <w:pPr>
        <w:pStyle w:val="ListBullet"/>
      </w:pPr>
      <w:r>
        <w:t>Demographic: age, Age Group, gender</w:t>
      </w:r>
    </w:p>
    <w:p w14:paraId="1B9694EF" w14:textId="77777777" w:rsidR="004C7D57" w:rsidRDefault="00CD612E">
      <w:pPr>
        <w:pStyle w:val="ListBullet"/>
      </w:pPr>
      <w:r>
        <w:t>Usage: daily screen time hours, weekend screen time, social media hours, gaming hours, app opens per day, notifications per day</w:t>
      </w:r>
    </w:p>
    <w:p w14:paraId="7ADC5975" w14:textId="77777777" w:rsidR="004C7D57" w:rsidRDefault="00CD612E">
      <w:pPr>
        <w:pStyle w:val="ListBullet"/>
      </w:pPr>
      <w:r>
        <w:t>Well-being: sleep hours, stress level</w:t>
      </w:r>
    </w:p>
    <w:p w14:paraId="7260C607" w14:textId="77777777" w:rsidR="004C7D57" w:rsidRDefault="00CD612E">
      <w:pPr>
        <w:pStyle w:val="ListBullet"/>
      </w:pPr>
      <w:r>
        <w:t>Academic/work: work study hours, academic work impact</w:t>
      </w:r>
    </w:p>
    <w:p w14:paraId="0599E35F" w14:textId="77777777" w:rsidR="004C7D57" w:rsidRDefault="00CD612E">
      <w:pPr>
        <w:pStyle w:val="ListBullet"/>
      </w:pPr>
      <w:r>
        <w:t>Addiction indicators: addiction level, Addicted Status, addicted label, High Screen Time User</w:t>
      </w:r>
    </w:p>
    <w:p w14:paraId="7BB46B7B" w14:textId="77777777" w:rsidR="004C7D57" w:rsidRDefault="00CD612E">
      <w:pPr>
        <w:pStyle w:val="ListBullet"/>
      </w:pPr>
      <w:r>
        <w:t>Identifiers/counts: user id, User Count, transaction id</w:t>
      </w:r>
    </w:p>
    <w:p w14:paraId="538C41D2" w14:textId="77777777" w:rsidR="004C7D57" w:rsidRDefault="00CD612E">
      <w:r>
        <w:rPr>
          <w:b/>
        </w:rPr>
        <w:t xml:space="preserve">Power BI report evidence: </w:t>
      </w:r>
      <w:r>
        <w:t>The supplied PBIX contains KPI cards and charts for notifications, sleep, age, daily screen time, work/study hours, social media hours, user count, app opens, gaming, weekend screen time, gender, age groups, addiction level, addicted status/label, stress level, and academic/work impact. It also contains decomposition/key-driver visuals relating addiction status to usage and demographic factors.</w:t>
      </w:r>
    </w:p>
    <w:p w14:paraId="46C6041C" w14:textId="77777777" w:rsidR="004C7D57" w:rsidRDefault="00CD612E">
      <w:r>
        <w:rPr>
          <w:b/>
        </w:rPr>
        <w:t xml:space="preserve">Data-source limitation: </w:t>
      </w:r>
      <w:r>
        <w:t>The supplied PBIX supports identification of the embedded table and its analytical fields, but it does not provide enough information to verify the original publisher, public URL, collection date, sampling method, or permissions of the original raw dataset. These details should be added only if the original dataset/source documentation is available.</w:t>
      </w:r>
    </w:p>
    <w:sectPr w:rsidR="004C7D57"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864339">
    <w:abstractNumId w:val="8"/>
  </w:num>
  <w:num w:numId="2" w16cid:durableId="1049498175">
    <w:abstractNumId w:val="6"/>
  </w:num>
  <w:num w:numId="3" w16cid:durableId="1677421828">
    <w:abstractNumId w:val="5"/>
  </w:num>
  <w:num w:numId="4" w16cid:durableId="1149707412">
    <w:abstractNumId w:val="4"/>
  </w:num>
  <w:num w:numId="5" w16cid:durableId="417217280">
    <w:abstractNumId w:val="7"/>
  </w:num>
  <w:num w:numId="6" w16cid:durableId="80685037">
    <w:abstractNumId w:val="3"/>
  </w:num>
  <w:num w:numId="7" w16cid:durableId="2035955084">
    <w:abstractNumId w:val="2"/>
  </w:num>
  <w:num w:numId="8" w16cid:durableId="1524048214">
    <w:abstractNumId w:val="1"/>
  </w:num>
  <w:num w:numId="9" w16cid:durableId="2116250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7D57"/>
    <w:rsid w:val="004D71F9"/>
    <w:rsid w:val="00530487"/>
    <w:rsid w:val="005A2B64"/>
    <w:rsid w:val="00760C77"/>
    <w:rsid w:val="007C6F17"/>
    <w:rsid w:val="00AA1D8D"/>
    <w:rsid w:val="00B47730"/>
    <w:rsid w:val="00BC109C"/>
    <w:rsid w:val="00CB0664"/>
    <w:rsid w:val="00CD612E"/>
    <w:rsid w:val="00E1178C"/>
    <w:rsid w:val="00E1411A"/>
    <w:rsid w:val="00E9109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495DB8"/>
  <w14:defaultImageDpi w14:val="300"/>
  <w15:docId w15:val="{775C21C8-E4B5-4A7E-9980-B7078ADEC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457</Words>
  <Characters>2607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Asiya</cp:lastModifiedBy>
  <cp:revision>6</cp:revision>
  <dcterms:created xsi:type="dcterms:W3CDTF">2026-09-20T10:08:00Z</dcterms:created>
  <dcterms:modified xsi:type="dcterms:W3CDTF">2026-09-21T09:41:00Z</dcterms:modified>
  <cp:category/>
</cp:coreProperties>
</file>