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2D4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B72CEA">
              <w:rPr>
                <w:rFonts w:ascii="Arial" w:hAnsi="Arial" w:cs="Arial"/>
                <w:b/>
                <w:sz w:val="30"/>
              </w:rPr>
              <w:t>PersonKontrolOplysningHent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SLSP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26-11-2009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22-6-2011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Levere overblik over personlige skatteforhold mhp. kontrol eller sagsbehandling.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formålet med oplysningerne fx at der er tale om EFI-sagsbehandling.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oprettes disse koder: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001=Sagsbehandling Statsforvaltningen og Familiestyrelsen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002=Sagsbehandling EFI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003=Rådgivning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004=Sagsbehandling Kommuner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PersonKontrolOplysningHent_I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PersonÅr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PersonKontrolOplysningHent_O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KontrolOplysningPersonRapport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ReferenceListe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MarkeringListe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RapportOplysningBeløbStruktur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KvantumListe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ProcentListe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Periode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ÅrKvartal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ÅrMåned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RapportOplysningPeriodeStartDato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PersonKontrolOplysningHent_F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Følgende fejlkoder og valideringer er relevante for </w:t>
            </w:r>
            <w:proofErr w:type="spellStart"/>
            <w:r>
              <w:rPr>
                <w:rFonts w:ascii="Arial" w:hAnsi="Arial" w:cs="Arial"/>
                <w:sz w:val="18"/>
              </w:rPr>
              <w:t>PersonKontrolOplysningHent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indkomstår før 2007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0001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kan ikke forespørges på det valgte indkomstår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0002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Der findes ingen oplysninger på personen.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0100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2CEA" w:rsidSect="00B72C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RapportOplysningAdresseStruktur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Ustruktureret international adresse </w:t>
            </w:r>
            <w:proofErr w:type="spellStart"/>
            <w:r>
              <w:rPr>
                <w:rFonts w:ascii="Arial" w:hAnsi="Arial" w:cs="Arial"/>
                <w:sz w:val="18"/>
              </w:rPr>
              <w:t>excl</w:t>
            </w:r>
            <w:proofErr w:type="spellEnd"/>
            <w:r>
              <w:rPr>
                <w:rFonts w:ascii="Arial" w:hAnsi="Arial" w:cs="Arial"/>
                <w:sz w:val="18"/>
              </w:rPr>
              <w:t>. navn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RapportOplysningBeløbStruktur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beløb.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RapportOplysningGruppeStruktur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RapportOplysningGruppeNummer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RapportOplysningSekvensStruktur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Rapportoplysningsgruppe som består af rapportoplysningssekvenser.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RapportOplysningIdentifikationStruktur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Identifikator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RapportOplysningAdresseStruktur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et en person, virksomhed eller myndighed.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RapportOplysningKvantumStruktur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Rapportoplysningselement som repræsenterer et antal eller en mængde.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RapportOplysningMarkeringStruktur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markering, et flag eller fritekst.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RapportOplysningPeriodeStruktur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Periode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ÅrKvartal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ÅrMåned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Årrække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DatoPeriode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RapportOplysningPeriodeStartDato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en periode eller en dato.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RapportOplysningProcentStruktur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som repræsenterer en procentandel eller en procentsats.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RapportOplysningReferenceStruktur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Rapportoplysningselement som repræsenterer en reference til en unik forekomst fx journalnummer </w:t>
            </w:r>
            <w:proofErr w:type="spellStart"/>
            <w:r>
              <w:rPr>
                <w:rFonts w:ascii="Arial" w:hAnsi="Arial" w:cs="Arial"/>
                <w:sz w:val="18"/>
              </w:rPr>
              <w:t>elller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et matrikelnummer.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RapportOplysningSekvensStruktur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RapportOplysningStruktur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som består af rapportoplysningselementer.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RapportOplysningStruktur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IdentifikationListe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RapportOplysningIdentifikationStruktur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ReferenceListe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RapportOplysningReferenceStruktur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MarkeringListe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RapportOplysningMarkeringStruktur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BeløbListe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RapportOplysningBeløbStruktur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KvantumListe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RapportOplysningKvantumStruktur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ProcentListe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RapportOplysningProcentStruktur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DatoListe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RapportOplysningPeriodeStruktur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Rapportoplysningselement bestående feltlister som er defineret som specielle strukturer.</w:t>
            </w:r>
          </w:p>
        </w:tc>
      </w:tr>
    </w:tbl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72CEA" w:rsidSect="00B72CEA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72CEA" w:rsidTr="00B72CE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70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KontrolOplysningRapportIndkomstÅr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en samling af kontroloplysninger vedrører.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pattern: [A-Z]{2}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RapportOplysningBeløbBeløb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beløb.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indholdet i et beløbsfelt.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RapportOplysningBeløbKvalifikatorTekst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RapportOplysningGruppeNavn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 xml:space="preserve">: </w:t>
            </w:r>
            <w:r w:rsidRPr="00B72CEA">
              <w:rPr>
                <w:rFonts w:ascii="Arial" w:hAnsi="Arial" w:cs="Arial"/>
                <w:sz w:val="18"/>
                <w:lang w:val="en-US"/>
              </w:rPr>
              <w:lastRenderedPageBreak/>
              <w:t>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Navnet på en rapportoplysningsgruppe. Vil typisk kunne bruges som en afsnitsoverskrift.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RapportOplysningGruppeNummer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rapportoplysningsgruppe.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RapportOplysningIdentifikationBoNavn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boet efter en afdød person.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der beskriver indholdet i et sæt identifikationsoplysninger. Typisk beskrives rollen for den identificerede person, virksomhed eller myndighed. 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RapportOplysningIdentifikationKvalifikatorTekst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tilsvarende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RapportOplysningIdentifikationNavn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en virksomhed, person eller institution.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RapportOplysningKvantumAntal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float</w:t>
            </w:r>
            <w:proofErr w:type="spellEnd"/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Værdien i et kvantumfelt fx et antal kvadratmetre eller et antal aktier. 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RapportOplysningKvantumEnhedKode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som beskriver måleenheden for et </w:t>
            </w:r>
            <w:proofErr w:type="spellStart"/>
            <w:r>
              <w:rPr>
                <w:rFonts w:ascii="Arial" w:hAnsi="Arial" w:cs="Arial"/>
                <w:sz w:val="18"/>
              </w:rPr>
              <w:t>antalfelt</w:t>
            </w:r>
            <w:proofErr w:type="spellEnd"/>
            <w:r>
              <w:rPr>
                <w:rFonts w:ascii="Arial" w:hAnsi="Arial" w:cs="Arial"/>
                <w:sz w:val="18"/>
              </w:rPr>
              <w:t>. Kan fx være en kode for kvadratmeter.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betydningen af et antal eller mål i den konkrete sammenhæng.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RapportOplysningKvantumKvalifikatorTekst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RapportOplysningMarkeringKode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repræsenterer værdien af et markeringsfelt fx en paragraf.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betydningen af et markeringsfelt.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RapportOplysningMarkeringKvalifikatorTekst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RapportOplysningMarkeringTekst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læselig repræsentation af den tilsvarende markeringskode.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RapportOplysningNavn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Navn på feltet. Svarer typisk til </w:t>
            </w:r>
            <w:proofErr w:type="spellStart"/>
            <w:r>
              <w:rPr>
                <w:rFonts w:ascii="Arial" w:hAnsi="Arial" w:cs="Arial"/>
                <w:sz w:val="18"/>
              </w:rPr>
              <w:t>ledeteksten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RapportOplysningNummer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999999999999999999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felt i rapporten.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RapportOplysningPeriodeDato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Datoværdien hvor feltet repræsenterer en enkelt dag.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perioden eller datoen.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RapportOplysningPeriodeKvalifikatorTekst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B72CEA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B72CEA">
              <w:rPr>
                <w:rFonts w:ascii="Arial" w:hAnsi="Arial" w:cs="Arial"/>
                <w:sz w:val="18"/>
                <w:lang w:val="en-US"/>
              </w:rPr>
              <w:t>whiteSpace</w:t>
            </w:r>
            <w:proofErr w:type="spellEnd"/>
            <w:r w:rsidRPr="00B72CEA">
              <w:rPr>
                <w:rFonts w:ascii="Arial" w:hAnsi="Arial" w:cs="Arial"/>
                <w:sz w:val="18"/>
                <w:lang w:val="en-US"/>
              </w:rPr>
              <w:t>: preserve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RapportOplysningPeriodeKvartal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kvartal.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1-9.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RapportOplysningPeriodeMåned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angivet som en specifik måned.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01-dec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RapportOplysningPeriodeSlutDato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periodes startdato.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RapportOplysningPeriodeSlutÅr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afslutter en årrække.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RapportOplysningPeriodeStartDato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startdato for en periodeoplysning.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RapportOplysningPeriodeStartÅr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årstal som indleder en årrække.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RapportOplysningPeriodeÅr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periode eller tidsangivelse i form af et specifikt år.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beskriver et procenttals betydning.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RapportOplysningProcentKvalifikatorTekst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RapportOplysningProcentProcenttal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af et procenttal fx en sats eller andel.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et referenceelement.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RapportOplysningReferenceKvalifikatorTekst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Beskrivelse af tilhørende </w:t>
            </w:r>
            <w:proofErr w:type="spellStart"/>
            <w:r>
              <w:rPr>
                <w:rFonts w:ascii="Arial" w:hAnsi="Arial" w:cs="Arial"/>
                <w:sz w:val="18"/>
              </w:rPr>
              <w:t>kvalifikatorkode</w:t>
            </w:r>
            <w:proofErr w:type="spellEnd"/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RapportOplysningReferenceTekst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500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Reference som kan bruges som nøgle andre oplysninger fx et journalnummer eller sagsakt.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RapportOplysningSekvensNavn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minLength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sekvensen af et antal elementer/felter. Vil typisk kunne bruges som afsnitsoverskrift.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RapportOplysningSekvensNummer</w:t>
            </w:r>
            <w:proofErr w:type="spellEnd"/>
          </w:p>
        </w:tc>
        <w:tc>
          <w:tcPr>
            <w:tcW w:w="170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sekvens af rapportoplysninger.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SkattecenterKode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interne unikke identifikation af et skattecenter (80xx).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ValutaOplysningKode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ISO-kode for den pågældende valuta fx DKK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</w:tc>
      </w:tr>
      <w:tr w:rsidR="00B72CEA" w:rsidTr="00B72CEA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B72CEA" w:rsidRPr="00B72CEA" w:rsidRDefault="00B72CEA" w:rsidP="00B72CE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B72CEA" w:rsidRPr="00B72CEA" w:rsidRDefault="00B72CEA" w:rsidP="00B72CE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72CEA" w:rsidRPr="00B72CEA" w:rsidSect="00B72CEA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CEA" w:rsidRDefault="00B72CEA" w:rsidP="00B72CEA">
      <w:r>
        <w:separator/>
      </w:r>
    </w:p>
  </w:endnote>
  <w:endnote w:type="continuationSeparator" w:id="0">
    <w:p w:rsidR="00B72CEA" w:rsidRDefault="00B72CEA" w:rsidP="00B72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Default="00B72CE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Pr="00B72CEA" w:rsidRDefault="00B72CEA" w:rsidP="00B72CEA">
    <w:pPr>
      <w:pStyle w:val="Sidefod"/>
      <w:rPr>
        <w:rFonts w:ascii="Arial" w:hAnsi="Arial" w:cs="Arial"/>
        <w:sz w:val="16"/>
      </w:rPr>
    </w:pPr>
    <w:r w:rsidRPr="00B72CEA">
      <w:rPr>
        <w:rFonts w:ascii="Arial" w:hAnsi="Arial" w:cs="Arial"/>
        <w:sz w:val="16"/>
      </w:rPr>
      <w:fldChar w:fldCharType="begin"/>
    </w:r>
    <w:r w:rsidRPr="00B72CEA">
      <w:rPr>
        <w:rFonts w:ascii="Arial" w:hAnsi="Arial" w:cs="Arial"/>
        <w:sz w:val="16"/>
      </w:rPr>
      <w:instrText xml:space="preserve"> CREATEDATE  \@ "d. MMMM yyyy"  \* MERGEFORMAT </w:instrText>
    </w:r>
    <w:r w:rsidRPr="00B72CEA">
      <w:rPr>
        <w:rFonts w:ascii="Arial" w:hAnsi="Arial" w:cs="Arial"/>
        <w:sz w:val="16"/>
      </w:rPr>
      <w:fldChar w:fldCharType="separate"/>
    </w:r>
    <w:r w:rsidRPr="00B72CEA">
      <w:rPr>
        <w:rFonts w:ascii="Arial" w:hAnsi="Arial" w:cs="Arial"/>
        <w:noProof/>
        <w:sz w:val="16"/>
      </w:rPr>
      <w:t>22. juni 2011</w:t>
    </w:r>
    <w:r w:rsidRPr="00B72CEA">
      <w:rPr>
        <w:rFonts w:ascii="Arial" w:hAnsi="Arial" w:cs="Arial"/>
        <w:sz w:val="16"/>
      </w:rPr>
      <w:fldChar w:fldCharType="end"/>
    </w:r>
    <w:r w:rsidRPr="00B72CEA">
      <w:rPr>
        <w:rFonts w:ascii="Arial" w:hAnsi="Arial" w:cs="Arial"/>
        <w:sz w:val="16"/>
      </w:rPr>
      <w:tab/>
    </w:r>
    <w:r w:rsidRPr="00B72CEA">
      <w:rPr>
        <w:rFonts w:ascii="Arial" w:hAnsi="Arial" w:cs="Arial"/>
        <w:sz w:val="16"/>
      </w:rPr>
      <w:tab/>
    </w:r>
    <w:proofErr w:type="spellStart"/>
    <w:r w:rsidRPr="00B72CEA">
      <w:rPr>
        <w:rFonts w:ascii="Arial" w:hAnsi="Arial" w:cs="Arial"/>
        <w:sz w:val="16"/>
      </w:rPr>
      <w:t>PersonKontrolOplysningHent</w:t>
    </w:r>
    <w:proofErr w:type="spellEnd"/>
    <w:r w:rsidRPr="00B72CEA">
      <w:rPr>
        <w:rFonts w:ascii="Arial" w:hAnsi="Arial" w:cs="Arial"/>
        <w:sz w:val="16"/>
      </w:rPr>
      <w:t xml:space="preserve"> Side </w:t>
    </w:r>
    <w:r w:rsidRPr="00B72CEA">
      <w:rPr>
        <w:rFonts w:ascii="Arial" w:hAnsi="Arial" w:cs="Arial"/>
        <w:sz w:val="16"/>
      </w:rPr>
      <w:fldChar w:fldCharType="begin"/>
    </w:r>
    <w:r w:rsidRPr="00B72CEA">
      <w:rPr>
        <w:rFonts w:ascii="Arial" w:hAnsi="Arial" w:cs="Arial"/>
        <w:sz w:val="16"/>
      </w:rPr>
      <w:instrText xml:space="preserve"> PAGE  \* MERGEFORMAT </w:instrText>
    </w:r>
    <w:r w:rsidRPr="00B72CE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 w:rsidRPr="00B72CEA">
      <w:rPr>
        <w:rFonts w:ascii="Arial" w:hAnsi="Arial" w:cs="Arial"/>
        <w:sz w:val="16"/>
      </w:rPr>
      <w:fldChar w:fldCharType="end"/>
    </w:r>
    <w:r w:rsidRPr="00B72CEA">
      <w:rPr>
        <w:rFonts w:ascii="Arial" w:hAnsi="Arial" w:cs="Arial"/>
        <w:sz w:val="16"/>
      </w:rPr>
      <w:t xml:space="preserve"> af </w:t>
    </w:r>
    <w:r w:rsidRPr="00B72CEA">
      <w:rPr>
        <w:rFonts w:ascii="Arial" w:hAnsi="Arial" w:cs="Arial"/>
        <w:sz w:val="16"/>
      </w:rPr>
      <w:fldChar w:fldCharType="begin"/>
    </w:r>
    <w:r w:rsidRPr="00B72CEA">
      <w:rPr>
        <w:rFonts w:ascii="Arial" w:hAnsi="Arial" w:cs="Arial"/>
        <w:sz w:val="16"/>
      </w:rPr>
      <w:instrText xml:space="preserve"> NUMPAGES  \* MERGEFORMAT </w:instrText>
    </w:r>
    <w:r w:rsidRPr="00B72CEA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 w:rsidRPr="00B72CEA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Default="00B72CEA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Pr="00B72CEA" w:rsidRDefault="00B72CEA" w:rsidP="00B72CE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juni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CEA" w:rsidRDefault="00B72CEA" w:rsidP="00B72CEA">
      <w:r>
        <w:separator/>
      </w:r>
    </w:p>
  </w:footnote>
  <w:footnote w:type="continuationSeparator" w:id="0">
    <w:p w:rsidR="00B72CEA" w:rsidRDefault="00B72CEA" w:rsidP="00B72C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Default="00B72CE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Pr="00B72CEA" w:rsidRDefault="00B72CEA" w:rsidP="00B72CEA">
    <w:pPr>
      <w:pStyle w:val="Sidehoved"/>
      <w:jc w:val="center"/>
      <w:rPr>
        <w:rFonts w:ascii="Arial" w:hAnsi="Arial" w:cs="Arial"/>
        <w:sz w:val="22"/>
      </w:rPr>
    </w:pPr>
    <w:r w:rsidRPr="00B72CEA">
      <w:rPr>
        <w:rFonts w:ascii="Arial" w:hAnsi="Arial" w:cs="Arial"/>
        <w:sz w:val="22"/>
      </w:rPr>
      <w:t>Servicebeskrivelse</w:t>
    </w:r>
  </w:p>
  <w:p w:rsidR="00B72CEA" w:rsidRPr="00B72CEA" w:rsidRDefault="00B72CEA" w:rsidP="00B72CEA">
    <w:pPr>
      <w:pStyle w:val="Sidehoved"/>
      <w:jc w:val="center"/>
      <w:rPr>
        <w:rFonts w:ascii="Arial" w:hAnsi="Arial" w:cs="Arial"/>
        <w:sz w:val="2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Default="00B72CE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Pr="00B72CEA" w:rsidRDefault="00B72CEA" w:rsidP="00B72CEA">
    <w:pPr>
      <w:pStyle w:val="Sidehoved"/>
      <w:jc w:val="center"/>
      <w:rPr>
        <w:rFonts w:ascii="Arial" w:hAnsi="Arial" w:cs="Arial"/>
        <w:sz w:val="22"/>
      </w:rPr>
    </w:pPr>
    <w:r w:rsidRPr="00B72CEA">
      <w:rPr>
        <w:rFonts w:ascii="Arial" w:hAnsi="Arial" w:cs="Arial"/>
        <w:sz w:val="22"/>
      </w:rPr>
      <w:t>Datastrukturer</w:t>
    </w:r>
  </w:p>
  <w:p w:rsidR="00B72CEA" w:rsidRPr="00B72CEA" w:rsidRDefault="00B72CEA" w:rsidP="00B72CEA">
    <w:pPr>
      <w:pStyle w:val="Sidehoved"/>
      <w:jc w:val="center"/>
      <w:rPr>
        <w:rFonts w:ascii="Arial" w:hAnsi="Arial" w:cs="Arial"/>
        <w:sz w:val="2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CEA" w:rsidRDefault="00B72CEA" w:rsidP="00B72CEA">
    <w:pPr>
      <w:pStyle w:val="Sidehoved"/>
      <w:jc w:val="center"/>
      <w:rPr>
        <w:rFonts w:ascii="Arial" w:hAnsi="Arial" w:cs="Arial"/>
        <w:sz w:val="22"/>
      </w:rPr>
    </w:pPr>
    <w:r>
      <w:rPr>
        <w:rFonts w:ascii="Arial" w:hAnsi="Arial" w:cs="Arial"/>
        <w:sz w:val="22"/>
      </w:rPr>
      <w:t>Data elementer</w:t>
    </w:r>
  </w:p>
  <w:p w:rsidR="00B72CEA" w:rsidRPr="00B72CEA" w:rsidRDefault="00B72CEA" w:rsidP="00B72CEA">
    <w:pPr>
      <w:pStyle w:val="Sidehoved"/>
      <w:jc w:val="center"/>
      <w:rPr>
        <w:rFonts w:ascii="Arial" w:hAnsi="Arial" w:cs="Arial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41C31"/>
    <w:multiLevelType w:val="multilevel"/>
    <w:tmpl w:val="A8F2BE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CEA"/>
    <w:rsid w:val="00427F60"/>
    <w:rsid w:val="00785361"/>
    <w:rsid w:val="007C09C7"/>
    <w:rsid w:val="00822DED"/>
    <w:rsid w:val="009303A2"/>
    <w:rsid w:val="00B71915"/>
    <w:rsid w:val="00B72CEA"/>
    <w:rsid w:val="00C365FF"/>
    <w:rsid w:val="00E9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B72CEA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2CEA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B72CEA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72C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2C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2C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2C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2C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2C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B72CEA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72CEA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B72CEA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72CEA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2CEA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2CEA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2CE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2C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2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2CEA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2CEA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B72CEA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B72CEA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B72CEA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B72CEA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72CE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72CEA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B72CE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72CEA"/>
    <w:rPr>
      <w:szCs w:val="24"/>
      <w:lang w:eastAsia="da-D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61"/>
    <w:pPr>
      <w:spacing w:after="0" w:line="240" w:lineRule="auto"/>
    </w:pPr>
    <w:rPr>
      <w:szCs w:val="24"/>
      <w:lang w:eastAsia="da-DK"/>
    </w:rPr>
  </w:style>
  <w:style w:type="paragraph" w:styleId="Overskrift1">
    <w:name w:val="heading 1"/>
    <w:basedOn w:val="Normal"/>
    <w:next w:val="Normal"/>
    <w:link w:val="Overskrift1Tegn"/>
    <w:autoRedefine/>
    <w:qFormat/>
    <w:rsid w:val="00B72CEA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72CEA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qFormat/>
    <w:rsid w:val="00B72CEA"/>
    <w:pPr>
      <w:keepNext/>
      <w:numPr>
        <w:ilvl w:val="2"/>
        <w:numId w:val="1"/>
      </w:numPr>
      <w:spacing w:before="240" w:after="60"/>
      <w:outlineLvl w:val="2"/>
    </w:pPr>
    <w:rPr>
      <w:rFonts w:ascii="Arial" w:eastAsia="Times New Roman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72CE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72CE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72CE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72CE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72CE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72CE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B72CEA"/>
    <w:rPr>
      <w:rFonts w:ascii="Arial" w:eastAsiaTheme="majorEastAsia" w:hAnsi="Arial" w:cs="Arial"/>
      <w:b/>
      <w:bCs/>
      <w:sz w:val="30"/>
      <w:szCs w:val="2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72CEA"/>
    <w:rPr>
      <w:rFonts w:ascii="Arial" w:eastAsiaTheme="majorEastAsia" w:hAnsi="Arial" w:cs="Arial"/>
      <w:b/>
      <w:bCs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rsid w:val="00B72CEA"/>
    <w:rPr>
      <w:rFonts w:ascii="Arial" w:eastAsia="Times New Roman" w:hAnsi="Arial" w:cs="Arial"/>
      <w:b/>
      <w:bCs/>
      <w:sz w:val="20"/>
      <w:szCs w:val="24"/>
      <w:lang w:eastAsia="da-DK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72CEA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72CEA"/>
    <w:rPr>
      <w:rFonts w:asciiTheme="majorHAnsi" w:eastAsiaTheme="majorEastAsia" w:hAnsiTheme="majorHAnsi" w:cstheme="majorBidi"/>
      <w:color w:val="000000" w:themeColor="text1"/>
      <w:szCs w:val="24"/>
      <w:lang w:eastAsia="da-DK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85361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85361"/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  <w:lang w:eastAsia="da-DK"/>
    </w:rPr>
  </w:style>
  <w:style w:type="character" w:styleId="Svagfremhvning">
    <w:name w:val="Subtle Emphasis"/>
    <w:basedOn w:val="Standardskrifttypeiafsnit"/>
    <w:uiPriority w:val="19"/>
    <w:qFormat/>
    <w:rsid w:val="00785361"/>
    <w:rPr>
      <w:i/>
      <w:iCs/>
      <w:color w:val="000000" w:themeColor="text1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72CEA"/>
    <w:rPr>
      <w:rFonts w:asciiTheme="majorHAnsi" w:eastAsiaTheme="majorEastAsia" w:hAnsiTheme="majorHAnsi" w:cstheme="majorBidi"/>
      <w:i/>
      <w:iCs/>
      <w:color w:val="6E6E6E" w:themeColor="accent1" w:themeShade="7F"/>
      <w:szCs w:val="24"/>
      <w:lang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72CE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72CE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72C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a-DK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72CEA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72CEA"/>
    <w:rPr>
      <w:rFonts w:ascii="Arial" w:hAnsi="Arial" w:cs="Arial"/>
      <w:b/>
      <w:sz w:val="30"/>
      <w:szCs w:val="24"/>
      <w:lang w:eastAsia="da-DK"/>
    </w:rPr>
  </w:style>
  <w:style w:type="paragraph" w:customStyle="1" w:styleId="Overskrift211pkt">
    <w:name w:val="Overskrift 2 + 11 pkt"/>
    <w:basedOn w:val="Normal"/>
    <w:link w:val="Overskrift211pktTegn"/>
    <w:rsid w:val="00B72CEA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B72CEA"/>
    <w:rPr>
      <w:rFonts w:ascii="Arial" w:hAnsi="Arial" w:cs="Arial"/>
      <w:b/>
      <w:sz w:val="22"/>
      <w:szCs w:val="24"/>
      <w:lang w:eastAsia="da-DK"/>
    </w:rPr>
  </w:style>
  <w:style w:type="paragraph" w:customStyle="1" w:styleId="Normal11">
    <w:name w:val="Normal + 11"/>
    <w:basedOn w:val="Normal"/>
    <w:link w:val="Normal11Tegn"/>
    <w:rsid w:val="00B72CEA"/>
    <w:rPr>
      <w:rFonts w:cs="Times New Roman"/>
      <w:sz w:val="22"/>
    </w:rPr>
  </w:style>
  <w:style w:type="character" w:customStyle="1" w:styleId="Normal11Tegn">
    <w:name w:val="Normal + 11 Tegn"/>
    <w:basedOn w:val="Standardskrifttypeiafsnit"/>
    <w:link w:val="Normal11"/>
    <w:rsid w:val="00B72CEA"/>
    <w:rPr>
      <w:rFonts w:cs="Times New Roman"/>
      <w:sz w:val="22"/>
      <w:szCs w:val="24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B72CEA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B72CEA"/>
    <w:rPr>
      <w:szCs w:val="24"/>
      <w:lang w:eastAsia="da-DK"/>
    </w:rPr>
  </w:style>
  <w:style w:type="paragraph" w:styleId="Sidefod">
    <w:name w:val="footer"/>
    <w:basedOn w:val="Normal"/>
    <w:link w:val="SidefodTegn"/>
    <w:uiPriority w:val="99"/>
    <w:unhideWhenUsed/>
    <w:rsid w:val="00B72CEA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B72CEA"/>
    <w:rPr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Vinkler">
  <a:themeElements>
    <a:clrScheme name="Classic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assic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2459</Words>
  <Characters>15006</Characters>
  <Application>Microsoft Office Word</Application>
  <DocSecurity>0</DocSecurity>
  <Lines>125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17431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Jesper Topsøe Johansen</dc:creator>
  <cp:lastModifiedBy>Jesper Topsøe Johansen</cp:lastModifiedBy>
  <cp:revision>1</cp:revision>
  <dcterms:created xsi:type="dcterms:W3CDTF">2011-06-22T14:11:00Z</dcterms:created>
  <dcterms:modified xsi:type="dcterms:W3CDTF">2011-06-22T14:13:00Z</dcterms:modified>
</cp:coreProperties>
</file>