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85884">
              <w:rPr>
                <w:rFonts w:ascii="Arial" w:hAnsi="Arial" w:cs="Arial"/>
                <w:b/>
                <w:sz w:val="30"/>
              </w:rPr>
              <w:t>PersonKontrolOplysningHent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29-10-2012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Levere overblik over personlige skatteforhold mhp. kontrol eller sagsbehandling.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angiver formålet med oplysningerne fx at der er tale om EFI-sagsbehandling.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oprettes disse koder: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001=Sagsbehandling Statsforvaltningen og Familiestyrelsen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002=Sagsbehandling EFI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003=Rådgivning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004=Sagsbehandling Kommuner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skal altid angives. Hvis den udelades vil servicen som udgangspunkt give en fejl. Den optræder kun som valgfri af tekniske grunde.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et SE-nummer på en virksomhed (revisor/rådgiver), som kan tildeles adgang til at foretage forespørgselen på vegne af borger. Kun autoriserede virksomheder kan foretage servicekaldet.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indkomstår udelades returneres de nyeste oplysninger om kunden.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PersonKontrolOplysningHent_I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PersonÅr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PersonCPRNummer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(KontrolOplysningRapportIndkomstÅr)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(AdgangFormålTypeKode)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PersonKontrolOplysningHent_O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KontrolOplysningPersonRapport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(RapportOplysningIdentifikationBoNavn)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(RapportOplysningAdresseStruktur)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KontrolOplysningRapportIndkomstÅr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RapportOplysningGruppeStrukturListe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RapportOplysningGruppeStruktur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PersonKontrolOplysningHent_F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PersonKontrolOplysningHent.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indkomstår før 2007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0001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det valgte indkomstår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0002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findes ingen oplysninger på personen.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0100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85884" w:rsidSect="00E858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RapportOplysningAdresseStruktur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Ustruktureret international adresse excl. navn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RapportOplysningBeløbStruktur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(RapportOplysningBeløbKvalifikatorTekst)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(ValutaOplysningKode)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beløb.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RapportOplysningGruppeStruktur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(RapportOplysningGruppeNavn)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(RapportOplysningGruppeNummer)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RapportOplysningSekvensListe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RapportOplysningSekvensStruktur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Rapportoplysningsgruppe som består af rapportoplysningssekvenser.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RapportOplysningIdentifikationStruktur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(RapportOplysningIdentifikationKvalifikatorTekst)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Identifikator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SkattecenterKode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(RapportOplysningIdentifikationNavn)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(RapportOplysningIdentifikationBoNavn)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(RapportOplysningAdresseStruktur)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en person, virksomhed eller myndighed.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RapportOplysningKvantumStruktur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(RapportOplysningKvantumKvalifikatorTekst)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Rapportoplysningselement som repræsenterer et antal eller en mængde.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RapportOplysningMarkeringStruktur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(RapportOplysningMarkeringKvalifikatorTekst)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(RapportOplysningMarkeringKode)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(RapportOplysningMarkeringTekst)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markering, et flag eller fritekst.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RapportOplysningPeriodeStruktur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(RapportOplysningPeriodeKvalifikatorTekst)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ÅrKvartal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RapportOplysningPeriodeKvartal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ÅrMåned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RapportOplysningPeriodeDato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Årrække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RapportOplysningPeriodeStartÅr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RapportOplysningPeriodeSlutÅr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DatoPeriode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RapportOplysningPeriodeStartDato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RapportOplysningPeriodeSlutDato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en periode eller en dato.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RapportOplysningProcentStruktur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(RapportOplysningProcentKvalifikatorTekst)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procentandel eller en procentsats.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RapportOplysningReferenceStruktur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(RapportOplysningReferenceKvalifikatorTekst)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reference til en unik forekomst fx journalnummer elller et matrikelnummer.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RapportOplysningSekvensStruktur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(RapportOplysningSekvensNavn)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(RapportOplysningSekvensNummer)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RapportOplysningStrukturListe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RapportOplysningStruktur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 som består af rapportoplysningselementer.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RapportOplysningStruktur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(RapportOplysningNavn)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(RapportOplysningNummer)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IdentifikationListe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RapportOplysningIdentifikationStruktur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ReferenceListe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RapportOplysningReferenceStruktur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MarkeringListe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RapportOplysningMarkeringStruktur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BeløbListe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RapportOplysningBeløbStruktur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KvantumListe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RapportOplysningKvantumStruktur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ProcentListe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RapportOplysningProcentStruktur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DatoListe 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RapportOplysningPeriodeStruktur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bestående feltlister som er defineret som specielle strukturer.</w:t>
            </w:r>
          </w:p>
        </w:tc>
      </w:tr>
    </w:tbl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85884" w:rsidSect="00E8588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85884" w:rsidTr="00E8588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en samling af kontroloplysninger vedrører.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beløb.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indholdet i et beløbsfelt.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RapportOplysningBeløbKvalifikatorTekst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RapportOplysningGruppeNavn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Navnet på en rapportoplysningsgruppe. Vil typisk kunne </w:t>
            </w:r>
            <w:r>
              <w:rPr>
                <w:rFonts w:ascii="Arial" w:hAnsi="Arial" w:cs="Arial"/>
                <w:sz w:val="18"/>
              </w:rPr>
              <w:lastRenderedPageBreak/>
              <w:t>bruges som en afsnitsoverskrift.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RapportOplysningGruppeNummer</w:t>
            </w:r>
          </w:p>
        </w:tc>
        <w:tc>
          <w:tcPr>
            <w:tcW w:w="170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rapportoplysningsgruppe.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RapportOplysningIdentifikationBoNavn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boet efter en afdød person.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beskriver indholdet i et sæt identifikationsoplysninger. Typisk beskrives rollen for den identificerede person, virksomhed eller myndighed. 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RapportOplysningIdentifikationKvalifikatorTekst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tilsvarende kvalifikatorkode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RapportOplysningIdentifikationNavn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en virksomhed, person eller institution.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</w:tc>
        <w:tc>
          <w:tcPr>
            <w:tcW w:w="170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Værdien i et kvantumfelt fx et antal kvadratmetre eller et antal aktier. 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måleenheden for et antalfelt. Kan fx være en kode for kvadratmeter.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betydningen af et antal eller mål i den konkrete sammenhæng.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RapportOplysningKvantumKvalifikatorTekst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RapportOplysningMarkeringKode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repræsenterer værdien af et markeringsfelt fx en paragraf.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betydningen af et markeringsfelt.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RapportOplysningMarkeringKvalifikatorTekst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RapportOplysningMarkeringTekst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læselig repræsentation af den tilsvarende markeringskode.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RapportOplysningNavn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 på feltet. Svarer typisk til ledeteksten. 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RapportOplysningNummer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felt i rapporten.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RapportOplysningPeriodeDato</w:t>
            </w:r>
          </w:p>
        </w:tc>
        <w:tc>
          <w:tcPr>
            <w:tcW w:w="170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Datoværdien hvor feltet repræsenterer en enkelt dag.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perioden eller datoen.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RapportOplysningPeriodeKvalifikatorTekst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RapportOplysningPeriodeKvartal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kvartal.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RapportOplysningPeriodeSlutDato</w:t>
            </w:r>
          </w:p>
        </w:tc>
        <w:tc>
          <w:tcPr>
            <w:tcW w:w="170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periodes startdato.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RapportOplysningPeriodeSlutÅr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årstal som afslutter en årrække.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RapportOplysningPeriodeStartDato</w:t>
            </w:r>
          </w:p>
        </w:tc>
        <w:tc>
          <w:tcPr>
            <w:tcW w:w="170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startdato for en periodeoplysning.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RapportOplysningPeriodeStartÅr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indleder en årrække.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et procenttals betydning.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RapportOplysningProcentKvalifikatorTekst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  <w:tc>
          <w:tcPr>
            <w:tcW w:w="170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procenttal fx en sats eller andel.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et referenceelement.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RapportOplysningReferenceKvalifikatorTekst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som kan bruges som nøgle andre oplysninger fx et journalnummer eller sagsakt.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RapportOplysningSekvensNavn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sekvensen af et antal elementer/felter. Vil typisk kunne bruges som afsnitsoverskrift.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RapportOplysningSekvensNummer</w:t>
            </w:r>
          </w:p>
        </w:tc>
        <w:tc>
          <w:tcPr>
            <w:tcW w:w="170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sekvens af rapportoplysninger.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SkattecenterKode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interne unikke identifikation af et skattecenter (80xx).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E85884" w:rsidTr="00E858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E85884" w:rsidRPr="00E85884" w:rsidRDefault="00E85884" w:rsidP="00E858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E85884" w:rsidRPr="00E85884" w:rsidRDefault="00E85884" w:rsidP="00E858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85884" w:rsidRPr="00E85884" w:rsidSect="00E8588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884" w:rsidRDefault="00E85884" w:rsidP="00E85884">
      <w:r>
        <w:separator/>
      </w:r>
    </w:p>
  </w:endnote>
  <w:endnote w:type="continuationSeparator" w:id="0">
    <w:p w:rsidR="00E85884" w:rsidRDefault="00E85884" w:rsidP="00E8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84" w:rsidRDefault="00E8588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84" w:rsidRPr="00E85884" w:rsidRDefault="00E85884" w:rsidP="00E8588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oktober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PersonKontrolOplysningHent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84" w:rsidRDefault="00E8588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884" w:rsidRDefault="00E85884" w:rsidP="00E85884">
      <w:r>
        <w:separator/>
      </w:r>
    </w:p>
  </w:footnote>
  <w:footnote w:type="continuationSeparator" w:id="0">
    <w:p w:rsidR="00E85884" w:rsidRDefault="00E85884" w:rsidP="00E85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84" w:rsidRDefault="00E8588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84" w:rsidRPr="00E85884" w:rsidRDefault="00E85884" w:rsidP="00E85884">
    <w:pPr>
      <w:pStyle w:val="Sidehoved"/>
      <w:jc w:val="center"/>
      <w:rPr>
        <w:rFonts w:ascii="Arial" w:hAnsi="Arial" w:cs="Arial"/>
        <w:sz w:val="22"/>
      </w:rPr>
    </w:pPr>
    <w:r w:rsidRPr="00E85884">
      <w:rPr>
        <w:rFonts w:ascii="Arial" w:hAnsi="Arial" w:cs="Arial"/>
        <w:sz w:val="22"/>
      </w:rPr>
      <w:t>Servicebeskrivelse</w:t>
    </w:r>
  </w:p>
  <w:p w:rsidR="00E85884" w:rsidRPr="00E85884" w:rsidRDefault="00E85884" w:rsidP="00E85884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84" w:rsidRDefault="00E8588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84" w:rsidRPr="00E85884" w:rsidRDefault="00E85884" w:rsidP="00E85884">
    <w:pPr>
      <w:pStyle w:val="Sidehoved"/>
      <w:jc w:val="center"/>
      <w:rPr>
        <w:rFonts w:ascii="Arial" w:hAnsi="Arial" w:cs="Arial"/>
        <w:sz w:val="22"/>
      </w:rPr>
    </w:pPr>
    <w:r w:rsidRPr="00E85884">
      <w:rPr>
        <w:rFonts w:ascii="Arial" w:hAnsi="Arial" w:cs="Arial"/>
        <w:sz w:val="22"/>
      </w:rPr>
      <w:t>Datastrukturer</w:t>
    </w:r>
  </w:p>
  <w:p w:rsidR="00E85884" w:rsidRPr="00E85884" w:rsidRDefault="00E85884" w:rsidP="00E85884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84" w:rsidRDefault="00E85884" w:rsidP="00E85884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E85884" w:rsidRPr="00E85884" w:rsidRDefault="00E85884" w:rsidP="00E85884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C59E0"/>
    <w:multiLevelType w:val="multilevel"/>
    <w:tmpl w:val="F5A085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84"/>
    <w:rsid w:val="00215DB8"/>
    <w:rsid w:val="0027555A"/>
    <w:rsid w:val="00427F60"/>
    <w:rsid w:val="00652370"/>
    <w:rsid w:val="00785361"/>
    <w:rsid w:val="007C09C7"/>
    <w:rsid w:val="00822DED"/>
    <w:rsid w:val="009303A2"/>
    <w:rsid w:val="0094218C"/>
    <w:rsid w:val="00AC3544"/>
    <w:rsid w:val="00B71915"/>
    <w:rsid w:val="00C365FF"/>
    <w:rsid w:val="00DC6D3A"/>
    <w:rsid w:val="00E575BE"/>
    <w:rsid w:val="00E85884"/>
    <w:rsid w:val="00E96DEE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E85884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85884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E85884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8588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588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588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588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588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588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85884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85884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E85884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85884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5884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5884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5884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588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5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5884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5884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E85884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E85884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E85884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E85884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E8588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85884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E8588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85884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E85884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85884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E85884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8588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588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588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588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588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588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85884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85884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E85884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85884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5884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5884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5884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588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5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5884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5884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E85884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E85884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E85884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E85884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E8588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85884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E8588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85884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1933</Words>
  <Characters>11798</Characters>
  <Application>Microsoft Office Word</Application>
  <DocSecurity>0</DocSecurity>
  <Lines>98</Lines>
  <Paragraphs>27</Paragraphs>
  <ScaleCrop>false</ScaleCrop>
  <Company>SKAT</Company>
  <LinksUpToDate>false</LinksUpToDate>
  <CharactersWithSpaces>13704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1</cp:revision>
  <dcterms:created xsi:type="dcterms:W3CDTF">2012-10-29T12:26:00Z</dcterms:created>
  <dcterms:modified xsi:type="dcterms:W3CDTF">2012-10-29T12:27:00Z</dcterms:modified>
</cp:coreProperties>
</file>